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0F1BB"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 xml:space="preserve">МИНИСТЕРСТВО ПРИРОДНЫХ РЕСУРСОВ И ЭКОЛОГИИ </w:t>
      </w:r>
    </w:p>
    <w:p w14:paraId="5C2653E5"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РОССИЙСКОЙ ФЕДЕРАЦИИ</w:t>
      </w:r>
    </w:p>
    <w:p w14:paraId="456D648A" w14:textId="77777777" w:rsidR="00117CC4" w:rsidRPr="00A675B8" w:rsidRDefault="00117CC4" w:rsidP="00A675B8">
      <w:pPr>
        <w:spacing w:after="0" w:line="240" w:lineRule="auto"/>
        <w:jc w:val="center"/>
        <w:rPr>
          <w:rFonts w:ascii="Times New Roman" w:eastAsia="Calibri" w:hAnsi="Times New Roman" w:cs="Times New Roman"/>
          <w:b/>
          <w:sz w:val="10"/>
          <w:szCs w:val="10"/>
        </w:rPr>
      </w:pPr>
    </w:p>
    <w:p w14:paraId="10B6E5A4" w14:textId="77777777" w:rsidR="00117CC4" w:rsidRPr="00A675B8" w:rsidRDefault="00117CC4" w:rsidP="00A675B8">
      <w:pPr>
        <w:spacing w:after="0" w:line="240" w:lineRule="auto"/>
        <w:jc w:val="center"/>
        <w:rPr>
          <w:rFonts w:ascii="Times New Roman" w:eastAsia="Calibri" w:hAnsi="Times New Roman" w:cs="Times New Roman"/>
          <w:b/>
          <w:sz w:val="10"/>
          <w:szCs w:val="10"/>
        </w:rPr>
      </w:pPr>
    </w:p>
    <w:p w14:paraId="53948072"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ФЕДЕРАЛЬНОЕ ГОСУДАРСТВЕННОЕ БЮДЖЕТНОЕ УЧРЕЖДЕНИЕ</w:t>
      </w:r>
    </w:p>
    <w:p w14:paraId="03107447"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«ОБЪЕДИНЕННАЯ ДИРЕКЦИЯ ГОСУДАРСТВЕННОГО ПРИРОДНОГО ЗАПОВЕДНИКА «БАЙКАЛО-ЛЕНСКИЙ»</w:t>
      </w:r>
    </w:p>
    <w:p w14:paraId="2949799F"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И ПРИБАЙКАЛЬСКОГО НАЦИОНАЛЬНОГО ПАРКА»</w:t>
      </w:r>
    </w:p>
    <w:p w14:paraId="02CB9A97"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(ФГБУ «ЗАПОВЕДНОЕ ПРИБАЙКАЛЬЕ»)</w:t>
      </w:r>
    </w:p>
    <w:p w14:paraId="57F64475" w14:textId="77777777" w:rsidR="00117CC4" w:rsidRPr="00A675B8" w:rsidRDefault="00117CC4" w:rsidP="00A675B8">
      <w:pPr>
        <w:spacing w:after="0" w:line="240" w:lineRule="auto"/>
        <w:jc w:val="center"/>
        <w:rPr>
          <w:rFonts w:ascii="Times New Roman" w:eastAsia="Calibri" w:hAnsi="Times New Roman" w:cs="Times New Roman"/>
          <w:b/>
          <w:sz w:val="24"/>
          <w:szCs w:val="24"/>
        </w:rPr>
      </w:pPr>
    </w:p>
    <w:p w14:paraId="1DAD1FCA"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МИНИСТЕРСТВО ОБРАЗОВАНИЯ ИРКУТСКОЙ ОБЛАСТИ</w:t>
      </w:r>
    </w:p>
    <w:p w14:paraId="15A9465A" w14:textId="77777777" w:rsidR="00117CC4" w:rsidRPr="00A675B8" w:rsidRDefault="00117CC4" w:rsidP="00A675B8">
      <w:pPr>
        <w:spacing w:after="0" w:line="240" w:lineRule="auto"/>
        <w:rPr>
          <w:rFonts w:ascii="Times New Roman" w:eastAsia="Calibri" w:hAnsi="Times New Roman" w:cs="Times New Roman"/>
          <w:b/>
          <w:sz w:val="24"/>
          <w:szCs w:val="24"/>
        </w:rPr>
      </w:pPr>
    </w:p>
    <w:p w14:paraId="19FCA67E"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ИРКУТСКИЙ ГОСУДАРСТВЕННЫЙ УНИВЕРСИТЕТ</w:t>
      </w:r>
    </w:p>
    <w:p w14:paraId="0C8BE14E"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ПЕДАГОГИЧЕСКИЙ ИНСТИТУТ</w:t>
      </w:r>
    </w:p>
    <w:p w14:paraId="6D4F2348" w14:textId="77777777" w:rsidR="00117CC4" w:rsidRPr="00A675B8" w:rsidRDefault="00117CC4" w:rsidP="00A675B8">
      <w:pPr>
        <w:spacing w:after="0" w:line="240" w:lineRule="auto"/>
        <w:jc w:val="center"/>
        <w:rPr>
          <w:rFonts w:ascii="Times New Roman" w:eastAsia="Calibri" w:hAnsi="Times New Roman" w:cs="Times New Roman"/>
          <w:b/>
          <w:sz w:val="24"/>
          <w:szCs w:val="10"/>
        </w:rPr>
      </w:pPr>
      <w:r w:rsidRPr="00A675B8">
        <w:rPr>
          <w:rFonts w:ascii="Times New Roman" w:eastAsia="Calibri" w:hAnsi="Times New Roman" w:cs="Times New Roman"/>
          <w:b/>
          <w:sz w:val="24"/>
          <w:szCs w:val="24"/>
        </w:rPr>
        <w:t xml:space="preserve">  </w:t>
      </w:r>
    </w:p>
    <w:p w14:paraId="100978F8"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ИРКУТСКОЕ ОБЛАСТНОЕ ОТДЕЛЕНИЕ ОБЩЕРОССИЙСКОЙ ОБЩЕСТВЕННОЙ</w:t>
      </w:r>
    </w:p>
    <w:p w14:paraId="567286A7"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ОРГАНИЗАЦИИ «ВСЕРОССИЙСКОЕ ОБЩЕСТВО ОХРАНЫ ПРИРОДЫ»</w:t>
      </w:r>
    </w:p>
    <w:p w14:paraId="02A4963B" w14:textId="77777777" w:rsidR="00117CC4" w:rsidRPr="00A675B8" w:rsidRDefault="00117CC4" w:rsidP="00A675B8">
      <w:pPr>
        <w:spacing w:after="0" w:line="240" w:lineRule="auto"/>
        <w:jc w:val="center"/>
        <w:rPr>
          <w:rFonts w:ascii="Times New Roman" w:eastAsia="Calibri" w:hAnsi="Times New Roman" w:cs="Times New Roman"/>
          <w:b/>
          <w:sz w:val="24"/>
          <w:szCs w:val="24"/>
        </w:rPr>
      </w:pPr>
    </w:p>
    <w:p w14:paraId="7F23F593" w14:textId="77777777" w:rsidR="00117CC4" w:rsidRPr="00A675B8" w:rsidRDefault="00117CC4" w:rsidP="00A675B8">
      <w:pPr>
        <w:spacing w:after="0" w:line="240" w:lineRule="auto"/>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t>ЦЕНТР ОПЕРЕЖАЮЩЕЙ ПРОФЕССИОНАЛЬНОЙ ПОДГОТОВКИ ИРКУТСКОЙ ОБЛАСТИ</w:t>
      </w:r>
    </w:p>
    <w:p w14:paraId="219105B0" w14:textId="77777777" w:rsidR="00117CC4" w:rsidRPr="00A675B8" w:rsidRDefault="00117CC4" w:rsidP="00A675B8">
      <w:pPr>
        <w:spacing w:after="0" w:line="240" w:lineRule="auto"/>
        <w:jc w:val="center"/>
        <w:rPr>
          <w:rFonts w:ascii="Times New Roman" w:eastAsia="Calibri" w:hAnsi="Times New Roman" w:cs="Times New Roman"/>
          <w:b/>
          <w:sz w:val="24"/>
          <w:szCs w:val="24"/>
        </w:rPr>
      </w:pPr>
    </w:p>
    <w:p w14:paraId="5393F01A" w14:textId="77777777" w:rsidR="006C2140" w:rsidRPr="00A675B8" w:rsidRDefault="006C2140" w:rsidP="00A675B8">
      <w:pPr>
        <w:spacing w:after="0" w:line="240" w:lineRule="auto"/>
        <w:jc w:val="center"/>
        <w:rPr>
          <w:rFonts w:ascii="Times New Roman" w:eastAsia="Calibri" w:hAnsi="Times New Roman" w:cs="Times New Roman"/>
          <w:b/>
          <w:sz w:val="24"/>
          <w:szCs w:val="24"/>
        </w:rPr>
      </w:pPr>
    </w:p>
    <w:p w14:paraId="6D6EF401" w14:textId="77777777" w:rsidR="006C2140" w:rsidRPr="00A675B8" w:rsidRDefault="006C2140" w:rsidP="00A675B8">
      <w:pPr>
        <w:spacing w:after="0" w:line="240" w:lineRule="auto"/>
        <w:jc w:val="center"/>
        <w:rPr>
          <w:rFonts w:ascii="Times New Roman" w:eastAsia="Calibri" w:hAnsi="Times New Roman" w:cs="Times New Roman"/>
          <w:b/>
          <w:sz w:val="24"/>
          <w:szCs w:val="24"/>
        </w:rPr>
      </w:pPr>
    </w:p>
    <w:p w14:paraId="5493AD0B" w14:textId="77777777" w:rsidR="00117CC4" w:rsidRPr="00A675B8" w:rsidRDefault="00117CC4" w:rsidP="00A675B8">
      <w:pPr>
        <w:spacing w:after="0" w:line="240" w:lineRule="auto"/>
        <w:jc w:val="center"/>
        <w:rPr>
          <w:rFonts w:ascii="Times New Roman" w:eastAsia="Calibri" w:hAnsi="Times New Roman" w:cs="Times New Roman"/>
          <w:b/>
          <w:sz w:val="24"/>
          <w:szCs w:val="24"/>
        </w:rPr>
      </w:pPr>
    </w:p>
    <w:p w14:paraId="40626161" w14:textId="4E2CFADD" w:rsidR="00117CC4" w:rsidRPr="00A675B8" w:rsidRDefault="00117CC4" w:rsidP="00A675B8">
      <w:pPr>
        <w:spacing w:after="0" w:line="240" w:lineRule="auto"/>
        <w:ind w:left="-142"/>
        <w:contextualSpacing/>
        <w:jc w:val="center"/>
        <w:rPr>
          <w:rFonts w:ascii="Times New Roman" w:eastAsia="Calibri" w:hAnsi="Times New Roman" w:cs="Times New Roman"/>
          <w:b/>
          <w:sz w:val="24"/>
          <w:szCs w:val="24"/>
        </w:rPr>
      </w:pPr>
      <w:r w:rsidRPr="00A675B8">
        <w:rPr>
          <w:rFonts w:ascii="Times New Roman" w:eastAsia="Calibri" w:hAnsi="Times New Roman" w:cs="Times New Roman"/>
          <w:b/>
          <w:sz w:val="24"/>
          <w:szCs w:val="24"/>
        </w:rPr>
        <w:object w:dxaOrig="2505" w:dyaOrig="1770" w14:anchorId="2F343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7.5pt" o:ole="">
            <v:imagedata r:id="rId8" o:title=""/>
          </v:shape>
          <o:OLEObject Type="Embed" ProgID="CorelDraw.Graphic.17" ShapeID="_x0000_i1025" DrawAspect="Content" ObjectID="_1838788707" r:id="rId9"/>
        </w:object>
      </w:r>
      <w:r w:rsidRPr="00A675B8">
        <w:rPr>
          <w:rFonts w:ascii="Times New Roman" w:eastAsia="Calibri" w:hAnsi="Times New Roman" w:cs="Times New Roman"/>
          <w:b/>
          <w:sz w:val="24"/>
          <w:szCs w:val="24"/>
        </w:rPr>
        <w:t xml:space="preserve">     </w:t>
      </w:r>
      <w:r w:rsidR="003F78B9" w:rsidRPr="00A675B8">
        <w:rPr>
          <w:rFonts w:ascii="Times New Roman" w:eastAsia="Calibri" w:hAnsi="Times New Roman" w:cs="Times New Roman"/>
          <w:b/>
          <w:sz w:val="24"/>
          <w:szCs w:val="24"/>
        </w:rPr>
        <w:t xml:space="preserve"> </w:t>
      </w:r>
      <w:r w:rsidRPr="00A675B8">
        <w:rPr>
          <w:rFonts w:ascii="Times New Roman" w:eastAsia="Calibri" w:hAnsi="Times New Roman" w:cs="Times New Roman"/>
          <w:b/>
          <w:sz w:val="24"/>
          <w:szCs w:val="24"/>
        </w:rPr>
        <w:t xml:space="preserve">    </w:t>
      </w:r>
      <w:r w:rsidRPr="00A675B8">
        <w:rPr>
          <w:rFonts w:ascii="Times New Roman" w:eastAsia="Calibri" w:hAnsi="Times New Roman" w:cs="Times New Roman"/>
          <w:noProof/>
          <w:lang w:eastAsia="ru-RU"/>
        </w:rPr>
        <w:drawing>
          <wp:inline distT="0" distB="0" distL="0" distR="0" wp14:anchorId="6332882B" wp14:editId="249ED867">
            <wp:extent cx="914400" cy="914400"/>
            <wp:effectExtent l="0" t="0" r="0" b="0"/>
            <wp:docPr id="11" name="Рисунок 11" descr="Описание: http://pi.isu.ru/images/pe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pi.isu.ru/images/ped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A675B8">
        <w:rPr>
          <w:rFonts w:ascii="Times New Roman" w:eastAsia="Calibri" w:hAnsi="Times New Roman" w:cs="Times New Roman"/>
          <w:b/>
          <w:sz w:val="24"/>
          <w:szCs w:val="24"/>
        </w:rPr>
        <w:t xml:space="preserve">      </w:t>
      </w:r>
      <w:r w:rsidR="003F78B9" w:rsidRPr="00A675B8">
        <w:rPr>
          <w:rFonts w:ascii="Times New Roman" w:eastAsia="Calibri" w:hAnsi="Times New Roman" w:cs="Times New Roman"/>
          <w:b/>
          <w:sz w:val="24"/>
          <w:szCs w:val="24"/>
        </w:rPr>
        <w:t xml:space="preserve">  </w:t>
      </w:r>
      <w:r w:rsidRPr="00A675B8">
        <w:rPr>
          <w:rFonts w:ascii="Times New Roman" w:eastAsia="Calibri" w:hAnsi="Times New Roman" w:cs="Times New Roman"/>
          <w:b/>
          <w:sz w:val="24"/>
          <w:szCs w:val="24"/>
        </w:rPr>
        <w:t xml:space="preserve">   </w:t>
      </w:r>
      <w:r w:rsidR="003F78B9" w:rsidRPr="00A675B8">
        <w:rPr>
          <w:rFonts w:ascii="Times New Roman" w:hAnsi="Times New Roman" w:cs="Times New Roman"/>
          <w:noProof/>
          <w:lang w:eastAsia="ru-RU"/>
        </w:rPr>
        <w:drawing>
          <wp:inline distT="0" distB="0" distL="0" distR="0" wp14:anchorId="38A608BC" wp14:editId="2EA0D3A4">
            <wp:extent cx="999047" cy="999047"/>
            <wp:effectExtent l="0" t="0" r="0" b="0"/>
            <wp:docPr id="17326548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228" cy="1010228"/>
                    </a:xfrm>
                    <a:prstGeom prst="rect">
                      <a:avLst/>
                    </a:prstGeom>
                    <a:noFill/>
                    <a:ln>
                      <a:noFill/>
                    </a:ln>
                  </pic:spPr>
                </pic:pic>
              </a:graphicData>
            </a:graphic>
          </wp:inline>
        </w:drawing>
      </w:r>
      <w:r w:rsidRPr="00A675B8">
        <w:rPr>
          <w:rFonts w:ascii="Times New Roman" w:eastAsia="Calibri" w:hAnsi="Times New Roman" w:cs="Times New Roman"/>
          <w:b/>
          <w:sz w:val="24"/>
          <w:szCs w:val="24"/>
        </w:rPr>
        <w:t xml:space="preserve">        </w:t>
      </w:r>
      <w:r w:rsidRPr="00A675B8">
        <w:rPr>
          <w:rFonts w:ascii="Times New Roman" w:eastAsia="Calibri" w:hAnsi="Times New Roman" w:cs="Times New Roman"/>
          <w:b/>
          <w:noProof/>
          <w:sz w:val="24"/>
          <w:szCs w:val="24"/>
          <w:lang w:eastAsia="ru-RU"/>
        </w:rPr>
        <w:drawing>
          <wp:inline distT="0" distB="0" distL="0" distR="0" wp14:anchorId="55B36104" wp14:editId="5D9DCCB0">
            <wp:extent cx="1368688" cy="6667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275" cy="670933"/>
                    </a:xfrm>
                    <a:prstGeom prst="rect">
                      <a:avLst/>
                    </a:prstGeom>
                    <a:noFill/>
                  </pic:spPr>
                </pic:pic>
              </a:graphicData>
            </a:graphic>
          </wp:inline>
        </w:drawing>
      </w:r>
    </w:p>
    <w:p w14:paraId="193E8CAC" w14:textId="77777777" w:rsidR="00117CC4" w:rsidRPr="00A675B8" w:rsidRDefault="00117CC4" w:rsidP="00A675B8">
      <w:pPr>
        <w:spacing w:after="0" w:line="240" w:lineRule="auto"/>
        <w:jc w:val="center"/>
        <w:rPr>
          <w:rFonts w:ascii="Times New Roman" w:eastAsia="Calibri" w:hAnsi="Times New Roman" w:cs="Times New Roman"/>
          <w:b/>
          <w:sz w:val="24"/>
          <w:szCs w:val="24"/>
        </w:rPr>
      </w:pPr>
    </w:p>
    <w:p w14:paraId="0FA77270" w14:textId="77777777" w:rsidR="00117CC4" w:rsidRPr="00A675B8" w:rsidRDefault="00117CC4" w:rsidP="00A675B8">
      <w:pPr>
        <w:keepNext/>
        <w:spacing w:after="0" w:line="240" w:lineRule="auto"/>
        <w:jc w:val="center"/>
        <w:outlineLvl w:val="1"/>
        <w:rPr>
          <w:rFonts w:ascii="Times New Roman" w:eastAsia="Times New Roman" w:hAnsi="Times New Roman" w:cs="Times New Roman"/>
          <w:b/>
          <w:bCs/>
          <w:iCs/>
          <w:sz w:val="44"/>
          <w:szCs w:val="44"/>
          <w:lang w:eastAsia="ru-RU"/>
        </w:rPr>
      </w:pPr>
    </w:p>
    <w:p w14:paraId="25DDDEE6" w14:textId="77777777" w:rsidR="006C2140" w:rsidRPr="00A675B8" w:rsidRDefault="006C2140" w:rsidP="00A675B8">
      <w:pPr>
        <w:keepNext/>
        <w:spacing w:after="0" w:line="240" w:lineRule="auto"/>
        <w:jc w:val="center"/>
        <w:outlineLvl w:val="1"/>
        <w:rPr>
          <w:rFonts w:ascii="Times New Roman" w:eastAsia="Times New Roman" w:hAnsi="Times New Roman" w:cs="Times New Roman"/>
          <w:b/>
          <w:bCs/>
          <w:iCs/>
          <w:sz w:val="44"/>
          <w:szCs w:val="44"/>
          <w:lang w:eastAsia="ru-RU"/>
        </w:rPr>
      </w:pPr>
    </w:p>
    <w:p w14:paraId="4BBCD779" w14:textId="77777777" w:rsidR="00117CC4" w:rsidRPr="00A675B8" w:rsidRDefault="00117CC4" w:rsidP="00A675B8">
      <w:pPr>
        <w:keepNext/>
        <w:spacing w:after="0" w:line="240" w:lineRule="auto"/>
        <w:jc w:val="center"/>
        <w:outlineLvl w:val="1"/>
        <w:rPr>
          <w:rFonts w:ascii="Times New Roman" w:eastAsia="Times New Roman" w:hAnsi="Times New Roman" w:cs="Times New Roman"/>
          <w:b/>
          <w:bCs/>
          <w:iCs/>
          <w:sz w:val="44"/>
          <w:szCs w:val="44"/>
          <w:lang w:eastAsia="ru-RU"/>
        </w:rPr>
      </w:pPr>
      <w:bookmarkStart w:id="0" w:name="_Toc226974490"/>
      <w:bookmarkStart w:id="1" w:name="_Toc226974743"/>
      <w:r w:rsidRPr="00A675B8">
        <w:rPr>
          <w:rFonts w:ascii="Times New Roman" w:eastAsia="Times New Roman" w:hAnsi="Times New Roman" w:cs="Times New Roman"/>
          <w:b/>
          <w:bCs/>
          <w:iCs/>
          <w:sz w:val="44"/>
          <w:szCs w:val="44"/>
          <w:lang w:eastAsia="ru-RU"/>
        </w:rPr>
        <w:t>«НАУКА, ТУРИЗМ И ЭКОПРОСВЕЩЕНИЕ В ПРИБАЙКАЛЬЕ»</w:t>
      </w:r>
      <w:bookmarkEnd w:id="0"/>
      <w:bookmarkEnd w:id="1"/>
    </w:p>
    <w:p w14:paraId="26A32675" w14:textId="77777777" w:rsidR="00117CC4" w:rsidRPr="00A675B8" w:rsidRDefault="00117CC4" w:rsidP="00A675B8">
      <w:pPr>
        <w:spacing w:after="0" w:line="240" w:lineRule="auto"/>
        <w:jc w:val="center"/>
        <w:rPr>
          <w:rFonts w:ascii="Times New Roman" w:eastAsia="Calibri" w:hAnsi="Times New Roman" w:cs="Times New Roman"/>
          <w:b/>
          <w:sz w:val="24"/>
          <w:szCs w:val="24"/>
        </w:rPr>
      </w:pPr>
    </w:p>
    <w:p w14:paraId="5C0726C0" w14:textId="77777777" w:rsidR="006C2140" w:rsidRPr="00A675B8" w:rsidRDefault="006C2140" w:rsidP="00A675B8">
      <w:pPr>
        <w:spacing w:after="0" w:line="240" w:lineRule="auto"/>
        <w:jc w:val="center"/>
        <w:rPr>
          <w:rFonts w:ascii="Times New Roman" w:eastAsia="Times New Roman" w:hAnsi="Times New Roman" w:cs="Times New Roman"/>
          <w:b/>
          <w:bCs/>
          <w:i/>
          <w:iCs/>
          <w:sz w:val="24"/>
          <w:szCs w:val="24"/>
          <w:lang w:eastAsia="ru-RU"/>
        </w:rPr>
      </w:pPr>
      <w:r w:rsidRPr="00A675B8">
        <w:rPr>
          <w:rFonts w:ascii="Times New Roman" w:eastAsia="Calibri" w:hAnsi="Times New Roman" w:cs="Times New Roman"/>
          <w:b/>
          <w:i/>
          <w:sz w:val="24"/>
          <w:szCs w:val="24"/>
        </w:rPr>
        <w:t xml:space="preserve">Материалы </w:t>
      </w:r>
      <w:r w:rsidRPr="00A675B8">
        <w:rPr>
          <w:rFonts w:ascii="Times New Roman" w:eastAsia="Times New Roman" w:hAnsi="Times New Roman" w:cs="Times New Roman"/>
          <w:b/>
          <w:bCs/>
          <w:i/>
          <w:iCs/>
          <w:sz w:val="24"/>
          <w:szCs w:val="24"/>
          <w:lang w:val="en-US" w:eastAsia="ru-RU"/>
        </w:rPr>
        <w:t>VII</w:t>
      </w:r>
      <w:r w:rsidRPr="00A675B8">
        <w:rPr>
          <w:rFonts w:ascii="Times New Roman" w:eastAsia="Times New Roman" w:hAnsi="Times New Roman" w:cs="Times New Roman"/>
          <w:b/>
          <w:bCs/>
          <w:i/>
          <w:iCs/>
          <w:sz w:val="24"/>
          <w:szCs w:val="24"/>
          <w:lang w:eastAsia="ru-RU"/>
        </w:rPr>
        <w:t xml:space="preserve"> региональной молодежной научно-практической конференции</w:t>
      </w:r>
    </w:p>
    <w:p w14:paraId="19668232" w14:textId="77777777" w:rsidR="00117CC4" w:rsidRPr="00A675B8" w:rsidRDefault="006C2140" w:rsidP="00A675B8">
      <w:pPr>
        <w:spacing w:after="0" w:line="240" w:lineRule="auto"/>
        <w:jc w:val="center"/>
        <w:rPr>
          <w:rFonts w:ascii="Times New Roman" w:eastAsia="Times New Roman" w:hAnsi="Times New Roman" w:cs="Times New Roman"/>
          <w:b/>
          <w:bCs/>
          <w:i/>
          <w:iCs/>
          <w:sz w:val="24"/>
          <w:szCs w:val="24"/>
          <w:lang w:eastAsia="ru-RU"/>
        </w:rPr>
      </w:pPr>
      <w:r w:rsidRPr="00A675B8">
        <w:rPr>
          <w:rFonts w:ascii="Times New Roman" w:eastAsia="Times New Roman" w:hAnsi="Times New Roman" w:cs="Times New Roman"/>
          <w:b/>
          <w:bCs/>
          <w:i/>
          <w:iCs/>
          <w:sz w:val="24"/>
          <w:szCs w:val="24"/>
          <w:lang w:eastAsia="ru-RU"/>
        </w:rPr>
        <w:t>(г. Иркутск, 26 марта 2026 г.)</w:t>
      </w:r>
    </w:p>
    <w:p w14:paraId="0C9D87F7" w14:textId="77777777" w:rsidR="00117CC4" w:rsidRPr="00A675B8" w:rsidRDefault="00117CC4" w:rsidP="00A675B8">
      <w:pPr>
        <w:keepNext/>
        <w:spacing w:after="0" w:line="240" w:lineRule="auto"/>
        <w:jc w:val="center"/>
        <w:outlineLvl w:val="1"/>
        <w:rPr>
          <w:rFonts w:ascii="Times New Roman" w:eastAsia="Times New Roman" w:hAnsi="Times New Roman" w:cs="Times New Roman"/>
          <w:b/>
          <w:bCs/>
          <w:i/>
          <w:iCs/>
          <w:sz w:val="24"/>
          <w:szCs w:val="24"/>
          <w:lang w:eastAsia="ru-RU"/>
        </w:rPr>
      </w:pPr>
    </w:p>
    <w:p w14:paraId="1275D35E" w14:textId="77777777" w:rsidR="00117CC4" w:rsidRPr="00A675B8" w:rsidRDefault="00117CC4" w:rsidP="00A675B8">
      <w:pPr>
        <w:spacing w:after="0" w:line="240" w:lineRule="auto"/>
        <w:jc w:val="center"/>
        <w:rPr>
          <w:rFonts w:ascii="Times New Roman" w:eastAsia="Calibri" w:hAnsi="Times New Roman" w:cs="Times New Roman"/>
          <w:b/>
          <w:sz w:val="24"/>
          <w:szCs w:val="24"/>
        </w:rPr>
      </w:pPr>
    </w:p>
    <w:p w14:paraId="4D3A7F4F" w14:textId="77777777" w:rsidR="006C2140" w:rsidRPr="00A675B8" w:rsidRDefault="006C2140" w:rsidP="00A675B8">
      <w:pPr>
        <w:spacing w:after="0" w:line="240" w:lineRule="auto"/>
        <w:jc w:val="center"/>
        <w:rPr>
          <w:rFonts w:ascii="Times New Roman" w:eastAsia="Calibri" w:hAnsi="Times New Roman" w:cs="Times New Roman"/>
          <w:b/>
          <w:i/>
          <w:sz w:val="24"/>
          <w:szCs w:val="24"/>
          <w:highlight w:val="yellow"/>
        </w:rPr>
      </w:pPr>
    </w:p>
    <w:p w14:paraId="5832E273" w14:textId="77777777" w:rsidR="006C2140" w:rsidRPr="00A675B8" w:rsidRDefault="006C2140" w:rsidP="00A675B8">
      <w:pPr>
        <w:spacing w:after="0" w:line="240" w:lineRule="auto"/>
        <w:jc w:val="center"/>
        <w:rPr>
          <w:rFonts w:ascii="Times New Roman" w:eastAsia="Calibri" w:hAnsi="Times New Roman" w:cs="Times New Roman"/>
          <w:b/>
          <w:i/>
          <w:sz w:val="24"/>
          <w:szCs w:val="24"/>
          <w:highlight w:val="yellow"/>
        </w:rPr>
      </w:pPr>
    </w:p>
    <w:p w14:paraId="33262D12" w14:textId="77777777" w:rsidR="006C2140" w:rsidRPr="00A675B8" w:rsidRDefault="006C2140" w:rsidP="00A675B8">
      <w:pPr>
        <w:spacing w:after="0" w:line="240" w:lineRule="auto"/>
        <w:jc w:val="center"/>
        <w:rPr>
          <w:rFonts w:ascii="Times New Roman" w:eastAsia="Calibri" w:hAnsi="Times New Roman" w:cs="Times New Roman"/>
          <w:b/>
          <w:i/>
          <w:sz w:val="24"/>
          <w:szCs w:val="24"/>
          <w:highlight w:val="yellow"/>
        </w:rPr>
      </w:pPr>
    </w:p>
    <w:p w14:paraId="277F85A6" w14:textId="77777777" w:rsidR="006C2140" w:rsidRPr="00A675B8" w:rsidRDefault="006C2140" w:rsidP="00A675B8">
      <w:pPr>
        <w:spacing w:after="0" w:line="240" w:lineRule="auto"/>
        <w:jc w:val="center"/>
        <w:rPr>
          <w:rFonts w:ascii="Times New Roman" w:eastAsia="Calibri" w:hAnsi="Times New Roman" w:cs="Times New Roman"/>
          <w:b/>
          <w:i/>
          <w:sz w:val="24"/>
          <w:szCs w:val="24"/>
          <w:highlight w:val="yellow"/>
        </w:rPr>
      </w:pPr>
    </w:p>
    <w:p w14:paraId="6236F2CA" w14:textId="77777777" w:rsidR="006C2140" w:rsidRPr="00A675B8" w:rsidRDefault="006C2140" w:rsidP="00A675B8">
      <w:pPr>
        <w:spacing w:after="0" w:line="240" w:lineRule="auto"/>
        <w:jc w:val="center"/>
        <w:rPr>
          <w:rFonts w:ascii="Times New Roman" w:eastAsia="Calibri" w:hAnsi="Times New Roman" w:cs="Times New Roman"/>
          <w:b/>
          <w:i/>
          <w:sz w:val="24"/>
          <w:szCs w:val="24"/>
          <w:highlight w:val="yellow"/>
        </w:rPr>
      </w:pPr>
    </w:p>
    <w:p w14:paraId="710D2624" w14:textId="77777777" w:rsidR="00117CC4" w:rsidRPr="00A675B8" w:rsidRDefault="00117CC4" w:rsidP="00A675B8">
      <w:pPr>
        <w:spacing w:after="0" w:line="240" w:lineRule="auto"/>
        <w:jc w:val="center"/>
        <w:rPr>
          <w:rFonts w:ascii="Times New Roman" w:eastAsia="Calibri" w:hAnsi="Times New Roman" w:cs="Times New Roman"/>
          <w:b/>
          <w:i/>
          <w:sz w:val="24"/>
          <w:szCs w:val="24"/>
        </w:rPr>
      </w:pPr>
    </w:p>
    <w:p w14:paraId="207D2F76" w14:textId="77777777" w:rsidR="00117CC4" w:rsidRPr="00A675B8" w:rsidRDefault="00117CC4" w:rsidP="00A675B8">
      <w:pPr>
        <w:spacing w:after="0" w:line="240" w:lineRule="auto"/>
        <w:jc w:val="center"/>
        <w:rPr>
          <w:rFonts w:ascii="Times New Roman" w:eastAsia="Calibri" w:hAnsi="Times New Roman" w:cs="Times New Roman"/>
          <w:b/>
          <w:i/>
          <w:sz w:val="24"/>
          <w:szCs w:val="24"/>
        </w:rPr>
      </w:pPr>
    </w:p>
    <w:p w14:paraId="7D92896C" w14:textId="77777777" w:rsidR="00117CC4" w:rsidRPr="00A675B8" w:rsidRDefault="00117CC4" w:rsidP="00A675B8">
      <w:pPr>
        <w:spacing w:after="0" w:line="240" w:lineRule="auto"/>
        <w:rPr>
          <w:rFonts w:ascii="Times New Roman" w:eastAsia="Calibri" w:hAnsi="Times New Roman" w:cs="Times New Roman"/>
          <w:b/>
          <w:i/>
          <w:sz w:val="24"/>
          <w:szCs w:val="24"/>
        </w:rPr>
      </w:pPr>
    </w:p>
    <w:p w14:paraId="79AEDFFA" w14:textId="77777777" w:rsidR="00117CC4" w:rsidRPr="00A675B8" w:rsidRDefault="00117CC4" w:rsidP="00A675B8">
      <w:pPr>
        <w:spacing w:after="0" w:line="240" w:lineRule="auto"/>
        <w:jc w:val="center"/>
        <w:rPr>
          <w:rFonts w:ascii="Times New Roman" w:eastAsia="Calibri" w:hAnsi="Times New Roman" w:cs="Times New Roman"/>
          <w:b/>
          <w:i/>
          <w:sz w:val="24"/>
          <w:szCs w:val="24"/>
        </w:rPr>
      </w:pPr>
      <w:r w:rsidRPr="00A675B8">
        <w:rPr>
          <w:rFonts w:ascii="Times New Roman" w:eastAsia="Calibri" w:hAnsi="Times New Roman" w:cs="Times New Roman"/>
          <w:b/>
          <w:i/>
          <w:sz w:val="24"/>
          <w:szCs w:val="24"/>
        </w:rPr>
        <w:t>Иркутск, 2026</w:t>
      </w:r>
    </w:p>
    <w:p w14:paraId="7D25B7D6" w14:textId="77777777" w:rsidR="00C36BB0" w:rsidRPr="00C36BB0" w:rsidRDefault="00C36BB0" w:rsidP="00C36BB0">
      <w:pPr>
        <w:autoSpaceDE w:val="0"/>
        <w:autoSpaceDN w:val="0"/>
        <w:adjustRightInd w:val="0"/>
        <w:spacing w:after="0" w:line="240" w:lineRule="auto"/>
        <w:rPr>
          <w:rFonts w:ascii="Times New Roman" w:hAnsi="Times New Roman" w:cs="Times New Roman"/>
          <w:b/>
          <w:sz w:val="23"/>
          <w:szCs w:val="23"/>
          <w:highlight w:val="yellow"/>
        </w:rPr>
      </w:pPr>
      <w:r w:rsidRPr="00C36BB0">
        <w:rPr>
          <w:rFonts w:ascii="Times New Roman" w:hAnsi="Times New Roman" w:cs="Times New Roman"/>
          <w:b/>
          <w:sz w:val="23"/>
          <w:szCs w:val="23"/>
          <w:highlight w:val="yellow"/>
        </w:rPr>
        <w:lastRenderedPageBreak/>
        <w:t>УДК 338.48(571.</w:t>
      </w:r>
      <w:proofErr w:type="gramStart"/>
      <w:r w:rsidRPr="00C36BB0">
        <w:rPr>
          <w:rFonts w:ascii="Times New Roman" w:hAnsi="Times New Roman" w:cs="Times New Roman"/>
          <w:b/>
          <w:sz w:val="23"/>
          <w:szCs w:val="23"/>
          <w:highlight w:val="yellow"/>
        </w:rPr>
        <w:t>53)(</w:t>
      </w:r>
      <w:proofErr w:type="gramEnd"/>
      <w:r w:rsidRPr="00C36BB0">
        <w:rPr>
          <w:rFonts w:ascii="Times New Roman" w:hAnsi="Times New Roman" w:cs="Times New Roman"/>
          <w:b/>
          <w:sz w:val="23"/>
          <w:szCs w:val="23"/>
          <w:highlight w:val="yellow"/>
        </w:rPr>
        <w:t>063)</w:t>
      </w:r>
    </w:p>
    <w:p w14:paraId="2B0A775E" w14:textId="77777777" w:rsidR="00C36BB0" w:rsidRPr="00C36BB0" w:rsidRDefault="00C36BB0" w:rsidP="00C36BB0">
      <w:pPr>
        <w:autoSpaceDE w:val="0"/>
        <w:autoSpaceDN w:val="0"/>
        <w:adjustRightInd w:val="0"/>
        <w:spacing w:after="0" w:line="240" w:lineRule="auto"/>
        <w:rPr>
          <w:rFonts w:ascii="Times New Roman" w:hAnsi="Times New Roman" w:cs="Times New Roman"/>
          <w:b/>
          <w:sz w:val="23"/>
          <w:szCs w:val="23"/>
          <w:highlight w:val="yellow"/>
        </w:rPr>
      </w:pPr>
      <w:r w:rsidRPr="00C36BB0">
        <w:rPr>
          <w:rFonts w:ascii="Times New Roman" w:hAnsi="Times New Roman" w:cs="Times New Roman"/>
          <w:b/>
          <w:sz w:val="23"/>
          <w:szCs w:val="23"/>
          <w:highlight w:val="yellow"/>
        </w:rPr>
        <w:t>ББК 75.81(2Р-4</w:t>
      </w:r>
      <w:proofErr w:type="spellStart"/>
      <w:proofErr w:type="gramStart"/>
      <w:r w:rsidRPr="00C36BB0">
        <w:rPr>
          <w:rFonts w:ascii="Times New Roman" w:hAnsi="Times New Roman" w:cs="Times New Roman"/>
          <w:b/>
          <w:sz w:val="23"/>
          <w:szCs w:val="23"/>
          <w:highlight w:val="yellow"/>
        </w:rPr>
        <w:t>Ир</w:t>
      </w:r>
      <w:proofErr w:type="spellEnd"/>
      <w:r w:rsidRPr="00C36BB0">
        <w:rPr>
          <w:rFonts w:ascii="Times New Roman" w:hAnsi="Times New Roman" w:cs="Times New Roman"/>
          <w:b/>
          <w:sz w:val="23"/>
          <w:szCs w:val="23"/>
          <w:highlight w:val="yellow"/>
        </w:rPr>
        <w:t>)л</w:t>
      </w:r>
      <w:proofErr w:type="gramEnd"/>
      <w:r w:rsidRPr="00C36BB0">
        <w:rPr>
          <w:rFonts w:ascii="Times New Roman" w:hAnsi="Times New Roman" w:cs="Times New Roman"/>
          <w:b/>
          <w:sz w:val="23"/>
          <w:szCs w:val="23"/>
          <w:highlight w:val="yellow"/>
        </w:rPr>
        <w:t>0</w:t>
      </w:r>
    </w:p>
    <w:p w14:paraId="641C49C8" w14:textId="4B9216E8" w:rsidR="00C36BB0" w:rsidRPr="00C36BB0" w:rsidRDefault="00C36BB0" w:rsidP="00C36BB0">
      <w:pPr>
        <w:spacing w:after="0" w:line="240" w:lineRule="auto"/>
        <w:jc w:val="both"/>
        <w:rPr>
          <w:rFonts w:ascii="Times New Roman" w:hAnsi="Times New Roman" w:cs="Times New Roman"/>
          <w:b/>
          <w:sz w:val="23"/>
          <w:szCs w:val="23"/>
          <w:highlight w:val="yellow"/>
        </w:rPr>
      </w:pPr>
      <w:r w:rsidRPr="00C36BB0">
        <w:rPr>
          <w:rFonts w:ascii="Times New Roman" w:hAnsi="Times New Roman" w:cs="Times New Roman"/>
          <w:b/>
          <w:sz w:val="23"/>
          <w:szCs w:val="23"/>
          <w:highlight w:val="yellow"/>
        </w:rPr>
        <w:t>Н34</w:t>
      </w:r>
    </w:p>
    <w:p w14:paraId="760DAE15" w14:textId="77777777" w:rsidR="00117CC4" w:rsidRPr="00C36BB0" w:rsidRDefault="00117CC4" w:rsidP="00A675B8">
      <w:pPr>
        <w:spacing w:after="0" w:line="240" w:lineRule="auto"/>
        <w:jc w:val="both"/>
        <w:rPr>
          <w:rFonts w:ascii="Times New Roman" w:hAnsi="Times New Roman" w:cs="Times New Roman"/>
          <w:b/>
          <w:sz w:val="23"/>
          <w:szCs w:val="23"/>
          <w:highlight w:val="yellow"/>
        </w:rPr>
      </w:pPr>
    </w:p>
    <w:p w14:paraId="05DC4CB3" w14:textId="77777777" w:rsidR="00117CC4" w:rsidRPr="00C36BB0" w:rsidRDefault="00117CC4" w:rsidP="00A675B8">
      <w:pPr>
        <w:spacing w:after="0" w:line="240" w:lineRule="auto"/>
        <w:jc w:val="both"/>
        <w:rPr>
          <w:rFonts w:ascii="Times New Roman" w:hAnsi="Times New Roman" w:cs="Times New Roman"/>
          <w:b/>
          <w:i/>
          <w:sz w:val="23"/>
          <w:szCs w:val="23"/>
        </w:rPr>
      </w:pPr>
      <w:r w:rsidRPr="00C36BB0">
        <w:rPr>
          <w:rFonts w:ascii="Times New Roman" w:hAnsi="Times New Roman" w:cs="Times New Roman"/>
          <w:b/>
          <w:i/>
          <w:sz w:val="23"/>
          <w:szCs w:val="23"/>
        </w:rPr>
        <w:t>Редакционная коллегия:</w:t>
      </w:r>
    </w:p>
    <w:p w14:paraId="6F7731C9" w14:textId="77777777" w:rsidR="00117CC4" w:rsidRPr="00C36BB0" w:rsidRDefault="00117CC4" w:rsidP="00A675B8">
      <w:pPr>
        <w:spacing w:after="0" w:line="240" w:lineRule="auto"/>
        <w:jc w:val="both"/>
        <w:rPr>
          <w:rFonts w:ascii="Times New Roman" w:hAnsi="Times New Roman" w:cs="Times New Roman"/>
          <w:b/>
          <w:i/>
          <w:sz w:val="23"/>
          <w:szCs w:val="23"/>
        </w:rPr>
      </w:pPr>
      <w:bookmarkStart w:id="2" w:name="_Hlk151669381"/>
    </w:p>
    <w:p w14:paraId="4ABDE627" w14:textId="77777777" w:rsidR="00117CC4" w:rsidRPr="00C36BB0" w:rsidRDefault="00117CC4" w:rsidP="00A675B8">
      <w:pPr>
        <w:spacing w:after="0" w:line="240" w:lineRule="auto"/>
        <w:jc w:val="both"/>
        <w:rPr>
          <w:rFonts w:ascii="Times New Roman" w:hAnsi="Times New Roman" w:cs="Times New Roman"/>
          <w:b/>
          <w:i/>
          <w:sz w:val="23"/>
          <w:szCs w:val="23"/>
        </w:rPr>
      </w:pPr>
      <w:r w:rsidRPr="00C36BB0">
        <w:rPr>
          <w:rFonts w:ascii="Times New Roman" w:hAnsi="Times New Roman" w:cs="Times New Roman"/>
          <w:b/>
          <w:i/>
          <w:sz w:val="23"/>
          <w:szCs w:val="23"/>
        </w:rPr>
        <w:t xml:space="preserve">Козлова С.А. </w:t>
      </w:r>
      <w:r w:rsidRPr="00C36BB0">
        <w:rPr>
          <w:rFonts w:ascii="Times New Roman" w:hAnsi="Times New Roman" w:cs="Times New Roman"/>
          <w:bCs/>
          <w:i/>
          <w:sz w:val="23"/>
          <w:szCs w:val="23"/>
        </w:rPr>
        <w:t>– начальник отдела экологического просвещения ФГБУ «Заповедное Прибайкалье»</w:t>
      </w:r>
      <w:r w:rsidRPr="00C36BB0">
        <w:rPr>
          <w:rFonts w:ascii="Times New Roman" w:hAnsi="Times New Roman" w:cs="Times New Roman"/>
          <w:b/>
          <w:i/>
          <w:sz w:val="23"/>
          <w:szCs w:val="23"/>
        </w:rPr>
        <w:t xml:space="preserve"> (ответственный редактор)</w:t>
      </w:r>
    </w:p>
    <w:bookmarkEnd w:id="2"/>
    <w:p w14:paraId="72334300" w14:textId="77777777" w:rsidR="00117CC4" w:rsidRPr="00C36BB0" w:rsidRDefault="00117CC4" w:rsidP="00A675B8">
      <w:pPr>
        <w:spacing w:after="0" w:line="240" w:lineRule="auto"/>
        <w:jc w:val="both"/>
        <w:rPr>
          <w:rFonts w:ascii="Times New Roman" w:hAnsi="Times New Roman" w:cs="Times New Roman"/>
          <w:i/>
          <w:sz w:val="23"/>
          <w:szCs w:val="23"/>
        </w:rPr>
      </w:pPr>
      <w:r w:rsidRPr="00C36BB0">
        <w:rPr>
          <w:rFonts w:ascii="Times New Roman" w:hAnsi="Times New Roman" w:cs="Times New Roman"/>
          <w:b/>
          <w:i/>
          <w:sz w:val="23"/>
          <w:szCs w:val="23"/>
        </w:rPr>
        <w:t xml:space="preserve">Тупицын И.И. – </w:t>
      </w:r>
      <w:r w:rsidRPr="00C36BB0">
        <w:rPr>
          <w:rFonts w:ascii="Times New Roman" w:hAnsi="Times New Roman" w:cs="Times New Roman"/>
          <w:i/>
          <w:sz w:val="23"/>
          <w:szCs w:val="23"/>
        </w:rPr>
        <w:t>к.б.н., доцент кафедры естественнонаучных дисциплин ПИ ИГУ (</w:t>
      </w:r>
      <w:r w:rsidRPr="00C36BB0">
        <w:rPr>
          <w:rFonts w:ascii="Times New Roman" w:hAnsi="Times New Roman" w:cs="Times New Roman"/>
          <w:b/>
          <w:i/>
          <w:sz w:val="23"/>
          <w:szCs w:val="23"/>
        </w:rPr>
        <w:t>научный редактор</w:t>
      </w:r>
      <w:r w:rsidRPr="00C36BB0">
        <w:rPr>
          <w:rFonts w:ascii="Times New Roman" w:hAnsi="Times New Roman" w:cs="Times New Roman"/>
          <w:i/>
          <w:sz w:val="23"/>
          <w:szCs w:val="23"/>
        </w:rPr>
        <w:t>)</w:t>
      </w:r>
    </w:p>
    <w:p w14:paraId="339E593A" w14:textId="77777777" w:rsidR="00117CC4" w:rsidRPr="00C36BB0" w:rsidRDefault="00117CC4" w:rsidP="00A675B8">
      <w:pPr>
        <w:spacing w:after="0" w:line="240" w:lineRule="auto"/>
        <w:jc w:val="both"/>
        <w:rPr>
          <w:rFonts w:ascii="Times New Roman" w:hAnsi="Times New Roman" w:cs="Times New Roman"/>
          <w:bCs/>
          <w:i/>
          <w:sz w:val="23"/>
          <w:szCs w:val="23"/>
        </w:rPr>
      </w:pPr>
      <w:proofErr w:type="spellStart"/>
      <w:r w:rsidRPr="00C36BB0">
        <w:rPr>
          <w:rFonts w:ascii="Times New Roman" w:hAnsi="Times New Roman" w:cs="Times New Roman"/>
          <w:b/>
          <w:i/>
          <w:sz w:val="23"/>
          <w:szCs w:val="23"/>
        </w:rPr>
        <w:t>Пенькова</w:t>
      </w:r>
      <w:proofErr w:type="spellEnd"/>
      <w:r w:rsidRPr="00C36BB0">
        <w:rPr>
          <w:rFonts w:ascii="Times New Roman" w:hAnsi="Times New Roman" w:cs="Times New Roman"/>
          <w:b/>
          <w:i/>
          <w:sz w:val="23"/>
          <w:szCs w:val="23"/>
        </w:rPr>
        <w:t xml:space="preserve"> О.Г. – </w:t>
      </w:r>
      <w:r w:rsidRPr="00C36BB0">
        <w:rPr>
          <w:rFonts w:ascii="Times New Roman" w:hAnsi="Times New Roman" w:cs="Times New Roman"/>
          <w:bCs/>
          <w:i/>
          <w:sz w:val="23"/>
          <w:szCs w:val="23"/>
        </w:rPr>
        <w:t>к.б.н., доцент, зав. кафедрой естественнонаучных дисциплин ПИ ИГУ</w:t>
      </w:r>
    </w:p>
    <w:p w14:paraId="5CD1D438" w14:textId="77777777" w:rsidR="00117CC4" w:rsidRPr="00C36BB0" w:rsidRDefault="00117CC4" w:rsidP="00A675B8">
      <w:pPr>
        <w:spacing w:after="0" w:line="240" w:lineRule="auto"/>
        <w:jc w:val="both"/>
        <w:rPr>
          <w:rFonts w:ascii="Times New Roman" w:hAnsi="Times New Roman" w:cs="Times New Roman"/>
          <w:b/>
          <w:i/>
          <w:sz w:val="23"/>
          <w:szCs w:val="23"/>
        </w:rPr>
      </w:pPr>
      <w:proofErr w:type="spellStart"/>
      <w:r w:rsidRPr="00C36BB0">
        <w:rPr>
          <w:rFonts w:ascii="Times New Roman" w:hAnsi="Times New Roman" w:cs="Times New Roman"/>
          <w:b/>
          <w:i/>
          <w:sz w:val="23"/>
          <w:szCs w:val="23"/>
        </w:rPr>
        <w:t>Подковыров</w:t>
      </w:r>
      <w:proofErr w:type="spellEnd"/>
      <w:r w:rsidRPr="00C36BB0">
        <w:rPr>
          <w:rFonts w:ascii="Times New Roman" w:hAnsi="Times New Roman" w:cs="Times New Roman"/>
          <w:b/>
          <w:i/>
          <w:sz w:val="23"/>
          <w:szCs w:val="23"/>
        </w:rPr>
        <w:t xml:space="preserve"> В.А.</w:t>
      </w:r>
      <w:r w:rsidRPr="00C36BB0">
        <w:rPr>
          <w:rFonts w:ascii="Times New Roman" w:hAnsi="Times New Roman" w:cs="Times New Roman"/>
          <w:i/>
          <w:sz w:val="23"/>
          <w:szCs w:val="23"/>
        </w:rPr>
        <w:t xml:space="preserve"> – к.б.н., доцент кафедры естественнонаучных дисциплин ПИ ИГУ</w:t>
      </w:r>
    </w:p>
    <w:p w14:paraId="78C7537D" w14:textId="77777777" w:rsidR="00117CC4" w:rsidRPr="00C36BB0" w:rsidRDefault="00117CC4" w:rsidP="00A675B8">
      <w:pPr>
        <w:spacing w:after="0" w:line="240" w:lineRule="auto"/>
        <w:jc w:val="both"/>
        <w:rPr>
          <w:rFonts w:ascii="Times New Roman" w:hAnsi="Times New Roman" w:cs="Times New Roman"/>
          <w:b/>
          <w:sz w:val="23"/>
          <w:szCs w:val="23"/>
        </w:rPr>
      </w:pPr>
      <w:proofErr w:type="spellStart"/>
      <w:r w:rsidRPr="00C36BB0">
        <w:rPr>
          <w:rFonts w:ascii="Times New Roman" w:hAnsi="Times New Roman" w:cs="Times New Roman"/>
          <w:b/>
          <w:i/>
          <w:sz w:val="23"/>
          <w:szCs w:val="23"/>
        </w:rPr>
        <w:t>Макаркина</w:t>
      </w:r>
      <w:proofErr w:type="spellEnd"/>
      <w:r w:rsidRPr="00C36BB0">
        <w:rPr>
          <w:rFonts w:ascii="Times New Roman" w:hAnsi="Times New Roman" w:cs="Times New Roman"/>
          <w:b/>
          <w:i/>
          <w:sz w:val="23"/>
          <w:szCs w:val="23"/>
        </w:rPr>
        <w:t xml:space="preserve"> Н.В. – </w:t>
      </w:r>
      <w:r w:rsidRPr="00C36BB0">
        <w:rPr>
          <w:rFonts w:ascii="Times New Roman" w:hAnsi="Times New Roman" w:cs="Times New Roman"/>
          <w:i/>
          <w:sz w:val="23"/>
          <w:szCs w:val="23"/>
        </w:rPr>
        <w:t>к.б.н., доцент кафедры естественнонаучных дисциплин ПИ ИГУ</w:t>
      </w:r>
      <w:r w:rsidRPr="00C36BB0">
        <w:rPr>
          <w:rFonts w:ascii="Times New Roman" w:hAnsi="Times New Roman" w:cs="Times New Roman"/>
          <w:b/>
          <w:sz w:val="23"/>
          <w:szCs w:val="23"/>
        </w:rPr>
        <w:t xml:space="preserve"> </w:t>
      </w:r>
    </w:p>
    <w:p w14:paraId="11DAD8E0" w14:textId="77777777" w:rsidR="00117CC4" w:rsidRPr="00C36BB0" w:rsidRDefault="00117CC4" w:rsidP="00A675B8">
      <w:pPr>
        <w:spacing w:after="0" w:line="240" w:lineRule="auto"/>
        <w:jc w:val="both"/>
        <w:rPr>
          <w:rFonts w:ascii="Times New Roman" w:hAnsi="Times New Roman" w:cs="Times New Roman"/>
          <w:i/>
          <w:sz w:val="23"/>
          <w:szCs w:val="23"/>
        </w:rPr>
      </w:pPr>
      <w:r w:rsidRPr="00C36BB0">
        <w:rPr>
          <w:rFonts w:ascii="Times New Roman" w:hAnsi="Times New Roman" w:cs="Times New Roman"/>
          <w:b/>
          <w:i/>
          <w:sz w:val="23"/>
          <w:szCs w:val="23"/>
        </w:rPr>
        <w:t>Сливина Е.С.</w:t>
      </w:r>
      <w:r w:rsidRPr="00C36BB0">
        <w:rPr>
          <w:rFonts w:ascii="Times New Roman" w:hAnsi="Times New Roman" w:cs="Times New Roman"/>
          <w:b/>
          <w:sz w:val="23"/>
          <w:szCs w:val="23"/>
        </w:rPr>
        <w:t xml:space="preserve"> </w:t>
      </w:r>
      <w:r w:rsidRPr="00C36BB0">
        <w:rPr>
          <w:rFonts w:ascii="Times New Roman" w:hAnsi="Times New Roman" w:cs="Times New Roman"/>
          <w:i/>
          <w:sz w:val="23"/>
          <w:szCs w:val="23"/>
        </w:rPr>
        <w:t>– заместитель директора по экологическому просвещению и развитию познавательного туризма ФГБУ «Заповедное Прибайкалье»</w:t>
      </w:r>
    </w:p>
    <w:p w14:paraId="13BEC399" w14:textId="77777777" w:rsidR="00117CC4" w:rsidRPr="00C36BB0" w:rsidRDefault="001D6E8F" w:rsidP="00A675B8">
      <w:pPr>
        <w:spacing w:after="0" w:line="240" w:lineRule="auto"/>
        <w:jc w:val="both"/>
        <w:rPr>
          <w:rFonts w:ascii="Times New Roman" w:hAnsi="Times New Roman" w:cs="Times New Roman"/>
          <w:i/>
          <w:sz w:val="23"/>
          <w:szCs w:val="23"/>
        </w:rPr>
      </w:pPr>
      <w:proofErr w:type="spellStart"/>
      <w:r w:rsidRPr="00C36BB0">
        <w:rPr>
          <w:rFonts w:ascii="Times New Roman" w:hAnsi="Times New Roman" w:cs="Times New Roman"/>
          <w:b/>
          <w:i/>
          <w:sz w:val="23"/>
          <w:szCs w:val="23"/>
        </w:rPr>
        <w:t>Круско</w:t>
      </w:r>
      <w:proofErr w:type="spellEnd"/>
      <w:r w:rsidRPr="00C36BB0">
        <w:rPr>
          <w:rFonts w:ascii="Times New Roman" w:hAnsi="Times New Roman" w:cs="Times New Roman"/>
          <w:b/>
          <w:i/>
          <w:sz w:val="23"/>
          <w:szCs w:val="23"/>
        </w:rPr>
        <w:t xml:space="preserve"> О.В.</w:t>
      </w:r>
      <w:r w:rsidR="00117CC4" w:rsidRPr="00C36BB0">
        <w:rPr>
          <w:rFonts w:ascii="Times New Roman" w:hAnsi="Times New Roman" w:cs="Times New Roman"/>
          <w:i/>
          <w:sz w:val="23"/>
          <w:szCs w:val="23"/>
        </w:rPr>
        <w:t xml:space="preserve"> – ведущий методист отдела экологического просвещения ФГБУ «Заповедное Прибайкалье»</w:t>
      </w:r>
    </w:p>
    <w:p w14:paraId="18627D3B" w14:textId="77777777" w:rsidR="00117CC4" w:rsidRPr="00C36BB0" w:rsidRDefault="00117CC4" w:rsidP="00A675B8">
      <w:pPr>
        <w:spacing w:after="0" w:line="240" w:lineRule="auto"/>
        <w:jc w:val="both"/>
        <w:rPr>
          <w:rFonts w:ascii="Times New Roman" w:hAnsi="Times New Roman" w:cs="Times New Roman"/>
          <w:i/>
          <w:sz w:val="23"/>
          <w:szCs w:val="23"/>
        </w:rPr>
      </w:pPr>
      <w:r w:rsidRPr="00C36BB0">
        <w:rPr>
          <w:rFonts w:ascii="Times New Roman" w:hAnsi="Times New Roman" w:cs="Times New Roman"/>
          <w:b/>
          <w:i/>
          <w:sz w:val="23"/>
          <w:szCs w:val="23"/>
        </w:rPr>
        <w:t>Большакова Н.Ю.</w:t>
      </w:r>
      <w:r w:rsidRPr="00C36BB0">
        <w:rPr>
          <w:rFonts w:ascii="Times New Roman" w:hAnsi="Times New Roman" w:cs="Times New Roman"/>
          <w:i/>
          <w:sz w:val="23"/>
          <w:szCs w:val="23"/>
        </w:rPr>
        <w:t xml:space="preserve"> – специалист отдела экологического просвещения ФГБУ «Заповедное Прибайкалье»</w:t>
      </w:r>
    </w:p>
    <w:p w14:paraId="156B0033" w14:textId="77777777" w:rsidR="00117CC4" w:rsidRPr="00C36BB0" w:rsidRDefault="00117CC4" w:rsidP="00A675B8">
      <w:pPr>
        <w:spacing w:after="0" w:line="240" w:lineRule="auto"/>
        <w:jc w:val="both"/>
        <w:rPr>
          <w:rFonts w:ascii="Times New Roman" w:hAnsi="Times New Roman" w:cs="Times New Roman"/>
          <w:i/>
          <w:sz w:val="23"/>
          <w:szCs w:val="23"/>
        </w:rPr>
      </w:pPr>
      <w:proofErr w:type="spellStart"/>
      <w:r w:rsidRPr="00C36BB0">
        <w:rPr>
          <w:rFonts w:ascii="Times New Roman" w:hAnsi="Times New Roman" w:cs="Times New Roman"/>
          <w:b/>
          <w:i/>
          <w:sz w:val="23"/>
          <w:szCs w:val="23"/>
        </w:rPr>
        <w:t>Шленова</w:t>
      </w:r>
      <w:proofErr w:type="spellEnd"/>
      <w:r w:rsidRPr="00C36BB0">
        <w:rPr>
          <w:rFonts w:ascii="Times New Roman" w:hAnsi="Times New Roman" w:cs="Times New Roman"/>
          <w:b/>
          <w:i/>
          <w:sz w:val="23"/>
          <w:szCs w:val="23"/>
        </w:rPr>
        <w:t xml:space="preserve"> В.М. – </w:t>
      </w:r>
      <w:r w:rsidRPr="00C36BB0">
        <w:rPr>
          <w:rFonts w:ascii="Times New Roman" w:hAnsi="Times New Roman" w:cs="Times New Roman"/>
          <w:i/>
          <w:sz w:val="23"/>
          <w:szCs w:val="23"/>
        </w:rPr>
        <w:t>председатель Иркутского областного отделения ВООП</w:t>
      </w:r>
    </w:p>
    <w:p w14:paraId="44F36E1B" w14:textId="77777777" w:rsidR="00117CC4" w:rsidRPr="00C36BB0" w:rsidRDefault="00117CC4" w:rsidP="00A675B8">
      <w:pPr>
        <w:spacing w:after="0" w:line="240" w:lineRule="auto"/>
        <w:jc w:val="both"/>
        <w:rPr>
          <w:rFonts w:ascii="Times New Roman" w:hAnsi="Times New Roman" w:cs="Times New Roman"/>
          <w:i/>
          <w:sz w:val="23"/>
          <w:szCs w:val="23"/>
        </w:rPr>
      </w:pPr>
      <w:r w:rsidRPr="00C36BB0">
        <w:rPr>
          <w:rFonts w:ascii="Times New Roman" w:hAnsi="Times New Roman" w:cs="Times New Roman"/>
          <w:b/>
          <w:i/>
          <w:sz w:val="23"/>
          <w:szCs w:val="23"/>
        </w:rPr>
        <w:t>Вахрушева М.Е.</w:t>
      </w:r>
      <w:r w:rsidRPr="00C36BB0">
        <w:rPr>
          <w:rFonts w:ascii="Times New Roman" w:hAnsi="Times New Roman" w:cs="Times New Roman"/>
          <w:i/>
          <w:sz w:val="23"/>
          <w:szCs w:val="23"/>
        </w:rPr>
        <w:t xml:space="preserve"> – методист Центра опережающей профессиональной подготовки Иркутской области, член Совета Иркутского областного отделения ВООП</w:t>
      </w:r>
    </w:p>
    <w:p w14:paraId="49D3E9E2" w14:textId="77777777" w:rsidR="00117CC4" w:rsidRPr="00C36BB0" w:rsidRDefault="00117CC4" w:rsidP="00A675B8">
      <w:pPr>
        <w:spacing w:after="0" w:line="240" w:lineRule="auto"/>
        <w:jc w:val="both"/>
        <w:rPr>
          <w:rFonts w:ascii="Times New Roman" w:hAnsi="Times New Roman" w:cs="Times New Roman"/>
          <w:i/>
          <w:sz w:val="23"/>
          <w:szCs w:val="23"/>
        </w:rPr>
      </w:pPr>
    </w:p>
    <w:p w14:paraId="037D955E" w14:textId="77777777" w:rsidR="00C36BB0" w:rsidRPr="00C36BB0" w:rsidRDefault="00C36BB0" w:rsidP="00C36BB0">
      <w:pPr>
        <w:autoSpaceDE w:val="0"/>
        <w:autoSpaceDN w:val="0"/>
        <w:adjustRightInd w:val="0"/>
        <w:spacing w:after="0" w:line="240" w:lineRule="auto"/>
        <w:ind w:firstLine="709"/>
        <w:jc w:val="both"/>
        <w:rPr>
          <w:rFonts w:ascii="Times New Roman" w:hAnsi="Times New Roman" w:cs="Times New Roman"/>
          <w:sz w:val="23"/>
          <w:szCs w:val="23"/>
          <w:highlight w:val="yellow"/>
        </w:rPr>
      </w:pPr>
      <w:r w:rsidRPr="00C36BB0">
        <w:rPr>
          <w:rFonts w:ascii="Times New Roman" w:hAnsi="Times New Roman" w:cs="Times New Roman"/>
          <w:b/>
          <w:sz w:val="23"/>
          <w:szCs w:val="23"/>
          <w:highlight w:val="yellow"/>
        </w:rPr>
        <w:t xml:space="preserve">Н34 Наука, туризм и </w:t>
      </w:r>
      <w:proofErr w:type="spellStart"/>
      <w:r w:rsidRPr="00C36BB0">
        <w:rPr>
          <w:rFonts w:ascii="Times New Roman" w:hAnsi="Times New Roman" w:cs="Times New Roman"/>
          <w:b/>
          <w:sz w:val="23"/>
          <w:szCs w:val="23"/>
          <w:highlight w:val="yellow"/>
        </w:rPr>
        <w:t>экопросвещение</w:t>
      </w:r>
      <w:proofErr w:type="spellEnd"/>
      <w:r w:rsidRPr="00C36BB0">
        <w:rPr>
          <w:rFonts w:ascii="Times New Roman" w:hAnsi="Times New Roman" w:cs="Times New Roman"/>
          <w:b/>
          <w:sz w:val="23"/>
          <w:szCs w:val="23"/>
          <w:highlight w:val="yellow"/>
        </w:rPr>
        <w:t xml:space="preserve"> в Прибайкалье:</w:t>
      </w:r>
      <w:r w:rsidRPr="00C36BB0">
        <w:rPr>
          <w:rFonts w:ascii="Times New Roman" w:hAnsi="Times New Roman" w:cs="Times New Roman"/>
          <w:sz w:val="23"/>
          <w:szCs w:val="23"/>
          <w:highlight w:val="yellow"/>
        </w:rPr>
        <w:t xml:space="preserve"> [Электронный ресурс]:</w:t>
      </w:r>
    </w:p>
    <w:p w14:paraId="1CBCB9DA" w14:textId="3397BFDA" w:rsidR="00C36BB0" w:rsidRPr="00C36BB0" w:rsidRDefault="00C36BB0" w:rsidP="00C36BB0">
      <w:pPr>
        <w:autoSpaceDE w:val="0"/>
        <w:autoSpaceDN w:val="0"/>
        <w:adjustRightInd w:val="0"/>
        <w:spacing w:after="0" w:line="240" w:lineRule="auto"/>
        <w:ind w:firstLine="709"/>
        <w:jc w:val="both"/>
        <w:rPr>
          <w:rFonts w:ascii="Times New Roman" w:hAnsi="Times New Roman" w:cs="Times New Roman"/>
          <w:sz w:val="23"/>
          <w:szCs w:val="23"/>
          <w:highlight w:val="yellow"/>
        </w:rPr>
      </w:pPr>
      <w:r w:rsidRPr="00C36BB0">
        <w:rPr>
          <w:rFonts w:ascii="Times New Roman" w:hAnsi="Times New Roman" w:cs="Times New Roman"/>
          <w:sz w:val="23"/>
          <w:szCs w:val="23"/>
          <w:highlight w:val="yellow"/>
        </w:rPr>
        <w:t>Материалы VII региональной молодежной научно-практической конференции (г. Иркутск, 8</w:t>
      </w:r>
      <w:r w:rsidRPr="00C36BB0">
        <w:rPr>
          <w:rFonts w:ascii="Times New Roman" w:hAnsi="Times New Roman" w:cs="Times New Roman"/>
          <w:sz w:val="23"/>
          <w:szCs w:val="23"/>
          <w:highlight w:val="yellow"/>
        </w:rPr>
        <w:t xml:space="preserve"> </w:t>
      </w:r>
      <w:r w:rsidRPr="00C36BB0">
        <w:rPr>
          <w:rFonts w:ascii="Times New Roman" w:hAnsi="Times New Roman" w:cs="Times New Roman"/>
          <w:sz w:val="23"/>
          <w:szCs w:val="23"/>
          <w:highlight w:val="yellow"/>
        </w:rPr>
        <w:t xml:space="preserve">ноября 2024 г.) / ред. </w:t>
      </w:r>
      <w:proofErr w:type="spellStart"/>
      <w:r w:rsidRPr="00C36BB0">
        <w:rPr>
          <w:rFonts w:ascii="Times New Roman" w:hAnsi="Times New Roman" w:cs="Times New Roman"/>
          <w:sz w:val="23"/>
          <w:szCs w:val="23"/>
          <w:highlight w:val="yellow"/>
        </w:rPr>
        <w:t>колл</w:t>
      </w:r>
      <w:proofErr w:type="spellEnd"/>
      <w:r w:rsidRPr="00C36BB0">
        <w:rPr>
          <w:rFonts w:ascii="Times New Roman" w:hAnsi="Times New Roman" w:cs="Times New Roman"/>
          <w:sz w:val="23"/>
          <w:szCs w:val="23"/>
          <w:highlight w:val="yellow"/>
        </w:rPr>
        <w:t xml:space="preserve">.: </w:t>
      </w:r>
      <w:proofErr w:type="spellStart"/>
      <w:r w:rsidRPr="00C36BB0">
        <w:rPr>
          <w:rFonts w:ascii="Times New Roman" w:hAnsi="Times New Roman" w:cs="Times New Roman"/>
          <w:sz w:val="23"/>
          <w:szCs w:val="23"/>
          <w:highlight w:val="yellow"/>
        </w:rPr>
        <w:t>С.А.Козлова</w:t>
      </w:r>
      <w:proofErr w:type="spellEnd"/>
      <w:r w:rsidRPr="00C36BB0">
        <w:rPr>
          <w:rFonts w:ascii="Times New Roman" w:hAnsi="Times New Roman" w:cs="Times New Roman"/>
          <w:sz w:val="23"/>
          <w:szCs w:val="23"/>
          <w:highlight w:val="yellow"/>
        </w:rPr>
        <w:t xml:space="preserve"> (отв. ред.) и др. – </w:t>
      </w:r>
      <w:r w:rsidRPr="00C36BB0">
        <w:rPr>
          <w:rFonts w:ascii="Times New Roman" w:hAnsi="Times New Roman" w:cs="Times New Roman"/>
          <w:i/>
          <w:sz w:val="23"/>
          <w:szCs w:val="23"/>
          <w:highlight w:val="yellow"/>
        </w:rPr>
        <w:t>Электрон. текст</w:t>
      </w:r>
      <w:proofErr w:type="gramStart"/>
      <w:r w:rsidRPr="00C36BB0">
        <w:rPr>
          <w:rFonts w:ascii="Times New Roman" w:hAnsi="Times New Roman" w:cs="Times New Roman"/>
          <w:i/>
          <w:sz w:val="23"/>
          <w:szCs w:val="23"/>
          <w:highlight w:val="yellow"/>
        </w:rPr>
        <w:t>.</w:t>
      </w:r>
      <w:proofErr w:type="gramEnd"/>
      <w:r w:rsidRPr="00C36BB0">
        <w:rPr>
          <w:rFonts w:ascii="Times New Roman" w:hAnsi="Times New Roman" w:cs="Times New Roman"/>
          <w:i/>
          <w:sz w:val="23"/>
          <w:szCs w:val="23"/>
          <w:highlight w:val="yellow"/>
        </w:rPr>
        <w:t xml:space="preserve"> дан. (18,4 Мб).</w:t>
      </w:r>
      <w:r w:rsidRPr="00C36BB0">
        <w:rPr>
          <w:rFonts w:ascii="Times New Roman" w:hAnsi="Times New Roman" w:cs="Times New Roman"/>
          <w:i/>
          <w:sz w:val="23"/>
          <w:szCs w:val="23"/>
          <w:highlight w:val="yellow"/>
        </w:rPr>
        <w:t xml:space="preserve"> </w:t>
      </w:r>
      <w:r w:rsidRPr="00C36BB0">
        <w:rPr>
          <w:rFonts w:ascii="Times New Roman" w:hAnsi="Times New Roman" w:cs="Times New Roman"/>
          <w:i/>
          <w:sz w:val="23"/>
          <w:szCs w:val="23"/>
          <w:highlight w:val="yellow"/>
        </w:rPr>
        <w:t xml:space="preserve">–Иркутск: </w:t>
      </w:r>
      <w:proofErr w:type="spellStart"/>
      <w:r w:rsidRPr="00C36BB0">
        <w:rPr>
          <w:rFonts w:ascii="Times New Roman" w:hAnsi="Times New Roman" w:cs="Times New Roman"/>
          <w:i/>
          <w:sz w:val="23"/>
          <w:szCs w:val="23"/>
          <w:highlight w:val="yellow"/>
        </w:rPr>
        <w:t>Аспринт</w:t>
      </w:r>
      <w:proofErr w:type="spellEnd"/>
      <w:r w:rsidRPr="00C36BB0">
        <w:rPr>
          <w:rFonts w:ascii="Times New Roman" w:hAnsi="Times New Roman" w:cs="Times New Roman"/>
          <w:i/>
          <w:sz w:val="23"/>
          <w:szCs w:val="23"/>
          <w:highlight w:val="yellow"/>
        </w:rPr>
        <w:t>, 2025. – 67 с. 1 электрон. опт. диск (СD-R). – Систем. требования: PC,</w:t>
      </w:r>
      <w:r w:rsidRPr="00C36BB0">
        <w:rPr>
          <w:rFonts w:ascii="Times New Roman" w:hAnsi="Times New Roman" w:cs="Times New Roman"/>
          <w:i/>
          <w:sz w:val="23"/>
          <w:szCs w:val="23"/>
          <w:highlight w:val="yellow"/>
        </w:rPr>
        <w:t xml:space="preserve"> </w:t>
      </w:r>
      <w:proofErr w:type="spellStart"/>
      <w:r w:rsidRPr="00C36BB0">
        <w:rPr>
          <w:rFonts w:ascii="Times New Roman" w:hAnsi="Times New Roman" w:cs="Times New Roman"/>
          <w:i/>
          <w:sz w:val="23"/>
          <w:szCs w:val="23"/>
          <w:highlight w:val="yellow"/>
        </w:rPr>
        <w:t>Intel</w:t>
      </w:r>
      <w:proofErr w:type="spellEnd"/>
      <w:r w:rsidRPr="00C36BB0">
        <w:rPr>
          <w:rFonts w:ascii="Times New Roman" w:hAnsi="Times New Roman" w:cs="Times New Roman"/>
          <w:i/>
          <w:sz w:val="23"/>
          <w:szCs w:val="23"/>
          <w:highlight w:val="yellow"/>
        </w:rPr>
        <w:t xml:space="preserve"> 1 ГГц, 512 Мб RAM, 18,4 Мб свобод. диск. пространства; СD-привод; ОС </w:t>
      </w:r>
      <w:proofErr w:type="spellStart"/>
      <w:r w:rsidRPr="00C36BB0">
        <w:rPr>
          <w:rFonts w:ascii="Times New Roman" w:hAnsi="Times New Roman" w:cs="Times New Roman"/>
          <w:i/>
          <w:sz w:val="23"/>
          <w:szCs w:val="23"/>
          <w:highlight w:val="yellow"/>
        </w:rPr>
        <w:t>Windows</w:t>
      </w:r>
      <w:proofErr w:type="spellEnd"/>
      <w:r w:rsidRPr="00C36BB0">
        <w:rPr>
          <w:rFonts w:ascii="Times New Roman" w:hAnsi="Times New Roman" w:cs="Times New Roman"/>
          <w:i/>
          <w:sz w:val="23"/>
          <w:szCs w:val="23"/>
          <w:highlight w:val="yellow"/>
        </w:rPr>
        <w:t xml:space="preserve"> XP и</w:t>
      </w:r>
      <w:r w:rsidRPr="00C36BB0">
        <w:rPr>
          <w:rFonts w:ascii="Times New Roman" w:hAnsi="Times New Roman" w:cs="Times New Roman"/>
          <w:i/>
          <w:sz w:val="23"/>
          <w:szCs w:val="23"/>
          <w:highlight w:val="yellow"/>
        </w:rPr>
        <w:t xml:space="preserve"> </w:t>
      </w:r>
      <w:r w:rsidRPr="00C36BB0">
        <w:rPr>
          <w:rFonts w:ascii="Times New Roman" w:hAnsi="Times New Roman" w:cs="Times New Roman"/>
          <w:i/>
          <w:sz w:val="23"/>
          <w:szCs w:val="23"/>
          <w:highlight w:val="yellow"/>
        </w:rPr>
        <w:t xml:space="preserve">выше, </w:t>
      </w:r>
      <w:proofErr w:type="gramStart"/>
      <w:r w:rsidRPr="00C36BB0">
        <w:rPr>
          <w:rFonts w:ascii="Times New Roman" w:hAnsi="Times New Roman" w:cs="Times New Roman"/>
          <w:i/>
          <w:sz w:val="23"/>
          <w:szCs w:val="23"/>
          <w:highlight w:val="yellow"/>
        </w:rPr>
        <w:t>О</w:t>
      </w:r>
      <w:proofErr w:type="gramEnd"/>
      <w:r w:rsidRPr="00C36BB0">
        <w:rPr>
          <w:rFonts w:ascii="Times New Roman" w:hAnsi="Times New Roman" w:cs="Times New Roman"/>
          <w:i/>
          <w:sz w:val="23"/>
          <w:szCs w:val="23"/>
          <w:highlight w:val="yellow"/>
        </w:rPr>
        <w:t xml:space="preserve"> для чтения </w:t>
      </w:r>
      <w:proofErr w:type="spellStart"/>
      <w:r w:rsidRPr="00C36BB0">
        <w:rPr>
          <w:rFonts w:ascii="Times New Roman" w:hAnsi="Times New Roman" w:cs="Times New Roman"/>
          <w:i/>
          <w:sz w:val="23"/>
          <w:szCs w:val="23"/>
          <w:highlight w:val="yellow"/>
        </w:rPr>
        <w:t>pdf</w:t>
      </w:r>
      <w:proofErr w:type="spellEnd"/>
      <w:r w:rsidRPr="00C36BB0">
        <w:rPr>
          <w:rFonts w:ascii="Times New Roman" w:hAnsi="Times New Roman" w:cs="Times New Roman"/>
          <w:i/>
          <w:sz w:val="23"/>
          <w:szCs w:val="23"/>
          <w:highlight w:val="yellow"/>
        </w:rPr>
        <w:t xml:space="preserve">-файлов. </w:t>
      </w:r>
      <w:proofErr w:type="spellStart"/>
      <w:r w:rsidRPr="00C36BB0">
        <w:rPr>
          <w:rFonts w:ascii="Times New Roman" w:hAnsi="Times New Roman" w:cs="Times New Roman"/>
          <w:i/>
          <w:sz w:val="23"/>
          <w:szCs w:val="23"/>
          <w:highlight w:val="yellow"/>
        </w:rPr>
        <w:t>Загл</w:t>
      </w:r>
      <w:proofErr w:type="spellEnd"/>
      <w:r w:rsidRPr="00C36BB0">
        <w:rPr>
          <w:rFonts w:ascii="Times New Roman" w:hAnsi="Times New Roman" w:cs="Times New Roman"/>
          <w:i/>
          <w:sz w:val="23"/>
          <w:szCs w:val="23"/>
          <w:highlight w:val="yellow"/>
        </w:rPr>
        <w:t>. с экрана.</w:t>
      </w:r>
      <w:r w:rsidRPr="00C36BB0">
        <w:rPr>
          <w:rFonts w:ascii="Times New Roman" w:hAnsi="Times New Roman" w:cs="Times New Roman"/>
          <w:sz w:val="23"/>
          <w:szCs w:val="23"/>
          <w:highlight w:val="yellow"/>
        </w:rPr>
        <w:t xml:space="preserve"> </w:t>
      </w:r>
      <w:r w:rsidRPr="00C36BB0">
        <w:rPr>
          <w:rFonts w:ascii="Times New Roman" w:hAnsi="Times New Roman" w:cs="Times New Roman"/>
          <w:b/>
          <w:sz w:val="23"/>
          <w:szCs w:val="23"/>
          <w:highlight w:val="yellow"/>
        </w:rPr>
        <w:t>ISBN 978-5-907963-20-7</w:t>
      </w:r>
    </w:p>
    <w:p w14:paraId="7885DDE8" w14:textId="77777777" w:rsidR="00117CC4" w:rsidRPr="00C36BB0" w:rsidRDefault="00117CC4" w:rsidP="00A675B8">
      <w:pPr>
        <w:spacing w:after="0" w:line="240" w:lineRule="auto"/>
        <w:jc w:val="both"/>
        <w:rPr>
          <w:rFonts w:ascii="Times New Roman" w:hAnsi="Times New Roman" w:cs="Times New Roman"/>
          <w:sz w:val="23"/>
          <w:szCs w:val="23"/>
        </w:rPr>
      </w:pPr>
    </w:p>
    <w:p w14:paraId="429EF8CE" w14:textId="77777777" w:rsidR="00117CC4" w:rsidRPr="00C36BB0" w:rsidRDefault="00117CC4" w:rsidP="00A675B8">
      <w:pPr>
        <w:spacing w:after="0" w:line="240" w:lineRule="auto"/>
        <w:jc w:val="center"/>
        <w:rPr>
          <w:rFonts w:ascii="Times New Roman" w:hAnsi="Times New Roman" w:cs="Times New Roman"/>
          <w:i/>
          <w:sz w:val="23"/>
          <w:szCs w:val="23"/>
        </w:rPr>
      </w:pPr>
      <w:r w:rsidRPr="00C36BB0">
        <w:rPr>
          <w:rFonts w:ascii="Times New Roman" w:hAnsi="Times New Roman" w:cs="Times New Roman"/>
          <w:i/>
          <w:sz w:val="23"/>
          <w:szCs w:val="23"/>
        </w:rPr>
        <w:t>Электронное издание</w:t>
      </w:r>
    </w:p>
    <w:p w14:paraId="67BBC37C" w14:textId="77777777" w:rsidR="00117CC4" w:rsidRPr="00C36BB0" w:rsidRDefault="00117CC4" w:rsidP="00A675B8">
      <w:pPr>
        <w:spacing w:after="0" w:line="240" w:lineRule="auto"/>
        <w:jc w:val="both"/>
        <w:rPr>
          <w:rFonts w:ascii="Times New Roman" w:hAnsi="Times New Roman" w:cs="Times New Roman"/>
          <w:i/>
          <w:sz w:val="23"/>
          <w:szCs w:val="23"/>
        </w:rPr>
      </w:pPr>
    </w:p>
    <w:p w14:paraId="29476548" w14:textId="00D4C4E2" w:rsidR="00010007" w:rsidRPr="00C36BB0" w:rsidRDefault="00010007" w:rsidP="00A675B8">
      <w:pPr>
        <w:spacing w:after="0" w:line="240" w:lineRule="auto"/>
        <w:ind w:firstLine="709"/>
        <w:jc w:val="both"/>
        <w:rPr>
          <w:rFonts w:ascii="Times New Roman" w:hAnsi="Times New Roman" w:cs="Times New Roman"/>
          <w:sz w:val="23"/>
          <w:szCs w:val="23"/>
        </w:rPr>
      </w:pPr>
      <w:r w:rsidRPr="00C36BB0">
        <w:rPr>
          <w:rFonts w:ascii="Times New Roman" w:hAnsi="Times New Roman" w:cs="Times New Roman"/>
          <w:sz w:val="23"/>
          <w:szCs w:val="23"/>
          <w:highlight w:val="yellow"/>
        </w:rPr>
        <w:t xml:space="preserve">В научных статьях сборника представлен широкий спектр вопросов, </w:t>
      </w:r>
      <w:r w:rsidR="00C36BB0" w:rsidRPr="00C36BB0">
        <w:rPr>
          <w:rFonts w:ascii="Times New Roman" w:hAnsi="Times New Roman" w:cs="Times New Roman"/>
          <w:sz w:val="23"/>
          <w:szCs w:val="23"/>
          <w:highlight w:val="yellow"/>
        </w:rPr>
        <w:t>которые обсуждались</w:t>
      </w:r>
      <w:r w:rsidRPr="00C36BB0">
        <w:rPr>
          <w:rFonts w:ascii="Times New Roman" w:hAnsi="Times New Roman" w:cs="Times New Roman"/>
          <w:sz w:val="23"/>
          <w:szCs w:val="23"/>
          <w:highlight w:val="yellow"/>
        </w:rPr>
        <w:t xml:space="preserve"> 26 апреля 2026 года на VII региональной молодёжной научно-практической конференции «Наука, туризм и </w:t>
      </w:r>
      <w:proofErr w:type="spellStart"/>
      <w:r w:rsidRPr="00C36BB0">
        <w:rPr>
          <w:rFonts w:ascii="Times New Roman" w:hAnsi="Times New Roman" w:cs="Times New Roman"/>
          <w:sz w:val="23"/>
          <w:szCs w:val="23"/>
          <w:highlight w:val="yellow"/>
        </w:rPr>
        <w:t>экопросвещение</w:t>
      </w:r>
      <w:proofErr w:type="spellEnd"/>
      <w:r w:rsidRPr="00C36BB0">
        <w:rPr>
          <w:rFonts w:ascii="Times New Roman" w:hAnsi="Times New Roman" w:cs="Times New Roman"/>
          <w:sz w:val="23"/>
          <w:szCs w:val="23"/>
          <w:highlight w:val="yellow"/>
        </w:rPr>
        <w:t xml:space="preserve"> в Прибайкалье». Исследования авторов посвящены проблемам устойчивого развития туризма в Байкальском регионе, сохранению природного и культурного наследия, внедрению экологического просвещения в образовательную и общественную среду, а также поиску эффективных междисциплинарных подходов к изучению и популяризации Прибайкалья.</w:t>
      </w:r>
    </w:p>
    <w:p w14:paraId="330550F3" w14:textId="77777777" w:rsidR="00010007" w:rsidRPr="00C36BB0" w:rsidRDefault="00010007" w:rsidP="00C36BB0">
      <w:pPr>
        <w:spacing w:after="0" w:line="240" w:lineRule="auto"/>
        <w:ind w:firstLine="709"/>
        <w:jc w:val="center"/>
        <w:rPr>
          <w:rFonts w:ascii="Times New Roman" w:hAnsi="Times New Roman" w:cs="Times New Roman"/>
          <w:sz w:val="23"/>
          <w:szCs w:val="23"/>
        </w:rPr>
      </w:pPr>
    </w:p>
    <w:p w14:paraId="6DFF534A" w14:textId="77777777" w:rsidR="00117CC4" w:rsidRPr="00C36BB0" w:rsidRDefault="00117CC4" w:rsidP="00C36BB0">
      <w:pPr>
        <w:spacing w:after="0" w:line="240" w:lineRule="auto"/>
        <w:ind w:firstLine="709"/>
        <w:jc w:val="center"/>
        <w:rPr>
          <w:rFonts w:ascii="Times New Roman" w:hAnsi="Times New Roman" w:cs="Times New Roman"/>
          <w:i/>
          <w:sz w:val="23"/>
          <w:szCs w:val="23"/>
        </w:rPr>
      </w:pPr>
      <w:r w:rsidRPr="00C36BB0">
        <w:rPr>
          <w:rFonts w:ascii="Times New Roman" w:hAnsi="Times New Roman" w:cs="Times New Roman"/>
          <w:i/>
          <w:sz w:val="23"/>
          <w:szCs w:val="23"/>
        </w:rPr>
        <w:t>Материала публикуются в авторской редакции. Авторы опубликованных материалов несут ответственность за достоверность приведенных в них сведений.</w:t>
      </w:r>
    </w:p>
    <w:p w14:paraId="772B35FD" w14:textId="77777777" w:rsidR="00117CC4" w:rsidRPr="00C36BB0" w:rsidRDefault="00117CC4" w:rsidP="00A675B8">
      <w:pPr>
        <w:autoSpaceDE w:val="0"/>
        <w:autoSpaceDN w:val="0"/>
        <w:adjustRightInd w:val="0"/>
        <w:spacing w:after="0" w:line="240" w:lineRule="auto"/>
        <w:ind w:firstLine="709"/>
        <w:jc w:val="both"/>
        <w:rPr>
          <w:rFonts w:ascii="Times New Roman" w:hAnsi="Times New Roman" w:cs="Times New Roman"/>
          <w:i/>
          <w:sz w:val="23"/>
          <w:szCs w:val="23"/>
        </w:rPr>
      </w:pPr>
    </w:p>
    <w:p w14:paraId="4FC331B5" w14:textId="77777777" w:rsidR="00117CC4" w:rsidRPr="00C36BB0" w:rsidRDefault="00117CC4" w:rsidP="00A675B8">
      <w:pPr>
        <w:autoSpaceDE w:val="0"/>
        <w:autoSpaceDN w:val="0"/>
        <w:adjustRightInd w:val="0"/>
        <w:spacing w:after="0" w:line="240" w:lineRule="auto"/>
        <w:rPr>
          <w:rFonts w:ascii="Times New Roman" w:hAnsi="Times New Roman" w:cs="Times New Roman"/>
          <w:sz w:val="23"/>
          <w:szCs w:val="23"/>
          <w:highlight w:val="yellow"/>
        </w:rPr>
      </w:pPr>
      <w:r w:rsidRPr="00C36BB0">
        <w:rPr>
          <w:rFonts w:ascii="Times New Roman" w:hAnsi="Times New Roman" w:cs="Times New Roman"/>
          <w:sz w:val="23"/>
          <w:szCs w:val="23"/>
          <w:highlight w:val="yellow"/>
        </w:rPr>
        <w:t>ISBN 978-5-6051160-0-4</w:t>
      </w:r>
    </w:p>
    <w:p w14:paraId="0E56BDE8" w14:textId="77777777" w:rsidR="00117CC4" w:rsidRPr="00C36BB0" w:rsidRDefault="00117CC4" w:rsidP="00A675B8">
      <w:pPr>
        <w:autoSpaceDE w:val="0"/>
        <w:autoSpaceDN w:val="0"/>
        <w:adjustRightInd w:val="0"/>
        <w:spacing w:after="0" w:line="240" w:lineRule="auto"/>
        <w:jc w:val="right"/>
        <w:rPr>
          <w:rFonts w:ascii="Times New Roman" w:hAnsi="Times New Roman" w:cs="Times New Roman"/>
          <w:sz w:val="23"/>
          <w:szCs w:val="23"/>
          <w:highlight w:val="yellow"/>
        </w:rPr>
      </w:pPr>
      <w:r w:rsidRPr="00C36BB0">
        <w:rPr>
          <w:rFonts w:ascii="Times New Roman" w:hAnsi="Times New Roman" w:cs="Times New Roman"/>
          <w:sz w:val="23"/>
          <w:szCs w:val="23"/>
          <w:highlight w:val="yellow"/>
        </w:rPr>
        <w:t>УДК 338.48(571.</w:t>
      </w:r>
      <w:proofErr w:type="gramStart"/>
      <w:r w:rsidRPr="00C36BB0">
        <w:rPr>
          <w:rFonts w:ascii="Times New Roman" w:hAnsi="Times New Roman" w:cs="Times New Roman"/>
          <w:sz w:val="23"/>
          <w:szCs w:val="23"/>
          <w:highlight w:val="yellow"/>
        </w:rPr>
        <w:t>53)(</w:t>
      </w:r>
      <w:proofErr w:type="gramEnd"/>
      <w:r w:rsidRPr="00C36BB0">
        <w:rPr>
          <w:rFonts w:ascii="Times New Roman" w:hAnsi="Times New Roman" w:cs="Times New Roman"/>
          <w:sz w:val="23"/>
          <w:szCs w:val="23"/>
          <w:highlight w:val="yellow"/>
        </w:rPr>
        <w:t>063)</w:t>
      </w:r>
    </w:p>
    <w:p w14:paraId="30C015E5" w14:textId="77777777" w:rsidR="00117CC4" w:rsidRPr="00C36BB0" w:rsidRDefault="00117CC4" w:rsidP="00A675B8">
      <w:pPr>
        <w:spacing w:after="0" w:line="240" w:lineRule="auto"/>
        <w:jc w:val="right"/>
        <w:rPr>
          <w:rFonts w:ascii="Times New Roman" w:hAnsi="Times New Roman" w:cs="Times New Roman"/>
          <w:sz w:val="23"/>
          <w:szCs w:val="23"/>
        </w:rPr>
      </w:pPr>
      <w:r w:rsidRPr="00C36BB0">
        <w:rPr>
          <w:rFonts w:ascii="Times New Roman" w:hAnsi="Times New Roman" w:cs="Times New Roman"/>
          <w:sz w:val="23"/>
          <w:szCs w:val="23"/>
          <w:highlight w:val="yellow"/>
        </w:rPr>
        <w:t>ББК 75.81(2Р-4</w:t>
      </w:r>
      <w:proofErr w:type="gramStart"/>
      <w:r w:rsidRPr="00C36BB0">
        <w:rPr>
          <w:rFonts w:ascii="Times New Roman" w:hAnsi="Times New Roman" w:cs="Times New Roman"/>
          <w:sz w:val="23"/>
          <w:szCs w:val="23"/>
          <w:highlight w:val="yellow"/>
        </w:rPr>
        <w:t>Ир)л</w:t>
      </w:r>
      <w:proofErr w:type="gramEnd"/>
      <w:r w:rsidRPr="00C36BB0">
        <w:rPr>
          <w:rFonts w:ascii="Times New Roman" w:hAnsi="Times New Roman" w:cs="Times New Roman"/>
          <w:sz w:val="23"/>
          <w:szCs w:val="23"/>
          <w:highlight w:val="yellow"/>
        </w:rPr>
        <w:t>0</w:t>
      </w:r>
    </w:p>
    <w:p w14:paraId="5414B6E6" w14:textId="77777777" w:rsidR="00117CC4" w:rsidRPr="00C36BB0" w:rsidRDefault="00117CC4" w:rsidP="00A675B8">
      <w:pPr>
        <w:spacing w:after="0" w:line="240" w:lineRule="auto"/>
        <w:jc w:val="right"/>
        <w:rPr>
          <w:rFonts w:ascii="Times New Roman" w:hAnsi="Times New Roman" w:cs="Times New Roman"/>
          <w:b/>
          <w:i/>
          <w:sz w:val="23"/>
          <w:szCs w:val="23"/>
        </w:rPr>
      </w:pPr>
    </w:p>
    <w:p w14:paraId="39B9850C" w14:textId="77777777" w:rsidR="00117CC4" w:rsidRPr="00C36BB0" w:rsidRDefault="00117CC4" w:rsidP="00C36BB0">
      <w:pPr>
        <w:spacing w:after="0" w:line="240" w:lineRule="auto"/>
        <w:jc w:val="right"/>
        <w:rPr>
          <w:rFonts w:ascii="Times New Roman" w:hAnsi="Times New Roman" w:cs="Times New Roman"/>
          <w:sz w:val="23"/>
          <w:szCs w:val="23"/>
        </w:rPr>
      </w:pPr>
      <w:r w:rsidRPr="00C36BB0">
        <w:rPr>
          <w:rFonts w:ascii="Times New Roman" w:hAnsi="Times New Roman" w:cs="Times New Roman"/>
          <w:sz w:val="23"/>
          <w:szCs w:val="23"/>
        </w:rPr>
        <w:t>©ФГБОУ ВО ИГУ, 202</w:t>
      </w:r>
      <w:r w:rsidR="001D6E8F" w:rsidRPr="00C36BB0">
        <w:rPr>
          <w:rFonts w:ascii="Times New Roman" w:hAnsi="Times New Roman" w:cs="Times New Roman"/>
          <w:sz w:val="23"/>
          <w:szCs w:val="23"/>
        </w:rPr>
        <w:t>6</w:t>
      </w:r>
    </w:p>
    <w:p w14:paraId="1D3201FE" w14:textId="77777777" w:rsidR="00117CC4" w:rsidRPr="00C36BB0" w:rsidRDefault="00117CC4" w:rsidP="00C36BB0">
      <w:pPr>
        <w:spacing w:after="0" w:line="240" w:lineRule="auto"/>
        <w:jc w:val="right"/>
        <w:rPr>
          <w:rFonts w:ascii="Times New Roman" w:hAnsi="Times New Roman" w:cs="Times New Roman"/>
          <w:sz w:val="23"/>
          <w:szCs w:val="23"/>
        </w:rPr>
      </w:pPr>
      <w:r w:rsidRPr="00C36BB0">
        <w:rPr>
          <w:rFonts w:ascii="Times New Roman" w:hAnsi="Times New Roman" w:cs="Times New Roman"/>
          <w:sz w:val="23"/>
          <w:szCs w:val="23"/>
        </w:rPr>
        <w:t>©ФГБУ «Заповедное Прибайкалье», 202</w:t>
      </w:r>
      <w:r w:rsidR="001D6E8F" w:rsidRPr="00C36BB0">
        <w:rPr>
          <w:rFonts w:ascii="Times New Roman" w:hAnsi="Times New Roman" w:cs="Times New Roman"/>
          <w:sz w:val="23"/>
          <w:szCs w:val="23"/>
        </w:rPr>
        <w:t>6</w:t>
      </w:r>
    </w:p>
    <w:p w14:paraId="22831E94" w14:textId="77777777" w:rsidR="00117CC4" w:rsidRPr="00C36BB0" w:rsidRDefault="00117CC4" w:rsidP="00C36BB0">
      <w:pPr>
        <w:spacing w:after="0" w:line="240" w:lineRule="auto"/>
        <w:jc w:val="right"/>
        <w:rPr>
          <w:rFonts w:ascii="Times New Roman" w:hAnsi="Times New Roman" w:cs="Times New Roman"/>
          <w:sz w:val="23"/>
          <w:szCs w:val="23"/>
        </w:rPr>
      </w:pPr>
      <w:r w:rsidRPr="00C36BB0">
        <w:rPr>
          <w:rFonts w:ascii="Times New Roman" w:hAnsi="Times New Roman" w:cs="Times New Roman"/>
          <w:sz w:val="23"/>
          <w:szCs w:val="23"/>
        </w:rPr>
        <w:t xml:space="preserve">©ИОО ОО </w:t>
      </w:r>
      <w:r w:rsidR="001D6E8F" w:rsidRPr="00C36BB0">
        <w:rPr>
          <w:rFonts w:ascii="Times New Roman" w:hAnsi="Times New Roman" w:cs="Times New Roman"/>
          <w:sz w:val="23"/>
          <w:szCs w:val="23"/>
        </w:rPr>
        <w:t>ВООП, 2026</w:t>
      </w:r>
    </w:p>
    <w:p w14:paraId="146A88B2" w14:textId="44087E05" w:rsidR="007141B7" w:rsidRPr="00C36BB0" w:rsidRDefault="001D6E8F" w:rsidP="00C36BB0">
      <w:pPr>
        <w:spacing w:after="0" w:line="240" w:lineRule="auto"/>
        <w:contextualSpacing/>
        <w:jc w:val="right"/>
        <w:rPr>
          <w:rFonts w:ascii="Times New Roman" w:hAnsi="Times New Roman" w:cs="Times New Roman"/>
          <w:sz w:val="23"/>
          <w:szCs w:val="23"/>
        </w:rPr>
      </w:pPr>
      <w:r w:rsidRPr="00C36BB0">
        <w:rPr>
          <w:rFonts w:ascii="Times New Roman" w:hAnsi="Times New Roman" w:cs="Times New Roman"/>
          <w:sz w:val="23"/>
          <w:szCs w:val="23"/>
        </w:rPr>
        <w:t>©ЦОПП, 2026</w:t>
      </w:r>
      <w:bookmarkStart w:id="3" w:name="_Toc225753934"/>
    </w:p>
    <w:p w14:paraId="3F79BF3D" w14:textId="77777777" w:rsidR="00C36BB0" w:rsidRPr="00C36BB0" w:rsidRDefault="00C36BB0" w:rsidP="00C36BB0">
      <w:pPr>
        <w:autoSpaceDE w:val="0"/>
        <w:autoSpaceDN w:val="0"/>
        <w:adjustRightInd w:val="0"/>
        <w:spacing w:after="0" w:line="240" w:lineRule="auto"/>
        <w:jc w:val="right"/>
        <w:rPr>
          <w:rFonts w:ascii="Times New Roman" w:hAnsi="Times New Roman" w:cs="Times New Roman"/>
          <w:sz w:val="23"/>
          <w:szCs w:val="23"/>
        </w:rPr>
      </w:pPr>
      <w:r w:rsidRPr="00C36BB0">
        <w:rPr>
          <w:rFonts w:ascii="Times New Roman" w:hAnsi="Times New Roman" w:cs="Times New Roman"/>
          <w:sz w:val="23"/>
          <w:szCs w:val="23"/>
        </w:rPr>
        <w:t xml:space="preserve">© </w:t>
      </w:r>
      <w:proofErr w:type="spellStart"/>
      <w:r w:rsidRPr="00C36BB0">
        <w:rPr>
          <w:rFonts w:ascii="Times New Roman" w:hAnsi="Times New Roman" w:cs="Times New Roman"/>
          <w:sz w:val="23"/>
          <w:szCs w:val="23"/>
        </w:rPr>
        <w:t>Аспринт</w:t>
      </w:r>
      <w:proofErr w:type="spellEnd"/>
      <w:r w:rsidRPr="00C36BB0">
        <w:rPr>
          <w:rFonts w:ascii="Times New Roman" w:hAnsi="Times New Roman" w:cs="Times New Roman"/>
          <w:sz w:val="23"/>
          <w:szCs w:val="23"/>
        </w:rPr>
        <w:t>. Оформление, 2025</w:t>
      </w:r>
    </w:p>
    <w:p w14:paraId="14D7552B" w14:textId="3CAA566F" w:rsidR="00C36BB0" w:rsidRPr="00C36BB0" w:rsidRDefault="00C36BB0" w:rsidP="00C36BB0">
      <w:pPr>
        <w:spacing w:after="0" w:line="240" w:lineRule="auto"/>
        <w:contextualSpacing/>
        <w:jc w:val="right"/>
        <w:rPr>
          <w:rFonts w:ascii="Times New Roman" w:hAnsi="Times New Roman" w:cs="Times New Roman"/>
          <w:b/>
          <w:i/>
          <w:sz w:val="23"/>
          <w:szCs w:val="23"/>
        </w:rPr>
      </w:pPr>
      <w:r w:rsidRPr="00C36BB0">
        <w:rPr>
          <w:rFonts w:ascii="Times New Roman" w:hAnsi="Times New Roman" w:cs="Times New Roman"/>
          <w:sz w:val="23"/>
          <w:szCs w:val="23"/>
        </w:rPr>
        <w:t>© Таничев А.И. Фото, 2025</w:t>
      </w:r>
    </w:p>
    <w:p w14:paraId="6B84E986" w14:textId="77777777" w:rsidR="00E21663" w:rsidRDefault="007141B7" w:rsidP="00E21663">
      <w:pPr>
        <w:spacing w:after="0" w:line="240" w:lineRule="auto"/>
        <w:jc w:val="center"/>
        <w:rPr>
          <w:rFonts w:ascii="Times New Roman" w:hAnsi="Times New Roman" w:cs="Times New Roman"/>
          <w:b/>
          <w:sz w:val="24"/>
          <w:szCs w:val="24"/>
        </w:rPr>
      </w:pPr>
      <w:r w:rsidRPr="00A675B8">
        <w:rPr>
          <w:rFonts w:ascii="Times New Roman" w:hAnsi="Times New Roman" w:cs="Times New Roman"/>
        </w:rPr>
        <w:br w:type="page"/>
      </w:r>
      <w:bookmarkStart w:id="4" w:name="_Toc226974744"/>
      <w:r w:rsidR="00E21663" w:rsidRPr="00AE19D6">
        <w:rPr>
          <w:rFonts w:ascii="Times New Roman" w:hAnsi="Times New Roman" w:cs="Times New Roman"/>
          <w:b/>
          <w:sz w:val="24"/>
          <w:szCs w:val="24"/>
        </w:rPr>
        <w:lastRenderedPageBreak/>
        <w:t>СОДЕРЖАНИЕ</w:t>
      </w:r>
    </w:p>
    <w:p w14:paraId="64FFAB58" w14:textId="77777777" w:rsidR="00E21663" w:rsidRPr="00A675B8" w:rsidRDefault="00E21663" w:rsidP="00E21663">
      <w:pPr>
        <w:spacing w:after="0"/>
        <w:rPr>
          <w:rFonts w:ascii="Times New Roman" w:hAnsi="Times New Roman" w:cs="Times New Roman"/>
        </w:rPr>
      </w:pPr>
    </w:p>
    <w:tbl>
      <w:tblPr>
        <w:tblStyle w:val="a9"/>
        <w:tblW w:w="98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1"/>
        <w:gridCol w:w="664"/>
      </w:tblGrid>
      <w:tr w:rsidR="00E21663" w:rsidRPr="006242B9" w14:paraId="5F19B189" w14:textId="77777777" w:rsidTr="00070FC9">
        <w:tc>
          <w:tcPr>
            <w:tcW w:w="9819" w:type="dxa"/>
            <w:gridSpan w:val="2"/>
            <w:vAlign w:val="center"/>
          </w:tcPr>
          <w:tbl>
            <w:tblPr>
              <w:tblStyle w:val="a9"/>
              <w:tblW w:w="9819" w:type="dxa"/>
              <w:tblInd w:w="0" w:type="dxa"/>
              <w:tblLook w:val="04A0" w:firstRow="1" w:lastRow="0" w:firstColumn="1" w:lastColumn="0" w:noHBand="0" w:noVBand="1"/>
            </w:tblPr>
            <w:tblGrid>
              <w:gridCol w:w="9360"/>
              <w:gridCol w:w="459"/>
            </w:tblGrid>
            <w:tr w:rsidR="00E21663" w:rsidRPr="006242B9" w14:paraId="0D5E06A0" w14:textId="77777777" w:rsidTr="00070FC9">
              <w:tc>
                <w:tcPr>
                  <w:tcW w:w="9819" w:type="dxa"/>
                  <w:gridSpan w:val="2"/>
                  <w:vAlign w:val="center"/>
                </w:tcPr>
                <w:p w14:paraId="3F5D3DF0" w14:textId="77777777" w:rsidR="00E21663" w:rsidRPr="00233DC0" w:rsidRDefault="00E21663" w:rsidP="00070FC9">
                  <w:pPr>
                    <w:jc w:val="center"/>
                    <w:rPr>
                      <w:rFonts w:ascii="Times New Roman" w:hAnsi="Times New Roman" w:cs="Times New Roman"/>
                      <w:sz w:val="24"/>
                      <w:szCs w:val="24"/>
                    </w:rPr>
                  </w:pPr>
                </w:p>
                <w:p w14:paraId="771DFA66" w14:textId="77777777" w:rsidR="00E21663" w:rsidRPr="00233DC0" w:rsidRDefault="00E21663" w:rsidP="00070FC9">
                  <w:pPr>
                    <w:jc w:val="center"/>
                    <w:rPr>
                      <w:rFonts w:ascii="Times New Roman" w:hAnsi="Times New Roman" w:cs="Times New Roman"/>
                      <w:b/>
                      <w:sz w:val="24"/>
                      <w:szCs w:val="24"/>
                    </w:rPr>
                  </w:pPr>
                  <w:r w:rsidRPr="00233DC0">
                    <w:rPr>
                      <w:rFonts w:ascii="Times New Roman" w:hAnsi="Times New Roman" w:cs="Times New Roman"/>
                      <w:b/>
                      <w:sz w:val="24"/>
                      <w:szCs w:val="24"/>
                    </w:rPr>
                    <w:t>ЭКОЛОГИЯ БИОТИЧЕСКИХ СООБЩЕСТВ И ОХРАНА</w:t>
                  </w:r>
                </w:p>
                <w:p w14:paraId="541C0F91" w14:textId="77777777" w:rsidR="00E21663" w:rsidRPr="00233DC0" w:rsidRDefault="00E21663" w:rsidP="00070FC9">
                  <w:pPr>
                    <w:jc w:val="center"/>
                    <w:rPr>
                      <w:rFonts w:ascii="Times New Roman" w:hAnsi="Times New Roman" w:cs="Times New Roman"/>
                      <w:b/>
                      <w:sz w:val="24"/>
                      <w:szCs w:val="24"/>
                    </w:rPr>
                  </w:pPr>
                  <w:r w:rsidRPr="00233DC0">
                    <w:rPr>
                      <w:rFonts w:ascii="Times New Roman" w:hAnsi="Times New Roman" w:cs="Times New Roman"/>
                      <w:b/>
                      <w:sz w:val="24"/>
                      <w:szCs w:val="24"/>
                    </w:rPr>
                    <w:t>ОКРУЖАЮЩЕЙ СРЕДЫ</w:t>
                  </w:r>
                </w:p>
                <w:p w14:paraId="538E18E6" w14:textId="77777777" w:rsidR="00E21663" w:rsidRPr="006242B9" w:rsidRDefault="00E21663" w:rsidP="00070FC9">
                  <w:pPr>
                    <w:jc w:val="center"/>
                    <w:rPr>
                      <w:rFonts w:ascii="Times New Roman" w:hAnsi="Times New Roman" w:cs="Times New Roman"/>
                      <w:sz w:val="24"/>
                      <w:szCs w:val="24"/>
                      <w:highlight w:val="yellow"/>
                    </w:rPr>
                  </w:pPr>
                </w:p>
              </w:tc>
            </w:tr>
            <w:tr w:rsidR="00E21663" w:rsidRPr="006242B9" w14:paraId="1091BB13" w14:textId="77777777" w:rsidTr="00070FC9">
              <w:tc>
                <w:tcPr>
                  <w:tcW w:w="9360" w:type="dxa"/>
                </w:tcPr>
                <w:p w14:paraId="6B30DE25" w14:textId="77777777" w:rsidR="00E21663" w:rsidRPr="00233DC0" w:rsidRDefault="00E21663" w:rsidP="00070FC9">
                  <w:pPr>
                    <w:rPr>
                      <w:rFonts w:ascii="Times New Roman" w:hAnsi="Times New Roman" w:cs="Times New Roman"/>
                      <w:sz w:val="24"/>
                      <w:szCs w:val="24"/>
                    </w:rPr>
                  </w:pPr>
                  <w:r w:rsidRPr="00431FE6">
                    <w:rPr>
                      <w:rFonts w:ascii="Times New Roman" w:hAnsi="Times New Roman" w:cs="Times New Roman"/>
                      <w:b/>
                      <w:sz w:val="24"/>
                      <w:szCs w:val="24"/>
                    </w:rPr>
                    <w:t>Андреева А.Е.</w:t>
                  </w:r>
                  <w:r>
                    <w:rPr>
                      <w:rFonts w:ascii="Times New Roman" w:hAnsi="Times New Roman" w:cs="Times New Roman"/>
                      <w:b/>
                      <w:sz w:val="24"/>
                      <w:szCs w:val="24"/>
                    </w:rPr>
                    <w:t xml:space="preserve"> </w:t>
                  </w:r>
                  <w:r w:rsidRPr="00370A2F">
                    <w:rPr>
                      <w:rFonts w:ascii="Times New Roman" w:hAnsi="Times New Roman" w:cs="Times New Roman"/>
                      <w:sz w:val="24"/>
                      <w:szCs w:val="24"/>
                    </w:rPr>
                    <w:t xml:space="preserve">Распространение наркозависимости среди несовершеннолетних в </w:t>
                  </w:r>
                  <w:r>
                    <w:rPr>
                      <w:rFonts w:ascii="Times New Roman" w:hAnsi="Times New Roman" w:cs="Times New Roman"/>
                      <w:sz w:val="24"/>
                      <w:szCs w:val="24"/>
                    </w:rPr>
                    <w:t>Р</w:t>
                  </w:r>
                  <w:r w:rsidRPr="00370A2F">
                    <w:rPr>
                      <w:rFonts w:ascii="Times New Roman" w:hAnsi="Times New Roman" w:cs="Times New Roman"/>
                      <w:sz w:val="24"/>
                      <w:szCs w:val="24"/>
                    </w:rPr>
                    <w:t>оссии. Профилактика наркозависимости</w:t>
                  </w:r>
                  <w:r>
                    <w:rPr>
                      <w:rFonts w:ascii="Times New Roman" w:hAnsi="Times New Roman" w:cs="Times New Roman"/>
                      <w:sz w:val="24"/>
                      <w:szCs w:val="24"/>
                    </w:rPr>
                    <w:t>…………………………………………………….</w:t>
                  </w:r>
                </w:p>
              </w:tc>
              <w:tc>
                <w:tcPr>
                  <w:tcW w:w="459" w:type="dxa"/>
                  <w:vAlign w:val="bottom"/>
                </w:tcPr>
                <w:p w14:paraId="4CC73038" w14:textId="77777777" w:rsidR="00E21663" w:rsidRPr="006242B9" w:rsidRDefault="00E21663" w:rsidP="00070FC9">
                  <w:pPr>
                    <w:jc w:val="center"/>
                    <w:rPr>
                      <w:rFonts w:ascii="Times New Roman" w:hAnsi="Times New Roman" w:cs="Times New Roman"/>
                      <w:sz w:val="24"/>
                      <w:szCs w:val="24"/>
                      <w:highlight w:val="yellow"/>
                    </w:rPr>
                  </w:pPr>
                  <w:r>
                    <w:rPr>
                      <w:rFonts w:ascii="Times New Roman" w:hAnsi="Times New Roman" w:cs="Times New Roman"/>
                      <w:sz w:val="24"/>
                      <w:szCs w:val="24"/>
                    </w:rPr>
                    <w:t>5</w:t>
                  </w:r>
                </w:p>
              </w:tc>
            </w:tr>
            <w:tr w:rsidR="00E21663" w:rsidRPr="006242B9" w14:paraId="751D3D64" w14:textId="77777777" w:rsidTr="00070FC9">
              <w:tc>
                <w:tcPr>
                  <w:tcW w:w="9360" w:type="dxa"/>
                </w:tcPr>
                <w:p w14:paraId="41C27C81" w14:textId="77777777" w:rsidR="00E21663" w:rsidRPr="0090262E" w:rsidRDefault="00E21663" w:rsidP="00070FC9">
                  <w:pPr>
                    <w:contextualSpacing/>
                    <w:rPr>
                      <w:rFonts w:ascii="Times New Roman" w:hAnsi="Times New Roman" w:cs="Times New Roman"/>
                      <w:sz w:val="24"/>
                      <w:szCs w:val="24"/>
                    </w:rPr>
                  </w:pPr>
                  <w:r w:rsidRPr="00431FE6">
                    <w:rPr>
                      <w:rFonts w:ascii="Times New Roman" w:hAnsi="Times New Roman" w:cs="Times New Roman"/>
                      <w:b/>
                      <w:sz w:val="24"/>
                      <w:szCs w:val="24"/>
                    </w:rPr>
                    <w:t>Горюнова Н.Ф., Нефедова Л.Л.</w:t>
                  </w:r>
                  <w:r>
                    <w:rPr>
                      <w:rFonts w:ascii="Times New Roman" w:hAnsi="Times New Roman" w:cs="Times New Roman"/>
                      <w:b/>
                      <w:sz w:val="24"/>
                      <w:szCs w:val="24"/>
                    </w:rPr>
                    <w:t xml:space="preserve"> </w:t>
                  </w:r>
                  <w:r w:rsidRPr="00370A2F">
                    <w:rPr>
                      <w:rFonts w:ascii="Times New Roman" w:hAnsi="Times New Roman" w:cs="Times New Roman"/>
                      <w:sz w:val="24"/>
                      <w:szCs w:val="24"/>
                    </w:rPr>
                    <w:t>Исследование методов обезжелезивания подземных вод иркутской области</w:t>
                  </w:r>
                  <w:r>
                    <w:rPr>
                      <w:rFonts w:ascii="Times New Roman" w:hAnsi="Times New Roman" w:cs="Times New Roman"/>
                      <w:sz w:val="24"/>
                      <w:szCs w:val="24"/>
                    </w:rPr>
                    <w:t>………………………………………………………………………….</w:t>
                  </w:r>
                </w:p>
              </w:tc>
              <w:tc>
                <w:tcPr>
                  <w:tcW w:w="459" w:type="dxa"/>
                  <w:shd w:val="clear" w:color="auto" w:fill="auto"/>
                  <w:vAlign w:val="bottom"/>
                </w:tcPr>
                <w:p w14:paraId="5D2F27F8" w14:textId="2C8F1394"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6</w:t>
                  </w:r>
                </w:p>
              </w:tc>
            </w:tr>
            <w:tr w:rsidR="00E21663" w:rsidRPr="006242B9" w14:paraId="4BF23559" w14:textId="77777777" w:rsidTr="00070FC9">
              <w:tc>
                <w:tcPr>
                  <w:tcW w:w="9360" w:type="dxa"/>
                </w:tcPr>
                <w:p w14:paraId="7DC91F88" w14:textId="77777777" w:rsidR="00E21663" w:rsidRPr="00370A2F" w:rsidRDefault="00E21663" w:rsidP="00070FC9">
                  <w:pPr>
                    <w:rPr>
                      <w:rFonts w:ascii="Times New Roman" w:hAnsi="Times New Roman" w:cs="Times New Roman"/>
                      <w:sz w:val="24"/>
                      <w:szCs w:val="24"/>
                    </w:rPr>
                  </w:pPr>
                  <w:r w:rsidRPr="00431FE6">
                    <w:rPr>
                      <w:rFonts w:ascii="Times New Roman" w:hAnsi="Times New Roman" w:cs="Times New Roman"/>
                      <w:b/>
                      <w:sz w:val="24"/>
                      <w:szCs w:val="24"/>
                    </w:rPr>
                    <w:t>Епанешников М.И., Кирилова И.А.</w:t>
                  </w:r>
                  <w:r>
                    <w:rPr>
                      <w:rFonts w:ascii="Times New Roman" w:hAnsi="Times New Roman" w:cs="Times New Roman"/>
                      <w:b/>
                      <w:sz w:val="24"/>
                      <w:szCs w:val="24"/>
                    </w:rPr>
                    <w:t xml:space="preserve"> </w:t>
                  </w:r>
                  <w:r w:rsidRPr="00370A2F">
                    <w:rPr>
                      <w:rFonts w:ascii="Times New Roman" w:hAnsi="Times New Roman" w:cs="Times New Roman"/>
                      <w:sz w:val="24"/>
                      <w:szCs w:val="24"/>
                    </w:rPr>
                    <w:t>Адаптация студентов с различной функциональной асимметрией головного мозга к обучению в ВУЗе</w:t>
                  </w:r>
                  <w:r>
                    <w:rPr>
                      <w:rFonts w:ascii="Times New Roman" w:hAnsi="Times New Roman" w:cs="Times New Roman"/>
                      <w:sz w:val="24"/>
                      <w:szCs w:val="24"/>
                    </w:rPr>
                    <w:t>……………………….</w:t>
                  </w:r>
                </w:p>
              </w:tc>
              <w:tc>
                <w:tcPr>
                  <w:tcW w:w="459" w:type="dxa"/>
                  <w:shd w:val="clear" w:color="auto" w:fill="auto"/>
                  <w:vAlign w:val="bottom"/>
                </w:tcPr>
                <w:p w14:paraId="27CBAE80" w14:textId="7EFD1373"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9</w:t>
                  </w:r>
                </w:p>
              </w:tc>
            </w:tr>
            <w:tr w:rsidR="00E21663" w:rsidRPr="006242B9" w14:paraId="7C8BD2F7" w14:textId="77777777" w:rsidTr="00070FC9">
              <w:tc>
                <w:tcPr>
                  <w:tcW w:w="9360" w:type="dxa"/>
                </w:tcPr>
                <w:p w14:paraId="25F570CC" w14:textId="77777777" w:rsidR="00E21663" w:rsidRPr="00370A2F" w:rsidRDefault="00E21663" w:rsidP="00070FC9">
                  <w:pPr>
                    <w:contextualSpacing/>
                    <w:rPr>
                      <w:rFonts w:ascii="Times New Roman" w:hAnsi="Times New Roman" w:cs="Times New Roman"/>
                      <w:sz w:val="24"/>
                      <w:szCs w:val="24"/>
                    </w:rPr>
                  </w:pPr>
                  <w:r w:rsidRPr="00431FE6">
                    <w:rPr>
                      <w:rFonts w:ascii="Times New Roman" w:hAnsi="Times New Roman" w:cs="Times New Roman"/>
                      <w:b/>
                      <w:sz w:val="24"/>
                      <w:szCs w:val="24"/>
                    </w:rPr>
                    <w:t>Коновалова Л.Г., Солощенко А.А.</w:t>
                  </w:r>
                  <w:r>
                    <w:rPr>
                      <w:rFonts w:ascii="Times New Roman" w:hAnsi="Times New Roman" w:cs="Times New Roman"/>
                      <w:b/>
                      <w:sz w:val="24"/>
                      <w:szCs w:val="24"/>
                    </w:rPr>
                    <w:t xml:space="preserve"> </w:t>
                  </w:r>
                  <w:r w:rsidRPr="00370A2F">
                    <w:rPr>
                      <w:rFonts w:ascii="Times New Roman" w:hAnsi="Times New Roman" w:cs="Times New Roman"/>
                      <w:sz w:val="24"/>
                      <w:szCs w:val="24"/>
                    </w:rPr>
                    <w:t>Контроль качества растительных масел, анализ и оценка соответствия стандартам</w:t>
                  </w:r>
                  <w:r>
                    <w:rPr>
                      <w:rFonts w:ascii="Times New Roman" w:hAnsi="Times New Roman" w:cs="Times New Roman"/>
                      <w:sz w:val="24"/>
                      <w:szCs w:val="24"/>
                    </w:rPr>
                    <w:t>………………………………………………………………</w:t>
                  </w:r>
                </w:p>
              </w:tc>
              <w:tc>
                <w:tcPr>
                  <w:tcW w:w="459" w:type="dxa"/>
                  <w:shd w:val="clear" w:color="auto" w:fill="auto"/>
                  <w:vAlign w:val="bottom"/>
                </w:tcPr>
                <w:p w14:paraId="53F5174D" w14:textId="7DE171D7"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11</w:t>
                  </w:r>
                </w:p>
              </w:tc>
            </w:tr>
            <w:tr w:rsidR="00E21663" w:rsidRPr="006242B9" w14:paraId="6E9D9C13" w14:textId="77777777" w:rsidTr="00070FC9">
              <w:tc>
                <w:tcPr>
                  <w:tcW w:w="9360" w:type="dxa"/>
                </w:tcPr>
                <w:p w14:paraId="1B294073" w14:textId="77777777" w:rsidR="00E21663" w:rsidRPr="00370A2F" w:rsidRDefault="00E21663" w:rsidP="00070FC9">
                  <w:pPr>
                    <w:rPr>
                      <w:rFonts w:ascii="Times New Roman" w:hAnsi="Times New Roman" w:cs="Times New Roman"/>
                      <w:sz w:val="24"/>
                      <w:szCs w:val="24"/>
                    </w:rPr>
                  </w:pPr>
                  <w:r w:rsidRPr="00431FE6">
                    <w:rPr>
                      <w:rFonts w:ascii="Times New Roman" w:hAnsi="Times New Roman" w:cs="Times New Roman"/>
                      <w:b/>
                      <w:sz w:val="24"/>
                      <w:szCs w:val="24"/>
                    </w:rPr>
                    <w:t>Кудрявцева В.М.</w:t>
                  </w:r>
                  <w:r>
                    <w:rPr>
                      <w:rFonts w:ascii="Times New Roman" w:hAnsi="Times New Roman" w:cs="Times New Roman"/>
                      <w:b/>
                      <w:sz w:val="24"/>
                      <w:szCs w:val="24"/>
                    </w:rPr>
                    <w:t xml:space="preserve"> </w:t>
                  </w:r>
                  <w:proofErr w:type="spellStart"/>
                  <w:r w:rsidRPr="00370A2F">
                    <w:rPr>
                      <w:rFonts w:ascii="Times New Roman" w:hAnsi="Times New Roman" w:cs="Times New Roman"/>
                      <w:sz w:val="24"/>
                      <w:szCs w:val="24"/>
                    </w:rPr>
                    <w:t>Мучнисторосяные</w:t>
                  </w:r>
                  <w:proofErr w:type="spellEnd"/>
                  <w:r w:rsidRPr="00370A2F">
                    <w:rPr>
                      <w:rFonts w:ascii="Times New Roman" w:hAnsi="Times New Roman" w:cs="Times New Roman"/>
                      <w:sz w:val="24"/>
                      <w:szCs w:val="24"/>
                    </w:rPr>
                    <w:t xml:space="preserve"> грибы центрального </w:t>
                  </w:r>
                  <w:r>
                    <w:rPr>
                      <w:rFonts w:ascii="Times New Roman" w:hAnsi="Times New Roman" w:cs="Times New Roman"/>
                      <w:sz w:val="24"/>
                      <w:szCs w:val="24"/>
                    </w:rPr>
                    <w:t>З</w:t>
                  </w:r>
                  <w:r w:rsidRPr="00370A2F">
                    <w:rPr>
                      <w:rFonts w:ascii="Times New Roman" w:hAnsi="Times New Roman" w:cs="Times New Roman"/>
                      <w:sz w:val="24"/>
                      <w:szCs w:val="24"/>
                    </w:rPr>
                    <w:t>абайкалья</w:t>
                  </w:r>
                  <w:r>
                    <w:rPr>
                      <w:rFonts w:ascii="Times New Roman" w:hAnsi="Times New Roman" w:cs="Times New Roman"/>
                      <w:sz w:val="24"/>
                      <w:szCs w:val="24"/>
                    </w:rPr>
                    <w:t>……………………</w:t>
                  </w:r>
                </w:p>
              </w:tc>
              <w:tc>
                <w:tcPr>
                  <w:tcW w:w="459" w:type="dxa"/>
                  <w:shd w:val="clear" w:color="auto" w:fill="auto"/>
                  <w:vAlign w:val="bottom"/>
                </w:tcPr>
                <w:p w14:paraId="189A32DA" w14:textId="70A6A8E6"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14</w:t>
                  </w:r>
                </w:p>
              </w:tc>
            </w:tr>
            <w:tr w:rsidR="00E21663" w:rsidRPr="006242B9" w14:paraId="1E034B59" w14:textId="77777777" w:rsidTr="00070FC9">
              <w:tc>
                <w:tcPr>
                  <w:tcW w:w="9360" w:type="dxa"/>
                </w:tcPr>
                <w:p w14:paraId="2F797EAA" w14:textId="77777777" w:rsidR="00E21663" w:rsidRPr="00370A2F" w:rsidRDefault="00E21663" w:rsidP="00070FC9">
                  <w:pPr>
                    <w:contextualSpacing/>
                    <w:rPr>
                      <w:rFonts w:ascii="Times New Roman" w:hAnsi="Times New Roman" w:cs="Times New Roman"/>
                      <w:sz w:val="24"/>
                      <w:szCs w:val="24"/>
                    </w:rPr>
                  </w:pPr>
                  <w:proofErr w:type="spellStart"/>
                  <w:r w:rsidRPr="00431FE6">
                    <w:rPr>
                      <w:rFonts w:ascii="Times New Roman" w:hAnsi="Times New Roman" w:cs="Times New Roman"/>
                      <w:b/>
                      <w:sz w:val="24"/>
                      <w:szCs w:val="24"/>
                    </w:rPr>
                    <w:t>Кузаков</w:t>
                  </w:r>
                  <w:proofErr w:type="spellEnd"/>
                  <w:r w:rsidRPr="00431FE6">
                    <w:rPr>
                      <w:rFonts w:ascii="Times New Roman" w:hAnsi="Times New Roman" w:cs="Times New Roman"/>
                      <w:b/>
                      <w:sz w:val="24"/>
                      <w:szCs w:val="24"/>
                    </w:rPr>
                    <w:t xml:space="preserve"> И. В.</w:t>
                  </w:r>
                  <w:r>
                    <w:rPr>
                      <w:rFonts w:ascii="Times New Roman" w:hAnsi="Times New Roman" w:cs="Times New Roman"/>
                      <w:b/>
                      <w:sz w:val="24"/>
                      <w:szCs w:val="24"/>
                    </w:rPr>
                    <w:t xml:space="preserve"> </w:t>
                  </w:r>
                  <w:r w:rsidRPr="00370A2F">
                    <w:rPr>
                      <w:rFonts w:ascii="Times New Roman" w:hAnsi="Times New Roman" w:cs="Times New Roman"/>
                      <w:sz w:val="24"/>
                      <w:szCs w:val="24"/>
                    </w:rPr>
                    <w:t xml:space="preserve">Встречи редких видов сов в границах </w:t>
                  </w:r>
                  <w:r>
                    <w:rPr>
                      <w:rFonts w:ascii="Times New Roman" w:hAnsi="Times New Roman" w:cs="Times New Roman"/>
                      <w:sz w:val="24"/>
                      <w:szCs w:val="24"/>
                    </w:rPr>
                    <w:t>П</w:t>
                  </w:r>
                  <w:r w:rsidRPr="00370A2F">
                    <w:rPr>
                      <w:rFonts w:ascii="Times New Roman" w:hAnsi="Times New Roman" w:cs="Times New Roman"/>
                      <w:sz w:val="24"/>
                      <w:szCs w:val="24"/>
                    </w:rPr>
                    <w:t xml:space="preserve">рибайкальского национального парка в период с 1986 по 2025 </w:t>
                  </w:r>
                  <w:proofErr w:type="spellStart"/>
                  <w:r w:rsidRPr="00370A2F">
                    <w:rPr>
                      <w:rFonts w:ascii="Times New Roman" w:hAnsi="Times New Roman" w:cs="Times New Roman"/>
                      <w:sz w:val="24"/>
                      <w:szCs w:val="24"/>
                    </w:rPr>
                    <w:t>гг</w:t>
                  </w:r>
                  <w:proofErr w:type="spellEnd"/>
                  <w:r>
                    <w:rPr>
                      <w:rFonts w:ascii="Times New Roman" w:hAnsi="Times New Roman" w:cs="Times New Roman"/>
                      <w:sz w:val="24"/>
                      <w:szCs w:val="24"/>
                    </w:rPr>
                    <w:t>………………………………………………………………</w:t>
                  </w:r>
                </w:p>
              </w:tc>
              <w:tc>
                <w:tcPr>
                  <w:tcW w:w="459" w:type="dxa"/>
                  <w:shd w:val="clear" w:color="auto" w:fill="auto"/>
                  <w:vAlign w:val="bottom"/>
                </w:tcPr>
                <w:p w14:paraId="62FCF9AD" w14:textId="640F5BBF"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15</w:t>
                  </w:r>
                </w:p>
              </w:tc>
            </w:tr>
            <w:tr w:rsidR="00E21663" w:rsidRPr="006242B9" w14:paraId="163C6092" w14:textId="77777777" w:rsidTr="00070FC9">
              <w:tc>
                <w:tcPr>
                  <w:tcW w:w="9360" w:type="dxa"/>
                </w:tcPr>
                <w:p w14:paraId="7F6E6594" w14:textId="77777777" w:rsidR="00E21663" w:rsidRPr="00370A2F" w:rsidRDefault="00E21663" w:rsidP="00070FC9">
                  <w:pPr>
                    <w:contextualSpacing/>
                    <w:rPr>
                      <w:rFonts w:ascii="Times New Roman" w:hAnsi="Times New Roman" w:cs="Times New Roman"/>
                      <w:sz w:val="24"/>
                      <w:szCs w:val="24"/>
                    </w:rPr>
                  </w:pPr>
                  <w:r w:rsidRPr="00A31CAA">
                    <w:rPr>
                      <w:rFonts w:ascii="Times New Roman" w:hAnsi="Times New Roman" w:cs="Times New Roman"/>
                      <w:b/>
                      <w:sz w:val="24"/>
                      <w:szCs w:val="24"/>
                    </w:rPr>
                    <w:t>Кузьмина М.П</w:t>
                  </w:r>
                  <w:r>
                    <w:rPr>
                      <w:rFonts w:ascii="Times New Roman" w:hAnsi="Times New Roman" w:cs="Times New Roman"/>
                      <w:b/>
                      <w:sz w:val="24"/>
                      <w:szCs w:val="24"/>
                    </w:rPr>
                    <w:t xml:space="preserve">. </w:t>
                  </w:r>
                  <w:r w:rsidRPr="00370A2F">
                    <w:rPr>
                      <w:rFonts w:ascii="Times New Roman" w:hAnsi="Times New Roman" w:cs="Times New Roman"/>
                      <w:sz w:val="24"/>
                      <w:szCs w:val="24"/>
                    </w:rPr>
                    <w:t>Интегрированная исследовательская работа по изучению минеральных удобрений в школе</w:t>
                  </w:r>
                  <w:r>
                    <w:rPr>
                      <w:rFonts w:ascii="Times New Roman" w:hAnsi="Times New Roman" w:cs="Times New Roman"/>
                      <w:sz w:val="24"/>
                      <w:szCs w:val="24"/>
                    </w:rPr>
                    <w:t>……………………………………………………………………………...</w:t>
                  </w:r>
                </w:p>
              </w:tc>
              <w:tc>
                <w:tcPr>
                  <w:tcW w:w="459" w:type="dxa"/>
                  <w:shd w:val="clear" w:color="auto" w:fill="auto"/>
                  <w:vAlign w:val="bottom"/>
                </w:tcPr>
                <w:p w14:paraId="493BCD36" w14:textId="251A0E4A"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17</w:t>
                  </w:r>
                </w:p>
              </w:tc>
            </w:tr>
            <w:tr w:rsidR="00E21663" w:rsidRPr="006242B9" w14:paraId="7F9C5D1E" w14:textId="77777777" w:rsidTr="00070FC9">
              <w:tc>
                <w:tcPr>
                  <w:tcW w:w="9360" w:type="dxa"/>
                </w:tcPr>
                <w:p w14:paraId="25516D40" w14:textId="77777777" w:rsidR="00E21663" w:rsidRPr="00370A2F" w:rsidRDefault="00E21663" w:rsidP="00070FC9">
                  <w:pPr>
                    <w:contextualSpacing/>
                    <w:rPr>
                      <w:rFonts w:ascii="Times New Roman" w:hAnsi="Times New Roman" w:cs="Times New Roman"/>
                      <w:sz w:val="24"/>
                      <w:szCs w:val="24"/>
                    </w:rPr>
                  </w:pPr>
                  <w:r w:rsidRPr="00A31CAA">
                    <w:rPr>
                      <w:rFonts w:ascii="Times New Roman" w:hAnsi="Times New Roman" w:cs="Times New Roman"/>
                      <w:b/>
                      <w:sz w:val="24"/>
                      <w:szCs w:val="24"/>
                    </w:rPr>
                    <w:t xml:space="preserve">Нефедьева Ю.С., Романова М.А., </w:t>
                  </w:r>
                  <w:proofErr w:type="spellStart"/>
                  <w:r w:rsidRPr="00A31CAA">
                    <w:rPr>
                      <w:rFonts w:ascii="Times New Roman" w:hAnsi="Times New Roman" w:cs="Times New Roman"/>
                      <w:b/>
                      <w:sz w:val="24"/>
                      <w:szCs w:val="24"/>
                    </w:rPr>
                    <w:t>Школовая</w:t>
                  </w:r>
                  <w:proofErr w:type="spellEnd"/>
                  <w:r w:rsidRPr="00A31CAA">
                    <w:rPr>
                      <w:rFonts w:ascii="Times New Roman" w:hAnsi="Times New Roman" w:cs="Times New Roman"/>
                      <w:b/>
                      <w:sz w:val="24"/>
                      <w:szCs w:val="24"/>
                    </w:rPr>
                    <w:t xml:space="preserve"> Е.С.</w:t>
                  </w:r>
                  <w:r>
                    <w:rPr>
                      <w:rFonts w:ascii="Times New Roman" w:hAnsi="Times New Roman" w:cs="Times New Roman"/>
                      <w:b/>
                      <w:sz w:val="24"/>
                      <w:szCs w:val="24"/>
                    </w:rPr>
                    <w:t xml:space="preserve"> </w:t>
                  </w:r>
                  <w:r w:rsidRPr="00A31CAA">
                    <w:rPr>
                      <w:rFonts w:ascii="Times New Roman" w:hAnsi="Times New Roman" w:cs="Times New Roman"/>
                      <w:sz w:val="24"/>
                      <w:szCs w:val="24"/>
                    </w:rPr>
                    <w:t>Баланс между общественным благом и личным интересом на примере строительства полигона твёрдых коммунальных отходов</w:t>
                  </w:r>
                  <w:r>
                    <w:rPr>
                      <w:rFonts w:ascii="Times New Roman" w:hAnsi="Times New Roman" w:cs="Times New Roman"/>
                      <w:sz w:val="24"/>
                      <w:szCs w:val="24"/>
                    </w:rPr>
                    <w:t>………………………………………………………………………...</w:t>
                  </w:r>
                </w:p>
              </w:tc>
              <w:tc>
                <w:tcPr>
                  <w:tcW w:w="459" w:type="dxa"/>
                  <w:shd w:val="clear" w:color="auto" w:fill="auto"/>
                  <w:vAlign w:val="bottom"/>
                </w:tcPr>
                <w:p w14:paraId="3FD8EA2B" w14:textId="469D21A8"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19</w:t>
                  </w:r>
                </w:p>
              </w:tc>
            </w:tr>
            <w:tr w:rsidR="00E21663" w:rsidRPr="006242B9" w14:paraId="02514928" w14:textId="77777777" w:rsidTr="00070FC9">
              <w:tc>
                <w:tcPr>
                  <w:tcW w:w="9360" w:type="dxa"/>
                </w:tcPr>
                <w:p w14:paraId="2CAD3E83" w14:textId="77777777" w:rsidR="00E21663" w:rsidRPr="00A31CAA" w:rsidRDefault="00E21663" w:rsidP="00070FC9">
                  <w:pPr>
                    <w:contextualSpacing/>
                    <w:rPr>
                      <w:rFonts w:ascii="Times New Roman" w:hAnsi="Times New Roman" w:cs="Times New Roman"/>
                      <w:sz w:val="24"/>
                      <w:szCs w:val="24"/>
                    </w:rPr>
                  </w:pPr>
                  <w:proofErr w:type="spellStart"/>
                  <w:r w:rsidRPr="00A31CAA">
                    <w:rPr>
                      <w:rFonts w:ascii="Times New Roman" w:hAnsi="Times New Roman" w:cs="Times New Roman"/>
                      <w:b/>
                      <w:sz w:val="24"/>
                      <w:szCs w:val="24"/>
                    </w:rPr>
                    <w:t>Павлушенко</w:t>
                  </w:r>
                  <w:proofErr w:type="spellEnd"/>
                  <w:r w:rsidRPr="00A31CAA">
                    <w:rPr>
                      <w:rFonts w:ascii="Times New Roman" w:hAnsi="Times New Roman" w:cs="Times New Roman"/>
                      <w:b/>
                      <w:sz w:val="24"/>
                      <w:szCs w:val="24"/>
                    </w:rPr>
                    <w:t xml:space="preserve"> А.М.</w:t>
                  </w:r>
                  <w:r>
                    <w:rPr>
                      <w:rFonts w:ascii="Times New Roman" w:hAnsi="Times New Roman" w:cs="Times New Roman"/>
                      <w:b/>
                      <w:sz w:val="24"/>
                      <w:szCs w:val="24"/>
                    </w:rPr>
                    <w:t xml:space="preserve"> </w:t>
                  </w:r>
                  <w:r w:rsidRPr="00A31CAA">
                    <w:rPr>
                      <w:rFonts w:ascii="Times New Roman" w:hAnsi="Times New Roman" w:cs="Times New Roman"/>
                      <w:sz w:val="24"/>
                      <w:szCs w:val="24"/>
                    </w:rPr>
                    <w:t>Влияние POD – систем на жизненные функции организма</w:t>
                  </w:r>
                  <w:r>
                    <w:rPr>
                      <w:rFonts w:ascii="Times New Roman" w:hAnsi="Times New Roman" w:cs="Times New Roman"/>
                      <w:sz w:val="24"/>
                      <w:szCs w:val="24"/>
                    </w:rPr>
                    <w:t>…………..</w:t>
                  </w:r>
                </w:p>
              </w:tc>
              <w:tc>
                <w:tcPr>
                  <w:tcW w:w="459" w:type="dxa"/>
                  <w:shd w:val="clear" w:color="auto" w:fill="auto"/>
                  <w:vAlign w:val="bottom"/>
                </w:tcPr>
                <w:p w14:paraId="0D43EFC0" w14:textId="72DEE4BC"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21</w:t>
                  </w:r>
                </w:p>
              </w:tc>
            </w:tr>
            <w:tr w:rsidR="00E21663" w:rsidRPr="006242B9" w14:paraId="69E64769" w14:textId="77777777" w:rsidTr="00070FC9">
              <w:tc>
                <w:tcPr>
                  <w:tcW w:w="9360" w:type="dxa"/>
                </w:tcPr>
                <w:p w14:paraId="0370440C" w14:textId="77777777" w:rsidR="00E21663" w:rsidRPr="00A31CAA" w:rsidRDefault="00E21663" w:rsidP="00070FC9">
                  <w:pPr>
                    <w:contextualSpacing/>
                    <w:rPr>
                      <w:rFonts w:ascii="Times New Roman" w:hAnsi="Times New Roman" w:cs="Times New Roman"/>
                      <w:sz w:val="24"/>
                      <w:szCs w:val="24"/>
                    </w:rPr>
                  </w:pPr>
                  <w:r w:rsidRPr="00A31CAA">
                    <w:rPr>
                      <w:rFonts w:ascii="Times New Roman" w:hAnsi="Times New Roman" w:cs="Times New Roman"/>
                      <w:b/>
                      <w:sz w:val="24"/>
                      <w:szCs w:val="24"/>
                    </w:rPr>
                    <w:t xml:space="preserve">Романова М.А., Нефедьева Ю.С., </w:t>
                  </w:r>
                  <w:proofErr w:type="spellStart"/>
                  <w:r w:rsidRPr="00A31CAA">
                    <w:rPr>
                      <w:rFonts w:ascii="Times New Roman" w:hAnsi="Times New Roman" w:cs="Times New Roman"/>
                      <w:b/>
                      <w:sz w:val="24"/>
                      <w:szCs w:val="24"/>
                    </w:rPr>
                    <w:t>Школовая</w:t>
                  </w:r>
                  <w:proofErr w:type="spellEnd"/>
                  <w:r w:rsidRPr="00A31CAA">
                    <w:rPr>
                      <w:rFonts w:ascii="Times New Roman" w:hAnsi="Times New Roman" w:cs="Times New Roman"/>
                      <w:b/>
                      <w:sz w:val="24"/>
                      <w:szCs w:val="24"/>
                    </w:rPr>
                    <w:t xml:space="preserve"> Е.С.</w:t>
                  </w:r>
                  <w:r>
                    <w:rPr>
                      <w:rFonts w:ascii="Times New Roman" w:hAnsi="Times New Roman" w:cs="Times New Roman"/>
                      <w:b/>
                      <w:sz w:val="24"/>
                      <w:szCs w:val="24"/>
                    </w:rPr>
                    <w:t xml:space="preserve"> </w:t>
                  </w:r>
                  <w:r w:rsidRPr="00A31CAA">
                    <w:rPr>
                      <w:rFonts w:ascii="Times New Roman" w:hAnsi="Times New Roman" w:cs="Times New Roman"/>
                      <w:sz w:val="24"/>
                      <w:szCs w:val="24"/>
                    </w:rPr>
                    <w:t xml:space="preserve">Влияние климатических изменений на состояние </w:t>
                  </w:r>
                  <w:proofErr w:type="spellStart"/>
                  <w:r w:rsidRPr="00A31CAA">
                    <w:rPr>
                      <w:rFonts w:ascii="Times New Roman" w:hAnsi="Times New Roman" w:cs="Times New Roman"/>
                      <w:sz w:val="24"/>
                      <w:szCs w:val="24"/>
                    </w:rPr>
                    <w:t>криолитозоны</w:t>
                  </w:r>
                  <w:proofErr w:type="spellEnd"/>
                  <w:r>
                    <w:rPr>
                      <w:rFonts w:ascii="Times New Roman" w:hAnsi="Times New Roman" w:cs="Times New Roman"/>
                      <w:sz w:val="24"/>
                      <w:szCs w:val="24"/>
                    </w:rPr>
                    <w:t>……………………………………………………………………</w:t>
                  </w:r>
                </w:p>
              </w:tc>
              <w:tc>
                <w:tcPr>
                  <w:tcW w:w="459" w:type="dxa"/>
                  <w:shd w:val="clear" w:color="auto" w:fill="auto"/>
                  <w:vAlign w:val="bottom"/>
                </w:tcPr>
                <w:p w14:paraId="04EF42E7" w14:textId="1F195390"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22</w:t>
                  </w:r>
                </w:p>
              </w:tc>
            </w:tr>
            <w:tr w:rsidR="00E21663" w:rsidRPr="006242B9" w14:paraId="339CD3C9" w14:textId="77777777" w:rsidTr="00070FC9">
              <w:tc>
                <w:tcPr>
                  <w:tcW w:w="9360" w:type="dxa"/>
                </w:tcPr>
                <w:p w14:paraId="424E7E3C" w14:textId="77777777" w:rsidR="00E21663" w:rsidRPr="00A31CAA" w:rsidRDefault="00E21663" w:rsidP="00070FC9">
                  <w:pPr>
                    <w:contextualSpacing/>
                    <w:rPr>
                      <w:rFonts w:ascii="Times New Roman" w:hAnsi="Times New Roman" w:cs="Times New Roman"/>
                      <w:sz w:val="24"/>
                      <w:szCs w:val="24"/>
                    </w:rPr>
                  </w:pPr>
                  <w:r w:rsidRPr="0018045C">
                    <w:rPr>
                      <w:rFonts w:ascii="Times New Roman" w:hAnsi="Times New Roman" w:cs="Times New Roman"/>
                      <w:b/>
                      <w:sz w:val="24"/>
                      <w:szCs w:val="24"/>
                    </w:rPr>
                    <w:t>Смолянинова Е.А.</w:t>
                  </w:r>
                  <w:r>
                    <w:rPr>
                      <w:rFonts w:ascii="Times New Roman" w:hAnsi="Times New Roman" w:cs="Times New Roman"/>
                      <w:b/>
                      <w:sz w:val="24"/>
                      <w:szCs w:val="24"/>
                    </w:rPr>
                    <w:t xml:space="preserve"> </w:t>
                  </w:r>
                  <w:r w:rsidRPr="00A31CAA">
                    <w:rPr>
                      <w:rFonts w:ascii="Times New Roman" w:hAnsi="Times New Roman" w:cs="Times New Roman"/>
                      <w:sz w:val="24"/>
                      <w:szCs w:val="24"/>
                    </w:rPr>
                    <w:t>Особенности организации полового воспитания в школе</w:t>
                  </w:r>
                  <w:r>
                    <w:rPr>
                      <w:rFonts w:ascii="Times New Roman" w:hAnsi="Times New Roman" w:cs="Times New Roman"/>
                      <w:sz w:val="24"/>
                      <w:szCs w:val="24"/>
                    </w:rPr>
                    <w:t>……………</w:t>
                  </w:r>
                </w:p>
              </w:tc>
              <w:tc>
                <w:tcPr>
                  <w:tcW w:w="459" w:type="dxa"/>
                  <w:shd w:val="clear" w:color="auto" w:fill="auto"/>
                  <w:vAlign w:val="bottom"/>
                </w:tcPr>
                <w:p w14:paraId="584D96BE" w14:textId="4BA15761"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25</w:t>
                  </w:r>
                </w:p>
              </w:tc>
            </w:tr>
            <w:tr w:rsidR="00E21663" w:rsidRPr="006242B9" w14:paraId="5E312FD3" w14:textId="77777777" w:rsidTr="00070FC9">
              <w:tc>
                <w:tcPr>
                  <w:tcW w:w="9360" w:type="dxa"/>
                </w:tcPr>
                <w:p w14:paraId="22759AEA" w14:textId="77777777" w:rsidR="00E21663" w:rsidRPr="00A31CAA" w:rsidRDefault="00E21663" w:rsidP="00070FC9">
                  <w:pPr>
                    <w:contextualSpacing/>
                    <w:rPr>
                      <w:rFonts w:ascii="Times New Roman" w:hAnsi="Times New Roman" w:cs="Times New Roman"/>
                      <w:sz w:val="24"/>
                      <w:szCs w:val="24"/>
                    </w:rPr>
                  </w:pPr>
                  <w:r w:rsidRPr="0018045C">
                    <w:rPr>
                      <w:rFonts w:ascii="Times New Roman" w:hAnsi="Times New Roman" w:cs="Times New Roman"/>
                      <w:b/>
                      <w:sz w:val="24"/>
                      <w:szCs w:val="24"/>
                    </w:rPr>
                    <w:t>Тресков Н.В.</w:t>
                  </w:r>
                  <w:r>
                    <w:rPr>
                      <w:rFonts w:ascii="Times New Roman" w:hAnsi="Times New Roman" w:cs="Times New Roman"/>
                      <w:b/>
                      <w:sz w:val="24"/>
                      <w:szCs w:val="24"/>
                    </w:rPr>
                    <w:t xml:space="preserve"> </w:t>
                  </w:r>
                  <w:r w:rsidRPr="00A31CAA">
                    <w:rPr>
                      <w:rFonts w:ascii="Times New Roman" w:hAnsi="Times New Roman" w:cs="Times New Roman"/>
                      <w:sz w:val="24"/>
                      <w:szCs w:val="24"/>
                    </w:rPr>
                    <w:t xml:space="preserve">Лишайники рода </w:t>
                  </w:r>
                  <w:proofErr w:type="spellStart"/>
                  <w:r w:rsidRPr="0018045C">
                    <w:rPr>
                      <w:rFonts w:ascii="Times New Roman" w:hAnsi="Times New Roman" w:cs="Times New Roman"/>
                      <w:i/>
                      <w:sz w:val="24"/>
                      <w:szCs w:val="24"/>
                    </w:rPr>
                    <w:t>Psora</w:t>
                  </w:r>
                  <w:proofErr w:type="spellEnd"/>
                  <w:r w:rsidRPr="0018045C">
                    <w:rPr>
                      <w:rFonts w:ascii="Times New Roman" w:hAnsi="Times New Roman" w:cs="Times New Roman"/>
                      <w:i/>
                      <w:sz w:val="24"/>
                      <w:szCs w:val="24"/>
                    </w:rPr>
                    <w:t xml:space="preserve"> </w:t>
                  </w:r>
                  <w:proofErr w:type="spellStart"/>
                  <w:r w:rsidRPr="0018045C">
                    <w:rPr>
                      <w:rFonts w:ascii="Times New Roman" w:hAnsi="Times New Roman" w:cs="Times New Roman"/>
                      <w:i/>
                      <w:sz w:val="24"/>
                      <w:szCs w:val="24"/>
                    </w:rPr>
                    <w:t>Hoffm</w:t>
                  </w:r>
                  <w:proofErr w:type="spellEnd"/>
                  <w:r w:rsidRPr="0018045C">
                    <w:rPr>
                      <w:rFonts w:ascii="Times New Roman" w:hAnsi="Times New Roman" w:cs="Times New Roman"/>
                      <w:i/>
                      <w:sz w:val="24"/>
                      <w:szCs w:val="24"/>
                    </w:rPr>
                    <w:t>.</w:t>
                  </w:r>
                  <w:r w:rsidRPr="00A31CAA">
                    <w:rPr>
                      <w:rFonts w:ascii="Times New Roman" w:hAnsi="Times New Roman" w:cs="Times New Roman"/>
                      <w:sz w:val="24"/>
                      <w:szCs w:val="24"/>
                    </w:rPr>
                    <w:t xml:space="preserve"> </w:t>
                  </w:r>
                  <w:r>
                    <w:rPr>
                      <w:rFonts w:ascii="Times New Roman" w:hAnsi="Times New Roman" w:cs="Times New Roman"/>
                      <w:sz w:val="24"/>
                      <w:szCs w:val="24"/>
                    </w:rPr>
                    <w:t>к</w:t>
                  </w:r>
                  <w:r w:rsidRPr="00A31CAA">
                    <w:rPr>
                      <w:rFonts w:ascii="Times New Roman" w:hAnsi="Times New Roman" w:cs="Times New Roman"/>
                      <w:sz w:val="24"/>
                      <w:szCs w:val="24"/>
                    </w:rPr>
                    <w:t>арбонатного массива «</w:t>
                  </w:r>
                  <w:proofErr w:type="spellStart"/>
                  <w:r>
                    <w:rPr>
                      <w:rFonts w:ascii="Times New Roman" w:hAnsi="Times New Roman" w:cs="Times New Roman"/>
                      <w:sz w:val="24"/>
                      <w:szCs w:val="24"/>
                    </w:rPr>
                    <w:t>К</w:t>
                  </w:r>
                  <w:r w:rsidRPr="00A31CAA">
                    <w:rPr>
                      <w:rFonts w:ascii="Times New Roman" w:hAnsi="Times New Roman" w:cs="Times New Roman"/>
                      <w:sz w:val="24"/>
                      <w:szCs w:val="24"/>
                    </w:rPr>
                    <w:t>адаликанские</w:t>
                  </w:r>
                  <w:proofErr w:type="spellEnd"/>
                  <w:r w:rsidRPr="00A31CAA">
                    <w:rPr>
                      <w:rFonts w:ascii="Times New Roman" w:hAnsi="Times New Roman" w:cs="Times New Roman"/>
                      <w:sz w:val="24"/>
                      <w:szCs w:val="24"/>
                    </w:rPr>
                    <w:t xml:space="preserve"> столбы» (</w:t>
                  </w:r>
                  <w:proofErr w:type="spellStart"/>
                  <w:r>
                    <w:rPr>
                      <w:rFonts w:ascii="Times New Roman" w:hAnsi="Times New Roman" w:cs="Times New Roman"/>
                      <w:sz w:val="24"/>
                      <w:szCs w:val="24"/>
                    </w:rPr>
                    <w:t>П</w:t>
                  </w:r>
                  <w:r w:rsidRPr="00A31CAA">
                    <w:rPr>
                      <w:rFonts w:ascii="Times New Roman" w:hAnsi="Times New Roman" w:cs="Times New Roman"/>
                      <w:sz w:val="24"/>
                      <w:szCs w:val="24"/>
                    </w:rPr>
                    <w:t>атомское</w:t>
                  </w:r>
                  <w:proofErr w:type="spellEnd"/>
                  <w:r w:rsidRPr="00A31CAA">
                    <w:rPr>
                      <w:rFonts w:ascii="Times New Roman" w:hAnsi="Times New Roman" w:cs="Times New Roman"/>
                      <w:sz w:val="24"/>
                      <w:szCs w:val="24"/>
                    </w:rPr>
                    <w:t xml:space="preserve"> нагорье)</w:t>
                  </w:r>
                  <w:r>
                    <w:rPr>
                      <w:rFonts w:ascii="Times New Roman" w:hAnsi="Times New Roman" w:cs="Times New Roman"/>
                      <w:sz w:val="24"/>
                      <w:szCs w:val="24"/>
                    </w:rPr>
                    <w:t>………………………………………………………………….</w:t>
                  </w:r>
                </w:p>
              </w:tc>
              <w:tc>
                <w:tcPr>
                  <w:tcW w:w="459" w:type="dxa"/>
                  <w:shd w:val="clear" w:color="auto" w:fill="auto"/>
                  <w:vAlign w:val="bottom"/>
                </w:tcPr>
                <w:p w14:paraId="14C4D522" w14:textId="286635DD"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28</w:t>
                  </w:r>
                </w:p>
              </w:tc>
            </w:tr>
            <w:tr w:rsidR="00E21663" w:rsidRPr="006242B9" w14:paraId="7ED143D9" w14:textId="77777777" w:rsidTr="00070FC9">
              <w:tc>
                <w:tcPr>
                  <w:tcW w:w="9360" w:type="dxa"/>
                </w:tcPr>
                <w:p w14:paraId="20048D84" w14:textId="77777777" w:rsidR="00E21663" w:rsidRPr="00A31CAA" w:rsidRDefault="00E21663" w:rsidP="00070FC9">
                  <w:pPr>
                    <w:contextualSpacing/>
                    <w:rPr>
                      <w:rFonts w:ascii="Times New Roman" w:hAnsi="Times New Roman" w:cs="Times New Roman"/>
                      <w:sz w:val="24"/>
                      <w:szCs w:val="24"/>
                    </w:rPr>
                  </w:pPr>
                  <w:r w:rsidRPr="0018045C">
                    <w:rPr>
                      <w:rFonts w:ascii="Times New Roman" w:hAnsi="Times New Roman" w:cs="Times New Roman"/>
                      <w:b/>
                      <w:sz w:val="24"/>
                      <w:szCs w:val="24"/>
                    </w:rPr>
                    <w:t>Якимова Т.Д.</w:t>
                  </w:r>
                  <w:r>
                    <w:rPr>
                      <w:rFonts w:ascii="Times New Roman" w:hAnsi="Times New Roman" w:cs="Times New Roman"/>
                      <w:b/>
                      <w:sz w:val="24"/>
                      <w:szCs w:val="24"/>
                    </w:rPr>
                    <w:t xml:space="preserve"> </w:t>
                  </w:r>
                  <w:r w:rsidRPr="00A31CAA">
                    <w:rPr>
                      <w:rFonts w:ascii="Times New Roman" w:hAnsi="Times New Roman" w:cs="Times New Roman"/>
                      <w:sz w:val="24"/>
                      <w:szCs w:val="24"/>
                    </w:rPr>
                    <w:t xml:space="preserve">Зообентос реки </w:t>
                  </w:r>
                  <w:r>
                    <w:rPr>
                      <w:rFonts w:ascii="Times New Roman" w:hAnsi="Times New Roman" w:cs="Times New Roman"/>
                      <w:sz w:val="24"/>
                      <w:szCs w:val="24"/>
                    </w:rPr>
                    <w:t>К</w:t>
                  </w:r>
                  <w:r w:rsidRPr="00A31CAA">
                    <w:rPr>
                      <w:rFonts w:ascii="Times New Roman" w:hAnsi="Times New Roman" w:cs="Times New Roman"/>
                      <w:sz w:val="24"/>
                      <w:szCs w:val="24"/>
                    </w:rPr>
                    <w:t>ая (</w:t>
                  </w:r>
                  <w:r>
                    <w:rPr>
                      <w:rFonts w:ascii="Times New Roman" w:hAnsi="Times New Roman" w:cs="Times New Roman"/>
                      <w:sz w:val="24"/>
                      <w:szCs w:val="24"/>
                    </w:rPr>
                    <w:t>И</w:t>
                  </w:r>
                  <w:r w:rsidRPr="00A31CAA">
                    <w:rPr>
                      <w:rFonts w:ascii="Times New Roman" w:hAnsi="Times New Roman" w:cs="Times New Roman"/>
                      <w:sz w:val="24"/>
                      <w:szCs w:val="24"/>
                    </w:rPr>
                    <w:t>ркутская область) летом 2025 года</w:t>
                  </w:r>
                  <w:r>
                    <w:rPr>
                      <w:rFonts w:ascii="Times New Roman" w:hAnsi="Times New Roman" w:cs="Times New Roman"/>
                      <w:sz w:val="24"/>
                      <w:szCs w:val="24"/>
                    </w:rPr>
                    <w:t>…………………</w:t>
                  </w:r>
                </w:p>
              </w:tc>
              <w:tc>
                <w:tcPr>
                  <w:tcW w:w="459" w:type="dxa"/>
                  <w:shd w:val="clear" w:color="auto" w:fill="auto"/>
                  <w:vAlign w:val="bottom"/>
                </w:tcPr>
                <w:p w14:paraId="69B5CEF4" w14:textId="3DF64586"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30</w:t>
                  </w:r>
                </w:p>
              </w:tc>
            </w:tr>
            <w:tr w:rsidR="00E21663" w:rsidRPr="006242B9" w14:paraId="3C4F0DDE" w14:textId="77777777" w:rsidTr="00070FC9">
              <w:tc>
                <w:tcPr>
                  <w:tcW w:w="9360" w:type="dxa"/>
                  <w:shd w:val="clear" w:color="auto" w:fill="auto"/>
                  <w:vAlign w:val="center"/>
                </w:tcPr>
                <w:p w14:paraId="3D24DA89" w14:textId="77777777" w:rsidR="00E21663" w:rsidRPr="007E1FDE" w:rsidRDefault="00E21663" w:rsidP="00070FC9">
                  <w:pPr>
                    <w:jc w:val="center"/>
                    <w:rPr>
                      <w:rFonts w:ascii="Times New Roman" w:hAnsi="Times New Roman" w:cs="Times New Roman"/>
                      <w:b/>
                      <w:sz w:val="24"/>
                      <w:szCs w:val="24"/>
                    </w:rPr>
                  </w:pPr>
                </w:p>
                <w:p w14:paraId="49E0999A" w14:textId="77777777" w:rsidR="00E21663" w:rsidRPr="007E1FDE" w:rsidRDefault="00E21663" w:rsidP="00070FC9">
                  <w:pPr>
                    <w:jc w:val="center"/>
                    <w:rPr>
                      <w:rFonts w:ascii="Times New Roman" w:hAnsi="Times New Roman" w:cs="Times New Roman"/>
                      <w:b/>
                      <w:sz w:val="24"/>
                      <w:szCs w:val="24"/>
                    </w:rPr>
                  </w:pPr>
                  <w:bookmarkStart w:id="5" w:name="_Hlk151649937"/>
                  <w:r w:rsidRPr="007E1FDE">
                    <w:rPr>
                      <w:rFonts w:ascii="Times New Roman" w:hAnsi="Times New Roman" w:cs="Times New Roman"/>
                      <w:b/>
                      <w:sz w:val="24"/>
                      <w:szCs w:val="24"/>
                    </w:rPr>
                    <w:t>ЭКОЛОГИЧЕСКОЕ ПРОСВЕЩЕНИЕ</w:t>
                  </w:r>
                </w:p>
                <w:bookmarkEnd w:id="5"/>
                <w:p w14:paraId="48718EFF" w14:textId="77777777" w:rsidR="00E21663" w:rsidRPr="00155BF2" w:rsidRDefault="00E21663" w:rsidP="00070FC9">
                  <w:pPr>
                    <w:contextualSpacing/>
                    <w:jc w:val="center"/>
                    <w:rPr>
                      <w:rFonts w:ascii="Times New Roman" w:hAnsi="Times New Roman" w:cs="Times New Roman"/>
                      <w:b/>
                      <w:bCs/>
                      <w:sz w:val="24"/>
                      <w:szCs w:val="24"/>
                    </w:rPr>
                  </w:pPr>
                </w:p>
              </w:tc>
              <w:tc>
                <w:tcPr>
                  <w:tcW w:w="459" w:type="dxa"/>
                  <w:shd w:val="clear" w:color="auto" w:fill="auto"/>
                  <w:vAlign w:val="bottom"/>
                </w:tcPr>
                <w:p w14:paraId="4787B59C" w14:textId="77777777" w:rsidR="00E21663" w:rsidRPr="007E1FDE" w:rsidRDefault="00E21663" w:rsidP="00070FC9">
                  <w:pPr>
                    <w:jc w:val="center"/>
                    <w:rPr>
                      <w:rFonts w:ascii="Times New Roman" w:hAnsi="Times New Roman" w:cs="Times New Roman"/>
                      <w:sz w:val="24"/>
                      <w:szCs w:val="24"/>
                    </w:rPr>
                  </w:pPr>
                </w:p>
              </w:tc>
            </w:tr>
            <w:tr w:rsidR="00E21663" w:rsidRPr="006242B9" w14:paraId="51383ED6" w14:textId="77777777" w:rsidTr="00070FC9">
              <w:tc>
                <w:tcPr>
                  <w:tcW w:w="9360" w:type="dxa"/>
                </w:tcPr>
                <w:p w14:paraId="3FD3E294" w14:textId="77777777" w:rsidR="00E21663" w:rsidRPr="007E1FDE" w:rsidRDefault="00E21663" w:rsidP="00070FC9">
                  <w:pPr>
                    <w:contextualSpacing/>
                    <w:rPr>
                      <w:rFonts w:ascii="Times New Roman" w:hAnsi="Times New Roman" w:cs="Times New Roman"/>
                      <w:sz w:val="24"/>
                      <w:szCs w:val="24"/>
                    </w:rPr>
                  </w:pPr>
                  <w:r w:rsidRPr="0018045C">
                    <w:rPr>
                      <w:rFonts w:ascii="Times New Roman" w:hAnsi="Times New Roman" w:cs="Times New Roman"/>
                      <w:b/>
                      <w:sz w:val="24"/>
                      <w:szCs w:val="24"/>
                    </w:rPr>
                    <w:t>Басанова Л.А., Малых Д.М.</w:t>
                  </w:r>
                  <w:r>
                    <w:rPr>
                      <w:rFonts w:ascii="Times New Roman" w:hAnsi="Times New Roman" w:cs="Times New Roman"/>
                      <w:b/>
                      <w:sz w:val="24"/>
                      <w:szCs w:val="24"/>
                    </w:rPr>
                    <w:t xml:space="preserve"> </w:t>
                  </w:r>
                  <w:r w:rsidRPr="0018045C">
                    <w:rPr>
                      <w:rFonts w:ascii="Times New Roman" w:hAnsi="Times New Roman" w:cs="Times New Roman"/>
                      <w:sz w:val="24"/>
                      <w:szCs w:val="24"/>
                    </w:rPr>
                    <w:t>Органическое земледелие как модель экологического воспитания. Опыт выращивания экологически чистой продукции в МУДО «</w:t>
                  </w:r>
                  <w:r>
                    <w:rPr>
                      <w:rFonts w:ascii="Times New Roman" w:hAnsi="Times New Roman" w:cs="Times New Roman"/>
                      <w:sz w:val="24"/>
                      <w:szCs w:val="24"/>
                    </w:rPr>
                    <w:t>Д</w:t>
                  </w:r>
                  <w:r w:rsidRPr="0018045C">
                    <w:rPr>
                      <w:rFonts w:ascii="Times New Roman" w:hAnsi="Times New Roman" w:cs="Times New Roman"/>
                      <w:sz w:val="24"/>
                      <w:szCs w:val="24"/>
                    </w:rPr>
                    <w:t>етский эколого-биологический центр г. Черемхово»</w:t>
                  </w:r>
                  <w:r>
                    <w:rPr>
                      <w:rFonts w:ascii="Times New Roman" w:hAnsi="Times New Roman" w:cs="Times New Roman"/>
                      <w:sz w:val="24"/>
                      <w:szCs w:val="24"/>
                    </w:rPr>
                    <w:t>………………………………………………...</w:t>
                  </w:r>
                </w:p>
              </w:tc>
              <w:tc>
                <w:tcPr>
                  <w:tcW w:w="459" w:type="dxa"/>
                </w:tcPr>
                <w:p w14:paraId="3EA814F1" w14:textId="438F4FB1" w:rsidR="00E21663" w:rsidRPr="007E1FDE" w:rsidRDefault="004C2492" w:rsidP="00070FC9">
                  <w:pPr>
                    <w:contextualSpacing/>
                    <w:rPr>
                      <w:rFonts w:ascii="Times New Roman" w:hAnsi="Times New Roman" w:cs="Times New Roman"/>
                      <w:sz w:val="24"/>
                      <w:szCs w:val="24"/>
                    </w:rPr>
                  </w:pPr>
                  <w:r>
                    <w:rPr>
                      <w:rFonts w:ascii="Times New Roman" w:hAnsi="Times New Roman" w:cs="Times New Roman"/>
                      <w:sz w:val="24"/>
                      <w:szCs w:val="24"/>
                    </w:rPr>
                    <w:t>34</w:t>
                  </w:r>
                </w:p>
              </w:tc>
            </w:tr>
            <w:tr w:rsidR="00E21663" w:rsidRPr="006242B9" w14:paraId="15CEEDF5" w14:textId="77777777" w:rsidTr="00070FC9">
              <w:tc>
                <w:tcPr>
                  <w:tcW w:w="9360" w:type="dxa"/>
                </w:tcPr>
                <w:p w14:paraId="75CF770C" w14:textId="77777777" w:rsidR="00E21663" w:rsidRPr="0018045C" w:rsidRDefault="00E21663" w:rsidP="00070FC9">
                  <w:pPr>
                    <w:rPr>
                      <w:rFonts w:ascii="Times New Roman" w:hAnsi="Times New Roman" w:cs="Times New Roman"/>
                      <w:sz w:val="24"/>
                      <w:szCs w:val="24"/>
                    </w:rPr>
                  </w:pPr>
                  <w:r w:rsidRPr="0018045C">
                    <w:rPr>
                      <w:rFonts w:ascii="Times New Roman" w:hAnsi="Times New Roman" w:cs="Times New Roman"/>
                      <w:b/>
                      <w:sz w:val="24"/>
                      <w:szCs w:val="24"/>
                    </w:rPr>
                    <w:t>Карнаухова Т.А.</w:t>
                  </w:r>
                  <w:r>
                    <w:rPr>
                      <w:rFonts w:ascii="Times New Roman" w:hAnsi="Times New Roman" w:cs="Times New Roman"/>
                      <w:b/>
                      <w:sz w:val="24"/>
                      <w:szCs w:val="24"/>
                    </w:rPr>
                    <w:t xml:space="preserve"> </w:t>
                  </w:r>
                  <w:r w:rsidRPr="0018045C">
                    <w:rPr>
                      <w:rFonts w:ascii="Times New Roman" w:hAnsi="Times New Roman" w:cs="Times New Roman"/>
                      <w:sz w:val="24"/>
                      <w:szCs w:val="24"/>
                    </w:rPr>
                    <w:t>Телевизионная журналистика, как эффективная форма экологического просвещения</w:t>
                  </w:r>
                  <w:r>
                    <w:rPr>
                      <w:rFonts w:ascii="Times New Roman" w:hAnsi="Times New Roman" w:cs="Times New Roman"/>
                      <w:sz w:val="24"/>
                      <w:szCs w:val="24"/>
                    </w:rPr>
                    <w:t>…………………………………………………………………………………….</w:t>
                  </w:r>
                </w:p>
              </w:tc>
              <w:tc>
                <w:tcPr>
                  <w:tcW w:w="459" w:type="dxa"/>
                  <w:shd w:val="clear" w:color="auto" w:fill="auto"/>
                  <w:vAlign w:val="bottom"/>
                </w:tcPr>
                <w:p w14:paraId="3317095C" w14:textId="4EF2FA0F" w:rsidR="00E21663" w:rsidRPr="007E1FDE" w:rsidRDefault="004C2492" w:rsidP="00070FC9">
                  <w:pPr>
                    <w:rPr>
                      <w:rFonts w:ascii="Times New Roman" w:hAnsi="Times New Roman" w:cs="Times New Roman"/>
                      <w:sz w:val="24"/>
                      <w:szCs w:val="24"/>
                    </w:rPr>
                  </w:pPr>
                  <w:r>
                    <w:rPr>
                      <w:rFonts w:ascii="Times New Roman" w:hAnsi="Times New Roman" w:cs="Times New Roman"/>
                      <w:sz w:val="24"/>
                      <w:szCs w:val="24"/>
                    </w:rPr>
                    <w:t>38</w:t>
                  </w:r>
                </w:p>
              </w:tc>
            </w:tr>
            <w:tr w:rsidR="00E21663" w:rsidRPr="006242B9" w14:paraId="1752D272" w14:textId="77777777" w:rsidTr="00070FC9">
              <w:tc>
                <w:tcPr>
                  <w:tcW w:w="9360" w:type="dxa"/>
                </w:tcPr>
                <w:p w14:paraId="3E8B9A2F" w14:textId="77777777" w:rsidR="00E21663" w:rsidRPr="0018045C" w:rsidRDefault="00E21663" w:rsidP="00070FC9">
                  <w:pPr>
                    <w:rPr>
                      <w:rFonts w:ascii="Times New Roman" w:hAnsi="Times New Roman" w:cs="Times New Roman"/>
                      <w:sz w:val="24"/>
                      <w:szCs w:val="24"/>
                    </w:rPr>
                  </w:pPr>
                  <w:proofErr w:type="spellStart"/>
                  <w:r w:rsidRPr="0018045C">
                    <w:rPr>
                      <w:rFonts w:ascii="Times New Roman" w:hAnsi="Times New Roman" w:cs="Times New Roman"/>
                      <w:b/>
                      <w:sz w:val="24"/>
                      <w:szCs w:val="24"/>
                    </w:rPr>
                    <w:t>Колодейчук</w:t>
                  </w:r>
                  <w:proofErr w:type="spellEnd"/>
                  <w:r w:rsidRPr="0018045C">
                    <w:rPr>
                      <w:rFonts w:ascii="Times New Roman" w:hAnsi="Times New Roman" w:cs="Times New Roman"/>
                      <w:b/>
                      <w:sz w:val="24"/>
                      <w:szCs w:val="24"/>
                    </w:rPr>
                    <w:t xml:space="preserve"> А.И</w:t>
                  </w:r>
                  <w:r>
                    <w:rPr>
                      <w:rFonts w:ascii="Times New Roman" w:hAnsi="Times New Roman" w:cs="Times New Roman"/>
                      <w:b/>
                      <w:sz w:val="24"/>
                      <w:szCs w:val="24"/>
                    </w:rPr>
                    <w:t xml:space="preserve">. </w:t>
                  </w:r>
                  <w:r w:rsidRPr="0018045C">
                    <w:rPr>
                      <w:rFonts w:ascii="Times New Roman" w:hAnsi="Times New Roman" w:cs="Times New Roman"/>
                      <w:sz w:val="24"/>
                      <w:szCs w:val="24"/>
                    </w:rPr>
                    <w:t xml:space="preserve">Участие эко-отряда «КПСС» ИРГУПС во всероссийском </w:t>
                  </w:r>
                  <w:proofErr w:type="spellStart"/>
                  <w:r w:rsidRPr="0018045C">
                    <w:rPr>
                      <w:rFonts w:ascii="Times New Roman" w:hAnsi="Times New Roman" w:cs="Times New Roman"/>
                      <w:sz w:val="24"/>
                      <w:szCs w:val="24"/>
                    </w:rPr>
                    <w:t>квесте</w:t>
                  </w:r>
                  <w:proofErr w:type="spellEnd"/>
                </w:p>
                <w:p w14:paraId="0CA6D02C" w14:textId="77777777" w:rsidR="00E21663" w:rsidRPr="0018045C" w:rsidRDefault="00E21663" w:rsidP="00070FC9">
                  <w:pPr>
                    <w:rPr>
                      <w:rFonts w:ascii="Times New Roman" w:hAnsi="Times New Roman" w:cs="Times New Roman"/>
                      <w:sz w:val="24"/>
                      <w:szCs w:val="24"/>
                    </w:rPr>
                  </w:pPr>
                  <w:r w:rsidRPr="0018045C">
                    <w:rPr>
                      <w:rFonts w:ascii="Times New Roman" w:hAnsi="Times New Roman" w:cs="Times New Roman"/>
                      <w:sz w:val="24"/>
                      <w:szCs w:val="24"/>
                    </w:rPr>
                    <w:t>«</w:t>
                  </w:r>
                  <w:r>
                    <w:rPr>
                      <w:rFonts w:ascii="Times New Roman" w:hAnsi="Times New Roman" w:cs="Times New Roman"/>
                      <w:sz w:val="24"/>
                      <w:szCs w:val="24"/>
                    </w:rPr>
                    <w:t>Р</w:t>
                  </w:r>
                  <w:r w:rsidRPr="0018045C">
                    <w:rPr>
                      <w:rFonts w:ascii="Times New Roman" w:hAnsi="Times New Roman" w:cs="Times New Roman"/>
                      <w:sz w:val="24"/>
                      <w:szCs w:val="24"/>
                    </w:rPr>
                    <w:t>азделяй 2.0»</w:t>
                  </w:r>
                  <w:r>
                    <w:rPr>
                      <w:rFonts w:ascii="Times New Roman" w:hAnsi="Times New Roman" w:cs="Times New Roman"/>
                      <w:sz w:val="24"/>
                      <w:szCs w:val="24"/>
                    </w:rPr>
                    <w:t>…………………………………………………………………………………...</w:t>
                  </w:r>
                </w:p>
              </w:tc>
              <w:tc>
                <w:tcPr>
                  <w:tcW w:w="459" w:type="dxa"/>
                  <w:shd w:val="clear" w:color="auto" w:fill="auto"/>
                  <w:vAlign w:val="bottom"/>
                </w:tcPr>
                <w:p w14:paraId="768CEC51" w14:textId="3AC8DCB4" w:rsidR="00E21663" w:rsidRPr="007E1FDE" w:rsidRDefault="004C2492" w:rsidP="00070FC9">
                  <w:pPr>
                    <w:rPr>
                      <w:rFonts w:ascii="Times New Roman" w:hAnsi="Times New Roman" w:cs="Times New Roman"/>
                      <w:sz w:val="24"/>
                      <w:szCs w:val="24"/>
                    </w:rPr>
                  </w:pPr>
                  <w:r>
                    <w:rPr>
                      <w:rFonts w:ascii="Times New Roman" w:hAnsi="Times New Roman" w:cs="Times New Roman"/>
                      <w:sz w:val="24"/>
                      <w:szCs w:val="24"/>
                    </w:rPr>
                    <w:t>40</w:t>
                  </w:r>
                </w:p>
              </w:tc>
            </w:tr>
            <w:tr w:rsidR="00E21663" w:rsidRPr="006242B9" w14:paraId="1103A7F4" w14:textId="77777777" w:rsidTr="00070FC9">
              <w:tc>
                <w:tcPr>
                  <w:tcW w:w="9360" w:type="dxa"/>
                </w:tcPr>
                <w:p w14:paraId="5F600BFF" w14:textId="77777777" w:rsidR="00E21663" w:rsidRPr="0018045C" w:rsidRDefault="00E21663" w:rsidP="00070FC9">
                  <w:pPr>
                    <w:rPr>
                      <w:rFonts w:ascii="Times New Roman" w:hAnsi="Times New Roman" w:cs="Times New Roman"/>
                      <w:sz w:val="24"/>
                      <w:szCs w:val="24"/>
                    </w:rPr>
                  </w:pPr>
                  <w:r w:rsidRPr="0018045C">
                    <w:rPr>
                      <w:rFonts w:ascii="Times New Roman" w:hAnsi="Times New Roman" w:cs="Times New Roman"/>
                      <w:b/>
                      <w:sz w:val="24"/>
                      <w:szCs w:val="24"/>
                    </w:rPr>
                    <w:t>Коновалова В.С., Надеждина Е.А.</w:t>
                  </w:r>
                  <w:r>
                    <w:rPr>
                      <w:rFonts w:ascii="Times New Roman" w:hAnsi="Times New Roman" w:cs="Times New Roman"/>
                      <w:b/>
                      <w:sz w:val="24"/>
                      <w:szCs w:val="24"/>
                    </w:rPr>
                    <w:t xml:space="preserve"> </w:t>
                  </w:r>
                  <w:r w:rsidRPr="0018045C">
                    <w:rPr>
                      <w:rFonts w:ascii="Times New Roman" w:hAnsi="Times New Roman" w:cs="Times New Roman"/>
                      <w:sz w:val="24"/>
                      <w:szCs w:val="24"/>
                    </w:rPr>
                    <w:t>Эко</w:t>
                  </w:r>
                  <w:r w:rsidRPr="0018045C">
                    <w:rPr>
                      <w:rFonts w:ascii="Times New Roman" w:hAnsi="Times New Roman" w:cs="Times New Roman"/>
                      <w:sz w:val="24"/>
                      <w:szCs w:val="24"/>
                    </w:rPr>
                    <w:noBreakHyphen/>
                    <w:t xml:space="preserve">мемо: чудеса </w:t>
                  </w:r>
                  <w:r>
                    <w:rPr>
                      <w:rFonts w:ascii="Times New Roman" w:hAnsi="Times New Roman" w:cs="Times New Roman"/>
                      <w:sz w:val="24"/>
                      <w:szCs w:val="24"/>
                    </w:rPr>
                    <w:t>Б</w:t>
                  </w:r>
                  <w:r w:rsidRPr="0018045C">
                    <w:rPr>
                      <w:rFonts w:ascii="Times New Roman" w:hAnsi="Times New Roman" w:cs="Times New Roman"/>
                      <w:sz w:val="24"/>
                      <w:szCs w:val="24"/>
                    </w:rPr>
                    <w:t>айкала</w:t>
                  </w:r>
                  <w:r>
                    <w:rPr>
                      <w:rFonts w:ascii="Times New Roman" w:hAnsi="Times New Roman" w:cs="Times New Roman"/>
                      <w:sz w:val="24"/>
                      <w:szCs w:val="24"/>
                    </w:rPr>
                    <w:t>…………………………….</w:t>
                  </w:r>
                </w:p>
              </w:tc>
              <w:tc>
                <w:tcPr>
                  <w:tcW w:w="459" w:type="dxa"/>
                  <w:shd w:val="clear" w:color="auto" w:fill="auto"/>
                  <w:vAlign w:val="bottom"/>
                </w:tcPr>
                <w:p w14:paraId="02B91267" w14:textId="3CD3B4B1" w:rsidR="00E21663" w:rsidRPr="007E1FDE" w:rsidRDefault="004C2492" w:rsidP="00070FC9">
                  <w:pPr>
                    <w:rPr>
                      <w:rFonts w:ascii="Times New Roman" w:hAnsi="Times New Roman" w:cs="Times New Roman"/>
                      <w:sz w:val="24"/>
                      <w:szCs w:val="24"/>
                    </w:rPr>
                  </w:pPr>
                  <w:r>
                    <w:rPr>
                      <w:rFonts w:ascii="Times New Roman" w:hAnsi="Times New Roman" w:cs="Times New Roman"/>
                      <w:sz w:val="24"/>
                      <w:szCs w:val="24"/>
                    </w:rPr>
                    <w:t>42</w:t>
                  </w:r>
                </w:p>
              </w:tc>
            </w:tr>
            <w:tr w:rsidR="00E21663" w:rsidRPr="006242B9" w14:paraId="70D74EFC" w14:textId="77777777" w:rsidTr="00070FC9">
              <w:tc>
                <w:tcPr>
                  <w:tcW w:w="9360" w:type="dxa"/>
                </w:tcPr>
                <w:p w14:paraId="544EE766" w14:textId="77777777" w:rsidR="00E21663" w:rsidRPr="006242B9" w:rsidRDefault="00E21663" w:rsidP="00070FC9">
                  <w:pPr>
                    <w:rPr>
                      <w:rFonts w:ascii="Times New Roman" w:hAnsi="Times New Roman" w:cs="Times New Roman"/>
                      <w:b/>
                      <w:sz w:val="24"/>
                      <w:szCs w:val="24"/>
                      <w:highlight w:val="yellow"/>
                    </w:rPr>
                  </w:pPr>
                  <w:proofErr w:type="spellStart"/>
                  <w:r w:rsidRPr="0018045C">
                    <w:rPr>
                      <w:rFonts w:ascii="Times New Roman" w:hAnsi="Times New Roman" w:cs="Times New Roman"/>
                      <w:b/>
                      <w:sz w:val="24"/>
                      <w:szCs w:val="24"/>
                    </w:rPr>
                    <w:t>Маниковская</w:t>
                  </w:r>
                  <w:proofErr w:type="spellEnd"/>
                  <w:r w:rsidRPr="0018045C">
                    <w:rPr>
                      <w:rFonts w:ascii="Times New Roman" w:hAnsi="Times New Roman" w:cs="Times New Roman"/>
                      <w:b/>
                      <w:sz w:val="24"/>
                      <w:szCs w:val="24"/>
                    </w:rPr>
                    <w:t xml:space="preserve"> Е.М.</w:t>
                  </w:r>
                  <w:r>
                    <w:rPr>
                      <w:rFonts w:ascii="Times New Roman" w:hAnsi="Times New Roman" w:cs="Times New Roman"/>
                      <w:b/>
                      <w:sz w:val="24"/>
                      <w:szCs w:val="24"/>
                    </w:rPr>
                    <w:t xml:space="preserve"> </w:t>
                  </w:r>
                  <w:r w:rsidRPr="0018045C">
                    <w:rPr>
                      <w:rFonts w:ascii="Times New Roman" w:hAnsi="Times New Roman" w:cs="Times New Roman"/>
                      <w:sz w:val="24"/>
                      <w:szCs w:val="24"/>
                    </w:rPr>
                    <w:t>Использование игровых технологий при преподавании химии</w:t>
                  </w:r>
                  <w:r>
                    <w:rPr>
                      <w:rFonts w:ascii="Times New Roman" w:hAnsi="Times New Roman" w:cs="Times New Roman"/>
                      <w:sz w:val="24"/>
                      <w:szCs w:val="24"/>
                    </w:rPr>
                    <w:t>……..</w:t>
                  </w:r>
                </w:p>
              </w:tc>
              <w:tc>
                <w:tcPr>
                  <w:tcW w:w="459" w:type="dxa"/>
                  <w:shd w:val="clear" w:color="auto" w:fill="auto"/>
                  <w:vAlign w:val="bottom"/>
                </w:tcPr>
                <w:p w14:paraId="721027E4" w14:textId="600F9DD5"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45</w:t>
                  </w:r>
                </w:p>
              </w:tc>
            </w:tr>
            <w:tr w:rsidR="007455E5" w:rsidRPr="006242B9" w14:paraId="1F39EC58" w14:textId="77777777" w:rsidTr="00070FC9">
              <w:tc>
                <w:tcPr>
                  <w:tcW w:w="9360" w:type="dxa"/>
                </w:tcPr>
                <w:p w14:paraId="42F25BC4" w14:textId="61EFF8EB" w:rsidR="007455E5" w:rsidRPr="007455E5" w:rsidRDefault="007455E5" w:rsidP="007455E5">
                  <w:pPr>
                    <w:rPr>
                      <w:rFonts w:ascii="Times New Roman" w:hAnsi="Times New Roman" w:cs="Times New Roman"/>
                      <w:sz w:val="24"/>
                      <w:szCs w:val="24"/>
                    </w:rPr>
                  </w:pPr>
                  <w:r w:rsidRPr="007455E5">
                    <w:rPr>
                      <w:rFonts w:ascii="Times New Roman" w:hAnsi="Times New Roman" w:cs="Times New Roman"/>
                      <w:b/>
                      <w:sz w:val="24"/>
                      <w:szCs w:val="24"/>
                    </w:rPr>
                    <w:t>Тупицына Е.И.</w:t>
                  </w:r>
                  <w:r>
                    <w:rPr>
                      <w:rFonts w:ascii="Times New Roman" w:hAnsi="Times New Roman" w:cs="Times New Roman"/>
                      <w:sz w:val="24"/>
                      <w:szCs w:val="24"/>
                    </w:rPr>
                    <w:t xml:space="preserve"> </w:t>
                  </w:r>
                  <w:r w:rsidRPr="007455E5">
                    <w:rPr>
                      <w:rFonts w:ascii="Times New Roman" w:hAnsi="Times New Roman" w:cs="Times New Roman"/>
                      <w:sz w:val="24"/>
                      <w:szCs w:val="24"/>
                    </w:rPr>
                    <w:t>Опыт организации образовательного события</w:t>
                  </w:r>
                  <w:r w:rsidR="000F74C2">
                    <w:rPr>
                      <w:rFonts w:ascii="Times New Roman" w:hAnsi="Times New Roman" w:cs="Times New Roman"/>
                      <w:sz w:val="24"/>
                      <w:szCs w:val="24"/>
                    </w:rPr>
                    <w:t xml:space="preserve">  </w:t>
                  </w:r>
                  <w:r w:rsidRPr="007455E5">
                    <w:rPr>
                      <w:rFonts w:ascii="Times New Roman" w:hAnsi="Times New Roman" w:cs="Times New Roman"/>
                      <w:sz w:val="24"/>
                      <w:szCs w:val="24"/>
                    </w:rPr>
                    <w:t xml:space="preserve"> «это</w:t>
                  </w:r>
                  <w:r w:rsidRPr="007455E5">
                    <w:rPr>
                      <w:rFonts w:ascii="Times New Roman" w:hAnsi="Times New Roman" w:cs="Times New Roman"/>
                      <w:sz w:val="24"/>
                      <w:szCs w:val="24"/>
                    </w:rPr>
                    <w:t xml:space="preserve"> </w:t>
                  </w:r>
                  <w:r w:rsidRPr="007455E5">
                    <w:rPr>
                      <w:rFonts w:ascii="Times New Roman" w:hAnsi="Times New Roman" w:cs="Times New Roman"/>
                      <w:sz w:val="24"/>
                      <w:szCs w:val="24"/>
                    </w:rPr>
                    <w:t>же</w:t>
                  </w:r>
                  <w:r w:rsidRPr="007455E5">
                    <w:rPr>
                      <w:rFonts w:ascii="Times New Roman" w:hAnsi="Times New Roman" w:cs="Times New Roman"/>
                      <w:sz w:val="24"/>
                      <w:szCs w:val="24"/>
                    </w:rPr>
                    <w:t xml:space="preserve"> </w:t>
                  </w:r>
                  <w:r w:rsidRPr="007455E5">
                    <w:rPr>
                      <w:rFonts w:ascii="Times New Roman" w:hAnsi="Times New Roman" w:cs="Times New Roman"/>
                      <w:sz w:val="24"/>
                      <w:szCs w:val="24"/>
                    </w:rPr>
                    <w:t>ребенок»</w:t>
                  </w:r>
                  <w:r>
                    <w:rPr>
                      <w:rFonts w:ascii="Times New Roman" w:hAnsi="Times New Roman" w:cs="Times New Roman"/>
                      <w:sz w:val="24"/>
                      <w:szCs w:val="24"/>
                    </w:rPr>
                    <w:t>………</w:t>
                  </w:r>
                </w:p>
              </w:tc>
              <w:tc>
                <w:tcPr>
                  <w:tcW w:w="459" w:type="dxa"/>
                  <w:shd w:val="clear" w:color="auto" w:fill="auto"/>
                  <w:vAlign w:val="bottom"/>
                </w:tcPr>
                <w:p w14:paraId="66B740B2" w14:textId="517EFF8A" w:rsidR="007455E5"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46</w:t>
                  </w:r>
                </w:p>
              </w:tc>
            </w:tr>
            <w:tr w:rsidR="00E21663" w:rsidRPr="006242B9" w14:paraId="6DB510C6" w14:textId="77777777" w:rsidTr="00070FC9">
              <w:tc>
                <w:tcPr>
                  <w:tcW w:w="9360" w:type="dxa"/>
                  <w:shd w:val="clear" w:color="auto" w:fill="auto"/>
                  <w:vAlign w:val="center"/>
                </w:tcPr>
                <w:p w14:paraId="0EFE0ED0" w14:textId="77777777" w:rsidR="00E21663" w:rsidRPr="007E1FDE" w:rsidRDefault="00E21663" w:rsidP="00070FC9">
                  <w:pPr>
                    <w:jc w:val="center"/>
                    <w:rPr>
                      <w:rFonts w:ascii="Times New Roman" w:hAnsi="Times New Roman" w:cs="Times New Roman"/>
                      <w:b/>
                      <w:sz w:val="24"/>
                      <w:szCs w:val="24"/>
                    </w:rPr>
                  </w:pPr>
                </w:p>
                <w:p w14:paraId="438AFF61" w14:textId="77777777" w:rsidR="00E21663" w:rsidRPr="007E1FDE" w:rsidRDefault="00E21663" w:rsidP="00070FC9">
                  <w:pPr>
                    <w:jc w:val="center"/>
                    <w:rPr>
                      <w:rFonts w:ascii="Times New Roman" w:hAnsi="Times New Roman" w:cs="Times New Roman"/>
                      <w:b/>
                      <w:sz w:val="24"/>
                      <w:szCs w:val="24"/>
                    </w:rPr>
                  </w:pPr>
                  <w:r w:rsidRPr="007E1FDE">
                    <w:rPr>
                      <w:rFonts w:ascii="Times New Roman" w:hAnsi="Times New Roman" w:cs="Times New Roman"/>
                      <w:b/>
                      <w:sz w:val="24"/>
                      <w:szCs w:val="24"/>
                    </w:rPr>
                    <w:t>ТУРИЗМ И ДОБРОВОЛЬЧЕСКАЯ ДЕЯТЕЛЬНОСТЬ</w:t>
                  </w:r>
                </w:p>
                <w:p w14:paraId="46740075" w14:textId="77777777" w:rsidR="00E21663" w:rsidRPr="006242B9" w:rsidRDefault="00E21663" w:rsidP="00070FC9">
                  <w:pPr>
                    <w:rPr>
                      <w:rFonts w:ascii="Times New Roman" w:hAnsi="Times New Roman" w:cs="Times New Roman"/>
                      <w:sz w:val="24"/>
                      <w:szCs w:val="24"/>
                      <w:highlight w:val="yellow"/>
                    </w:rPr>
                  </w:pPr>
                </w:p>
              </w:tc>
              <w:tc>
                <w:tcPr>
                  <w:tcW w:w="459" w:type="dxa"/>
                  <w:shd w:val="clear" w:color="auto" w:fill="auto"/>
                  <w:vAlign w:val="bottom"/>
                </w:tcPr>
                <w:p w14:paraId="6B4268A2" w14:textId="77777777" w:rsidR="00E21663" w:rsidRPr="007E1FDE" w:rsidRDefault="00E21663" w:rsidP="00070FC9">
                  <w:pPr>
                    <w:jc w:val="center"/>
                    <w:rPr>
                      <w:rFonts w:ascii="Times New Roman" w:hAnsi="Times New Roman" w:cs="Times New Roman"/>
                      <w:sz w:val="24"/>
                      <w:szCs w:val="24"/>
                    </w:rPr>
                  </w:pPr>
                </w:p>
              </w:tc>
            </w:tr>
            <w:tr w:rsidR="00E21663" w:rsidRPr="006242B9" w14:paraId="276E5F31" w14:textId="77777777" w:rsidTr="00070FC9">
              <w:tc>
                <w:tcPr>
                  <w:tcW w:w="9360" w:type="dxa"/>
                </w:tcPr>
                <w:p w14:paraId="56517AEF" w14:textId="77777777" w:rsidR="00E21663" w:rsidRPr="007E1FDE" w:rsidRDefault="00E21663" w:rsidP="00070FC9">
                  <w:pPr>
                    <w:contextualSpacing/>
                    <w:rPr>
                      <w:rFonts w:ascii="Times New Roman" w:hAnsi="Times New Roman" w:cs="Times New Roman"/>
                      <w:sz w:val="24"/>
                      <w:szCs w:val="24"/>
                    </w:rPr>
                  </w:pPr>
                  <w:r w:rsidRPr="00E85FD1">
                    <w:rPr>
                      <w:rFonts w:ascii="Times New Roman" w:hAnsi="Times New Roman" w:cs="Times New Roman"/>
                      <w:b/>
                      <w:sz w:val="24"/>
                      <w:szCs w:val="24"/>
                    </w:rPr>
                    <w:t>Большакова Н.Ю</w:t>
                  </w:r>
                  <w:r>
                    <w:rPr>
                      <w:rFonts w:ascii="Times New Roman" w:hAnsi="Times New Roman" w:cs="Times New Roman"/>
                      <w:b/>
                      <w:sz w:val="24"/>
                      <w:szCs w:val="24"/>
                    </w:rPr>
                    <w:t xml:space="preserve">. </w:t>
                  </w:r>
                  <w:r w:rsidRPr="004972C9">
                    <w:rPr>
                      <w:rFonts w:ascii="Times New Roman" w:hAnsi="Times New Roman" w:cs="Times New Roman"/>
                      <w:sz w:val="24"/>
                      <w:szCs w:val="24"/>
                    </w:rPr>
                    <w:t xml:space="preserve">Организация работы волонтеров в ФГБУ «Заповедное </w:t>
                  </w:r>
                  <w:r>
                    <w:rPr>
                      <w:rFonts w:ascii="Times New Roman" w:hAnsi="Times New Roman" w:cs="Times New Roman"/>
                      <w:sz w:val="24"/>
                      <w:szCs w:val="24"/>
                    </w:rPr>
                    <w:t>П</w:t>
                  </w:r>
                  <w:r w:rsidRPr="004972C9">
                    <w:rPr>
                      <w:rFonts w:ascii="Times New Roman" w:hAnsi="Times New Roman" w:cs="Times New Roman"/>
                      <w:sz w:val="24"/>
                      <w:szCs w:val="24"/>
                    </w:rPr>
                    <w:t>рибайка</w:t>
                  </w:r>
                  <w:r>
                    <w:rPr>
                      <w:rFonts w:ascii="Times New Roman" w:hAnsi="Times New Roman" w:cs="Times New Roman"/>
                      <w:sz w:val="24"/>
                      <w:szCs w:val="24"/>
                    </w:rPr>
                    <w:t xml:space="preserve">лье»: опыт, методика и динамика </w:t>
                  </w:r>
                  <w:r w:rsidRPr="004972C9">
                    <w:rPr>
                      <w:rFonts w:ascii="Times New Roman" w:hAnsi="Times New Roman" w:cs="Times New Roman"/>
                      <w:sz w:val="24"/>
                      <w:szCs w:val="24"/>
                    </w:rPr>
                    <w:t>развития</w:t>
                  </w:r>
                  <w:r>
                    <w:rPr>
                      <w:rFonts w:ascii="Times New Roman" w:hAnsi="Times New Roman" w:cs="Times New Roman"/>
                      <w:sz w:val="24"/>
                      <w:szCs w:val="24"/>
                    </w:rPr>
                    <w:t>………………………………………..</w:t>
                  </w:r>
                </w:p>
              </w:tc>
              <w:tc>
                <w:tcPr>
                  <w:tcW w:w="459" w:type="dxa"/>
                </w:tcPr>
                <w:p w14:paraId="0EE5F82C" w14:textId="35860FD4"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49</w:t>
                  </w:r>
                </w:p>
              </w:tc>
            </w:tr>
            <w:tr w:rsidR="00E21663" w:rsidRPr="006242B9" w14:paraId="1F4D8159" w14:textId="77777777" w:rsidTr="00070FC9">
              <w:tc>
                <w:tcPr>
                  <w:tcW w:w="9360" w:type="dxa"/>
                </w:tcPr>
                <w:p w14:paraId="50469EE9" w14:textId="77777777" w:rsidR="00E21663" w:rsidRPr="004972C9" w:rsidRDefault="00E21663" w:rsidP="00070FC9">
                  <w:pPr>
                    <w:rPr>
                      <w:rFonts w:ascii="Times New Roman" w:hAnsi="Times New Roman" w:cs="Times New Roman"/>
                      <w:sz w:val="24"/>
                      <w:szCs w:val="24"/>
                    </w:rPr>
                  </w:pPr>
                  <w:r w:rsidRPr="00E85FD1">
                    <w:rPr>
                      <w:rFonts w:ascii="Times New Roman" w:hAnsi="Times New Roman" w:cs="Times New Roman"/>
                      <w:b/>
                      <w:sz w:val="24"/>
                      <w:szCs w:val="24"/>
                    </w:rPr>
                    <w:t>Иванов Д.В.</w:t>
                  </w:r>
                  <w:r>
                    <w:rPr>
                      <w:rFonts w:ascii="Times New Roman" w:hAnsi="Times New Roman" w:cs="Times New Roman"/>
                      <w:b/>
                      <w:sz w:val="24"/>
                      <w:szCs w:val="24"/>
                    </w:rPr>
                    <w:t xml:space="preserve"> </w:t>
                  </w:r>
                  <w:r w:rsidRPr="004972C9">
                    <w:rPr>
                      <w:rFonts w:ascii="Times New Roman" w:hAnsi="Times New Roman" w:cs="Times New Roman"/>
                      <w:sz w:val="24"/>
                      <w:szCs w:val="24"/>
                    </w:rPr>
                    <w:t xml:space="preserve">Как туризм влияет на озеро </w:t>
                  </w:r>
                  <w:r>
                    <w:rPr>
                      <w:rFonts w:ascii="Times New Roman" w:hAnsi="Times New Roman" w:cs="Times New Roman"/>
                      <w:sz w:val="24"/>
                      <w:szCs w:val="24"/>
                    </w:rPr>
                    <w:t>Б</w:t>
                  </w:r>
                  <w:r w:rsidRPr="004972C9">
                    <w:rPr>
                      <w:rFonts w:ascii="Times New Roman" w:hAnsi="Times New Roman" w:cs="Times New Roman"/>
                      <w:sz w:val="24"/>
                      <w:szCs w:val="24"/>
                    </w:rPr>
                    <w:t>айкал</w:t>
                  </w:r>
                  <w:r>
                    <w:rPr>
                      <w:rFonts w:ascii="Times New Roman" w:hAnsi="Times New Roman" w:cs="Times New Roman"/>
                      <w:sz w:val="24"/>
                      <w:szCs w:val="24"/>
                    </w:rPr>
                    <w:t>…………………………………………….</w:t>
                  </w:r>
                </w:p>
              </w:tc>
              <w:tc>
                <w:tcPr>
                  <w:tcW w:w="459" w:type="dxa"/>
                  <w:shd w:val="clear" w:color="auto" w:fill="auto"/>
                  <w:vAlign w:val="bottom"/>
                </w:tcPr>
                <w:p w14:paraId="404B2EC1" w14:textId="53243DFA"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51</w:t>
                  </w:r>
                </w:p>
              </w:tc>
            </w:tr>
            <w:tr w:rsidR="00E21663" w:rsidRPr="006242B9" w14:paraId="0319D60B" w14:textId="77777777" w:rsidTr="00070FC9">
              <w:tc>
                <w:tcPr>
                  <w:tcW w:w="9360" w:type="dxa"/>
                </w:tcPr>
                <w:p w14:paraId="7B6807FF" w14:textId="77777777" w:rsidR="00E21663" w:rsidRPr="004972C9" w:rsidRDefault="00E21663" w:rsidP="00070FC9">
                  <w:pPr>
                    <w:rPr>
                      <w:rFonts w:ascii="Times New Roman" w:hAnsi="Times New Roman" w:cs="Times New Roman"/>
                      <w:sz w:val="24"/>
                      <w:szCs w:val="24"/>
                    </w:rPr>
                  </w:pPr>
                  <w:r w:rsidRPr="00E85FD1">
                    <w:rPr>
                      <w:rFonts w:ascii="Times New Roman" w:hAnsi="Times New Roman" w:cs="Times New Roman"/>
                      <w:b/>
                      <w:sz w:val="24"/>
                      <w:szCs w:val="24"/>
                    </w:rPr>
                    <w:lastRenderedPageBreak/>
                    <w:t>Тарасова Е.А.</w:t>
                  </w:r>
                  <w:r>
                    <w:rPr>
                      <w:rFonts w:ascii="Times New Roman" w:hAnsi="Times New Roman" w:cs="Times New Roman"/>
                      <w:b/>
                      <w:sz w:val="24"/>
                      <w:szCs w:val="24"/>
                    </w:rPr>
                    <w:t xml:space="preserve"> </w:t>
                  </w:r>
                  <w:r w:rsidRPr="004972C9">
                    <w:rPr>
                      <w:rFonts w:ascii="Times New Roman" w:hAnsi="Times New Roman" w:cs="Times New Roman"/>
                      <w:sz w:val="24"/>
                      <w:szCs w:val="24"/>
                    </w:rPr>
                    <w:t xml:space="preserve">Экологическое </w:t>
                  </w:r>
                  <w:proofErr w:type="spellStart"/>
                  <w:r w:rsidRPr="004972C9">
                    <w:rPr>
                      <w:rFonts w:ascii="Times New Roman" w:hAnsi="Times New Roman" w:cs="Times New Roman"/>
                      <w:sz w:val="24"/>
                      <w:szCs w:val="24"/>
                    </w:rPr>
                    <w:t>волонтерство</w:t>
                  </w:r>
                  <w:proofErr w:type="spellEnd"/>
                  <w:r w:rsidRPr="004972C9">
                    <w:rPr>
                      <w:rFonts w:ascii="Times New Roman" w:hAnsi="Times New Roman" w:cs="Times New Roman"/>
                      <w:sz w:val="24"/>
                      <w:szCs w:val="24"/>
                    </w:rPr>
                    <w:t xml:space="preserve"> как ресурс социализации и профессионального самоопределения подростков (на примере МУДО «Детский эколого-биологический центр» г. Черемхово)</w:t>
                  </w:r>
                  <w:r>
                    <w:rPr>
                      <w:rFonts w:ascii="Times New Roman" w:hAnsi="Times New Roman" w:cs="Times New Roman"/>
                      <w:sz w:val="24"/>
                      <w:szCs w:val="24"/>
                    </w:rPr>
                    <w:t>………………………………………………..</w:t>
                  </w:r>
                </w:p>
              </w:tc>
              <w:tc>
                <w:tcPr>
                  <w:tcW w:w="459" w:type="dxa"/>
                  <w:shd w:val="clear" w:color="auto" w:fill="auto"/>
                  <w:vAlign w:val="bottom"/>
                </w:tcPr>
                <w:p w14:paraId="6107CB94" w14:textId="12F9F7D9"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53</w:t>
                  </w:r>
                </w:p>
              </w:tc>
            </w:tr>
            <w:tr w:rsidR="00E21663" w:rsidRPr="006242B9" w14:paraId="2600D567" w14:textId="77777777" w:rsidTr="00070FC9">
              <w:tc>
                <w:tcPr>
                  <w:tcW w:w="9360" w:type="dxa"/>
                </w:tcPr>
                <w:p w14:paraId="11351F58" w14:textId="77777777" w:rsidR="00E21663" w:rsidRPr="004972C9" w:rsidRDefault="00E21663" w:rsidP="00070FC9">
                  <w:pPr>
                    <w:rPr>
                      <w:rFonts w:ascii="Times New Roman" w:hAnsi="Times New Roman" w:cs="Times New Roman"/>
                      <w:sz w:val="24"/>
                      <w:szCs w:val="24"/>
                    </w:rPr>
                  </w:pPr>
                  <w:r w:rsidRPr="000A49D7">
                    <w:rPr>
                      <w:rFonts w:ascii="Times New Roman" w:hAnsi="Times New Roman" w:cs="Times New Roman"/>
                      <w:b/>
                      <w:sz w:val="24"/>
                      <w:szCs w:val="24"/>
                    </w:rPr>
                    <w:t>Шлыков. А.П.</w:t>
                  </w:r>
                  <w:r>
                    <w:rPr>
                      <w:rFonts w:ascii="Times New Roman" w:hAnsi="Times New Roman" w:cs="Times New Roman"/>
                      <w:b/>
                      <w:sz w:val="24"/>
                      <w:szCs w:val="24"/>
                    </w:rPr>
                    <w:t xml:space="preserve"> </w:t>
                  </w:r>
                  <w:r>
                    <w:rPr>
                      <w:rFonts w:ascii="Times New Roman" w:hAnsi="Times New Roman" w:cs="Times New Roman"/>
                      <w:sz w:val="24"/>
                      <w:szCs w:val="24"/>
                    </w:rPr>
                    <w:t>Э</w:t>
                  </w:r>
                  <w:r w:rsidRPr="004972C9">
                    <w:rPr>
                      <w:rFonts w:ascii="Times New Roman" w:hAnsi="Times New Roman" w:cs="Times New Roman"/>
                      <w:sz w:val="24"/>
                      <w:szCs w:val="24"/>
                    </w:rPr>
                    <w:t xml:space="preserve">ко-отряд «КПСС» ИРГУПС участник юбилейной акции «360 минут» от ЭН+ на территории </w:t>
                  </w:r>
                  <w:r>
                    <w:rPr>
                      <w:rFonts w:ascii="Times New Roman" w:hAnsi="Times New Roman" w:cs="Times New Roman"/>
                      <w:sz w:val="24"/>
                      <w:szCs w:val="24"/>
                    </w:rPr>
                    <w:t>П</w:t>
                  </w:r>
                  <w:r w:rsidRPr="004972C9">
                    <w:rPr>
                      <w:rFonts w:ascii="Times New Roman" w:hAnsi="Times New Roman" w:cs="Times New Roman"/>
                      <w:sz w:val="24"/>
                      <w:szCs w:val="24"/>
                    </w:rPr>
                    <w:t xml:space="preserve">рибайкальского </w:t>
                  </w:r>
                  <w:proofErr w:type="spellStart"/>
                  <w:r w:rsidRPr="004972C9">
                    <w:rPr>
                      <w:rFonts w:ascii="Times New Roman" w:hAnsi="Times New Roman" w:cs="Times New Roman"/>
                      <w:sz w:val="24"/>
                      <w:szCs w:val="24"/>
                    </w:rPr>
                    <w:t>национальгого</w:t>
                  </w:r>
                  <w:proofErr w:type="spellEnd"/>
                  <w:r w:rsidRPr="004972C9">
                    <w:rPr>
                      <w:rFonts w:ascii="Times New Roman" w:hAnsi="Times New Roman" w:cs="Times New Roman"/>
                      <w:sz w:val="24"/>
                      <w:szCs w:val="24"/>
                    </w:rPr>
                    <w:t xml:space="preserve"> парка</w:t>
                  </w:r>
                  <w:r>
                    <w:rPr>
                      <w:rFonts w:ascii="Times New Roman" w:hAnsi="Times New Roman" w:cs="Times New Roman"/>
                      <w:sz w:val="24"/>
                      <w:szCs w:val="24"/>
                    </w:rPr>
                    <w:t>……………………………..</w:t>
                  </w:r>
                </w:p>
              </w:tc>
              <w:tc>
                <w:tcPr>
                  <w:tcW w:w="459" w:type="dxa"/>
                  <w:shd w:val="clear" w:color="auto" w:fill="auto"/>
                  <w:vAlign w:val="bottom"/>
                </w:tcPr>
                <w:p w14:paraId="3E00210D" w14:textId="3D94C578" w:rsidR="00E21663" w:rsidRPr="007E1FDE" w:rsidRDefault="004C2492" w:rsidP="00070FC9">
                  <w:pPr>
                    <w:jc w:val="center"/>
                    <w:rPr>
                      <w:rFonts w:ascii="Times New Roman" w:hAnsi="Times New Roman" w:cs="Times New Roman"/>
                      <w:sz w:val="24"/>
                      <w:szCs w:val="24"/>
                    </w:rPr>
                  </w:pPr>
                  <w:r>
                    <w:rPr>
                      <w:rFonts w:ascii="Times New Roman" w:hAnsi="Times New Roman" w:cs="Times New Roman"/>
                      <w:sz w:val="24"/>
                      <w:szCs w:val="24"/>
                    </w:rPr>
                    <w:t>56</w:t>
                  </w:r>
                </w:p>
              </w:tc>
            </w:tr>
          </w:tbl>
          <w:p w14:paraId="0956B991" w14:textId="77777777" w:rsidR="00E21663" w:rsidRPr="006242B9" w:rsidRDefault="00E21663" w:rsidP="00070FC9">
            <w:pPr>
              <w:jc w:val="center"/>
              <w:rPr>
                <w:rFonts w:ascii="Times New Roman" w:hAnsi="Times New Roman" w:cs="Times New Roman"/>
                <w:sz w:val="24"/>
                <w:szCs w:val="24"/>
                <w:highlight w:val="yellow"/>
              </w:rPr>
            </w:pPr>
          </w:p>
        </w:tc>
      </w:tr>
      <w:tr w:rsidR="00E21663" w:rsidRPr="006242B9" w14:paraId="7F850A5D" w14:textId="77777777" w:rsidTr="00070FC9">
        <w:tc>
          <w:tcPr>
            <w:tcW w:w="9363" w:type="dxa"/>
          </w:tcPr>
          <w:p w14:paraId="77BCC802" w14:textId="77777777" w:rsidR="00E21663" w:rsidRPr="00233DC0" w:rsidRDefault="00E21663" w:rsidP="00070FC9">
            <w:pPr>
              <w:rPr>
                <w:rFonts w:ascii="Times New Roman" w:hAnsi="Times New Roman" w:cs="Times New Roman"/>
                <w:sz w:val="24"/>
                <w:szCs w:val="24"/>
              </w:rPr>
            </w:pPr>
          </w:p>
        </w:tc>
        <w:tc>
          <w:tcPr>
            <w:tcW w:w="456" w:type="dxa"/>
            <w:vAlign w:val="bottom"/>
          </w:tcPr>
          <w:p w14:paraId="2051DC81" w14:textId="77777777" w:rsidR="00E21663" w:rsidRPr="006242B9" w:rsidRDefault="00E21663" w:rsidP="00070FC9">
            <w:pPr>
              <w:jc w:val="center"/>
              <w:rPr>
                <w:rFonts w:ascii="Times New Roman" w:hAnsi="Times New Roman" w:cs="Times New Roman"/>
                <w:sz w:val="24"/>
                <w:szCs w:val="24"/>
                <w:highlight w:val="yellow"/>
              </w:rPr>
            </w:pPr>
          </w:p>
        </w:tc>
      </w:tr>
      <w:tr w:rsidR="00E21663" w:rsidRPr="006242B9" w14:paraId="740314E9" w14:textId="77777777" w:rsidTr="00070FC9">
        <w:tc>
          <w:tcPr>
            <w:tcW w:w="9363" w:type="dxa"/>
          </w:tcPr>
          <w:p w14:paraId="2DEB9942"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42633C0A" w14:textId="77777777" w:rsidR="00E21663" w:rsidRPr="007E1FDE" w:rsidRDefault="00E21663" w:rsidP="00070FC9">
            <w:pPr>
              <w:jc w:val="center"/>
              <w:rPr>
                <w:rFonts w:ascii="Times New Roman" w:hAnsi="Times New Roman" w:cs="Times New Roman"/>
                <w:sz w:val="24"/>
                <w:szCs w:val="24"/>
              </w:rPr>
            </w:pPr>
          </w:p>
        </w:tc>
      </w:tr>
      <w:tr w:rsidR="00E21663" w:rsidRPr="006242B9" w14:paraId="45602206" w14:textId="77777777" w:rsidTr="00070FC9">
        <w:tc>
          <w:tcPr>
            <w:tcW w:w="9363" w:type="dxa"/>
          </w:tcPr>
          <w:p w14:paraId="35462136" w14:textId="77777777" w:rsidR="00E21663" w:rsidRPr="006242B9" w:rsidRDefault="00E21663" w:rsidP="00070FC9">
            <w:pPr>
              <w:rPr>
                <w:rFonts w:ascii="Times New Roman" w:hAnsi="Times New Roman" w:cs="Times New Roman"/>
                <w:sz w:val="24"/>
                <w:szCs w:val="24"/>
                <w:highlight w:val="yellow"/>
              </w:rPr>
            </w:pPr>
          </w:p>
        </w:tc>
        <w:tc>
          <w:tcPr>
            <w:tcW w:w="456" w:type="dxa"/>
            <w:shd w:val="clear" w:color="auto" w:fill="auto"/>
            <w:vAlign w:val="bottom"/>
          </w:tcPr>
          <w:p w14:paraId="5E74E41D" w14:textId="77777777" w:rsidR="00E21663" w:rsidRPr="007E1FDE" w:rsidRDefault="00E21663" w:rsidP="00070FC9">
            <w:pPr>
              <w:jc w:val="center"/>
              <w:rPr>
                <w:rFonts w:ascii="Times New Roman" w:hAnsi="Times New Roman" w:cs="Times New Roman"/>
                <w:sz w:val="24"/>
                <w:szCs w:val="24"/>
              </w:rPr>
            </w:pPr>
          </w:p>
        </w:tc>
      </w:tr>
      <w:tr w:rsidR="00E21663" w:rsidRPr="006242B9" w14:paraId="3827F64C" w14:textId="77777777" w:rsidTr="00070FC9">
        <w:tc>
          <w:tcPr>
            <w:tcW w:w="9363" w:type="dxa"/>
          </w:tcPr>
          <w:p w14:paraId="140612D4" w14:textId="77777777" w:rsidR="00E21663" w:rsidRPr="004D30E5" w:rsidRDefault="00E21663" w:rsidP="00070FC9">
            <w:pPr>
              <w:rPr>
                <w:rFonts w:ascii="Times New Roman" w:eastAsia="Times New Roman" w:hAnsi="Times New Roman" w:cs="Times New Roman"/>
                <w:bCs/>
                <w:color w:val="000000"/>
                <w:sz w:val="24"/>
                <w:szCs w:val="24"/>
                <w:lang w:eastAsia="ru-RU"/>
              </w:rPr>
            </w:pPr>
          </w:p>
        </w:tc>
        <w:tc>
          <w:tcPr>
            <w:tcW w:w="456" w:type="dxa"/>
            <w:shd w:val="clear" w:color="auto" w:fill="auto"/>
            <w:vAlign w:val="bottom"/>
          </w:tcPr>
          <w:p w14:paraId="480D0FE7" w14:textId="77777777" w:rsidR="00E21663" w:rsidRPr="007E1FDE" w:rsidRDefault="00E21663" w:rsidP="00070FC9">
            <w:pPr>
              <w:jc w:val="center"/>
              <w:rPr>
                <w:rFonts w:ascii="Times New Roman" w:hAnsi="Times New Roman" w:cs="Times New Roman"/>
                <w:sz w:val="24"/>
                <w:szCs w:val="24"/>
              </w:rPr>
            </w:pPr>
          </w:p>
        </w:tc>
      </w:tr>
      <w:tr w:rsidR="00E21663" w:rsidRPr="006242B9" w14:paraId="302AA0B1" w14:textId="77777777" w:rsidTr="00070FC9">
        <w:tc>
          <w:tcPr>
            <w:tcW w:w="9363" w:type="dxa"/>
          </w:tcPr>
          <w:p w14:paraId="7020923B" w14:textId="77777777" w:rsidR="00E21663" w:rsidRPr="008A4322" w:rsidRDefault="00E21663" w:rsidP="00070FC9">
            <w:pPr>
              <w:contextualSpacing/>
              <w:rPr>
                <w:rFonts w:ascii="Times New Roman" w:hAnsi="Times New Roman" w:cs="Times New Roman"/>
                <w:bCs/>
                <w:caps/>
                <w:sz w:val="24"/>
                <w:szCs w:val="24"/>
              </w:rPr>
            </w:pPr>
          </w:p>
        </w:tc>
        <w:tc>
          <w:tcPr>
            <w:tcW w:w="456" w:type="dxa"/>
            <w:shd w:val="clear" w:color="auto" w:fill="auto"/>
            <w:vAlign w:val="bottom"/>
          </w:tcPr>
          <w:p w14:paraId="2C96CC5C" w14:textId="77777777" w:rsidR="00E21663" w:rsidRPr="007E1FDE" w:rsidRDefault="00E21663" w:rsidP="00070FC9">
            <w:pPr>
              <w:jc w:val="center"/>
              <w:rPr>
                <w:rFonts w:ascii="Times New Roman" w:hAnsi="Times New Roman" w:cs="Times New Roman"/>
                <w:sz w:val="24"/>
                <w:szCs w:val="24"/>
              </w:rPr>
            </w:pPr>
          </w:p>
        </w:tc>
      </w:tr>
      <w:tr w:rsidR="00E21663" w:rsidRPr="006242B9" w14:paraId="33087D42" w14:textId="77777777" w:rsidTr="00070FC9">
        <w:tc>
          <w:tcPr>
            <w:tcW w:w="9363" w:type="dxa"/>
          </w:tcPr>
          <w:p w14:paraId="6E6373C6" w14:textId="77777777" w:rsidR="00E21663" w:rsidRPr="00004571" w:rsidRDefault="00E21663" w:rsidP="00070FC9">
            <w:pPr>
              <w:rPr>
                <w:rFonts w:ascii="Times New Roman" w:hAnsi="Times New Roman" w:cs="Times New Roman"/>
                <w:b/>
                <w:bCs/>
                <w:sz w:val="24"/>
                <w:szCs w:val="24"/>
              </w:rPr>
            </w:pPr>
          </w:p>
        </w:tc>
        <w:tc>
          <w:tcPr>
            <w:tcW w:w="456" w:type="dxa"/>
            <w:shd w:val="clear" w:color="auto" w:fill="auto"/>
            <w:vAlign w:val="bottom"/>
          </w:tcPr>
          <w:p w14:paraId="785D6C16" w14:textId="77777777" w:rsidR="00E21663" w:rsidRPr="007E1FDE" w:rsidRDefault="00E21663" w:rsidP="00070FC9">
            <w:pPr>
              <w:jc w:val="center"/>
              <w:rPr>
                <w:rFonts w:ascii="Times New Roman" w:hAnsi="Times New Roman" w:cs="Times New Roman"/>
                <w:sz w:val="24"/>
                <w:szCs w:val="24"/>
              </w:rPr>
            </w:pPr>
          </w:p>
        </w:tc>
      </w:tr>
      <w:tr w:rsidR="00E21663" w:rsidRPr="006242B9" w14:paraId="25B5A0DE" w14:textId="77777777" w:rsidTr="00070FC9">
        <w:tc>
          <w:tcPr>
            <w:tcW w:w="9363" w:type="dxa"/>
          </w:tcPr>
          <w:p w14:paraId="67BA0ACA"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673CE1F7" w14:textId="77777777" w:rsidR="00E21663" w:rsidRPr="007E1FDE" w:rsidRDefault="00E21663" w:rsidP="00070FC9">
            <w:pPr>
              <w:jc w:val="center"/>
              <w:rPr>
                <w:rFonts w:ascii="Times New Roman" w:hAnsi="Times New Roman" w:cs="Times New Roman"/>
                <w:sz w:val="24"/>
                <w:szCs w:val="24"/>
              </w:rPr>
            </w:pPr>
          </w:p>
        </w:tc>
      </w:tr>
      <w:tr w:rsidR="00E21663" w:rsidRPr="006242B9" w14:paraId="46DBA17C" w14:textId="77777777" w:rsidTr="00070FC9">
        <w:tc>
          <w:tcPr>
            <w:tcW w:w="9363" w:type="dxa"/>
          </w:tcPr>
          <w:p w14:paraId="43E919D9"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60917252" w14:textId="77777777" w:rsidR="00E21663" w:rsidRPr="007E1FDE" w:rsidRDefault="00E21663" w:rsidP="00070FC9">
            <w:pPr>
              <w:jc w:val="center"/>
              <w:rPr>
                <w:rFonts w:ascii="Times New Roman" w:hAnsi="Times New Roman" w:cs="Times New Roman"/>
                <w:sz w:val="24"/>
                <w:szCs w:val="24"/>
              </w:rPr>
            </w:pPr>
          </w:p>
        </w:tc>
      </w:tr>
      <w:tr w:rsidR="00E21663" w:rsidRPr="006242B9" w14:paraId="70CECDA0" w14:textId="77777777" w:rsidTr="00070FC9">
        <w:tc>
          <w:tcPr>
            <w:tcW w:w="9363" w:type="dxa"/>
          </w:tcPr>
          <w:p w14:paraId="72CEE8E3"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06C93A50" w14:textId="77777777" w:rsidR="00E21663" w:rsidRPr="007E1FDE" w:rsidRDefault="00E21663" w:rsidP="00070FC9">
            <w:pPr>
              <w:jc w:val="center"/>
              <w:rPr>
                <w:rFonts w:ascii="Times New Roman" w:hAnsi="Times New Roman" w:cs="Times New Roman"/>
                <w:sz w:val="24"/>
                <w:szCs w:val="24"/>
              </w:rPr>
            </w:pPr>
          </w:p>
        </w:tc>
      </w:tr>
      <w:tr w:rsidR="00E21663" w:rsidRPr="006242B9" w14:paraId="4A14F60C" w14:textId="77777777" w:rsidTr="00070FC9">
        <w:tc>
          <w:tcPr>
            <w:tcW w:w="9363" w:type="dxa"/>
          </w:tcPr>
          <w:p w14:paraId="48B366AA"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25766532" w14:textId="77777777" w:rsidR="00E21663" w:rsidRPr="007E1FDE" w:rsidRDefault="00E21663" w:rsidP="00070FC9">
            <w:pPr>
              <w:jc w:val="center"/>
              <w:rPr>
                <w:rFonts w:ascii="Times New Roman" w:hAnsi="Times New Roman" w:cs="Times New Roman"/>
                <w:sz w:val="24"/>
                <w:szCs w:val="24"/>
              </w:rPr>
            </w:pPr>
          </w:p>
        </w:tc>
      </w:tr>
      <w:tr w:rsidR="00E21663" w:rsidRPr="006242B9" w14:paraId="6D06ED51" w14:textId="77777777" w:rsidTr="00070FC9">
        <w:tc>
          <w:tcPr>
            <w:tcW w:w="9363" w:type="dxa"/>
          </w:tcPr>
          <w:p w14:paraId="212FFDC2" w14:textId="77777777" w:rsidR="00E21663" w:rsidRPr="002831EC" w:rsidRDefault="00E21663" w:rsidP="00070FC9">
            <w:pPr>
              <w:rPr>
                <w:rFonts w:ascii="Times New Roman" w:eastAsia="Times New Roman" w:hAnsi="Times New Roman" w:cs="Times New Roman"/>
                <w:sz w:val="24"/>
                <w:szCs w:val="24"/>
                <w:lang w:eastAsia="ru-RU"/>
              </w:rPr>
            </w:pPr>
          </w:p>
        </w:tc>
        <w:tc>
          <w:tcPr>
            <w:tcW w:w="456" w:type="dxa"/>
            <w:shd w:val="clear" w:color="auto" w:fill="auto"/>
            <w:vAlign w:val="bottom"/>
          </w:tcPr>
          <w:p w14:paraId="4926B552" w14:textId="77777777" w:rsidR="00E21663" w:rsidRPr="007E1FDE" w:rsidRDefault="00E21663" w:rsidP="00070FC9">
            <w:pPr>
              <w:jc w:val="center"/>
              <w:rPr>
                <w:rFonts w:ascii="Times New Roman" w:hAnsi="Times New Roman" w:cs="Times New Roman"/>
                <w:sz w:val="24"/>
                <w:szCs w:val="24"/>
              </w:rPr>
            </w:pPr>
          </w:p>
        </w:tc>
      </w:tr>
      <w:tr w:rsidR="00E21663" w:rsidRPr="006242B9" w14:paraId="553A9202" w14:textId="77777777" w:rsidTr="00070FC9">
        <w:tc>
          <w:tcPr>
            <w:tcW w:w="9363" w:type="dxa"/>
          </w:tcPr>
          <w:p w14:paraId="3DCB3729" w14:textId="77777777" w:rsidR="00E21663" w:rsidRPr="006242B9" w:rsidRDefault="00E21663" w:rsidP="00070FC9">
            <w:pPr>
              <w:spacing w:before="120" w:after="120"/>
              <w:contextualSpacing/>
              <w:rPr>
                <w:rFonts w:ascii="Times New Roman" w:hAnsi="Times New Roman" w:cs="Times New Roman"/>
                <w:sz w:val="24"/>
                <w:szCs w:val="24"/>
                <w:highlight w:val="yellow"/>
              </w:rPr>
            </w:pPr>
          </w:p>
        </w:tc>
        <w:tc>
          <w:tcPr>
            <w:tcW w:w="456" w:type="dxa"/>
            <w:shd w:val="clear" w:color="auto" w:fill="auto"/>
            <w:vAlign w:val="bottom"/>
          </w:tcPr>
          <w:p w14:paraId="380FE7C0" w14:textId="77777777" w:rsidR="00E21663" w:rsidRPr="007E1FDE" w:rsidRDefault="00E21663" w:rsidP="00070FC9">
            <w:pPr>
              <w:jc w:val="center"/>
              <w:rPr>
                <w:rFonts w:ascii="Times New Roman" w:hAnsi="Times New Roman" w:cs="Times New Roman"/>
                <w:sz w:val="24"/>
                <w:szCs w:val="24"/>
              </w:rPr>
            </w:pPr>
          </w:p>
        </w:tc>
      </w:tr>
      <w:tr w:rsidR="00E21663" w:rsidRPr="006242B9" w14:paraId="518FEC9F" w14:textId="77777777" w:rsidTr="00070FC9">
        <w:tc>
          <w:tcPr>
            <w:tcW w:w="9363" w:type="dxa"/>
          </w:tcPr>
          <w:p w14:paraId="430027B9"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7800CB9B" w14:textId="77777777" w:rsidR="00E21663" w:rsidRPr="007E1FDE" w:rsidRDefault="00E21663" w:rsidP="00070FC9">
            <w:pPr>
              <w:jc w:val="center"/>
              <w:rPr>
                <w:rFonts w:ascii="Times New Roman" w:hAnsi="Times New Roman" w:cs="Times New Roman"/>
                <w:sz w:val="24"/>
                <w:szCs w:val="24"/>
              </w:rPr>
            </w:pPr>
          </w:p>
        </w:tc>
      </w:tr>
      <w:tr w:rsidR="00E21663" w:rsidRPr="006242B9" w14:paraId="4B85E668" w14:textId="77777777" w:rsidTr="00070FC9">
        <w:tc>
          <w:tcPr>
            <w:tcW w:w="9819" w:type="dxa"/>
            <w:gridSpan w:val="2"/>
            <w:shd w:val="clear" w:color="auto" w:fill="auto"/>
            <w:vAlign w:val="center"/>
          </w:tcPr>
          <w:p w14:paraId="19757E95" w14:textId="77777777" w:rsidR="00E21663" w:rsidRPr="007E1FDE" w:rsidRDefault="00E21663" w:rsidP="00070FC9">
            <w:pPr>
              <w:jc w:val="center"/>
              <w:rPr>
                <w:rFonts w:ascii="Times New Roman" w:hAnsi="Times New Roman" w:cs="Times New Roman"/>
                <w:sz w:val="24"/>
                <w:szCs w:val="24"/>
              </w:rPr>
            </w:pPr>
          </w:p>
        </w:tc>
      </w:tr>
      <w:tr w:rsidR="00E21663" w:rsidRPr="006242B9" w14:paraId="56D80ABE" w14:textId="77777777" w:rsidTr="00070FC9">
        <w:tc>
          <w:tcPr>
            <w:tcW w:w="9363" w:type="dxa"/>
          </w:tcPr>
          <w:p w14:paraId="6AE4FA2C"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6D5E5461" w14:textId="77777777" w:rsidR="00E21663" w:rsidRPr="007E1FDE" w:rsidRDefault="00E21663" w:rsidP="00070FC9">
            <w:pPr>
              <w:jc w:val="center"/>
              <w:rPr>
                <w:rFonts w:ascii="Times New Roman" w:hAnsi="Times New Roman" w:cs="Times New Roman"/>
                <w:sz w:val="24"/>
                <w:szCs w:val="24"/>
              </w:rPr>
            </w:pPr>
          </w:p>
        </w:tc>
      </w:tr>
      <w:tr w:rsidR="00E21663" w:rsidRPr="006242B9" w14:paraId="2A93E966" w14:textId="77777777" w:rsidTr="00070FC9">
        <w:tc>
          <w:tcPr>
            <w:tcW w:w="9363" w:type="dxa"/>
          </w:tcPr>
          <w:p w14:paraId="3920FE74"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41CE8367" w14:textId="77777777" w:rsidR="00E21663" w:rsidRPr="007E1FDE" w:rsidRDefault="00E21663" w:rsidP="00070FC9">
            <w:pPr>
              <w:jc w:val="center"/>
              <w:rPr>
                <w:rFonts w:ascii="Times New Roman" w:hAnsi="Times New Roman" w:cs="Times New Roman"/>
                <w:sz w:val="24"/>
                <w:szCs w:val="24"/>
              </w:rPr>
            </w:pPr>
          </w:p>
        </w:tc>
      </w:tr>
      <w:tr w:rsidR="00E21663" w:rsidRPr="006242B9" w14:paraId="330865A1" w14:textId="77777777" w:rsidTr="00070FC9">
        <w:tc>
          <w:tcPr>
            <w:tcW w:w="9363" w:type="dxa"/>
          </w:tcPr>
          <w:p w14:paraId="076DC5E0"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194CD15C" w14:textId="77777777" w:rsidR="00E21663" w:rsidRPr="007E1FDE" w:rsidRDefault="00E21663" w:rsidP="00070FC9">
            <w:pPr>
              <w:jc w:val="center"/>
              <w:rPr>
                <w:rFonts w:ascii="Times New Roman" w:hAnsi="Times New Roman" w:cs="Times New Roman"/>
                <w:sz w:val="24"/>
                <w:szCs w:val="24"/>
              </w:rPr>
            </w:pPr>
          </w:p>
        </w:tc>
      </w:tr>
      <w:tr w:rsidR="00E21663" w:rsidRPr="006242B9" w14:paraId="3CA72189" w14:textId="77777777" w:rsidTr="00070FC9">
        <w:tc>
          <w:tcPr>
            <w:tcW w:w="9363" w:type="dxa"/>
          </w:tcPr>
          <w:p w14:paraId="642F9599"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108AECB2" w14:textId="77777777" w:rsidR="00E21663" w:rsidRPr="007E1FDE" w:rsidRDefault="00E21663" w:rsidP="00070FC9">
            <w:pPr>
              <w:jc w:val="center"/>
              <w:rPr>
                <w:rFonts w:ascii="Times New Roman" w:hAnsi="Times New Roman" w:cs="Times New Roman"/>
                <w:sz w:val="24"/>
                <w:szCs w:val="24"/>
              </w:rPr>
            </w:pPr>
          </w:p>
        </w:tc>
      </w:tr>
      <w:tr w:rsidR="00E21663" w:rsidRPr="006242B9" w14:paraId="628F76FA" w14:textId="77777777" w:rsidTr="00070FC9">
        <w:tc>
          <w:tcPr>
            <w:tcW w:w="9363" w:type="dxa"/>
          </w:tcPr>
          <w:p w14:paraId="72BE5970" w14:textId="77777777" w:rsidR="00E21663" w:rsidRPr="00E235B7" w:rsidRDefault="00E21663" w:rsidP="00070FC9">
            <w:pPr>
              <w:spacing w:after="15"/>
              <w:ind w:right="-1"/>
              <w:contextualSpacing/>
              <w:rPr>
                <w:rFonts w:ascii="Times New Roman" w:hAnsi="Times New Roman" w:cs="Times New Roman"/>
                <w:b/>
                <w:spacing w:val="-5"/>
                <w:sz w:val="24"/>
                <w:szCs w:val="24"/>
              </w:rPr>
            </w:pPr>
          </w:p>
        </w:tc>
        <w:tc>
          <w:tcPr>
            <w:tcW w:w="456" w:type="dxa"/>
            <w:shd w:val="clear" w:color="auto" w:fill="auto"/>
            <w:vAlign w:val="bottom"/>
          </w:tcPr>
          <w:p w14:paraId="0B7A0145" w14:textId="77777777" w:rsidR="00E21663" w:rsidRPr="007E1FDE" w:rsidRDefault="00E21663" w:rsidP="00070FC9">
            <w:pPr>
              <w:jc w:val="center"/>
              <w:rPr>
                <w:rFonts w:ascii="Times New Roman" w:hAnsi="Times New Roman" w:cs="Times New Roman"/>
                <w:sz w:val="24"/>
                <w:szCs w:val="24"/>
              </w:rPr>
            </w:pPr>
          </w:p>
        </w:tc>
      </w:tr>
      <w:tr w:rsidR="00E21663" w:rsidRPr="006242B9" w14:paraId="4ED86316" w14:textId="77777777" w:rsidTr="00070FC9">
        <w:tc>
          <w:tcPr>
            <w:tcW w:w="9363" w:type="dxa"/>
          </w:tcPr>
          <w:p w14:paraId="34D43687"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4C3CAD7D" w14:textId="77777777" w:rsidR="00E21663" w:rsidRPr="007E1FDE" w:rsidRDefault="00E21663" w:rsidP="00070FC9">
            <w:pPr>
              <w:jc w:val="center"/>
              <w:rPr>
                <w:rFonts w:ascii="Times New Roman" w:hAnsi="Times New Roman" w:cs="Times New Roman"/>
                <w:sz w:val="24"/>
                <w:szCs w:val="24"/>
              </w:rPr>
            </w:pPr>
          </w:p>
        </w:tc>
      </w:tr>
      <w:tr w:rsidR="00E21663" w:rsidRPr="006242B9" w14:paraId="69DEB4A3" w14:textId="77777777" w:rsidTr="00070FC9">
        <w:tc>
          <w:tcPr>
            <w:tcW w:w="9363" w:type="dxa"/>
          </w:tcPr>
          <w:p w14:paraId="5E5E1231"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59ECBB6A" w14:textId="77777777" w:rsidR="00E21663" w:rsidRPr="007E1FDE" w:rsidRDefault="00E21663" w:rsidP="00070FC9">
            <w:pPr>
              <w:jc w:val="center"/>
              <w:rPr>
                <w:rFonts w:ascii="Times New Roman" w:hAnsi="Times New Roman" w:cs="Times New Roman"/>
                <w:sz w:val="24"/>
                <w:szCs w:val="24"/>
              </w:rPr>
            </w:pPr>
          </w:p>
        </w:tc>
      </w:tr>
      <w:tr w:rsidR="00E21663" w:rsidRPr="006242B9" w14:paraId="5CB5F57B" w14:textId="77777777" w:rsidTr="00070FC9">
        <w:tc>
          <w:tcPr>
            <w:tcW w:w="9363" w:type="dxa"/>
          </w:tcPr>
          <w:p w14:paraId="1FC4B6F8"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58AC1532" w14:textId="77777777" w:rsidR="00E21663" w:rsidRPr="007E1FDE" w:rsidRDefault="00E21663" w:rsidP="00070FC9">
            <w:pPr>
              <w:jc w:val="center"/>
              <w:rPr>
                <w:rFonts w:ascii="Times New Roman" w:hAnsi="Times New Roman" w:cs="Times New Roman"/>
                <w:sz w:val="24"/>
                <w:szCs w:val="24"/>
              </w:rPr>
            </w:pPr>
          </w:p>
        </w:tc>
      </w:tr>
      <w:tr w:rsidR="00E21663" w:rsidRPr="006242B9" w14:paraId="7D142716" w14:textId="77777777" w:rsidTr="00070FC9">
        <w:tc>
          <w:tcPr>
            <w:tcW w:w="9363" w:type="dxa"/>
          </w:tcPr>
          <w:p w14:paraId="4B97531D" w14:textId="77777777" w:rsidR="00E21663" w:rsidRPr="006242B9" w:rsidRDefault="00E21663" w:rsidP="00070FC9">
            <w:pPr>
              <w:rPr>
                <w:rFonts w:ascii="Times New Roman" w:hAnsi="Times New Roman" w:cs="Times New Roman"/>
                <w:b/>
                <w:sz w:val="24"/>
                <w:szCs w:val="24"/>
                <w:highlight w:val="yellow"/>
              </w:rPr>
            </w:pPr>
          </w:p>
        </w:tc>
        <w:tc>
          <w:tcPr>
            <w:tcW w:w="456" w:type="dxa"/>
            <w:shd w:val="clear" w:color="auto" w:fill="auto"/>
            <w:vAlign w:val="bottom"/>
          </w:tcPr>
          <w:p w14:paraId="075C5ACD" w14:textId="77777777" w:rsidR="00E21663" w:rsidRPr="007E1FDE" w:rsidRDefault="00E21663" w:rsidP="00070FC9">
            <w:pPr>
              <w:jc w:val="center"/>
              <w:rPr>
                <w:rFonts w:ascii="Times New Roman" w:hAnsi="Times New Roman" w:cs="Times New Roman"/>
                <w:sz w:val="24"/>
                <w:szCs w:val="24"/>
              </w:rPr>
            </w:pPr>
          </w:p>
        </w:tc>
      </w:tr>
      <w:tr w:rsidR="00E21663" w:rsidRPr="006242B9" w14:paraId="249EE216" w14:textId="77777777" w:rsidTr="00070FC9">
        <w:tc>
          <w:tcPr>
            <w:tcW w:w="9363" w:type="dxa"/>
          </w:tcPr>
          <w:p w14:paraId="092C752D"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0997EE55" w14:textId="77777777" w:rsidR="00E21663" w:rsidRPr="007E1FDE" w:rsidRDefault="00E21663" w:rsidP="00070FC9">
            <w:pPr>
              <w:jc w:val="center"/>
              <w:rPr>
                <w:rFonts w:ascii="Times New Roman" w:hAnsi="Times New Roman" w:cs="Times New Roman"/>
                <w:sz w:val="24"/>
                <w:szCs w:val="24"/>
              </w:rPr>
            </w:pPr>
          </w:p>
        </w:tc>
      </w:tr>
      <w:tr w:rsidR="00E21663" w:rsidRPr="006242B9" w14:paraId="1641F7D3" w14:textId="77777777" w:rsidTr="00070FC9">
        <w:tc>
          <w:tcPr>
            <w:tcW w:w="9363" w:type="dxa"/>
          </w:tcPr>
          <w:p w14:paraId="7E542A19"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7DE0058D" w14:textId="77777777" w:rsidR="00E21663" w:rsidRPr="007E1FDE" w:rsidRDefault="00E21663" w:rsidP="00070FC9">
            <w:pPr>
              <w:jc w:val="center"/>
              <w:rPr>
                <w:rFonts w:ascii="Times New Roman" w:hAnsi="Times New Roman" w:cs="Times New Roman"/>
                <w:sz w:val="24"/>
                <w:szCs w:val="24"/>
              </w:rPr>
            </w:pPr>
          </w:p>
        </w:tc>
      </w:tr>
      <w:tr w:rsidR="00E21663" w:rsidRPr="006242B9" w14:paraId="1270185F" w14:textId="77777777" w:rsidTr="00070FC9">
        <w:tc>
          <w:tcPr>
            <w:tcW w:w="9363" w:type="dxa"/>
          </w:tcPr>
          <w:p w14:paraId="7BCD0808" w14:textId="77777777" w:rsidR="00E21663" w:rsidRPr="006242B9" w:rsidRDefault="00E21663" w:rsidP="00070FC9">
            <w:pPr>
              <w:rPr>
                <w:rFonts w:ascii="Times New Roman" w:hAnsi="Times New Roman" w:cs="Times New Roman"/>
                <w:sz w:val="24"/>
                <w:szCs w:val="24"/>
                <w:highlight w:val="yellow"/>
              </w:rPr>
            </w:pPr>
          </w:p>
        </w:tc>
        <w:tc>
          <w:tcPr>
            <w:tcW w:w="456" w:type="dxa"/>
            <w:shd w:val="clear" w:color="auto" w:fill="auto"/>
            <w:vAlign w:val="bottom"/>
          </w:tcPr>
          <w:p w14:paraId="03BA0575" w14:textId="77777777" w:rsidR="00E21663" w:rsidRPr="007E1FDE" w:rsidRDefault="00E21663" w:rsidP="00070FC9">
            <w:pPr>
              <w:jc w:val="center"/>
              <w:rPr>
                <w:rFonts w:ascii="Times New Roman" w:hAnsi="Times New Roman" w:cs="Times New Roman"/>
                <w:sz w:val="24"/>
                <w:szCs w:val="24"/>
              </w:rPr>
            </w:pPr>
          </w:p>
        </w:tc>
      </w:tr>
      <w:tr w:rsidR="00E21663" w:rsidRPr="006242B9" w14:paraId="1977EC55" w14:textId="77777777" w:rsidTr="00070FC9">
        <w:tc>
          <w:tcPr>
            <w:tcW w:w="9819" w:type="dxa"/>
            <w:gridSpan w:val="2"/>
            <w:shd w:val="clear" w:color="auto" w:fill="auto"/>
            <w:vAlign w:val="center"/>
          </w:tcPr>
          <w:p w14:paraId="7163B732" w14:textId="77777777" w:rsidR="00E21663" w:rsidRPr="007E1FDE" w:rsidRDefault="00E21663" w:rsidP="00070FC9">
            <w:pPr>
              <w:jc w:val="center"/>
              <w:rPr>
                <w:rFonts w:ascii="Times New Roman" w:hAnsi="Times New Roman" w:cs="Times New Roman"/>
                <w:sz w:val="24"/>
                <w:szCs w:val="24"/>
              </w:rPr>
            </w:pPr>
          </w:p>
        </w:tc>
      </w:tr>
      <w:tr w:rsidR="00E21663" w:rsidRPr="006242B9" w14:paraId="3138710C" w14:textId="77777777" w:rsidTr="00070FC9">
        <w:tc>
          <w:tcPr>
            <w:tcW w:w="9363" w:type="dxa"/>
          </w:tcPr>
          <w:p w14:paraId="28B23366" w14:textId="77777777" w:rsidR="00E21663" w:rsidRPr="006242B9" w:rsidRDefault="00E21663" w:rsidP="00070FC9">
            <w:pPr>
              <w:contextualSpacing/>
              <w:rPr>
                <w:rFonts w:ascii="Times New Roman" w:hAnsi="Times New Roman" w:cs="Times New Roman"/>
                <w:sz w:val="24"/>
                <w:szCs w:val="24"/>
                <w:highlight w:val="yellow"/>
              </w:rPr>
            </w:pPr>
          </w:p>
        </w:tc>
        <w:tc>
          <w:tcPr>
            <w:tcW w:w="456" w:type="dxa"/>
            <w:shd w:val="clear" w:color="auto" w:fill="auto"/>
            <w:vAlign w:val="bottom"/>
          </w:tcPr>
          <w:p w14:paraId="576AA493" w14:textId="77777777" w:rsidR="00E21663" w:rsidRPr="007E1FDE" w:rsidRDefault="00E21663" w:rsidP="00070FC9">
            <w:pPr>
              <w:jc w:val="center"/>
              <w:rPr>
                <w:rFonts w:ascii="Times New Roman" w:hAnsi="Times New Roman" w:cs="Times New Roman"/>
                <w:sz w:val="24"/>
                <w:szCs w:val="24"/>
              </w:rPr>
            </w:pPr>
          </w:p>
        </w:tc>
      </w:tr>
      <w:tr w:rsidR="00E21663" w:rsidRPr="006242B9" w14:paraId="39486A75" w14:textId="77777777" w:rsidTr="00070FC9">
        <w:tc>
          <w:tcPr>
            <w:tcW w:w="9363" w:type="dxa"/>
          </w:tcPr>
          <w:p w14:paraId="5D55A470"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399236AD" w14:textId="77777777" w:rsidR="00E21663" w:rsidRPr="007E1FDE" w:rsidRDefault="00E21663" w:rsidP="00070FC9">
            <w:pPr>
              <w:jc w:val="center"/>
              <w:rPr>
                <w:rFonts w:ascii="Times New Roman" w:hAnsi="Times New Roman" w:cs="Times New Roman"/>
                <w:sz w:val="24"/>
                <w:szCs w:val="24"/>
              </w:rPr>
            </w:pPr>
          </w:p>
        </w:tc>
      </w:tr>
      <w:tr w:rsidR="00E21663" w:rsidRPr="006242B9" w14:paraId="3E44D2A7" w14:textId="77777777" w:rsidTr="00070FC9">
        <w:tc>
          <w:tcPr>
            <w:tcW w:w="9363" w:type="dxa"/>
          </w:tcPr>
          <w:p w14:paraId="2A28DBA7" w14:textId="77777777" w:rsidR="00E21663" w:rsidRPr="006242B9" w:rsidRDefault="00E21663" w:rsidP="00070FC9">
            <w:pPr>
              <w:contextualSpacing/>
              <w:rPr>
                <w:rFonts w:ascii="Times New Roman" w:hAnsi="Times New Roman" w:cs="Times New Roman"/>
                <w:b/>
                <w:sz w:val="24"/>
                <w:szCs w:val="24"/>
                <w:highlight w:val="yellow"/>
              </w:rPr>
            </w:pPr>
          </w:p>
        </w:tc>
        <w:tc>
          <w:tcPr>
            <w:tcW w:w="456" w:type="dxa"/>
            <w:shd w:val="clear" w:color="auto" w:fill="auto"/>
            <w:vAlign w:val="bottom"/>
          </w:tcPr>
          <w:p w14:paraId="7C7F64A4" w14:textId="77777777" w:rsidR="00E21663" w:rsidRPr="007E1FDE" w:rsidRDefault="00E21663" w:rsidP="00070FC9">
            <w:pPr>
              <w:jc w:val="center"/>
              <w:rPr>
                <w:rFonts w:ascii="Times New Roman" w:hAnsi="Times New Roman" w:cs="Times New Roman"/>
                <w:sz w:val="24"/>
                <w:szCs w:val="24"/>
              </w:rPr>
            </w:pPr>
          </w:p>
        </w:tc>
      </w:tr>
      <w:tr w:rsidR="00E21663" w:rsidRPr="006242B9" w14:paraId="18A81338" w14:textId="77777777" w:rsidTr="00070FC9">
        <w:tc>
          <w:tcPr>
            <w:tcW w:w="9363" w:type="dxa"/>
          </w:tcPr>
          <w:p w14:paraId="715219DF" w14:textId="77777777" w:rsidR="00E21663" w:rsidRPr="006242B9" w:rsidRDefault="00E21663" w:rsidP="00070FC9">
            <w:pPr>
              <w:rPr>
                <w:rFonts w:ascii="Times New Roman" w:hAnsi="Times New Roman" w:cs="Times New Roman"/>
                <w:b/>
                <w:sz w:val="24"/>
                <w:szCs w:val="24"/>
                <w:highlight w:val="yellow"/>
              </w:rPr>
            </w:pPr>
          </w:p>
        </w:tc>
        <w:tc>
          <w:tcPr>
            <w:tcW w:w="456" w:type="dxa"/>
            <w:shd w:val="clear" w:color="auto" w:fill="auto"/>
            <w:vAlign w:val="bottom"/>
          </w:tcPr>
          <w:p w14:paraId="75B76B9B" w14:textId="77777777" w:rsidR="00E21663" w:rsidRPr="007E1FDE" w:rsidRDefault="00E21663" w:rsidP="00070FC9">
            <w:pPr>
              <w:jc w:val="center"/>
              <w:rPr>
                <w:rFonts w:ascii="Times New Roman" w:hAnsi="Times New Roman" w:cs="Times New Roman"/>
                <w:sz w:val="24"/>
                <w:szCs w:val="24"/>
              </w:rPr>
            </w:pPr>
          </w:p>
        </w:tc>
      </w:tr>
    </w:tbl>
    <w:p w14:paraId="02F61334" w14:textId="77777777" w:rsidR="00E21663" w:rsidRPr="00A675B8" w:rsidRDefault="00E21663" w:rsidP="00E21663">
      <w:pPr>
        <w:spacing w:after="0"/>
        <w:rPr>
          <w:rFonts w:ascii="Times New Roman" w:hAnsi="Times New Roman" w:cs="Times New Roman"/>
        </w:rPr>
      </w:pPr>
    </w:p>
    <w:p w14:paraId="354B6CC9" w14:textId="77777777" w:rsidR="00E21663" w:rsidRPr="00A675B8" w:rsidRDefault="00E21663" w:rsidP="00E21663">
      <w:pPr>
        <w:spacing w:after="0"/>
        <w:rPr>
          <w:rFonts w:ascii="Times New Roman" w:hAnsi="Times New Roman" w:cs="Times New Roman"/>
        </w:rPr>
      </w:pPr>
      <w:r w:rsidRPr="00A675B8">
        <w:rPr>
          <w:rFonts w:ascii="Times New Roman" w:hAnsi="Times New Roman" w:cs="Times New Roman"/>
        </w:rPr>
        <w:br w:type="page"/>
      </w:r>
    </w:p>
    <w:p w14:paraId="032ECFC9" w14:textId="5534F417" w:rsidR="00A2505C" w:rsidRPr="00A675B8" w:rsidRDefault="00A2505C" w:rsidP="00A558AF">
      <w:pPr>
        <w:spacing w:after="0"/>
        <w:jc w:val="center"/>
        <w:rPr>
          <w:rFonts w:ascii="Times New Roman" w:hAnsi="Times New Roman" w:cs="Times New Roman"/>
          <w:b/>
          <w:bCs/>
          <w:sz w:val="36"/>
          <w:szCs w:val="36"/>
        </w:rPr>
      </w:pPr>
      <w:r w:rsidRPr="00A675B8">
        <w:rPr>
          <w:rFonts w:ascii="Times New Roman" w:hAnsi="Times New Roman" w:cs="Times New Roman"/>
          <w:b/>
          <w:bCs/>
          <w:sz w:val="36"/>
          <w:szCs w:val="36"/>
        </w:rPr>
        <w:lastRenderedPageBreak/>
        <w:t>ЭКОЛОГИЯ БИОТИЧЕСКИ</w:t>
      </w:r>
      <w:bookmarkStart w:id="6" w:name="_GoBack"/>
      <w:bookmarkEnd w:id="6"/>
      <w:r w:rsidRPr="00A675B8">
        <w:rPr>
          <w:rFonts w:ascii="Times New Roman" w:hAnsi="Times New Roman" w:cs="Times New Roman"/>
          <w:b/>
          <w:bCs/>
          <w:sz w:val="36"/>
          <w:szCs w:val="36"/>
        </w:rPr>
        <w:t>Х СООБЩЕСТВ И ОХРАНА ОКРУЖАЮЩЕЙ СРЕДЫ</w:t>
      </w:r>
      <w:bookmarkEnd w:id="4"/>
    </w:p>
    <w:p w14:paraId="599E2DC0" w14:textId="77777777" w:rsidR="00A675B8" w:rsidRDefault="00A675B8" w:rsidP="00A675B8">
      <w:pPr>
        <w:spacing w:after="0" w:line="240" w:lineRule="auto"/>
        <w:jc w:val="center"/>
        <w:rPr>
          <w:rFonts w:ascii="Times New Roman" w:hAnsi="Times New Roman" w:cs="Times New Roman"/>
          <w:b/>
          <w:bCs/>
          <w:sz w:val="36"/>
          <w:szCs w:val="36"/>
        </w:rPr>
      </w:pPr>
    </w:p>
    <w:p w14:paraId="717E18AE" w14:textId="77777777" w:rsidR="004C0F36" w:rsidRPr="00A675B8" w:rsidRDefault="004C0F36" w:rsidP="00A675B8">
      <w:pPr>
        <w:spacing w:after="0" w:line="240" w:lineRule="auto"/>
        <w:jc w:val="center"/>
        <w:rPr>
          <w:rFonts w:ascii="Times New Roman" w:hAnsi="Times New Roman" w:cs="Times New Roman"/>
          <w:b/>
          <w:bCs/>
          <w:sz w:val="36"/>
          <w:szCs w:val="36"/>
        </w:rPr>
      </w:pPr>
    </w:p>
    <w:p w14:paraId="3F405A79" w14:textId="01F6CDF7" w:rsidR="00D23722" w:rsidRPr="00A675B8" w:rsidRDefault="00D23722" w:rsidP="00A675B8">
      <w:pPr>
        <w:spacing w:after="0" w:line="240" w:lineRule="auto"/>
        <w:jc w:val="center"/>
        <w:rPr>
          <w:rFonts w:ascii="Times New Roman" w:hAnsi="Times New Roman" w:cs="Times New Roman"/>
          <w:b/>
          <w:sz w:val="24"/>
          <w:szCs w:val="24"/>
        </w:rPr>
      </w:pPr>
      <w:bookmarkStart w:id="7" w:name="_Toc225753935"/>
      <w:bookmarkStart w:id="8" w:name="_Toc226974745"/>
      <w:bookmarkEnd w:id="3"/>
      <w:r w:rsidRPr="00A675B8">
        <w:rPr>
          <w:rFonts w:ascii="Times New Roman" w:hAnsi="Times New Roman" w:cs="Times New Roman"/>
          <w:b/>
          <w:sz w:val="24"/>
          <w:szCs w:val="24"/>
        </w:rPr>
        <w:t>РАСПРОСТРАНЕНИЕ НАРКОЗАВИСИМОСТИ СРЕДИ НЕСОВЕРШЕННОЛЕТНИХ В РОССИИ. ПРОФИЛАКТИКА НАРКОЗАВИСИМОСТИ</w:t>
      </w:r>
      <w:bookmarkEnd w:id="7"/>
      <w:bookmarkEnd w:id="8"/>
    </w:p>
    <w:p w14:paraId="22DB9FB6" w14:textId="77777777" w:rsidR="00367BC0" w:rsidRPr="00A675B8" w:rsidRDefault="00367BC0" w:rsidP="00A675B8">
      <w:pPr>
        <w:spacing w:after="0" w:line="240" w:lineRule="auto"/>
        <w:jc w:val="center"/>
        <w:rPr>
          <w:rFonts w:ascii="Times New Roman" w:hAnsi="Times New Roman" w:cs="Times New Roman"/>
          <w:b/>
          <w:bCs/>
          <w:sz w:val="28"/>
          <w:szCs w:val="28"/>
        </w:rPr>
      </w:pPr>
    </w:p>
    <w:p w14:paraId="5E8AD518" w14:textId="77777777" w:rsidR="00D23722" w:rsidRPr="00A675B8" w:rsidRDefault="00D23722" w:rsidP="00A675B8">
      <w:pPr>
        <w:spacing w:after="0" w:line="240" w:lineRule="auto"/>
        <w:jc w:val="center"/>
        <w:rPr>
          <w:rFonts w:ascii="Times New Roman" w:hAnsi="Times New Roman" w:cs="Times New Roman"/>
          <w:b/>
          <w:bCs/>
          <w:sz w:val="24"/>
          <w:szCs w:val="24"/>
        </w:rPr>
      </w:pPr>
      <w:bookmarkStart w:id="9" w:name="_Toc226974746"/>
      <w:r w:rsidRPr="00A675B8">
        <w:rPr>
          <w:rFonts w:ascii="Times New Roman" w:hAnsi="Times New Roman" w:cs="Times New Roman"/>
          <w:b/>
          <w:bCs/>
          <w:sz w:val="24"/>
          <w:szCs w:val="24"/>
        </w:rPr>
        <w:t>Андреева А.Е.</w:t>
      </w:r>
      <w:bookmarkEnd w:id="9"/>
    </w:p>
    <w:p w14:paraId="1C0E65DE" w14:textId="4F414058" w:rsidR="00DE11D8" w:rsidRDefault="00D23722" w:rsidP="00A675B8">
      <w:pPr>
        <w:spacing w:after="0" w:line="240" w:lineRule="auto"/>
        <w:contextualSpacing/>
        <w:jc w:val="center"/>
        <w:rPr>
          <w:rFonts w:ascii="Times New Roman" w:hAnsi="Times New Roman" w:cs="Times New Roman"/>
          <w:i/>
          <w:iCs/>
          <w:sz w:val="24"/>
          <w:szCs w:val="24"/>
        </w:rPr>
      </w:pPr>
      <w:r w:rsidRPr="00A675B8">
        <w:rPr>
          <w:rFonts w:ascii="Times New Roman" w:hAnsi="Times New Roman" w:cs="Times New Roman"/>
          <w:i/>
          <w:iCs/>
          <w:sz w:val="24"/>
          <w:szCs w:val="24"/>
        </w:rPr>
        <w:t>Федеральное государственное бюджетное образовательное учреждение высшего образования «Иркутский государственный университет» (ФГБОУ ВО «ИГУ»)</w:t>
      </w:r>
      <w:r w:rsidR="00A675B8">
        <w:rPr>
          <w:rFonts w:ascii="Times New Roman" w:hAnsi="Times New Roman" w:cs="Times New Roman"/>
          <w:i/>
          <w:iCs/>
          <w:sz w:val="24"/>
          <w:szCs w:val="24"/>
        </w:rPr>
        <w:t>,</w:t>
      </w:r>
      <w:r w:rsidR="00DE11D8">
        <w:rPr>
          <w:rFonts w:ascii="Times New Roman" w:hAnsi="Times New Roman" w:cs="Times New Roman"/>
          <w:i/>
          <w:iCs/>
          <w:sz w:val="24"/>
          <w:szCs w:val="24"/>
        </w:rPr>
        <w:t xml:space="preserve"> </w:t>
      </w:r>
      <w:r w:rsidR="00A675B8">
        <w:rPr>
          <w:rFonts w:ascii="Times New Roman" w:hAnsi="Times New Roman" w:cs="Times New Roman"/>
          <w:i/>
          <w:iCs/>
          <w:sz w:val="24"/>
          <w:szCs w:val="24"/>
        </w:rPr>
        <w:t xml:space="preserve">г. </w:t>
      </w:r>
      <w:r w:rsidRPr="00A675B8">
        <w:rPr>
          <w:rFonts w:ascii="Times New Roman" w:hAnsi="Times New Roman" w:cs="Times New Roman"/>
          <w:i/>
          <w:iCs/>
          <w:sz w:val="24"/>
          <w:szCs w:val="24"/>
        </w:rPr>
        <w:t>Иркутск,</w:t>
      </w:r>
    </w:p>
    <w:p w14:paraId="07581A78" w14:textId="4C8EC452" w:rsidR="00D23722" w:rsidRPr="00A675B8" w:rsidRDefault="00D23722" w:rsidP="00A675B8">
      <w:pPr>
        <w:spacing w:after="0" w:line="240" w:lineRule="auto"/>
        <w:contextualSpacing/>
        <w:jc w:val="center"/>
        <w:rPr>
          <w:rFonts w:ascii="Times New Roman" w:hAnsi="Times New Roman" w:cs="Times New Roman"/>
          <w:i/>
          <w:iCs/>
          <w:sz w:val="24"/>
          <w:szCs w:val="24"/>
        </w:rPr>
      </w:pPr>
      <w:r w:rsidRPr="00A675B8">
        <w:rPr>
          <w:rFonts w:ascii="Times New Roman" w:hAnsi="Times New Roman" w:cs="Times New Roman"/>
          <w:i/>
          <w:iCs/>
          <w:sz w:val="24"/>
          <w:szCs w:val="24"/>
        </w:rPr>
        <w:t xml:space="preserve"> </w:t>
      </w:r>
      <w:hyperlink r:id="rId13" w:history="1">
        <w:r w:rsidR="00A675B8" w:rsidRPr="00A675B8">
          <w:rPr>
            <w:rStyle w:val="a4"/>
            <w:rFonts w:ascii="Times New Roman" w:hAnsi="Times New Roman" w:cs="Times New Roman"/>
            <w:i/>
            <w:iCs/>
            <w:color w:val="auto"/>
            <w:sz w:val="24"/>
            <w:szCs w:val="24"/>
            <w:u w:val="none"/>
          </w:rPr>
          <w:t>nastyaandreevskaya2000@gmail.com</w:t>
        </w:r>
      </w:hyperlink>
    </w:p>
    <w:p w14:paraId="20B73211" w14:textId="77777777" w:rsidR="00A675B8" w:rsidRPr="00A675B8" w:rsidRDefault="00A675B8" w:rsidP="00A675B8">
      <w:pPr>
        <w:spacing w:after="0" w:line="240" w:lineRule="auto"/>
        <w:contextualSpacing/>
        <w:jc w:val="center"/>
        <w:rPr>
          <w:rFonts w:ascii="Times New Roman" w:hAnsi="Times New Roman" w:cs="Times New Roman"/>
          <w:sz w:val="24"/>
          <w:szCs w:val="24"/>
        </w:rPr>
      </w:pPr>
    </w:p>
    <w:p w14:paraId="59FC1CDF" w14:textId="4C7FA06D"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b/>
          <w:bCs/>
          <w:sz w:val="24"/>
          <w:szCs w:val="24"/>
        </w:rPr>
        <w:t>Аннотация.</w:t>
      </w:r>
      <w:r w:rsidRPr="00A675B8">
        <w:rPr>
          <w:rFonts w:ascii="Times New Roman" w:hAnsi="Times New Roman" w:cs="Times New Roman"/>
          <w:sz w:val="24"/>
          <w:szCs w:val="24"/>
        </w:rPr>
        <w:t xml:space="preserve"> В данной работе представлены результаты исследования проблемы наркозависимости среди несовершеннолетних в России. Были выявлены основные тенденции распространения</w:t>
      </w:r>
      <w:r w:rsidR="005B5D66">
        <w:rPr>
          <w:rFonts w:ascii="Times New Roman" w:hAnsi="Times New Roman" w:cs="Times New Roman"/>
          <w:sz w:val="24"/>
          <w:szCs w:val="24"/>
        </w:rPr>
        <w:t>,</w:t>
      </w:r>
      <w:r w:rsidRPr="00A675B8">
        <w:rPr>
          <w:rFonts w:ascii="Times New Roman" w:hAnsi="Times New Roman" w:cs="Times New Roman"/>
          <w:sz w:val="24"/>
          <w:szCs w:val="24"/>
        </w:rPr>
        <w:t xml:space="preserve"> возрастные и региональные особенности </w:t>
      </w:r>
      <w:proofErr w:type="spellStart"/>
      <w:r w:rsidRPr="00A675B8">
        <w:rPr>
          <w:rFonts w:ascii="Times New Roman" w:hAnsi="Times New Roman" w:cs="Times New Roman"/>
          <w:sz w:val="24"/>
          <w:szCs w:val="24"/>
        </w:rPr>
        <w:t>наркоситуации</w:t>
      </w:r>
      <w:proofErr w:type="spellEnd"/>
      <w:r w:rsidRPr="00A675B8">
        <w:rPr>
          <w:rFonts w:ascii="Times New Roman" w:hAnsi="Times New Roman" w:cs="Times New Roman"/>
          <w:sz w:val="24"/>
          <w:szCs w:val="24"/>
        </w:rPr>
        <w:t xml:space="preserve"> в стране. Н</w:t>
      </w:r>
      <w:r w:rsidR="005B5D66">
        <w:rPr>
          <w:rFonts w:ascii="Times New Roman" w:hAnsi="Times New Roman" w:cs="Times New Roman"/>
          <w:sz w:val="24"/>
          <w:szCs w:val="24"/>
        </w:rPr>
        <w:t>а</w:t>
      </w:r>
      <w:r w:rsidRPr="00A675B8">
        <w:rPr>
          <w:rFonts w:ascii="Times New Roman" w:hAnsi="Times New Roman" w:cs="Times New Roman"/>
          <w:sz w:val="24"/>
          <w:szCs w:val="24"/>
        </w:rPr>
        <w:t xml:space="preserve"> основе полученных данных разработано внеклассное профилактическое мероприятие для учащихся 9-11 классов с </w:t>
      </w:r>
      <w:r w:rsidR="00B30258" w:rsidRPr="00740820">
        <w:rPr>
          <w:rFonts w:ascii="Times New Roman" w:hAnsi="Times New Roman" w:cs="Times New Roman"/>
          <w:sz w:val="24"/>
          <w:szCs w:val="24"/>
        </w:rPr>
        <w:t xml:space="preserve">использованием </w:t>
      </w:r>
      <w:r w:rsidRPr="00740820">
        <w:rPr>
          <w:rFonts w:ascii="Times New Roman" w:hAnsi="Times New Roman" w:cs="Times New Roman"/>
          <w:sz w:val="24"/>
          <w:szCs w:val="24"/>
        </w:rPr>
        <w:t>педагогической</w:t>
      </w:r>
      <w:r w:rsidRPr="00A675B8">
        <w:rPr>
          <w:rFonts w:ascii="Times New Roman" w:hAnsi="Times New Roman" w:cs="Times New Roman"/>
          <w:sz w:val="24"/>
          <w:szCs w:val="24"/>
        </w:rPr>
        <w:t xml:space="preserve"> технологии сотрудничества.</w:t>
      </w:r>
    </w:p>
    <w:p w14:paraId="37EC8874" w14:textId="77777777"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b/>
          <w:bCs/>
          <w:sz w:val="24"/>
          <w:szCs w:val="24"/>
        </w:rPr>
        <w:t>Ключевые слова:</w:t>
      </w:r>
      <w:r w:rsidRPr="00A675B8">
        <w:rPr>
          <w:rFonts w:ascii="Times New Roman" w:hAnsi="Times New Roman" w:cs="Times New Roman"/>
          <w:sz w:val="24"/>
          <w:szCs w:val="24"/>
        </w:rPr>
        <w:t xml:space="preserve"> наркозависимость, несовершеннолетние, профилактика, технология сотрудничества, внеурочная деятельность.</w:t>
      </w:r>
    </w:p>
    <w:p w14:paraId="083BA422" w14:textId="77777777" w:rsidR="00A2505C" w:rsidRPr="00A675B8" w:rsidRDefault="00A2505C" w:rsidP="00A675B8">
      <w:pPr>
        <w:spacing w:after="0" w:line="240" w:lineRule="auto"/>
        <w:contextualSpacing/>
        <w:jc w:val="center"/>
        <w:rPr>
          <w:rFonts w:ascii="Times New Roman" w:hAnsi="Times New Roman" w:cs="Times New Roman"/>
          <w:b/>
          <w:bCs/>
          <w:sz w:val="24"/>
          <w:szCs w:val="24"/>
        </w:rPr>
      </w:pPr>
    </w:p>
    <w:p w14:paraId="73146598" w14:textId="77777777" w:rsidR="00D23722" w:rsidRPr="00A675B8" w:rsidRDefault="00D23722" w:rsidP="00A675B8">
      <w:pPr>
        <w:spacing w:after="0" w:line="240" w:lineRule="auto"/>
        <w:contextualSpacing/>
        <w:jc w:val="center"/>
        <w:rPr>
          <w:rFonts w:ascii="Times New Roman" w:eastAsiaTheme="majorEastAsia" w:hAnsi="Times New Roman" w:cs="Times New Roman"/>
          <w:b/>
          <w:sz w:val="24"/>
          <w:szCs w:val="24"/>
          <w:lang w:val="en-US"/>
        </w:rPr>
      </w:pPr>
      <w:r w:rsidRPr="00A675B8">
        <w:rPr>
          <w:rFonts w:ascii="Times New Roman" w:eastAsiaTheme="majorEastAsia" w:hAnsi="Times New Roman" w:cs="Times New Roman"/>
          <w:b/>
          <w:sz w:val="24"/>
          <w:szCs w:val="24"/>
          <w:lang w:val="en-US"/>
        </w:rPr>
        <w:t xml:space="preserve">THE SPREAD OF DRUG ADDICTION AMONG </w:t>
      </w:r>
      <w:r w:rsidR="00A2505C" w:rsidRPr="00A675B8">
        <w:rPr>
          <w:rFonts w:ascii="Times New Roman" w:eastAsiaTheme="majorEastAsia" w:hAnsi="Times New Roman" w:cs="Times New Roman"/>
          <w:b/>
          <w:sz w:val="24"/>
          <w:szCs w:val="24"/>
          <w:lang w:val="en-US"/>
        </w:rPr>
        <w:t>MINORS IN RUSSIA. PREVENTION OF </w:t>
      </w:r>
      <w:r w:rsidRPr="00A675B8">
        <w:rPr>
          <w:rFonts w:ascii="Times New Roman" w:eastAsiaTheme="majorEastAsia" w:hAnsi="Times New Roman" w:cs="Times New Roman"/>
          <w:b/>
          <w:sz w:val="24"/>
          <w:szCs w:val="24"/>
          <w:lang w:val="en-US"/>
        </w:rPr>
        <w:t>DRUG ADDICTION</w:t>
      </w:r>
    </w:p>
    <w:p w14:paraId="708A6FBA" w14:textId="77777777" w:rsidR="000B11E4" w:rsidRPr="00A675B8" w:rsidRDefault="000B11E4" w:rsidP="00A675B8">
      <w:pPr>
        <w:spacing w:after="0" w:line="240" w:lineRule="auto"/>
        <w:contextualSpacing/>
        <w:jc w:val="center"/>
        <w:rPr>
          <w:rFonts w:ascii="Times New Roman" w:hAnsi="Times New Roman" w:cs="Times New Roman"/>
          <w:b/>
          <w:bCs/>
          <w:sz w:val="24"/>
          <w:szCs w:val="24"/>
          <w:lang w:val="en-US"/>
        </w:rPr>
      </w:pPr>
    </w:p>
    <w:p w14:paraId="09ED27FD" w14:textId="247E09DC" w:rsidR="00D23722" w:rsidRPr="005B5D66" w:rsidRDefault="00D23722" w:rsidP="00A675B8">
      <w:pPr>
        <w:spacing w:after="0" w:line="240" w:lineRule="auto"/>
        <w:contextualSpacing/>
        <w:jc w:val="center"/>
        <w:rPr>
          <w:rFonts w:ascii="Times New Roman" w:hAnsi="Times New Roman" w:cs="Times New Roman"/>
          <w:b/>
          <w:bCs/>
          <w:sz w:val="24"/>
          <w:szCs w:val="24"/>
          <w:lang w:val="en-US"/>
        </w:rPr>
      </w:pPr>
      <w:proofErr w:type="spellStart"/>
      <w:r w:rsidRPr="00A675B8">
        <w:rPr>
          <w:rFonts w:ascii="Times New Roman" w:hAnsi="Times New Roman" w:cs="Times New Roman"/>
          <w:b/>
          <w:bCs/>
          <w:sz w:val="24"/>
          <w:szCs w:val="24"/>
          <w:lang w:val="en-US"/>
        </w:rPr>
        <w:t>Andreeva</w:t>
      </w:r>
      <w:proofErr w:type="spellEnd"/>
      <w:r w:rsidRPr="00A675B8">
        <w:rPr>
          <w:rFonts w:ascii="Times New Roman" w:hAnsi="Times New Roman" w:cs="Times New Roman"/>
          <w:b/>
          <w:bCs/>
          <w:sz w:val="24"/>
          <w:szCs w:val="24"/>
          <w:lang w:val="en-US"/>
        </w:rPr>
        <w:t xml:space="preserve"> A</w:t>
      </w:r>
      <w:r w:rsidR="00DE11D8" w:rsidRPr="005B5D66">
        <w:rPr>
          <w:rFonts w:ascii="Times New Roman" w:hAnsi="Times New Roman" w:cs="Times New Roman"/>
          <w:b/>
          <w:bCs/>
          <w:sz w:val="24"/>
          <w:szCs w:val="24"/>
          <w:lang w:val="en-US"/>
        </w:rPr>
        <w:t>.</w:t>
      </w:r>
      <w:r w:rsidRPr="00A675B8">
        <w:rPr>
          <w:rFonts w:ascii="Times New Roman" w:hAnsi="Times New Roman" w:cs="Times New Roman"/>
          <w:b/>
          <w:bCs/>
          <w:sz w:val="24"/>
          <w:szCs w:val="24"/>
          <w:lang w:val="en-US"/>
        </w:rPr>
        <w:t>E</w:t>
      </w:r>
      <w:r w:rsidR="00DE11D8" w:rsidRPr="005B5D66">
        <w:rPr>
          <w:rFonts w:ascii="Times New Roman" w:hAnsi="Times New Roman" w:cs="Times New Roman"/>
          <w:b/>
          <w:bCs/>
          <w:sz w:val="24"/>
          <w:szCs w:val="24"/>
          <w:lang w:val="en-US"/>
        </w:rPr>
        <w:t>.</w:t>
      </w:r>
    </w:p>
    <w:p w14:paraId="7AFC2807" w14:textId="0545957F" w:rsidR="00DE11D8" w:rsidRPr="00DE11D8" w:rsidRDefault="00D23722" w:rsidP="00A675B8">
      <w:pPr>
        <w:spacing w:after="0" w:line="240" w:lineRule="auto"/>
        <w:contextualSpacing/>
        <w:jc w:val="center"/>
        <w:rPr>
          <w:rFonts w:ascii="Times New Roman" w:hAnsi="Times New Roman" w:cs="Times New Roman"/>
          <w:i/>
          <w:iCs/>
          <w:sz w:val="24"/>
          <w:szCs w:val="24"/>
          <w:lang w:val="en-US"/>
        </w:rPr>
      </w:pPr>
      <w:r w:rsidRPr="00DE11D8">
        <w:rPr>
          <w:rFonts w:ascii="Times New Roman" w:hAnsi="Times New Roman" w:cs="Times New Roman"/>
          <w:i/>
          <w:iCs/>
          <w:sz w:val="24"/>
          <w:szCs w:val="24"/>
          <w:lang w:val="en-US"/>
        </w:rPr>
        <w:t>Irkutsk State University</w:t>
      </w:r>
      <w:r w:rsidR="00DE11D8" w:rsidRPr="00DE11D8">
        <w:rPr>
          <w:rFonts w:ascii="Times New Roman" w:hAnsi="Times New Roman" w:cs="Times New Roman"/>
          <w:i/>
          <w:iCs/>
          <w:sz w:val="24"/>
          <w:szCs w:val="24"/>
          <w:lang w:val="en-US"/>
        </w:rPr>
        <w:t xml:space="preserve">, </w:t>
      </w:r>
      <w:r w:rsidRPr="00DE11D8">
        <w:rPr>
          <w:rFonts w:ascii="Times New Roman" w:hAnsi="Times New Roman" w:cs="Times New Roman"/>
          <w:i/>
          <w:iCs/>
          <w:sz w:val="24"/>
          <w:szCs w:val="24"/>
          <w:lang w:val="en-US"/>
        </w:rPr>
        <w:t xml:space="preserve">Irkutsk, </w:t>
      </w:r>
    </w:p>
    <w:p w14:paraId="77AEE7F2" w14:textId="75F43786" w:rsidR="00D23722" w:rsidRPr="00DE11D8" w:rsidRDefault="00AA0DC3" w:rsidP="00A675B8">
      <w:pPr>
        <w:spacing w:after="0" w:line="240" w:lineRule="auto"/>
        <w:contextualSpacing/>
        <w:jc w:val="center"/>
        <w:rPr>
          <w:rFonts w:ascii="Times New Roman" w:hAnsi="Times New Roman" w:cs="Times New Roman"/>
          <w:i/>
          <w:iCs/>
          <w:sz w:val="24"/>
          <w:szCs w:val="24"/>
          <w:lang w:val="en-US"/>
        </w:rPr>
      </w:pPr>
      <w:hyperlink r:id="rId14" w:history="1">
        <w:r w:rsidR="00DE11D8" w:rsidRPr="00DE11D8">
          <w:rPr>
            <w:rFonts w:ascii="Times New Roman" w:hAnsi="Times New Roman" w:cs="Times New Roman"/>
            <w:i/>
            <w:iCs/>
            <w:sz w:val="24"/>
            <w:szCs w:val="24"/>
            <w:lang w:val="en-US"/>
          </w:rPr>
          <w:t>nastyaandreevskaya2000@gmail.com</w:t>
        </w:r>
      </w:hyperlink>
    </w:p>
    <w:p w14:paraId="7997632B" w14:textId="77777777" w:rsidR="00DE11D8" w:rsidRPr="00DE11D8" w:rsidRDefault="00DE11D8" w:rsidP="00A675B8">
      <w:pPr>
        <w:spacing w:after="0" w:line="240" w:lineRule="auto"/>
        <w:contextualSpacing/>
        <w:jc w:val="center"/>
        <w:rPr>
          <w:rFonts w:ascii="Times New Roman" w:hAnsi="Times New Roman" w:cs="Times New Roman"/>
          <w:sz w:val="24"/>
          <w:szCs w:val="24"/>
          <w:lang w:val="en-US"/>
        </w:rPr>
      </w:pPr>
    </w:p>
    <w:p w14:paraId="316F93F7" w14:textId="77777777" w:rsidR="005B5D66"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b/>
          <w:bCs/>
          <w:sz w:val="24"/>
          <w:szCs w:val="24"/>
        </w:rPr>
        <w:t>Введение.</w:t>
      </w:r>
      <w:r w:rsidRPr="00A675B8">
        <w:rPr>
          <w:rFonts w:ascii="Times New Roman" w:hAnsi="Times New Roman" w:cs="Times New Roman"/>
          <w:sz w:val="24"/>
          <w:szCs w:val="24"/>
        </w:rPr>
        <w:t xml:space="preserve"> Проблема наркозависимости среди несовершеннолетних сохраняет высокую актуальность для Российской Федерации. Согласно данным УНП ООН, основной возрастной группой риска являются молодые люди 16-30 лет, при этом средний возраст первой пробы наркотиков составляет 18 лет, а треть зависимых начинали употребление в 7-14 лет [1, 2]. Традиционные лекционные формы профилактики зачастую неэффективны в работе со старшеклассниками, так как не учитывают их потребность в самостоятельности и общении.</w:t>
      </w:r>
    </w:p>
    <w:p w14:paraId="0C05362A" w14:textId="7A3E0002" w:rsidR="00D23722" w:rsidRPr="00740820" w:rsidRDefault="00D23722" w:rsidP="00A675B8">
      <w:pPr>
        <w:spacing w:after="0" w:line="240" w:lineRule="auto"/>
        <w:ind w:firstLine="709"/>
        <w:contextualSpacing/>
        <w:jc w:val="both"/>
        <w:rPr>
          <w:rFonts w:ascii="Times New Roman" w:hAnsi="Times New Roman" w:cs="Times New Roman"/>
          <w:sz w:val="24"/>
          <w:szCs w:val="24"/>
        </w:rPr>
      </w:pPr>
      <w:r w:rsidRPr="005B5D66">
        <w:rPr>
          <w:rFonts w:ascii="Times New Roman" w:hAnsi="Times New Roman" w:cs="Times New Roman"/>
          <w:b/>
          <w:bCs/>
          <w:sz w:val="24"/>
          <w:szCs w:val="24"/>
        </w:rPr>
        <w:t>Целью работы</w:t>
      </w:r>
      <w:r w:rsidRPr="00A675B8">
        <w:rPr>
          <w:rFonts w:ascii="Times New Roman" w:hAnsi="Times New Roman" w:cs="Times New Roman"/>
          <w:sz w:val="24"/>
          <w:szCs w:val="24"/>
        </w:rPr>
        <w:t xml:space="preserve"> является выявление особенностей распространения наркозависимости среди несовершеннолетних в России для разработки </w:t>
      </w:r>
      <w:r w:rsidRPr="00740820">
        <w:rPr>
          <w:rFonts w:ascii="Times New Roman" w:hAnsi="Times New Roman" w:cs="Times New Roman"/>
          <w:sz w:val="24"/>
          <w:szCs w:val="24"/>
        </w:rPr>
        <w:t>научно</w:t>
      </w:r>
      <w:r w:rsidR="00255BEC" w:rsidRPr="00740820">
        <w:rPr>
          <w:rFonts w:ascii="Times New Roman" w:hAnsi="Times New Roman" w:cs="Times New Roman"/>
          <w:sz w:val="24"/>
          <w:szCs w:val="24"/>
        </w:rPr>
        <w:t>-</w:t>
      </w:r>
      <w:r w:rsidRPr="00740820">
        <w:rPr>
          <w:rFonts w:ascii="Times New Roman" w:hAnsi="Times New Roman" w:cs="Times New Roman"/>
          <w:sz w:val="24"/>
          <w:szCs w:val="24"/>
        </w:rPr>
        <w:t>обоснованного профилактического внеурочного мероприятия с использованием технологии сотрудничества.</w:t>
      </w:r>
    </w:p>
    <w:p w14:paraId="3EFB977D" w14:textId="77777777" w:rsidR="00D23722" w:rsidRPr="00740820" w:rsidRDefault="00D23722" w:rsidP="00A675B8">
      <w:pPr>
        <w:spacing w:after="0" w:line="240" w:lineRule="auto"/>
        <w:ind w:firstLine="709"/>
        <w:contextualSpacing/>
        <w:jc w:val="both"/>
        <w:rPr>
          <w:rFonts w:ascii="Times New Roman" w:hAnsi="Times New Roman" w:cs="Times New Roman"/>
          <w:sz w:val="24"/>
          <w:szCs w:val="24"/>
        </w:rPr>
      </w:pPr>
      <w:r w:rsidRPr="00740820">
        <w:rPr>
          <w:rFonts w:ascii="Times New Roman" w:hAnsi="Times New Roman" w:cs="Times New Roman"/>
          <w:b/>
          <w:bCs/>
          <w:sz w:val="24"/>
          <w:szCs w:val="24"/>
        </w:rPr>
        <w:t>Материалы и методы.</w:t>
      </w:r>
      <w:r w:rsidRPr="00740820">
        <w:rPr>
          <w:rFonts w:ascii="Times New Roman" w:hAnsi="Times New Roman" w:cs="Times New Roman"/>
          <w:sz w:val="24"/>
          <w:szCs w:val="24"/>
        </w:rPr>
        <w:t xml:space="preserve"> Теоретический анализ включал изучение научной литературы по наркологии, педагогике и возрастной психологии. Эмпирическую базу составили статистические данные Росстата, Минздрава РФ, доклады УНП ООН и материалы проекта «Трезвая Россия» за период 2010-2024 гг. [3, 4]. При разработке профилактической модели применялись методы педагогического проектирования, моделирования и сравнительного анализа.</w:t>
      </w:r>
    </w:p>
    <w:p w14:paraId="54EF7305" w14:textId="180F326A"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740820">
        <w:rPr>
          <w:rFonts w:ascii="Times New Roman" w:hAnsi="Times New Roman" w:cs="Times New Roman"/>
          <w:b/>
          <w:bCs/>
          <w:sz w:val="24"/>
          <w:szCs w:val="24"/>
        </w:rPr>
        <w:t>Результаты.</w:t>
      </w:r>
      <w:r w:rsidRPr="00740820">
        <w:rPr>
          <w:rFonts w:ascii="Times New Roman" w:hAnsi="Times New Roman" w:cs="Times New Roman"/>
          <w:sz w:val="24"/>
          <w:szCs w:val="24"/>
        </w:rPr>
        <w:t xml:space="preserve"> Анализ статистики показал положительную динамику снижения числа</w:t>
      </w:r>
      <w:r w:rsidR="00255BEC" w:rsidRPr="00740820">
        <w:rPr>
          <w:rFonts w:ascii="Times New Roman" w:hAnsi="Times New Roman" w:cs="Times New Roman"/>
          <w:sz w:val="24"/>
          <w:szCs w:val="24"/>
        </w:rPr>
        <w:t>,</w:t>
      </w:r>
      <w:r w:rsidRPr="00740820">
        <w:rPr>
          <w:rFonts w:ascii="Times New Roman" w:hAnsi="Times New Roman" w:cs="Times New Roman"/>
          <w:sz w:val="24"/>
          <w:szCs w:val="24"/>
        </w:rPr>
        <w:t xml:space="preserve"> впервые выявленных наркозависимых с 22,9 тыс. в 2003 г. до 12,3 тыс. в 2024 г. Однако среди</w:t>
      </w:r>
      <w:r w:rsidRPr="00A675B8">
        <w:rPr>
          <w:rFonts w:ascii="Times New Roman" w:hAnsi="Times New Roman" w:cs="Times New Roman"/>
          <w:sz w:val="24"/>
          <w:szCs w:val="24"/>
        </w:rPr>
        <w:t xml:space="preserve"> несовершеннолетних ситуация остается тревожной: 10,2% подростков 11-18 лет пробовали наркотики более двух раз. Выявлена существенная региональная дифференциация: наиболее сложная обстановка фиксируется в Приморском крае, Санкт-Петербурге и Сахалинской области, тогда как Иркутская область занимает срединное положение.</w:t>
      </w:r>
    </w:p>
    <w:p w14:paraId="011C7424" w14:textId="77777777"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lastRenderedPageBreak/>
        <w:t xml:space="preserve">На основе полученных данных разработана модель внеурочного мероприятия «Наркозависимость как комплексная проблема современности» для учащихся 9-11 классов. Модель базируется на технологии сотрудничества, что соответствует требованиям ФГОС к формированию личностных и </w:t>
      </w:r>
      <w:proofErr w:type="spellStart"/>
      <w:r w:rsidRPr="00A675B8">
        <w:rPr>
          <w:rFonts w:ascii="Times New Roman" w:hAnsi="Times New Roman" w:cs="Times New Roman"/>
          <w:sz w:val="24"/>
          <w:szCs w:val="24"/>
        </w:rPr>
        <w:t>метапредметных</w:t>
      </w:r>
      <w:proofErr w:type="spellEnd"/>
      <w:r w:rsidRPr="00A675B8">
        <w:rPr>
          <w:rFonts w:ascii="Times New Roman" w:hAnsi="Times New Roman" w:cs="Times New Roman"/>
          <w:sz w:val="24"/>
          <w:szCs w:val="24"/>
        </w:rPr>
        <w:t xml:space="preserve"> результатов. </w:t>
      </w:r>
    </w:p>
    <w:p w14:paraId="3BA03D14" w14:textId="77777777"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t xml:space="preserve">Структура мероприятия представляет собой двухнедельный гибридный модуль, включающий: </w:t>
      </w:r>
    </w:p>
    <w:p w14:paraId="0D54045B" w14:textId="77777777"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t xml:space="preserve">1) диагностический этап (анонимное анкетирование); </w:t>
      </w:r>
    </w:p>
    <w:p w14:paraId="6B37DF10" w14:textId="77777777"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t>2) формирующий этап (групповая работа над темами «</w:t>
      </w:r>
      <w:proofErr w:type="spellStart"/>
      <w:r w:rsidRPr="00A675B8">
        <w:rPr>
          <w:rFonts w:ascii="Times New Roman" w:hAnsi="Times New Roman" w:cs="Times New Roman"/>
          <w:sz w:val="24"/>
          <w:szCs w:val="24"/>
        </w:rPr>
        <w:t>Нейробиология</w:t>
      </w:r>
      <w:proofErr w:type="spellEnd"/>
      <w:r w:rsidRPr="00A675B8">
        <w:rPr>
          <w:rFonts w:ascii="Times New Roman" w:hAnsi="Times New Roman" w:cs="Times New Roman"/>
          <w:sz w:val="24"/>
          <w:szCs w:val="24"/>
        </w:rPr>
        <w:t xml:space="preserve"> зависимости», «Факторы риска», «Стратегии профилактики» с использованием специально разработанных пакетов источников); </w:t>
      </w:r>
    </w:p>
    <w:p w14:paraId="59755801" w14:textId="77777777" w:rsidR="00D23722" w:rsidRPr="00A675B8"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t>3) итоговую конференцию с презентацией результатов и рефлексией (методика «Мой щит осознанности»). Разработаны диагностическая и контрольная анкеты для оценки эффективности мероприятия по трем блокам: фактическая осведомленность, понимание базовых понятий и личностные установки.</w:t>
      </w:r>
    </w:p>
    <w:p w14:paraId="05BE0D7C" w14:textId="77777777" w:rsidR="00D23722" w:rsidRDefault="00D23722" w:rsidP="00A675B8">
      <w:pPr>
        <w:spacing w:after="0" w:line="240" w:lineRule="auto"/>
        <w:ind w:firstLine="709"/>
        <w:contextualSpacing/>
        <w:jc w:val="both"/>
        <w:rPr>
          <w:rFonts w:ascii="Times New Roman" w:hAnsi="Times New Roman" w:cs="Times New Roman"/>
          <w:sz w:val="24"/>
          <w:szCs w:val="24"/>
        </w:rPr>
      </w:pPr>
      <w:r w:rsidRPr="00A675B8">
        <w:rPr>
          <w:rFonts w:ascii="Times New Roman" w:hAnsi="Times New Roman" w:cs="Times New Roman"/>
          <w:b/>
          <w:bCs/>
          <w:sz w:val="24"/>
          <w:szCs w:val="24"/>
        </w:rPr>
        <w:t>Заключение.</w:t>
      </w:r>
      <w:r w:rsidRPr="00A675B8">
        <w:rPr>
          <w:rFonts w:ascii="Times New Roman" w:hAnsi="Times New Roman" w:cs="Times New Roman"/>
          <w:sz w:val="24"/>
          <w:szCs w:val="24"/>
        </w:rPr>
        <w:t xml:space="preserve"> Основное противоречие современной </w:t>
      </w:r>
      <w:proofErr w:type="spellStart"/>
      <w:r w:rsidRPr="00A675B8">
        <w:rPr>
          <w:rFonts w:ascii="Times New Roman" w:hAnsi="Times New Roman" w:cs="Times New Roman"/>
          <w:sz w:val="24"/>
          <w:szCs w:val="24"/>
        </w:rPr>
        <w:t>наркоситуации</w:t>
      </w:r>
      <w:proofErr w:type="spellEnd"/>
      <w:r w:rsidRPr="00A675B8">
        <w:rPr>
          <w:rFonts w:ascii="Times New Roman" w:hAnsi="Times New Roman" w:cs="Times New Roman"/>
          <w:sz w:val="24"/>
          <w:szCs w:val="24"/>
        </w:rPr>
        <w:t xml:space="preserve"> в России заключается в снижении общей статистики при сохранении высокой уязвимости подростковой среды. Предложенная модель профилактического мероприятия, основанная на технологии сотрудничества, позволяет преодолеть недостатки традиционных подходов и создать условия для формирования у старшеклассников осознанной, критической позиции в отношении наркозависимости.</w:t>
      </w:r>
    </w:p>
    <w:p w14:paraId="03FD70A7" w14:textId="77777777" w:rsidR="00120D97" w:rsidRPr="00A675B8" w:rsidRDefault="00120D97" w:rsidP="00A675B8">
      <w:pPr>
        <w:spacing w:after="0" w:line="240" w:lineRule="auto"/>
        <w:ind w:firstLine="709"/>
        <w:contextualSpacing/>
        <w:jc w:val="both"/>
        <w:rPr>
          <w:rFonts w:ascii="Times New Roman" w:hAnsi="Times New Roman" w:cs="Times New Roman"/>
          <w:sz w:val="24"/>
          <w:szCs w:val="24"/>
        </w:rPr>
      </w:pPr>
    </w:p>
    <w:p w14:paraId="67180FD5" w14:textId="77777777" w:rsidR="00D23722" w:rsidRDefault="00A807C4" w:rsidP="00A675B8">
      <w:pPr>
        <w:spacing w:after="0" w:line="240" w:lineRule="auto"/>
        <w:contextualSpacing/>
        <w:jc w:val="center"/>
        <w:rPr>
          <w:rFonts w:ascii="Times New Roman" w:hAnsi="Times New Roman" w:cs="Times New Roman"/>
          <w:b/>
          <w:sz w:val="24"/>
          <w:szCs w:val="24"/>
        </w:rPr>
      </w:pPr>
      <w:r w:rsidRPr="00A675B8">
        <w:rPr>
          <w:rFonts w:ascii="Times New Roman" w:hAnsi="Times New Roman" w:cs="Times New Roman"/>
          <w:b/>
          <w:sz w:val="24"/>
          <w:szCs w:val="24"/>
        </w:rPr>
        <w:t>Литература:</w:t>
      </w:r>
    </w:p>
    <w:p w14:paraId="41AEA2D4" w14:textId="77777777" w:rsidR="00F7616C" w:rsidRPr="00A675B8" w:rsidRDefault="00F7616C" w:rsidP="00A675B8">
      <w:pPr>
        <w:spacing w:after="0" w:line="240" w:lineRule="auto"/>
        <w:contextualSpacing/>
        <w:jc w:val="center"/>
        <w:rPr>
          <w:rFonts w:ascii="Times New Roman" w:hAnsi="Times New Roman" w:cs="Times New Roman"/>
          <w:sz w:val="24"/>
          <w:szCs w:val="24"/>
        </w:rPr>
      </w:pPr>
    </w:p>
    <w:p w14:paraId="21244AA7" w14:textId="77777777" w:rsidR="00D23722" w:rsidRPr="00A675B8" w:rsidRDefault="00D23722" w:rsidP="000A0F71">
      <w:pPr>
        <w:numPr>
          <w:ilvl w:val="0"/>
          <w:numId w:val="1"/>
        </w:numPr>
        <w:spacing w:after="0" w:line="240" w:lineRule="auto"/>
        <w:ind w:left="0"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t>Всемирный доклад о наркотиках 2023 // Управление ООН по наркотикам и преступности (УНП ООН). – Вена, 2023.</w:t>
      </w:r>
    </w:p>
    <w:p w14:paraId="0850AE35" w14:textId="77777777" w:rsidR="00D23722" w:rsidRPr="00A675B8" w:rsidRDefault="00D23722" w:rsidP="000A0F71">
      <w:pPr>
        <w:numPr>
          <w:ilvl w:val="0"/>
          <w:numId w:val="1"/>
        </w:numPr>
        <w:spacing w:after="0" w:line="240" w:lineRule="auto"/>
        <w:ind w:left="0"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t>Социальное положение и уровень жизни населения России / Сорокин С.О. [и др.] // Федеральная служба государственной статистики: стат. сб. – М., 2023. – С. 200.</w:t>
      </w:r>
    </w:p>
    <w:p w14:paraId="1A37C9F3" w14:textId="77777777" w:rsidR="00D23722" w:rsidRPr="00A675B8" w:rsidRDefault="00D23722" w:rsidP="000A0F71">
      <w:pPr>
        <w:numPr>
          <w:ilvl w:val="0"/>
          <w:numId w:val="1"/>
        </w:numPr>
        <w:spacing w:after="0" w:line="240" w:lineRule="auto"/>
        <w:ind w:left="0" w:firstLine="709"/>
        <w:contextualSpacing/>
        <w:jc w:val="both"/>
        <w:rPr>
          <w:rFonts w:ascii="Times New Roman" w:hAnsi="Times New Roman" w:cs="Times New Roman"/>
          <w:sz w:val="24"/>
          <w:szCs w:val="24"/>
        </w:rPr>
      </w:pPr>
      <w:r w:rsidRPr="00A675B8">
        <w:rPr>
          <w:rFonts w:ascii="Times New Roman" w:hAnsi="Times New Roman" w:cs="Times New Roman"/>
          <w:sz w:val="24"/>
          <w:szCs w:val="24"/>
        </w:rPr>
        <w:t>Рейтинг регионов по уровню наркозависимости. Мониторинг 2018–2020 гг. // Проект «Трезвая Россия – против наркотиков». – М., 2020.</w:t>
      </w:r>
    </w:p>
    <w:p w14:paraId="694B2692" w14:textId="77777777" w:rsidR="00025BCD" w:rsidRPr="00A675B8" w:rsidRDefault="00D23722" w:rsidP="000A0F71">
      <w:pPr>
        <w:numPr>
          <w:ilvl w:val="0"/>
          <w:numId w:val="1"/>
        </w:numPr>
        <w:spacing w:after="0" w:line="240" w:lineRule="auto"/>
        <w:ind w:left="0" w:firstLine="709"/>
        <w:contextualSpacing/>
        <w:jc w:val="both"/>
        <w:rPr>
          <w:rFonts w:ascii="Times New Roman" w:hAnsi="Times New Roman" w:cs="Times New Roman"/>
          <w:b/>
          <w:sz w:val="24"/>
          <w:szCs w:val="24"/>
        </w:rPr>
      </w:pPr>
      <w:r w:rsidRPr="00A675B8">
        <w:rPr>
          <w:rFonts w:ascii="Times New Roman" w:hAnsi="Times New Roman" w:cs="Times New Roman"/>
          <w:sz w:val="24"/>
          <w:szCs w:val="24"/>
        </w:rPr>
        <w:t xml:space="preserve">Иванец Н.Н., </w:t>
      </w:r>
      <w:proofErr w:type="spellStart"/>
      <w:r w:rsidRPr="00A675B8">
        <w:rPr>
          <w:rFonts w:ascii="Times New Roman" w:hAnsi="Times New Roman" w:cs="Times New Roman"/>
          <w:sz w:val="24"/>
          <w:szCs w:val="24"/>
        </w:rPr>
        <w:t>Тюльпин</w:t>
      </w:r>
      <w:proofErr w:type="spellEnd"/>
      <w:r w:rsidRPr="00A675B8">
        <w:rPr>
          <w:rFonts w:ascii="Times New Roman" w:hAnsi="Times New Roman" w:cs="Times New Roman"/>
          <w:sz w:val="24"/>
          <w:szCs w:val="24"/>
        </w:rPr>
        <w:t xml:space="preserve"> Ю.Г., </w:t>
      </w:r>
      <w:proofErr w:type="spellStart"/>
      <w:r w:rsidRPr="00A675B8">
        <w:rPr>
          <w:rFonts w:ascii="Times New Roman" w:hAnsi="Times New Roman" w:cs="Times New Roman"/>
          <w:sz w:val="24"/>
          <w:szCs w:val="24"/>
        </w:rPr>
        <w:t>Киржанова</w:t>
      </w:r>
      <w:proofErr w:type="spellEnd"/>
      <w:r w:rsidRPr="00A675B8">
        <w:rPr>
          <w:rFonts w:ascii="Times New Roman" w:hAnsi="Times New Roman" w:cs="Times New Roman"/>
          <w:sz w:val="24"/>
          <w:szCs w:val="24"/>
        </w:rPr>
        <w:t xml:space="preserve"> В.В. Наркология: национальное руководство. – 2-е изд. – М.: ГЭОТАР-Медиа, 2021. – 896 с.</w:t>
      </w:r>
      <w:bookmarkStart w:id="10" w:name="_Toc225753936"/>
    </w:p>
    <w:p w14:paraId="0313B132" w14:textId="77777777" w:rsidR="00025BCD" w:rsidRPr="00F7616C" w:rsidRDefault="00025BCD" w:rsidP="00A675B8">
      <w:pPr>
        <w:spacing w:after="0" w:line="240" w:lineRule="auto"/>
        <w:ind w:left="1429"/>
        <w:contextualSpacing/>
        <w:jc w:val="both"/>
        <w:rPr>
          <w:rFonts w:ascii="Times New Roman" w:hAnsi="Times New Roman" w:cs="Times New Roman"/>
          <w:sz w:val="28"/>
          <w:szCs w:val="20"/>
        </w:rPr>
      </w:pPr>
    </w:p>
    <w:p w14:paraId="1926CD76" w14:textId="77777777" w:rsidR="00DE11D8" w:rsidRPr="00F7616C" w:rsidRDefault="00DE11D8" w:rsidP="00120D97">
      <w:pPr>
        <w:spacing w:after="0" w:line="240" w:lineRule="auto"/>
        <w:ind w:left="1429"/>
        <w:contextualSpacing/>
        <w:jc w:val="both"/>
        <w:rPr>
          <w:rFonts w:ascii="Times New Roman" w:hAnsi="Times New Roman" w:cs="Times New Roman"/>
          <w:sz w:val="28"/>
          <w:szCs w:val="20"/>
        </w:rPr>
      </w:pPr>
    </w:p>
    <w:p w14:paraId="4BBE6D69" w14:textId="77777777" w:rsidR="00593CD5" w:rsidRDefault="00593CD5" w:rsidP="00120D97">
      <w:pPr>
        <w:spacing w:after="0" w:line="240" w:lineRule="auto"/>
        <w:jc w:val="center"/>
        <w:rPr>
          <w:rFonts w:ascii="Times New Roman" w:hAnsi="Times New Roman" w:cs="Times New Roman"/>
          <w:b/>
          <w:sz w:val="24"/>
          <w:szCs w:val="24"/>
        </w:rPr>
      </w:pPr>
      <w:bookmarkStart w:id="11" w:name="_Toc226974747"/>
      <w:r w:rsidRPr="00DE11D8">
        <w:rPr>
          <w:rFonts w:ascii="Times New Roman" w:hAnsi="Times New Roman" w:cs="Times New Roman"/>
          <w:b/>
          <w:sz w:val="24"/>
          <w:szCs w:val="24"/>
        </w:rPr>
        <w:t>ИССЛЕДОВАНИЕ МЕТОДОВ ОБЕЗЖЕЛЕЗИВАНИЯ ПОДЗЕМНЫХ ВОД ИРКУТСКОЙ ОБЛАСТИ</w:t>
      </w:r>
      <w:bookmarkEnd w:id="11"/>
    </w:p>
    <w:p w14:paraId="0B0F6212" w14:textId="77777777" w:rsidR="00120D97" w:rsidRPr="00DE11D8" w:rsidRDefault="00120D97" w:rsidP="00120D97">
      <w:pPr>
        <w:spacing w:after="0" w:line="240" w:lineRule="auto"/>
        <w:jc w:val="center"/>
        <w:rPr>
          <w:rFonts w:ascii="Times New Roman" w:hAnsi="Times New Roman" w:cs="Times New Roman"/>
          <w:b/>
          <w:sz w:val="24"/>
          <w:szCs w:val="24"/>
        </w:rPr>
      </w:pPr>
    </w:p>
    <w:p w14:paraId="4D4F50B3" w14:textId="4A4BDFE2" w:rsidR="00120D97" w:rsidRDefault="00593CD5" w:rsidP="00120D97">
      <w:pPr>
        <w:spacing w:after="0" w:line="240" w:lineRule="auto"/>
        <w:ind w:firstLine="709"/>
        <w:contextualSpacing/>
        <w:jc w:val="center"/>
        <w:rPr>
          <w:rFonts w:ascii="Times New Roman" w:eastAsia="Calibri" w:hAnsi="Times New Roman" w:cs="Times New Roman"/>
          <w:i/>
          <w:sz w:val="24"/>
        </w:rPr>
      </w:pPr>
      <w:bookmarkStart w:id="12" w:name="_Toc226974748"/>
      <w:r w:rsidRPr="00120D97">
        <w:rPr>
          <w:rFonts w:ascii="Times New Roman" w:hAnsi="Times New Roman" w:cs="Times New Roman"/>
          <w:b/>
          <w:bCs/>
          <w:sz w:val="24"/>
          <w:szCs w:val="24"/>
        </w:rPr>
        <w:t>Горюнова Н.Ф., Нефедова Л.Л</w:t>
      </w:r>
      <w:r w:rsidR="0065083D">
        <w:rPr>
          <w:rFonts w:ascii="Times New Roman" w:hAnsi="Times New Roman" w:cs="Times New Roman"/>
          <w:b/>
          <w:bCs/>
          <w:sz w:val="24"/>
          <w:szCs w:val="24"/>
        </w:rPr>
        <w:t>.</w:t>
      </w:r>
    </w:p>
    <w:p w14:paraId="5E31F0ED" w14:textId="11999E01" w:rsidR="00120D97" w:rsidRPr="00593CD5" w:rsidRDefault="00120D97" w:rsidP="00120D97">
      <w:pPr>
        <w:spacing w:after="0" w:line="240" w:lineRule="auto"/>
        <w:ind w:firstLine="709"/>
        <w:contextualSpacing/>
        <w:jc w:val="center"/>
        <w:rPr>
          <w:rFonts w:ascii="Times New Roman" w:eastAsia="Calibri" w:hAnsi="Times New Roman" w:cs="Times New Roman"/>
          <w:i/>
          <w:sz w:val="24"/>
        </w:rPr>
      </w:pPr>
      <w:r w:rsidRPr="00593CD5">
        <w:rPr>
          <w:rFonts w:ascii="Times New Roman" w:eastAsia="Calibri" w:hAnsi="Times New Roman" w:cs="Times New Roman"/>
          <w:i/>
          <w:sz w:val="24"/>
        </w:rPr>
        <w:t xml:space="preserve">Руководители: Лифанова Анна Валерьевна, </w:t>
      </w:r>
      <w:proofErr w:type="spellStart"/>
      <w:r w:rsidRPr="00593CD5">
        <w:rPr>
          <w:rFonts w:ascii="Times New Roman" w:eastAsia="Calibri" w:hAnsi="Times New Roman" w:cs="Times New Roman"/>
          <w:i/>
          <w:sz w:val="24"/>
        </w:rPr>
        <w:t>Бортникова</w:t>
      </w:r>
      <w:proofErr w:type="spellEnd"/>
      <w:r w:rsidRPr="00593CD5">
        <w:rPr>
          <w:rFonts w:ascii="Times New Roman" w:eastAsia="Calibri" w:hAnsi="Times New Roman" w:cs="Times New Roman"/>
          <w:i/>
          <w:sz w:val="24"/>
        </w:rPr>
        <w:t xml:space="preserve"> Наталья Юрьевна</w:t>
      </w:r>
    </w:p>
    <w:bookmarkEnd w:id="12"/>
    <w:p w14:paraId="15BD7F11" w14:textId="77777777" w:rsidR="00593CD5" w:rsidRPr="00593CD5" w:rsidRDefault="00593CD5" w:rsidP="00120D97">
      <w:pPr>
        <w:spacing w:after="0" w:line="240" w:lineRule="auto"/>
        <w:ind w:firstLine="709"/>
        <w:contextualSpacing/>
        <w:jc w:val="center"/>
        <w:rPr>
          <w:rFonts w:ascii="Times New Roman" w:eastAsia="Calibri" w:hAnsi="Times New Roman" w:cs="Times New Roman"/>
          <w:i/>
          <w:sz w:val="24"/>
        </w:rPr>
      </w:pPr>
      <w:r w:rsidRPr="00593CD5">
        <w:rPr>
          <w:rFonts w:ascii="Times New Roman" w:eastAsia="Calibri" w:hAnsi="Times New Roman" w:cs="Times New Roman"/>
          <w:i/>
          <w:sz w:val="24"/>
        </w:rPr>
        <w:t>Государственное бюджетное профессиональное образовательное учреждение Иркутской области Иркутский гидрометеорологический техникум, Экологическая безопасность природных комплексов, г. Иркутск</w:t>
      </w:r>
    </w:p>
    <w:p w14:paraId="21C05E75" w14:textId="77777777" w:rsidR="00593CD5" w:rsidRPr="00255BEC" w:rsidRDefault="00AA0DC3" w:rsidP="00120D97">
      <w:pPr>
        <w:spacing w:after="0" w:line="240" w:lineRule="auto"/>
        <w:ind w:firstLine="709"/>
        <w:contextualSpacing/>
        <w:jc w:val="center"/>
        <w:rPr>
          <w:rFonts w:ascii="Times New Roman" w:eastAsia="Calibri" w:hAnsi="Times New Roman" w:cs="Times New Roman"/>
          <w:sz w:val="24"/>
        </w:rPr>
      </w:pPr>
      <w:hyperlink r:id="rId15" w:history="1">
        <w:r w:rsidR="00593CD5" w:rsidRPr="005B5D66">
          <w:rPr>
            <w:rStyle w:val="a4"/>
            <w:rFonts w:ascii="Times New Roman" w:eastAsia="Calibri" w:hAnsi="Times New Roman" w:cs="Times New Roman"/>
            <w:i/>
            <w:color w:val="auto"/>
            <w:sz w:val="24"/>
            <w:u w:val="none"/>
            <w:lang w:val="en-US"/>
          </w:rPr>
          <w:t>gorunovan</w:t>
        </w:r>
        <w:r w:rsidR="00593CD5" w:rsidRPr="00255BEC">
          <w:rPr>
            <w:rStyle w:val="a4"/>
            <w:rFonts w:ascii="Times New Roman" w:eastAsia="Calibri" w:hAnsi="Times New Roman" w:cs="Times New Roman"/>
            <w:i/>
            <w:color w:val="auto"/>
            <w:sz w:val="24"/>
            <w:u w:val="none"/>
          </w:rPr>
          <w:t>814@</w:t>
        </w:r>
        <w:r w:rsidR="00593CD5" w:rsidRPr="005B5D66">
          <w:rPr>
            <w:rStyle w:val="a4"/>
            <w:rFonts w:ascii="Times New Roman" w:eastAsia="Calibri" w:hAnsi="Times New Roman" w:cs="Times New Roman"/>
            <w:i/>
            <w:color w:val="auto"/>
            <w:sz w:val="24"/>
            <w:u w:val="none"/>
            <w:lang w:val="en-US"/>
          </w:rPr>
          <w:t>mail</w:t>
        </w:r>
        <w:r w:rsidR="00593CD5" w:rsidRPr="00255BEC">
          <w:rPr>
            <w:rStyle w:val="a4"/>
            <w:rFonts w:ascii="Times New Roman" w:eastAsia="Calibri" w:hAnsi="Times New Roman" w:cs="Times New Roman"/>
            <w:i/>
            <w:color w:val="auto"/>
            <w:sz w:val="24"/>
            <w:u w:val="none"/>
          </w:rPr>
          <w:t>.</w:t>
        </w:r>
        <w:proofErr w:type="spellStart"/>
        <w:r w:rsidR="00593CD5" w:rsidRPr="005B5D66">
          <w:rPr>
            <w:rStyle w:val="a4"/>
            <w:rFonts w:ascii="Times New Roman" w:eastAsia="Calibri" w:hAnsi="Times New Roman" w:cs="Times New Roman"/>
            <w:i/>
            <w:color w:val="auto"/>
            <w:sz w:val="24"/>
            <w:u w:val="none"/>
            <w:lang w:val="en-US"/>
          </w:rPr>
          <w:t>ru</w:t>
        </w:r>
        <w:proofErr w:type="spellEnd"/>
      </w:hyperlink>
    </w:p>
    <w:p w14:paraId="659D9F56" w14:textId="77777777" w:rsidR="00C91C96" w:rsidRDefault="00C91C96" w:rsidP="00120D97">
      <w:pPr>
        <w:spacing w:after="0" w:line="240" w:lineRule="auto"/>
        <w:ind w:firstLine="709"/>
        <w:contextualSpacing/>
        <w:jc w:val="center"/>
        <w:rPr>
          <w:rFonts w:ascii="Times New Roman" w:eastAsia="Calibri" w:hAnsi="Times New Roman" w:cs="Times New Roman"/>
          <w:i/>
          <w:sz w:val="24"/>
        </w:rPr>
      </w:pPr>
    </w:p>
    <w:p w14:paraId="4B928FC6" w14:textId="77777777" w:rsidR="00F7616C" w:rsidRPr="00593CD5" w:rsidRDefault="00F7616C" w:rsidP="00F7616C">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Работа посвящена актуальной теме о способах понижения содержания железа в подземных водах, используемых для хозяйственно-бытового и питьевого назначения. Были проанализированы подземные воды Иркутской области на содержание железа и предложены способы уменьшения содержания железа в воде (фильтрование, аэрация и окисление) в домашних условиях.</w:t>
      </w:r>
    </w:p>
    <w:p w14:paraId="50A272EC" w14:textId="77777777" w:rsidR="00F7616C" w:rsidRDefault="00F7616C" w:rsidP="00F7616C">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b/>
          <w:sz w:val="24"/>
        </w:rPr>
        <w:t>Ключевые слова:</w:t>
      </w:r>
      <w:r w:rsidRPr="00593CD5">
        <w:rPr>
          <w:rFonts w:ascii="Times New Roman" w:eastAsia="Calibri" w:hAnsi="Times New Roman" w:cs="Times New Roman"/>
          <w:sz w:val="24"/>
        </w:rPr>
        <w:t xml:space="preserve"> подземные воды, содержание железа, методы обезжелезивания.</w:t>
      </w:r>
    </w:p>
    <w:p w14:paraId="73158D13" w14:textId="77777777" w:rsidR="00F7616C" w:rsidRPr="00593CD5" w:rsidRDefault="00F7616C" w:rsidP="00F7616C">
      <w:pPr>
        <w:spacing w:after="0" w:line="240" w:lineRule="auto"/>
        <w:ind w:firstLine="709"/>
        <w:contextualSpacing/>
        <w:jc w:val="both"/>
        <w:rPr>
          <w:rFonts w:ascii="Times New Roman" w:eastAsia="Calibri" w:hAnsi="Times New Roman" w:cs="Times New Roman"/>
          <w:b/>
          <w:sz w:val="24"/>
        </w:rPr>
      </w:pPr>
    </w:p>
    <w:p w14:paraId="7BC6929C" w14:textId="55EA8775" w:rsidR="00291B6E" w:rsidRPr="00C91C96" w:rsidRDefault="00291B6E" w:rsidP="00C91C96">
      <w:pPr>
        <w:spacing w:after="0" w:line="240" w:lineRule="auto"/>
        <w:contextualSpacing/>
        <w:jc w:val="center"/>
        <w:rPr>
          <w:rFonts w:ascii="Times New Roman" w:hAnsi="Times New Roman" w:cs="Times New Roman"/>
          <w:b/>
          <w:sz w:val="24"/>
          <w:szCs w:val="24"/>
          <w:lang w:val="en-US"/>
        </w:rPr>
      </w:pPr>
      <w:r w:rsidRPr="00C91C96">
        <w:rPr>
          <w:rFonts w:ascii="Times New Roman" w:hAnsi="Times New Roman" w:cs="Times New Roman"/>
          <w:b/>
          <w:sz w:val="24"/>
          <w:szCs w:val="24"/>
          <w:lang w:val="en-US"/>
        </w:rPr>
        <w:lastRenderedPageBreak/>
        <w:t>RESEARCH OF METHODS OF DEFERROUSING OF GROUNDWATER OF THE IRKUTSK REGION</w:t>
      </w:r>
    </w:p>
    <w:p w14:paraId="0BF3634F" w14:textId="77777777" w:rsidR="00291B6E" w:rsidRPr="00291B6E" w:rsidRDefault="00291B6E" w:rsidP="00291B6E">
      <w:pPr>
        <w:spacing w:after="0" w:line="240" w:lineRule="auto"/>
        <w:ind w:firstLine="709"/>
        <w:contextualSpacing/>
        <w:jc w:val="both"/>
        <w:rPr>
          <w:rFonts w:ascii="Times New Roman" w:eastAsia="Calibri" w:hAnsi="Times New Roman" w:cs="Times New Roman"/>
          <w:i/>
          <w:sz w:val="24"/>
          <w:lang w:val="en-US"/>
        </w:rPr>
      </w:pPr>
    </w:p>
    <w:p w14:paraId="13359243" w14:textId="5BD8D085" w:rsidR="00291B6E" w:rsidRPr="0065083D" w:rsidRDefault="00291B6E" w:rsidP="00C91C96">
      <w:pPr>
        <w:spacing w:after="0" w:line="240" w:lineRule="auto"/>
        <w:ind w:firstLine="709"/>
        <w:contextualSpacing/>
        <w:jc w:val="center"/>
        <w:rPr>
          <w:rFonts w:ascii="Times New Roman" w:hAnsi="Times New Roman" w:cs="Times New Roman"/>
          <w:b/>
          <w:bCs/>
          <w:sz w:val="24"/>
          <w:szCs w:val="24"/>
          <w:lang w:val="en-US"/>
        </w:rPr>
      </w:pPr>
      <w:proofErr w:type="spellStart"/>
      <w:r w:rsidRPr="005B5D66">
        <w:rPr>
          <w:rFonts w:ascii="Times New Roman" w:hAnsi="Times New Roman" w:cs="Times New Roman"/>
          <w:b/>
          <w:bCs/>
          <w:sz w:val="24"/>
          <w:szCs w:val="24"/>
          <w:lang w:val="en-US"/>
        </w:rPr>
        <w:t>Goryunova</w:t>
      </w:r>
      <w:proofErr w:type="spellEnd"/>
      <w:r w:rsidRPr="005B5D66">
        <w:rPr>
          <w:rFonts w:ascii="Times New Roman" w:hAnsi="Times New Roman" w:cs="Times New Roman"/>
          <w:b/>
          <w:bCs/>
          <w:sz w:val="24"/>
          <w:szCs w:val="24"/>
          <w:lang w:val="en-US"/>
        </w:rPr>
        <w:t xml:space="preserve"> N.F., </w:t>
      </w:r>
      <w:proofErr w:type="spellStart"/>
      <w:r w:rsidRPr="005B5D66">
        <w:rPr>
          <w:rFonts w:ascii="Times New Roman" w:hAnsi="Times New Roman" w:cs="Times New Roman"/>
          <w:b/>
          <w:bCs/>
          <w:sz w:val="24"/>
          <w:szCs w:val="24"/>
          <w:lang w:val="en-US"/>
        </w:rPr>
        <w:t>Nefedova</w:t>
      </w:r>
      <w:proofErr w:type="spellEnd"/>
      <w:r w:rsidRPr="005B5D66">
        <w:rPr>
          <w:rFonts w:ascii="Times New Roman" w:hAnsi="Times New Roman" w:cs="Times New Roman"/>
          <w:b/>
          <w:bCs/>
          <w:sz w:val="24"/>
          <w:szCs w:val="24"/>
          <w:lang w:val="en-US"/>
        </w:rPr>
        <w:t xml:space="preserve"> L.L</w:t>
      </w:r>
      <w:r w:rsidR="0065083D" w:rsidRPr="0065083D">
        <w:rPr>
          <w:rFonts w:ascii="Times New Roman" w:hAnsi="Times New Roman" w:cs="Times New Roman"/>
          <w:b/>
          <w:bCs/>
          <w:sz w:val="24"/>
          <w:szCs w:val="24"/>
          <w:lang w:val="en-US"/>
        </w:rPr>
        <w:t>.</w:t>
      </w:r>
    </w:p>
    <w:p w14:paraId="0938CF89" w14:textId="6A893264" w:rsidR="00291B6E" w:rsidRPr="00291B6E" w:rsidRDefault="00C91C96" w:rsidP="00C91C96">
      <w:pPr>
        <w:spacing w:after="0" w:line="240" w:lineRule="auto"/>
        <w:ind w:firstLine="709"/>
        <w:contextualSpacing/>
        <w:jc w:val="center"/>
        <w:rPr>
          <w:rFonts w:ascii="Times New Roman" w:eastAsia="Calibri" w:hAnsi="Times New Roman" w:cs="Times New Roman"/>
          <w:i/>
          <w:sz w:val="24"/>
          <w:lang w:val="en-US"/>
        </w:rPr>
      </w:pPr>
      <w:r>
        <w:rPr>
          <w:rFonts w:ascii="Times New Roman" w:eastAsia="Calibri" w:hAnsi="Times New Roman" w:cs="Times New Roman"/>
          <w:i/>
          <w:sz w:val="24"/>
          <w:lang w:val="en-US"/>
        </w:rPr>
        <w:t>S</w:t>
      </w:r>
      <w:r w:rsidRPr="00C91C96">
        <w:rPr>
          <w:rFonts w:ascii="Times New Roman" w:eastAsia="Calibri" w:hAnsi="Times New Roman" w:cs="Times New Roman"/>
          <w:i/>
          <w:sz w:val="24"/>
          <w:lang w:val="en-US"/>
        </w:rPr>
        <w:t>upervisors</w:t>
      </w:r>
      <w:r w:rsidR="00291B6E" w:rsidRPr="00291B6E">
        <w:rPr>
          <w:rFonts w:ascii="Times New Roman" w:eastAsia="Calibri" w:hAnsi="Times New Roman" w:cs="Times New Roman"/>
          <w:i/>
          <w:sz w:val="24"/>
          <w:lang w:val="en-US"/>
        </w:rPr>
        <w:t xml:space="preserve">: </w:t>
      </w:r>
      <w:proofErr w:type="spellStart"/>
      <w:r w:rsidR="00291B6E" w:rsidRPr="00291B6E">
        <w:rPr>
          <w:rFonts w:ascii="Times New Roman" w:eastAsia="Calibri" w:hAnsi="Times New Roman" w:cs="Times New Roman"/>
          <w:i/>
          <w:sz w:val="24"/>
          <w:lang w:val="en-US"/>
        </w:rPr>
        <w:t>Lifanova</w:t>
      </w:r>
      <w:proofErr w:type="spellEnd"/>
      <w:r w:rsidR="00291B6E" w:rsidRPr="00291B6E">
        <w:rPr>
          <w:rFonts w:ascii="Times New Roman" w:eastAsia="Calibri" w:hAnsi="Times New Roman" w:cs="Times New Roman"/>
          <w:i/>
          <w:sz w:val="24"/>
          <w:lang w:val="en-US"/>
        </w:rPr>
        <w:t xml:space="preserve"> Anna </w:t>
      </w:r>
      <w:proofErr w:type="spellStart"/>
      <w:r w:rsidR="00291B6E" w:rsidRPr="00291B6E">
        <w:rPr>
          <w:rFonts w:ascii="Times New Roman" w:eastAsia="Calibri" w:hAnsi="Times New Roman" w:cs="Times New Roman"/>
          <w:i/>
          <w:sz w:val="24"/>
          <w:lang w:val="en-US"/>
        </w:rPr>
        <w:t>Valerievna</w:t>
      </w:r>
      <w:proofErr w:type="spellEnd"/>
      <w:r w:rsidR="00291B6E" w:rsidRPr="00291B6E">
        <w:rPr>
          <w:rFonts w:ascii="Times New Roman" w:eastAsia="Calibri" w:hAnsi="Times New Roman" w:cs="Times New Roman"/>
          <w:i/>
          <w:sz w:val="24"/>
          <w:lang w:val="en-US"/>
        </w:rPr>
        <w:t xml:space="preserve">, </w:t>
      </w:r>
      <w:proofErr w:type="spellStart"/>
      <w:r w:rsidR="00291B6E" w:rsidRPr="00291B6E">
        <w:rPr>
          <w:rFonts w:ascii="Times New Roman" w:eastAsia="Calibri" w:hAnsi="Times New Roman" w:cs="Times New Roman"/>
          <w:i/>
          <w:sz w:val="24"/>
          <w:lang w:val="en-US"/>
        </w:rPr>
        <w:t>Bortnikova</w:t>
      </w:r>
      <w:proofErr w:type="spellEnd"/>
      <w:r w:rsidR="00291B6E" w:rsidRPr="00291B6E">
        <w:rPr>
          <w:rFonts w:ascii="Times New Roman" w:eastAsia="Calibri" w:hAnsi="Times New Roman" w:cs="Times New Roman"/>
          <w:i/>
          <w:sz w:val="24"/>
          <w:lang w:val="en-US"/>
        </w:rPr>
        <w:t xml:space="preserve"> Natalia </w:t>
      </w:r>
      <w:proofErr w:type="spellStart"/>
      <w:r w:rsidR="00291B6E" w:rsidRPr="00291B6E">
        <w:rPr>
          <w:rFonts w:ascii="Times New Roman" w:eastAsia="Calibri" w:hAnsi="Times New Roman" w:cs="Times New Roman"/>
          <w:i/>
          <w:sz w:val="24"/>
          <w:lang w:val="en-US"/>
        </w:rPr>
        <w:t>Yurievna</w:t>
      </w:r>
      <w:proofErr w:type="spellEnd"/>
    </w:p>
    <w:p w14:paraId="637E8146" w14:textId="77777777" w:rsidR="00291B6E" w:rsidRPr="00291B6E" w:rsidRDefault="00291B6E" w:rsidP="00C91C96">
      <w:pPr>
        <w:spacing w:after="0" w:line="240" w:lineRule="auto"/>
        <w:ind w:firstLine="709"/>
        <w:contextualSpacing/>
        <w:jc w:val="center"/>
        <w:rPr>
          <w:rFonts w:ascii="Times New Roman" w:eastAsia="Calibri" w:hAnsi="Times New Roman" w:cs="Times New Roman"/>
          <w:i/>
          <w:sz w:val="24"/>
          <w:lang w:val="en-US"/>
        </w:rPr>
      </w:pPr>
      <w:r w:rsidRPr="00291B6E">
        <w:rPr>
          <w:rFonts w:ascii="Times New Roman" w:eastAsia="Calibri" w:hAnsi="Times New Roman" w:cs="Times New Roman"/>
          <w:i/>
          <w:sz w:val="24"/>
          <w:lang w:val="en-US"/>
        </w:rPr>
        <w:t xml:space="preserve">State Budgetary Professional Educational Institution of the Irkutsk Region Irkutsk </w:t>
      </w:r>
      <w:proofErr w:type="spellStart"/>
      <w:r w:rsidRPr="00291B6E">
        <w:rPr>
          <w:rFonts w:ascii="Times New Roman" w:eastAsia="Calibri" w:hAnsi="Times New Roman" w:cs="Times New Roman"/>
          <w:i/>
          <w:sz w:val="24"/>
          <w:lang w:val="en-US"/>
        </w:rPr>
        <w:t>Hydrometeorological</w:t>
      </w:r>
      <w:proofErr w:type="spellEnd"/>
      <w:r w:rsidRPr="00291B6E">
        <w:rPr>
          <w:rFonts w:ascii="Times New Roman" w:eastAsia="Calibri" w:hAnsi="Times New Roman" w:cs="Times New Roman"/>
          <w:i/>
          <w:sz w:val="24"/>
          <w:lang w:val="en-US"/>
        </w:rPr>
        <w:t xml:space="preserve"> College, Ecological Safety of Natural Complexes, Irkutsk</w:t>
      </w:r>
    </w:p>
    <w:p w14:paraId="36F51595" w14:textId="182B8F72" w:rsidR="00593CD5" w:rsidRPr="00C91C96" w:rsidRDefault="00AA0DC3" w:rsidP="00C91C96">
      <w:pPr>
        <w:spacing w:after="0" w:line="240" w:lineRule="auto"/>
        <w:ind w:firstLine="709"/>
        <w:contextualSpacing/>
        <w:jc w:val="center"/>
        <w:rPr>
          <w:rFonts w:ascii="Times New Roman" w:eastAsia="Calibri" w:hAnsi="Times New Roman" w:cs="Times New Roman"/>
          <w:i/>
          <w:sz w:val="24"/>
        </w:rPr>
      </w:pPr>
      <w:hyperlink r:id="rId16" w:history="1">
        <w:r w:rsidR="00C91C96" w:rsidRPr="00C91C96">
          <w:rPr>
            <w:rStyle w:val="a4"/>
            <w:rFonts w:ascii="Times New Roman" w:eastAsia="Calibri" w:hAnsi="Times New Roman" w:cs="Times New Roman"/>
            <w:i/>
            <w:color w:val="auto"/>
            <w:sz w:val="24"/>
            <w:u w:val="none"/>
          </w:rPr>
          <w:t>gorunovan814@mail.ru</w:t>
        </w:r>
      </w:hyperlink>
    </w:p>
    <w:p w14:paraId="5805B035" w14:textId="77777777" w:rsidR="00C91C96" w:rsidRPr="00593CD5" w:rsidRDefault="00C91C96" w:rsidP="00C91C96">
      <w:pPr>
        <w:spacing w:after="0" w:line="240" w:lineRule="auto"/>
        <w:ind w:firstLine="709"/>
        <w:contextualSpacing/>
        <w:jc w:val="center"/>
        <w:rPr>
          <w:rFonts w:ascii="Times New Roman" w:eastAsia="Calibri" w:hAnsi="Times New Roman" w:cs="Times New Roman"/>
          <w:i/>
          <w:sz w:val="24"/>
        </w:rPr>
      </w:pPr>
    </w:p>
    <w:p w14:paraId="3349A22F" w14:textId="3AA1A392" w:rsidR="00593CD5" w:rsidRPr="00740820"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b/>
          <w:sz w:val="24"/>
        </w:rPr>
        <w:t>Введение.</w:t>
      </w:r>
      <w:r w:rsidRPr="00593CD5">
        <w:rPr>
          <w:rFonts w:ascii="Times New Roman" w:eastAsia="Calibri" w:hAnsi="Times New Roman" w:cs="Times New Roman"/>
          <w:sz w:val="24"/>
        </w:rPr>
        <w:t xml:space="preserve"> Подземные воды нередко отличаются высокой минерализацией, увеличенной жесткостью, повышенными содержаниями некоторых химических элементов, особенно железа, что в большинстве случаев обусловлено естественными (природными) причинами [1]. Подземные воды, содержащие в своем составе ионы железа в концентрациях 1,0-1,5 мг/дм</w:t>
      </w:r>
      <w:r w:rsidRPr="00593CD5">
        <w:rPr>
          <w:rFonts w:ascii="Times New Roman" w:eastAsia="Calibri" w:hAnsi="Times New Roman" w:cs="Times New Roman"/>
          <w:sz w:val="24"/>
          <w:vertAlign w:val="superscript"/>
        </w:rPr>
        <w:t>3</w:t>
      </w:r>
      <w:r w:rsidRPr="00593CD5">
        <w:rPr>
          <w:rFonts w:ascii="Times New Roman" w:eastAsia="Calibri" w:hAnsi="Times New Roman" w:cs="Times New Roman"/>
          <w:sz w:val="24"/>
        </w:rPr>
        <w:t xml:space="preserve"> и более имеют желтовато-бурую окраску, повышенную мутность, железистый привкус, поэтому такие воды непригодны для питья и ограничивают их потребление для хозяйственно-бытовых нужд. Для потребителя важно знать не только содержание железа в воде, но и способы его удаления. Подземные источники воды характеризуются наличием растворенного бикарбоната двухвалентного железа </w:t>
      </w:r>
      <w:proofErr w:type="spellStart"/>
      <w:r w:rsidRPr="00593CD5">
        <w:rPr>
          <w:rFonts w:ascii="Times New Roman" w:eastAsia="Calibri" w:hAnsi="Times New Roman" w:cs="Times New Roman"/>
          <w:sz w:val="24"/>
        </w:rPr>
        <w:t>Fе</w:t>
      </w:r>
      <w:proofErr w:type="spellEnd"/>
      <w:r w:rsidRPr="00593CD5">
        <w:rPr>
          <w:rFonts w:ascii="Times New Roman" w:eastAsia="Calibri" w:hAnsi="Times New Roman" w:cs="Times New Roman"/>
          <w:sz w:val="24"/>
        </w:rPr>
        <w:t>(НСО</w:t>
      </w:r>
      <w:r w:rsidRPr="00593CD5">
        <w:rPr>
          <w:rFonts w:ascii="Times New Roman" w:eastAsia="Calibri" w:hAnsi="Times New Roman" w:cs="Times New Roman"/>
          <w:sz w:val="24"/>
          <w:vertAlign w:val="subscript"/>
        </w:rPr>
        <w:t>3</w:t>
      </w:r>
      <w:r w:rsidRPr="00593CD5">
        <w:rPr>
          <w:rFonts w:ascii="Times New Roman" w:eastAsia="Calibri" w:hAnsi="Times New Roman" w:cs="Times New Roman"/>
          <w:sz w:val="24"/>
        </w:rPr>
        <w:t>)</w:t>
      </w:r>
      <w:r w:rsidRPr="00593CD5">
        <w:rPr>
          <w:rFonts w:ascii="Times New Roman" w:eastAsia="Calibri" w:hAnsi="Times New Roman" w:cs="Times New Roman"/>
          <w:sz w:val="24"/>
          <w:vertAlign w:val="subscript"/>
        </w:rPr>
        <w:t>2</w:t>
      </w:r>
      <w:r w:rsidRPr="00593CD5">
        <w:rPr>
          <w:rFonts w:ascii="Times New Roman" w:eastAsia="Calibri" w:hAnsi="Times New Roman" w:cs="Times New Roman"/>
          <w:sz w:val="24"/>
        </w:rPr>
        <w:t xml:space="preserve">, который весьма устойчив при отсутствии окислителей [2]. Эффективность обезжелезивания воды в основном зависит от реакции среды рН и </w:t>
      </w:r>
      <w:proofErr w:type="spellStart"/>
      <w:r w:rsidRPr="00593CD5">
        <w:rPr>
          <w:rFonts w:ascii="Times New Roman" w:eastAsia="Calibri" w:hAnsi="Times New Roman" w:cs="Times New Roman"/>
          <w:sz w:val="24"/>
        </w:rPr>
        <w:t>окислительно</w:t>
      </w:r>
      <w:proofErr w:type="spellEnd"/>
      <w:r w:rsidRPr="00593CD5">
        <w:rPr>
          <w:rFonts w:ascii="Times New Roman" w:eastAsia="Calibri" w:hAnsi="Times New Roman" w:cs="Times New Roman"/>
          <w:sz w:val="24"/>
        </w:rPr>
        <w:t xml:space="preserve">-восстановительного потенциала </w:t>
      </w:r>
      <w:r w:rsidRPr="00740820">
        <w:rPr>
          <w:rFonts w:ascii="Times New Roman" w:eastAsia="Calibri" w:hAnsi="Times New Roman" w:cs="Times New Roman"/>
          <w:sz w:val="24"/>
        </w:rPr>
        <w:t xml:space="preserve">[3]. Были проанализированы различные методы удаления железа из воды [4]. </w:t>
      </w:r>
    </w:p>
    <w:p w14:paraId="2ADFB1BA" w14:textId="77777777" w:rsidR="00593CD5" w:rsidRPr="00593CD5" w:rsidRDefault="00593CD5" w:rsidP="00120D97">
      <w:pPr>
        <w:spacing w:after="0" w:line="240" w:lineRule="auto"/>
        <w:ind w:firstLine="709"/>
        <w:contextualSpacing/>
        <w:jc w:val="both"/>
        <w:rPr>
          <w:rFonts w:ascii="Times New Roman" w:eastAsia="Calibri" w:hAnsi="Times New Roman" w:cs="Times New Roman"/>
          <w:b/>
          <w:sz w:val="24"/>
        </w:rPr>
      </w:pPr>
      <w:r w:rsidRPr="00740820">
        <w:rPr>
          <w:rFonts w:ascii="Times New Roman" w:eastAsia="Calibri" w:hAnsi="Times New Roman" w:cs="Times New Roman"/>
          <w:b/>
          <w:sz w:val="24"/>
        </w:rPr>
        <w:t xml:space="preserve">Материалы и методы: </w:t>
      </w:r>
      <w:r w:rsidRPr="00740820">
        <w:rPr>
          <w:rFonts w:ascii="Times New Roman" w:eastAsia="Calibri" w:hAnsi="Times New Roman" w:cs="Times New Roman"/>
          <w:sz w:val="24"/>
        </w:rPr>
        <w:t>спектрофотометрический метод, спектрофотометр</w:t>
      </w:r>
      <w:r w:rsidRPr="00593CD5">
        <w:rPr>
          <w:rFonts w:ascii="Times New Roman" w:eastAsia="Calibri" w:hAnsi="Times New Roman" w:cs="Times New Roman"/>
          <w:sz w:val="24"/>
        </w:rPr>
        <w:t xml:space="preserve"> ЭКРОС-ПЭ5400, бытовой фильтр-кувшин Барьер, бытовые фильтры </w:t>
      </w:r>
      <w:proofErr w:type="spellStart"/>
      <w:r w:rsidRPr="00593CD5">
        <w:rPr>
          <w:rFonts w:ascii="Times New Roman" w:eastAsia="Calibri" w:hAnsi="Times New Roman" w:cs="Times New Roman"/>
          <w:sz w:val="24"/>
        </w:rPr>
        <w:t>Аквафор</w:t>
      </w:r>
      <w:proofErr w:type="spellEnd"/>
      <w:r w:rsidRPr="00593CD5">
        <w:rPr>
          <w:rFonts w:ascii="Times New Roman" w:eastAsia="Calibri" w:hAnsi="Times New Roman" w:cs="Times New Roman"/>
          <w:sz w:val="24"/>
        </w:rPr>
        <w:t>, химические реактивы, химическая посуда.</w:t>
      </w:r>
    </w:p>
    <w:p w14:paraId="62B1FF70" w14:textId="77777777" w:rsidR="00593CD5" w:rsidRP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b/>
          <w:sz w:val="24"/>
        </w:rPr>
        <w:t>Результаты</w:t>
      </w:r>
      <w:r w:rsidRPr="00593CD5">
        <w:rPr>
          <w:rFonts w:ascii="Times New Roman" w:eastAsia="Calibri" w:hAnsi="Times New Roman" w:cs="Times New Roman"/>
          <w:sz w:val="24"/>
        </w:rPr>
        <w:t>. На практическом этапе проекта был произведен отбор проб из трех скважин и выполнен химический анализ определения содержания железа в воде фотометрическим методом [5]. Все пробы имели значительное превышение по содержанию общего железа, превышающее ПДК для вод питьевого и хозяйственно-бытового назначения [6] (табл.1-3).</w:t>
      </w:r>
    </w:p>
    <w:p w14:paraId="61A167D8" w14:textId="77777777" w:rsidR="00593CD5" w:rsidRP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Для выбора оптимального метода удаления общего железа из проб воды были использованы следующие способы: фильтрование, аэрация, введение реагентов-окислителей.</w:t>
      </w:r>
    </w:p>
    <w:p w14:paraId="0819A27D" w14:textId="3309619C" w:rsidR="00593CD5" w:rsidRP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 xml:space="preserve">Для фильтрования воды использовались 3 типа фильтров: бытовой фильтр - кувшин; </w:t>
      </w:r>
      <w:proofErr w:type="spellStart"/>
      <w:r w:rsidRPr="00593CD5">
        <w:rPr>
          <w:rFonts w:ascii="Times New Roman" w:eastAsia="Calibri" w:hAnsi="Times New Roman" w:cs="Times New Roman"/>
          <w:sz w:val="24"/>
        </w:rPr>
        <w:t>Аквафор</w:t>
      </w:r>
      <w:proofErr w:type="spellEnd"/>
      <w:r w:rsidRPr="00593CD5">
        <w:rPr>
          <w:rFonts w:ascii="Times New Roman" w:eastAsia="Calibri" w:hAnsi="Times New Roman" w:cs="Times New Roman"/>
          <w:sz w:val="24"/>
        </w:rPr>
        <w:t xml:space="preserve"> 1 тип (К1-08 - очистка от железа, К1-04 - защита от накипи, К1-05- механическая очистка</w:t>
      </w:r>
      <w:r w:rsidR="0065083D">
        <w:rPr>
          <w:rFonts w:ascii="Times New Roman" w:eastAsia="Calibri" w:hAnsi="Times New Roman" w:cs="Times New Roman"/>
          <w:sz w:val="24"/>
        </w:rPr>
        <w:t>)</w:t>
      </w:r>
      <w:r w:rsidRPr="00593CD5">
        <w:rPr>
          <w:rFonts w:ascii="Times New Roman" w:eastAsia="Calibri" w:hAnsi="Times New Roman" w:cs="Times New Roman"/>
          <w:sz w:val="24"/>
        </w:rPr>
        <w:t xml:space="preserve">; </w:t>
      </w:r>
      <w:proofErr w:type="spellStart"/>
      <w:r w:rsidRPr="00593CD5">
        <w:rPr>
          <w:rFonts w:ascii="Times New Roman" w:eastAsia="Calibri" w:hAnsi="Times New Roman" w:cs="Times New Roman"/>
          <w:sz w:val="24"/>
        </w:rPr>
        <w:t>Аквафор</w:t>
      </w:r>
      <w:proofErr w:type="spellEnd"/>
      <w:r w:rsidRPr="00593CD5">
        <w:rPr>
          <w:rFonts w:ascii="Times New Roman" w:eastAsia="Calibri" w:hAnsi="Times New Roman" w:cs="Times New Roman"/>
          <w:sz w:val="24"/>
        </w:rPr>
        <w:t xml:space="preserve"> (К5- механическая очистка, КН - умягчение воды, К7 - финишная очистка и кондиционирование). После пропускания воды через фильтры был проведен химический анализ на содержание железа. Полученные результаты представлены в таблице 1.</w:t>
      </w:r>
    </w:p>
    <w:p w14:paraId="5A59F3F8" w14:textId="77777777" w:rsidR="00120D97" w:rsidRDefault="00120D97" w:rsidP="00120D97">
      <w:pPr>
        <w:spacing w:after="0" w:line="240" w:lineRule="auto"/>
        <w:ind w:firstLine="709"/>
        <w:contextualSpacing/>
        <w:jc w:val="both"/>
        <w:rPr>
          <w:rFonts w:ascii="Times New Roman" w:eastAsia="Calibri" w:hAnsi="Times New Roman" w:cs="Times New Roman"/>
          <w:sz w:val="24"/>
        </w:rPr>
      </w:pPr>
    </w:p>
    <w:p w14:paraId="5A7B40CB" w14:textId="23DC6D4D" w:rsidR="00593CD5" w:rsidRDefault="00593CD5" w:rsidP="00120D97">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Таблица 1. Содержание общего железа в пробах воды после использования фильтров</w:t>
      </w:r>
    </w:p>
    <w:p w14:paraId="7800AC7D" w14:textId="77777777" w:rsidR="00120D97" w:rsidRPr="00593CD5" w:rsidRDefault="00120D97" w:rsidP="00120D97">
      <w:pPr>
        <w:spacing w:after="0" w:line="240" w:lineRule="auto"/>
        <w:contextualSpacing/>
        <w:jc w:val="center"/>
        <w:rPr>
          <w:rFonts w:ascii="Times New Roman" w:eastAsia="Calibri" w:hAnsi="Times New Roman" w:cs="Times New Roman"/>
          <w:b/>
          <w:bCs/>
          <w:sz w:val="24"/>
        </w:rPr>
      </w:pPr>
    </w:p>
    <w:tbl>
      <w:tblPr>
        <w:tblW w:w="9705" w:type="dxa"/>
        <w:jc w:val="center"/>
        <w:tblLayout w:type="fixed"/>
        <w:tblCellMar>
          <w:top w:w="15" w:type="dxa"/>
          <w:left w:w="15" w:type="dxa"/>
          <w:bottom w:w="15" w:type="dxa"/>
          <w:right w:w="15" w:type="dxa"/>
        </w:tblCellMar>
        <w:tblLook w:val="04A0" w:firstRow="1" w:lastRow="0" w:firstColumn="1" w:lastColumn="0" w:noHBand="0" w:noVBand="1"/>
      </w:tblPr>
      <w:tblGrid>
        <w:gridCol w:w="450"/>
        <w:gridCol w:w="2190"/>
        <w:gridCol w:w="1747"/>
        <w:gridCol w:w="1628"/>
        <w:gridCol w:w="1290"/>
        <w:gridCol w:w="1125"/>
        <w:gridCol w:w="1275"/>
      </w:tblGrid>
      <w:tr w:rsidR="00593CD5" w:rsidRPr="00593CD5" w14:paraId="736E4154" w14:textId="77777777" w:rsidTr="00D838EC">
        <w:trPr>
          <w:jc w:val="center"/>
        </w:trPr>
        <w:tc>
          <w:tcPr>
            <w:tcW w:w="450" w:type="dxa"/>
            <w:vMerge w:val="restart"/>
            <w:tcBorders>
              <w:top w:val="outset" w:sz="6" w:space="0" w:color="auto"/>
              <w:left w:val="outset" w:sz="6" w:space="0" w:color="auto"/>
              <w:bottom w:val="outset" w:sz="6" w:space="0" w:color="auto"/>
              <w:right w:val="outset" w:sz="6" w:space="0" w:color="auto"/>
            </w:tcBorders>
            <w:vAlign w:val="center"/>
            <w:hideMark/>
          </w:tcPr>
          <w:p w14:paraId="45718C1B"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w:t>
            </w:r>
          </w:p>
        </w:tc>
        <w:tc>
          <w:tcPr>
            <w:tcW w:w="2190" w:type="dxa"/>
            <w:vMerge w:val="restart"/>
            <w:tcBorders>
              <w:top w:val="outset" w:sz="6" w:space="0" w:color="auto"/>
              <w:left w:val="outset" w:sz="6" w:space="0" w:color="auto"/>
              <w:bottom w:val="outset" w:sz="6" w:space="0" w:color="auto"/>
              <w:right w:val="outset" w:sz="6" w:space="0" w:color="auto"/>
            </w:tcBorders>
            <w:vAlign w:val="center"/>
            <w:hideMark/>
          </w:tcPr>
          <w:p w14:paraId="3018B1EA"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Место отбора проб (глубина скважины)</w:t>
            </w:r>
          </w:p>
        </w:tc>
        <w:tc>
          <w:tcPr>
            <w:tcW w:w="1747" w:type="dxa"/>
            <w:vMerge w:val="restart"/>
            <w:tcBorders>
              <w:top w:val="outset" w:sz="6" w:space="0" w:color="auto"/>
              <w:left w:val="outset" w:sz="6" w:space="0" w:color="auto"/>
              <w:bottom w:val="outset" w:sz="6" w:space="0" w:color="auto"/>
              <w:right w:val="outset" w:sz="6" w:space="0" w:color="auto"/>
            </w:tcBorders>
            <w:vAlign w:val="center"/>
            <w:hideMark/>
          </w:tcPr>
          <w:p w14:paraId="3E6E2A23"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Вид фильтрации</w:t>
            </w:r>
          </w:p>
        </w:tc>
        <w:tc>
          <w:tcPr>
            <w:tcW w:w="2918" w:type="dxa"/>
            <w:gridSpan w:val="2"/>
            <w:tcBorders>
              <w:top w:val="outset" w:sz="6" w:space="0" w:color="auto"/>
              <w:left w:val="outset" w:sz="6" w:space="0" w:color="auto"/>
              <w:bottom w:val="outset" w:sz="6" w:space="0" w:color="auto"/>
              <w:right w:val="outset" w:sz="6" w:space="0" w:color="auto"/>
            </w:tcBorders>
            <w:vAlign w:val="center"/>
            <w:hideMark/>
          </w:tcPr>
          <w:p w14:paraId="2353492C"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Концентрация железа (мг/дм</w:t>
            </w:r>
            <w:r w:rsidRPr="00593CD5">
              <w:rPr>
                <w:rFonts w:ascii="Times New Roman" w:eastAsia="Calibri" w:hAnsi="Times New Roman" w:cs="Times New Roman"/>
                <w:b/>
                <w:bCs/>
                <w:sz w:val="24"/>
                <w:vertAlign w:val="superscript"/>
              </w:rPr>
              <w:t>3</w:t>
            </w:r>
            <w:r w:rsidRPr="00593CD5">
              <w:rPr>
                <w:rFonts w:ascii="Times New Roman" w:eastAsia="Calibri" w:hAnsi="Times New Roman" w:cs="Times New Roman"/>
                <w:b/>
                <w:bCs/>
                <w:sz w:val="24"/>
              </w:rPr>
              <w:t>)</w:t>
            </w:r>
          </w:p>
        </w:tc>
        <w:tc>
          <w:tcPr>
            <w:tcW w:w="1125" w:type="dxa"/>
            <w:vMerge w:val="restart"/>
            <w:tcBorders>
              <w:top w:val="outset" w:sz="6" w:space="0" w:color="auto"/>
              <w:left w:val="outset" w:sz="6" w:space="0" w:color="auto"/>
              <w:bottom w:val="outset" w:sz="6" w:space="0" w:color="auto"/>
              <w:right w:val="outset" w:sz="6" w:space="0" w:color="auto"/>
            </w:tcBorders>
            <w:vAlign w:val="center"/>
            <w:hideMark/>
          </w:tcPr>
          <w:p w14:paraId="4D2AE943"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Эффективность фильтра, %</w:t>
            </w:r>
          </w:p>
        </w:tc>
        <w:tc>
          <w:tcPr>
            <w:tcW w:w="1275" w:type="dxa"/>
            <w:vMerge w:val="restart"/>
            <w:tcBorders>
              <w:top w:val="outset" w:sz="6" w:space="0" w:color="auto"/>
              <w:left w:val="outset" w:sz="6" w:space="0" w:color="auto"/>
              <w:bottom w:val="outset" w:sz="6" w:space="0" w:color="auto"/>
              <w:right w:val="outset" w:sz="6" w:space="0" w:color="auto"/>
            </w:tcBorders>
            <w:vAlign w:val="center"/>
            <w:hideMark/>
          </w:tcPr>
          <w:p w14:paraId="024385BC"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ПДК [6]</w:t>
            </w:r>
          </w:p>
        </w:tc>
      </w:tr>
      <w:tr w:rsidR="00593CD5" w:rsidRPr="00593CD5" w14:paraId="106951B0" w14:textId="77777777" w:rsidTr="00D838EC">
        <w:trPr>
          <w:jc w:val="center"/>
        </w:trPr>
        <w:tc>
          <w:tcPr>
            <w:tcW w:w="450" w:type="dxa"/>
            <w:vMerge/>
            <w:tcBorders>
              <w:top w:val="outset" w:sz="6" w:space="0" w:color="auto"/>
              <w:left w:val="outset" w:sz="6" w:space="0" w:color="auto"/>
              <w:bottom w:val="outset" w:sz="6" w:space="0" w:color="auto"/>
              <w:right w:val="outset" w:sz="6" w:space="0" w:color="auto"/>
            </w:tcBorders>
            <w:vAlign w:val="center"/>
            <w:hideMark/>
          </w:tcPr>
          <w:p w14:paraId="67CD3105"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c>
          <w:tcPr>
            <w:tcW w:w="2190" w:type="dxa"/>
            <w:vMerge/>
            <w:tcBorders>
              <w:top w:val="outset" w:sz="6" w:space="0" w:color="auto"/>
              <w:left w:val="outset" w:sz="6" w:space="0" w:color="auto"/>
              <w:bottom w:val="outset" w:sz="6" w:space="0" w:color="auto"/>
              <w:right w:val="outset" w:sz="6" w:space="0" w:color="auto"/>
            </w:tcBorders>
            <w:vAlign w:val="center"/>
            <w:hideMark/>
          </w:tcPr>
          <w:p w14:paraId="45DE872D"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c>
          <w:tcPr>
            <w:tcW w:w="1747" w:type="dxa"/>
            <w:vMerge/>
            <w:tcBorders>
              <w:top w:val="outset" w:sz="6" w:space="0" w:color="auto"/>
              <w:left w:val="outset" w:sz="6" w:space="0" w:color="auto"/>
              <w:bottom w:val="outset" w:sz="6" w:space="0" w:color="auto"/>
              <w:right w:val="outset" w:sz="6" w:space="0" w:color="auto"/>
            </w:tcBorders>
            <w:vAlign w:val="center"/>
            <w:hideMark/>
          </w:tcPr>
          <w:p w14:paraId="04F4949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c>
          <w:tcPr>
            <w:tcW w:w="1628" w:type="dxa"/>
            <w:tcBorders>
              <w:top w:val="nil"/>
              <w:left w:val="outset" w:sz="6" w:space="0" w:color="auto"/>
              <w:bottom w:val="outset" w:sz="6" w:space="0" w:color="auto"/>
              <w:right w:val="outset" w:sz="6" w:space="0" w:color="auto"/>
            </w:tcBorders>
            <w:vAlign w:val="center"/>
            <w:hideMark/>
          </w:tcPr>
          <w:p w14:paraId="35F4B354"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до фильтрования</w:t>
            </w:r>
          </w:p>
        </w:tc>
        <w:tc>
          <w:tcPr>
            <w:tcW w:w="1290" w:type="dxa"/>
            <w:tcBorders>
              <w:top w:val="nil"/>
              <w:left w:val="outset" w:sz="6" w:space="0" w:color="auto"/>
              <w:bottom w:val="outset" w:sz="6" w:space="0" w:color="auto"/>
              <w:right w:val="outset" w:sz="6" w:space="0" w:color="auto"/>
            </w:tcBorders>
            <w:vAlign w:val="center"/>
            <w:hideMark/>
          </w:tcPr>
          <w:p w14:paraId="079074E3"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после фильтрования</w:t>
            </w:r>
          </w:p>
        </w:tc>
        <w:tc>
          <w:tcPr>
            <w:tcW w:w="1125" w:type="dxa"/>
            <w:vMerge/>
            <w:tcBorders>
              <w:top w:val="outset" w:sz="6" w:space="0" w:color="auto"/>
              <w:left w:val="outset" w:sz="6" w:space="0" w:color="auto"/>
              <w:bottom w:val="outset" w:sz="6" w:space="0" w:color="auto"/>
              <w:right w:val="outset" w:sz="6" w:space="0" w:color="auto"/>
            </w:tcBorders>
            <w:vAlign w:val="center"/>
            <w:hideMark/>
          </w:tcPr>
          <w:p w14:paraId="4BE0D3FF"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14:paraId="0B31CBEF"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7C92CF92" w14:textId="77777777" w:rsidTr="00D838EC">
        <w:trPr>
          <w:jc w:val="center"/>
        </w:trPr>
        <w:tc>
          <w:tcPr>
            <w:tcW w:w="450" w:type="dxa"/>
            <w:tcBorders>
              <w:top w:val="nil"/>
              <w:left w:val="outset" w:sz="6" w:space="0" w:color="auto"/>
              <w:bottom w:val="outset" w:sz="6" w:space="0" w:color="auto"/>
              <w:right w:val="outset" w:sz="6" w:space="0" w:color="auto"/>
            </w:tcBorders>
            <w:vAlign w:val="center"/>
            <w:hideMark/>
          </w:tcPr>
          <w:p w14:paraId="336F99D1"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w:t>
            </w:r>
          </w:p>
        </w:tc>
        <w:tc>
          <w:tcPr>
            <w:tcW w:w="2190" w:type="dxa"/>
            <w:tcBorders>
              <w:top w:val="nil"/>
              <w:left w:val="outset" w:sz="6" w:space="0" w:color="auto"/>
              <w:bottom w:val="outset" w:sz="6" w:space="0" w:color="auto"/>
              <w:right w:val="outset" w:sz="6" w:space="0" w:color="auto"/>
            </w:tcBorders>
            <w:vAlign w:val="center"/>
            <w:hideMark/>
          </w:tcPr>
          <w:p w14:paraId="5B6CA856" w14:textId="6C2AC0A6"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УПБ «Смоленщина»</w:t>
            </w:r>
          </w:p>
          <w:p w14:paraId="7282DB08"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(18 м)</w:t>
            </w:r>
          </w:p>
        </w:tc>
        <w:tc>
          <w:tcPr>
            <w:tcW w:w="1747" w:type="dxa"/>
            <w:tcBorders>
              <w:top w:val="nil"/>
              <w:left w:val="outset" w:sz="6" w:space="0" w:color="auto"/>
              <w:bottom w:val="outset" w:sz="6" w:space="0" w:color="auto"/>
              <w:right w:val="outset" w:sz="6" w:space="0" w:color="auto"/>
            </w:tcBorders>
            <w:vAlign w:val="center"/>
            <w:hideMark/>
          </w:tcPr>
          <w:p w14:paraId="2119C269" w14:textId="19D5DB06"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Бытовой фильтр-кувшин</w:t>
            </w:r>
          </w:p>
        </w:tc>
        <w:tc>
          <w:tcPr>
            <w:tcW w:w="1628" w:type="dxa"/>
            <w:tcBorders>
              <w:top w:val="nil"/>
              <w:left w:val="outset" w:sz="6" w:space="0" w:color="auto"/>
              <w:bottom w:val="outset" w:sz="6" w:space="0" w:color="auto"/>
              <w:right w:val="outset" w:sz="6" w:space="0" w:color="auto"/>
            </w:tcBorders>
            <w:vAlign w:val="center"/>
            <w:hideMark/>
          </w:tcPr>
          <w:p w14:paraId="7443FD66"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1,44</w:t>
            </w:r>
          </w:p>
        </w:tc>
        <w:tc>
          <w:tcPr>
            <w:tcW w:w="1290" w:type="dxa"/>
            <w:tcBorders>
              <w:top w:val="nil"/>
              <w:left w:val="outset" w:sz="6" w:space="0" w:color="auto"/>
              <w:bottom w:val="outset" w:sz="6" w:space="0" w:color="auto"/>
              <w:right w:val="outset" w:sz="6" w:space="0" w:color="auto"/>
            </w:tcBorders>
            <w:vAlign w:val="center"/>
            <w:hideMark/>
          </w:tcPr>
          <w:p w14:paraId="6F5D284A"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0,6</w:t>
            </w:r>
          </w:p>
        </w:tc>
        <w:tc>
          <w:tcPr>
            <w:tcW w:w="1125" w:type="dxa"/>
            <w:tcBorders>
              <w:top w:val="nil"/>
              <w:left w:val="outset" w:sz="6" w:space="0" w:color="auto"/>
              <w:bottom w:val="outset" w:sz="6" w:space="0" w:color="auto"/>
              <w:right w:val="outset" w:sz="6" w:space="0" w:color="auto"/>
            </w:tcBorders>
            <w:vAlign w:val="center"/>
            <w:hideMark/>
          </w:tcPr>
          <w:p w14:paraId="63DF90FF" w14:textId="77777777" w:rsidR="00593CD5" w:rsidRPr="00593CD5" w:rsidRDefault="00593CD5" w:rsidP="00D838EC">
            <w:pPr>
              <w:spacing w:after="0" w:line="240" w:lineRule="auto"/>
              <w:contextualSpacing/>
              <w:jc w:val="center"/>
              <w:rPr>
                <w:rFonts w:ascii="Times New Roman" w:eastAsia="Calibri" w:hAnsi="Times New Roman" w:cs="Times New Roman"/>
                <w:b/>
                <w:sz w:val="24"/>
              </w:rPr>
            </w:pPr>
            <w:r w:rsidRPr="00593CD5">
              <w:rPr>
                <w:rFonts w:ascii="Times New Roman" w:eastAsia="Calibri" w:hAnsi="Times New Roman" w:cs="Times New Roman"/>
                <w:b/>
                <w:sz w:val="24"/>
              </w:rPr>
              <w:t>58,33</w:t>
            </w:r>
          </w:p>
        </w:tc>
        <w:tc>
          <w:tcPr>
            <w:tcW w:w="1275" w:type="dxa"/>
            <w:vMerge w:val="restart"/>
            <w:tcBorders>
              <w:top w:val="nil"/>
              <w:left w:val="outset" w:sz="6" w:space="0" w:color="auto"/>
              <w:bottom w:val="outset" w:sz="6" w:space="0" w:color="auto"/>
              <w:right w:val="outset" w:sz="6" w:space="0" w:color="auto"/>
            </w:tcBorders>
            <w:vAlign w:val="center"/>
            <w:hideMark/>
          </w:tcPr>
          <w:p w14:paraId="12CA790E"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0,3</w:t>
            </w:r>
          </w:p>
        </w:tc>
      </w:tr>
      <w:tr w:rsidR="00593CD5" w:rsidRPr="00593CD5" w14:paraId="1CC8CBB5" w14:textId="77777777" w:rsidTr="00D838EC">
        <w:trPr>
          <w:jc w:val="center"/>
        </w:trPr>
        <w:tc>
          <w:tcPr>
            <w:tcW w:w="450" w:type="dxa"/>
            <w:tcBorders>
              <w:top w:val="nil"/>
              <w:left w:val="outset" w:sz="6" w:space="0" w:color="auto"/>
              <w:bottom w:val="outset" w:sz="6" w:space="0" w:color="auto"/>
              <w:right w:val="outset" w:sz="6" w:space="0" w:color="auto"/>
            </w:tcBorders>
            <w:vAlign w:val="center"/>
            <w:hideMark/>
          </w:tcPr>
          <w:p w14:paraId="27320ACD"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2</w:t>
            </w:r>
          </w:p>
        </w:tc>
        <w:tc>
          <w:tcPr>
            <w:tcW w:w="2190" w:type="dxa"/>
            <w:tcBorders>
              <w:top w:val="nil"/>
              <w:left w:val="outset" w:sz="6" w:space="0" w:color="auto"/>
              <w:bottom w:val="outset" w:sz="6" w:space="0" w:color="auto"/>
              <w:right w:val="outset" w:sz="6" w:space="0" w:color="auto"/>
            </w:tcBorders>
            <w:vAlign w:val="center"/>
            <w:hideMark/>
          </w:tcPr>
          <w:p w14:paraId="45D53091"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«Мельничная падь» (45 м)</w:t>
            </w:r>
          </w:p>
        </w:tc>
        <w:tc>
          <w:tcPr>
            <w:tcW w:w="1747" w:type="dxa"/>
            <w:tcBorders>
              <w:top w:val="nil"/>
              <w:left w:val="outset" w:sz="6" w:space="0" w:color="auto"/>
              <w:bottom w:val="outset" w:sz="6" w:space="0" w:color="auto"/>
              <w:right w:val="outset" w:sz="6" w:space="0" w:color="auto"/>
            </w:tcBorders>
            <w:vAlign w:val="center"/>
            <w:hideMark/>
          </w:tcPr>
          <w:p w14:paraId="1EB4F934" w14:textId="77777777" w:rsidR="00593CD5" w:rsidRPr="00593CD5" w:rsidRDefault="00593CD5" w:rsidP="00D838EC">
            <w:pPr>
              <w:spacing w:after="0" w:line="240" w:lineRule="auto"/>
              <w:contextualSpacing/>
              <w:rPr>
                <w:rFonts w:ascii="Times New Roman" w:eastAsia="Calibri" w:hAnsi="Times New Roman" w:cs="Times New Roman"/>
                <w:sz w:val="24"/>
              </w:rPr>
            </w:pPr>
            <w:proofErr w:type="spellStart"/>
            <w:r w:rsidRPr="00593CD5">
              <w:rPr>
                <w:rFonts w:ascii="Times New Roman" w:eastAsia="Calibri" w:hAnsi="Times New Roman" w:cs="Times New Roman"/>
                <w:sz w:val="24"/>
              </w:rPr>
              <w:t>Аквафор</w:t>
            </w:r>
            <w:proofErr w:type="spellEnd"/>
          </w:p>
          <w:p w14:paraId="1FC90128"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1 тип</w:t>
            </w:r>
          </w:p>
        </w:tc>
        <w:tc>
          <w:tcPr>
            <w:tcW w:w="1628" w:type="dxa"/>
            <w:tcBorders>
              <w:top w:val="nil"/>
              <w:left w:val="outset" w:sz="6" w:space="0" w:color="auto"/>
              <w:bottom w:val="outset" w:sz="6" w:space="0" w:color="auto"/>
              <w:right w:val="outset" w:sz="6" w:space="0" w:color="auto"/>
            </w:tcBorders>
            <w:vAlign w:val="center"/>
            <w:hideMark/>
          </w:tcPr>
          <w:p w14:paraId="7D3E1705"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1,24</w:t>
            </w:r>
          </w:p>
        </w:tc>
        <w:tc>
          <w:tcPr>
            <w:tcW w:w="1290" w:type="dxa"/>
            <w:tcBorders>
              <w:top w:val="nil"/>
              <w:left w:val="outset" w:sz="6" w:space="0" w:color="auto"/>
              <w:bottom w:val="outset" w:sz="6" w:space="0" w:color="auto"/>
              <w:right w:val="outset" w:sz="6" w:space="0" w:color="auto"/>
            </w:tcBorders>
            <w:vAlign w:val="center"/>
            <w:hideMark/>
          </w:tcPr>
          <w:p w14:paraId="5206238F"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0,58</w:t>
            </w:r>
          </w:p>
        </w:tc>
        <w:tc>
          <w:tcPr>
            <w:tcW w:w="1125" w:type="dxa"/>
            <w:tcBorders>
              <w:top w:val="nil"/>
              <w:left w:val="outset" w:sz="6" w:space="0" w:color="auto"/>
              <w:bottom w:val="outset" w:sz="6" w:space="0" w:color="auto"/>
              <w:right w:val="outset" w:sz="6" w:space="0" w:color="auto"/>
            </w:tcBorders>
            <w:vAlign w:val="center"/>
            <w:hideMark/>
          </w:tcPr>
          <w:p w14:paraId="508F11D2" w14:textId="77777777" w:rsidR="00593CD5" w:rsidRPr="00593CD5" w:rsidRDefault="00593CD5" w:rsidP="00D838EC">
            <w:pPr>
              <w:spacing w:after="0" w:line="240" w:lineRule="auto"/>
              <w:contextualSpacing/>
              <w:jc w:val="center"/>
              <w:rPr>
                <w:rFonts w:ascii="Times New Roman" w:eastAsia="Calibri" w:hAnsi="Times New Roman" w:cs="Times New Roman"/>
                <w:b/>
                <w:sz w:val="24"/>
              </w:rPr>
            </w:pPr>
            <w:r w:rsidRPr="00593CD5">
              <w:rPr>
                <w:rFonts w:ascii="Times New Roman" w:eastAsia="Calibri" w:hAnsi="Times New Roman" w:cs="Times New Roman"/>
                <w:b/>
                <w:sz w:val="24"/>
              </w:rPr>
              <w:t>53,23</w:t>
            </w:r>
          </w:p>
        </w:tc>
        <w:tc>
          <w:tcPr>
            <w:tcW w:w="1275" w:type="dxa"/>
            <w:vMerge/>
            <w:tcBorders>
              <w:top w:val="nil"/>
              <w:left w:val="outset" w:sz="6" w:space="0" w:color="auto"/>
              <w:bottom w:val="outset" w:sz="6" w:space="0" w:color="auto"/>
              <w:right w:val="outset" w:sz="6" w:space="0" w:color="auto"/>
            </w:tcBorders>
            <w:vAlign w:val="center"/>
            <w:hideMark/>
          </w:tcPr>
          <w:p w14:paraId="1BAB7C35"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66F272BF" w14:textId="77777777" w:rsidTr="00D838EC">
        <w:trPr>
          <w:jc w:val="center"/>
        </w:trPr>
        <w:tc>
          <w:tcPr>
            <w:tcW w:w="450" w:type="dxa"/>
            <w:tcBorders>
              <w:top w:val="nil"/>
              <w:left w:val="outset" w:sz="6" w:space="0" w:color="auto"/>
              <w:bottom w:val="outset" w:sz="6" w:space="0" w:color="auto"/>
              <w:right w:val="outset" w:sz="6" w:space="0" w:color="auto"/>
            </w:tcBorders>
            <w:vAlign w:val="center"/>
            <w:hideMark/>
          </w:tcPr>
          <w:p w14:paraId="5E3B990C"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3</w:t>
            </w:r>
          </w:p>
        </w:tc>
        <w:tc>
          <w:tcPr>
            <w:tcW w:w="2190" w:type="dxa"/>
            <w:tcBorders>
              <w:top w:val="nil"/>
              <w:left w:val="outset" w:sz="6" w:space="0" w:color="auto"/>
              <w:bottom w:val="outset" w:sz="6" w:space="0" w:color="auto"/>
              <w:right w:val="outset" w:sz="6" w:space="0" w:color="auto"/>
            </w:tcBorders>
            <w:vAlign w:val="center"/>
            <w:hideMark/>
          </w:tcPr>
          <w:p w14:paraId="2F6B4757" w14:textId="3C4027E8"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п.</w:t>
            </w:r>
            <w:r w:rsidR="00D838EC">
              <w:rPr>
                <w:rFonts w:ascii="Times New Roman" w:eastAsia="Calibri" w:hAnsi="Times New Roman" w:cs="Times New Roman"/>
                <w:sz w:val="24"/>
              </w:rPr>
              <w:t xml:space="preserve"> </w:t>
            </w:r>
            <w:proofErr w:type="spellStart"/>
            <w:r w:rsidRPr="00593CD5">
              <w:rPr>
                <w:rFonts w:ascii="Times New Roman" w:eastAsia="Calibri" w:hAnsi="Times New Roman" w:cs="Times New Roman"/>
                <w:sz w:val="24"/>
              </w:rPr>
              <w:t>Пивовариха</w:t>
            </w:r>
            <w:proofErr w:type="spellEnd"/>
          </w:p>
          <w:p w14:paraId="419C9040"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(30 м)</w:t>
            </w:r>
          </w:p>
        </w:tc>
        <w:tc>
          <w:tcPr>
            <w:tcW w:w="1747" w:type="dxa"/>
            <w:tcBorders>
              <w:top w:val="nil"/>
              <w:left w:val="outset" w:sz="6" w:space="0" w:color="auto"/>
              <w:bottom w:val="outset" w:sz="6" w:space="0" w:color="auto"/>
              <w:right w:val="outset" w:sz="6" w:space="0" w:color="auto"/>
            </w:tcBorders>
            <w:vAlign w:val="center"/>
            <w:hideMark/>
          </w:tcPr>
          <w:p w14:paraId="2E56B135" w14:textId="77777777" w:rsidR="00593CD5" w:rsidRPr="00593CD5" w:rsidRDefault="00593CD5" w:rsidP="00D838EC">
            <w:pPr>
              <w:spacing w:after="0" w:line="240" w:lineRule="auto"/>
              <w:contextualSpacing/>
              <w:rPr>
                <w:rFonts w:ascii="Times New Roman" w:eastAsia="Calibri" w:hAnsi="Times New Roman" w:cs="Times New Roman"/>
                <w:sz w:val="24"/>
              </w:rPr>
            </w:pPr>
            <w:proofErr w:type="spellStart"/>
            <w:r w:rsidRPr="00593CD5">
              <w:rPr>
                <w:rFonts w:ascii="Times New Roman" w:eastAsia="Calibri" w:hAnsi="Times New Roman" w:cs="Times New Roman"/>
                <w:sz w:val="24"/>
              </w:rPr>
              <w:t>Аквафор</w:t>
            </w:r>
            <w:proofErr w:type="spellEnd"/>
          </w:p>
          <w:p w14:paraId="4ED8FC72"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2 тип</w:t>
            </w:r>
          </w:p>
        </w:tc>
        <w:tc>
          <w:tcPr>
            <w:tcW w:w="1628" w:type="dxa"/>
            <w:tcBorders>
              <w:top w:val="nil"/>
              <w:left w:val="outset" w:sz="6" w:space="0" w:color="auto"/>
              <w:bottom w:val="outset" w:sz="6" w:space="0" w:color="auto"/>
              <w:right w:val="outset" w:sz="6" w:space="0" w:color="auto"/>
            </w:tcBorders>
            <w:vAlign w:val="center"/>
            <w:hideMark/>
          </w:tcPr>
          <w:p w14:paraId="7559721C"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0,52</w:t>
            </w:r>
          </w:p>
        </w:tc>
        <w:tc>
          <w:tcPr>
            <w:tcW w:w="1290" w:type="dxa"/>
            <w:tcBorders>
              <w:top w:val="nil"/>
              <w:left w:val="outset" w:sz="6" w:space="0" w:color="auto"/>
              <w:bottom w:val="outset" w:sz="6" w:space="0" w:color="auto"/>
              <w:right w:val="outset" w:sz="6" w:space="0" w:color="auto"/>
            </w:tcBorders>
            <w:vAlign w:val="center"/>
            <w:hideMark/>
          </w:tcPr>
          <w:p w14:paraId="037B8E11"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0,21</w:t>
            </w:r>
          </w:p>
        </w:tc>
        <w:tc>
          <w:tcPr>
            <w:tcW w:w="1125" w:type="dxa"/>
            <w:tcBorders>
              <w:top w:val="nil"/>
              <w:left w:val="outset" w:sz="6" w:space="0" w:color="auto"/>
              <w:bottom w:val="outset" w:sz="6" w:space="0" w:color="auto"/>
              <w:right w:val="outset" w:sz="6" w:space="0" w:color="auto"/>
            </w:tcBorders>
            <w:vAlign w:val="center"/>
            <w:hideMark/>
          </w:tcPr>
          <w:p w14:paraId="3605D940" w14:textId="77777777" w:rsidR="00593CD5" w:rsidRPr="00593CD5" w:rsidRDefault="00593CD5" w:rsidP="00D838EC">
            <w:pPr>
              <w:spacing w:after="0" w:line="240" w:lineRule="auto"/>
              <w:contextualSpacing/>
              <w:jc w:val="center"/>
              <w:rPr>
                <w:rFonts w:ascii="Times New Roman" w:eastAsia="Calibri" w:hAnsi="Times New Roman" w:cs="Times New Roman"/>
                <w:b/>
                <w:sz w:val="24"/>
              </w:rPr>
            </w:pPr>
            <w:r w:rsidRPr="00593CD5">
              <w:rPr>
                <w:rFonts w:ascii="Times New Roman" w:eastAsia="Calibri" w:hAnsi="Times New Roman" w:cs="Times New Roman"/>
                <w:b/>
                <w:sz w:val="24"/>
              </w:rPr>
              <w:t>59,61</w:t>
            </w:r>
          </w:p>
        </w:tc>
        <w:tc>
          <w:tcPr>
            <w:tcW w:w="1275" w:type="dxa"/>
            <w:vMerge/>
            <w:tcBorders>
              <w:top w:val="nil"/>
              <w:left w:val="outset" w:sz="6" w:space="0" w:color="auto"/>
              <w:bottom w:val="outset" w:sz="6" w:space="0" w:color="auto"/>
              <w:right w:val="outset" w:sz="6" w:space="0" w:color="auto"/>
            </w:tcBorders>
            <w:vAlign w:val="center"/>
            <w:hideMark/>
          </w:tcPr>
          <w:p w14:paraId="196C3323"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bl>
    <w:p w14:paraId="7E28E997" w14:textId="5EFB8AB2" w:rsidR="00593CD5" w:rsidRP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lastRenderedPageBreak/>
        <w:t xml:space="preserve">Как видно из результатов таблицы 1, использование бытовых фильтров оказывает положительный эффект, содержание железа уменьшилось более чем в 2 раза. Эффективность используемых фильтров практически одинаковая </w:t>
      </w:r>
      <w:r w:rsidR="0065083D" w:rsidRPr="0065083D">
        <w:rPr>
          <w:rFonts w:ascii="Times New Roman" w:eastAsia="Calibri" w:hAnsi="Times New Roman" w:cs="Times New Roman"/>
          <w:sz w:val="24"/>
        </w:rPr>
        <w:t>—</w:t>
      </w:r>
      <w:r w:rsidR="0065083D">
        <w:rPr>
          <w:rFonts w:ascii="Times New Roman" w:eastAsia="Calibri" w:hAnsi="Times New Roman" w:cs="Times New Roman"/>
          <w:sz w:val="24"/>
        </w:rPr>
        <w:t xml:space="preserve"> </w:t>
      </w:r>
      <w:r w:rsidRPr="00593CD5">
        <w:rPr>
          <w:rFonts w:ascii="Times New Roman" w:eastAsia="Calibri" w:hAnsi="Times New Roman" w:cs="Times New Roman"/>
          <w:sz w:val="24"/>
        </w:rPr>
        <w:t>от 50 до 60 %.</w:t>
      </w:r>
    </w:p>
    <w:p w14:paraId="02964EC1" w14:textId="77777777" w:rsid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b/>
          <w:sz w:val="24"/>
        </w:rPr>
        <w:t>Аэрация</w:t>
      </w:r>
      <w:r w:rsidRPr="00593CD5">
        <w:rPr>
          <w:rFonts w:ascii="Times New Roman" w:eastAsia="Calibri" w:hAnsi="Times New Roman" w:cs="Times New Roman"/>
          <w:sz w:val="24"/>
        </w:rPr>
        <w:t>. Для определения удаления железа из проб воды методом аэрации, пробы отстаивались в течении 24 и 48 часов, после чего повторно проводился химический анализ. Результаты анализа представлены в таблице 2.</w:t>
      </w:r>
    </w:p>
    <w:p w14:paraId="63F9A60B" w14:textId="77777777" w:rsidR="00120D97" w:rsidRPr="00593CD5" w:rsidRDefault="00120D97" w:rsidP="00120D97">
      <w:pPr>
        <w:spacing w:after="0" w:line="240" w:lineRule="auto"/>
        <w:ind w:firstLine="709"/>
        <w:contextualSpacing/>
        <w:jc w:val="both"/>
        <w:rPr>
          <w:rFonts w:ascii="Times New Roman" w:eastAsia="Calibri" w:hAnsi="Times New Roman" w:cs="Times New Roman"/>
          <w:sz w:val="24"/>
        </w:rPr>
      </w:pPr>
    </w:p>
    <w:p w14:paraId="5B57F031" w14:textId="3B06B284" w:rsidR="00593CD5" w:rsidRPr="00120D97" w:rsidRDefault="00593CD5" w:rsidP="00120D97">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Таблица 2. Содержание общего железа в пробах воды после использования метода аэрации</w:t>
      </w:r>
    </w:p>
    <w:p w14:paraId="711FD802" w14:textId="77777777" w:rsidR="00120D97" w:rsidRPr="00593CD5" w:rsidRDefault="00120D97" w:rsidP="00120D97">
      <w:pPr>
        <w:spacing w:after="0" w:line="240" w:lineRule="auto"/>
        <w:ind w:firstLine="709"/>
        <w:contextualSpacing/>
        <w:jc w:val="both"/>
        <w:rPr>
          <w:rFonts w:ascii="Times New Roman" w:eastAsia="Calibri" w:hAnsi="Times New Roman" w:cs="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748"/>
        <w:gridCol w:w="2237"/>
        <w:gridCol w:w="1624"/>
        <w:gridCol w:w="2039"/>
        <w:gridCol w:w="1885"/>
        <w:gridCol w:w="1089"/>
      </w:tblGrid>
      <w:tr w:rsidR="00593CD5" w:rsidRPr="00593CD5" w14:paraId="5ADC734E" w14:textId="77777777" w:rsidTr="00D838EC">
        <w:tc>
          <w:tcPr>
            <w:tcW w:w="780" w:type="dxa"/>
            <w:vMerge w:val="restart"/>
            <w:tcBorders>
              <w:top w:val="outset" w:sz="6" w:space="0" w:color="auto"/>
              <w:left w:val="outset" w:sz="6" w:space="0" w:color="auto"/>
              <w:bottom w:val="outset" w:sz="6" w:space="0" w:color="auto"/>
              <w:right w:val="outset" w:sz="6" w:space="0" w:color="auto"/>
            </w:tcBorders>
            <w:vAlign w:val="center"/>
            <w:hideMark/>
          </w:tcPr>
          <w:p w14:paraId="57A67CD7"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w:t>
            </w:r>
          </w:p>
        </w:tc>
        <w:tc>
          <w:tcPr>
            <w:tcW w:w="2280" w:type="dxa"/>
            <w:vMerge w:val="restart"/>
            <w:tcBorders>
              <w:top w:val="outset" w:sz="6" w:space="0" w:color="auto"/>
              <w:left w:val="outset" w:sz="6" w:space="0" w:color="auto"/>
              <w:bottom w:val="outset" w:sz="6" w:space="0" w:color="auto"/>
              <w:right w:val="outset" w:sz="6" w:space="0" w:color="auto"/>
            </w:tcBorders>
            <w:vAlign w:val="center"/>
            <w:hideMark/>
          </w:tcPr>
          <w:p w14:paraId="29102A4F"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Место отбора</w:t>
            </w:r>
          </w:p>
        </w:tc>
        <w:tc>
          <w:tcPr>
            <w:tcW w:w="1440" w:type="dxa"/>
            <w:vMerge w:val="restart"/>
            <w:tcBorders>
              <w:top w:val="outset" w:sz="6" w:space="0" w:color="auto"/>
              <w:left w:val="outset" w:sz="6" w:space="0" w:color="auto"/>
              <w:bottom w:val="outset" w:sz="6" w:space="0" w:color="auto"/>
              <w:right w:val="outset" w:sz="6" w:space="0" w:color="auto"/>
            </w:tcBorders>
            <w:vAlign w:val="center"/>
            <w:hideMark/>
          </w:tcPr>
          <w:p w14:paraId="6C33E93F"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Концентрация</w:t>
            </w:r>
          </w:p>
          <w:p w14:paraId="1E87F9D8"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железа</w:t>
            </w:r>
          </w:p>
          <w:p w14:paraId="618892EE"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(мг/дм</w:t>
            </w:r>
            <w:r w:rsidRPr="00593CD5">
              <w:rPr>
                <w:rFonts w:ascii="Times New Roman" w:eastAsia="Calibri" w:hAnsi="Times New Roman" w:cs="Times New Roman"/>
                <w:b/>
                <w:bCs/>
                <w:sz w:val="24"/>
                <w:vertAlign w:val="superscript"/>
              </w:rPr>
              <w:t>3</w:t>
            </w:r>
            <w:r w:rsidRPr="00593CD5">
              <w:rPr>
                <w:rFonts w:ascii="Times New Roman" w:eastAsia="Calibri" w:hAnsi="Times New Roman" w:cs="Times New Roman"/>
                <w:b/>
                <w:bCs/>
                <w:sz w:val="24"/>
              </w:rPr>
              <w:t>)</w:t>
            </w:r>
          </w:p>
        </w:tc>
        <w:tc>
          <w:tcPr>
            <w:tcW w:w="4080" w:type="dxa"/>
            <w:gridSpan w:val="2"/>
            <w:tcBorders>
              <w:top w:val="outset" w:sz="6" w:space="0" w:color="auto"/>
              <w:left w:val="outset" w:sz="6" w:space="0" w:color="auto"/>
              <w:bottom w:val="outset" w:sz="6" w:space="0" w:color="auto"/>
              <w:right w:val="outset" w:sz="6" w:space="0" w:color="auto"/>
            </w:tcBorders>
            <w:vAlign w:val="center"/>
            <w:hideMark/>
          </w:tcPr>
          <w:p w14:paraId="4F79AEE5" w14:textId="54D754D8"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Остаточное содержание железа(мг/дм</w:t>
            </w:r>
            <w:r w:rsidRPr="00593CD5">
              <w:rPr>
                <w:rFonts w:ascii="Times New Roman" w:eastAsia="Calibri" w:hAnsi="Times New Roman" w:cs="Times New Roman"/>
                <w:b/>
                <w:bCs/>
                <w:sz w:val="24"/>
                <w:vertAlign w:val="superscript"/>
              </w:rPr>
              <w:t>3</w:t>
            </w:r>
            <w:r w:rsidRPr="00593CD5">
              <w:rPr>
                <w:rFonts w:ascii="Times New Roman" w:eastAsia="Calibri" w:hAnsi="Times New Roman" w:cs="Times New Roman"/>
                <w:b/>
                <w:bCs/>
                <w:sz w:val="24"/>
              </w:rPr>
              <w:t>)</w:t>
            </w:r>
          </w:p>
        </w:tc>
        <w:tc>
          <w:tcPr>
            <w:tcW w:w="1125" w:type="dxa"/>
            <w:vMerge w:val="restart"/>
            <w:tcBorders>
              <w:top w:val="outset" w:sz="6" w:space="0" w:color="auto"/>
              <w:left w:val="outset" w:sz="6" w:space="0" w:color="auto"/>
              <w:bottom w:val="outset" w:sz="6" w:space="0" w:color="auto"/>
              <w:right w:val="outset" w:sz="6" w:space="0" w:color="auto"/>
            </w:tcBorders>
            <w:vAlign w:val="center"/>
          </w:tcPr>
          <w:p w14:paraId="0A375964"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ПДК [6]</w:t>
            </w:r>
          </w:p>
          <w:p w14:paraId="086D0EC6"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153B3731" w14:textId="77777777" w:rsidTr="00D838EC">
        <w:tc>
          <w:tcPr>
            <w:tcW w:w="0" w:type="auto"/>
            <w:vMerge/>
            <w:tcBorders>
              <w:top w:val="outset" w:sz="6" w:space="0" w:color="auto"/>
              <w:left w:val="outset" w:sz="6" w:space="0" w:color="auto"/>
              <w:bottom w:val="outset" w:sz="6" w:space="0" w:color="auto"/>
              <w:right w:val="outset" w:sz="6" w:space="0" w:color="auto"/>
            </w:tcBorders>
            <w:vAlign w:val="center"/>
            <w:hideMark/>
          </w:tcPr>
          <w:p w14:paraId="56406C13"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7EEE99"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9400F5"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4080" w:type="dxa"/>
            <w:gridSpan w:val="2"/>
            <w:tcBorders>
              <w:top w:val="nil"/>
              <w:left w:val="outset" w:sz="6" w:space="0" w:color="auto"/>
              <w:bottom w:val="outset" w:sz="6" w:space="0" w:color="auto"/>
              <w:right w:val="outset" w:sz="6" w:space="0" w:color="auto"/>
            </w:tcBorders>
            <w:vAlign w:val="center"/>
            <w:hideMark/>
          </w:tcPr>
          <w:p w14:paraId="68F57245"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время контакта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2DC069"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3F2C5FAF" w14:textId="77777777" w:rsidTr="00D838EC">
        <w:tc>
          <w:tcPr>
            <w:tcW w:w="0" w:type="auto"/>
            <w:vMerge/>
            <w:tcBorders>
              <w:top w:val="outset" w:sz="6" w:space="0" w:color="auto"/>
              <w:left w:val="outset" w:sz="6" w:space="0" w:color="auto"/>
              <w:bottom w:val="outset" w:sz="6" w:space="0" w:color="auto"/>
              <w:right w:val="outset" w:sz="6" w:space="0" w:color="auto"/>
            </w:tcBorders>
            <w:vAlign w:val="center"/>
            <w:hideMark/>
          </w:tcPr>
          <w:p w14:paraId="1BC10B60"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7DE1AAB"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B2062E"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2115" w:type="dxa"/>
            <w:tcBorders>
              <w:top w:val="nil"/>
              <w:left w:val="outset" w:sz="6" w:space="0" w:color="auto"/>
              <w:bottom w:val="outset" w:sz="6" w:space="0" w:color="auto"/>
              <w:right w:val="outset" w:sz="6" w:space="0" w:color="auto"/>
            </w:tcBorders>
            <w:vAlign w:val="center"/>
            <w:hideMark/>
          </w:tcPr>
          <w:p w14:paraId="0EA420C7"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24 ч</w:t>
            </w:r>
          </w:p>
        </w:tc>
        <w:tc>
          <w:tcPr>
            <w:tcW w:w="1950" w:type="dxa"/>
            <w:tcBorders>
              <w:top w:val="nil"/>
              <w:left w:val="outset" w:sz="6" w:space="0" w:color="auto"/>
              <w:bottom w:val="outset" w:sz="6" w:space="0" w:color="auto"/>
              <w:right w:val="outset" w:sz="6" w:space="0" w:color="auto"/>
            </w:tcBorders>
            <w:vAlign w:val="center"/>
            <w:hideMark/>
          </w:tcPr>
          <w:p w14:paraId="498A34C1"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48 ч</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16AE5F"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56FDC50D" w14:textId="77777777" w:rsidTr="00D838EC">
        <w:tc>
          <w:tcPr>
            <w:tcW w:w="780" w:type="dxa"/>
            <w:tcBorders>
              <w:top w:val="nil"/>
              <w:left w:val="outset" w:sz="6" w:space="0" w:color="auto"/>
              <w:bottom w:val="outset" w:sz="6" w:space="0" w:color="auto"/>
              <w:right w:val="outset" w:sz="6" w:space="0" w:color="auto"/>
            </w:tcBorders>
            <w:vAlign w:val="center"/>
            <w:hideMark/>
          </w:tcPr>
          <w:p w14:paraId="245F8901"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w:t>
            </w:r>
          </w:p>
        </w:tc>
        <w:tc>
          <w:tcPr>
            <w:tcW w:w="2280" w:type="dxa"/>
            <w:tcBorders>
              <w:top w:val="nil"/>
              <w:left w:val="outset" w:sz="6" w:space="0" w:color="auto"/>
              <w:bottom w:val="outset" w:sz="6" w:space="0" w:color="auto"/>
              <w:right w:val="outset" w:sz="6" w:space="0" w:color="auto"/>
            </w:tcBorders>
            <w:vAlign w:val="center"/>
            <w:hideMark/>
          </w:tcPr>
          <w:p w14:paraId="0017A955"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УПБ «Смоленщина» глубина (18 м)</w:t>
            </w:r>
          </w:p>
        </w:tc>
        <w:tc>
          <w:tcPr>
            <w:tcW w:w="1440" w:type="dxa"/>
            <w:tcBorders>
              <w:top w:val="nil"/>
              <w:left w:val="outset" w:sz="6" w:space="0" w:color="auto"/>
              <w:bottom w:val="outset" w:sz="6" w:space="0" w:color="auto"/>
              <w:right w:val="outset" w:sz="6" w:space="0" w:color="auto"/>
            </w:tcBorders>
            <w:vAlign w:val="center"/>
            <w:hideMark/>
          </w:tcPr>
          <w:p w14:paraId="26C7DDAC"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1,44</w:t>
            </w:r>
          </w:p>
        </w:tc>
        <w:tc>
          <w:tcPr>
            <w:tcW w:w="2115" w:type="dxa"/>
            <w:tcBorders>
              <w:top w:val="nil"/>
              <w:left w:val="outset" w:sz="6" w:space="0" w:color="auto"/>
              <w:bottom w:val="outset" w:sz="6" w:space="0" w:color="auto"/>
              <w:right w:val="outset" w:sz="6" w:space="0" w:color="auto"/>
            </w:tcBorders>
            <w:vAlign w:val="center"/>
            <w:hideMark/>
          </w:tcPr>
          <w:p w14:paraId="5C8FE760"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0,97</w:t>
            </w:r>
          </w:p>
        </w:tc>
        <w:tc>
          <w:tcPr>
            <w:tcW w:w="1950" w:type="dxa"/>
            <w:tcBorders>
              <w:top w:val="nil"/>
              <w:left w:val="outset" w:sz="6" w:space="0" w:color="auto"/>
              <w:bottom w:val="outset" w:sz="6" w:space="0" w:color="auto"/>
              <w:right w:val="outset" w:sz="6" w:space="0" w:color="auto"/>
            </w:tcBorders>
            <w:vAlign w:val="center"/>
            <w:hideMark/>
          </w:tcPr>
          <w:p w14:paraId="17AC37D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0,33</w:t>
            </w:r>
          </w:p>
        </w:tc>
        <w:tc>
          <w:tcPr>
            <w:tcW w:w="1125" w:type="dxa"/>
            <w:vMerge w:val="restart"/>
            <w:tcBorders>
              <w:top w:val="nil"/>
              <w:left w:val="outset" w:sz="6" w:space="0" w:color="auto"/>
              <w:bottom w:val="outset" w:sz="6" w:space="0" w:color="auto"/>
              <w:right w:val="outset" w:sz="6" w:space="0" w:color="auto"/>
            </w:tcBorders>
            <w:vAlign w:val="center"/>
            <w:hideMark/>
          </w:tcPr>
          <w:p w14:paraId="44E66D59"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0,3</w:t>
            </w:r>
          </w:p>
        </w:tc>
      </w:tr>
      <w:tr w:rsidR="00593CD5" w:rsidRPr="00593CD5" w14:paraId="4F781B3E" w14:textId="77777777" w:rsidTr="00D838EC">
        <w:tc>
          <w:tcPr>
            <w:tcW w:w="780" w:type="dxa"/>
            <w:tcBorders>
              <w:top w:val="nil"/>
              <w:left w:val="outset" w:sz="6" w:space="0" w:color="auto"/>
              <w:bottom w:val="outset" w:sz="6" w:space="0" w:color="auto"/>
              <w:right w:val="outset" w:sz="6" w:space="0" w:color="auto"/>
            </w:tcBorders>
            <w:vAlign w:val="center"/>
            <w:hideMark/>
          </w:tcPr>
          <w:p w14:paraId="607D55C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2</w:t>
            </w:r>
          </w:p>
        </w:tc>
        <w:tc>
          <w:tcPr>
            <w:tcW w:w="2280" w:type="dxa"/>
            <w:tcBorders>
              <w:top w:val="nil"/>
              <w:left w:val="outset" w:sz="6" w:space="0" w:color="auto"/>
              <w:bottom w:val="outset" w:sz="6" w:space="0" w:color="auto"/>
              <w:right w:val="outset" w:sz="6" w:space="0" w:color="auto"/>
            </w:tcBorders>
            <w:vAlign w:val="center"/>
            <w:hideMark/>
          </w:tcPr>
          <w:p w14:paraId="43503C6F"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«Мельничная падь» (45 м)</w:t>
            </w:r>
          </w:p>
        </w:tc>
        <w:tc>
          <w:tcPr>
            <w:tcW w:w="1440" w:type="dxa"/>
            <w:tcBorders>
              <w:top w:val="nil"/>
              <w:left w:val="outset" w:sz="6" w:space="0" w:color="auto"/>
              <w:bottom w:val="outset" w:sz="6" w:space="0" w:color="auto"/>
              <w:right w:val="outset" w:sz="6" w:space="0" w:color="auto"/>
            </w:tcBorders>
            <w:vAlign w:val="center"/>
            <w:hideMark/>
          </w:tcPr>
          <w:p w14:paraId="782B4E4E"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1,24</w:t>
            </w:r>
          </w:p>
        </w:tc>
        <w:tc>
          <w:tcPr>
            <w:tcW w:w="2115" w:type="dxa"/>
            <w:tcBorders>
              <w:top w:val="nil"/>
              <w:left w:val="outset" w:sz="6" w:space="0" w:color="auto"/>
              <w:bottom w:val="outset" w:sz="6" w:space="0" w:color="auto"/>
              <w:right w:val="outset" w:sz="6" w:space="0" w:color="auto"/>
            </w:tcBorders>
            <w:vAlign w:val="center"/>
            <w:hideMark/>
          </w:tcPr>
          <w:p w14:paraId="3067FA5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0,90</w:t>
            </w:r>
          </w:p>
        </w:tc>
        <w:tc>
          <w:tcPr>
            <w:tcW w:w="1950" w:type="dxa"/>
            <w:tcBorders>
              <w:top w:val="nil"/>
              <w:left w:val="outset" w:sz="6" w:space="0" w:color="auto"/>
              <w:bottom w:val="outset" w:sz="6" w:space="0" w:color="auto"/>
              <w:right w:val="outset" w:sz="6" w:space="0" w:color="auto"/>
            </w:tcBorders>
            <w:vAlign w:val="center"/>
            <w:hideMark/>
          </w:tcPr>
          <w:p w14:paraId="1FFB22E3"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0,48</w:t>
            </w:r>
          </w:p>
        </w:tc>
        <w:tc>
          <w:tcPr>
            <w:tcW w:w="0" w:type="auto"/>
            <w:vMerge/>
            <w:tcBorders>
              <w:top w:val="nil"/>
              <w:left w:val="outset" w:sz="6" w:space="0" w:color="auto"/>
              <w:bottom w:val="outset" w:sz="6" w:space="0" w:color="auto"/>
              <w:right w:val="outset" w:sz="6" w:space="0" w:color="auto"/>
            </w:tcBorders>
            <w:vAlign w:val="center"/>
            <w:hideMark/>
          </w:tcPr>
          <w:p w14:paraId="0076250D"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36CBDBC9" w14:textId="77777777" w:rsidTr="00D838EC">
        <w:tc>
          <w:tcPr>
            <w:tcW w:w="780" w:type="dxa"/>
            <w:tcBorders>
              <w:top w:val="nil"/>
              <w:left w:val="outset" w:sz="6" w:space="0" w:color="auto"/>
              <w:bottom w:val="outset" w:sz="6" w:space="0" w:color="auto"/>
              <w:right w:val="outset" w:sz="6" w:space="0" w:color="auto"/>
            </w:tcBorders>
            <w:vAlign w:val="center"/>
            <w:hideMark/>
          </w:tcPr>
          <w:p w14:paraId="4DBA0A37"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3</w:t>
            </w:r>
          </w:p>
        </w:tc>
        <w:tc>
          <w:tcPr>
            <w:tcW w:w="2280" w:type="dxa"/>
            <w:tcBorders>
              <w:top w:val="nil"/>
              <w:left w:val="outset" w:sz="6" w:space="0" w:color="auto"/>
              <w:bottom w:val="outset" w:sz="6" w:space="0" w:color="auto"/>
              <w:right w:val="outset" w:sz="6" w:space="0" w:color="auto"/>
            </w:tcBorders>
            <w:vAlign w:val="center"/>
            <w:hideMark/>
          </w:tcPr>
          <w:p w14:paraId="7526CC79" w14:textId="77777777" w:rsidR="00593CD5" w:rsidRPr="00593CD5" w:rsidRDefault="00593CD5" w:rsidP="00D838EC">
            <w:pPr>
              <w:spacing w:after="0" w:line="240" w:lineRule="auto"/>
              <w:contextualSpacing/>
              <w:rPr>
                <w:rFonts w:ascii="Times New Roman" w:eastAsia="Calibri" w:hAnsi="Times New Roman" w:cs="Times New Roman"/>
                <w:sz w:val="24"/>
              </w:rPr>
            </w:pPr>
            <w:proofErr w:type="spellStart"/>
            <w:r w:rsidRPr="00593CD5">
              <w:rPr>
                <w:rFonts w:ascii="Times New Roman" w:eastAsia="Calibri" w:hAnsi="Times New Roman" w:cs="Times New Roman"/>
                <w:sz w:val="24"/>
              </w:rPr>
              <w:t>п.Пивовариха</w:t>
            </w:r>
            <w:proofErr w:type="spellEnd"/>
          </w:p>
          <w:p w14:paraId="6C7F3EC2"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(30 м)</w:t>
            </w:r>
          </w:p>
        </w:tc>
        <w:tc>
          <w:tcPr>
            <w:tcW w:w="1440" w:type="dxa"/>
            <w:tcBorders>
              <w:top w:val="nil"/>
              <w:left w:val="outset" w:sz="6" w:space="0" w:color="auto"/>
              <w:bottom w:val="outset" w:sz="6" w:space="0" w:color="auto"/>
              <w:right w:val="outset" w:sz="6" w:space="0" w:color="auto"/>
            </w:tcBorders>
            <w:vAlign w:val="center"/>
            <w:hideMark/>
          </w:tcPr>
          <w:p w14:paraId="68977B9B"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0,53</w:t>
            </w:r>
          </w:p>
        </w:tc>
        <w:tc>
          <w:tcPr>
            <w:tcW w:w="2115" w:type="dxa"/>
            <w:tcBorders>
              <w:top w:val="nil"/>
              <w:left w:val="outset" w:sz="6" w:space="0" w:color="auto"/>
              <w:bottom w:val="outset" w:sz="6" w:space="0" w:color="auto"/>
              <w:right w:val="outset" w:sz="6" w:space="0" w:color="auto"/>
            </w:tcBorders>
            <w:vAlign w:val="center"/>
            <w:hideMark/>
          </w:tcPr>
          <w:p w14:paraId="166DCF2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0,33</w:t>
            </w:r>
          </w:p>
        </w:tc>
        <w:tc>
          <w:tcPr>
            <w:tcW w:w="1950" w:type="dxa"/>
            <w:tcBorders>
              <w:top w:val="nil"/>
              <w:left w:val="outset" w:sz="6" w:space="0" w:color="auto"/>
              <w:bottom w:val="outset" w:sz="6" w:space="0" w:color="auto"/>
              <w:right w:val="outset" w:sz="6" w:space="0" w:color="auto"/>
            </w:tcBorders>
            <w:vAlign w:val="center"/>
            <w:hideMark/>
          </w:tcPr>
          <w:p w14:paraId="0DB045CA"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0,18</w:t>
            </w:r>
          </w:p>
        </w:tc>
        <w:tc>
          <w:tcPr>
            <w:tcW w:w="0" w:type="auto"/>
            <w:vMerge/>
            <w:tcBorders>
              <w:top w:val="nil"/>
              <w:left w:val="outset" w:sz="6" w:space="0" w:color="auto"/>
              <w:bottom w:val="outset" w:sz="6" w:space="0" w:color="auto"/>
              <w:right w:val="outset" w:sz="6" w:space="0" w:color="auto"/>
            </w:tcBorders>
            <w:vAlign w:val="center"/>
            <w:hideMark/>
          </w:tcPr>
          <w:p w14:paraId="3E720237"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bl>
    <w:p w14:paraId="40212DCD" w14:textId="77777777" w:rsidR="00120D97" w:rsidRDefault="00120D97" w:rsidP="00120D97">
      <w:pPr>
        <w:spacing w:after="0" w:line="240" w:lineRule="auto"/>
        <w:ind w:firstLine="709"/>
        <w:contextualSpacing/>
        <w:jc w:val="both"/>
        <w:rPr>
          <w:rFonts w:ascii="Times New Roman" w:eastAsia="Calibri" w:hAnsi="Times New Roman" w:cs="Times New Roman"/>
          <w:sz w:val="24"/>
        </w:rPr>
      </w:pPr>
    </w:p>
    <w:p w14:paraId="45BB85C3" w14:textId="03D10D2B" w:rsidR="00593CD5" w:rsidRP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По данным результатов анализа видно, что концентрация железа после использования метода аэрации уменьшается примерно в 1,5 раза через одни сутки и от 2,5 до 4 раз по истечени</w:t>
      </w:r>
      <w:r w:rsidR="0065083D">
        <w:rPr>
          <w:rFonts w:ascii="Times New Roman" w:eastAsia="Calibri" w:hAnsi="Times New Roman" w:cs="Times New Roman"/>
          <w:sz w:val="24"/>
        </w:rPr>
        <w:t>и</w:t>
      </w:r>
      <w:r w:rsidRPr="00593CD5">
        <w:rPr>
          <w:rFonts w:ascii="Times New Roman" w:eastAsia="Calibri" w:hAnsi="Times New Roman" w:cs="Times New Roman"/>
          <w:sz w:val="24"/>
        </w:rPr>
        <w:t xml:space="preserve"> двух суток. Следовательно, при более длительном воздействии кислорода на воду содержание общего железа уменьшается значительно, достигая нормативных показателей. Недостатком данного метода является ржавый осадок на стенках емкости и длительный период удаления.</w:t>
      </w:r>
    </w:p>
    <w:p w14:paraId="46075837" w14:textId="05F2D51C" w:rsid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b/>
          <w:bCs/>
          <w:sz w:val="24"/>
        </w:rPr>
        <w:t>Хлорирование.</w:t>
      </w:r>
      <w:r w:rsidRPr="00593CD5">
        <w:rPr>
          <w:rFonts w:ascii="Times New Roman" w:eastAsia="Calibri" w:hAnsi="Times New Roman" w:cs="Times New Roman"/>
          <w:bCs/>
          <w:sz w:val="24"/>
        </w:rPr>
        <w:t xml:space="preserve"> Доза активного хлора в зависимости от</w:t>
      </w:r>
      <w:r w:rsidRPr="00593CD5">
        <w:rPr>
          <w:rFonts w:ascii="Times New Roman" w:eastAsia="Calibri" w:hAnsi="Times New Roman" w:cs="Times New Roman"/>
          <w:sz w:val="24"/>
        </w:rPr>
        <w:t xml:space="preserve"> содержания железа может составлять 5–20 г на 1 м</w:t>
      </w:r>
      <w:r w:rsidRPr="00593CD5">
        <w:rPr>
          <w:rFonts w:ascii="Times New Roman" w:eastAsia="Calibri" w:hAnsi="Times New Roman" w:cs="Times New Roman"/>
          <w:sz w:val="24"/>
          <w:vertAlign w:val="superscript"/>
        </w:rPr>
        <w:t>3</w:t>
      </w:r>
      <w:r w:rsidRPr="00593CD5">
        <w:rPr>
          <w:rFonts w:ascii="Times New Roman" w:eastAsia="Calibri" w:hAnsi="Times New Roman" w:cs="Times New Roman"/>
          <w:sz w:val="24"/>
        </w:rPr>
        <w:t xml:space="preserve"> воды при контакте, по крайней мере, в течение 30 мин (не только для окисления железа, но и для надежного обеззараживания). После обработки воды хлорированием проводился повторный анализ на содержание железа. Результаты анализа представлены в таблице 3.</w:t>
      </w:r>
    </w:p>
    <w:p w14:paraId="4D0688D5" w14:textId="77777777" w:rsidR="00120D97" w:rsidRPr="00593CD5" w:rsidRDefault="00120D97" w:rsidP="00120D97">
      <w:pPr>
        <w:spacing w:after="0" w:line="240" w:lineRule="auto"/>
        <w:ind w:firstLine="709"/>
        <w:contextualSpacing/>
        <w:jc w:val="both"/>
        <w:rPr>
          <w:rFonts w:ascii="Times New Roman" w:eastAsia="Calibri" w:hAnsi="Times New Roman" w:cs="Times New Roman"/>
          <w:sz w:val="24"/>
        </w:rPr>
      </w:pPr>
    </w:p>
    <w:p w14:paraId="22D00FAC" w14:textId="1B6EAB42" w:rsidR="00593CD5" w:rsidRDefault="00593CD5" w:rsidP="00120D97">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Таблица 3. Содержание общего железа в пробах воды после обработки ее активным хлором</w:t>
      </w:r>
    </w:p>
    <w:p w14:paraId="21C33C17" w14:textId="77777777" w:rsidR="00120D97" w:rsidRPr="00593CD5" w:rsidRDefault="00120D97" w:rsidP="00120D97">
      <w:pPr>
        <w:spacing w:after="0" w:line="240" w:lineRule="auto"/>
        <w:contextualSpacing/>
        <w:jc w:val="center"/>
        <w:rPr>
          <w:rFonts w:ascii="Times New Roman" w:eastAsia="Calibri" w:hAnsi="Times New Roman" w:cs="Times New Roman"/>
          <w:b/>
          <w:bCs/>
          <w:sz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10"/>
        <w:gridCol w:w="2235"/>
        <w:gridCol w:w="1440"/>
        <w:gridCol w:w="1125"/>
        <w:gridCol w:w="1275"/>
        <w:gridCol w:w="1320"/>
        <w:gridCol w:w="1335"/>
      </w:tblGrid>
      <w:tr w:rsidR="00593CD5" w:rsidRPr="00593CD5" w14:paraId="4D0A57AD" w14:textId="77777777" w:rsidTr="00D838EC">
        <w:tc>
          <w:tcPr>
            <w:tcW w:w="810" w:type="dxa"/>
            <w:vMerge w:val="restart"/>
            <w:tcBorders>
              <w:top w:val="outset" w:sz="6" w:space="0" w:color="auto"/>
              <w:left w:val="outset" w:sz="6" w:space="0" w:color="auto"/>
              <w:bottom w:val="outset" w:sz="6" w:space="0" w:color="auto"/>
              <w:right w:val="outset" w:sz="6" w:space="0" w:color="auto"/>
            </w:tcBorders>
            <w:vAlign w:val="center"/>
            <w:hideMark/>
          </w:tcPr>
          <w:p w14:paraId="22F5FD39"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w:t>
            </w:r>
          </w:p>
        </w:tc>
        <w:tc>
          <w:tcPr>
            <w:tcW w:w="2235" w:type="dxa"/>
            <w:vMerge w:val="restart"/>
            <w:tcBorders>
              <w:top w:val="outset" w:sz="6" w:space="0" w:color="auto"/>
              <w:left w:val="outset" w:sz="6" w:space="0" w:color="auto"/>
              <w:bottom w:val="outset" w:sz="6" w:space="0" w:color="auto"/>
              <w:right w:val="outset" w:sz="6" w:space="0" w:color="auto"/>
            </w:tcBorders>
            <w:vAlign w:val="center"/>
            <w:hideMark/>
          </w:tcPr>
          <w:p w14:paraId="52002EF9"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Место отбора</w:t>
            </w:r>
          </w:p>
        </w:tc>
        <w:tc>
          <w:tcPr>
            <w:tcW w:w="1440" w:type="dxa"/>
            <w:vMerge w:val="restart"/>
            <w:tcBorders>
              <w:top w:val="outset" w:sz="6" w:space="0" w:color="auto"/>
              <w:left w:val="outset" w:sz="6" w:space="0" w:color="auto"/>
              <w:bottom w:val="outset" w:sz="6" w:space="0" w:color="auto"/>
              <w:right w:val="outset" w:sz="6" w:space="0" w:color="auto"/>
            </w:tcBorders>
            <w:vAlign w:val="center"/>
            <w:hideMark/>
          </w:tcPr>
          <w:p w14:paraId="6C16FA4B"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Концентрация железа</w:t>
            </w:r>
          </w:p>
          <w:p w14:paraId="488D0868"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(мг/дм</w:t>
            </w:r>
            <w:r w:rsidRPr="00593CD5">
              <w:rPr>
                <w:rFonts w:ascii="Times New Roman" w:eastAsia="Calibri" w:hAnsi="Times New Roman" w:cs="Times New Roman"/>
                <w:b/>
                <w:bCs/>
                <w:sz w:val="24"/>
                <w:vertAlign w:val="superscript"/>
              </w:rPr>
              <w:t>3</w:t>
            </w:r>
            <w:r w:rsidRPr="00593CD5">
              <w:rPr>
                <w:rFonts w:ascii="Times New Roman" w:eastAsia="Calibri" w:hAnsi="Times New Roman" w:cs="Times New Roman"/>
                <w:b/>
                <w:bCs/>
                <w:sz w:val="24"/>
              </w:rPr>
              <w:t>)</w:t>
            </w:r>
          </w:p>
        </w:tc>
        <w:tc>
          <w:tcPr>
            <w:tcW w:w="3720" w:type="dxa"/>
            <w:gridSpan w:val="3"/>
            <w:tcBorders>
              <w:top w:val="outset" w:sz="6" w:space="0" w:color="auto"/>
              <w:left w:val="outset" w:sz="6" w:space="0" w:color="auto"/>
              <w:bottom w:val="outset" w:sz="6" w:space="0" w:color="auto"/>
              <w:right w:val="outset" w:sz="6" w:space="0" w:color="auto"/>
            </w:tcBorders>
            <w:vAlign w:val="center"/>
            <w:hideMark/>
          </w:tcPr>
          <w:p w14:paraId="65884CAE"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Количество хлора на м</w:t>
            </w:r>
            <w:r w:rsidRPr="00593CD5">
              <w:rPr>
                <w:rFonts w:ascii="Times New Roman" w:eastAsia="Calibri" w:hAnsi="Times New Roman" w:cs="Times New Roman"/>
                <w:b/>
                <w:bCs/>
                <w:sz w:val="24"/>
                <w:vertAlign w:val="superscript"/>
              </w:rPr>
              <w:t>3</w:t>
            </w:r>
          </w:p>
        </w:tc>
        <w:tc>
          <w:tcPr>
            <w:tcW w:w="1335" w:type="dxa"/>
            <w:vMerge w:val="restart"/>
            <w:tcBorders>
              <w:top w:val="outset" w:sz="6" w:space="0" w:color="auto"/>
              <w:left w:val="outset" w:sz="6" w:space="0" w:color="auto"/>
              <w:bottom w:val="outset" w:sz="6" w:space="0" w:color="auto"/>
              <w:right w:val="outset" w:sz="6" w:space="0" w:color="auto"/>
            </w:tcBorders>
            <w:vAlign w:val="center"/>
            <w:hideMark/>
          </w:tcPr>
          <w:p w14:paraId="38F29351"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ПДК [6]</w:t>
            </w:r>
          </w:p>
        </w:tc>
      </w:tr>
      <w:tr w:rsidR="00593CD5" w:rsidRPr="00593CD5" w14:paraId="40DA6528" w14:textId="77777777" w:rsidTr="00D838EC">
        <w:tc>
          <w:tcPr>
            <w:tcW w:w="810" w:type="dxa"/>
            <w:vMerge/>
            <w:tcBorders>
              <w:top w:val="outset" w:sz="6" w:space="0" w:color="auto"/>
              <w:left w:val="outset" w:sz="6" w:space="0" w:color="auto"/>
              <w:bottom w:val="outset" w:sz="6" w:space="0" w:color="auto"/>
              <w:right w:val="outset" w:sz="6" w:space="0" w:color="auto"/>
            </w:tcBorders>
            <w:vAlign w:val="center"/>
            <w:hideMark/>
          </w:tcPr>
          <w:p w14:paraId="20D26C1B"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2235" w:type="dxa"/>
            <w:vMerge/>
            <w:tcBorders>
              <w:top w:val="outset" w:sz="6" w:space="0" w:color="auto"/>
              <w:left w:val="outset" w:sz="6" w:space="0" w:color="auto"/>
              <w:bottom w:val="outset" w:sz="6" w:space="0" w:color="auto"/>
              <w:right w:val="outset" w:sz="6" w:space="0" w:color="auto"/>
            </w:tcBorders>
            <w:vAlign w:val="center"/>
            <w:hideMark/>
          </w:tcPr>
          <w:p w14:paraId="4389FCA2"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1440" w:type="dxa"/>
            <w:vMerge/>
            <w:tcBorders>
              <w:top w:val="outset" w:sz="6" w:space="0" w:color="auto"/>
              <w:left w:val="outset" w:sz="6" w:space="0" w:color="auto"/>
              <w:bottom w:val="outset" w:sz="6" w:space="0" w:color="auto"/>
              <w:right w:val="outset" w:sz="6" w:space="0" w:color="auto"/>
            </w:tcBorders>
            <w:vAlign w:val="center"/>
            <w:hideMark/>
          </w:tcPr>
          <w:p w14:paraId="1FADAEDE"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p>
        </w:tc>
        <w:tc>
          <w:tcPr>
            <w:tcW w:w="1125" w:type="dxa"/>
            <w:tcBorders>
              <w:top w:val="nil"/>
              <w:left w:val="outset" w:sz="6" w:space="0" w:color="auto"/>
              <w:bottom w:val="outset" w:sz="6" w:space="0" w:color="auto"/>
              <w:right w:val="outset" w:sz="6" w:space="0" w:color="auto"/>
            </w:tcBorders>
            <w:vAlign w:val="center"/>
            <w:hideMark/>
          </w:tcPr>
          <w:p w14:paraId="651A3038"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 xml:space="preserve">5 </w:t>
            </w:r>
            <w:proofErr w:type="spellStart"/>
            <w:r w:rsidRPr="00593CD5">
              <w:rPr>
                <w:rFonts w:ascii="Times New Roman" w:eastAsia="Calibri" w:hAnsi="Times New Roman" w:cs="Times New Roman"/>
                <w:b/>
                <w:bCs/>
                <w:sz w:val="24"/>
              </w:rPr>
              <w:t>гр</w:t>
            </w:r>
            <w:proofErr w:type="spellEnd"/>
            <w:r w:rsidRPr="00593CD5">
              <w:rPr>
                <w:rFonts w:ascii="Times New Roman" w:eastAsia="Calibri" w:hAnsi="Times New Roman" w:cs="Times New Roman"/>
                <w:b/>
                <w:bCs/>
                <w:sz w:val="24"/>
              </w:rPr>
              <w:t>/м</w:t>
            </w:r>
            <w:r w:rsidRPr="00593CD5">
              <w:rPr>
                <w:rFonts w:ascii="Times New Roman" w:eastAsia="Calibri" w:hAnsi="Times New Roman" w:cs="Times New Roman"/>
                <w:b/>
                <w:bCs/>
                <w:sz w:val="24"/>
                <w:vertAlign w:val="superscript"/>
              </w:rPr>
              <w:t>3</w:t>
            </w:r>
          </w:p>
        </w:tc>
        <w:tc>
          <w:tcPr>
            <w:tcW w:w="1275" w:type="dxa"/>
            <w:tcBorders>
              <w:top w:val="nil"/>
              <w:left w:val="outset" w:sz="6" w:space="0" w:color="auto"/>
              <w:bottom w:val="outset" w:sz="6" w:space="0" w:color="auto"/>
              <w:right w:val="outset" w:sz="6" w:space="0" w:color="auto"/>
            </w:tcBorders>
            <w:vAlign w:val="center"/>
            <w:hideMark/>
          </w:tcPr>
          <w:p w14:paraId="38B8CFAD"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rPr>
            </w:pPr>
            <w:r w:rsidRPr="00593CD5">
              <w:rPr>
                <w:rFonts w:ascii="Times New Roman" w:eastAsia="Calibri" w:hAnsi="Times New Roman" w:cs="Times New Roman"/>
                <w:b/>
                <w:bCs/>
                <w:sz w:val="24"/>
              </w:rPr>
              <w:t xml:space="preserve">10 </w:t>
            </w:r>
            <w:proofErr w:type="spellStart"/>
            <w:r w:rsidRPr="00593CD5">
              <w:rPr>
                <w:rFonts w:ascii="Times New Roman" w:eastAsia="Calibri" w:hAnsi="Times New Roman" w:cs="Times New Roman"/>
                <w:b/>
                <w:bCs/>
                <w:sz w:val="24"/>
              </w:rPr>
              <w:t>гр</w:t>
            </w:r>
            <w:proofErr w:type="spellEnd"/>
            <w:r w:rsidRPr="00593CD5">
              <w:rPr>
                <w:rFonts w:ascii="Times New Roman" w:eastAsia="Calibri" w:hAnsi="Times New Roman" w:cs="Times New Roman"/>
                <w:b/>
                <w:bCs/>
                <w:sz w:val="24"/>
              </w:rPr>
              <w:t>/м</w:t>
            </w:r>
            <w:r w:rsidRPr="00593CD5">
              <w:rPr>
                <w:rFonts w:ascii="Times New Roman" w:eastAsia="Calibri" w:hAnsi="Times New Roman" w:cs="Times New Roman"/>
                <w:b/>
                <w:bCs/>
                <w:sz w:val="24"/>
                <w:vertAlign w:val="superscript"/>
              </w:rPr>
              <w:t>3</w:t>
            </w:r>
          </w:p>
        </w:tc>
        <w:tc>
          <w:tcPr>
            <w:tcW w:w="1320" w:type="dxa"/>
            <w:tcBorders>
              <w:top w:val="outset" w:sz="6" w:space="0" w:color="auto"/>
              <w:left w:val="outset" w:sz="6" w:space="0" w:color="auto"/>
              <w:bottom w:val="outset" w:sz="6" w:space="0" w:color="auto"/>
              <w:right w:val="outset" w:sz="6" w:space="0" w:color="auto"/>
            </w:tcBorders>
            <w:vAlign w:val="center"/>
            <w:hideMark/>
          </w:tcPr>
          <w:p w14:paraId="2503F8F0" w14:textId="77777777" w:rsidR="00593CD5" w:rsidRPr="00593CD5" w:rsidRDefault="00593CD5" w:rsidP="00D838EC">
            <w:pPr>
              <w:spacing w:after="0" w:line="240" w:lineRule="auto"/>
              <w:contextualSpacing/>
              <w:jc w:val="center"/>
              <w:rPr>
                <w:rFonts w:ascii="Times New Roman" w:eastAsia="Calibri" w:hAnsi="Times New Roman" w:cs="Times New Roman"/>
                <w:b/>
                <w:bCs/>
                <w:sz w:val="24"/>
                <w:vertAlign w:val="superscript"/>
              </w:rPr>
            </w:pPr>
            <w:r w:rsidRPr="00593CD5">
              <w:rPr>
                <w:rFonts w:ascii="Times New Roman" w:eastAsia="Calibri" w:hAnsi="Times New Roman" w:cs="Times New Roman"/>
                <w:b/>
                <w:bCs/>
                <w:sz w:val="24"/>
              </w:rPr>
              <w:t xml:space="preserve">20 </w:t>
            </w:r>
            <w:proofErr w:type="spellStart"/>
            <w:r w:rsidRPr="00593CD5">
              <w:rPr>
                <w:rFonts w:ascii="Times New Roman" w:eastAsia="Calibri" w:hAnsi="Times New Roman" w:cs="Times New Roman"/>
                <w:b/>
                <w:bCs/>
                <w:sz w:val="24"/>
              </w:rPr>
              <w:t>гр</w:t>
            </w:r>
            <w:proofErr w:type="spellEnd"/>
            <w:r w:rsidRPr="00593CD5">
              <w:rPr>
                <w:rFonts w:ascii="Times New Roman" w:eastAsia="Calibri" w:hAnsi="Times New Roman" w:cs="Times New Roman"/>
                <w:b/>
                <w:bCs/>
                <w:sz w:val="24"/>
              </w:rPr>
              <w:t>/м</w:t>
            </w:r>
            <w:r w:rsidRPr="00593CD5">
              <w:rPr>
                <w:rFonts w:ascii="Times New Roman" w:eastAsia="Calibri" w:hAnsi="Times New Roman" w:cs="Times New Roman"/>
                <w:b/>
                <w:bCs/>
                <w:sz w:val="24"/>
                <w:vertAlign w:val="superscript"/>
              </w:rPr>
              <w:t>3</w:t>
            </w:r>
          </w:p>
        </w:tc>
        <w:tc>
          <w:tcPr>
            <w:tcW w:w="1335" w:type="dxa"/>
            <w:vMerge/>
            <w:tcBorders>
              <w:top w:val="outset" w:sz="6" w:space="0" w:color="auto"/>
              <w:left w:val="outset" w:sz="6" w:space="0" w:color="auto"/>
              <w:bottom w:val="outset" w:sz="6" w:space="0" w:color="auto"/>
              <w:right w:val="outset" w:sz="6" w:space="0" w:color="auto"/>
            </w:tcBorders>
            <w:vAlign w:val="center"/>
            <w:hideMark/>
          </w:tcPr>
          <w:p w14:paraId="2471E7E8"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00B34C9F" w14:textId="77777777" w:rsidTr="00D838EC">
        <w:tc>
          <w:tcPr>
            <w:tcW w:w="810" w:type="dxa"/>
            <w:tcBorders>
              <w:top w:val="nil"/>
              <w:left w:val="outset" w:sz="6" w:space="0" w:color="auto"/>
              <w:bottom w:val="outset" w:sz="6" w:space="0" w:color="auto"/>
              <w:right w:val="outset" w:sz="6" w:space="0" w:color="auto"/>
            </w:tcBorders>
            <w:vAlign w:val="center"/>
            <w:hideMark/>
          </w:tcPr>
          <w:p w14:paraId="15677A03"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w:t>
            </w:r>
          </w:p>
        </w:tc>
        <w:tc>
          <w:tcPr>
            <w:tcW w:w="2235" w:type="dxa"/>
            <w:tcBorders>
              <w:top w:val="nil"/>
              <w:left w:val="outset" w:sz="6" w:space="0" w:color="auto"/>
              <w:bottom w:val="outset" w:sz="6" w:space="0" w:color="auto"/>
              <w:right w:val="outset" w:sz="6" w:space="0" w:color="auto"/>
            </w:tcBorders>
            <w:vAlign w:val="center"/>
            <w:hideMark/>
          </w:tcPr>
          <w:p w14:paraId="3DC08DB2"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УПБ «Смоленщина» глубина (18 м)</w:t>
            </w:r>
          </w:p>
        </w:tc>
        <w:tc>
          <w:tcPr>
            <w:tcW w:w="1440" w:type="dxa"/>
            <w:tcBorders>
              <w:top w:val="nil"/>
              <w:left w:val="outset" w:sz="6" w:space="0" w:color="auto"/>
              <w:bottom w:val="outset" w:sz="6" w:space="0" w:color="auto"/>
              <w:right w:val="outset" w:sz="6" w:space="0" w:color="auto"/>
            </w:tcBorders>
            <w:vAlign w:val="center"/>
            <w:hideMark/>
          </w:tcPr>
          <w:p w14:paraId="1F08BFE1"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1,44</w:t>
            </w:r>
          </w:p>
        </w:tc>
        <w:tc>
          <w:tcPr>
            <w:tcW w:w="1125" w:type="dxa"/>
            <w:tcBorders>
              <w:top w:val="nil"/>
              <w:left w:val="outset" w:sz="6" w:space="0" w:color="auto"/>
              <w:bottom w:val="outset" w:sz="6" w:space="0" w:color="auto"/>
              <w:right w:val="outset" w:sz="6" w:space="0" w:color="auto"/>
            </w:tcBorders>
            <w:vAlign w:val="center"/>
            <w:hideMark/>
          </w:tcPr>
          <w:p w14:paraId="2DB5E8E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1,3</w:t>
            </w:r>
          </w:p>
        </w:tc>
        <w:tc>
          <w:tcPr>
            <w:tcW w:w="1275" w:type="dxa"/>
            <w:tcBorders>
              <w:top w:val="nil"/>
              <w:left w:val="outset" w:sz="6" w:space="0" w:color="auto"/>
              <w:bottom w:val="outset" w:sz="6" w:space="0" w:color="auto"/>
              <w:right w:val="outset" w:sz="6" w:space="0" w:color="auto"/>
            </w:tcBorders>
            <w:vAlign w:val="center"/>
            <w:hideMark/>
          </w:tcPr>
          <w:p w14:paraId="36B4379D"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1,02</w:t>
            </w:r>
          </w:p>
        </w:tc>
        <w:tc>
          <w:tcPr>
            <w:tcW w:w="1320" w:type="dxa"/>
            <w:tcBorders>
              <w:top w:val="nil"/>
              <w:left w:val="outset" w:sz="6" w:space="0" w:color="auto"/>
              <w:bottom w:val="outset" w:sz="6" w:space="0" w:color="auto"/>
              <w:right w:val="outset" w:sz="6" w:space="0" w:color="auto"/>
            </w:tcBorders>
            <w:vAlign w:val="center"/>
            <w:hideMark/>
          </w:tcPr>
          <w:p w14:paraId="3AC65222"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0,64</w:t>
            </w:r>
          </w:p>
        </w:tc>
        <w:tc>
          <w:tcPr>
            <w:tcW w:w="1335" w:type="dxa"/>
            <w:vMerge w:val="restart"/>
            <w:tcBorders>
              <w:top w:val="nil"/>
              <w:left w:val="outset" w:sz="6" w:space="0" w:color="auto"/>
              <w:bottom w:val="outset" w:sz="6" w:space="0" w:color="auto"/>
              <w:right w:val="outset" w:sz="6" w:space="0" w:color="auto"/>
            </w:tcBorders>
            <w:vAlign w:val="center"/>
          </w:tcPr>
          <w:p w14:paraId="6549C2DB"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0,3</w:t>
            </w:r>
          </w:p>
          <w:p w14:paraId="59C549F6"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50961E18" w14:textId="77777777" w:rsidTr="00D838EC">
        <w:tc>
          <w:tcPr>
            <w:tcW w:w="810" w:type="dxa"/>
            <w:tcBorders>
              <w:top w:val="nil"/>
              <w:left w:val="outset" w:sz="6" w:space="0" w:color="auto"/>
              <w:bottom w:val="outset" w:sz="6" w:space="0" w:color="auto"/>
              <w:right w:val="outset" w:sz="6" w:space="0" w:color="auto"/>
            </w:tcBorders>
            <w:vAlign w:val="center"/>
            <w:hideMark/>
          </w:tcPr>
          <w:p w14:paraId="798F129A"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2</w:t>
            </w:r>
          </w:p>
        </w:tc>
        <w:tc>
          <w:tcPr>
            <w:tcW w:w="2235" w:type="dxa"/>
            <w:tcBorders>
              <w:top w:val="nil"/>
              <w:left w:val="outset" w:sz="6" w:space="0" w:color="auto"/>
              <w:bottom w:val="outset" w:sz="6" w:space="0" w:color="auto"/>
              <w:right w:val="outset" w:sz="6" w:space="0" w:color="auto"/>
            </w:tcBorders>
            <w:vAlign w:val="center"/>
            <w:hideMark/>
          </w:tcPr>
          <w:p w14:paraId="00C9898C"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«Мельничная падь» (45 м)</w:t>
            </w:r>
          </w:p>
        </w:tc>
        <w:tc>
          <w:tcPr>
            <w:tcW w:w="1440" w:type="dxa"/>
            <w:tcBorders>
              <w:top w:val="nil"/>
              <w:left w:val="outset" w:sz="6" w:space="0" w:color="auto"/>
              <w:bottom w:val="outset" w:sz="6" w:space="0" w:color="auto"/>
              <w:right w:val="outset" w:sz="6" w:space="0" w:color="auto"/>
            </w:tcBorders>
            <w:vAlign w:val="center"/>
            <w:hideMark/>
          </w:tcPr>
          <w:p w14:paraId="4EAE789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1,24</w:t>
            </w:r>
          </w:p>
        </w:tc>
        <w:tc>
          <w:tcPr>
            <w:tcW w:w="1125" w:type="dxa"/>
            <w:tcBorders>
              <w:top w:val="nil"/>
              <w:left w:val="outset" w:sz="6" w:space="0" w:color="auto"/>
              <w:bottom w:val="outset" w:sz="6" w:space="0" w:color="auto"/>
              <w:right w:val="outset" w:sz="6" w:space="0" w:color="auto"/>
            </w:tcBorders>
            <w:vAlign w:val="center"/>
            <w:hideMark/>
          </w:tcPr>
          <w:p w14:paraId="1654B2DE"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0,65</w:t>
            </w:r>
          </w:p>
        </w:tc>
        <w:tc>
          <w:tcPr>
            <w:tcW w:w="1275" w:type="dxa"/>
            <w:tcBorders>
              <w:top w:val="nil"/>
              <w:left w:val="outset" w:sz="6" w:space="0" w:color="auto"/>
              <w:bottom w:val="outset" w:sz="6" w:space="0" w:color="auto"/>
              <w:right w:val="outset" w:sz="6" w:space="0" w:color="auto"/>
            </w:tcBorders>
            <w:vAlign w:val="center"/>
            <w:hideMark/>
          </w:tcPr>
          <w:p w14:paraId="4A5E9935"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0,47</w:t>
            </w:r>
          </w:p>
        </w:tc>
        <w:tc>
          <w:tcPr>
            <w:tcW w:w="1320" w:type="dxa"/>
            <w:tcBorders>
              <w:top w:val="nil"/>
              <w:left w:val="outset" w:sz="6" w:space="0" w:color="auto"/>
              <w:bottom w:val="outset" w:sz="6" w:space="0" w:color="auto"/>
              <w:right w:val="outset" w:sz="6" w:space="0" w:color="auto"/>
            </w:tcBorders>
            <w:vAlign w:val="center"/>
            <w:hideMark/>
          </w:tcPr>
          <w:p w14:paraId="2A2866B0"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0,42</w:t>
            </w:r>
          </w:p>
        </w:tc>
        <w:tc>
          <w:tcPr>
            <w:tcW w:w="1335" w:type="dxa"/>
            <w:vMerge/>
            <w:tcBorders>
              <w:top w:val="nil"/>
              <w:left w:val="outset" w:sz="6" w:space="0" w:color="auto"/>
              <w:bottom w:val="outset" w:sz="6" w:space="0" w:color="auto"/>
              <w:right w:val="outset" w:sz="6" w:space="0" w:color="auto"/>
            </w:tcBorders>
            <w:vAlign w:val="center"/>
            <w:hideMark/>
          </w:tcPr>
          <w:p w14:paraId="6AF83F02"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r w:rsidR="00593CD5" w:rsidRPr="00593CD5" w14:paraId="63A90BFA" w14:textId="77777777" w:rsidTr="00D838EC">
        <w:tc>
          <w:tcPr>
            <w:tcW w:w="810" w:type="dxa"/>
            <w:tcBorders>
              <w:top w:val="nil"/>
              <w:left w:val="outset" w:sz="6" w:space="0" w:color="auto"/>
              <w:bottom w:val="outset" w:sz="6" w:space="0" w:color="auto"/>
              <w:right w:val="outset" w:sz="6" w:space="0" w:color="auto"/>
            </w:tcBorders>
            <w:vAlign w:val="center"/>
            <w:hideMark/>
          </w:tcPr>
          <w:p w14:paraId="2A0D6DFD"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3</w:t>
            </w:r>
          </w:p>
        </w:tc>
        <w:tc>
          <w:tcPr>
            <w:tcW w:w="2235" w:type="dxa"/>
            <w:tcBorders>
              <w:top w:val="nil"/>
              <w:left w:val="outset" w:sz="6" w:space="0" w:color="auto"/>
              <w:bottom w:val="outset" w:sz="6" w:space="0" w:color="auto"/>
              <w:right w:val="outset" w:sz="6" w:space="0" w:color="auto"/>
            </w:tcBorders>
            <w:vAlign w:val="center"/>
            <w:hideMark/>
          </w:tcPr>
          <w:p w14:paraId="604152A2" w14:textId="77777777" w:rsidR="00593CD5" w:rsidRPr="00593CD5" w:rsidRDefault="00593CD5" w:rsidP="00D838EC">
            <w:pPr>
              <w:spacing w:after="0" w:line="240" w:lineRule="auto"/>
              <w:contextualSpacing/>
              <w:rPr>
                <w:rFonts w:ascii="Times New Roman" w:eastAsia="Calibri" w:hAnsi="Times New Roman" w:cs="Times New Roman"/>
                <w:sz w:val="24"/>
              </w:rPr>
            </w:pPr>
            <w:r w:rsidRPr="00593CD5">
              <w:rPr>
                <w:rFonts w:ascii="Times New Roman" w:eastAsia="Calibri" w:hAnsi="Times New Roman" w:cs="Times New Roman"/>
                <w:sz w:val="24"/>
              </w:rPr>
              <w:t xml:space="preserve">п. </w:t>
            </w:r>
            <w:proofErr w:type="spellStart"/>
            <w:r w:rsidRPr="00593CD5">
              <w:rPr>
                <w:rFonts w:ascii="Times New Roman" w:eastAsia="Calibri" w:hAnsi="Times New Roman" w:cs="Times New Roman"/>
                <w:sz w:val="24"/>
              </w:rPr>
              <w:t>Пивовариха</w:t>
            </w:r>
            <w:proofErr w:type="spellEnd"/>
            <w:r w:rsidRPr="00593CD5">
              <w:rPr>
                <w:rFonts w:ascii="Times New Roman" w:eastAsia="Calibri" w:hAnsi="Times New Roman" w:cs="Times New Roman"/>
                <w:sz w:val="24"/>
              </w:rPr>
              <w:t xml:space="preserve"> (30 м)</w:t>
            </w:r>
          </w:p>
        </w:tc>
        <w:tc>
          <w:tcPr>
            <w:tcW w:w="1440" w:type="dxa"/>
            <w:tcBorders>
              <w:top w:val="nil"/>
              <w:left w:val="outset" w:sz="6" w:space="0" w:color="auto"/>
              <w:bottom w:val="outset" w:sz="6" w:space="0" w:color="auto"/>
              <w:right w:val="outset" w:sz="6" w:space="0" w:color="auto"/>
            </w:tcBorders>
            <w:vAlign w:val="center"/>
            <w:hideMark/>
          </w:tcPr>
          <w:p w14:paraId="450BF4E1"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0,52</w:t>
            </w:r>
          </w:p>
        </w:tc>
        <w:tc>
          <w:tcPr>
            <w:tcW w:w="1125" w:type="dxa"/>
            <w:tcBorders>
              <w:top w:val="nil"/>
              <w:left w:val="outset" w:sz="6" w:space="0" w:color="auto"/>
              <w:bottom w:val="outset" w:sz="6" w:space="0" w:color="auto"/>
              <w:right w:val="outset" w:sz="6" w:space="0" w:color="auto"/>
            </w:tcBorders>
            <w:vAlign w:val="center"/>
            <w:hideMark/>
          </w:tcPr>
          <w:p w14:paraId="76BE4862"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0,34</w:t>
            </w:r>
          </w:p>
        </w:tc>
        <w:tc>
          <w:tcPr>
            <w:tcW w:w="1275" w:type="dxa"/>
            <w:tcBorders>
              <w:top w:val="nil"/>
              <w:left w:val="outset" w:sz="6" w:space="0" w:color="auto"/>
              <w:bottom w:val="outset" w:sz="6" w:space="0" w:color="auto"/>
              <w:right w:val="outset" w:sz="6" w:space="0" w:color="auto"/>
            </w:tcBorders>
            <w:vAlign w:val="center"/>
            <w:hideMark/>
          </w:tcPr>
          <w:p w14:paraId="7CEBBFF9"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0,25</w:t>
            </w:r>
          </w:p>
        </w:tc>
        <w:tc>
          <w:tcPr>
            <w:tcW w:w="1320" w:type="dxa"/>
            <w:tcBorders>
              <w:top w:val="nil"/>
              <w:left w:val="outset" w:sz="6" w:space="0" w:color="auto"/>
              <w:bottom w:val="outset" w:sz="6" w:space="0" w:color="auto"/>
              <w:right w:val="outset" w:sz="6" w:space="0" w:color="auto"/>
            </w:tcBorders>
            <w:vAlign w:val="center"/>
            <w:hideMark/>
          </w:tcPr>
          <w:p w14:paraId="7B30B4B4"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r w:rsidRPr="00593CD5">
              <w:rPr>
                <w:rFonts w:ascii="Times New Roman" w:eastAsia="Calibri" w:hAnsi="Times New Roman" w:cs="Times New Roman"/>
                <w:sz w:val="24"/>
              </w:rPr>
              <w:t>0,22</w:t>
            </w:r>
          </w:p>
        </w:tc>
        <w:tc>
          <w:tcPr>
            <w:tcW w:w="1335" w:type="dxa"/>
            <w:vMerge/>
            <w:tcBorders>
              <w:top w:val="nil"/>
              <w:left w:val="outset" w:sz="6" w:space="0" w:color="auto"/>
              <w:bottom w:val="outset" w:sz="6" w:space="0" w:color="auto"/>
              <w:right w:val="outset" w:sz="6" w:space="0" w:color="auto"/>
            </w:tcBorders>
            <w:vAlign w:val="center"/>
            <w:hideMark/>
          </w:tcPr>
          <w:p w14:paraId="16916A55" w14:textId="77777777" w:rsidR="00593CD5" w:rsidRPr="00593CD5" w:rsidRDefault="00593CD5" w:rsidP="00D838EC">
            <w:pPr>
              <w:spacing w:after="0" w:line="240" w:lineRule="auto"/>
              <w:contextualSpacing/>
              <w:jc w:val="center"/>
              <w:rPr>
                <w:rFonts w:ascii="Times New Roman" w:eastAsia="Calibri" w:hAnsi="Times New Roman" w:cs="Times New Roman"/>
                <w:sz w:val="24"/>
              </w:rPr>
            </w:pPr>
          </w:p>
        </w:tc>
      </w:tr>
    </w:tbl>
    <w:p w14:paraId="3ECDCDAC" w14:textId="77777777" w:rsidR="00120D97" w:rsidRDefault="00120D97" w:rsidP="00120D97">
      <w:pPr>
        <w:spacing w:after="0" w:line="240" w:lineRule="auto"/>
        <w:ind w:firstLine="709"/>
        <w:contextualSpacing/>
        <w:jc w:val="both"/>
        <w:rPr>
          <w:rFonts w:ascii="Times New Roman" w:eastAsia="Calibri" w:hAnsi="Times New Roman" w:cs="Times New Roman"/>
          <w:sz w:val="24"/>
        </w:rPr>
      </w:pPr>
    </w:p>
    <w:p w14:paraId="673D7280" w14:textId="59E4EFBB" w:rsidR="00593CD5" w:rsidRP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 xml:space="preserve">Из результатов таблицы 3 видно, что чем большее количество хлора используется для обработки воды, тем меньше остается общего железа в воде. </w:t>
      </w:r>
    </w:p>
    <w:p w14:paraId="3B5E7BEE" w14:textId="5A02D32C" w:rsidR="00593CD5" w:rsidRPr="00593CD5" w:rsidRDefault="00593CD5" w:rsidP="00120D97">
      <w:pPr>
        <w:spacing w:after="0" w:line="240" w:lineRule="auto"/>
        <w:ind w:firstLine="709"/>
        <w:contextualSpacing/>
        <w:jc w:val="both"/>
        <w:rPr>
          <w:rFonts w:ascii="Times New Roman" w:eastAsia="Calibri" w:hAnsi="Times New Roman" w:cs="Times New Roman"/>
          <w:sz w:val="24"/>
        </w:rPr>
      </w:pPr>
      <w:r w:rsidRPr="00593CD5">
        <w:rPr>
          <w:rFonts w:ascii="Times New Roman" w:eastAsia="Calibri" w:hAnsi="Times New Roman" w:cs="Times New Roman"/>
          <w:b/>
          <w:sz w:val="24"/>
        </w:rPr>
        <w:t>Заключение</w:t>
      </w:r>
      <w:r w:rsidRPr="00593CD5">
        <w:rPr>
          <w:rFonts w:ascii="Times New Roman" w:eastAsia="Calibri" w:hAnsi="Times New Roman" w:cs="Times New Roman"/>
          <w:sz w:val="24"/>
        </w:rPr>
        <w:t xml:space="preserve">. Анализируя данные, можно сделать вывод, что все используемые методы удаления общего железа из воды уменьшают его концентрацию в два и более раз. Недостатком метода фильтрования является необходимость замены фильтров не менее одного раза в три </w:t>
      </w:r>
      <w:r w:rsidRPr="00593CD5">
        <w:rPr>
          <w:rFonts w:ascii="Times New Roman" w:eastAsia="Calibri" w:hAnsi="Times New Roman" w:cs="Times New Roman"/>
          <w:sz w:val="24"/>
        </w:rPr>
        <w:lastRenderedPageBreak/>
        <w:t xml:space="preserve">месяца. Недостатком метода аэрации является длительность метода и образующийся налет на емкостях, в которых происходит аэрация. </w:t>
      </w:r>
      <w:r w:rsidR="00F86864" w:rsidRPr="00F86864">
        <w:rPr>
          <w:rFonts w:ascii="Times New Roman" w:eastAsia="Calibri" w:hAnsi="Times New Roman" w:cs="Times New Roman"/>
          <w:sz w:val="24"/>
        </w:rPr>
        <w:t>Применение сильных окислителей требует использования емкостей больших объемов для накопления воды, а также дополнительного анализа для учета остаточных активных веществ, которые могут также оказывать неблагоприятное действие при употреблении данной воды.</w:t>
      </w:r>
    </w:p>
    <w:p w14:paraId="32C534BA" w14:textId="7C3C6F54" w:rsidR="00593CD5" w:rsidRDefault="00593CD5" w:rsidP="00120D97">
      <w:pPr>
        <w:spacing w:after="0" w:line="240" w:lineRule="auto"/>
        <w:ind w:firstLine="709"/>
        <w:contextualSpacing/>
        <w:jc w:val="both"/>
        <w:rPr>
          <w:rFonts w:ascii="Times New Roman" w:eastAsia="Calibri" w:hAnsi="Times New Roman" w:cs="Times New Roman"/>
          <w:b/>
          <w:sz w:val="24"/>
        </w:rPr>
      </w:pPr>
      <w:r w:rsidRPr="00593CD5">
        <w:rPr>
          <w:rFonts w:ascii="Times New Roman" w:eastAsia="Calibri" w:hAnsi="Times New Roman" w:cs="Times New Roman"/>
          <w:sz w:val="24"/>
        </w:rPr>
        <w:t xml:space="preserve">Следовательно, самым эффективным методом обезжелезивания воды оказался метод аэрации. </w:t>
      </w:r>
      <w:r w:rsidR="00F86864" w:rsidRPr="00F86864">
        <w:rPr>
          <w:rFonts w:ascii="Times New Roman" w:eastAsia="Calibri" w:hAnsi="Times New Roman" w:cs="Times New Roman"/>
          <w:sz w:val="24"/>
        </w:rPr>
        <w:t>Он показал наилучший результат: через 48 часов отстаивания содержание железа во всех пробах имеет концентрацию, соответствующую ПДК либо близкую к ней.</w:t>
      </w:r>
      <w:r w:rsidRPr="00593CD5">
        <w:rPr>
          <w:rFonts w:ascii="Times New Roman" w:eastAsia="Calibri" w:hAnsi="Times New Roman" w:cs="Times New Roman"/>
          <w:sz w:val="24"/>
        </w:rPr>
        <w:t xml:space="preserve"> </w:t>
      </w:r>
      <w:r w:rsidR="00F86864" w:rsidRPr="00F86864">
        <w:rPr>
          <w:rFonts w:ascii="Times New Roman" w:eastAsia="Calibri" w:hAnsi="Times New Roman" w:cs="Times New Roman"/>
          <w:sz w:val="24"/>
        </w:rPr>
        <w:t>Данный метод легко использовать в бытовых условиях.</w:t>
      </w:r>
    </w:p>
    <w:p w14:paraId="42DAF6B2" w14:textId="77777777" w:rsidR="00120D97" w:rsidRPr="00593CD5" w:rsidRDefault="00120D97" w:rsidP="00120D97">
      <w:pPr>
        <w:spacing w:after="0" w:line="240" w:lineRule="auto"/>
        <w:ind w:firstLine="709"/>
        <w:contextualSpacing/>
        <w:jc w:val="both"/>
        <w:rPr>
          <w:rFonts w:ascii="Times New Roman" w:eastAsia="Calibri" w:hAnsi="Times New Roman" w:cs="Times New Roman"/>
          <w:b/>
          <w:sz w:val="24"/>
        </w:rPr>
      </w:pPr>
    </w:p>
    <w:p w14:paraId="66CA9715" w14:textId="77777777" w:rsidR="00120D97" w:rsidRDefault="00120D97" w:rsidP="00120D97">
      <w:pPr>
        <w:pStyle w:val="aa"/>
        <w:spacing w:after="0" w:line="240" w:lineRule="auto"/>
        <w:jc w:val="center"/>
        <w:rPr>
          <w:rFonts w:ascii="Times New Roman" w:hAnsi="Times New Roman" w:cs="Times New Roman"/>
          <w:b/>
          <w:sz w:val="24"/>
          <w:szCs w:val="24"/>
        </w:rPr>
      </w:pPr>
      <w:r w:rsidRPr="00120D97">
        <w:rPr>
          <w:rFonts w:ascii="Times New Roman" w:hAnsi="Times New Roman" w:cs="Times New Roman"/>
          <w:b/>
          <w:sz w:val="24"/>
          <w:szCs w:val="24"/>
        </w:rPr>
        <w:t>Литература:</w:t>
      </w:r>
    </w:p>
    <w:p w14:paraId="3C98C9D2" w14:textId="77777777" w:rsidR="004F7610" w:rsidRPr="00120D97" w:rsidRDefault="004F7610" w:rsidP="00120D97">
      <w:pPr>
        <w:pStyle w:val="aa"/>
        <w:spacing w:after="0" w:line="240" w:lineRule="auto"/>
        <w:jc w:val="center"/>
        <w:rPr>
          <w:rFonts w:ascii="Times New Roman" w:hAnsi="Times New Roman" w:cs="Times New Roman"/>
          <w:sz w:val="24"/>
          <w:szCs w:val="24"/>
        </w:rPr>
      </w:pPr>
    </w:p>
    <w:p w14:paraId="40368941" w14:textId="4235368D" w:rsidR="00593CD5" w:rsidRPr="00593CD5" w:rsidRDefault="00593CD5" w:rsidP="000A0F71">
      <w:pPr>
        <w:numPr>
          <w:ilvl w:val="0"/>
          <w:numId w:val="19"/>
        </w:numPr>
        <w:spacing w:after="0" w:line="240" w:lineRule="auto"/>
        <w:ind w:left="-11"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Янин Е.П. Осадок железосодержащих подземных вод (образования особенности, проблемы утилизации)</w:t>
      </w:r>
      <w:r w:rsidR="00120D97">
        <w:rPr>
          <w:rFonts w:ascii="Times New Roman" w:eastAsia="Calibri" w:hAnsi="Times New Roman" w:cs="Times New Roman"/>
          <w:sz w:val="24"/>
        </w:rPr>
        <w:t xml:space="preserve"> </w:t>
      </w:r>
      <w:r w:rsidRPr="00593CD5">
        <w:rPr>
          <w:rFonts w:ascii="Times New Roman" w:eastAsia="Calibri" w:hAnsi="Times New Roman" w:cs="Times New Roman"/>
          <w:sz w:val="24"/>
        </w:rPr>
        <w:t>//</w:t>
      </w:r>
      <w:r w:rsidR="00120D97">
        <w:rPr>
          <w:rFonts w:ascii="Times New Roman" w:eastAsia="Calibri" w:hAnsi="Times New Roman" w:cs="Times New Roman"/>
          <w:sz w:val="24"/>
        </w:rPr>
        <w:t xml:space="preserve"> </w:t>
      </w:r>
      <w:r w:rsidRPr="00593CD5">
        <w:rPr>
          <w:rFonts w:ascii="Times New Roman" w:eastAsia="Calibri" w:hAnsi="Times New Roman" w:cs="Times New Roman"/>
          <w:sz w:val="24"/>
        </w:rPr>
        <w:t>Научные и технические аспекты охраны окружающей среды</w:t>
      </w:r>
      <w:r w:rsidR="00120D97">
        <w:rPr>
          <w:rFonts w:ascii="Times New Roman" w:eastAsia="Calibri" w:hAnsi="Times New Roman" w:cs="Times New Roman"/>
          <w:sz w:val="24"/>
        </w:rPr>
        <w:t>.</w:t>
      </w:r>
      <w:r w:rsidRPr="00593CD5">
        <w:rPr>
          <w:rFonts w:ascii="Times New Roman" w:eastAsia="Calibri" w:hAnsi="Times New Roman" w:cs="Times New Roman"/>
          <w:sz w:val="24"/>
        </w:rPr>
        <w:t xml:space="preserve"> 2008</w:t>
      </w:r>
      <w:r w:rsidR="00120D97">
        <w:rPr>
          <w:rFonts w:ascii="Times New Roman" w:eastAsia="Calibri" w:hAnsi="Times New Roman" w:cs="Times New Roman"/>
          <w:sz w:val="24"/>
        </w:rPr>
        <w:t>.</w:t>
      </w:r>
      <w:r w:rsidRPr="00593CD5">
        <w:rPr>
          <w:rFonts w:ascii="Times New Roman" w:eastAsia="Calibri" w:hAnsi="Times New Roman" w:cs="Times New Roman"/>
          <w:sz w:val="24"/>
        </w:rPr>
        <w:t xml:space="preserve"> № 4</w:t>
      </w:r>
      <w:r w:rsidR="00120D97">
        <w:rPr>
          <w:rFonts w:ascii="Times New Roman" w:eastAsia="Calibri" w:hAnsi="Times New Roman" w:cs="Times New Roman"/>
          <w:sz w:val="24"/>
        </w:rPr>
        <w:t>.</w:t>
      </w:r>
      <w:r w:rsidRPr="00593CD5">
        <w:rPr>
          <w:rFonts w:ascii="Times New Roman" w:eastAsia="Calibri" w:hAnsi="Times New Roman" w:cs="Times New Roman"/>
          <w:sz w:val="24"/>
        </w:rPr>
        <w:t xml:space="preserve"> </w:t>
      </w:r>
      <w:r w:rsidR="00120D97">
        <w:rPr>
          <w:rFonts w:ascii="Times New Roman" w:eastAsia="Calibri" w:hAnsi="Times New Roman" w:cs="Times New Roman"/>
          <w:sz w:val="24"/>
        </w:rPr>
        <w:t>С</w:t>
      </w:r>
      <w:r w:rsidRPr="00593CD5">
        <w:rPr>
          <w:rFonts w:ascii="Times New Roman" w:eastAsia="Calibri" w:hAnsi="Times New Roman" w:cs="Times New Roman"/>
          <w:sz w:val="24"/>
        </w:rPr>
        <w:t>.26-57.</w:t>
      </w:r>
    </w:p>
    <w:p w14:paraId="073C57F6" w14:textId="01709431" w:rsidR="00593CD5" w:rsidRPr="00593CD5" w:rsidRDefault="00593CD5" w:rsidP="000A0F71">
      <w:pPr>
        <w:numPr>
          <w:ilvl w:val="0"/>
          <w:numId w:val="19"/>
        </w:numPr>
        <w:spacing w:after="0" w:line="240" w:lineRule="auto"/>
        <w:ind w:left="-11"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 xml:space="preserve">Нестеренко Б.М, Гамарник В.Г. для хозяйственно, </w:t>
      </w:r>
      <w:proofErr w:type="spellStart"/>
      <w:r w:rsidRPr="00593CD5">
        <w:rPr>
          <w:rFonts w:ascii="Times New Roman" w:eastAsia="Calibri" w:hAnsi="Times New Roman" w:cs="Times New Roman"/>
          <w:sz w:val="24"/>
        </w:rPr>
        <w:t>Вольская</w:t>
      </w:r>
      <w:proofErr w:type="spellEnd"/>
      <w:r w:rsidRPr="00593CD5">
        <w:rPr>
          <w:rFonts w:ascii="Times New Roman" w:eastAsia="Calibri" w:hAnsi="Times New Roman" w:cs="Times New Roman"/>
          <w:sz w:val="24"/>
        </w:rPr>
        <w:t xml:space="preserve"> О.И. Специальные методы очистки подземных вод для хозяйственно-бытового водоснабжения</w:t>
      </w:r>
      <w:r w:rsidR="00120D97">
        <w:rPr>
          <w:rFonts w:ascii="Times New Roman" w:eastAsia="Calibri" w:hAnsi="Times New Roman" w:cs="Times New Roman"/>
          <w:sz w:val="24"/>
        </w:rPr>
        <w:t xml:space="preserve"> </w:t>
      </w:r>
      <w:r w:rsidRPr="00593CD5">
        <w:rPr>
          <w:rFonts w:ascii="Times New Roman" w:eastAsia="Calibri" w:hAnsi="Times New Roman" w:cs="Times New Roman"/>
          <w:sz w:val="24"/>
        </w:rPr>
        <w:t>//</w:t>
      </w:r>
      <w:r w:rsidR="00120D97">
        <w:rPr>
          <w:rFonts w:ascii="Times New Roman" w:eastAsia="Calibri" w:hAnsi="Times New Roman" w:cs="Times New Roman"/>
          <w:sz w:val="24"/>
        </w:rPr>
        <w:t xml:space="preserve"> </w:t>
      </w:r>
      <w:r w:rsidRPr="00593CD5">
        <w:rPr>
          <w:rFonts w:ascii="Times New Roman" w:eastAsia="Calibri" w:hAnsi="Times New Roman" w:cs="Times New Roman"/>
          <w:sz w:val="24"/>
        </w:rPr>
        <w:t xml:space="preserve">Альманах-2004, Волгоград, Изд-во </w:t>
      </w:r>
      <w:proofErr w:type="spellStart"/>
      <w:r w:rsidRPr="00593CD5">
        <w:rPr>
          <w:rFonts w:ascii="Times New Roman" w:eastAsia="Calibri" w:hAnsi="Times New Roman" w:cs="Times New Roman"/>
          <w:sz w:val="24"/>
        </w:rPr>
        <w:t>ВолГУ</w:t>
      </w:r>
      <w:proofErr w:type="spellEnd"/>
      <w:r w:rsidRPr="00593CD5">
        <w:rPr>
          <w:rFonts w:ascii="Times New Roman" w:eastAsia="Calibri" w:hAnsi="Times New Roman" w:cs="Times New Roman"/>
          <w:sz w:val="24"/>
        </w:rPr>
        <w:t>, 2004</w:t>
      </w:r>
      <w:r w:rsidR="00120D97">
        <w:rPr>
          <w:rFonts w:ascii="Times New Roman" w:eastAsia="Calibri" w:hAnsi="Times New Roman" w:cs="Times New Roman"/>
          <w:sz w:val="24"/>
        </w:rPr>
        <w:t>.</w:t>
      </w:r>
      <w:r w:rsidRPr="00593CD5">
        <w:rPr>
          <w:rFonts w:ascii="Times New Roman" w:eastAsia="Calibri" w:hAnsi="Times New Roman" w:cs="Times New Roman"/>
          <w:sz w:val="24"/>
        </w:rPr>
        <w:t xml:space="preserve"> </w:t>
      </w:r>
      <w:r w:rsidR="00120D97">
        <w:rPr>
          <w:rFonts w:ascii="Times New Roman" w:eastAsia="Calibri" w:hAnsi="Times New Roman" w:cs="Times New Roman"/>
          <w:sz w:val="24"/>
        </w:rPr>
        <w:t>С</w:t>
      </w:r>
      <w:r w:rsidRPr="00593CD5">
        <w:rPr>
          <w:rFonts w:ascii="Times New Roman" w:eastAsia="Calibri" w:hAnsi="Times New Roman" w:cs="Times New Roman"/>
          <w:sz w:val="24"/>
        </w:rPr>
        <w:t>. 268-270.</w:t>
      </w:r>
    </w:p>
    <w:p w14:paraId="31072793" w14:textId="0FF2D0A0" w:rsidR="00593CD5" w:rsidRPr="00593CD5" w:rsidRDefault="00593CD5" w:rsidP="000A0F71">
      <w:pPr>
        <w:numPr>
          <w:ilvl w:val="0"/>
          <w:numId w:val="19"/>
        </w:numPr>
        <w:spacing w:after="0" w:line="240" w:lineRule="auto"/>
        <w:ind w:left="-11"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Головин В.Л. Проблемы очистки подземных вод от устойчивых форм железа</w:t>
      </w:r>
      <w:r w:rsidR="00120D97">
        <w:rPr>
          <w:rFonts w:ascii="Times New Roman" w:eastAsia="Calibri" w:hAnsi="Times New Roman" w:cs="Times New Roman"/>
          <w:sz w:val="24"/>
        </w:rPr>
        <w:t xml:space="preserve"> </w:t>
      </w:r>
      <w:r w:rsidRPr="00593CD5">
        <w:rPr>
          <w:rFonts w:ascii="Times New Roman" w:eastAsia="Calibri" w:hAnsi="Times New Roman" w:cs="Times New Roman"/>
          <w:sz w:val="24"/>
        </w:rPr>
        <w:t>//</w:t>
      </w:r>
      <w:r w:rsidR="00120D97">
        <w:rPr>
          <w:rFonts w:ascii="Times New Roman" w:eastAsia="Calibri" w:hAnsi="Times New Roman" w:cs="Times New Roman"/>
          <w:sz w:val="24"/>
        </w:rPr>
        <w:t xml:space="preserve"> </w:t>
      </w:r>
      <w:r w:rsidRPr="00593CD5">
        <w:rPr>
          <w:rFonts w:ascii="Times New Roman" w:eastAsia="Calibri" w:hAnsi="Times New Roman" w:cs="Times New Roman"/>
          <w:sz w:val="24"/>
        </w:rPr>
        <w:t>Мелиорация и водное хозяйство</w:t>
      </w:r>
      <w:r w:rsidR="00120D97">
        <w:rPr>
          <w:rFonts w:ascii="Times New Roman" w:eastAsia="Calibri" w:hAnsi="Times New Roman" w:cs="Times New Roman"/>
          <w:sz w:val="24"/>
        </w:rPr>
        <w:t>.</w:t>
      </w:r>
      <w:r w:rsidRPr="00593CD5">
        <w:rPr>
          <w:rFonts w:ascii="Times New Roman" w:eastAsia="Calibri" w:hAnsi="Times New Roman" w:cs="Times New Roman"/>
          <w:sz w:val="24"/>
        </w:rPr>
        <w:t xml:space="preserve"> 2003</w:t>
      </w:r>
      <w:r w:rsidR="00120D97">
        <w:rPr>
          <w:rFonts w:ascii="Times New Roman" w:eastAsia="Calibri" w:hAnsi="Times New Roman" w:cs="Times New Roman"/>
          <w:sz w:val="24"/>
        </w:rPr>
        <w:t>.</w:t>
      </w:r>
      <w:r w:rsidRPr="00593CD5">
        <w:rPr>
          <w:rFonts w:ascii="Times New Roman" w:eastAsia="Calibri" w:hAnsi="Times New Roman" w:cs="Times New Roman"/>
          <w:sz w:val="24"/>
        </w:rPr>
        <w:t xml:space="preserve"> № 6</w:t>
      </w:r>
      <w:r w:rsidR="00120D97">
        <w:rPr>
          <w:rFonts w:ascii="Times New Roman" w:eastAsia="Calibri" w:hAnsi="Times New Roman" w:cs="Times New Roman"/>
          <w:sz w:val="24"/>
        </w:rPr>
        <w:t>.</w:t>
      </w:r>
      <w:r w:rsidRPr="00593CD5">
        <w:rPr>
          <w:rFonts w:ascii="Times New Roman" w:eastAsia="Calibri" w:hAnsi="Times New Roman" w:cs="Times New Roman"/>
          <w:sz w:val="24"/>
        </w:rPr>
        <w:t xml:space="preserve"> </w:t>
      </w:r>
      <w:r w:rsidR="00120D97">
        <w:rPr>
          <w:rFonts w:ascii="Times New Roman" w:eastAsia="Calibri" w:hAnsi="Times New Roman" w:cs="Times New Roman"/>
          <w:sz w:val="24"/>
        </w:rPr>
        <w:t>С</w:t>
      </w:r>
      <w:r w:rsidRPr="00593CD5">
        <w:rPr>
          <w:rFonts w:ascii="Times New Roman" w:eastAsia="Calibri" w:hAnsi="Times New Roman" w:cs="Times New Roman"/>
          <w:sz w:val="24"/>
        </w:rPr>
        <w:t>. 39-41</w:t>
      </w:r>
    </w:p>
    <w:p w14:paraId="7A85F682" w14:textId="77777777" w:rsidR="00593CD5" w:rsidRPr="00593CD5" w:rsidRDefault="00593CD5" w:rsidP="000A0F71">
      <w:pPr>
        <w:numPr>
          <w:ilvl w:val="0"/>
          <w:numId w:val="19"/>
        </w:numPr>
        <w:spacing w:after="0" w:line="240" w:lineRule="auto"/>
        <w:ind w:left="-11"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 xml:space="preserve"> Гришин Б.М. Очистка подземных вод от </w:t>
      </w:r>
      <w:proofErr w:type="spellStart"/>
      <w:r w:rsidRPr="00593CD5">
        <w:rPr>
          <w:rFonts w:ascii="Times New Roman" w:eastAsia="Calibri" w:hAnsi="Times New Roman" w:cs="Times New Roman"/>
          <w:sz w:val="24"/>
        </w:rPr>
        <w:t>трудноокисляемых</w:t>
      </w:r>
      <w:proofErr w:type="spellEnd"/>
      <w:r w:rsidRPr="00593CD5">
        <w:rPr>
          <w:rFonts w:ascii="Times New Roman" w:eastAsia="Calibri" w:hAnsi="Times New Roman" w:cs="Times New Roman"/>
          <w:sz w:val="24"/>
        </w:rPr>
        <w:t xml:space="preserve"> форм железа – Пенза: ПГУАС, 2015 – 124 с.</w:t>
      </w:r>
    </w:p>
    <w:p w14:paraId="004EDDB4" w14:textId="77777777" w:rsidR="00593CD5" w:rsidRPr="00593CD5" w:rsidRDefault="00593CD5" w:rsidP="000A0F71">
      <w:pPr>
        <w:numPr>
          <w:ilvl w:val="0"/>
          <w:numId w:val="19"/>
        </w:numPr>
        <w:spacing w:after="0" w:line="240" w:lineRule="auto"/>
        <w:ind w:left="-11" w:firstLine="709"/>
        <w:contextualSpacing/>
        <w:jc w:val="both"/>
        <w:rPr>
          <w:rFonts w:ascii="Times New Roman" w:eastAsia="Calibri" w:hAnsi="Times New Roman" w:cs="Times New Roman"/>
          <w:sz w:val="24"/>
        </w:rPr>
      </w:pPr>
      <w:r w:rsidRPr="00593CD5">
        <w:rPr>
          <w:rFonts w:ascii="Times New Roman" w:eastAsia="Calibri" w:hAnsi="Times New Roman" w:cs="Times New Roman"/>
          <w:sz w:val="24"/>
        </w:rPr>
        <w:t xml:space="preserve"> ГОСТ 4011-72 Вода питьевая. Методы определения массовой концентрации общего железа. </w:t>
      </w:r>
    </w:p>
    <w:p w14:paraId="6C9BFB42" w14:textId="77777777" w:rsidR="00593CD5" w:rsidRPr="00593CD5" w:rsidRDefault="00593CD5" w:rsidP="000A0F71">
      <w:pPr>
        <w:numPr>
          <w:ilvl w:val="0"/>
          <w:numId w:val="19"/>
        </w:numPr>
        <w:spacing w:after="0" w:line="240" w:lineRule="auto"/>
        <w:ind w:left="-11" w:firstLine="709"/>
        <w:contextualSpacing/>
        <w:jc w:val="both"/>
        <w:rPr>
          <w:rFonts w:ascii="Times New Roman" w:eastAsia="Calibri" w:hAnsi="Times New Roman" w:cs="Times New Roman"/>
          <w:sz w:val="24"/>
        </w:rPr>
      </w:pPr>
      <w:proofErr w:type="spellStart"/>
      <w:r w:rsidRPr="00593CD5">
        <w:rPr>
          <w:rFonts w:ascii="Times New Roman" w:eastAsia="Calibri" w:hAnsi="Times New Roman" w:cs="Times New Roman"/>
          <w:sz w:val="24"/>
        </w:rPr>
        <w:t>СаНПиН</w:t>
      </w:r>
      <w:proofErr w:type="spellEnd"/>
      <w:r w:rsidRPr="00593CD5">
        <w:rPr>
          <w:rFonts w:ascii="Times New Roman" w:eastAsia="Calibri" w:hAnsi="Times New Roman" w:cs="Times New Roman"/>
          <w:sz w:val="24"/>
        </w:rPr>
        <w:t xml:space="preserve"> 1.2.3685-21 Гигиенические нормативы и требования к обеспечению безопасности и (или) безвредности для человека факторов среды обитания.</w:t>
      </w:r>
    </w:p>
    <w:p w14:paraId="64CCB26C" w14:textId="77777777" w:rsidR="00120D97" w:rsidRDefault="00120D97" w:rsidP="00A675B8">
      <w:pPr>
        <w:spacing w:after="0" w:line="240" w:lineRule="auto"/>
        <w:contextualSpacing/>
        <w:rPr>
          <w:rFonts w:ascii="Times New Roman" w:hAnsi="Times New Roman" w:cs="Times New Roman"/>
          <w:sz w:val="32"/>
        </w:rPr>
      </w:pPr>
    </w:p>
    <w:p w14:paraId="386BF896" w14:textId="77777777" w:rsidR="00120D97" w:rsidRPr="00A675B8" w:rsidRDefault="00120D97" w:rsidP="00A675B8">
      <w:pPr>
        <w:spacing w:after="0" w:line="240" w:lineRule="auto"/>
        <w:contextualSpacing/>
        <w:rPr>
          <w:rFonts w:ascii="Times New Roman" w:hAnsi="Times New Roman" w:cs="Times New Roman"/>
          <w:sz w:val="32"/>
        </w:rPr>
      </w:pPr>
    </w:p>
    <w:p w14:paraId="7112ABB6" w14:textId="77777777" w:rsidR="001B5E7F" w:rsidRPr="002A2544" w:rsidRDefault="001B5E7F" w:rsidP="00291B6E">
      <w:pPr>
        <w:spacing w:after="0" w:line="240" w:lineRule="auto"/>
        <w:contextualSpacing/>
        <w:jc w:val="center"/>
        <w:rPr>
          <w:rFonts w:ascii="Times New Roman" w:hAnsi="Times New Roman" w:cs="Times New Roman"/>
          <w:b/>
          <w:bCs/>
          <w:sz w:val="24"/>
          <w:szCs w:val="24"/>
        </w:rPr>
      </w:pPr>
      <w:bookmarkStart w:id="13" w:name="_Toc226974749"/>
      <w:r w:rsidRPr="002A2544">
        <w:rPr>
          <w:rFonts w:ascii="Times New Roman" w:hAnsi="Times New Roman" w:cs="Times New Roman"/>
          <w:b/>
          <w:bCs/>
          <w:sz w:val="24"/>
          <w:szCs w:val="24"/>
        </w:rPr>
        <w:t>АДАПТАЦИЯ СТУДЕ</w:t>
      </w:r>
      <w:r w:rsidR="00025BCD" w:rsidRPr="002A2544">
        <w:rPr>
          <w:rFonts w:ascii="Times New Roman" w:hAnsi="Times New Roman" w:cs="Times New Roman"/>
          <w:b/>
          <w:bCs/>
          <w:sz w:val="24"/>
          <w:szCs w:val="24"/>
        </w:rPr>
        <w:t xml:space="preserve">НТОВ С РАЗЛИЧНОЙ ФУНКЦИОНАЛЬНОЙ </w:t>
      </w:r>
      <w:r w:rsidRPr="002A2544">
        <w:rPr>
          <w:rFonts w:ascii="Times New Roman" w:hAnsi="Times New Roman" w:cs="Times New Roman"/>
          <w:b/>
          <w:bCs/>
          <w:sz w:val="24"/>
          <w:szCs w:val="24"/>
        </w:rPr>
        <w:t>АСИММЕТРИЕЙ ГОЛОВНОГО МОЗГА К ОБУЧЕНИЮ В ВУЗЕ</w:t>
      </w:r>
      <w:bookmarkEnd w:id="10"/>
      <w:bookmarkEnd w:id="13"/>
    </w:p>
    <w:p w14:paraId="74525415" w14:textId="77777777" w:rsidR="000B11E4" w:rsidRPr="00291B6E" w:rsidRDefault="000B11E4" w:rsidP="00291B6E">
      <w:pPr>
        <w:spacing w:after="0" w:line="240" w:lineRule="auto"/>
        <w:rPr>
          <w:rFonts w:ascii="Times New Roman" w:hAnsi="Times New Roman" w:cs="Times New Roman"/>
          <w:b/>
          <w:bCs/>
          <w:sz w:val="24"/>
          <w:szCs w:val="24"/>
        </w:rPr>
      </w:pPr>
    </w:p>
    <w:p w14:paraId="1570AA49" w14:textId="77777777" w:rsidR="001B5E7F" w:rsidRPr="00291B6E" w:rsidRDefault="001B5E7F" w:rsidP="005104A3">
      <w:pPr>
        <w:spacing w:after="0" w:line="240" w:lineRule="auto"/>
        <w:jc w:val="center"/>
        <w:rPr>
          <w:rFonts w:ascii="Times New Roman" w:hAnsi="Times New Roman" w:cs="Times New Roman"/>
          <w:b/>
          <w:bCs/>
          <w:sz w:val="24"/>
          <w:szCs w:val="24"/>
        </w:rPr>
      </w:pPr>
      <w:bookmarkStart w:id="14" w:name="_Toc226974750"/>
      <w:r w:rsidRPr="00291B6E">
        <w:rPr>
          <w:rFonts w:ascii="Times New Roman" w:hAnsi="Times New Roman" w:cs="Times New Roman"/>
          <w:b/>
          <w:bCs/>
          <w:sz w:val="24"/>
          <w:szCs w:val="24"/>
        </w:rPr>
        <w:t>Епанешников М.И., Кирилова И.А.</w:t>
      </w:r>
      <w:bookmarkEnd w:id="14"/>
    </w:p>
    <w:p w14:paraId="1E41615A" w14:textId="75E0F5AE" w:rsidR="001B5E7F" w:rsidRPr="00291B6E" w:rsidRDefault="001B5E7F" w:rsidP="005104A3">
      <w:pPr>
        <w:spacing w:after="0" w:line="240" w:lineRule="auto"/>
        <w:contextualSpacing/>
        <w:jc w:val="center"/>
        <w:rPr>
          <w:rFonts w:ascii="Times New Roman" w:hAnsi="Times New Roman" w:cs="Times New Roman"/>
          <w:i/>
          <w:iCs/>
          <w:color w:val="000000"/>
          <w:sz w:val="24"/>
          <w:szCs w:val="24"/>
        </w:rPr>
      </w:pPr>
      <w:r w:rsidRPr="00291B6E">
        <w:rPr>
          <w:rFonts w:ascii="Times New Roman" w:hAnsi="Times New Roman" w:cs="Times New Roman"/>
          <w:i/>
          <w:iCs/>
          <w:color w:val="000000"/>
          <w:sz w:val="24"/>
          <w:szCs w:val="24"/>
        </w:rPr>
        <w:t xml:space="preserve">Иркутский государственный университет, </w:t>
      </w:r>
      <w:r w:rsidR="005104A3">
        <w:rPr>
          <w:rFonts w:ascii="Times New Roman" w:hAnsi="Times New Roman" w:cs="Times New Roman"/>
          <w:i/>
          <w:iCs/>
          <w:color w:val="000000"/>
          <w:sz w:val="24"/>
          <w:szCs w:val="24"/>
        </w:rPr>
        <w:t xml:space="preserve">г. </w:t>
      </w:r>
      <w:r w:rsidRPr="00291B6E">
        <w:rPr>
          <w:rFonts w:ascii="Times New Roman" w:hAnsi="Times New Roman" w:cs="Times New Roman"/>
          <w:i/>
          <w:iCs/>
          <w:color w:val="000000"/>
          <w:sz w:val="24"/>
          <w:szCs w:val="24"/>
        </w:rPr>
        <w:t>Иркутск,</w:t>
      </w:r>
    </w:p>
    <w:p w14:paraId="4D408154" w14:textId="77777777" w:rsidR="001B5E7F" w:rsidRPr="005104A3" w:rsidRDefault="00AA0DC3" w:rsidP="005104A3">
      <w:pPr>
        <w:pStyle w:val="p1"/>
        <w:contextualSpacing/>
        <w:jc w:val="center"/>
        <w:rPr>
          <w:i/>
          <w:iCs/>
          <w:color w:val="auto"/>
          <w:sz w:val="24"/>
          <w:szCs w:val="24"/>
        </w:rPr>
      </w:pPr>
      <w:hyperlink r:id="rId17" w:history="1">
        <w:r w:rsidR="001B5E7F" w:rsidRPr="005104A3">
          <w:rPr>
            <w:rStyle w:val="a4"/>
            <w:rFonts w:eastAsiaTheme="majorEastAsia"/>
            <w:i/>
            <w:iCs/>
            <w:color w:val="auto"/>
            <w:sz w:val="24"/>
            <w:szCs w:val="24"/>
            <w:u w:val="none"/>
          </w:rPr>
          <w:t>Epaneshnikov.01@mail.ru</w:t>
        </w:r>
      </w:hyperlink>
      <w:r w:rsidR="001B5E7F" w:rsidRPr="005104A3">
        <w:rPr>
          <w:i/>
          <w:iCs/>
          <w:color w:val="auto"/>
          <w:sz w:val="24"/>
          <w:szCs w:val="24"/>
        </w:rPr>
        <w:t xml:space="preserve">, </w:t>
      </w:r>
      <w:r w:rsidR="001B5E7F" w:rsidRPr="005104A3">
        <w:rPr>
          <w:rStyle w:val="apple-converted-space"/>
          <w:i/>
          <w:iCs/>
          <w:color w:val="auto"/>
          <w:sz w:val="24"/>
          <w:szCs w:val="24"/>
        </w:rPr>
        <w:t> </w:t>
      </w:r>
      <w:hyperlink r:id="rId18" w:history="1">
        <w:r w:rsidR="001B5E7F" w:rsidRPr="005104A3">
          <w:rPr>
            <w:rStyle w:val="a4"/>
            <w:rFonts w:eastAsiaTheme="majorEastAsia"/>
            <w:i/>
            <w:iCs/>
            <w:color w:val="auto"/>
            <w:sz w:val="24"/>
            <w:szCs w:val="24"/>
            <w:u w:val="none"/>
          </w:rPr>
          <w:t>kirilova-i@mail.ru</w:t>
        </w:r>
      </w:hyperlink>
    </w:p>
    <w:p w14:paraId="3EAE3FDE" w14:textId="77777777" w:rsidR="001B5E7F" w:rsidRPr="00291B6E" w:rsidRDefault="001B5E7F" w:rsidP="00291B6E">
      <w:pPr>
        <w:spacing w:after="0" w:line="240" w:lineRule="auto"/>
        <w:ind w:firstLine="709"/>
        <w:contextualSpacing/>
        <w:rPr>
          <w:rFonts w:ascii="Times New Roman" w:hAnsi="Times New Roman" w:cs="Times New Roman"/>
          <w:i/>
          <w:iCs/>
          <w:color w:val="000000"/>
          <w:sz w:val="24"/>
          <w:szCs w:val="24"/>
        </w:rPr>
      </w:pPr>
      <w:r w:rsidRPr="00291B6E">
        <w:rPr>
          <w:rFonts w:ascii="Times New Roman" w:hAnsi="Times New Roman" w:cs="Times New Roman"/>
          <w:i/>
          <w:iCs/>
          <w:color w:val="000000"/>
          <w:sz w:val="24"/>
          <w:szCs w:val="24"/>
        </w:rPr>
        <w:t> </w:t>
      </w:r>
    </w:p>
    <w:p w14:paraId="3DD50502" w14:textId="3FDA3D27"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b/>
          <w:bCs/>
          <w:color w:val="000000"/>
          <w:sz w:val="24"/>
          <w:szCs w:val="24"/>
        </w:rPr>
        <w:t>Аннотация.</w:t>
      </w:r>
      <w:r w:rsidRPr="00291B6E">
        <w:rPr>
          <w:rFonts w:ascii="Times New Roman" w:hAnsi="Times New Roman" w:cs="Times New Roman"/>
          <w:color w:val="000000"/>
          <w:sz w:val="24"/>
          <w:szCs w:val="24"/>
        </w:rPr>
        <w:t xml:space="preserve"> В исследовании приняли участие 73 студента первого курса Иркутского государственного университета. Анализ функциональной асимметрии головного мозга показал, что среди обследованных преобладала доля студентов с ведущим левым полушарием (60%). </w:t>
      </w:r>
      <w:r w:rsidR="003438B3">
        <w:rPr>
          <w:rFonts w:ascii="Times New Roman" w:hAnsi="Times New Roman" w:cs="Times New Roman"/>
          <w:color w:val="000000"/>
          <w:sz w:val="24"/>
          <w:szCs w:val="24"/>
        </w:rPr>
        <w:t>В</w:t>
      </w:r>
      <w:r w:rsidRPr="00291B6E">
        <w:rPr>
          <w:rFonts w:ascii="Times New Roman" w:hAnsi="Times New Roman" w:cs="Times New Roman"/>
          <w:color w:val="000000"/>
          <w:sz w:val="24"/>
          <w:szCs w:val="24"/>
        </w:rPr>
        <w:t>едущее правое полушарие выявлено у </w:t>
      </w:r>
      <w:r w:rsidRPr="00291B6E">
        <w:rPr>
          <w:rFonts w:ascii="Times New Roman" w:hAnsi="Times New Roman" w:cs="Times New Roman"/>
          <w:color w:val="000000"/>
          <w:sz w:val="24"/>
          <w:szCs w:val="24"/>
          <w:shd w:val="clear" w:color="auto" w:fill="FFFFFF"/>
        </w:rPr>
        <w:t>40% студентов</w:t>
      </w:r>
      <w:r w:rsidRPr="00291B6E">
        <w:rPr>
          <w:rFonts w:ascii="Times New Roman" w:hAnsi="Times New Roman" w:cs="Times New Roman"/>
          <w:color w:val="000000"/>
          <w:sz w:val="24"/>
          <w:szCs w:val="24"/>
        </w:rPr>
        <w:t>.</w:t>
      </w:r>
      <w:r w:rsidRPr="00291B6E">
        <w:rPr>
          <w:rFonts w:ascii="Times New Roman" w:hAnsi="Times New Roman" w:cs="Times New Roman"/>
          <w:sz w:val="24"/>
          <w:szCs w:val="24"/>
        </w:rPr>
        <w:t xml:space="preserve"> </w:t>
      </w:r>
      <w:r w:rsidRPr="00291B6E">
        <w:rPr>
          <w:rFonts w:ascii="Times New Roman" w:hAnsi="Times New Roman" w:cs="Times New Roman"/>
          <w:color w:val="000000"/>
          <w:sz w:val="24"/>
          <w:szCs w:val="24"/>
        </w:rPr>
        <w:t>Полученные данные свидетельствуют о том, что студенты с ведущим левым полушарием более устойчивы к академической стрессовой нагрузке и лучше адаптируются к обучению в ВУЗе по сравнению с правополушарными, так как у них характеристики сердечно-сосудистой системы находились в более стабильном состоянии на протяжении всего исследования. </w:t>
      </w:r>
    </w:p>
    <w:p w14:paraId="302E0401" w14:textId="77777777"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b/>
          <w:bCs/>
          <w:color w:val="000000"/>
          <w:sz w:val="24"/>
          <w:szCs w:val="24"/>
        </w:rPr>
        <w:t>Ключевые слова</w:t>
      </w:r>
      <w:r w:rsidRPr="00291B6E">
        <w:rPr>
          <w:rFonts w:ascii="Times New Roman" w:hAnsi="Times New Roman" w:cs="Times New Roman"/>
          <w:color w:val="000000"/>
          <w:sz w:val="24"/>
          <w:szCs w:val="24"/>
        </w:rPr>
        <w:t>: адаптация, студенты, сердечно-сосудистая система, функциональная асимметрия головного мозга.</w:t>
      </w:r>
    </w:p>
    <w:p w14:paraId="705C71E0" w14:textId="77777777" w:rsidR="00290296" w:rsidRPr="00291B6E" w:rsidRDefault="00290296" w:rsidP="00291B6E">
      <w:pPr>
        <w:spacing w:after="0" w:line="240" w:lineRule="auto"/>
        <w:ind w:firstLine="709"/>
        <w:contextualSpacing/>
        <w:jc w:val="center"/>
        <w:rPr>
          <w:rFonts w:ascii="Times New Roman" w:hAnsi="Times New Roman" w:cs="Times New Roman"/>
          <w:b/>
          <w:bCs/>
          <w:color w:val="000000"/>
          <w:sz w:val="24"/>
          <w:szCs w:val="24"/>
        </w:rPr>
      </w:pPr>
    </w:p>
    <w:p w14:paraId="2589A493" w14:textId="77777777" w:rsidR="001B5E7F" w:rsidRPr="00291B6E" w:rsidRDefault="001B5E7F" w:rsidP="005104A3">
      <w:pPr>
        <w:spacing w:after="0" w:line="240" w:lineRule="auto"/>
        <w:contextualSpacing/>
        <w:jc w:val="center"/>
        <w:rPr>
          <w:rFonts w:ascii="Times New Roman" w:hAnsi="Times New Roman" w:cs="Times New Roman"/>
          <w:b/>
          <w:bCs/>
          <w:color w:val="000000"/>
          <w:sz w:val="24"/>
          <w:szCs w:val="24"/>
          <w:lang w:val="en-US"/>
        </w:rPr>
      </w:pPr>
      <w:r w:rsidRPr="00291B6E">
        <w:rPr>
          <w:rFonts w:ascii="Times New Roman" w:hAnsi="Times New Roman" w:cs="Times New Roman"/>
          <w:b/>
          <w:bCs/>
          <w:color w:val="000000"/>
          <w:sz w:val="24"/>
          <w:szCs w:val="24"/>
          <w:lang w:val="en"/>
        </w:rPr>
        <w:t>ADAPTATION OF STUDENTS WITH VARIOUS FUNCTIONAL ASYMMETRIES OF THE BRAIN TO UNIVERSITY STUDY</w:t>
      </w:r>
    </w:p>
    <w:p w14:paraId="2C7B5B2B" w14:textId="77777777" w:rsidR="001B5E7F" w:rsidRPr="00291B6E" w:rsidRDefault="001B5E7F" w:rsidP="005104A3">
      <w:pPr>
        <w:spacing w:after="0" w:line="240" w:lineRule="auto"/>
        <w:contextualSpacing/>
        <w:jc w:val="center"/>
        <w:rPr>
          <w:rFonts w:ascii="Times New Roman" w:hAnsi="Times New Roman" w:cs="Times New Roman"/>
          <w:color w:val="000000"/>
          <w:sz w:val="24"/>
          <w:szCs w:val="24"/>
          <w:lang w:val="en-US"/>
        </w:rPr>
      </w:pPr>
    </w:p>
    <w:p w14:paraId="13654A34" w14:textId="77777777" w:rsidR="001B5E7F" w:rsidRPr="00291B6E" w:rsidRDefault="001B5E7F" w:rsidP="005104A3">
      <w:pPr>
        <w:spacing w:after="0" w:line="240" w:lineRule="auto"/>
        <w:contextualSpacing/>
        <w:jc w:val="center"/>
        <w:rPr>
          <w:rFonts w:ascii="Times New Roman" w:hAnsi="Times New Roman" w:cs="Times New Roman"/>
          <w:b/>
          <w:bCs/>
          <w:color w:val="000000"/>
          <w:sz w:val="24"/>
          <w:szCs w:val="24"/>
          <w:lang w:val="en-US"/>
        </w:rPr>
      </w:pPr>
      <w:proofErr w:type="spellStart"/>
      <w:r w:rsidRPr="00291B6E">
        <w:rPr>
          <w:rFonts w:ascii="Times New Roman" w:hAnsi="Times New Roman" w:cs="Times New Roman"/>
          <w:b/>
          <w:bCs/>
          <w:color w:val="000000"/>
          <w:sz w:val="24"/>
          <w:szCs w:val="24"/>
          <w:lang w:val="en-US"/>
        </w:rPr>
        <w:t>Epaneshnikov</w:t>
      </w:r>
      <w:proofErr w:type="spellEnd"/>
      <w:r w:rsidRPr="00291B6E">
        <w:rPr>
          <w:rFonts w:ascii="Times New Roman" w:hAnsi="Times New Roman" w:cs="Times New Roman"/>
          <w:b/>
          <w:bCs/>
          <w:color w:val="000000"/>
          <w:sz w:val="24"/>
          <w:szCs w:val="24"/>
          <w:lang w:val="en-US"/>
        </w:rPr>
        <w:t xml:space="preserve"> M.I., </w:t>
      </w:r>
      <w:proofErr w:type="spellStart"/>
      <w:r w:rsidRPr="00291B6E">
        <w:rPr>
          <w:rFonts w:ascii="Times New Roman" w:hAnsi="Times New Roman" w:cs="Times New Roman"/>
          <w:b/>
          <w:bCs/>
          <w:color w:val="000000"/>
          <w:sz w:val="24"/>
          <w:szCs w:val="24"/>
          <w:lang w:val="en-US"/>
        </w:rPr>
        <w:t>Kirilova</w:t>
      </w:r>
      <w:proofErr w:type="spellEnd"/>
      <w:r w:rsidRPr="00291B6E">
        <w:rPr>
          <w:rFonts w:ascii="Times New Roman" w:hAnsi="Times New Roman" w:cs="Times New Roman"/>
          <w:b/>
          <w:bCs/>
          <w:color w:val="000000"/>
          <w:sz w:val="24"/>
          <w:szCs w:val="24"/>
          <w:lang w:val="en-US"/>
        </w:rPr>
        <w:t xml:space="preserve"> I.A.</w:t>
      </w:r>
    </w:p>
    <w:p w14:paraId="2FDC6E9B" w14:textId="77777777" w:rsidR="001B5E7F" w:rsidRPr="00291B6E" w:rsidRDefault="001B5E7F" w:rsidP="005104A3">
      <w:pPr>
        <w:spacing w:after="0" w:line="240" w:lineRule="auto"/>
        <w:contextualSpacing/>
        <w:jc w:val="center"/>
        <w:rPr>
          <w:rFonts w:ascii="Times New Roman" w:hAnsi="Times New Roman" w:cs="Times New Roman"/>
          <w:i/>
          <w:iCs/>
          <w:color w:val="000000"/>
          <w:sz w:val="24"/>
          <w:szCs w:val="24"/>
          <w:lang w:val="en-US"/>
        </w:rPr>
      </w:pPr>
      <w:r w:rsidRPr="00291B6E">
        <w:rPr>
          <w:rFonts w:ascii="Times New Roman" w:hAnsi="Times New Roman" w:cs="Times New Roman"/>
          <w:i/>
          <w:iCs/>
          <w:color w:val="000000"/>
          <w:sz w:val="24"/>
          <w:szCs w:val="24"/>
          <w:lang w:val="en-US"/>
        </w:rPr>
        <w:lastRenderedPageBreak/>
        <w:t>Irkutsk State University, Irkutsk,</w:t>
      </w:r>
    </w:p>
    <w:p w14:paraId="368BEF40" w14:textId="77777777" w:rsidR="001B5E7F" w:rsidRPr="005104A3" w:rsidRDefault="00AA0DC3" w:rsidP="005104A3">
      <w:pPr>
        <w:pStyle w:val="p1"/>
        <w:contextualSpacing/>
        <w:jc w:val="center"/>
        <w:rPr>
          <w:i/>
          <w:iCs/>
          <w:color w:val="auto"/>
          <w:sz w:val="24"/>
          <w:szCs w:val="24"/>
          <w:lang w:val="en-US"/>
        </w:rPr>
      </w:pPr>
      <w:hyperlink r:id="rId19" w:history="1">
        <w:r w:rsidR="001B5E7F" w:rsidRPr="005104A3">
          <w:rPr>
            <w:rStyle w:val="a4"/>
            <w:rFonts w:eastAsiaTheme="majorEastAsia"/>
            <w:i/>
            <w:iCs/>
            <w:color w:val="auto"/>
            <w:sz w:val="24"/>
            <w:szCs w:val="24"/>
            <w:u w:val="none"/>
            <w:lang w:val="en-US"/>
          </w:rPr>
          <w:t>Epaneshnikov.01@mail.ru</w:t>
        </w:r>
      </w:hyperlink>
      <w:r w:rsidR="001B5E7F" w:rsidRPr="005104A3">
        <w:rPr>
          <w:i/>
          <w:iCs/>
          <w:color w:val="auto"/>
          <w:sz w:val="24"/>
          <w:szCs w:val="24"/>
          <w:lang w:val="en-US"/>
        </w:rPr>
        <w:t xml:space="preserve">, </w:t>
      </w:r>
      <w:r w:rsidR="001B5E7F" w:rsidRPr="005104A3">
        <w:rPr>
          <w:rStyle w:val="apple-converted-space"/>
          <w:i/>
          <w:iCs/>
          <w:color w:val="auto"/>
          <w:sz w:val="24"/>
          <w:szCs w:val="24"/>
          <w:lang w:val="en-US"/>
        </w:rPr>
        <w:t> </w:t>
      </w:r>
      <w:hyperlink r:id="rId20" w:history="1">
        <w:r w:rsidR="001B5E7F" w:rsidRPr="005104A3">
          <w:rPr>
            <w:rStyle w:val="a4"/>
            <w:rFonts w:eastAsiaTheme="majorEastAsia"/>
            <w:i/>
            <w:iCs/>
            <w:color w:val="auto"/>
            <w:sz w:val="24"/>
            <w:szCs w:val="24"/>
            <w:u w:val="none"/>
            <w:lang w:val="en-US"/>
          </w:rPr>
          <w:t>kirilova-i@mail.ru</w:t>
        </w:r>
      </w:hyperlink>
    </w:p>
    <w:p w14:paraId="316633E8" w14:textId="77777777" w:rsidR="001B5E7F" w:rsidRPr="00291B6E" w:rsidRDefault="001B5E7F" w:rsidP="00291B6E">
      <w:pPr>
        <w:spacing w:after="0" w:line="240" w:lineRule="auto"/>
        <w:ind w:firstLine="709"/>
        <w:contextualSpacing/>
        <w:jc w:val="center"/>
        <w:rPr>
          <w:rFonts w:ascii="Times New Roman" w:hAnsi="Times New Roman" w:cs="Times New Roman"/>
          <w:i/>
          <w:iCs/>
          <w:color w:val="000000"/>
          <w:sz w:val="24"/>
          <w:szCs w:val="24"/>
          <w:lang w:val="en-US"/>
        </w:rPr>
      </w:pPr>
    </w:p>
    <w:p w14:paraId="38E213F6" w14:textId="7CF13E86" w:rsidR="001B5E7F" w:rsidRPr="00291B6E" w:rsidRDefault="001B5E7F" w:rsidP="00291B6E">
      <w:pPr>
        <w:shd w:val="clear" w:color="auto" w:fill="FFFFFF"/>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b/>
          <w:bCs/>
          <w:color w:val="000000"/>
          <w:sz w:val="24"/>
          <w:szCs w:val="24"/>
          <w:shd w:val="clear" w:color="auto" w:fill="FFFFFF"/>
        </w:rPr>
        <w:t>Введение.</w:t>
      </w:r>
      <w:r w:rsidRPr="00291B6E">
        <w:rPr>
          <w:rFonts w:ascii="Times New Roman" w:hAnsi="Times New Roman" w:cs="Times New Roman"/>
          <w:color w:val="000000"/>
          <w:sz w:val="24"/>
          <w:szCs w:val="24"/>
          <w:shd w:val="clear" w:color="auto" w:fill="FFFFFF"/>
        </w:rPr>
        <w:t> </w:t>
      </w:r>
      <w:r w:rsidRPr="00291B6E">
        <w:rPr>
          <w:rFonts w:ascii="Times New Roman" w:hAnsi="Times New Roman" w:cs="Times New Roman"/>
          <w:color w:val="000000"/>
          <w:sz w:val="24"/>
          <w:szCs w:val="24"/>
        </w:rPr>
        <w:t>Изменения в учебном процессе, с которыми сталкиваются студенты первого курса, вызывают неоднозначные эмоции и нередко провоцируют тревожность и стресс. В ситуации стресса наблюдаются выраженные изменения вегетативной регуляции сердечно-сосудистой системы, которые проявляются в изменении частоты сердечных сокращений, увеличении артериального давления крови и психоэмоционального напряжения. Стресс или близкое к нему состояние способн</w:t>
      </w:r>
      <w:r w:rsidR="003438B3">
        <w:rPr>
          <w:rFonts w:ascii="Times New Roman" w:hAnsi="Times New Roman" w:cs="Times New Roman"/>
          <w:color w:val="000000"/>
          <w:sz w:val="24"/>
          <w:szCs w:val="24"/>
        </w:rPr>
        <w:t>ы</w:t>
      </w:r>
      <w:r w:rsidRPr="00291B6E">
        <w:rPr>
          <w:rFonts w:ascii="Times New Roman" w:hAnsi="Times New Roman" w:cs="Times New Roman"/>
          <w:color w:val="000000"/>
          <w:sz w:val="24"/>
          <w:szCs w:val="24"/>
        </w:rPr>
        <w:t xml:space="preserve"> неоднозначно повлиять на учебный процесс и успеваемость. Для успешного обучения каждый студент должен адаптироваться к изменившейся обстановке. </w:t>
      </w:r>
    </w:p>
    <w:p w14:paraId="5424A58C" w14:textId="77777777" w:rsidR="001B5E7F" w:rsidRPr="00291B6E" w:rsidRDefault="001B5E7F" w:rsidP="00291B6E">
      <w:pPr>
        <w:spacing w:after="0" w:line="240" w:lineRule="auto"/>
        <w:ind w:firstLine="709"/>
        <w:contextualSpacing/>
        <w:rPr>
          <w:rFonts w:ascii="Times New Roman" w:hAnsi="Times New Roman" w:cs="Times New Roman"/>
          <w:color w:val="000000"/>
          <w:sz w:val="24"/>
          <w:szCs w:val="24"/>
        </w:rPr>
      </w:pPr>
      <w:r w:rsidRPr="00291B6E">
        <w:rPr>
          <w:rFonts w:ascii="Times New Roman" w:hAnsi="Times New Roman" w:cs="Times New Roman"/>
          <w:color w:val="000000"/>
          <w:sz w:val="24"/>
          <w:szCs w:val="24"/>
        </w:rPr>
        <w:t>Практическое применение данной работы заключается в возможности использования результатов исследования всеми участниками образовательного процесса для обеспечения более эффективной адаптации и, как следствие, более продуктивного обучения.</w:t>
      </w:r>
    </w:p>
    <w:p w14:paraId="1CEFDC41" w14:textId="77777777" w:rsidR="001B5E7F" w:rsidRPr="00291B6E" w:rsidRDefault="001B5E7F" w:rsidP="00291B6E">
      <w:pPr>
        <w:shd w:val="clear" w:color="auto" w:fill="FFFFFF"/>
        <w:spacing w:after="0" w:line="240" w:lineRule="auto"/>
        <w:ind w:firstLine="709"/>
        <w:contextualSpacing/>
        <w:jc w:val="both"/>
        <w:rPr>
          <w:rFonts w:ascii="Times New Roman" w:hAnsi="Times New Roman" w:cs="Times New Roman"/>
          <w:color w:val="000000"/>
          <w:sz w:val="24"/>
          <w:szCs w:val="24"/>
        </w:rPr>
      </w:pPr>
      <w:r w:rsidRPr="005104A3">
        <w:rPr>
          <w:rFonts w:ascii="Times New Roman" w:hAnsi="Times New Roman" w:cs="Times New Roman"/>
          <w:b/>
          <w:bCs/>
          <w:color w:val="000000"/>
          <w:sz w:val="24"/>
          <w:szCs w:val="24"/>
        </w:rPr>
        <w:t>Целью данной работы</w:t>
      </w:r>
      <w:r w:rsidRPr="00291B6E">
        <w:rPr>
          <w:rFonts w:ascii="Times New Roman" w:hAnsi="Times New Roman" w:cs="Times New Roman"/>
          <w:color w:val="000000"/>
          <w:sz w:val="24"/>
          <w:szCs w:val="24"/>
        </w:rPr>
        <w:t xml:space="preserve"> является выявление особенностей адаптации студентов с различной функциональной асимметрией головного мозга к учебной нагрузке по характеристикам сердечно-сосудистой системы.</w:t>
      </w:r>
    </w:p>
    <w:p w14:paraId="38E16EC6" w14:textId="77777777" w:rsidR="001B5E7F" w:rsidRPr="00291B6E" w:rsidRDefault="001B5E7F" w:rsidP="00291B6E">
      <w:pPr>
        <w:shd w:val="clear" w:color="auto" w:fill="FFFFFF"/>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b/>
          <w:bCs/>
          <w:color w:val="000000"/>
          <w:sz w:val="24"/>
          <w:szCs w:val="24"/>
          <w:shd w:val="clear" w:color="auto" w:fill="FFFFFF"/>
        </w:rPr>
        <w:t>Материалы и методы.</w:t>
      </w:r>
      <w:r w:rsidRPr="00291B6E">
        <w:rPr>
          <w:rFonts w:ascii="Times New Roman" w:hAnsi="Times New Roman" w:cs="Times New Roman"/>
          <w:color w:val="000000"/>
          <w:sz w:val="24"/>
          <w:szCs w:val="24"/>
          <w:shd w:val="clear" w:color="auto" w:fill="FFFFFF"/>
        </w:rPr>
        <w:t> </w:t>
      </w:r>
      <w:r w:rsidRPr="00291B6E">
        <w:rPr>
          <w:rFonts w:ascii="Times New Roman" w:hAnsi="Times New Roman" w:cs="Times New Roman"/>
          <w:color w:val="000000"/>
          <w:sz w:val="24"/>
          <w:szCs w:val="24"/>
        </w:rPr>
        <w:t>В исследовании приняли участие студенты первого курса Иркутского государственного университета. Испытуемые были проинформированы о цели исследования и дали согласие на участие в нем. Объем выборки — 73 студента.</w:t>
      </w:r>
    </w:p>
    <w:p w14:paraId="3B636E82" w14:textId="77777777" w:rsidR="001B5E7F" w:rsidRPr="00291B6E" w:rsidRDefault="001B5E7F" w:rsidP="00291B6E">
      <w:pPr>
        <w:shd w:val="clear" w:color="auto" w:fill="FFFFFF"/>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color w:val="000000"/>
          <w:sz w:val="24"/>
          <w:szCs w:val="24"/>
          <w:shd w:val="clear" w:color="auto" w:fill="FFFFFF"/>
        </w:rPr>
        <w:t>Функциональную асимметрию головного мозга студентов оценивали с помощью комплексного метода, описанного Ребровой Н.П. [1].</w:t>
      </w:r>
    </w:p>
    <w:p w14:paraId="70933D20" w14:textId="130F6A68" w:rsidR="001B5E7F" w:rsidRPr="00291B6E" w:rsidRDefault="001B5E7F" w:rsidP="00291B6E">
      <w:pPr>
        <w:shd w:val="clear" w:color="auto" w:fill="FFFFFF"/>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color w:val="000000"/>
          <w:sz w:val="24"/>
          <w:szCs w:val="24"/>
        </w:rPr>
        <w:t>Измерения показателей сердечно-сосудистой системы (ССС) проводили в динамике четырехкратно с периодичностью в две недели. Определение систолического артериального давления (САД, мм </w:t>
      </w:r>
      <w:proofErr w:type="spellStart"/>
      <w:r w:rsidRPr="00291B6E">
        <w:rPr>
          <w:rFonts w:ascii="Times New Roman" w:hAnsi="Times New Roman" w:cs="Times New Roman"/>
          <w:color w:val="000000"/>
          <w:sz w:val="24"/>
          <w:szCs w:val="24"/>
        </w:rPr>
        <w:t>рт.ст</w:t>
      </w:r>
      <w:proofErr w:type="spellEnd"/>
      <w:r w:rsidRPr="00291B6E">
        <w:rPr>
          <w:rFonts w:ascii="Times New Roman" w:hAnsi="Times New Roman" w:cs="Times New Roman"/>
          <w:color w:val="000000"/>
          <w:sz w:val="24"/>
          <w:szCs w:val="24"/>
        </w:rPr>
        <w:t>.), диастолического артериального давления (ДАД, мм </w:t>
      </w:r>
      <w:proofErr w:type="spellStart"/>
      <w:r w:rsidRPr="00291B6E">
        <w:rPr>
          <w:rFonts w:ascii="Times New Roman" w:hAnsi="Times New Roman" w:cs="Times New Roman"/>
          <w:color w:val="000000"/>
          <w:sz w:val="24"/>
          <w:szCs w:val="24"/>
        </w:rPr>
        <w:t>рт.ст</w:t>
      </w:r>
      <w:proofErr w:type="spellEnd"/>
      <w:r w:rsidRPr="00291B6E">
        <w:rPr>
          <w:rFonts w:ascii="Times New Roman" w:hAnsi="Times New Roman" w:cs="Times New Roman"/>
          <w:color w:val="000000"/>
          <w:sz w:val="24"/>
          <w:szCs w:val="24"/>
        </w:rPr>
        <w:t>.) и частоты сердечных сокращений (ЧСС, уд/мин.) осуществляли с помощью тонометра. Критерии границ нормального артериального давления и частоты сердечных сокращений базировались на рекомендациях учебного пособия [2]. Далее проведены расчеты пульсового давления (ПД, мм </w:t>
      </w:r>
      <w:proofErr w:type="spellStart"/>
      <w:r w:rsidRPr="00291B6E">
        <w:rPr>
          <w:rFonts w:ascii="Times New Roman" w:hAnsi="Times New Roman" w:cs="Times New Roman"/>
          <w:color w:val="000000"/>
          <w:sz w:val="24"/>
          <w:szCs w:val="24"/>
        </w:rPr>
        <w:t>рт.ст</w:t>
      </w:r>
      <w:proofErr w:type="spellEnd"/>
      <w:r w:rsidRPr="00291B6E">
        <w:rPr>
          <w:rFonts w:ascii="Times New Roman" w:hAnsi="Times New Roman" w:cs="Times New Roman"/>
          <w:color w:val="000000"/>
          <w:sz w:val="24"/>
          <w:szCs w:val="24"/>
        </w:rPr>
        <w:t>.), систолического объема крови (СОК, мл), минутного объема крови (МОК, л/мин), среднего динамического давления (СДД, мм </w:t>
      </w:r>
      <w:proofErr w:type="spellStart"/>
      <w:r w:rsidRPr="00291B6E">
        <w:rPr>
          <w:rFonts w:ascii="Times New Roman" w:hAnsi="Times New Roman" w:cs="Times New Roman"/>
          <w:color w:val="000000"/>
          <w:sz w:val="24"/>
          <w:szCs w:val="24"/>
        </w:rPr>
        <w:t>рт.ст</w:t>
      </w:r>
      <w:proofErr w:type="spellEnd"/>
      <w:r w:rsidRPr="00291B6E">
        <w:rPr>
          <w:rFonts w:ascii="Times New Roman" w:hAnsi="Times New Roman" w:cs="Times New Roman"/>
          <w:color w:val="000000"/>
          <w:sz w:val="24"/>
          <w:szCs w:val="24"/>
        </w:rPr>
        <w:t xml:space="preserve">.) [2]. </w:t>
      </w:r>
    </w:p>
    <w:p w14:paraId="5B9CF4E7" w14:textId="77777777" w:rsidR="001B5E7F" w:rsidRPr="00291B6E" w:rsidRDefault="001B5E7F" w:rsidP="00291B6E">
      <w:pPr>
        <w:shd w:val="clear" w:color="auto" w:fill="FFFFFF"/>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color w:val="000000"/>
          <w:sz w:val="24"/>
          <w:szCs w:val="24"/>
        </w:rPr>
        <w:t xml:space="preserve">Для оценки адаптации студентов к обучению в вузе использовали вегетативный индекс </w:t>
      </w:r>
      <w:proofErr w:type="spellStart"/>
      <w:r w:rsidRPr="00291B6E">
        <w:rPr>
          <w:rFonts w:ascii="Times New Roman" w:hAnsi="Times New Roman" w:cs="Times New Roman"/>
          <w:color w:val="000000"/>
          <w:sz w:val="24"/>
          <w:szCs w:val="24"/>
        </w:rPr>
        <w:t>Кердо</w:t>
      </w:r>
      <w:proofErr w:type="spellEnd"/>
      <w:r w:rsidRPr="00291B6E">
        <w:rPr>
          <w:rFonts w:ascii="Times New Roman" w:hAnsi="Times New Roman" w:cs="Times New Roman"/>
          <w:color w:val="000000"/>
          <w:sz w:val="24"/>
          <w:szCs w:val="24"/>
        </w:rPr>
        <w:t xml:space="preserve"> (ВИК) и </w:t>
      </w:r>
      <w:r w:rsidRPr="00291B6E">
        <w:rPr>
          <w:rFonts w:ascii="Times New Roman" w:hAnsi="Times New Roman" w:cs="Times New Roman"/>
          <w:sz w:val="24"/>
          <w:szCs w:val="24"/>
        </w:rPr>
        <w:t>и</w:t>
      </w:r>
      <w:r w:rsidRPr="00291B6E">
        <w:rPr>
          <w:rFonts w:ascii="Times New Roman" w:hAnsi="Times New Roman" w:cs="Times New Roman"/>
          <w:color w:val="000000"/>
          <w:sz w:val="24"/>
          <w:szCs w:val="24"/>
        </w:rPr>
        <w:t>ндекс Робинсона (ИР) [2].</w:t>
      </w:r>
    </w:p>
    <w:p w14:paraId="2F6C1A8F" w14:textId="77777777" w:rsidR="001B5E7F" w:rsidRPr="00291B6E" w:rsidRDefault="001B5E7F" w:rsidP="00291B6E">
      <w:pPr>
        <w:shd w:val="clear" w:color="auto" w:fill="FFFFFF"/>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color w:val="000000"/>
          <w:sz w:val="24"/>
          <w:szCs w:val="24"/>
        </w:rPr>
        <w:t xml:space="preserve">Статистическую обработку данных проводили с помощью программы </w:t>
      </w:r>
      <w:proofErr w:type="spellStart"/>
      <w:r w:rsidRPr="00291B6E">
        <w:rPr>
          <w:rFonts w:ascii="Times New Roman" w:hAnsi="Times New Roman" w:cs="Times New Roman"/>
          <w:color w:val="000000"/>
          <w:sz w:val="24"/>
          <w:szCs w:val="24"/>
        </w:rPr>
        <w:t>Statistica</w:t>
      </w:r>
      <w:proofErr w:type="spellEnd"/>
      <w:r w:rsidRPr="00291B6E">
        <w:rPr>
          <w:rFonts w:ascii="Times New Roman" w:hAnsi="Times New Roman" w:cs="Times New Roman"/>
          <w:color w:val="000000"/>
          <w:sz w:val="24"/>
          <w:szCs w:val="24"/>
        </w:rPr>
        <w:t> 6.0 </w:t>
      </w:r>
      <w:proofErr w:type="spellStart"/>
      <w:r w:rsidRPr="00291B6E">
        <w:rPr>
          <w:rFonts w:ascii="Times New Roman" w:hAnsi="Times New Roman" w:cs="Times New Roman"/>
          <w:color w:val="000000"/>
          <w:sz w:val="24"/>
          <w:szCs w:val="24"/>
        </w:rPr>
        <w:t>Stat-Soft</w:t>
      </w:r>
      <w:proofErr w:type="spellEnd"/>
      <w:r w:rsidRPr="00291B6E">
        <w:rPr>
          <w:rFonts w:ascii="Times New Roman" w:hAnsi="Times New Roman" w:cs="Times New Roman"/>
          <w:color w:val="000000"/>
          <w:sz w:val="24"/>
          <w:szCs w:val="24"/>
        </w:rPr>
        <w:t> </w:t>
      </w:r>
      <w:proofErr w:type="spellStart"/>
      <w:r w:rsidRPr="00291B6E">
        <w:rPr>
          <w:rFonts w:ascii="Times New Roman" w:hAnsi="Times New Roman" w:cs="Times New Roman"/>
          <w:color w:val="000000"/>
          <w:sz w:val="24"/>
          <w:szCs w:val="24"/>
        </w:rPr>
        <w:t>Inc</w:t>
      </w:r>
      <w:proofErr w:type="spellEnd"/>
      <w:r w:rsidRPr="00291B6E">
        <w:rPr>
          <w:rFonts w:ascii="Times New Roman" w:hAnsi="Times New Roman" w:cs="Times New Roman"/>
          <w:color w:val="000000"/>
          <w:sz w:val="24"/>
          <w:szCs w:val="24"/>
        </w:rPr>
        <w:t xml:space="preserve">., США. Различия сравниваемых показателей считали значимыми при </w:t>
      </w:r>
      <w:r w:rsidRPr="003438B3">
        <w:rPr>
          <w:rFonts w:ascii="Times New Roman" w:hAnsi="Times New Roman" w:cs="Times New Roman"/>
          <w:i/>
          <w:iCs/>
          <w:color w:val="000000"/>
          <w:sz w:val="24"/>
          <w:szCs w:val="24"/>
        </w:rPr>
        <w:t>р</w:t>
      </w:r>
      <w:r w:rsidRPr="00291B6E">
        <w:rPr>
          <w:rFonts w:ascii="Times New Roman" w:hAnsi="Times New Roman" w:cs="Times New Roman"/>
          <w:color w:val="000000"/>
          <w:sz w:val="24"/>
          <w:szCs w:val="24"/>
        </w:rPr>
        <w:t> ≤ 0,05.</w:t>
      </w:r>
    </w:p>
    <w:p w14:paraId="6143B537" w14:textId="038DA8C5"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b/>
          <w:bCs/>
          <w:color w:val="000000"/>
          <w:sz w:val="24"/>
          <w:szCs w:val="24"/>
        </w:rPr>
        <w:t xml:space="preserve">Результаты.  </w:t>
      </w:r>
      <w:r w:rsidRPr="00291B6E">
        <w:rPr>
          <w:rFonts w:ascii="Times New Roman" w:hAnsi="Times New Roman" w:cs="Times New Roman"/>
          <w:color w:val="000000"/>
          <w:sz w:val="24"/>
          <w:szCs w:val="24"/>
        </w:rPr>
        <w:t>При</w:t>
      </w:r>
      <w:r w:rsidRPr="00291B6E">
        <w:rPr>
          <w:rFonts w:ascii="Times New Roman" w:hAnsi="Times New Roman" w:cs="Times New Roman"/>
          <w:b/>
          <w:bCs/>
          <w:color w:val="000000"/>
          <w:sz w:val="24"/>
          <w:szCs w:val="24"/>
        </w:rPr>
        <w:t xml:space="preserve"> </w:t>
      </w:r>
      <w:r w:rsidRPr="00291B6E">
        <w:rPr>
          <w:rFonts w:ascii="Times New Roman" w:hAnsi="Times New Roman" w:cs="Times New Roman"/>
          <w:color w:val="000000"/>
          <w:sz w:val="24"/>
          <w:szCs w:val="24"/>
        </w:rPr>
        <w:t>оценке функциональной асимметрии головного мозга установлено, что</w:t>
      </w:r>
      <w:r w:rsidRPr="00291B6E">
        <w:rPr>
          <w:rFonts w:ascii="Times New Roman" w:hAnsi="Times New Roman" w:cs="Times New Roman"/>
          <w:b/>
          <w:bCs/>
          <w:color w:val="000000"/>
          <w:sz w:val="24"/>
          <w:szCs w:val="24"/>
        </w:rPr>
        <w:t> </w:t>
      </w:r>
      <w:r w:rsidRPr="00291B6E">
        <w:rPr>
          <w:rFonts w:ascii="Times New Roman" w:hAnsi="Times New Roman" w:cs="Times New Roman"/>
          <w:color w:val="000000"/>
          <w:sz w:val="24"/>
          <w:szCs w:val="24"/>
        </w:rPr>
        <w:t>наибольшая доля студентов (60%) имела ведущее левое полушарие</w:t>
      </w:r>
      <w:r w:rsidR="003438B3">
        <w:rPr>
          <w:rFonts w:ascii="Times New Roman" w:hAnsi="Times New Roman" w:cs="Times New Roman"/>
          <w:color w:val="000000"/>
          <w:sz w:val="24"/>
          <w:szCs w:val="24"/>
        </w:rPr>
        <w:t>,</w:t>
      </w:r>
      <w:r w:rsidRPr="00291B6E">
        <w:rPr>
          <w:rFonts w:ascii="Times New Roman" w:hAnsi="Times New Roman" w:cs="Times New Roman"/>
          <w:color w:val="000000"/>
          <w:sz w:val="24"/>
          <w:szCs w:val="24"/>
        </w:rPr>
        <w:t> </w:t>
      </w:r>
      <w:r w:rsidR="003438B3">
        <w:rPr>
          <w:rFonts w:ascii="Times New Roman" w:hAnsi="Times New Roman" w:cs="Times New Roman"/>
          <w:color w:val="000000"/>
          <w:sz w:val="24"/>
          <w:szCs w:val="24"/>
        </w:rPr>
        <w:t>а</w:t>
      </w:r>
      <w:r w:rsidRPr="00291B6E">
        <w:rPr>
          <w:rFonts w:ascii="Times New Roman" w:hAnsi="Times New Roman" w:cs="Times New Roman"/>
          <w:color w:val="000000"/>
          <w:sz w:val="24"/>
          <w:szCs w:val="24"/>
        </w:rPr>
        <w:t xml:space="preserve"> 40% - ведущее правое полушарие. </w:t>
      </w:r>
    </w:p>
    <w:p w14:paraId="7D8BF3F1" w14:textId="31C50D5D"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447343">
        <w:rPr>
          <w:rFonts w:ascii="Times New Roman" w:hAnsi="Times New Roman" w:cs="Times New Roman"/>
          <w:color w:val="000000"/>
          <w:sz w:val="24"/>
          <w:szCs w:val="24"/>
        </w:rPr>
        <w:t xml:space="preserve">Анализ характеристик сердечно-сосудистой системы позволил определить, что у правополушарных студентов </w:t>
      </w:r>
      <w:r w:rsidRPr="00447343">
        <w:rPr>
          <w:rFonts w:ascii="Times New Roman" w:hAnsi="Times New Roman" w:cs="Times New Roman"/>
          <w:sz w:val="24"/>
          <w:szCs w:val="24"/>
        </w:rPr>
        <w:t>на всем протяжении исследования</w:t>
      </w:r>
      <w:r w:rsidRPr="00447343">
        <w:rPr>
          <w:rFonts w:ascii="Times New Roman" w:hAnsi="Times New Roman" w:cs="Times New Roman"/>
          <w:color w:val="000000"/>
          <w:sz w:val="24"/>
          <w:szCs w:val="24"/>
        </w:rPr>
        <w:t xml:space="preserve"> </w:t>
      </w:r>
      <w:r w:rsidRPr="00447343">
        <w:rPr>
          <w:rFonts w:ascii="Times New Roman" w:hAnsi="Times New Roman" w:cs="Times New Roman"/>
          <w:sz w:val="24"/>
          <w:szCs w:val="24"/>
        </w:rPr>
        <w:t>ЧСС возрастала. Так при</w:t>
      </w:r>
      <w:r w:rsidRPr="00291B6E">
        <w:rPr>
          <w:rFonts w:ascii="Times New Roman" w:hAnsi="Times New Roman" w:cs="Times New Roman"/>
          <w:sz w:val="24"/>
          <w:szCs w:val="24"/>
        </w:rPr>
        <w:t xml:space="preserve"> первом измерении ЧСС составила 71,6±8,7 </w:t>
      </w:r>
      <w:r w:rsidR="002E7497" w:rsidRPr="00291B6E">
        <w:rPr>
          <w:rFonts w:ascii="Times New Roman" w:hAnsi="Times New Roman" w:cs="Times New Roman"/>
          <w:sz w:val="24"/>
          <w:szCs w:val="24"/>
        </w:rPr>
        <w:t>уд/</w:t>
      </w:r>
      <w:r w:rsidRPr="00291B6E">
        <w:rPr>
          <w:rFonts w:ascii="Times New Roman" w:hAnsi="Times New Roman" w:cs="Times New Roman"/>
          <w:sz w:val="24"/>
          <w:szCs w:val="24"/>
        </w:rPr>
        <w:t xml:space="preserve">мин, при втором - 72,9±10,9 </w:t>
      </w:r>
      <w:r w:rsidR="002E7497" w:rsidRPr="00291B6E">
        <w:rPr>
          <w:rFonts w:ascii="Times New Roman" w:hAnsi="Times New Roman" w:cs="Times New Roman"/>
          <w:sz w:val="24"/>
          <w:szCs w:val="24"/>
        </w:rPr>
        <w:t>уд/</w:t>
      </w:r>
      <w:r w:rsidRPr="00291B6E">
        <w:rPr>
          <w:rFonts w:ascii="Times New Roman" w:hAnsi="Times New Roman" w:cs="Times New Roman"/>
          <w:sz w:val="24"/>
          <w:szCs w:val="24"/>
        </w:rPr>
        <w:t xml:space="preserve">мин, при третьем - 73,1±9,8 </w:t>
      </w:r>
      <w:r w:rsidR="002E7497" w:rsidRPr="00291B6E">
        <w:rPr>
          <w:rFonts w:ascii="Times New Roman" w:hAnsi="Times New Roman" w:cs="Times New Roman"/>
          <w:sz w:val="24"/>
          <w:szCs w:val="24"/>
        </w:rPr>
        <w:t>уд/</w:t>
      </w:r>
      <w:r w:rsidRPr="00291B6E">
        <w:rPr>
          <w:rFonts w:ascii="Times New Roman" w:hAnsi="Times New Roman" w:cs="Times New Roman"/>
          <w:sz w:val="24"/>
          <w:szCs w:val="24"/>
        </w:rPr>
        <w:t xml:space="preserve">мин, а при четвертом - 79,6±12,5 </w:t>
      </w:r>
      <w:r w:rsidR="002E7497" w:rsidRPr="00291B6E">
        <w:rPr>
          <w:rFonts w:ascii="Times New Roman" w:hAnsi="Times New Roman" w:cs="Times New Roman"/>
          <w:sz w:val="24"/>
          <w:szCs w:val="24"/>
        </w:rPr>
        <w:t>уд/</w:t>
      </w:r>
      <w:r w:rsidRPr="00291B6E">
        <w:rPr>
          <w:rFonts w:ascii="Times New Roman" w:hAnsi="Times New Roman" w:cs="Times New Roman"/>
          <w:sz w:val="24"/>
          <w:szCs w:val="24"/>
        </w:rPr>
        <w:t xml:space="preserve">мин. Средние </w:t>
      </w:r>
      <w:r w:rsidR="002E7497" w:rsidRPr="00291B6E">
        <w:rPr>
          <w:rFonts w:ascii="Times New Roman" w:hAnsi="Times New Roman" w:cs="Times New Roman"/>
          <w:sz w:val="24"/>
          <w:szCs w:val="24"/>
        </w:rPr>
        <w:t>показатели ЧСС</w:t>
      </w:r>
      <w:r w:rsidRPr="00291B6E">
        <w:rPr>
          <w:rFonts w:ascii="Times New Roman" w:hAnsi="Times New Roman" w:cs="Times New Roman"/>
          <w:sz w:val="24"/>
          <w:szCs w:val="24"/>
        </w:rPr>
        <w:t xml:space="preserve"> при последнем измерении достоверно значимо различались </w:t>
      </w:r>
      <w:r w:rsidR="003438B3">
        <w:rPr>
          <w:rFonts w:ascii="Times New Roman" w:hAnsi="Times New Roman" w:cs="Times New Roman"/>
          <w:sz w:val="24"/>
          <w:szCs w:val="24"/>
        </w:rPr>
        <w:t>от</w:t>
      </w:r>
      <w:r w:rsidRPr="00291B6E">
        <w:rPr>
          <w:rFonts w:ascii="Times New Roman" w:hAnsi="Times New Roman" w:cs="Times New Roman"/>
          <w:sz w:val="24"/>
          <w:szCs w:val="24"/>
        </w:rPr>
        <w:t xml:space="preserve"> предыдущи</w:t>
      </w:r>
      <w:r w:rsidR="003438B3">
        <w:rPr>
          <w:rFonts w:ascii="Times New Roman" w:hAnsi="Times New Roman" w:cs="Times New Roman"/>
          <w:sz w:val="24"/>
          <w:szCs w:val="24"/>
        </w:rPr>
        <w:t>х</w:t>
      </w:r>
      <w:r w:rsidRPr="00291B6E">
        <w:rPr>
          <w:rFonts w:ascii="Times New Roman" w:hAnsi="Times New Roman" w:cs="Times New Roman"/>
          <w:sz w:val="24"/>
          <w:szCs w:val="24"/>
        </w:rPr>
        <w:t xml:space="preserve">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1-4</w:t>
      </w:r>
      <w:r w:rsidRPr="00291B6E">
        <w:rPr>
          <w:rFonts w:ascii="Times New Roman" w:hAnsi="Times New Roman" w:cs="Times New Roman"/>
          <w:sz w:val="24"/>
          <w:szCs w:val="24"/>
        </w:rPr>
        <w:t xml:space="preserve">=0,007;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 xml:space="preserve">2-4 </w:t>
      </w:r>
      <w:r w:rsidRPr="00291B6E">
        <w:rPr>
          <w:rFonts w:ascii="Times New Roman" w:hAnsi="Times New Roman" w:cs="Times New Roman"/>
          <w:sz w:val="24"/>
          <w:szCs w:val="24"/>
        </w:rPr>
        <w:t xml:space="preserve">=0,04;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 xml:space="preserve">3-4 </w:t>
      </w:r>
      <w:r w:rsidRPr="00291B6E">
        <w:rPr>
          <w:rFonts w:ascii="Times New Roman" w:hAnsi="Times New Roman" w:cs="Times New Roman"/>
          <w:sz w:val="24"/>
          <w:szCs w:val="24"/>
        </w:rPr>
        <w:t xml:space="preserve">=0,03). Следует отметить, что повышение ЧСС является классической реакцией организма на стресс. </w:t>
      </w:r>
    </w:p>
    <w:p w14:paraId="7D1A5324" w14:textId="1A58333A"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sz w:val="24"/>
          <w:szCs w:val="24"/>
        </w:rPr>
        <w:t xml:space="preserve">Кроме того, установлено, что средние характеристики МОК </w:t>
      </w:r>
      <w:proofErr w:type="gramStart"/>
      <w:r w:rsidRPr="00291B6E">
        <w:rPr>
          <w:rFonts w:ascii="Times New Roman" w:hAnsi="Times New Roman" w:cs="Times New Roman"/>
          <w:sz w:val="24"/>
          <w:szCs w:val="24"/>
        </w:rPr>
        <w:t>достоверно</w:t>
      </w:r>
      <w:proofErr w:type="gramEnd"/>
      <w:r w:rsidRPr="00291B6E">
        <w:rPr>
          <w:rFonts w:ascii="Times New Roman" w:hAnsi="Times New Roman" w:cs="Times New Roman"/>
          <w:sz w:val="24"/>
          <w:szCs w:val="24"/>
        </w:rPr>
        <w:t xml:space="preserve"> значимо стали выше к четвертому измерению и составили 5,5±1,0</w:t>
      </w:r>
      <w:r w:rsidRPr="00291B6E">
        <w:rPr>
          <w:rFonts w:ascii="Times New Roman" w:hAnsi="Times New Roman" w:cs="Times New Roman"/>
          <w:b/>
          <w:bCs/>
          <w:sz w:val="24"/>
          <w:szCs w:val="24"/>
        </w:rPr>
        <w:t xml:space="preserve"> </w:t>
      </w:r>
      <w:r w:rsidRPr="00291B6E">
        <w:rPr>
          <w:rFonts w:ascii="Times New Roman" w:hAnsi="Times New Roman" w:cs="Times New Roman"/>
          <w:sz w:val="24"/>
          <w:szCs w:val="24"/>
        </w:rPr>
        <w:t>л/мин, тогда как при первом измерении МОК был равен 4,9±0,8 л/мин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 xml:space="preserve">1-4 </w:t>
      </w:r>
      <w:r w:rsidRPr="00291B6E">
        <w:rPr>
          <w:rFonts w:ascii="Times New Roman" w:hAnsi="Times New Roman" w:cs="Times New Roman"/>
          <w:sz w:val="24"/>
          <w:szCs w:val="24"/>
        </w:rPr>
        <w:t>=0,03). Несмотря на то, что изменения показателей МОК находились в пределах нормальных величин, рост данного критерия указывает на увеличение нагрузки на миокард студентов с ведущим правым полушарием.</w:t>
      </w:r>
    </w:p>
    <w:p w14:paraId="75F4902C" w14:textId="71E536CE"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sz w:val="24"/>
          <w:szCs w:val="24"/>
        </w:rPr>
        <w:t xml:space="preserve">Индекс </w:t>
      </w:r>
      <w:proofErr w:type="spellStart"/>
      <w:r w:rsidRPr="00291B6E">
        <w:rPr>
          <w:rFonts w:ascii="Times New Roman" w:hAnsi="Times New Roman" w:cs="Times New Roman"/>
          <w:sz w:val="24"/>
          <w:szCs w:val="24"/>
        </w:rPr>
        <w:t>Кердо</w:t>
      </w:r>
      <w:proofErr w:type="spellEnd"/>
      <w:r w:rsidRPr="00291B6E">
        <w:rPr>
          <w:rFonts w:ascii="Times New Roman" w:hAnsi="Times New Roman" w:cs="Times New Roman"/>
          <w:sz w:val="24"/>
          <w:szCs w:val="24"/>
        </w:rPr>
        <w:t xml:space="preserve"> показал, что у студентов с правополушарным типом асимметрии изменился баланс вегетативной нервной системы в сторону преобладания симпатического </w:t>
      </w:r>
      <w:r w:rsidRPr="00291B6E">
        <w:rPr>
          <w:rFonts w:ascii="Times New Roman" w:hAnsi="Times New Roman" w:cs="Times New Roman"/>
          <w:sz w:val="24"/>
          <w:szCs w:val="24"/>
        </w:rPr>
        <w:lastRenderedPageBreak/>
        <w:t>отдела. Так, при первоначальном расчете ВИК составил 0,7±16,2 %, а в период четвертого измерения возрос до 10,6±15,4 %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 xml:space="preserve">1-4 </w:t>
      </w:r>
      <w:r w:rsidRPr="00291B6E">
        <w:rPr>
          <w:rFonts w:ascii="Times New Roman" w:hAnsi="Times New Roman" w:cs="Times New Roman"/>
          <w:sz w:val="24"/>
          <w:szCs w:val="24"/>
        </w:rPr>
        <w:t xml:space="preserve">=0,02).  </w:t>
      </w:r>
    </w:p>
    <w:p w14:paraId="424BF12E" w14:textId="2BD3BFFA"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sz w:val="24"/>
          <w:szCs w:val="24"/>
        </w:rPr>
        <w:t>Расчетный индекс Робинсона показал достоверно значимые различия между показателями ИР второго и четвертого измерени</w:t>
      </w:r>
      <w:r w:rsidR="003438B3">
        <w:rPr>
          <w:rFonts w:ascii="Times New Roman" w:hAnsi="Times New Roman" w:cs="Times New Roman"/>
          <w:sz w:val="24"/>
          <w:szCs w:val="24"/>
        </w:rPr>
        <w:t>й</w:t>
      </w:r>
      <w:r w:rsidRPr="00291B6E">
        <w:rPr>
          <w:rFonts w:ascii="Times New Roman" w:hAnsi="Times New Roman" w:cs="Times New Roman"/>
          <w:sz w:val="24"/>
          <w:szCs w:val="24"/>
        </w:rPr>
        <w:t xml:space="preserve"> (80,2±1,14 и 89±18,4 соответственно), где коэффициент Стьюдента составил </w:t>
      </w:r>
      <w:r w:rsidR="003438B3" w:rsidRPr="003438B3">
        <w:rPr>
          <w:rFonts w:ascii="Times New Roman" w:hAnsi="Times New Roman" w:cs="Times New Roman"/>
          <w:i/>
          <w:iCs/>
          <w:color w:val="000000"/>
          <w:sz w:val="24"/>
          <w:szCs w:val="24"/>
        </w:rPr>
        <w:t>р</w:t>
      </w:r>
      <w:r w:rsidRPr="00291B6E">
        <w:rPr>
          <w:rFonts w:ascii="Times New Roman" w:hAnsi="Times New Roman" w:cs="Times New Roman"/>
          <w:sz w:val="24"/>
          <w:szCs w:val="24"/>
          <w:vertAlign w:val="subscript"/>
        </w:rPr>
        <w:t xml:space="preserve">2-4 </w:t>
      </w:r>
      <w:r w:rsidRPr="00291B6E">
        <w:rPr>
          <w:rFonts w:ascii="Times New Roman" w:hAnsi="Times New Roman" w:cs="Times New Roman"/>
          <w:sz w:val="24"/>
          <w:szCs w:val="24"/>
        </w:rPr>
        <w:t xml:space="preserve">=0,05. Увеличение показателей индекса более 85 свидетельствует о перенапряжении сердечно-сосудистой системы.  </w:t>
      </w:r>
    </w:p>
    <w:p w14:paraId="76703BAA" w14:textId="75824167"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color w:val="000000"/>
          <w:sz w:val="24"/>
          <w:szCs w:val="24"/>
        </w:rPr>
        <w:t>Анализ характеристик ССС студентов с ведущим левым полушарием позволил выявить достоверно значимые р</w:t>
      </w:r>
      <w:r w:rsidR="00B30258">
        <w:rPr>
          <w:rFonts w:ascii="Times New Roman" w:hAnsi="Times New Roman" w:cs="Times New Roman"/>
          <w:color w:val="000000"/>
          <w:sz w:val="24"/>
          <w:szCs w:val="24"/>
        </w:rPr>
        <w:t>азличия по показателям САД</w:t>
      </w:r>
      <w:r w:rsidR="00B30258" w:rsidRPr="00447343">
        <w:rPr>
          <w:rFonts w:ascii="Times New Roman" w:hAnsi="Times New Roman" w:cs="Times New Roman"/>
          <w:color w:val="000000"/>
          <w:sz w:val="24"/>
          <w:szCs w:val="24"/>
        </w:rPr>
        <w:t>.  Так</w:t>
      </w:r>
      <w:r w:rsidRPr="00447343">
        <w:rPr>
          <w:rFonts w:ascii="Times New Roman" w:hAnsi="Times New Roman" w:cs="Times New Roman"/>
          <w:color w:val="000000"/>
          <w:sz w:val="24"/>
          <w:szCs w:val="24"/>
        </w:rPr>
        <w:t xml:space="preserve"> при первом измерении САД составило 118,2±15,3 </w:t>
      </w:r>
      <w:r w:rsidRPr="00447343">
        <w:rPr>
          <w:rFonts w:ascii="Times New Roman" w:hAnsi="Times New Roman" w:cs="Times New Roman"/>
          <w:sz w:val="24"/>
          <w:szCs w:val="24"/>
        </w:rPr>
        <w:t xml:space="preserve">мм </w:t>
      </w:r>
      <w:proofErr w:type="spellStart"/>
      <w:r w:rsidRPr="00447343">
        <w:rPr>
          <w:rFonts w:ascii="Times New Roman" w:hAnsi="Times New Roman" w:cs="Times New Roman"/>
          <w:sz w:val="24"/>
          <w:szCs w:val="24"/>
        </w:rPr>
        <w:t>рт.ст</w:t>
      </w:r>
      <w:proofErr w:type="spellEnd"/>
      <w:r w:rsidRPr="00447343">
        <w:rPr>
          <w:rFonts w:ascii="Times New Roman" w:hAnsi="Times New Roman" w:cs="Times New Roman"/>
          <w:sz w:val="24"/>
          <w:szCs w:val="24"/>
        </w:rPr>
        <w:t>., а по результатам четвертого</w:t>
      </w:r>
      <w:r w:rsidRPr="00291B6E">
        <w:rPr>
          <w:rFonts w:ascii="Times New Roman" w:hAnsi="Times New Roman" w:cs="Times New Roman"/>
          <w:sz w:val="24"/>
          <w:szCs w:val="24"/>
        </w:rPr>
        <w:t xml:space="preserve"> измерения понизилось до 111,1±17,9 мм </w:t>
      </w:r>
      <w:proofErr w:type="spellStart"/>
      <w:r w:rsidRPr="00291B6E">
        <w:rPr>
          <w:rFonts w:ascii="Times New Roman" w:hAnsi="Times New Roman" w:cs="Times New Roman"/>
          <w:sz w:val="24"/>
          <w:szCs w:val="24"/>
        </w:rPr>
        <w:t>рт.ст</w:t>
      </w:r>
      <w:proofErr w:type="spellEnd"/>
      <w:r w:rsidRPr="00291B6E">
        <w:rPr>
          <w:rFonts w:ascii="Times New Roman" w:hAnsi="Times New Roman" w:cs="Times New Roman"/>
          <w:color w:val="000000"/>
          <w:sz w:val="24"/>
          <w:szCs w:val="24"/>
        </w:rPr>
        <w:t>.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 xml:space="preserve">1-4 </w:t>
      </w:r>
      <w:r w:rsidRPr="00291B6E">
        <w:rPr>
          <w:rFonts w:ascii="Times New Roman" w:hAnsi="Times New Roman" w:cs="Times New Roman"/>
          <w:sz w:val="24"/>
          <w:szCs w:val="24"/>
        </w:rPr>
        <w:t>=0,05). Также у данной группы студентов между первым и четвертым измерени</w:t>
      </w:r>
      <w:r w:rsidR="003438B3">
        <w:rPr>
          <w:rFonts w:ascii="Times New Roman" w:hAnsi="Times New Roman" w:cs="Times New Roman"/>
          <w:sz w:val="24"/>
          <w:szCs w:val="24"/>
        </w:rPr>
        <w:t>ями</w:t>
      </w:r>
      <w:r w:rsidRPr="00291B6E">
        <w:rPr>
          <w:rFonts w:ascii="Times New Roman" w:hAnsi="Times New Roman" w:cs="Times New Roman"/>
          <w:sz w:val="24"/>
          <w:szCs w:val="24"/>
        </w:rPr>
        <w:t xml:space="preserve"> достоверно значимо снизилось ПД (48,0±11,2 мм </w:t>
      </w:r>
      <w:proofErr w:type="spellStart"/>
      <w:r w:rsidRPr="00291B6E">
        <w:rPr>
          <w:rFonts w:ascii="Times New Roman" w:hAnsi="Times New Roman" w:cs="Times New Roman"/>
          <w:sz w:val="24"/>
          <w:szCs w:val="24"/>
        </w:rPr>
        <w:t>рт.ст</w:t>
      </w:r>
      <w:proofErr w:type="spellEnd"/>
      <w:r w:rsidRPr="00291B6E">
        <w:rPr>
          <w:rFonts w:ascii="Times New Roman" w:hAnsi="Times New Roman" w:cs="Times New Roman"/>
          <w:sz w:val="24"/>
          <w:szCs w:val="24"/>
        </w:rPr>
        <w:t xml:space="preserve">. и 42,2±14,7 мм </w:t>
      </w:r>
      <w:proofErr w:type="spellStart"/>
      <w:r w:rsidRPr="00291B6E">
        <w:rPr>
          <w:rFonts w:ascii="Times New Roman" w:hAnsi="Times New Roman" w:cs="Times New Roman"/>
          <w:sz w:val="24"/>
          <w:szCs w:val="24"/>
        </w:rPr>
        <w:t>рт.ст</w:t>
      </w:r>
      <w:proofErr w:type="spellEnd"/>
      <w:r w:rsidRPr="00291B6E">
        <w:rPr>
          <w:rFonts w:ascii="Times New Roman" w:hAnsi="Times New Roman" w:cs="Times New Roman"/>
          <w:sz w:val="24"/>
          <w:szCs w:val="24"/>
        </w:rPr>
        <w:t xml:space="preserve">. соответственно). </w:t>
      </w:r>
      <w:r w:rsidR="003438B3">
        <w:rPr>
          <w:rFonts w:ascii="Times New Roman" w:hAnsi="Times New Roman" w:cs="Times New Roman"/>
          <w:sz w:val="24"/>
          <w:szCs w:val="24"/>
        </w:rPr>
        <w:t>Э</w:t>
      </w:r>
      <w:r w:rsidRPr="00291B6E">
        <w:rPr>
          <w:rFonts w:ascii="Times New Roman" w:hAnsi="Times New Roman" w:cs="Times New Roman"/>
          <w:sz w:val="24"/>
          <w:szCs w:val="24"/>
        </w:rPr>
        <w:t>то указывает на отсутствие выраженной стрессовой реакции у студентов с ведущим левым полушарием на обучение в вузе.</w:t>
      </w:r>
    </w:p>
    <w:p w14:paraId="4AADCD50" w14:textId="471597C3"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sz w:val="24"/>
          <w:szCs w:val="24"/>
        </w:rPr>
        <w:t xml:space="preserve">Отдельно стоит отметить динамику вегетативного индекса </w:t>
      </w:r>
      <w:proofErr w:type="spellStart"/>
      <w:r w:rsidRPr="00291B6E">
        <w:rPr>
          <w:rFonts w:ascii="Times New Roman" w:hAnsi="Times New Roman" w:cs="Times New Roman"/>
          <w:sz w:val="24"/>
          <w:szCs w:val="24"/>
        </w:rPr>
        <w:t>Кердо</w:t>
      </w:r>
      <w:proofErr w:type="spellEnd"/>
      <w:r w:rsidRPr="00291B6E">
        <w:rPr>
          <w:rFonts w:ascii="Times New Roman" w:hAnsi="Times New Roman" w:cs="Times New Roman"/>
          <w:sz w:val="24"/>
          <w:szCs w:val="24"/>
        </w:rPr>
        <w:t xml:space="preserve"> у студентов с</w:t>
      </w:r>
      <w:r w:rsidRPr="00291B6E">
        <w:rPr>
          <w:rFonts w:ascii="Times New Roman" w:hAnsi="Times New Roman" w:cs="Times New Roman"/>
          <w:color w:val="F9FAFB"/>
          <w:sz w:val="24"/>
          <w:szCs w:val="24"/>
          <w:shd w:val="clear" w:color="auto" w:fill="151517"/>
        </w:rPr>
        <w:t xml:space="preserve"> </w:t>
      </w:r>
      <w:r w:rsidRPr="00291B6E">
        <w:rPr>
          <w:rFonts w:ascii="Times New Roman" w:hAnsi="Times New Roman" w:cs="Times New Roman"/>
          <w:sz w:val="24"/>
          <w:szCs w:val="24"/>
        </w:rPr>
        <w:t xml:space="preserve">левополушарной асимметрией головного мозга. Показатели ВИК при первых трех измерениях колебались незначительно </w:t>
      </w:r>
      <w:r w:rsidRPr="00291B6E">
        <w:rPr>
          <w:rFonts w:ascii="Times New Roman" w:hAnsi="Times New Roman" w:cs="Times New Roman"/>
          <w:color w:val="000000"/>
          <w:sz w:val="24"/>
          <w:szCs w:val="24"/>
        </w:rPr>
        <w:t>(</w:t>
      </w:r>
      <w:r w:rsidRPr="00291B6E">
        <w:rPr>
          <w:rFonts w:ascii="Times New Roman" w:hAnsi="Times New Roman" w:cs="Times New Roman"/>
          <w:sz w:val="24"/>
          <w:szCs w:val="24"/>
        </w:rPr>
        <w:t>9,6±13,0%</w:t>
      </w:r>
      <w:r w:rsidRPr="00291B6E">
        <w:rPr>
          <w:rFonts w:ascii="Times New Roman" w:hAnsi="Times New Roman" w:cs="Times New Roman"/>
          <w:color w:val="000000"/>
          <w:sz w:val="24"/>
          <w:szCs w:val="24"/>
        </w:rPr>
        <w:t>; 9,4±11,7% и 9,8±11,9% соответственно). Однако при четвертом измерении ВИК был равен 15,8±11,6 % и достоверно значимо отличался от ВИК предшествующих измерений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 xml:space="preserve">1-4 </w:t>
      </w:r>
      <w:r w:rsidRPr="00291B6E">
        <w:rPr>
          <w:rFonts w:ascii="Times New Roman" w:hAnsi="Times New Roman" w:cs="Times New Roman"/>
          <w:color w:val="000000"/>
          <w:sz w:val="24"/>
          <w:szCs w:val="24"/>
        </w:rPr>
        <w:t xml:space="preserve">=0,02; </w:t>
      </w:r>
      <w:r w:rsidR="003438B3" w:rsidRPr="003438B3">
        <w:rPr>
          <w:rFonts w:ascii="Times New Roman" w:hAnsi="Times New Roman" w:cs="Times New Roman"/>
          <w:i/>
          <w:iCs/>
          <w:color w:val="000000"/>
          <w:sz w:val="24"/>
          <w:szCs w:val="24"/>
        </w:rPr>
        <w:t>р</w:t>
      </w:r>
      <w:r w:rsidR="003438B3" w:rsidRPr="00291B6E">
        <w:rPr>
          <w:rFonts w:ascii="Times New Roman" w:hAnsi="Times New Roman" w:cs="Times New Roman"/>
          <w:sz w:val="24"/>
          <w:szCs w:val="24"/>
          <w:vertAlign w:val="subscript"/>
        </w:rPr>
        <w:t xml:space="preserve"> </w:t>
      </w:r>
      <w:r w:rsidRPr="00291B6E">
        <w:rPr>
          <w:rFonts w:ascii="Times New Roman" w:hAnsi="Times New Roman" w:cs="Times New Roman"/>
          <w:sz w:val="24"/>
          <w:szCs w:val="24"/>
          <w:vertAlign w:val="subscript"/>
        </w:rPr>
        <w:t>2-4</w:t>
      </w:r>
      <w:r w:rsidRPr="00291B6E">
        <w:rPr>
          <w:rFonts w:ascii="Times New Roman" w:hAnsi="Times New Roman" w:cs="Times New Roman"/>
          <w:color w:val="000000"/>
          <w:sz w:val="24"/>
          <w:szCs w:val="24"/>
        </w:rPr>
        <w:t xml:space="preserve">=0,01; </w:t>
      </w:r>
      <w:r w:rsidR="003438B3" w:rsidRPr="003438B3">
        <w:rPr>
          <w:rFonts w:ascii="Times New Roman" w:hAnsi="Times New Roman" w:cs="Times New Roman"/>
          <w:i/>
          <w:iCs/>
          <w:color w:val="000000"/>
          <w:sz w:val="24"/>
          <w:szCs w:val="24"/>
        </w:rPr>
        <w:t>р</w:t>
      </w:r>
      <w:r w:rsidRPr="00291B6E">
        <w:rPr>
          <w:rFonts w:ascii="Times New Roman" w:hAnsi="Times New Roman" w:cs="Times New Roman"/>
          <w:sz w:val="24"/>
          <w:szCs w:val="24"/>
          <w:vertAlign w:val="subscript"/>
        </w:rPr>
        <w:t>3-4</w:t>
      </w:r>
      <w:r w:rsidRPr="00291B6E">
        <w:rPr>
          <w:rFonts w:ascii="Times New Roman" w:hAnsi="Times New Roman" w:cs="Times New Roman"/>
          <w:color w:val="000000"/>
          <w:sz w:val="24"/>
          <w:szCs w:val="24"/>
        </w:rPr>
        <w:t>=0,01).</w:t>
      </w:r>
    </w:p>
    <w:p w14:paraId="08AA46EA" w14:textId="03C6924D" w:rsidR="001B5E7F" w:rsidRPr="00291B6E" w:rsidRDefault="001B5E7F" w:rsidP="00291B6E">
      <w:pPr>
        <w:spacing w:after="0" w:line="240" w:lineRule="auto"/>
        <w:ind w:firstLine="709"/>
        <w:contextualSpacing/>
        <w:jc w:val="both"/>
        <w:rPr>
          <w:rFonts w:ascii="Times New Roman" w:hAnsi="Times New Roman" w:cs="Times New Roman"/>
          <w:color w:val="000000"/>
          <w:sz w:val="24"/>
          <w:szCs w:val="24"/>
        </w:rPr>
      </w:pPr>
      <w:r w:rsidRPr="00291B6E">
        <w:rPr>
          <w:rFonts w:ascii="Times New Roman" w:hAnsi="Times New Roman" w:cs="Times New Roman"/>
          <w:b/>
          <w:bCs/>
          <w:color w:val="000000"/>
          <w:sz w:val="24"/>
          <w:szCs w:val="24"/>
        </w:rPr>
        <w:t>Заключение.</w:t>
      </w:r>
      <w:r w:rsidRPr="00291B6E">
        <w:rPr>
          <w:rFonts w:ascii="Times New Roman" w:hAnsi="Times New Roman" w:cs="Times New Roman"/>
          <w:color w:val="000000"/>
          <w:sz w:val="24"/>
          <w:szCs w:val="24"/>
        </w:rPr>
        <w:t> Результаты исследования показали, что среди обследованных студентов превалировала доля обучающихся с ведущим левым полушарием</w:t>
      </w:r>
      <w:r w:rsidR="003438B3">
        <w:rPr>
          <w:rFonts w:ascii="Times New Roman" w:hAnsi="Times New Roman" w:cs="Times New Roman"/>
          <w:color w:val="000000"/>
          <w:sz w:val="24"/>
          <w:szCs w:val="24"/>
        </w:rPr>
        <w:t>,</w:t>
      </w:r>
      <w:r w:rsidRPr="00291B6E">
        <w:rPr>
          <w:rFonts w:ascii="Times New Roman" w:hAnsi="Times New Roman" w:cs="Times New Roman"/>
          <w:color w:val="000000"/>
          <w:sz w:val="24"/>
          <w:szCs w:val="24"/>
        </w:rPr>
        <w:t xml:space="preserve"> и они наиболее эффективно адаптировались к учебной нагрузке. При этом установлено, что правополушарные студенты наименее устойчивы к стрессовой нагрузке</w:t>
      </w:r>
      <w:r w:rsidR="003438B3">
        <w:rPr>
          <w:rFonts w:ascii="Times New Roman" w:hAnsi="Times New Roman" w:cs="Times New Roman"/>
          <w:color w:val="000000"/>
          <w:sz w:val="24"/>
          <w:szCs w:val="24"/>
        </w:rPr>
        <w:t>,</w:t>
      </w:r>
      <w:r w:rsidRPr="00291B6E">
        <w:rPr>
          <w:rFonts w:ascii="Times New Roman" w:hAnsi="Times New Roman" w:cs="Times New Roman"/>
          <w:color w:val="000000"/>
          <w:sz w:val="24"/>
          <w:szCs w:val="24"/>
        </w:rPr>
        <w:t xml:space="preserve"> и их адаптация идет менее эффективно, так как у них значительнее выражена реакция сердечно-сосудистой системы на обучение в вузе.</w:t>
      </w:r>
    </w:p>
    <w:p w14:paraId="481976F6" w14:textId="77777777" w:rsidR="005104A3" w:rsidRDefault="005104A3" w:rsidP="00291B6E">
      <w:pPr>
        <w:spacing w:after="0" w:line="240" w:lineRule="auto"/>
        <w:ind w:firstLine="709"/>
        <w:contextualSpacing/>
        <w:jc w:val="center"/>
        <w:rPr>
          <w:rFonts w:ascii="Times New Roman" w:hAnsi="Times New Roman" w:cs="Times New Roman"/>
          <w:b/>
          <w:bCs/>
          <w:color w:val="000000"/>
          <w:sz w:val="24"/>
          <w:szCs w:val="24"/>
        </w:rPr>
      </w:pPr>
    </w:p>
    <w:p w14:paraId="076F321D" w14:textId="44C8029F" w:rsidR="001B5E7F" w:rsidRDefault="00A807C4" w:rsidP="00291B6E">
      <w:pPr>
        <w:spacing w:after="0" w:line="240" w:lineRule="auto"/>
        <w:ind w:firstLine="709"/>
        <w:contextualSpacing/>
        <w:jc w:val="center"/>
        <w:rPr>
          <w:rFonts w:ascii="Times New Roman" w:hAnsi="Times New Roman" w:cs="Times New Roman"/>
          <w:b/>
          <w:bCs/>
          <w:color w:val="000000"/>
          <w:sz w:val="24"/>
          <w:szCs w:val="24"/>
        </w:rPr>
      </w:pPr>
      <w:r w:rsidRPr="00291B6E">
        <w:rPr>
          <w:rFonts w:ascii="Times New Roman" w:hAnsi="Times New Roman" w:cs="Times New Roman"/>
          <w:b/>
          <w:bCs/>
          <w:color w:val="000000"/>
          <w:sz w:val="24"/>
          <w:szCs w:val="24"/>
        </w:rPr>
        <w:t>Литература:</w:t>
      </w:r>
    </w:p>
    <w:p w14:paraId="66A0F3ED" w14:textId="77777777" w:rsidR="004F7610" w:rsidRPr="00291B6E" w:rsidRDefault="004F7610" w:rsidP="00291B6E">
      <w:pPr>
        <w:spacing w:after="0" w:line="240" w:lineRule="auto"/>
        <w:ind w:firstLine="709"/>
        <w:contextualSpacing/>
        <w:jc w:val="center"/>
        <w:rPr>
          <w:rFonts w:ascii="Times New Roman" w:hAnsi="Times New Roman" w:cs="Times New Roman"/>
          <w:b/>
          <w:bCs/>
          <w:color w:val="000000"/>
          <w:sz w:val="24"/>
          <w:szCs w:val="24"/>
        </w:rPr>
      </w:pPr>
    </w:p>
    <w:p w14:paraId="4FE2315D" w14:textId="31DF2BAB" w:rsidR="001B5E7F" w:rsidRPr="005104A3" w:rsidRDefault="001B5E7F" w:rsidP="000A0F71">
      <w:pPr>
        <w:pStyle w:val="aa"/>
        <w:numPr>
          <w:ilvl w:val="3"/>
          <w:numId w:val="19"/>
        </w:numPr>
        <w:spacing w:after="0" w:line="240" w:lineRule="auto"/>
        <w:ind w:left="0" w:firstLine="709"/>
        <w:jc w:val="both"/>
        <w:rPr>
          <w:rFonts w:ascii="Times New Roman" w:hAnsi="Times New Roman" w:cs="Times New Roman"/>
          <w:color w:val="000000"/>
          <w:sz w:val="24"/>
          <w:szCs w:val="24"/>
        </w:rPr>
      </w:pPr>
      <w:r w:rsidRPr="005104A3">
        <w:rPr>
          <w:rFonts w:ascii="Times New Roman" w:hAnsi="Times New Roman" w:cs="Times New Roman"/>
          <w:color w:val="000000"/>
          <w:sz w:val="24"/>
          <w:szCs w:val="24"/>
        </w:rPr>
        <w:t>Реброва Н. П. Функциональная межполушарная асимметрия мозга человека и психические процессы / Н. П. Реброва, М. П. Чернышева - СПб.: Речь, 2004. – 96 с.</w:t>
      </w:r>
    </w:p>
    <w:p w14:paraId="338CAAC8" w14:textId="3986FCE1" w:rsidR="001B5E7F" w:rsidRPr="005104A3" w:rsidRDefault="001B5E7F" w:rsidP="000A0F71">
      <w:pPr>
        <w:pStyle w:val="aa"/>
        <w:numPr>
          <w:ilvl w:val="3"/>
          <w:numId w:val="19"/>
        </w:numPr>
        <w:spacing w:after="0" w:line="240" w:lineRule="auto"/>
        <w:ind w:left="0" w:firstLine="709"/>
        <w:jc w:val="both"/>
        <w:rPr>
          <w:rFonts w:ascii="Times New Roman" w:hAnsi="Times New Roman" w:cs="Times New Roman"/>
          <w:color w:val="000000"/>
          <w:sz w:val="24"/>
          <w:szCs w:val="24"/>
        </w:rPr>
      </w:pPr>
      <w:r w:rsidRPr="005104A3">
        <w:rPr>
          <w:rFonts w:ascii="Times New Roman" w:hAnsi="Times New Roman" w:cs="Times New Roman"/>
          <w:color w:val="000000"/>
          <w:sz w:val="24"/>
          <w:szCs w:val="24"/>
        </w:rPr>
        <w:t xml:space="preserve">Осипова Е. В. Физиология человека и животных: </w:t>
      </w:r>
      <w:r w:rsidR="00F33F43" w:rsidRPr="005104A3">
        <w:rPr>
          <w:rFonts w:ascii="Times New Roman" w:hAnsi="Times New Roman" w:cs="Times New Roman"/>
          <w:color w:val="000000"/>
          <w:sz w:val="24"/>
          <w:szCs w:val="24"/>
        </w:rPr>
        <w:t>учеб. -</w:t>
      </w:r>
      <w:r w:rsidRPr="005104A3">
        <w:rPr>
          <w:rFonts w:ascii="Times New Roman" w:hAnsi="Times New Roman" w:cs="Times New Roman"/>
          <w:color w:val="000000"/>
          <w:sz w:val="24"/>
          <w:szCs w:val="24"/>
        </w:rPr>
        <w:t xml:space="preserve"> метод. пособие / Е. В. Осипова. – Иркутск: ИНЦХТ, 2007. – 238 с.</w:t>
      </w:r>
    </w:p>
    <w:p w14:paraId="0823DFE4" w14:textId="77777777" w:rsidR="002A2544" w:rsidRDefault="002A2544" w:rsidP="00291B6E">
      <w:pPr>
        <w:spacing w:after="0" w:line="240" w:lineRule="auto"/>
        <w:ind w:firstLine="709"/>
        <w:contextualSpacing/>
        <w:rPr>
          <w:rFonts w:ascii="Times New Roman" w:hAnsi="Times New Roman" w:cs="Times New Roman"/>
          <w:color w:val="000000"/>
          <w:sz w:val="24"/>
          <w:szCs w:val="24"/>
        </w:rPr>
      </w:pPr>
    </w:p>
    <w:p w14:paraId="2F311268" w14:textId="77777777" w:rsidR="002A2544" w:rsidRPr="00291B6E" w:rsidRDefault="002A2544" w:rsidP="00291B6E">
      <w:pPr>
        <w:spacing w:after="0" w:line="240" w:lineRule="auto"/>
        <w:ind w:firstLine="709"/>
        <w:contextualSpacing/>
        <w:rPr>
          <w:rFonts w:ascii="Times New Roman" w:hAnsi="Times New Roman" w:cs="Times New Roman"/>
          <w:color w:val="000000"/>
          <w:sz w:val="24"/>
          <w:szCs w:val="24"/>
        </w:rPr>
      </w:pPr>
    </w:p>
    <w:p w14:paraId="7B923C3A" w14:textId="35C1C039" w:rsidR="00593CD5" w:rsidRPr="002A2544" w:rsidRDefault="00593CD5" w:rsidP="002A2544">
      <w:pPr>
        <w:spacing w:after="0" w:line="240" w:lineRule="auto"/>
        <w:contextualSpacing/>
        <w:jc w:val="center"/>
        <w:rPr>
          <w:rFonts w:ascii="Times New Roman" w:hAnsi="Times New Roman" w:cs="Times New Roman"/>
          <w:b/>
          <w:bCs/>
          <w:color w:val="000000"/>
          <w:sz w:val="24"/>
          <w:szCs w:val="24"/>
        </w:rPr>
      </w:pPr>
      <w:bookmarkStart w:id="15" w:name="_Toc225753953"/>
      <w:bookmarkStart w:id="16" w:name="_Toc226974751"/>
      <w:r w:rsidRPr="002A2544">
        <w:rPr>
          <w:rFonts w:ascii="Times New Roman" w:hAnsi="Times New Roman" w:cs="Times New Roman"/>
          <w:b/>
          <w:bCs/>
          <w:color w:val="000000"/>
          <w:sz w:val="24"/>
          <w:szCs w:val="24"/>
        </w:rPr>
        <w:t>КОНТРОЛЬ КАЧЕСТВА РАСТИТЕЛЬНЫХ МАСЕЛ,</w:t>
      </w:r>
      <w:bookmarkStart w:id="17" w:name="_Toc225753954"/>
      <w:bookmarkStart w:id="18" w:name="_Toc226974752"/>
      <w:bookmarkEnd w:id="15"/>
      <w:bookmarkEnd w:id="16"/>
      <w:r w:rsidR="002A2544">
        <w:rPr>
          <w:rFonts w:ascii="Times New Roman" w:hAnsi="Times New Roman" w:cs="Times New Roman"/>
          <w:b/>
          <w:bCs/>
          <w:color w:val="000000"/>
          <w:sz w:val="24"/>
          <w:szCs w:val="24"/>
        </w:rPr>
        <w:t xml:space="preserve"> </w:t>
      </w:r>
      <w:r w:rsidRPr="002A2544">
        <w:rPr>
          <w:rFonts w:ascii="Times New Roman" w:hAnsi="Times New Roman" w:cs="Times New Roman"/>
          <w:b/>
          <w:bCs/>
          <w:color w:val="000000"/>
          <w:sz w:val="24"/>
          <w:szCs w:val="24"/>
        </w:rPr>
        <w:t>АНАЛИЗ И ОЦЕНКА СООТВЕТСТВИЯ СТАНДАРТАМ</w:t>
      </w:r>
      <w:bookmarkEnd w:id="17"/>
      <w:bookmarkEnd w:id="18"/>
    </w:p>
    <w:p w14:paraId="6BD4D343" w14:textId="77777777" w:rsidR="002A2544" w:rsidRDefault="002A2544" w:rsidP="002A2544">
      <w:pPr>
        <w:spacing w:after="0" w:line="240" w:lineRule="auto"/>
        <w:contextualSpacing/>
        <w:rPr>
          <w:rFonts w:ascii="Times New Roman" w:hAnsi="Times New Roman" w:cs="Times New Roman"/>
          <w:lang w:eastAsia="ru-RU"/>
        </w:rPr>
      </w:pPr>
      <w:bookmarkStart w:id="19" w:name="_Toc226974753"/>
    </w:p>
    <w:p w14:paraId="341D7029" w14:textId="6593A2AE" w:rsidR="00593CD5" w:rsidRPr="002A2544" w:rsidRDefault="00593CD5" w:rsidP="002A2544">
      <w:pPr>
        <w:spacing w:after="0" w:line="240" w:lineRule="auto"/>
        <w:contextualSpacing/>
        <w:jc w:val="center"/>
        <w:rPr>
          <w:rFonts w:ascii="Times New Roman" w:hAnsi="Times New Roman" w:cs="Times New Roman"/>
          <w:b/>
          <w:bCs/>
          <w:sz w:val="24"/>
          <w:szCs w:val="24"/>
          <w:lang w:eastAsia="ru-RU"/>
        </w:rPr>
      </w:pPr>
      <w:r w:rsidRPr="002A2544">
        <w:rPr>
          <w:rFonts w:ascii="Times New Roman" w:hAnsi="Times New Roman" w:cs="Times New Roman"/>
          <w:b/>
          <w:bCs/>
          <w:sz w:val="24"/>
          <w:szCs w:val="24"/>
          <w:lang w:eastAsia="ru-RU"/>
        </w:rPr>
        <w:t>Коновалова Л.Г., Солощенко А.А.</w:t>
      </w:r>
      <w:bookmarkEnd w:id="19"/>
    </w:p>
    <w:p w14:paraId="6864AEBB" w14:textId="648EC5FE" w:rsidR="00593CD5" w:rsidRPr="002A2544" w:rsidRDefault="00593CD5" w:rsidP="002A2544">
      <w:pPr>
        <w:shd w:val="clear" w:color="auto" w:fill="FFFFFF"/>
        <w:spacing w:after="0" w:line="240" w:lineRule="auto"/>
        <w:ind w:firstLine="709"/>
        <w:contextualSpacing/>
        <w:jc w:val="center"/>
        <w:rPr>
          <w:rFonts w:ascii="Times New Roman" w:eastAsia="Times New Roman" w:hAnsi="Times New Roman" w:cs="Times New Roman"/>
          <w:b/>
          <w:sz w:val="24"/>
          <w:szCs w:val="24"/>
          <w:lang w:eastAsia="ru-RU"/>
        </w:rPr>
      </w:pPr>
      <w:r w:rsidRPr="002A2544">
        <w:rPr>
          <w:rFonts w:ascii="Times New Roman" w:hAnsi="Times New Roman" w:cs="Times New Roman"/>
          <w:i/>
          <w:sz w:val="24"/>
          <w:szCs w:val="24"/>
        </w:rPr>
        <w:t>Государственное бюджетное профессиональное</w:t>
      </w:r>
      <w:r w:rsidRPr="002A2544">
        <w:rPr>
          <w:rFonts w:ascii="Times New Roman" w:eastAsia="Times New Roman" w:hAnsi="Times New Roman" w:cs="Times New Roman"/>
          <w:b/>
          <w:sz w:val="24"/>
          <w:szCs w:val="24"/>
          <w:lang w:eastAsia="ru-RU"/>
        </w:rPr>
        <w:t xml:space="preserve"> </w:t>
      </w:r>
      <w:r w:rsidRPr="002A2544">
        <w:rPr>
          <w:rFonts w:ascii="Times New Roman" w:hAnsi="Times New Roman" w:cs="Times New Roman"/>
          <w:i/>
          <w:sz w:val="24"/>
          <w:szCs w:val="24"/>
        </w:rPr>
        <w:t>образовательное учреждение Иркутской области</w:t>
      </w:r>
      <w:r w:rsidRPr="002A2544">
        <w:rPr>
          <w:rFonts w:ascii="Times New Roman" w:eastAsia="Times New Roman" w:hAnsi="Times New Roman" w:cs="Times New Roman"/>
          <w:b/>
          <w:sz w:val="24"/>
          <w:szCs w:val="24"/>
          <w:lang w:eastAsia="ru-RU"/>
        </w:rPr>
        <w:t xml:space="preserve"> </w:t>
      </w:r>
      <w:r w:rsidRPr="002A2544">
        <w:rPr>
          <w:rFonts w:ascii="Times New Roman" w:hAnsi="Times New Roman" w:cs="Times New Roman"/>
          <w:i/>
          <w:sz w:val="24"/>
          <w:szCs w:val="24"/>
        </w:rPr>
        <w:t xml:space="preserve">«Химико-технологический техникум г. Саянска», </w:t>
      </w:r>
      <w:r w:rsidR="002A2544" w:rsidRPr="002A2544">
        <w:rPr>
          <w:rFonts w:ascii="Times New Roman" w:hAnsi="Times New Roman" w:cs="Times New Roman"/>
          <w:i/>
          <w:sz w:val="24"/>
          <w:szCs w:val="24"/>
        </w:rPr>
        <w:t xml:space="preserve">г. </w:t>
      </w:r>
      <w:r w:rsidRPr="002A2544">
        <w:rPr>
          <w:rFonts w:ascii="Times New Roman" w:hAnsi="Times New Roman" w:cs="Times New Roman"/>
          <w:i/>
          <w:sz w:val="24"/>
          <w:szCs w:val="24"/>
        </w:rPr>
        <w:t>Саянск</w:t>
      </w:r>
    </w:p>
    <w:p w14:paraId="799033F7" w14:textId="77777777" w:rsidR="00593CD5" w:rsidRPr="002A2544" w:rsidRDefault="00AA0DC3" w:rsidP="002A2544">
      <w:pPr>
        <w:spacing w:after="0" w:line="240" w:lineRule="auto"/>
        <w:ind w:firstLine="709"/>
        <w:contextualSpacing/>
        <w:jc w:val="center"/>
        <w:rPr>
          <w:rFonts w:ascii="Times New Roman" w:hAnsi="Times New Roman" w:cs="Times New Roman"/>
          <w:i/>
          <w:sz w:val="24"/>
          <w:szCs w:val="24"/>
        </w:rPr>
      </w:pPr>
      <w:hyperlink r:id="rId21" w:history="1">
        <w:r w:rsidR="00593CD5" w:rsidRPr="002A2544">
          <w:rPr>
            <w:rStyle w:val="a4"/>
            <w:rFonts w:ascii="Times New Roman" w:hAnsi="Times New Roman" w:cs="Times New Roman"/>
            <w:i/>
            <w:color w:val="auto"/>
            <w:sz w:val="24"/>
            <w:szCs w:val="24"/>
            <w:u w:val="none"/>
            <w:lang w:val="en-US"/>
          </w:rPr>
          <w:t>sayansk</w:t>
        </w:r>
        <w:r w:rsidR="00593CD5" w:rsidRPr="002A2544">
          <w:rPr>
            <w:rStyle w:val="a4"/>
            <w:rFonts w:ascii="Times New Roman" w:hAnsi="Times New Roman" w:cs="Times New Roman"/>
            <w:i/>
            <w:color w:val="auto"/>
            <w:sz w:val="24"/>
            <w:szCs w:val="24"/>
            <w:u w:val="none"/>
          </w:rPr>
          <w:t>1984</w:t>
        </w:r>
        <w:r w:rsidR="00593CD5" w:rsidRPr="002A2544">
          <w:rPr>
            <w:rStyle w:val="a4"/>
            <w:rFonts w:ascii="Times New Roman" w:hAnsi="Times New Roman" w:cs="Times New Roman"/>
            <w:i/>
            <w:color w:val="auto"/>
            <w:sz w:val="24"/>
            <w:szCs w:val="24"/>
            <w:u w:val="none"/>
            <w:lang w:val="en-US"/>
          </w:rPr>
          <w:t>luda</w:t>
        </w:r>
        <w:r w:rsidR="00593CD5" w:rsidRPr="002A2544">
          <w:rPr>
            <w:rStyle w:val="a4"/>
            <w:rFonts w:ascii="Times New Roman" w:hAnsi="Times New Roman" w:cs="Times New Roman"/>
            <w:i/>
            <w:color w:val="auto"/>
            <w:sz w:val="24"/>
            <w:szCs w:val="24"/>
            <w:u w:val="none"/>
          </w:rPr>
          <w:t>@</w:t>
        </w:r>
        <w:r w:rsidR="00593CD5" w:rsidRPr="002A2544">
          <w:rPr>
            <w:rStyle w:val="a4"/>
            <w:rFonts w:ascii="Times New Roman" w:hAnsi="Times New Roman" w:cs="Times New Roman"/>
            <w:i/>
            <w:color w:val="auto"/>
            <w:sz w:val="24"/>
            <w:szCs w:val="24"/>
            <w:u w:val="none"/>
            <w:lang w:val="en-US"/>
          </w:rPr>
          <w:t>mail</w:t>
        </w:r>
        <w:r w:rsidR="00593CD5" w:rsidRPr="002A2544">
          <w:rPr>
            <w:rStyle w:val="a4"/>
            <w:rFonts w:ascii="Times New Roman" w:hAnsi="Times New Roman" w:cs="Times New Roman"/>
            <w:i/>
            <w:color w:val="auto"/>
            <w:sz w:val="24"/>
            <w:szCs w:val="24"/>
            <w:u w:val="none"/>
          </w:rPr>
          <w:t>.</w:t>
        </w:r>
        <w:proofErr w:type="spellStart"/>
        <w:r w:rsidR="00593CD5" w:rsidRPr="002A2544">
          <w:rPr>
            <w:rStyle w:val="a4"/>
            <w:rFonts w:ascii="Times New Roman" w:hAnsi="Times New Roman" w:cs="Times New Roman"/>
            <w:i/>
            <w:color w:val="auto"/>
            <w:sz w:val="24"/>
            <w:szCs w:val="24"/>
            <w:u w:val="none"/>
            <w:lang w:val="en-US"/>
          </w:rPr>
          <w:t>ru</w:t>
        </w:r>
        <w:proofErr w:type="spellEnd"/>
      </w:hyperlink>
    </w:p>
    <w:p w14:paraId="2C268A7C" w14:textId="77777777" w:rsidR="00593CD5" w:rsidRPr="00A675B8" w:rsidRDefault="00593CD5" w:rsidP="002A2544">
      <w:pPr>
        <w:spacing w:after="0" w:line="240" w:lineRule="auto"/>
        <w:ind w:firstLine="709"/>
        <w:contextualSpacing/>
        <w:jc w:val="center"/>
        <w:rPr>
          <w:rFonts w:ascii="Times New Roman" w:eastAsia="Times New Roman" w:hAnsi="Times New Roman" w:cs="Times New Roman"/>
          <w:i/>
          <w:color w:val="0A0A0A"/>
          <w:sz w:val="24"/>
          <w:szCs w:val="24"/>
          <w:lang w:eastAsia="ru-RU"/>
        </w:rPr>
      </w:pPr>
    </w:p>
    <w:p w14:paraId="5D9B8558" w14:textId="112499F2"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b/>
          <w:bCs/>
          <w:color w:val="0A0A0A"/>
          <w:sz w:val="24"/>
          <w:szCs w:val="24"/>
          <w:lang w:eastAsia="ru-RU"/>
        </w:rPr>
        <w:t>Аннотация.</w:t>
      </w:r>
      <w:r w:rsidRPr="00A675B8">
        <w:rPr>
          <w:rFonts w:ascii="Times New Roman" w:eastAsia="Times New Roman" w:hAnsi="Times New Roman" w:cs="Times New Roman"/>
          <w:color w:val="0A0A0A"/>
          <w:sz w:val="24"/>
          <w:szCs w:val="24"/>
          <w:lang w:eastAsia="ru-RU"/>
        </w:rPr>
        <w:t xml:space="preserve"> Люди активно прибегают к использованию растительных масел для потребления и приготовления пищи. В данной работе представлен сравнительный анализ качества четырех марок рафинированного подсолнечного масла: «Золотая Семечка», «IDEAL», «</w:t>
      </w:r>
      <w:proofErr w:type="spellStart"/>
      <w:r w:rsidRPr="00A675B8">
        <w:rPr>
          <w:rFonts w:ascii="Times New Roman" w:eastAsia="Times New Roman" w:hAnsi="Times New Roman" w:cs="Times New Roman"/>
          <w:color w:val="0A0A0A"/>
          <w:sz w:val="24"/>
          <w:szCs w:val="24"/>
          <w:lang w:eastAsia="ru-RU"/>
        </w:rPr>
        <w:t>Янта</w:t>
      </w:r>
      <w:proofErr w:type="spellEnd"/>
      <w:r w:rsidRPr="00447343">
        <w:rPr>
          <w:rFonts w:ascii="Times New Roman" w:eastAsia="Times New Roman" w:hAnsi="Times New Roman" w:cs="Times New Roman"/>
          <w:color w:val="0A0A0A"/>
          <w:sz w:val="24"/>
          <w:szCs w:val="24"/>
          <w:lang w:eastAsia="ru-RU"/>
        </w:rPr>
        <w:t>», «Благо» на соответствие</w:t>
      </w:r>
      <w:r w:rsidRPr="00A675B8">
        <w:rPr>
          <w:rFonts w:ascii="Times New Roman" w:eastAsia="Times New Roman" w:hAnsi="Times New Roman" w:cs="Times New Roman"/>
          <w:color w:val="0A0A0A"/>
          <w:sz w:val="24"/>
          <w:szCs w:val="24"/>
          <w:lang w:eastAsia="ru-RU"/>
        </w:rPr>
        <w:t xml:space="preserve"> требованиям </w:t>
      </w:r>
      <w:r w:rsidRPr="00A675B8">
        <w:rPr>
          <w:rFonts w:ascii="Times New Roman" w:eastAsia="Times New Roman" w:hAnsi="Times New Roman" w:cs="Times New Roman"/>
          <w:bCs/>
          <w:color w:val="0A0A0A"/>
          <w:sz w:val="24"/>
          <w:szCs w:val="24"/>
          <w:lang w:eastAsia="ru-RU"/>
        </w:rPr>
        <w:t>ГОСТ 1129-2013 [1].</w:t>
      </w:r>
      <w:r w:rsidRPr="00A675B8">
        <w:rPr>
          <w:rFonts w:ascii="Times New Roman" w:eastAsia="Times New Roman" w:hAnsi="Times New Roman" w:cs="Times New Roman"/>
          <w:color w:val="0A0A0A"/>
          <w:sz w:val="24"/>
          <w:szCs w:val="24"/>
          <w:lang w:eastAsia="ru-RU"/>
        </w:rPr>
        <w:t xml:space="preserve"> В ходе лабораторных испытаний оценивали органолептические свойства, а также физико-химические показатели качества масла. Результаты исследования торговых марок масел позволяют определить качество продукции и сравнить соответствие стандартам.</w:t>
      </w:r>
    </w:p>
    <w:p w14:paraId="32577A0E" w14:textId="77777777" w:rsidR="00593CD5" w:rsidRDefault="00593CD5" w:rsidP="002A2544">
      <w:pPr>
        <w:spacing w:after="0" w:line="240" w:lineRule="auto"/>
        <w:ind w:firstLine="709"/>
        <w:contextualSpacing/>
        <w:jc w:val="both"/>
        <w:rPr>
          <w:rFonts w:ascii="Times New Roman" w:eastAsia="Times New Roman" w:hAnsi="Times New Roman" w:cs="Times New Roman"/>
          <w:iCs/>
          <w:sz w:val="24"/>
          <w:szCs w:val="24"/>
          <w:lang w:eastAsia="ru-RU"/>
        </w:rPr>
      </w:pPr>
      <w:r w:rsidRPr="00A675B8">
        <w:rPr>
          <w:rFonts w:ascii="Times New Roman" w:eastAsia="Times New Roman" w:hAnsi="Times New Roman" w:cs="Times New Roman"/>
          <w:b/>
          <w:iCs/>
          <w:sz w:val="24"/>
          <w:szCs w:val="24"/>
          <w:lang w:eastAsia="ru-RU"/>
        </w:rPr>
        <w:t>Ключевые слова:</w:t>
      </w:r>
      <w:r w:rsidRPr="00A675B8">
        <w:rPr>
          <w:rFonts w:ascii="Times New Roman" w:eastAsia="Times New Roman" w:hAnsi="Times New Roman" w:cs="Times New Roman"/>
          <w:iCs/>
          <w:sz w:val="24"/>
          <w:szCs w:val="24"/>
          <w:lang w:eastAsia="ru-RU"/>
        </w:rPr>
        <w:t xml:space="preserve"> подсолнечное масло, контроль качества, ГОСТ 1129-2013 </w:t>
      </w:r>
      <w:r w:rsidRPr="00A675B8">
        <w:rPr>
          <w:rFonts w:ascii="Times New Roman" w:eastAsia="Times New Roman" w:hAnsi="Times New Roman" w:cs="Times New Roman"/>
          <w:bCs/>
          <w:color w:val="0A0A0A"/>
          <w:sz w:val="24"/>
          <w:szCs w:val="24"/>
          <w:lang w:eastAsia="ru-RU"/>
        </w:rPr>
        <w:t>[1]</w:t>
      </w:r>
      <w:r w:rsidRPr="00A675B8">
        <w:rPr>
          <w:rFonts w:ascii="Times New Roman" w:eastAsia="Times New Roman" w:hAnsi="Times New Roman" w:cs="Times New Roman"/>
          <w:iCs/>
          <w:sz w:val="24"/>
          <w:szCs w:val="24"/>
          <w:lang w:eastAsia="ru-RU"/>
        </w:rPr>
        <w:t>, кислотное число, перекисное число.</w:t>
      </w:r>
    </w:p>
    <w:p w14:paraId="44E6CEAD" w14:textId="77777777" w:rsidR="002A2544" w:rsidRDefault="002A2544" w:rsidP="002A2544">
      <w:pPr>
        <w:spacing w:after="0" w:line="240" w:lineRule="auto"/>
        <w:ind w:firstLine="709"/>
        <w:contextualSpacing/>
        <w:jc w:val="both"/>
        <w:rPr>
          <w:rFonts w:ascii="Times New Roman" w:eastAsia="Times New Roman" w:hAnsi="Times New Roman" w:cs="Times New Roman"/>
          <w:iCs/>
          <w:sz w:val="24"/>
          <w:szCs w:val="24"/>
          <w:lang w:eastAsia="ru-RU"/>
        </w:rPr>
      </w:pPr>
    </w:p>
    <w:p w14:paraId="4610448D" w14:textId="77777777" w:rsidR="002A2544" w:rsidRPr="005B5D66" w:rsidRDefault="002A2544" w:rsidP="002A2544">
      <w:pPr>
        <w:spacing w:after="0" w:line="240" w:lineRule="auto"/>
        <w:contextualSpacing/>
        <w:jc w:val="center"/>
        <w:rPr>
          <w:rFonts w:ascii="Times New Roman" w:hAnsi="Times New Roman" w:cs="Times New Roman"/>
          <w:b/>
          <w:bCs/>
          <w:color w:val="000000"/>
          <w:sz w:val="24"/>
          <w:szCs w:val="24"/>
          <w:lang w:val="en-US"/>
        </w:rPr>
      </w:pPr>
      <w:r w:rsidRPr="005B5D66">
        <w:rPr>
          <w:rFonts w:ascii="Times New Roman" w:hAnsi="Times New Roman" w:cs="Times New Roman"/>
          <w:b/>
          <w:bCs/>
          <w:color w:val="000000"/>
          <w:sz w:val="24"/>
          <w:szCs w:val="24"/>
          <w:lang w:val="en-US"/>
        </w:rPr>
        <w:lastRenderedPageBreak/>
        <w:t>QUALITY CONTROL OF VEGETABLE OILS, ANALYSIS AND EVALUATION OF COMPLIANCE WITH STANDARDS</w:t>
      </w:r>
    </w:p>
    <w:p w14:paraId="7922B787" w14:textId="77777777" w:rsidR="002A2544" w:rsidRPr="002A2544" w:rsidRDefault="002A2544" w:rsidP="002A2544">
      <w:pPr>
        <w:spacing w:after="0" w:line="240" w:lineRule="auto"/>
        <w:contextualSpacing/>
        <w:jc w:val="center"/>
        <w:rPr>
          <w:rFonts w:ascii="Times New Roman" w:eastAsia="Times New Roman" w:hAnsi="Times New Roman" w:cs="Times New Roman"/>
          <w:iCs/>
          <w:sz w:val="24"/>
          <w:szCs w:val="24"/>
          <w:lang w:val="en-US" w:eastAsia="ru-RU"/>
        </w:rPr>
      </w:pPr>
    </w:p>
    <w:p w14:paraId="43E79BDF" w14:textId="77777777" w:rsidR="002A2544" w:rsidRPr="002A2544" w:rsidRDefault="002A2544" w:rsidP="002A2544">
      <w:pPr>
        <w:spacing w:after="0" w:line="240" w:lineRule="auto"/>
        <w:contextualSpacing/>
        <w:jc w:val="center"/>
        <w:rPr>
          <w:rFonts w:ascii="Times New Roman" w:eastAsia="Times New Roman" w:hAnsi="Times New Roman" w:cs="Times New Roman"/>
          <w:b/>
          <w:bCs/>
          <w:iCs/>
          <w:sz w:val="24"/>
          <w:szCs w:val="24"/>
          <w:lang w:val="en-US" w:eastAsia="ru-RU"/>
        </w:rPr>
      </w:pPr>
      <w:proofErr w:type="spellStart"/>
      <w:r w:rsidRPr="002A2544">
        <w:rPr>
          <w:rFonts w:ascii="Times New Roman" w:eastAsia="Times New Roman" w:hAnsi="Times New Roman" w:cs="Times New Roman"/>
          <w:b/>
          <w:bCs/>
          <w:iCs/>
          <w:sz w:val="24"/>
          <w:szCs w:val="24"/>
          <w:lang w:val="en-US" w:eastAsia="ru-RU"/>
        </w:rPr>
        <w:t>Konovalova</w:t>
      </w:r>
      <w:proofErr w:type="spellEnd"/>
      <w:r w:rsidRPr="002A2544">
        <w:rPr>
          <w:rFonts w:ascii="Times New Roman" w:eastAsia="Times New Roman" w:hAnsi="Times New Roman" w:cs="Times New Roman"/>
          <w:b/>
          <w:bCs/>
          <w:iCs/>
          <w:sz w:val="24"/>
          <w:szCs w:val="24"/>
          <w:lang w:val="en-US" w:eastAsia="ru-RU"/>
        </w:rPr>
        <w:t xml:space="preserve"> L.G., </w:t>
      </w:r>
      <w:proofErr w:type="spellStart"/>
      <w:r w:rsidRPr="002A2544">
        <w:rPr>
          <w:rFonts w:ascii="Times New Roman" w:eastAsia="Times New Roman" w:hAnsi="Times New Roman" w:cs="Times New Roman"/>
          <w:b/>
          <w:bCs/>
          <w:iCs/>
          <w:sz w:val="24"/>
          <w:szCs w:val="24"/>
          <w:lang w:val="en-US" w:eastAsia="ru-RU"/>
        </w:rPr>
        <w:t>Soloshchenko</w:t>
      </w:r>
      <w:proofErr w:type="spellEnd"/>
      <w:r w:rsidRPr="002A2544">
        <w:rPr>
          <w:rFonts w:ascii="Times New Roman" w:eastAsia="Times New Roman" w:hAnsi="Times New Roman" w:cs="Times New Roman"/>
          <w:b/>
          <w:bCs/>
          <w:iCs/>
          <w:sz w:val="24"/>
          <w:szCs w:val="24"/>
          <w:lang w:val="en-US" w:eastAsia="ru-RU"/>
        </w:rPr>
        <w:t xml:space="preserve"> A.A.</w:t>
      </w:r>
    </w:p>
    <w:p w14:paraId="27538E28" w14:textId="77777777" w:rsidR="002A2544" w:rsidRPr="002A2544" w:rsidRDefault="002A2544" w:rsidP="002A2544">
      <w:pPr>
        <w:spacing w:after="0" w:line="240" w:lineRule="auto"/>
        <w:contextualSpacing/>
        <w:jc w:val="center"/>
        <w:rPr>
          <w:rFonts w:ascii="Times New Roman" w:eastAsia="Times New Roman" w:hAnsi="Times New Roman" w:cs="Times New Roman"/>
          <w:i/>
          <w:sz w:val="24"/>
          <w:szCs w:val="24"/>
          <w:lang w:val="en-US" w:eastAsia="ru-RU"/>
        </w:rPr>
      </w:pPr>
      <w:r w:rsidRPr="002A2544">
        <w:rPr>
          <w:rFonts w:ascii="Times New Roman" w:eastAsia="Times New Roman" w:hAnsi="Times New Roman" w:cs="Times New Roman"/>
          <w:i/>
          <w:sz w:val="24"/>
          <w:szCs w:val="24"/>
          <w:lang w:val="en-US" w:eastAsia="ru-RU"/>
        </w:rPr>
        <w:t xml:space="preserve">State Budgetary Professional Educational Institution of the Irkutsk Region "Chemical and Technological College of </w:t>
      </w:r>
      <w:proofErr w:type="spellStart"/>
      <w:r w:rsidRPr="002A2544">
        <w:rPr>
          <w:rFonts w:ascii="Times New Roman" w:eastAsia="Times New Roman" w:hAnsi="Times New Roman" w:cs="Times New Roman"/>
          <w:i/>
          <w:sz w:val="24"/>
          <w:szCs w:val="24"/>
          <w:lang w:val="en-US" w:eastAsia="ru-RU"/>
        </w:rPr>
        <w:t>Sayansk</w:t>
      </w:r>
      <w:proofErr w:type="spellEnd"/>
      <w:r w:rsidRPr="002A2544">
        <w:rPr>
          <w:rFonts w:ascii="Times New Roman" w:eastAsia="Times New Roman" w:hAnsi="Times New Roman" w:cs="Times New Roman"/>
          <w:i/>
          <w:sz w:val="24"/>
          <w:szCs w:val="24"/>
          <w:lang w:val="en-US" w:eastAsia="ru-RU"/>
        </w:rPr>
        <w:t xml:space="preserve">", </w:t>
      </w:r>
      <w:proofErr w:type="spellStart"/>
      <w:r w:rsidRPr="002A2544">
        <w:rPr>
          <w:rFonts w:ascii="Times New Roman" w:eastAsia="Times New Roman" w:hAnsi="Times New Roman" w:cs="Times New Roman"/>
          <w:i/>
          <w:sz w:val="24"/>
          <w:szCs w:val="24"/>
          <w:lang w:val="en-US" w:eastAsia="ru-RU"/>
        </w:rPr>
        <w:t>Sayansk</w:t>
      </w:r>
      <w:proofErr w:type="spellEnd"/>
    </w:p>
    <w:p w14:paraId="67FCD286" w14:textId="148BD942" w:rsidR="002A2544" w:rsidRPr="002A2544" w:rsidRDefault="00AA0DC3" w:rsidP="002A2544">
      <w:pPr>
        <w:spacing w:after="0" w:line="240" w:lineRule="auto"/>
        <w:contextualSpacing/>
        <w:jc w:val="center"/>
        <w:rPr>
          <w:rFonts w:ascii="Times New Roman" w:eastAsia="Times New Roman" w:hAnsi="Times New Roman" w:cs="Times New Roman"/>
          <w:i/>
          <w:sz w:val="24"/>
          <w:szCs w:val="24"/>
          <w:lang w:eastAsia="ru-RU"/>
        </w:rPr>
      </w:pPr>
      <w:hyperlink r:id="rId22" w:history="1">
        <w:r w:rsidR="002A2544" w:rsidRPr="002A2544">
          <w:rPr>
            <w:rStyle w:val="a4"/>
            <w:rFonts w:ascii="Times New Roman" w:eastAsia="Times New Roman" w:hAnsi="Times New Roman" w:cs="Times New Roman"/>
            <w:i/>
            <w:color w:val="auto"/>
            <w:sz w:val="24"/>
            <w:szCs w:val="24"/>
            <w:u w:val="none"/>
            <w:lang w:eastAsia="ru-RU"/>
          </w:rPr>
          <w:t>sayansk1984luda@mail.ru</w:t>
        </w:r>
      </w:hyperlink>
    </w:p>
    <w:p w14:paraId="00579F74" w14:textId="77777777" w:rsidR="002A2544" w:rsidRPr="00A675B8" w:rsidRDefault="002A2544" w:rsidP="002A2544">
      <w:pPr>
        <w:spacing w:after="0" w:line="240" w:lineRule="auto"/>
        <w:ind w:firstLine="709"/>
        <w:contextualSpacing/>
        <w:jc w:val="both"/>
        <w:rPr>
          <w:rFonts w:ascii="Times New Roman" w:eastAsia="Times New Roman" w:hAnsi="Times New Roman" w:cs="Times New Roman"/>
          <w:iCs/>
          <w:sz w:val="24"/>
          <w:szCs w:val="24"/>
          <w:lang w:eastAsia="ru-RU"/>
        </w:rPr>
      </w:pPr>
    </w:p>
    <w:p w14:paraId="60F232F1" w14:textId="77777777"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b/>
          <w:bCs/>
          <w:color w:val="0A0A0A"/>
          <w:sz w:val="24"/>
          <w:szCs w:val="24"/>
          <w:lang w:eastAsia="ru-RU"/>
        </w:rPr>
        <w:t xml:space="preserve">Введение. </w:t>
      </w:r>
      <w:r w:rsidRPr="00A675B8">
        <w:rPr>
          <w:rFonts w:ascii="Times New Roman" w:eastAsia="Times New Roman" w:hAnsi="Times New Roman" w:cs="Times New Roman"/>
          <w:bCs/>
          <w:color w:val="0A0A0A"/>
          <w:sz w:val="24"/>
          <w:szCs w:val="24"/>
          <w:lang w:eastAsia="ru-RU"/>
        </w:rPr>
        <w:t>Р</w:t>
      </w:r>
      <w:r w:rsidRPr="00A675B8">
        <w:rPr>
          <w:rFonts w:ascii="Times New Roman" w:eastAsia="Times New Roman" w:hAnsi="Times New Roman" w:cs="Times New Roman"/>
          <w:color w:val="0A0A0A"/>
          <w:sz w:val="24"/>
          <w:szCs w:val="24"/>
          <w:lang w:eastAsia="ru-RU"/>
        </w:rPr>
        <w:t>астительные масла являются незаменимым компонентом рациона человека, обеспечивая организм полиненасыщенными жирными кислотами и витаминами. Однако подсолнечное масло - один из самых массовых продуктов, который подвержен процессам окисления и гидролиза при неправильном производстве или хранении. Потребитель зачастую ориентируется на бренд и цену, не имея возможности оценить реальную свежесть и степень очистки масла. Превышение показателей кислотного и перекисного чисел свидетельствует о начальной стадии порчи продукта, что не только портит вкус блюд, но и может нанести вред здоровью при термической обработке.</w:t>
      </w:r>
    </w:p>
    <w:p w14:paraId="469928CF" w14:textId="77777777"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2A2544">
        <w:rPr>
          <w:rFonts w:ascii="Times New Roman" w:eastAsia="Times New Roman" w:hAnsi="Times New Roman" w:cs="Times New Roman"/>
          <w:b/>
          <w:color w:val="0A0A0A"/>
          <w:sz w:val="24"/>
          <w:szCs w:val="24"/>
          <w:lang w:eastAsia="ru-RU"/>
        </w:rPr>
        <w:t>Объект исследования:</w:t>
      </w:r>
      <w:r w:rsidRPr="00A675B8">
        <w:rPr>
          <w:rFonts w:ascii="Times New Roman" w:eastAsia="Times New Roman" w:hAnsi="Times New Roman" w:cs="Times New Roman"/>
          <w:color w:val="0A0A0A"/>
          <w:sz w:val="24"/>
          <w:szCs w:val="24"/>
          <w:lang w:eastAsia="ru-RU"/>
        </w:rPr>
        <w:t> рафинированное дезодорированное подсолнечное масло четырех торговых марок: «Золотая Семечка», «IDEAL», «</w:t>
      </w:r>
      <w:proofErr w:type="spellStart"/>
      <w:r w:rsidRPr="00A675B8">
        <w:rPr>
          <w:rFonts w:ascii="Times New Roman" w:eastAsia="Times New Roman" w:hAnsi="Times New Roman" w:cs="Times New Roman"/>
          <w:color w:val="0A0A0A"/>
          <w:sz w:val="24"/>
          <w:szCs w:val="24"/>
          <w:lang w:eastAsia="ru-RU"/>
        </w:rPr>
        <w:t>Янта</w:t>
      </w:r>
      <w:proofErr w:type="spellEnd"/>
      <w:r w:rsidRPr="00A675B8">
        <w:rPr>
          <w:rFonts w:ascii="Times New Roman" w:eastAsia="Times New Roman" w:hAnsi="Times New Roman" w:cs="Times New Roman"/>
          <w:color w:val="0A0A0A"/>
          <w:sz w:val="24"/>
          <w:szCs w:val="24"/>
          <w:lang w:eastAsia="ru-RU"/>
        </w:rPr>
        <w:t>», «Благо».</w:t>
      </w:r>
    </w:p>
    <w:p w14:paraId="7CBF5E31" w14:textId="77777777"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2A2544">
        <w:rPr>
          <w:rFonts w:ascii="Times New Roman" w:eastAsia="Times New Roman" w:hAnsi="Times New Roman" w:cs="Times New Roman"/>
          <w:b/>
          <w:color w:val="0A0A0A"/>
          <w:sz w:val="24"/>
          <w:szCs w:val="24"/>
          <w:lang w:eastAsia="ru-RU"/>
        </w:rPr>
        <w:t>Предмет исследования:</w:t>
      </w:r>
      <w:r w:rsidRPr="00A675B8">
        <w:rPr>
          <w:rFonts w:ascii="Times New Roman" w:eastAsia="Times New Roman" w:hAnsi="Times New Roman" w:cs="Times New Roman"/>
          <w:color w:val="0A0A0A"/>
          <w:sz w:val="24"/>
          <w:szCs w:val="24"/>
          <w:lang w:eastAsia="ru-RU"/>
        </w:rPr>
        <w:t> органолептические и физико-химические показатели качества (прозрачность, вкус, запах, кислотное и перекисное числа, массовая доля влаги).</w:t>
      </w:r>
    </w:p>
    <w:p w14:paraId="548D8B90" w14:textId="77777777" w:rsidR="00593CD5" w:rsidRPr="00A675B8" w:rsidRDefault="00593CD5" w:rsidP="002A2544">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2A2544">
        <w:rPr>
          <w:rFonts w:ascii="Times New Roman" w:eastAsia="Times New Roman" w:hAnsi="Times New Roman" w:cs="Times New Roman"/>
          <w:b/>
          <w:color w:val="0A0A0A"/>
          <w:sz w:val="24"/>
          <w:szCs w:val="24"/>
          <w:lang w:eastAsia="ru-RU"/>
        </w:rPr>
        <w:t>Цель работы:</w:t>
      </w:r>
      <w:r w:rsidRPr="00A675B8">
        <w:rPr>
          <w:rFonts w:ascii="Times New Roman" w:eastAsia="Times New Roman" w:hAnsi="Times New Roman" w:cs="Times New Roman"/>
          <w:color w:val="0A0A0A"/>
          <w:sz w:val="24"/>
          <w:szCs w:val="24"/>
          <w:lang w:eastAsia="ru-RU"/>
        </w:rPr>
        <w:t> провести сравнительную оценку качества выбранных образцов на соответствие требованиям ГОСТ, а также требованиям безопасности.</w:t>
      </w:r>
    </w:p>
    <w:p w14:paraId="553006A0" w14:textId="77777777"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2A2544">
        <w:rPr>
          <w:rFonts w:ascii="Times New Roman" w:eastAsia="Times New Roman" w:hAnsi="Times New Roman" w:cs="Times New Roman"/>
          <w:b/>
          <w:color w:val="0A0A0A"/>
          <w:sz w:val="24"/>
          <w:szCs w:val="24"/>
          <w:lang w:eastAsia="ru-RU"/>
        </w:rPr>
        <w:t>Задачи:</w:t>
      </w:r>
      <w:r w:rsidRPr="00A675B8">
        <w:rPr>
          <w:rFonts w:ascii="Times New Roman" w:eastAsia="Times New Roman" w:hAnsi="Times New Roman" w:cs="Times New Roman"/>
          <w:bCs/>
          <w:color w:val="0A0A0A"/>
          <w:sz w:val="24"/>
          <w:szCs w:val="24"/>
          <w:lang w:eastAsia="ru-RU"/>
        </w:rPr>
        <w:t xml:space="preserve"> и</w:t>
      </w:r>
      <w:r w:rsidRPr="00A675B8">
        <w:rPr>
          <w:rFonts w:ascii="Times New Roman" w:eastAsia="Times New Roman" w:hAnsi="Times New Roman" w:cs="Times New Roman"/>
          <w:color w:val="0A0A0A"/>
          <w:sz w:val="24"/>
          <w:szCs w:val="24"/>
          <w:lang w:eastAsia="ru-RU"/>
        </w:rPr>
        <w:t>зучить нормативную базу ГОСТ по качеству растительных масел, провести лабораторные испытания образцов по государственным стандартам ГОСТ, проанализировать полученные данные и сделать вывод о соответствии стандарту.</w:t>
      </w:r>
    </w:p>
    <w:p w14:paraId="2E7B16DF" w14:textId="10FBA946"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b/>
          <w:bCs/>
          <w:sz w:val="24"/>
          <w:szCs w:val="24"/>
          <w:bdr w:val="none" w:sz="0" w:space="0" w:color="auto" w:frame="1"/>
          <w:lang w:eastAsia="ru-RU"/>
        </w:rPr>
        <w:t>Материалы и методы.</w:t>
      </w:r>
      <w:r w:rsidRPr="00A675B8">
        <w:rPr>
          <w:rFonts w:ascii="Times New Roman" w:eastAsia="Times New Roman" w:hAnsi="Times New Roman" w:cs="Times New Roman"/>
          <w:color w:val="0A0A0A"/>
          <w:sz w:val="24"/>
          <w:szCs w:val="24"/>
          <w:lang w:eastAsia="ru-RU"/>
        </w:rPr>
        <w:t xml:space="preserve"> Для проведения анализа были закуплены в розничной торговой сети четыре </w:t>
      </w:r>
      <w:proofErr w:type="gramStart"/>
      <w:r w:rsidRPr="00A675B8">
        <w:rPr>
          <w:rFonts w:ascii="Times New Roman" w:eastAsia="Times New Roman" w:hAnsi="Times New Roman" w:cs="Times New Roman"/>
          <w:color w:val="0A0A0A"/>
          <w:sz w:val="24"/>
          <w:szCs w:val="24"/>
          <w:lang w:eastAsia="ru-RU"/>
        </w:rPr>
        <w:t>образца</w:t>
      </w:r>
      <w:proofErr w:type="gramEnd"/>
      <w:r w:rsidRPr="00A675B8">
        <w:rPr>
          <w:rFonts w:ascii="Times New Roman" w:eastAsia="Times New Roman" w:hAnsi="Times New Roman" w:cs="Times New Roman"/>
          <w:color w:val="0A0A0A"/>
          <w:sz w:val="24"/>
          <w:szCs w:val="24"/>
          <w:lang w:eastAsia="ru-RU"/>
        </w:rPr>
        <w:t xml:space="preserve"> рафинированного дезодорированного подсолнечного масла. Исследования проводились в соответствии с государственными стандартами ГОСТ:</w:t>
      </w:r>
    </w:p>
    <w:p w14:paraId="43292E52" w14:textId="422DBE8B" w:rsidR="00593CD5" w:rsidRPr="00A675B8" w:rsidRDefault="00593CD5" w:rsidP="002A2544">
      <w:pPr>
        <w:spacing w:after="0" w:line="240" w:lineRule="auto"/>
        <w:ind w:firstLine="709"/>
        <w:contextualSpacing/>
        <w:jc w:val="both"/>
        <w:rPr>
          <w:rFonts w:ascii="Times New Roman" w:eastAsia="Times New Roman" w:hAnsi="Times New Roman" w:cs="Times New Roman"/>
          <w:sz w:val="24"/>
          <w:szCs w:val="24"/>
          <w:lang w:eastAsia="ru-RU"/>
        </w:rPr>
      </w:pPr>
      <w:r w:rsidRPr="00A675B8">
        <w:rPr>
          <w:rFonts w:ascii="Times New Roman" w:eastAsia="Times New Roman" w:hAnsi="Times New Roman" w:cs="Times New Roman"/>
          <w:bCs/>
          <w:color w:val="0A0A0A"/>
          <w:sz w:val="24"/>
          <w:szCs w:val="24"/>
          <w:lang w:eastAsia="ru-RU"/>
        </w:rPr>
        <w:t xml:space="preserve">1. Органолептический анализ </w:t>
      </w:r>
      <w:r w:rsidRPr="00A675B8">
        <w:rPr>
          <w:rFonts w:ascii="Times New Roman" w:eastAsia="Times New Roman" w:hAnsi="Times New Roman" w:cs="Times New Roman"/>
          <w:bCs/>
          <w:sz w:val="24"/>
          <w:szCs w:val="24"/>
          <w:lang w:eastAsia="ru-RU"/>
        </w:rPr>
        <w:t>ГОСТ 5472-50</w:t>
      </w:r>
      <w:r w:rsidRPr="00A675B8">
        <w:rPr>
          <w:rFonts w:ascii="Times New Roman" w:eastAsia="Times New Roman" w:hAnsi="Times New Roman" w:cs="Times New Roman"/>
          <w:bCs/>
          <w:color w:val="0A0A0A"/>
          <w:sz w:val="24"/>
          <w:szCs w:val="24"/>
          <w:lang w:eastAsia="ru-RU"/>
        </w:rPr>
        <w:t xml:space="preserve"> [2]</w:t>
      </w:r>
      <w:r w:rsidRPr="00A675B8">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sz w:val="24"/>
          <w:szCs w:val="24"/>
          <w:lang w:eastAsia="ru-RU"/>
        </w:rPr>
        <w:t xml:space="preserve">прозрачность, вкус, запах </w:t>
      </w:r>
      <w:r w:rsidR="00012624">
        <w:rPr>
          <w:rFonts w:ascii="Times New Roman" w:eastAsia="Times New Roman" w:hAnsi="Times New Roman" w:cs="Times New Roman"/>
          <w:sz w:val="24"/>
          <w:szCs w:val="24"/>
          <w:lang w:eastAsia="ru-RU"/>
        </w:rPr>
        <w:t>оценивались</w:t>
      </w:r>
      <w:r w:rsidRPr="00A675B8">
        <w:rPr>
          <w:rFonts w:ascii="Times New Roman" w:eastAsia="Times New Roman" w:hAnsi="Times New Roman" w:cs="Times New Roman"/>
          <w:sz w:val="24"/>
          <w:szCs w:val="24"/>
          <w:lang w:eastAsia="ru-RU"/>
        </w:rPr>
        <w:t xml:space="preserve"> в лаборатории неорганической и органической химии при температуре образцов 20°С. Прозрачность определяли в проходящем свете в стеклянном цилиндре диаметром 30 мм.</w:t>
      </w:r>
    </w:p>
    <w:p w14:paraId="1DE2DA4E" w14:textId="765098D0" w:rsidR="00593CD5" w:rsidRPr="00A675B8" w:rsidRDefault="00593CD5" w:rsidP="002A2544">
      <w:pPr>
        <w:spacing w:after="0" w:line="240" w:lineRule="auto"/>
        <w:ind w:firstLine="709"/>
        <w:contextualSpacing/>
        <w:jc w:val="both"/>
        <w:rPr>
          <w:rFonts w:ascii="Times New Roman" w:eastAsia="Times New Roman" w:hAnsi="Times New Roman" w:cs="Times New Roman"/>
          <w:sz w:val="24"/>
          <w:szCs w:val="24"/>
          <w:lang w:eastAsia="ru-RU"/>
        </w:rPr>
      </w:pPr>
      <w:r w:rsidRPr="00A675B8">
        <w:rPr>
          <w:rFonts w:ascii="Times New Roman" w:eastAsia="Times New Roman" w:hAnsi="Times New Roman" w:cs="Times New Roman"/>
          <w:bCs/>
          <w:color w:val="0A0A0A"/>
          <w:sz w:val="24"/>
          <w:szCs w:val="24"/>
          <w:lang w:eastAsia="ru-RU"/>
        </w:rPr>
        <w:t xml:space="preserve">2. Определение кислотного числа </w:t>
      </w:r>
      <w:r w:rsidRPr="00A675B8">
        <w:rPr>
          <w:rFonts w:ascii="Times New Roman" w:eastAsia="Times New Roman" w:hAnsi="Times New Roman" w:cs="Times New Roman"/>
          <w:bCs/>
          <w:sz w:val="24"/>
          <w:szCs w:val="24"/>
          <w:lang w:eastAsia="ru-RU"/>
        </w:rPr>
        <w:t>ГОСТ 31933-2012</w:t>
      </w:r>
      <w:r w:rsidRPr="00A675B8">
        <w:rPr>
          <w:rFonts w:ascii="Times New Roman" w:eastAsia="Times New Roman" w:hAnsi="Times New Roman" w:cs="Times New Roman"/>
          <w:bCs/>
          <w:color w:val="0A0A0A"/>
          <w:sz w:val="24"/>
          <w:szCs w:val="24"/>
          <w:lang w:eastAsia="ru-RU"/>
        </w:rPr>
        <w:t xml:space="preserve"> [3]</w:t>
      </w:r>
      <w:r w:rsidRPr="00A675B8">
        <w:rPr>
          <w:rFonts w:ascii="Times New Roman" w:eastAsia="Times New Roman" w:hAnsi="Times New Roman" w:cs="Times New Roman"/>
          <w:color w:val="0A0A0A"/>
          <w:sz w:val="24"/>
          <w:szCs w:val="24"/>
          <w:lang w:eastAsia="ru-RU"/>
        </w:rPr>
        <w:t xml:space="preserve">: метод основан на нейтрализации свободных жирных кислот раствором щелочи. </w:t>
      </w:r>
      <w:r w:rsidR="00012624">
        <w:rPr>
          <w:rFonts w:ascii="Times New Roman" w:eastAsia="Times New Roman" w:hAnsi="Times New Roman" w:cs="Times New Roman"/>
          <w:sz w:val="24"/>
          <w:szCs w:val="24"/>
          <w:lang w:eastAsia="ru-RU"/>
        </w:rPr>
        <w:t>Н</w:t>
      </w:r>
      <w:r w:rsidRPr="00A675B8">
        <w:rPr>
          <w:rFonts w:ascii="Times New Roman" w:eastAsia="Times New Roman" w:hAnsi="Times New Roman" w:cs="Times New Roman"/>
          <w:color w:val="0A0A0A"/>
          <w:sz w:val="24"/>
          <w:szCs w:val="24"/>
          <w:lang w:eastAsia="ru-RU"/>
        </w:rPr>
        <w:t xml:space="preserve">авеску масла (20,000 г.) растворяли в </w:t>
      </w:r>
      <w:r w:rsidRPr="00A675B8">
        <w:rPr>
          <w:rFonts w:ascii="Times New Roman" w:eastAsia="Times New Roman" w:hAnsi="Times New Roman" w:cs="Times New Roman"/>
          <w:sz w:val="24"/>
          <w:szCs w:val="24"/>
          <w:lang w:eastAsia="ru-RU"/>
        </w:rPr>
        <w:t>этиловом спирте</w:t>
      </w:r>
      <w:r w:rsidRPr="00A675B8">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sz w:val="24"/>
          <w:szCs w:val="24"/>
          <w:lang w:eastAsia="ru-RU"/>
        </w:rPr>
        <w:t>Полученный раствор</w:t>
      </w:r>
      <w:r w:rsidRPr="00A675B8">
        <w:rPr>
          <w:rFonts w:ascii="Times New Roman" w:eastAsia="Times New Roman" w:hAnsi="Times New Roman" w:cs="Times New Roman"/>
          <w:color w:val="0A0A0A"/>
          <w:sz w:val="24"/>
          <w:szCs w:val="24"/>
          <w:lang w:eastAsia="ru-RU"/>
        </w:rPr>
        <w:t xml:space="preserve"> титровали щелочью концентрацией 0,1 моль/дм</w:t>
      </w:r>
      <w:r w:rsidRPr="00A675B8">
        <w:rPr>
          <w:rFonts w:ascii="Times New Roman" w:eastAsia="Times New Roman" w:hAnsi="Times New Roman" w:cs="Times New Roman"/>
          <w:color w:val="0A0A0A"/>
          <w:sz w:val="24"/>
          <w:szCs w:val="24"/>
          <w:vertAlign w:val="superscript"/>
          <w:lang w:eastAsia="ru-RU"/>
        </w:rPr>
        <w:t>3</w:t>
      </w:r>
      <w:r w:rsidRPr="00A675B8">
        <w:rPr>
          <w:rFonts w:ascii="Times New Roman" w:eastAsia="Times New Roman" w:hAnsi="Times New Roman" w:cs="Times New Roman"/>
          <w:color w:val="0A0A0A"/>
          <w:sz w:val="24"/>
          <w:szCs w:val="24"/>
          <w:lang w:eastAsia="ru-RU"/>
        </w:rPr>
        <w:t xml:space="preserve"> с добавлением индикатора </w:t>
      </w:r>
      <w:r w:rsidRPr="00A675B8">
        <w:rPr>
          <w:rFonts w:ascii="Times New Roman" w:eastAsia="Times New Roman" w:hAnsi="Times New Roman" w:cs="Times New Roman"/>
          <w:sz w:val="24"/>
          <w:szCs w:val="24"/>
          <w:lang w:eastAsia="ru-RU"/>
        </w:rPr>
        <w:t>фенолфталеина</w:t>
      </w:r>
      <w:r w:rsidRPr="00A675B8">
        <w:rPr>
          <w:rFonts w:ascii="Times New Roman" w:eastAsia="Times New Roman" w:hAnsi="Times New Roman" w:cs="Times New Roman"/>
          <w:color w:val="0A0A0A"/>
          <w:sz w:val="24"/>
          <w:szCs w:val="24"/>
          <w:lang w:eastAsia="ru-RU"/>
        </w:rPr>
        <w:t xml:space="preserve"> до появления устойчивого розового окрашивания. </w:t>
      </w:r>
      <w:r w:rsidRPr="00A675B8">
        <w:rPr>
          <w:rFonts w:ascii="Times New Roman" w:eastAsia="Times New Roman" w:hAnsi="Times New Roman" w:cs="Times New Roman"/>
          <w:sz w:val="24"/>
          <w:szCs w:val="24"/>
          <w:lang w:eastAsia="ru-RU"/>
        </w:rPr>
        <w:t>Кислотное число определяли по объему щелочи, пошедшей на титрование.</w:t>
      </w:r>
    </w:p>
    <w:p w14:paraId="22DDA600" w14:textId="4402E67E"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bCs/>
          <w:color w:val="0A0A0A"/>
          <w:sz w:val="24"/>
          <w:szCs w:val="24"/>
          <w:lang w:eastAsia="ru-RU"/>
        </w:rPr>
        <w:t xml:space="preserve">3. Определение перекисного числа </w:t>
      </w:r>
      <w:r w:rsidRPr="00A675B8">
        <w:rPr>
          <w:rFonts w:ascii="Times New Roman" w:eastAsia="Times New Roman" w:hAnsi="Times New Roman" w:cs="Times New Roman"/>
          <w:bCs/>
          <w:sz w:val="24"/>
          <w:szCs w:val="24"/>
          <w:lang w:eastAsia="ru-RU"/>
        </w:rPr>
        <w:t>ГОСТ 26593-1985</w:t>
      </w:r>
      <w:r w:rsidRPr="00A675B8">
        <w:rPr>
          <w:rFonts w:ascii="Times New Roman" w:eastAsia="Times New Roman" w:hAnsi="Times New Roman" w:cs="Times New Roman"/>
          <w:bCs/>
          <w:color w:val="0A0A0A"/>
          <w:sz w:val="24"/>
          <w:szCs w:val="24"/>
          <w:lang w:eastAsia="ru-RU"/>
        </w:rPr>
        <w:t xml:space="preserve"> [4]: </w:t>
      </w:r>
      <w:r w:rsidRPr="00A675B8">
        <w:rPr>
          <w:rFonts w:ascii="Times New Roman" w:eastAsia="Times New Roman" w:hAnsi="Times New Roman" w:cs="Times New Roman"/>
          <w:bCs/>
          <w:sz w:val="24"/>
          <w:szCs w:val="24"/>
          <w:lang w:eastAsia="ru-RU"/>
        </w:rPr>
        <w:t>применяли</w:t>
      </w:r>
      <w:r w:rsidRPr="00A675B8">
        <w:rPr>
          <w:rFonts w:ascii="Times New Roman" w:eastAsia="Times New Roman" w:hAnsi="Times New Roman" w:cs="Times New Roman"/>
          <w:sz w:val="24"/>
          <w:szCs w:val="24"/>
          <w:lang w:eastAsia="ru-RU"/>
        </w:rPr>
        <w:t xml:space="preserve"> </w:t>
      </w:r>
      <w:r w:rsidRPr="00A675B8">
        <w:rPr>
          <w:rFonts w:ascii="Times New Roman" w:eastAsia="Times New Roman" w:hAnsi="Times New Roman" w:cs="Times New Roman"/>
          <w:color w:val="0A0A0A"/>
          <w:sz w:val="24"/>
          <w:szCs w:val="24"/>
          <w:lang w:eastAsia="ru-RU"/>
        </w:rPr>
        <w:t xml:space="preserve">йодометрический метод, основанный на окислении йодистого калия перекисями, содержащимися в </w:t>
      </w:r>
      <w:r w:rsidRPr="00A675B8">
        <w:rPr>
          <w:rFonts w:ascii="Times New Roman" w:eastAsia="Times New Roman" w:hAnsi="Times New Roman" w:cs="Times New Roman"/>
          <w:sz w:val="24"/>
          <w:szCs w:val="24"/>
          <w:lang w:eastAsia="ru-RU"/>
        </w:rPr>
        <w:t xml:space="preserve">масле. </w:t>
      </w:r>
      <w:r w:rsidR="00012624">
        <w:rPr>
          <w:rFonts w:ascii="Times New Roman" w:eastAsia="Times New Roman" w:hAnsi="Times New Roman" w:cs="Times New Roman"/>
          <w:sz w:val="24"/>
          <w:szCs w:val="24"/>
          <w:lang w:eastAsia="ru-RU"/>
        </w:rPr>
        <w:t>Н</w:t>
      </w:r>
      <w:r w:rsidRPr="00A675B8">
        <w:rPr>
          <w:rFonts w:ascii="Times New Roman" w:eastAsia="Times New Roman" w:hAnsi="Times New Roman" w:cs="Times New Roman"/>
          <w:color w:val="0A0A0A"/>
          <w:sz w:val="24"/>
          <w:szCs w:val="24"/>
          <w:lang w:eastAsia="ru-RU"/>
        </w:rPr>
        <w:t xml:space="preserve">авеску масла </w:t>
      </w:r>
      <w:r w:rsidRPr="00A675B8">
        <w:rPr>
          <w:rFonts w:ascii="Times New Roman" w:eastAsia="Times New Roman" w:hAnsi="Times New Roman" w:cs="Times New Roman"/>
          <w:sz w:val="24"/>
          <w:szCs w:val="24"/>
          <w:lang w:eastAsia="ru-RU"/>
        </w:rPr>
        <w:t>(2,000 г.)</w:t>
      </w:r>
      <w:r w:rsidRPr="00A675B8">
        <w:rPr>
          <w:rFonts w:ascii="Times New Roman" w:eastAsia="Times New Roman" w:hAnsi="Times New Roman" w:cs="Times New Roman"/>
          <w:color w:val="0A0A0A"/>
          <w:sz w:val="24"/>
          <w:szCs w:val="24"/>
          <w:lang w:eastAsia="ru-RU"/>
        </w:rPr>
        <w:t xml:space="preserve"> растворяли в смеси ледяной уксусной кислоты и ацетона. Добавляли раствор йодистого калия и выдерживали в темноте. </w:t>
      </w:r>
      <w:r w:rsidRPr="00A675B8">
        <w:rPr>
          <w:rFonts w:ascii="Times New Roman" w:eastAsia="Times New Roman" w:hAnsi="Times New Roman" w:cs="Times New Roman"/>
          <w:sz w:val="24"/>
          <w:szCs w:val="24"/>
          <w:lang w:eastAsia="ru-RU"/>
        </w:rPr>
        <w:t>Выделившийся йод</w:t>
      </w:r>
      <w:r w:rsidRPr="00A675B8">
        <w:rPr>
          <w:rFonts w:ascii="Times New Roman" w:eastAsia="Times New Roman" w:hAnsi="Times New Roman" w:cs="Times New Roman"/>
          <w:color w:val="0A0A0A"/>
          <w:sz w:val="24"/>
          <w:szCs w:val="24"/>
          <w:lang w:eastAsia="ru-RU"/>
        </w:rPr>
        <w:t xml:space="preserve"> титровали раствором </w:t>
      </w:r>
      <w:r w:rsidRPr="00A675B8">
        <w:rPr>
          <w:rFonts w:ascii="Times New Roman" w:eastAsia="Times New Roman" w:hAnsi="Times New Roman" w:cs="Times New Roman"/>
          <w:sz w:val="24"/>
          <w:szCs w:val="24"/>
          <w:lang w:eastAsia="ru-RU"/>
        </w:rPr>
        <w:t>тиосульфата натрия</w:t>
      </w:r>
      <w:r w:rsidRPr="00A675B8">
        <w:rPr>
          <w:rFonts w:ascii="Times New Roman" w:eastAsia="Times New Roman" w:hAnsi="Times New Roman" w:cs="Times New Roman"/>
          <w:color w:val="0A0A0A"/>
          <w:sz w:val="24"/>
          <w:szCs w:val="24"/>
          <w:lang w:eastAsia="ru-RU"/>
        </w:rPr>
        <w:t xml:space="preserve"> с добавлением индикатора </w:t>
      </w:r>
      <w:r w:rsidRPr="00A675B8">
        <w:rPr>
          <w:rFonts w:ascii="Times New Roman" w:eastAsia="Times New Roman" w:hAnsi="Times New Roman" w:cs="Times New Roman"/>
          <w:sz w:val="24"/>
          <w:szCs w:val="24"/>
          <w:lang w:eastAsia="ru-RU"/>
        </w:rPr>
        <w:t>крахмала.</w:t>
      </w:r>
      <w:r w:rsidRPr="00A675B8">
        <w:rPr>
          <w:rFonts w:ascii="Times New Roman" w:eastAsia="Times New Roman" w:hAnsi="Times New Roman" w:cs="Times New Roman"/>
          <w:color w:val="0A0A0A"/>
          <w:sz w:val="24"/>
          <w:szCs w:val="24"/>
          <w:lang w:eastAsia="ru-RU"/>
        </w:rPr>
        <w:t xml:space="preserve"> </w:t>
      </w:r>
      <w:r w:rsidR="00C013F7" w:rsidRPr="00C013F7">
        <w:rPr>
          <w:rFonts w:ascii="Times New Roman" w:eastAsia="Times New Roman" w:hAnsi="Times New Roman" w:cs="Times New Roman"/>
          <w:color w:val="0A0A0A"/>
          <w:sz w:val="24"/>
          <w:szCs w:val="24"/>
          <w:lang w:eastAsia="ru-RU"/>
        </w:rPr>
        <w:t>Расчёт перекисного числа производили по объёму тиосульфата натрия, пошедшего на титрование.</w:t>
      </w:r>
    </w:p>
    <w:p w14:paraId="2C36024D" w14:textId="302F2D91"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bCs/>
          <w:color w:val="0A0A0A"/>
          <w:sz w:val="24"/>
          <w:szCs w:val="24"/>
          <w:lang w:eastAsia="ru-RU"/>
        </w:rPr>
        <w:t xml:space="preserve">4. Определение массовой доли влаги </w:t>
      </w:r>
      <w:r w:rsidRPr="00A675B8">
        <w:rPr>
          <w:rFonts w:ascii="Times New Roman" w:eastAsia="Times New Roman" w:hAnsi="Times New Roman" w:cs="Times New Roman"/>
          <w:bCs/>
          <w:sz w:val="24"/>
          <w:szCs w:val="24"/>
          <w:lang w:eastAsia="ru-RU"/>
        </w:rPr>
        <w:t>ГОСТ 11812-2022</w:t>
      </w:r>
      <w:r w:rsidRPr="00A675B8">
        <w:rPr>
          <w:rFonts w:ascii="Times New Roman" w:eastAsia="Times New Roman" w:hAnsi="Times New Roman" w:cs="Times New Roman"/>
          <w:bCs/>
          <w:color w:val="0A0A0A"/>
          <w:sz w:val="24"/>
          <w:szCs w:val="24"/>
          <w:lang w:eastAsia="ru-RU"/>
        </w:rPr>
        <w:t xml:space="preserve"> [5]</w:t>
      </w:r>
      <w:r w:rsidRPr="00A675B8">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sz w:val="24"/>
          <w:szCs w:val="24"/>
          <w:lang w:eastAsia="ru-RU"/>
        </w:rPr>
        <w:t>применяли</w:t>
      </w:r>
      <w:r w:rsidRPr="00A675B8">
        <w:rPr>
          <w:rFonts w:ascii="Times New Roman" w:eastAsia="Times New Roman" w:hAnsi="Times New Roman" w:cs="Times New Roman"/>
          <w:color w:val="0A0A0A"/>
          <w:sz w:val="24"/>
          <w:szCs w:val="24"/>
          <w:lang w:eastAsia="ru-RU"/>
        </w:rPr>
        <w:t xml:space="preserve"> метод высушивания навески масла </w:t>
      </w:r>
      <w:r w:rsidRPr="00A675B8">
        <w:rPr>
          <w:rFonts w:ascii="Times New Roman" w:eastAsia="Times New Roman" w:hAnsi="Times New Roman" w:cs="Times New Roman"/>
          <w:sz w:val="24"/>
          <w:szCs w:val="24"/>
          <w:lang w:eastAsia="ru-RU"/>
        </w:rPr>
        <w:t>(5,0000 г.)</w:t>
      </w:r>
      <w:r w:rsidRPr="00A675B8">
        <w:rPr>
          <w:rFonts w:ascii="Times New Roman" w:eastAsia="Times New Roman" w:hAnsi="Times New Roman" w:cs="Times New Roman"/>
          <w:color w:val="0A0A0A"/>
          <w:sz w:val="24"/>
          <w:szCs w:val="24"/>
          <w:lang w:eastAsia="ru-RU"/>
        </w:rPr>
        <w:t xml:space="preserve"> в сушильном </w:t>
      </w:r>
      <w:r w:rsidRPr="00A675B8">
        <w:rPr>
          <w:rFonts w:ascii="Times New Roman" w:eastAsia="Times New Roman" w:hAnsi="Times New Roman" w:cs="Times New Roman"/>
          <w:sz w:val="24"/>
          <w:szCs w:val="24"/>
          <w:lang w:eastAsia="ru-RU"/>
        </w:rPr>
        <w:t>шкафу</w:t>
      </w:r>
      <w:r w:rsidRPr="00A675B8">
        <w:rPr>
          <w:rFonts w:ascii="Times New Roman" w:eastAsia="Times New Roman" w:hAnsi="Times New Roman" w:cs="Times New Roman"/>
          <w:color w:val="0A0A0A"/>
          <w:sz w:val="24"/>
          <w:szCs w:val="24"/>
          <w:lang w:eastAsia="ru-RU"/>
        </w:rPr>
        <w:t xml:space="preserve"> при температуре </w:t>
      </w:r>
      <w:r w:rsidRPr="00A675B8">
        <w:rPr>
          <w:rFonts w:ascii="Times New Roman" w:eastAsia="Times New Roman" w:hAnsi="Times New Roman" w:cs="Times New Roman"/>
          <w:sz w:val="24"/>
          <w:szCs w:val="24"/>
          <w:lang w:eastAsia="ru-RU"/>
        </w:rPr>
        <w:t>103+/-2 °С</w:t>
      </w:r>
      <w:r w:rsidRPr="00A675B8">
        <w:rPr>
          <w:rFonts w:ascii="Times New Roman" w:eastAsia="Times New Roman" w:hAnsi="Times New Roman" w:cs="Times New Roman"/>
          <w:color w:val="0A0A0A"/>
          <w:sz w:val="24"/>
          <w:szCs w:val="24"/>
          <w:lang w:eastAsia="ru-RU"/>
        </w:rPr>
        <w:t xml:space="preserve"> до достижения постоянной массы. Содержание влаги </w:t>
      </w:r>
      <w:r w:rsidRPr="00A675B8">
        <w:rPr>
          <w:rFonts w:ascii="Times New Roman" w:eastAsia="Times New Roman" w:hAnsi="Times New Roman" w:cs="Times New Roman"/>
          <w:sz w:val="24"/>
          <w:szCs w:val="24"/>
          <w:lang w:eastAsia="ru-RU"/>
        </w:rPr>
        <w:t>рассчитывали</w:t>
      </w:r>
      <w:r w:rsidRPr="00A675B8">
        <w:rPr>
          <w:rFonts w:ascii="Times New Roman" w:eastAsia="Times New Roman" w:hAnsi="Times New Roman" w:cs="Times New Roman"/>
          <w:color w:val="0A0A0A"/>
          <w:sz w:val="24"/>
          <w:szCs w:val="24"/>
          <w:lang w:eastAsia="ru-RU"/>
        </w:rPr>
        <w:t xml:space="preserve"> по разнице </w:t>
      </w:r>
      <w:r w:rsidRPr="00A675B8">
        <w:rPr>
          <w:rFonts w:ascii="Times New Roman" w:eastAsia="Times New Roman" w:hAnsi="Times New Roman" w:cs="Times New Roman"/>
          <w:sz w:val="24"/>
          <w:szCs w:val="24"/>
          <w:lang w:eastAsia="ru-RU"/>
        </w:rPr>
        <w:t>веса</w:t>
      </w:r>
      <w:r w:rsidRPr="00A675B8">
        <w:rPr>
          <w:rFonts w:ascii="Times New Roman" w:eastAsia="Times New Roman" w:hAnsi="Times New Roman" w:cs="Times New Roman"/>
          <w:color w:val="0A0A0A"/>
          <w:sz w:val="24"/>
          <w:szCs w:val="24"/>
          <w:lang w:eastAsia="ru-RU"/>
        </w:rPr>
        <w:t xml:space="preserve"> до и после сушки.</w:t>
      </w:r>
    </w:p>
    <w:p w14:paraId="2F031592" w14:textId="0A2609AC" w:rsidR="00593CD5" w:rsidRPr="00A675B8" w:rsidRDefault="00593CD5" w:rsidP="002A2544">
      <w:pPr>
        <w:spacing w:after="0" w:line="240" w:lineRule="auto"/>
        <w:ind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color w:val="0A0A0A"/>
          <w:sz w:val="24"/>
          <w:szCs w:val="24"/>
          <w:lang w:eastAsia="ru-RU"/>
        </w:rPr>
        <w:t xml:space="preserve">Для каждого </w:t>
      </w:r>
      <w:r w:rsidRPr="00A675B8">
        <w:rPr>
          <w:rFonts w:ascii="Times New Roman" w:eastAsia="Times New Roman" w:hAnsi="Times New Roman" w:cs="Times New Roman"/>
          <w:sz w:val="24"/>
          <w:szCs w:val="24"/>
          <w:lang w:eastAsia="ru-RU"/>
        </w:rPr>
        <w:t>образца</w:t>
      </w:r>
      <w:r w:rsidRPr="00A675B8">
        <w:rPr>
          <w:rFonts w:ascii="Times New Roman" w:eastAsia="Times New Roman" w:hAnsi="Times New Roman" w:cs="Times New Roman"/>
          <w:color w:val="0A0A0A"/>
          <w:sz w:val="24"/>
          <w:szCs w:val="24"/>
          <w:lang w:eastAsia="ru-RU"/>
        </w:rPr>
        <w:t xml:space="preserve"> за окончательный результат принимают</w:t>
      </w:r>
      <w:r w:rsidR="00C013F7">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color w:val="0A0A0A"/>
          <w:sz w:val="24"/>
          <w:szCs w:val="24"/>
          <w:lang w:eastAsia="ru-RU"/>
        </w:rPr>
        <w:t xml:space="preserve">среднее арифметическое значение результатов двух </w:t>
      </w:r>
      <w:r w:rsidRPr="00A675B8">
        <w:rPr>
          <w:rFonts w:ascii="Times New Roman" w:eastAsia="Times New Roman" w:hAnsi="Times New Roman" w:cs="Times New Roman"/>
          <w:bCs/>
          <w:color w:val="0A0A0A"/>
          <w:sz w:val="24"/>
          <w:szCs w:val="24"/>
          <w:lang w:eastAsia="ru-RU"/>
        </w:rPr>
        <w:t>параллельных определений</w:t>
      </w:r>
      <w:r w:rsidRPr="00A675B8">
        <w:rPr>
          <w:rFonts w:ascii="Times New Roman" w:eastAsia="Times New Roman" w:hAnsi="Times New Roman" w:cs="Times New Roman"/>
          <w:color w:val="0A0A0A"/>
          <w:sz w:val="24"/>
          <w:szCs w:val="24"/>
          <w:lang w:eastAsia="ru-RU"/>
        </w:rPr>
        <w:t>.</w:t>
      </w:r>
    </w:p>
    <w:p w14:paraId="245F5476" w14:textId="77777777" w:rsidR="00593CD5" w:rsidRPr="00A675B8" w:rsidRDefault="00593CD5" w:rsidP="002A2544">
      <w:pPr>
        <w:shd w:val="clear" w:color="auto" w:fill="FFFFFF"/>
        <w:spacing w:after="0" w:line="240" w:lineRule="auto"/>
        <w:ind w:firstLine="709"/>
        <w:contextualSpacing/>
        <w:jc w:val="both"/>
        <w:rPr>
          <w:rFonts w:ascii="Times New Roman" w:eastAsia="Times New Roman" w:hAnsi="Times New Roman" w:cs="Times New Roman"/>
          <w:b/>
          <w:sz w:val="24"/>
          <w:szCs w:val="24"/>
          <w:lang w:eastAsia="ru-RU"/>
        </w:rPr>
      </w:pPr>
      <w:r w:rsidRPr="00A675B8">
        <w:rPr>
          <w:rFonts w:ascii="Times New Roman" w:eastAsia="Times New Roman" w:hAnsi="Times New Roman" w:cs="Times New Roman"/>
          <w:b/>
          <w:sz w:val="24"/>
          <w:szCs w:val="24"/>
          <w:lang w:eastAsia="ru-RU"/>
        </w:rPr>
        <w:t xml:space="preserve">Результаты. </w:t>
      </w:r>
      <w:r w:rsidRPr="00A675B8">
        <w:rPr>
          <w:rFonts w:ascii="Times New Roman" w:eastAsia="Times New Roman" w:hAnsi="Times New Roman" w:cs="Times New Roman"/>
          <w:sz w:val="24"/>
          <w:szCs w:val="24"/>
          <w:lang w:eastAsia="ru-RU"/>
        </w:rPr>
        <w:t>Результаты сравнительного анализа органолептических и физико-химических показателей образцов</w:t>
      </w:r>
      <w:r w:rsidRPr="00A675B8">
        <w:rPr>
          <w:rFonts w:ascii="Times New Roman" w:eastAsia="Times New Roman" w:hAnsi="Times New Roman" w:cs="Times New Roman"/>
          <w:color w:val="FF0000"/>
          <w:sz w:val="24"/>
          <w:szCs w:val="24"/>
          <w:lang w:eastAsia="ru-RU"/>
        </w:rPr>
        <w:t xml:space="preserve"> </w:t>
      </w:r>
      <w:r w:rsidRPr="00A675B8">
        <w:rPr>
          <w:rFonts w:ascii="Times New Roman" w:eastAsia="Times New Roman" w:hAnsi="Times New Roman" w:cs="Times New Roman"/>
          <w:sz w:val="24"/>
          <w:szCs w:val="24"/>
          <w:lang w:eastAsia="ru-RU"/>
        </w:rPr>
        <w:t>растительных масел представлены в таблице 1.</w:t>
      </w:r>
      <w:r w:rsidRPr="00A675B8">
        <w:rPr>
          <w:rFonts w:ascii="Times New Roman" w:eastAsia="Times New Roman" w:hAnsi="Times New Roman" w:cs="Times New Roman"/>
          <w:b/>
          <w:sz w:val="24"/>
          <w:szCs w:val="24"/>
          <w:lang w:eastAsia="ru-RU"/>
        </w:rPr>
        <w:t xml:space="preserve">  </w:t>
      </w:r>
    </w:p>
    <w:p w14:paraId="78380536" w14:textId="77777777" w:rsidR="00593CD5" w:rsidRPr="00A675B8" w:rsidRDefault="00593CD5" w:rsidP="002A2544">
      <w:pPr>
        <w:shd w:val="clear" w:color="auto" w:fill="FFFFFF"/>
        <w:spacing w:after="0" w:line="240" w:lineRule="auto"/>
        <w:ind w:firstLine="709"/>
        <w:contextualSpacing/>
        <w:jc w:val="both"/>
        <w:rPr>
          <w:rFonts w:ascii="Times New Roman" w:eastAsia="Times New Roman" w:hAnsi="Times New Roman" w:cs="Times New Roman"/>
          <w:b/>
          <w:sz w:val="24"/>
          <w:szCs w:val="24"/>
          <w:lang w:eastAsia="ru-RU"/>
        </w:rPr>
      </w:pPr>
    </w:p>
    <w:p w14:paraId="182CDA5C" w14:textId="77777777" w:rsidR="00593CD5" w:rsidRPr="00A675B8" w:rsidRDefault="00593CD5" w:rsidP="002A2544">
      <w:pPr>
        <w:spacing w:after="0" w:line="240" w:lineRule="auto"/>
        <w:ind w:firstLine="709"/>
        <w:contextualSpacing/>
        <w:jc w:val="center"/>
        <w:rPr>
          <w:rFonts w:ascii="Times New Roman" w:hAnsi="Times New Roman" w:cs="Times New Roman"/>
          <w:b/>
          <w:sz w:val="24"/>
          <w:szCs w:val="24"/>
        </w:rPr>
      </w:pPr>
      <w:r w:rsidRPr="00A675B8">
        <w:rPr>
          <w:rFonts w:ascii="Times New Roman" w:hAnsi="Times New Roman" w:cs="Times New Roman"/>
          <w:b/>
          <w:sz w:val="24"/>
          <w:szCs w:val="24"/>
        </w:rPr>
        <w:lastRenderedPageBreak/>
        <w:t xml:space="preserve">Таблица 1. </w:t>
      </w:r>
      <w:r w:rsidRPr="00A675B8">
        <w:rPr>
          <w:rFonts w:ascii="Times New Roman" w:eastAsia="Times New Roman" w:hAnsi="Times New Roman" w:cs="Times New Roman"/>
          <w:b/>
          <w:sz w:val="24"/>
          <w:szCs w:val="24"/>
          <w:lang w:eastAsia="ru-RU"/>
        </w:rPr>
        <w:t>Органолептические и</w:t>
      </w:r>
      <w:r w:rsidRPr="00A675B8">
        <w:rPr>
          <w:rFonts w:ascii="Times New Roman" w:hAnsi="Times New Roman" w:cs="Times New Roman"/>
          <w:b/>
          <w:sz w:val="24"/>
          <w:szCs w:val="24"/>
        </w:rPr>
        <w:t xml:space="preserve"> физико-химические показатели </w:t>
      </w:r>
    </w:p>
    <w:p w14:paraId="0BC1CB13" w14:textId="77777777" w:rsidR="00593CD5" w:rsidRPr="00A675B8" w:rsidRDefault="00593CD5" w:rsidP="002A2544">
      <w:pPr>
        <w:spacing w:after="0" w:line="240" w:lineRule="auto"/>
        <w:ind w:firstLine="709"/>
        <w:contextualSpacing/>
        <w:jc w:val="center"/>
        <w:rPr>
          <w:rFonts w:ascii="Times New Roman" w:hAnsi="Times New Roman" w:cs="Times New Roman"/>
          <w:b/>
          <w:color w:val="00B050"/>
          <w:sz w:val="24"/>
          <w:szCs w:val="24"/>
        </w:rPr>
      </w:pPr>
    </w:p>
    <w:tbl>
      <w:tblPr>
        <w:tblStyle w:val="a9"/>
        <w:tblW w:w="9677" w:type="dxa"/>
        <w:tblInd w:w="108" w:type="dxa"/>
        <w:tblLayout w:type="fixed"/>
        <w:tblLook w:val="04A0" w:firstRow="1" w:lastRow="0" w:firstColumn="1" w:lastColumn="0" w:noHBand="0" w:noVBand="1"/>
      </w:tblPr>
      <w:tblGrid>
        <w:gridCol w:w="2014"/>
        <w:gridCol w:w="1814"/>
        <w:gridCol w:w="1455"/>
        <w:gridCol w:w="1455"/>
        <w:gridCol w:w="1484"/>
        <w:gridCol w:w="1455"/>
      </w:tblGrid>
      <w:tr w:rsidR="00593CD5" w:rsidRPr="004F7610" w14:paraId="18A223C3" w14:textId="77777777" w:rsidTr="004F7610">
        <w:trPr>
          <w:trHeight w:val="423"/>
        </w:trPr>
        <w:tc>
          <w:tcPr>
            <w:tcW w:w="2014" w:type="dxa"/>
            <w:vMerge w:val="restart"/>
            <w:tcBorders>
              <w:top w:val="single" w:sz="4" w:space="0" w:color="auto"/>
              <w:left w:val="single" w:sz="4" w:space="0" w:color="auto"/>
              <w:bottom w:val="single" w:sz="4" w:space="0" w:color="auto"/>
              <w:right w:val="single" w:sz="4" w:space="0" w:color="auto"/>
            </w:tcBorders>
            <w:vAlign w:val="center"/>
            <w:hideMark/>
          </w:tcPr>
          <w:p w14:paraId="24984E9A"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Показатель</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020C345A"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Норма по ГОСТ</w:t>
            </w:r>
          </w:p>
        </w:tc>
        <w:tc>
          <w:tcPr>
            <w:tcW w:w="5849" w:type="dxa"/>
            <w:gridSpan w:val="4"/>
            <w:tcBorders>
              <w:top w:val="single" w:sz="4" w:space="0" w:color="auto"/>
              <w:left w:val="single" w:sz="4" w:space="0" w:color="auto"/>
              <w:bottom w:val="single" w:sz="4" w:space="0" w:color="auto"/>
              <w:right w:val="single" w:sz="4" w:space="0" w:color="auto"/>
            </w:tcBorders>
            <w:vAlign w:val="center"/>
            <w:hideMark/>
          </w:tcPr>
          <w:p w14:paraId="29412256" w14:textId="77777777" w:rsidR="00593CD5" w:rsidRPr="004F7610" w:rsidRDefault="00593CD5" w:rsidP="004F7610">
            <w:pPr>
              <w:contextualSpacing/>
              <w:jc w:val="center"/>
              <w:rPr>
                <w:rFonts w:ascii="Times New Roman" w:eastAsia="Times New Roman" w:hAnsi="Times New Roman" w:cs="Times New Roman"/>
                <w:b/>
                <w:bCs/>
                <w:color w:val="0A0A0A"/>
                <w:sz w:val="24"/>
                <w:szCs w:val="24"/>
                <w:lang w:eastAsia="ru-RU"/>
              </w:rPr>
            </w:pPr>
            <w:r w:rsidRPr="004F7610">
              <w:rPr>
                <w:rFonts w:ascii="Times New Roman" w:eastAsia="Times New Roman" w:hAnsi="Times New Roman" w:cs="Times New Roman"/>
                <w:b/>
                <w:bCs/>
                <w:color w:val="0A0A0A"/>
                <w:sz w:val="24"/>
                <w:szCs w:val="24"/>
                <w:lang w:eastAsia="ru-RU"/>
              </w:rPr>
              <w:t>Образцы рафинированного дезодорированного</w:t>
            </w:r>
          </w:p>
          <w:p w14:paraId="42CEF537"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eastAsia="Times New Roman" w:hAnsi="Times New Roman" w:cs="Times New Roman"/>
                <w:b/>
                <w:bCs/>
                <w:color w:val="0A0A0A"/>
                <w:sz w:val="24"/>
                <w:szCs w:val="24"/>
                <w:lang w:eastAsia="ru-RU"/>
              </w:rPr>
              <w:t>подсолнечного масла</w:t>
            </w:r>
          </w:p>
        </w:tc>
      </w:tr>
      <w:tr w:rsidR="00593CD5" w:rsidRPr="004F7610" w14:paraId="143A7FDF" w14:textId="77777777" w:rsidTr="004F7610">
        <w:trPr>
          <w:trHeight w:val="423"/>
        </w:trPr>
        <w:tc>
          <w:tcPr>
            <w:tcW w:w="2014" w:type="dxa"/>
            <w:vMerge/>
            <w:tcBorders>
              <w:top w:val="single" w:sz="4" w:space="0" w:color="auto"/>
              <w:left w:val="single" w:sz="4" w:space="0" w:color="auto"/>
              <w:bottom w:val="single" w:sz="4" w:space="0" w:color="auto"/>
              <w:right w:val="single" w:sz="4" w:space="0" w:color="auto"/>
            </w:tcBorders>
            <w:vAlign w:val="center"/>
            <w:hideMark/>
          </w:tcPr>
          <w:p w14:paraId="1F42AF15" w14:textId="77777777" w:rsidR="00593CD5" w:rsidRPr="004F7610" w:rsidRDefault="00593CD5" w:rsidP="004F7610">
            <w:pPr>
              <w:contextualSpacing/>
              <w:jc w:val="center"/>
              <w:rPr>
                <w:rFonts w:ascii="Times New Roman" w:hAnsi="Times New Roman" w:cs="Times New Roman"/>
                <w:b/>
                <w:bCs/>
                <w:sz w:val="24"/>
                <w:szCs w:val="24"/>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5C4377CB" w14:textId="77777777" w:rsidR="00593CD5" w:rsidRPr="004F7610" w:rsidRDefault="00593CD5" w:rsidP="004F7610">
            <w:pPr>
              <w:contextualSpacing/>
              <w:jc w:val="center"/>
              <w:rPr>
                <w:rFonts w:ascii="Times New Roman" w:hAnsi="Times New Roman" w:cs="Times New Roman"/>
                <w:b/>
                <w:bCs/>
                <w:sz w:val="24"/>
                <w:szCs w:val="24"/>
              </w:rPr>
            </w:pPr>
          </w:p>
        </w:tc>
        <w:tc>
          <w:tcPr>
            <w:tcW w:w="1455" w:type="dxa"/>
            <w:tcBorders>
              <w:top w:val="single" w:sz="4" w:space="0" w:color="auto"/>
              <w:left w:val="single" w:sz="4" w:space="0" w:color="auto"/>
              <w:bottom w:val="single" w:sz="4" w:space="0" w:color="auto"/>
              <w:right w:val="single" w:sz="4" w:space="0" w:color="auto"/>
            </w:tcBorders>
            <w:vAlign w:val="center"/>
            <w:hideMark/>
          </w:tcPr>
          <w:p w14:paraId="382A9123" w14:textId="77777777" w:rsid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xml:space="preserve">Образец </w:t>
            </w:r>
          </w:p>
          <w:p w14:paraId="2357854F" w14:textId="1E22CD4C"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1</w:t>
            </w:r>
          </w:p>
          <w:p w14:paraId="6FA1E404"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«Золотая</w:t>
            </w:r>
          </w:p>
          <w:p w14:paraId="30B54FC3"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Семечка»</w:t>
            </w:r>
          </w:p>
        </w:tc>
        <w:tc>
          <w:tcPr>
            <w:tcW w:w="1455" w:type="dxa"/>
            <w:tcBorders>
              <w:top w:val="single" w:sz="4" w:space="0" w:color="auto"/>
              <w:left w:val="single" w:sz="4" w:space="0" w:color="auto"/>
              <w:bottom w:val="single" w:sz="4" w:space="0" w:color="auto"/>
              <w:right w:val="single" w:sz="4" w:space="0" w:color="auto"/>
            </w:tcBorders>
            <w:vAlign w:val="center"/>
            <w:hideMark/>
          </w:tcPr>
          <w:p w14:paraId="51E3B69E" w14:textId="77777777" w:rsid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xml:space="preserve">Образец </w:t>
            </w:r>
          </w:p>
          <w:p w14:paraId="36C1AB4E" w14:textId="540EABDA"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2</w:t>
            </w:r>
          </w:p>
          <w:p w14:paraId="3ED5A368"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w:t>
            </w:r>
            <w:r w:rsidRPr="004F7610">
              <w:rPr>
                <w:rFonts w:ascii="Times New Roman" w:hAnsi="Times New Roman" w:cs="Times New Roman"/>
                <w:b/>
                <w:bCs/>
                <w:sz w:val="24"/>
                <w:szCs w:val="24"/>
                <w:lang w:val="en-US"/>
              </w:rPr>
              <w:t>IDEAL</w:t>
            </w:r>
            <w:r w:rsidRPr="004F7610">
              <w:rPr>
                <w:rFonts w:ascii="Times New Roman" w:hAnsi="Times New Roman" w:cs="Times New Roman"/>
                <w:b/>
                <w:bCs/>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hideMark/>
          </w:tcPr>
          <w:p w14:paraId="159891D4" w14:textId="77777777" w:rsid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xml:space="preserve">Образец </w:t>
            </w:r>
          </w:p>
          <w:p w14:paraId="24EA9EFB" w14:textId="27E19EDF"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3</w:t>
            </w:r>
          </w:p>
          <w:p w14:paraId="57E1C0A0"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w:t>
            </w:r>
            <w:proofErr w:type="spellStart"/>
            <w:r w:rsidRPr="004F7610">
              <w:rPr>
                <w:rFonts w:ascii="Times New Roman" w:hAnsi="Times New Roman" w:cs="Times New Roman"/>
                <w:b/>
                <w:bCs/>
                <w:sz w:val="24"/>
                <w:szCs w:val="24"/>
              </w:rPr>
              <w:t>Янта</w:t>
            </w:r>
            <w:proofErr w:type="spellEnd"/>
            <w:r w:rsidRPr="004F7610">
              <w:rPr>
                <w:rFonts w:ascii="Times New Roman" w:hAnsi="Times New Roman" w:cs="Times New Roman"/>
                <w:b/>
                <w:bCs/>
                <w:sz w:val="24"/>
                <w:szCs w:val="24"/>
              </w:rPr>
              <w:t>»</w:t>
            </w:r>
          </w:p>
        </w:tc>
        <w:tc>
          <w:tcPr>
            <w:tcW w:w="1455" w:type="dxa"/>
            <w:tcBorders>
              <w:top w:val="single" w:sz="4" w:space="0" w:color="auto"/>
              <w:left w:val="single" w:sz="4" w:space="0" w:color="auto"/>
              <w:bottom w:val="single" w:sz="4" w:space="0" w:color="auto"/>
              <w:right w:val="single" w:sz="4" w:space="0" w:color="auto"/>
            </w:tcBorders>
            <w:vAlign w:val="center"/>
            <w:hideMark/>
          </w:tcPr>
          <w:p w14:paraId="5B9D7C8E" w14:textId="77777777" w:rsid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xml:space="preserve">Образец </w:t>
            </w:r>
          </w:p>
          <w:p w14:paraId="0AA791DF" w14:textId="191F2A11"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 4</w:t>
            </w:r>
          </w:p>
          <w:p w14:paraId="5993C006" w14:textId="77777777" w:rsidR="00593CD5" w:rsidRPr="004F7610" w:rsidRDefault="00593CD5" w:rsidP="004F7610">
            <w:pPr>
              <w:contextualSpacing/>
              <w:jc w:val="center"/>
              <w:rPr>
                <w:rFonts w:ascii="Times New Roman" w:hAnsi="Times New Roman" w:cs="Times New Roman"/>
                <w:b/>
                <w:bCs/>
                <w:sz w:val="24"/>
                <w:szCs w:val="24"/>
              </w:rPr>
            </w:pPr>
            <w:r w:rsidRPr="004F7610">
              <w:rPr>
                <w:rFonts w:ascii="Times New Roman" w:hAnsi="Times New Roman" w:cs="Times New Roman"/>
                <w:b/>
                <w:bCs/>
                <w:sz w:val="24"/>
                <w:szCs w:val="24"/>
              </w:rPr>
              <w:t>«Благо»</w:t>
            </w:r>
          </w:p>
        </w:tc>
      </w:tr>
      <w:tr w:rsidR="00593CD5" w:rsidRPr="004F7610" w14:paraId="499EDEF8" w14:textId="77777777" w:rsidTr="004F7610">
        <w:trPr>
          <w:trHeight w:val="138"/>
        </w:trPr>
        <w:tc>
          <w:tcPr>
            <w:tcW w:w="2014" w:type="dxa"/>
            <w:tcBorders>
              <w:top w:val="single" w:sz="4" w:space="0" w:color="auto"/>
              <w:left w:val="single" w:sz="4" w:space="0" w:color="auto"/>
              <w:bottom w:val="single" w:sz="4" w:space="0" w:color="auto"/>
              <w:right w:val="single" w:sz="4" w:space="0" w:color="auto"/>
            </w:tcBorders>
            <w:vAlign w:val="center"/>
            <w:hideMark/>
          </w:tcPr>
          <w:p w14:paraId="234851C0"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Прозрачность</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874EE05"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Прозрачное</w:t>
            </w:r>
          </w:p>
        </w:tc>
        <w:tc>
          <w:tcPr>
            <w:tcW w:w="1455" w:type="dxa"/>
            <w:tcBorders>
              <w:top w:val="single" w:sz="4" w:space="0" w:color="auto"/>
              <w:left w:val="single" w:sz="4" w:space="0" w:color="auto"/>
              <w:bottom w:val="single" w:sz="4" w:space="0" w:color="auto"/>
              <w:right w:val="single" w:sz="4" w:space="0" w:color="auto"/>
            </w:tcBorders>
            <w:vAlign w:val="center"/>
            <w:hideMark/>
          </w:tcPr>
          <w:p w14:paraId="28DC034B"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Прозрачное</w:t>
            </w:r>
          </w:p>
        </w:tc>
        <w:tc>
          <w:tcPr>
            <w:tcW w:w="1455" w:type="dxa"/>
            <w:tcBorders>
              <w:top w:val="single" w:sz="4" w:space="0" w:color="auto"/>
              <w:left w:val="single" w:sz="4" w:space="0" w:color="auto"/>
              <w:bottom w:val="single" w:sz="4" w:space="0" w:color="auto"/>
              <w:right w:val="single" w:sz="4" w:space="0" w:color="auto"/>
            </w:tcBorders>
            <w:vAlign w:val="center"/>
            <w:hideMark/>
          </w:tcPr>
          <w:p w14:paraId="1B77270B"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Прозрачное</w:t>
            </w:r>
          </w:p>
        </w:tc>
        <w:tc>
          <w:tcPr>
            <w:tcW w:w="1484" w:type="dxa"/>
            <w:tcBorders>
              <w:top w:val="single" w:sz="4" w:space="0" w:color="auto"/>
              <w:left w:val="single" w:sz="4" w:space="0" w:color="auto"/>
              <w:bottom w:val="single" w:sz="4" w:space="0" w:color="auto"/>
              <w:right w:val="single" w:sz="4" w:space="0" w:color="auto"/>
            </w:tcBorders>
            <w:vAlign w:val="center"/>
            <w:hideMark/>
          </w:tcPr>
          <w:p w14:paraId="45219FD2"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Прозрачное</w:t>
            </w:r>
          </w:p>
        </w:tc>
        <w:tc>
          <w:tcPr>
            <w:tcW w:w="1455" w:type="dxa"/>
            <w:tcBorders>
              <w:top w:val="single" w:sz="4" w:space="0" w:color="auto"/>
              <w:left w:val="single" w:sz="4" w:space="0" w:color="auto"/>
              <w:bottom w:val="single" w:sz="4" w:space="0" w:color="auto"/>
              <w:right w:val="single" w:sz="4" w:space="0" w:color="auto"/>
            </w:tcBorders>
            <w:vAlign w:val="center"/>
            <w:hideMark/>
          </w:tcPr>
          <w:p w14:paraId="35FD186D"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Прозрачное</w:t>
            </w:r>
          </w:p>
        </w:tc>
      </w:tr>
      <w:tr w:rsidR="00593CD5" w:rsidRPr="004F7610" w14:paraId="2AE57F7E" w14:textId="77777777" w:rsidTr="004F7610">
        <w:trPr>
          <w:trHeight w:val="423"/>
        </w:trPr>
        <w:tc>
          <w:tcPr>
            <w:tcW w:w="2014" w:type="dxa"/>
            <w:tcBorders>
              <w:top w:val="single" w:sz="4" w:space="0" w:color="auto"/>
              <w:left w:val="single" w:sz="4" w:space="0" w:color="auto"/>
              <w:bottom w:val="single" w:sz="4" w:space="0" w:color="auto"/>
              <w:right w:val="single" w:sz="4" w:space="0" w:color="auto"/>
            </w:tcBorders>
            <w:vAlign w:val="center"/>
            <w:hideMark/>
          </w:tcPr>
          <w:p w14:paraId="6EDCB3F8"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Запах, вкус</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3F1362B"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Без запаха</w:t>
            </w:r>
          </w:p>
          <w:p w14:paraId="77B7D9DF"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Обезличенный</w:t>
            </w:r>
          </w:p>
          <w:p w14:paraId="632E4070"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вкус</w:t>
            </w:r>
          </w:p>
        </w:tc>
        <w:tc>
          <w:tcPr>
            <w:tcW w:w="1455" w:type="dxa"/>
            <w:tcBorders>
              <w:top w:val="single" w:sz="4" w:space="0" w:color="auto"/>
              <w:left w:val="single" w:sz="4" w:space="0" w:color="auto"/>
              <w:bottom w:val="single" w:sz="4" w:space="0" w:color="auto"/>
              <w:right w:val="single" w:sz="4" w:space="0" w:color="auto"/>
            </w:tcBorders>
            <w:vAlign w:val="center"/>
            <w:hideMark/>
          </w:tcPr>
          <w:p w14:paraId="006AEF6B"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Соответствует</w:t>
            </w:r>
          </w:p>
        </w:tc>
        <w:tc>
          <w:tcPr>
            <w:tcW w:w="1455" w:type="dxa"/>
            <w:tcBorders>
              <w:top w:val="single" w:sz="4" w:space="0" w:color="auto"/>
              <w:left w:val="single" w:sz="4" w:space="0" w:color="auto"/>
              <w:bottom w:val="single" w:sz="4" w:space="0" w:color="auto"/>
              <w:right w:val="single" w:sz="4" w:space="0" w:color="auto"/>
            </w:tcBorders>
            <w:vAlign w:val="center"/>
            <w:hideMark/>
          </w:tcPr>
          <w:p w14:paraId="216F9079"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Соответствует</w:t>
            </w:r>
          </w:p>
        </w:tc>
        <w:tc>
          <w:tcPr>
            <w:tcW w:w="1484" w:type="dxa"/>
            <w:tcBorders>
              <w:top w:val="single" w:sz="4" w:space="0" w:color="auto"/>
              <w:left w:val="single" w:sz="4" w:space="0" w:color="auto"/>
              <w:bottom w:val="single" w:sz="4" w:space="0" w:color="auto"/>
              <w:right w:val="single" w:sz="4" w:space="0" w:color="auto"/>
            </w:tcBorders>
            <w:vAlign w:val="center"/>
            <w:hideMark/>
          </w:tcPr>
          <w:p w14:paraId="50063911"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Соответствует</w:t>
            </w:r>
          </w:p>
        </w:tc>
        <w:tc>
          <w:tcPr>
            <w:tcW w:w="1455" w:type="dxa"/>
            <w:tcBorders>
              <w:top w:val="single" w:sz="4" w:space="0" w:color="auto"/>
              <w:left w:val="single" w:sz="4" w:space="0" w:color="auto"/>
              <w:bottom w:val="single" w:sz="4" w:space="0" w:color="auto"/>
              <w:right w:val="single" w:sz="4" w:space="0" w:color="auto"/>
            </w:tcBorders>
            <w:vAlign w:val="center"/>
            <w:hideMark/>
          </w:tcPr>
          <w:p w14:paraId="19C80E9E"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Соответствует</w:t>
            </w:r>
          </w:p>
        </w:tc>
      </w:tr>
      <w:tr w:rsidR="00593CD5" w:rsidRPr="004F7610" w14:paraId="367CBBF0" w14:textId="77777777" w:rsidTr="004F7610">
        <w:trPr>
          <w:trHeight w:val="423"/>
        </w:trPr>
        <w:tc>
          <w:tcPr>
            <w:tcW w:w="2014" w:type="dxa"/>
            <w:tcBorders>
              <w:top w:val="single" w:sz="4" w:space="0" w:color="auto"/>
              <w:left w:val="single" w:sz="4" w:space="0" w:color="auto"/>
              <w:bottom w:val="single" w:sz="4" w:space="0" w:color="auto"/>
              <w:right w:val="single" w:sz="4" w:space="0" w:color="auto"/>
            </w:tcBorders>
            <w:vAlign w:val="center"/>
            <w:hideMark/>
          </w:tcPr>
          <w:p w14:paraId="4158D22D"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 xml:space="preserve">Кислотное число, </w:t>
            </w:r>
            <w:proofErr w:type="spellStart"/>
            <w:r w:rsidRPr="004F7610">
              <w:rPr>
                <w:rFonts w:ascii="Times New Roman" w:hAnsi="Times New Roman" w:cs="Times New Roman"/>
                <w:sz w:val="24"/>
                <w:szCs w:val="24"/>
              </w:rPr>
              <w:t>мгКОН</w:t>
            </w:r>
            <w:proofErr w:type="spellEnd"/>
            <w:r w:rsidRPr="004F7610">
              <w:rPr>
                <w:rFonts w:ascii="Times New Roman" w:hAnsi="Times New Roman" w:cs="Times New Roman"/>
                <w:sz w:val="24"/>
                <w:szCs w:val="24"/>
              </w:rPr>
              <w:t>/г, не более</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783D42E"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0,4</w:t>
            </w:r>
          </w:p>
        </w:tc>
        <w:tc>
          <w:tcPr>
            <w:tcW w:w="1455" w:type="dxa"/>
            <w:tcBorders>
              <w:top w:val="single" w:sz="4" w:space="0" w:color="auto"/>
              <w:left w:val="single" w:sz="4" w:space="0" w:color="auto"/>
              <w:bottom w:val="single" w:sz="4" w:space="0" w:color="auto"/>
              <w:right w:val="single" w:sz="4" w:space="0" w:color="auto"/>
            </w:tcBorders>
            <w:vAlign w:val="center"/>
            <w:hideMark/>
          </w:tcPr>
          <w:p w14:paraId="676F954B"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0,30</w:t>
            </w:r>
          </w:p>
        </w:tc>
        <w:tc>
          <w:tcPr>
            <w:tcW w:w="1455" w:type="dxa"/>
            <w:tcBorders>
              <w:top w:val="single" w:sz="4" w:space="0" w:color="auto"/>
              <w:left w:val="single" w:sz="4" w:space="0" w:color="auto"/>
              <w:bottom w:val="single" w:sz="4" w:space="0" w:color="auto"/>
              <w:right w:val="single" w:sz="4" w:space="0" w:color="auto"/>
            </w:tcBorders>
            <w:vAlign w:val="center"/>
            <w:hideMark/>
          </w:tcPr>
          <w:p w14:paraId="3EBF3B02"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0,44</w:t>
            </w:r>
          </w:p>
        </w:tc>
        <w:tc>
          <w:tcPr>
            <w:tcW w:w="1484" w:type="dxa"/>
            <w:tcBorders>
              <w:top w:val="single" w:sz="4" w:space="0" w:color="auto"/>
              <w:left w:val="single" w:sz="4" w:space="0" w:color="auto"/>
              <w:bottom w:val="single" w:sz="4" w:space="0" w:color="auto"/>
              <w:right w:val="single" w:sz="4" w:space="0" w:color="auto"/>
            </w:tcBorders>
            <w:vAlign w:val="center"/>
            <w:hideMark/>
          </w:tcPr>
          <w:p w14:paraId="4947909F"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0,33</w:t>
            </w:r>
          </w:p>
        </w:tc>
        <w:tc>
          <w:tcPr>
            <w:tcW w:w="1455" w:type="dxa"/>
            <w:tcBorders>
              <w:top w:val="single" w:sz="4" w:space="0" w:color="auto"/>
              <w:left w:val="single" w:sz="4" w:space="0" w:color="auto"/>
              <w:bottom w:val="single" w:sz="4" w:space="0" w:color="auto"/>
              <w:right w:val="single" w:sz="4" w:space="0" w:color="auto"/>
            </w:tcBorders>
            <w:vAlign w:val="center"/>
            <w:hideMark/>
          </w:tcPr>
          <w:p w14:paraId="5983F5E2"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0,40</w:t>
            </w:r>
          </w:p>
        </w:tc>
      </w:tr>
      <w:tr w:rsidR="00593CD5" w:rsidRPr="004F7610" w14:paraId="3B45CC34" w14:textId="77777777" w:rsidTr="004F7610">
        <w:trPr>
          <w:trHeight w:val="569"/>
        </w:trPr>
        <w:tc>
          <w:tcPr>
            <w:tcW w:w="2014" w:type="dxa"/>
            <w:tcBorders>
              <w:top w:val="single" w:sz="4" w:space="0" w:color="auto"/>
              <w:left w:val="single" w:sz="4" w:space="0" w:color="auto"/>
              <w:bottom w:val="single" w:sz="4" w:space="0" w:color="auto"/>
              <w:right w:val="single" w:sz="4" w:space="0" w:color="auto"/>
            </w:tcBorders>
            <w:vAlign w:val="center"/>
            <w:hideMark/>
          </w:tcPr>
          <w:p w14:paraId="6A42C20C"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 xml:space="preserve">Перекисное число, </w:t>
            </w:r>
            <w:proofErr w:type="spellStart"/>
            <w:r w:rsidRPr="004F7610">
              <w:rPr>
                <w:rFonts w:ascii="Times New Roman" w:hAnsi="Times New Roman" w:cs="Times New Roman"/>
                <w:sz w:val="24"/>
                <w:szCs w:val="24"/>
              </w:rPr>
              <w:t>ммоль</w:t>
            </w:r>
            <w:proofErr w:type="spellEnd"/>
            <w:r w:rsidRPr="004F7610">
              <w:rPr>
                <w:rFonts w:ascii="Times New Roman" w:hAnsi="Times New Roman" w:cs="Times New Roman"/>
                <w:sz w:val="24"/>
                <w:szCs w:val="24"/>
              </w:rPr>
              <w:t xml:space="preserve"> 1/2О/кг,</w:t>
            </w:r>
          </w:p>
          <w:p w14:paraId="1E1B3ABA"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не более</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5A8A86C"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10,0</w:t>
            </w:r>
          </w:p>
        </w:tc>
        <w:tc>
          <w:tcPr>
            <w:tcW w:w="1455" w:type="dxa"/>
            <w:tcBorders>
              <w:top w:val="single" w:sz="4" w:space="0" w:color="auto"/>
              <w:left w:val="single" w:sz="4" w:space="0" w:color="auto"/>
              <w:bottom w:val="single" w:sz="4" w:space="0" w:color="auto"/>
              <w:right w:val="single" w:sz="4" w:space="0" w:color="auto"/>
            </w:tcBorders>
            <w:vAlign w:val="center"/>
            <w:hideMark/>
          </w:tcPr>
          <w:p w14:paraId="0251E937"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5,1</w:t>
            </w:r>
          </w:p>
        </w:tc>
        <w:tc>
          <w:tcPr>
            <w:tcW w:w="1455" w:type="dxa"/>
            <w:tcBorders>
              <w:top w:val="single" w:sz="4" w:space="0" w:color="auto"/>
              <w:left w:val="single" w:sz="4" w:space="0" w:color="auto"/>
              <w:bottom w:val="single" w:sz="4" w:space="0" w:color="auto"/>
              <w:right w:val="single" w:sz="4" w:space="0" w:color="auto"/>
            </w:tcBorders>
            <w:vAlign w:val="center"/>
            <w:hideMark/>
          </w:tcPr>
          <w:p w14:paraId="1B6C9C61"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9,4</w:t>
            </w:r>
          </w:p>
        </w:tc>
        <w:tc>
          <w:tcPr>
            <w:tcW w:w="1484" w:type="dxa"/>
            <w:tcBorders>
              <w:top w:val="single" w:sz="4" w:space="0" w:color="auto"/>
              <w:left w:val="single" w:sz="4" w:space="0" w:color="auto"/>
              <w:bottom w:val="single" w:sz="4" w:space="0" w:color="auto"/>
              <w:right w:val="single" w:sz="4" w:space="0" w:color="auto"/>
            </w:tcBorders>
            <w:vAlign w:val="center"/>
            <w:hideMark/>
          </w:tcPr>
          <w:p w14:paraId="30B7EDF6"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4,6</w:t>
            </w:r>
          </w:p>
        </w:tc>
        <w:tc>
          <w:tcPr>
            <w:tcW w:w="1455" w:type="dxa"/>
            <w:tcBorders>
              <w:top w:val="single" w:sz="4" w:space="0" w:color="auto"/>
              <w:left w:val="single" w:sz="4" w:space="0" w:color="auto"/>
              <w:bottom w:val="single" w:sz="4" w:space="0" w:color="auto"/>
              <w:right w:val="single" w:sz="4" w:space="0" w:color="auto"/>
            </w:tcBorders>
            <w:vAlign w:val="center"/>
            <w:hideMark/>
          </w:tcPr>
          <w:p w14:paraId="1B30D41B"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6,3</w:t>
            </w:r>
          </w:p>
        </w:tc>
      </w:tr>
      <w:tr w:rsidR="00593CD5" w:rsidRPr="004F7610" w14:paraId="77B61B3E" w14:textId="77777777" w:rsidTr="004F7610">
        <w:trPr>
          <w:trHeight w:val="423"/>
        </w:trPr>
        <w:tc>
          <w:tcPr>
            <w:tcW w:w="2014" w:type="dxa"/>
            <w:tcBorders>
              <w:top w:val="single" w:sz="4" w:space="0" w:color="auto"/>
              <w:left w:val="single" w:sz="4" w:space="0" w:color="auto"/>
              <w:bottom w:val="single" w:sz="4" w:space="0" w:color="auto"/>
              <w:right w:val="single" w:sz="4" w:space="0" w:color="auto"/>
            </w:tcBorders>
            <w:vAlign w:val="center"/>
            <w:hideMark/>
          </w:tcPr>
          <w:p w14:paraId="7FB7A9CC" w14:textId="77777777" w:rsidR="00593CD5" w:rsidRPr="004F7610" w:rsidRDefault="00593CD5" w:rsidP="004F7610">
            <w:pPr>
              <w:contextualSpacing/>
              <w:rPr>
                <w:rFonts w:ascii="Times New Roman" w:hAnsi="Times New Roman" w:cs="Times New Roman"/>
                <w:sz w:val="24"/>
                <w:szCs w:val="24"/>
              </w:rPr>
            </w:pPr>
            <w:r w:rsidRPr="004F7610">
              <w:rPr>
                <w:rFonts w:ascii="Times New Roman" w:hAnsi="Times New Roman" w:cs="Times New Roman"/>
                <w:sz w:val="24"/>
                <w:szCs w:val="24"/>
              </w:rPr>
              <w:t>Массовая доля влаги, %, не более</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3F9FF2E"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0,1</w:t>
            </w:r>
          </w:p>
        </w:tc>
        <w:tc>
          <w:tcPr>
            <w:tcW w:w="1455" w:type="dxa"/>
            <w:tcBorders>
              <w:top w:val="single" w:sz="4" w:space="0" w:color="auto"/>
              <w:left w:val="single" w:sz="4" w:space="0" w:color="auto"/>
              <w:bottom w:val="single" w:sz="4" w:space="0" w:color="auto"/>
              <w:right w:val="single" w:sz="4" w:space="0" w:color="auto"/>
            </w:tcBorders>
            <w:vAlign w:val="center"/>
            <w:hideMark/>
          </w:tcPr>
          <w:p w14:paraId="68BF5C27"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0,04</w:t>
            </w:r>
          </w:p>
        </w:tc>
        <w:tc>
          <w:tcPr>
            <w:tcW w:w="1455" w:type="dxa"/>
            <w:tcBorders>
              <w:top w:val="single" w:sz="4" w:space="0" w:color="auto"/>
              <w:left w:val="single" w:sz="4" w:space="0" w:color="auto"/>
              <w:bottom w:val="single" w:sz="4" w:space="0" w:color="auto"/>
              <w:right w:val="single" w:sz="4" w:space="0" w:color="auto"/>
            </w:tcBorders>
            <w:vAlign w:val="center"/>
            <w:hideMark/>
          </w:tcPr>
          <w:p w14:paraId="103F3936"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0,07</w:t>
            </w:r>
          </w:p>
        </w:tc>
        <w:tc>
          <w:tcPr>
            <w:tcW w:w="1484" w:type="dxa"/>
            <w:tcBorders>
              <w:top w:val="single" w:sz="4" w:space="0" w:color="auto"/>
              <w:left w:val="single" w:sz="4" w:space="0" w:color="auto"/>
              <w:bottom w:val="single" w:sz="4" w:space="0" w:color="auto"/>
              <w:right w:val="single" w:sz="4" w:space="0" w:color="auto"/>
            </w:tcBorders>
            <w:vAlign w:val="center"/>
            <w:hideMark/>
          </w:tcPr>
          <w:p w14:paraId="64827574"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0,05</w:t>
            </w:r>
          </w:p>
        </w:tc>
        <w:tc>
          <w:tcPr>
            <w:tcW w:w="1455" w:type="dxa"/>
            <w:tcBorders>
              <w:top w:val="single" w:sz="4" w:space="0" w:color="auto"/>
              <w:left w:val="single" w:sz="4" w:space="0" w:color="auto"/>
              <w:bottom w:val="single" w:sz="4" w:space="0" w:color="auto"/>
              <w:right w:val="single" w:sz="4" w:space="0" w:color="auto"/>
            </w:tcBorders>
            <w:vAlign w:val="center"/>
            <w:hideMark/>
          </w:tcPr>
          <w:p w14:paraId="7BE0BCC0" w14:textId="77777777" w:rsidR="00593CD5" w:rsidRPr="004F7610" w:rsidRDefault="00593CD5" w:rsidP="004F7610">
            <w:pPr>
              <w:contextualSpacing/>
              <w:jc w:val="center"/>
              <w:rPr>
                <w:rFonts w:ascii="Times New Roman" w:hAnsi="Times New Roman" w:cs="Times New Roman"/>
                <w:sz w:val="24"/>
                <w:szCs w:val="24"/>
              </w:rPr>
            </w:pPr>
            <w:r w:rsidRPr="004F7610">
              <w:rPr>
                <w:rFonts w:ascii="Times New Roman" w:hAnsi="Times New Roman" w:cs="Times New Roman"/>
                <w:sz w:val="24"/>
                <w:szCs w:val="24"/>
              </w:rPr>
              <w:t>0,04</w:t>
            </w:r>
          </w:p>
        </w:tc>
      </w:tr>
    </w:tbl>
    <w:p w14:paraId="203FFF5A" w14:textId="77777777" w:rsidR="00593CD5" w:rsidRPr="00A675B8" w:rsidRDefault="00593CD5" w:rsidP="002A2544">
      <w:pPr>
        <w:spacing w:after="0" w:line="240" w:lineRule="auto"/>
        <w:ind w:firstLine="709"/>
        <w:contextualSpacing/>
        <w:jc w:val="both"/>
        <w:rPr>
          <w:rFonts w:ascii="Times New Roman" w:eastAsia="Times New Roman" w:hAnsi="Times New Roman" w:cs="Times New Roman"/>
          <w:b/>
          <w:bCs/>
          <w:color w:val="0A0A0A"/>
          <w:sz w:val="24"/>
          <w:szCs w:val="24"/>
          <w:lang w:eastAsia="ru-RU"/>
        </w:rPr>
      </w:pPr>
    </w:p>
    <w:p w14:paraId="5233F3D7" w14:textId="25FFA2D6" w:rsidR="00593CD5" w:rsidRPr="00A675B8" w:rsidRDefault="00593CD5" w:rsidP="002A2544">
      <w:pPr>
        <w:spacing w:after="0" w:line="240" w:lineRule="auto"/>
        <w:ind w:firstLine="709"/>
        <w:contextualSpacing/>
        <w:jc w:val="both"/>
        <w:rPr>
          <w:rFonts w:ascii="Times New Roman" w:eastAsia="Times New Roman" w:hAnsi="Times New Roman" w:cs="Times New Roman"/>
          <w:b/>
          <w:bCs/>
          <w:color w:val="0A0A0A"/>
          <w:sz w:val="24"/>
          <w:szCs w:val="24"/>
          <w:lang w:eastAsia="ru-RU"/>
        </w:rPr>
      </w:pPr>
      <w:r w:rsidRPr="00A675B8">
        <w:rPr>
          <w:rFonts w:ascii="Times New Roman" w:eastAsia="Times New Roman" w:hAnsi="Times New Roman" w:cs="Times New Roman"/>
          <w:b/>
          <w:bCs/>
          <w:color w:val="0A0A0A"/>
          <w:sz w:val="24"/>
          <w:szCs w:val="24"/>
          <w:lang w:eastAsia="ru-RU"/>
        </w:rPr>
        <w:t xml:space="preserve">Заключение. </w:t>
      </w:r>
      <w:r w:rsidRPr="00A675B8">
        <w:rPr>
          <w:rFonts w:ascii="Times New Roman" w:eastAsia="Times New Roman" w:hAnsi="Times New Roman" w:cs="Times New Roman"/>
          <w:color w:val="0A0A0A"/>
          <w:sz w:val="24"/>
          <w:szCs w:val="24"/>
          <w:lang w:eastAsia="ru-RU"/>
        </w:rPr>
        <w:t>В результате проведённого лабораторного контроля качества четырех образцов рафинированного дезодорированного подсолнечного масла на соответствие требованиям (ГОСТ) были сделаны следующие выводы:</w:t>
      </w:r>
    </w:p>
    <w:p w14:paraId="2E1E5846" w14:textId="5E6F744F" w:rsidR="00593CD5" w:rsidRPr="00A675B8" w:rsidRDefault="00593CD5" w:rsidP="002A2544">
      <w:pPr>
        <w:numPr>
          <w:ilvl w:val="0"/>
          <w:numId w:val="12"/>
        </w:numPr>
        <w:spacing w:after="0" w:line="240" w:lineRule="auto"/>
        <w:ind w:left="0"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bCs/>
          <w:color w:val="0A0A0A"/>
          <w:sz w:val="24"/>
          <w:szCs w:val="24"/>
          <w:lang w:eastAsia="ru-RU"/>
        </w:rPr>
        <w:t>Органолептические показатели</w:t>
      </w:r>
      <w:r w:rsidRPr="00A675B8">
        <w:rPr>
          <w:rFonts w:ascii="Times New Roman" w:eastAsia="Times New Roman" w:hAnsi="Times New Roman" w:cs="Times New Roman"/>
          <w:color w:val="0A0A0A"/>
          <w:sz w:val="24"/>
          <w:szCs w:val="24"/>
          <w:lang w:eastAsia="ru-RU"/>
        </w:rPr>
        <w:t> </w:t>
      </w:r>
      <w:r w:rsidR="004A5434">
        <w:rPr>
          <w:rFonts w:ascii="Times New Roman" w:eastAsia="Times New Roman" w:hAnsi="Times New Roman" w:cs="Times New Roman"/>
          <w:color w:val="0A0A0A"/>
          <w:sz w:val="24"/>
          <w:szCs w:val="24"/>
          <w:lang w:eastAsia="ru-RU"/>
        </w:rPr>
        <w:t>(</w:t>
      </w:r>
      <w:r w:rsidRPr="00A675B8">
        <w:rPr>
          <w:rFonts w:ascii="Times New Roman" w:eastAsia="Times New Roman" w:hAnsi="Times New Roman" w:cs="Times New Roman"/>
          <w:color w:val="0A0A0A"/>
          <w:sz w:val="24"/>
          <w:szCs w:val="24"/>
          <w:lang w:eastAsia="ru-RU"/>
        </w:rPr>
        <w:t>прозрачность, запах, вкус</w:t>
      </w:r>
      <w:r w:rsidR="004A5434">
        <w:rPr>
          <w:rFonts w:ascii="Times New Roman" w:eastAsia="Times New Roman" w:hAnsi="Times New Roman" w:cs="Times New Roman"/>
          <w:color w:val="0A0A0A"/>
          <w:sz w:val="24"/>
          <w:szCs w:val="24"/>
          <w:lang w:eastAsia="ru-RU"/>
        </w:rPr>
        <w:t>)</w:t>
      </w:r>
      <w:r w:rsidRPr="00A675B8">
        <w:rPr>
          <w:rFonts w:ascii="Times New Roman" w:eastAsia="Times New Roman" w:hAnsi="Times New Roman" w:cs="Times New Roman"/>
          <w:color w:val="0A0A0A"/>
          <w:sz w:val="24"/>
          <w:szCs w:val="24"/>
          <w:lang w:eastAsia="ru-RU"/>
        </w:rPr>
        <w:t xml:space="preserve"> </w:t>
      </w:r>
      <w:proofErr w:type="gramStart"/>
      <w:r w:rsidRPr="00A675B8">
        <w:rPr>
          <w:rFonts w:ascii="Times New Roman" w:eastAsia="Times New Roman" w:hAnsi="Times New Roman" w:cs="Times New Roman"/>
          <w:color w:val="0A0A0A"/>
          <w:sz w:val="24"/>
          <w:szCs w:val="24"/>
          <w:lang w:eastAsia="ru-RU"/>
        </w:rPr>
        <w:t>соответствуют  стандарту</w:t>
      </w:r>
      <w:proofErr w:type="gramEnd"/>
      <w:r w:rsidRPr="00A675B8">
        <w:rPr>
          <w:rFonts w:ascii="Times New Roman" w:eastAsia="Times New Roman" w:hAnsi="Times New Roman" w:cs="Times New Roman"/>
          <w:color w:val="0A0A0A"/>
          <w:sz w:val="24"/>
          <w:szCs w:val="24"/>
          <w:lang w:eastAsia="ru-RU"/>
        </w:rPr>
        <w:t xml:space="preserve"> для всех исследуемых образцов масел («Золотая Семечка», «IDEAL», «</w:t>
      </w:r>
      <w:proofErr w:type="spellStart"/>
      <w:r w:rsidRPr="00A675B8">
        <w:rPr>
          <w:rFonts w:ascii="Times New Roman" w:eastAsia="Times New Roman" w:hAnsi="Times New Roman" w:cs="Times New Roman"/>
          <w:color w:val="0A0A0A"/>
          <w:sz w:val="24"/>
          <w:szCs w:val="24"/>
          <w:lang w:eastAsia="ru-RU"/>
        </w:rPr>
        <w:t>Янта</w:t>
      </w:r>
      <w:proofErr w:type="spellEnd"/>
      <w:r w:rsidRPr="00A675B8">
        <w:rPr>
          <w:rFonts w:ascii="Times New Roman" w:eastAsia="Times New Roman" w:hAnsi="Times New Roman" w:cs="Times New Roman"/>
          <w:color w:val="0A0A0A"/>
          <w:sz w:val="24"/>
          <w:szCs w:val="24"/>
          <w:lang w:eastAsia="ru-RU"/>
        </w:rPr>
        <w:t xml:space="preserve">», «Благо»). </w:t>
      </w:r>
      <w:r w:rsidR="004A5434" w:rsidRPr="004A5434">
        <w:rPr>
          <w:rFonts w:ascii="Times New Roman" w:eastAsia="Times New Roman" w:hAnsi="Times New Roman" w:cs="Times New Roman"/>
          <w:color w:val="0A0A0A"/>
          <w:sz w:val="24"/>
          <w:szCs w:val="24"/>
          <w:lang w:eastAsia="ru-RU"/>
        </w:rPr>
        <w:t>Продукция прозрачна, не имеет осадка и обладает обезличенным вкусом, что характерно для рафинированных масел по ГОСТ 5472-50 [2].</w:t>
      </w:r>
    </w:p>
    <w:p w14:paraId="5D2D2EC0" w14:textId="63733CB9" w:rsidR="00593CD5" w:rsidRPr="00A675B8" w:rsidRDefault="00593CD5" w:rsidP="002A2544">
      <w:pPr>
        <w:numPr>
          <w:ilvl w:val="0"/>
          <w:numId w:val="12"/>
        </w:numPr>
        <w:spacing w:after="0" w:line="240" w:lineRule="auto"/>
        <w:ind w:left="0" w:firstLine="709"/>
        <w:contextualSpacing/>
        <w:jc w:val="both"/>
        <w:rPr>
          <w:rFonts w:ascii="Times New Roman" w:eastAsia="Times New Roman" w:hAnsi="Times New Roman" w:cs="Times New Roman"/>
          <w:color w:val="0A0A0A"/>
          <w:sz w:val="24"/>
          <w:szCs w:val="24"/>
          <w:lang w:eastAsia="ru-RU"/>
        </w:rPr>
      </w:pPr>
      <w:r w:rsidRPr="00A675B8">
        <w:rPr>
          <w:rFonts w:ascii="Times New Roman" w:eastAsia="Times New Roman" w:hAnsi="Times New Roman" w:cs="Times New Roman"/>
          <w:bCs/>
          <w:color w:val="0A0A0A"/>
          <w:sz w:val="24"/>
          <w:szCs w:val="24"/>
          <w:lang w:eastAsia="ru-RU"/>
        </w:rPr>
        <w:t>Физико-химические показатели:</w:t>
      </w:r>
      <w:r w:rsidRPr="00A675B8">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bCs/>
          <w:color w:val="0A0A0A"/>
          <w:sz w:val="24"/>
          <w:szCs w:val="24"/>
          <w:lang w:eastAsia="ru-RU"/>
        </w:rPr>
        <w:t>кислотное число</w:t>
      </w:r>
      <w:r w:rsidRPr="00A675B8">
        <w:rPr>
          <w:rFonts w:ascii="Times New Roman" w:eastAsia="Times New Roman" w:hAnsi="Times New Roman" w:cs="Times New Roman"/>
          <w:color w:val="0A0A0A"/>
          <w:sz w:val="24"/>
          <w:szCs w:val="24"/>
          <w:lang w:eastAsia="ru-RU"/>
        </w:rPr>
        <w:t> у образца </w:t>
      </w:r>
      <w:r w:rsidRPr="00A675B8">
        <w:rPr>
          <w:rFonts w:ascii="Times New Roman" w:eastAsia="Times New Roman" w:hAnsi="Times New Roman" w:cs="Times New Roman"/>
          <w:bCs/>
          <w:color w:val="0A0A0A"/>
          <w:sz w:val="24"/>
          <w:szCs w:val="24"/>
          <w:lang w:eastAsia="ru-RU"/>
        </w:rPr>
        <w:t>№ 2 «</w:t>
      </w:r>
      <w:proofErr w:type="gramStart"/>
      <w:r w:rsidRPr="00A675B8">
        <w:rPr>
          <w:rFonts w:ascii="Times New Roman" w:eastAsia="Times New Roman" w:hAnsi="Times New Roman" w:cs="Times New Roman"/>
          <w:bCs/>
          <w:color w:val="0A0A0A"/>
          <w:sz w:val="24"/>
          <w:szCs w:val="24"/>
          <w:lang w:eastAsia="ru-RU"/>
        </w:rPr>
        <w:t>IDEAL»</w:t>
      </w:r>
      <w:r w:rsidRPr="00A675B8">
        <w:rPr>
          <w:rFonts w:ascii="Times New Roman" w:eastAsia="Times New Roman" w:hAnsi="Times New Roman" w:cs="Times New Roman"/>
          <w:color w:val="0A0A0A"/>
          <w:sz w:val="24"/>
          <w:szCs w:val="24"/>
          <w:lang w:eastAsia="ru-RU"/>
        </w:rPr>
        <w:t>  превыш</w:t>
      </w:r>
      <w:r w:rsidR="004A5434">
        <w:rPr>
          <w:rFonts w:ascii="Times New Roman" w:eastAsia="Times New Roman" w:hAnsi="Times New Roman" w:cs="Times New Roman"/>
          <w:color w:val="0A0A0A"/>
          <w:sz w:val="24"/>
          <w:szCs w:val="24"/>
          <w:lang w:eastAsia="ru-RU"/>
        </w:rPr>
        <w:t>ает</w:t>
      </w:r>
      <w:proofErr w:type="gramEnd"/>
      <w:r w:rsidRPr="00A675B8">
        <w:rPr>
          <w:rFonts w:ascii="Times New Roman" w:eastAsia="Times New Roman" w:hAnsi="Times New Roman" w:cs="Times New Roman"/>
          <w:color w:val="0A0A0A"/>
          <w:sz w:val="24"/>
          <w:szCs w:val="24"/>
          <w:lang w:eastAsia="ru-RU"/>
        </w:rPr>
        <w:t xml:space="preserve"> норм</w:t>
      </w:r>
      <w:r w:rsidR="004A5434">
        <w:rPr>
          <w:rFonts w:ascii="Times New Roman" w:eastAsia="Times New Roman" w:hAnsi="Times New Roman" w:cs="Times New Roman"/>
          <w:color w:val="0A0A0A"/>
          <w:sz w:val="24"/>
          <w:szCs w:val="24"/>
          <w:lang w:eastAsia="ru-RU"/>
        </w:rPr>
        <w:t>у</w:t>
      </w:r>
      <w:r w:rsidRPr="00A675B8">
        <w:rPr>
          <w:rFonts w:ascii="Times New Roman" w:eastAsia="Times New Roman" w:hAnsi="Times New Roman" w:cs="Times New Roman"/>
          <w:color w:val="0A0A0A"/>
          <w:sz w:val="24"/>
          <w:szCs w:val="24"/>
          <w:lang w:eastAsia="ru-RU"/>
        </w:rPr>
        <w:t xml:space="preserve"> (0,44 </w:t>
      </w:r>
      <w:proofErr w:type="spellStart"/>
      <w:r w:rsidRPr="00A675B8">
        <w:rPr>
          <w:rFonts w:ascii="Times New Roman" w:eastAsia="Times New Roman" w:hAnsi="Times New Roman" w:cs="Times New Roman"/>
          <w:color w:val="0A0A0A"/>
          <w:sz w:val="24"/>
          <w:szCs w:val="24"/>
          <w:lang w:eastAsia="ru-RU"/>
        </w:rPr>
        <w:t>мгКОН</w:t>
      </w:r>
      <w:proofErr w:type="spellEnd"/>
      <w:r w:rsidRPr="00A675B8">
        <w:rPr>
          <w:rFonts w:ascii="Times New Roman" w:eastAsia="Times New Roman" w:hAnsi="Times New Roman" w:cs="Times New Roman"/>
          <w:color w:val="0A0A0A"/>
          <w:sz w:val="24"/>
          <w:szCs w:val="24"/>
          <w:lang w:eastAsia="ru-RU"/>
        </w:rPr>
        <w:t xml:space="preserve">/г, при норме не более 0,4 </w:t>
      </w:r>
      <w:proofErr w:type="spellStart"/>
      <w:r w:rsidRPr="00A675B8">
        <w:rPr>
          <w:rFonts w:ascii="Times New Roman" w:eastAsia="Times New Roman" w:hAnsi="Times New Roman" w:cs="Times New Roman"/>
          <w:color w:val="0A0A0A"/>
          <w:sz w:val="24"/>
          <w:szCs w:val="24"/>
          <w:lang w:eastAsia="ru-RU"/>
        </w:rPr>
        <w:t>мгКОН</w:t>
      </w:r>
      <w:proofErr w:type="spellEnd"/>
      <w:r w:rsidRPr="00A675B8">
        <w:rPr>
          <w:rFonts w:ascii="Times New Roman" w:eastAsia="Times New Roman" w:hAnsi="Times New Roman" w:cs="Times New Roman"/>
          <w:color w:val="0A0A0A"/>
          <w:sz w:val="24"/>
          <w:szCs w:val="24"/>
          <w:lang w:eastAsia="ru-RU"/>
        </w:rPr>
        <w:t xml:space="preserve">/г), что указывает на начальные процессы распада жиров или недостаточную степень очистки. Остальные образцы масел соответствуют </w:t>
      </w:r>
      <w:r w:rsidRPr="00447343">
        <w:rPr>
          <w:rFonts w:ascii="Times New Roman" w:eastAsia="Times New Roman" w:hAnsi="Times New Roman" w:cs="Times New Roman"/>
          <w:color w:val="0A0A0A"/>
          <w:sz w:val="24"/>
          <w:szCs w:val="24"/>
          <w:lang w:eastAsia="ru-RU"/>
        </w:rPr>
        <w:t xml:space="preserve">требованиям </w:t>
      </w:r>
      <w:r w:rsidRPr="00447343">
        <w:rPr>
          <w:rFonts w:ascii="Times New Roman" w:eastAsia="Times New Roman" w:hAnsi="Times New Roman" w:cs="Times New Roman"/>
          <w:bCs/>
          <w:color w:val="0A0A0A"/>
          <w:sz w:val="24"/>
          <w:szCs w:val="24"/>
          <w:lang w:eastAsia="ru-RU"/>
        </w:rPr>
        <w:t>ГОСТ 31933-2012 [3]</w:t>
      </w:r>
      <w:r w:rsidRPr="00447343">
        <w:rPr>
          <w:rFonts w:ascii="Times New Roman" w:eastAsia="Times New Roman" w:hAnsi="Times New Roman" w:cs="Times New Roman"/>
          <w:color w:val="0A0A0A"/>
          <w:sz w:val="24"/>
          <w:szCs w:val="24"/>
          <w:lang w:eastAsia="ru-RU"/>
        </w:rPr>
        <w:t xml:space="preserve">; </w:t>
      </w:r>
      <w:r w:rsidR="00B30258" w:rsidRPr="00447343">
        <w:rPr>
          <w:rFonts w:ascii="Times New Roman" w:eastAsia="Times New Roman" w:hAnsi="Times New Roman" w:cs="Times New Roman"/>
          <w:color w:val="0A0A0A"/>
          <w:sz w:val="24"/>
          <w:szCs w:val="24"/>
          <w:lang w:eastAsia="ru-RU"/>
        </w:rPr>
        <w:t>п</w:t>
      </w:r>
      <w:r w:rsidR="004A5434" w:rsidRPr="00447343">
        <w:rPr>
          <w:rFonts w:ascii="Times New Roman" w:eastAsia="Times New Roman" w:hAnsi="Times New Roman" w:cs="Times New Roman"/>
          <w:color w:val="0A0A0A"/>
          <w:sz w:val="24"/>
          <w:szCs w:val="24"/>
          <w:lang w:eastAsia="ru-RU"/>
        </w:rPr>
        <w:t>о показателю</w:t>
      </w:r>
      <w:r w:rsidR="004A5434">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bCs/>
          <w:color w:val="0A0A0A"/>
          <w:sz w:val="24"/>
          <w:szCs w:val="24"/>
          <w:lang w:eastAsia="ru-RU"/>
        </w:rPr>
        <w:t>перекисное число</w:t>
      </w:r>
      <w:r w:rsidR="004A5434">
        <w:rPr>
          <w:rFonts w:ascii="Times New Roman" w:eastAsia="Times New Roman" w:hAnsi="Times New Roman" w:cs="Times New Roman"/>
          <w:bCs/>
          <w:color w:val="0A0A0A"/>
          <w:sz w:val="24"/>
          <w:szCs w:val="24"/>
          <w:lang w:eastAsia="ru-RU"/>
        </w:rPr>
        <w:t xml:space="preserve"> -</w:t>
      </w:r>
      <w:r w:rsidRPr="00A675B8">
        <w:rPr>
          <w:rFonts w:ascii="Times New Roman" w:eastAsia="Times New Roman" w:hAnsi="Times New Roman" w:cs="Times New Roman"/>
          <w:color w:val="0A0A0A"/>
          <w:sz w:val="24"/>
          <w:szCs w:val="24"/>
          <w:lang w:eastAsia="ru-RU"/>
        </w:rPr>
        <w:t xml:space="preserve"> все исследуемые образцы масел соответствует </w:t>
      </w:r>
      <w:r w:rsidRPr="00A675B8">
        <w:rPr>
          <w:rFonts w:ascii="Times New Roman" w:eastAsia="Times New Roman" w:hAnsi="Times New Roman" w:cs="Times New Roman"/>
          <w:bCs/>
          <w:color w:val="0A0A0A"/>
          <w:sz w:val="24"/>
          <w:szCs w:val="24"/>
          <w:lang w:eastAsia="ru-RU"/>
        </w:rPr>
        <w:t>ГОСТ 26593-1985 [4]</w:t>
      </w:r>
      <w:r w:rsidRPr="00A675B8">
        <w:rPr>
          <w:rFonts w:ascii="Times New Roman" w:eastAsia="Times New Roman" w:hAnsi="Times New Roman" w:cs="Times New Roman"/>
          <w:color w:val="0A0A0A"/>
          <w:sz w:val="24"/>
          <w:szCs w:val="24"/>
          <w:lang w:eastAsia="ru-RU"/>
        </w:rPr>
        <w:t>. Наилучший показатель свежести (минимальное окисление) определил образец </w:t>
      </w:r>
      <w:r w:rsidRPr="00A675B8">
        <w:rPr>
          <w:rFonts w:ascii="Times New Roman" w:eastAsia="Times New Roman" w:hAnsi="Times New Roman" w:cs="Times New Roman"/>
          <w:bCs/>
          <w:color w:val="0A0A0A"/>
          <w:sz w:val="24"/>
          <w:szCs w:val="24"/>
          <w:lang w:eastAsia="ru-RU"/>
        </w:rPr>
        <w:t>№ 3 «</w:t>
      </w:r>
      <w:proofErr w:type="spellStart"/>
      <w:r w:rsidRPr="00A675B8">
        <w:rPr>
          <w:rFonts w:ascii="Times New Roman" w:eastAsia="Times New Roman" w:hAnsi="Times New Roman" w:cs="Times New Roman"/>
          <w:bCs/>
          <w:color w:val="0A0A0A"/>
          <w:sz w:val="24"/>
          <w:szCs w:val="24"/>
          <w:lang w:eastAsia="ru-RU"/>
        </w:rPr>
        <w:t>Янта</w:t>
      </w:r>
      <w:proofErr w:type="spellEnd"/>
      <w:r w:rsidRPr="00A675B8">
        <w:rPr>
          <w:rFonts w:ascii="Times New Roman" w:eastAsia="Times New Roman" w:hAnsi="Times New Roman" w:cs="Times New Roman"/>
          <w:bCs/>
          <w:color w:val="0A0A0A"/>
          <w:sz w:val="24"/>
          <w:szCs w:val="24"/>
          <w:lang w:eastAsia="ru-RU"/>
        </w:rPr>
        <w:t>»</w:t>
      </w:r>
      <w:r w:rsidRPr="00A675B8">
        <w:rPr>
          <w:rFonts w:ascii="Times New Roman" w:eastAsia="Times New Roman" w:hAnsi="Times New Roman" w:cs="Times New Roman"/>
          <w:color w:val="0A0A0A"/>
          <w:sz w:val="24"/>
          <w:szCs w:val="24"/>
          <w:lang w:eastAsia="ru-RU"/>
        </w:rPr>
        <w:t> (4,6 ммоль</w:t>
      </w:r>
      <w:r w:rsidRPr="00A675B8">
        <w:rPr>
          <w:rFonts w:ascii="Times New Roman" w:hAnsi="Times New Roman" w:cs="Times New Roman"/>
          <w:sz w:val="24"/>
          <w:szCs w:val="24"/>
        </w:rPr>
        <w:t>1/2О/</w:t>
      </w:r>
      <w:r w:rsidRPr="00A675B8">
        <w:rPr>
          <w:rFonts w:ascii="Times New Roman" w:eastAsia="Times New Roman" w:hAnsi="Times New Roman" w:cs="Times New Roman"/>
          <w:color w:val="0A0A0A"/>
          <w:sz w:val="24"/>
          <w:szCs w:val="24"/>
          <w:lang w:eastAsia="ru-RU"/>
        </w:rPr>
        <w:t>кг, при норме не более 10,0 ммоль</w:t>
      </w:r>
      <w:r w:rsidRPr="00A675B8">
        <w:rPr>
          <w:rFonts w:ascii="Times New Roman" w:hAnsi="Times New Roman" w:cs="Times New Roman"/>
          <w:sz w:val="24"/>
          <w:szCs w:val="24"/>
        </w:rPr>
        <w:t>1/2О/</w:t>
      </w:r>
      <w:r w:rsidRPr="00A675B8">
        <w:rPr>
          <w:rFonts w:ascii="Times New Roman" w:eastAsia="Times New Roman" w:hAnsi="Times New Roman" w:cs="Times New Roman"/>
          <w:color w:val="0A0A0A"/>
          <w:sz w:val="24"/>
          <w:szCs w:val="24"/>
          <w:lang w:eastAsia="ru-RU"/>
        </w:rPr>
        <w:t xml:space="preserve">кг); массовая доля влаги во всех пробах образцов масел находится в пределах 0,04–0,07 %, что соответствует норме (0,1 %), </w:t>
      </w:r>
      <w:r w:rsidRPr="00A675B8">
        <w:rPr>
          <w:rFonts w:ascii="Times New Roman" w:eastAsia="Times New Roman" w:hAnsi="Times New Roman" w:cs="Times New Roman"/>
          <w:bCs/>
          <w:color w:val="0A0A0A"/>
          <w:sz w:val="24"/>
          <w:szCs w:val="24"/>
          <w:lang w:eastAsia="ru-RU"/>
        </w:rPr>
        <w:t>ГОСТ 11812-</w:t>
      </w:r>
      <w:r w:rsidRPr="00A675B8">
        <w:rPr>
          <w:rFonts w:ascii="Times New Roman" w:eastAsia="Times New Roman" w:hAnsi="Times New Roman" w:cs="Times New Roman"/>
          <w:bCs/>
          <w:sz w:val="24"/>
          <w:szCs w:val="24"/>
          <w:lang w:eastAsia="ru-RU"/>
        </w:rPr>
        <w:t>2022</w:t>
      </w:r>
      <w:r w:rsidRPr="00A675B8">
        <w:rPr>
          <w:rFonts w:ascii="Times New Roman" w:eastAsia="Times New Roman" w:hAnsi="Times New Roman" w:cs="Times New Roman"/>
          <w:bCs/>
          <w:color w:val="0A0A0A"/>
          <w:sz w:val="24"/>
          <w:szCs w:val="24"/>
          <w:lang w:eastAsia="ru-RU"/>
        </w:rPr>
        <w:t xml:space="preserve"> [5] </w:t>
      </w:r>
      <w:r w:rsidRPr="00A675B8">
        <w:rPr>
          <w:rFonts w:ascii="Times New Roman" w:eastAsia="Times New Roman" w:hAnsi="Times New Roman" w:cs="Times New Roman"/>
          <w:color w:val="0A0A0A"/>
          <w:sz w:val="24"/>
          <w:szCs w:val="24"/>
          <w:lang w:eastAsia="ru-RU"/>
        </w:rPr>
        <w:t>и гарантирует стабильность масел при хранении.</w:t>
      </w:r>
    </w:p>
    <w:p w14:paraId="296753DE" w14:textId="77777777" w:rsidR="00593CD5" w:rsidRPr="00A675B8" w:rsidRDefault="00593CD5" w:rsidP="002A2544">
      <w:pPr>
        <w:spacing w:after="0" w:line="240" w:lineRule="auto"/>
        <w:ind w:left="709"/>
        <w:contextualSpacing/>
        <w:jc w:val="both"/>
        <w:rPr>
          <w:rFonts w:ascii="Times New Roman" w:eastAsia="Times New Roman" w:hAnsi="Times New Roman" w:cs="Times New Roman"/>
          <w:color w:val="0A0A0A"/>
          <w:sz w:val="24"/>
          <w:szCs w:val="24"/>
          <w:lang w:eastAsia="ru-RU"/>
        </w:rPr>
      </w:pPr>
    </w:p>
    <w:p w14:paraId="7C093680" w14:textId="77777777" w:rsidR="00593CD5" w:rsidRPr="00A675B8" w:rsidRDefault="00593CD5" w:rsidP="002A2544">
      <w:pPr>
        <w:spacing w:after="0" w:line="240" w:lineRule="auto"/>
        <w:ind w:firstLine="709"/>
        <w:contextualSpacing/>
        <w:jc w:val="center"/>
        <w:rPr>
          <w:rFonts w:ascii="Times New Roman" w:eastAsia="Times New Roman" w:hAnsi="Times New Roman" w:cs="Times New Roman"/>
          <w:b/>
          <w:sz w:val="24"/>
          <w:szCs w:val="24"/>
          <w:lang w:eastAsia="ru-RU"/>
        </w:rPr>
      </w:pPr>
      <w:r w:rsidRPr="00A675B8">
        <w:rPr>
          <w:rFonts w:ascii="Times New Roman" w:eastAsia="Times New Roman" w:hAnsi="Times New Roman" w:cs="Times New Roman"/>
          <w:b/>
          <w:sz w:val="24"/>
          <w:szCs w:val="24"/>
          <w:lang w:eastAsia="ru-RU"/>
        </w:rPr>
        <w:t>Литература:</w:t>
      </w:r>
    </w:p>
    <w:p w14:paraId="087CB7F3" w14:textId="77777777" w:rsidR="00593CD5" w:rsidRPr="00A675B8" w:rsidRDefault="00593CD5" w:rsidP="002A2544">
      <w:pPr>
        <w:spacing w:after="0" w:line="240" w:lineRule="auto"/>
        <w:ind w:firstLine="709"/>
        <w:contextualSpacing/>
        <w:jc w:val="center"/>
        <w:rPr>
          <w:rFonts w:ascii="Times New Roman" w:eastAsia="Times New Roman" w:hAnsi="Times New Roman" w:cs="Times New Roman"/>
          <w:b/>
          <w:sz w:val="24"/>
          <w:szCs w:val="24"/>
          <w:lang w:eastAsia="ru-RU"/>
        </w:rPr>
      </w:pPr>
    </w:p>
    <w:p w14:paraId="33A9AB09" w14:textId="77777777" w:rsidR="00593CD5" w:rsidRPr="00A675B8" w:rsidRDefault="00593CD5" w:rsidP="000A0F71">
      <w:pPr>
        <w:pStyle w:val="aa"/>
        <w:numPr>
          <w:ilvl w:val="0"/>
          <w:numId w:val="13"/>
        </w:numPr>
        <w:spacing w:after="0" w:line="240" w:lineRule="auto"/>
        <w:ind w:left="0" w:firstLine="709"/>
        <w:jc w:val="both"/>
        <w:rPr>
          <w:rFonts w:ascii="Times New Roman" w:eastAsia="Times New Roman" w:hAnsi="Times New Roman" w:cs="Times New Roman"/>
          <w:b/>
          <w:sz w:val="24"/>
          <w:szCs w:val="24"/>
          <w:lang w:eastAsia="ru-RU"/>
        </w:rPr>
      </w:pPr>
      <w:r w:rsidRPr="00A675B8">
        <w:rPr>
          <w:rFonts w:ascii="Times New Roman" w:eastAsia="Times New Roman" w:hAnsi="Times New Roman" w:cs="Times New Roman"/>
          <w:bCs/>
          <w:color w:val="0A0A0A"/>
          <w:sz w:val="24"/>
          <w:szCs w:val="24"/>
          <w:lang w:eastAsia="ru-RU"/>
        </w:rPr>
        <w:t>ГОСТ 1129-2013</w:t>
      </w:r>
      <w:r w:rsidRPr="00A675B8">
        <w:rPr>
          <w:rFonts w:ascii="Times New Roman" w:eastAsia="Times New Roman" w:hAnsi="Times New Roman" w:cs="Times New Roman"/>
          <w:color w:val="0A0A0A"/>
          <w:sz w:val="24"/>
          <w:szCs w:val="24"/>
          <w:lang w:eastAsia="ru-RU"/>
        </w:rPr>
        <w:t xml:space="preserve">. Масло подсолнечное. Технические условия. - </w:t>
      </w:r>
      <w:proofErr w:type="spellStart"/>
      <w:r w:rsidRPr="00A675B8">
        <w:rPr>
          <w:rFonts w:ascii="Times New Roman" w:eastAsia="Times New Roman" w:hAnsi="Times New Roman" w:cs="Times New Roman"/>
          <w:color w:val="0A0A0A"/>
          <w:sz w:val="24"/>
          <w:szCs w:val="24"/>
          <w:lang w:eastAsia="ru-RU"/>
        </w:rPr>
        <w:t>Введ</w:t>
      </w:r>
      <w:proofErr w:type="spellEnd"/>
      <w:r w:rsidRPr="00A675B8">
        <w:rPr>
          <w:rFonts w:ascii="Times New Roman" w:eastAsia="Times New Roman" w:hAnsi="Times New Roman" w:cs="Times New Roman"/>
          <w:color w:val="0A0A0A"/>
          <w:sz w:val="24"/>
          <w:szCs w:val="24"/>
          <w:lang w:eastAsia="ru-RU"/>
        </w:rPr>
        <w:t xml:space="preserve">. 2014-07-01. - Москва: </w:t>
      </w:r>
      <w:proofErr w:type="spellStart"/>
      <w:r w:rsidRPr="00A675B8">
        <w:rPr>
          <w:rFonts w:ascii="Times New Roman" w:eastAsia="Times New Roman" w:hAnsi="Times New Roman" w:cs="Times New Roman"/>
          <w:color w:val="0A0A0A"/>
          <w:sz w:val="24"/>
          <w:szCs w:val="24"/>
          <w:lang w:eastAsia="ru-RU"/>
        </w:rPr>
        <w:t>Стандартинформ</w:t>
      </w:r>
      <w:proofErr w:type="spellEnd"/>
      <w:r w:rsidRPr="00A675B8">
        <w:rPr>
          <w:rFonts w:ascii="Times New Roman" w:eastAsia="Times New Roman" w:hAnsi="Times New Roman" w:cs="Times New Roman"/>
          <w:color w:val="0A0A0A"/>
          <w:sz w:val="24"/>
          <w:szCs w:val="24"/>
          <w:lang w:eastAsia="ru-RU"/>
        </w:rPr>
        <w:t>, 2014. - 12 с.</w:t>
      </w:r>
    </w:p>
    <w:p w14:paraId="0F13563C" w14:textId="77777777" w:rsidR="00593CD5" w:rsidRPr="00A675B8" w:rsidRDefault="00593CD5" w:rsidP="000A0F71">
      <w:pPr>
        <w:pStyle w:val="aa"/>
        <w:numPr>
          <w:ilvl w:val="0"/>
          <w:numId w:val="13"/>
        </w:numPr>
        <w:spacing w:after="0" w:line="240" w:lineRule="auto"/>
        <w:ind w:left="0" w:firstLine="709"/>
        <w:jc w:val="both"/>
        <w:rPr>
          <w:rFonts w:ascii="Times New Roman" w:eastAsia="Times New Roman" w:hAnsi="Times New Roman" w:cs="Times New Roman"/>
          <w:b/>
          <w:sz w:val="24"/>
          <w:szCs w:val="24"/>
          <w:lang w:eastAsia="ru-RU"/>
        </w:rPr>
      </w:pPr>
      <w:r w:rsidRPr="00A675B8">
        <w:rPr>
          <w:rFonts w:ascii="Times New Roman" w:eastAsia="Times New Roman" w:hAnsi="Times New Roman" w:cs="Times New Roman"/>
          <w:bCs/>
          <w:color w:val="0A0A0A"/>
          <w:sz w:val="24"/>
          <w:szCs w:val="24"/>
          <w:lang w:eastAsia="ru-RU"/>
        </w:rPr>
        <w:t>ГОСТ 5472-50</w:t>
      </w:r>
      <w:r w:rsidRPr="00A675B8">
        <w:rPr>
          <w:rFonts w:ascii="Times New Roman" w:eastAsia="Times New Roman" w:hAnsi="Times New Roman" w:cs="Times New Roman"/>
          <w:color w:val="0A0A0A"/>
          <w:sz w:val="24"/>
          <w:szCs w:val="24"/>
          <w:lang w:eastAsia="ru-RU"/>
        </w:rPr>
        <w:t xml:space="preserve">. Масла растительные. Определение цвета, запаха и прозрачности. - Взамен ГОСТ 5472-40; </w:t>
      </w:r>
      <w:proofErr w:type="spellStart"/>
      <w:r w:rsidRPr="00A675B8">
        <w:rPr>
          <w:rFonts w:ascii="Times New Roman" w:eastAsia="Times New Roman" w:hAnsi="Times New Roman" w:cs="Times New Roman"/>
          <w:color w:val="0A0A0A"/>
          <w:sz w:val="24"/>
          <w:szCs w:val="24"/>
          <w:lang w:eastAsia="ru-RU"/>
        </w:rPr>
        <w:t>введ</w:t>
      </w:r>
      <w:proofErr w:type="spellEnd"/>
      <w:r w:rsidRPr="00A675B8">
        <w:rPr>
          <w:rFonts w:ascii="Times New Roman" w:eastAsia="Times New Roman" w:hAnsi="Times New Roman" w:cs="Times New Roman"/>
          <w:color w:val="0A0A0A"/>
          <w:sz w:val="24"/>
          <w:szCs w:val="24"/>
          <w:lang w:eastAsia="ru-RU"/>
        </w:rPr>
        <w:t>. 1950-</w:t>
      </w:r>
      <w:r w:rsidRPr="00A675B8">
        <w:rPr>
          <w:rFonts w:ascii="Times New Roman" w:eastAsia="Times New Roman" w:hAnsi="Times New Roman" w:cs="Times New Roman"/>
          <w:sz w:val="24"/>
          <w:szCs w:val="24"/>
          <w:lang w:eastAsia="ru-RU"/>
        </w:rPr>
        <w:t>11</w:t>
      </w:r>
      <w:r w:rsidRPr="00A675B8">
        <w:rPr>
          <w:rFonts w:ascii="Times New Roman" w:eastAsia="Times New Roman" w:hAnsi="Times New Roman" w:cs="Times New Roman"/>
          <w:color w:val="0A0A0A"/>
          <w:sz w:val="24"/>
          <w:szCs w:val="24"/>
          <w:lang w:eastAsia="ru-RU"/>
        </w:rPr>
        <w:t xml:space="preserve">-01. - Москва: </w:t>
      </w:r>
      <w:proofErr w:type="spellStart"/>
      <w:r w:rsidRPr="00A675B8">
        <w:rPr>
          <w:rFonts w:ascii="Times New Roman" w:eastAsia="Times New Roman" w:hAnsi="Times New Roman" w:cs="Times New Roman"/>
          <w:color w:val="0A0A0A"/>
          <w:sz w:val="24"/>
          <w:szCs w:val="24"/>
          <w:lang w:eastAsia="ru-RU"/>
        </w:rPr>
        <w:t>Стандартинформ</w:t>
      </w:r>
      <w:proofErr w:type="spellEnd"/>
      <w:r w:rsidRPr="00A675B8">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sz w:val="24"/>
          <w:szCs w:val="24"/>
          <w:lang w:eastAsia="ru-RU"/>
        </w:rPr>
        <w:t>2001.</w:t>
      </w:r>
      <w:r w:rsidRPr="00A675B8">
        <w:rPr>
          <w:rFonts w:ascii="Times New Roman" w:eastAsia="Times New Roman" w:hAnsi="Times New Roman" w:cs="Times New Roman"/>
          <w:color w:val="0A0A0A"/>
          <w:sz w:val="24"/>
          <w:szCs w:val="24"/>
          <w:lang w:eastAsia="ru-RU"/>
        </w:rPr>
        <w:t xml:space="preserve"> - </w:t>
      </w:r>
      <w:r w:rsidRPr="00A675B8">
        <w:rPr>
          <w:rFonts w:ascii="Times New Roman" w:eastAsia="Times New Roman" w:hAnsi="Times New Roman" w:cs="Times New Roman"/>
          <w:sz w:val="24"/>
          <w:szCs w:val="24"/>
          <w:lang w:eastAsia="ru-RU"/>
        </w:rPr>
        <w:t xml:space="preserve">4 </w:t>
      </w:r>
      <w:r w:rsidRPr="00A675B8">
        <w:rPr>
          <w:rFonts w:ascii="Times New Roman" w:eastAsia="Times New Roman" w:hAnsi="Times New Roman" w:cs="Times New Roman"/>
          <w:color w:val="0A0A0A"/>
          <w:sz w:val="24"/>
          <w:szCs w:val="24"/>
          <w:lang w:eastAsia="ru-RU"/>
        </w:rPr>
        <w:t>с.</w:t>
      </w:r>
    </w:p>
    <w:p w14:paraId="73DFE6BA" w14:textId="77777777" w:rsidR="00593CD5" w:rsidRPr="00A675B8" w:rsidRDefault="00593CD5" w:rsidP="000A0F71">
      <w:pPr>
        <w:pStyle w:val="aa"/>
        <w:numPr>
          <w:ilvl w:val="0"/>
          <w:numId w:val="13"/>
        </w:numPr>
        <w:spacing w:after="0" w:line="240" w:lineRule="auto"/>
        <w:ind w:left="0" w:firstLine="709"/>
        <w:jc w:val="both"/>
        <w:rPr>
          <w:rFonts w:ascii="Times New Roman" w:eastAsia="Times New Roman" w:hAnsi="Times New Roman" w:cs="Times New Roman"/>
          <w:b/>
          <w:sz w:val="24"/>
          <w:szCs w:val="24"/>
          <w:lang w:eastAsia="ru-RU"/>
        </w:rPr>
      </w:pPr>
      <w:r w:rsidRPr="00A675B8">
        <w:rPr>
          <w:rFonts w:ascii="Times New Roman" w:eastAsia="Times New Roman" w:hAnsi="Times New Roman" w:cs="Times New Roman"/>
          <w:bCs/>
          <w:color w:val="0A0A0A"/>
          <w:sz w:val="24"/>
          <w:szCs w:val="24"/>
          <w:lang w:eastAsia="ru-RU"/>
        </w:rPr>
        <w:t>ГОСТ 31933-2012</w:t>
      </w:r>
      <w:r w:rsidRPr="00A675B8">
        <w:rPr>
          <w:rFonts w:ascii="Times New Roman" w:eastAsia="Times New Roman" w:hAnsi="Times New Roman" w:cs="Times New Roman"/>
          <w:color w:val="0A0A0A"/>
          <w:sz w:val="24"/>
          <w:szCs w:val="24"/>
          <w:lang w:eastAsia="ru-RU"/>
        </w:rPr>
        <w:t xml:space="preserve">. Масла растительные. Методы определения кислотного числа. - </w:t>
      </w:r>
      <w:proofErr w:type="spellStart"/>
      <w:r w:rsidRPr="00A675B8">
        <w:rPr>
          <w:rFonts w:ascii="Times New Roman" w:eastAsia="Times New Roman" w:hAnsi="Times New Roman" w:cs="Times New Roman"/>
          <w:color w:val="0A0A0A"/>
          <w:sz w:val="24"/>
          <w:szCs w:val="24"/>
          <w:lang w:eastAsia="ru-RU"/>
        </w:rPr>
        <w:t>Введ</w:t>
      </w:r>
      <w:proofErr w:type="spellEnd"/>
      <w:r w:rsidRPr="00A675B8">
        <w:rPr>
          <w:rFonts w:ascii="Times New Roman" w:eastAsia="Times New Roman" w:hAnsi="Times New Roman" w:cs="Times New Roman"/>
          <w:color w:val="0A0A0A"/>
          <w:sz w:val="24"/>
          <w:szCs w:val="24"/>
          <w:lang w:eastAsia="ru-RU"/>
        </w:rPr>
        <w:t xml:space="preserve">. 2014-01-01. - Москва: </w:t>
      </w:r>
      <w:proofErr w:type="spellStart"/>
      <w:r w:rsidRPr="00A675B8">
        <w:rPr>
          <w:rFonts w:ascii="Times New Roman" w:eastAsia="Times New Roman" w:hAnsi="Times New Roman" w:cs="Times New Roman"/>
          <w:color w:val="0A0A0A"/>
          <w:sz w:val="24"/>
          <w:szCs w:val="24"/>
          <w:lang w:eastAsia="ru-RU"/>
        </w:rPr>
        <w:t>Стандартинформ</w:t>
      </w:r>
      <w:proofErr w:type="spellEnd"/>
      <w:r w:rsidRPr="00A675B8">
        <w:rPr>
          <w:rFonts w:ascii="Times New Roman" w:eastAsia="Times New Roman" w:hAnsi="Times New Roman" w:cs="Times New Roman"/>
          <w:color w:val="0A0A0A"/>
          <w:sz w:val="24"/>
          <w:szCs w:val="24"/>
          <w:lang w:eastAsia="ru-RU"/>
        </w:rPr>
        <w:t>, 201</w:t>
      </w:r>
      <w:r w:rsidRPr="00A675B8">
        <w:rPr>
          <w:rFonts w:ascii="Times New Roman" w:eastAsia="Times New Roman" w:hAnsi="Times New Roman" w:cs="Times New Roman"/>
          <w:sz w:val="24"/>
          <w:szCs w:val="24"/>
          <w:lang w:eastAsia="ru-RU"/>
        </w:rPr>
        <w:t>4</w:t>
      </w:r>
      <w:r w:rsidRPr="00A675B8">
        <w:rPr>
          <w:rFonts w:ascii="Times New Roman" w:eastAsia="Times New Roman" w:hAnsi="Times New Roman" w:cs="Times New Roman"/>
          <w:color w:val="0A0A0A"/>
          <w:sz w:val="24"/>
          <w:szCs w:val="24"/>
          <w:lang w:eastAsia="ru-RU"/>
        </w:rPr>
        <w:t xml:space="preserve">. - </w:t>
      </w:r>
      <w:r w:rsidRPr="00A675B8">
        <w:rPr>
          <w:rFonts w:ascii="Times New Roman" w:eastAsia="Times New Roman" w:hAnsi="Times New Roman" w:cs="Times New Roman"/>
          <w:sz w:val="24"/>
          <w:szCs w:val="24"/>
          <w:lang w:eastAsia="ru-RU"/>
        </w:rPr>
        <w:t>11</w:t>
      </w:r>
      <w:r w:rsidRPr="00A675B8">
        <w:rPr>
          <w:rFonts w:ascii="Times New Roman" w:eastAsia="Times New Roman" w:hAnsi="Times New Roman" w:cs="Times New Roman"/>
          <w:color w:val="0A0A0A"/>
          <w:sz w:val="24"/>
          <w:szCs w:val="24"/>
          <w:lang w:eastAsia="ru-RU"/>
        </w:rPr>
        <w:t xml:space="preserve"> с.</w:t>
      </w:r>
    </w:p>
    <w:p w14:paraId="6FA370D8" w14:textId="77777777" w:rsidR="00593CD5" w:rsidRPr="00A675B8" w:rsidRDefault="00593CD5" w:rsidP="000A0F71">
      <w:pPr>
        <w:pStyle w:val="aa"/>
        <w:numPr>
          <w:ilvl w:val="0"/>
          <w:numId w:val="13"/>
        </w:numPr>
        <w:spacing w:after="0" w:line="240" w:lineRule="auto"/>
        <w:ind w:left="0" w:firstLine="709"/>
        <w:jc w:val="both"/>
        <w:rPr>
          <w:rFonts w:ascii="Times New Roman" w:eastAsia="Times New Roman" w:hAnsi="Times New Roman" w:cs="Times New Roman"/>
          <w:b/>
          <w:sz w:val="24"/>
          <w:szCs w:val="24"/>
          <w:lang w:eastAsia="ru-RU"/>
        </w:rPr>
      </w:pPr>
      <w:r w:rsidRPr="00A675B8">
        <w:rPr>
          <w:rFonts w:ascii="Times New Roman" w:eastAsia="Times New Roman" w:hAnsi="Times New Roman" w:cs="Times New Roman"/>
          <w:bCs/>
          <w:color w:val="0A0A0A"/>
          <w:sz w:val="24"/>
          <w:szCs w:val="24"/>
          <w:lang w:eastAsia="ru-RU"/>
        </w:rPr>
        <w:t>ГОСТ 26593-1985</w:t>
      </w:r>
      <w:r w:rsidRPr="00A675B8">
        <w:rPr>
          <w:rFonts w:ascii="Times New Roman" w:eastAsia="Times New Roman" w:hAnsi="Times New Roman" w:cs="Times New Roman"/>
          <w:color w:val="0A0A0A"/>
          <w:sz w:val="24"/>
          <w:szCs w:val="24"/>
          <w:lang w:eastAsia="ru-RU"/>
        </w:rPr>
        <w:t xml:space="preserve">. Масла растительные. Метод определения перекисного числа. - </w:t>
      </w:r>
      <w:proofErr w:type="spellStart"/>
      <w:r w:rsidRPr="00A675B8">
        <w:rPr>
          <w:rFonts w:ascii="Times New Roman" w:eastAsia="Times New Roman" w:hAnsi="Times New Roman" w:cs="Times New Roman"/>
          <w:color w:val="0A0A0A"/>
          <w:sz w:val="24"/>
          <w:szCs w:val="24"/>
          <w:lang w:eastAsia="ru-RU"/>
        </w:rPr>
        <w:t>Введ</w:t>
      </w:r>
      <w:proofErr w:type="spellEnd"/>
      <w:r w:rsidRPr="00A675B8">
        <w:rPr>
          <w:rFonts w:ascii="Times New Roman" w:eastAsia="Times New Roman" w:hAnsi="Times New Roman" w:cs="Times New Roman"/>
          <w:color w:val="0A0A0A"/>
          <w:sz w:val="24"/>
          <w:szCs w:val="24"/>
          <w:lang w:eastAsia="ru-RU"/>
        </w:rPr>
        <w:t>. 1</w:t>
      </w:r>
      <w:r w:rsidRPr="00A675B8">
        <w:rPr>
          <w:rFonts w:ascii="Times New Roman" w:eastAsia="Times New Roman" w:hAnsi="Times New Roman" w:cs="Times New Roman"/>
          <w:sz w:val="24"/>
          <w:szCs w:val="24"/>
          <w:lang w:eastAsia="ru-RU"/>
        </w:rPr>
        <w:t>986</w:t>
      </w:r>
      <w:r w:rsidRPr="00A675B8">
        <w:rPr>
          <w:rFonts w:ascii="Times New Roman" w:eastAsia="Times New Roman" w:hAnsi="Times New Roman" w:cs="Times New Roman"/>
          <w:color w:val="0A0A0A"/>
          <w:sz w:val="24"/>
          <w:szCs w:val="24"/>
          <w:lang w:eastAsia="ru-RU"/>
        </w:rPr>
        <w:t>-01-01. - Москва: Издательство стандартов, 1985. - 5 с.</w:t>
      </w:r>
    </w:p>
    <w:p w14:paraId="6C2CF14C" w14:textId="77777777" w:rsidR="00593CD5" w:rsidRPr="00A675B8" w:rsidRDefault="00593CD5" w:rsidP="000A0F71">
      <w:pPr>
        <w:pStyle w:val="aa"/>
        <w:numPr>
          <w:ilvl w:val="0"/>
          <w:numId w:val="13"/>
        </w:numPr>
        <w:spacing w:after="0" w:line="240" w:lineRule="auto"/>
        <w:ind w:left="0" w:firstLine="709"/>
        <w:jc w:val="both"/>
        <w:rPr>
          <w:rFonts w:ascii="Times New Roman" w:eastAsia="Times New Roman" w:hAnsi="Times New Roman" w:cs="Times New Roman"/>
          <w:b/>
          <w:sz w:val="24"/>
          <w:szCs w:val="24"/>
          <w:lang w:eastAsia="ru-RU"/>
        </w:rPr>
      </w:pPr>
      <w:r w:rsidRPr="00A675B8">
        <w:rPr>
          <w:rFonts w:ascii="Times New Roman" w:eastAsia="Times New Roman" w:hAnsi="Times New Roman" w:cs="Times New Roman"/>
          <w:bCs/>
          <w:color w:val="0A0A0A"/>
          <w:sz w:val="24"/>
          <w:szCs w:val="24"/>
          <w:lang w:eastAsia="ru-RU"/>
        </w:rPr>
        <w:lastRenderedPageBreak/>
        <w:t>ГОСТ 11812-</w:t>
      </w:r>
      <w:r w:rsidRPr="00A675B8">
        <w:rPr>
          <w:rFonts w:ascii="Times New Roman" w:eastAsia="Times New Roman" w:hAnsi="Times New Roman" w:cs="Times New Roman"/>
          <w:bCs/>
          <w:sz w:val="24"/>
          <w:szCs w:val="24"/>
          <w:lang w:eastAsia="ru-RU"/>
        </w:rPr>
        <w:t>2022</w:t>
      </w:r>
      <w:r w:rsidRPr="00A675B8">
        <w:rPr>
          <w:rFonts w:ascii="Times New Roman" w:eastAsia="Times New Roman" w:hAnsi="Times New Roman" w:cs="Times New Roman"/>
          <w:sz w:val="24"/>
          <w:szCs w:val="24"/>
          <w:lang w:eastAsia="ru-RU"/>
        </w:rPr>
        <w:t>.</w:t>
      </w:r>
      <w:r w:rsidRPr="00A675B8">
        <w:rPr>
          <w:rFonts w:ascii="Times New Roman" w:eastAsia="Times New Roman" w:hAnsi="Times New Roman" w:cs="Times New Roman"/>
          <w:color w:val="0A0A0A"/>
          <w:sz w:val="24"/>
          <w:szCs w:val="24"/>
          <w:lang w:eastAsia="ru-RU"/>
        </w:rPr>
        <w:t xml:space="preserve"> Масла растительные. Методы определения влаги и летучих веществ. - Взамен ГОСТ 11812-66; </w:t>
      </w:r>
      <w:proofErr w:type="spellStart"/>
      <w:r w:rsidRPr="00A675B8">
        <w:rPr>
          <w:rFonts w:ascii="Times New Roman" w:eastAsia="Times New Roman" w:hAnsi="Times New Roman" w:cs="Times New Roman"/>
          <w:color w:val="0A0A0A"/>
          <w:sz w:val="24"/>
          <w:szCs w:val="24"/>
          <w:lang w:eastAsia="ru-RU"/>
        </w:rPr>
        <w:t>введ</w:t>
      </w:r>
      <w:proofErr w:type="spellEnd"/>
      <w:r w:rsidRPr="00A675B8">
        <w:rPr>
          <w:rFonts w:ascii="Times New Roman" w:eastAsia="Times New Roman" w:hAnsi="Times New Roman" w:cs="Times New Roman"/>
          <w:color w:val="0A0A0A"/>
          <w:sz w:val="24"/>
          <w:szCs w:val="24"/>
          <w:lang w:eastAsia="ru-RU"/>
        </w:rPr>
        <w:t xml:space="preserve">. </w:t>
      </w:r>
      <w:r w:rsidRPr="00A675B8">
        <w:rPr>
          <w:rFonts w:ascii="Times New Roman" w:eastAsia="Times New Roman" w:hAnsi="Times New Roman" w:cs="Times New Roman"/>
          <w:sz w:val="24"/>
          <w:szCs w:val="24"/>
          <w:lang w:eastAsia="ru-RU"/>
        </w:rPr>
        <w:t>2023-02-01.</w:t>
      </w:r>
      <w:r w:rsidRPr="00A675B8">
        <w:rPr>
          <w:rFonts w:ascii="Times New Roman" w:eastAsia="Times New Roman" w:hAnsi="Times New Roman" w:cs="Times New Roman"/>
          <w:color w:val="0A0A0A"/>
          <w:sz w:val="24"/>
          <w:szCs w:val="24"/>
          <w:lang w:eastAsia="ru-RU"/>
        </w:rPr>
        <w:t xml:space="preserve"> - Москва: Российский институт стандартизации, 2022. - 16 с.</w:t>
      </w:r>
    </w:p>
    <w:p w14:paraId="1015D771" w14:textId="77777777" w:rsidR="000548A0" w:rsidRDefault="000548A0" w:rsidP="00B60068">
      <w:pPr>
        <w:spacing w:after="0" w:line="240" w:lineRule="auto"/>
        <w:contextualSpacing/>
        <w:rPr>
          <w:rFonts w:ascii="Times New Roman" w:hAnsi="Times New Roman" w:cs="Times New Roman"/>
        </w:rPr>
      </w:pPr>
      <w:bookmarkStart w:id="20" w:name="_Toc225753951"/>
      <w:bookmarkStart w:id="21" w:name="_Toc226974754"/>
    </w:p>
    <w:p w14:paraId="04FFB3A6" w14:textId="77777777" w:rsidR="000548A0" w:rsidRDefault="000548A0" w:rsidP="00B60068">
      <w:pPr>
        <w:spacing w:after="0" w:line="240" w:lineRule="auto"/>
        <w:contextualSpacing/>
        <w:rPr>
          <w:rFonts w:ascii="Times New Roman" w:hAnsi="Times New Roman" w:cs="Times New Roman"/>
        </w:rPr>
      </w:pPr>
    </w:p>
    <w:p w14:paraId="4E12685D" w14:textId="2EF793EA" w:rsidR="00593CD5" w:rsidRPr="00B60068" w:rsidRDefault="00B60068" w:rsidP="00B60068">
      <w:pPr>
        <w:spacing w:after="0" w:line="240" w:lineRule="auto"/>
        <w:contextualSpacing/>
        <w:jc w:val="center"/>
        <w:rPr>
          <w:rFonts w:ascii="Times New Roman" w:hAnsi="Times New Roman" w:cs="Times New Roman"/>
          <w:b/>
          <w:bCs/>
          <w:color w:val="000000"/>
          <w:sz w:val="24"/>
          <w:szCs w:val="24"/>
        </w:rPr>
      </w:pPr>
      <w:r w:rsidRPr="00B60068">
        <w:rPr>
          <w:rFonts w:ascii="Times New Roman" w:hAnsi="Times New Roman" w:cs="Times New Roman"/>
          <w:b/>
          <w:bCs/>
          <w:color w:val="000000"/>
          <w:sz w:val="24"/>
          <w:szCs w:val="24"/>
        </w:rPr>
        <w:t>МУЧНИСТОРОСЯНЫЕ ГРИБЫ ЦЕНТРАЛЬНОГО ЗАБАЙКАЛЬЯ</w:t>
      </w:r>
      <w:bookmarkEnd w:id="20"/>
      <w:bookmarkEnd w:id="21"/>
    </w:p>
    <w:p w14:paraId="68F394C6" w14:textId="77777777" w:rsidR="00B60068" w:rsidRDefault="00B60068" w:rsidP="00B60068">
      <w:pPr>
        <w:spacing w:after="0" w:line="240" w:lineRule="auto"/>
        <w:rPr>
          <w:rFonts w:ascii="Times New Roman" w:hAnsi="Times New Roman" w:cs="Times New Roman"/>
          <w:sz w:val="24"/>
          <w:szCs w:val="24"/>
        </w:rPr>
      </w:pPr>
      <w:bookmarkStart w:id="22" w:name="_Toc226974755"/>
    </w:p>
    <w:p w14:paraId="333A9778" w14:textId="6AF2354C" w:rsidR="00593CD5" w:rsidRPr="00B60068" w:rsidRDefault="00593CD5" w:rsidP="00B60068">
      <w:pPr>
        <w:spacing w:after="0" w:line="240" w:lineRule="auto"/>
        <w:jc w:val="center"/>
        <w:rPr>
          <w:rFonts w:ascii="Times New Roman" w:hAnsi="Times New Roman" w:cs="Times New Roman"/>
          <w:b/>
          <w:bCs/>
          <w:sz w:val="24"/>
          <w:szCs w:val="24"/>
        </w:rPr>
      </w:pPr>
      <w:r w:rsidRPr="00B60068">
        <w:rPr>
          <w:rFonts w:ascii="Times New Roman" w:hAnsi="Times New Roman" w:cs="Times New Roman"/>
          <w:b/>
          <w:bCs/>
          <w:sz w:val="24"/>
          <w:szCs w:val="24"/>
        </w:rPr>
        <w:t>Кудрявцева В.М.</w:t>
      </w:r>
      <w:bookmarkEnd w:id="22"/>
    </w:p>
    <w:p w14:paraId="4A6718EB" w14:textId="2ED39A78" w:rsidR="00B60068" w:rsidRPr="000548A0" w:rsidRDefault="00B60068" w:rsidP="00B60068">
      <w:pPr>
        <w:spacing w:after="0" w:line="240" w:lineRule="auto"/>
        <w:contextualSpacing/>
        <w:jc w:val="center"/>
        <w:rPr>
          <w:rFonts w:ascii="Times New Roman" w:hAnsi="Times New Roman" w:cs="Times New Roman"/>
          <w:bCs/>
          <w:i/>
          <w:iCs/>
          <w:sz w:val="24"/>
          <w:szCs w:val="24"/>
        </w:rPr>
      </w:pPr>
      <w:r>
        <w:rPr>
          <w:rFonts w:ascii="Times New Roman" w:hAnsi="Times New Roman" w:cs="Times New Roman"/>
          <w:bCs/>
          <w:i/>
          <w:iCs/>
          <w:sz w:val="24"/>
          <w:szCs w:val="24"/>
        </w:rPr>
        <w:t>Научный р</w:t>
      </w:r>
      <w:r w:rsidRPr="000548A0">
        <w:rPr>
          <w:rFonts w:ascii="Times New Roman" w:hAnsi="Times New Roman" w:cs="Times New Roman"/>
          <w:bCs/>
          <w:i/>
          <w:iCs/>
          <w:sz w:val="24"/>
          <w:szCs w:val="24"/>
        </w:rPr>
        <w:t xml:space="preserve">уководитель – к. б. н., доцент </w:t>
      </w:r>
      <w:proofErr w:type="spellStart"/>
      <w:r w:rsidRPr="000548A0">
        <w:rPr>
          <w:rFonts w:ascii="Times New Roman" w:hAnsi="Times New Roman" w:cs="Times New Roman"/>
          <w:bCs/>
          <w:i/>
          <w:iCs/>
          <w:sz w:val="24"/>
          <w:szCs w:val="24"/>
        </w:rPr>
        <w:t>Лиштва</w:t>
      </w:r>
      <w:proofErr w:type="spellEnd"/>
      <w:r w:rsidRPr="000548A0">
        <w:rPr>
          <w:rFonts w:ascii="Times New Roman" w:hAnsi="Times New Roman" w:cs="Times New Roman"/>
          <w:bCs/>
          <w:i/>
          <w:iCs/>
          <w:sz w:val="24"/>
          <w:szCs w:val="24"/>
        </w:rPr>
        <w:t xml:space="preserve"> Андрей Владимирович </w:t>
      </w:r>
    </w:p>
    <w:p w14:paraId="69D1AEB5" w14:textId="28FB1E91" w:rsidR="00593CD5" w:rsidRPr="000548A0" w:rsidRDefault="00593CD5" w:rsidP="00B60068">
      <w:pPr>
        <w:spacing w:after="0" w:line="240" w:lineRule="auto"/>
        <w:contextualSpacing/>
        <w:jc w:val="center"/>
        <w:rPr>
          <w:rFonts w:ascii="Times New Roman" w:hAnsi="Times New Roman" w:cs="Times New Roman"/>
          <w:bCs/>
          <w:i/>
          <w:iCs/>
          <w:sz w:val="24"/>
          <w:szCs w:val="24"/>
        </w:rPr>
      </w:pPr>
      <w:r w:rsidRPr="000548A0">
        <w:rPr>
          <w:rFonts w:ascii="Times New Roman" w:hAnsi="Times New Roman" w:cs="Times New Roman"/>
          <w:bCs/>
          <w:i/>
          <w:iCs/>
          <w:sz w:val="24"/>
          <w:szCs w:val="24"/>
        </w:rPr>
        <w:t>Иркутский государственный университет,</w:t>
      </w:r>
      <w:r w:rsidR="00B60068">
        <w:rPr>
          <w:rFonts w:ascii="Times New Roman" w:hAnsi="Times New Roman" w:cs="Times New Roman"/>
          <w:bCs/>
          <w:i/>
          <w:iCs/>
          <w:sz w:val="24"/>
          <w:szCs w:val="24"/>
        </w:rPr>
        <w:t xml:space="preserve"> г.</w:t>
      </w:r>
      <w:r w:rsidRPr="000548A0">
        <w:rPr>
          <w:rFonts w:ascii="Times New Roman" w:hAnsi="Times New Roman" w:cs="Times New Roman"/>
          <w:bCs/>
          <w:i/>
          <w:iCs/>
          <w:sz w:val="24"/>
          <w:szCs w:val="24"/>
        </w:rPr>
        <w:t xml:space="preserve"> Иркутск</w:t>
      </w:r>
    </w:p>
    <w:p w14:paraId="2C2846F9" w14:textId="77777777" w:rsidR="00593CD5" w:rsidRPr="000548A0" w:rsidRDefault="00593CD5" w:rsidP="00B60068">
      <w:pPr>
        <w:spacing w:after="0" w:line="240" w:lineRule="auto"/>
        <w:contextualSpacing/>
        <w:jc w:val="center"/>
        <w:rPr>
          <w:rFonts w:ascii="Times New Roman" w:hAnsi="Times New Roman" w:cs="Times New Roman"/>
          <w:bCs/>
          <w:i/>
          <w:iCs/>
          <w:sz w:val="24"/>
          <w:szCs w:val="24"/>
        </w:rPr>
      </w:pPr>
      <w:r w:rsidRPr="000548A0">
        <w:rPr>
          <w:rFonts w:ascii="Times New Roman" w:hAnsi="Times New Roman" w:cs="Times New Roman"/>
          <w:bCs/>
          <w:i/>
          <w:iCs/>
          <w:sz w:val="24"/>
          <w:szCs w:val="24"/>
        </w:rPr>
        <w:t>valakud81@gmail.com</w:t>
      </w:r>
    </w:p>
    <w:p w14:paraId="2037838B" w14:textId="77777777" w:rsidR="00593CD5" w:rsidRDefault="00593CD5" w:rsidP="00B60068">
      <w:pPr>
        <w:spacing w:after="0" w:line="240" w:lineRule="auto"/>
        <w:contextualSpacing/>
        <w:jc w:val="center"/>
        <w:rPr>
          <w:rFonts w:ascii="Times New Roman" w:hAnsi="Times New Roman" w:cs="Times New Roman"/>
          <w:bCs/>
          <w:i/>
          <w:iCs/>
          <w:sz w:val="24"/>
          <w:szCs w:val="24"/>
        </w:rPr>
      </w:pPr>
    </w:p>
    <w:p w14:paraId="7124E707" w14:textId="77777777" w:rsidR="00B60068" w:rsidRPr="005B5D66" w:rsidRDefault="00B60068" w:rsidP="00B60068">
      <w:pPr>
        <w:spacing w:after="0" w:line="240" w:lineRule="auto"/>
        <w:contextualSpacing/>
        <w:jc w:val="center"/>
        <w:rPr>
          <w:rFonts w:ascii="Times New Roman" w:hAnsi="Times New Roman" w:cs="Times New Roman"/>
          <w:b/>
          <w:bCs/>
          <w:color w:val="000000"/>
          <w:sz w:val="24"/>
          <w:szCs w:val="24"/>
          <w:lang w:val="en-US"/>
        </w:rPr>
      </w:pPr>
      <w:r w:rsidRPr="005B5D66">
        <w:rPr>
          <w:rFonts w:ascii="Times New Roman" w:hAnsi="Times New Roman" w:cs="Times New Roman"/>
          <w:b/>
          <w:bCs/>
          <w:color w:val="000000"/>
          <w:sz w:val="24"/>
          <w:szCs w:val="24"/>
          <w:lang w:val="en-US"/>
        </w:rPr>
        <w:t>FUNGUS-LIKE FUNGI OF CENTRAL TRANSBAIKALIA</w:t>
      </w:r>
    </w:p>
    <w:p w14:paraId="2FBFE457" w14:textId="77777777" w:rsidR="00B60068" w:rsidRPr="00B60068" w:rsidRDefault="00B60068" w:rsidP="00B60068">
      <w:pPr>
        <w:spacing w:after="0" w:line="240" w:lineRule="auto"/>
        <w:ind w:firstLine="709"/>
        <w:contextualSpacing/>
        <w:jc w:val="center"/>
        <w:rPr>
          <w:rFonts w:ascii="Times New Roman" w:hAnsi="Times New Roman" w:cs="Times New Roman"/>
          <w:bCs/>
          <w:i/>
          <w:iCs/>
          <w:sz w:val="24"/>
          <w:szCs w:val="24"/>
          <w:lang w:val="en-US"/>
        </w:rPr>
      </w:pPr>
    </w:p>
    <w:p w14:paraId="6FA7AD8D" w14:textId="77777777" w:rsidR="00B60068" w:rsidRPr="005B5D66" w:rsidRDefault="00B60068" w:rsidP="00B60068">
      <w:pPr>
        <w:spacing w:after="0" w:line="240" w:lineRule="auto"/>
        <w:jc w:val="center"/>
        <w:rPr>
          <w:rFonts w:ascii="Times New Roman" w:hAnsi="Times New Roman" w:cs="Times New Roman"/>
          <w:b/>
          <w:bCs/>
          <w:sz w:val="24"/>
          <w:szCs w:val="24"/>
          <w:lang w:val="en-US"/>
        </w:rPr>
      </w:pPr>
      <w:proofErr w:type="spellStart"/>
      <w:r w:rsidRPr="005B5D66">
        <w:rPr>
          <w:rFonts w:ascii="Times New Roman" w:hAnsi="Times New Roman" w:cs="Times New Roman"/>
          <w:b/>
          <w:bCs/>
          <w:sz w:val="24"/>
          <w:szCs w:val="24"/>
          <w:lang w:val="en-US"/>
        </w:rPr>
        <w:t>Kudryavtseva</w:t>
      </w:r>
      <w:proofErr w:type="spellEnd"/>
      <w:r w:rsidRPr="005B5D66">
        <w:rPr>
          <w:rFonts w:ascii="Times New Roman" w:hAnsi="Times New Roman" w:cs="Times New Roman"/>
          <w:b/>
          <w:bCs/>
          <w:sz w:val="24"/>
          <w:szCs w:val="24"/>
          <w:lang w:val="en-US"/>
        </w:rPr>
        <w:t xml:space="preserve"> V.M.</w:t>
      </w:r>
    </w:p>
    <w:p w14:paraId="0EB9F329" w14:textId="7A4D098B" w:rsidR="00B60068" w:rsidRPr="00B60068" w:rsidRDefault="00B60068" w:rsidP="00B60068">
      <w:pPr>
        <w:spacing w:after="0" w:line="240" w:lineRule="auto"/>
        <w:contextualSpacing/>
        <w:jc w:val="center"/>
        <w:rPr>
          <w:rFonts w:ascii="Times New Roman" w:hAnsi="Times New Roman" w:cs="Times New Roman"/>
          <w:bCs/>
          <w:i/>
          <w:iCs/>
          <w:sz w:val="24"/>
          <w:szCs w:val="24"/>
          <w:lang w:val="en-US"/>
        </w:rPr>
      </w:pPr>
      <w:r w:rsidRPr="00B60068">
        <w:rPr>
          <w:rFonts w:ascii="Times New Roman" w:hAnsi="Times New Roman" w:cs="Times New Roman"/>
          <w:bCs/>
          <w:i/>
          <w:iCs/>
          <w:sz w:val="24"/>
          <w:szCs w:val="24"/>
          <w:lang w:val="en-US"/>
        </w:rPr>
        <w:t xml:space="preserve"> Scientific supervisor – PhD, Associate Professor </w:t>
      </w:r>
      <w:proofErr w:type="spellStart"/>
      <w:r w:rsidRPr="00B60068">
        <w:rPr>
          <w:rFonts w:ascii="Times New Roman" w:hAnsi="Times New Roman" w:cs="Times New Roman"/>
          <w:bCs/>
          <w:i/>
          <w:iCs/>
          <w:sz w:val="24"/>
          <w:szCs w:val="24"/>
          <w:lang w:val="en-US"/>
        </w:rPr>
        <w:t>Lish</w:t>
      </w:r>
      <w:r>
        <w:rPr>
          <w:rFonts w:ascii="Times New Roman" w:hAnsi="Times New Roman" w:cs="Times New Roman"/>
          <w:bCs/>
          <w:i/>
          <w:iCs/>
          <w:sz w:val="24"/>
          <w:szCs w:val="24"/>
          <w:lang w:val="en-US"/>
        </w:rPr>
        <w:t>t</w:t>
      </w:r>
      <w:r w:rsidRPr="00B60068">
        <w:rPr>
          <w:rFonts w:ascii="Times New Roman" w:hAnsi="Times New Roman" w:cs="Times New Roman"/>
          <w:bCs/>
          <w:i/>
          <w:iCs/>
          <w:sz w:val="24"/>
          <w:szCs w:val="24"/>
          <w:lang w:val="en-US"/>
        </w:rPr>
        <w:t>va</w:t>
      </w:r>
      <w:proofErr w:type="spellEnd"/>
      <w:r w:rsidRPr="00B60068">
        <w:rPr>
          <w:rFonts w:ascii="Times New Roman" w:hAnsi="Times New Roman" w:cs="Times New Roman"/>
          <w:bCs/>
          <w:i/>
          <w:iCs/>
          <w:sz w:val="24"/>
          <w:szCs w:val="24"/>
          <w:lang w:val="en-US"/>
        </w:rPr>
        <w:t xml:space="preserve"> Andrey Vladimirovich </w:t>
      </w:r>
    </w:p>
    <w:p w14:paraId="0EB225F8" w14:textId="77777777" w:rsidR="00B60068" w:rsidRPr="00B60068" w:rsidRDefault="00B60068" w:rsidP="00B60068">
      <w:pPr>
        <w:spacing w:after="0" w:line="240" w:lineRule="auto"/>
        <w:contextualSpacing/>
        <w:jc w:val="center"/>
        <w:rPr>
          <w:rFonts w:ascii="Times New Roman" w:hAnsi="Times New Roman" w:cs="Times New Roman"/>
          <w:bCs/>
          <w:i/>
          <w:iCs/>
          <w:sz w:val="24"/>
          <w:szCs w:val="24"/>
          <w:lang w:val="en-US"/>
        </w:rPr>
      </w:pPr>
      <w:r w:rsidRPr="00B60068">
        <w:rPr>
          <w:rFonts w:ascii="Times New Roman" w:hAnsi="Times New Roman" w:cs="Times New Roman"/>
          <w:bCs/>
          <w:i/>
          <w:iCs/>
          <w:sz w:val="24"/>
          <w:szCs w:val="24"/>
          <w:lang w:val="en-US"/>
        </w:rPr>
        <w:t>Irkutsk State University, Irkutsk</w:t>
      </w:r>
    </w:p>
    <w:p w14:paraId="37023B1F" w14:textId="2E7189D8" w:rsidR="00B60068" w:rsidRPr="005B5D66" w:rsidRDefault="00AA0DC3" w:rsidP="00B60068">
      <w:pPr>
        <w:spacing w:after="0" w:line="240" w:lineRule="auto"/>
        <w:contextualSpacing/>
        <w:jc w:val="center"/>
        <w:rPr>
          <w:rFonts w:ascii="Times New Roman" w:hAnsi="Times New Roman" w:cs="Times New Roman"/>
          <w:bCs/>
          <w:i/>
          <w:iCs/>
          <w:sz w:val="24"/>
          <w:szCs w:val="24"/>
          <w:lang w:val="en-US"/>
        </w:rPr>
      </w:pPr>
      <w:hyperlink r:id="rId23" w:history="1">
        <w:r w:rsidR="00B60068" w:rsidRPr="00B60068">
          <w:rPr>
            <w:rStyle w:val="a4"/>
            <w:rFonts w:ascii="Times New Roman" w:hAnsi="Times New Roman" w:cs="Times New Roman"/>
            <w:bCs/>
            <w:i/>
            <w:iCs/>
            <w:color w:val="auto"/>
            <w:sz w:val="24"/>
            <w:szCs w:val="24"/>
            <w:u w:val="none"/>
            <w:lang w:val="en-US"/>
          </w:rPr>
          <w:t>valakud81@gmail.com</w:t>
        </w:r>
      </w:hyperlink>
    </w:p>
    <w:p w14:paraId="39B2A24D" w14:textId="77777777" w:rsidR="00B60068" w:rsidRPr="005B5D66" w:rsidRDefault="00B60068" w:rsidP="00B60068">
      <w:pPr>
        <w:spacing w:after="0" w:line="240" w:lineRule="auto"/>
        <w:ind w:firstLine="709"/>
        <w:contextualSpacing/>
        <w:jc w:val="center"/>
        <w:rPr>
          <w:rFonts w:ascii="Times New Roman" w:hAnsi="Times New Roman" w:cs="Times New Roman"/>
          <w:bCs/>
          <w:i/>
          <w:iCs/>
          <w:sz w:val="24"/>
          <w:szCs w:val="24"/>
          <w:lang w:val="en-US"/>
        </w:rPr>
      </w:pPr>
    </w:p>
    <w:p w14:paraId="776EA8D4" w14:textId="17DA55B2" w:rsidR="00593CD5" w:rsidRPr="000548A0" w:rsidRDefault="00593CD5" w:rsidP="00B60068">
      <w:pPr>
        <w:spacing w:after="0" w:line="240" w:lineRule="auto"/>
        <w:ind w:firstLine="709"/>
        <w:contextualSpacing/>
        <w:jc w:val="both"/>
        <w:rPr>
          <w:rFonts w:ascii="Times New Roman" w:hAnsi="Times New Roman" w:cs="Times New Roman"/>
          <w:sz w:val="24"/>
          <w:szCs w:val="24"/>
        </w:rPr>
      </w:pPr>
      <w:proofErr w:type="spellStart"/>
      <w:r w:rsidRPr="000548A0">
        <w:rPr>
          <w:rFonts w:ascii="Times New Roman" w:hAnsi="Times New Roman" w:cs="Times New Roman"/>
          <w:sz w:val="24"/>
          <w:szCs w:val="24"/>
        </w:rPr>
        <w:t>Мучнисторосяные</w:t>
      </w:r>
      <w:proofErr w:type="spellEnd"/>
      <w:r w:rsidRPr="000548A0">
        <w:rPr>
          <w:rFonts w:ascii="Times New Roman" w:hAnsi="Times New Roman" w:cs="Times New Roman"/>
          <w:sz w:val="24"/>
          <w:szCs w:val="24"/>
        </w:rPr>
        <w:t xml:space="preserve"> грибы – сумчатые грибы семейства </w:t>
      </w:r>
      <w:proofErr w:type="spellStart"/>
      <w:r w:rsidRPr="000548A0">
        <w:rPr>
          <w:rFonts w:ascii="Times New Roman" w:hAnsi="Times New Roman" w:cs="Times New Roman"/>
          <w:sz w:val="24"/>
          <w:szCs w:val="24"/>
        </w:rPr>
        <w:t>Erysiphaceae</w:t>
      </w:r>
      <w:proofErr w:type="spellEnd"/>
      <w:r w:rsidRPr="000548A0">
        <w:rPr>
          <w:rFonts w:ascii="Times New Roman" w:hAnsi="Times New Roman" w:cs="Times New Roman"/>
          <w:sz w:val="24"/>
          <w:szCs w:val="24"/>
        </w:rPr>
        <w:t>, являющиеся облигатными паразитами растений и образующи</w:t>
      </w:r>
      <w:r w:rsidR="001352B6">
        <w:rPr>
          <w:rFonts w:ascii="Times New Roman" w:hAnsi="Times New Roman" w:cs="Times New Roman"/>
          <w:sz w:val="24"/>
          <w:szCs w:val="24"/>
        </w:rPr>
        <w:t>е</w:t>
      </w:r>
      <w:r w:rsidRPr="000548A0">
        <w:rPr>
          <w:rFonts w:ascii="Times New Roman" w:hAnsi="Times New Roman" w:cs="Times New Roman"/>
          <w:sz w:val="24"/>
          <w:szCs w:val="24"/>
        </w:rPr>
        <w:t xml:space="preserve"> на поверхности органов растений (листья, стебли, плоды) хорошо заметный белый или сероватый поверхностный мучнистый налет. Налет сформирован мицелием, на котором в вегетационный период формируются конидии на </w:t>
      </w:r>
      <w:proofErr w:type="spellStart"/>
      <w:r w:rsidRPr="000548A0">
        <w:rPr>
          <w:rFonts w:ascii="Times New Roman" w:hAnsi="Times New Roman" w:cs="Times New Roman"/>
          <w:sz w:val="24"/>
          <w:szCs w:val="24"/>
        </w:rPr>
        <w:t>конидиеносцах</w:t>
      </w:r>
      <w:proofErr w:type="spellEnd"/>
      <w:r w:rsidRPr="000548A0">
        <w:rPr>
          <w:rFonts w:ascii="Times New Roman" w:hAnsi="Times New Roman" w:cs="Times New Roman"/>
          <w:sz w:val="24"/>
          <w:szCs w:val="24"/>
        </w:rPr>
        <w:t xml:space="preserve">. В конце вегетации растений образуется зимующая </w:t>
      </w:r>
      <w:proofErr w:type="spellStart"/>
      <w:r w:rsidRPr="000548A0">
        <w:rPr>
          <w:rFonts w:ascii="Times New Roman" w:hAnsi="Times New Roman" w:cs="Times New Roman"/>
          <w:sz w:val="24"/>
          <w:szCs w:val="24"/>
        </w:rPr>
        <w:t>телеоморфная</w:t>
      </w:r>
      <w:proofErr w:type="spellEnd"/>
      <w:r w:rsidRPr="000548A0">
        <w:rPr>
          <w:rFonts w:ascii="Times New Roman" w:hAnsi="Times New Roman" w:cs="Times New Roman"/>
          <w:sz w:val="24"/>
          <w:szCs w:val="24"/>
        </w:rPr>
        <w:t xml:space="preserve"> стадия</w:t>
      </w:r>
      <w:r w:rsidR="001352B6">
        <w:rPr>
          <w:rFonts w:ascii="Times New Roman" w:hAnsi="Times New Roman" w:cs="Times New Roman"/>
          <w:sz w:val="24"/>
          <w:szCs w:val="24"/>
        </w:rPr>
        <w:t>.</w:t>
      </w:r>
      <w:r w:rsidRPr="000548A0">
        <w:rPr>
          <w:rFonts w:ascii="Times New Roman" w:hAnsi="Times New Roman" w:cs="Times New Roman"/>
          <w:sz w:val="24"/>
          <w:szCs w:val="24"/>
        </w:rPr>
        <w:t xml:space="preserve"> </w:t>
      </w:r>
      <w:r w:rsidR="001352B6">
        <w:rPr>
          <w:rFonts w:ascii="Times New Roman" w:hAnsi="Times New Roman" w:cs="Times New Roman"/>
          <w:sz w:val="24"/>
          <w:szCs w:val="24"/>
        </w:rPr>
        <w:t>В</w:t>
      </w:r>
      <w:r w:rsidRPr="000548A0">
        <w:rPr>
          <w:rFonts w:ascii="Times New Roman" w:hAnsi="Times New Roman" w:cs="Times New Roman"/>
          <w:sz w:val="24"/>
          <w:szCs w:val="24"/>
        </w:rPr>
        <w:t xml:space="preserve"> этот период происходит образование закрытых плодовых тел – </w:t>
      </w:r>
      <w:proofErr w:type="spellStart"/>
      <w:r w:rsidRPr="000548A0">
        <w:rPr>
          <w:rFonts w:ascii="Times New Roman" w:hAnsi="Times New Roman" w:cs="Times New Roman"/>
          <w:sz w:val="24"/>
          <w:szCs w:val="24"/>
        </w:rPr>
        <w:t>клейстотециев</w:t>
      </w:r>
      <w:proofErr w:type="spellEnd"/>
      <w:r w:rsidRPr="000548A0">
        <w:rPr>
          <w:rFonts w:ascii="Times New Roman" w:hAnsi="Times New Roman" w:cs="Times New Roman"/>
          <w:sz w:val="24"/>
          <w:szCs w:val="24"/>
        </w:rPr>
        <w:t xml:space="preserve"> с различными придатками, являющимися диагностическим признаком при определении </w:t>
      </w:r>
      <w:proofErr w:type="spellStart"/>
      <w:r w:rsidRPr="000548A0">
        <w:rPr>
          <w:rFonts w:ascii="Times New Roman" w:hAnsi="Times New Roman" w:cs="Times New Roman"/>
          <w:sz w:val="24"/>
          <w:szCs w:val="24"/>
        </w:rPr>
        <w:t>эризифовых</w:t>
      </w:r>
      <w:proofErr w:type="spellEnd"/>
      <w:r w:rsidRPr="000548A0">
        <w:rPr>
          <w:rFonts w:ascii="Times New Roman" w:hAnsi="Times New Roman" w:cs="Times New Roman"/>
          <w:sz w:val="24"/>
          <w:szCs w:val="24"/>
        </w:rPr>
        <w:t xml:space="preserve"> грибов [1].</w:t>
      </w:r>
    </w:p>
    <w:p w14:paraId="6B4FCCEA" w14:textId="140D6B64" w:rsidR="00593CD5" w:rsidRPr="000548A0" w:rsidRDefault="00593CD5" w:rsidP="00B60068">
      <w:pPr>
        <w:spacing w:after="0" w:line="240" w:lineRule="auto"/>
        <w:ind w:firstLine="709"/>
        <w:contextualSpacing/>
        <w:jc w:val="both"/>
        <w:rPr>
          <w:rFonts w:ascii="Times New Roman" w:hAnsi="Times New Roman" w:cs="Times New Roman"/>
          <w:sz w:val="24"/>
          <w:szCs w:val="24"/>
        </w:rPr>
      </w:pPr>
      <w:r w:rsidRPr="000548A0">
        <w:rPr>
          <w:rFonts w:ascii="Times New Roman" w:hAnsi="Times New Roman" w:cs="Times New Roman"/>
          <w:sz w:val="24"/>
          <w:szCs w:val="24"/>
        </w:rPr>
        <w:t>В Европейской части России</w:t>
      </w:r>
      <w:r w:rsidR="001352B6">
        <w:rPr>
          <w:rFonts w:ascii="Times New Roman" w:hAnsi="Times New Roman" w:cs="Times New Roman"/>
          <w:sz w:val="24"/>
          <w:szCs w:val="24"/>
        </w:rPr>
        <w:t xml:space="preserve"> и</w:t>
      </w:r>
      <w:r w:rsidRPr="000548A0">
        <w:rPr>
          <w:rFonts w:ascii="Times New Roman" w:hAnsi="Times New Roman" w:cs="Times New Roman"/>
          <w:sz w:val="24"/>
          <w:szCs w:val="24"/>
        </w:rPr>
        <w:t xml:space="preserve"> частично на Дальнем Востоке существует наибольшее количество данных о видовом разнообразии </w:t>
      </w:r>
      <w:proofErr w:type="spellStart"/>
      <w:r w:rsidRPr="000548A0">
        <w:rPr>
          <w:rFonts w:ascii="Times New Roman" w:hAnsi="Times New Roman" w:cs="Times New Roman"/>
          <w:sz w:val="24"/>
          <w:szCs w:val="24"/>
        </w:rPr>
        <w:t>эризифовых</w:t>
      </w:r>
      <w:proofErr w:type="spellEnd"/>
      <w:r w:rsidRPr="000548A0">
        <w:rPr>
          <w:rFonts w:ascii="Times New Roman" w:hAnsi="Times New Roman" w:cs="Times New Roman"/>
          <w:sz w:val="24"/>
          <w:szCs w:val="24"/>
        </w:rPr>
        <w:t xml:space="preserve"> грибов, так, для Дальнего Востока известно 146 видов из 8 родов [2].  Байкальский регион и Забайкалье в этом плане совсем не изучены, поэтому данное исследование является пионерным.</w:t>
      </w:r>
    </w:p>
    <w:p w14:paraId="6F752F9B" w14:textId="73587E4E" w:rsidR="00593CD5" w:rsidRPr="000548A0" w:rsidRDefault="00593CD5" w:rsidP="00B60068">
      <w:pPr>
        <w:spacing w:after="0" w:line="240" w:lineRule="auto"/>
        <w:ind w:firstLine="709"/>
        <w:contextualSpacing/>
        <w:jc w:val="both"/>
        <w:rPr>
          <w:rFonts w:ascii="Times New Roman" w:hAnsi="Times New Roman" w:cs="Times New Roman"/>
          <w:sz w:val="24"/>
          <w:szCs w:val="24"/>
        </w:rPr>
      </w:pPr>
      <w:r w:rsidRPr="000548A0">
        <w:rPr>
          <w:rFonts w:ascii="Times New Roman" w:hAnsi="Times New Roman" w:cs="Times New Roman"/>
          <w:sz w:val="24"/>
          <w:szCs w:val="24"/>
        </w:rPr>
        <w:t xml:space="preserve">Сбор гербарного материала проводился в Забайкальском крае - Чернышевский район, окрестности </w:t>
      </w:r>
      <w:proofErr w:type="spellStart"/>
      <w:r w:rsidRPr="000548A0">
        <w:rPr>
          <w:rFonts w:ascii="Times New Roman" w:hAnsi="Times New Roman" w:cs="Times New Roman"/>
          <w:sz w:val="24"/>
          <w:szCs w:val="24"/>
        </w:rPr>
        <w:t>пгт</w:t>
      </w:r>
      <w:proofErr w:type="spellEnd"/>
      <w:r w:rsidRPr="000548A0">
        <w:rPr>
          <w:rFonts w:ascii="Times New Roman" w:hAnsi="Times New Roman" w:cs="Times New Roman"/>
          <w:sz w:val="24"/>
          <w:szCs w:val="24"/>
        </w:rPr>
        <w:t xml:space="preserve">. Чернышевск и с. </w:t>
      </w:r>
      <w:proofErr w:type="spellStart"/>
      <w:r w:rsidRPr="000548A0">
        <w:rPr>
          <w:rFonts w:ascii="Times New Roman" w:hAnsi="Times New Roman" w:cs="Times New Roman"/>
          <w:sz w:val="24"/>
          <w:szCs w:val="24"/>
        </w:rPr>
        <w:t>Алеур</w:t>
      </w:r>
      <w:proofErr w:type="spellEnd"/>
      <w:r w:rsidRPr="000548A0">
        <w:rPr>
          <w:rFonts w:ascii="Times New Roman" w:hAnsi="Times New Roman" w:cs="Times New Roman"/>
          <w:sz w:val="24"/>
          <w:szCs w:val="24"/>
        </w:rPr>
        <w:t xml:space="preserve"> в период с 24.VII.25 по 24.VIII.25 гг. Камеральная обработка материала осуществлялась на кафедре ботаники Иркутского государственного университета по общепринятым в фитопатологии методикам [3]. При определении </w:t>
      </w:r>
      <w:proofErr w:type="spellStart"/>
      <w:r w:rsidRPr="000548A0">
        <w:rPr>
          <w:rFonts w:ascii="Times New Roman" w:hAnsi="Times New Roman" w:cs="Times New Roman"/>
          <w:sz w:val="24"/>
          <w:szCs w:val="24"/>
        </w:rPr>
        <w:t>мучнисторосяных</w:t>
      </w:r>
      <w:proofErr w:type="spellEnd"/>
      <w:r w:rsidRPr="000548A0">
        <w:rPr>
          <w:rFonts w:ascii="Times New Roman" w:hAnsi="Times New Roman" w:cs="Times New Roman"/>
          <w:sz w:val="24"/>
          <w:szCs w:val="24"/>
        </w:rPr>
        <w:t xml:space="preserve"> грибов использовался </w:t>
      </w:r>
      <w:r w:rsidR="001352B6">
        <w:rPr>
          <w:rFonts w:ascii="Times New Roman" w:hAnsi="Times New Roman" w:cs="Times New Roman"/>
          <w:sz w:val="24"/>
          <w:szCs w:val="24"/>
        </w:rPr>
        <w:t>«</w:t>
      </w:r>
      <w:r w:rsidRPr="000548A0">
        <w:rPr>
          <w:rFonts w:ascii="Times New Roman" w:hAnsi="Times New Roman" w:cs="Times New Roman"/>
          <w:sz w:val="24"/>
          <w:szCs w:val="24"/>
        </w:rPr>
        <w:t xml:space="preserve">Краткий иллюстрированный определитель </w:t>
      </w:r>
      <w:proofErr w:type="spellStart"/>
      <w:r w:rsidRPr="000548A0">
        <w:rPr>
          <w:rFonts w:ascii="Times New Roman" w:hAnsi="Times New Roman" w:cs="Times New Roman"/>
          <w:sz w:val="24"/>
          <w:szCs w:val="24"/>
        </w:rPr>
        <w:t>мучнисторосяных</w:t>
      </w:r>
      <w:proofErr w:type="spellEnd"/>
      <w:r w:rsidRPr="000548A0">
        <w:rPr>
          <w:rFonts w:ascii="Times New Roman" w:hAnsi="Times New Roman" w:cs="Times New Roman"/>
          <w:sz w:val="24"/>
          <w:szCs w:val="24"/>
        </w:rPr>
        <w:t xml:space="preserve"> грибов Казахстана и приграничных территорий</w:t>
      </w:r>
      <w:r w:rsidR="001352B6">
        <w:rPr>
          <w:rFonts w:ascii="Times New Roman" w:hAnsi="Times New Roman" w:cs="Times New Roman"/>
          <w:sz w:val="24"/>
          <w:szCs w:val="24"/>
        </w:rPr>
        <w:t>»</w:t>
      </w:r>
      <w:r w:rsidRPr="000548A0">
        <w:rPr>
          <w:rFonts w:ascii="Times New Roman" w:hAnsi="Times New Roman" w:cs="Times New Roman"/>
          <w:sz w:val="24"/>
          <w:szCs w:val="24"/>
        </w:rPr>
        <w:t xml:space="preserve"> Е. В. Рахимовой [4].</w:t>
      </w:r>
    </w:p>
    <w:p w14:paraId="7DB03E39" w14:textId="00B2C5EC" w:rsidR="00593CD5" w:rsidRPr="00447343" w:rsidRDefault="00593CD5" w:rsidP="00B60068">
      <w:pPr>
        <w:spacing w:after="0" w:line="240" w:lineRule="auto"/>
        <w:ind w:firstLine="709"/>
        <w:contextualSpacing/>
        <w:jc w:val="both"/>
        <w:rPr>
          <w:rFonts w:ascii="Times New Roman" w:hAnsi="Times New Roman" w:cs="Times New Roman"/>
          <w:color w:val="000000" w:themeColor="text1"/>
          <w:sz w:val="24"/>
          <w:szCs w:val="24"/>
        </w:rPr>
      </w:pPr>
      <w:r w:rsidRPr="000548A0">
        <w:rPr>
          <w:rFonts w:ascii="Times New Roman" w:hAnsi="Times New Roman" w:cs="Times New Roman"/>
          <w:sz w:val="24"/>
          <w:szCs w:val="24"/>
        </w:rPr>
        <w:t xml:space="preserve">В результате камеральной обработки материала для Забайкальского края выявлено 16 видов </w:t>
      </w:r>
      <w:proofErr w:type="spellStart"/>
      <w:r w:rsidRPr="000548A0">
        <w:rPr>
          <w:rFonts w:ascii="Times New Roman" w:hAnsi="Times New Roman" w:cs="Times New Roman"/>
          <w:sz w:val="24"/>
          <w:szCs w:val="24"/>
        </w:rPr>
        <w:t>мучнисторосяных</w:t>
      </w:r>
      <w:proofErr w:type="spellEnd"/>
      <w:r w:rsidRPr="000548A0">
        <w:rPr>
          <w:rFonts w:ascii="Times New Roman" w:hAnsi="Times New Roman" w:cs="Times New Roman"/>
          <w:sz w:val="24"/>
          <w:szCs w:val="24"/>
        </w:rPr>
        <w:t xml:space="preserve"> грибов из 4 родов. Главенствующее положение занимает род </w:t>
      </w:r>
      <w:proofErr w:type="spellStart"/>
      <w:r w:rsidRPr="000548A0">
        <w:rPr>
          <w:rFonts w:ascii="Times New Roman" w:hAnsi="Times New Roman" w:cs="Times New Roman"/>
          <w:i/>
          <w:iCs/>
          <w:sz w:val="24"/>
          <w:szCs w:val="24"/>
        </w:rPr>
        <w:t>Erysiphe</w:t>
      </w:r>
      <w:proofErr w:type="spellEnd"/>
      <w:r w:rsidRPr="000548A0">
        <w:rPr>
          <w:rFonts w:ascii="Times New Roman" w:hAnsi="Times New Roman" w:cs="Times New Roman"/>
          <w:sz w:val="24"/>
          <w:szCs w:val="24"/>
        </w:rPr>
        <w:t xml:space="preserve">, содержащий 7 видов. Род </w:t>
      </w:r>
      <w:proofErr w:type="spellStart"/>
      <w:r w:rsidRPr="000548A0">
        <w:rPr>
          <w:rFonts w:ascii="Times New Roman" w:hAnsi="Times New Roman" w:cs="Times New Roman"/>
          <w:i/>
          <w:iCs/>
          <w:sz w:val="24"/>
          <w:szCs w:val="24"/>
        </w:rPr>
        <w:t>Podosphaera</w:t>
      </w:r>
      <w:proofErr w:type="spellEnd"/>
      <w:r w:rsidRPr="000548A0">
        <w:rPr>
          <w:rFonts w:ascii="Times New Roman" w:hAnsi="Times New Roman" w:cs="Times New Roman"/>
          <w:sz w:val="24"/>
          <w:szCs w:val="24"/>
        </w:rPr>
        <w:t xml:space="preserve"> содержит 5 видов, род </w:t>
      </w:r>
      <w:proofErr w:type="spellStart"/>
      <w:r w:rsidRPr="000548A0">
        <w:rPr>
          <w:rFonts w:ascii="Times New Roman" w:hAnsi="Times New Roman" w:cs="Times New Roman"/>
          <w:i/>
          <w:iCs/>
          <w:sz w:val="24"/>
          <w:szCs w:val="24"/>
        </w:rPr>
        <w:t>Golovinomyces</w:t>
      </w:r>
      <w:proofErr w:type="spellEnd"/>
      <w:r w:rsidRPr="000548A0">
        <w:rPr>
          <w:rFonts w:ascii="Times New Roman" w:hAnsi="Times New Roman" w:cs="Times New Roman"/>
          <w:sz w:val="24"/>
          <w:szCs w:val="24"/>
        </w:rPr>
        <w:t xml:space="preserve"> - 3 вида, а вот род </w:t>
      </w:r>
      <w:proofErr w:type="spellStart"/>
      <w:r w:rsidRPr="000548A0">
        <w:rPr>
          <w:rFonts w:ascii="Times New Roman" w:hAnsi="Times New Roman" w:cs="Times New Roman"/>
          <w:i/>
          <w:iCs/>
          <w:sz w:val="24"/>
          <w:szCs w:val="24"/>
        </w:rPr>
        <w:t>Blumeria</w:t>
      </w:r>
      <w:proofErr w:type="spellEnd"/>
      <w:r w:rsidRPr="000548A0">
        <w:rPr>
          <w:rFonts w:ascii="Times New Roman" w:hAnsi="Times New Roman" w:cs="Times New Roman"/>
          <w:i/>
          <w:iCs/>
          <w:sz w:val="24"/>
          <w:szCs w:val="24"/>
        </w:rPr>
        <w:t xml:space="preserve"> </w:t>
      </w:r>
      <w:r w:rsidRPr="000548A0">
        <w:rPr>
          <w:rFonts w:ascii="Times New Roman" w:hAnsi="Times New Roman" w:cs="Times New Roman"/>
          <w:sz w:val="24"/>
          <w:szCs w:val="24"/>
        </w:rPr>
        <w:t xml:space="preserve">включает всего 1 вид.  Распределение </w:t>
      </w:r>
      <w:proofErr w:type="spellStart"/>
      <w:r w:rsidRPr="000548A0">
        <w:rPr>
          <w:rFonts w:ascii="Times New Roman" w:hAnsi="Times New Roman" w:cs="Times New Roman"/>
          <w:sz w:val="24"/>
          <w:szCs w:val="24"/>
        </w:rPr>
        <w:t>мучнисторосяных</w:t>
      </w:r>
      <w:proofErr w:type="spellEnd"/>
      <w:r w:rsidRPr="000548A0">
        <w:rPr>
          <w:rFonts w:ascii="Times New Roman" w:hAnsi="Times New Roman" w:cs="Times New Roman"/>
          <w:sz w:val="24"/>
          <w:szCs w:val="24"/>
        </w:rPr>
        <w:t xml:space="preserve"> грибов по растениям</w:t>
      </w:r>
      <w:r w:rsidR="001352B6">
        <w:rPr>
          <w:rFonts w:ascii="Times New Roman" w:hAnsi="Times New Roman" w:cs="Times New Roman"/>
          <w:sz w:val="24"/>
          <w:szCs w:val="24"/>
        </w:rPr>
        <w:t>-</w:t>
      </w:r>
      <w:r w:rsidRPr="000548A0">
        <w:rPr>
          <w:rFonts w:ascii="Times New Roman" w:hAnsi="Times New Roman" w:cs="Times New Roman"/>
          <w:sz w:val="24"/>
          <w:szCs w:val="24"/>
        </w:rPr>
        <w:t xml:space="preserve">хозяевам является неравномерным. Всего было обследовано 19 видов сосудистых растений, на которых </w:t>
      </w:r>
      <w:r w:rsidRPr="00447343">
        <w:rPr>
          <w:rFonts w:ascii="Times New Roman" w:hAnsi="Times New Roman" w:cs="Times New Roman"/>
          <w:sz w:val="24"/>
          <w:szCs w:val="24"/>
        </w:rPr>
        <w:t>поселяются грибы исследуемой группы из 19 родов и 12 семейств. Чаще всего поражаются такие растения</w:t>
      </w:r>
      <w:r w:rsidR="00E01CDB" w:rsidRPr="00447343">
        <w:rPr>
          <w:rFonts w:ascii="Times New Roman" w:hAnsi="Times New Roman" w:cs="Times New Roman"/>
          <w:sz w:val="24"/>
          <w:szCs w:val="24"/>
        </w:rPr>
        <w:t>,</w:t>
      </w:r>
      <w:r w:rsidRPr="000548A0">
        <w:rPr>
          <w:rFonts w:ascii="Times New Roman" w:hAnsi="Times New Roman" w:cs="Times New Roman"/>
          <w:sz w:val="24"/>
          <w:szCs w:val="24"/>
        </w:rPr>
        <w:t xml:space="preserve"> как: </w:t>
      </w:r>
      <w:proofErr w:type="spellStart"/>
      <w:r w:rsidRPr="000548A0">
        <w:rPr>
          <w:rFonts w:ascii="Times New Roman" w:hAnsi="Times New Roman" w:cs="Times New Roman"/>
          <w:i/>
          <w:iCs/>
          <w:sz w:val="24"/>
          <w:szCs w:val="24"/>
        </w:rPr>
        <w:t>Melilotus</w:t>
      </w:r>
      <w:proofErr w:type="spellEnd"/>
      <w:r w:rsidRPr="000548A0">
        <w:rPr>
          <w:rFonts w:ascii="Times New Roman" w:hAnsi="Times New Roman" w:cs="Times New Roman"/>
          <w:i/>
          <w:iCs/>
          <w:sz w:val="24"/>
          <w:szCs w:val="24"/>
        </w:rPr>
        <w:t xml:space="preserve"> </w:t>
      </w:r>
      <w:proofErr w:type="spellStart"/>
      <w:r w:rsidRPr="000548A0">
        <w:rPr>
          <w:rFonts w:ascii="Times New Roman" w:hAnsi="Times New Roman" w:cs="Times New Roman"/>
          <w:i/>
          <w:iCs/>
          <w:sz w:val="24"/>
          <w:szCs w:val="24"/>
        </w:rPr>
        <w:t>albus</w:t>
      </w:r>
      <w:proofErr w:type="spellEnd"/>
      <w:r w:rsidRPr="000548A0">
        <w:rPr>
          <w:rFonts w:ascii="Times New Roman" w:hAnsi="Times New Roman" w:cs="Times New Roman"/>
          <w:sz w:val="24"/>
          <w:szCs w:val="24"/>
        </w:rPr>
        <w:t xml:space="preserve"> </w:t>
      </w:r>
      <w:proofErr w:type="spellStart"/>
      <w:r w:rsidRPr="000548A0">
        <w:rPr>
          <w:rFonts w:ascii="Times New Roman" w:hAnsi="Times New Roman" w:cs="Times New Roman"/>
          <w:sz w:val="24"/>
          <w:szCs w:val="24"/>
        </w:rPr>
        <w:t>Medik</w:t>
      </w:r>
      <w:proofErr w:type="spellEnd"/>
      <w:r w:rsidRPr="000548A0">
        <w:rPr>
          <w:rFonts w:ascii="Times New Roman" w:hAnsi="Times New Roman" w:cs="Times New Roman"/>
          <w:sz w:val="24"/>
          <w:szCs w:val="24"/>
        </w:rPr>
        <w:t xml:space="preserve">., </w:t>
      </w:r>
      <w:proofErr w:type="spellStart"/>
      <w:r w:rsidRPr="000548A0">
        <w:rPr>
          <w:rFonts w:ascii="Times New Roman" w:hAnsi="Times New Roman" w:cs="Times New Roman"/>
          <w:i/>
          <w:iCs/>
          <w:sz w:val="24"/>
          <w:szCs w:val="24"/>
        </w:rPr>
        <w:t>Catolobus</w:t>
      </w:r>
      <w:proofErr w:type="spellEnd"/>
      <w:r w:rsidRPr="000548A0">
        <w:rPr>
          <w:rFonts w:ascii="Times New Roman" w:hAnsi="Times New Roman" w:cs="Times New Roman"/>
          <w:i/>
          <w:iCs/>
          <w:sz w:val="24"/>
          <w:szCs w:val="24"/>
        </w:rPr>
        <w:t xml:space="preserve"> </w:t>
      </w:r>
      <w:proofErr w:type="spellStart"/>
      <w:r w:rsidRPr="000548A0">
        <w:rPr>
          <w:rFonts w:ascii="Times New Roman" w:hAnsi="Times New Roman" w:cs="Times New Roman"/>
          <w:i/>
          <w:iCs/>
          <w:sz w:val="24"/>
          <w:szCs w:val="24"/>
        </w:rPr>
        <w:t>pendulus</w:t>
      </w:r>
      <w:proofErr w:type="spellEnd"/>
      <w:r w:rsidRPr="000548A0">
        <w:rPr>
          <w:rFonts w:ascii="Times New Roman" w:hAnsi="Times New Roman" w:cs="Times New Roman"/>
          <w:sz w:val="24"/>
          <w:szCs w:val="24"/>
        </w:rPr>
        <w:t xml:space="preserve"> (L.) </w:t>
      </w:r>
      <w:proofErr w:type="spellStart"/>
      <w:r w:rsidRPr="000548A0">
        <w:rPr>
          <w:rFonts w:ascii="Times New Roman" w:hAnsi="Times New Roman" w:cs="Times New Roman"/>
          <w:sz w:val="24"/>
          <w:szCs w:val="24"/>
        </w:rPr>
        <w:t>Al-Shehbaz</w:t>
      </w:r>
      <w:proofErr w:type="spellEnd"/>
      <w:r w:rsidRPr="000548A0">
        <w:rPr>
          <w:rFonts w:ascii="Times New Roman" w:hAnsi="Times New Roman" w:cs="Times New Roman"/>
          <w:sz w:val="24"/>
          <w:szCs w:val="24"/>
        </w:rPr>
        <w:t xml:space="preserve">, </w:t>
      </w:r>
      <w:proofErr w:type="spellStart"/>
      <w:r w:rsidRPr="000548A0">
        <w:rPr>
          <w:rFonts w:ascii="Times New Roman" w:hAnsi="Times New Roman" w:cs="Times New Roman"/>
          <w:i/>
          <w:iCs/>
          <w:sz w:val="24"/>
          <w:szCs w:val="24"/>
        </w:rPr>
        <w:t>Urtica</w:t>
      </w:r>
      <w:proofErr w:type="spellEnd"/>
      <w:r w:rsidRPr="000548A0">
        <w:rPr>
          <w:rFonts w:ascii="Times New Roman" w:hAnsi="Times New Roman" w:cs="Times New Roman"/>
          <w:i/>
          <w:iCs/>
          <w:sz w:val="24"/>
          <w:szCs w:val="24"/>
        </w:rPr>
        <w:t xml:space="preserve"> </w:t>
      </w:r>
      <w:proofErr w:type="spellStart"/>
      <w:r w:rsidRPr="000548A0">
        <w:rPr>
          <w:rFonts w:ascii="Times New Roman" w:hAnsi="Times New Roman" w:cs="Times New Roman"/>
          <w:i/>
          <w:iCs/>
          <w:sz w:val="24"/>
          <w:szCs w:val="24"/>
        </w:rPr>
        <w:t>cannabina</w:t>
      </w:r>
      <w:proofErr w:type="spellEnd"/>
      <w:r w:rsidRPr="000548A0">
        <w:rPr>
          <w:rFonts w:ascii="Times New Roman" w:hAnsi="Times New Roman" w:cs="Times New Roman"/>
          <w:sz w:val="24"/>
          <w:szCs w:val="24"/>
        </w:rPr>
        <w:t xml:space="preserve"> L.</w:t>
      </w:r>
    </w:p>
    <w:p w14:paraId="6D5006B7" w14:textId="77777777" w:rsidR="00593CD5" w:rsidRPr="00447343" w:rsidRDefault="00593CD5" w:rsidP="00B60068">
      <w:pPr>
        <w:spacing w:after="0" w:line="240" w:lineRule="auto"/>
        <w:ind w:firstLine="709"/>
        <w:contextualSpacing/>
        <w:jc w:val="both"/>
        <w:rPr>
          <w:rFonts w:ascii="Times New Roman" w:hAnsi="Times New Roman" w:cs="Times New Roman"/>
          <w:i/>
          <w:iCs/>
          <w:color w:val="000000" w:themeColor="text1"/>
          <w:sz w:val="24"/>
          <w:szCs w:val="24"/>
        </w:rPr>
      </w:pPr>
      <w:r w:rsidRPr="00447343">
        <w:rPr>
          <w:rFonts w:ascii="Times New Roman" w:hAnsi="Times New Roman" w:cs="Times New Roman"/>
          <w:color w:val="000000" w:themeColor="text1"/>
          <w:sz w:val="24"/>
          <w:szCs w:val="24"/>
        </w:rPr>
        <w:t xml:space="preserve">Названия таксонов грибов приводится по базе данных </w:t>
      </w:r>
      <w:proofErr w:type="spellStart"/>
      <w:r w:rsidRPr="00447343">
        <w:rPr>
          <w:rFonts w:ascii="Times New Roman" w:hAnsi="Times New Roman" w:cs="Times New Roman"/>
          <w:color w:val="000000" w:themeColor="text1"/>
          <w:sz w:val="24"/>
          <w:szCs w:val="24"/>
        </w:rPr>
        <w:t>Index</w:t>
      </w:r>
      <w:proofErr w:type="spellEnd"/>
      <w:r w:rsidRPr="00447343">
        <w:rPr>
          <w:rFonts w:ascii="Times New Roman" w:hAnsi="Times New Roman" w:cs="Times New Roman"/>
          <w:color w:val="000000" w:themeColor="text1"/>
          <w:sz w:val="24"/>
          <w:szCs w:val="24"/>
        </w:rPr>
        <w:t xml:space="preserve"> </w:t>
      </w:r>
      <w:proofErr w:type="spellStart"/>
      <w:r w:rsidRPr="00447343">
        <w:rPr>
          <w:rFonts w:ascii="Times New Roman" w:hAnsi="Times New Roman" w:cs="Times New Roman"/>
          <w:color w:val="000000" w:themeColor="text1"/>
          <w:sz w:val="24"/>
          <w:szCs w:val="24"/>
        </w:rPr>
        <w:t>fungorum</w:t>
      </w:r>
      <w:proofErr w:type="spellEnd"/>
      <w:r w:rsidRPr="00447343">
        <w:rPr>
          <w:rFonts w:ascii="Times New Roman" w:hAnsi="Times New Roman" w:cs="Times New Roman"/>
          <w:color w:val="000000" w:themeColor="text1"/>
          <w:sz w:val="24"/>
          <w:szCs w:val="24"/>
        </w:rPr>
        <w:t xml:space="preserve"> (</w:t>
      </w:r>
      <w:proofErr w:type="spellStart"/>
      <w:r w:rsidR="00AA0DC3" w:rsidRPr="00447343">
        <w:rPr>
          <w:color w:val="000000" w:themeColor="text1"/>
        </w:rPr>
        <w:fldChar w:fldCharType="begin"/>
      </w:r>
      <w:r w:rsidR="00AA0DC3" w:rsidRPr="00447343">
        <w:rPr>
          <w:color w:val="000000" w:themeColor="text1"/>
        </w:rPr>
        <w:instrText xml:space="preserve"> HYPERLINK "https://yandex.ru/search/?text=index+fungorum&amp;clid=2485199-30&amp;win=571&amp;l</w:instrText>
      </w:r>
      <w:r w:rsidR="00AA0DC3" w:rsidRPr="00447343">
        <w:rPr>
          <w:color w:val="000000" w:themeColor="text1"/>
        </w:rPr>
        <w:instrText xml:space="preserve">r=63" </w:instrText>
      </w:r>
      <w:r w:rsidR="00AA0DC3" w:rsidRPr="00447343">
        <w:rPr>
          <w:color w:val="000000" w:themeColor="text1"/>
        </w:rPr>
        <w:fldChar w:fldCharType="separate"/>
      </w:r>
      <w:r w:rsidRPr="00447343">
        <w:rPr>
          <w:rStyle w:val="a4"/>
          <w:rFonts w:ascii="Times New Roman" w:hAnsi="Times New Roman" w:cs="Times New Roman"/>
          <w:color w:val="000000" w:themeColor="text1"/>
          <w:sz w:val="24"/>
          <w:szCs w:val="24"/>
        </w:rPr>
        <w:t>index</w:t>
      </w:r>
      <w:proofErr w:type="spellEnd"/>
      <w:r w:rsidRPr="00447343">
        <w:rPr>
          <w:rStyle w:val="a4"/>
          <w:rFonts w:ascii="Times New Roman" w:hAnsi="Times New Roman" w:cs="Times New Roman"/>
          <w:color w:val="000000" w:themeColor="text1"/>
          <w:sz w:val="24"/>
          <w:szCs w:val="24"/>
        </w:rPr>
        <w:t xml:space="preserve"> </w:t>
      </w:r>
      <w:proofErr w:type="spellStart"/>
      <w:r w:rsidRPr="00447343">
        <w:rPr>
          <w:rStyle w:val="a4"/>
          <w:rFonts w:ascii="Times New Roman" w:hAnsi="Times New Roman" w:cs="Times New Roman"/>
          <w:color w:val="000000" w:themeColor="text1"/>
          <w:sz w:val="24"/>
          <w:szCs w:val="24"/>
        </w:rPr>
        <w:t>fungorum</w:t>
      </w:r>
      <w:proofErr w:type="spellEnd"/>
      <w:r w:rsidR="00AA0DC3" w:rsidRPr="00447343">
        <w:rPr>
          <w:rStyle w:val="a4"/>
          <w:rFonts w:ascii="Times New Roman" w:hAnsi="Times New Roman" w:cs="Times New Roman"/>
          <w:color w:val="000000" w:themeColor="text1"/>
          <w:sz w:val="24"/>
          <w:szCs w:val="24"/>
        </w:rPr>
        <w:fldChar w:fldCharType="end"/>
      </w:r>
      <w:r w:rsidRPr="00447343">
        <w:rPr>
          <w:rFonts w:ascii="Times New Roman" w:hAnsi="Times New Roman" w:cs="Times New Roman"/>
          <w:color w:val="000000" w:themeColor="text1"/>
          <w:sz w:val="24"/>
          <w:szCs w:val="24"/>
        </w:rPr>
        <w:t>). Ниже приведен список обнаруженных видов.</w:t>
      </w:r>
    </w:p>
    <w:p w14:paraId="321E9DFB" w14:textId="77777777" w:rsidR="00593CD5" w:rsidRPr="000548A0" w:rsidRDefault="00593CD5" w:rsidP="00B60068">
      <w:pPr>
        <w:spacing w:after="0" w:line="240" w:lineRule="auto"/>
        <w:ind w:firstLine="709"/>
        <w:contextualSpacing/>
        <w:jc w:val="both"/>
        <w:rPr>
          <w:rFonts w:ascii="Times New Roman" w:hAnsi="Times New Roman" w:cs="Times New Roman"/>
          <w:sz w:val="24"/>
          <w:szCs w:val="24"/>
          <w:lang w:val="en-US"/>
        </w:rPr>
      </w:pPr>
      <w:r w:rsidRPr="00B30258">
        <w:rPr>
          <w:rFonts w:ascii="Times New Roman" w:hAnsi="Times New Roman" w:cs="Times New Roman"/>
          <w:b/>
          <w:bCs/>
          <w:sz w:val="24"/>
          <w:szCs w:val="24"/>
        </w:rPr>
        <w:t>1.</w:t>
      </w:r>
      <w:r w:rsidRPr="00B30258">
        <w:rPr>
          <w:rFonts w:ascii="Times New Roman" w:hAnsi="Times New Roman" w:cs="Times New Roman"/>
          <w:sz w:val="24"/>
          <w:szCs w:val="24"/>
        </w:rPr>
        <w:t xml:space="preserve"> </w:t>
      </w:r>
      <w:proofErr w:type="spellStart"/>
      <w:r w:rsidRPr="00332055">
        <w:rPr>
          <w:rFonts w:ascii="Times New Roman" w:hAnsi="Times New Roman" w:cs="Times New Roman"/>
          <w:b/>
          <w:bCs/>
          <w:i/>
          <w:iCs/>
          <w:sz w:val="24"/>
          <w:szCs w:val="24"/>
          <w:lang w:val="en-US"/>
        </w:rPr>
        <w:t>Blumeria</w:t>
      </w:r>
      <w:proofErr w:type="spellEnd"/>
      <w:r w:rsidRPr="00B30258">
        <w:rPr>
          <w:rFonts w:ascii="Times New Roman" w:hAnsi="Times New Roman" w:cs="Times New Roman"/>
          <w:b/>
          <w:bCs/>
          <w:i/>
          <w:iCs/>
          <w:sz w:val="24"/>
          <w:szCs w:val="24"/>
        </w:rPr>
        <w:t xml:space="preserve"> </w:t>
      </w:r>
      <w:proofErr w:type="spellStart"/>
      <w:r w:rsidRPr="00332055">
        <w:rPr>
          <w:rFonts w:ascii="Times New Roman" w:hAnsi="Times New Roman" w:cs="Times New Roman"/>
          <w:b/>
          <w:bCs/>
          <w:i/>
          <w:iCs/>
          <w:sz w:val="24"/>
          <w:szCs w:val="24"/>
          <w:lang w:val="en-US"/>
        </w:rPr>
        <w:t>graminis</w:t>
      </w:r>
      <w:proofErr w:type="spellEnd"/>
      <w:r w:rsidRPr="00B30258">
        <w:rPr>
          <w:rFonts w:ascii="Times New Roman" w:hAnsi="Times New Roman" w:cs="Times New Roman"/>
          <w:sz w:val="24"/>
          <w:szCs w:val="24"/>
        </w:rPr>
        <w:t xml:space="preserve"> (</w:t>
      </w:r>
      <w:r w:rsidRPr="00332055">
        <w:rPr>
          <w:rFonts w:ascii="Times New Roman" w:hAnsi="Times New Roman" w:cs="Times New Roman"/>
          <w:sz w:val="24"/>
          <w:szCs w:val="24"/>
          <w:lang w:val="en-US"/>
        </w:rPr>
        <w:t>DC</w:t>
      </w:r>
      <w:r w:rsidRPr="00B30258">
        <w:rPr>
          <w:rFonts w:ascii="Times New Roman" w:hAnsi="Times New Roman" w:cs="Times New Roman"/>
          <w:sz w:val="24"/>
          <w:szCs w:val="24"/>
        </w:rPr>
        <w:t xml:space="preserve">.) </w:t>
      </w:r>
      <w:r w:rsidRPr="00332055">
        <w:rPr>
          <w:rFonts w:ascii="Times New Roman" w:hAnsi="Times New Roman" w:cs="Times New Roman"/>
          <w:sz w:val="24"/>
          <w:szCs w:val="24"/>
          <w:lang w:val="en-US"/>
        </w:rPr>
        <w:t>Speer</w:t>
      </w:r>
      <w:r w:rsidRPr="00B30258">
        <w:rPr>
          <w:rFonts w:ascii="Times New Roman" w:hAnsi="Times New Roman" w:cs="Times New Roman"/>
          <w:sz w:val="24"/>
          <w:szCs w:val="24"/>
        </w:rPr>
        <w:t xml:space="preserve"> </w:t>
      </w:r>
      <w:r w:rsidRPr="000548A0">
        <w:rPr>
          <w:rFonts w:ascii="Times New Roman" w:hAnsi="Times New Roman" w:cs="Times New Roman"/>
          <w:sz w:val="24"/>
          <w:szCs w:val="24"/>
        </w:rPr>
        <w:t>на</w:t>
      </w:r>
      <w:r w:rsidRPr="00B30258">
        <w:rPr>
          <w:rFonts w:ascii="Times New Roman" w:hAnsi="Times New Roman" w:cs="Times New Roman"/>
          <w:sz w:val="24"/>
          <w:szCs w:val="24"/>
        </w:rPr>
        <w:t xml:space="preserve"> </w:t>
      </w:r>
      <w:proofErr w:type="spellStart"/>
      <w:r w:rsidRPr="00332055">
        <w:rPr>
          <w:rFonts w:ascii="Times New Roman" w:hAnsi="Times New Roman" w:cs="Times New Roman"/>
          <w:i/>
          <w:iCs/>
          <w:sz w:val="24"/>
          <w:szCs w:val="24"/>
          <w:lang w:val="en-US"/>
        </w:rPr>
        <w:t>Cleistogenes</w:t>
      </w:r>
      <w:proofErr w:type="spellEnd"/>
      <w:r w:rsidRPr="00B30258">
        <w:rPr>
          <w:rFonts w:ascii="Times New Roman" w:hAnsi="Times New Roman" w:cs="Times New Roman"/>
          <w:i/>
          <w:iCs/>
          <w:sz w:val="24"/>
          <w:szCs w:val="24"/>
        </w:rPr>
        <w:t xml:space="preserve"> </w:t>
      </w:r>
      <w:proofErr w:type="spellStart"/>
      <w:r w:rsidRPr="00332055">
        <w:rPr>
          <w:rFonts w:ascii="Times New Roman" w:hAnsi="Times New Roman" w:cs="Times New Roman"/>
          <w:i/>
          <w:iCs/>
          <w:sz w:val="24"/>
          <w:szCs w:val="24"/>
          <w:lang w:val="en-US"/>
        </w:rPr>
        <w:t>squarrosa</w:t>
      </w:r>
      <w:proofErr w:type="spellEnd"/>
      <w:r w:rsidRPr="00B30258">
        <w:rPr>
          <w:rFonts w:ascii="Times New Roman" w:hAnsi="Times New Roman" w:cs="Times New Roman"/>
          <w:sz w:val="24"/>
          <w:szCs w:val="24"/>
        </w:rPr>
        <w:t xml:space="preserve"> (</w:t>
      </w:r>
      <w:proofErr w:type="spellStart"/>
      <w:r w:rsidRPr="00332055">
        <w:rPr>
          <w:rFonts w:ascii="Times New Roman" w:hAnsi="Times New Roman" w:cs="Times New Roman"/>
          <w:sz w:val="24"/>
          <w:szCs w:val="24"/>
          <w:lang w:val="en-US"/>
        </w:rPr>
        <w:t>Trin</w:t>
      </w:r>
      <w:proofErr w:type="spellEnd"/>
      <w:r w:rsidRPr="00B30258">
        <w:rPr>
          <w:rFonts w:ascii="Times New Roman" w:hAnsi="Times New Roman" w:cs="Times New Roman"/>
          <w:sz w:val="24"/>
          <w:szCs w:val="24"/>
        </w:rPr>
        <w:t xml:space="preserve">.) </w:t>
      </w:r>
      <w:proofErr w:type="spellStart"/>
      <w:r w:rsidRPr="000548A0">
        <w:rPr>
          <w:rFonts w:ascii="Times New Roman" w:hAnsi="Times New Roman" w:cs="Times New Roman"/>
          <w:sz w:val="24"/>
          <w:szCs w:val="24"/>
          <w:lang w:val="en-US"/>
        </w:rPr>
        <w:t>Keng</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b/>
          <w:bCs/>
          <w:sz w:val="24"/>
          <w:szCs w:val="24"/>
          <w:lang w:val="en-US"/>
        </w:rPr>
        <w:t>2.</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b/>
          <w:bCs/>
          <w:i/>
          <w:iCs/>
          <w:sz w:val="24"/>
          <w:szCs w:val="24"/>
          <w:lang w:val="en-US"/>
        </w:rPr>
        <w:t>Erysiphe</w:t>
      </w:r>
      <w:proofErr w:type="spellEnd"/>
      <w:r w:rsidRPr="000548A0">
        <w:rPr>
          <w:rFonts w:ascii="Times New Roman" w:hAnsi="Times New Roman" w:cs="Times New Roman"/>
          <w:b/>
          <w:bCs/>
          <w:i/>
          <w:iCs/>
          <w:sz w:val="24"/>
          <w:szCs w:val="24"/>
          <w:lang w:val="en-US"/>
        </w:rPr>
        <w:t xml:space="preserve"> </w:t>
      </w:r>
      <w:proofErr w:type="spellStart"/>
      <w:r w:rsidRPr="000548A0">
        <w:rPr>
          <w:rFonts w:ascii="Times New Roman" w:hAnsi="Times New Roman" w:cs="Times New Roman"/>
          <w:b/>
          <w:bCs/>
          <w:i/>
          <w:iCs/>
          <w:sz w:val="24"/>
          <w:szCs w:val="24"/>
          <w:lang w:val="en-US"/>
        </w:rPr>
        <w:t>adunca</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Wallr</w:t>
      </w:r>
      <w:proofErr w:type="spellEnd"/>
      <w:r w:rsidRPr="000548A0">
        <w:rPr>
          <w:rFonts w:ascii="Times New Roman" w:hAnsi="Times New Roman" w:cs="Times New Roman"/>
          <w:sz w:val="24"/>
          <w:szCs w:val="24"/>
          <w:lang w:val="en-US"/>
        </w:rPr>
        <w:t xml:space="preserve">.) Fr.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r w:rsidRPr="000548A0">
        <w:rPr>
          <w:rFonts w:ascii="Times New Roman" w:hAnsi="Times New Roman" w:cs="Times New Roman"/>
          <w:i/>
          <w:iCs/>
          <w:sz w:val="24"/>
          <w:szCs w:val="24"/>
          <w:lang w:val="en-US"/>
        </w:rPr>
        <w:t xml:space="preserve">Salix sp.; </w:t>
      </w:r>
      <w:r w:rsidRPr="000548A0">
        <w:rPr>
          <w:rFonts w:ascii="Times New Roman" w:hAnsi="Times New Roman" w:cs="Times New Roman"/>
          <w:b/>
          <w:bCs/>
          <w:sz w:val="24"/>
          <w:szCs w:val="24"/>
          <w:lang w:val="en-US"/>
        </w:rPr>
        <w:t>3.</w:t>
      </w:r>
      <w:r w:rsidRPr="000548A0">
        <w:rPr>
          <w:rFonts w:ascii="Times New Roman" w:hAnsi="Times New Roman" w:cs="Times New Roman"/>
          <w:b/>
          <w:bCs/>
          <w:i/>
          <w:iCs/>
          <w:sz w:val="24"/>
          <w:szCs w:val="24"/>
          <w:lang w:val="en-US"/>
        </w:rPr>
        <w:t xml:space="preserve"> E. </w:t>
      </w:r>
      <w:proofErr w:type="spellStart"/>
      <w:r w:rsidRPr="000548A0">
        <w:rPr>
          <w:rFonts w:ascii="Times New Roman" w:hAnsi="Times New Roman" w:cs="Times New Roman"/>
          <w:b/>
          <w:bCs/>
          <w:i/>
          <w:iCs/>
          <w:sz w:val="24"/>
          <w:szCs w:val="24"/>
          <w:lang w:val="en-US"/>
        </w:rPr>
        <w:t>aquilegiae</w:t>
      </w:r>
      <w:proofErr w:type="spellEnd"/>
      <w:r w:rsidRPr="000548A0">
        <w:rPr>
          <w:rFonts w:ascii="Times New Roman" w:hAnsi="Times New Roman" w:cs="Times New Roman"/>
          <w:sz w:val="24"/>
          <w:szCs w:val="24"/>
          <w:lang w:val="en-US"/>
        </w:rPr>
        <w:t xml:space="preserve"> DC.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r w:rsidRPr="000548A0">
        <w:rPr>
          <w:rFonts w:ascii="Times New Roman" w:hAnsi="Times New Roman" w:cs="Times New Roman"/>
          <w:i/>
          <w:iCs/>
          <w:sz w:val="24"/>
          <w:szCs w:val="24"/>
          <w:lang w:val="en-US"/>
        </w:rPr>
        <w:t xml:space="preserve">Delphinium </w:t>
      </w:r>
      <w:proofErr w:type="spellStart"/>
      <w:r w:rsidRPr="000548A0">
        <w:rPr>
          <w:rFonts w:ascii="Times New Roman" w:hAnsi="Times New Roman" w:cs="Times New Roman"/>
          <w:i/>
          <w:iCs/>
          <w:sz w:val="24"/>
          <w:szCs w:val="24"/>
          <w:lang w:val="en-US"/>
        </w:rPr>
        <w:t>elatum</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lang w:val="en-US"/>
        </w:rPr>
        <w:t xml:space="preserve">L.; </w:t>
      </w:r>
      <w:r w:rsidRPr="000548A0">
        <w:rPr>
          <w:rFonts w:ascii="Times New Roman" w:hAnsi="Times New Roman" w:cs="Times New Roman"/>
          <w:b/>
          <w:bCs/>
          <w:sz w:val="24"/>
          <w:szCs w:val="24"/>
          <w:lang w:val="en-US"/>
        </w:rPr>
        <w:t>4.</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E. </w:t>
      </w:r>
      <w:proofErr w:type="spellStart"/>
      <w:r w:rsidRPr="000548A0">
        <w:rPr>
          <w:rFonts w:ascii="Times New Roman" w:hAnsi="Times New Roman" w:cs="Times New Roman"/>
          <w:b/>
          <w:bCs/>
          <w:i/>
          <w:iCs/>
          <w:sz w:val="24"/>
          <w:szCs w:val="24"/>
          <w:lang w:val="en-US"/>
        </w:rPr>
        <w:t>coluteae</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Kom</w:t>
      </w:r>
      <w:proofErr w:type="spellEnd"/>
      <w:r w:rsidRPr="000548A0">
        <w:rPr>
          <w:rFonts w:ascii="Times New Roman" w:hAnsi="Times New Roman" w:cs="Times New Roman"/>
          <w:sz w:val="24"/>
          <w:szCs w:val="24"/>
          <w:lang w:val="en-US"/>
        </w:rPr>
        <w:t xml:space="preserve">.) U. Braun et. S. </w:t>
      </w:r>
      <w:proofErr w:type="spellStart"/>
      <w:r w:rsidRPr="000548A0">
        <w:rPr>
          <w:rFonts w:ascii="Times New Roman" w:hAnsi="Times New Roman" w:cs="Times New Roman"/>
          <w:sz w:val="24"/>
          <w:szCs w:val="24"/>
          <w:lang w:val="en-US"/>
        </w:rPr>
        <w:t>Takam</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Caragana</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arborescens</w:t>
      </w:r>
      <w:proofErr w:type="spellEnd"/>
      <w:r w:rsidRPr="000548A0">
        <w:rPr>
          <w:rFonts w:ascii="Times New Roman" w:hAnsi="Times New Roman" w:cs="Times New Roman"/>
          <w:sz w:val="24"/>
          <w:szCs w:val="24"/>
          <w:lang w:val="en-US"/>
        </w:rPr>
        <w:t xml:space="preserve"> Lam.; </w:t>
      </w:r>
      <w:r w:rsidRPr="000548A0">
        <w:rPr>
          <w:rFonts w:ascii="Times New Roman" w:hAnsi="Times New Roman" w:cs="Times New Roman"/>
          <w:b/>
          <w:bCs/>
          <w:sz w:val="24"/>
          <w:szCs w:val="24"/>
          <w:lang w:val="en-US"/>
        </w:rPr>
        <w:t>5.</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E. </w:t>
      </w:r>
      <w:proofErr w:type="spellStart"/>
      <w:r w:rsidRPr="000548A0">
        <w:rPr>
          <w:rFonts w:ascii="Times New Roman" w:hAnsi="Times New Roman" w:cs="Times New Roman"/>
          <w:b/>
          <w:bCs/>
          <w:i/>
          <w:iCs/>
          <w:sz w:val="24"/>
          <w:szCs w:val="24"/>
          <w:lang w:val="en-US"/>
        </w:rPr>
        <w:t>cruciferarum</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Opiz</w:t>
      </w:r>
      <w:proofErr w:type="spellEnd"/>
      <w:r w:rsidRPr="000548A0">
        <w:rPr>
          <w:rFonts w:ascii="Times New Roman" w:hAnsi="Times New Roman" w:cs="Times New Roman"/>
          <w:sz w:val="24"/>
          <w:szCs w:val="24"/>
          <w:lang w:val="en-US"/>
        </w:rPr>
        <w:t xml:space="preserve">. ex L. </w:t>
      </w:r>
      <w:proofErr w:type="spellStart"/>
      <w:r w:rsidRPr="000548A0">
        <w:rPr>
          <w:rFonts w:ascii="Times New Roman" w:hAnsi="Times New Roman" w:cs="Times New Roman"/>
          <w:sz w:val="24"/>
          <w:szCs w:val="24"/>
          <w:lang w:val="en-US"/>
        </w:rPr>
        <w:t>Junell</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Catolobus</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pendulus</w:t>
      </w:r>
      <w:proofErr w:type="spellEnd"/>
      <w:r w:rsidRPr="000548A0">
        <w:rPr>
          <w:rFonts w:ascii="Times New Roman" w:hAnsi="Times New Roman" w:cs="Times New Roman"/>
          <w:sz w:val="24"/>
          <w:szCs w:val="24"/>
          <w:lang w:val="en-US"/>
        </w:rPr>
        <w:t xml:space="preserve"> (L.) Al-</w:t>
      </w:r>
      <w:proofErr w:type="spellStart"/>
      <w:r w:rsidRPr="000548A0">
        <w:rPr>
          <w:rFonts w:ascii="Times New Roman" w:hAnsi="Times New Roman" w:cs="Times New Roman"/>
          <w:sz w:val="24"/>
          <w:szCs w:val="24"/>
          <w:lang w:val="en-US"/>
        </w:rPr>
        <w:t>Shehbaz</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b/>
          <w:bCs/>
          <w:sz w:val="24"/>
          <w:szCs w:val="24"/>
          <w:lang w:val="en-US"/>
        </w:rPr>
        <w:t>6.</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E. </w:t>
      </w:r>
      <w:proofErr w:type="spellStart"/>
      <w:r w:rsidRPr="000548A0">
        <w:rPr>
          <w:rFonts w:ascii="Times New Roman" w:hAnsi="Times New Roman" w:cs="Times New Roman"/>
          <w:b/>
          <w:bCs/>
          <w:i/>
          <w:iCs/>
          <w:sz w:val="24"/>
          <w:szCs w:val="24"/>
          <w:lang w:val="en-US"/>
        </w:rPr>
        <w:t>polygoni</w:t>
      </w:r>
      <w:proofErr w:type="spellEnd"/>
      <w:r w:rsidRPr="000548A0">
        <w:rPr>
          <w:rFonts w:ascii="Times New Roman" w:hAnsi="Times New Roman" w:cs="Times New Roman"/>
          <w:sz w:val="24"/>
          <w:szCs w:val="24"/>
          <w:lang w:val="en-US"/>
        </w:rPr>
        <w:t xml:space="preserve"> DC.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Polygonum</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aviculare</w:t>
      </w:r>
      <w:proofErr w:type="spellEnd"/>
      <w:r w:rsidRPr="000548A0">
        <w:rPr>
          <w:rFonts w:ascii="Times New Roman" w:hAnsi="Times New Roman" w:cs="Times New Roman"/>
          <w:sz w:val="24"/>
          <w:szCs w:val="24"/>
          <w:lang w:val="en-US"/>
        </w:rPr>
        <w:t xml:space="preserve"> L.; </w:t>
      </w:r>
      <w:r w:rsidRPr="000548A0">
        <w:rPr>
          <w:rFonts w:ascii="Times New Roman" w:hAnsi="Times New Roman" w:cs="Times New Roman"/>
          <w:b/>
          <w:bCs/>
          <w:sz w:val="24"/>
          <w:szCs w:val="24"/>
          <w:lang w:val="en-US"/>
        </w:rPr>
        <w:t>7.</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E. </w:t>
      </w:r>
      <w:proofErr w:type="spellStart"/>
      <w:r w:rsidRPr="000548A0">
        <w:rPr>
          <w:rFonts w:ascii="Times New Roman" w:hAnsi="Times New Roman" w:cs="Times New Roman"/>
          <w:b/>
          <w:bCs/>
          <w:i/>
          <w:iCs/>
          <w:sz w:val="24"/>
          <w:szCs w:val="24"/>
          <w:lang w:val="en-US"/>
        </w:rPr>
        <w:t>trifolii</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lastRenderedPageBreak/>
        <w:t>Grev</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Melilotus</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albus</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Medik</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b/>
          <w:bCs/>
          <w:sz w:val="24"/>
          <w:szCs w:val="24"/>
          <w:lang w:val="en-US"/>
        </w:rPr>
        <w:t>8.</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E. </w:t>
      </w:r>
      <w:proofErr w:type="spellStart"/>
      <w:r w:rsidRPr="000548A0">
        <w:rPr>
          <w:rFonts w:ascii="Times New Roman" w:hAnsi="Times New Roman" w:cs="Times New Roman"/>
          <w:b/>
          <w:bCs/>
          <w:i/>
          <w:iCs/>
          <w:sz w:val="24"/>
          <w:szCs w:val="24"/>
          <w:lang w:val="en-US"/>
        </w:rPr>
        <w:t>urticae</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Wallr</w:t>
      </w:r>
      <w:proofErr w:type="spellEnd"/>
      <w:r w:rsidRPr="000548A0">
        <w:rPr>
          <w:rFonts w:ascii="Times New Roman" w:hAnsi="Times New Roman" w:cs="Times New Roman"/>
          <w:sz w:val="24"/>
          <w:szCs w:val="24"/>
          <w:lang w:val="en-US"/>
        </w:rPr>
        <w:t xml:space="preserve">.) S. </w:t>
      </w:r>
      <w:proofErr w:type="spellStart"/>
      <w:r w:rsidRPr="000548A0">
        <w:rPr>
          <w:rFonts w:ascii="Times New Roman" w:hAnsi="Times New Roman" w:cs="Times New Roman"/>
          <w:sz w:val="24"/>
          <w:szCs w:val="24"/>
          <w:lang w:val="en-US"/>
        </w:rPr>
        <w:t>Blumer</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Urtica</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cannabina</w:t>
      </w:r>
      <w:proofErr w:type="spellEnd"/>
      <w:r w:rsidRPr="000548A0">
        <w:rPr>
          <w:rFonts w:ascii="Times New Roman" w:hAnsi="Times New Roman" w:cs="Times New Roman"/>
          <w:sz w:val="24"/>
          <w:szCs w:val="24"/>
          <w:lang w:val="en-US"/>
        </w:rPr>
        <w:t xml:space="preserve"> L.; </w:t>
      </w:r>
      <w:r w:rsidRPr="000548A0">
        <w:rPr>
          <w:rFonts w:ascii="Times New Roman" w:hAnsi="Times New Roman" w:cs="Times New Roman"/>
          <w:b/>
          <w:bCs/>
          <w:sz w:val="24"/>
          <w:szCs w:val="24"/>
          <w:lang w:val="en-US"/>
        </w:rPr>
        <w:t>9.</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b/>
          <w:bCs/>
          <w:i/>
          <w:iCs/>
          <w:sz w:val="24"/>
          <w:szCs w:val="24"/>
          <w:lang w:val="en-US"/>
        </w:rPr>
        <w:t>Golovinomyces</w:t>
      </w:r>
      <w:proofErr w:type="spellEnd"/>
      <w:r w:rsidRPr="000548A0">
        <w:rPr>
          <w:rFonts w:ascii="Times New Roman" w:hAnsi="Times New Roman" w:cs="Times New Roman"/>
          <w:b/>
          <w:bCs/>
          <w:i/>
          <w:iCs/>
          <w:sz w:val="24"/>
          <w:szCs w:val="24"/>
          <w:lang w:val="en-US"/>
        </w:rPr>
        <w:t xml:space="preserve"> </w:t>
      </w:r>
      <w:proofErr w:type="spellStart"/>
      <w:r w:rsidRPr="000548A0">
        <w:rPr>
          <w:rFonts w:ascii="Times New Roman" w:hAnsi="Times New Roman" w:cs="Times New Roman"/>
          <w:b/>
          <w:bCs/>
          <w:i/>
          <w:iCs/>
          <w:sz w:val="24"/>
          <w:szCs w:val="24"/>
          <w:lang w:val="en-US"/>
        </w:rPr>
        <w:t>artemisiae</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Grev</w:t>
      </w:r>
      <w:proofErr w:type="spellEnd"/>
      <w:r w:rsidRPr="000548A0">
        <w:rPr>
          <w:rFonts w:ascii="Times New Roman" w:hAnsi="Times New Roman" w:cs="Times New Roman"/>
          <w:sz w:val="24"/>
          <w:szCs w:val="24"/>
          <w:lang w:val="en-US"/>
        </w:rPr>
        <w:t xml:space="preserve">.) V.P. </w:t>
      </w:r>
      <w:proofErr w:type="spellStart"/>
      <w:r w:rsidRPr="000548A0">
        <w:rPr>
          <w:rFonts w:ascii="Times New Roman" w:hAnsi="Times New Roman" w:cs="Times New Roman"/>
          <w:sz w:val="24"/>
          <w:szCs w:val="24"/>
          <w:lang w:val="en-US"/>
        </w:rPr>
        <w:t>Heluta</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r w:rsidRPr="000548A0">
        <w:rPr>
          <w:rFonts w:ascii="Times New Roman" w:hAnsi="Times New Roman" w:cs="Times New Roman"/>
          <w:i/>
          <w:iCs/>
          <w:sz w:val="24"/>
          <w:szCs w:val="24"/>
          <w:lang w:val="en-US"/>
        </w:rPr>
        <w:t xml:space="preserve">Artemisia sp.; </w:t>
      </w:r>
      <w:r w:rsidRPr="000548A0">
        <w:rPr>
          <w:rFonts w:ascii="Times New Roman" w:hAnsi="Times New Roman" w:cs="Times New Roman"/>
          <w:b/>
          <w:bCs/>
          <w:sz w:val="24"/>
          <w:szCs w:val="24"/>
          <w:lang w:val="en-US"/>
        </w:rPr>
        <w:t>10.</w:t>
      </w:r>
      <w:r w:rsidRPr="000548A0">
        <w:rPr>
          <w:rFonts w:ascii="Times New Roman" w:hAnsi="Times New Roman" w:cs="Times New Roman"/>
          <w:i/>
          <w:iCs/>
          <w:sz w:val="24"/>
          <w:szCs w:val="24"/>
          <w:lang w:val="en-US"/>
        </w:rPr>
        <w:t xml:space="preserve"> </w:t>
      </w:r>
      <w:r w:rsidRPr="000548A0">
        <w:rPr>
          <w:rFonts w:ascii="Times New Roman" w:hAnsi="Times New Roman" w:cs="Times New Roman"/>
          <w:b/>
          <w:bCs/>
          <w:i/>
          <w:iCs/>
          <w:sz w:val="24"/>
          <w:szCs w:val="24"/>
          <w:lang w:val="en-US"/>
        </w:rPr>
        <w:t xml:space="preserve">G. </w:t>
      </w:r>
      <w:proofErr w:type="spellStart"/>
      <w:r w:rsidRPr="000548A0">
        <w:rPr>
          <w:rFonts w:ascii="Times New Roman" w:hAnsi="Times New Roman" w:cs="Times New Roman"/>
          <w:b/>
          <w:bCs/>
          <w:i/>
          <w:iCs/>
          <w:sz w:val="24"/>
          <w:szCs w:val="24"/>
          <w:lang w:val="en-US"/>
        </w:rPr>
        <w:t>cichoracearum</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lang w:val="en-US"/>
        </w:rPr>
        <w:t xml:space="preserve">(DC.) V.P. </w:t>
      </w:r>
      <w:proofErr w:type="spellStart"/>
      <w:r w:rsidRPr="000548A0">
        <w:rPr>
          <w:rFonts w:ascii="Times New Roman" w:hAnsi="Times New Roman" w:cs="Times New Roman"/>
          <w:sz w:val="24"/>
          <w:szCs w:val="24"/>
          <w:lang w:val="en-US"/>
        </w:rPr>
        <w:t>Heluta</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Sonchus</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oleraceus</w:t>
      </w:r>
      <w:proofErr w:type="spellEnd"/>
      <w:r w:rsidRPr="000548A0">
        <w:rPr>
          <w:rFonts w:ascii="Times New Roman" w:hAnsi="Times New Roman" w:cs="Times New Roman"/>
          <w:sz w:val="24"/>
          <w:szCs w:val="24"/>
          <w:lang w:val="en-US"/>
        </w:rPr>
        <w:t xml:space="preserve"> L., </w:t>
      </w:r>
      <w:proofErr w:type="spellStart"/>
      <w:r w:rsidRPr="000548A0">
        <w:rPr>
          <w:rFonts w:ascii="Times New Roman" w:hAnsi="Times New Roman" w:cs="Times New Roman"/>
          <w:i/>
          <w:iCs/>
          <w:sz w:val="24"/>
          <w:szCs w:val="24"/>
          <w:lang w:val="en-US"/>
        </w:rPr>
        <w:t>Scorzonera</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radiata</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Fisch</w:t>
      </w:r>
      <w:proofErr w:type="spellEnd"/>
      <w:r w:rsidRPr="000548A0">
        <w:rPr>
          <w:rFonts w:ascii="Times New Roman" w:hAnsi="Times New Roman" w:cs="Times New Roman"/>
          <w:sz w:val="24"/>
          <w:szCs w:val="24"/>
          <w:lang w:val="en-US"/>
        </w:rPr>
        <w:t xml:space="preserve">. ex </w:t>
      </w:r>
      <w:proofErr w:type="spellStart"/>
      <w:r w:rsidRPr="000548A0">
        <w:rPr>
          <w:rFonts w:ascii="Times New Roman" w:hAnsi="Times New Roman" w:cs="Times New Roman"/>
          <w:sz w:val="24"/>
          <w:szCs w:val="24"/>
          <w:lang w:val="en-US"/>
        </w:rPr>
        <w:t>Ledeb</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Lactuca</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sibirica</w:t>
      </w:r>
      <w:proofErr w:type="spellEnd"/>
      <w:r w:rsidRPr="000548A0">
        <w:rPr>
          <w:rFonts w:ascii="Times New Roman" w:hAnsi="Times New Roman" w:cs="Times New Roman"/>
          <w:sz w:val="24"/>
          <w:szCs w:val="24"/>
          <w:lang w:val="en-US"/>
        </w:rPr>
        <w:t xml:space="preserve"> (L.) </w:t>
      </w:r>
      <w:proofErr w:type="spellStart"/>
      <w:r w:rsidRPr="000548A0">
        <w:rPr>
          <w:rFonts w:ascii="Times New Roman" w:hAnsi="Times New Roman" w:cs="Times New Roman"/>
          <w:sz w:val="24"/>
          <w:szCs w:val="24"/>
          <w:lang w:val="en-US"/>
        </w:rPr>
        <w:t>Benth</w:t>
      </w:r>
      <w:proofErr w:type="spellEnd"/>
      <w:r w:rsidRPr="000548A0">
        <w:rPr>
          <w:rFonts w:ascii="Times New Roman" w:hAnsi="Times New Roman" w:cs="Times New Roman"/>
          <w:sz w:val="24"/>
          <w:szCs w:val="24"/>
          <w:lang w:val="en-US"/>
        </w:rPr>
        <w:t xml:space="preserve">. ex Maxim.; </w:t>
      </w:r>
      <w:r w:rsidRPr="000548A0">
        <w:rPr>
          <w:rFonts w:ascii="Times New Roman" w:hAnsi="Times New Roman" w:cs="Times New Roman"/>
          <w:b/>
          <w:bCs/>
          <w:sz w:val="24"/>
          <w:szCs w:val="24"/>
          <w:lang w:val="en-US"/>
        </w:rPr>
        <w:t>11.</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G. </w:t>
      </w:r>
      <w:proofErr w:type="spellStart"/>
      <w:r w:rsidRPr="000548A0">
        <w:rPr>
          <w:rFonts w:ascii="Times New Roman" w:hAnsi="Times New Roman" w:cs="Times New Roman"/>
          <w:b/>
          <w:bCs/>
          <w:i/>
          <w:iCs/>
          <w:sz w:val="24"/>
          <w:szCs w:val="24"/>
          <w:lang w:val="en-US"/>
        </w:rPr>
        <w:t>orontii</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lang w:val="en-US"/>
        </w:rPr>
        <w:t>(</w:t>
      </w:r>
      <w:proofErr w:type="spellStart"/>
      <w:r w:rsidRPr="000548A0">
        <w:rPr>
          <w:rFonts w:ascii="Times New Roman" w:hAnsi="Times New Roman" w:cs="Times New Roman"/>
          <w:sz w:val="24"/>
          <w:szCs w:val="24"/>
          <w:lang w:val="en-US"/>
        </w:rPr>
        <w:t>Castagne</w:t>
      </w:r>
      <w:proofErr w:type="spellEnd"/>
      <w:r w:rsidRPr="000548A0">
        <w:rPr>
          <w:rFonts w:ascii="Times New Roman" w:hAnsi="Times New Roman" w:cs="Times New Roman"/>
          <w:sz w:val="24"/>
          <w:szCs w:val="24"/>
          <w:lang w:val="en-US"/>
        </w:rPr>
        <w:t xml:space="preserve">) V.P. </w:t>
      </w:r>
      <w:proofErr w:type="spellStart"/>
      <w:r w:rsidRPr="000548A0">
        <w:rPr>
          <w:rFonts w:ascii="Times New Roman" w:hAnsi="Times New Roman" w:cs="Times New Roman"/>
          <w:sz w:val="24"/>
          <w:szCs w:val="24"/>
          <w:lang w:val="en-US"/>
        </w:rPr>
        <w:t>Heluta</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Oreomecon</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nudicaulis</w:t>
      </w:r>
      <w:proofErr w:type="spellEnd"/>
      <w:r w:rsidRPr="000548A0">
        <w:rPr>
          <w:rFonts w:ascii="Times New Roman" w:hAnsi="Times New Roman" w:cs="Times New Roman"/>
          <w:i/>
          <w:iCs/>
          <w:sz w:val="24"/>
          <w:szCs w:val="24"/>
          <w:lang w:val="en-US"/>
        </w:rPr>
        <w:t xml:space="preserve"> subsp. </w:t>
      </w:r>
      <w:proofErr w:type="spellStart"/>
      <w:r w:rsidRPr="000548A0">
        <w:rPr>
          <w:rFonts w:ascii="Times New Roman" w:hAnsi="Times New Roman" w:cs="Times New Roman"/>
          <w:i/>
          <w:iCs/>
          <w:sz w:val="24"/>
          <w:szCs w:val="24"/>
          <w:lang w:val="en-US"/>
        </w:rPr>
        <w:t>nudicaulis</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b/>
          <w:bCs/>
          <w:sz w:val="24"/>
          <w:szCs w:val="24"/>
          <w:lang w:val="en-US"/>
        </w:rPr>
        <w:t>12.</w:t>
      </w:r>
      <w:r w:rsidRPr="000548A0">
        <w:rPr>
          <w:rFonts w:ascii="Times New Roman" w:hAnsi="Times New Roman" w:cs="Times New Roman"/>
          <w:b/>
          <w:bCs/>
          <w:i/>
          <w:iCs/>
          <w:sz w:val="24"/>
          <w:szCs w:val="24"/>
          <w:lang w:val="en-US"/>
        </w:rPr>
        <w:t xml:space="preserve"> </w:t>
      </w:r>
      <w:proofErr w:type="spellStart"/>
      <w:r w:rsidRPr="000548A0">
        <w:rPr>
          <w:rFonts w:ascii="Times New Roman" w:hAnsi="Times New Roman" w:cs="Times New Roman"/>
          <w:b/>
          <w:bCs/>
          <w:i/>
          <w:iCs/>
          <w:sz w:val="24"/>
          <w:szCs w:val="24"/>
          <w:lang w:val="en-US"/>
        </w:rPr>
        <w:t>Podosphaera</w:t>
      </w:r>
      <w:proofErr w:type="spellEnd"/>
      <w:r w:rsidRPr="000548A0">
        <w:rPr>
          <w:rFonts w:ascii="Times New Roman" w:hAnsi="Times New Roman" w:cs="Times New Roman"/>
          <w:b/>
          <w:bCs/>
          <w:i/>
          <w:iCs/>
          <w:sz w:val="24"/>
          <w:szCs w:val="24"/>
          <w:lang w:val="en-US"/>
        </w:rPr>
        <w:t xml:space="preserve"> </w:t>
      </w:r>
      <w:proofErr w:type="spellStart"/>
      <w:r w:rsidRPr="000548A0">
        <w:rPr>
          <w:rFonts w:ascii="Times New Roman" w:hAnsi="Times New Roman" w:cs="Times New Roman"/>
          <w:b/>
          <w:bCs/>
          <w:i/>
          <w:iCs/>
          <w:sz w:val="24"/>
          <w:szCs w:val="24"/>
          <w:lang w:val="en-US"/>
        </w:rPr>
        <w:t>aphanis</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lang w:val="en-US"/>
        </w:rPr>
        <w:t>(</w:t>
      </w:r>
      <w:proofErr w:type="spellStart"/>
      <w:r w:rsidRPr="000548A0">
        <w:rPr>
          <w:rFonts w:ascii="Times New Roman" w:hAnsi="Times New Roman" w:cs="Times New Roman"/>
          <w:sz w:val="24"/>
          <w:szCs w:val="24"/>
          <w:lang w:val="en-US"/>
        </w:rPr>
        <w:t>Wallr</w:t>
      </w:r>
      <w:proofErr w:type="spellEnd"/>
      <w:r w:rsidRPr="000548A0">
        <w:rPr>
          <w:rFonts w:ascii="Times New Roman" w:hAnsi="Times New Roman" w:cs="Times New Roman"/>
          <w:sz w:val="24"/>
          <w:szCs w:val="24"/>
          <w:lang w:val="en-US"/>
        </w:rPr>
        <w:t xml:space="preserve">.) U. Braun et S. </w:t>
      </w:r>
      <w:proofErr w:type="spellStart"/>
      <w:r w:rsidRPr="000548A0">
        <w:rPr>
          <w:rFonts w:ascii="Times New Roman" w:hAnsi="Times New Roman" w:cs="Times New Roman"/>
          <w:sz w:val="24"/>
          <w:szCs w:val="24"/>
          <w:lang w:val="en-US"/>
        </w:rPr>
        <w:t>Takam</w:t>
      </w:r>
      <w:proofErr w:type="spellEnd"/>
      <w:r w:rsidRPr="000548A0">
        <w:rPr>
          <w:rFonts w:ascii="Times New Roman" w:hAnsi="Times New Roman" w:cs="Times New Roman"/>
          <w:sz w:val="24"/>
          <w:szCs w:val="24"/>
          <w:lang w:val="en-US"/>
        </w:rPr>
        <w:t>.</w:t>
      </w:r>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Sibbaldianthe</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bifurca</w:t>
      </w:r>
      <w:proofErr w:type="spellEnd"/>
      <w:r w:rsidRPr="000548A0">
        <w:rPr>
          <w:rFonts w:ascii="Times New Roman" w:hAnsi="Times New Roman" w:cs="Times New Roman"/>
          <w:sz w:val="24"/>
          <w:szCs w:val="24"/>
          <w:lang w:val="en-US"/>
        </w:rPr>
        <w:t xml:space="preserve"> (L.) </w:t>
      </w:r>
      <w:proofErr w:type="spellStart"/>
      <w:r w:rsidRPr="000548A0">
        <w:rPr>
          <w:rFonts w:ascii="Times New Roman" w:hAnsi="Times New Roman" w:cs="Times New Roman"/>
          <w:sz w:val="24"/>
          <w:szCs w:val="24"/>
          <w:lang w:val="en-US"/>
        </w:rPr>
        <w:t>Kurtto</w:t>
      </w:r>
      <w:proofErr w:type="spellEnd"/>
      <w:r w:rsidRPr="000548A0">
        <w:rPr>
          <w:rFonts w:ascii="Times New Roman" w:hAnsi="Times New Roman" w:cs="Times New Roman"/>
          <w:sz w:val="24"/>
          <w:szCs w:val="24"/>
          <w:lang w:val="en-US"/>
        </w:rPr>
        <w:t xml:space="preserve"> ex T. </w:t>
      </w:r>
      <w:proofErr w:type="spellStart"/>
      <w:r w:rsidRPr="000548A0">
        <w:rPr>
          <w:rFonts w:ascii="Times New Roman" w:hAnsi="Times New Roman" w:cs="Times New Roman"/>
          <w:sz w:val="24"/>
          <w:szCs w:val="24"/>
          <w:lang w:val="en-US"/>
        </w:rPr>
        <w:t>Erikss</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Potentilla</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argentea</w:t>
      </w:r>
      <w:proofErr w:type="spellEnd"/>
      <w:r w:rsidRPr="000548A0">
        <w:rPr>
          <w:rFonts w:ascii="Times New Roman" w:hAnsi="Times New Roman" w:cs="Times New Roman"/>
          <w:sz w:val="24"/>
          <w:szCs w:val="24"/>
          <w:lang w:val="en-US"/>
        </w:rPr>
        <w:t xml:space="preserve"> L.; </w:t>
      </w:r>
      <w:r w:rsidRPr="000548A0">
        <w:rPr>
          <w:rFonts w:ascii="Times New Roman" w:hAnsi="Times New Roman" w:cs="Times New Roman"/>
          <w:b/>
          <w:bCs/>
          <w:sz w:val="24"/>
          <w:szCs w:val="24"/>
          <w:lang w:val="en-US"/>
        </w:rPr>
        <w:t>13.</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P. </w:t>
      </w:r>
      <w:proofErr w:type="spellStart"/>
      <w:r w:rsidRPr="000548A0">
        <w:rPr>
          <w:rFonts w:ascii="Times New Roman" w:hAnsi="Times New Roman" w:cs="Times New Roman"/>
          <w:b/>
          <w:bCs/>
          <w:i/>
          <w:iCs/>
          <w:sz w:val="24"/>
          <w:szCs w:val="24"/>
          <w:lang w:val="en-US"/>
        </w:rPr>
        <w:t>fugax</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lang w:val="en-US"/>
        </w:rPr>
        <w:t>(</w:t>
      </w:r>
      <w:proofErr w:type="spellStart"/>
      <w:r w:rsidRPr="000548A0">
        <w:rPr>
          <w:rFonts w:ascii="Times New Roman" w:hAnsi="Times New Roman" w:cs="Times New Roman"/>
          <w:sz w:val="24"/>
          <w:szCs w:val="24"/>
          <w:lang w:val="en-US"/>
        </w:rPr>
        <w:t>Penz</w:t>
      </w:r>
      <w:proofErr w:type="spellEnd"/>
      <w:r w:rsidRPr="000548A0">
        <w:rPr>
          <w:rFonts w:ascii="Times New Roman" w:hAnsi="Times New Roman" w:cs="Times New Roman"/>
          <w:sz w:val="24"/>
          <w:szCs w:val="24"/>
          <w:lang w:val="en-US"/>
        </w:rPr>
        <w:t xml:space="preserve">. et </w:t>
      </w:r>
      <w:proofErr w:type="spellStart"/>
      <w:r w:rsidRPr="000548A0">
        <w:rPr>
          <w:rFonts w:ascii="Times New Roman" w:hAnsi="Times New Roman" w:cs="Times New Roman"/>
          <w:sz w:val="24"/>
          <w:szCs w:val="24"/>
          <w:lang w:val="en-US"/>
        </w:rPr>
        <w:t>Sacc</w:t>
      </w:r>
      <w:proofErr w:type="spellEnd"/>
      <w:r w:rsidRPr="000548A0">
        <w:rPr>
          <w:rFonts w:ascii="Times New Roman" w:hAnsi="Times New Roman" w:cs="Times New Roman"/>
          <w:sz w:val="24"/>
          <w:szCs w:val="24"/>
          <w:lang w:val="en-US"/>
        </w:rPr>
        <w:t xml:space="preserve">.) U. Braun et. S. </w:t>
      </w:r>
      <w:proofErr w:type="spellStart"/>
      <w:r w:rsidRPr="000548A0">
        <w:rPr>
          <w:rFonts w:ascii="Times New Roman" w:hAnsi="Times New Roman" w:cs="Times New Roman"/>
          <w:sz w:val="24"/>
          <w:szCs w:val="24"/>
          <w:lang w:val="en-US"/>
        </w:rPr>
        <w:t>Takam</w:t>
      </w:r>
      <w:proofErr w:type="spellEnd"/>
      <w:r w:rsidRPr="000548A0">
        <w:rPr>
          <w:rFonts w:ascii="Times New Roman" w:hAnsi="Times New Roman" w:cs="Times New Roman"/>
          <w:sz w:val="24"/>
          <w:szCs w:val="24"/>
          <w:lang w:val="en-US"/>
        </w:rPr>
        <w:t>.</w:t>
      </w:r>
      <w:r w:rsidRPr="000548A0">
        <w:rPr>
          <w:rFonts w:ascii="Times New Roman" w:hAnsi="Times New Roman" w:cs="Times New Roman"/>
          <w:i/>
          <w:iCs/>
          <w:sz w:val="24"/>
          <w:szCs w:val="24"/>
          <w:lang w:val="en-US"/>
        </w:rPr>
        <w:t xml:space="preserve"> </w:t>
      </w:r>
      <w:r w:rsidRPr="000548A0">
        <w:rPr>
          <w:rFonts w:ascii="Times New Roman" w:hAnsi="Times New Roman" w:cs="Times New Roman"/>
          <w:i/>
          <w:iCs/>
          <w:sz w:val="24"/>
          <w:szCs w:val="24"/>
        </w:rPr>
        <w:t>на</w:t>
      </w:r>
      <w:r w:rsidRPr="000548A0">
        <w:rPr>
          <w:rFonts w:ascii="Times New Roman" w:hAnsi="Times New Roman" w:cs="Times New Roman"/>
          <w:i/>
          <w:iCs/>
          <w:sz w:val="24"/>
          <w:szCs w:val="24"/>
          <w:lang w:val="en-US"/>
        </w:rPr>
        <w:t xml:space="preserve"> Geranium sp.; </w:t>
      </w:r>
      <w:r w:rsidRPr="000548A0">
        <w:rPr>
          <w:rFonts w:ascii="Times New Roman" w:hAnsi="Times New Roman" w:cs="Times New Roman"/>
          <w:b/>
          <w:bCs/>
          <w:sz w:val="24"/>
          <w:szCs w:val="24"/>
          <w:lang w:val="en-US"/>
        </w:rPr>
        <w:t>14.</w:t>
      </w:r>
      <w:r w:rsidRPr="000548A0">
        <w:rPr>
          <w:rFonts w:ascii="Times New Roman" w:hAnsi="Times New Roman" w:cs="Times New Roman"/>
          <w:b/>
          <w:bCs/>
          <w:i/>
          <w:iCs/>
          <w:sz w:val="24"/>
          <w:szCs w:val="24"/>
          <w:lang w:val="en-US"/>
        </w:rPr>
        <w:t xml:space="preserve"> P. </w:t>
      </w:r>
      <w:proofErr w:type="spellStart"/>
      <w:r w:rsidRPr="000548A0">
        <w:rPr>
          <w:rFonts w:ascii="Times New Roman" w:hAnsi="Times New Roman" w:cs="Times New Roman"/>
          <w:b/>
          <w:bCs/>
          <w:i/>
          <w:iCs/>
          <w:sz w:val="24"/>
          <w:szCs w:val="24"/>
          <w:lang w:val="en-US"/>
        </w:rPr>
        <w:t>fusca</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lang w:val="en-US"/>
        </w:rPr>
        <w:t xml:space="preserve">(Fr.) U. Braun et </w:t>
      </w:r>
      <w:proofErr w:type="spellStart"/>
      <w:r w:rsidRPr="000548A0">
        <w:rPr>
          <w:rFonts w:ascii="Times New Roman" w:hAnsi="Times New Roman" w:cs="Times New Roman"/>
          <w:sz w:val="24"/>
          <w:szCs w:val="24"/>
          <w:lang w:val="en-US"/>
        </w:rPr>
        <w:t>Shishkoff</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Taraxacum</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officinale</w:t>
      </w:r>
      <w:proofErr w:type="spellEnd"/>
      <w:r w:rsidRPr="000548A0">
        <w:rPr>
          <w:rFonts w:ascii="Times New Roman" w:hAnsi="Times New Roman" w:cs="Times New Roman"/>
          <w:sz w:val="24"/>
          <w:szCs w:val="24"/>
          <w:lang w:val="en-US"/>
        </w:rPr>
        <w:t xml:space="preserve"> F.H. </w:t>
      </w:r>
      <w:proofErr w:type="spellStart"/>
      <w:r w:rsidRPr="000548A0">
        <w:rPr>
          <w:rFonts w:ascii="Times New Roman" w:hAnsi="Times New Roman" w:cs="Times New Roman"/>
          <w:sz w:val="24"/>
          <w:szCs w:val="24"/>
          <w:lang w:val="en-US"/>
        </w:rPr>
        <w:t>Wigg</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b/>
          <w:bCs/>
          <w:sz w:val="24"/>
          <w:szCs w:val="24"/>
          <w:lang w:val="en-US"/>
        </w:rPr>
        <w:t>15.</w:t>
      </w:r>
      <w:r w:rsidRPr="000548A0">
        <w:rPr>
          <w:rFonts w:ascii="Times New Roman" w:hAnsi="Times New Roman" w:cs="Times New Roman"/>
          <w:sz w:val="24"/>
          <w:szCs w:val="24"/>
          <w:lang w:val="en-US"/>
        </w:rPr>
        <w:t xml:space="preserve"> </w:t>
      </w:r>
      <w:r w:rsidRPr="000548A0">
        <w:rPr>
          <w:rFonts w:ascii="Times New Roman" w:hAnsi="Times New Roman" w:cs="Times New Roman"/>
          <w:b/>
          <w:bCs/>
          <w:i/>
          <w:iCs/>
          <w:sz w:val="24"/>
          <w:szCs w:val="24"/>
          <w:lang w:val="en-US"/>
        </w:rPr>
        <w:t xml:space="preserve">P. </w:t>
      </w:r>
      <w:proofErr w:type="spellStart"/>
      <w:r w:rsidRPr="000548A0">
        <w:rPr>
          <w:rFonts w:ascii="Times New Roman" w:hAnsi="Times New Roman" w:cs="Times New Roman"/>
          <w:b/>
          <w:bCs/>
          <w:i/>
          <w:iCs/>
          <w:sz w:val="24"/>
          <w:szCs w:val="24"/>
          <w:lang w:val="en-US"/>
        </w:rPr>
        <w:t>mors-uvae</w:t>
      </w:r>
      <w:proofErr w:type="spellEnd"/>
      <w:r w:rsidRPr="000548A0">
        <w:rPr>
          <w:rFonts w:ascii="Times New Roman" w:hAnsi="Times New Roman" w:cs="Times New Roman"/>
          <w:i/>
          <w:iCs/>
          <w:sz w:val="24"/>
          <w:szCs w:val="24"/>
          <w:lang w:val="en-US"/>
        </w:rPr>
        <w:t xml:space="preserve"> </w:t>
      </w:r>
      <w:r w:rsidRPr="000548A0">
        <w:rPr>
          <w:rFonts w:ascii="Times New Roman" w:hAnsi="Times New Roman" w:cs="Times New Roman"/>
          <w:sz w:val="24"/>
          <w:szCs w:val="24"/>
          <w:lang w:val="en-US"/>
        </w:rPr>
        <w:t>(</w:t>
      </w:r>
      <w:proofErr w:type="spellStart"/>
      <w:r w:rsidRPr="000548A0">
        <w:rPr>
          <w:rFonts w:ascii="Times New Roman" w:hAnsi="Times New Roman" w:cs="Times New Roman"/>
          <w:sz w:val="24"/>
          <w:szCs w:val="24"/>
          <w:lang w:val="en-US"/>
        </w:rPr>
        <w:t>Schwein</w:t>
      </w:r>
      <w:proofErr w:type="spellEnd"/>
      <w:r w:rsidRPr="000548A0">
        <w:rPr>
          <w:rFonts w:ascii="Times New Roman" w:hAnsi="Times New Roman" w:cs="Times New Roman"/>
          <w:sz w:val="24"/>
          <w:szCs w:val="24"/>
          <w:lang w:val="en-US"/>
        </w:rPr>
        <w:t xml:space="preserve">.) U. Braun et S. </w:t>
      </w:r>
      <w:proofErr w:type="spellStart"/>
      <w:r w:rsidRPr="000548A0">
        <w:rPr>
          <w:rFonts w:ascii="Times New Roman" w:hAnsi="Times New Roman" w:cs="Times New Roman"/>
          <w:sz w:val="24"/>
          <w:szCs w:val="24"/>
          <w:lang w:val="en-US"/>
        </w:rPr>
        <w:t>Takam</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Ribes</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nigrum</w:t>
      </w:r>
      <w:proofErr w:type="spellEnd"/>
      <w:r w:rsidRPr="000548A0">
        <w:rPr>
          <w:rFonts w:ascii="Times New Roman" w:hAnsi="Times New Roman" w:cs="Times New Roman"/>
          <w:sz w:val="24"/>
          <w:szCs w:val="24"/>
          <w:lang w:val="en-US"/>
        </w:rPr>
        <w:t xml:space="preserve"> L.; </w:t>
      </w:r>
      <w:r w:rsidRPr="000548A0">
        <w:rPr>
          <w:rFonts w:ascii="Times New Roman" w:hAnsi="Times New Roman" w:cs="Times New Roman"/>
          <w:b/>
          <w:bCs/>
          <w:sz w:val="24"/>
          <w:szCs w:val="24"/>
          <w:lang w:val="en-US"/>
        </w:rPr>
        <w:t xml:space="preserve">16. </w:t>
      </w:r>
      <w:r w:rsidRPr="000548A0">
        <w:rPr>
          <w:rFonts w:ascii="Times New Roman" w:hAnsi="Times New Roman" w:cs="Times New Roman"/>
          <w:b/>
          <w:bCs/>
          <w:i/>
          <w:iCs/>
          <w:sz w:val="24"/>
          <w:szCs w:val="24"/>
          <w:lang w:val="en-US"/>
        </w:rPr>
        <w:t xml:space="preserve">P. </w:t>
      </w:r>
      <w:proofErr w:type="spellStart"/>
      <w:r w:rsidRPr="000548A0">
        <w:rPr>
          <w:rFonts w:ascii="Times New Roman" w:hAnsi="Times New Roman" w:cs="Times New Roman"/>
          <w:b/>
          <w:bCs/>
          <w:i/>
          <w:iCs/>
          <w:sz w:val="24"/>
          <w:szCs w:val="24"/>
          <w:lang w:val="en-US"/>
        </w:rPr>
        <w:t>tridactyla</w:t>
      </w:r>
      <w:proofErr w:type="spellEnd"/>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sz w:val="24"/>
          <w:szCs w:val="24"/>
          <w:lang w:val="en-US"/>
        </w:rPr>
        <w:t>Wallr</w:t>
      </w:r>
      <w:proofErr w:type="spellEnd"/>
      <w:r w:rsidRPr="000548A0">
        <w:rPr>
          <w:rFonts w:ascii="Times New Roman" w:hAnsi="Times New Roman" w:cs="Times New Roman"/>
          <w:sz w:val="24"/>
          <w:szCs w:val="24"/>
          <w:lang w:val="en-US"/>
        </w:rPr>
        <w:t xml:space="preserve">.) de </w:t>
      </w:r>
      <w:proofErr w:type="spellStart"/>
      <w:r w:rsidRPr="000548A0">
        <w:rPr>
          <w:rFonts w:ascii="Times New Roman" w:hAnsi="Times New Roman" w:cs="Times New Roman"/>
          <w:sz w:val="24"/>
          <w:szCs w:val="24"/>
          <w:lang w:val="en-US"/>
        </w:rPr>
        <w:t>Bary</w:t>
      </w:r>
      <w:proofErr w:type="spellEnd"/>
      <w:r w:rsidRPr="000548A0">
        <w:rPr>
          <w:rFonts w:ascii="Times New Roman" w:hAnsi="Times New Roman" w:cs="Times New Roman"/>
          <w:sz w:val="24"/>
          <w:szCs w:val="24"/>
          <w:lang w:val="en-US"/>
        </w:rPr>
        <w:t xml:space="preserve"> </w:t>
      </w:r>
      <w:r w:rsidRPr="000548A0">
        <w:rPr>
          <w:rFonts w:ascii="Times New Roman" w:hAnsi="Times New Roman" w:cs="Times New Roman"/>
          <w:sz w:val="24"/>
          <w:szCs w:val="24"/>
        </w:rPr>
        <w:t>на</w:t>
      </w:r>
      <w:r w:rsidRPr="000548A0">
        <w:rPr>
          <w:rFonts w:ascii="Times New Roman" w:hAnsi="Times New Roman" w:cs="Times New Roman"/>
          <w:sz w:val="24"/>
          <w:szCs w:val="24"/>
          <w:lang w:val="en-US"/>
        </w:rPr>
        <w:t xml:space="preserve"> </w:t>
      </w:r>
      <w:proofErr w:type="spellStart"/>
      <w:r w:rsidRPr="000548A0">
        <w:rPr>
          <w:rFonts w:ascii="Times New Roman" w:hAnsi="Times New Roman" w:cs="Times New Roman"/>
          <w:i/>
          <w:iCs/>
          <w:sz w:val="24"/>
          <w:szCs w:val="24"/>
          <w:lang w:val="en-US"/>
        </w:rPr>
        <w:t>Prunus</w:t>
      </w:r>
      <w:proofErr w:type="spellEnd"/>
      <w:r w:rsidRPr="000548A0">
        <w:rPr>
          <w:rFonts w:ascii="Times New Roman" w:hAnsi="Times New Roman" w:cs="Times New Roman"/>
          <w:i/>
          <w:iCs/>
          <w:sz w:val="24"/>
          <w:szCs w:val="24"/>
          <w:lang w:val="en-US"/>
        </w:rPr>
        <w:t xml:space="preserve"> </w:t>
      </w:r>
      <w:proofErr w:type="spellStart"/>
      <w:r w:rsidRPr="000548A0">
        <w:rPr>
          <w:rFonts w:ascii="Times New Roman" w:hAnsi="Times New Roman" w:cs="Times New Roman"/>
          <w:i/>
          <w:iCs/>
          <w:sz w:val="24"/>
          <w:szCs w:val="24"/>
          <w:lang w:val="en-US"/>
        </w:rPr>
        <w:t>padus</w:t>
      </w:r>
      <w:proofErr w:type="spellEnd"/>
      <w:r w:rsidRPr="000548A0">
        <w:rPr>
          <w:rFonts w:ascii="Times New Roman" w:hAnsi="Times New Roman" w:cs="Times New Roman"/>
          <w:sz w:val="24"/>
          <w:szCs w:val="24"/>
          <w:lang w:val="en-US"/>
        </w:rPr>
        <w:t xml:space="preserve"> L.</w:t>
      </w:r>
    </w:p>
    <w:p w14:paraId="5B9F77A1" w14:textId="77777777" w:rsidR="00593CD5" w:rsidRPr="000548A0" w:rsidRDefault="00593CD5" w:rsidP="00B60068">
      <w:pPr>
        <w:spacing w:after="0" w:line="240" w:lineRule="auto"/>
        <w:ind w:firstLine="709"/>
        <w:contextualSpacing/>
        <w:jc w:val="center"/>
        <w:rPr>
          <w:rFonts w:ascii="Times New Roman" w:hAnsi="Times New Roman" w:cs="Times New Roman"/>
          <w:sz w:val="24"/>
          <w:szCs w:val="24"/>
          <w:lang w:val="en-US"/>
        </w:rPr>
      </w:pPr>
    </w:p>
    <w:p w14:paraId="0FBD4657" w14:textId="77777777" w:rsidR="00593CD5" w:rsidRPr="000548A0" w:rsidRDefault="00593CD5" w:rsidP="00B60068">
      <w:pPr>
        <w:spacing w:after="0" w:line="240" w:lineRule="auto"/>
        <w:ind w:firstLine="709"/>
        <w:contextualSpacing/>
        <w:jc w:val="center"/>
        <w:rPr>
          <w:rFonts w:ascii="Times New Roman" w:hAnsi="Times New Roman" w:cs="Times New Roman"/>
          <w:b/>
          <w:bCs/>
          <w:sz w:val="24"/>
          <w:szCs w:val="24"/>
          <w:lang w:val="en-US"/>
        </w:rPr>
      </w:pPr>
      <w:r w:rsidRPr="000548A0">
        <w:rPr>
          <w:rFonts w:ascii="Times New Roman" w:hAnsi="Times New Roman" w:cs="Times New Roman"/>
          <w:b/>
          <w:bCs/>
          <w:sz w:val="24"/>
          <w:szCs w:val="24"/>
        </w:rPr>
        <w:t>Литература</w:t>
      </w:r>
      <w:r w:rsidRPr="000548A0">
        <w:rPr>
          <w:rFonts w:ascii="Times New Roman" w:hAnsi="Times New Roman" w:cs="Times New Roman"/>
          <w:b/>
          <w:bCs/>
          <w:sz w:val="24"/>
          <w:szCs w:val="24"/>
          <w:lang w:val="en-US"/>
        </w:rPr>
        <w:t>:</w:t>
      </w:r>
    </w:p>
    <w:p w14:paraId="6B402BD4" w14:textId="77777777" w:rsidR="00593CD5" w:rsidRPr="000548A0" w:rsidRDefault="00593CD5" w:rsidP="00B60068">
      <w:pPr>
        <w:spacing w:after="0" w:line="240" w:lineRule="auto"/>
        <w:ind w:firstLine="709"/>
        <w:contextualSpacing/>
        <w:jc w:val="center"/>
        <w:rPr>
          <w:rFonts w:ascii="Times New Roman" w:hAnsi="Times New Roman" w:cs="Times New Roman"/>
          <w:b/>
          <w:bCs/>
          <w:sz w:val="24"/>
          <w:szCs w:val="24"/>
          <w:lang w:val="en-US"/>
        </w:rPr>
      </w:pPr>
    </w:p>
    <w:p w14:paraId="37426723" w14:textId="77777777" w:rsidR="00AD5463" w:rsidRDefault="00593CD5" w:rsidP="00AD5463">
      <w:pPr>
        <w:pStyle w:val="aa"/>
        <w:numPr>
          <w:ilvl w:val="2"/>
          <w:numId w:val="12"/>
        </w:numPr>
        <w:tabs>
          <w:tab w:val="clear" w:pos="2160"/>
        </w:tabs>
        <w:spacing w:after="0" w:line="240" w:lineRule="auto"/>
        <w:ind w:left="0" w:firstLine="709"/>
        <w:jc w:val="both"/>
        <w:rPr>
          <w:rFonts w:ascii="Times New Roman" w:hAnsi="Times New Roman" w:cs="Times New Roman"/>
          <w:sz w:val="24"/>
          <w:szCs w:val="24"/>
        </w:rPr>
      </w:pPr>
      <w:r w:rsidRPr="002D538E">
        <w:rPr>
          <w:rFonts w:ascii="Times New Roman" w:hAnsi="Times New Roman" w:cs="Times New Roman"/>
          <w:sz w:val="24"/>
          <w:szCs w:val="24"/>
        </w:rPr>
        <w:t>Систематика грибов: Учеб. пособие / Н. П. Черепанова; С.-</w:t>
      </w:r>
      <w:proofErr w:type="spellStart"/>
      <w:r w:rsidRPr="002D538E">
        <w:rPr>
          <w:rFonts w:ascii="Times New Roman" w:hAnsi="Times New Roman" w:cs="Times New Roman"/>
          <w:sz w:val="24"/>
          <w:szCs w:val="24"/>
        </w:rPr>
        <w:t>Петерб</w:t>
      </w:r>
      <w:proofErr w:type="spellEnd"/>
      <w:r w:rsidRPr="002D538E">
        <w:rPr>
          <w:rFonts w:ascii="Times New Roman" w:hAnsi="Times New Roman" w:cs="Times New Roman"/>
          <w:sz w:val="24"/>
          <w:szCs w:val="24"/>
        </w:rPr>
        <w:t xml:space="preserve">. гос. ун-т. - Санкт-Петербург: Изд-во СПбГУ, 2004. </w:t>
      </w:r>
      <w:r w:rsidR="002D538E">
        <w:rPr>
          <w:rFonts w:ascii="Times New Roman" w:hAnsi="Times New Roman" w:cs="Times New Roman"/>
          <w:sz w:val="24"/>
          <w:szCs w:val="24"/>
        </w:rPr>
        <w:t>–</w:t>
      </w:r>
      <w:r w:rsidRPr="002D538E">
        <w:rPr>
          <w:rFonts w:ascii="Times New Roman" w:hAnsi="Times New Roman" w:cs="Times New Roman"/>
          <w:sz w:val="24"/>
          <w:szCs w:val="24"/>
        </w:rPr>
        <w:t xml:space="preserve"> 348</w:t>
      </w:r>
      <w:r w:rsidR="002D538E" w:rsidRPr="002D538E">
        <w:rPr>
          <w:rFonts w:ascii="Times New Roman" w:hAnsi="Times New Roman" w:cs="Times New Roman"/>
          <w:sz w:val="24"/>
          <w:szCs w:val="24"/>
        </w:rPr>
        <w:t xml:space="preserve"> </w:t>
      </w:r>
      <w:r w:rsidRPr="002D538E">
        <w:rPr>
          <w:rFonts w:ascii="Times New Roman" w:hAnsi="Times New Roman" w:cs="Times New Roman"/>
          <w:sz w:val="24"/>
          <w:szCs w:val="24"/>
        </w:rPr>
        <w:t>с.</w:t>
      </w:r>
    </w:p>
    <w:p w14:paraId="47700445" w14:textId="0B0AC55E" w:rsidR="00593CD5" w:rsidRPr="00AD5463" w:rsidRDefault="00593CD5" w:rsidP="00AD5463">
      <w:pPr>
        <w:pStyle w:val="aa"/>
        <w:numPr>
          <w:ilvl w:val="2"/>
          <w:numId w:val="12"/>
        </w:numPr>
        <w:tabs>
          <w:tab w:val="clear" w:pos="2160"/>
        </w:tabs>
        <w:spacing w:after="0" w:line="240" w:lineRule="auto"/>
        <w:ind w:left="0" w:firstLine="709"/>
        <w:jc w:val="both"/>
        <w:rPr>
          <w:rFonts w:ascii="Times New Roman" w:hAnsi="Times New Roman" w:cs="Times New Roman"/>
          <w:sz w:val="24"/>
          <w:szCs w:val="24"/>
        </w:rPr>
      </w:pPr>
      <w:r w:rsidRPr="00AD5463">
        <w:rPr>
          <w:rFonts w:ascii="Times New Roman" w:hAnsi="Times New Roman" w:cs="Times New Roman"/>
          <w:sz w:val="24"/>
          <w:szCs w:val="24"/>
        </w:rPr>
        <w:t xml:space="preserve">Низшие растения, грибы и мохообразные советского Дальнего Востока. Грибы. Т. 2: Аскомицеты: </w:t>
      </w:r>
      <w:proofErr w:type="spellStart"/>
      <w:r w:rsidRPr="00AD5463">
        <w:rPr>
          <w:rFonts w:ascii="Times New Roman" w:hAnsi="Times New Roman" w:cs="Times New Roman"/>
          <w:sz w:val="24"/>
          <w:szCs w:val="24"/>
        </w:rPr>
        <w:t>Эризифальные</w:t>
      </w:r>
      <w:proofErr w:type="spellEnd"/>
      <w:r w:rsidRPr="00AD5463">
        <w:rPr>
          <w:rFonts w:ascii="Times New Roman" w:hAnsi="Times New Roman" w:cs="Times New Roman"/>
          <w:sz w:val="24"/>
          <w:szCs w:val="24"/>
        </w:rPr>
        <w:t xml:space="preserve">, </w:t>
      </w:r>
      <w:proofErr w:type="spellStart"/>
      <w:r w:rsidRPr="00AD5463">
        <w:rPr>
          <w:rFonts w:ascii="Times New Roman" w:hAnsi="Times New Roman" w:cs="Times New Roman"/>
          <w:sz w:val="24"/>
          <w:szCs w:val="24"/>
        </w:rPr>
        <w:t>клавиципитальные</w:t>
      </w:r>
      <w:proofErr w:type="spellEnd"/>
      <w:r w:rsidRPr="00AD5463">
        <w:rPr>
          <w:rFonts w:ascii="Times New Roman" w:hAnsi="Times New Roman" w:cs="Times New Roman"/>
          <w:sz w:val="24"/>
          <w:szCs w:val="24"/>
        </w:rPr>
        <w:t xml:space="preserve">, </w:t>
      </w:r>
      <w:proofErr w:type="spellStart"/>
      <w:r w:rsidRPr="00AD5463">
        <w:rPr>
          <w:rFonts w:ascii="Times New Roman" w:hAnsi="Times New Roman" w:cs="Times New Roman"/>
          <w:sz w:val="24"/>
          <w:szCs w:val="24"/>
        </w:rPr>
        <w:t>гелоциальные</w:t>
      </w:r>
      <w:proofErr w:type="spellEnd"/>
      <w:r w:rsidRPr="00AD5463">
        <w:rPr>
          <w:rFonts w:ascii="Times New Roman" w:hAnsi="Times New Roman" w:cs="Times New Roman"/>
          <w:sz w:val="24"/>
          <w:szCs w:val="24"/>
        </w:rPr>
        <w:t xml:space="preserve"> / Отв. ред. З. М. </w:t>
      </w:r>
      <w:proofErr w:type="spellStart"/>
      <w:r w:rsidRPr="00AD5463">
        <w:rPr>
          <w:rFonts w:ascii="Times New Roman" w:hAnsi="Times New Roman" w:cs="Times New Roman"/>
          <w:sz w:val="24"/>
          <w:szCs w:val="24"/>
        </w:rPr>
        <w:t>Азбукина</w:t>
      </w:r>
      <w:proofErr w:type="spellEnd"/>
      <w:r w:rsidRPr="00AD5463">
        <w:rPr>
          <w:rFonts w:ascii="Times New Roman" w:hAnsi="Times New Roman" w:cs="Times New Roman"/>
          <w:sz w:val="24"/>
          <w:szCs w:val="24"/>
        </w:rPr>
        <w:t>. – Л.: Наука, 1991. – 394 с.</w:t>
      </w:r>
    </w:p>
    <w:p w14:paraId="2F609D0A" w14:textId="7E9C24F1" w:rsidR="00593CD5" w:rsidRPr="002D538E" w:rsidRDefault="00593CD5" w:rsidP="000A0F71">
      <w:pPr>
        <w:pStyle w:val="aa"/>
        <w:numPr>
          <w:ilvl w:val="0"/>
          <w:numId w:val="12"/>
        </w:numPr>
        <w:spacing w:after="0" w:line="240" w:lineRule="auto"/>
        <w:ind w:left="0" w:firstLine="709"/>
        <w:jc w:val="both"/>
        <w:rPr>
          <w:rFonts w:ascii="Times New Roman" w:hAnsi="Times New Roman" w:cs="Times New Roman"/>
          <w:sz w:val="24"/>
          <w:szCs w:val="24"/>
        </w:rPr>
      </w:pPr>
      <w:r w:rsidRPr="002D538E">
        <w:rPr>
          <w:rFonts w:ascii="Times New Roman" w:hAnsi="Times New Roman" w:cs="Times New Roman"/>
          <w:sz w:val="24"/>
          <w:szCs w:val="24"/>
        </w:rPr>
        <w:t xml:space="preserve">Лесная фитопатология [Учеб. для </w:t>
      </w:r>
      <w:proofErr w:type="spellStart"/>
      <w:r w:rsidRPr="002D538E">
        <w:rPr>
          <w:rFonts w:ascii="Times New Roman" w:hAnsi="Times New Roman" w:cs="Times New Roman"/>
          <w:sz w:val="24"/>
          <w:szCs w:val="24"/>
        </w:rPr>
        <w:t>лесохоз</w:t>
      </w:r>
      <w:proofErr w:type="spellEnd"/>
      <w:r w:rsidRPr="002D538E">
        <w:rPr>
          <w:rFonts w:ascii="Times New Roman" w:hAnsi="Times New Roman" w:cs="Times New Roman"/>
          <w:sz w:val="24"/>
          <w:szCs w:val="24"/>
        </w:rPr>
        <w:t xml:space="preserve">. фак. вузов] / С. В. Шевченко, А. В. </w:t>
      </w:r>
      <w:proofErr w:type="spellStart"/>
      <w:r w:rsidRPr="002D538E">
        <w:rPr>
          <w:rFonts w:ascii="Times New Roman" w:hAnsi="Times New Roman" w:cs="Times New Roman"/>
          <w:sz w:val="24"/>
          <w:szCs w:val="24"/>
        </w:rPr>
        <w:t>Цилюрик</w:t>
      </w:r>
      <w:proofErr w:type="spellEnd"/>
      <w:r w:rsidRPr="002D538E">
        <w:rPr>
          <w:rFonts w:ascii="Times New Roman" w:hAnsi="Times New Roman" w:cs="Times New Roman"/>
          <w:sz w:val="24"/>
          <w:szCs w:val="24"/>
        </w:rPr>
        <w:t xml:space="preserve">. – Киев: </w:t>
      </w:r>
      <w:proofErr w:type="spellStart"/>
      <w:r w:rsidRPr="002D538E">
        <w:rPr>
          <w:rFonts w:ascii="Times New Roman" w:hAnsi="Times New Roman" w:cs="Times New Roman"/>
          <w:sz w:val="24"/>
          <w:szCs w:val="24"/>
        </w:rPr>
        <w:t>Вища</w:t>
      </w:r>
      <w:proofErr w:type="spellEnd"/>
      <w:r w:rsidRPr="002D538E">
        <w:rPr>
          <w:rFonts w:ascii="Times New Roman" w:hAnsi="Times New Roman" w:cs="Times New Roman"/>
          <w:sz w:val="24"/>
          <w:szCs w:val="24"/>
        </w:rPr>
        <w:t xml:space="preserve"> </w:t>
      </w:r>
      <w:proofErr w:type="spellStart"/>
      <w:r w:rsidRPr="002D538E">
        <w:rPr>
          <w:rFonts w:ascii="Times New Roman" w:hAnsi="Times New Roman" w:cs="Times New Roman"/>
          <w:sz w:val="24"/>
          <w:szCs w:val="24"/>
        </w:rPr>
        <w:t>шк</w:t>
      </w:r>
      <w:proofErr w:type="spellEnd"/>
      <w:r w:rsidRPr="002D538E">
        <w:rPr>
          <w:rFonts w:ascii="Times New Roman" w:hAnsi="Times New Roman" w:cs="Times New Roman"/>
          <w:sz w:val="24"/>
          <w:szCs w:val="24"/>
        </w:rPr>
        <w:t>., 1986. – 381</w:t>
      </w:r>
      <w:r w:rsidR="002D538E" w:rsidRPr="002D538E">
        <w:rPr>
          <w:rFonts w:ascii="Times New Roman" w:hAnsi="Times New Roman" w:cs="Times New Roman"/>
          <w:sz w:val="24"/>
          <w:szCs w:val="24"/>
        </w:rPr>
        <w:t xml:space="preserve"> </w:t>
      </w:r>
      <w:r w:rsidRPr="002D538E">
        <w:rPr>
          <w:rFonts w:ascii="Times New Roman" w:hAnsi="Times New Roman" w:cs="Times New Roman"/>
          <w:sz w:val="24"/>
          <w:szCs w:val="24"/>
        </w:rPr>
        <w:t>с.</w:t>
      </w:r>
    </w:p>
    <w:p w14:paraId="28755789" w14:textId="324CA4E4" w:rsidR="00593CD5" w:rsidRPr="002D538E" w:rsidRDefault="00593CD5" w:rsidP="000A0F71">
      <w:pPr>
        <w:pStyle w:val="aa"/>
        <w:numPr>
          <w:ilvl w:val="0"/>
          <w:numId w:val="12"/>
        </w:numPr>
        <w:spacing w:after="0" w:line="240" w:lineRule="auto"/>
        <w:ind w:left="0" w:firstLine="709"/>
        <w:jc w:val="both"/>
        <w:rPr>
          <w:rFonts w:ascii="Times New Roman" w:hAnsi="Times New Roman" w:cs="Times New Roman"/>
          <w:sz w:val="24"/>
          <w:szCs w:val="24"/>
        </w:rPr>
      </w:pPr>
      <w:r w:rsidRPr="002D538E">
        <w:rPr>
          <w:rFonts w:ascii="Times New Roman" w:hAnsi="Times New Roman" w:cs="Times New Roman"/>
          <w:sz w:val="24"/>
          <w:szCs w:val="24"/>
        </w:rPr>
        <w:t xml:space="preserve">Краткий иллюстрированный определитель </w:t>
      </w:r>
      <w:proofErr w:type="spellStart"/>
      <w:r w:rsidRPr="002D538E">
        <w:rPr>
          <w:rFonts w:ascii="Times New Roman" w:hAnsi="Times New Roman" w:cs="Times New Roman"/>
          <w:sz w:val="24"/>
          <w:szCs w:val="24"/>
        </w:rPr>
        <w:t>мучнисторосяных</w:t>
      </w:r>
      <w:proofErr w:type="spellEnd"/>
      <w:r w:rsidRPr="002D538E">
        <w:rPr>
          <w:rFonts w:ascii="Times New Roman" w:hAnsi="Times New Roman" w:cs="Times New Roman"/>
          <w:sz w:val="24"/>
          <w:szCs w:val="24"/>
        </w:rPr>
        <w:t xml:space="preserve"> грибов Казахстана и приграничных территорий [Текст] / Е. В. Рахимова, Г. А. Нам, Б. Д. </w:t>
      </w:r>
      <w:proofErr w:type="spellStart"/>
      <w:proofErr w:type="gramStart"/>
      <w:r w:rsidRPr="002D538E">
        <w:rPr>
          <w:rFonts w:ascii="Times New Roman" w:hAnsi="Times New Roman" w:cs="Times New Roman"/>
          <w:sz w:val="24"/>
          <w:szCs w:val="24"/>
        </w:rPr>
        <w:t>Ермекова</w:t>
      </w:r>
      <w:proofErr w:type="spellEnd"/>
      <w:r w:rsidRPr="002D538E">
        <w:rPr>
          <w:rFonts w:ascii="Times New Roman" w:hAnsi="Times New Roman" w:cs="Times New Roman"/>
          <w:sz w:val="24"/>
          <w:szCs w:val="24"/>
        </w:rPr>
        <w:t xml:space="preserve"> ;</w:t>
      </w:r>
      <w:proofErr w:type="gramEnd"/>
      <w:r w:rsidRPr="002D538E">
        <w:rPr>
          <w:rFonts w:ascii="Times New Roman" w:hAnsi="Times New Roman" w:cs="Times New Roman"/>
          <w:sz w:val="24"/>
          <w:szCs w:val="24"/>
        </w:rPr>
        <w:t xml:space="preserve"> Центр развития науч. сотрудничества. - Новосибирск: ЦРНС, 2014. - 128 с.</w:t>
      </w:r>
    </w:p>
    <w:p w14:paraId="35565AE8" w14:textId="77777777" w:rsidR="009073C9" w:rsidRPr="009073C9" w:rsidRDefault="009073C9" w:rsidP="006F4CD9">
      <w:pPr>
        <w:spacing w:after="0" w:line="240" w:lineRule="auto"/>
        <w:contextualSpacing/>
        <w:rPr>
          <w:rFonts w:ascii="Times New Roman" w:hAnsi="Times New Roman" w:cs="Times New Roman"/>
          <w:sz w:val="24"/>
          <w:szCs w:val="24"/>
        </w:rPr>
      </w:pPr>
      <w:bookmarkStart w:id="23" w:name="_Toc225753962"/>
      <w:bookmarkStart w:id="24" w:name="_Toc226974756"/>
    </w:p>
    <w:p w14:paraId="63769166" w14:textId="77777777" w:rsidR="006F4CD9" w:rsidRPr="005B5D66" w:rsidRDefault="006F4CD9" w:rsidP="006F4CD9">
      <w:pPr>
        <w:spacing w:after="0" w:line="240" w:lineRule="auto"/>
        <w:contextualSpacing/>
        <w:rPr>
          <w:rFonts w:ascii="Times New Roman" w:hAnsi="Times New Roman" w:cs="Times New Roman"/>
          <w:sz w:val="24"/>
          <w:szCs w:val="24"/>
        </w:rPr>
      </w:pPr>
    </w:p>
    <w:p w14:paraId="1E6DB647" w14:textId="25EF2BF8" w:rsidR="00593CD5" w:rsidRPr="009073C9" w:rsidRDefault="00593CD5" w:rsidP="009073C9">
      <w:pPr>
        <w:spacing w:after="0" w:line="240" w:lineRule="auto"/>
        <w:contextualSpacing/>
        <w:jc w:val="center"/>
        <w:rPr>
          <w:rFonts w:ascii="Times New Roman" w:hAnsi="Times New Roman" w:cs="Times New Roman"/>
          <w:b/>
          <w:bCs/>
          <w:sz w:val="24"/>
          <w:szCs w:val="24"/>
        </w:rPr>
      </w:pPr>
      <w:r w:rsidRPr="009073C9">
        <w:rPr>
          <w:rFonts w:ascii="Times New Roman" w:hAnsi="Times New Roman" w:cs="Times New Roman"/>
          <w:b/>
          <w:bCs/>
          <w:sz w:val="24"/>
          <w:szCs w:val="24"/>
        </w:rPr>
        <w:t>ВСТРЕЧИ РЕДКИХ ВИДОВ СОВ В ГРАНИЦАХ ПРИБАЙКАЛЬСКОГО НАЦИОНАЛЬНОГО ПАРКА В ПЕРИОД С 1986 ПО 2025 ГГ.</w:t>
      </w:r>
      <w:bookmarkEnd w:id="23"/>
      <w:bookmarkEnd w:id="24"/>
    </w:p>
    <w:p w14:paraId="71F68BF8" w14:textId="77777777" w:rsidR="00593CD5" w:rsidRPr="009073C9" w:rsidRDefault="00593CD5" w:rsidP="009073C9">
      <w:pPr>
        <w:spacing w:after="0" w:line="240" w:lineRule="auto"/>
        <w:contextualSpacing/>
        <w:jc w:val="center"/>
        <w:rPr>
          <w:rFonts w:ascii="Times New Roman" w:hAnsi="Times New Roman" w:cs="Times New Roman"/>
          <w:sz w:val="24"/>
          <w:szCs w:val="24"/>
        </w:rPr>
      </w:pPr>
    </w:p>
    <w:p w14:paraId="1A64A28E" w14:textId="77777777" w:rsidR="00593CD5" w:rsidRPr="009073C9" w:rsidRDefault="00593CD5" w:rsidP="009073C9">
      <w:pPr>
        <w:spacing w:after="0" w:line="240" w:lineRule="auto"/>
        <w:contextualSpacing/>
        <w:jc w:val="center"/>
        <w:rPr>
          <w:rFonts w:ascii="Times New Roman" w:hAnsi="Times New Roman" w:cs="Times New Roman"/>
          <w:b/>
          <w:bCs/>
          <w:sz w:val="24"/>
          <w:szCs w:val="24"/>
        </w:rPr>
      </w:pPr>
      <w:bookmarkStart w:id="25" w:name="_Toc226974757"/>
      <w:proofErr w:type="spellStart"/>
      <w:r w:rsidRPr="009073C9">
        <w:rPr>
          <w:rFonts w:ascii="Times New Roman" w:hAnsi="Times New Roman" w:cs="Times New Roman"/>
          <w:b/>
          <w:bCs/>
          <w:sz w:val="24"/>
          <w:szCs w:val="24"/>
        </w:rPr>
        <w:t>Кузаков</w:t>
      </w:r>
      <w:proofErr w:type="spellEnd"/>
      <w:r w:rsidRPr="009073C9">
        <w:rPr>
          <w:rFonts w:ascii="Times New Roman" w:hAnsi="Times New Roman" w:cs="Times New Roman"/>
          <w:b/>
          <w:bCs/>
          <w:sz w:val="24"/>
          <w:szCs w:val="24"/>
        </w:rPr>
        <w:t xml:space="preserve"> И. В.</w:t>
      </w:r>
      <w:bookmarkEnd w:id="25"/>
    </w:p>
    <w:p w14:paraId="21BCE5FF" w14:textId="59043881" w:rsidR="00593CD5" w:rsidRPr="009073C9" w:rsidRDefault="00593CD5" w:rsidP="009073C9">
      <w:pPr>
        <w:spacing w:after="0" w:line="240" w:lineRule="auto"/>
        <w:ind w:left="851" w:right="851"/>
        <w:contextualSpacing/>
        <w:jc w:val="center"/>
        <w:rPr>
          <w:rFonts w:ascii="Times New Roman" w:hAnsi="Times New Roman" w:cs="Times New Roman"/>
          <w:i/>
          <w:sz w:val="24"/>
          <w:szCs w:val="24"/>
        </w:rPr>
      </w:pPr>
      <w:r w:rsidRPr="009073C9">
        <w:rPr>
          <w:rFonts w:ascii="Times New Roman" w:hAnsi="Times New Roman" w:cs="Times New Roman"/>
          <w:i/>
          <w:sz w:val="24"/>
          <w:szCs w:val="24"/>
        </w:rPr>
        <w:t xml:space="preserve">ФГБУ «Заповедное Прибайкалье», </w:t>
      </w:r>
      <w:r w:rsidR="009073C9">
        <w:rPr>
          <w:rFonts w:ascii="Times New Roman" w:hAnsi="Times New Roman" w:cs="Times New Roman"/>
          <w:i/>
          <w:sz w:val="24"/>
          <w:szCs w:val="24"/>
        </w:rPr>
        <w:t xml:space="preserve">г. </w:t>
      </w:r>
      <w:r w:rsidRPr="009073C9">
        <w:rPr>
          <w:rFonts w:ascii="Times New Roman" w:hAnsi="Times New Roman" w:cs="Times New Roman"/>
          <w:i/>
          <w:sz w:val="24"/>
          <w:szCs w:val="24"/>
        </w:rPr>
        <w:t>Иркутск</w:t>
      </w:r>
    </w:p>
    <w:p w14:paraId="66D03B41" w14:textId="77777777" w:rsidR="00593CD5" w:rsidRPr="009073C9" w:rsidRDefault="00593CD5" w:rsidP="009073C9">
      <w:pPr>
        <w:spacing w:after="0" w:line="240" w:lineRule="auto"/>
        <w:ind w:left="851" w:right="851"/>
        <w:contextualSpacing/>
        <w:jc w:val="center"/>
        <w:rPr>
          <w:rFonts w:ascii="Times New Roman" w:hAnsi="Times New Roman" w:cs="Times New Roman"/>
          <w:sz w:val="24"/>
          <w:szCs w:val="24"/>
          <w:lang w:val="en-US"/>
        </w:rPr>
      </w:pPr>
      <w:r w:rsidRPr="009073C9">
        <w:rPr>
          <w:rFonts w:ascii="Times New Roman" w:hAnsi="Times New Roman" w:cs="Times New Roman"/>
          <w:sz w:val="24"/>
          <w:szCs w:val="24"/>
          <w:lang w:val="en-US"/>
        </w:rPr>
        <w:t xml:space="preserve">e-mail: </w:t>
      </w:r>
      <w:hyperlink r:id="rId24" w:history="1">
        <w:r w:rsidRPr="009073C9">
          <w:rPr>
            <w:rStyle w:val="a4"/>
            <w:rFonts w:ascii="Times New Roman" w:hAnsi="Times New Roman" w:cs="Times New Roman"/>
            <w:color w:val="auto"/>
            <w:sz w:val="24"/>
            <w:szCs w:val="24"/>
            <w:u w:val="none"/>
            <w:lang w:val="en-US"/>
          </w:rPr>
          <w:t>igorkuzakov2001@gmail.com</w:t>
        </w:r>
      </w:hyperlink>
    </w:p>
    <w:p w14:paraId="5D7E21BA" w14:textId="77777777" w:rsidR="00593CD5" w:rsidRPr="009073C9" w:rsidRDefault="00593CD5" w:rsidP="009073C9">
      <w:pPr>
        <w:spacing w:after="0" w:line="240" w:lineRule="auto"/>
        <w:ind w:left="851" w:right="851" w:firstLine="709"/>
        <w:contextualSpacing/>
        <w:jc w:val="center"/>
        <w:rPr>
          <w:rFonts w:ascii="Times New Roman" w:hAnsi="Times New Roman" w:cs="Times New Roman"/>
          <w:sz w:val="24"/>
          <w:szCs w:val="24"/>
          <w:lang w:val="en-US"/>
        </w:rPr>
      </w:pPr>
    </w:p>
    <w:p w14:paraId="4AE0B2BD"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r w:rsidRPr="009073C9">
        <w:rPr>
          <w:rFonts w:ascii="Times New Roman" w:eastAsia="Calibri" w:hAnsi="Times New Roman" w:cs="Times New Roman"/>
          <w:b/>
          <w:sz w:val="24"/>
          <w:szCs w:val="24"/>
        </w:rPr>
        <w:t>Аннотация</w:t>
      </w:r>
      <w:r w:rsidRPr="009073C9">
        <w:rPr>
          <w:rFonts w:ascii="Times New Roman" w:eastAsia="Calibri" w:hAnsi="Times New Roman" w:cs="Times New Roman"/>
          <w:sz w:val="24"/>
          <w:szCs w:val="24"/>
          <w:lang w:val="en-US"/>
        </w:rPr>
        <w:t xml:space="preserve">. </w:t>
      </w:r>
      <w:r w:rsidRPr="009073C9">
        <w:rPr>
          <w:rFonts w:ascii="Times New Roman" w:eastAsia="Calibri" w:hAnsi="Times New Roman" w:cs="Times New Roman"/>
          <w:sz w:val="24"/>
          <w:szCs w:val="24"/>
        </w:rPr>
        <w:t xml:space="preserve">По результатам анализа литературных источников с 1986 по 2025 годы приводятся данные по встречам редких видов сов на территории Прибайкальского национального парка. Каждый вид сов занесён в таблицу. Отмечены их количество, даты и места встреч. </w:t>
      </w:r>
    </w:p>
    <w:p w14:paraId="2935D228" w14:textId="6DEEE481" w:rsidR="00593CD5" w:rsidRPr="009073C9" w:rsidRDefault="00593CD5" w:rsidP="009073C9">
      <w:pPr>
        <w:spacing w:after="0" w:line="240" w:lineRule="auto"/>
        <w:ind w:firstLine="709"/>
        <w:contextualSpacing/>
        <w:rPr>
          <w:rFonts w:ascii="Times New Roman" w:eastAsia="Calibri" w:hAnsi="Times New Roman" w:cs="Times New Roman"/>
          <w:sz w:val="24"/>
          <w:szCs w:val="24"/>
        </w:rPr>
      </w:pPr>
      <w:r w:rsidRPr="009073C9">
        <w:rPr>
          <w:rFonts w:ascii="Times New Roman" w:eastAsia="Calibri" w:hAnsi="Times New Roman" w:cs="Times New Roman"/>
          <w:b/>
          <w:sz w:val="24"/>
          <w:szCs w:val="24"/>
        </w:rPr>
        <w:t>Ключевые слова</w:t>
      </w:r>
      <w:r w:rsidR="00FA1386">
        <w:rPr>
          <w:rFonts w:ascii="Times New Roman" w:eastAsia="Calibri" w:hAnsi="Times New Roman" w:cs="Times New Roman"/>
          <w:sz w:val="24"/>
          <w:szCs w:val="24"/>
        </w:rPr>
        <w:t>:</w:t>
      </w:r>
      <w:r w:rsidRPr="009073C9">
        <w:rPr>
          <w:rFonts w:ascii="Times New Roman" w:eastAsia="Calibri" w:hAnsi="Times New Roman" w:cs="Times New Roman"/>
          <w:sz w:val="24"/>
          <w:szCs w:val="24"/>
        </w:rPr>
        <w:t xml:space="preserve"> Прибайкальский национальный парк (ПНП), филин, </w:t>
      </w:r>
      <w:proofErr w:type="spellStart"/>
      <w:r w:rsidRPr="009073C9">
        <w:rPr>
          <w:rFonts w:ascii="Times New Roman" w:eastAsia="Calibri" w:hAnsi="Times New Roman" w:cs="Times New Roman"/>
          <w:sz w:val="24"/>
          <w:szCs w:val="24"/>
        </w:rPr>
        <w:t>сплюшка</w:t>
      </w:r>
      <w:proofErr w:type="spellEnd"/>
      <w:r w:rsidRPr="009073C9">
        <w:rPr>
          <w:rFonts w:ascii="Times New Roman" w:eastAsia="Calibri" w:hAnsi="Times New Roman" w:cs="Times New Roman"/>
          <w:sz w:val="24"/>
          <w:szCs w:val="24"/>
        </w:rPr>
        <w:t>.</w:t>
      </w:r>
    </w:p>
    <w:p w14:paraId="10CC05AD" w14:textId="77777777" w:rsidR="00593CD5" w:rsidRPr="009073C9" w:rsidRDefault="00593CD5" w:rsidP="009073C9">
      <w:pPr>
        <w:spacing w:after="0" w:line="240" w:lineRule="auto"/>
        <w:ind w:firstLine="709"/>
        <w:contextualSpacing/>
        <w:rPr>
          <w:rFonts w:ascii="Times New Roman" w:eastAsia="Calibri" w:hAnsi="Times New Roman" w:cs="Times New Roman"/>
          <w:sz w:val="24"/>
          <w:szCs w:val="24"/>
        </w:rPr>
      </w:pPr>
    </w:p>
    <w:p w14:paraId="7E0279B6" w14:textId="77777777" w:rsidR="00593CD5" w:rsidRPr="009073C9" w:rsidRDefault="00593CD5" w:rsidP="009073C9">
      <w:pPr>
        <w:spacing w:after="0" w:line="240" w:lineRule="auto"/>
        <w:contextualSpacing/>
        <w:jc w:val="center"/>
        <w:rPr>
          <w:rFonts w:ascii="Times New Roman" w:eastAsia="Calibri" w:hAnsi="Times New Roman" w:cs="Times New Roman"/>
          <w:b/>
          <w:sz w:val="24"/>
          <w:szCs w:val="24"/>
          <w:lang w:val="en-US"/>
        </w:rPr>
      </w:pPr>
      <w:r w:rsidRPr="009073C9">
        <w:rPr>
          <w:rFonts w:ascii="Times New Roman" w:eastAsia="Calibri" w:hAnsi="Times New Roman" w:cs="Times New Roman"/>
          <w:b/>
          <w:sz w:val="24"/>
          <w:szCs w:val="24"/>
          <w:lang w:val="en-US"/>
        </w:rPr>
        <w:t>MEETINGS OF RARE SPECIES OF OWLS WITHIN THE BORDERS OF THE BAIKAL NATIONAL PARK IN THE PERIOD FROM 1986 TO 2025</w:t>
      </w:r>
    </w:p>
    <w:p w14:paraId="40044057" w14:textId="77777777" w:rsidR="00593CD5" w:rsidRPr="009073C9" w:rsidRDefault="00593CD5" w:rsidP="009073C9">
      <w:pPr>
        <w:spacing w:after="0" w:line="240" w:lineRule="auto"/>
        <w:contextualSpacing/>
        <w:jc w:val="center"/>
        <w:rPr>
          <w:rFonts w:ascii="Times New Roman" w:eastAsia="Calibri" w:hAnsi="Times New Roman" w:cs="Times New Roman"/>
          <w:b/>
          <w:sz w:val="24"/>
          <w:szCs w:val="24"/>
          <w:lang w:val="en-US"/>
        </w:rPr>
      </w:pPr>
    </w:p>
    <w:p w14:paraId="7E2521F1" w14:textId="77777777" w:rsidR="00593CD5" w:rsidRPr="009073C9" w:rsidRDefault="00593CD5" w:rsidP="009073C9">
      <w:pPr>
        <w:spacing w:after="0" w:line="240" w:lineRule="auto"/>
        <w:contextualSpacing/>
        <w:jc w:val="center"/>
        <w:rPr>
          <w:rFonts w:ascii="Times New Roman" w:eastAsia="Calibri" w:hAnsi="Times New Roman" w:cs="Times New Roman"/>
          <w:b/>
          <w:sz w:val="24"/>
          <w:szCs w:val="24"/>
        </w:rPr>
      </w:pPr>
      <w:proofErr w:type="spellStart"/>
      <w:r w:rsidRPr="009073C9">
        <w:rPr>
          <w:rFonts w:ascii="Times New Roman" w:eastAsia="Calibri" w:hAnsi="Times New Roman" w:cs="Times New Roman"/>
          <w:b/>
          <w:sz w:val="24"/>
          <w:szCs w:val="24"/>
          <w:lang w:val="en-US"/>
        </w:rPr>
        <w:t>Kuzakov</w:t>
      </w:r>
      <w:proofErr w:type="spellEnd"/>
      <w:r w:rsidRPr="009073C9">
        <w:rPr>
          <w:rFonts w:ascii="Times New Roman" w:eastAsia="Calibri" w:hAnsi="Times New Roman" w:cs="Times New Roman"/>
          <w:b/>
          <w:sz w:val="24"/>
          <w:szCs w:val="24"/>
        </w:rPr>
        <w:t xml:space="preserve"> </w:t>
      </w:r>
      <w:r w:rsidRPr="009073C9">
        <w:rPr>
          <w:rFonts w:ascii="Times New Roman" w:eastAsia="Calibri" w:hAnsi="Times New Roman" w:cs="Times New Roman"/>
          <w:b/>
          <w:sz w:val="24"/>
          <w:szCs w:val="24"/>
          <w:lang w:val="en-US"/>
        </w:rPr>
        <w:t>I</w:t>
      </w:r>
      <w:r w:rsidRPr="009073C9">
        <w:rPr>
          <w:rFonts w:ascii="Times New Roman" w:eastAsia="Calibri" w:hAnsi="Times New Roman" w:cs="Times New Roman"/>
          <w:b/>
          <w:sz w:val="24"/>
          <w:szCs w:val="24"/>
        </w:rPr>
        <w:t xml:space="preserve">. </w:t>
      </w:r>
      <w:r w:rsidRPr="009073C9">
        <w:rPr>
          <w:rFonts w:ascii="Times New Roman" w:eastAsia="Calibri" w:hAnsi="Times New Roman" w:cs="Times New Roman"/>
          <w:b/>
          <w:sz w:val="24"/>
          <w:szCs w:val="24"/>
          <w:lang w:val="en-US"/>
        </w:rPr>
        <w:t>V</w:t>
      </w:r>
      <w:r w:rsidRPr="009073C9">
        <w:rPr>
          <w:rFonts w:ascii="Times New Roman" w:eastAsia="Calibri" w:hAnsi="Times New Roman" w:cs="Times New Roman"/>
          <w:b/>
          <w:sz w:val="24"/>
          <w:szCs w:val="24"/>
        </w:rPr>
        <w:t>.</w:t>
      </w:r>
    </w:p>
    <w:p w14:paraId="719420AB" w14:textId="77777777" w:rsidR="00593CD5" w:rsidRPr="009073C9" w:rsidRDefault="00593CD5" w:rsidP="009073C9">
      <w:pPr>
        <w:spacing w:after="0" w:line="240" w:lineRule="auto"/>
        <w:contextualSpacing/>
        <w:jc w:val="center"/>
        <w:rPr>
          <w:rFonts w:ascii="Times New Roman" w:eastAsia="Calibri" w:hAnsi="Times New Roman" w:cs="Times New Roman"/>
          <w:i/>
          <w:sz w:val="24"/>
          <w:szCs w:val="24"/>
        </w:rPr>
      </w:pPr>
      <w:r w:rsidRPr="009073C9">
        <w:rPr>
          <w:rFonts w:ascii="Times New Roman" w:eastAsia="Calibri" w:hAnsi="Times New Roman" w:cs="Times New Roman"/>
          <w:i/>
          <w:sz w:val="24"/>
          <w:szCs w:val="24"/>
          <w:lang w:val="en-US"/>
        </w:rPr>
        <w:t> </w:t>
      </w:r>
      <w:r w:rsidRPr="009073C9">
        <w:rPr>
          <w:rFonts w:ascii="Times New Roman" w:eastAsia="Calibri" w:hAnsi="Times New Roman" w:cs="Times New Roman"/>
          <w:i/>
          <w:sz w:val="24"/>
          <w:szCs w:val="24"/>
        </w:rPr>
        <w:t xml:space="preserve">ФГБУ "Заповедное Прибайкалье", </w:t>
      </w:r>
      <w:r w:rsidRPr="009073C9">
        <w:rPr>
          <w:rFonts w:ascii="Times New Roman" w:eastAsia="Calibri" w:hAnsi="Times New Roman" w:cs="Times New Roman"/>
          <w:i/>
          <w:sz w:val="24"/>
          <w:szCs w:val="24"/>
          <w:lang w:val="en-US"/>
        </w:rPr>
        <w:t>Irkutsk</w:t>
      </w:r>
    </w:p>
    <w:p w14:paraId="5AB645B8" w14:textId="77777777" w:rsidR="00593CD5" w:rsidRPr="009073C9" w:rsidRDefault="00593CD5" w:rsidP="009073C9">
      <w:pPr>
        <w:spacing w:after="0" w:line="240" w:lineRule="auto"/>
        <w:ind w:left="851" w:right="851"/>
        <w:contextualSpacing/>
        <w:jc w:val="center"/>
        <w:rPr>
          <w:rFonts w:ascii="Times New Roman" w:hAnsi="Times New Roman" w:cs="Times New Roman"/>
          <w:sz w:val="24"/>
          <w:szCs w:val="24"/>
        </w:rPr>
      </w:pPr>
      <w:r w:rsidRPr="009073C9">
        <w:rPr>
          <w:rFonts w:ascii="Times New Roman" w:hAnsi="Times New Roman" w:cs="Times New Roman"/>
          <w:sz w:val="24"/>
          <w:szCs w:val="24"/>
          <w:lang w:val="en-US"/>
        </w:rPr>
        <w:t>e</w:t>
      </w:r>
      <w:r w:rsidRPr="009073C9">
        <w:rPr>
          <w:rFonts w:ascii="Times New Roman" w:hAnsi="Times New Roman" w:cs="Times New Roman"/>
          <w:sz w:val="24"/>
          <w:szCs w:val="24"/>
        </w:rPr>
        <w:t>-</w:t>
      </w:r>
      <w:r w:rsidRPr="009073C9">
        <w:rPr>
          <w:rFonts w:ascii="Times New Roman" w:hAnsi="Times New Roman" w:cs="Times New Roman"/>
          <w:sz w:val="24"/>
          <w:szCs w:val="24"/>
          <w:lang w:val="en-US"/>
        </w:rPr>
        <w:t>mail</w:t>
      </w:r>
      <w:r w:rsidRPr="009073C9">
        <w:rPr>
          <w:rFonts w:ascii="Times New Roman" w:hAnsi="Times New Roman" w:cs="Times New Roman"/>
          <w:sz w:val="24"/>
          <w:szCs w:val="24"/>
        </w:rPr>
        <w:t xml:space="preserve">: </w:t>
      </w:r>
      <w:hyperlink r:id="rId25" w:history="1">
        <w:r w:rsidRPr="009073C9">
          <w:rPr>
            <w:rStyle w:val="a4"/>
            <w:rFonts w:ascii="Times New Roman" w:hAnsi="Times New Roman" w:cs="Times New Roman"/>
            <w:color w:val="auto"/>
            <w:sz w:val="24"/>
            <w:szCs w:val="24"/>
            <w:u w:val="none"/>
            <w:lang w:val="en-US"/>
          </w:rPr>
          <w:t>igorkuzakov</w:t>
        </w:r>
        <w:r w:rsidRPr="009073C9">
          <w:rPr>
            <w:rStyle w:val="a4"/>
            <w:rFonts w:ascii="Times New Roman" w:hAnsi="Times New Roman" w:cs="Times New Roman"/>
            <w:color w:val="auto"/>
            <w:sz w:val="24"/>
            <w:szCs w:val="24"/>
            <w:u w:val="none"/>
          </w:rPr>
          <w:t>2001@</w:t>
        </w:r>
        <w:r w:rsidRPr="009073C9">
          <w:rPr>
            <w:rStyle w:val="a4"/>
            <w:rFonts w:ascii="Times New Roman" w:hAnsi="Times New Roman" w:cs="Times New Roman"/>
            <w:color w:val="auto"/>
            <w:sz w:val="24"/>
            <w:szCs w:val="24"/>
            <w:u w:val="none"/>
            <w:lang w:val="en-US"/>
          </w:rPr>
          <w:t>gmail</w:t>
        </w:r>
        <w:r w:rsidRPr="009073C9">
          <w:rPr>
            <w:rStyle w:val="a4"/>
            <w:rFonts w:ascii="Times New Roman" w:hAnsi="Times New Roman" w:cs="Times New Roman"/>
            <w:color w:val="auto"/>
            <w:sz w:val="24"/>
            <w:szCs w:val="24"/>
            <w:u w:val="none"/>
          </w:rPr>
          <w:t>.</w:t>
        </w:r>
        <w:r w:rsidRPr="009073C9">
          <w:rPr>
            <w:rStyle w:val="a4"/>
            <w:rFonts w:ascii="Times New Roman" w:hAnsi="Times New Roman" w:cs="Times New Roman"/>
            <w:color w:val="auto"/>
            <w:sz w:val="24"/>
            <w:szCs w:val="24"/>
            <w:u w:val="none"/>
            <w:lang w:val="en-US"/>
          </w:rPr>
          <w:t>com</w:t>
        </w:r>
      </w:hyperlink>
    </w:p>
    <w:p w14:paraId="1D9D7897" w14:textId="77777777" w:rsidR="00593CD5" w:rsidRPr="009073C9" w:rsidRDefault="00593CD5" w:rsidP="009073C9">
      <w:pPr>
        <w:spacing w:after="0" w:line="240" w:lineRule="auto"/>
        <w:contextualSpacing/>
        <w:rPr>
          <w:rFonts w:ascii="Times New Roman" w:eastAsia="Calibri" w:hAnsi="Times New Roman" w:cs="Times New Roman"/>
          <w:sz w:val="24"/>
          <w:szCs w:val="24"/>
        </w:rPr>
      </w:pPr>
    </w:p>
    <w:p w14:paraId="3D27FD0A" w14:textId="3C6040FA"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r w:rsidRPr="009073C9">
        <w:rPr>
          <w:rFonts w:ascii="Times New Roman" w:eastAsia="Calibri" w:hAnsi="Times New Roman" w:cs="Times New Roman"/>
          <w:sz w:val="24"/>
          <w:szCs w:val="24"/>
        </w:rPr>
        <w:t>Прибайкальский национальный парк (ПНП) – особо охраняемая природная территория (ООПТ) федерального значения, созданная 13 февраля 1986 год</w:t>
      </w:r>
      <w:r w:rsidR="00E567CE">
        <w:rPr>
          <w:rFonts w:ascii="Times New Roman" w:eastAsia="Calibri" w:hAnsi="Times New Roman" w:cs="Times New Roman"/>
          <w:sz w:val="24"/>
          <w:szCs w:val="24"/>
        </w:rPr>
        <w:t>а</w:t>
      </w:r>
      <w:r w:rsidRPr="009073C9">
        <w:rPr>
          <w:rFonts w:ascii="Times New Roman" w:eastAsia="Calibri" w:hAnsi="Times New Roman" w:cs="Times New Roman"/>
          <w:sz w:val="24"/>
          <w:szCs w:val="24"/>
        </w:rPr>
        <w:t xml:space="preserve">. </w:t>
      </w:r>
      <w:r w:rsidR="006A20DE" w:rsidRPr="006A20DE">
        <w:rPr>
          <w:rFonts w:ascii="Times New Roman" w:eastAsia="Calibri" w:hAnsi="Times New Roman" w:cs="Times New Roman"/>
          <w:sz w:val="24"/>
          <w:szCs w:val="24"/>
        </w:rPr>
        <w:t>Данная территория расположена на западном побережье Байкала, имеет протяжённость 490 км и площадь 418 тыс. га.</w:t>
      </w:r>
      <w:r w:rsidRPr="009073C9">
        <w:rPr>
          <w:rFonts w:ascii="Times New Roman" w:eastAsia="Calibri" w:hAnsi="Times New Roman" w:cs="Times New Roman"/>
          <w:sz w:val="24"/>
          <w:szCs w:val="24"/>
        </w:rPr>
        <w:t xml:space="preserve"> ПНП охватывает восточные склоны Приморского хребта, остров Ольхон, </w:t>
      </w:r>
      <w:proofErr w:type="spellStart"/>
      <w:r w:rsidRPr="009073C9">
        <w:rPr>
          <w:rFonts w:ascii="Times New Roman" w:eastAsia="Calibri" w:hAnsi="Times New Roman" w:cs="Times New Roman"/>
          <w:sz w:val="24"/>
          <w:szCs w:val="24"/>
        </w:rPr>
        <w:t>Приольхонье</w:t>
      </w:r>
      <w:proofErr w:type="spellEnd"/>
      <w:r w:rsidRPr="009073C9">
        <w:rPr>
          <w:rFonts w:ascii="Times New Roman" w:eastAsia="Calibri" w:hAnsi="Times New Roman" w:cs="Times New Roman"/>
          <w:sz w:val="24"/>
          <w:szCs w:val="24"/>
        </w:rPr>
        <w:t xml:space="preserve"> и южную часть </w:t>
      </w:r>
      <w:proofErr w:type="spellStart"/>
      <w:r w:rsidRPr="009073C9">
        <w:rPr>
          <w:rFonts w:ascii="Times New Roman" w:eastAsia="Calibri" w:hAnsi="Times New Roman" w:cs="Times New Roman"/>
          <w:sz w:val="24"/>
          <w:szCs w:val="24"/>
        </w:rPr>
        <w:t>Олхинского</w:t>
      </w:r>
      <w:proofErr w:type="spellEnd"/>
      <w:r w:rsidRPr="009073C9">
        <w:rPr>
          <w:rFonts w:ascii="Times New Roman" w:eastAsia="Calibri" w:hAnsi="Times New Roman" w:cs="Times New Roman"/>
          <w:sz w:val="24"/>
          <w:szCs w:val="24"/>
        </w:rPr>
        <w:t xml:space="preserve"> плато [1].</w:t>
      </w:r>
    </w:p>
    <w:p w14:paraId="42234DB6"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r w:rsidRPr="009073C9">
        <w:rPr>
          <w:rFonts w:ascii="Times New Roman" w:eastAsia="Calibri" w:hAnsi="Times New Roman" w:cs="Times New Roman"/>
          <w:sz w:val="24"/>
          <w:szCs w:val="24"/>
        </w:rPr>
        <w:t>На территории Прибайкальского национального парка зафиксировано обитание двух редких видов сов: филин (</w:t>
      </w:r>
      <w:proofErr w:type="spellStart"/>
      <w:r w:rsidRPr="009073C9">
        <w:rPr>
          <w:rFonts w:ascii="Times New Roman" w:eastAsia="Calibri" w:hAnsi="Times New Roman" w:cs="Times New Roman"/>
          <w:i/>
          <w:sz w:val="24"/>
          <w:szCs w:val="24"/>
        </w:rPr>
        <w:t>Bubo</w:t>
      </w:r>
      <w:proofErr w:type="spellEnd"/>
      <w:r w:rsidRPr="009073C9">
        <w:rPr>
          <w:rFonts w:ascii="Times New Roman" w:eastAsia="Calibri" w:hAnsi="Times New Roman" w:cs="Times New Roman"/>
          <w:i/>
          <w:sz w:val="24"/>
          <w:szCs w:val="24"/>
        </w:rPr>
        <w:t xml:space="preserve"> </w:t>
      </w:r>
      <w:proofErr w:type="spellStart"/>
      <w:r w:rsidRPr="009073C9">
        <w:rPr>
          <w:rFonts w:ascii="Times New Roman" w:eastAsia="Calibri" w:hAnsi="Times New Roman" w:cs="Times New Roman"/>
          <w:i/>
          <w:sz w:val="24"/>
          <w:szCs w:val="24"/>
        </w:rPr>
        <w:t>bubo</w:t>
      </w:r>
      <w:proofErr w:type="spellEnd"/>
      <w:r w:rsidRPr="009073C9">
        <w:rPr>
          <w:rFonts w:ascii="Times New Roman" w:eastAsia="Calibri" w:hAnsi="Times New Roman" w:cs="Times New Roman"/>
          <w:sz w:val="24"/>
          <w:szCs w:val="24"/>
        </w:rPr>
        <w:t xml:space="preserve">) и </w:t>
      </w:r>
      <w:proofErr w:type="spellStart"/>
      <w:r w:rsidRPr="009073C9">
        <w:rPr>
          <w:rFonts w:ascii="Times New Roman" w:eastAsia="Calibri" w:hAnsi="Times New Roman" w:cs="Times New Roman"/>
          <w:sz w:val="24"/>
          <w:szCs w:val="24"/>
        </w:rPr>
        <w:t>сплюшка</w:t>
      </w:r>
      <w:proofErr w:type="spellEnd"/>
      <w:r w:rsidRPr="009073C9">
        <w:rPr>
          <w:rFonts w:ascii="Times New Roman" w:eastAsia="Calibri" w:hAnsi="Times New Roman" w:cs="Times New Roman"/>
          <w:sz w:val="24"/>
          <w:szCs w:val="24"/>
        </w:rPr>
        <w:t xml:space="preserve"> (</w:t>
      </w:r>
      <w:proofErr w:type="spellStart"/>
      <w:r w:rsidRPr="009073C9">
        <w:rPr>
          <w:rFonts w:ascii="Times New Roman" w:eastAsia="Calibri" w:hAnsi="Times New Roman" w:cs="Times New Roman"/>
          <w:i/>
          <w:sz w:val="24"/>
          <w:szCs w:val="24"/>
        </w:rPr>
        <w:t>Otus</w:t>
      </w:r>
      <w:proofErr w:type="spellEnd"/>
      <w:r w:rsidRPr="009073C9">
        <w:rPr>
          <w:rFonts w:ascii="Times New Roman" w:eastAsia="Calibri" w:hAnsi="Times New Roman" w:cs="Times New Roman"/>
          <w:i/>
          <w:sz w:val="24"/>
          <w:szCs w:val="24"/>
        </w:rPr>
        <w:t xml:space="preserve"> </w:t>
      </w:r>
      <w:proofErr w:type="spellStart"/>
      <w:r w:rsidRPr="009073C9">
        <w:rPr>
          <w:rFonts w:ascii="Times New Roman" w:eastAsia="Calibri" w:hAnsi="Times New Roman" w:cs="Times New Roman"/>
          <w:i/>
          <w:sz w:val="24"/>
          <w:szCs w:val="24"/>
        </w:rPr>
        <w:t>scops</w:t>
      </w:r>
      <w:proofErr w:type="spellEnd"/>
      <w:r w:rsidRPr="009073C9">
        <w:rPr>
          <w:rFonts w:ascii="Times New Roman" w:eastAsia="Calibri" w:hAnsi="Times New Roman" w:cs="Times New Roman"/>
          <w:sz w:val="24"/>
          <w:szCs w:val="24"/>
        </w:rPr>
        <w:t xml:space="preserve">). На основании изучения научных </w:t>
      </w:r>
      <w:r w:rsidRPr="009073C9">
        <w:rPr>
          <w:rFonts w:ascii="Times New Roman" w:eastAsia="Calibri" w:hAnsi="Times New Roman" w:cs="Times New Roman"/>
          <w:sz w:val="24"/>
          <w:szCs w:val="24"/>
        </w:rPr>
        <w:lastRenderedPageBreak/>
        <w:t xml:space="preserve">публикаций, в границах Прибайкальского национального парка, составлена таблица встреч редких видов сов на территории ПНП. </w:t>
      </w:r>
    </w:p>
    <w:p w14:paraId="5F691A3A"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p>
    <w:p w14:paraId="5E201E7A" w14:textId="77777777" w:rsidR="00593CD5" w:rsidRPr="009073C9" w:rsidRDefault="00593CD5" w:rsidP="009073C9">
      <w:pPr>
        <w:spacing w:after="0" w:line="240" w:lineRule="auto"/>
        <w:contextualSpacing/>
        <w:jc w:val="center"/>
        <w:rPr>
          <w:rFonts w:ascii="Times New Roman" w:eastAsia="Calibri" w:hAnsi="Times New Roman" w:cs="Times New Roman"/>
          <w:b/>
          <w:sz w:val="24"/>
          <w:szCs w:val="24"/>
        </w:rPr>
      </w:pPr>
      <w:r w:rsidRPr="009073C9">
        <w:rPr>
          <w:rFonts w:ascii="Times New Roman" w:eastAsia="Calibri" w:hAnsi="Times New Roman" w:cs="Times New Roman"/>
          <w:b/>
          <w:sz w:val="24"/>
          <w:szCs w:val="24"/>
        </w:rPr>
        <w:t>Таблица 1. Виды редких сов и их встречи в границах Прибайкальского национального парка в период с 1986 по 2025 год [2-6]</w:t>
      </w:r>
    </w:p>
    <w:p w14:paraId="113E0E62"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p>
    <w:tbl>
      <w:tblPr>
        <w:tblStyle w:val="a9"/>
        <w:tblW w:w="0" w:type="auto"/>
        <w:jc w:val="center"/>
        <w:tblInd w:w="0" w:type="dxa"/>
        <w:tblLayout w:type="fixed"/>
        <w:tblLook w:val="04A0" w:firstRow="1" w:lastRow="0" w:firstColumn="1" w:lastColumn="0" w:noHBand="0" w:noVBand="1"/>
      </w:tblPr>
      <w:tblGrid>
        <w:gridCol w:w="1271"/>
        <w:gridCol w:w="1418"/>
        <w:gridCol w:w="2126"/>
        <w:gridCol w:w="2551"/>
        <w:gridCol w:w="1985"/>
      </w:tblGrid>
      <w:tr w:rsidR="00593CD5" w:rsidRPr="00FA1386" w14:paraId="128A7113" w14:textId="77777777" w:rsidTr="00FA1386">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4BA73D6" w14:textId="77777777" w:rsidR="00593CD5" w:rsidRPr="00FA1386" w:rsidRDefault="00593CD5"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Вид совы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FA8EFD" w14:textId="77777777" w:rsidR="00593CD5" w:rsidRPr="00FA1386" w:rsidRDefault="00593CD5"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Латинское название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4C6D3B" w14:textId="77777777" w:rsidR="00593CD5" w:rsidRPr="00FA1386" w:rsidRDefault="00593CD5"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Дата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1074ACC" w14:textId="77777777" w:rsidR="00593CD5" w:rsidRPr="00FA1386" w:rsidRDefault="00593CD5"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Место встречи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FCD5032" w14:textId="77777777" w:rsidR="00593CD5" w:rsidRPr="00FA1386" w:rsidRDefault="00593CD5"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Исследователь</w:t>
            </w:r>
          </w:p>
        </w:tc>
      </w:tr>
      <w:tr w:rsidR="00593CD5" w:rsidRPr="00FA1386" w14:paraId="394BC02F" w14:textId="77777777" w:rsidTr="00FA1386">
        <w:trPr>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4209063"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Филин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04FFF6E" w14:textId="77777777" w:rsidR="00593CD5" w:rsidRPr="00FA1386" w:rsidRDefault="00593CD5" w:rsidP="00FA1386">
            <w:pPr>
              <w:contextualSpacing/>
              <w:rPr>
                <w:rFonts w:ascii="Times New Roman" w:eastAsia="Calibri" w:hAnsi="Times New Roman" w:cs="Times New Roman"/>
                <w:i/>
                <w:sz w:val="24"/>
                <w:szCs w:val="24"/>
              </w:rPr>
            </w:pPr>
            <w:proofErr w:type="spellStart"/>
            <w:r w:rsidRPr="00FA1386">
              <w:rPr>
                <w:rFonts w:ascii="Times New Roman" w:eastAsia="Calibri" w:hAnsi="Times New Roman" w:cs="Times New Roman"/>
                <w:i/>
                <w:sz w:val="24"/>
                <w:szCs w:val="24"/>
              </w:rPr>
              <w:t>Bubo</w:t>
            </w:r>
            <w:proofErr w:type="spellEnd"/>
            <w:r w:rsidRPr="00FA1386">
              <w:rPr>
                <w:rFonts w:ascii="Times New Roman" w:eastAsia="Calibri" w:hAnsi="Times New Roman" w:cs="Times New Roman"/>
                <w:i/>
                <w:sz w:val="24"/>
                <w:szCs w:val="24"/>
              </w:rPr>
              <w:t xml:space="preserve"> </w:t>
            </w:r>
            <w:proofErr w:type="spellStart"/>
            <w:r w:rsidRPr="00FA1386">
              <w:rPr>
                <w:rFonts w:ascii="Times New Roman" w:eastAsia="Calibri" w:hAnsi="Times New Roman" w:cs="Times New Roman"/>
                <w:i/>
                <w:sz w:val="24"/>
                <w:szCs w:val="24"/>
              </w:rPr>
              <w:t>bubo</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806F428"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Май 1990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D16A2A"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Крестовский мыс</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E2999C" w14:textId="0B1B8FB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В. В. Рябцев,</w:t>
            </w:r>
          </w:p>
          <w:p w14:paraId="712BD308"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В. В. Попов</w:t>
            </w:r>
          </w:p>
        </w:tc>
      </w:tr>
      <w:tr w:rsidR="00593CD5" w:rsidRPr="00FA1386" w14:paraId="7458A284" w14:textId="77777777" w:rsidTr="00FA1386">
        <w:trPr>
          <w:trHeight w:val="172"/>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A18A2AB"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E253A90"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54461E1"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Июнь 1992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6BDE16"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Крестовский мыс</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33DAAB"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В. В. Попов</w:t>
            </w:r>
          </w:p>
        </w:tc>
      </w:tr>
      <w:tr w:rsidR="00593CD5" w:rsidRPr="00FA1386" w14:paraId="3B57F397"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075F9E56"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A4A10CC"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734DDC"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15 июля 2018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7EAC32"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оз. Безымянное в </w:t>
            </w:r>
            <w:proofErr w:type="spellStart"/>
            <w:r w:rsidRPr="00FA1386">
              <w:rPr>
                <w:rFonts w:ascii="Times New Roman" w:eastAsia="Calibri" w:hAnsi="Times New Roman" w:cs="Times New Roman"/>
                <w:sz w:val="24"/>
                <w:szCs w:val="24"/>
              </w:rPr>
              <w:t>Тажеранской</w:t>
            </w:r>
            <w:proofErr w:type="spellEnd"/>
            <w:r w:rsidRPr="00FA1386">
              <w:rPr>
                <w:rFonts w:ascii="Times New Roman" w:eastAsia="Calibri" w:hAnsi="Times New Roman" w:cs="Times New Roman"/>
                <w:sz w:val="24"/>
                <w:szCs w:val="24"/>
              </w:rPr>
              <w:t xml:space="preserve"> степи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A0A146"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С. В. Крюков</w:t>
            </w:r>
          </w:p>
        </w:tc>
      </w:tr>
      <w:tr w:rsidR="00593CD5" w:rsidRPr="00FA1386" w14:paraId="0F99938D"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828B6AE"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CF50E5A"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343DB5"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18 июля 2018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F300645"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Р. Курта в 8 км от пос. </w:t>
            </w:r>
            <w:proofErr w:type="spellStart"/>
            <w:r w:rsidRPr="00FA1386">
              <w:rPr>
                <w:rFonts w:ascii="Times New Roman" w:eastAsia="Calibri" w:hAnsi="Times New Roman" w:cs="Times New Roman"/>
                <w:sz w:val="24"/>
                <w:szCs w:val="24"/>
              </w:rPr>
              <w:t>Бугульдейка</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506D63C6"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А. В. </w:t>
            </w:r>
            <w:proofErr w:type="spellStart"/>
            <w:r w:rsidRPr="00FA1386">
              <w:rPr>
                <w:rFonts w:ascii="Times New Roman" w:eastAsia="Calibri" w:hAnsi="Times New Roman" w:cs="Times New Roman"/>
                <w:sz w:val="24"/>
                <w:szCs w:val="24"/>
              </w:rPr>
              <w:t>Вокин</w:t>
            </w:r>
            <w:proofErr w:type="spellEnd"/>
          </w:p>
        </w:tc>
      </w:tr>
      <w:tr w:rsidR="00593CD5" w:rsidRPr="00FA1386" w14:paraId="5E2D7696"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11BE3BED"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A0DB350"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AA4D118"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14 сентября 2019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FF62EB4"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Малое море в районе залива </w:t>
            </w:r>
            <w:proofErr w:type="spellStart"/>
            <w:r w:rsidRPr="00FA1386">
              <w:rPr>
                <w:rFonts w:ascii="Times New Roman" w:eastAsia="Calibri" w:hAnsi="Times New Roman" w:cs="Times New Roman"/>
                <w:sz w:val="24"/>
                <w:szCs w:val="24"/>
              </w:rPr>
              <w:t>Карганте</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526A96F1"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П. И. </w:t>
            </w:r>
            <w:proofErr w:type="spellStart"/>
            <w:r w:rsidRPr="00FA1386">
              <w:rPr>
                <w:rFonts w:ascii="Times New Roman" w:eastAsia="Calibri" w:hAnsi="Times New Roman" w:cs="Times New Roman"/>
                <w:sz w:val="24"/>
                <w:szCs w:val="24"/>
              </w:rPr>
              <w:t>Жовтюк</w:t>
            </w:r>
            <w:proofErr w:type="spellEnd"/>
          </w:p>
        </w:tc>
      </w:tr>
      <w:tr w:rsidR="00593CD5" w:rsidRPr="00FA1386" w14:paraId="2BE4C1A2"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112B4CEF"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5332AA4"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6F7A9CC"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29 сентября 2020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639D73D"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114 км КБЖД в районе пади Сенная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034116"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В. Н. Черников, Т. В. Десятова</w:t>
            </w:r>
          </w:p>
        </w:tc>
      </w:tr>
      <w:tr w:rsidR="00593CD5" w:rsidRPr="00FA1386" w14:paraId="55451902" w14:textId="77777777" w:rsidTr="00FA1386">
        <w:trPr>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1E53920" w14:textId="77777777" w:rsidR="00593CD5" w:rsidRPr="00FA1386" w:rsidRDefault="00593CD5" w:rsidP="00FA1386">
            <w:pPr>
              <w:contextualSpacing/>
              <w:rPr>
                <w:rFonts w:ascii="Times New Roman" w:eastAsia="Calibri" w:hAnsi="Times New Roman" w:cs="Times New Roman"/>
                <w:sz w:val="24"/>
                <w:szCs w:val="24"/>
              </w:rPr>
            </w:pPr>
            <w:proofErr w:type="spellStart"/>
            <w:r w:rsidRPr="00FA1386">
              <w:rPr>
                <w:rFonts w:ascii="Times New Roman" w:eastAsia="Calibri" w:hAnsi="Times New Roman" w:cs="Times New Roman"/>
                <w:sz w:val="24"/>
                <w:szCs w:val="24"/>
              </w:rPr>
              <w:t>Сплюшка</w:t>
            </w:r>
            <w:proofErr w:type="spellEnd"/>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1CD28DC" w14:textId="77777777" w:rsidR="00593CD5" w:rsidRPr="00FA1386" w:rsidRDefault="00593CD5" w:rsidP="00FA1386">
            <w:pPr>
              <w:contextualSpacing/>
              <w:rPr>
                <w:rFonts w:ascii="Times New Roman" w:eastAsia="Calibri" w:hAnsi="Times New Roman" w:cs="Times New Roman"/>
                <w:i/>
                <w:sz w:val="24"/>
                <w:szCs w:val="24"/>
              </w:rPr>
            </w:pPr>
            <w:proofErr w:type="spellStart"/>
            <w:r w:rsidRPr="00FA1386">
              <w:rPr>
                <w:rFonts w:ascii="Times New Roman" w:eastAsia="Calibri" w:hAnsi="Times New Roman" w:cs="Times New Roman"/>
                <w:i/>
                <w:sz w:val="24"/>
                <w:szCs w:val="24"/>
              </w:rPr>
              <w:t>Otus</w:t>
            </w:r>
            <w:proofErr w:type="spellEnd"/>
            <w:r w:rsidRPr="00FA1386">
              <w:rPr>
                <w:rFonts w:ascii="Times New Roman" w:eastAsia="Calibri" w:hAnsi="Times New Roman" w:cs="Times New Roman"/>
                <w:i/>
                <w:sz w:val="24"/>
                <w:szCs w:val="24"/>
              </w:rPr>
              <w:t xml:space="preserve"> </w:t>
            </w:r>
            <w:proofErr w:type="spellStart"/>
            <w:r w:rsidRPr="00FA1386">
              <w:rPr>
                <w:rFonts w:ascii="Times New Roman" w:eastAsia="Calibri" w:hAnsi="Times New Roman" w:cs="Times New Roman"/>
                <w:i/>
                <w:sz w:val="24"/>
                <w:szCs w:val="24"/>
              </w:rPr>
              <w:t>scops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46A56E85" w14:textId="3B650FA9"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Лето 2005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38DB2B1"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Крестовский мыс</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0D09FD"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В.</w:t>
            </w:r>
            <w:r w:rsidRPr="00FA1386">
              <w:rPr>
                <w:rFonts w:ascii="Times New Roman" w:eastAsia="Calibri" w:hAnsi="Times New Roman" w:cs="Times New Roman"/>
                <w:sz w:val="24"/>
                <w:szCs w:val="24"/>
                <w:lang w:val="en-US"/>
              </w:rPr>
              <w:t xml:space="preserve"> </w:t>
            </w:r>
            <w:r w:rsidRPr="00FA1386">
              <w:rPr>
                <w:rFonts w:ascii="Times New Roman" w:eastAsia="Calibri" w:hAnsi="Times New Roman" w:cs="Times New Roman"/>
                <w:sz w:val="24"/>
                <w:szCs w:val="24"/>
              </w:rPr>
              <w:t>В. Рябцев</w:t>
            </w:r>
          </w:p>
        </w:tc>
      </w:tr>
      <w:tr w:rsidR="00593CD5" w:rsidRPr="00FA1386" w14:paraId="78BE7098"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56DD435B"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16DEDE7"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14C6359"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27 сентября 2008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A8C4286"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Южный склон пади </w:t>
            </w:r>
            <w:proofErr w:type="spellStart"/>
            <w:r w:rsidRPr="00FA1386">
              <w:rPr>
                <w:rFonts w:ascii="Times New Roman" w:eastAsia="Calibri" w:hAnsi="Times New Roman" w:cs="Times New Roman"/>
                <w:sz w:val="24"/>
                <w:szCs w:val="24"/>
              </w:rPr>
              <w:t>Семёниха</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11E0D0FF"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Ю.</w:t>
            </w:r>
            <w:r w:rsidRPr="00FA1386">
              <w:rPr>
                <w:rFonts w:ascii="Times New Roman" w:eastAsia="Calibri" w:hAnsi="Times New Roman" w:cs="Times New Roman"/>
                <w:sz w:val="24"/>
                <w:szCs w:val="24"/>
                <w:lang w:val="en-US"/>
              </w:rPr>
              <w:t xml:space="preserve"> </w:t>
            </w:r>
            <w:r w:rsidRPr="00FA1386">
              <w:rPr>
                <w:rFonts w:ascii="Times New Roman" w:eastAsia="Calibri" w:hAnsi="Times New Roman" w:cs="Times New Roman"/>
                <w:sz w:val="24"/>
                <w:szCs w:val="24"/>
              </w:rPr>
              <w:t>А. Дурнев</w:t>
            </w:r>
          </w:p>
        </w:tc>
      </w:tr>
      <w:tr w:rsidR="00593CD5" w:rsidRPr="00FA1386" w14:paraId="3E0B08D5"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CF26CA2"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3E4E9B"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05A5C49"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17 августа 2011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933D68"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Долина р. </w:t>
            </w:r>
            <w:proofErr w:type="spellStart"/>
            <w:r w:rsidRPr="00FA1386">
              <w:rPr>
                <w:rFonts w:ascii="Times New Roman" w:eastAsia="Calibri" w:hAnsi="Times New Roman" w:cs="Times New Roman"/>
                <w:sz w:val="24"/>
                <w:szCs w:val="24"/>
              </w:rPr>
              <w:t>Зундук</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7CA76CEF"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П. И. </w:t>
            </w:r>
            <w:proofErr w:type="spellStart"/>
            <w:r w:rsidRPr="00FA1386">
              <w:rPr>
                <w:rFonts w:ascii="Times New Roman" w:eastAsia="Calibri" w:hAnsi="Times New Roman" w:cs="Times New Roman"/>
                <w:sz w:val="24"/>
                <w:szCs w:val="24"/>
              </w:rPr>
              <w:t>Жовтюк</w:t>
            </w:r>
            <w:proofErr w:type="spellEnd"/>
          </w:p>
        </w:tc>
      </w:tr>
      <w:tr w:rsidR="00593CD5" w:rsidRPr="00FA1386" w14:paraId="7D970E88"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85E9E88"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4A85C"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4EBD345"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19 июня 2018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614F608"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Окрестности</w:t>
            </w:r>
          </w:p>
          <w:p w14:paraId="3D2F3D0A"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с. Голоустное в местности </w:t>
            </w:r>
            <w:proofErr w:type="spellStart"/>
            <w:r w:rsidRPr="00FA1386">
              <w:rPr>
                <w:rFonts w:ascii="Times New Roman" w:eastAsia="Calibri" w:hAnsi="Times New Roman" w:cs="Times New Roman"/>
                <w:sz w:val="24"/>
                <w:szCs w:val="24"/>
              </w:rPr>
              <w:t>Семениха</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584581F2"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И. В. </w:t>
            </w:r>
            <w:proofErr w:type="spellStart"/>
            <w:r w:rsidRPr="00FA1386">
              <w:rPr>
                <w:rFonts w:ascii="Times New Roman" w:eastAsia="Calibri" w:hAnsi="Times New Roman" w:cs="Times New Roman"/>
                <w:sz w:val="24"/>
                <w:szCs w:val="24"/>
              </w:rPr>
              <w:t>Фефелов</w:t>
            </w:r>
            <w:proofErr w:type="spellEnd"/>
          </w:p>
        </w:tc>
      </w:tr>
      <w:tr w:rsidR="00593CD5" w:rsidRPr="00FA1386" w14:paraId="04C80065"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7156DA5"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C1C1EB1"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DD25EA4"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5 и 6 июня 2019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859A9C"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Окрестности дер. </w:t>
            </w:r>
            <w:proofErr w:type="spellStart"/>
            <w:r w:rsidRPr="00FA1386">
              <w:rPr>
                <w:rFonts w:ascii="Times New Roman" w:eastAsia="Calibri" w:hAnsi="Times New Roman" w:cs="Times New Roman"/>
                <w:sz w:val="24"/>
                <w:szCs w:val="24"/>
              </w:rPr>
              <w:t>Бугульдейка</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22893521"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И. В. </w:t>
            </w:r>
            <w:proofErr w:type="spellStart"/>
            <w:r w:rsidRPr="00FA1386">
              <w:rPr>
                <w:rFonts w:ascii="Times New Roman" w:eastAsia="Calibri" w:hAnsi="Times New Roman" w:cs="Times New Roman"/>
                <w:sz w:val="24"/>
                <w:szCs w:val="24"/>
              </w:rPr>
              <w:t>Фефелов</w:t>
            </w:r>
            <w:proofErr w:type="spellEnd"/>
          </w:p>
        </w:tc>
      </w:tr>
      <w:tr w:rsidR="00593CD5" w:rsidRPr="00FA1386" w14:paraId="5504C317" w14:textId="77777777" w:rsidTr="00FA1386">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07C3C829" w14:textId="77777777" w:rsidR="00593CD5" w:rsidRPr="00FA1386" w:rsidRDefault="00593CD5" w:rsidP="00FA1386">
            <w:pPr>
              <w:contextualSpacing/>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CE27979" w14:textId="77777777" w:rsidR="00593CD5" w:rsidRPr="00FA1386" w:rsidRDefault="00593CD5" w:rsidP="00FA1386">
            <w:pPr>
              <w:contextualSpacing/>
              <w:rPr>
                <w:rFonts w:ascii="Times New Roman" w:eastAsia="Calibri"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75B1A16"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3 июля 2020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D046CAD"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152 км КБЖД</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C9E28B" w14:textId="77777777" w:rsidR="00593CD5" w:rsidRPr="00FA1386" w:rsidRDefault="00593CD5" w:rsidP="00FA1386">
            <w:pPr>
              <w:contextualSpacing/>
              <w:rPr>
                <w:rFonts w:ascii="Times New Roman" w:eastAsia="Calibri" w:hAnsi="Times New Roman" w:cs="Times New Roman"/>
                <w:sz w:val="24"/>
                <w:szCs w:val="24"/>
              </w:rPr>
            </w:pPr>
            <w:r w:rsidRPr="00FA1386">
              <w:rPr>
                <w:rFonts w:ascii="Times New Roman" w:eastAsia="Calibri" w:hAnsi="Times New Roman" w:cs="Times New Roman"/>
                <w:sz w:val="24"/>
                <w:szCs w:val="24"/>
              </w:rPr>
              <w:t xml:space="preserve">И. В. </w:t>
            </w:r>
            <w:proofErr w:type="spellStart"/>
            <w:r w:rsidRPr="00FA1386">
              <w:rPr>
                <w:rFonts w:ascii="Times New Roman" w:eastAsia="Calibri" w:hAnsi="Times New Roman" w:cs="Times New Roman"/>
                <w:sz w:val="24"/>
                <w:szCs w:val="24"/>
              </w:rPr>
              <w:t>Фефелов</w:t>
            </w:r>
            <w:proofErr w:type="spellEnd"/>
          </w:p>
        </w:tc>
      </w:tr>
    </w:tbl>
    <w:p w14:paraId="32BD25F8"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p>
    <w:p w14:paraId="1D66620E"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r w:rsidRPr="009073C9">
        <w:rPr>
          <w:rFonts w:ascii="Times New Roman" w:eastAsia="Calibri" w:hAnsi="Times New Roman" w:cs="Times New Roman"/>
          <w:sz w:val="24"/>
          <w:szCs w:val="24"/>
        </w:rPr>
        <w:t>Филин внесён в Красную книгу Российской Федерации (категория 3) и Иркутской области (категория 2), является крупным видом сов, который ведёт оседлый образ жизни, совершая кочёвки в зимнее время. Филины обитают в самых разнообразных ландшафтах, тяготеют к долинам рек, гнездятся в нишах на обрывах и на земле под деревьями [2, 3].</w:t>
      </w:r>
    </w:p>
    <w:p w14:paraId="7BCC6715"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proofErr w:type="spellStart"/>
      <w:r w:rsidRPr="009073C9">
        <w:rPr>
          <w:rFonts w:ascii="Times New Roman" w:eastAsia="Calibri" w:hAnsi="Times New Roman" w:cs="Times New Roman"/>
          <w:sz w:val="24"/>
          <w:szCs w:val="24"/>
        </w:rPr>
        <w:t>Сплюшка</w:t>
      </w:r>
      <w:proofErr w:type="spellEnd"/>
      <w:r w:rsidRPr="009073C9">
        <w:rPr>
          <w:rFonts w:ascii="Times New Roman" w:eastAsia="Calibri" w:hAnsi="Times New Roman" w:cs="Times New Roman"/>
          <w:sz w:val="24"/>
          <w:szCs w:val="24"/>
        </w:rPr>
        <w:t xml:space="preserve"> внесена только в Красную книгу Иркутской области (категория 3), является перелётной птицей, появляясь на побережье Байкала в конце весны. Населяет негустые смешанные и пойменные леса, гнездится в дуплах деревьев [2, 3].</w:t>
      </w:r>
    </w:p>
    <w:p w14:paraId="6B9B9314" w14:textId="666697EA"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r w:rsidRPr="009073C9">
        <w:rPr>
          <w:rFonts w:ascii="Times New Roman" w:eastAsia="Calibri" w:hAnsi="Times New Roman" w:cs="Times New Roman"/>
          <w:sz w:val="24"/>
          <w:szCs w:val="24"/>
        </w:rPr>
        <w:t>По данным таблицы, большая часть встреч с двумя редкими видами сов в национальном парке за 39 лет была выявлена с 2018 по 2020 года в летний и осенний сезон</w:t>
      </w:r>
      <w:r w:rsidR="00D328B2">
        <w:rPr>
          <w:rFonts w:ascii="Times New Roman" w:eastAsia="Calibri" w:hAnsi="Times New Roman" w:cs="Times New Roman"/>
          <w:sz w:val="24"/>
          <w:szCs w:val="24"/>
        </w:rPr>
        <w:t>ы</w:t>
      </w:r>
      <w:r w:rsidRPr="009073C9">
        <w:rPr>
          <w:rFonts w:ascii="Times New Roman" w:eastAsia="Calibri" w:hAnsi="Times New Roman" w:cs="Times New Roman"/>
          <w:sz w:val="24"/>
          <w:szCs w:val="24"/>
        </w:rPr>
        <w:t xml:space="preserve">. Встречи с филином были зафиксированы на южном побережье Байкала, в окрестностях посёлка </w:t>
      </w:r>
      <w:proofErr w:type="spellStart"/>
      <w:r w:rsidRPr="009073C9">
        <w:rPr>
          <w:rFonts w:ascii="Times New Roman" w:eastAsia="Calibri" w:hAnsi="Times New Roman" w:cs="Times New Roman"/>
          <w:sz w:val="24"/>
          <w:szCs w:val="24"/>
        </w:rPr>
        <w:t>Бугульдейка</w:t>
      </w:r>
      <w:proofErr w:type="spellEnd"/>
      <w:r w:rsidRPr="009073C9">
        <w:rPr>
          <w:rFonts w:ascii="Times New Roman" w:eastAsia="Calibri" w:hAnsi="Times New Roman" w:cs="Times New Roman"/>
          <w:sz w:val="24"/>
          <w:szCs w:val="24"/>
        </w:rPr>
        <w:t xml:space="preserve"> и в районе </w:t>
      </w:r>
      <w:proofErr w:type="spellStart"/>
      <w:r w:rsidRPr="009073C9">
        <w:rPr>
          <w:rFonts w:ascii="Times New Roman" w:eastAsia="Calibri" w:hAnsi="Times New Roman" w:cs="Times New Roman"/>
          <w:sz w:val="24"/>
          <w:szCs w:val="24"/>
        </w:rPr>
        <w:t>Приольхонья</w:t>
      </w:r>
      <w:proofErr w:type="spellEnd"/>
      <w:r w:rsidRPr="009073C9">
        <w:rPr>
          <w:rFonts w:ascii="Times New Roman" w:eastAsia="Calibri" w:hAnsi="Times New Roman" w:cs="Times New Roman"/>
          <w:sz w:val="24"/>
          <w:szCs w:val="24"/>
        </w:rPr>
        <w:t xml:space="preserve"> с мая по сентябрь. Встречи со </w:t>
      </w:r>
      <w:proofErr w:type="spellStart"/>
      <w:r w:rsidRPr="009073C9">
        <w:rPr>
          <w:rFonts w:ascii="Times New Roman" w:eastAsia="Calibri" w:hAnsi="Times New Roman" w:cs="Times New Roman"/>
          <w:sz w:val="24"/>
          <w:szCs w:val="24"/>
        </w:rPr>
        <w:t>сплюшкой</w:t>
      </w:r>
      <w:proofErr w:type="spellEnd"/>
      <w:r w:rsidRPr="009073C9">
        <w:rPr>
          <w:rFonts w:ascii="Times New Roman" w:eastAsia="Calibri" w:hAnsi="Times New Roman" w:cs="Times New Roman"/>
          <w:sz w:val="24"/>
          <w:szCs w:val="24"/>
        </w:rPr>
        <w:t xml:space="preserve"> – в окрестностях посёлка Большое Голоустное, </w:t>
      </w:r>
      <w:proofErr w:type="spellStart"/>
      <w:r w:rsidRPr="009073C9">
        <w:rPr>
          <w:rFonts w:ascii="Times New Roman" w:eastAsia="Calibri" w:hAnsi="Times New Roman" w:cs="Times New Roman"/>
          <w:sz w:val="24"/>
          <w:szCs w:val="24"/>
        </w:rPr>
        <w:t>Бугульдейки</w:t>
      </w:r>
      <w:proofErr w:type="spellEnd"/>
      <w:r w:rsidRPr="009073C9">
        <w:rPr>
          <w:rFonts w:ascii="Times New Roman" w:eastAsia="Calibri" w:hAnsi="Times New Roman" w:cs="Times New Roman"/>
          <w:sz w:val="24"/>
          <w:szCs w:val="24"/>
        </w:rPr>
        <w:t xml:space="preserve">, в </w:t>
      </w:r>
      <w:proofErr w:type="spellStart"/>
      <w:r w:rsidRPr="009073C9">
        <w:rPr>
          <w:rFonts w:ascii="Times New Roman" w:eastAsia="Calibri" w:hAnsi="Times New Roman" w:cs="Times New Roman"/>
          <w:sz w:val="24"/>
          <w:szCs w:val="24"/>
        </w:rPr>
        <w:t>Приольхонье</w:t>
      </w:r>
      <w:proofErr w:type="spellEnd"/>
      <w:r w:rsidRPr="009073C9">
        <w:rPr>
          <w:rFonts w:ascii="Times New Roman" w:eastAsia="Calibri" w:hAnsi="Times New Roman" w:cs="Times New Roman"/>
          <w:sz w:val="24"/>
          <w:szCs w:val="24"/>
        </w:rPr>
        <w:t xml:space="preserve"> и на юге Байкала в период с июня по сентябрь.</w:t>
      </w:r>
    </w:p>
    <w:p w14:paraId="4A66493F" w14:textId="77777777" w:rsidR="00593CD5" w:rsidRPr="009073C9" w:rsidRDefault="00593CD5" w:rsidP="009073C9">
      <w:pPr>
        <w:spacing w:after="0" w:line="240" w:lineRule="auto"/>
        <w:ind w:firstLine="709"/>
        <w:contextualSpacing/>
        <w:jc w:val="both"/>
        <w:rPr>
          <w:rFonts w:ascii="Times New Roman" w:eastAsia="Calibri" w:hAnsi="Times New Roman" w:cs="Times New Roman"/>
          <w:sz w:val="24"/>
          <w:szCs w:val="24"/>
        </w:rPr>
      </w:pPr>
      <w:r w:rsidRPr="009073C9">
        <w:rPr>
          <w:rFonts w:ascii="Times New Roman" w:eastAsia="Calibri" w:hAnsi="Times New Roman" w:cs="Times New Roman"/>
          <w:sz w:val="24"/>
          <w:szCs w:val="24"/>
        </w:rPr>
        <w:t xml:space="preserve">Основными лимитирующими факторами для филинов и </w:t>
      </w:r>
      <w:proofErr w:type="spellStart"/>
      <w:r w:rsidRPr="009073C9">
        <w:rPr>
          <w:rFonts w:ascii="Times New Roman" w:eastAsia="Calibri" w:hAnsi="Times New Roman" w:cs="Times New Roman"/>
          <w:sz w:val="24"/>
          <w:szCs w:val="24"/>
        </w:rPr>
        <w:t>сплюшек</w:t>
      </w:r>
      <w:proofErr w:type="spellEnd"/>
      <w:r w:rsidRPr="009073C9">
        <w:rPr>
          <w:rFonts w:ascii="Times New Roman" w:eastAsia="Calibri" w:hAnsi="Times New Roman" w:cs="Times New Roman"/>
          <w:sz w:val="24"/>
          <w:szCs w:val="24"/>
        </w:rPr>
        <w:t xml:space="preserve"> являются лесные пожары (особенно верховые), вырубка леса и добыча птиц (отстрел и случайный отлов капканами).</w:t>
      </w:r>
    </w:p>
    <w:p w14:paraId="5114CDC7" w14:textId="05F3970B" w:rsidR="00593CD5" w:rsidRDefault="00D328B2" w:rsidP="009073C9">
      <w:pPr>
        <w:spacing w:after="0" w:line="240" w:lineRule="auto"/>
        <w:ind w:firstLine="709"/>
        <w:contextualSpacing/>
        <w:jc w:val="both"/>
        <w:rPr>
          <w:rFonts w:ascii="Times New Roman" w:eastAsia="Calibri" w:hAnsi="Times New Roman" w:cs="Times New Roman"/>
          <w:sz w:val="24"/>
          <w:szCs w:val="24"/>
        </w:rPr>
      </w:pPr>
      <w:r w:rsidRPr="00D328B2">
        <w:rPr>
          <w:rFonts w:ascii="Times New Roman" w:eastAsia="Calibri" w:hAnsi="Times New Roman" w:cs="Times New Roman"/>
          <w:sz w:val="24"/>
          <w:szCs w:val="24"/>
        </w:rPr>
        <w:t>Выражаю благодарность наблюдателям, данные которых были использованы при написании работы</w:t>
      </w:r>
      <w:r w:rsidR="00593CD5" w:rsidRPr="009073C9">
        <w:rPr>
          <w:rFonts w:ascii="Times New Roman" w:eastAsia="Calibri" w:hAnsi="Times New Roman" w:cs="Times New Roman"/>
          <w:sz w:val="24"/>
          <w:szCs w:val="24"/>
        </w:rPr>
        <w:t>.</w:t>
      </w:r>
    </w:p>
    <w:p w14:paraId="6CF64734" w14:textId="7A589A58" w:rsidR="004A3FEA" w:rsidRDefault="004A3FEA" w:rsidP="009073C9">
      <w:pPr>
        <w:spacing w:after="0" w:line="240" w:lineRule="auto"/>
        <w:ind w:firstLine="709"/>
        <w:contextualSpacing/>
        <w:jc w:val="both"/>
        <w:rPr>
          <w:rFonts w:ascii="Times New Roman" w:eastAsia="Calibri" w:hAnsi="Times New Roman" w:cs="Times New Roman"/>
          <w:sz w:val="24"/>
          <w:szCs w:val="24"/>
        </w:rPr>
      </w:pPr>
    </w:p>
    <w:p w14:paraId="34262099" w14:textId="77777777" w:rsidR="004A3FEA" w:rsidRPr="009073C9" w:rsidRDefault="004A3FEA" w:rsidP="009073C9">
      <w:pPr>
        <w:spacing w:after="0" w:line="240" w:lineRule="auto"/>
        <w:ind w:firstLine="709"/>
        <w:contextualSpacing/>
        <w:jc w:val="both"/>
        <w:rPr>
          <w:rFonts w:ascii="Times New Roman" w:eastAsia="Calibri" w:hAnsi="Times New Roman" w:cs="Times New Roman"/>
          <w:sz w:val="24"/>
          <w:szCs w:val="24"/>
        </w:rPr>
      </w:pPr>
    </w:p>
    <w:p w14:paraId="472736C1" w14:textId="77777777" w:rsidR="00593CD5" w:rsidRPr="009073C9" w:rsidRDefault="00593CD5" w:rsidP="00054C86">
      <w:pPr>
        <w:shd w:val="clear" w:color="auto" w:fill="FFFFFF"/>
        <w:spacing w:after="0" w:line="240" w:lineRule="auto"/>
        <w:contextualSpacing/>
        <w:jc w:val="center"/>
        <w:rPr>
          <w:rFonts w:ascii="Times New Roman" w:eastAsia="Calibri" w:hAnsi="Times New Roman" w:cs="Times New Roman"/>
          <w:b/>
          <w:sz w:val="24"/>
          <w:szCs w:val="24"/>
        </w:rPr>
      </w:pPr>
      <w:r w:rsidRPr="009073C9">
        <w:rPr>
          <w:rFonts w:ascii="Times New Roman" w:eastAsia="Calibri" w:hAnsi="Times New Roman" w:cs="Times New Roman"/>
          <w:b/>
          <w:sz w:val="24"/>
          <w:szCs w:val="24"/>
        </w:rPr>
        <w:lastRenderedPageBreak/>
        <w:t>Литература:</w:t>
      </w:r>
    </w:p>
    <w:p w14:paraId="466C74F6" w14:textId="77777777" w:rsidR="00593CD5" w:rsidRPr="009073C9" w:rsidRDefault="00593CD5" w:rsidP="009073C9">
      <w:pPr>
        <w:shd w:val="clear" w:color="auto" w:fill="FFFFFF"/>
        <w:spacing w:after="0" w:line="240" w:lineRule="auto"/>
        <w:ind w:firstLine="709"/>
        <w:contextualSpacing/>
        <w:jc w:val="center"/>
        <w:rPr>
          <w:rFonts w:ascii="Times New Roman" w:eastAsia="Calibri" w:hAnsi="Times New Roman" w:cs="Times New Roman"/>
          <w:b/>
          <w:sz w:val="24"/>
          <w:szCs w:val="24"/>
        </w:rPr>
      </w:pPr>
    </w:p>
    <w:p w14:paraId="49CFDBF5" w14:textId="77777777" w:rsidR="00593CD5" w:rsidRPr="000A0F71" w:rsidRDefault="00593CD5" w:rsidP="000A0F71">
      <w:pPr>
        <w:pStyle w:val="aa"/>
        <w:numPr>
          <w:ilvl w:val="0"/>
          <w:numId w:val="22"/>
        </w:numPr>
        <w:tabs>
          <w:tab w:val="clear" w:pos="720"/>
          <w:tab w:val="left" w:pos="284"/>
        </w:tabs>
        <w:spacing w:after="0" w:line="240" w:lineRule="auto"/>
        <w:ind w:left="0" w:firstLine="709"/>
        <w:contextualSpacing w:val="0"/>
        <w:jc w:val="both"/>
        <w:rPr>
          <w:rFonts w:ascii="Times New Roman" w:eastAsia="Calibri" w:hAnsi="Times New Roman" w:cs="Times New Roman"/>
          <w:sz w:val="24"/>
          <w:szCs w:val="24"/>
        </w:rPr>
      </w:pPr>
      <w:proofErr w:type="spellStart"/>
      <w:r w:rsidRPr="000A0F71">
        <w:rPr>
          <w:rFonts w:ascii="Times New Roman" w:eastAsia="Calibri" w:hAnsi="Times New Roman" w:cs="Times New Roman"/>
          <w:sz w:val="24"/>
          <w:szCs w:val="24"/>
        </w:rPr>
        <w:t>Моложников</w:t>
      </w:r>
      <w:proofErr w:type="spellEnd"/>
      <w:r w:rsidRPr="000A0F71">
        <w:rPr>
          <w:rFonts w:ascii="Times New Roman" w:eastAsia="Calibri" w:hAnsi="Times New Roman" w:cs="Times New Roman"/>
          <w:sz w:val="24"/>
          <w:szCs w:val="24"/>
        </w:rPr>
        <w:t xml:space="preserve">, В. Н. </w:t>
      </w:r>
      <w:proofErr w:type="spellStart"/>
      <w:proofErr w:type="gramStart"/>
      <w:r w:rsidRPr="000A0F71">
        <w:rPr>
          <w:rFonts w:ascii="Times New Roman" w:eastAsia="Calibri" w:hAnsi="Times New Roman" w:cs="Times New Roman"/>
          <w:sz w:val="24"/>
          <w:szCs w:val="24"/>
        </w:rPr>
        <w:t>Байкаловедение</w:t>
      </w:r>
      <w:proofErr w:type="spellEnd"/>
      <w:r w:rsidRPr="000A0F71">
        <w:rPr>
          <w:rFonts w:ascii="Times New Roman" w:eastAsia="Calibri" w:hAnsi="Times New Roman" w:cs="Times New Roman"/>
          <w:sz w:val="24"/>
          <w:szCs w:val="24"/>
        </w:rPr>
        <w:t xml:space="preserve"> :</w:t>
      </w:r>
      <w:proofErr w:type="gramEnd"/>
      <w:r w:rsidRPr="000A0F71">
        <w:rPr>
          <w:rFonts w:ascii="Times New Roman" w:eastAsia="Calibri" w:hAnsi="Times New Roman" w:cs="Times New Roman"/>
          <w:sz w:val="24"/>
          <w:szCs w:val="24"/>
        </w:rPr>
        <w:t xml:space="preserve"> учеб. пособие / В. Н. </w:t>
      </w:r>
      <w:proofErr w:type="spellStart"/>
      <w:r w:rsidRPr="000A0F71">
        <w:rPr>
          <w:rFonts w:ascii="Times New Roman" w:eastAsia="Calibri" w:hAnsi="Times New Roman" w:cs="Times New Roman"/>
          <w:sz w:val="24"/>
          <w:szCs w:val="24"/>
        </w:rPr>
        <w:t>Моложников</w:t>
      </w:r>
      <w:proofErr w:type="spellEnd"/>
      <w:r w:rsidRPr="000A0F71">
        <w:rPr>
          <w:rFonts w:ascii="Times New Roman" w:eastAsia="Calibri" w:hAnsi="Times New Roman" w:cs="Times New Roman"/>
          <w:sz w:val="24"/>
          <w:szCs w:val="24"/>
        </w:rPr>
        <w:t xml:space="preserve">, А. И. Таничев, С. А. Козлова. – </w:t>
      </w:r>
      <w:proofErr w:type="gramStart"/>
      <w:r w:rsidRPr="000A0F71">
        <w:rPr>
          <w:rFonts w:ascii="Times New Roman" w:eastAsia="Calibri" w:hAnsi="Times New Roman" w:cs="Times New Roman"/>
          <w:sz w:val="24"/>
          <w:szCs w:val="24"/>
        </w:rPr>
        <w:t>Москва :</w:t>
      </w:r>
      <w:proofErr w:type="gramEnd"/>
      <w:r w:rsidRPr="000A0F71">
        <w:rPr>
          <w:rFonts w:ascii="Times New Roman" w:eastAsia="Calibri" w:hAnsi="Times New Roman" w:cs="Times New Roman"/>
          <w:sz w:val="24"/>
          <w:szCs w:val="24"/>
        </w:rPr>
        <w:t xml:space="preserve"> ИНФРА-М, 2025. – 226 с.</w:t>
      </w:r>
    </w:p>
    <w:p w14:paraId="463610A2" w14:textId="53154E87" w:rsidR="00593CD5" w:rsidRPr="000A0F71" w:rsidRDefault="00593CD5" w:rsidP="000A0F71">
      <w:pPr>
        <w:pStyle w:val="aa"/>
        <w:numPr>
          <w:ilvl w:val="0"/>
          <w:numId w:val="22"/>
        </w:numPr>
        <w:shd w:val="clear" w:color="auto" w:fill="FFFFFF"/>
        <w:tabs>
          <w:tab w:val="clear" w:pos="720"/>
          <w:tab w:val="left" w:pos="284"/>
        </w:tabs>
        <w:spacing w:after="0" w:line="240" w:lineRule="auto"/>
        <w:ind w:left="0" w:firstLine="709"/>
        <w:contextualSpacing w:val="0"/>
        <w:jc w:val="both"/>
        <w:rPr>
          <w:rFonts w:ascii="Times New Roman" w:eastAsia="Calibri" w:hAnsi="Times New Roman" w:cs="Times New Roman"/>
          <w:sz w:val="24"/>
          <w:szCs w:val="24"/>
        </w:rPr>
      </w:pPr>
      <w:r w:rsidRPr="000A0F71">
        <w:rPr>
          <w:rFonts w:ascii="Times New Roman" w:eastAsia="Calibri" w:hAnsi="Times New Roman" w:cs="Times New Roman"/>
          <w:sz w:val="24"/>
          <w:szCs w:val="24"/>
        </w:rPr>
        <w:t xml:space="preserve">Попов В. В. К распространению сов в </w:t>
      </w:r>
      <w:proofErr w:type="gramStart"/>
      <w:r w:rsidRPr="000A0F71">
        <w:rPr>
          <w:rFonts w:ascii="Times New Roman" w:eastAsia="Calibri" w:hAnsi="Times New Roman" w:cs="Times New Roman"/>
          <w:sz w:val="24"/>
          <w:szCs w:val="24"/>
        </w:rPr>
        <w:t>Прибайкалье :</w:t>
      </w:r>
      <w:proofErr w:type="gramEnd"/>
      <w:r w:rsidRPr="000A0F71">
        <w:rPr>
          <w:rFonts w:ascii="Times New Roman" w:eastAsia="Calibri" w:hAnsi="Times New Roman" w:cs="Times New Roman"/>
          <w:sz w:val="24"/>
          <w:szCs w:val="24"/>
        </w:rPr>
        <w:t xml:space="preserve"> научная статья / В. В. Попов // Русский орнитологический журнал. 2020. </w:t>
      </w:r>
      <w:r w:rsidRPr="000A0F71">
        <w:rPr>
          <w:rFonts w:ascii="Times New Roman" w:eastAsia="Calibri" w:hAnsi="Times New Roman" w:cs="Times New Roman"/>
          <w:iCs/>
          <w:sz w:val="24"/>
          <w:szCs w:val="24"/>
        </w:rPr>
        <w:t xml:space="preserve">Том 29. Экспресс-выпуск </w:t>
      </w:r>
      <w:r w:rsidRPr="000A0F71">
        <w:rPr>
          <w:rFonts w:ascii="Times New Roman" w:eastAsia="Calibri" w:hAnsi="Times New Roman" w:cs="Times New Roman"/>
          <w:bCs/>
          <w:iCs/>
          <w:sz w:val="24"/>
          <w:szCs w:val="24"/>
        </w:rPr>
        <w:t>1902</w:t>
      </w:r>
      <w:r w:rsidRPr="000A0F71">
        <w:rPr>
          <w:rFonts w:ascii="Times New Roman" w:eastAsia="Calibri" w:hAnsi="Times New Roman" w:cs="Times New Roman"/>
          <w:iCs/>
          <w:sz w:val="24"/>
          <w:szCs w:val="24"/>
        </w:rPr>
        <w:t>. С. 331-1342.</w:t>
      </w:r>
    </w:p>
    <w:p w14:paraId="2328ED65" w14:textId="77777777" w:rsidR="00593CD5" w:rsidRPr="000A0F71" w:rsidRDefault="00593CD5" w:rsidP="000A0F71">
      <w:pPr>
        <w:pStyle w:val="aa"/>
        <w:numPr>
          <w:ilvl w:val="0"/>
          <w:numId w:val="22"/>
        </w:numPr>
        <w:tabs>
          <w:tab w:val="clear" w:pos="720"/>
          <w:tab w:val="left" w:pos="284"/>
        </w:tabs>
        <w:spacing w:after="0" w:line="240" w:lineRule="auto"/>
        <w:ind w:left="0" w:firstLine="709"/>
        <w:contextualSpacing w:val="0"/>
        <w:jc w:val="both"/>
        <w:rPr>
          <w:rFonts w:ascii="Times New Roman" w:eastAsia="Calibri" w:hAnsi="Times New Roman" w:cs="Times New Roman"/>
          <w:iCs/>
          <w:sz w:val="24"/>
          <w:szCs w:val="24"/>
        </w:rPr>
      </w:pPr>
      <w:r w:rsidRPr="000A0F71">
        <w:rPr>
          <w:rFonts w:ascii="Times New Roman" w:eastAsia="Calibri" w:hAnsi="Times New Roman" w:cs="Times New Roman"/>
          <w:iCs/>
          <w:sz w:val="24"/>
          <w:szCs w:val="24"/>
        </w:rPr>
        <w:t xml:space="preserve">Красная книга Иркутской </w:t>
      </w:r>
      <w:proofErr w:type="gramStart"/>
      <w:r w:rsidRPr="000A0F71">
        <w:rPr>
          <w:rFonts w:ascii="Times New Roman" w:eastAsia="Calibri" w:hAnsi="Times New Roman" w:cs="Times New Roman"/>
          <w:iCs/>
          <w:sz w:val="24"/>
          <w:szCs w:val="24"/>
        </w:rPr>
        <w:t>области :</w:t>
      </w:r>
      <w:proofErr w:type="gramEnd"/>
      <w:r w:rsidRPr="000A0F71">
        <w:rPr>
          <w:rFonts w:ascii="Times New Roman" w:eastAsia="Calibri" w:hAnsi="Times New Roman" w:cs="Times New Roman"/>
          <w:iCs/>
          <w:sz w:val="24"/>
          <w:szCs w:val="24"/>
        </w:rPr>
        <w:t xml:space="preserve"> справочник / С. М. Трофимова, О. П. </w:t>
      </w:r>
      <w:proofErr w:type="spellStart"/>
      <w:r w:rsidRPr="000A0F71">
        <w:rPr>
          <w:rFonts w:ascii="Times New Roman" w:eastAsia="Calibri" w:hAnsi="Times New Roman" w:cs="Times New Roman"/>
          <w:iCs/>
          <w:sz w:val="24"/>
          <w:szCs w:val="24"/>
        </w:rPr>
        <w:t>Виньковская</w:t>
      </w:r>
      <w:proofErr w:type="spellEnd"/>
      <w:r w:rsidRPr="000A0F71">
        <w:rPr>
          <w:rFonts w:ascii="Times New Roman" w:eastAsia="Calibri" w:hAnsi="Times New Roman" w:cs="Times New Roman"/>
          <w:iCs/>
          <w:sz w:val="24"/>
          <w:szCs w:val="24"/>
        </w:rPr>
        <w:t xml:space="preserve">, С. Г. Казановский, А. В. </w:t>
      </w:r>
      <w:proofErr w:type="spellStart"/>
      <w:r w:rsidRPr="000A0F71">
        <w:rPr>
          <w:rFonts w:ascii="Times New Roman" w:eastAsia="Calibri" w:hAnsi="Times New Roman" w:cs="Times New Roman"/>
          <w:iCs/>
          <w:sz w:val="24"/>
          <w:szCs w:val="24"/>
        </w:rPr>
        <w:t>Лиштва</w:t>
      </w:r>
      <w:proofErr w:type="spellEnd"/>
      <w:r w:rsidRPr="000A0F71">
        <w:rPr>
          <w:rFonts w:ascii="Times New Roman" w:eastAsia="Calibri" w:hAnsi="Times New Roman" w:cs="Times New Roman"/>
          <w:iCs/>
          <w:sz w:val="24"/>
          <w:szCs w:val="24"/>
        </w:rPr>
        <w:t xml:space="preserve"> и [др.]; под ред. В. В. Попова. – Улан-</w:t>
      </w:r>
      <w:proofErr w:type="gramStart"/>
      <w:r w:rsidRPr="000A0F71">
        <w:rPr>
          <w:rFonts w:ascii="Times New Roman" w:eastAsia="Calibri" w:hAnsi="Times New Roman" w:cs="Times New Roman"/>
          <w:iCs/>
          <w:sz w:val="24"/>
          <w:szCs w:val="24"/>
        </w:rPr>
        <w:t>Удэ :</w:t>
      </w:r>
      <w:proofErr w:type="gramEnd"/>
      <w:r w:rsidRPr="000A0F71">
        <w:rPr>
          <w:rFonts w:ascii="Times New Roman" w:eastAsia="Calibri" w:hAnsi="Times New Roman" w:cs="Times New Roman"/>
          <w:iCs/>
          <w:sz w:val="24"/>
          <w:szCs w:val="24"/>
        </w:rPr>
        <w:t xml:space="preserve"> Изд-во ПАО «Республиканская типография», 2020. – 552 с. </w:t>
      </w:r>
    </w:p>
    <w:p w14:paraId="74280DA9" w14:textId="1319B4A3" w:rsidR="00593CD5" w:rsidRPr="000A0F71" w:rsidRDefault="00593CD5" w:rsidP="000A0F71">
      <w:pPr>
        <w:pStyle w:val="aa"/>
        <w:numPr>
          <w:ilvl w:val="0"/>
          <w:numId w:val="22"/>
        </w:numPr>
        <w:shd w:val="clear" w:color="auto" w:fill="FFFFFF"/>
        <w:tabs>
          <w:tab w:val="clear" w:pos="720"/>
          <w:tab w:val="left" w:pos="284"/>
        </w:tabs>
        <w:spacing w:after="0" w:line="240" w:lineRule="auto"/>
        <w:ind w:left="0" w:firstLine="709"/>
        <w:contextualSpacing w:val="0"/>
        <w:jc w:val="both"/>
        <w:rPr>
          <w:rFonts w:ascii="Times New Roman" w:eastAsia="Calibri" w:hAnsi="Times New Roman" w:cs="Times New Roman"/>
          <w:sz w:val="24"/>
          <w:szCs w:val="24"/>
        </w:rPr>
      </w:pPr>
      <w:r w:rsidRPr="000A0F71">
        <w:rPr>
          <w:rFonts w:ascii="Times New Roman" w:eastAsia="Calibri" w:hAnsi="Times New Roman" w:cs="Times New Roman"/>
          <w:iCs/>
          <w:sz w:val="24"/>
          <w:szCs w:val="24"/>
        </w:rPr>
        <w:t>Алексеенко М. Н. Редкие, залётные и малочисленные виды птиц на западном побережье Южного и Среднего Байкала в 2017-2022 гг. // Байкальский зоологический журнал. 2023. № 1 (33)</w:t>
      </w:r>
      <w:r w:rsidR="00054C86">
        <w:rPr>
          <w:rFonts w:ascii="Times New Roman" w:eastAsia="Calibri" w:hAnsi="Times New Roman" w:cs="Times New Roman"/>
          <w:iCs/>
          <w:sz w:val="24"/>
          <w:szCs w:val="24"/>
        </w:rPr>
        <w:t>.</w:t>
      </w:r>
      <w:r w:rsidRPr="000A0F71">
        <w:rPr>
          <w:rFonts w:ascii="Times New Roman" w:eastAsia="Calibri" w:hAnsi="Times New Roman" w:cs="Times New Roman"/>
          <w:iCs/>
          <w:sz w:val="24"/>
          <w:szCs w:val="24"/>
        </w:rPr>
        <w:t xml:space="preserve"> С. 69-76.</w:t>
      </w:r>
    </w:p>
    <w:p w14:paraId="3FA101A8" w14:textId="06CF518B" w:rsidR="00593CD5" w:rsidRPr="000A0F71" w:rsidRDefault="00593CD5" w:rsidP="000A0F71">
      <w:pPr>
        <w:pStyle w:val="aa"/>
        <w:numPr>
          <w:ilvl w:val="0"/>
          <w:numId w:val="22"/>
        </w:numPr>
        <w:shd w:val="clear" w:color="auto" w:fill="FFFFFF"/>
        <w:tabs>
          <w:tab w:val="clear" w:pos="720"/>
          <w:tab w:val="left" w:pos="284"/>
        </w:tabs>
        <w:spacing w:after="0" w:line="240" w:lineRule="auto"/>
        <w:ind w:left="0" w:firstLine="709"/>
        <w:contextualSpacing w:val="0"/>
        <w:jc w:val="both"/>
        <w:rPr>
          <w:rFonts w:ascii="Times New Roman" w:eastAsia="Calibri" w:hAnsi="Times New Roman" w:cs="Times New Roman"/>
          <w:iCs/>
          <w:sz w:val="24"/>
          <w:szCs w:val="24"/>
        </w:rPr>
      </w:pPr>
      <w:r w:rsidRPr="000A0F71">
        <w:rPr>
          <w:rFonts w:ascii="Times New Roman" w:eastAsia="Calibri" w:hAnsi="Times New Roman" w:cs="Times New Roman"/>
          <w:iCs/>
          <w:sz w:val="24"/>
          <w:szCs w:val="24"/>
        </w:rPr>
        <w:t xml:space="preserve">Дурнев Ю. А. </w:t>
      </w:r>
      <w:proofErr w:type="spellStart"/>
      <w:r w:rsidRPr="000A0F71">
        <w:rPr>
          <w:rFonts w:ascii="Times New Roman" w:eastAsia="Calibri" w:hAnsi="Times New Roman" w:cs="Times New Roman"/>
          <w:iCs/>
          <w:sz w:val="24"/>
          <w:szCs w:val="24"/>
        </w:rPr>
        <w:t>Сплюшка</w:t>
      </w:r>
      <w:proofErr w:type="spellEnd"/>
      <w:r w:rsidRPr="000A0F71">
        <w:rPr>
          <w:rFonts w:ascii="Times New Roman" w:eastAsia="Calibri" w:hAnsi="Times New Roman" w:cs="Times New Roman"/>
          <w:iCs/>
          <w:sz w:val="24"/>
          <w:szCs w:val="24"/>
        </w:rPr>
        <w:t xml:space="preserve"> (</w:t>
      </w:r>
      <w:proofErr w:type="spellStart"/>
      <w:r w:rsidRPr="000A0F71">
        <w:rPr>
          <w:rFonts w:ascii="Times New Roman" w:eastAsia="Calibri" w:hAnsi="Times New Roman" w:cs="Times New Roman"/>
          <w:iCs/>
          <w:sz w:val="24"/>
          <w:szCs w:val="24"/>
          <w:lang w:val="en-US"/>
        </w:rPr>
        <w:t>Otus</w:t>
      </w:r>
      <w:proofErr w:type="spellEnd"/>
      <w:r w:rsidRPr="000A0F71">
        <w:rPr>
          <w:rFonts w:ascii="Times New Roman" w:eastAsia="Calibri" w:hAnsi="Times New Roman" w:cs="Times New Roman"/>
          <w:iCs/>
          <w:sz w:val="24"/>
          <w:szCs w:val="24"/>
        </w:rPr>
        <w:t xml:space="preserve"> </w:t>
      </w:r>
      <w:proofErr w:type="spellStart"/>
      <w:r w:rsidRPr="000A0F71">
        <w:rPr>
          <w:rFonts w:ascii="Times New Roman" w:eastAsia="Calibri" w:hAnsi="Times New Roman" w:cs="Times New Roman"/>
          <w:iCs/>
          <w:sz w:val="24"/>
          <w:szCs w:val="24"/>
          <w:lang w:val="en-US"/>
        </w:rPr>
        <w:t>Scops</w:t>
      </w:r>
      <w:proofErr w:type="spellEnd"/>
      <w:r w:rsidRPr="000A0F71">
        <w:rPr>
          <w:rFonts w:ascii="Times New Roman" w:eastAsia="Calibri" w:hAnsi="Times New Roman" w:cs="Times New Roman"/>
          <w:iCs/>
          <w:sz w:val="24"/>
          <w:szCs w:val="24"/>
        </w:rPr>
        <w:t xml:space="preserve"> </w:t>
      </w:r>
      <w:r w:rsidRPr="000A0F71">
        <w:rPr>
          <w:rFonts w:ascii="Times New Roman" w:eastAsia="Calibri" w:hAnsi="Times New Roman" w:cs="Times New Roman"/>
          <w:iCs/>
          <w:sz w:val="24"/>
          <w:szCs w:val="24"/>
          <w:lang w:val="en-US"/>
        </w:rPr>
        <w:t>Linnaeus</w:t>
      </w:r>
      <w:r w:rsidRPr="000A0F71">
        <w:rPr>
          <w:rFonts w:ascii="Times New Roman" w:eastAsia="Calibri" w:hAnsi="Times New Roman" w:cs="Times New Roman"/>
          <w:iCs/>
          <w:sz w:val="24"/>
          <w:szCs w:val="24"/>
        </w:rPr>
        <w:t xml:space="preserve">, 1758) на западном побережье Байкала: опыт многолетнего мониторинга периферической </w:t>
      </w:r>
      <w:proofErr w:type="spellStart"/>
      <w:r w:rsidRPr="000A0F71">
        <w:rPr>
          <w:rFonts w:ascii="Times New Roman" w:eastAsia="Calibri" w:hAnsi="Times New Roman" w:cs="Times New Roman"/>
          <w:iCs/>
          <w:sz w:val="24"/>
          <w:szCs w:val="24"/>
        </w:rPr>
        <w:t>микропопуляции</w:t>
      </w:r>
      <w:proofErr w:type="spellEnd"/>
      <w:r w:rsidRPr="000A0F71">
        <w:rPr>
          <w:rFonts w:ascii="Times New Roman" w:eastAsia="Calibri" w:hAnsi="Times New Roman" w:cs="Times New Roman"/>
          <w:iCs/>
          <w:sz w:val="24"/>
          <w:szCs w:val="24"/>
        </w:rPr>
        <w:t xml:space="preserve"> вида</w:t>
      </w:r>
      <w:r w:rsidR="00054C86">
        <w:rPr>
          <w:rFonts w:ascii="Times New Roman" w:eastAsia="Calibri" w:hAnsi="Times New Roman" w:cs="Times New Roman"/>
          <w:iCs/>
          <w:sz w:val="24"/>
          <w:szCs w:val="24"/>
        </w:rPr>
        <w:t xml:space="preserve"> </w:t>
      </w:r>
      <w:r w:rsidRPr="000A0F71">
        <w:rPr>
          <w:rFonts w:ascii="Times New Roman" w:eastAsia="Calibri" w:hAnsi="Times New Roman" w:cs="Times New Roman"/>
          <w:iCs/>
          <w:sz w:val="24"/>
          <w:szCs w:val="24"/>
        </w:rPr>
        <w:t>// Байкальский зоологический журнал. 2009. № 2</w:t>
      </w:r>
      <w:r w:rsidR="00054C86">
        <w:rPr>
          <w:rFonts w:ascii="Times New Roman" w:eastAsia="Calibri" w:hAnsi="Times New Roman" w:cs="Times New Roman"/>
          <w:iCs/>
          <w:sz w:val="24"/>
          <w:szCs w:val="24"/>
        </w:rPr>
        <w:t>.</w:t>
      </w:r>
      <w:r w:rsidRPr="000A0F71">
        <w:rPr>
          <w:rFonts w:ascii="Times New Roman" w:eastAsia="Calibri" w:hAnsi="Times New Roman" w:cs="Times New Roman"/>
          <w:iCs/>
          <w:sz w:val="24"/>
          <w:szCs w:val="24"/>
        </w:rPr>
        <w:t xml:space="preserve"> С. 36-40.</w:t>
      </w:r>
    </w:p>
    <w:p w14:paraId="1EC96E36" w14:textId="4A292D7B" w:rsidR="00593CD5" w:rsidRPr="000A0F71" w:rsidRDefault="00593CD5" w:rsidP="000A0F71">
      <w:pPr>
        <w:pStyle w:val="aa"/>
        <w:numPr>
          <w:ilvl w:val="0"/>
          <w:numId w:val="22"/>
        </w:numPr>
        <w:shd w:val="clear" w:color="auto" w:fill="FFFFFF"/>
        <w:tabs>
          <w:tab w:val="clear" w:pos="720"/>
          <w:tab w:val="left" w:pos="284"/>
        </w:tabs>
        <w:spacing w:after="0" w:line="240" w:lineRule="auto"/>
        <w:ind w:left="0" w:firstLine="709"/>
        <w:contextualSpacing w:val="0"/>
        <w:jc w:val="both"/>
        <w:rPr>
          <w:rFonts w:ascii="Times New Roman" w:eastAsia="Calibri" w:hAnsi="Times New Roman" w:cs="Times New Roman"/>
          <w:iCs/>
          <w:sz w:val="24"/>
          <w:szCs w:val="24"/>
        </w:rPr>
      </w:pPr>
      <w:proofErr w:type="spellStart"/>
      <w:r w:rsidRPr="000A0F71">
        <w:rPr>
          <w:rFonts w:ascii="Times New Roman" w:eastAsia="Calibri" w:hAnsi="Times New Roman" w:cs="Times New Roman"/>
          <w:iCs/>
          <w:sz w:val="24"/>
          <w:szCs w:val="24"/>
        </w:rPr>
        <w:t>Жовтюк</w:t>
      </w:r>
      <w:proofErr w:type="spellEnd"/>
      <w:r w:rsidRPr="000A0F71">
        <w:rPr>
          <w:rFonts w:ascii="Times New Roman" w:eastAsia="Calibri" w:hAnsi="Times New Roman" w:cs="Times New Roman"/>
          <w:iCs/>
          <w:sz w:val="24"/>
          <w:szCs w:val="24"/>
        </w:rPr>
        <w:t xml:space="preserve"> П. И. Новая встреча </w:t>
      </w:r>
      <w:proofErr w:type="spellStart"/>
      <w:r w:rsidRPr="000A0F71">
        <w:rPr>
          <w:rFonts w:ascii="Times New Roman" w:eastAsia="Calibri" w:hAnsi="Times New Roman" w:cs="Times New Roman"/>
          <w:iCs/>
          <w:sz w:val="24"/>
          <w:szCs w:val="24"/>
        </w:rPr>
        <w:t>сплюшки</w:t>
      </w:r>
      <w:proofErr w:type="spellEnd"/>
      <w:r w:rsidRPr="000A0F71">
        <w:rPr>
          <w:rFonts w:ascii="Times New Roman" w:eastAsia="Calibri" w:hAnsi="Times New Roman" w:cs="Times New Roman"/>
          <w:iCs/>
          <w:sz w:val="24"/>
          <w:szCs w:val="24"/>
        </w:rPr>
        <w:t xml:space="preserve"> (</w:t>
      </w:r>
      <w:proofErr w:type="spellStart"/>
      <w:r w:rsidRPr="000A0F71">
        <w:rPr>
          <w:rFonts w:ascii="Times New Roman" w:eastAsia="Calibri" w:hAnsi="Times New Roman" w:cs="Times New Roman"/>
          <w:iCs/>
          <w:sz w:val="24"/>
          <w:szCs w:val="24"/>
        </w:rPr>
        <w:t>Otus</w:t>
      </w:r>
      <w:proofErr w:type="spellEnd"/>
      <w:r w:rsidRPr="000A0F71">
        <w:rPr>
          <w:rFonts w:ascii="Times New Roman" w:eastAsia="Calibri" w:hAnsi="Times New Roman" w:cs="Times New Roman"/>
          <w:iCs/>
          <w:sz w:val="24"/>
          <w:szCs w:val="24"/>
        </w:rPr>
        <w:t xml:space="preserve"> </w:t>
      </w:r>
      <w:proofErr w:type="spellStart"/>
      <w:r w:rsidRPr="000A0F71">
        <w:rPr>
          <w:rFonts w:ascii="Times New Roman" w:eastAsia="Calibri" w:hAnsi="Times New Roman" w:cs="Times New Roman"/>
          <w:iCs/>
          <w:sz w:val="24"/>
          <w:szCs w:val="24"/>
        </w:rPr>
        <w:t>scops</w:t>
      </w:r>
      <w:proofErr w:type="spellEnd"/>
      <w:r w:rsidRPr="000A0F71">
        <w:rPr>
          <w:rFonts w:ascii="Times New Roman" w:eastAsia="Calibri" w:hAnsi="Times New Roman" w:cs="Times New Roman"/>
          <w:iCs/>
          <w:sz w:val="24"/>
          <w:szCs w:val="24"/>
        </w:rPr>
        <w:t xml:space="preserve">) в </w:t>
      </w:r>
      <w:proofErr w:type="spellStart"/>
      <w:r w:rsidRPr="000A0F71">
        <w:rPr>
          <w:rFonts w:ascii="Times New Roman" w:eastAsia="Calibri" w:hAnsi="Times New Roman" w:cs="Times New Roman"/>
          <w:iCs/>
          <w:sz w:val="24"/>
          <w:szCs w:val="24"/>
        </w:rPr>
        <w:t>Ольхонском</w:t>
      </w:r>
      <w:proofErr w:type="spellEnd"/>
      <w:r w:rsidRPr="000A0F71">
        <w:rPr>
          <w:rFonts w:ascii="Times New Roman" w:eastAsia="Calibri" w:hAnsi="Times New Roman" w:cs="Times New Roman"/>
          <w:iCs/>
          <w:sz w:val="24"/>
          <w:szCs w:val="24"/>
        </w:rPr>
        <w:t xml:space="preserve"> районе Иркутской </w:t>
      </w:r>
      <w:proofErr w:type="gramStart"/>
      <w:r w:rsidRPr="000A0F71">
        <w:rPr>
          <w:rFonts w:ascii="Times New Roman" w:eastAsia="Calibri" w:hAnsi="Times New Roman" w:cs="Times New Roman"/>
          <w:iCs/>
          <w:sz w:val="24"/>
          <w:szCs w:val="24"/>
        </w:rPr>
        <w:t>области :</w:t>
      </w:r>
      <w:proofErr w:type="gramEnd"/>
      <w:r w:rsidRPr="000A0F71">
        <w:rPr>
          <w:rFonts w:ascii="Times New Roman" w:eastAsia="Calibri" w:hAnsi="Times New Roman" w:cs="Times New Roman"/>
          <w:iCs/>
          <w:sz w:val="24"/>
          <w:szCs w:val="24"/>
        </w:rPr>
        <w:t xml:space="preserve"> научная статья // Русский орнитологический журнал.</w:t>
      </w:r>
      <w:r w:rsidR="00054C86">
        <w:rPr>
          <w:rFonts w:ascii="Times New Roman" w:eastAsia="Calibri" w:hAnsi="Times New Roman" w:cs="Times New Roman"/>
          <w:iCs/>
          <w:sz w:val="24"/>
          <w:szCs w:val="24"/>
        </w:rPr>
        <w:t xml:space="preserve"> </w:t>
      </w:r>
      <w:r w:rsidRPr="000A0F71">
        <w:rPr>
          <w:rFonts w:ascii="Times New Roman" w:eastAsia="Calibri" w:hAnsi="Times New Roman" w:cs="Times New Roman"/>
          <w:iCs/>
          <w:sz w:val="24"/>
          <w:szCs w:val="24"/>
        </w:rPr>
        <w:t xml:space="preserve">2019. Том 28. Экспресс-выпуск 1802. С. 3563. </w:t>
      </w:r>
    </w:p>
    <w:p w14:paraId="2C0D89D7" w14:textId="77777777" w:rsidR="00593CD5" w:rsidRPr="009073C9" w:rsidRDefault="00593CD5" w:rsidP="009073C9">
      <w:pPr>
        <w:spacing w:after="0" w:line="240" w:lineRule="auto"/>
        <w:ind w:firstLine="709"/>
        <w:contextualSpacing/>
        <w:rPr>
          <w:rFonts w:ascii="Times New Roman" w:hAnsi="Times New Roman" w:cs="Times New Roman"/>
          <w:sz w:val="24"/>
          <w:szCs w:val="24"/>
        </w:rPr>
      </w:pPr>
    </w:p>
    <w:p w14:paraId="7E84AD19" w14:textId="77777777" w:rsidR="00593CD5" w:rsidRPr="009073C9" w:rsidRDefault="00593CD5" w:rsidP="009073C9">
      <w:pPr>
        <w:spacing w:after="0" w:line="240" w:lineRule="auto"/>
        <w:ind w:firstLine="709"/>
        <w:contextualSpacing/>
        <w:rPr>
          <w:rFonts w:ascii="Times New Roman" w:hAnsi="Times New Roman" w:cs="Times New Roman"/>
          <w:color w:val="000000"/>
          <w:sz w:val="24"/>
          <w:szCs w:val="24"/>
        </w:rPr>
      </w:pPr>
    </w:p>
    <w:p w14:paraId="500F2EC5" w14:textId="77777777" w:rsidR="00B04FB8" w:rsidRPr="00054C86" w:rsidRDefault="00B04FB8" w:rsidP="00054C86">
      <w:pPr>
        <w:spacing w:after="0" w:line="240" w:lineRule="auto"/>
        <w:contextualSpacing/>
        <w:jc w:val="center"/>
        <w:rPr>
          <w:rFonts w:ascii="Times New Roman" w:hAnsi="Times New Roman" w:cs="Times New Roman"/>
          <w:b/>
          <w:bCs/>
          <w:sz w:val="24"/>
          <w:szCs w:val="24"/>
          <w:lang w:eastAsia="ko-KR"/>
        </w:rPr>
      </w:pPr>
      <w:bookmarkStart w:id="26" w:name="_Toc225753939"/>
      <w:bookmarkStart w:id="27" w:name="_Toc226974758"/>
      <w:r w:rsidRPr="00054C86">
        <w:rPr>
          <w:rFonts w:ascii="Times New Roman" w:hAnsi="Times New Roman" w:cs="Times New Roman"/>
          <w:b/>
          <w:bCs/>
          <w:sz w:val="24"/>
          <w:szCs w:val="24"/>
          <w:lang w:eastAsia="ko-KR"/>
        </w:rPr>
        <w:t>ИНТЕГРИРОВАННАЯ ИССЛЕДОВАТЕЛЬСКАЯ РАБОТА ПО ИЗУЧЕНИЮ МИНЕРАЛЬНЫХ УДОБРЕНИЙ В ШКОЛЕ</w:t>
      </w:r>
      <w:bookmarkEnd w:id="26"/>
      <w:bookmarkEnd w:id="27"/>
    </w:p>
    <w:p w14:paraId="71820B96" w14:textId="77777777" w:rsidR="00B04FB8" w:rsidRPr="009073C9" w:rsidRDefault="00B04FB8" w:rsidP="00054C86">
      <w:pPr>
        <w:spacing w:after="0" w:line="240" w:lineRule="auto"/>
        <w:contextualSpacing/>
        <w:jc w:val="center"/>
        <w:rPr>
          <w:rFonts w:ascii="Times New Roman" w:hAnsi="Times New Roman" w:cs="Times New Roman"/>
          <w:sz w:val="24"/>
          <w:szCs w:val="24"/>
          <w:lang w:eastAsia="ko-KR"/>
        </w:rPr>
      </w:pPr>
    </w:p>
    <w:p w14:paraId="25037966" w14:textId="7702E2A5" w:rsidR="00B04FB8" w:rsidRPr="00054C86" w:rsidRDefault="00B04FB8" w:rsidP="00054C86">
      <w:pPr>
        <w:spacing w:after="0" w:line="240" w:lineRule="auto"/>
        <w:contextualSpacing/>
        <w:jc w:val="center"/>
        <w:rPr>
          <w:rFonts w:ascii="Times New Roman" w:hAnsi="Times New Roman" w:cs="Times New Roman"/>
          <w:b/>
          <w:bCs/>
          <w:sz w:val="24"/>
          <w:szCs w:val="24"/>
          <w:lang w:eastAsia="ko-KR"/>
        </w:rPr>
      </w:pPr>
      <w:bookmarkStart w:id="28" w:name="_Toc226974759"/>
      <w:r w:rsidRPr="00054C86">
        <w:rPr>
          <w:rFonts w:ascii="Times New Roman" w:hAnsi="Times New Roman" w:cs="Times New Roman"/>
          <w:b/>
          <w:bCs/>
          <w:sz w:val="24"/>
          <w:szCs w:val="24"/>
          <w:lang w:eastAsia="ko-KR"/>
        </w:rPr>
        <w:t>Кузьмина М.П</w:t>
      </w:r>
      <w:bookmarkEnd w:id="28"/>
      <w:r w:rsidR="00E170FB">
        <w:rPr>
          <w:rFonts w:ascii="Times New Roman" w:hAnsi="Times New Roman" w:cs="Times New Roman"/>
          <w:b/>
          <w:bCs/>
          <w:sz w:val="24"/>
          <w:szCs w:val="24"/>
          <w:lang w:eastAsia="ko-KR"/>
        </w:rPr>
        <w:t>.</w:t>
      </w:r>
    </w:p>
    <w:p w14:paraId="1154F3EE" w14:textId="41806130" w:rsidR="00B04FB8" w:rsidRPr="00054C86" w:rsidRDefault="00B04FB8" w:rsidP="00054C86">
      <w:pPr>
        <w:spacing w:after="0" w:line="240" w:lineRule="auto"/>
        <w:contextualSpacing/>
        <w:jc w:val="center"/>
        <w:rPr>
          <w:rFonts w:ascii="Times New Roman" w:hAnsi="Times New Roman" w:cs="Times New Roman"/>
          <w:bCs/>
          <w:i/>
          <w:sz w:val="24"/>
          <w:szCs w:val="24"/>
        </w:rPr>
      </w:pPr>
      <w:r w:rsidRPr="00054C86">
        <w:rPr>
          <w:rFonts w:ascii="Times New Roman" w:hAnsi="Times New Roman" w:cs="Times New Roman"/>
          <w:bCs/>
          <w:i/>
          <w:sz w:val="24"/>
          <w:szCs w:val="24"/>
        </w:rPr>
        <w:t>Научный руководитель: кандидат хим.</w:t>
      </w:r>
      <w:r w:rsidR="00E170FB">
        <w:rPr>
          <w:rFonts w:ascii="Times New Roman" w:hAnsi="Times New Roman" w:cs="Times New Roman"/>
          <w:bCs/>
          <w:i/>
          <w:sz w:val="24"/>
          <w:szCs w:val="24"/>
        </w:rPr>
        <w:t xml:space="preserve"> </w:t>
      </w:r>
      <w:r w:rsidRPr="00054C86">
        <w:rPr>
          <w:rFonts w:ascii="Times New Roman" w:hAnsi="Times New Roman" w:cs="Times New Roman"/>
          <w:bCs/>
          <w:i/>
          <w:sz w:val="24"/>
          <w:szCs w:val="24"/>
        </w:rPr>
        <w:t>наук, доцент Истомина Е.Е.</w:t>
      </w:r>
    </w:p>
    <w:p w14:paraId="031EBBF2" w14:textId="05AE3E81" w:rsidR="00B04FB8" w:rsidRPr="00054C86" w:rsidRDefault="00B04FB8" w:rsidP="00054C86">
      <w:pPr>
        <w:spacing w:after="0" w:line="240" w:lineRule="auto"/>
        <w:contextualSpacing/>
        <w:jc w:val="center"/>
        <w:rPr>
          <w:rFonts w:ascii="Times New Roman" w:hAnsi="Times New Roman" w:cs="Times New Roman"/>
          <w:bCs/>
          <w:i/>
          <w:sz w:val="24"/>
          <w:szCs w:val="24"/>
        </w:rPr>
      </w:pPr>
      <w:r w:rsidRPr="00054C86">
        <w:rPr>
          <w:rFonts w:ascii="Times New Roman" w:hAnsi="Times New Roman" w:cs="Times New Roman"/>
          <w:bCs/>
          <w:i/>
          <w:sz w:val="24"/>
          <w:szCs w:val="24"/>
        </w:rPr>
        <w:t xml:space="preserve">Иркутский </w:t>
      </w:r>
      <w:r w:rsidR="00E170FB">
        <w:rPr>
          <w:rFonts w:ascii="Times New Roman" w:hAnsi="Times New Roman" w:cs="Times New Roman"/>
          <w:bCs/>
          <w:i/>
          <w:sz w:val="24"/>
          <w:szCs w:val="24"/>
        </w:rPr>
        <w:t>г</w:t>
      </w:r>
      <w:r w:rsidRPr="00054C86">
        <w:rPr>
          <w:rFonts w:ascii="Times New Roman" w:hAnsi="Times New Roman" w:cs="Times New Roman"/>
          <w:bCs/>
          <w:i/>
          <w:sz w:val="24"/>
          <w:szCs w:val="24"/>
        </w:rPr>
        <w:t xml:space="preserve">осударственный </w:t>
      </w:r>
      <w:r w:rsidR="00E170FB">
        <w:rPr>
          <w:rFonts w:ascii="Times New Roman" w:hAnsi="Times New Roman" w:cs="Times New Roman"/>
          <w:bCs/>
          <w:i/>
          <w:sz w:val="24"/>
          <w:szCs w:val="24"/>
        </w:rPr>
        <w:t>у</w:t>
      </w:r>
      <w:r w:rsidRPr="00054C86">
        <w:rPr>
          <w:rFonts w:ascii="Times New Roman" w:hAnsi="Times New Roman" w:cs="Times New Roman"/>
          <w:bCs/>
          <w:i/>
          <w:sz w:val="24"/>
          <w:szCs w:val="24"/>
        </w:rPr>
        <w:t>ниверситет</w:t>
      </w:r>
      <w:r w:rsidR="00054C86">
        <w:rPr>
          <w:rFonts w:ascii="Times New Roman" w:hAnsi="Times New Roman" w:cs="Times New Roman"/>
          <w:bCs/>
          <w:i/>
          <w:sz w:val="24"/>
          <w:szCs w:val="24"/>
        </w:rPr>
        <w:t>,</w:t>
      </w:r>
    </w:p>
    <w:p w14:paraId="4D1CD528" w14:textId="1202F6F9" w:rsidR="00B04FB8" w:rsidRPr="00054C86" w:rsidRDefault="00B04FB8" w:rsidP="00054C86">
      <w:pPr>
        <w:spacing w:after="0" w:line="240" w:lineRule="auto"/>
        <w:contextualSpacing/>
        <w:jc w:val="center"/>
        <w:rPr>
          <w:rFonts w:ascii="Times New Roman" w:hAnsi="Times New Roman" w:cs="Times New Roman"/>
          <w:bCs/>
          <w:i/>
          <w:sz w:val="24"/>
          <w:szCs w:val="24"/>
        </w:rPr>
      </w:pPr>
      <w:r w:rsidRPr="00054C86">
        <w:rPr>
          <w:rFonts w:ascii="Times New Roman" w:hAnsi="Times New Roman" w:cs="Times New Roman"/>
          <w:bCs/>
          <w:i/>
          <w:sz w:val="24"/>
          <w:szCs w:val="24"/>
        </w:rPr>
        <w:t xml:space="preserve">Педагогический </w:t>
      </w:r>
      <w:r w:rsidR="00E170FB">
        <w:rPr>
          <w:rFonts w:ascii="Times New Roman" w:hAnsi="Times New Roman" w:cs="Times New Roman"/>
          <w:bCs/>
          <w:i/>
          <w:sz w:val="24"/>
          <w:szCs w:val="24"/>
        </w:rPr>
        <w:t>и</w:t>
      </w:r>
      <w:r w:rsidRPr="00054C86">
        <w:rPr>
          <w:rFonts w:ascii="Times New Roman" w:hAnsi="Times New Roman" w:cs="Times New Roman"/>
          <w:bCs/>
          <w:i/>
          <w:sz w:val="24"/>
          <w:szCs w:val="24"/>
        </w:rPr>
        <w:t xml:space="preserve">нститут, </w:t>
      </w:r>
      <w:r w:rsidR="00054C86">
        <w:rPr>
          <w:rFonts w:ascii="Times New Roman" w:hAnsi="Times New Roman" w:cs="Times New Roman"/>
          <w:bCs/>
          <w:i/>
          <w:sz w:val="24"/>
          <w:szCs w:val="24"/>
        </w:rPr>
        <w:t xml:space="preserve">г. </w:t>
      </w:r>
      <w:r w:rsidRPr="00054C86">
        <w:rPr>
          <w:rFonts w:ascii="Times New Roman" w:hAnsi="Times New Roman" w:cs="Times New Roman"/>
          <w:bCs/>
          <w:i/>
          <w:sz w:val="24"/>
          <w:szCs w:val="24"/>
        </w:rPr>
        <w:t>Иркутск,</w:t>
      </w:r>
    </w:p>
    <w:p w14:paraId="662A39BF" w14:textId="77777777" w:rsidR="00B04FB8" w:rsidRDefault="00AA0DC3" w:rsidP="00054C86">
      <w:pPr>
        <w:spacing w:after="0" w:line="240" w:lineRule="auto"/>
        <w:contextualSpacing/>
        <w:jc w:val="center"/>
        <w:rPr>
          <w:rFonts w:ascii="Times New Roman" w:hAnsi="Times New Roman" w:cs="Times New Roman"/>
          <w:bCs/>
          <w:i/>
          <w:sz w:val="24"/>
          <w:szCs w:val="24"/>
        </w:rPr>
      </w:pPr>
      <w:hyperlink r:id="rId26" w:history="1">
        <w:r w:rsidR="00B04FB8" w:rsidRPr="00054C86">
          <w:rPr>
            <w:rStyle w:val="a4"/>
            <w:rFonts w:ascii="Times New Roman" w:eastAsia="Times New Roman" w:hAnsi="Times New Roman" w:cs="Times New Roman"/>
            <w:bCs/>
            <w:i/>
            <w:color w:val="auto"/>
            <w:sz w:val="24"/>
            <w:szCs w:val="24"/>
            <w:u w:val="none"/>
            <w:lang w:val="en-US" w:eastAsia="ko-KR"/>
          </w:rPr>
          <w:t>okuzmina</w:t>
        </w:r>
        <w:r w:rsidR="00B04FB8" w:rsidRPr="00054C86">
          <w:rPr>
            <w:rStyle w:val="a4"/>
            <w:rFonts w:ascii="Times New Roman" w:eastAsia="Times New Roman" w:hAnsi="Times New Roman" w:cs="Times New Roman"/>
            <w:bCs/>
            <w:i/>
            <w:color w:val="auto"/>
            <w:sz w:val="24"/>
            <w:szCs w:val="24"/>
            <w:u w:val="none"/>
            <w:lang w:eastAsia="ko-KR"/>
          </w:rPr>
          <w:t>427@</w:t>
        </w:r>
        <w:r w:rsidR="00B04FB8" w:rsidRPr="00054C86">
          <w:rPr>
            <w:rStyle w:val="a4"/>
            <w:rFonts w:ascii="Times New Roman" w:eastAsia="Times New Roman" w:hAnsi="Times New Roman" w:cs="Times New Roman"/>
            <w:bCs/>
            <w:i/>
            <w:color w:val="auto"/>
            <w:sz w:val="24"/>
            <w:szCs w:val="24"/>
            <w:u w:val="none"/>
            <w:lang w:val="en-US" w:eastAsia="ko-KR"/>
          </w:rPr>
          <w:t>gmail</w:t>
        </w:r>
        <w:r w:rsidR="00B04FB8" w:rsidRPr="00054C86">
          <w:rPr>
            <w:rStyle w:val="a4"/>
            <w:rFonts w:ascii="Times New Roman" w:eastAsia="Times New Roman" w:hAnsi="Times New Roman" w:cs="Times New Roman"/>
            <w:bCs/>
            <w:i/>
            <w:color w:val="auto"/>
            <w:sz w:val="24"/>
            <w:szCs w:val="24"/>
            <w:u w:val="none"/>
            <w:lang w:eastAsia="ko-KR"/>
          </w:rPr>
          <w:t>.</w:t>
        </w:r>
        <w:r w:rsidR="00B04FB8" w:rsidRPr="00054C86">
          <w:rPr>
            <w:rStyle w:val="a4"/>
            <w:rFonts w:ascii="Times New Roman" w:eastAsia="Times New Roman" w:hAnsi="Times New Roman" w:cs="Times New Roman"/>
            <w:bCs/>
            <w:i/>
            <w:color w:val="auto"/>
            <w:sz w:val="24"/>
            <w:szCs w:val="24"/>
            <w:u w:val="none"/>
            <w:lang w:val="en-US" w:eastAsia="ko-KR"/>
          </w:rPr>
          <w:t>com</w:t>
        </w:r>
      </w:hyperlink>
    </w:p>
    <w:p w14:paraId="212D62A9" w14:textId="77777777" w:rsidR="009004B4" w:rsidRDefault="009004B4" w:rsidP="009073C9">
      <w:pPr>
        <w:spacing w:after="0" w:line="240" w:lineRule="auto"/>
        <w:ind w:firstLine="709"/>
        <w:contextualSpacing/>
        <w:jc w:val="both"/>
        <w:rPr>
          <w:rFonts w:ascii="Times New Roman" w:hAnsi="Times New Roman" w:cs="Times New Roman"/>
          <w:b/>
          <w:sz w:val="24"/>
          <w:szCs w:val="24"/>
        </w:rPr>
      </w:pPr>
    </w:p>
    <w:p w14:paraId="0D0A4538" w14:textId="3F68807D" w:rsidR="00B04FB8" w:rsidRPr="009073C9" w:rsidRDefault="00B04FB8" w:rsidP="009073C9">
      <w:pPr>
        <w:spacing w:after="0" w:line="240" w:lineRule="auto"/>
        <w:ind w:firstLine="709"/>
        <w:contextualSpacing/>
        <w:jc w:val="both"/>
        <w:rPr>
          <w:rFonts w:ascii="Times New Roman" w:eastAsia="Times New Roman" w:hAnsi="Times New Roman" w:cs="Times New Roman"/>
          <w:b/>
          <w:sz w:val="24"/>
          <w:szCs w:val="24"/>
          <w:lang w:eastAsia="ko-KR"/>
        </w:rPr>
      </w:pPr>
      <w:r w:rsidRPr="009073C9">
        <w:rPr>
          <w:rFonts w:ascii="Times New Roman" w:hAnsi="Times New Roman" w:cs="Times New Roman"/>
          <w:b/>
          <w:sz w:val="24"/>
          <w:szCs w:val="24"/>
        </w:rPr>
        <w:t>Аннотация</w:t>
      </w:r>
      <w:r w:rsidR="00FA1386">
        <w:rPr>
          <w:rFonts w:ascii="Times New Roman" w:hAnsi="Times New Roman" w:cs="Times New Roman"/>
          <w:b/>
          <w:sz w:val="24"/>
          <w:szCs w:val="24"/>
        </w:rPr>
        <w:t>.</w:t>
      </w:r>
      <w:r w:rsidRPr="009073C9">
        <w:rPr>
          <w:rFonts w:ascii="Times New Roman" w:eastAsia="Times New Roman" w:hAnsi="Times New Roman" w:cs="Times New Roman"/>
          <w:b/>
          <w:sz w:val="24"/>
          <w:szCs w:val="24"/>
          <w:lang w:eastAsia="ko-KR"/>
        </w:rPr>
        <w:t xml:space="preserve"> </w:t>
      </w:r>
      <w:r w:rsidR="00FA1386">
        <w:rPr>
          <w:rFonts w:ascii="Times New Roman" w:eastAsia="Times New Roman" w:hAnsi="Times New Roman" w:cs="Times New Roman"/>
          <w:sz w:val="24"/>
          <w:szCs w:val="24"/>
          <w:lang w:eastAsia="ko-KR"/>
        </w:rPr>
        <w:t>В</w:t>
      </w:r>
      <w:r w:rsidRPr="009073C9">
        <w:rPr>
          <w:rFonts w:ascii="Times New Roman" w:eastAsia="Times New Roman" w:hAnsi="Times New Roman" w:cs="Times New Roman"/>
          <w:sz w:val="24"/>
          <w:szCs w:val="24"/>
          <w:lang w:eastAsia="ko-KR"/>
        </w:rPr>
        <w:t xml:space="preserve"> работе рассматривается создание интегрированной исследовательской работы школьников, основанной на исследованиях минеральных удобрений в выращиваемых образцах растений методом качественного анализа. На примере конкретных рассматриваемых образц</w:t>
      </w:r>
      <w:r w:rsidR="00E170FB">
        <w:rPr>
          <w:rFonts w:ascii="Times New Roman" w:eastAsia="Times New Roman" w:hAnsi="Times New Roman" w:cs="Times New Roman"/>
          <w:sz w:val="24"/>
          <w:szCs w:val="24"/>
          <w:lang w:eastAsia="ko-KR"/>
        </w:rPr>
        <w:t>ов</w:t>
      </w:r>
      <w:r w:rsidRPr="009073C9">
        <w:rPr>
          <w:rFonts w:ascii="Times New Roman" w:eastAsia="Times New Roman" w:hAnsi="Times New Roman" w:cs="Times New Roman"/>
          <w:sz w:val="24"/>
          <w:szCs w:val="24"/>
          <w:lang w:eastAsia="ko-KR"/>
        </w:rPr>
        <w:t xml:space="preserve"> школьники смогут увидеть, что в действительности ионы удобрений накапливаются в растениях, что позволяет практическим методом повысить вовлеченность школьников к изучению химии и биологии.</w:t>
      </w:r>
    </w:p>
    <w:p w14:paraId="5E0E1FFA" w14:textId="77777777" w:rsidR="00B04FB8" w:rsidRDefault="00B04FB8" w:rsidP="009073C9">
      <w:pPr>
        <w:spacing w:after="0" w:line="240" w:lineRule="auto"/>
        <w:ind w:firstLine="709"/>
        <w:contextualSpacing/>
        <w:jc w:val="both"/>
        <w:rPr>
          <w:rFonts w:ascii="Times New Roman" w:eastAsia="Times New Roman" w:hAnsi="Times New Roman" w:cs="Times New Roman"/>
          <w:sz w:val="24"/>
          <w:szCs w:val="24"/>
          <w:lang w:eastAsia="ko-KR"/>
        </w:rPr>
      </w:pPr>
      <w:r w:rsidRPr="009073C9">
        <w:rPr>
          <w:rFonts w:ascii="Times New Roman" w:eastAsia="Times New Roman" w:hAnsi="Times New Roman" w:cs="Times New Roman"/>
          <w:b/>
          <w:sz w:val="24"/>
          <w:szCs w:val="24"/>
          <w:lang w:eastAsia="ko-KR"/>
        </w:rPr>
        <w:t>Ключевые слова:</w:t>
      </w:r>
      <w:r w:rsidRPr="009073C9">
        <w:rPr>
          <w:rFonts w:ascii="Times New Roman" w:eastAsia="Times New Roman" w:hAnsi="Times New Roman" w:cs="Times New Roman"/>
          <w:sz w:val="24"/>
          <w:szCs w:val="24"/>
          <w:lang w:eastAsia="ko-KR"/>
        </w:rPr>
        <w:t xml:space="preserve"> минеральные удобрения, интегрированная исследовательская работа, исследование, экологическая ответственность, экологическая устойчивость, окружающая среда, биология, химия.</w:t>
      </w:r>
    </w:p>
    <w:p w14:paraId="41516B2F" w14:textId="77777777" w:rsidR="009004B4" w:rsidRPr="009073C9" w:rsidRDefault="009004B4" w:rsidP="009073C9">
      <w:pPr>
        <w:spacing w:after="0" w:line="240" w:lineRule="auto"/>
        <w:ind w:firstLine="709"/>
        <w:contextualSpacing/>
        <w:jc w:val="both"/>
        <w:rPr>
          <w:rFonts w:ascii="Times New Roman" w:eastAsia="Times New Roman" w:hAnsi="Times New Roman" w:cs="Times New Roman"/>
          <w:sz w:val="24"/>
          <w:szCs w:val="24"/>
          <w:lang w:eastAsia="ko-KR"/>
        </w:rPr>
      </w:pPr>
    </w:p>
    <w:p w14:paraId="5EEDA138" w14:textId="77777777" w:rsidR="00B04FB8" w:rsidRPr="009073C9" w:rsidRDefault="00B04FB8" w:rsidP="009004B4">
      <w:pPr>
        <w:spacing w:after="0" w:line="240" w:lineRule="auto"/>
        <w:contextualSpacing/>
        <w:jc w:val="center"/>
        <w:rPr>
          <w:rFonts w:ascii="Times New Roman" w:eastAsia="Times New Roman" w:hAnsi="Times New Roman" w:cs="Times New Roman"/>
          <w:b/>
          <w:sz w:val="24"/>
          <w:szCs w:val="24"/>
          <w:lang w:val="en-US" w:eastAsia="ko-KR"/>
        </w:rPr>
      </w:pPr>
      <w:r w:rsidRPr="009073C9">
        <w:rPr>
          <w:rFonts w:ascii="Times New Roman" w:eastAsia="Times New Roman" w:hAnsi="Times New Roman" w:cs="Times New Roman"/>
          <w:sz w:val="24"/>
          <w:szCs w:val="24"/>
          <w:lang w:val="en-US" w:eastAsia="ko-KR"/>
        </w:rPr>
        <w:t>I</w:t>
      </w:r>
      <w:r w:rsidRPr="009073C9">
        <w:rPr>
          <w:rFonts w:ascii="Times New Roman" w:eastAsia="Times New Roman" w:hAnsi="Times New Roman" w:cs="Times New Roman"/>
          <w:b/>
          <w:sz w:val="24"/>
          <w:szCs w:val="24"/>
          <w:lang w:val="en-US" w:eastAsia="ko-KR"/>
        </w:rPr>
        <w:t>NTEGRATED RESEARCH ON THE STUDY OF MINERAL FERTILIZERS AT SCHOOL</w:t>
      </w:r>
    </w:p>
    <w:p w14:paraId="5D4ED4A8" w14:textId="77777777" w:rsidR="00B04FB8" w:rsidRPr="009073C9" w:rsidRDefault="00B04FB8" w:rsidP="009004B4">
      <w:pPr>
        <w:spacing w:after="0" w:line="240" w:lineRule="auto"/>
        <w:contextualSpacing/>
        <w:jc w:val="center"/>
        <w:rPr>
          <w:rFonts w:ascii="Times New Roman" w:eastAsia="Times New Roman" w:hAnsi="Times New Roman" w:cs="Times New Roman"/>
          <w:b/>
          <w:sz w:val="24"/>
          <w:szCs w:val="24"/>
          <w:lang w:val="en-US" w:eastAsia="ko-KR"/>
        </w:rPr>
      </w:pPr>
    </w:p>
    <w:p w14:paraId="34411FC7" w14:textId="77777777" w:rsidR="00B04FB8" w:rsidRPr="009073C9" w:rsidRDefault="00B04FB8" w:rsidP="009004B4">
      <w:pPr>
        <w:spacing w:after="0" w:line="240" w:lineRule="auto"/>
        <w:contextualSpacing/>
        <w:jc w:val="center"/>
        <w:rPr>
          <w:rFonts w:ascii="Times New Roman" w:eastAsia="Times New Roman" w:hAnsi="Times New Roman" w:cs="Times New Roman"/>
          <w:b/>
          <w:sz w:val="24"/>
          <w:szCs w:val="24"/>
          <w:lang w:val="en-US" w:eastAsia="ko-KR"/>
        </w:rPr>
      </w:pPr>
      <w:r w:rsidRPr="009073C9">
        <w:rPr>
          <w:rFonts w:ascii="Times New Roman" w:eastAsia="Times New Roman" w:hAnsi="Times New Roman" w:cs="Times New Roman"/>
          <w:b/>
          <w:sz w:val="24"/>
          <w:szCs w:val="24"/>
          <w:lang w:val="en-US" w:eastAsia="ko-KR"/>
        </w:rPr>
        <w:t>Kuzmina M.P.</w:t>
      </w:r>
    </w:p>
    <w:p w14:paraId="416CDA9A" w14:textId="4ED6FAED" w:rsidR="00B04FB8" w:rsidRPr="00E170FB" w:rsidRDefault="00B04FB8" w:rsidP="009004B4">
      <w:pPr>
        <w:spacing w:after="0" w:line="240" w:lineRule="auto"/>
        <w:contextualSpacing/>
        <w:jc w:val="center"/>
        <w:rPr>
          <w:rFonts w:ascii="Times New Roman" w:hAnsi="Times New Roman" w:cs="Times New Roman"/>
          <w:i/>
          <w:sz w:val="24"/>
          <w:szCs w:val="24"/>
          <w:lang w:val="en-US"/>
        </w:rPr>
      </w:pPr>
      <w:r w:rsidRPr="009004B4">
        <w:rPr>
          <w:rFonts w:ascii="Times New Roman" w:hAnsi="Times New Roman" w:cs="Times New Roman"/>
          <w:i/>
          <w:sz w:val="24"/>
          <w:szCs w:val="24"/>
          <w:lang w:val="en-US"/>
        </w:rPr>
        <w:t>Scientific supervisor: Candidate of Chemical Sciences, Associate Professor Istomina E</w:t>
      </w:r>
      <w:r w:rsidR="00E170FB" w:rsidRPr="00E170FB">
        <w:rPr>
          <w:rFonts w:ascii="Times New Roman" w:hAnsi="Times New Roman" w:cs="Times New Roman"/>
          <w:i/>
          <w:sz w:val="24"/>
          <w:szCs w:val="24"/>
          <w:lang w:val="en-US"/>
        </w:rPr>
        <w:t>.</w:t>
      </w:r>
      <w:r w:rsidRPr="009004B4">
        <w:rPr>
          <w:rFonts w:ascii="Times New Roman" w:hAnsi="Times New Roman" w:cs="Times New Roman"/>
          <w:i/>
          <w:sz w:val="24"/>
          <w:szCs w:val="24"/>
          <w:lang w:val="en-US"/>
        </w:rPr>
        <w:t>E</w:t>
      </w:r>
      <w:r w:rsidR="00E170FB" w:rsidRPr="00E170FB">
        <w:rPr>
          <w:rFonts w:ascii="Times New Roman" w:hAnsi="Times New Roman" w:cs="Times New Roman"/>
          <w:i/>
          <w:sz w:val="24"/>
          <w:szCs w:val="24"/>
          <w:lang w:val="en-US"/>
        </w:rPr>
        <w:t>.</w:t>
      </w:r>
    </w:p>
    <w:p w14:paraId="080B2076" w14:textId="77777777" w:rsidR="00B04FB8" w:rsidRPr="009004B4" w:rsidRDefault="00B04FB8" w:rsidP="009004B4">
      <w:pPr>
        <w:spacing w:after="0" w:line="240" w:lineRule="auto"/>
        <w:contextualSpacing/>
        <w:jc w:val="center"/>
        <w:rPr>
          <w:rFonts w:ascii="Times New Roman" w:hAnsi="Times New Roman" w:cs="Times New Roman"/>
          <w:i/>
          <w:sz w:val="24"/>
          <w:szCs w:val="24"/>
          <w:lang w:val="en-US"/>
        </w:rPr>
      </w:pPr>
      <w:r w:rsidRPr="009004B4">
        <w:rPr>
          <w:rFonts w:ascii="Times New Roman" w:hAnsi="Times New Roman" w:cs="Times New Roman"/>
          <w:i/>
          <w:sz w:val="24"/>
          <w:szCs w:val="24"/>
          <w:lang w:val="en-US"/>
        </w:rPr>
        <w:t>Irkutsk State University Pedagogical Institute, Irkutsk,</w:t>
      </w:r>
    </w:p>
    <w:p w14:paraId="2DE91287" w14:textId="77777777" w:rsidR="00B04FB8" w:rsidRPr="00E170FB" w:rsidRDefault="00AA0DC3" w:rsidP="009004B4">
      <w:pPr>
        <w:spacing w:after="0" w:line="240" w:lineRule="auto"/>
        <w:contextualSpacing/>
        <w:jc w:val="center"/>
        <w:rPr>
          <w:rFonts w:ascii="Times New Roman" w:hAnsi="Times New Roman" w:cs="Times New Roman"/>
          <w:i/>
          <w:iCs/>
          <w:sz w:val="24"/>
          <w:szCs w:val="24"/>
        </w:rPr>
      </w:pPr>
      <w:hyperlink r:id="rId27" w:history="1">
        <w:r w:rsidR="00B04FB8" w:rsidRPr="00E170FB">
          <w:rPr>
            <w:rStyle w:val="a4"/>
            <w:rFonts w:ascii="Times New Roman" w:eastAsia="Times New Roman" w:hAnsi="Times New Roman" w:cs="Times New Roman"/>
            <w:i/>
            <w:iCs/>
            <w:color w:val="auto"/>
            <w:sz w:val="24"/>
            <w:szCs w:val="24"/>
            <w:u w:val="none"/>
            <w:lang w:val="en-US" w:eastAsia="ko-KR"/>
          </w:rPr>
          <w:t>okuzmina</w:t>
        </w:r>
        <w:r w:rsidR="00B04FB8" w:rsidRPr="00E170FB">
          <w:rPr>
            <w:rStyle w:val="a4"/>
            <w:rFonts w:ascii="Times New Roman" w:eastAsia="Times New Roman" w:hAnsi="Times New Roman" w:cs="Times New Roman"/>
            <w:i/>
            <w:iCs/>
            <w:color w:val="auto"/>
            <w:sz w:val="24"/>
            <w:szCs w:val="24"/>
            <w:u w:val="none"/>
            <w:lang w:eastAsia="ko-KR"/>
          </w:rPr>
          <w:t>427@</w:t>
        </w:r>
        <w:r w:rsidR="00B04FB8" w:rsidRPr="00E170FB">
          <w:rPr>
            <w:rStyle w:val="a4"/>
            <w:rFonts w:ascii="Times New Roman" w:eastAsia="Times New Roman" w:hAnsi="Times New Roman" w:cs="Times New Roman"/>
            <w:i/>
            <w:iCs/>
            <w:color w:val="auto"/>
            <w:sz w:val="24"/>
            <w:szCs w:val="24"/>
            <w:u w:val="none"/>
            <w:lang w:val="en-US" w:eastAsia="ko-KR"/>
          </w:rPr>
          <w:t>gmail</w:t>
        </w:r>
        <w:r w:rsidR="00B04FB8" w:rsidRPr="00E170FB">
          <w:rPr>
            <w:rStyle w:val="a4"/>
            <w:rFonts w:ascii="Times New Roman" w:eastAsia="Times New Roman" w:hAnsi="Times New Roman" w:cs="Times New Roman"/>
            <w:i/>
            <w:iCs/>
            <w:color w:val="auto"/>
            <w:sz w:val="24"/>
            <w:szCs w:val="24"/>
            <w:u w:val="none"/>
            <w:lang w:eastAsia="ko-KR"/>
          </w:rPr>
          <w:t>.</w:t>
        </w:r>
        <w:r w:rsidR="00B04FB8" w:rsidRPr="00E170FB">
          <w:rPr>
            <w:rStyle w:val="a4"/>
            <w:rFonts w:ascii="Times New Roman" w:eastAsia="Times New Roman" w:hAnsi="Times New Roman" w:cs="Times New Roman"/>
            <w:i/>
            <w:iCs/>
            <w:color w:val="auto"/>
            <w:sz w:val="24"/>
            <w:szCs w:val="24"/>
            <w:u w:val="none"/>
            <w:lang w:val="en-US" w:eastAsia="ko-KR"/>
          </w:rPr>
          <w:t>com</w:t>
        </w:r>
      </w:hyperlink>
    </w:p>
    <w:p w14:paraId="5571319D" w14:textId="77777777" w:rsidR="009004B4" w:rsidRPr="009073C9" w:rsidRDefault="009004B4" w:rsidP="009004B4">
      <w:pPr>
        <w:spacing w:after="0" w:line="240" w:lineRule="auto"/>
        <w:contextualSpacing/>
        <w:jc w:val="center"/>
        <w:rPr>
          <w:rFonts w:ascii="Times New Roman" w:eastAsia="Times New Roman" w:hAnsi="Times New Roman" w:cs="Times New Roman"/>
          <w:sz w:val="24"/>
          <w:szCs w:val="24"/>
          <w:lang w:eastAsia="ko-KR"/>
        </w:rPr>
      </w:pPr>
    </w:p>
    <w:p w14:paraId="61789FB4" w14:textId="4FE4D966" w:rsidR="00B04FB8" w:rsidRPr="009073C9" w:rsidRDefault="00B04FB8" w:rsidP="009073C9">
      <w:pPr>
        <w:spacing w:after="0" w:line="240" w:lineRule="auto"/>
        <w:ind w:firstLine="709"/>
        <w:contextualSpacing/>
        <w:jc w:val="both"/>
        <w:rPr>
          <w:rFonts w:ascii="Times New Roman" w:hAnsi="Times New Roman" w:cs="Times New Roman"/>
          <w:b/>
          <w:sz w:val="24"/>
          <w:szCs w:val="24"/>
        </w:rPr>
      </w:pPr>
      <w:r w:rsidRPr="009073C9">
        <w:rPr>
          <w:rFonts w:ascii="Times New Roman" w:hAnsi="Times New Roman" w:cs="Times New Roman"/>
          <w:b/>
          <w:sz w:val="24"/>
          <w:szCs w:val="24"/>
        </w:rPr>
        <w:t>Введение</w:t>
      </w:r>
      <w:r w:rsidR="00E25DA7">
        <w:rPr>
          <w:rFonts w:ascii="Times New Roman" w:hAnsi="Times New Roman" w:cs="Times New Roman"/>
          <w:b/>
          <w:sz w:val="24"/>
          <w:szCs w:val="24"/>
        </w:rPr>
        <w:t>.</w:t>
      </w:r>
      <w:r w:rsidRPr="009073C9">
        <w:rPr>
          <w:rFonts w:ascii="Times New Roman" w:hAnsi="Times New Roman" w:cs="Times New Roman"/>
          <w:b/>
          <w:sz w:val="24"/>
          <w:szCs w:val="24"/>
        </w:rPr>
        <w:t xml:space="preserve"> </w:t>
      </w:r>
      <w:r w:rsidR="00E25DA7">
        <w:rPr>
          <w:rFonts w:ascii="Times New Roman" w:eastAsia="Times New Roman" w:hAnsi="Times New Roman" w:cs="Times New Roman"/>
          <w:sz w:val="24"/>
          <w:szCs w:val="24"/>
          <w:lang w:eastAsia="ko-KR"/>
        </w:rPr>
        <w:t>В</w:t>
      </w:r>
      <w:r w:rsidRPr="009073C9">
        <w:rPr>
          <w:rFonts w:ascii="Times New Roman" w:eastAsia="Times New Roman" w:hAnsi="Times New Roman" w:cs="Times New Roman"/>
          <w:sz w:val="24"/>
          <w:szCs w:val="24"/>
          <w:lang w:eastAsia="ko-KR"/>
        </w:rPr>
        <w:t xml:space="preserve"> современных условиях проведение интегрированной исследовательской работы по изучению минеральных удобрений является крайне актуальной задачей. С увеличением потребности в повышении урожайности сельскохозяйственных культур необходимо использование удобрений. Однако важно помнить, что неправильное применение минеральных удобрений может причинить вред почве и окружающей среде. Поэтому </w:t>
      </w:r>
      <w:r w:rsidRPr="009073C9">
        <w:rPr>
          <w:rFonts w:ascii="Times New Roman" w:eastAsia="Times New Roman" w:hAnsi="Times New Roman" w:cs="Times New Roman"/>
          <w:sz w:val="24"/>
          <w:szCs w:val="24"/>
          <w:lang w:eastAsia="ko-KR"/>
        </w:rPr>
        <w:lastRenderedPageBreak/>
        <w:t xml:space="preserve">необходимо обучать учащихся основным принципам и методикам применения удобрений, чтобы обеспечить максимальный урожай и сохранить </w:t>
      </w:r>
      <w:r w:rsidRPr="004A3FEA">
        <w:rPr>
          <w:rFonts w:ascii="Times New Roman" w:eastAsia="Times New Roman" w:hAnsi="Times New Roman" w:cs="Times New Roman"/>
          <w:sz w:val="24"/>
          <w:szCs w:val="24"/>
          <w:lang w:eastAsia="ko-KR"/>
        </w:rPr>
        <w:t>экологическую устойчивость сельского хозяйства. С учетом быстрого развития технологий и новых видов удобрений важно регулярно обновлять и расширять знания школьников по этой теме. Применение исследовательского метода позволяет проявить заинтересованность учащихся в изучении химии</w:t>
      </w:r>
      <w:r w:rsidRPr="009073C9">
        <w:rPr>
          <w:rFonts w:ascii="Times New Roman" w:eastAsia="Times New Roman" w:hAnsi="Times New Roman" w:cs="Times New Roman"/>
          <w:sz w:val="24"/>
          <w:szCs w:val="24"/>
          <w:lang w:eastAsia="ko-KR"/>
        </w:rPr>
        <w:t>, дает возможность наглядной демонстрации и более углубленного изучения предмета, способствует развитию у учеников системного мышления, практических навыков и экологической ответственности.</w:t>
      </w:r>
    </w:p>
    <w:p w14:paraId="6B93B459" w14:textId="23A00633" w:rsidR="00B04FB8" w:rsidRPr="009073C9" w:rsidRDefault="00B04FB8" w:rsidP="009073C9">
      <w:pPr>
        <w:spacing w:after="0" w:line="240" w:lineRule="auto"/>
        <w:ind w:firstLine="709"/>
        <w:contextualSpacing/>
        <w:jc w:val="both"/>
        <w:rPr>
          <w:rStyle w:val="r2Style"/>
          <w:rFonts w:ascii="Times New Roman" w:hAnsi="Times New Roman" w:cs="Times New Roman"/>
          <w:sz w:val="24"/>
          <w:szCs w:val="24"/>
        </w:rPr>
      </w:pPr>
      <w:r w:rsidRPr="009073C9">
        <w:rPr>
          <w:rStyle w:val="r2Style"/>
          <w:rFonts w:ascii="Times New Roman" w:hAnsi="Times New Roman" w:cs="Times New Roman"/>
          <w:sz w:val="24"/>
          <w:szCs w:val="24"/>
        </w:rPr>
        <w:t xml:space="preserve">Интегрированная исследовательская работа повышает интерес учащихся к изучению дисциплины, позволяет ученикам легче воспринимать информацию и объединять изучение разных предметных областей. </w:t>
      </w:r>
    </w:p>
    <w:p w14:paraId="1C7AB31E" w14:textId="74943BB7" w:rsidR="00B04FB8" w:rsidRPr="009073C9" w:rsidRDefault="00B04FB8" w:rsidP="009073C9">
      <w:pPr>
        <w:spacing w:after="0" w:line="240" w:lineRule="auto"/>
        <w:ind w:firstLine="709"/>
        <w:contextualSpacing/>
        <w:jc w:val="both"/>
        <w:rPr>
          <w:rStyle w:val="r2Style"/>
          <w:rFonts w:ascii="Times New Roman" w:hAnsi="Times New Roman" w:cs="Times New Roman"/>
          <w:sz w:val="24"/>
          <w:szCs w:val="24"/>
        </w:rPr>
      </w:pPr>
      <w:r w:rsidRPr="009073C9">
        <w:rPr>
          <w:rStyle w:val="r2Style"/>
          <w:rFonts w:ascii="Times New Roman" w:hAnsi="Times New Roman" w:cs="Times New Roman"/>
          <w:sz w:val="24"/>
          <w:szCs w:val="24"/>
        </w:rPr>
        <w:t xml:space="preserve">В рамках работы было проведено биологическое и химическое исследование влияния удобрений на рост и развитие растительных организмов. На основе этих исследований разработана интегрированная исследовательская работа школьника, которая включает теоретический и практический аспект обучения учащихся. </w:t>
      </w:r>
      <w:r w:rsidR="001B5ECD" w:rsidRPr="001B5ECD">
        <w:rPr>
          <w:rStyle w:val="r2Style"/>
          <w:rFonts w:ascii="Times New Roman" w:hAnsi="Times New Roman" w:cs="Times New Roman"/>
          <w:sz w:val="24"/>
          <w:szCs w:val="24"/>
        </w:rPr>
        <w:t xml:space="preserve">Теоретическая основа складывается из изучения физиологии растений, химического состава удобрений и почв, а также </w:t>
      </w:r>
      <w:proofErr w:type="spellStart"/>
      <w:r w:rsidR="001B5ECD" w:rsidRPr="001B5ECD">
        <w:rPr>
          <w:rStyle w:val="r2Style"/>
          <w:rFonts w:ascii="Times New Roman" w:hAnsi="Times New Roman" w:cs="Times New Roman"/>
          <w:sz w:val="24"/>
          <w:szCs w:val="24"/>
        </w:rPr>
        <w:t>экологизации</w:t>
      </w:r>
      <w:proofErr w:type="spellEnd"/>
      <w:r w:rsidR="001B5ECD" w:rsidRPr="001B5ECD">
        <w:rPr>
          <w:rStyle w:val="r2Style"/>
          <w:rFonts w:ascii="Times New Roman" w:hAnsi="Times New Roman" w:cs="Times New Roman"/>
          <w:sz w:val="24"/>
          <w:szCs w:val="24"/>
        </w:rPr>
        <w:t xml:space="preserve"> данного исследования</w:t>
      </w:r>
      <w:r w:rsidRPr="009073C9">
        <w:rPr>
          <w:rStyle w:val="r2Style"/>
          <w:rFonts w:ascii="Times New Roman" w:hAnsi="Times New Roman" w:cs="Times New Roman"/>
          <w:sz w:val="24"/>
          <w:szCs w:val="24"/>
        </w:rPr>
        <w:t>. Практическая основа – самостоятельная лабораторная работа по выращиванию объектов исследования с применением разных минеральных удобрений и последующим проведением качественного химического анализа состава выращенных объектов для понимания влияния удобрений на химический состав растений.</w:t>
      </w:r>
    </w:p>
    <w:p w14:paraId="2A36583F" w14:textId="386AB885" w:rsidR="00B04FB8" w:rsidRPr="009073C9" w:rsidRDefault="00B04FB8" w:rsidP="009073C9">
      <w:pPr>
        <w:spacing w:after="0" w:line="240" w:lineRule="auto"/>
        <w:ind w:firstLine="709"/>
        <w:contextualSpacing/>
        <w:jc w:val="both"/>
        <w:rPr>
          <w:rStyle w:val="r2Style"/>
          <w:rFonts w:ascii="Times New Roman" w:hAnsi="Times New Roman" w:cs="Times New Roman"/>
          <w:b/>
          <w:sz w:val="24"/>
          <w:szCs w:val="24"/>
        </w:rPr>
      </w:pPr>
      <w:r w:rsidRPr="009073C9">
        <w:rPr>
          <w:rStyle w:val="r2Style"/>
          <w:rFonts w:ascii="Times New Roman" w:hAnsi="Times New Roman" w:cs="Times New Roman"/>
          <w:b/>
          <w:sz w:val="24"/>
          <w:szCs w:val="24"/>
        </w:rPr>
        <w:t>Материалы и методы</w:t>
      </w:r>
      <w:r w:rsidR="00E25DA7">
        <w:rPr>
          <w:rStyle w:val="r2Style"/>
          <w:rFonts w:ascii="Times New Roman" w:hAnsi="Times New Roman" w:cs="Times New Roman"/>
          <w:b/>
          <w:sz w:val="24"/>
          <w:szCs w:val="24"/>
        </w:rPr>
        <w:t>.</w:t>
      </w:r>
      <w:r w:rsidRPr="009073C9">
        <w:rPr>
          <w:rStyle w:val="r2Style"/>
          <w:rFonts w:ascii="Times New Roman" w:hAnsi="Times New Roman" w:cs="Times New Roman"/>
          <w:b/>
          <w:sz w:val="24"/>
          <w:szCs w:val="24"/>
        </w:rPr>
        <w:t xml:space="preserve"> </w:t>
      </w:r>
      <w:r w:rsidRPr="009073C9">
        <w:rPr>
          <w:rStyle w:val="r2Style"/>
          <w:rFonts w:ascii="Times New Roman" w:hAnsi="Times New Roman" w:cs="Times New Roman"/>
          <w:sz w:val="24"/>
          <w:szCs w:val="24"/>
        </w:rPr>
        <w:t>ФГОС, учебные программы по химии и биологии учащихся 8-9 классов. Оборудование:</w:t>
      </w:r>
      <w:r w:rsidRPr="009073C9">
        <w:rPr>
          <w:rFonts w:ascii="Times New Roman" w:hAnsi="Times New Roman" w:cs="Times New Roman"/>
          <w:sz w:val="24"/>
          <w:szCs w:val="24"/>
        </w:rPr>
        <w:t xml:space="preserve"> интерактивная доска, компьютер, раздаточный материал, анкеты, семена растений, химические инструменты и реактивы</w:t>
      </w:r>
      <w:r w:rsidRPr="009073C9">
        <w:rPr>
          <w:rStyle w:val="r2Style"/>
          <w:rFonts w:ascii="Times New Roman" w:hAnsi="Times New Roman" w:cs="Times New Roman"/>
          <w:sz w:val="24"/>
          <w:szCs w:val="24"/>
        </w:rPr>
        <w:t>. Методы: литературный обзор, анкетирование, химический и биологический эксперимент, обработка результатов.</w:t>
      </w:r>
    </w:p>
    <w:p w14:paraId="01E43445" w14:textId="544F19E7" w:rsidR="00B04FB8" w:rsidRPr="009073C9" w:rsidRDefault="00B04FB8" w:rsidP="009073C9">
      <w:pPr>
        <w:spacing w:after="0" w:line="240" w:lineRule="auto"/>
        <w:ind w:firstLine="709"/>
        <w:contextualSpacing/>
        <w:jc w:val="both"/>
        <w:rPr>
          <w:rStyle w:val="r2Style"/>
          <w:rFonts w:ascii="Times New Roman" w:hAnsi="Times New Roman" w:cs="Times New Roman"/>
          <w:sz w:val="24"/>
          <w:szCs w:val="24"/>
        </w:rPr>
      </w:pPr>
      <w:r w:rsidRPr="009073C9">
        <w:rPr>
          <w:rStyle w:val="r2Style"/>
          <w:rFonts w:ascii="Times New Roman" w:hAnsi="Times New Roman" w:cs="Times New Roman"/>
          <w:b/>
          <w:sz w:val="24"/>
          <w:szCs w:val="24"/>
        </w:rPr>
        <w:t>Результаты</w:t>
      </w:r>
      <w:r w:rsidR="00E25DA7">
        <w:rPr>
          <w:rStyle w:val="r2Style"/>
          <w:rFonts w:ascii="Times New Roman" w:hAnsi="Times New Roman" w:cs="Times New Roman"/>
          <w:b/>
          <w:sz w:val="24"/>
          <w:szCs w:val="24"/>
        </w:rPr>
        <w:t>.</w:t>
      </w:r>
      <w:r w:rsidRPr="009073C9">
        <w:rPr>
          <w:rStyle w:val="r2Style"/>
          <w:rFonts w:ascii="Times New Roman" w:hAnsi="Times New Roman" w:cs="Times New Roman"/>
          <w:sz w:val="24"/>
          <w:szCs w:val="24"/>
        </w:rPr>
        <w:t xml:space="preserve"> </w:t>
      </w:r>
      <w:r w:rsidR="00E25DA7">
        <w:rPr>
          <w:rStyle w:val="r2Style"/>
          <w:rFonts w:ascii="Times New Roman" w:hAnsi="Times New Roman" w:cs="Times New Roman"/>
          <w:sz w:val="24"/>
          <w:szCs w:val="24"/>
        </w:rPr>
        <w:t>Б</w:t>
      </w:r>
      <w:r w:rsidRPr="009073C9">
        <w:rPr>
          <w:rStyle w:val="r2Style"/>
          <w:rFonts w:ascii="Times New Roman" w:hAnsi="Times New Roman" w:cs="Times New Roman"/>
          <w:sz w:val="24"/>
          <w:szCs w:val="24"/>
        </w:rPr>
        <w:t>ыла разработана интегрированная исследовательская работа по изучению удобрений в школе для учеников 8-9 класса, которая позволяет ученикам формировать правильные знания о роли и применени</w:t>
      </w:r>
      <w:r w:rsidR="001B5ECD">
        <w:rPr>
          <w:rStyle w:val="r2Style"/>
          <w:rFonts w:ascii="Times New Roman" w:hAnsi="Times New Roman" w:cs="Times New Roman"/>
          <w:sz w:val="24"/>
          <w:szCs w:val="24"/>
        </w:rPr>
        <w:t>и</w:t>
      </w:r>
      <w:r w:rsidRPr="009073C9">
        <w:rPr>
          <w:rStyle w:val="r2Style"/>
          <w:rFonts w:ascii="Times New Roman" w:hAnsi="Times New Roman" w:cs="Times New Roman"/>
          <w:sz w:val="24"/>
          <w:szCs w:val="24"/>
        </w:rPr>
        <w:t xml:space="preserve"> удобрений, а также позитивное экологическое отношение к окружающей природе. Предположительные результаты анкетирования: повышение интереса и понимание важности изучени</w:t>
      </w:r>
      <w:r w:rsidR="001B5ECD">
        <w:rPr>
          <w:rStyle w:val="r2Style"/>
          <w:rFonts w:ascii="Times New Roman" w:hAnsi="Times New Roman" w:cs="Times New Roman"/>
          <w:sz w:val="24"/>
          <w:szCs w:val="24"/>
        </w:rPr>
        <w:t>я</w:t>
      </w:r>
      <w:r w:rsidRPr="009073C9">
        <w:rPr>
          <w:rStyle w:val="r2Style"/>
          <w:rFonts w:ascii="Times New Roman" w:hAnsi="Times New Roman" w:cs="Times New Roman"/>
          <w:sz w:val="24"/>
          <w:szCs w:val="24"/>
        </w:rPr>
        <w:t xml:space="preserve"> биологии и химии.</w:t>
      </w:r>
    </w:p>
    <w:p w14:paraId="2AB5E434" w14:textId="429F0A85" w:rsidR="00B04FB8" w:rsidRDefault="00B04FB8" w:rsidP="009073C9">
      <w:pPr>
        <w:spacing w:after="0" w:line="240" w:lineRule="auto"/>
        <w:ind w:firstLine="709"/>
        <w:contextualSpacing/>
        <w:jc w:val="both"/>
        <w:rPr>
          <w:rStyle w:val="r2Style"/>
          <w:rFonts w:ascii="Times New Roman" w:hAnsi="Times New Roman" w:cs="Times New Roman"/>
          <w:sz w:val="24"/>
          <w:szCs w:val="24"/>
        </w:rPr>
      </w:pPr>
      <w:r w:rsidRPr="009073C9">
        <w:rPr>
          <w:rStyle w:val="r2Style"/>
          <w:rFonts w:ascii="Times New Roman" w:hAnsi="Times New Roman" w:cs="Times New Roman"/>
          <w:b/>
          <w:sz w:val="24"/>
          <w:szCs w:val="24"/>
        </w:rPr>
        <w:t>Заключени</w:t>
      </w:r>
      <w:r w:rsidR="00E25DA7">
        <w:rPr>
          <w:rStyle w:val="r2Style"/>
          <w:rFonts w:ascii="Times New Roman" w:hAnsi="Times New Roman" w:cs="Times New Roman"/>
          <w:b/>
          <w:sz w:val="24"/>
          <w:szCs w:val="24"/>
        </w:rPr>
        <w:t>е.</w:t>
      </w:r>
      <w:r w:rsidRPr="009073C9">
        <w:rPr>
          <w:rStyle w:val="r2Style"/>
          <w:rFonts w:ascii="Times New Roman" w:hAnsi="Times New Roman" w:cs="Times New Roman"/>
          <w:b/>
          <w:sz w:val="24"/>
          <w:szCs w:val="24"/>
        </w:rPr>
        <w:t xml:space="preserve"> </w:t>
      </w:r>
      <w:r w:rsidR="00E25DA7">
        <w:rPr>
          <w:rStyle w:val="r2Style"/>
          <w:rFonts w:ascii="Times New Roman" w:hAnsi="Times New Roman" w:cs="Times New Roman"/>
          <w:sz w:val="24"/>
          <w:szCs w:val="24"/>
        </w:rPr>
        <w:t>П</w:t>
      </w:r>
      <w:r w:rsidRPr="009073C9">
        <w:rPr>
          <w:rStyle w:val="r2Style"/>
          <w:rFonts w:ascii="Times New Roman" w:hAnsi="Times New Roman" w:cs="Times New Roman"/>
          <w:sz w:val="24"/>
          <w:szCs w:val="24"/>
        </w:rPr>
        <w:t>редположительные результаты</w:t>
      </w:r>
      <w:r w:rsidRPr="009073C9">
        <w:rPr>
          <w:rStyle w:val="r2Style"/>
          <w:rFonts w:ascii="Times New Roman" w:hAnsi="Times New Roman" w:cs="Times New Roman"/>
          <w:b/>
          <w:sz w:val="24"/>
          <w:szCs w:val="24"/>
        </w:rPr>
        <w:t xml:space="preserve"> </w:t>
      </w:r>
      <w:r w:rsidRPr="009073C9">
        <w:rPr>
          <w:rStyle w:val="r2Style"/>
          <w:rFonts w:ascii="Times New Roman" w:hAnsi="Times New Roman" w:cs="Times New Roman"/>
          <w:sz w:val="24"/>
          <w:szCs w:val="24"/>
        </w:rPr>
        <w:t>проведенного исследования покажут увеличение заинтересованности учащихся в изучении химии и биологии. Применение такого метода обучения позволяет более осмысленно усваивать материал.</w:t>
      </w:r>
    </w:p>
    <w:p w14:paraId="2216E58F" w14:textId="77777777" w:rsidR="009004B4" w:rsidRPr="009073C9" w:rsidRDefault="009004B4" w:rsidP="009073C9">
      <w:pPr>
        <w:spacing w:after="0" w:line="240" w:lineRule="auto"/>
        <w:ind w:firstLine="709"/>
        <w:contextualSpacing/>
        <w:jc w:val="both"/>
        <w:rPr>
          <w:rStyle w:val="r2Style"/>
          <w:rFonts w:ascii="Times New Roman" w:hAnsi="Times New Roman" w:cs="Times New Roman"/>
          <w:b/>
          <w:sz w:val="24"/>
          <w:szCs w:val="24"/>
        </w:rPr>
      </w:pPr>
    </w:p>
    <w:p w14:paraId="51BBCCA6" w14:textId="77777777" w:rsidR="009004B4" w:rsidRDefault="009004B4" w:rsidP="00AD5463">
      <w:pPr>
        <w:pStyle w:val="aa"/>
        <w:shd w:val="clear" w:color="auto" w:fill="FFFFFF"/>
        <w:spacing w:after="0" w:line="240" w:lineRule="auto"/>
        <w:jc w:val="center"/>
        <w:rPr>
          <w:rFonts w:ascii="Times New Roman" w:eastAsia="Calibri" w:hAnsi="Times New Roman" w:cs="Times New Roman"/>
          <w:b/>
          <w:sz w:val="24"/>
          <w:szCs w:val="24"/>
        </w:rPr>
      </w:pPr>
      <w:r w:rsidRPr="009004B4">
        <w:rPr>
          <w:rFonts w:ascii="Times New Roman" w:eastAsia="Calibri" w:hAnsi="Times New Roman" w:cs="Times New Roman"/>
          <w:b/>
          <w:sz w:val="24"/>
          <w:szCs w:val="24"/>
        </w:rPr>
        <w:t>Литература:</w:t>
      </w:r>
    </w:p>
    <w:p w14:paraId="3213E657" w14:textId="77777777" w:rsidR="00AD5463" w:rsidRPr="009004B4" w:rsidRDefault="00AD5463" w:rsidP="009004B4">
      <w:pPr>
        <w:pStyle w:val="aa"/>
        <w:shd w:val="clear" w:color="auto" w:fill="FFFFFF"/>
        <w:spacing w:after="0" w:line="240" w:lineRule="auto"/>
        <w:jc w:val="center"/>
        <w:rPr>
          <w:rFonts w:ascii="Times New Roman" w:eastAsia="Calibri" w:hAnsi="Times New Roman" w:cs="Times New Roman"/>
          <w:b/>
          <w:sz w:val="24"/>
          <w:szCs w:val="24"/>
        </w:rPr>
      </w:pPr>
    </w:p>
    <w:p w14:paraId="6E897919" w14:textId="7C31811A" w:rsidR="00B04FB8" w:rsidRPr="009073C9"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r w:rsidRPr="009073C9">
        <w:rPr>
          <w:rFonts w:ascii="Times New Roman" w:eastAsia="Times New Roman" w:hAnsi="Times New Roman" w:cs="Times New Roman"/>
          <w:iCs/>
          <w:sz w:val="24"/>
          <w:szCs w:val="24"/>
          <w:lang w:eastAsia="ko-KR"/>
        </w:rPr>
        <w:t>Верховцева Л.В. Основы эффективности исследовательской деятельности в школе // Исследователь. 2014. №1-2.</w:t>
      </w:r>
      <w:r w:rsidRPr="009073C9">
        <w:rPr>
          <w:rFonts w:ascii="Times New Roman" w:eastAsia="Times New Roman" w:hAnsi="Times New Roman" w:cs="Times New Roman"/>
          <w:sz w:val="24"/>
          <w:szCs w:val="24"/>
          <w:lang w:eastAsia="ko-KR"/>
        </w:rPr>
        <w:t xml:space="preserve"> </w:t>
      </w:r>
      <w:r w:rsidRPr="009073C9">
        <w:rPr>
          <w:rFonts w:ascii="Times New Roman" w:eastAsia="Times New Roman" w:hAnsi="Times New Roman" w:cs="Times New Roman"/>
          <w:iCs/>
          <w:sz w:val="24"/>
          <w:szCs w:val="24"/>
          <w:lang w:eastAsia="ko-KR"/>
        </w:rPr>
        <w:t>С. 22-24.</w:t>
      </w:r>
    </w:p>
    <w:p w14:paraId="2AF7B8A2" w14:textId="77777777" w:rsidR="00B04FB8" w:rsidRPr="009073C9"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proofErr w:type="spellStart"/>
      <w:r w:rsidRPr="009073C9">
        <w:rPr>
          <w:rFonts w:ascii="Times New Roman" w:eastAsia="Times New Roman" w:hAnsi="Times New Roman" w:cs="Times New Roman"/>
          <w:sz w:val="24"/>
          <w:szCs w:val="24"/>
          <w:lang w:eastAsia="ko-KR"/>
        </w:rPr>
        <w:t>Касынкина</w:t>
      </w:r>
      <w:proofErr w:type="spellEnd"/>
      <w:r w:rsidRPr="009073C9">
        <w:rPr>
          <w:rFonts w:ascii="Times New Roman" w:eastAsia="Times New Roman" w:hAnsi="Times New Roman" w:cs="Times New Roman"/>
          <w:sz w:val="24"/>
          <w:szCs w:val="24"/>
          <w:lang w:eastAsia="ko-KR"/>
        </w:rPr>
        <w:t xml:space="preserve"> О. М. Основы </w:t>
      </w:r>
      <w:proofErr w:type="gramStart"/>
      <w:r w:rsidRPr="009073C9">
        <w:rPr>
          <w:rFonts w:ascii="Times New Roman" w:eastAsia="Times New Roman" w:hAnsi="Times New Roman" w:cs="Times New Roman"/>
          <w:sz w:val="24"/>
          <w:szCs w:val="24"/>
          <w:lang w:eastAsia="ko-KR"/>
        </w:rPr>
        <w:t>агрономии :</w:t>
      </w:r>
      <w:proofErr w:type="gramEnd"/>
      <w:r w:rsidRPr="009073C9">
        <w:rPr>
          <w:rFonts w:ascii="Times New Roman" w:eastAsia="Times New Roman" w:hAnsi="Times New Roman" w:cs="Times New Roman"/>
          <w:sz w:val="24"/>
          <w:szCs w:val="24"/>
          <w:lang w:eastAsia="ko-KR"/>
        </w:rPr>
        <w:t xml:space="preserve"> учебное пособие / О. М. </w:t>
      </w:r>
      <w:proofErr w:type="spellStart"/>
      <w:r w:rsidRPr="009073C9">
        <w:rPr>
          <w:rFonts w:ascii="Times New Roman" w:eastAsia="Times New Roman" w:hAnsi="Times New Roman" w:cs="Times New Roman"/>
          <w:sz w:val="24"/>
          <w:szCs w:val="24"/>
          <w:lang w:eastAsia="ko-KR"/>
        </w:rPr>
        <w:t>Касынкина</w:t>
      </w:r>
      <w:proofErr w:type="spellEnd"/>
      <w:r w:rsidRPr="009073C9">
        <w:rPr>
          <w:rFonts w:ascii="Times New Roman" w:eastAsia="Times New Roman" w:hAnsi="Times New Roman" w:cs="Times New Roman"/>
          <w:sz w:val="24"/>
          <w:szCs w:val="24"/>
          <w:lang w:eastAsia="ko-KR"/>
        </w:rPr>
        <w:t xml:space="preserve">. </w:t>
      </w:r>
      <w:r w:rsidRPr="009073C9">
        <w:rPr>
          <w:rFonts w:ascii="Times New Roman" w:eastAsia="Times New Roman" w:hAnsi="Times New Roman" w:cs="Times New Roman"/>
          <w:iCs/>
          <w:sz w:val="24"/>
          <w:szCs w:val="24"/>
          <w:lang w:eastAsia="ko-KR"/>
        </w:rPr>
        <w:t>–</w:t>
      </w:r>
      <w:r w:rsidRPr="009073C9">
        <w:rPr>
          <w:rFonts w:ascii="Times New Roman" w:eastAsia="Times New Roman" w:hAnsi="Times New Roman" w:cs="Times New Roman"/>
          <w:sz w:val="24"/>
          <w:szCs w:val="24"/>
          <w:lang w:eastAsia="ko-KR"/>
        </w:rPr>
        <w:t xml:space="preserve"> </w:t>
      </w:r>
      <w:proofErr w:type="gramStart"/>
      <w:r w:rsidRPr="009073C9">
        <w:rPr>
          <w:rFonts w:ascii="Times New Roman" w:eastAsia="Times New Roman" w:hAnsi="Times New Roman" w:cs="Times New Roman"/>
          <w:sz w:val="24"/>
          <w:szCs w:val="24"/>
          <w:lang w:eastAsia="ko-KR"/>
        </w:rPr>
        <w:t>Пенза :</w:t>
      </w:r>
      <w:proofErr w:type="gramEnd"/>
      <w:r w:rsidRPr="009073C9">
        <w:rPr>
          <w:rFonts w:ascii="Times New Roman" w:eastAsia="Times New Roman" w:hAnsi="Times New Roman" w:cs="Times New Roman"/>
          <w:sz w:val="24"/>
          <w:szCs w:val="24"/>
          <w:lang w:eastAsia="ko-KR"/>
        </w:rPr>
        <w:t xml:space="preserve"> ПГАУ, 2023. </w:t>
      </w:r>
      <w:r w:rsidRPr="009073C9">
        <w:rPr>
          <w:rFonts w:ascii="Times New Roman" w:eastAsia="Times New Roman" w:hAnsi="Times New Roman" w:cs="Times New Roman"/>
          <w:iCs/>
          <w:sz w:val="24"/>
          <w:szCs w:val="24"/>
          <w:lang w:eastAsia="ko-KR"/>
        </w:rPr>
        <w:t>–</w:t>
      </w:r>
      <w:r w:rsidRPr="009073C9">
        <w:rPr>
          <w:rFonts w:ascii="Times New Roman" w:eastAsia="Times New Roman" w:hAnsi="Times New Roman" w:cs="Times New Roman"/>
          <w:sz w:val="24"/>
          <w:szCs w:val="24"/>
          <w:lang w:eastAsia="ko-KR"/>
        </w:rPr>
        <w:t xml:space="preserve"> 194 с. </w:t>
      </w:r>
    </w:p>
    <w:p w14:paraId="7C72DEC3" w14:textId="09ADC83E" w:rsidR="00B04FB8" w:rsidRPr="009004B4"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r w:rsidRPr="009073C9">
        <w:rPr>
          <w:rFonts w:ascii="Times New Roman" w:eastAsia="Times New Roman" w:hAnsi="Times New Roman" w:cs="Times New Roman"/>
          <w:iCs/>
          <w:sz w:val="24"/>
          <w:szCs w:val="24"/>
          <w:lang w:eastAsia="ko-KR"/>
        </w:rPr>
        <w:t xml:space="preserve">Никитина З.В. </w:t>
      </w:r>
      <w:proofErr w:type="spellStart"/>
      <w:r w:rsidRPr="009073C9">
        <w:rPr>
          <w:rFonts w:ascii="Times New Roman" w:eastAsia="Times New Roman" w:hAnsi="Times New Roman" w:cs="Times New Roman"/>
          <w:iCs/>
          <w:sz w:val="24"/>
          <w:szCs w:val="24"/>
          <w:lang w:eastAsia="ko-KR"/>
        </w:rPr>
        <w:t>Экологизация</w:t>
      </w:r>
      <w:proofErr w:type="spellEnd"/>
      <w:r w:rsidRPr="009073C9">
        <w:rPr>
          <w:rFonts w:ascii="Times New Roman" w:eastAsia="Times New Roman" w:hAnsi="Times New Roman" w:cs="Times New Roman"/>
          <w:iCs/>
          <w:sz w:val="24"/>
          <w:szCs w:val="24"/>
          <w:lang w:eastAsia="ko-KR"/>
        </w:rPr>
        <w:t xml:space="preserve"> сельскохозяйственного производства как фактор его </w:t>
      </w:r>
      <w:r w:rsidRPr="009004B4">
        <w:rPr>
          <w:rFonts w:ascii="Times New Roman" w:eastAsia="Times New Roman" w:hAnsi="Times New Roman" w:cs="Times New Roman"/>
          <w:iCs/>
          <w:sz w:val="24"/>
          <w:szCs w:val="24"/>
          <w:lang w:eastAsia="ko-KR"/>
        </w:rPr>
        <w:t xml:space="preserve">устойчивого развития // АВУ. 2008. №9. </w:t>
      </w:r>
      <w:r w:rsidRPr="009004B4">
        <w:rPr>
          <w:rFonts w:ascii="Times New Roman" w:eastAsia="Times New Roman" w:hAnsi="Times New Roman" w:cs="Times New Roman"/>
          <w:sz w:val="24"/>
          <w:szCs w:val="24"/>
          <w:lang w:eastAsia="ko-KR"/>
        </w:rPr>
        <w:t xml:space="preserve">С. 92-96. </w:t>
      </w:r>
    </w:p>
    <w:p w14:paraId="5DD8DCB8" w14:textId="6AE7A7CC" w:rsidR="00B04FB8" w:rsidRPr="009004B4"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r w:rsidRPr="009004B4">
        <w:rPr>
          <w:rFonts w:ascii="Times New Roman" w:eastAsia="Times New Roman" w:hAnsi="Times New Roman" w:cs="Times New Roman"/>
          <w:sz w:val="24"/>
          <w:szCs w:val="24"/>
          <w:lang w:eastAsia="ko-KR"/>
        </w:rPr>
        <w:t xml:space="preserve">Актуальные проблемы химического образования в средней и высшей школе: сборник научных статей / </w:t>
      </w:r>
      <w:proofErr w:type="spellStart"/>
      <w:r w:rsidRPr="009004B4">
        <w:rPr>
          <w:rFonts w:ascii="Times New Roman" w:eastAsia="Times New Roman" w:hAnsi="Times New Roman" w:cs="Times New Roman"/>
          <w:sz w:val="24"/>
          <w:szCs w:val="24"/>
          <w:lang w:eastAsia="ko-KR"/>
        </w:rPr>
        <w:t>Витеб</w:t>
      </w:r>
      <w:proofErr w:type="spellEnd"/>
      <w:r w:rsidRPr="009004B4">
        <w:rPr>
          <w:rFonts w:ascii="Times New Roman" w:eastAsia="Times New Roman" w:hAnsi="Times New Roman" w:cs="Times New Roman"/>
          <w:sz w:val="24"/>
          <w:szCs w:val="24"/>
          <w:lang w:eastAsia="ko-KR"/>
        </w:rPr>
        <w:t>. гос. ун-</w:t>
      </w:r>
      <w:proofErr w:type="gramStart"/>
      <w:r w:rsidRPr="009004B4">
        <w:rPr>
          <w:rFonts w:ascii="Times New Roman" w:eastAsia="Times New Roman" w:hAnsi="Times New Roman" w:cs="Times New Roman"/>
          <w:sz w:val="24"/>
          <w:szCs w:val="24"/>
          <w:lang w:eastAsia="ko-KR"/>
        </w:rPr>
        <w:t>т ;</w:t>
      </w:r>
      <w:proofErr w:type="gramEnd"/>
      <w:r w:rsidRPr="009004B4">
        <w:rPr>
          <w:rFonts w:ascii="Times New Roman" w:eastAsia="Times New Roman" w:hAnsi="Times New Roman" w:cs="Times New Roman"/>
          <w:sz w:val="24"/>
          <w:szCs w:val="24"/>
          <w:lang w:eastAsia="ko-KR"/>
        </w:rPr>
        <w:t xml:space="preserve"> </w:t>
      </w:r>
      <w:proofErr w:type="spellStart"/>
      <w:r w:rsidRPr="009004B4">
        <w:rPr>
          <w:rFonts w:ascii="Times New Roman" w:eastAsia="Times New Roman" w:hAnsi="Times New Roman" w:cs="Times New Roman"/>
          <w:sz w:val="24"/>
          <w:szCs w:val="24"/>
          <w:lang w:eastAsia="ko-KR"/>
        </w:rPr>
        <w:t>редкол</w:t>
      </w:r>
      <w:proofErr w:type="spellEnd"/>
      <w:r w:rsidRPr="009004B4">
        <w:rPr>
          <w:rFonts w:ascii="Times New Roman" w:eastAsia="Times New Roman" w:hAnsi="Times New Roman" w:cs="Times New Roman"/>
          <w:sz w:val="24"/>
          <w:szCs w:val="24"/>
          <w:lang w:eastAsia="ko-KR"/>
        </w:rPr>
        <w:t xml:space="preserve">.: И.М. Прищепа (гл. ред.) [и др.] ; под ред. проф. Е.Я. </w:t>
      </w:r>
      <w:proofErr w:type="spellStart"/>
      <w:r w:rsidRPr="009004B4">
        <w:rPr>
          <w:rFonts w:ascii="Times New Roman" w:eastAsia="Times New Roman" w:hAnsi="Times New Roman" w:cs="Times New Roman"/>
          <w:sz w:val="24"/>
          <w:szCs w:val="24"/>
          <w:lang w:eastAsia="ko-KR"/>
        </w:rPr>
        <w:t>Аршанского</w:t>
      </w:r>
      <w:proofErr w:type="spellEnd"/>
      <w:r w:rsidRPr="009004B4">
        <w:rPr>
          <w:rFonts w:ascii="Times New Roman" w:eastAsia="Times New Roman" w:hAnsi="Times New Roman" w:cs="Times New Roman"/>
          <w:sz w:val="24"/>
          <w:szCs w:val="24"/>
          <w:lang w:eastAsia="ko-KR"/>
        </w:rPr>
        <w:t xml:space="preserve">. – </w:t>
      </w:r>
      <w:proofErr w:type="gramStart"/>
      <w:r w:rsidRPr="009004B4">
        <w:rPr>
          <w:rFonts w:ascii="Times New Roman" w:eastAsia="Times New Roman" w:hAnsi="Times New Roman" w:cs="Times New Roman"/>
          <w:sz w:val="24"/>
          <w:szCs w:val="24"/>
          <w:lang w:eastAsia="ko-KR"/>
        </w:rPr>
        <w:t>Витебск :</w:t>
      </w:r>
      <w:proofErr w:type="gramEnd"/>
      <w:r w:rsidRPr="009004B4">
        <w:rPr>
          <w:rFonts w:ascii="Times New Roman" w:eastAsia="Times New Roman" w:hAnsi="Times New Roman" w:cs="Times New Roman"/>
          <w:sz w:val="24"/>
          <w:szCs w:val="24"/>
          <w:lang w:eastAsia="ko-KR"/>
        </w:rPr>
        <w:t xml:space="preserve"> ВГУ имени П.М. </w:t>
      </w:r>
      <w:proofErr w:type="spellStart"/>
      <w:r w:rsidRPr="009004B4">
        <w:rPr>
          <w:rFonts w:ascii="Times New Roman" w:eastAsia="Times New Roman" w:hAnsi="Times New Roman" w:cs="Times New Roman"/>
          <w:sz w:val="24"/>
          <w:szCs w:val="24"/>
          <w:lang w:eastAsia="ko-KR"/>
        </w:rPr>
        <w:t>Машерова</w:t>
      </w:r>
      <w:proofErr w:type="spellEnd"/>
      <w:r w:rsidRPr="009004B4">
        <w:rPr>
          <w:rFonts w:ascii="Times New Roman" w:eastAsia="Times New Roman" w:hAnsi="Times New Roman" w:cs="Times New Roman"/>
          <w:sz w:val="24"/>
          <w:szCs w:val="24"/>
          <w:lang w:eastAsia="ko-KR"/>
        </w:rPr>
        <w:t xml:space="preserve">, 2018. – 342 с. </w:t>
      </w:r>
    </w:p>
    <w:p w14:paraId="63985EAD" w14:textId="1FEAE49F" w:rsidR="00B04FB8" w:rsidRPr="009004B4"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proofErr w:type="spellStart"/>
      <w:r w:rsidRPr="009004B4">
        <w:rPr>
          <w:rFonts w:ascii="Times New Roman" w:eastAsia="Times New Roman" w:hAnsi="Times New Roman" w:cs="Times New Roman"/>
          <w:sz w:val="24"/>
          <w:szCs w:val="24"/>
          <w:lang w:eastAsia="ko-KR"/>
        </w:rPr>
        <w:t>Ляпина</w:t>
      </w:r>
      <w:proofErr w:type="spellEnd"/>
      <w:r w:rsidRPr="009004B4">
        <w:rPr>
          <w:rFonts w:ascii="Times New Roman" w:eastAsia="Times New Roman" w:hAnsi="Times New Roman" w:cs="Times New Roman"/>
          <w:sz w:val="24"/>
          <w:szCs w:val="24"/>
          <w:lang w:eastAsia="ko-KR"/>
        </w:rPr>
        <w:t xml:space="preserve"> О.А. Реализация экологического подхода в обучении химии // Современные проблемы науки и образования.</w:t>
      </w:r>
      <w:r w:rsidR="009004B4">
        <w:rPr>
          <w:rFonts w:ascii="Times New Roman" w:eastAsia="Times New Roman" w:hAnsi="Times New Roman" w:cs="Times New Roman"/>
          <w:sz w:val="24"/>
          <w:szCs w:val="24"/>
          <w:lang w:eastAsia="ko-KR"/>
        </w:rPr>
        <w:t xml:space="preserve"> </w:t>
      </w:r>
      <w:r w:rsidRPr="009004B4">
        <w:rPr>
          <w:rFonts w:ascii="Times New Roman" w:eastAsia="Times New Roman" w:hAnsi="Times New Roman" w:cs="Times New Roman"/>
          <w:sz w:val="24"/>
          <w:szCs w:val="24"/>
          <w:lang w:eastAsia="ko-KR"/>
        </w:rPr>
        <w:t xml:space="preserve">2019. №4. URL: </w:t>
      </w:r>
      <w:hyperlink r:id="rId28" w:history="1">
        <w:r w:rsidRPr="009004B4">
          <w:rPr>
            <w:rStyle w:val="a4"/>
            <w:rFonts w:ascii="Times New Roman" w:eastAsia="Times New Roman" w:hAnsi="Times New Roman" w:cs="Times New Roman"/>
            <w:color w:val="auto"/>
            <w:sz w:val="24"/>
            <w:szCs w:val="24"/>
            <w:u w:val="none"/>
            <w:lang w:eastAsia="ko-KR"/>
          </w:rPr>
          <w:t>https://science-education.ru/ru/article/view?id=28954</w:t>
        </w:r>
      </w:hyperlink>
      <w:r w:rsidRPr="009004B4">
        <w:rPr>
          <w:rFonts w:ascii="Times New Roman" w:eastAsia="Times New Roman" w:hAnsi="Times New Roman" w:cs="Times New Roman"/>
          <w:sz w:val="24"/>
          <w:szCs w:val="24"/>
          <w:lang w:eastAsia="ko-KR"/>
        </w:rPr>
        <w:t xml:space="preserve"> (дата обращения: 15.12.2025).</w:t>
      </w:r>
    </w:p>
    <w:p w14:paraId="6774F8E6" w14:textId="7FCEC684" w:rsidR="00B04FB8" w:rsidRPr="009004B4"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proofErr w:type="spellStart"/>
      <w:r w:rsidRPr="009004B4">
        <w:rPr>
          <w:rFonts w:ascii="Times New Roman" w:eastAsia="Times New Roman" w:hAnsi="Times New Roman" w:cs="Times New Roman"/>
          <w:sz w:val="24"/>
          <w:szCs w:val="24"/>
          <w:lang w:eastAsia="ko-KR"/>
        </w:rPr>
        <w:t>Панчихина</w:t>
      </w:r>
      <w:proofErr w:type="spellEnd"/>
      <w:r w:rsidRPr="009004B4">
        <w:rPr>
          <w:rFonts w:ascii="Times New Roman" w:eastAsia="Times New Roman" w:hAnsi="Times New Roman" w:cs="Times New Roman"/>
          <w:sz w:val="24"/>
          <w:szCs w:val="24"/>
          <w:lang w:eastAsia="ko-KR"/>
        </w:rPr>
        <w:t xml:space="preserve"> Е. В. Изучение минеральных удобрений в школе / Е. В. </w:t>
      </w:r>
      <w:proofErr w:type="spellStart"/>
      <w:r w:rsidRPr="009004B4">
        <w:rPr>
          <w:rFonts w:ascii="Times New Roman" w:eastAsia="Times New Roman" w:hAnsi="Times New Roman" w:cs="Times New Roman"/>
          <w:sz w:val="24"/>
          <w:szCs w:val="24"/>
          <w:lang w:eastAsia="ko-KR"/>
        </w:rPr>
        <w:t>Панчихина</w:t>
      </w:r>
      <w:proofErr w:type="spellEnd"/>
      <w:r w:rsidRPr="009004B4">
        <w:rPr>
          <w:rFonts w:ascii="Times New Roman" w:eastAsia="Times New Roman" w:hAnsi="Times New Roman" w:cs="Times New Roman"/>
          <w:sz w:val="24"/>
          <w:szCs w:val="24"/>
          <w:lang w:eastAsia="ko-KR"/>
        </w:rPr>
        <w:t xml:space="preserve"> // Наука и </w:t>
      </w:r>
      <w:proofErr w:type="gramStart"/>
      <w:r w:rsidRPr="009004B4">
        <w:rPr>
          <w:rFonts w:ascii="Times New Roman" w:eastAsia="Times New Roman" w:hAnsi="Times New Roman" w:cs="Times New Roman"/>
          <w:sz w:val="24"/>
          <w:szCs w:val="24"/>
          <w:lang w:eastAsia="ko-KR"/>
        </w:rPr>
        <w:t>современность :</w:t>
      </w:r>
      <w:proofErr w:type="gramEnd"/>
      <w:r w:rsidRPr="009004B4">
        <w:rPr>
          <w:rFonts w:ascii="Times New Roman" w:eastAsia="Times New Roman" w:hAnsi="Times New Roman" w:cs="Times New Roman"/>
          <w:sz w:val="24"/>
          <w:szCs w:val="24"/>
          <w:lang w:eastAsia="ko-KR"/>
        </w:rPr>
        <w:t xml:space="preserve"> Сборник статей Международной научно-практической конференции, Уфа, 04 апреля 2015 года / ред. А.А. </w:t>
      </w:r>
      <w:proofErr w:type="spellStart"/>
      <w:r w:rsidRPr="009004B4">
        <w:rPr>
          <w:rFonts w:ascii="Times New Roman" w:eastAsia="Times New Roman" w:hAnsi="Times New Roman" w:cs="Times New Roman"/>
          <w:sz w:val="24"/>
          <w:szCs w:val="24"/>
          <w:lang w:eastAsia="ko-KR"/>
        </w:rPr>
        <w:t>Сукиасян</w:t>
      </w:r>
      <w:proofErr w:type="spellEnd"/>
      <w:r w:rsidRPr="009004B4">
        <w:rPr>
          <w:rFonts w:ascii="Times New Roman" w:eastAsia="Times New Roman" w:hAnsi="Times New Roman" w:cs="Times New Roman"/>
          <w:sz w:val="24"/>
          <w:szCs w:val="24"/>
          <w:lang w:eastAsia="ko-KR"/>
        </w:rPr>
        <w:t>. Том Ч. 2. Уфа: «</w:t>
      </w:r>
      <w:proofErr w:type="spellStart"/>
      <w:r w:rsidRPr="009004B4">
        <w:rPr>
          <w:rFonts w:ascii="Times New Roman" w:eastAsia="Times New Roman" w:hAnsi="Times New Roman" w:cs="Times New Roman"/>
          <w:sz w:val="24"/>
          <w:szCs w:val="24"/>
          <w:lang w:eastAsia="ko-KR"/>
        </w:rPr>
        <w:t>Аэтерна</w:t>
      </w:r>
      <w:proofErr w:type="spellEnd"/>
      <w:r w:rsidRPr="009004B4">
        <w:rPr>
          <w:rFonts w:ascii="Times New Roman" w:eastAsia="Times New Roman" w:hAnsi="Times New Roman" w:cs="Times New Roman"/>
          <w:sz w:val="24"/>
          <w:szCs w:val="24"/>
          <w:lang w:eastAsia="ko-KR"/>
        </w:rPr>
        <w:t>»</w:t>
      </w:r>
      <w:r w:rsidR="009004B4">
        <w:rPr>
          <w:rFonts w:ascii="Times New Roman" w:eastAsia="Times New Roman" w:hAnsi="Times New Roman" w:cs="Times New Roman"/>
          <w:sz w:val="24"/>
          <w:szCs w:val="24"/>
          <w:lang w:eastAsia="ko-KR"/>
        </w:rPr>
        <w:t>.</w:t>
      </w:r>
      <w:r w:rsidRPr="009004B4">
        <w:rPr>
          <w:rFonts w:ascii="Times New Roman" w:eastAsia="Times New Roman" w:hAnsi="Times New Roman" w:cs="Times New Roman"/>
          <w:sz w:val="24"/>
          <w:szCs w:val="24"/>
          <w:lang w:eastAsia="ko-KR"/>
        </w:rPr>
        <w:t xml:space="preserve"> 2015. С. 17-19.</w:t>
      </w:r>
    </w:p>
    <w:p w14:paraId="0D7D7888" w14:textId="036A8048" w:rsidR="00B04FB8" w:rsidRPr="009004B4"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proofErr w:type="spellStart"/>
      <w:r w:rsidRPr="009004B4">
        <w:rPr>
          <w:rFonts w:ascii="Times New Roman" w:eastAsia="Times New Roman" w:hAnsi="Times New Roman" w:cs="Times New Roman"/>
          <w:sz w:val="24"/>
          <w:szCs w:val="24"/>
          <w:lang w:eastAsia="ko-KR"/>
        </w:rPr>
        <w:lastRenderedPageBreak/>
        <w:t>Сагайдачная</w:t>
      </w:r>
      <w:proofErr w:type="spellEnd"/>
      <w:r w:rsidRPr="009004B4">
        <w:rPr>
          <w:rFonts w:ascii="Times New Roman" w:eastAsia="Times New Roman" w:hAnsi="Times New Roman" w:cs="Times New Roman"/>
          <w:sz w:val="24"/>
          <w:szCs w:val="24"/>
          <w:lang w:eastAsia="ko-KR"/>
        </w:rPr>
        <w:t xml:space="preserve"> В. В. Модель применения интегральных познавательных заданий при развитии </w:t>
      </w:r>
      <w:proofErr w:type="spellStart"/>
      <w:r w:rsidRPr="009004B4">
        <w:rPr>
          <w:rFonts w:ascii="Times New Roman" w:eastAsia="Times New Roman" w:hAnsi="Times New Roman" w:cs="Times New Roman"/>
          <w:sz w:val="24"/>
          <w:szCs w:val="24"/>
          <w:lang w:eastAsia="ko-KR"/>
        </w:rPr>
        <w:t>метапредметных</w:t>
      </w:r>
      <w:proofErr w:type="spellEnd"/>
      <w:r w:rsidRPr="009004B4">
        <w:rPr>
          <w:rFonts w:ascii="Times New Roman" w:eastAsia="Times New Roman" w:hAnsi="Times New Roman" w:cs="Times New Roman"/>
          <w:sz w:val="24"/>
          <w:szCs w:val="24"/>
          <w:lang w:eastAsia="ko-KR"/>
        </w:rPr>
        <w:t xml:space="preserve"> компетенций школьников // Современные проблемы науки и образования. 2021. № 2. С. 83-92. </w:t>
      </w:r>
    </w:p>
    <w:p w14:paraId="2185BF3E" w14:textId="27C7FDDC" w:rsidR="00B04FB8" w:rsidRPr="009004B4"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r w:rsidRPr="009004B4">
        <w:rPr>
          <w:rFonts w:ascii="Times New Roman" w:eastAsia="Times New Roman" w:hAnsi="Times New Roman" w:cs="Times New Roman"/>
          <w:sz w:val="24"/>
          <w:szCs w:val="24"/>
          <w:lang w:eastAsia="ko-KR"/>
        </w:rPr>
        <w:t xml:space="preserve">Агрохимия: учебно-мет. пособие / Министерство образования и науки Российской Федерации, Федеральное государственное бюджетное образовательное учреждение высшего образования «Иркутский государственный университет», Педагогический институт, Кафедра естественнонаучных дисциплин; составитель Е. Е. Истомина. — </w:t>
      </w:r>
      <w:proofErr w:type="gramStart"/>
      <w:r w:rsidRPr="009004B4">
        <w:rPr>
          <w:rFonts w:ascii="Times New Roman" w:eastAsia="Times New Roman" w:hAnsi="Times New Roman" w:cs="Times New Roman"/>
          <w:sz w:val="24"/>
          <w:szCs w:val="24"/>
          <w:lang w:eastAsia="ko-KR"/>
        </w:rPr>
        <w:t>Иркутск :</w:t>
      </w:r>
      <w:proofErr w:type="gramEnd"/>
      <w:r w:rsidRPr="009004B4">
        <w:rPr>
          <w:rFonts w:ascii="Times New Roman" w:eastAsia="Times New Roman" w:hAnsi="Times New Roman" w:cs="Times New Roman"/>
          <w:sz w:val="24"/>
          <w:szCs w:val="24"/>
          <w:lang w:eastAsia="ko-KR"/>
        </w:rPr>
        <w:t xml:space="preserve"> </w:t>
      </w:r>
      <w:proofErr w:type="spellStart"/>
      <w:r w:rsidRPr="009004B4">
        <w:rPr>
          <w:rFonts w:ascii="Times New Roman" w:eastAsia="Times New Roman" w:hAnsi="Times New Roman" w:cs="Times New Roman"/>
          <w:sz w:val="24"/>
          <w:szCs w:val="24"/>
          <w:lang w:eastAsia="ko-KR"/>
        </w:rPr>
        <w:t>Аспринт</w:t>
      </w:r>
      <w:proofErr w:type="spellEnd"/>
      <w:r w:rsidRPr="009004B4">
        <w:rPr>
          <w:rFonts w:ascii="Times New Roman" w:eastAsia="Times New Roman" w:hAnsi="Times New Roman" w:cs="Times New Roman"/>
          <w:sz w:val="24"/>
          <w:szCs w:val="24"/>
          <w:lang w:eastAsia="ko-KR"/>
        </w:rPr>
        <w:t>, 2018. — 71 с.</w:t>
      </w:r>
    </w:p>
    <w:p w14:paraId="23066C17" w14:textId="5AD6AD87" w:rsidR="00B04FB8" w:rsidRPr="009004B4" w:rsidRDefault="00B04FB8" w:rsidP="009004B4">
      <w:pPr>
        <w:numPr>
          <w:ilvl w:val="0"/>
          <w:numId w:val="2"/>
        </w:numPr>
        <w:spacing w:after="0" w:line="240" w:lineRule="auto"/>
        <w:ind w:left="0" w:firstLine="709"/>
        <w:contextualSpacing/>
        <w:jc w:val="both"/>
        <w:rPr>
          <w:rFonts w:ascii="Times New Roman" w:eastAsia="Times New Roman" w:hAnsi="Times New Roman" w:cs="Times New Roman"/>
          <w:sz w:val="24"/>
          <w:szCs w:val="24"/>
          <w:lang w:eastAsia="ko-KR"/>
        </w:rPr>
      </w:pPr>
      <w:proofErr w:type="spellStart"/>
      <w:r w:rsidRPr="009004B4">
        <w:rPr>
          <w:rFonts w:ascii="Times New Roman" w:eastAsia="Times New Roman" w:hAnsi="Times New Roman" w:cs="Times New Roman"/>
          <w:sz w:val="24"/>
          <w:szCs w:val="24"/>
          <w:lang w:eastAsia="ko-KR"/>
        </w:rPr>
        <w:t>Аллабердиева</w:t>
      </w:r>
      <w:proofErr w:type="spellEnd"/>
      <w:r w:rsidRPr="009004B4">
        <w:rPr>
          <w:rFonts w:ascii="Times New Roman" w:eastAsia="Times New Roman" w:hAnsi="Times New Roman" w:cs="Times New Roman"/>
          <w:sz w:val="24"/>
          <w:szCs w:val="24"/>
          <w:lang w:eastAsia="ko-KR"/>
        </w:rPr>
        <w:t xml:space="preserve"> А., Гельдиева О. Взаимосвязь химии и биологии: единство молекулярных механизмов жизни и фундамент научного познания // Наука и мировоззрение. 2025.  №62. С. 1-7.</w:t>
      </w:r>
    </w:p>
    <w:p w14:paraId="0820093D" w14:textId="77777777" w:rsidR="00B04FB8" w:rsidRDefault="00B04FB8" w:rsidP="009073C9">
      <w:pPr>
        <w:spacing w:after="0" w:line="240" w:lineRule="auto"/>
        <w:ind w:firstLine="709"/>
        <w:contextualSpacing/>
        <w:rPr>
          <w:rFonts w:ascii="Times New Roman" w:hAnsi="Times New Roman" w:cs="Times New Roman"/>
          <w:color w:val="000000"/>
          <w:sz w:val="24"/>
          <w:szCs w:val="24"/>
        </w:rPr>
      </w:pPr>
    </w:p>
    <w:p w14:paraId="7666C25A" w14:textId="77777777" w:rsidR="009004B4" w:rsidRPr="009073C9" w:rsidRDefault="009004B4" w:rsidP="009073C9">
      <w:pPr>
        <w:spacing w:after="0" w:line="240" w:lineRule="auto"/>
        <w:ind w:firstLine="709"/>
        <w:contextualSpacing/>
        <w:rPr>
          <w:rFonts w:ascii="Times New Roman" w:hAnsi="Times New Roman" w:cs="Times New Roman"/>
          <w:color w:val="000000"/>
          <w:sz w:val="24"/>
          <w:szCs w:val="24"/>
        </w:rPr>
      </w:pPr>
    </w:p>
    <w:p w14:paraId="36808702" w14:textId="78CC0076" w:rsidR="00290296" w:rsidRPr="009004B4" w:rsidRDefault="00290296" w:rsidP="009004B4">
      <w:pPr>
        <w:spacing w:after="0" w:line="240" w:lineRule="auto"/>
        <w:contextualSpacing/>
        <w:jc w:val="center"/>
        <w:rPr>
          <w:rFonts w:ascii="Times New Roman" w:hAnsi="Times New Roman" w:cs="Times New Roman"/>
          <w:b/>
          <w:bCs/>
          <w:sz w:val="24"/>
          <w:szCs w:val="24"/>
        </w:rPr>
      </w:pPr>
      <w:bookmarkStart w:id="29" w:name="_Toc225753941"/>
      <w:bookmarkStart w:id="30" w:name="_Toc226974760"/>
      <w:r w:rsidRPr="009004B4">
        <w:rPr>
          <w:rFonts w:ascii="Times New Roman" w:hAnsi="Times New Roman" w:cs="Times New Roman"/>
          <w:b/>
          <w:bCs/>
          <w:sz w:val="24"/>
          <w:szCs w:val="24"/>
        </w:rPr>
        <w:t>БАЛАНС МЕЖДУ ОБЩЕСТВЕННЫМ БЛАГОМ И ЛИЧНЫМ ИНТЕРЕСОМ НА ПРИМЕРЕ СТРОИТЕЛЬСТВА ПОЛИГОНА ТВЁРДЫХ КОММУНАЛЬНЫХ ОТХОДОВ</w:t>
      </w:r>
      <w:bookmarkEnd w:id="29"/>
      <w:bookmarkEnd w:id="30"/>
    </w:p>
    <w:p w14:paraId="7BC83515" w14:textId="77777777" w:rsidR="00290296" w:rsidRPr="009073C9" w:rsidRDefault="00290296" w:rsidP="009004B4">
      <w:pPr>
        <w:spacing w:after="0" w:line="240" w:lineRule="auto"/>
        <w:contextualSpacing/>
        <w:jc w:val="center"/>
        <w:rPr>
          <w:rFonts w:ascii="Times New Roman" w:hAnsi="Times New Roman" w:cs="Times New Roman"/>
          <w:bCs/>
          <w:sz w:val="24"/>
          <w:szCs w:val="24"/>
        </w:rPr>
      </w:pPr>
    </w:p>
    <w:p w14:paraId="4AA97345" w14:textId="77777777" w:rsidR="00290296" w:rsidRPr="009004B4" w:rsidRDefault="00290296" w:rsidP="009004B4">
      <w:pPr>
        <w:spacing w:after="0" w:line="240" w:lineRule="auto"/>
        <w:contextualSpacing/>
        <w:jc w:val="center"/>
        <w:rPr>
          <w:rFonts w:ascii="Times New Roman" w:hAnsi="Times New Roman" w:cs="Times New Roman"/>
          <w:b/>
          <w:bCs/>
          <w:sz w:val="24"/>
          <w:szCs w:val="24"/>
        </w:rPr>
      </w:pPr>
      <w:bookmarkStart w:id="31" w:name="_Toc226974761"/>
      <w:r w:rsidRPr="009004B4">
        <w:rPr>
          <w:rFonts w:ascii="Times New Roman" w:hAnsi="Times New Roman" w:cs="Times New Roman"/>
          <w:b/>
          <w:bCs/>
          <w:sz w:val="24"/>
          <w:szCs w:val="24"/>
        </w:rPr>
        <w:t xml:space="preserve">Нефедьева Ю.С., Романова М.А., </w:t>
      </w:r>
      <w:proofErr w:type="spellStart"/>
      <w:r w:rsidRPr="009004B4">
        <w:rPr>
          <w:rFonts w:ascii="Times New Roman" w:hAnsi="Times New Roman" w:cs="Times New Roman"/>
          <w:b/>
          <w:bCs/>
          <w:sz w:val="24"/>
          <w:szCs w:val="24"/>
        </w:rPr>
        <w:t>Школовая</w:t>
      </w:r>
      <w:proofErr w:type="spellEnd"/>
      <w:r w:rsidRPr="009004B4">
        <w:rPr>
          <w:rFonts w:ascii="Times New Roman" w:hAnsi="Times New Roman" w:cs="Times New Roman"/>
          <w:b/>
          <w:bCs/>
          <w:sz w:val="24"/>
          <w:szCs w:val="24"/>
        </w:rPr>
        <w:t xml:space="preserve"> Е.С.</w:t>
      </w:r>
      <w:bookmarkEnd w:id="31"/>
    </w:p>
    <w:p w14:paraId="61B7F5A8" w14:textId="273348DB" w:rsidR="00290296" w:rsidRPr="009073C9" w:rsidRDefault="009004B4" w:rsidP="009004B4">
      <w:pPr>
        <w:spacing w:after="0" w:line="240" w:lineRule="auto"/>
        <w:contextualSpacing/>
        <w:jc w:val="center"/>
        <w:rPr>
          <w:rFonts w:ascii="Times New Roman" w:hAnsi="Times New Roman" w:cs="Times New Roman"/>
          <w:i/>
          <w:iCs/>
          <w:sz w:val="24"/>
          <w:szCs w:val="24"/>
        </w:rPr>
      </w:pPr>
      <w:r w:rsidRPr="009004B4">
        <w:rPr>
          <w:rFonts w:ascii="Times New Roman" w:hAnsi="Times New Roman" w:cs="Times New Roman"/>
          <w:i/>
          <w:iCs/>
          <w:sz w:val="24"/>
          <w:szCs w:val="24"/>
        </w:rPr>
        <w:t>Научный руководитель</w:t>
      </w:r>
      <w:r w:rsidR="00290296" w:rsidRPr="009073C9">
        <w:rPr>
          <w:rFonts w:ascii="Times New Roman" w:hAnsi="Times New Roman" w:cs="Times New Roman"/>
          <w:i/>
          <w:iCs/>
          <w:sz w:val="24"/>
          <w:szCs w:val="24"/>
        </w:rPr>
        <w:t xml:space="preserve">: </w:t>
      </w:r>
      <w:proofErr w:type="spellStart"/>
      <w:r w:rsidR="00290296" w:rsidRPr="009073C9">
        <w:rPr>
          <w:rFonts w:ascii="Times New Roman" w:hAnsi="Times New Roman" w:cs="Times New Roman"/>
          <w:i/>
          <w:iCs/>
          <w:sz w:val="24"/>
          <w:szCs w:val="24"/>
        </w:rPr>
        <w:t>Ипполитова</w:t>
      </w:r>
      <w:proofErr w:type="spellEnd"/>
      <w:r w:rsidR="00290296" w:rsidRPr="009073C9">
        <w:rPr>
          <w:rFonts w:ascii="Times New Roman" w:hAnsi="Times New Roman" w:cs="Times New Roman"/>
          <w:i/>
          <w:iCs/>
          <w:sz w:val="24"/>
          <w:szCs w:val="24"/>
        </w:rPr>
        <w:t xml:space="preserve"> Нина Александровна, кандидат географических наук, доцент кафедры географии, безопасности жизнедеятельности и методики Педагогического института ИГУ</w:t>
      </w:r>
      <w:r>
        <w:rPr>
          <w:rFonts w:ascii="Times New Roman" w:hAnsi="Times New Roman" w:cs="Times New Roman"/>
          <w:i/>
          <w:iCs/>
          <w:sz w:val="24"/>
          <w:szCs w:val="24"/>
        </w:rPr>
        <w:t>,</w:t>
      </w:r>
    </w:p>
    <w:p w14:paraId="695814D5" w14:textId="35E0C570" w:rsidR="00290296" w:rsidRPr="009004B4" w:rsidRDefault="00290296" w:rsidP="009004B4">
      <w:pPr>
        <w:spacing w:after="0" w:line="240" w:lineRule="auto"/>
        <w:contextualSpacing/>
        <w:jc w:val="center"/>
        <w:rPr>
          <w:rFonts w:ascii="Times New Roman" w:hAnsi="Times New Roman" w:cs="Times New Roman"/>
          <w:i/>
          <w:iCs/>
          <w:sz w:val="24"/>
          <w:szCs w:val="24"/>
        </w:rPr>
      </w:pPr>
      <w:r w:rsidRPr="009004B4">
        <w:rPr>
          <w:rFonts w:ascii="Times New Roman" w:hAnsi="Times New Roman" w:cs="Times New Roman"/>
          <w:i/>
          <w:iCs/>
          <w:sz w:val="24"/>
          <w:szCs w:val="24"/>
        </w:rPr>
        <w:t xml:space="preserve">Иркутский государственный университет, </w:t>
      </w:r>
      <w:r w:rsidR="009004B4" w:rsidRPr="009004B4">
        <w:rPr>
          <w:rFonts w:ascii="Times New Roman" w:hAnsi="Times New Roman" w:cs="Times New Roman"/>
          <w:i/>
          <w:iCs/>
          <w:sz w:val="24"/>
          <w:szCs w:val="24"/>
        </w:rPr>
        <w:t xml:space="preserve">г. </w:t>
      </w:r>
      <w:r w:rsidRPr="009004B4">
        <w:rPr>
          <w:rFonts w:ascii="Times New Roman" w:hAnsi="Times New Roman" w:cs="Times New Roman"/>
          <w:i/>
          <w:iCs/>
          <w:sz w:val="24"/>
          <w:szCs w:val="24"/>
        </w:rPr>
        <w:t>Иркутск</w:t>
      </w:r>
    </w:p>
    <w:p w14:paraId="7324114F" w14:textId="1D9E01BD" w:rsidR="00290296" w:rsidRPr="009004B4" w:rsidRDefault="00AA0DC3" w:rsidP="009004B4">
      <w:pPr>
        <w:spacing w:after="0" w:line="240" w:lineRule="auto"/>
        <w:contextualSpacing/>
        <w:jc w:val="center"/>
        <w:rPr>
          <w:rFonts w:ascii="Times New Roman" w:hAnsi="Times New Roman" w:cs="Times New Roman"/>
          <w:i/>
          <w:iCs/>
          <w:sz w:val="24"/>
          <w:szCs w:val="24"/>
        </w:rPr>
      </w:pPr>
      <w:hyperlink r:id="rId29" w:history="1">
        <w:r w:rsidR="00290296" w:rsidRPr="009004B4">
          <w:rPr>
            <w:rStyle w:val="a4"/>
            <w:rFonts w:ascii="Times New Roman" w:hAnsi="Times New Roman" w:cs="Times New Roman"/>
            <w:i/>
            <w:iCs/>
            <w:color w:val="auto"/>
            <w:sz w:val="24"/>
            <w:szCs w:val="24"/>
            <w:u w:val="none"/>
            <w:lang w:val="en-US"/>
          </w:rPr>
          <w:t>nefedeva</w:t>
        </w:r>
        <w:r w:rsidR="00290296" w:rsidRPr="009004B4">
          <w:rPr>
            <w:rStyle w:val="a4"/>
            <w:rFonts w:ascii="Times New Roman" w:hAnsi="Times New Roman" w:cs="Times New Roman"/>
            <w:i/>
            <w:iCs/>
            <w:color w:val="auto"/>
            <w:sz w:val="24"/>
            <w:szCs w:val="24"/>
            <w:u w:val="none"/>
          </w:rPr>
          <w:t>1411@</w:t>
        </w:r>
        <w:r w:rsidR="00290296" w:rsidRPr="009004B4">
          <w:rPr>
            <w:rStyle w:val="a4"/>
            <w:rFonts w:ascii="Times New Roman" w:hAnsi="Times New Roman" w:cs="Times New Roman"/>
            <w:i/>
            <w:iCs/>
            <w:color w:val="auto"/>
            <w:sz w:val="24"/>
            <w:szCs w:val="24"/>
            <w:u w:val="none"/>
            <w:lang w:val="en-US"/>
          </w:rPr>
          <w:t>gmail</w:t>
        </w:r>
        <w:r w:rsidR="00290296" w:rsidRPr="009004B4">
          <w:rPr>
            <w:rStyle w:val="a4"/>
            <w:rFonts w:ascii="Times New Roman" w:hAnsi="Times New Roman" w:cs="Times New Roman"/>
            <w:i/>
            <w:iCs/>
            <w:color w:val="auto"/>
            <w:sz w:val="24"/>
            <w:szCs w:val="24"/>
            <w:u w:val="none"/>
          </w:rPr>
          <w:t>.</w:t>
        </w:r>
        <w:r w:rsidR="00290296" w:rsidRPr="009004B4">
          <w:rPr>
            <w:rStyle w:val="a4"/>
            <w:rFonts w:ascii="Times New Roman" w:hAnsi="Times New Roman" w:cs="Times New Roman"/>
            <w:i/>
            <w:iCs/>
            <w:color w:val="auto"/>
            <w:sz w:val="24"/>
            <w:szCs w:val="24"/>
            <w:u w:val="none"/>
            <w:lang w:val="en-US"/>
          </w:rPr>
          <w:t>com</w:t>
        </w:r>
      </w:hyperlink>
      <w:r w:rsidR="00290296" w:rsidRPr="009004B4">
        <w:rPr>
          <w:rFonts w:ascii="Times New Roman" w:hAnsi="Times New Roman" w:cs="Times New Roman"/>
          <w:i/>
          <w:iCs/>
          <w:sz w:val="24"/>
          <w:szCs w:val="24"/>
        </w:rPr>
        <w:t xml:space="preserve">, </w:t>
      </w:r>
      <w:hyperlink r:id="rId30" w:history="1">
        <w:r w:rsidR="00290296" w:rsidRPr="009004B4">
          <w:rPr>
            <w:rStyle w:val="a4"/>
            <w:rFonts w:ascii="Times New Roman" w:hAnsi="Times New Roman" w:cs="Times New Roman"/>
            <w:i/>
            <w:iCs/>
            <w:color w:val="auto"/>
            <w:sz w:val="24"/>
            <w:szCs w:val="24"/>
            <w:u w:val="none"/>
            <w:lang w:val="en-US"/>
          </w:rPr>
          <w:t>vereshaginamaria</w:t>
        </w:r>
        <w:r w:rsidR="00290296" w:rsidRPr="009004B4">
          <w:rPr>
            <w:rStyle w:val="a4"/>
            <w:rFonts w:ascii="Times New Roman" w:hAnsi="Times New Roman" w:cs="Times New Roman"/>
            <w:i/>
            <w:iCs/>
            <w:color w:val="auto"/>
            <w:sz w:val="24"/>
            <w:szCs w:val="24"/>
            <w:u w:val="none"/>
          </w:rPr>
          <w:t>12@</w:t>
        </w:r>
        <w:r w:rsidR="00290296" w:rsidRPr="009004B4">
          <w:rPr>
            <w:rStyle w:val="a4"/>
            <w:rFonts w:ascii="Times New Roman" w:hAnsi="Times New Roman" w:cs="Times New Roman"/>
            <w:i/>
            <w:iCs/>
            <w:color w:val="auto"/>
            <w:sz w:val="24"/>
            <w:szCs w:val="24"/>
            <w:u w:val="none"/>
            <w:lang w:val="en-US"/>
          </w:rPr>
          <w:t>gmail</w:t>
        </w:r>
        <w:r w:rsidR="00290296" w:rsidRPr="009004B4">
          <w:rPr>
            <w:rStyle w:val="a4"/>
            <w:rFonts w:ascii="Times New Roman" w:hAnsi="Times New Roman" w:cs="Times New Roman"/>
            <w:i/>
            <w:iCs/>
            <w:color w:val="auto"/>
            <w:sz w:val="24"/>
            <w:szCs w:val="24"/>
            <w:u w:val="none"/>
          </w:rPr>
          <w:t>.</w:t>
        </w:r>
        <w:r w:rsidR="00290296" w:rsidRPr="009004B4">
          <w:rPr>
            <w:rStyle w:val="a4"/>
            <w:rFonts w:ascii="Times New Roman" w:hAnsi="Times New Roman" w:cs="Times New Roman"/>
            <w:i/>
            <w:iCs/>
            <w:color w:val="auto"/>
            <w:sz w:val="24"/>
            <w:szCs w:val="24"/>
            <w:u w:val="none"/>
            <w:lang w:val="en-US"/>
          </w:rPr>
          <w:t>com</w:t>
        </w:r>
      </w:hyperlink>
      <w:r w:rsidR="00290296" w:rsidRPr="009004B4">
        <w:rPr>
          <w:rFonts w:ascii="Times New Roman" w:hAnsi="Times New Roman" w:cs="Times New Roman"/>
          <w:i/>
          <w:iCs/>
          <w:sz w:val="24"/>
          <w:szCs w:val="24"/>
        </w:rPr>
        <w:t xml:space="preserve">, </w:t>
      </w:r>
      <w:hyperlink r:id="rId31" w:history="1">
        <w:r w:rsidR="00290296" w:rsidRPr="009004B4">
          <w:rPr>
            <w:rStyle w:val="a4"/>
            <w:rFonts w:ascii="Times New Roman" w:hAnsi="Times New Roman" w:cs="Times New Roman"/>
            <w:i/>
            <w:iCs/>
            <w:color w:val="auto"/>
            <w:sz w:val="24"/>
            <w:szCs w:val="24"/>
            <w:u w:val="none"/>
            <w:lang w:val="en-US"/>
          </w:rPr>
          <w:t>kate</w:t>
        </w:r>
        <w:r w:rsidR="00290296" w:rsidRPr="009004B4">
          <w:rPr>
            <w:rStyle w:val="a4"/>
            <w:rFonts w:ascii="Times New Roman" w:hAnsi="Times New Roman" w:cs="Times New Roman"/>
            <w:i/>
            <w:iCs/>
            <w:color w:val="auto"/>
            <w:sz w:val="24"/>
            <w:szCs w:val="24"/>
            <w:u w:val="none"/>
          </w:rPr>
          <w:t>.</w:t>
        </w:r>
        <w:r w:rsidR="00290296" w:rsidRPr="009004B4">
          <w:rPr>
            <w:rStyle w:val="a4"/>
            <w:rFonts w:ascii="Times New Roman" w:hAnsi="Times New Roman" w:cs="Times New Roman"/>
            <w:i/>
            <w:iCs/>
            <w:color w:val="auto"/>
            <w:sz w:val="24"/>
            <w:szCs w:val="24"/>
            <w:u w:val="none"/>
            <w:lang w:val="en-US"/>
          </w:rPr>
          <w:t>shckolowaya</w:t>
        </w:r>
        <w:r w:rsidR="00290296" w:rsidRPr="009004B4">
          <w:rPr>
            <w:rStyle w:val="a4"/>
            <w:rFonts w:ascii="Times New Roman" w:hAnsi="Times New Roman" w:cs="Times New Roman"/>
            <w:i/>
            <w:iCs/>
            <w:color w:val="auto"/>
            <w:sz w:val="24"/>
            <w:szCs w:val="24"/>
            <w:u w:val="none"/>
          </w:rPr>
          <w:t>2014@</w:t>
        </w:r>
        <w:r w:rsidR="00290296" w:rsidRPr="009004B4">
          <w:rPr>
            <w:rStyle w:val="a4"/>
            <w:rFonts w:ascii="Times New Roman" w:hAnsi="Times New Roman" w:cs="Times New Roman"/>
            <w:i/>
            <w:iCs/>
            <w:color w:val="auto"/>
            <w:sz w:val="24"/>
            <w:szCs w:val="24"/>
            <w:u w:val="none"/>
            <w:lang w:val="en-US"/>
          </w:rPr>
          <w:t>yandex</w:t>
        </w:r>
        <w:r w:rsidR="00290296" w:rsidRPr="009004B4">
          <w:rPr>
            <w:rStyle w:val="a4"/>
            <w:rFonts w:ascii="Times New Roman" w:hAnsi="Times New Roman" w:cs="Times New Roman"/>
            <w:i/>
            <w:iCs/>
            <w:color w:val="auto"/>
            <w:sz w:val="24"/>
            <w:szCs w:val="24"/>
            <w:u w:val="none"/>
          </w:rPr>
          <w:t>.</w:t>
        </w:r>
        <w:proofErr w:type="spellStart"/>
        <w:r w:rsidR="00290296" w:rsidRPr="009004B4">
          <w:rPr>
            <w:rStyle w:val="a4"/>
            <w:rFonts w:ascii="Times New Roman" w:hAnsi="Times New Roman" w:cs="Times New Roman"/>
            <w:i/>
            <w:iCs/>
            <w:color w:val="auto"/>
            <w:sz w:val="24"/>
            <w:szCs w:val="24"/>
            <w:u w:val="none"/>
            <w:lang w:val="en-US"/>
          </w:rPr>
          <w:t>ru</w:t>
        </w:r>
        <w:proofErr w:type="spellEnd"/>
      </w:hyperlink>
    </w:p>
    <w:p w14:paraId="49B8ED0C" w14:textId="77777777" w:rsidR="00290296" w:rsidRPr="009073C9" w:rsidRDefault="00290296" w:rsidP="009004B4">
      <w:pPr>
        <w:spacing w:after="0" w:line="240" w:lineRule="auto"/>
        <w:contextualSpacing/>
        <w:jc w:val="center"/>
        <w:rPr>
          <w:rFonts w:ascii="Times New Roman" w:hAnsi="Times New Roman" w:cs="Times New Roman"/>
          <w:i/>
          <w:iCs/>
          <w:sz w:val="24"/>
          <w:szCs w:val="24"/>
          <w:u w:val="single"/>
        </w:rPr>
      </w:pPr>
    </w:p>
    <w:p w14:paraId="566ACE2F" w14:textId="0691C6CB" w:rsidR="00290296" w:rsidRPr="009073C9" w:rsidRDefault="00290296"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bCs/>
          <w:sz w:val="24"/>
          <w:szCs w:val="24"/>
        </w:rPr>
        <w:t>Аннотация</w:t>
      </w:r>
      <w:r w:rsidR="00FA1386">
        <w:rPr>
          <w:rFonts w:ascii="Times New Roman" w:hAnsi="Times New Roman" w:cs="Times New Roman"/>
          <w:b/>
          <w:bCs/>
          <w:sz w:val="24"/>
          <w:szCs w:val="24"/>
        </w:rPr>
        <w:t>.</w:t>
      </w:r>
      <w:r w:rsidRPr="009073C9">
        <w:rPr>
          <w:rFonts w:ascii="Times New Roman" w:hAnsi="Times New Roman" w:cs="Times New Roman"/>
          <w:sz w:val="24"/>
          <w:szCs w:val="24"/>
        </w:rPr>
        <w:t xml:space="preserve"> </w:t>
      </w:r>
      <w:r w:rsidR="00FA1386">
        <w:rPr>
          <w:rFonts w:ascii="Times New Roman" w:hAnsi="Times New Roman" w:cs="Times New Roman"/>
          <w:sz w:val="24"/>
          <w:szCs w:val="24"/>
        </w:rPr>
        <w:t>Р</w:t>
      </w:r>
      <w:r w:rsidRPr="009073C9">
        <w:rPr>
          <w:rFonts w:ascii="Times New Roman" w:hAnsi="Times New Roman" w:cs="Times New Roman"/>
          <w:sz w:val="24"/>
          <w:szCs w:val="24"/>
        </w:rPr>
        <w:t xml:space="preserve">абота посвящена конфликту между общественной необходимостью создания полигонов ТКО и частными интересами местных сообществ. Выявлены ключевые причины противостояния: непрозрачность решений, недоверие к застройщику и дефицит достоверной информации. Обоснована необходимость перехода к диалоговой модели с независимой экспертизой и компенсационными механизмами. Устойчивое решение возможно только при справедливом распределении экологических рисков и благ между всеми сторонами. </w:t>
      </w:r>
    </w:p>
    <w:p w14:paraId="5A74BF55" w14:textId="77777777" w:rsidR="00290296" w:rsidRDefault="00290296"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bCs/>
          <w:sz w:val="24"/>
          <w:szCs w:val="24"/>
        </w:rPr>
        <w:t>Ключевые слова:</w:t>
      </w:r>
      <w:r w:rsidRPr="009073C9">
        <w:rPr>
          <w:rFonts w:ascii="Times New Roman" w:hAnsi="Times New Roman" w:cs="Times New Roman"/>
          <w:sz w:val="24"/>
          <w:szCs w:val="24"/>
        </w:rPr>
        <w:t xml:space="preserve"> ТКО, комплекс по переработке отходов, экологическая безопасность, общественное благо</w:t>
      </w:r>
    </w:p>
    <w:p w14:paraId="3E87650D" w14:textId="77777777" w:rsidR="009004B4" w:rsidRDefault="009004B4" w:rsidP="009073C9">
      <w:pPr>
        <w:spacing w:after="0" w:line="240" w:lineRule="auto"/>
        <w:ind w:firstLine="709"/>
        <w:contextualSpacing/>
        <w:jc w:val="both"/>
        <w:rPr>
          <w:rFonts w:ascii="Times New Roman" w:hAnsi="Times New Roman" w:cs="Times New Roman"/>
          <w:sz w:val="24"/>
          <w:szCs w:val="24"/>
        </w:rPr>
      </w:pPr>
    </w:p>
    <w:p w14:paraId="7D8D2435" w14:textId="0CBCE9DF" w:rsidR="009004B4" w:rsidRPr="000F3E1B" w:rsidRDefault="009004B4" w:rsidP="009004B4">
      <w:pPr>
        <w:spacing w:after="0" w:line="240" w:lineRule="auto"/>
        <w:contextualSpacing/>
        <w:jc w:val="center"/>
        <w:rPr>
          <w:rFonts w:ascii="Times New Roman" w:hAnsi="Times New Roman" w:cs="Times New Roman"/>
          <w:b/>
          <w:bCs/>
          <w:sz w:val="24"/>
          <w:szCs w:val="24"/>
          <w:lang w:val="en-US"/>
        </w:rPr>
      </w:pPr>
      <w:r w:rsidRPr="009004B4">
        <w:rPr>
          <w:rFonts w:ascii="Times New Roman" w:hAnsi="Times New Roman" w:cs="Times New Roman"/>
          <w:b/>
          <w:bCs/>
          <w:sz w:val="24"/>
          <w:szCs w:val="24"/>
          <w:lang w:val="en-US"/>
        </w:rPr>
        <w:t xml:space="preserve">BALANCE BETWEEN PUBLIC GOOD AND PERSONAL INTEREST ON THE EXAMPLE OF THE CONSTRUCTION OF A SOLID WASTE </w:t>
      </w:r>
      <w:r w:rsidR="000F3E1B" w:rsidRPr="000F3E1B">
        <w:rPr>
          <w:rFonts w:ascii="Times New Roman" w:hAnsi="Times New Roman" w:cs="Times New Roman"/>
          <w:b/>
          <w:bCs/>
          <w:sz w:val="24"/>
          <w:szCs w:val="24"/>
          <w:lang w:val="en-US"/>
        </w:rPr>
        <w:t>POLYGON</w:t>
      </w:r>
    </w:p>
    <w:p w14:paraId="2AB2F653" w14:textId="77777777" w:rsidR="009004B4" w:rsidRPr="009004B4" w:rsidRDefault="009004B4" w:rsidP="009004B4">
      <w:pPr>
        <w:spacing w:after="0" w:line="240" w:lineRule="auto"/>
        <w:contextualSpacing/>
        <w:jc w:val="center"/>
        <w:rPr>
          <w:rFonts w:ascii="Times New Roman" w:hAnsi="Times New Roman" w:cs="Times New Roman"/>
          <w:sz w:val="24"/>
          <w:szCs w:val="24"/>
          <w:lang w:val="en-US"/>
        </w:rPr>
      </w:pPr>
    </w:p>
    <w:p w14:paraId="2EA08560" w14:textId="77777777" w:rsidR="009004B4" w:rsidRPr="005B5D66" w:rsidRDefault="009004B4" w:rsidP="009004B4">
      <w:pPr>
        <w:spacing w:after="0" w:line="240" w:lineRule="auto"/>
        <w:contextualSpacing/>
        <w:jc w:val="center"/>
        <w:rPr>
          <w:rFonts w:ascii="Times New Roman" w:hAnsi="Times New Roman" w:cs="Times New Roman"/>
          <w:b/>
          <w:bCs/>
          <w:sz w:val="24"/>
          <w:szCs w:val="24"/>
          <w:lang w:val="en-US"/>
        </w:rPr>
      </w:pPr>
      <w:proofErr w:type="spellStart"/>
      <w:r w:rsidRPr="009004B4">
        <w:rPr>
          <w:rFonts w:ascii="Times New Roman" w:hAnsi="Times New Roman" w:cs="Times New Roman"/>
          <w:b/>
          <w:bCs/>
          <w:sz w:val="24"/>
          <w:szCs w:val="24"/>
          <w:lang w:val="en-US"/>
        </w:rPr>
        <w:t>Nefedeva</w:t>
      </w:r>
      <w:proofErr w:type="spellEnd"/>
      <w:r w:rsidRPr="009004B4">
        <w:rPr>
          <w:rFonts w:ascii="Times New Roman" w:hAnsi="Times New Roman" w:cs="Times New Roman"/>
          <w:b/>
          <w:bCs/>
          <w:sz w:val="24"/>
          <w:szCs w:val="24"/>
          <w:lang w:val="en-US"/>
        </w:rPr>
        <w:t xml:space="preserve"> </w:t>
      </w:r>
      <w:proofErr w:type="spellStart"/>
      <w:r w:rsidRPr="009004B4">
        <w:rPr>
          <w:rFonts w:ascii="Times New Roman" w:hAnsi="Times New Roman" w:cs="Times New Roman"/>
          <w:b/>
          <w:bCs/>
          <w:sz w:val="24"/>
          <w:szCs w:val="24"/>
          <w:lang w:val="en-US"/>
        </w:rPr>
        <w:t>Yu.S</w:t>
      </w:r>
      <w:proofErr w:type="spellEnd"/>
      <w:r w:rsidRPr="009004B4">
        <w:rPr>
          <w:rFonts w:ascii="Times New Roman" w:hAnsi="Times New Roman" w:cs="Times New Roman"/>
          <w:b/>
          <w:bCs/>
          <w:sz w:val="24"/>
          <w:szCs w:val="24"/>
          <w:lang w:val="en-US"/>
        </w:rPr>
        <w:t xml:space="preserve">., Romanova M.A., </w:t>
      </w:r>
      <w:proofErr w:type="spellStart"/>
      <w:r w:rsidRPr="009004B4">
        <w:rPr>
          <w:rFonts w:ascii="Times New Roman" w:hAnsi="Times New Roman" w:cs="Times New Roman"/>
          <w:b/>
          <w:bCs/>
          <w:sz w:val="24"/>
          <w:szCs w:val="24"/>
          <w:lang w:val="en-US"/>
        </w:rPr>
        <w:t>Shkolovaya</w:t>
      </w:r>
      <w:proofErr w:type="spellEnd"/>
      <w:r w:rsidRPr="009004B4">
        <w:rPr>
          <w:rFonts w:ascii="Times New Roman" w:hAnsi="Times New Roman" w:cs="Times New Roman"/>
          <w:b/>
          <w:bCs/>
          <w:sz w:val="24"/>
          <w:szCs w:val="24"/>
          <w:lang w:val="en-US"/>
        </w:rPr>
        <w:t xml:space="preserve"> E.S.</w:t>
      </w:r>
    </w:p>
    <w:p w14:paraId="5F2988B1" w14:textId="48E4BA0F" w:rsidR="009004B4" w:rsidRPr="009004B4" w:rsidRDefault="009004B4" w:rsidP="009004B4">
      <w:pPr>
        <w:spacing w:after="0" w:line="240" w:lineRule="auto"/>
        <w:contextualSpacing/>
        <w:jc w:val="center"/>
        <w:rPr>
          <w:rFonts w:ascii="Times New Roman" w:hAnsi="Times New Roman" w:cs="Times New Roman"/>
          <w:i/>
          <w:iCs/>
          <w:sz w:val="24"/>
          <w:szCs w:val="24"/>
          <w:lang w:val="en-US"/>
        </w:rPr>
      </w:pPr>
      <w:r w:rsidRPr="009004B4">
        <w:rPr>
          <w:rFonts w:ascii="Times New Roman" w:hAnsi="Times New Roman" w:cs="Times New Roman"/>
          <w:i/>
          <w:iCs/>
          <w:sz w:val="24"/>
          <w:szCs w:val="24"/>
          <w:lang w:val="en-US"/>
        </w:rPr>
        <w:t xml:space="preserve">Scientific supervisor: </w:t>
      </w:r>
      <w:proofErr w:type="spellStart"/>
      <w:r w:rsidRPr="009004B4">
        <w:rPr>
          <w:rFonts w:ascii="Times New Roman" w:hAnsi="Times New Roman" w:cs="Times New Roman"/>
          <w:i/>
          <w:iCs/>
          <w:sz w:val="24"/>
          <w:szCs w:val="24"/>
          <w:lang w:val="en-US"/>
        </w:rPr>
        <w:t>Ippolitova</w:t>
      </w:r>
      <w:proofErr w:type="spellEnd"/>
      <w:r w:rsidRPr="009004B4">
        <w:rPr>
          <w:rFonts w:ascii="Times New Roman" w:hAnsi="Times New Roman" w:cs="Times New Roman"/>
          <w:i/>
          <w:iCs/>
          <w:sz w:val="24"/>
          <w:szCs w:val="24"/>
          <w:lang w:val="en-US"/>
        </w:rPr>
        <w:t xml:space="preserve"> Nina </w:t>
      </w:r>
      <w:proofErr w:type="spellStart"/>
      <w:r w:rsidRPr="009004B4">
        <w:rPr>
          <w:rFonts w:ascii="Times New Roman" w:hAnsi="Times New Roman" w:cs="Times New Roman"/>
          <w:i/>
          <w:iCs/>
          <w:sz w:val="24"/>
          <w:szCs w:val="24"/>
          <w:lang w:val="en-US"/>
        </w:rPr>
        <w:t>Aleksandrovna</w:t>
      </w:r>
      <w:proofErr w:type="spellEnd"/>
      <w:r w:rsidRPr="009004B4">
        <w:rPr>
          <w:rFonts w:ascii="Times New Roman" w:hAnsi="Times New Roman" w:cs="Times New Roman"/>
          <w:i/>
          <w:iCs/>
          <w:sz w:val="24"/>
          <w:szCs w:val="24"/>
          <w:lang w:val="en-US"/>
        </w:rPr>
        <w:t>, Candidate of Geographical Sciences, Associate Professor of the Department of Geography, Life Safety and Methods of the Pedagogical Institute of the Irkutsk State University,</w:t>
      </w:r>
    </w:p>
    <w:p w14:paraId="576DDFD1" w14:textId="77777777" w:rsidR="009004B4" w:rsidRPr="009004B4" w:rsidRDefault="009004B4" w:rsidP="009004B4">
      <w:pPr>
        <w:spacing w:after="0" w:line="240" w:lineRule="auto"/>
        <w:contextualSpacing/>
        <w:jc w:val="center"/>
        <w:rPr>
          <w:rFonts w:ascii="Times New Roman" w:hAnsi="Times New Roman" w:cs="Times New Roman"/>
          <w:i/>
          <w:iCs/>
          <w:sz w:val="24"/>
          <w:szCs w:val="24"/>
          <w:lang w:val="en-US"/>
        </w:rPr>
      </w:pPr>
      <w:r w:rsidRPr="009004B4">
        <w:rPr>
          <w:rFonts w:ascii="Times New Roman" w:hAnsi="Times New Roman" w:cs="Times New Roman"/>
          <w:i/>
          <w:iCs/>
          <w:sz w:val="24"/>
          <w:szCs w:val="24"/>
          <w:lang w:val="en-US"/>
        </w:rPr>
        <w:t>Irkutsk State University, Irkutsk</w:t>
      </w:r>
    </w:p>
    <w:p w14:paraId="08F6528B" w14:textId="2D3035E2" w:rsidR="009004B4" w:rsidRPr="009004B4" w:rsidRDefault="009004B4" w:rsidP="009004B4">
      <w:pPr>
        <w:spacing w:after="0" w:line="240" w:lineRule="auto"/>
        <w:contextualSpacing/>
        <w:jc w:val="center"/>
        <w:rPr>
          <w:rFonts w:ascii="Times New Roman" w:hAnsi="Times New Roman" w:cs="Times New Roman"/>
          <w:i/>
          <w:iCs/>
          <w:sz w:val="24"/>
          <w:szCs w:val="24"/>
          <w:lang w:val="en-US"/>
        </w:rPr>
      </w:pPr>
      <w:r w:rsidRPr="009004B4">
        <w:rPr>
          <w:rFonts w:ascii="Times New Roman" w:hAnsi="Times New Roman" w:cs="Times New Roman"/>
          <w:i/>
          <w:iCs/>
          <w:sz w:val="24"/>
          <w:szCs w:val="24"/>
          <w:lang w:val="en-US"/>
        </w:rPr>
        <w:t>nefedeva1411@gmail.com, vereshaginamaria12@gmail.com, kate.shckolowaya2014@yandex.ru</w:t>
      </w:r>
    </w:p>
    <w:p w14:paraId="27F7F4BC" w14:textId="77777777" w:rsidR="009004B4" w:rsidRPr="005B5D66" w:rsidRDefault="009004B4" w:rsidP="009073C9">
      <w:pPr>
        <w:spacing w:after="0" w:line="240" w:lineRule="auto"/>
        <w:ind w:firstLine="709"/>
        <w:contextualSpacing/>
        <w:jc w:val="both"/>
        <w:rPr>
          <w:rFonts w:ascii="Times New Roman" w:hAnsi="Times New Roman" w:cs="Times New Roman"/>
          <w:b/>
          <w:bCs/>
          <w:sz w:val="24"/>
          <w:szCs w:val="24"/>
          <w:lang w:val="en-US"/>
        </w:rPr>
      </w:pPr>
    </w:p>
    <w:p w14:paraId="7A4A7825" w14:textId="7880558A" w:rsidR="00290296" w:rsidRPr="009073C9" w:rsidRDefault="00290296"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bCs/>
          <w:sz w:val="24"/>
          <w:szCs w:val="24"/>
        </w:rPr>
        <w:t>Введение</w:t>
      </w:r>
      <w:r w:rsidR="009004B4">
        <w:rPr>
          <w:rFonts w:ascii="Times New Roman" w:hAnsi="Times New Roman" w:cs="Times New Roman"/>
          <w:b/>
          <w:bCs/>
          <w:sz w:val="24"/>
          <w:szCs w:val="24"/>
        </w:rPr>
        <w:t xml:space="preserve">. </w:t>
      </w:r>
      <w:r w:rsidRPr="009073C9">
        <w:rPr>
          <w:rFonts w:ascii="Times New Roman" w:hAnsi="Times New Roman" w:cs="Times New Roman"/>
          <w:sz w:val="24"/>
          <w:szCs w:val="24"/>
        </w:rPr>
        <w:t xml:space="preserve">На сегодняшний день одним из важнейших вопросов экологии остаётся тема переработки мусора. В стране отмечается сильнейшая диспропорция в региональной нагрузке на окружающую среду: 60% отходов </w:t>
      </w:r>
      <w:r w:rsidR="000F3E1B">
        <w:rPr>
          <w:rFonts w:ascii="Times New Roman" w:hAnsi="Times New Roman" w:cs="Times New Roman"/>
          <w:sz w:val="24"/>
          <w:szCs w:val="24"/>
        </w:rPr>
        <w:t>образуется</w:t>
      </w:r>
      <w:r w:rsidRPr="009073C9">
        <w:rPr>
          <w:rFonts w:ascii="Times New Roman" w:hAnsi="Times New Roman" w:cs="Times New Roman"/>
          <w:sz w:val="24"/>
          <w:szCs w:val="24"/>
        </w:rPr>
        <w:t xml:space="preserve"> в 20 субъектах Западной экономической зоны РФ. Продолжительное время в регионах мусор просто сжигали, отчего тонны углекислого газа и оксидов серы отравляли атмосферу. Строительство мусоросжигательных заводов не решало проблему загрязнения, т.к. при их работе происходит преобразование твердых отходов в газообразные яды. Это подтверждается эпидемиологическими исследованиями в районах </w:t>
      </w:r>
      <w:r w:rsidRPr="009073C9">
        <w:rPr>
          <w:rFonts w:ascii="Times New Roman" w:hAnsi="Times New Roman" w:cs="Times New Roman"/>
          <w:sz w:val="24"/>
          <w:szCs w:val="24"/>
        </w:rPr>
        <w:lastRenderedPageBreak/>
        <w:t xml:space="preserve">расположения данных заводов, где фиксируется рост онкологических заболеваний на 15-20% [2]. Особую тревогу вызывает преобладание захоронения над переработкой, что говорит о неэффективности действующей системы </w:t>
      </w:r>
      <w:r w:rsidRPr="004C2492">
        <w:rPr>
          <w:rFonts w:ascii="Times New Roman" w:hAnsi="Times New Roman" w:cs="Times New Roman"/>
          <w:sz w:val="24"/>
          <w:szCs w:val="24"/>
        </w:rPr>
        <w:t>обращения с отходами. Именно поэтому для снижения загрязнени</w:t>
      </w:r>
      <w:r w:rsidR="000F3E1B" w:rsidRPr="004C2492">
        <w:rPr>
          <w:rFonts w:ascii="Times New Roman" w:hAnsi="Times New Roman" w:cs="Times New Roman"/>
          <w:sz w:val="24"/>
          <w:szCs w:val="24"/>
        </w:rPr>
        <w:t>я</w:t>
      </w:r>
      <w:r w:rsidRPr="004C2492">
        <w:rPr>
          <w:rFonts w:ascii="Times New Roman" w:hAnsi="Times New Roman" w:cs="Times New Roman"/>
          <w:sz w:val="24"/>
          <w:szCs w:val="24"/>
        </w:rPr>
        <w:t xml:space="preserve"> окружающей среди появились идеи о создании комплексов по переработке мусора.</w:t>
      </w:r>
    </w:p>
    <w:p w14:paraId="15F02E23" w14:textId="740300E2" w:rsidR="00290296" w:rsidRPr="009073C9" w:rsidRDefault="00290296" w:rsidP="009073C9">
      <w:pPr>
        <w:spacing w:after="0" w:line="240" w:lineRule="auto"/>
        <w:ind w:firstLine="709"/>
        <w:contextualSpacing/>
        <w:jc w:val="both"/>
        <w:rPr>
          <w:rFonts w:ascii="Times New Roman" w:hAnsi="Times New Roman" w:cs="Times New Roman"/>
          <w:b/>
          <w:sz w:val="24"/>
          <w:szCs w:val="24"/>
        </w:rPr>
      </w:pPr>
      <w:r w:rsidRPr="009073C9">
        <w:rPr>
          <w:rFonts w:ascii="Times New Roman" w:hAnsi="Times New Roman" w:cs="Times New Roman"/>
          <w:b/>
          <w:sz w:val="24"/>
          <w:szCs w:val="24"/>
        </w:rPr>
        <w:t>Материалы и методы</w:t>
      </w:r>
      <w:r w:rsidR="00FA1386">
        <w:rPr>
          <w:rFonts w:ascii="Times New Roman" w:hAnsi="Times New Roman" w:cs="Times New Roman"/>
          <w:b/>
          <w:sz w:val="24"/>
          <w:szCs w:val="24"/>
        </w:rPr>
        <w:t>.</w:t>
      </w:r>
      <w:r w:rsidRPr="009073C9">
        <w:rPr>
          <w:rFonts w:ascii="Times New Roman" w:hAnsi="Times New Roman" w:cs="Times New Roman"/>
          <w:b/>
          <w:sz w:val="24"/>
          <w:szCs w:val="24"/>
        </w:rPr>
        <w:t xml:space="preserve"> </w:t>
      </w:r>
      <w:r w:rsidR="00FA1386">
        <w:rPr>
          <w:rFonts w:ascii="Times New Roman" w:hAnsi="Times New Roman" w:cs="Times New Roman"/>
          <w:sz w:val="24"/>
          <w:szCs w:val="24"/>
        </w:rPr>
        <w:t>В</w:t>
      </w:r>
      <w:r w:rsidRPr="009073C9">
        <w:rPr>
          <w:rFonts w:ascii="Times New Roman" w:hAnsi="Times New Roman" w:cs="Times New Roman"/>
          <w:sz w:val="24"/>
          <w:szCs w:val="24"/>
        </w:rPr>
        <w:t xml:space="preserve"> ходе исследования применялся статистический анализ количественных данных об образовании отходов, сравнительно-географический метод (сопоставление опыта Иркутской и Томской областей).</w:t>
      </w:r>
      <w:r w:rsidRPr="009073C9">
        <w:rPr>
          <w:rFonts w:ascii="Times New Roman" w:hAnsi="Times New Roman" w:cs="Times New Roman"/>
          <w:b/>
          <w:sz w:val="24"/>
          <w:szCs w:val="24"/>
        </w:rPr>
        <w:t xml:space="preserve">  </w:t>
      </w:r>
    </w:p>
    <w:p w14:paraId="795122FC" w14:textId="3B4E8FA4" w:rsidR="00290296" w:rsidRPr="009073C9" w:rsidRDefault="00290296"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bCs/>
          <w:sz w:val="24"/>
          <w:szCs w:val="24"/>
        </w:rPr>
        <w:t>Результаты</w:t>
      </w:r>
      <w:r w:rsidR="009004B4">
        <w:rPr>
          <w:rFonts w:ascii="Times New Roman" w:hAnsi="Times New Roman" w:cs="Times New Roman"/>
          <w:b/>
          <w:bCs/>
          <w:sz w:val="24"/>
          <w:szCs w:val="24"/>
        </w:rPr>
        <w:t xml:space="preserve">. </w:t>
      </w:r>
      <w:r w:rsidRPr="009073C9">
        <w:rPr>
          <w:rFonts w:ascii="Times New Roman" w:hAnsi="Times New Roman" w:cs="Times New Roman"/>
          <w:sz w:val="24"/>
          <w:szCs w:val="24"/>
        </w:rPr>
        <w:t xml:space="preserve">Ежегодно в Иркутской области образуется колоссальный объем твердых коммунальных отходов – только в 2024 году, по данным региональных операторов, он превысил 746 тыс.  тонн [1]. Такое большое количество собирается с двух зон – «Север» и «Юг», которые были выделены при внедрении «мусорной» реформы из-за особенностей обращения с отходами. Каждая зона обслуживается определённым оператором: на севере работает «Региональный северный оператор», на юге – компания «РТ-НЭО Иркутск» [5]. </w:t>
      </w:r>
      <w:r w:rsidR="000F3E1B" w:rsidRPr="000F3E1B">
        <w:rPr>
          <w:rFonts w:ascii="Times New Roman" w:hAnsi="Times New Roman" w:cs="Times New Roman"/>
          <w:sz w:val="24"/>
          <w:szCs w:val="24"/>
        </w:rPr>
        <w:t>В связи с колоссальными объёмами вопрос о грамотной утилизации отходов стоит особенно остро и требует создания современной инфраструктуры переработки.</w:t>
      </w:r>
    </w:p>
    <w:p w14:paraId="38B81C1A" w14:textId="5655FC96" w:rsidR="00290296" w:rsidRPr="009073C9" w:rsidRDefault="000F3E1B" w:rsidP="009073C9">
      <w:pPr>
        <w:spacing w:after="0" w:line="240" w:lineRule="auto"/>
        <w:ind w:firstLine="709"/>
        <w:contextualSpacing/>
        <w:jc w:val="both"/>
        <w:rPr>
          <w:rFonts w:ascii="Times New Roman" w:hAnsi="Times New Roman" w:cs="Times New Roman"/>
          <w:sz w:val="24"/>
          <w:szCs w:val="24"/>
        </w:rPr>
      </w:pPr>
      <w:r w:rsidRPr="000F3E1B">
        <w:rPr>
          <w:rFonts w:ascii="Times New Roman" w:hAnsi="Times New Roman" w:cs="Times New Roman"/>
          <w:sz w:val="24"/>
          <w:szCs w:val="24"/>
        </w:rPr>
        <w:t xml:space="preserve">В 2024 году, согласно </w:t>
      </w:r>
      <w:r>
        <w:rPr>
          <w:rFonts w:ascii="Times New Roman" w:hAnsi="Times New Roman" w:cs="Times New Roman"/>
          <w:sz w:val="24"/>
          <w:szCs w:val="24"/>
        </w:rPr>
        <w:t>«</w:t>
      </w:r>
      <w:r w:rsidRPr="000F3E1B">
        <w:rPr>
          <w:rFonts w:ascii="Times New Roman" w:hAnsi="Times New Roman" w:cs="Times New Roman"/>
          <w:sz w:val="24"/>
          <w:szCs w:val="24"/>
        </w:rPr>
        <w:t>мусорной реформе</w:t>
      </w:r>
      <w:r>
        <w:rPr>
          <w:rFonts w:ascii="Times New Roman" w:hAnsi="Times New Roman" w:cs="Times New Roman"/>
          <w:sz w:val="24"/>
          <w:szCs w:val="24"/>
        </w:rPr>
        <w:t>»</w:t>
      </w:r>
      <w:r w:rsidRPr="000F3E1B">
        <w:rPr>
          <w:rFonts w:ascii="Times New Roman" w:hAnsi="Times New Roman" w:cs="Times New Roman"/>
          <w:sz w:val="24"/>
          <w:szCs w:val="24"/>
        </w:rPr>
        <w:t xml:space="preserve">, планировали ввести в эксплуатацию крупный комплекс по переработке твердых коммунальных отходов, который будет расположен в Ангарском городском округе и обслуживать Иркутск, Ангарск, </w:t>
      </w:r>
      <w:proofErr w:type="spellStart"/>
      <w:r w:rsidRPr="000F3E1B">
        <w:rPr>
          <w:rFonts w:ascii="Times New Roman" w:hAnsi="Times New Roman" w:cs="Times New Roman"/>
          <w:sz w:val="24"/>
          <w:szCs w:val="24"/>
        </w:rPr>
        <w:t>Шелехов</w:t>
      </w:r>
      <w:proofErr w:type="spellEnd"/>
      <w:r w:rsidRPr="000F3E1B">
        <w:rPr>
          <w:rFonts w:ascii="Times New Roman" w:hAnsi="Times New Roman" w:cs="Times New Roman"/>
          <w:sz w:val="24"/>
          <w:szCs w:val="24"/>
        </w:rPr>
        <w:t xml:space="preserve">, а также близлежащие территории (в частности, </w:t>
      </w:r>
      <w:proofErr w:type="spellStart"/>
      <w:r w:rsidRPr="000F3E1B">
        <w:rPr>
          <w:rFonts w:ascii="Times New Roman" w:hAnsi="Times New Roman" w:cs="Times New Roman"/>
          <w:sz w:val="24"/>
          <w:szCs w:val="24"/>
        </w:rPr>
        <w:t>Усольский</w:t>
      </w:r>
      <w:proofErr w:type="spellEnd"/>
      <w:r w:rsidRPr="000F3E1B">
        <w:rPr>
          <w:rFonts w:ascii="Times New Roman" w:hAnsi="Times New Roman" w:cs="Times New Roman"/>
          <w:sz w:val="24"/>
          <w:szCs w:val="24"/>
        </w:rPr>
        <w:t xml:space="preserve"> район) [4].</w:t>
      </w:r>
      <w:r>
        <w:rPr>
          <w:rFonts w:ascii="Times New Roman" w:hAnsi="Times New Roman" w:cs="Times New Roman"/>
          <w:sz w:val="24"/>
          <w:szCs w:val="24"/>
        </w:rPr>
        <w:t xml:space="preserve"> </w:t>
      </w:r>
      <w:r w:rsidR="00290296" w:rsidRPr="009073C9">
        <w:rPr>
          <w:rFonts w:ascii="Times New Roman" w:hAnsi="Times New Roman" w:cs="Times New Roman"/>
          <w:sz w:val="24"/>
          <w:szCs w:val="24"/>
        </w:rPr>
        <w:t xml:space="preserve">Его проектирование было </w:t>
      </w:r>
      <w:r>
        <w:rPr>
          <w:rFonts w:ascii="Times New Roman" w:hAnsi="Times New Roman" w:cs="Times New Roman"/>
          <w:sz w:val="24"/>
          <w:szCs w:val="24"/>
        </w:rPr>
        <w:t>остановлено</w:t>
      </w:r>
      <w:r w:rsidR="00290296" w:rsidRPr="009073C9">
        <w:rPr>
          <w:rFonts w:ascii="Times New Roman" w:hAnsi="Times New Roman" w:cs="Times New Roman"/>
          <w:sz w:val="24"/>
          <w:szCs w:val="24"/>
        </w:rPr>
        <w:t xml:space="preserve"> в 2021 году из-за прекращения финансирования из федерального бюджета. Позже «РТ-НЭО Иркутск» объявил о старте собственного проекта комплекса под Ангарском [5].</w:t>
      </w:r>
    </w:p>
    <w:p w14:paraId="0A1AE358" w14:textId="630376A4" w:rsidR="00290296" w:rsidRPr="009073C9" w:rsidRDefault="000F3E1B" w:rsidP="009073C9">
      <w:pPr>
        <w:spacing w:after="0" w:line="240" w:lineRule="auto"/>
        <w:ind w:firstLine="709"/>
        <w:contextualSpacing/>
        <w:jc w:val="both"/>
        <w:rPr>
          <w:rFonts w:ascii="Times New Roman" w:hAnsi="Times New Roman" w:cs="Times New Roman"/>
          <w:sz w:val="24"/>
          <w:szCs w:val="24"/>
        </w:rPr>
      </w:pPr>
      <w:r w:rsidRPr="000F3E1B">
        <w:rPr>
          <w:rFonts w:ascii="Times New Roman" w:hAnsi="Times New Roman" w:cs="Times New Roman"/>
          <w:sz w:val="24"/>
          <w:szCs w:val="24"/>
        </w:rPr>
        <w:t>На сегодняшний день имеются примеры успешного проектирования и строительства в рамках реформы — положительный опыт соседнего региона: открытие в Томске в 2025 году современного комплекса «Сибирь», который стал самым современным комплексом по переработке отходов в Сибири и на Дальнем Востоке [3].</w:t>
      </w:r>
      <w:r>
        <w:rPr>
          <w:rFonts w:ascii="Times New Roman" w:hAnsi="Times New Roman" w:cs="Times New Roman"/>
          <w:sz w:val="24"/>
          <w:szCs w:val="24"/>
        </w:rPr>
        <w:t xml:space="preserve"> </w:t>
      </w:r>
      <w:r w:rsidR="00290296" w:rsidRPr="009073C9">
        <w:rPr>
          <w:rFonts w:ascii="Times New Roman" w:hAnsi="Times New Roman" w:cs="Times New Roman"/>
          <w:sz w:val="24"/>
          <w:szCs w:val="24"/>
        </w:rPr>
        <w:t xml:space="preserve">Это подтверждает, что при грамотном подходе к учету интересов населения достижение баланса возможно. В этой связи анализ механизмов согласования общественных и частных интересов при размещении </w:t>
      </w:r>
      <w:proofErr w:type="spellStart"/>
      <w:r w:rsidR="00290296" w:rsidRPr="009073C9">
        <w:rPr>
          <w:rFonts w:ascii="Times New Roman" w:hAnsi="Times New Roman" w:cs="Times New Roman"/>
          <w:sz w:val="24"/>
          <w:szCs w:val="24"/>
        </w:rPr>
        <w:t>отходоперерабатывающих</w:t>
      </w:r>
      <w:proofErr w:type="spellEnd"/>
      <w:r w:rsidR="00290296" w:rsidRPr="009073C9">
        <w:rPr>
          <w:rFonts w:ascii="Times New Roman" w:hAnsi="Times New Roman" w:cs="Times New Roman"/>
          <w:sz w:val="24"/>
          <w:szCs w:val="24"/>
        </w:rPr>
        <w:t xml:space="preserve"> объектов приобретает особую научную и практическую значимость. </w:t>
      </w:r>
    </w:p>
    <w:p w14:paraId="44906EE6" w14:textId="77777777" w:rsidR="00290296" w:rsidRPr="009073C9" w:rsidRDefault="00290296"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Внедрение такого вида комплексов по переработке отходов (КПО) представляет собой системное решение. С экологической точки зрения, функционирование КПО способствует снижению объёмов эмиссии парниковых газов, сокращению площадей, отводимых под объекты размещения отходов, и последующей рекультивации нарушенных земель, а также минимизации негативного воздействия на компоненты окружающей среды. </w:t>
      </w:r>
    </w:p>
    <w:p w14:paraId="73FB55C7" w14:textId="73EEF686" w:rsidR="00290296" w:rsidRPr="009073C9" w:rsidRDefault="00290296"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В ситуации с комплексами переработки мусора есть и негативные стороны работы, и они, в первую очередь, социальные – это недовольство граждан нахождени</w:t>
      </w:r>
      <w:r w:rsidR="000F3E1B">
        <w:rPr>
          <w:rFonts w:ascii="Times New Roman" w:hAnsi="Times New Roman" w:cs="Times New Roman"/>
          <w:sz w:val="24"/>
          <w:szCs w:val="24"/>
        </w:rPr>
        <w:t>ем</w:t>
      </w:r>
      <w:r w:rsidRPr="009073C9">
        <w:rPr>
          <w:rFonts w:ascii="Times New Roman" w:hAnsi="Times New Roman" w:cs="Times New Roman"/>
          <w:sz w:val="24"/>
          <w:szCs w:val="24"/>
        </w:rPr>
        <w:t xml:space="preserve"> предполагаемого предприятия вблизи города и укоренившееся в обществе представление о том, что КПО – это тоже свалка.</w:t>
      </w:r>
    </w:p>
    <w:p w14:paraId="0C16A689" w14:textId="25BA40E9" w:rsidR="00290296" w:rsidRPr="009073C9" w:rsidRDefault="00290296"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В настоящее время для проработки протестов населения используются такие меры, как проведение независимой экологической экспертизы и публичное обсуждение результатов, после чего гражданам предоставляется возможность с ними ознакомиться, а также установление компенсаций и денежных выплат для людей, проживающих вблизи КПО. Эти способы снижения конфликтности были использованы в похожих проектах и имели положительный эффект, однако для полной проработки проблемы нужно разработать алгоритм действий, который позволит максимально снизить </w:t>
      </w:r>
      <w:r w:rsidR="000F3E1B">
        <w:rPr>
          <w:rFonts w:ascii="Times New Roman" w:hAnsi="Times New Roman" w:cs="Times New Roman"/>
          <w:sz w:val="24"/>
          <w:szCs w:val="24"/>
        </w:rPr>
        <w:t xml:space="preserve">уровень </w:t>
      </w:r>
      <w:r w:rsidRPr="009073C9">
        <w:rPr>
          <w:rFonts w:ascii="Times New Roman" w:hAnsi="Times New Roman" w:cs="Times New Roman"/>
          <w:sz w:val="24"/>
          <w:szCs w:val="24"/>
        </w:rPr>
        <w:t>недовольства и повысить социальную приемлемость. В ходе выявления проблем и недовольств местных жителей, а также ознакомления с уже существующими способами решения проблемы, стоит обратить внимание на экологическое просвещение местных жителей и развитие культуры обращения с отходами. Для этого можно провести серию мероприятий:</w:t>
      </w:r>
    </w:p>
    <w:p w14:paraId="5BFF9755" w14:textId="77777777" w:rsidR="00290296" w:rsidRPr="009073C9" w:rsidRDefault="00290296" w:rsidP="009073C9">
      <w:pPr>
        <w:pStyle w:val="aa"/>
        <w:numPr>
          <w:ilvl w:val="0"/>
          <w:numId w:val="6"/>
        </w:numPr>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lastRenderedPageBreak/>
        <w:t>один из вариантов – создание онлайн-датчиков в реальном времени, которые фиксируют и демонстрируют данные по качеству воздуха и воды в ближайших водоёмах, такой подход обеспечит доверие местного сообщества.</w:t>
      </w:r>
    </w:p>
    <w:p w14:paraId="775D6F3E" w14:textId="77777777" w:rsidR="00290296" w:rsidRPr="009073C9" w:rsidRDefault="00290296" w:rsidP="009073C9">
      <w:pPr>
        <w:pStyle w:val="aa"/>
        <w:numPr>
          <w:ilvl w:val="0"/>
          <w:numId w:val="6"/>
        </w:numPr>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 xml:space="preserve">второй вариант – </w:t>
      </w:r>
      <w:proofErr w:type="spellStart"/>
      <w:r w:rsidRPr="009073C9">
        <w:rPr>
          <w:rFonts w:ascii="Times New Roman" w:hAnsi="Times New Roman" w:cs="Times New Roman"/>
          <w:sz w:val="24"/>
          <w:szCs w:val="24"/>
        </w:rPr>
        <w:t>развеивание</w:t>
      </w:r>
      <w:proofErr w:type="spellEnd"/>
      <w:r w:rsidRPr="009073C9">
        <w:rPr>
          <w:rFonts w:ascii="Times New Roman" w:hAnsi="Times New Roman" w:cs="Times New Roman"/>
          <w:sz w:val="24"/>
          <w:szCs w:val="24"/>
        </w:rPr>
        <w:t xml:space="preserve"> мифов благодаря встреч с независимыми квалифицированными экспертами: врачами-эпидемиологами, экологами и биологами. Они бы смогли донести до населения, что главная опасность в наше время – это стихийные свалки и старые полигоны.</w:t>
      </w:r>
    </w:p>
    <w:p w14:paraId="568195C8" w14:textId="52132DC5" w:rsidR="00290296" w:rsidRPr="009073C9" w:rsidRDefault="000F3E1B" w:rsidP="009073C9">
      <w:pPr>
        <w:spacing w:after="0" w:line="240" w:lineRule="auto"/>
        <w:ind w:firstLine="709"/>
        <w:contextualSpacing/>
        <w:jc w:val="both"/>
        <w:rPr>
          <w:rFonts w:ascii="Times New Roman" w:hAnsi="Times New Roman" w:cs="Times New Roman"/>
          <w:sz w:val="24"/>
          <w:szCs w:val="24"/>
        </w:rPr>
      </w:pPr>
      <w:r w:rsidRPr="000F3E1B">
        <w:rPr>
          <w:rFonts w:ascii="Times New Roman" w:hAnsi="Times New Roman" w:cs="Times New Roman"/>
          <w:sz w:val="24"/>
          <w:szCs w:val="24"/>
        </w:rPr>
        <w:t> В заключение стоит отметить, что при проведении встреч и открытых диалогов по постройке КПО нужно донести до жителей, что комплекс по переработке отходов – это завод, где отходы разбирают на полезные фракции, где до 60% мусора превращается во вторсырье и не идет на захоронение.</w:t>
      </w:r>
      <w:r>
        <w:rPr>
          <w:rFonts w:ascii="Times New Roman" w:hAnsi="Times New Roman" w:cs="Times New Roman"/>
          <w:sz w:val="24"/>
          <w:szCs w:val="24"/>
        </w:rPr>
        <w:t xml:space="preserve"> </w:t>
      </w:r>
      <w:r w:rsidR="00290296" w:rsidRPr="009073C9">
        <w:rPr>
          <w:rFonts w:ascii="Times New Roman" w:hAnsi="Times New Roman" w:cs="Times New Roman"/>
          <w:sz w:val="24"/>
          <w:szCs w:val="24"/>
        </w:rPr>
        <w:t>Настоящей же угрозой для здоровья и жизни будет являться стихийная свалка в лесу, поэтому не стоит бояться таких перемен.</w:t>
      </w:r>
    </w:p>
    <w:p w14:paraId="19ACBD60" w14:textId="3C48CC51" w:rsidR="00290296" w:rsidRPr="009073C9" w:rsidRDefault="00290296" w:rsidP="009004B4">
      <w:pPr>
        <w:pStyle w:val="aa"/>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b/>
          <w:bCs/>
          <w:iCs/>
          <w:sz w:val="24"/>
          <w:szCs w:val="24"/>
        </w:rPr>
        <w:t>Заключение</w:t>
      </w:r>
      <w:r w:rsidR="009004B4">
        <w:rPr>
          <w:rFonts w:ascii="Times New Roman" w:hAnsi="Times New Roman" w:cs="Times New Roman"/>
          <w:b/>
          <w:bCs/>
          <w:iCs/>
          <w:sz w:val="24"/>
          <w:szCs w:val="24"/>
        </w:rPr>
        <w:t xml:space="preserve">. </w:t>
      </w:r>
      <w:r w:rsidRPr="009073C9">
        <w:rPr>
          <w:rFonts w:ascii="Times New Roman" w:hAnsi="Times New Roman" w:cs="Times New Roman"/>
          <w:sz w:val="24"/>
          <w:szCs w:val="24"/>
        </w:rPr>
        <w:t xml:space="preserve">Проведенный анализ позволяет заключить, что создание комплексов по переработке отходов выступает необходимым условием обеспечения экологической безопасности Иркутской области. Реализация таких проектов способствует сокращению антропогенной нагрузки на окружающую среду и формированию у населения культуры обращения с отходами, основанной на понимании ценности вторичных ресурсов. Таким образом, формируемая инфраструктура обретает системную значимость: отходы приобретают статус вторичного сырья, а природная среда получает возможность для сохранения устойчивости перед растущей антропогенной нагрузкой. </w:t>
      </w:r>
    </w:p>
    <w:p w14:paraId="12E9D4A2" w14:textId="77777777" w:rsidR="00290296" w:rsidRPr="009073C9" w:rsidRDefault="00290296" w:rsidP="009073C9">
      <w:pPr>
        <w:spacing w:after="0" w:line="240" w:lineRule="auto"/>
        <w:ind w:firstLine="709"/>
        <w:contextualSpacing/>
        <w:jc w:val="center"/>
        <w:rPr>
          <w:rFonts w:ascii="Times New Roman" w:hAnsi="Times New Roman" w:cs="Times New Roman"/>
          <w:b/>
          <w:bCs/>
          <w:sz w:val="24"/>
          <w:szCs w:val="24"/>
        </w:rPr>
      </w:pPr>
    </w:p>
    <w:p w14:paraId="2F8F0CA4" w14:textId="77777777" w:rsidR="00290296" w:rsidRDefault="00290296" w:rsidP="00FA1386">
      <w:pPr>
        <w:spacing w:after="0" w:line="240" w:lineRule="auto"/>
        <w:contextualSpacing/>
        <w:jc w:val="center"/>
        <w:rPr>
          <w:rFonts w:ascii="Times New Roman" w:hAnsi="Times New Roman" w:cs="Times New Roman"/>
          <w:b/>
          <w:bCs/>
          <w:sz w:val="24"/>
          <w:szCs w:val="24"/>
        </w:rPr>
      </w:pPr>
      <w:r w:rsidRPr="009073C9">
        <w:rPr>
          <w:rFonts w:ascii="Times New Roman" w:hAnsi="Times New Roman" w:cs="Times New Roman"/>
          <w:b/>
          <w:bCs/>
          <w:sz w:val="24"/>
          <w:szCs w:val="24"/>
        </w:rPr>
        <w:t>Литература:</w:t>
      </w:r>
    </w:p>
    <w:p w14:paraId="6F07682F" w14:textId="77777777" w:rsidR="009004B4" w:rsidRPr="009073C9" w:rsidRDefault="009004B4" w:rsidP="009073C9">
      <w:pPr>
        <w:spacing w:after="0" w:line="240" w:lineRule="auto"/>
        <w:ind w:firstLine="709"/>
        <w:contextualSpacing/>
        <w:jc w:val="center"/>
        <w:rPr>
          <w:rFonts w:ascii="Times New Roman" w:hAnsi="Times New Roman" w:cs="Times New Roman"/>
          <w:b/>
          <w:bCs/>
          <w:sz w:val="24"/>
          <w:szCs w:val="24"/>
        </w:rPr>
      </w:pPr>
    </w:p>
    <w:p w14:paraId="1DE4B57D" w14:textId="35D80E5F" w:rsidR="00290296" w:rsidRPr="009004B4" w:rsidRDefault="00290296" w:rsidP="009004B4">
      <w:pPr>
        <w:pStyle w:val="aa"/>
        <w:numPr>
          <w:ilvl w:val="2"/>
          <w:numId w:val="22"/>
        </w:numPr>
        <w:tabs>
          <w:tab w:val="clear" w:pos="2160"/>
          <w:tab w:val="num" w:pos="0"/>
        </w:tabs>
        <w:spacing w:after="0" w:line="240" w:lineRule="auto"/>
        <w:ind w:left="0" w:firstLine="709"/>
        <w:jc w:val="both"/>
        <w:rPr>
          <w:rFonts w:ascii="Times New Roman" w:hAnsi="Times New Roman" w:cs="Times New Roman"/>
          <w:sz w:val="24"/>
          <w:szCs w:val="24"/>
        </w:rPr>
      </w:pPr>
      <w:r w:rsidRPr="009004B4">
        <w:rPr>
          <w:rFonts w:ascii="Times New Roman" w:hAnsi="Times New Roman" w:cs="Times New Roman"/>
          <w:sz w:val="24"/>
          <w:szCs w:val="24"/>
        </w:rPr>
        <w:t>Государственный доклад «О состоянии и об охране окружающей среды Иркутской области в 2024 году». – Иркутск: ООО «</w:t>
      </w:r>
      <w:proofErr w:type="spellStart"/>
      <w:r w:rsidRPr="009004B4">
        <w:rPr>
          <w:rFonts w:ascii="Times New Roman" w:hAnsi="Times New Roman" w:cs="Times New Roman"/>
          <w:sz w:val="24"/>
          <w:szCs w:val="24"/>
        </w:rPr>
        <w:t>РекламаСити</w:t>
      </w:r>
      <w:proofErr w:type="spellEnd"/>
      <w:r w:rsidRPr="009004B4">
        <w:rPr>
          <w:rFonts w:ascii="Times New Roman" w:hAnsi="Times New Roman" w:cs="Times New Roman"/>
          <w:sz w:val="24"/>
          <w:szCs w:val="24"/>
        </w:rPr>
        <w:t>», 2025 г. – 290 с.: ил.</w:t>
      </w:r>
    </w:p>
    <w:p w14:paraId="6A1341F1" w14:textId="330C11EA" w:rsidR="00290296" w:rsidRPr="009004B4" w:rsidRDefault="00290296" w:rsidP="009004B4">
      <w:pPr>
        <w:pStyle w:val="aa"/>
        <w:numPr>
          <w:ilvl w:val="2"/>
          <w:numId w:val="22"/>
        </w:numPr>
        <w:tabs>
          <w:tab w:val="clear" w:pos="2160"/>
          <w:tab w:val="num" w:pos="567"/>
        </w:tabs>
        <w:spacing w:after="0" w:line="240" w:lineRule="auto"/>
        <w:ind w:left="0" w:firstLine="709"/>
        <w:jc w:val="both"/>
        <w:rPr>
          <w:rFonts w:ascii="Times New Roman" w:hAnsi="Times New Roman" w:cs="Times New Roman"/>
          <w:sz w:val="24"/>
          <w:szCs w:val="24"/>
        </w:rPr>
      </w:pPr>
      <w:r w:rsidRPr="009004B4">
        <w:rPr>
          <w:rFonts w:ascii="Times New Roman" w:hAnsi="Times New Roman" w:cs="Times New Roman"/>
          <w:sz w:val="24"/>
          <w:szCs w:val="24"/>
        </w:rPr>
        <w:t>Осипов</w:t>
      </w:r>
      <w:r w:rsidR="00571CED">
        <w:rPr>
          <w:rFonts w:ascii="Times New Roman" w:hAnsi="Times New Roman" w:cs="Times New Roman"/>
          <w:sz w:val="24"/>
          <w:szCs w:val="24"/>
        </w:rPr>
        <w:t xml:space="preserve"> </w:t>
      </w:r>
      <w:r w:rsidR="00571CED" w:rsidRPr="009004B4">
        <w:rPr>
          <w:rFonts w:ascii="Times New Roman" w:hAnsi="Times New Roman" w:cs="Times New Roman"/>
          <w:sz w:val="24"/>
          <w:szCs w:val="24"/>
        </w:rPr>
        <w:t>В.И</w:t>
      </w:r>
      <w:r w:rsidRPr="009004B4">
        <w:rPr>
          <w:rFonts w:ascii="Times New Roman" w:hAnsi="Times New Roman" w:cs="Times New Roman"/>
          <w:sz w:val="24"/>
          <w:szCs w:val="24"/>
        </w:rPr>
        <w:t>. Что лучше – сжигать или разлагать твёрдые коммунальные отходы? // Вестник РАН</w:t>
      </w:r>
      <w:r w:rsidR="00571CED">
        <w:rPr>
          <w:rFonts w:ascii="Times New Roman" w:hAnsi="Times New Roman" w:cs="Times New Roman"/>
          <w:sz w:val="24"/>
          <w:szCs w:val="24"/>
        </w:rPr>
        <w:t>.</w:t>
      </w:r>
      <w:r w:rsidRPr="009004B4">
        <w:rPr>
          <w:rFonts w:ascii="Times New Roman" w:hAnsi="Times New Roman" w:cs="Times New Roman"/>
          <w:sz w:val="24"/>
          <w:szCs w:val="24"/>
        </w:rPr>
        <w:t xml:space="preserve"> 2021</w:t>
      </w:r>
      <w:r w:rsidR="00571CED">
        <w:rPr>
          <w:rFonts w:ascii="Times New Roman" w:hAnsi="Times New Roman" w:cs="Times New Roman"/>
          <w:sz w:val="24"/>
          <w:szCs w:val="24"/>
        </w:rPr>
        <w:t>.</w:t>
      </w:r>
      <w:r w:rsidRPr="009004B4">
        <w:rPr>
          <w:rFonts w:ascii="Times New Roman" w:hAnsi="Times New Roman" w:cs="Times New Roman"/>
          <w:sz w:val="24"/>
          <w:szCs w:val="24"/>
        </w:rPr>
        <w:t xml:space="preserve"> T. 91, № 8</w:t>
      </w:r>
      <w:r w:rsidR="00571CED">
        <w:rPr>
          <w:rFonts w:ascii="Times New Roman" w:hAnsi="Times New Roman" w:cs="Times New Roman"/>
          <w:sz w:val="24"/>
          <w:szCs w:val="24"/>
        </w:rPr>
        <w:t>.</w:t>
      </w:r>
      <w:r w:rsidRPr="009004B4">
        <w:rPr>
          <w:rFonts w:ascii="Times New Roman" w:hAnsi="Times New Roman" w:cs="Times New Roman"/>
          <w:sz w:val="24"/>
          <w:szCs w:val="24"/>
        </w:rPr>
        <w:t xml:space="preserve"> </w:t>
      </w:r>
      <w:r w:rsidR="00571CED">
        <w:rPr>
          <w:rFonts w:ascii="Times New Roman" w:hAnsi="Times New Roman" w:cs="Times New Roman"/>
          <w:sz w:val="24"/>
          <w:szCs w:val="24"/>
        </w:rPr>
        <w:t>С.</w:t>
      </w:r>
      <w:r w:rsidRPr="009004B4">
        <w:rPr>
          <w:rFonts w:ascii="Times New Roman" w:hAnsi="Times New Roman" w:cs="Times New Roman"/>
          <w:sz w:val="24"/>
          <w:szCs w:val="24"/>
        </w:rPr>
        <w:t xml:space="preserve"> 769-778.</w:t>
      </w:r>
    </w:p>
    <w:p w14:paraId="7FD5A9F7" w14:textId="60C23DC8" w:rsidR="00290296" w:rsidRPr="009004B4" w:rsidRDefault="00290296" w:rsidP="009004B4">
      <w:pPr>
        <w:pStyle w:val="aa"/>
        <w:numPr>
          <w:ilvl w:val="2"/>
          <w:numId w:val="22"/>
        </w:numPr>
        <w:tabs>
          <w:tab w:val="clear" w:pos="2160"/>
          <w:tab w:val="num" w:pos="567"/>
        </w:tabs>
        <w:spacing w:after="0" w:line="240" w:lineRule="auto"/>
        <w:ind w:left="0" w:firstLine="709"/>
        <w:jc w:val="both"/>
        <w:rPr>
          <w:rFonts w:ascii="Times New Roman" w:hAnsi="Times New Roman" w:cs="Times New Roman"/>
          <w:sz w:val="24"/>
          <w:szCs w:val="24"/>
        </w:rPr>
      </w:pPr>
      <w:r w:rsidRPr="009004B4">
        <w:rPr>
          <w:rFonts w:ascii="Times New Roman" w:hAnsi="Times New Roman" w:cs="Times New Roman"/>
          <w:sz w:val="24"/>
          <w:szCs w:val="24"/>
        </w:rPr>
        <w:t>Комплекс по переработке отходов «Сибирь»</w:t>
      </w:r>
      <w:r w:rsidR="00571CED">
        <w:rPr>
          <w:rFonts w:ascii="Times New Roman" w:hAnsi="Times New Roman" w:cs="Times New Roman"/>
          <w:sz w:val="24"/>
          <w:szCs w:val="24"/>
        </w:rPr>
        <w:t xml:space="preserve">. </w:t>
      </w:r>
      <w:proofErr w:type="gramStart"/>
      <w:r w:rsidRPr="009004B4">
        <w:rPr>
          <w:rFonts w:ascii="Times New Roman" w:hAnsi="Times New Roman" w:cs="Times New Roman"/>
          <w:sz w:val="24"/>
          <w:szCs w:val="24"/>
        </w:rPr>
        <w:t>URL:  https://trkk.su/</w:t>
      </w:r>
      <w:proofErr w:type="gramEnd"/>
      <w:r w:rsidRPr="009004B4">
        <w:rPr>
          <w:rFonts w:ascii="Times New Roman" w:hAnsi="Times New Roman" w:cs="Times New Roman"/>
          <w:sz w:val="24"/>
          <w:szCs w:val="24"/>
        </w:rPr>
        <w:t xml:space="preserve"> (дата обращения: 18.03.2026)</w:t>
      </w:r>
      <w:r w:rsidR="00571CED">
        <w:rPr>
          <w:rFonts w:ascii="Times New Roman" w:hAnsi="Times New Roman" w:cs="Times New Roman"/>
          <w:sz w:val="24"/>
          <w:szCs w:val="24"/>
        </w:rPr>
        <w:t>.</w:t>
      </w:r>
    </w:p>
    <w:p w14:paraId="42E66CC1" w14:textId="59181969" w:rsidR="00290296" w:rsidRPr="009004B4" w:rsidRDefault="00290296" w:rsidP="009004B4">
      <w:pPr>
        <w:pStyle w:val="aa"/>
        <w:numPr>
          <w:ilvl w:val="2"/>
          <w:numId w:val="22"/>
        </w:numPr>
        <w:tabs>
          <w:tab w:val="clear" w:pos="2160"/>
          <w:tab w:val="num" w:pos="567"/>
        </w:tabs>
        <w:spacing w:after="0" w:line="240" w:lineRule="auto"/>
        <w:ind w:left="0" w:firstLine="709"/>
        <w:jc w:val="both"/>
        <w:rPr>
          <w:rFonts w:ascii="Times New Roman" w:hAnsi="Times New Roman" w:cs="Times New Roman"/>
          <w:sz w:val="24"/>
          <w:szCs w:val="24"/>
        </w:rPr>
      </w:pPr>
      <w:r w:rsidRPr="009004B4">
        <w:rPr>
          <w:rFonts w:ascii="Times New Roman" w:hAnsi="Times New Roman" w:cs="Times New Roman"/>
          <w:sz w:val="24"/>
          <w:szCs w:val="24"/>
        </w:rPr>
        <w:t>Крупнейший за Уралом мусоросортировочный комплекс появится под Ангарском - Областная газета OGIRK.RU</w:t>
      </w:r>
      <w:r w:rsidR="00571CED">
        <w:rPr>
          <w:rFonts w:ascii="Times New Roman" w:hAnsi="Times New Roman" w:cs="Times New Roman"/>
          <w:sz w:val="24"/>
          <w:szCs w:val="24"/>
        </w:rPr>
        <w:t xml:space="preserve">. </w:t>
      </w:r>
      <w:proofErr w:type="gramStart"/>
      <w:r w:rsidRPr="009004B4">
        <w:rPr>
          <w:rFonts w:ascii="Times New Roman" w:hAnsi="Times New Roman" w:cs="Times New Roman"/>
          <w:sz w:val="24"/>
          <w:szCs w:val="24"/>
        </w:rPr>
        <w:t>URL:  https://www.ogirk.ru/2024/12/17/krupnejshij-za-uralom-musorosortirovochnyj-kompleks-pojavitsja-pod-angarskom/</w:t>
      </w:r>
      <w:proofErr w:type="gramEnd"/>
      <w:r w:rsidRPr="009004B4">
        <w:rPr>
          <w:rFonts w:ascii="Times New Roman" w:hAnsi="Times New Roman" w:cs="Times New Roman"/>
          <w:sz w:val="24"/>
          <w:szCs w:val="24"/>
        </w:rPr>
        <w:t xml:space="preserve"> (дата обращения: 18.03.2026). </w:t>
      </w:r>
    </w:p>
    <w:p w14:paraId="65933BB0" w14:textId="15AAC8F7" w:rsidR="001B5E7F" w:rsidRPr="00571CED" w:rsidRDefault="00290296" w:rsidP="00255BEC">
      <w:pPr>
        <w:pStyle w:val="aa"/>
        <w:numPr>
          <w:ilvl w:val="2"/>
          <w:numId w:val="22"/>
        </w:numPr>
        <w:tabs>
          <w:tab w:val="clear" w:pos="2160"/>
          <w:tab w:val="num" w:pos="567"/>
        </w:tabs>
        <w:spacing w:after="0" w:line="240" w:lineRule="auto"/>
        <w:ind w:left="0" w:firstLine="709"/>
        <w:jc w:val="both"/>
        <w:rPr>
          <w:rFonts w:ascii="Times New Roman" w:hAnsi="Times New Roman" w:cs="Times New Roman"/>
          <w:sz w:val="24"/>
          <w:szCs w:val="24"/>
        </w:rPr>
      </w:pPr>
      <w:r w:rsidRPr="00571CED">
        <w:rPr>
          <w:rFonts w:ascii="Times New Roman" w:hAnsi="Times New Roman" w:cs="Times New Roman"/>
          <w:sz w:val="24"/>
          <w:szCs w:val="24"/>
        </w:rPr>
        <w:t>1,5% на переработку. Почему в Иркутской области почти не действует «мусорная реформа» — «Верблюд в огне»</w:t>
      </w:r>
      <w:r w:rsidR="00571CED" w:rsidRPr="00571CED">
        <w:rPr>
          <w:rFonts w:ascii="Times New Roman" w:hAnsi="Times New Roman" w:cs="Times New Roman"/>
          <w:sz w:val="24"/>
          <w:szCs w:val="24"/>
        </w:rPr>
        <w:t xml:space="preserve">. </w:t>
      </w:r>
      <w:r w:rsidRPr="00571CED">
        <w:rPr>
          <w:rFonts w:ascii="Times New Roman" w:hAnsi="Times New Roman" w:cs="Times New Roman"/>
          <w:sz w:val="24"/>
          <w:szCs w:val="24"/>
        </w:rPr>
        <w:t xml:space="preserve">URL: </w:t>
      </w:r>
      <w:hyperlink r:id="rId32" w:history="1">
        <w:r w:rsidRPr="00571CED">
          <w:rPr>
            <w:rStyle w:val="a4"/>
            <w:rFonts w:ascii="Times New Roman" w:hAnsi="Times New Roman" w:cs="Times New Roman"/>
            <w:color w:val="auto"/>
            <w:sz w:val="24"/>
            <w:szCs w:val="24"/>
            <w:u w:val="none"/>
          </w:rPr>
          <w:t>https://verbludvogne.ru/articles/waste-sorting/?ysclid=mmwpogql8d766632127</w:t>
        </w:r>
      </w:hyperlink>
      <w:r w:rsidRPr="00571CED">
        <w:rPr>
          <w:rFonts w:ascii="Times New Roman" w:hAnsi="Times New Roman" w:cs="Times New Roman"/>
          <w:sz w:val="24"/>
          <w:szCs w:val="24"/>
        </w:rPr>
        <w:t xml:space="preserve"> (дата обращения: 19.03.2026). </w:t>
      </w:r>
    </w:p>
    <w:p w14:paraId="31BC7195" w14:textId="77777777" w:rsidR="00E25DA7" w:rsidRDefault="00E25DA7" w:rsidP="00571CED">
      <w:pPr>
        <w:spacing w:after="0" w:line="240" w:lineRule="auto"/>
        <w:contextualSpacing/>
        <w:jc w:val="center"/>
        <w:rPr>
          <w:rFonts w:ascii="Times New Roman" w:hAnsi="Times New Roman" w:cs="Times New Roman"/>
          <w:b/>
          <w:bCs/>
          <w:sz w:val="24"/>
          <w:szCs w:val="24"/>
        </w:rPr>
      </w:pPr>
      <w:bookmarkStart w:id="32" w:name="_Toc225753942"/>
      <w:bookmarkStart w:id="33" w:name="_Toc226974762"/>
    </w:p>
    <w:p w14:paraId="2C17419C" w14:textId="77777777" w:rsidR="00E25DA7" w:rsidRDefault="00E25DA7" w:rsidP="00571CED">
      <w:pPr>
        <w:spacing w:after="0" w:line="240" w:lineRule="auto"/>
        <w:contextualSpacing/>
        <w:jc w:val="center"/>
        <w:rPr>
          <w:rFonts w:ascii="Times New Roman" w:hAnsi="Times New Roman" w:cs="Times New Roman"/>
          <w:b/>
          <w:bCs/>
          <w:sz w:val="24"/>
          <w:szCs w:val="24"/>
        </w:rPr>
      </w:pPr>
    </w:p>
    <w:p w14:paraId="31766DD0" w14:textId="255E4203" w:rsidR="00BB5FC4" w:rsidRPr="00571CED" w:rsidRDefault="00BB5FC4" w:rsidP="00571CED">
      <w:pPr>
        <w:spacing w:after="0" w:line="240" w:lineRule="auto"/>
        <w:contextualSpacing/>
        <w:jc w:val="center"/>
        <w:rPr>
          <w:rFonts w:ascii="Times New Roman" w:hAnsi="Times New Roman" w:cs="Times New Roman"/>
          <w:b/>
          <w:bCs/>
          <w:sz w:val="24"/>
          <w:szCs w:val="24"/>
        </w:rPr>
      </w:pPr>
      <w:r w:rsidRPr="00571CED">
        <w:rPr>
          <w:rFonts w:ascii="Times New Roman" w:hAnsi="Times New Roman" w:cs="Times New Roman"/>
          <w:b/>
          <w:bCs/>
          <w:sz w:val="24"/>
          <w:szCs w:val="24"/>
        </w:rPr>
        <w:t>ВЛИЯНИЕ POD – СИСТЕМ НА ЖИЗНЕННЫЕ ФУНКЦИИ ОРГАНИЗМА</w:t>
      </w:r>
      <w:bookmarkEnd w:id="32"/>
      <w:bookmarkEnd w:id="33"/>
    </w:p>
    <w:p w14:paraId="275F800F" w14:textId="77777777" w:rsidR="00BB5FC4" w:rsidRPr="00571CED" w:rsidRDefault="00BB5FC4" w:rsidP="00571CED">
      <w:pPr>
        <w:spacing w:after="0" w:line="240" w:lineRule="auto"/>
        <w:contextualSpacing/>
        <w:jc w:val="center"/>
        <w:rPr>
          <w:rFonts w:ascii="Times New Roman" w:eastAsia="Calibri" w:hAnsi="Times New Roman" w:cs="Times New Roman"/>
          <w:b/>
          <w:bCs/>
          <w:sz w:val="24"/>
          <w:szCs w:val="24"/>
        </w:rPr>
      </w:pPr>
    </w:p>
    <w:p w14:paraId="15C07B78" w14:textId="77777777" w:rsidR="00BB5FC4" w:rsidRPr="00571CED" w:rsidRDefault="00BB5FC4" w:rsidP="00571CED">
      <w:pPr>
        <w:spacing w:after="0" w:line="240" w:lineRule="auto"/>
        <w:contextualSpacing/>
        <w:jc w:val="center"/>
        <w:rPr>
          <w:rFonts w:ascii="Times New Roman" w:hAnsi="Times New Roman" w:cs="Times New Roman"/>
          <w:b/>
          <w:bCs/>
          <w:sz w:val="24"/>
          <w:szCs w:val="24"/>
        </w:rPr>
      </w:pPr>
      <w:bookmarkStart w:id="34" w:name="_Toc226974763"/>
      <w:proofErr w:type="spellStart"/>
      <w:r w:rsidRPr="00571CED">
        <w:rPr>
          <w:rFonts w:ascii="Times New Roman" w:hAnsi="Times New Roman" w:cs="Times New Roman"/>
          <w:b/>
          <w:bCs/>
          <w:sz w:val="24"/>
          <w:szCs w:val="24"/>
        </w:rPr>
        <w:t>Павлушенко</w:t>
      </w:r>
      <w:proofErr w:type="spellEnd"/>
      <w:r w:rsidRPr="00571CED">
        <w:rPr>
          <w:rFonts w:ascii="Times New Roman" w:hAnsi="Times New Roman" w:cs="Times New Roman"/>
          <w:b/>
          <w:bCs/>
          <w:sz w:val="24"/>
          <w:szCs w:val="24"/>
        </w:rPr>
        <w:t xml:space="preserve"> А.М.</w:t>
      </w:r>
      <w:bookmarkEnd w:id="34"/>
    </w:p>
    <w:p w14:paraId="144D7108" w14:textId="5EA9558E" w:rsidR="00BB5FC4" w:rsidRPr="00571CED" w:rsidRDefault="00BB5FC4" w:rsidP="00571CED">
      <w:pPr>
        <w:widowControl w:val="0"/>
        <w:spacing w:after="0" w:line="240" w:lineRule="auto"/>
        <w:contextualSpacing/>
        <w:jc w:val="center"/>
        <w:rPr>
          <w:rFonts w:ascii="Times New Roman" w:eastAsia="Roboto" w:hAnsi="Times New Roman" w:cs="Times New Roman"/>
          <w:i/>
          <w:iCs/>
          <w:sz w:val="24"/>
          <w:szCs w:val="24"/>
        </w:rPr>
      </w:pPr>
      <w:r w:rsidRPr="00571CED">
        <w:rPr>
          <w:rFonts w:ascii="Times New Roman" w:eastAsia="Roboto" w:hAnsi="Times New Roman" w:cs="Times New Roman"/>
          <w:i/>
          <w:iCs/>
          <w:sz w:val="24"/>
          <w:szCs w:val="24"/>
        </w:rPr>
        <w:t xml:space="preserve">Иркутский государственный университет, </w:t>
      </w:r>
      <w:r w:rsidR="00571CED">
        <w:rPr>
          <w:rFonts w:ascii="Times New Roman" w:eastAsia="Roboto" w:hAnsi="Times New Roman" w:cs="Times New Roman"/>
          <w:i/>
          <w:iCs/>
          <w:sz w:val="24"/>
          <w:szCs w:val="24"/>
        </w:rPr>
        <w:t xml:space="preserve">г. </w:t>
      </w:r>
      <w:r w:rsidRPr="00571CED">
        <w:rPr>
          <w:rFonts w:ascii="Times New Roman" w:eastAsia="Roboto" w:hAnsi="Times New Roman" w:cs="Times New Roman"/>
          <w:i/>
          <w:iCs/>
          <w:sz w:val="24"/>
          <w:szCs w:val="24"/>
        </w:rPr>
        <w:t>Иркутск</w:t>
      </w:r>
    </w:p>
    <w:p w14:paraId="79F5E97D" w14:textId="2144195B" w:rsidR="00BB5FC4" w:rsidRPr="00571CED" w:rsidRDefault="00AA0DC3" w:rsidP="00571CED">
      <w:pPr>
        <w:widowControl w:val="0"/>
        <w:spacing w:after="0" w:line="240" w:lineRule="auto"/>
        <w:contextualSpacing/>
        <w:jc w:val="center"/>
        <w:rPr>
          <w:rFonts w:ascii="Times New Roman" w:eastAsia="Roboto" w:hAnsi="Times New Roman" w:cs="Times New Roman"/>
          <w:i/>
          <w:iCs/>
          <w:sz w:val="24"/>
          <w:szCs w:val="24"/>
        </w:rPr>
      </w:pPr>
      <w:hyperlink r:id="rId33" w:history="1">
        <w:r w:rsidR="00BB5FC4" w:rsidRPr="00571CED">
          <w:rPr>
            <w:rStyle w:val="a4"/>
            <w:rFonts w:ascii="Times New Roman" w:eastAsia="Roboto" w:hAnsi="Times New Roman" w:cs="Times New Roman"/>
            <w:i/>
            <w:iCs/>
            <w:color w:val="auto"/>
            <w:sz w:val="24"/>
            <w:szCs w:val="24"/>
            <w:u w:val="none"/>
            <w:lang w:val="en-US"/>
          </w:rPr>
          <w:t>apavluschenko</w:t>
        </w:r>
        <w:r w:rsidR="00BB5FC4" w:rsidRPr="00571CED">
          <w:rPr>
            <w:rStyle w:val="a4"/>
            <w:rFonts w:ascii="Times New Roman" w:eastAsia="Roboto" w:hAnsi="Times New Roman" w:cs="Times New Roman"/>
            <w:i/>
            <w:iCs/>
            <w:color w:val="auto"/>
            <w:sz w:val="24"/>
            <w:szCs w:val="24"/>
            <w:u w:val="none"/>
          </w:rPr>
          <w:t>@</w:t>
        </w:r>
        <w:r w:rsidR="00BB5FC4" w:rsidRPr="00571CED">
          <w:rPr>
            <w:rStyle w:val="a4"/>
            <w:rFonts w:ascii="Times New Roman" w:eastAsia="Roboto" w:hAnsi="Times New Roman" w:cs="Times New Roman"/>
            <w:i/>
            <w:iCs/>
            <w:color w:val="auto"/>
            <w:sz w:val="24"/>
            <w:szCs w:val="24"/>
            <w:u w:val="none"/>
            <w:lang w:val="en-US"/>
          </w:rPr>
          <w:t>yandex</w:t>
        </w:r>
        <w:r w:rsidR="00BB5FC4" w:rsidRPr="00571CED">
          <w:rPr>
            <w:rStyle w:val="a4"/>
            <w:rFonts w:ascii="Times New Roman" w:eastAsia="Roboto" w:hAnsi="Times New Roman" w:cs="Times New Roman"/>
            <w:i/>
            <w:iCs/>
            <w:color w:val="auto"/>
            <w:sz w:val="24"/>
            <w:szCs w:val="24"/>
            <w:u w:val="none"/>
          </w:rPr>
          <w:t>.</w:t>
        </w:r>
        <w:proofErr w:type="spellStart"/>
        <w:r w:rsidR="00BB5FC4" w:rsidRPr="00571CED">
          <w:rPr>
            <w:rStyle w:val="a4"/>
            <w:rFonts w:ascii="Times New Roman" w:eastAsia="Roboto" w:hAnsi="Times New Roman" w:cs="Times New Roman"/>
            <w:i/>
            <w:iCs/>
            <w:color w:val="auto"/>
            <w:sz w:val="24"/>
            <w:szCs w:val="24"/>
            <w:u w:val="none"/>
            <w:lang w:val="en-US"/>
          </w:rPr>
          <w:t>ru</w:t>
        </w:r>
        <w:proofErr w:type="spellEnd"/>
      </w:hyperlink>
    </w:p>
    <w:p w14:paraId="6A0B5958" w14:textId="77777777" w:rsidR="00BB5FC4" w:rsidRPr="00571CED" w:rsidRDefault="00BB5FC4" w:rsidP="009073C9">
      <w:pPr>
        <w:widowControl w:val="0"/>
        <w:spacing w:after="0" w:line="240" w:lineRule="auto"/>
        <w:ind w:firstLine="709"/>
        <w:contextualSpacing/>
        <w:jc w:val="center"/>
        <w:rPr>
          <w:rFonts w:ascii="Times New Roman" w:eastAsia="Roboto" w:hAnsi="Times New Roman" w:cs="Times New Roman"/>
          <w:b/>
          <w:bCs/>
          <w:sz w:val="24"/>
          <w:szCs w:val="24"/>
        </w:rPr>
      </w:pPr>
    </w:p>
    <w:p w14:paraId="506F6567" w14:textId="77777777" w:rsidR="00BB5FC4" w:rsidRPr="009073C9" w:rsidRDefault="00BB5FC4" w:rsidP="009073C9">
      <w:pPr>
        <w:widowControl w:val="0"/>
        <w:spacing w:after="0" w:line="240" w:lineRule="auto"/>
        <w:ind w:firstLine="709"/>
        <w:contextualSpacing/>
        <w:jc w:val="both"/>
        <w:rPr>
          <w:rFonts w:ascii="Times New Roman" w:eastAsia="Roboto" w:hAnsi="Times New Roman" w:cs="Times New Roman"/>
          <w:color w:val="252525"/>
          <w:sz w:val="24"/>
          <w:szCs w:val="24"/>
        </w:rPr>
      </w:pPr>
      <w:r w:rsidRPr="00571CED">
        <w:rPr>
          <w:rFonts w:ascii="Times New Roman" w:eastAsia="Roboto" w:hAnsi="Times New Roman" w:cs="Times New Roman"/>
          <w:b/>
          <w:bCs/>
          <w:color w:val="252525"/>
          <w:sz w:val="24"/>
          <w:szCs w:val="24"/>
        </w:rPr>
        <w:t>Аннотация</w:t>
      </w:r>
      <w:r w:rsidRPr="005B5D66">
        <w:rPr>
          <w:rFonts w:ascii="Times New Roman" w:eastAsia="Roboto" w:hAnsi="Times New Roman" w:cs="Times New Roman"/>
          <w:b/>
          <w:bCs/>
          <w:color w:val="252525"/>
          <w:sz w:val="24"/>
          <w:szCs w:val="24"/>
        </w:rPr>
        <w:t>.</w:t>
      </w:r>
      <w:r w:rsidRPr="005B5D66">
        <w:rPr>
          <w:rFonts w:ascii="Times New Roman" w:eastAsia="Roboto" w:hAnsi="Times New Roman" w:cs="Times New Roman"/>
          <w:color w:val="252525"/>
          <w:sz w:val="24"/>
          <w:szCs w:val="24"/>
        </w:rPr>
        <w:t xml:space="preserve"> </w:t>
      </w:r>
      <w:r w:rsidRPr="009073C9">
        <w:rPr>
          <w:rFonts w:ascii="Times New Roman" w:eastAsia="Roboto" w:hAnsi="Times New Roman" w:cs="Times New Roman"/>
          <w:color w:val="252525"/>
          <w:sz w:val="24"/>
          <w:szCs w:val="24"/>
        </w:rPr>
        <w:t>Данная работа посвящена изучению токсического воздействия жидкостей для электронных систем доставки никотина на живые организмы. В качестве биоиндикатора использован кресс-салат (</w:t>
      </w:r>
      <w:proofErr w:type="spellStart"/>
      <w:r w:rsidRPr="009073C9">
        <w:rPr>
          <w:rFonts w:ascii="Times New Roman" w:eastAsia="Roboto" w:hAnsi="Times New Roman" w:cs="Times New Roman"/>
          <w:color w:val="252525"/>
          <w:sz w:val="24"/>
          <w:szCs w:val="24"/>
        </w:rPr>
        <w:t>Lepidium</w:t>
      </w:r>
      <w:proofErr w:type="spellEnd"/>
      <w:r w:rsidRPr="009073C9">
        <w:rPr>
          <w:rFonts w:ascii="Times New Roman" w:eastAsia="Roboto" w:hAnsi="Times New Roman" w:cs="Times New Roman"/>
          <w:color w:val="252525"/>
          <w:sz w:val="24"/>
          <w:szCs w:val="24"/>
        </w:rPr>
        <w:t xml:space="preserve"> </w:t>
      </w:r>
      <w:proofErr w:type="spellStart"/>
      <w:r w:rsidRPr="009073C9">
        <w:rPr>
          <w:rFonts w:ascii="Times New Roman" w:eastAsia="Roboto" w:hAnsi="Times New Roman" w:cs="Times New Roman"/>
          <w:color w:val="252525"/>
          <w:sz w:val="24"/>
          <w:szCs w:val="24"/>
        </w:rPr>
        <w:t>sativum</w:t>
      </w:r>
      <w:proofErr w:type="spellEnd"/>
      <w:r w:rsidRPr="009073C9">
        <w:rPr>
          <w:rFonts w:ascii="Times New Roman" w:eastAsia="Roboto" w:hAnsi="Times New Roman" w:cs="Times New Roman"/>
          <w:color w:val="252525"/>
          <w:sz w:val="24"/>
          <w:szCs w:val="24"/>
        </w:rPr>
        <w:t xml:space="preserve">), на примере которого проанализирована степень угнетения прорастания семян при воздействии различных концентраций компонентов POD-систем. Результаты исследования позволяют оценить реальный масштаб негативного влияния </w:t>
      </w:r>
      <w:proofErr w:type="spellStart"/>
      <w:r w:rsidRPr="009073C9">
        <w:rPr>
          <w:rFonts w:ascii="Times New Roman" w:eastAsia="Roboto" w:hAnsi="Times New Roman" w:cs="Times New Roman"/>
          <w:color w:val="252525"/>
          <w:sz w:val="24"/>
          <w:szCs w:val="24"/>
        </w:rPr>
        <w:t>вейпинга</w:t>
      </w:r>
      <w:proofErr w:type="spellEnd"/>
      <w:r w:rsidRPr="009073C9">
        <w:rPr>
          <w:rFonts w:ascii="Times New Roman" w:eastAsia="Roboto" w:hAnsi="Times New Roman" w:cs="Times New Roman"/>
          <w:color w:val="252525"/>
          <w:sz w:val="24"/>
          <w:szCs w:val="24"/>
        </w:rPr>
        <w:t>, часто воспринимаемого молодежью как безопасная альтернатива курению.</w:t>
      </w:r>
    </w:p>
    <w:p w14:paraId="5C91F17D" w14:textId="77777777" w:rsidR="00BB5FC4" w:rsidRPr="009073C9" w:rsidRDefault="00BB5FC4" w:rsidP="009073C9">
      <w:pPr>
        <w:widowControl w:val="0"/>
        <w:spacing w:after="0" w:line="240" w:lineRule="auto"/>
        <w:ind w:firstLine="709"/>
        <w:contextualSpacing/>
        <w:jc w:val="both"/>
        <w:rPr>
          <w:rFonts w:ascii="Times New Roman" w:eastAsia="Roboto" w:hAnsi="Times New Roman" w:cs="Times New Roman"/>
          <w:color w:val="252525"/>
          <w:sz w:val="24"/>
          <w:szCs w:val="24"/>
        </w:rPr>
      </w:pPr>
      <w:r w:rsidRPr="00571CED">
        <w:rPr>
          <w:rFonts w:ascii="Times New Roman" w:eastAsia="Roboto" w:hAnsi="Times New Roman" w:cs="Times New Roman"/>
          <w:b/>
          <w:bCs/>
          <w:color w:val="252525"/>
          <w:sz w:val="24"/>
          <w:szCs w:val="24"/>
        </w:rPr>
        <w:t>Ключевые слова:</w:t>
      </w:r>
      <w:r w:rsidRPr="009073C9">
        <w:rPr>
          <w:rFonts w:ascii="Times New Roman" w:eastAsia="Roboto" w:hAnsi="Times New Roman" w:cs="Times New Roman"/>
          <w:color w:val="252525"/>
          <w:sz w:val="24"/>
          <w:szCs w:val="24"/>
        </w:rPr>
        <w:t xml:space="preserve"> POD-системы, никотин, глицерин, </w:t>
      </w:r>
      <w:proofErr w:type="spellStart"/>
      <w:r w:rsidRPr="009073C9">
        <w:rPr>
          <w:rFonts w:ascii="Times New Roman" w:eastAsia="Roboto" w:hAnsi="Times New Roman" w:cs="Times New Roman"/>
          <w:color w:val="252525"/>
          <w:sz w:val="24"/>
          <w:szCs w:val="24"/>
        </w:rPr>
        <w:t>биоиндикация</w:t>
      </w:r>
      <w:proofErr w:type="spellEnd"/>
      <w:r w:rsidRPr="009073C9">
        <w:rPr>
          <w:rFonts w:ascii="Times New Roman" w:eastAsia="Roboto" w:hAnsi="Times New Roman" w:cs="Times New Roman"/>
          <w:color w:val="252525"/>
          <w:sz w:val="24"/>
          <w:szCs w:val="24"/>
        </w:rPr>
        <w:t>, кресс-салат.</w:t>
      </w:r>
    </w:p>
    <w:p w14:paraId="65445F7C" w14:textId="77777777" w:rsidR="00BB5FC4" w:rsidRPr="009073C9" w:rsidRDefault="00BB5FC4" w:rsidP="00571CED">
      <w:pPr>
        <w:widowControl w:val="0"/>
        <w:spacing w:after="0" w:line="240" w:lineRule="auto"/>
        <w:contextualSpacing/>
        <w:jc w:val="center"/>
        <w:rPr>
          <w:rFonts w:ascii="Times New Roman" w:eastAsia="Roboto" w:hAnsi="Times New Roman" w:cs="Times New Roman"/>
          <w:b/>
          <w:sz w:val="24"/>
          <w:szCs w:val="24"/>
          <w:lang w:val="en-US"/>
        </w:rPr>
      </w:pPr>
      <w:r w:rsidRPr="009073C9">
        <w:rPr>
          <w:rFonts w:ascii="Times New Roman" w:eastAsia="Roboto" w:hAnsi="Times New Roman" w:cs="Times New Roman"/>
          <w:b/>
          <w:color w:val="252525"/>
          <w:sz w:val="24"/>
          <w:szCs w:val="24"/>
          <w:lang w:val="en-US"/>
        </w:rPr>
        <w:lastRenderedPageBreak/>
        <w:t>INFLUENCE OF POD SYSTEMS ON THE VITAL FUNCTIONS OF THE ORGANISM</w:t>
      </w:r>
    </w:p>
    <w:p w14:paraId="6DF2F2C0" w14:textId="77777777" w:rsidR="007B2B4E" w:rsidRPr="005B5D66" w:rsidRDefault="007B2B4E" w:rsidP="00571CED">
      <w:pPr>
        <w:widowControl w:val="0"/>
        <w:spacing w:after="0" w:line="240" w:lineRule="auto"/>
        <w:contextualSpacing/>
        <w:jc w:val="center"/>
        <w:rPr>
          <w:rFonts w:ascii="Times New Roman" w:eastAsia="Roboto" w:hAnsi="Times New Roman" w:cs="Times New Roman"/>
          <w:b/>
          <w:color w:val="252525"/>
          <w:sz w:val="24"/>
          <w:szCs w:val="24"/>
          <w:lang w:val="en-US"/>
        </w:rPr>
      </w:pPr>
    </w:p>
    <w:p w14:paraId="0B10072B" w14:textId="7FA4BCFB" w:rsidR="00BB5FC4" w:rsidRPr="005B5D66" w:rsidRDefault="00BB5FC4" w:rsidP="00571CED">
      <w:pPr>
        <w:widowControl w:val="0"/>
        <w:spacing w:after="0" w:line="240" w:lineRule="auto"/>
        <w:contextualSpacing/>
        <w:jc w:val="center"/>
        <w:rPr>
          <w:rFonts w:ascii="Times New Roman" w:eastAsia="Roboto" w:hAnsi="Times New Roman" w:cs="Times New Roman"/>
          <w:b/>
          <w:color w:val="252525"/>
          <w:sz w:val="24"/>
          <w:szCs w:val="24"/>
          <w:lang w:val="en-US"/>
        </w:rPr>
      </w:pPr>
      <w:proofErr w:type="spellStart"/>
      <w:r w:rsidRPr="009073C9">
        <w:rPr>
          <w:rFonts w:ascii="Times New Roman" w:eastAsia="Roboto" w:hAnsi="Times New Roman" w:cs="Times New Roman"/>
          <w:b/>
          <w:color w:val="252525"/>
          <w:sz w:val="24"/>
          <w:szCs w:val="24"/>
          <w:lang w:val="en-US"/>
        </w:rPr>
        <w:t>Pavlushenko</w:t>
      </w:r>
      <w:proofErr w:type="spellEnd"/>
      <w:r w:rsidRPr="009073C9">
        <w:rPr>
          <w:rFonts w:ascii="Times New Roman" w:eastAsia="Roboto" w:hAnsi="Times New Roman" w:cs="Times New Roman"/>
          <w:b/>
          <w:color w:val="252525"/>
          <w:sz w:val="24"/>
          <w:szCs w:val="24"/>
          <w:lang w:val="en-US"/>
        </w:rPr>
        <w:t xml:space="preserve"> A.M.</w:t>
      </w:r>
    </w:p>
    <w:p w14:paraId="681A9703" w14:textId="77777777" w:rsidR="007B2B4E" w:rsidRPr="005B5D66" w:rsidRDefault="007B2B4E" w:rsidP="00571CED">
      <w:pPr>
        <w:widowControl w:val="0"/>
        <w:spacing w:after="0" w:line="240" w:lineRule="auto"/>
        <w:contextualSpacing/>
        <w:jc w:val="center"/>
        <w:rPr>
          <w:rFonts w:ascii="Times New Roman" w:eastAsia="Roboto" w:hAnsi="Times New Roman" w:cs="Times New Roman"/>
          <w:b/>
          <w:sz w:val="24"/>
          <w:szCs w:val="24"/>
          <w:lang w:val="en-US"/>
        </w:rPr>
      </w:pPr>
    </w:p>
    <w:p w14:paraId="703B4089" w14:textId="0A5DED98" w:rsidR="007B2B4E" w:rsidRPr="005B5D66" w:rsidRDefault="00BB5FC4" w:rsidP="00571CED">
      <w:pPr>
        <w:widowControl w:val="0"/>
        <w:spacing w:after="0" w:line="240" w:lineRule="auto"/>
        <w:contextualSpacing/>
        <w:jc w:val="center"/>
        <w:rPr>
          <w:rFonts w:ascii="Times New Roman" w:eastAsia="Roboto" w:hAnsi="Times New Roman" w:cs="Times New Roman"/>
          <w:i/>
          <w:iCs/>
          <w:sz w:val="24"/>
          <w:szCs w:val="24"/>
          <w:lang w:val="en-US"/>
        </w:rPr>
      </w:pPr>
      <w:r w:rsidRPr="007B2B4E">
        <w:rPr>
          <w:rFonts w:ascii="Times New Roman" w:eastAsia="Roboto" w:hAnsi="Times New Roman" w:cs="Times New Roman"/>
          <w:i/>
          <w:iCs/>
          <w:sz w:val="24"/>
          <w:szCs w:val="24"/>
          <w:lang w:val="en-US"/>
        </w:rPr>
        <w:t>Irkutsk State University, Irkutsk,</w:t>
      </w:r>
    </w:p>
    <w:p w14:paraId="00EFBE6A" w14:textId="1BDF3550" w:rsidR="00BB5FC4" w:rsidRPr="005B5D66" w:rsidRDefault="00AA0DC3" w:rsidP="00571CED">
      <w:pPr>
        <w:widowControl w:val="0"/>
        <w:spacing w:after="0" w:line="240" w:lineRule="auto"/>
        <w:contextualSpacing/>
        <w:jc w:val="center"/>
        <w:rPr>
          <w:rFonts w:ascii="Times New Roman" w:eastAsia="Roboto" w:hAnsi="Times New Roman" w:cs="Times New Roman"/>
          <w:i/>
          <w:iCs/>
          <w:sz w:val="24"/>
          <w:szCs w:val="24"/>
        </w:rPr>
      </w:pPr>
      <w:hyperlink r:id="rId34" w:history="1">
        <w:r w:rsidR="005D6A4D" w:rsidRPr="004104A6">
          <w:rPr>
            <w:rStyle w:val="a4"/>
            <w:rFonts w:ascii="Times New Roman" w:eastAsia="Roboto" w:hAnsi="Times New Roman" w:cs="Times New Roman"/>
            <w:i/>
            <w:iCs/>
            <w:sz w:val="24"/>
            <w:szCs w:val="24"/>
            <w:lang w:val="en-US"/>
          </w:rPr>
          <w:t>apavluschenko</w:t>
        </w:r>
        <w:r w:rsidR="005D6A4D" w:rsidRPr="004104A6">
          <w:rPr>
            <w:rStyle w:val="a4"/>
            <w:rFonts w:ascii="Times New Roman" w:eastAsia="Roboto" w:hAnsi="Times New Roman" w:cs="Times New Roman"/>
            <w:i/>
            <w:iCs/>
            <w:sz w:val="24"/>
            <w:szCs w:val="24"/>
          </w:rPr>
          <w:t>@</w:t>
        </w:r>
        <w:r w:rsidR="005D6A4D" w:rsidRPr="004104A6">
          <w:rPr>
            <w:rStyle w:val="a4"/>
            <w:rFonts w:ascii="Times New Roman" w:eastAsia="Roboto" w:hAnsi="Times New Roman" w:cs="Times New Roman"/>
            <w:i/>
            <w:iCs/>
            <w:sz w:val="24"/>
            <w:szCs w:val="24"/>
            <w:lang w:val="en-US"/>
          </w:rPr>
          <w:t>yandex</w:t>
        </w:r>
        <w:r w:rsidR="005D6A4D" w:rsidRPr="004104A6">
          <w:rPr>
            <w:rStyle w:val="a4"/>
            <w:rFonts w:ascii="Times New Roman" w:eastAsia="Roboto" w:hAnsi="Times New Roman" w:cs="Times New Roman"/>
            <w:i/>
            <w:iCs/>
            <w:sz w:val="24"/>
            <w:szCs w:val="24"/>
          </w:rPr>
          <w:t>.</w:t>
        </w:r>
        <w:proofErr w:type="spellStart"/>
        <w:r w:rsidR="005D6A4D" w:rsidRPr="004104A6">
          <w:rPr>
            <w:rStyle w:val="a4"/>
            <w:rFonts w:ascii="Times New Roman" w:eastAsia="Roboto" w:hAnsi="Times New Roman" w:cs="Times New Roman"/>
            <w:i/>
            <w:iCs/>
            <w:sz w:val="24"/>
            <w:szCs w:val="24"/>
            <w:lang w:val="en-US"/>
          </w:rPr>
          <w:t>ru</w:t>
        </w:r>
        <w:proofErr w:type="spellEnd"/>
      </w:hyperlink>
    </w:p>
    <w:p w14:paraId="0868880E" w14:textId="77777777" w:rsidR="00BB5FC4" w:rsidRPr="005B5D66" w:rsidRDefault="00BB5FC4" w:rsidP="009073C9">
      <w:pPr>
        <w:widowControl w:val="0"/>
        <w:spacing w:after="0" w:line="240" w:lineRule="auto"/>
        <w:ind w:firstLine="709"/>
        <w:contextualSpacing/>
        <w:jc w:val="center"/>
        <w:rPr>
          <w:rFonts w:ascii="Times New Roman" w:eastAsia="Roboto" w:hAnsi="Times New Roman" w:cs="Times New Roman"/>
          <w:color w:val="252525"/>
          <w:sz w:val="24"/>
          <w:szCs w:val="24"/>
        </w:rPr>
      </w:pPr>
    </w:p>
    <w:p w14:paraId="2D38469F" w14:textId="77777777" w:rsidR="00BB5FC4" w:rsidRPr="009073C9" w:rsidRDefault="00BB5FC4" w:rsidP="009073C9">
      <w:pPr>
        <w:widowControl w:val="0"/>
        <w:spacing w:after="0" w:line="240" w:lineRule="auto"/>
        <w:ind w:firstLine="709"/>
        <w:contextualSpacing/>
        <w:jc w:val="both"/>
        <w:rPr>
          <w:rFonts w:ascii="Times New Roman" w:eastAsia="Roboto" w:hAnsi="Times New Roman" w:cs="Times New Roman"/>
          <w:color w:val="252525"/>
          <w:sz w:val="24"/>
          <w:szCs w:val="24"/>
        </w:rPr>
      </w:pPr>
      <w:r w:rsidRPr="009073C9">
        <w:rPr>
          <w:rFonts w:ascii="Times New Roman" w:eastAsia="Roboto" w:hAnsi="Times New Roman" w:cs="Times New Roman"/>
          <w:b/>
          <w:color w:val="252525"/>
          <w:sz w:val="24"/>
          <w:szCs w:val="24"/>
        </w:rPr>
        <w:t>Введение.</w:t>
      </w:r>
      <w:r w:rsidRPr="009073C9">
        <w:rPr>
          <w:rFonts w:ascii="Times New Roman" w:eastAsia="Roboto" w:hAnsi="Times New Roman" w:cs="Times New Roman"/>
          <w:color w:val="252525"/>
          <w:sz w:val="24"/>
          <w:szCs w:val="24"/>
        </w:rPr>
        <w:t xml:space="preserve"> В современной России наблюдается высокая распространенность курения, при этом значительная часть населения переходит на электронные аналоги, считая их менее вредными. ВОЗ рассматривает такие устройства как системы доставки никотина, безопасность которых не доказана. Несмотря на отсутствие продуктов горения, жидкости для парения содержат компоненты, способные оказывать деструктивное воздействие на биологические структуры. Целью работы является анализ этого влияния на примере модели растения-индикатора.</w:t>
      </w:r>
    </w:p>
    <w:p w14:paraId="2F370DBC" w14:textId="77777777" w:rsidR="00BB5FC4" w:rsidRPr="009073C9" w:rsidRDefault="00BB5FC4" w:rsidP="009073C9">
      <w:pPr>
        <w:widowControl w:val="0"/>
        <w:spacing w:after="0" w:line="240" w:lineRule="auto"/>
        <w:ind w:firstLine="709"/>
        <w:contextualSpacing/>
        <w:jc w:val="both"/>
        <w:rPr>
          <w:rFonts w:ascii="Times New Roman" w:eastAsia="Roboto" w:hAnsi="Times New Roman" w:cs="Times New Roman"/>
          <w:color w:val="252525"/>
          <w:sz w:val="24"/>
          <w:szCs w:val="24"/>
        </w:rPr>
      </w:pPr>
      <w:r w:rsidRPr="009073C9">
        <w:rPr>
          <w:rFonts w:ascii="Times New Roman" w:eastAsia="Roboto" w:hAnsi="Times New Roman" w:cs="Times New Roman"/>
          <w:b/>
          <w:color w:val="252525"/>
          <w:sz w:val="24"/>
          <w:szCs w:val="24"/>
        </w:rPr>
        <w:t>Материалы и методы.</w:t>
      </w:r>
      <w:r w:rsidRPr="009073C9">
        <w:rPr>
          <w:rFonts w:ascii="Times New Roman" w:eastAsia="Roboto" w:hAnsi="Times New Roman" w:cs="Times New Roman"/>
          <w:color w:val="252525"/>
          <w:sz w:val="24"/>
          <w:szCs w:val="24"/>
        </w:rPr>
        <w:t xml:space="preserve"> В эксперименте использовались семена кресс-салата, которые помещались в чашки Петри на фильтровальную бумагу. Для полива применялись растворы никотиновых и </w:t>
      </w:r>
      <w:proofErr w:type="spellStart"/>
      <w:r w:rsidRPr="009073C9">
        <w:rPr>
          <w:rFonts w:ascii="Times New Roman" w:eastAsia="Roboto" w:hAnsi="Times New Roman" w:cs="Times New Roman"/>
          <w:color w:val="252525"/>
          <w:sz w:val="24"/>
          <w:szCs w:val="24"/>
        </w:rPr>
        <w:t>безникотиновых</w:t>
      </w:r>
      <w:proofErr w:type="spellEnd"/>
      <w:r w:rsidRPr="009073C9">
        <w:rPr>
          <w:rFonts w:ascii="Times New Roman" w:eastAsia="Roboto" w:hAnsi="Times New Roman" w:cs="Times New Roman"/>
          <w:color w:val="252525"/>
          <w:sz w:val="24"/>
          <w:szCs w:val="24"/>
        </w:rPr>
        <w:t xml:space="preserve"> жидкостей, а также чистого глицерина в концентрациях 10%, 25% и 50%. Контрольная группа поливалась дистиллированной водой. Параллельно было проведено анкетирование среди молодежи 18–27 лет для оценки культуры потребления POD-систем.</w:t>
      </w:r>
    </w:p>
    <w:p w14:paraId="6E16C175" w14:textId="462908FD" w:rsidR="00BB5FC4" w:rsidRPr="009073C9" w:rsidRDefault="00BB5FC4" w:rsidP="009073C9">
      <w:pPr>
        <w:widowControl w:val="0"/>
        <w:spacing w:after="0" w:line="240" w:lineRule="auto"/>
        <w:ind w:firstLine="709"/>
        <w:contextualSpacing/>
        <w:jc w:val="both"/>
        <w:rPr>
          <w:rFonts w:ascii="Times New Roman" w:eastAsia="Roboto" w:hAnsi="Times New Roman" w:cs="Times New Roman"/>
          <w:sz w:val="24"/>
          <w:szCs w:val="24"/>
        </w:rPr>
      </w:pPr>
      <w:r w:rsidRPr="009073C9">
        <w:rPr>
          <w:rFonts w:ascii="Times New Roman" w:eastAsia="Roboto" w:hAnsi="Times New Roman" w:cs="Times New Roman"/>
          <w:b/>
          <w:color w:val="252525"/>
          <w:sz w:val="24"/>
          <w:szCs w:val="24"/>
        </w:rPr>
        <w:t>Результаты.</w:t>
      </w:r>
      <w:r w:rsidRPr="009073C9">
        <w:rPr>
          <w:rFonts w:ascii="Times New Roman" w:eastAsia="Roboto" w:hAnsi="Times New Roman" w:cs="Times New Roman"/>
          <w:color w:val="252525"/>
          <w:sz w:val="24"/>
          <w:szCs w:val="24"/>
        </w:rPr>
        <w:t xml:space="preserve"> </w:t>
      </w:r>
      <w:r w:rsidR="005D6A4D" w:rsidRPr="005D6A4D">
        <w:rPr>
          <w:rFonts w:ascii="Times New Roman" w:eastAsia="Roboto" w:hAnsi="Times New Roman" w:cs="Times New Roman"/>
          <w:color w:val="252525"/>
          <w:sz w:val="24"/>
          <w:szCs w:val="24"/>
        </w:rPr>
        <w:t xml:space="preserve">Экспериментально установлено, что даже при минимальной концентрации (10%) </w:t>
      </w:r>
      <w:proofErr w:type="spellStart"/>
      <w:r w:rsidR="005D6A4D" w:rsidRPr="005D6A4D">
        <w:rPr>
          <w:rFonts w:ascii="Times New Roman" w:eastAsia="Roboto" w:hAnsi="Times New Roman" w:cs="Times New Roman"/>
          <w:color w:val="252525"/>
          <w:sz w:val="24"/>
          <w:szCs w:val="24"/>
        </w:rPr>
        <w:t>безникотиновой</w:t>
      </w:r>
      <w:proofErr w:type="spellEnd"/>
      <w:r w:rsidR="005D6A4D" w:rsidRPr="005D6A4D">
        <w:rPr>
          <w:rFonts w:ascii="Times New Roman" w:eastAsia="Roboto" w:hAnsi="Times New Roman" w:cs="Times New Roman"/>
          <w:color w:val="252525"/>
          <w:sz w:val="24"/>
          <w:szCs w:val="24"/>
        </w:rPr>
        <w:t xml:space="preserve"> жидкости наблюдается угнетение роста: стебли проростков становятся слабыми и деформированными по сравнению с контролем</w:t>
      </w:r>
      <w:r w:rsidRPr="009073C9">
        <w:rPr>
          <w:rFonts w:ascii="Times New Roman" w:eastAsia="Roboto" w:hAnsi="Times New Roman" w:cs="Times New Roman"/>
          <w:color w:val="252525"/>
          <w:sz w:val="24"/>
          <w:szCs w:val="24"/>
        </w:rPr>
        <w:t xml:space="preserve">. При 25% концентрации рост семян прекращался на ранних стадиях, а 50% раствор полностью блокировал прорастание. Использование </w:t>
      </w:r>
      <w:proofErr w:type="spellStart"/>
      <w:r w:rsidRPr="009073C9">
        <w:rPr>
          <w:rFonts w:ascii="Times New Roman" w:eastAsia="Roboto" w:hAnsi="Times New Roman" w:cs="Times New Roman"/>
          <w:color w:val="252525"/>
          <w:sz w:val="24"/>
          <w:szCs w:val="24"/>
        </w:rPr>
        <w:t>никотиносодержащих</w:t>
      </w:r>
      <w:proofErr w:type="spellEnd"/>
      <w:r w:rsidRPr="009073C9">
        <w:rPr>
          <w:rFonts w:ascii="Times New Roman" w:eastAsia="Roboto" w:hAnsi="Times New Roman" w:cs="Times New Roman"/>
          <w:color w:val="252525"/>
          <w:sz w:val="24"/>
          <w:szCs w:val="24"/>
        </w:rPr>
        <w:t xml:space="preserve"> жидкостей привело к нулевой всхожести во всех опытных группах. Данные анкетирования показали, что 64% респондентов используют </w:t>
      </w:r>
      <w:proofErr w:type="spellStart"/>
      <w:r w:rsidRPr="009073C9">
        <w:rPr>
          <w:rFonts w:ascii="Times New Roman" w:eastAsia="Roboto" w:hAnsi="Times New Roman" w:cs="Times New Roman"/>
          <w:color w:val="252525"/>
          <w:sz w:val="24"/>
          <w:szCs w:val="24"/>
        </w:rPr>
        <w:t>вейпы</w:t>
      </w:r>
      <w:proofErr w:type="spellEnd"/>
      <w:r w:rsidRPr="009073C9">
        <w:rPr>
          <w:rFonts w:ascii="Times New Roman" w:eastAsia="Roboto" w:hAnsi="Times New Roman" w:cs="Times New Roman"/>
          <w:color w:val="252525"/>
          <w:sz w:val="24"/>
          <w:szCs w:val="24"/>
        </w:rPr>
        <w:t>, причем 22% из них не осведомлены о потенциальных рисках для здоровья.</w:t>
      </w:r>
    </w:p>
    <w:p w14:paraId="7A088F60" w14:textId="77777777" w:rsidR="00BB5FC4" w:rsidRDefault="00BB5FC4" w:rsidP="009073C9">
      <w:pPr>
        <w:widowControl w:val="0"/>
        <w:spacing w:after="0" w:line="240" w:lineRule="auto"/>
        <w:ind w:firstLine="709"/>
        <w:contextualSpacing/>
        <w:jc w:val="both"/>
        <w:rPr>
          <w:rFonts w:ascii="Times New Roman" w:eastAsia="Roboto" w:hAnsi="Times New Roman" w:cs="Times New Roman"/>
          <w:color w:val="252525"/>
          <w:sz w:val="24"/>
          <w:szCs w:val="24"/>
        </w:rPr>
      </w:pPr>
      <w:r w:rsidRPr="007B2B4E">
        <w:rPr>
          <w:rFonts w:ascii="Times New Roman" w:eastAsia="Roboto" w:hAnsi="Times New Roman" w:cs="Times New Roman"/>
          <w:b/>
          <w:bCs/>
          <w:color w:val="252525"/>
          <w:sz w:val="24"/>
          <w:szCs w:val="24"/>
        </w:rPr>
        <w:t>Заключение.</w:t>
      </w:r>
      <w:r w:rsidRPr="009073C9">
        <w:rPr>
          <w:rFonts w:ascii="Times New Roman" w:eastAsia="Roboto" w:hAnsi="Times New Roman" w:cs="Times New Roman"/>
          <w:color w:val="252525"/>
          <w:sz w:val="24"/>
          <w:szCs w:val="24"/>
        </w:rPr>
        <w:t xml:space="preserve"> Проведенное исследование подтверждает высокую токсичность компонентов POD-систем для живых тканей. Было выявлено, что не только никотин, но и глицерин в сочетании с </w:t>
      </w:r>
      <w:proofErr w:type="spellStart"/>
      <w:r w:rsidRPr="009073C9">
        <w:rPr>
          <w:rFonts w:ascii="Times New Roman" w:eastAsia="Roboto" w:hAnsi="Times New Roman" w:cs="Times New Roman"/>
          <w:color w:val="252525"/>
          <w:sz w:val="24"/>
          <w:szCs w:val="24"/>
        </w:rPr>
        <w:t>ароматизаторами</w:t>
      </w:r>
      <w:proofErr w:type="spellEnd"/>
      <w:r w:rsidRPr="009073C9">
        <w:rPr>
          <w:rFonts w:ascii="Times New Roman" w:eastAsia="Roboto" w:hAnsi="Times New Roman" w:cs="Times New Roman"/>
          <w:color w:val="252525"/>
          <w:sz w:val="24"/>
          <w:szCs w:val="24"/>
        </w:rPr>
        <w:t xml:space="preserve"> оказывает губительное действие на клеточном уровне, вызывая морфологические изменения и гибель организма-индикатора. Полученные результаты могут быть использованы в качестве наглядного материала для профилактики </w:t>
      </w:r>
      <w:proofErr w:type="spellStart"/>
      <w:r w:rsidRPr="009073C9">
        <w:rPr>
          <w:rFonts w:ascii="Times New Roman" w:eastAsia="Roboto" w:hAnsi="Times New Roman" w:cs="Times New Roman"/>
          <w:color w:val="252525"/>
          <w:sz w:val="24"/>
          <w:szCs w:val="24"/>
        </w:rPr>
        <w:t>вейпинга</w:t>
      </w:r>
      <w:proofErr w:type="spellEnd"/>
      <w:r w:rsidRPr="009073C9">
        <w:rPr>
          <w:rFonts w:ascii="Times New Roman" w:eastAsia="Roboto" w:hAnsi="Times New Roman" w:cs="Times New Roman"/>
          <w:color w:val="252525"/>
          <w:sz w:val="24"/>
          <w:szCs w:val="24"/>
        </w:rPr>
        <w:t xml:space="preserve"> в молодежной среде.</w:t>
      </w:r>
    </w:p>
    <w:p w14:paraId="09970893" w14:textId="77777777" w:rsidR="007B2B4E" w:rsidRPr="009073C9" w:rsidRDefault="007B2B4E" w:rsidP="009073C9">
      <w:pPr>
        <w:widowControl w:val="0"/>
        <w:spacing w:after="0" w:line="240" w:lineRule="auto"/>
        <w:ind w:firstLine="709"/>
        <w:contextualSpacing/>
        <w:jc w:val="both"/>
        <w:rPr>
          <w:rFonts w:ascii="Times New Roman" w:eastAsia="Roboto" w:hAnsi="Times New Roman" w:cs="Times New Roman"/>
          <w:sz w:val="24"/>
          <w:szCs w:val="24"/>
        </w:rPr>
      </w:pPr>
    </w:p>
    <w:p w14:paraId="3571490A" w14:textId="77777777" w:rsidR="00BB5FC4" w:rsidRDefault="00BB5FC4" w:rsidP="00FA1386">
      <w:pPr>
        <w:widowControl w:val="0"/>
        <w:spacing w:after="0" w:line="240" w:lineRule="auto"/>
        <w:contextualSpacing/>
        <w:jc w:val="center"/>
        <w:rPr>
          <w:rFonts w:ascii="Times New Roman" w:eastAsia="Roboto" w:hAnsi="Times New Roman" w:cs="Times New Roman"/>
          <w:b/>
          <w:color w:val="252525"/>
          <w:sz w:val="24"/>
          <w:szCs w:val="24"/>
        </w:rPr>
      </w:pPr>
      <w:r w:rsidRPr="009073C9">
        <w:rPr>
          <w:rFonts w:ascii="Times New Roman" w:eastAsia="Roboto" w:hAnsi="Times New Roman" w:cs="Times New Roman"/>
          <w:b/>
          <w:color w:val="252525"/>
          <w:sz w:val="24"/>
          <w:szCs w:val="24"/>
        </w:rPr>
        <w:t>Литература:</w:t>
      </w:r>
    </w:p>
    <w:p w14:paraId="1D055903" w14:textId="77777777" w:rsidR="007B2B4E" w:rsidRPr="009073C9" w:rsidRDefault="007B2B4E" w:rsidP="009073C9">
      <w:pPr>
        <w:widowControl w:val="0"/>
        <w:spacing w:after="0" w:line="240" w:lineRule="auto"/>
        <w:ind w:firstLine="709"/>
        <w:contextualSpacing/>
        <w:jc w:val="center"/>
        <w:rPr>
          <w:rFonts w:ascii="Times New Roman" w:eastAsia="Roboto" w:hAnsi="Times New Roman" w:cs="Times New Roman"/>
          <w:b/>
          <w:sz w:val="24"/>
          <w:szCs w:val="24"/>
        </w:rPr>
      </w:pPr>
    </w:p>
    <w:p w14:paraId="560BE584" w14:textId="77777777" w:rsidR="00BB5FC4" w:rsidRPr="009073C9" w:rsidRDefault="00BB5FC4" w:rsidP="007B2B4E">
      <w:pPr>
        <w:pStyle w:val="aa"/>
        <w:widowControl w:val="0"/>
        <w:numPr>
          <w:ilvl w:val="0"/>
          <w:numId w:val="7"/>
        </w:numPr>
        <w:spacing w:after="0" w:line="240" w:lineRule="auto"/>
        <w:ind w:left="0" w:firstLine="709"/>
        <w:jc w:val="both"/>
        <w:rPr>
          <w:rFonts w:ascii="Times New Roman" w:eastAsia="Roboto" w:hAnsi="Times New Roman" w:cs="Times New Roman"/>
          <w:sz w:val="24"/>
          <w:szCs w:val="24"/>
        </w:rPr>
      </w:pPr>
      <w:r w:rsidRPr="009073C9">
        <w:rPr>
          <w:rFonts w:ascii="Times New Roman" w:eastAsia="Roboto" w:hAnsi="Times New Roman" w:cs="Times New Roman"/>
          <w:color w:val="252525"/>
          <w:sz w:val="24"/>
          <w:szCs w:val="24"/>
        </w:rPr>
        <w:t>Электронные системы доставки никотина, включая электронные сигареты. Доклад Секретариата Конвенции ВОЗ. Сеул, 2012.</w:t>
      </w:r>
    </w:p>
    <w:p w14:paraId="2170CD79" w14:textId="77777777" w:rsidR="00BB5FC4" w:rsidRPr="009073C9" w:rsidRDefault="00BB5FC4" w:rsidP="007B2B4E">
      <w:pPr>
        <w:pStyle w:val="aa"/>
        <w:widowControl w:val="0"/>
        <w:numPr>
          <w:ilvl w:val="0"/>
          <w:numId w:val="7"/>
        </w:numPr>
        <w:spacing w:after="0" w:line="240" w:lineRule="auto"/>
        <w:ind w:left="0" w:firstLine="709"/>
        <w:jc w:val="both"/>
        <w:rPr>
          <w:rFonts w:ascii="Times New Roman" w:eastAsia="Roboto" w:hAnsi="Times New Roman" w:cs="Times New Roman"/>
          <w:sz w:val="24"/>
          <w:szCs w:val="24"/>
        </w:rPr>
      </w:pPr>
      <w:proofErr w:type="spellStart"/>
      <w:r w:rsidRPr="009073C9">
        <w:rPr>
          <w:rFonts w:ascii="Times New Roman" w:eastAsia="Roboto" w:hAnsi="Times New Roman" w:cs="Times New Roman"/>
          <w:color w:val="252525"/>
          <w:sz w:val="24"/>
          <w:szCs w:val="24"/>
        </w:rPr>
        <w:t>Биктимиров</w:t>
      </w:r>
      <w:proofErr w:type="spellEnd"/>
      <w:r w:rsidRPr="009073C9">
        <w:rPr>
          <w:rFonts w:ascii="Times New Roman" w:eastAsia="Roboto" w:hAnsi="Times New Roman" w:cs="Times New Roman"/>
          <w:color w:val="252525"/>
          <w:sz w:val="24"/>
          <w:szCs w:val="24"/>
        </w:rPr>
        <w:t xml:space="preserve"> Р.Г. Электронные сигареты как фактор риска для здоровья // Современные проблемы науки и образования. 2020. №3.</w:t>
      </w:r>
    </w:p>
    <w:p w14:paraId="7F877099" w14:textId="74A4FD1E" w:rsidR="00BB5FC4" w:rsidRPr="009073C9" w:rsidRDefault="00BB5FC4" w:rsidP="007B2B4E">
      <w:pPr>
        <w:pStyle w:val="aa"/>
        <w:widowControl w:val="0"/>
        <w:numPr>
          <w:ilvl w:val="0"/>
          <w:numId w:val="7"/>
        </w:numPr>
        <w:spacing w:after="0" w:line="240" w:lineRule="auto"/>
        <w:ind w:left="0" w:firstLine="709"/>
        <w:jc w:val="both"/>
        <w:rPr>
          <w:rFonts w:ascii="Times New Roman" w:eastAsia="Roboto" w:hAnsi="Times New Roman" w:cs="Times New Roman"/>
          <w:sz w:val="24"/>
          <w:szCs w:val="24"/>
        </w:rPr>
      </w:pPr>
      <w:r w:rsidRPr="009073C9">
        <w:rPr>
          <w:rFonts w:ascii="Times New Roman" w:eastAsia="Roboto" w:hAnsi="Times New Roman" w:cs="Times New Roman"/>
          <w:color w:val="252525"/>
          <w:sz w:val="24"/>
          <w:szCs w:val="24"/>
        </w:rPr>
        <w:t>Васильева Е.А. Электронные сигареты: вред или польза?</w:t>
      </w:r>
      <w:r w:rsidR="007B2B4E">
        <w:rPr>
          <w:rFonts w:ascii="Times New Roman" w:eastAsia="Roboto" w:hAnsi="Times New Roman" w:cs="Times New Roman"/>
          <w:color w:val="252525"/>
          <w:sz w:val="24"/>
          <w:szCs w:val="24"/>
        </w:rPr>
        <w:t xml:space="preserve"> </w:t>
      </w:r>
      <w:r w:rsidRPr="009073C9">
        <w:rPr>
          <w:rFonts w:ascii="Times New Roman" w:eastAsia="Roboto" w:hAnsi="Times New Roman" w:cs="Times New Roman"/>
          <w:color w:val="252525"/>
          <w:sz w:val="24"/>
          <w:szCs w:val="24"/>
        </w:rPr>
        <w:t>//</w:t>
      </w:r>
      <w:r w:rsidR="007B2B4E">
        <w:rPr>
          <w:rFonts w:ascii="Times New Roman" w:eastAsia="Roboto" w:hAnsi="Times New Roman" w:cs="Times New Roman"/>
          <w:color w:val="252525"/>
          <w:sz w:val="24"/>
          <w:szCs w:val="24"/>
        </w:rPr>
        <w:t xml:space="preserve"> </w:t>
      </w:r>
      <w:r w:rsidRPr="009073C9">
        <w:rPr>
          <w:rFonts w:ascii="Times New Roman" w:eastAsia="Roboto" w:hAnsi="Times New Roman" w:cs="Times New Roman"/>
          <w:color w:val="252525"/>
          <w:sz w:val="24"/>
          <w:szCs w:val="24"/>
        </w:rPr>
        <w:t>Медицинский вестник. 2019.</w:t>
      </w:r>
    </w:p>
    <w:p w14:paraId="2F744C62" w14:textId="77777777" w:rsidR="007B2B4E" w:rsidRDefault="007B2B4E" w:rsidP="009073C9">
      <w:pPr>
        <w:spacing w:after="0" w:line="240" w:lineRule="auto"/>
        <w:ind w:firstLine="709"/>
        <w:contextualSpacing/>
        <w:jc w:val="both"/>
        <w:rPr>
          <w:rFonts w:ascii="Times New Roman" w:eastAsia="Calibri" w:hAnsi="Times New Roman" w:cs="Times New Roman"/>
          <w:sz w:val="24"/>
          <w:szCs w:val="24"/>
        </w:rPr>
      </w:pPr>
    </w:p>
    <w:p w14:paraId="5D9DE930" w14:textId="77777777" w:rsidR="007B2B4E" w:rsidRPr="009073C9" w:rsidRDefault="007B2B4E" w:rsidP="009073C9">
      <w:pPr>
        <w:spacing w:after="0" w:line="240" w:lineRule="auto"/>
        <w:ind w:firstLine="709"/>
        <w:contextualSpacing/>
        <w:jc w:val="both"/>
        <w:rPr>
          <w:rFonts w:ascii="Times New Roman" w:eastAsia="Calibri" w:hAnsi="Times New Roman" w:cs="Times New Roman"/>
          <w:sz w:val="24"/>
          <w:szCs w:val="24"/>
        </w:rPr>
      </w:pPr>
    </w:p>
    <w:p w14:paraId="1B1EFA27" w14:textId="77777777" w:rsidR="00D7262A" w:rsidRPr="00203223" w:rsidRDefault="00D7262A" w:rsidP="00203223">
      <w:pPr>
        <w:spacing w:after="0" w:line="240" w:lineRule="auto"/>
        <w:contextualSpacing/>
        <w:jc w:val="center"/>
        <w:rPr>
          <w:rFonts w:ascii="Times New Roman" w:hAnsi="Times New Roman" w:cs="Times New Roman"/>
          <w:b/>
          <w:bCs/>
          <w:sz w:val="24"/>
          <w:szCs w:val="24"/>
        </w:rPr>
      </w:pPr>
      <w:bookmarkStart w:id="35" w:name="_Toc225753952"/>
      <w:bookmarkStart w:id="36" w:name="_Toc226974764"/>
      <w:r w:rsidRPr="00203223">
        <w:rPr>
          <w:rFonts w:ascii="Times New Roman" w:hAnsi="Times New Roman" w:cs="Times New Roman"/>
          <w:b/>
          <w:bCs/>
          <w:sz w:val="24"/>
          <w:szCs w:val="24"/>
        </w:rPr>
        <w:t>ВЛИЯНИЕ КЛИМАТИЧЕСКИХ ИЗМЕНЕНИЙ НА СОСТОЯНИЕ КРИОЛИТОЗОНЫ</w:t>
      </w:r>
      <w:bookmarkEnd w:id="35"/>
      <w:bookmarkEnd w:id="36"/>
    </w:p>
    <w:p w14:paraId="0E6F6776" w14:textId="77777777" w:rsidR="00D7262A" w:rsidRPr="009073C9" w:rsidRDefault="00D7262A" w:rsidP="00203223">
      <w:pPr>
        <w:spacing w:after="0" w:line="240" w:lineRule="auto"/>
        <w:contextualSpacing/>
        <w:jc w:val="center"/>
        <w:rPr>
          <w:rFonts w:ascii="Times New Roman" w:hAnsi="Times New Roman" w:cs="Times New Roman"/>
          <w:sz w:val="24"/>
          <w:szCs w:val="24"/>
        </w:rPr>
      </w:pPr>
    </w:p>
    <w:p w14:paraId="62E0E3AB" w14:textId="77777777" w:rsidR="00D7262A" w:rsidRPr="00203223" w:rsidRDefault="00D7262A" w:rsidP="00203223">
      <w:pPr>
        <w:spacing w:after="0" w:line="240" w:lineRule="auto"/>
        <w:contextualSpacing/>
        <w:jc w:val="center"/>
        <w:rPr>
          <w:rFonts w:ascii="Times New Roman" w:hAnsi="Times New Roman" w:cs="Times New Roman"/>
          <w:b/>
          <w:bCs/>
          <w:sz w:val="24"/>
          <w:szCs w:val="24"/>
        </w:rPr>
      </w:pPr>
      <w:bookmarkStart w:id="37" w:name="_Toc226974765"/>
      <w:r w:rsidRPr="00203223">
        <w:rPr>
          <w:rFonts w:ascii="Times New Roman" w:hAnsi="Times New Roman" w:cs="Times New Roman"/>
          <w:b/>
          <w:bCs/>
          <w:sz w:val="24"/>
          <w:szCs w:val="24"/>
        </w:rPr>
        <w:t xml:space="preserve">Романова М.А., Нефедьева Ю.С., </w:t>
      </w:r>
      <w:proofErr w:type="spellStart"/>
      <w:r w:rsidRPr="00203223">
        <w:rPr>
          <w:rFonts w:ascii="Times New Roman" w:hAnsi="Times New Roman" w:cs="Times New Roman"/>
          <w:b/>
          <w:bCs/>
          <w:sz w:val="24"/>
          <w:szCs w:val="24"/>
        </w:rPr>
        <w:t>Школовая</w:t>
      </w:r>
      <w:proofErr w:type="spellEnd"/>
      <w:r w:rsidRPr="00203223">
        <w:rPr>
          <w:rFonts w:ascii="Times New Roman" w:hAnsi="Times New Roman" w:cs="Times New Roman"/>
          <w:b/>
          <w:bCs/>
          <w:sz w:val="24"/>
          <w:szCs w:val="24"/>
        </w:rPr>
        <w:t xml:space="preserve"> Е.С.</w:t>
      </w:r>
      <w:bookmarkEnd w:id="37"/>
    </w:p>
    <w:p w14:paraId="42BAE25F" w14:textId="71910B5E" w:rsidR="00203223" w:rsidRPr="009073C9" w:rsidRDefault="00203223" w:rsidP="00203223">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Научный р</w:t>
      </w:r>
      <w:r w:rsidRPr="009073C9">
        <w:rPr>
          <w:rFonts w:ascii="Times New Roman" w:hAnsi="Times New Roman" w:cs="Times New Roman"/>
          <w:i/>
          <w:sz w:val="24"/>
          <w:szCs w:val="24"/>
        </w:rPr>
        <w:t xml:space="preserve">уководитель: </w:t>
      </w:r>
      <w:proofErr w:type="spellStart"/>
      <w:r w:rsidRPr="009073C9">
        <w:rPr>
          <w:rFonts w:ascii="Times New Roman" w:hAnsi="Times New Roman" w:cs="Times New Roman"/>
          <w:i/>
          <w:sz w:val="24"/>
          <w:szCs w:val="24"/>
        </w:rPr>
        <w:t>Ипполитова</w:t>
      </w:r>
      <w:proofErr w:type="spellEnd"/>
      <w:r w:rsidRPr="009073C9">
        <w:rPr>
          <w:rFonts w:ascii="Times New Roman" w:hAnsi="Times New Roman" w:cs="Times New Roman"/>
          <w:i/>
          <w:sz w:val="24"/>
          <w:szCs w:val="24"/>
        </w:rPr>
        <w:t xml:space="preserve"> Нина Александровна, кандидат географических наук, доцент кафедры географии, безопасности жизнедеятельности и методики Педагогического института ИГУ</w:t>
      </w:r>
    </w:p>
    <w:p w14:paraId="688B1419" w14:textId="7DDCA451" w:rsidR="00D7262A" w:rsidRPr="009073C9" w:rsidRDefault="00D7262A" w:rsidP="00203223">
      <w:pPr>
        <w:spacing w:after="0" w:line="240" w:lineRule="auto"/>
        <w:contextualSpacing/>
        <w:jc w:val="center"/>
        <w:rPr>
          <w:rFonts w:ascii="Times New Roman" w:hAnsi="Times New Roman" w:cs="Times New Roman"/>
          <w:i/>
          <w:sz w:val="24"/>
          <w:szCs w:val="24"/>
        </w:rPr>
      </w:pPr>
      <w:r w:rsidRPr="009073C9">
        <w:rPr>
          <w:rFonts w:ascii="Times New Roman" w:hAnsi="Times New Roman" w:cs="Times New Roman"/>
          <w:i/>
          <w:sz w:val="24"/>
          <w:szCs w:val="24"/>
        </w:rPr>
        <w:t xml:space="preserve">Иркутский государственный университет, </w:t>
      </w:r>
      <w:r w:rsidR="00203223">
        <w:rPr>
          <w:rFonts w:ascii="Times New Roman" w:hAnsi="Times New Roman" w:cs="Times New Roman"/>
          <w:i/>
          <w:sz w:val="24"/>
          <w:szCs w:val="24"/>
        </w:rPr>
        <w:t xml:space="preserve">г. </w:t>
      </w:r>
      <w:r w:rsidRPr="009073C9">
        <w:rPr>
          <w:rFonts w:ascii="Times New Roman" w:hAnsi="Times New Roman" w:cs="Times New Roman"/>
          <w:i/>
          <w:sz w:val="24"/>
          <w:szCs w:val="24"/>
        </w:rPr>
        <w:t>Иркутск,</w:t>
      </w:r>
    </w:p>
    <w:p w14:paraId="3A8F0263" w14:textId="77777777" w:rsidR="00D7262A" w:rsidRPr="009073C9" w:rsidRDefault="00D7262A" w:rsidP="00203223">
      <w:pPr>
        <w:spacing w:after="0" w:line="240" w:lineRule="auto"/>
        <w:contextualSpacing/>
        <w:jc w:val="center"/>
        <w:rPr>
          <w:rFonts w:ascii="Times New Roman" w:hAnsi="Times New Roman" w:cs="Times New Roman"/>
          <w:i/>
          <w:sz w:val="24"/>
          <w:szCs w:val="24"/>
        </w:rPr>
      </w:pPr>
      <w:r w:rsidRPr="009073C9">
        <w:rPr>
          <w:rFonts w:ascii="Times New Roman" w:hAnsi="Times New Roman" w:cs="Times New Roman"/>
          <w:i/>
          <w:sz w:val="24"/>
          <w:szCs w:val="24"/>
        </w:rPr>
        <w:lastRenderedPageBreak/>
        <w:t>vereshaginamaria12@gmail.com, kate.shckolowaya2014@yandex.ru, nefedeva1411@gmail.com</w:t>
      </w:r>
    </w:p>
    <w:p w14:paraId="1B5B5ABF" w14:textId="77777777" w:rsidR="00D7262A" w:rsidRPr="009073C9" w:rsidRDefault="00D7262A" w:rsidP="00203223">
      <w:pPr>
        <w:spacing w:after="0" w:line="240" w:lineRule="auto"/>
        <w:contextualSpacing/>
        <w:jc w:val="center"/>
        <w:rPr>
          <w:rFonts w:ascii="Times New Roman" w:hAnsi="Times New Roman" w:cs="Times New Roman"/>
          <w:i/>
          <w:sz w:val="24"/>
          <w:szCs w:val="24"/>
        </w:rPr>
      </w:pPr>
    </w:p>
    <w:p w14:paraId="2F209198" w14:textId="77777777" w:rsidR="00D7262A" w:rsidRPr="009073C9" w:rsidRDefault="00D7262A" w:rsidP="009073C9">
      <w:pPr>
        <w:spacing w:after="0" w:line="240" w:lineRule="auto"/>
        <w:ind w:firstLine="709"/>
        <w:contextualSpacing/>
        <w:jc w:val="center"/>
        <w:rPr>
          <w:rFonts w:ascii="Times New Roman" w:hAnsi="Times New Roman" w:cs="Times New Roman"/>
          <w:i/>
          <w:sz w:val="24"/>
          <w:szCs w:val="24"/>
        </w:rPr>
      </w:pPr>
    </w:p>
    <w:p w14:paraId="0F7E43DF" w14:textId="2B664AD2"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Аннотация</w:t>
      </w:r>
      <w:r w:rsidR="00CE08AA">
        <w:rPr>
          <w:rFonts w:ascii="Times New Roman" w:hAnsi="Times New Roman" w:cs="Times New Roman"/>
          <w:b/>
          <w:sz w:val="24"/>
          <w:szCs w:val="24"/>
        </w:rPr>
        <w:t>.</w:t>
      </w:r>
      <w:r w:rsidRPr="009073C9">
        <w:rPr>
          <w:rFonts w:ascii="Times New Roman" w:hAnsi="Times New Roman" w:cs="Times New Roman"/>
          <w:b/>
          <w:sz w:val="24"/>
          <w:szCs w:val="24"/>
        </w:rPr>
        <w:t xml:space="preserve"> </w:t>
      </w:r>
      <w:r w:rsidR="00CE08AA">
        <w:rPr>
          <w:rFonts w:ascii="Times New Roman" w:hAnsi="Times New Roman" w:cs="Times New Roman"/>
          <w:sz w:val="24"/>
          <w:szCs w:val="24"/>
        </w:rPr>
        <w:t>И</w:t>
      </w:r>
      <w:r w:rsidRPr="009073C9">
        <w:rPr>
          <w:rFonts w:ascii="Times New Roman" w:hAnsi="Times New Roman" w:cs="Times New Roman"/>
          <w:sz w:val="24"/>
          <w:szCs w:val="24"/>
        </w:rPr>
        <w:t xml:space="preserve">сследование посвящено анализу климатических изменений, обуславливающих трансформацию </w:t>
      </w:r>
      <w:proofErr w:type="spellStart"/>
      <w:r w:rsidRPr="009073C9">
        <w:rPr>
          <w:rFonts w:ascii="Times New Roman" w:hAnsi="Times New Roman" w:cs="Times New Roman"/>
          <w:sz w:val="24"/>
          <w:szCs w:val="24"/>
        </w:rPr>
        <w:t>криолитозоны</w:t>
      </w:r>
      <w:proofErr w:type="spellEnd"/>
      <w:r w:rsidRPr="009073C9">
        <w:rPr>
          <w:rFonts w:ascii="Times New Roman" w:hAnsi="Times New Roman" w:cs="Times New Roman"/>
          <w:sz w:val="24"/>
          <w:szCs w:val="24"/>
        </w:rPr>
        <w:t xml:space="preserve"> (на примере Республики Саха (Якутия)). В работе обосновывается необходимость применения комплексного подхода, включающего мониторинговые наблюдения, совершенствование законодательной базы и внедрение экономических механизмов, направленных на сохранение многолетнемерзлых пород и обеспечение устойчивости хозяйственной деятельности. </w:t>
      </w:r>
    </w:p>
    <w:p w14:paraId="3269A886" w14:textId="646E1546" w:rsidR="00D7262A"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 xml:space="preserve">Ключевые слова: </w:t>
      </w:r>
      <w:r w:rsidRPr="009073C9">
        <w:rPr>
          <w:rFonts w:ascii="Times New Roman" w:hAnsi="Times New Roman" w:cs="Times New Roman"/>
          <w:sz w:val="24"/>
          <w:szCs w:val="24"/>
        </w:rPr>
        <w:t>Якутия, многолетняя мерзлота, изменение климат</w:t>
      </w:r>
      <w:r w:rsidR="00CE08AA">
        <w:rPr>
          <w:rFonts w:ascii="Times New Roman" w:hAnsi="Times New Roman" w:cs="Times New Roman"/>
          <w:sz w:val="24"/>
          <w:szCs w:val="24"/>
        </w:rPr>
        <w:t>а</w:t>
      </w:r>
      <w:r w:rsidRPr="009073C9">
        <w:rPr>
          <w:rFonts w:ascii="Times New Roman" w:hAnsi="Times New Roman" w:cs="Times New Roman"/>
          <w:sz w:val="24"/>
          <w:szCs w:val="24"/>
        </w:rPr>
        <w:t>, хозяйственная деятельность человека.</w:t>
      </w:r>
    </w:p>
    <w:p w14:paraId="48F59D10" w14:textId="77777777" w:rsidR="00203223" w:rsidRDefault="00203223" w:rsidP="00203223">
      <w:pPr>
        <w:spacing w:after="0" w:line="240" w:lineRule="auto"/>
        <w:ind w:firstLine="709"/>
        <w:contextualSpacing/>
        <w:jc w:val="both"/>
        <w:rPr>
          <w:rFonts w:ascii="Times New Roman" w:hAnsi="Times New Roman" w:cs="Times New Roman"/>
          <w:sz w:val="24"/>
          <w:szCs w:val="24"/>
        </w:rPr>
      </w:pPr>
    </w:p>
    <w:p w14:paraId="2EB0AE26" w14:textId="67FBFBBE" w:rsidR="00203223" w:rsidRPr="00203223" w:rsidRDefault="00203223" w:rsidP="00203223">
      <w:pPr>
        <w:spacing w:after="0" w:line="240" w:lineRule="auto"/>
        <w:contextualSpacing/>
        <w:jc w:val="center"/>
        <w:rPr>
          <w:rFonts w:ascii="Times New Roman" w:hAnsi="Times New Roman" w:cs="Times New Roman"/>
          <w:b/>
          <w:bCs/>
          <w:sz w:val="24"/>
          <w:szCs w:val="24"/>
          <w:lang w:val="en-US"/>
        </w:rPr>
      </w:pPr>
      <w:r w:rsidRPr="00203223">
        <w:rPr>
          <w:rFonts w:ascii="Times New Roman" w:hAnsi="Times New Roman" w:cs="Times New Roman"/>
          <w:b/>
          <w:bCs/>
          <w:sz w:val="24"/>
          <w:szCs w:val="24"/>
          <w:lang w:val="en-US"/>
        </w:rPr>
        <w:t>THE IMPACT OF CLIMATIC CHANGES ON THE STATE OF THE CRYOLITHOZONE</w:t>
      </w:r>
    </w:p>
    <w:p w14:paraId="4B15B009" w14:textId="77777777" w:rsidR="00203223" w:rsidRPr="00203223" w:rsidRDefault="00203223" w:rsidP="00203223">
      <w:pPr>
        <w:spacing w:after="0" w:line="240" w:lineRule="auto"/>
        <w:contextualSpacing/>
        <w:jc w:val="center"/>
        <w:rPr>
          <w:rFonts w:ascii="Times New Roman" w:hAnsi="Times New Roman" w:cs="Times New Roman"/>
          <w:b/>
          <w:bCs/>
          <w:sz w:val="24"/>
          <w:szCs w:val="24"/>
          <w:lang w:val="en-US"/>
        </w:rPr>
      </w:pPr>
    </w:p>
    <w:p w14:paraId="1A0F2702" w14:textId="77777777" w:rsidR="00203223" w:rsidRPr="00203223" w:rsidRDefault="00203223" w:rsidP="00203223">
      <w:pPr>
        <w:spacing w:after="0" w:line="240" w:lineRule="auto"/>
        <w:contextualSpacing/>
        <w:jc w:val="center"/>
        <w:rPr>
          <w:rFonts w:ascii="Times New Roman" w:hAnsi="Times New Roman" w:cs="Times New Roman"/>
          <w:b/>
          <w:bCs/>
          <w:sz w:val="24"/>
          <w:szCs w:val="24"/>
          <w:lang w:val="en-US"/>
        </w:rPr>
      </w:pPr>
      <w:r w:rsidRPr="00203223">
        <w:rPr>
          <w:rFonts w:ascii="Times New Roman" w:hAnsi="Times New Roman" w:cs="Times New Roman"/>
          <w:b/>
          <w:bCs/>
          <w:sz w:val="24"/>
          <w:szCs w:val="24"/>
          <w:lang w:val="en-US"/>
        </w:rPr>
        <w:t xml:space="preserve">Romanova M.A., </w:t>
      </w:r>
      <w:proofErr w:type="spellStart"/>
      <w:r w:rsidRPr="00203223">
        <w:rPr>
          <w:rFonts w:ascii="Times New Roman" w:hAnsi="Times New Roman" w:cs="Times New Roman"/>
          <w:b/>
          <w:bCs/>
          <w:sz w:val="24"/>
          <w:szCs w:val="24"/>
          <w:lang w:val="en-US"/>
        </w:rPr>
        <w:t>Nefedeva</w:t>
      </w:r>
      <w:proofErr w:type="spellEnd"/>
      <w:r w:rsidRPr="00203223">
        <w:rPr>
          <w:rFonts w:ascii="Times New Roman" w:hAnsi="Times New Roman" w:cs="Times New Roman"/>
          <w:b/>
          <w:bCs/>
          <w:sz w:val="24"/>
          <w:szCs w:val="24"/>
          <w:lang w:val="en-US"/>
        </w:rPr>
        <w:t xml:space="preserve"> </w:t>
      </w:r>
      <w:proofErr w:type="spellStart"/>
      <w:r w:rsidRPr="00203223">
        <w:rPr>
          <w:rFonts w:ascii="Times New Roman" w:hAnsi="Times New Roman" w:cs="Times New Roman"/>
          <w:b/>
          <w:bCs/>
          <w:sz w:val="24"/>
          <w:szCs w:val="24"/>
          <w:lang w:val="en-US"/>
        </w:rPr>
        <w:t>Yu.S</w:t>
      </w:r>
      <w:proofErr w:type="spellEnd"/>
      <w:r w:rsidRPr="00203223">
        <w:rPr>
          <w:rFonts w:ascii="Times New Roman" w:hAnsi="Times New Roman" w:cs="Times New Roman"/>
          <w:b/>
          <w:bCs/>
          <w:sz w:val="24"/>
          <w:szCs w:val="24"/>
          <w:lang w:val="en-US"/>
        </w:rPr>
        <w:t xml:space="preserve">., </w:t>
      </w:r>
      <w:proofErr w:type="spellStart"/>
      <w:r w:rsidRPr="00203223">
        <w:rPr>
          <w:rFonts w:ascii="Times New Roman" w:hAnsi="Times New Roman" w:cs="Times New Roman"/>
          <w:b/>
          <w:bCs/>
          <w:sz w:val="24"/>
          <w:szCs w:val="24"/>
          <w:lang w:val="en-US"/>
        </w:rPr>
        <w:t>Shkolovaya</w:t>
      </w:r>
      <w:proofErr w:type="spellEnd"/>
      <w:r w:rsidRPr="00203223">
        <w:rPr>
          <w:rFonts w:ascii="Times New Roman" w:hAnsi="Times New Roman" w:cs="Times New Roman"/>
          <w:b/>
          <w:bCs/>
          <w:sz w:val="24"/>
          <w:szCs w:val="24"/>
          <w:lang w:val="en-US"/>
        </w:rPr>
        <w:t xml:space="preserve"> E.S.</w:t>
      </w:r>
    </w:p>
    <w:p w14:paraId="5258341E" w14:textId="2BAD1E44" w:rsidR="00203223" w:rsidRPr="00203223" w:rsidRDefault="00203223" w:rsidP="00203223">
      <w:pPr>
        <w:spacing w:after="0" w:line="240" w:lineRule="auto"/>
        <w:contextualSpacing/>
        <w:jc w:val="center"/>
        <w:rPr>
          <w:rFonts w:ascii="Times New Roman" w:hAnsi="Times New Roman" w:cs="Times New Roman"/>
          <w:i/>
          <w:iCs/>
          <w:sz w:val="24"/>
          <w:szCs w:val="24"/>
          <w:lang w:val="en-US"/>
        </w:rPr>
      </w:pPr>
      <w:r w:rsidRPr="00203223">
        <w:rPr>
          <w:rFonts w:ascii="Times New Roman" w:hAnsi="Times New Roman" w:cs="Times New Roman"/>
          <w:i/>
          <w:iCs/>
          <w:sz w:val="24"/>
          <w:szCs w:val="24"/>
          <w:lang w:val="en-US"/>
        </w:rPr>
        <w:t xml:space="preserve">Scientific supervisor: </w:t>
      </w:r>
      <w:proofErr w:type="spellStart"/>
      <w:r w:rsidRPr="00203223">
        <w:rPr>
          <w:rFonts w:ascii="Times New Roman" w:hAnsi="Times New Roman" w:cs="Times New Roman"/>
          <w:i/>
          <w:iCs/>
          <w:sz w:val="24"/>
          <w:szCs w:val="24"/>
          <w:lang w:val="en-US"/>
        </w:rPr>
        <w:t>Ippolitova</w:t>
      </w:r>
      <w:proofErr w:type="spellEnd"/>
      <w:r w:rsidRPr="00203223">
        <w:rPr>
          <w:rFonts w:ascii="Times New Roman" w:hAnsi="Times New Roman" w:cs="Times New Roman"/>
          <w:i/>
          <w:iCs/>
          <w:sz w:val="24"/>
          <w:szCs w:val="24"/>
          <w:lang w:val="en-US"/>
        </w:rPr>
        <w:t xml:space="preserve"> Nina </w:t>
      </w:r>
      <w:proofErr w:type="spellStart"/>
      <w:r w:rsidRPr="00203223">
        <w:rPr>
          <w:rFonts w:ascii="Times New Roman" w:hAnsi="Times New Roman" w:cs="Times New Roman"/>
          <w:i/>
          <w:iCs/>
          <w:sz w:val="24"/>
          <w:szCs w:val="24"/>
          <w:lang w:val="en-US"/>
        </w:rPr>
        <w:t>Aleksandrovna</w:t>
      </w:r>
      <w:proofErr w:type="spellEnd"/>
      <w:r w:rsidRPr="00203223">
        <w:rPr>
          <w:rFonts w:ascii="Times New Roman" w:hAnsi="Times New Roman" w:cs="Times New Roman"/>
          <w:i/>
          <w:iCs/>
          <w:sz w:val="24"/>
          <w:szCs w:val="24"/>
          <w:lang w:val="en-US"/>
        </w:rPr>
        <w:t>, Candidate of Geographical Sciences, Associate Professor of the Department of Geography, Life Safety and Methods of the Pedagogical Institute of Irkutsk State University</w:t>
      </w:r>
    </w:p>
    <w:p w14:paraId="1CD44C2D" w14:textId="77777777" w:rsidR="00203223" w:rsidRPr="00203223" w:rsidRDefault="00203223" w:rsidP="00203223">
      <w:pPr>
        <w:spacing w:after="0" w:line="240" w:lineRule="auto"/>
        <w:contextualSpacing/>
        <w:jc w:val="center"/>
        <w:rPr>
          <w:rFonts w:ascii="Times New Roman" w:hAnsi="Times New Roman" w:cs="Times New Roman"/>
          <w:i/>
          <w:iCs/>
          <w:sz w:val="24"/>
          <w:szCs w:val="24"/>
          <w:lang w:val="en-US"/>
        </w:rPr>
      </w:pPr>
      <w:r w:rsidRPr="00203223">
        <w:rPr>
          <w:rFonts w:ascii="Times New Roman" w:hAnsi="Times New Roman" w:cs="Times New Roman"/>
          <w:i/>
          <w:iCs/>
          <w:sz w:val="24"/>
          <w:szCs w:val="24"/>
          <w:lang w:val="en-US"/>
        </w:rPr>
        <w:t>Irkutsk State University, Irkutsk, Russia</w:t>
      </w:r>
    </w:p>
    <w:p w14:paraId="23094464" w14:textId="177B15B2" w:rsidR="00203223" w:rsidRPr="00203223" w:rsidRDefault="00203223" w:rsidP="00203223">
      <w:pPr>
        <w:spacing w:after="0" w:line="240" w:lineRule="auto"/>
        <w:contextualSpacing/>
        <w:jc w:val="center"/>
        <w:rPr>
          <w:rFonts w:ascii="Times New Roman" w:hAnsi="Times New Roman" w:cs="Times New Roman"/>
          <w:i/>
          <w:iCs/>
          <w:sz w:val="24"/>
          <w:szCs w:val="24"/>
          <w:lang w:val="en-US"/>
        </w:rPr>
      </w:pPr>
      <w:r w:rsidRPr="00203223">
        <w:rPr>
          <w:rFonts w:ascii="Times New Roman" w:hAnsi="Times New Roman" w:cs="Times New Roman"/>
          <w:i/>
          <w:iCs/>
          <w:sz w:val="24"/>
          <w:szCs w:val="24"/>
          <w:lang w:val="en-US"/>
        </w:rPr>
        <w:t>vereshaginamaria12@gmail.com, kate.shckolowaya2014@yandex.ru, nefedeva1411@gmail.com</w:t>
      </w:r>
    </w:p>
    <w:p w14:paraId="1A72DE65" w14:textId="77777777" w:rsidR="00D7262A" w:rsidRPr="00203223" w:rsidRDefault="00D7262A" w:rsidP="009073C9">
      <w:pPr>
        <w:spacing w:after="0" w:line="240" w:lineRule="auto"/>
        <w:ind w:firstLine="709"/>
        <w:contextualSpacing/>
        <w:jc w:val="both"/>
        <w:rPr>
          <w:rFonts w:ascii="Times New Roman" w:hAnsi="Times New Roman" w:cs="Times New Roman"/>
          <w:sz w:val="24"/>
          <w:szCs w:val="24"/>
          <w:lang w:val="en-US"/>
        </w:rPr>
      </w:pPr>
    </w:p>
    <w:p w14:paraId="4BC21B81" w14:textId="37EC1864"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Введение.</w:t>
      </w:r>
      <w:r w:rsidR="00203223">
        <w:rPr>
          <w:rFonts w:ascii="Times New Roman" w:hAnsi="Times New Roman" w:cs="Times New Roman"/>
          <w:b/>
          <w:sz w:val="24"/>
          <w:szCs w:val="24"/>
        </w:rPr>
        <w:t xml:space="preserve"> </w:t>
      </w:r>
      <w:r w:rsidRPr="009073C9">
        <w:rPr>
          <w:rFonts w:ascii="Times New Roman" w:hAnsi="Times New Roman" w:cs="Times New Roman"/>
          <w:sz w:val="24"/>
          <w:szCs w:val="24"/>
        </w:rPr>
        <w:t xml:space="preserve">Активное изучение </w:t>
      </w:r>
      <w:proofErr w:type="spellStart"/>
      <w:r w:rsidRPr="009073C9">
        <w:rPr>
          <w:rFonts w:ascii="Times New Roman" w:hAnsi="Times New Roman" w:cs="Times New Roman"/>
          <w:sz w:val="24"/>
          <w:szCs w:val="24"/>
        </w:rPr>
        <w:t>криолитозоны</w:t>
      </w:r>
      <w:proofErr w:type="spellEnd"/>
      <w:r w:rsidRPr="009073C9">
        <w:rPr>
          <w:rFonts w:ascii="Times New Roman" w:hAnsi="Times New Roman" w:cs="Times New Roman"/>
          <w:sz w:val="24"/>
          <w:szCs w:val="24"/>
        </w:rPr>
        <w:t xml:space="preserve"> как природного геофизического явления началось в XIX в. под руководством выдающихся исследователей Русского географического общества. В их числе были такие деятели, как А.Ф. </w:t>
      </w:r>
      <w:proofErr w:type="spellStart"/>
      <w:r w:rsidRPr="009073C9">
        <w:rPr>
          <w:rFonts w:ascii="Times New Roman" w:hAnsi="Times New Roman" w:cs="Times New Roman"/>
          <w:sz w:val="24"/>
          <w:szCs w:val="24"/>
        </w:rPr>
        <w:t>Миддендорф</w:t>
      </w:r>
      <w:proofErr w:type="spellEnd"/>
      <w:r w:rsidRPr="009073C9">
        <w:rPr>
          <w:rFonts w:ascii="Times New Roman" w:hAnsi="Times New Roman" w:cs="Times New Roman"/>
          <w:sz w:val="24"/>
          <w:szCs w:val="24"/>
        </w:rPr>
        <w:t xml:space="preserve">, который в свои геотермические исследования выявил различия в скорости и глубине </w:t>
      </w:r>
      <w:proofErr w:type="spellStart"/>
      <w:r w:rsidRPr="009073C9">
        <w:rPr>
          <w:rFonts w:ascii="Times New Roman" w:hAnsi="Times New Roman" w:cs="Times New Roman"/>
          <w:sz w:val="24"/>
          <w:szCs w:val="24"/>
        </w:rPr>
        <w:t>протаивания</w:t>
      </w:r>
      <w:proofErr w:type="spellEnd"/>
      <w:r w:rsidRPr="009073C9">
        <w:rPr>
          <w:rFonts w:ascii="Times New Roman" w:hAnsi="Times New Roman" w:cs="Times New Roman"/>
          <w:sz w:val="24"/>
          <w:szCs w:val="24"/>
        </w:rPr>
        <w:t xml:space="preserve"> песчаных и глинистых почв, В.А. Обручев и Л.А. </w:t>
      </w:r>
      <w:proofErr w:type="spellStart"/>
      <w:r w:rsidRPr="009073C9">
        <w:rPr>
          <w:rFonts w:ascii="Times New Roman" w:hAnsi="Times New Roman" w:cs="Times New Roman"/>
          <w:sz w:val="24"/>
          <w:szCs w:val="24"/>
        </w:rPr>
        <w:t>Ячевский</w:t>
      </w:r>
      <w:proofErr w:type="spellEnd"/>
      <w:r w:rsidRPr="009073C9">
        <w:rPr>
          <w:rFonts w:ascii="Times New Roman" w:hAnsi="Times New Roman" w:cs="Times New Roman"/>
          <w:sz w:val="24"/>
          <w:szCs w:val="24"/>
        </w:rPr>
        <w:t>, которые собирали данные о температуре многолетней мерзлоты в разных районах страны, высоте местности, особенностям растительности и мощности снежного покрова. От объема снежного покрова завис</w:t>
      </w:r>
      <w:r w:rsidR="00CE08AA">
        <w:rPr>
          <w:rFonts w:ascii="Times New Roman" w:hAnsi="Times New Roman" w:cs="Times New Roman"/>
          <w:sz w:val="24"/>
          <w:szCs w:val="24"/>
        </w:rPr>
        <w:t>е</w:t>
      </w:r>
      <w:r w:rsidRPr="009073C9">
        <w:rPr>
          <w:rFonts w:ascii="Times New Roman" w:hAnsi="Times New Roman" w:cs="Times New Roman"/>
          <w:sz w:val="24"/>
          <w:szCs w:val="24"/>
        </w:rPr>
        <w:t xml:space="preserve">ла скорость таяния </w:t>
      </w:r>
      <w:proofErr w:type="spellStart"/>
      <w:r w:rsidRPr="009073C9">
        <w:rPr>
          <w:rFonts w:ascii="Times New Roman" w:hAnsi="Times New Roman" w:cs="Times New Roman"/>
          <w:sz w:val="24"/>
          <w:szCs w:val="24"/>
        </w:rPr>
        <w:t>криолитозоны</w:t>
      </w:r>
      <w:proofErr w:type="spellEnd"/>
      <w:r w:rsidRPr="009073C9">
        <w:rPr>
          <w:rFonts w:ascii="Times New Roman" w:hAnsi="Times New Roman" w:cs="Times New Roman"/>
          <w:sz w:val="24"/>
          <w:szCs w:val="24"/>
        </w:rPr>
        <w:t xml:space="preserve"> и образования таких явлений, как термокарстовые воронки, </w:t>
      </w:r>
      <w:proofErr w:type="spellStart"/>
      <w:r w:rsidRPr="009073C9">
        <w:rPr>
          <w:rFonts w:ascii="Times New Roman" w:hAnsi="Times New Roman" w:cs="Times New Roman"/>
          <w:sz w:val="24"/>
          <w:szCs w:val="24"/>
        </w:rPr>
        <w:t>солифлюкция</w:t>
      </w:r>
      <w:proofErr w:type="spellEnd"/>
      <w:r w:rsidRPr="009073C9">
        <w:rPr>
          <w:rFonts w:ascii="Times New Roman" w:hAnsi="Times New Roman" w:cs="Times New Roman"/>
          <w:sz w:val="24"/>
          <w:szCs w:val="24"/>
        </w:rPr>
        <w:t xml:space="preserve">, наледи, </w:t>
      </w:r>
      <w:proofErr w:type="spellStart"/>
      <w:r w:rsidRPr="009073C9">
        <w:rPr>
          <w:rFonts w:ascii="Times New Roman" w:hAnsi="Times New Roman" w:cs="Times New Roman"/>
          <w:sz w:val="24"/>
          <w:szCs w:val="24"/>
        </w:rPr>
        <w:t>байджарахи</w:t>
      </w:r>
      <w:proofErr w:type="spellEnd"/>
      <w:r w:rsidRPr="009073C9">
        <w:rPr>
          <w:rFonts w:ascii="Times New Roman" w:hAnsi="Times New Roman" w:cs="Times New Roman"/>
          <w:sz w:val="24"/>
          <w:szCs w:val="24"/>
        </w:rPr>
        <w:t xml:space="preserve"> и </w:t>
      </w:r>
      <w:proofErr w:type="spellStart"/>
      <w:r w:rsidRPr="009073C9">
        <w:rPr>
          <w:rFonts w:ascii="Times New Roman" w:hAnsi="Times New Roman" w:cs="Times New Roman"/>
          <w:sz w:val="24"/>
          <w:szCs w:val="24"/>
        </w:rPr>
        <w:t>булгунняхи</w:t>
      </w:r>
      <w:proofErr w:type="spellEnd"/>
      <w:r w:rsidRPr="009073C9">
        <w:rPr>
          <w:rFonts w:ascii="Times New Roman" w:hAnsi="Times New Roman" w:cs="Times New Roman"/>
          <w:sz w:val="24"/>
          <w:szCs w:val="24"/>
        </w:rPr>
        <w:t xml:space="preserve"> [5,7]. </w:t>
      </w:r>
    </w:p>
    <w:p w14:paraId="70A612E8" w14:textId="77707A15"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Изучение явлений, связанных с криогенными процессами</w:t>
      </w:r>
      <w:r w:rsidR="00CE08AA">
        <w:rPr>
          <w:rFonts w:ascii="Times New Roman" w:hAnsi="Times New Roman" w:cs="Times New Roman"/>
          <w:sz w:val="24"/>
          <w:szCs w:val="24"/>
        </w:rPr>
        <w:t>,</w:t>
      </w:r>
      <w:r w:rsidRPr="009073C9">
        <w:rPr>
          <w:rFonts w:ascii="Times New Roman" w:hAnsi="Times New Roman" w:cs="Times New Roman"/>
          <w:sz w:val="24"/>
          <w:szCs w:val="24"/>
        </w:rPr>
        <w:t xml:space="preserve"> стало первостепенной задачей при строительстве Транссибирской железнодорожной магистрали. Именно поэтому учеными изучались особенности простирания южной границы «вечной» мерзлоты и зависимость от снежного покрова, который влияет на теплообмен почвы с атмосферой. Описания закономерностей накопления подземного льда и его трансформации более подробно наблюдал геолог С.Г. Пархоменко в районах Якутии, где он исследовал жильный лед, механизмы его образования и условия для образования </w:t>
      </w:r>
      <w:proofErr w:type="spellStart"/>
      <w:r w:rsidRPr="009073C9">
        <w:rPr>
          <w:rFonts w:ascii="Times New Roman" w:hAnsi="Times New Roman" w:cs="Times New Roman"/>
          <w:sz w:val="24"/>
          <w:szCs w:val="24"/>
        </w:rPr>
        <w:t>булгунняхов</w:t>
      </w:r>
      <w:proofErr w:type="spellEnd"/>
      <w:r w:rsidRPr="009073C9">
        <w:rPr>
          <w:rFonts w:ascii="Times New Roman" w:hAnsi="Times New Roman" w:cs="Times New Roman"/>
          <w:sz w:val="24"/>
          <w:szCs w:val="24"/>
        </w:rPr>
        <w:t xml:space="preserve"> [5].</w:t>
      </w:r>
    </w:p>
    <w:p w14:paraId="0999B257" w14:textId="12FA8F40"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 xml:space="preserve">Материалы и методы. </w:t>
      </w:r>
      <w:r w:rsidRPr="009073C9">
        <w:rPr>
          <w:rFonts w:ascii="Times New Roman" w:hAnsi="Times New Roman" w:cs="Times New Roman"/>
          <w:sz w:val="24"/>
          <w:szCs w:val="24"/>
        </w:rPr>
        <w:t xml:space="preserve">Исследование базируется на данных полевых экспедиционных работ, проведенных на территории Республики Саха (Якутия), а также на результатах камеральной обработки полученных материалов. Анализ климатических изменений и динамики таяния многолетнемерзлых пород выполнен с привлечением данных </w:t>
      </w:r>
      <w:r w:rsidRPr="00F84573">
        <w:rPr>
          <w:rFonts w:ascii="Times New Roman" w:hAnsi="Times New Roman" w:cs="Times New Roman"/>
          <w:sz w:val="24"/>
          <w:szCs w:val="24"/>
        </w:rPr>
        <w:t>научных</w:t>
      </w:r>
      <w:r w:rsidR="00332055" w:rsidRPr="00F84573">
        <w:rPr>
          <w:rFonts w:ascii="Times New Roman" w:hAnsi="Times New Roman" w:cs="Times New Roman"/>
          <w:sz w:val="24"/>
          <w:szCs w:val="24"/>
        </w:rPr>
        <w:t>,</w:t>
      </w:r>
      <w:r w:rsidRPr="00F84573">
        <w:rPr>
          <w:rFonts w:ascii="Times New Roman" w:hAnsi="Times New Roman" w:cs="Times New Roman"/>
          <w:sz w:val="24"/>
          <w:szCs w:val="24"/>
        </w:rPr>
        <w:t xml:space="preserve"> литературных источников.</w:t>
      </w:r>
    </w:p>
    <w:p w14:paraId="138059F8" w14:textId="0A7383C5"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Результаты.</w:t>
      </w:r>
      <w:r w:rsidR="00203223">
        <w:rPr>
          <w:rFonts w:ascii="Times New Roman" w:hAnsi="Times New Roman" w:cs="Times New Roman"/>
          <w:b/>
          <w:sz w:val="24"/>
          <w:szCs w:val="24"/>
        </w:rPr>
        <w:t xml:space="preserve"> </w:t>
      </w:r>
      <w:r w:rsidRPr="009073C9">
        <w:rPr>
          <w:rFonts w:ascii="Times New Roman" w:hAnsi="Times New Roman" w:cs="Times New Roman"/>
          <w:sz w:val="24"/>
          <w:szCs w:val="24"/>
        </w:rPr>
        <w:t xml:space="preserve">В рамках Молодёжной научной школы «Изменения климата и современные методы исследования» удалось провести анализ особенностей социально-экономического положения и хозяйственную деятельность в </w:t>
      </w:r>
      <w:proofErr w:type="spellStart"/>
      <w:r w:rsidRPr="009073C9">
        <w:rPr>
          <w:rFonts w:ascii="Times New Roman" w:hAnsi="Times New Roman" w:cs="Times New Roman"/>
          <w:sz w:val="24"/>
          <w:szCs w:val="24"/>
        </w:rPr>
        <w:t>Хангаласском</w:t>
      </w:r>
      <w:proofErr w:type="spellEnd"/>
      <w:r w:rsidRPr="009073C9">
        <w:rPr>
          <w:rFonts w:ascii="Times New Roman" w:hAnsi="Times New Roman" w:cs="Times New Roman"/>
          <w:sz w:val="24"/>
          <w:szCs w:val="24"/>
        </w:rPr>
        <w:t xml:space="preserve"> улусе Якутии (юго-западная окраина Центрально-Якутской низменности). </w:t>
      </w:r>
    </w:p>
    <w:p w14:paraId="3E084B5F" w14:textId="580463D7"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Динамика среднегодовых температур на территории России повышается в среднем на 0,47</w:t>
      </w:r>
      <w:r w:rsidRPr="009073C9">
        <w:rPr>
          <w:rFonts w:ascii="Times New Roman" w:hAnsi="Times New Roman" w:cs="Times New Roman"/>
          <w:i/>
          <w:sz w:val="24"/>
          <w:szCs w:val="24"/>
        </w:rPr>
        <w:t>°</w:t>
      </w:r>
      <w:r w:rsidRPr="009073C9">
        <w:rPr>
          <w:rFonts w:ascii="Times New Roman" w:hAnsi="Times New Roman" w:cs="Times New Roman"/>
          <w:sz w:val="24"/>
          <w:szCs w:val="24"/>
        </w:rPr>
        <w:t>С за каждые 10 лет [2,4].</w:t>
      </w:r>
      <w:r w:rsidRPr="009073C9">
        <w:rPr>
          <w:rFonts w:ascii="Times New Roman" w:hAnsi="Times New Roman" w:cs="Times New Roman"/>
          <w:i/>
          <w:sz w:val="24"/>
          <w:szCs w:val="24"/>
        </w:rPr>
        <w:t xml:space="preserve"> </w:t>
      </w:r>
      <w:r w:rsidRPr="009073C9">
        <w:rPr>
          <w:rFonts w:ascii="Times New Roman" w:hAnsi="Times New Roman" w:cs="Times New Roman"/>
          <w:sz w:val="24"/>
          <w:szCs w:val="24"/>
        </w:rPr>
        <w:t>За полувековой период показатели температуры в республике значительно изменились. В среднем изменения среднемесячных температур составляют 0,5‒1С</w:t>
      </w:r>
      <w:r w:rsidRPr="009073C9">
        <w:rPr>
          <w:rFonts w:ascii="Times New Roman" w:hAnsi="Times New Roman" w:cs="Times New Roman"/>
          <w:sz w:val="24"/>
          <w:szCs w:val="24"/>
          <w:vertAlign w:val="superscript"/>
        </w:rPr>
        <w:t xml:space="preserve">о </w:t>
      </w:r>
      <w:r w:rsidRPr="009073C9">
        <w:rPr>
          <w:rFonts w:ascii="Times New Roman" w:hAnsi="Times New Roman" w:cs="Times New Roman"/>
          <w:sz w:val="24"/>
          <w:szCs w:val="24"/>
        </w:rPr>
        <w:t>за 10 лет (см.рис.1). Небольшие, на первый взгляд, климатические изменени</w:t>
      </w:r>
      <w:r w:rsidR="00CE08AA">
        <w:rPr>
          <w:rFonts w:ascii="Times New Roman" w:hAnsi="Times New Roman" w:cs="Times New Roman"/>
          <w:sz w:val="24"/>
          <w:szCs w:val="24"/>
        </w:rPr>
        <w:t>я</w:t>
      </w:r>
      <w:r w:rsidRPr="009073C9">
        <w:rPr>
          <w:rFonts w:ascii="Times New Roman" w:hAnsi="Times New Roman" w:cs="Times New Roman"/>
          <w:sz w:val="24"/>
          <w:szCs w:val="24"/>
        </w:rPr>
        <w:t xml:space="preserve"> играют роль </w:t>
      </w:r>
      <w:r w:rsidRPr="009073C9">
        <w:rPr>
          <w:rFonts w:ascii="Times New Roman" w:hAnsi="Times New Roman" w:cs="Times New Roman"/>
          <w:sz w:val="24"/>
          <w:szCs w:val="24"/>
        </w:rPr>
        <w:lastRenderedPageBreak/>
        <w:t xml:space="preserve">триггера, в результате которого могут происходить неблагоприятные ситуации, угрожающие жизни и здоровье людей, а также приносить материальный ущерб. </w:t>
      </w:r>
    </w:p>
    <w:p w14:paraId="5F4051E7" w14:textId="1AA463F6" w:rsidR="00D7262A" w:rsidRPr="009073C9" w:rsidRDefault="00203223"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7B7B59CE" wp14:editId="4A766D6B">
            <wp:simplePos x="0" y="0"/>
            <wp:positionH relativeFrom="margin">
              <wp:align>right</wp:align>
            </wp:positionH>
            <wp:positionV relativeFrom="paragraph">
              <wp:posOffset>2275205</wp:posOffset>
            </wp:positionV>
            <wp:extent cx="6102985" cy="1924050"/>
            <wp:effectExtent l="0" t="0" r="12065"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D7262A" w:rsidRPr="009073C9">
        <w:rPr>
          <w:rFonts w:ascii="Times New Roman" w:hAnsi="Times New Roman" w:cs="Times New Roman"/>
          <w:sz w:val="24"/>
          <w:szCs w:val="24"/>
        </w:rPr>
        <w:t xml:space="preserve">Также следует учитывать, что на севере находятся крупные запасы энергоресурсов (месторождения нефти, природного газа, перспективные бассейны бурого угля), для которых строятся предприятия по добыче и переработке. Через территорию Якутии проходит нефтепровод Восточная Сибирь – Тихий океан, магистральный газопровод «Сила Сибири», соединяющий </w:t>
      </w:r>
      <w:proofErr w:type="spellStart"/>
      <w:r w:rsidR="00D7262A" w:rsidRPr="009073C9">
        <w:rPr>
          <w:rFonts w:ascii="Times New Roman" w:hAnsi="Times New Roman" w:cs="Times New Roman"/>
          <w:sz w:val="24"/>
          <w:szCs w:val="24"/>
        </w:rPr>
        <w:t>Ковыктинское</w:t>
      </w:r>
      <w:proofErr w:type="spellEnd"/>
      <w:r w:rsidR="00D7262A" w:rsidRPr="009073C9">
        <w:rPr>
          <w:rFonts w:ascii="Times New Roman" w:hAnsi="Times New Roman" w:cs="Times New Roman"/>
          <w:sz w:val="24"/>
          <w:szCs w:val="24"/>
        </w:rPr>
        <w:t xml:space="preserve"> газоконденсатное месторождение (Иркутская область) с </w:t>
      </w:r>
      <w:proofErr w:type="spellStart"/>
      <w:r w:rsidR="00D7262A" w:rsidRPr="009073C9">
        <w:rPr>
          <w:rFonts w:ascii="Times New Roman" w:hAnsi="Times New Roman" w:cs="Times New Roman"/>
          <w:sz w:val="24"/>
          <w:szCs w:val="24"/>
        </w:rPr>
        <w:t>Чаяндинским</w:t>
      </w:r>
      <w:proofErr w:type="spellEnd"/>
      <w:r w:rsidR="00D7262A" w:rsidRPr="009073C9">
        <w:rPr>
          <w:rFonts w:ascii="Times New Roman" w:hAnsi="Times New Roman" w:cs="Times New Roman"/>
          <w:sz w:val="24"/>
          <w:szCs w:val="24"/>
        </w:rPr>
        <w:t xml:space="preserve"> и пограничным пунктом «</w:t>
      </w:r>
      <w:proofErr w:type="spellStart"/>
      <w:r w:rsidR="00D7262A" w:rsidRPr="009073C9">
        <w:rPr>
          <w:rFonts w:ascii="Times New Roman" w:hAnsi="Times New Roman" w:cs="Times New Roman"/>
          <w:sz w:val="24"/>
          <w:szCs w:val="24"/>
        </w:rPr>
        <w:t>Верхнеблаговещенский</w:t>
      </w:r>
      <w:proofErr w:type="spellEnd"/>
      <w:r w:rsidR="00D7262A" w:rsidRPr="009073C9">
        <w:rPr>
          <w:rFonts w:ascii="Times New Roman" w:hAnsi="Times New Roman" w:cs="Times New Roman"/>
          <w:sz w:val="24"/>
          <w:szCs w:val="24"/>
        </w:rPr>
        <w:t xml:space="preserve">» для отправки в Китай [6]. Для проектирования строительства </w:t>
      </w:r>
      <w:proofErr w:type="spellStart"/>
      <w:r w:rsidR="00D7262A" w:rsidRPr="009073C9">
        <w:rPr>
          <w:rFonts w:ascii="Times New Roman" w:hAnsi="Times New Roman" w:cs="Times New Roman"/>
          <w:sz w:val="24"/>
          <w:szCs w:val="24"/>
        </w:rPr>
        <w:t>нефте</w:t>
      </w:r>
      <w:proofErr w:type="spellEnd"/>
      <w:r w:rsidR="00D7262A" w:rsidRPr="009073C9">
        <w:rPr>
          <w:rFonts w:ascii="Times New Roman" w:hAnsi="Times New Roman" w:cs="Times New Roman"/>
          <w:sz w:val="24"/>
          <w:szCs w:val="24"/>
        </w:rPr>
        <w:t>- и газопроводов, буровых установок, размещения вахтовых поселков, предприятий по добыче драгоценных металлов и др. требуется проведени</w:t>
      </w:r>
      <w:r w:rsidR="00CE08AA">
        <w:rPr>
          <w:rFonts w:ascii="Times New Roman" w:hAnsi="Times New Roman" w:cs="Times New Roman"/>
          <w:sz w:val="24"/>
          <w:szCs w:val="24"/>
        </w:rPr>
        <w:t>е</w:t>
      </w:r>
      <w:r w:rsidR="00D7262A" w:rsidRPr="009073C9">
        <w:rPr>
          <w:rFonts w:ascii="Times New Roman" w:hAnsi="Times New Roman" w:cs="Times New Roman"/>
          <w:sz w:val="24"/>
          <w:szCs w:val="24"/>
        </w:rPr>
        <w:t xml:space="preserve"> анализа инженерно-технических особенностей объектов и анализа наличи</w:t>
      </w:r>
      <w:r w:rsidR="00CE08AA">
        <w:rPr>
          <w:rFonts w:ascii="Times New Roman" w:hAnsi="Times New Roman" w:cs="Times New Roman"/>
          <w:sz w:val="24"/>
          <w:szCs w:val="24"/>
        </w:rPr>
        <w:t>я</w:t>
      </w:r>
      <w:r w:rsidR="00D7262A" w:rsidRPr="009073C9">
        <w:rPr>
          <w:rFonts w:ascii="Times New Roman" w:hAnsi="Times New Roman" w:cs="Times New Roman"/>
          <w:sz w:val="24"/>
          <w:szCs w:val="24"/>
        </w:rPr>
        <w:t xml:space="preserve"> мерзлых почв и определения границы </w:t>
      </w:r>
      <w:proofErr w:type="spellStart"/>
      <w:r w:rsidR="00D7262A" w:rsidRPr="009073C9">
        <w:rPr>
          <w:rFonts w:ascii="Times New Roman" w:hAnsi="Times New Roman" w:cs="Times New Roman"/>
          <w:sz w:val="24"/>
          <w:szCs w:val="24"/>
        </w:rPr>
        <w:t>криолитозоны</w:t>
      </w:r>
      <w:proofErr w:type="spellEnd"/>
      <w:r w:rsidR="00D7262A" w:rsidRPr="009073C9">
        <w:rPr>
          <w:rFonts w:ascii="Times New Roman" w:hAnsi="Times New Roman" w:cs="Times New Roman"/>
          <w:sz w:val="24"/>
          <w:szCs w:val="24"/>
        </w:rPr>
        <w:t xml:space="preserve">. Без наличия анализа грунтов строительство объектов инфраструктуры становится опасным, так как нарушения при строительстве могут привести к разрушению фундамента и зданий и нанесению материального ущерба [6]. </w:t>
      </w:r>
    </w:p>
    <w:p w14:paraId="3DD9FB91" w14:textId="68DE996E" w:rsidR="00D7262A" w:rsidRPr="009073C9" w:rsidRDefault="00D7262A" w:rsidP="009073C9">
      <w:pPr>
        <w:spacing w:after="0" w:line="240" w:lineRule="auto"/>
        <w:ind w:firstLine="709"/>
        <w:contextualSpacing/>
        <w:jc w:val="center"/>
        <w:rPr>
          <w:rFonts w:ascii="Times New Roman" w:hAnsi="Times New Roman" w:cs="Times New Roman"/>
          <w:sz w:val="24"/>
          <w:szCs w:val="24"/>
        </w:rPr>
      </w:pPr>
    </w:p>
    <w:p w14:paraId="6E94CD07" w14:textId="77777777" w:rsidR="00D7262A" w:rsidRPr="009073C9" w:rsidRDefault="00D7262A" w:rsidP="009073C9">
      <w:pPr>
        <w:spacing w:after="0" w:line="240" w:lineRule="auto"/>
        <w:ind w:firstLine="709"/>
        <w:contextualSpacing/>
        <w:jc w:val="center"/>
        <w:rPr>
          <w:rFonts w:ascii="Times New Roman" w:hAnsi="Times New Roman" w:cs="Times New Roman"/>
          <w:sz w:val="24"/>
          <w:szCs w:val="24"/>
        </w:rPr>
      </w:pPr>
      <w:r w:rsidRPr="009073C9">
        <w:rPr>
          <w:rFonts w:ascii="Times New Roman" w:hAnsi="Times New Roman" w:cs="Times New Roman"/>
          <w:sz w:val="24"/>
          <w:szCs w:val="24"/>
        </w:rPr>
        <w:t>Рисунок 1. Изменение среднемесячных температурных показателей 1960-2023 гг. Республики Саха (Якутия)</w:t>
      </w:r>
    </w:p>
    <w:p w14:paraId="5D8A8033" w14:textId="77777777" w:rsidR="00D7262A" w:rsidRPr="009073C9" w:rsidRDefault="00D7262A" w:rsidP="009073C9">
      <w:pPr>
        <w:spacing w:after="0" w:line="240" w:lineRule="auto"/>
        <w:ind w:firstLine="709"/>
        <w:contextualSpacing/>
        <w:jc w:val="both"/>
        <w:rPr>
          <w:rFonts w:ascii="Times New Roman" w:hAnsi="Times New Roman" w:cs="Times New Roman"/>
          <w:sz w:val="24"/>
          <w:szCs w:val="24"/>
        </w:rPr>
      </w:pPr>
    </w:p>
    <w:p w14:paraId="25650BB5" w14:textId="15401B2B"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Образование ледовых линз в Якутии, которое обусловлено жильными льда, скопившегося в почве, приводит к деформации домов, возникновению бугров пучения и термокарстовым провалам [8]. </w:t>
      </w:r>
      <w:r w:rsidR="005F080D" w:rsidRPr="005F080D">
        <w:rPr>
          <w:rFonts w:ascii="Times New Roman" w:hAnsi="Times New Roman" w:cs="Times New Roman"/>
          <w:sz w:val="24"/>
          <w:szCs w:val="24"/>
        </w:rPr>
        <w:t xml:space="preserve">При динамичном изменении климата таяние </w:t>
      </w:r>
      <w:proofErr w:type="spellStart"/>
      <w:r w:rsidR="005F080D" w:rsidRPr="005F080D">
        <w:rPr>
          <w:rFonts w:ascii="Times New Roman" w:hAnsi="Times New Roman" w:cs="Times New Roman"/>
          <w:sz w:val="24"/>
          <w:szCs w:val="24"/>
        </w:rPr>
        <w:t>гидролакколитов</w:t>
      </w:r>
      <w:proofErr w:type="spellEnd"/>
      <w:r w:rsidR="005F080D" w:rsidRPr="005F080D">
        <w:rPr>
          <w:rFonts w:ascii="Times New Roman" w:hAnsi="Times New Roman" w:cs="Times New Roman"/>
          <w:sz w:val="24"/>
          <w:szCs w:val="24"/>
        </w:rPr>
        <w:t xml:space="preserve"> (ледяная интрузия) может приводить, как было сказано ранее, к появлению </w:t>
      </w:r>
      <w:proofErr w:type="spellStart"/>
      <w:r w:rsidR="005F080D" w:rsidRPr="005F080D">
        <w:rPr>
          <w:rFonts w:ascii="Times New Roman" w:hAnsi="Times New Roman" w:cs="Times New Roman"/>
          <w:sz w:val="24"/>
          <w:szCs w:val="24"/>
        </w:rPr>
        <w:t>булгунняхов</w:t>
      </w:r>
      <w:proofErr w:type="spellEnd"/>
      <w:r w:rsidR="005F080D" w:rsidRPr="005F080D">
        <w:rPr>
          <w:rFonts w:ascii="Times New Roman" w:hAnsi="Times New Roman" w:cs="Times New Roman"/>
          <w:sz w:val="24"/>
          <w:szCs w:val="24"/>
        </w:rPr>
        <w:t xml:space="preserve">, </w:t>
      </w:r>
      <w:proofErr w:type="spellStart"/>
      <w:r w:rsidR="005F080D" w:rsidRPr="005F080D">
        <w:rPr>
          <w:rFonts w:ascii="Times New Roman" w:hAnsi="Times New Roman" w:cs="Times New Roman"/>
          <w:sz w:val="24"/>
          <w:szCs w:val="24"/>
        </w:rPr>
        <w:t>аласов</w:t>
      </w:r>
      <w:proofErr w:type="spellEnd"/>
      <w:r w:rsidR="005F080D" w:rsidRPr="005F080D">
        <w:rPr>
          <w:rFonts w:ascii="Times New Roman" w:hAnsi="Times New Roman" w:cs="Times New Roman"/>
          <w:sz w:val="24"/>
          <w:szCs w:val="24"/>
        </w:rPr>
        <w:t xml:space="preserve"> (понижений рельефа, покрытых лугостепной растительностью), нарушению целостности конструкций фундамента и зданий, либо возникновению карстовых провалов, которые в свою очередь наносят материальный ущерб и вредят жизни и здоровью населения.</w:t>
      </w:r>
    </w:p>
    <w:p w14:paraId="307ED6CD" w14:textId="49A8C790"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Мониторинг состояни</w:t>
      </w:r>
      <w:r w:rsidR="005F080D">
        <w:rPr>
          <w:rFonts w:ascii="Times New Roman" w:hAnsi="Times New Roman" w:cs="Times New Roman"/>
          <w:sz w:val="24"/>
          <w:szCs w:val="24"/>
        </w:rPr>
        <w:t>я</w:t>
      </w:r>
      <w:r w:rsidRPr="009073C9">
        <w:rPr>
          <w:rFonts w:ascii="Times New Roman" w:hAnsi="Times New Roman" w:cs="Times New Roman"/>
          <w:sz w:val="24"/>
          <w:szCs w:val="24"/>
        </w:rPr>
        <w:t xml:space="preserve"> многолетней мерзлоты делится на 2 вида: наземный и дистанционный. </w:t>
      </w:r>
      <w:r w:rsidR="005F080D" w:rsidRPr="005F080D">
        <w:rPr>
          <w:rFonts w:ascii="Times New Roman" w:hAnsi="Times New Roman" w:cs="Times New Roman"/>
          <w:sz w:val="24"/>
          <w:szCs w:val="24"/>
        </w:rPr>
        <w:t xml:space="preserve">Благодаря этим данным можно отслеживать динамику таяния </w:t>
      </w:r>
      <w:proofErr w:type="spellStart"/>
      <w:r w:rsidR="005F080D" w:rsidRPr="005F080D">
        <w:rPr>
          <w:rFonts w:ascii="Times New Roman" w:hAnsi="Times New Roman" w:cs="Times New Roman"/>
          <w:sz w:val="24"/>
          <w:szCs w:val="24"/>
        </w:rPr>
        <w:t>криолитозоны</w:t>
      </w:r>
      <w:proofErr w:type="spellEnd"/>
      <w:r w:rsidR="005F080D" w:rsidRPr="005F080D">
        <w:rPr>
          <w:rFonts w:ascii="Times New Roman" w:hAnsi="Times New Roman" w:cs="Times New Roman"/>
          <w:sz w:val="24"/>
          <w:szCs w:val="24"/>
        </w:rPr>
        <w:t>, определять опасные участки, где есть вероятность появления термокарстовых провалов и образования озер.</w:t>
      </w:r>
      <w:r w:rsidRPr="009073C9">
        <w:rPr>
          <w:rFonts w:ascii="Times New Roman" w:hAnsi="Times New Roman" w:cs="Times New Roman"/>
          <w:sz w:val="24"/>
          <w:szCs w:val="24"/>
        </w:rPr>
        <w:t xml:space="preserve"> </w:t>
      </w:r>
      <w:r w:rsidR="005F080D" w:rsidRPr="005F080D">
        <w:rPr>
          <w:rFonts w:ascii="Times New Roman" w:hAnsi="Times New Roman" w:cs="Times New Roman"/>
          <w:sz w:val="24"/>
          <w:szCs w:val="24"/>
        </w:rPr>
        <w:t>Тем самым есть возможность заблаговременно принять меры по устранению провалов в зоне добычи ресурсов или переносу стратегических объектов в другое место.</w:t>
      </w:r>
    </w:p>
    <w:p w14:paraId="0D034B38" w14:textId="707BC973"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Законодательные меры могут быть следующего характера. Принятие Федерального закона о защите многолетней мерзлоты, в котором вводятся юридические определения «многолетняя мерзлота» и «состояние многолетней мерзлоты». </w:t>
      </w:r>
      <w:r w:rsidR="005F080D" w:rsidRPr="005F080D">
        <w:rPr>
          <w:rFonts w:ascii="Times New Roman" w:hAnsi="Times New Roman" w:cs="Times New Roman"/>
          <w:sz w:val="24"/>
          <w:szCs w:val="24"/>
        </w:rPr>
        <w:t xml:space="preserve">Устанавливаются условные границы </w:t>
      </w:r>
      <w:proofErr w:type="spellStart"/>
      <w:r w:rsidR="005F080D" w:rsidRPr="005F080D">
        <w:rPr>
          <w:rFonts w:ascii="Times New Roman" w:hAnsi="Times New Roman" w:cs="Times New Roman"/>
          <w:sz w:val="24"/>
          <w:szCs w:val="24"/>
        </w:rPr>
        <w:t>криолитозоны</w:t>
      </w:r>
      <w:proofErr w:type="spellEnd"/>
      <w:r w:rsidR="005F080D" w:rsidRPr="005F080D">
        <w:rPr>
          <w:rFonts w:ascii="Times New Roman" w:hAnsi="Times New Roman" w:cs="Times New Roman"/>
          <w:sz w:val="24"/>
          <w:szCs w:val="24"/>
        </w:rPr>
        <w:t xml:space="preserve"> и закрепляются обязанности за организациями, находящимися в этой зоне, проводить мониторинг состояния почвенного покрова и фиксировать изменения [1].</w:t>
      </w:r>
      <w:r w:rsidR="005F080D">
        <w:rPr>
          <w:rFonts w:ascii="Times New Roman" w:hAnsi="Times New Roman" w:cs="Times New Roman"/>
          <w:sz w:val="24"/>
          <w:szCs w:val="24"/>
        </w:rPr>
        <w:t xml:space="preserve"> </w:t>
      </w:r>
      <w:r w:rsidRPr="009073C9">
        <w:rPr>
          <w:rFonts w:ascii="Times New Roman" w:hAnsi="Times New Roman" w:cs="Times New Roman"/>
          <w:sz w:val="24"/>
          <w:szCs w:val="24"/>
        </w:rPr>
        <w:t>Внесение изменений в Градостроительный кодекс – проведение мерзлотно-экологической экспертизы перед началом строительства в арктической зоне. Включ</w:t>
      </w:r>
      <w:r w:rsidR="005F080D">
        <w:rPr>
          <w:rFonts w:ascii="Times New Roman" w:hAnsi="Times New Roman" w:cs="Times New Roman"/>
          <w:sz w:val="24"/>
          <w:szCs w:val="24"/>
        </w:rPr>
        <w:t>ение</w:t>
      </w:r>
      <w:r w:rsidRPr="009073C9">
        <w:rPr>
          <w:rFonts w:ascii="Times New Roman" w:hAnsi="Times New Roman" w:cs="Times New Roman"/>
          <w:sz w:val="24"/>
          <w:szCs w:val="24"/>
        </w:rPr>
        <w:t xml:space="preserve"> многолетнюю мерзлоту в ФЗ «О состоянии и охране окружающей среды РФ», как объект, подлежащий </w:t>
      </w:r>
      <w:r w:rsidRPr="009073C9">
        <w:rPr>
          <w:rFonts w:ascii="Times New Roman" w:hAnsi="Times New Roman" w:cs="Times New Roman"/>
          <w:sz w:val="24"/>
          <w:szCs w:val="24"/>
        </w:rPr>
        <w:lastRenderedPageBreak/>
        <w:t xml:space="preserve">охране от негативного антропогенного воздействия [3]. В качестве поощрения следует ввести «зеленые» налоговые льготы и ускоренную амортизацию для кампаний, внедряющих технологии, </w:t>
      </w:r>
      <w:proofErr w:type="spellStart"/>
      <w:r w:rsidRPr="009073C9">
        <w:rPr>
          <w:rFonts w:ascii="Times New Roman" w:hAnsi="Times New Roman" w:cs="Times New Roman"/>
          <w:sz w:val="24"/>
          <w:szCs w:val="24"/>
        </w:rPr>
        <w:t>минимизирующие</w:t>
      </w:r>
      <w:proofErr w:type="spellEnd"/>
      <w:r w:rsidRPr="009073C9">
        <w:rPr>
          <w:rFonts w:ascii="Times New Roman" w:hAnsi="Times New Roman" w:cs="Times New Roman"/>
          <w:sz w:val="24"/>
          <w:szCs w:val="24"/>
        </w:rPr>
        <w:t xml:space="preserve"> воздействие на мерзлоту. </w:t>
      </w:r>
    </w:p>
    <w:p w14:paraId="30B58B1F" w14:textId="5BF181E9"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Заключение.</w:t>
      </w:r>
      <w:r w:rsidRPr="009073C9">
        <w:rPr>
          <w:rFonts w:ascii="Times New Roman" w:hAnsi="Times New Roman" w:cs="Times New Roman"/>
          <w:sz w:val="24"/>
          <w:szCs w:val="24"/>
        </w:rPr>
        <w:t xml:space="preserve"> </w:t>
      </w:r>
      <w:r w:rsidR="005F080D" w:rsidRPr="005F080D">
        <w:rPr>
          <w:rFonts w:ascii="Times New Roman" w:hAnsi="Times New Roman" w:cs="Times New Roman"/>
          <w:sz w:val="24"/>
          <w:szCs w:val="24"/>
        </w:rPr>
        <w:t xml:space="preserve">Проблема деградации </w:t>
      </w:r>
      <w:proofErr w:type="spellStart"/>
      <w:r w:rsidR="005F080D" w:rsidRPr="005F080D">
        <w:rPr>
          <w:rFonts w:ascii="Times New Roman" w:hAnsi="Times New Roman" w:cs="Times New Roman"/>
          <w:sz w:val="24"/>
          <w:szCs w:val="24"/>
        </w:rPr>
        <w:t>криолитозоны</w:t>
      </w:r>
      <w:proofErr w:type="spellEnd"/>
      <w:r w:rsidR="005F080D" w:rsidRPr="005F080D">
        <w:rPr>
          <w:rFonts w:ascii="Times New Roman" w:hAnsi="Times New Roman" w:cs="Times New Roman"/>
          <w:sz w:val="24"/>
          <w:szCs w:val="24"/>
        </w:rPr>
        <w:t xml:space="preserve"> в силу масштабности распространения многолетнемерзлых пород на территории России (около 65% площади страны) требует координации усилий на федеральном уровне и выработки единых методических подходов</w:t>
      </w:r>
      <w:r w:rsidRPr="009073C9">
        <w:rPr>
          <w:rFonts w:ascii="Times New Roman" w:hAnsi="Times New Roman" w:cs="Times New Roman"/>
          <w:sz w:val="24"/>
          <w:szCs w:val="24"/>
        </w:rPr>
        <w:t xml:space="preserve">. При этом важнейшим условием эффективности реализуемых мер выступает учет региональной специфики, предполагающий адаптацию общих стратегий к конкретным природно-климатическим и хозяйственным условиям отдельных субъектов РФ. </w:t>
      </w:r>
      <w:r w:rsidR="005F080D" w:rsidRPr="005F080D">
        <w:rPr>
          <w:rFonts w:ascii="Times New Roman" w:hAnsi="Times New Roman" w:cs="Times New Roman"/>
          <w:sz w:val="24"/>
          <w:szCs w:val="24"/>
        </w:rPr>
        <w:t>Активное межрегиональное взаимодействие в научной, технологической и строительной сферах позволит тиражировать наиболее успешные практики, обеспечивающие минимизацию негативных последствий деградации «вечной» мерзлоты.</w:t>
      </w:r>
    </w:p>
    <w:p w14:paraId="3FA6FF60" w14:textId="77777777" w:rsidR="00D7262A" w:rsidRPr="009073C9" w:rsidRDefault="00D7262A" w:rsidP="009073C9">
      <w:pPr>
        <w:spacing w:after="0" w:line="240" w:lineRule="auto"/>
        <w:ind w:firstLine="709"/>
        <w:contextualSpacing/>
        <w:jc w:val="both"/>
        <w:rPr>
          <w:rFonts w:ascii="Times New Roman" w:hAnsi="Times New Roman" w:cs="Times New Roman"/>
          <w:sz w:val="24"/>
          <w:szCs w:val="24"/>
        </w:rPr>
      </w:pPr>
    </w:p>
    <w:p w14:paraId="049FDAEC" w14:textId="77777777" w:rsidR="00D7262A" w:rsidRPr="009073C9" w:rsidRDefault="00D7262A" w:rsidP="009073C9">
      <w:pPr>
        <w:spacing w:after="0" w:line="240" w:lineRule="auto"/>
        <w:ind w:firstLine="709"/>
        <w:contextualSpacing/>
        <w:jc w:val="center"/>
        <w:rPr>
          <w:rFonts w:ascii="Times New Roman" w:hAnsi="Times New Roman" w:cs="Times New Roman"/>
          <w:b/>
          <w:sz w:val="24"/>
          <w:szCs w:val="24"/>
        </w:rPr>
      </w:pPr>
      <w:r w:rsidRPr="009073C9">
        <w:rPr>
          <w:rFonts w:ascii="Times New Roman" w:hAnsi="Times New Roman" w:cs="Times New Roman"/>
          <w:b/>
          <w:sz w:val="24"/>
          <w:szCs w:val="24"/>
        </w:rPr>
        <w:t>Литература:</w:t>
      </w:r>
    </w:p>
    <w:p w14:paraId="039E496F" w14:textId="77777777" w:rsidR="00D7262A" w:rsidRPr="009073C9" w:rsidRDefault="00D7262A" w:rsidP="009073C9">
      <w:pPr>
        <w:spacing w:after="0" w:line="240" w:lineRule="auto"/>
        <w:ind w:firstLine="709"/>
        <w:contextualSpacing/>
        <w:jc w:val="center"/>
        <w:rPr>
          <w:rFonts w:ascii="Times New Roman" w:hAnsi="Times New Roman" w:cs="Times New Roman"/>
          <w:b/>
          <w:sz w:val="24"/>
          <w:szCs w:val="24"/>
        </w:rPr>
      </w:pPr>
    </w:p>
    <w:p w14:paraId="6A73D58D" w14:textId="21A844DD" w:rsidR="00D7262A" w:rsidRPr="009073C9" w:rsidRDefault="00D7262A" w:rsidP="00FA1386">
      <w:pPr>
        <w:pStyle w:val="aa"/>
        <w:numPr>
          <w:ilvl w:val="0"/>
          <w:numId w:val="24"/>
        </w:numPr>
        <w:tabs>
          <w:tab w:val="left" w:pos="851"/>
          <w:tab w:val="left" w:pos="993"/>
        </w:tabs>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 xml:space="preserve">Об утверждении Положения о государственном фоновом мониторинге состояния многолетней (вечной) мерзлоты: постановление Правительства Российской Федерации от 11 окт. 2023 г. № 1676. Правительство России: офиц. сайт. URL: http://static.government.ru/media/files/4ynTAAoIbmO7NALIHbSQAr3VVWKVCV5g.pdf. 4.  </w:t>
      </w:r>
    </w:p>
    <w:p w14:paraId="78D48532" w14:textId="60A0B95F" w:rsidR="00D7262A" w:rsidRPr="009073C9" w:rsidRDefault="00D7262A" w:rsidP="00FA1386">
      <w:pPr>
        <w:pStyle w:val="aa"/>
        <w:numPr>
          <w:ilvl w:val="0"/>
          <w:numId w:val="24"/>
        </w:numPr>
        <w:tabs>
          <w:tab w:val="left" w:pos="851"/>
          <w:tab w:val="left" w:pos="993"/>
        </w:tabs>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Лобанов В.А. Современные и будущие изменения климата Республики Саха (Якутия) [Текст] / В.А. Лобанов, К.С. Кириллина. ‒ монография – СПб.: РГГМУ, 2019. – 157</w:t>
      </w:r>
      <w:r w:rsidR="00FA1386">
        <w:rPr>
          <w:rFonts w:ascii="Times New Roman" w:hAnsi="Times New Roman" w:cs="Times New Roman"/>
          <w:sz w:val="24"/>
          <w:szCs w:val="24"/>
        </w:rPr>
        <w:t> </w:t>
      </w:r>
      <w:r w:rsidRPr="009073C9">
        <w:rPr>
          <w:rFonts w:ascii="Times New Roman" w:hAnsi="Times New Roman" w:cs="Times New Roman"/>
          <w:sz w:val="24"/>
          <w:szCs w:val="24"/>
        </w:rPr>
        <w:t>с.</w:t>
      </w:r>
    </w:p>
    <w:p w14:paraId="0C06BC7D" w14:textId="77777777" w:rsidR="00D7262A" w:rsidRPr="009073C9" w:rsidRDefault="00D7262A" w:rsidP="00FA1386">
      <w:pPr>
        <w:pStyle w:val="aa"/>
        <w:numPr>
          <w:ilvl w:val="0"/>
          <w:numId w:val="24"/>
        </w:numPr>
        <w:tabs>
          <w:tab w:val="left" w:pos="851"/>
          <w:tab w:val="left" w:pos="993"/>
        </w:tabs>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Государственный доклад «О состоянии и об охране окружающей среды Российской Федерации в 2022 году» / Минприроды России. – М., 2023. – 700 с. [Электронный ресурс]. – URL: https://www.mnr.gov.ru/docs/gosudarstvennye_doklady/ (дата обращения: 15.10.2025)</w:t>
      </w:r>
    </w:p>
    <w:p w14:paraId="7979BB7B" w14:textId="77777777" w:rsidR="00D7262A" w:rsidRPr="009073C9" w:rsidRDefault="00D7262A" w:rsidP="00FA1386">
      <w:pPr>
        <w:pStyle w:val="aa"/>
        <w:numPr>
          <w:ilvl w:val="0"/>
          <w:numId w:val="24"/>
        </w:numPr>
        <w:tabs>
          <w:tab w:val="left" w:pos="993"/>
        </w:tabs>
        <w:spacing w:after="0" w:line="240" w:lineRule="auto"/>
        <w:ind w:left="0" w:firstLine="709"/>
        <w:jc w:val="both"/>
        <w:rPr>
          <w:rFonts w:ascii="Times New Roman" w:hAnsi="Times New Roman" w:cs="Times New Roman"/>
          <w:sz w:val="24"/>
          <w:szCs w:val="24"/>
        </w:rPr>
      </w:pPr>
      <w:proofErr w:type="spellStart"/>
      <w:r w:rsidRPr="009073C9">
        <w:rPr>
          <w:rFonts w:ascii="Times New Roman" w:hAnsi="Times New Roman" w:cs="Times New Roman"/>
          <w:sz w:val="24"/>
          <w:szCs w:val="24"/>
        </w:rPr>
        <w:t>Даянова</w:t>
      </w:r>
      <w:proofErr w:type="spellEnd"/>
      <w:r w:rsidRPr="009073C9">
        <w:rPr>
          <w:rFonts w:ascii="Times New Roman" w:hAnsi="Times New Roman" w:cs="Times New Roman"/>
          <w:sz w:val="24"/>
          <w:szCs w:val="24"/>
        </w:rPr>
        <w:t xml:space="preserve"> Г.И. Устойчивое развитие сельского хозяйства Республики Саха (Якутия): ретроспективный анализ и точка бифуркации </w:t>
      </w:r>
      <w:proofErr w:type="spellStart"/>
      <w:r w:rsidRPr="009073C9">
        <w:rPr>
          <w:rFonts w:ascii="Times New Roman" w:hAnsi="Times New Roman" w:cs="Times New Roman"/>
          <w:sz w:val="24"/>
          <w:szCs w:val="24"/>
        </w:rPr>
        <w:t>Даянова</w:t>
      </w:r>
      <w:proofErr w:type="spellEnd"/>
      <w:r w:rsidRPr="009073C9">
        <w:rPr>
          <w:rFonts w:ascii="Times New Roman" w:hAnsi="Times New Roman" w:cs="Times New Roman"/>
          <w:sz w:val="24"/>
          <w:szCs w:val="24"/>
        </w:rPr>
        <w:t xml:space="preserve"> Г.И., Егорова И.К., </w:t>
      </w:r>
      <w:proofErr w:type="spellStart"/>
      <w:r w:rsidRPr="009073C9">
        <w:rPr>
          <w:rFonts w:ascii="Times New Roman" w:hAnsi="Times New Roman" w:cs="Times New Roman"/>
          <w:sz w:val="24"/>
          <w:szCs w:val="24"/>
        </w:rPr>
        <w:t>Баишева</w:t>
      </w:r>
      <w:proofErr w:type="spellEnd"/>
      <w:r w:rsidRPr="009073C9">
        <w:rPr>
          <w:rFonts w:ascii="Times New Roman" w:hAnsi="Times New Roman" w:cs="Times New Roman"/>
          <w:sz w:val="24"/>
          <w:szCs w:val="24"/>
        </w:rPr>
        <w:t xml:space="preserve"> А.Ф., Крылова А.Н. // МСХ. 2018. №6. [Электронный ресурс]. – URL: https://cyberleninka.ru/article/n/ustoychivoe-razvitie-selskogo-hozyaystva-respubliki-saha-yakutiya-retrospektivnyy-analiz-i-tochka-bifurkatsii (дата обращения: 28.10.2024);</w:t>
      </w:r>
    </w:p>
    <w:p w14:paraId="4E1A671A" w14:textId="77777777" w:rsidR="00D7262A" w:rsidRPr="009073C9" w:rsidRDefault="00D7262A" w:rsidP="00FA1386">
      <w:pPr>
        <w:pStyle w:val="aa"/>
        <w:numPr>
          <w:ilvl w:val="0"/>
          <w:numId w:val="24"/>
        </w:numPr>
        <w:tabs>
          <w:tab w:val="left" w:pos="851"/>
          <w:tab w:val="left" w:pos="993"/>
        </w:tabs>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 xml:space="preserve">Каменский, Р. М. К истории изучения вечной мерзлоты / Р. М. Каменский // </w:t>
      </w:r>
      <w:proofErr w:type="spellStart"/>
      <w:r w:rsidRPr="009073C9">
        <w:rPr>
          <w:rFonts w:ascii="Times New Roman" w:hAnsi="Times New Roman" w:cs="Times New Roman"/>
          <w:sz w:val="24"/>
          <w:szCs w:val="24"/>
        </w:rPr>
        <w:t>КиберЛенинка</w:t>
      </w:r>
      <w:proofErr w:type="spellEnd"/>
      <w:r w:rsidRPr="009073C9">
        <w:rPr>
          <w:rFonts w:ascii="Times New Roman" w:hAnsi="Times New Roman" w:cs="Times New Roman"/>
          <w:sz w:val="24"/>
          <w:szCs w:val="24"/>
        </w:rPr>
        <w:t>: научная электронная библиотека. – Текст: электронный // Науки о Земле и землеустройство. [Электронный ресурс]. – URL: https://cyberleninka.ru/article/n/k-istorii-izucheniya-vechnoymerzloty?ysclid=mezy1vxlk7631338239 (дата обращения: 15.10.2024);</w:t>
      </w:r>
    </w:p>
    <w:p w14:paraId="65F22F61" w14:textId="77777777" w:rsidR="00D7262A" w:rsidRPr="009073C9" w:rsidRDefault="00D7262A" w:rsidP="00FA1386">
      <w:pPr>
        <w:pStyle w:val="aa"/>
        <w:numPr>
          <w:ilvl w:val="0"/>
          <w:numId w:val="24"/>
        </w:numPr>
        <w:tabs>
          <w:tab w:val="left" w:pos="993"/>
        </w:tabs>
        <w:spacing w:after="0" w:line="240" w:lineRule="auto"/>
        <w:ind w:left="0" w:firstLine="709"/>
        <w:jc w:val="both"/>
        <w:rPr>
          <w:rFonts w:ascii="Times New Roman" w:hAnsi="Times New Roman" w:cs="Times New Roman"/>
          <w:sz w:val="24"/>
          <w:szCs w:val="24"/>
        </w:rPr>
      </w:pPr>
      <w:proofErr w:type="spellStart"/>
      <w:r w:rsidRPr="009073C9">
        <w:rPr>
          <w:rFonts w:ascii="Times New Roman" w:hAnsi="Times New Roman" w:cs="Times New Roman"/>
          <w:sz w:val="24"/>
          <w:szCs w:val="24"/>
        </w:rPr>
        <w:t>Сливинский</w:t>
      </w:r>
      <w:proofErr w:type="spellEnd"/>
      <w:r w:rsidRPr="009073C9">
        <w:rPr>
          <w:rFonts w:ascii="Times New Roman" w:hAnsi="Times New Roman" w:cs="Times New Roman"/>
          <w:sz w:val="24"/>
          <w:szCs w:val="24"/>
        </w:rPr>
        <w:t xml:space="preserve"> Е.В. Современное состояние и перспективы социально-экономического развития республики Саха (Якутия) // </w:t>
      </w:r>
      <w:proofErr w:type="spellStart"/>
      <w:r w:rsidRPr="009073C9">
        <w:rPr>
          <w:rFonts w:ascii="Times New Roman" w:hAnsi="Times New Roman" w:cs="Times New Roman"/>
          <w:sz w:val="24"/>
          <w:szCs w:val="24"/>
        </w:rPr>
        <w:t>Colloquium-journal</w:t>
      </w:r>
      <w:proofErr w:type="spellEnd"/>
      <w:r w:rsidRPr="009073C9">
        <w:rPr>
          <w:rFonts w:ascii="Times New Roman" w:hAnsi="Times New Roman" w:cs="Times New Roman"/>
          <w:sz w:val="24"/>
          <w:szCs w:val="24"/>
        </w:rPr>
        <w:t>. 2020. №5 (57). [Электронный ресурс] – URL: https://cyberleninka.ru/article/n/sovremennoe-sostoyanie-i-perspektivy-sotsialno-ekonomicheskogo-razvitiya-respubliki-saha-yakutiya (дата обращения: 21.10.2024);</w:t>
      </w:r>
    </w:p>
    <w:p w14:paraId="6E5AC5C1" w14:textId="33E03B39" w:rsidR="00D7262A" w:rsidRPr="00203223" w:rsidRDefault="00D7262A" w:rsidP="00FA1386">
      <w:pPr>
        <w:pStyle w:val="aa"/>
        <w:numPr>
          <w:ilvl w:val="0"/>
          <w:numId w:val="24"/>
        </w:numPr>
        <w:tabs>
          <w:tab w:val="left" w:pos="851"/>
          <w:tab w:val="left" w:pos="993"/>
        </w:tabs>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 xml:space="preserve">Чернова, В. Вечная мерзлота – как и зачем её изучают / В. Чернова. – Текст: </w:t>
      </w:r>
      <w:r w:rsidRPr="00203223">
        <w:rPr>
          <w:rFonts w:ascii="Times New Roman" w:hAnsi="Times New Roman" w:cs="Times New Roman"/>
          <w:sz w:val="24"/>
          <w:szCs w:val="24"/>
        </w:rPr>
        <w:t xml:space="preserve">электронный // </w:t>
      </w:r>
      <w:proofErr w:type="spellStart"/>
      <w:r w:rsidRPr="00203223">
        <w:rPr>
          <w:rFonts w:ascii="Times New Roman" w:hAnsi="Times New Roman" w:cs="Times New Roman"/>
          <w:sz w:val="24"/>
          <w:szCs w:val="24"/>
        </w:rPr>
        <w:t>GoArctic</w:t>
      </w:r>
      <w:proofErr w:type="spellEnd"/>
      <w:r w:rsidRPr="00203223">
        <w:rPr>
          <w:rFonts w:ascii="Times New Roman" w:hAnsi="Times New Roman" w:cs="Times New Roman"/>
          <w:sz w:val="24"/>
          <w:szCs w:val="24"/>
        </w:rPr>
        <w:t xml:space="preserve">: портал о развитии Арктики: [Электронный ресурс]. – URL: </w:t>
      </w:r>
      <w:hyperlink r:id="rId36" w:history="1">
        <w:r w:rsidR="00203223" w:rsidRPr="00203223">
          <w:rPr>
            <w:rStyle w:val="a4"/>
            <w:rFonts w:ascii="Times New Roman" w:hAnsi="Times New Roman" w:cs="Times New Roman"/>
            <w:color w:val="auto"/>
            <w:sz w:val="24"/>
            <w:szCs w:val="24"/>
            <w:u w:val="none"/>
          </w:rPr>
          <w:t>https://goarctic.ru/kultura/vechnaya-merzlota-kak-i-zachem-eyeizuchayut/?ysclid=mezxwu4y3l2</w:t>
        </w:r>
      </w:hyperlink>
      <w:r w:rsidR="00203223">
        <w:rPr>
          <w:rFonts w:ascii="Times New Roman" w:hAnsi="Times New Roman" w:cs="Times New Roman"/>
          <w:sz w:val="24"/>
          <w:szCs w:val="24"/>
        </w:rPr>
        <w:t xml:space="preserve"> </w:t>
      </w:r>
      <w:r w:rsidRPr="00203223">
        <w:rPr>
          <w:rFonts w:ascii="Times New Roman" w:hAnsi="Times New Roman" w:cs="Times New Roman"/>
          <w:sz w:val="24"/>
          <w:szCs w:val="24"/>
        </w:rPr>
        <w:t>9694277 (дата обращения: 15.10.2024);</w:t>
      </w:r>
    </w:p>
    <w:p w14:paraId="2B6164D1" w14:textId="77777777" w:rsidR="00D7262A" w:rsidRPr="009073C9" w:rsidRDefault="00D7262A" w:rsidP="00FA1386">
      <w:pPr>
        <w:pStyle w:val="aa"/>
        <w:numPr>
          <w:ilvl w:val="0"/>
          <w:numId w:val="24"/>
        </w:numPr>
        <w:tabs>
          <w:tab w:val="left" w:pos="851"/>
          <w:tab w:val="left" w:pos="993"/>
        </w:tabs>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Юрченко В.А., Манько А.В. Вечная мерзлота: геокриологические опасности и региональная деградация мерзлых грунтов // ИВД. 2023. №8 (104). [Электронный ресурс] URL: https://cyberleninka.ru/article/n/vechnaya-merzlota-geokriologicheskie-opasnosti-i-regionalnaya-degradatsiya-merzlyh-gruntov (дата обращения: 01.11.2025).</w:t>
      </w:r>
    </w:p>
    <w:p w14:paraId="305A0622" w14:textId="77777777" w:rsidR="00155BF2" w:rsidRDefault="00155BF2" w:rsidP="009073C9">
      <w:pPr>
        <w:spacing w:after="0" w:line="240" w:lineRule="auto"/>
        <w:contextualSpacing/>
        <w:rPr>
          <w:rFonts w:ascii="Times New Roman" w:hAnsi="Times New Roman" w:cs="Times New Roman"/>
          <w:sz w:val="24"/>
          <w:szCs w:val="24"/>
        </w:rPr>
      </w:pPr>
      <w:bookmarkStart w:id="38" w:name="_Toc225753943"/>
      <w:bookmarkStart w:id="39" w:name="_Toc226974766"/>
    </w:p>
    <w:p w14:paraId="7F74228F" w14:textId="77777777" w:rsidR="00155BF2" w:rsidRDefault="00155BF2" w:rsidP="009073C9">
      <w:pPr>
        <w:spacing w:after="0" w:line="240" w:lineRule="auto"/>
        <w:contextualSpacing/>
        <w:rPr>
          <w:rFonts w:ascii="Times New Roman" w:hAnsi="Times New Roman" w:cs="Times New Roman"/>
          <w:sz w:val="24"/>
          <w:szCs w:val="24"/>
        </w:rPr>
      </w:pPr>
    </w:p>
    <w:p w14:paraId="19979373" w14:textId="08AA11A8" w:rsidR="00593CD5" w:rsidRPr="00155BF2" w:rsidRDefault="00593CD5" w:rsidP="00155BF2">
      <w:pPr>
        <w:spacing w:after="0" w:line="240" w:lineRule="auto"/>
        <w:contextualSpacing/>
        <w:jc w:val="center"/>
        <w:rPr>
          <w:rFonts w:ascii="Times New Roman" w:hAnsi="Times New Roman" w:cs="Times New Roman"/>
          <w:b/>
          <w:bCs/>
          <w:sz w:val="24"/>
          <w:szCs w:val="24"/>
        </w:rPr>
      </w:pPr>
      <w:r w:rsidRPr="00155BF2">
        <w:rPr>
          <w:rFonts w:ascii="Times New Roman" w:hAnsi="Times New Roman" w:cs="Times New Roman"/>
          <w:b/>
          <w:bCs/>
          <w:sz w:val="24"/>
          <w:szCs w:val="24"/>
        </w:rPr>
        <w:t>ОСОБЕННОСТИ ОРГАНИЗАЦИИ ПОЛОВОГО ВОСПИТАНИЯ В ШКОЛЕ</w:t>
      </w:r>
      <w:bookmarkEnd w:id="38"/>
      <w:bookmarkEnd w:id="39"/>
    </w:p>
    <w:p w14:paraId="67006EC1" w14:textId="77777777" w:rsidR="00593CD5" w:rsidRPr="009073C9" w:rsidRDefault="00593CD5" w:rsidP="00155BF2">
      <w:pPr>
        <w:spacing w:after="0" w:line="240" w:lineRule="auto"/>
        <w:contextualSpacing/>
        <w:jc w:val="center"/>
        <w:rPr>
          <w:rFonts w:ascii="Times New Roman" w:hAnsi="Times New Roman" w:cs="Times New Roman"/>
          <w:b/>
          <w:sz w:val="24"/>
          <w:szCs w:val="24"/>
        </w:rPr>
      </w:pPr>
    </w:p>
    <w:p w14:paraId="16A5C300" w14:textId="77777777" w:rsidR="00593CD5" w:rsidRPr="00155BF2" w:rsidRDefault="00593CD5" w:rsidP="00FA1386">
      <w:pPr>
        <w:spacing w:after="0" w:line="240" w:lineRule="auto"/>
        <w:contextualSpacing/>
        <w:jc w:val="center"/>
        <w:rPr>
          <w:rFonts w:ascii="Times New Roman" w:hAnsi="Times New Roman" w:cs="Times New Roman"/>
          <w:b/>
          <w:bCs/>
          <w:sz w:val="24"/>
          <w:szCs w:val="24"/>
        </w:rPr>
      </w:pPr>
      <w:bookmarkStart w:id="40" w:name="_Toc226974767"/>
      <w:r w:rsidRPr="00155BF2">
        <w:rPr>
          <w:rFonts w:ascii="Times New Roman" w:hAnsi="Times New Roman" w:cs="Times New Roman"/>
          <w:b/>
          <w:bCs/>
          <w:sz w:val="24"/>
          <w:szCs w:val="24"/>
        </w:rPr>
        <w:t>Смолянинова Е.А.</w:t>
      </w:r>
      <w:bookmarkEnd w:id="40"/>
    </w:p>
    <w:p w14:paraId="3A7F9A2F" w14:textId="77777777" w:rsidR="00155BF2" w:rsidRPr="00155BF2" w:rsidRDefault="00155BF2" w:rsidP="00FA1386">
      <w:pPr>
        <w:spacing w:after="0" w:line="240" w:lineRule="auto"/>
        <w:contextualSpacing/>
        <w:jc w:val="center"/>
        <w:rPr>
          <w:rFonts w:ascii="Times New Roman" w:hAnsi="Times New Roman" w:cs="Times New Roman"/>
          <w:i/>
          <w:sz w:val="24"/>
          <w:szCs w:val="24"/>
        </w:rPr>
      </w:pPr>
      <w:r w:rsidRPr="00155BF2">
        <w:rPr>
          <w:rStyle w:val="a4"/>
          <w:rFonts w:ascii="Times New Roman" w:hAnsi="Times New Roman" w:cs="Times New Roman"/>
          <w:i/>
          <w:color w:val="auto"/>
          <w:sz w:val="24"/>
          <w:szCs w:val="24"/>
          <w:u w:val="none"/>
        </w:rPr>
        <w:t xml:space="preserve">Научный руководитель: кандидат биологических наук, доцент, </w:t>
      </w:r>
      <w:proofErr w:type="spellStart"/>
      <w:r w:rsidRPr="00155BF2">
        <w:rPr>
          <w:rStyle w:val="a4"/>
          <w:rFonts w:ascii="Times New Roman" w:hAnsi="Times New Roman" w:cs="Times New Roman"/>
          <w:i/>
          <w:color w:val="auto"/>
          <w:sz w:val="24"/>
          <w:szCs w:val="24"/>
          <w:u w:val="none"/>
        </w:rPr>
        <w:t>Макаркина</w:t>
      </w:r>
      <w:proofErr w:type="spellEnd"/>
      <w:r w:rsidRPr="00155BF2">
        <w:rPr>
          <w:rStyle w:val="a4"/>
          <w:rFonts w:ascii="Times New Roman" w:hAnsi="Times New Roman" w:cs="Times New Roman"/>
          <w:i/>
          <w:color w:val="auto"/>
          <w:sz w:val="24"/>
          <w:szCs w:val="24"/>
          <w:u w:val="none"/>
        </w:rPr>
        <w:t xml:space="preserve"> Н.В.</w:t>
      </w:r>
    </w:p>
    <w:p w14:paraId="70368527" w14:textId="0BE72ABD" w:rsidR="00593CD5" w:rsidRPr="009073C9" w:rsidRDefault="00593CD5" w:rsidP="00FA1386">
      <w:pPr>
        <w:spacing w:after="0" w:line="240" w:lineRule="auto"/>
        <w:contextualSpacing/>
        <w:jc w:val="center"/>
        <w:rPr>
          <w:rFonts w:ascii="Times New Roman" w:hAnsi="Times New Roman" w:cs="Times New Roman"/>
          <w:i/>
          <w:sz w:val="24"/>
          <w:szCs w:val="24"/>
        </w:rPr>
      </w:pPr>
      <w:r w:rsidRPr="009073C9">
        <w:rPr>
          <w:rFonts w:ascii="Times New Roman" w:hAnsi="Times New Roman" w:cs="Times New Roman"/>
          <w:i/>
          <w:sz w:val="24"/>
          <w:szCs w:val="24"/>
        </w:rPr>
        <w:lastRenderedPageBreak/>
        <w:t xml:space="preserve">Иркутский </w:t>
      </w:r>
      <w:r w:rsidR="003D3E48">
        <w:rPr>
          <w:rFonts w:ascii="Times New Roman" w:hAnsi="Times New Roman" w:cs="Times New Roman"/>
          <w:i/>
          <w:sz w:val="24"/>
          <w:szCs w:val="24"/>
        </w:rPr>
        <w:t>г</w:t>
      </w:r>
      <w:r w:rsidRPr="009073C9">
        <w:rPr>
          <w:rFonts w:ascii="Times New Roman" w:hAnsi="Times New Roman" w:cs="Times New Roman"/>
          <w:i/>
          <w:sz w:val="24"/>
          <w:szCs w:val="24"/>
        </w:rPr>
        <w:t xml:space="preserve">осударственный </w:t>
      </w:r>
      <w:r w:rsidR="003D3E48">
        <w:rPr>
          <w:rFonts w:ascii="Times New Roman" w:hAnsi="Times New Roman" w:cs="Times New Roman"/>
          <w:i/>
          <w:sz w:val="24"/>
          <w:szCs w:val="24"/>
        </w:rPr>
        <w:t>у</w:t>
      </w:r>
      <w:r w:rsidRPr="009073C9">
        <w:rPr>
          <w:rFonts w:ascii="Times New Roman" w:hAnsi="Times New Roman" w:cs="Times New Roman"/>
          <w:i/>
          <w:sz w:val="24"/>
          <w:szCs w:val="24"/>
        </w:rPr>
        <w:t>ниверситет</w:t>
      </w:r>
    </w:p>
    <w:p w14:paraId="769F252C" w14:textId="669BECB0" w:rsidR="00593CD5" w:rsidRPr="009073C9" w:rsidRDefault="00593CD5" w:rsidP="00FA1386">
      <w:pPr>
        <w:spacing w:after="0" w:line="240" w:lineRule="auto"/>
        <w:contextualSpacing/>
        <w:jc w:val="center"/>
        <w:rPr>
          <w:rFonts w:ascii="Times New Roman" w:hAnsi="Times New Roman" w:cs="Times New Roman"/>
          <w:i/>
          <w:sz w:val="24"/>
          <w:szCs w:val="24"/>
        </w:rPr>
      </w:pPr>
      <w:r w:rsidRPr="009073C9">
        <w:rPr>
          <w:rFonts w:ascii="Times New Roman" w:hAnsi="Times New Roman" w:cs="Times New Roman"/>
          <w:i/>
          <w:sz w:val="24"/>
          <w:szCs w:val="24"/>
        </w:rPr>
        <w:t xml:space="preserve">Педагогический </w:t>
      </w:r>
      <w:r w:rsidR="003D3E48">
        <w:rPr>
          <w:rFonts w:ascii="Times New Roman" w:hAnsi="Times New Roman" w:cs="Times New Roman"/>
          <w:i/>
          <w:sz w:val="24"/>
          <w:szCs w:val="24"/>
        </w:rPr>
        <w:t>и</w:t>
      </w:r>
      <w:r w:rsidRPr="009073C9">
        <w:rPr>
          <w:rFonts w:ascii="Times New Roman" w:hAnsi="Times New Roman" w:cs="Times New Roman"/>
          <w:i/>
          <w:sz w:val="24"/>
          <w:szCs w:val="24"/>
        </w:rPr>
        <w:t xml:space="preserve">нститут, </w:t>
      </w:r>
      <w:r w:rsidR="00155BF2">
        <w:rPr>
          <w:rFonts w:ascii="Times New Roman" w:hAnsi="Times New Roman" w:cs="Times New Roman"/>
          <w:i/>
          <w:sz w:val="24"/>
          <w:szCs w:val="24"/>
        </w:rPr>
        <w:t xml:space="preserve">г. </w:t>
      </w:r>
      <w:r w:rsidRPr="009073C9">
        <w:rPr>
          <w:rFonts w:ascii="Times New Roman" w:hAnsi="Times New Roman" w:cs="Times New Roman"/>
          <w:i/>
          <w:sz w:val="24"/>
          <w:szCs w:val="24"/>
        </w:rPr>
        <w:t>Иркутск,</w:t>
      </w:r>
    </w:p>
    <w:p w14:paraId="5261FA80" w14:textId="77777777" w:rsidR="00593CD5" w:rsidRPr="00155BF2" w:rsidRDefault="00AA0DC3" w:rsidP="00FA1386">
      <w:pPr>
        <w:spacing w:after="0" w:line="240" w:lineRule="auto"/>
        <w:contextualSpacing/>
        <w:jc w:val="center"/>
        <w:rPr>
          <w:rStyle w:val="a4"/>
          <w:rFonts w:ascii="Times New Roman" w:hAnsi="Times New Roman" w:cs="Times New Roman"/>
          <w:i/>
          <w:color w:val="auto"/>
          <w:sz w:val="24"/>
          <w:szCs w:val="24"/>
          <w:u w:val="none"/>
        </w:rPr>
      </w:pPr>
      <w:hyperlink r:id="rId37" w:history="1">
        <w:r w:rsidR="00593CD5" w:rsidRPr="00155BF2">
          <w:rPr>
            <w:rStyle w:val="a4"/>
            <w:rFonts w:ascii="Times New Roman" w:hAnsi="Times New Roman" w:cs="Times New Roman"/>
            <w:i/>
            <w:color w:val="auto"/>
            <w:sz w:val="24"/>
            <w:szCs w:val="24"/>
            <w:u w:val="none"/>
            <w:lang w:val="en-US"/>
          </w:rPr>
          <w:t>e</w:t>
        </w:r>
        <w:r w:rsidR="00593CD5" w:rsidRPr="00155BF2">
          <w:rPr>
            <w:rStyle w:val="a4"/>
            <w:rFonts w:ascii="Times New Roman" w:hAnsi="Times New Roman" w:cs="Times New Roman"/>
            <w:i/>
            <w:color w:val="auto"/>
            <w:sz w:val="24"/>
            <w:szCs w:val="24"/>
            <w:u w:val="none"/>
          </w:rPr>
          <w:t>.</w:t>
        </w:r>
        <w:r w:rsidR="00593CD5" w:rsidRPr="00155BF2">
          <w:rPr>
            <w:rStyle w:val="a4"/>
            <w:rFonts w:ascii="Times New Roman" w:hAnsi="Times New Roman" w:cs="Times New Roman"/>
            <w:i/>
            <w:color w:val="auto"/>
            <w:sz w:val="24"/>
            <w:szCs w:val="24"/>
            <w:u w:val="none"/>
            <w:lang w:val="en-US"/>
          </w:rPr>
          <w:t>smolyaninova</w:t>
        </w:r>
        <w:r w:rsidR="00593CD5" w:rsidRPr="00155BF2">
          <w:rPr>
            <w:rStyle w:val="a4"/>
            <w:rFonts w:ascii="Times New Roman" w:hAnsi="Times New Roman" w:cs="Times New Roman"/>
            <w:i/>
            <w:color w:val="auto"/>
            <w:sz w:val="24"/>
            <w:szCs w:val="24"/>
            <w:u w:val="none"/>
          </w:rPr>
          <w:t>20@</w:t>
        </w:r>
        <w:r w:rsidR="00593CD5" w:rsidRPr="00155BF2">
          <w:rPr>
            <w:rStyle w:val="a4"/>
            <w:rFonts w:ascii="Times New Roman" w:hAnsi="Times New Roman" w:cs="Times New Roman"/>
            <w:i/>
            <w:color w:val="auto"/>
            <w:sz w:val="24"/>
            <w:szCs w:val="24"/>
            <w:u w:val="none"/>
            <w:lang w:val="en-US"/>
          </w:rPr>
          <w:t>gmail</w:t>
        </w:r>
        <w:r w:rsidR="00593CD5" w:rsidRPr="00155BF2">
          <w:rPr>
            <w:rStyle w:val="a4"/>
            <w:rFonts w:ascii="Times New Roman" w:hAnsi="Times New Roman" w:cs="Times New Roman"/>
            <w:i/>
            <w:color w:val="auto"/>
            <w:sz w:val="24"/>
            <w:szCs w:val="24"/>
            <w:u w:val="none"/>
          </w:rPr>
          <w:t>.</w:t>
        </w:r>
        <w:r w:rsidR="00593CD5" w:rsidRPr="00155BF2">
          <w:rPr>
            <w:rStyle w:val="a4"/>
            <w:rFonts w:ascii="Times New Roman" w:hAnsi="Times New Roman" w:cs="Times New Roman"/>
            <w:i/>
            <w:color w:val="auto"/>
            <w:sz w:val="24"/>
            <w:szCs w:val="24"/>
            <w:u w:val="none"/>
            <w:lang w:val="en-US"/>
          </w:rPr>
          <w:t>com</w:t>
        </w:r>
      </w:hyperlink>
    </w:p>
    <w:p w14:paraId="13D3E189" w14:textId="77777777" w:rsidR="00593CD5" w:rsidRPr="00155BF2" w:rsidRDefault="00593CD5" w:rsidP="009073C9">
      <w:pPr>
        <w:spacing w:after="0" w:line="240" w:lineRule="auto"/>
        <w:ind w:firstLine="709"/>
        <w:contextualSpacing/>
        <w:jc w:val="center"/>
        <w:rPr>
          <w:rStyle w:val="a4"/>
          <w:rFonts w:ascii="Times New Roman" w:hAnsi="Times New Roman" w:cs="Times New Roman"/>
          <w:i/>
          <w:color w:val="auto"/>
          <w:sz w:val="24"/>
          <w:szCs w:val="24"/>
          <w:u w:val="none"/>
        </w:rPr>
      </w:pPr>
    </w:p>
    <w:p w14:paraId="3F345D4C" w14:textId="77777777" w:rsidR="00155BF2" w:rsidRPr="00155BF2" w:rsidRDefault="00155BF2" w:rsidP="009073C9">
      <w:pPr>
        <w:spacing w:after="0" w:line="240" w:lineRule="auto"/>
        <w:ind w:firstLine="709"/>
        <w:contextualSpacing/>
        <w:jc w:val="both"/>
        <w:rPr>
          <w:rFonts w:ascii="Times New Roman" w:hAnsi="Times New Roman" w:cs="Times New Roman"/>
          <w:b/>
          <w:sz w:val="24"/>
          <w:szCs w:val="24"/>
        </w:rPr>
      </w:pPr>
    </w:p>
    <w:p w14:paraId="43ADEBB0" w14:textId="114D1E10" w:rsidR="00593CD5" w:rsidRPr="00155BF2" w:rsidRDefault="00593CD5" w:rsidP="009073C9">
      <w:pPr>
        <w:spacing w:after="0" w:line="240" w:lineRule="auto"/>
        <w:ind w:firstLine="709"/>
        <w:contextualSpacing/>
        <w:jc w:val="both"/>
        <w:rPr>
          <w:rFonts w:ascii="Times New Roman" w:hAnsi="Times New Roman" w:cs="Times New Roman"/>
          <w:sz w:val="24"/>
          <w:szCs w:val="24"/>
        </w:rPr>
      </w:pPr>
      <w:r w:rsidRPr="00155BF2">
        <w:rPr>
          <w:rFonts w:ascii="Times New Roman" w:hAnsi="Times New Roman" w:cs="Times New Roman"/>
          <w:b/>
          <w:sz w:val="24"/>
          <w:szCs w:val="24"/>
        </w:rPr>
        <w:t>Аннотация</w:t>
      </w:r>
      <w:r w:rsidR="00FA1386">
        <w:rPr>
          <w:rFonts w:ascii="Times New Roman" w:hAnsi="Times New Roman" w:cs="Times New Roman"/>
          <w:b/>
          <w:sz w:val="24"/>
          <w:szCs w:val="24"/>
        </w:rPr>
        <w:t>.</w:t>
      </w:r>
      <w:r w:rsidRPr="00155BF2">
        <w:rPr>
          <w:rFonts w:ascii="Times New Roman" w:hAnsi="Times New Roman" w:cs="Times New Roman"/>
          <w:sz w:val="24"/>
          <w:szCs w:val="24"/>
        </w:rPr>
        <w:t xml:space="preserve"> Работа посвящена педагогическим особенностям организации полового воспитания в школьном процессе обучения. Результаты апробации разработанных методических материалов демонстрируют эффективность их применения.</w:t>
      </w:r>
    </w:p>
    <w:p w14:paraId="02378AC5" w14:textId="77777777" w:rsidR="00593CD5" w:rsidRPr="00155BF2" w:rsidRDefault="00593CD5" w:rsidP="009073C9">
      <w:pPr>
        <w:spacing w:after="0" w:line="240" w:lineRule="auto"/>
        <w:ind w:firstLine="709"/>
        <w:contextualSpacing/>
        <w:jc w:val="both"/>
        <w:rPr>
          <w:rFonts w:ascii="Times New Roman" w:hAnsi="Times New Roman" w:cs="Times New Roman"/>
          <w:sz w:val="24"/>
          <w:szCs w:val="24"/>
        </w:rPr>
      </w:pPr>
      <w:r w:rsidRPr="00155BF2">
        <w:rPr>
          <w:rFonts w:ascii="Times New Roman" w:hAnsi="Times New Roman" w:cs="Times New Roman"/>
          <w:b/>
          <w:sz w:val="24"/>
          <w:szCs w:val="24"/>
        </w:rPr>
        <w:t>Ключевые слова:</w:t>
      </w:r>
      <w:r w:rsidRPr="00155BF2">
        <w:rPr>
          <w:rFonts w:ascii="Times New Roman" w:hAnsi="Times New Roman" w:cs="Times New Roman"/>
          <w:sz w:val="24"/>
          <w:szCs w:val="24"/>
        </w:rPr>
        <w:t xml:space="preserve"> половое воспитание, экология человека, репродуктивное здоровье, гигиена, педагогические технологии, интегрированное обучение, профилактика ИППП.</w:t>
      </w:r>
    </w:p>
    <w:p w14:paraId="35957469" w14:textId="77777777" w:rsidR="00155BF2" w:rsidRPr="00155BF2" w:rsidRDefault="00155BF2" w:rsidP="009073C9">
      <w:pPr>
        <w:spacing w:after="0" w:line="240" w:lineRule="auto"/>
        <w:ind w:firstLine="709"/>
        <w:contextualSpacing/>
        <w:jc w:val="center"/>
        <w:rPr>
          <w:rFonts w:ascii="Times New Roman" w:hAnsi="Times New Roman" w:cs="Times New Roman"/>
          <w:b/>
          <w:sz w:val="24"/>
          <w:szCs w:val="24"/>
        </w:rPr>
      </w:pPr>
    </w:p>
    <w:p w14:paraId="71501291" w14:textId="419FAF45" w:rsidR="00593CD5" w:rsidRPr="00155BF2" w:rsidRDefault="00593CD5" w:rsidP="00155BF2">
      <w:pPr>
        <w:spacing w:after="0" w:line="240" w:lineRule="auto"/>
        <w:ind w:firstLine="709"/>
        <w:contextualSpacing/>
        <w:jc w:val="center"/>
        <w:rPr>
          <w:rFonts w:ascii="Times New Roman" w:hAnsi="Times New Roman" w:cs="Times New Roman"/>
          <w:b/>
          <w:sz w:val="24"/>
          <w:szCs w:val="24"/>
          <w:lang w:val="en-US"/>
        </w:rPr>
      </w:pPr>
      <w:r w:rsidRPr="00155BF2">
        <w:rPr>
          <w:rFonts w:ascii="Times New Roman" w:hAnsi="Times New Roman" w:cs="Times New Roman"/>
          <w:b/>
          <w:sz w:val="24"/>
          <w:szCs w:val="24"/>
          <w:lang w:val="en-US"/>
        </w:rPr>
        <w:t>FEATURES OF THE ORGANIZATION OF SEX EDUCATION IN SCHOOL</w:t>
      </w:r>
    </w:p>
    <w:p w14:paraId="64879672" w14:textId="77777777" w:rsidR="00155BF2" w:rsidRPr="005B5D66" w:rsidRDefault="00155BF2" w:rsidP="009073C9">
      <w:pPr>
        <w:spacing w:after="0" w:line="240" w:lineRule="auto"/>
        <w:ind w:firstLine="709"/>
        <w:contextualSpacing/>
        <w:jc w:val="center"/>
        <w:rPr>
          <w:rFonts w:ascii="Times New Roman" w:hAnsi="Times New Roman" w:cs="Times New Roman"/>
          <w:b/>
          <w:sz w:val="24"/>
          <w:szCs w:val="24"/>
          <w:lang w:val="en-US"/>
        </w:rPr>
      </w:pPr>
    </w:p>
    <w:p w14:paraId="27E53093" w14:textId="01A9A766" w:rsidR="00593CD5" w:rsidRPr="00155BF2" w:rsidRDefault="00593CD5" w:rsidP="009073C9">
      <w:pPr>
        <w:spacing w:after="0" w:line="240" w:lineRule="auto"/>
        <w:ind w:firstLine="709"/>
        <w:contextualSpacing/>
        <w:jc w:val="center"/>
        <w:rPr>
          <w:rFonts w:ascii="Times New Roman" w:hAnsi="Times New Roman" w:cs="Times New Roman"/>
          <w:b/>
          <w:sz w:val="24"/>
          <w:szCs w:val="24"/>
          <w:lang w:val="en-US"/>
        </w:rPr>
      </w:pPr>
      <w:proofErr w:type="spellStart"/>
      <w:r w:rsidRPr="00155BF2">
        <w:rPr>
          <w:rFonts w:ascii="Times New Roman" w:hAnsi="Times New Roman" w:cs="Times New Roman"/>
          <w:b/>
          <w:sz w:val="24"/>
          <w:szCs w:val="24"/>
          <w:lang w:val="en-US"/>
        </w:rPr>
        <w:t>Smolyaninova</w:t>
      </w:r>
      <w:proofErr w:type="spellEnd"/>
      <w:r w:rsidRPr="00155BF2">
        <w:rPr>
          <w:rFonts w:ascii="Times New Roman" w:hAnsi="Times New Roman" w:cs="Times New Roman"/>
          <w:b/>
          <w:sz w:val="24"/>
          <w:szCs w:val="24"/>
          <w:lang w:val="en-US"/>
        </w:rPr>
        <w:t xml:space="preserve"> E.A.</w:t>
      </w:r>
    </w:p>
    <w:p w14:paraId="6CD34FCF" w14:textId="3D5145DF" w:rsidR="00155BF2" w:rsidRPr="009073C9" w:rsidRDefault="00155BF2" w:rsidP="00155BF2">
      <w:pPr>
        <w:spacing w:after="0" w:line="240" w:lineRule="auto"/>
        <w:ind w:firstLine="709"/>
        <w:contextualSpacing/>
        <w:jc w:val="center"/>
        <w:rPr>
          <w:rFonts w:ascii="Times New Roman" w:hAnsi="Times New Roman" w:cs="Times New Roman"/>
          <w:i/>
          <w:sz w:val="24"/>
          <w:szCs w:val="24"/>
          <w:lang w:val="en-US"/>
        </w:rPr>
      </w:pPr>
      <w:r w:rsidRPr="009073C9">
        <w:rPr>
          <w:rFonts w:ascii="Times New Roman" w:hAnsi="Times New Roman" w:cs="Times New Roman"/>
          <w:i/>
          <w:sz w:val="24"/>
          <w:szCs w:val="24"/>
          <w:lang w:val="en-US"/>
        </w:rPr>
        <w:t xml:space="preserve">Scientific supervisor: Candidate of Biological Sciences, Associate Professor </w:t>
      </w:r>
      <w:proofErr w:type="spellStart"/>
      <w:r w:rsidRPr="009073C9">
        <w:rPr>
          <w:rFonts w:ascii="Times New Roman" w:hAnsi="Times New Roman" w:cs="Times New Roman"/>
          <w:i/>
          <w:sz w:val="24"/>
          <w:szCs w:val="24"/>
          <w:lang w:val="en-US"/>
        </w:rPr>
        <w:t>Makarkina</w:t>
      </w:r>
      <w:proofErr w:type="spellEnd"/>
      <w:r w:rsidRPr="00155BF2">
        <w:rPr>
          <w:rFonts w:ascii="Times New Roman" w:hAnsi="Times New Roman" w:cs="Times New Roman"/>
          <w:i/>
          <w:sz w:val="24"/>
          <w:szCs w:val="24"/>
          <w:lang w:val="en-US"/>
        </w:rPr>
        <w:t> </w:t>
      </w:r>
      <w:r w:rsidRPr="009073C9">
        <w:rPr>
          <w:rFonts w:ascii="Times New Roman" w:hAnsi="Times New Roman" w:cs="Times New Roman"/>
          <w:i/>
          <w:sz w:val="24"/>
          <w:szCs w:val="24"/>
          <w:lang w:val="en-US"/>
        </w:rPr>
        <w:t>N.V.</w:t>
      </w:r>
    </w:p>
    <w:p w14:paraId="1E854076" w14:textId="77777777" w:rsidR="00593CD5" w:rsidRPr="00155BF2" w:rsidRDefault="00593CD5" w:rsidP="009073C9">
      <w:pPr>
        <w:spacing w:after="0" w:line="240" w:lineRule="auto"/>
        <w:ind w:firstLine="709"/>
        <w:contextualSpacing/>
        <w:jc w:val="center"/>
        <w:rPr>
          <w:rFonts w:ascii="Times New Roman" w:hAnsi="Times New Roman" w:cs="Times New Roman"/>
          <w:i/>
          <w:sz w:val="24"/>
          <w:szCs w:val="24"/>
          <w:lang w:val="en-US"/>
        </w:rPr>
      </w:pPr>
      <w:r w:rsidRPr="00155BF2">
        <w:rPr>
          <w:rFonts w:ascii="Times New Roman" w:hAnsi="Times New Roman" w:cs="Times New Roman"/>
          <w:i/>
          <w:sz w:val="24"/>
          <w:szCs w:val="24"/>
          <w:lang w:val="en-US"/>
        </w:rPr>
        <w:t>Irkutsk State University Pedagogical Institute, Irkutsk,</w:t>
      </w:r>
    </w:p>
    <w:p w14:paraId="7906A629" w14:textId="77777777" w:rsidR="00593CD5" w:rsidRPr="00155BF2" w:rsidRDefault="00AA0DC3" w:rsidP="009073C9">
      <w:pPr>
        <w:spacing w:after="0" w:line="240" w:lineRule="auto"/>
        <w:ind w:firstLine="709"/>
        <w:contextualSpacing/>
        <w:jc w:val="center"/>
        <w:rPr>
          <w:rStyle w:val="a4"/>
          <w:rFonts w:ascii="Times New Roman" w:hAnsi="Times New Roman" w:cs="Times New Roman"/>
          <w:i/>
          <w:color w:val="auto"/>
          <w:sz w:val="24"/>
          <w:szCs w:val="24"/>
          <w:u w:val="none"/>
          <w:lang w:val="en-US"/>
        </w:rPr>
      </w:pPr>
      <w:hyperlink r:id="rId38" w:history="1">
        <w:r w:rsidR="00593CD5" w:rsidRPr="00155BF2">
          <w:rPr>
            <w:rStyle w:val="a4"/>
            <w:rFonts w:ascii="Times New Roman" w:hAnsi="Times New Roman" w:cs="Times New Roman"/>
            <w:i/>
            <w:color w:val="auto"/>
            <w:sz w:val="24"/>
            <w:szCs w:val="24"/>
            <w:u w:val="none"/>
            <w:lang w:val="en-US"/>
          </w:rPr>
          <w:t>e.smolyaninova20@gmail.com</w:t>
        </w:r>
      </w:hyperlink>
    </w:p>
    <w:p w14:paraId="0F21750C" w14:textId="77777777" w:rsidR="00593CD5" w:rsidRPr="00155BF2" w:rsidRDefault="00593CD5" w:rsidP="009073C9">
      <w:pPr>
        <w:spacing w:after="0" w:line="240" w:lineRule="auto"/>
        <w:ind w:firstLine="709"/>
        <w:contextualSpacing/>
        <w:jc w:val="center"/>
        <w:rPr>
          <w:rStyle w:val="a4"/>
          <w:rFonts w:ascii="Times New Roman" w:hAnsi="Times New Roman" w:cs="Times New Roman"/>
          <w:i/>
          <w:color w:val="auto"/>
          <w:sz w:val="24"/>
          <w:szCs w:val="24"/>
          <w:u w:val="none"/>
          <w:lang w:val="en-US"/>
        </w:rPr>
      </w:pPr>
    </w:p>
    <w:p w14:paraId="78E20187" w14:textId="2F603357" w:rsidR="00593CD5" w:rsidRPr="009073C9" w:rsidRDefault="00593CD5"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Введение</w:t>
      </w:r>
      <w:r w:rsidRPr="005B5D66">
        <w:rPr>
          <w:rFonts w:ascii="Times New Roman" w:hAnsi="Times New Roman" w:cs="Times New Roman"/>
          <w:b/>
          <w:sz w:val="24"/>
          <w:szCs w:val="24"/>
          <w:lang w:val="en-US"/>
        </w:rPr>
        <w:t>.</w:t>
      </w:r>
      <w:r w:rsidRPr="005B5D66">
        <w:rPr>
          <w:rFonts w:ascii="Times New Roman" w:hAnsi="Times New Roman" w:cs="Times New Roman"/>
          <w:sz w:val="24"/>
          <w:szCs w:val="24"/>
          <w:lang w:val="en-US"/>
        </w:rPr>
        <w:t xml:space="preserve"> </w:t>
      </w:r>
      <w:r w:rsidRPr="009073C9">
        <w:rPr>
          <w:rFonts w:ascii="Times New Roman" w:hAnsi="Times New Roman" w:cs="Times New Roman"/>
          <w:sz w:val="24"/>
          <w:szCs w:val="24"/>
        </w:rPr>
        <w:t>В век информатизации тема полового воспитания обретает огромную значимость, становясь частью образовательного процесса [1]. На просторах интернета подростки сталкиваются с различной информацией о половых взаимоотношениях. Эти знания не всегда соответству</w:t>
      </w:r>
      <w:r w:rsidR="003D3E48">
        <w:rPr>
          <w:rFonts w:ascii="Times New Roman" w:hAnsi="Times New Roman" w:cs="Times New Roman"/>
          <w:sz w:val="24"/>
          <w:szCs w:val="24"/>
        </w:rPr>
        <w:t>ю</w:t>
      </w:r>
      <w:r w:rsidRPr="009073C9">
        <w:rPr>
          <w:rFonts w:ascii="Times New Roman" w:hAnsi="Times New Roman" w:cs="Times New Roman"/>
          <w:sz w:val="24"/>
          <w:szCs w:val="24"/>
        </w:rPr>
        <w:t>т их возрастному пониманию и зачастую являются недостоверными. Необходимо обеспечить учащихся истинными и надёжными знаниями в этой области [2]. Образование, которое будет наполнено достоверными и актуальными данными, помогает развивать у молодых людей осознанное отношение к интимным вопросам [1]. В рамках школьного образования аспекты полового воспитания рассматриваются как элементы экологии человека [3], включая в себя профилактику возникновения венерических заболеваний, предупреждение негативных последствий, возникающих при незащищенных половых актах, а также формирование ответственного отношения к вопросам данной темы [2]. Анализ учебных программ по биологии (9-11 классы) позволил выявить разделы, позволяющие рассматривать вопросы полового воспитания в образовательном процессе [5]. Сопутствующие темы находят своё отражение в нейрогуморальной регуляции, в размножении и развитии человека, а также в курсе изучения общей биологии, при рассмотрении разделов, связанных с микроорганизмами и основами генетики [5]. В рамках работы были разработаны два методических продукта [4]. Первым из них является интегрированный урок «Химия в любви», позволяющий рассмотреть чувства человека, которые возникают во время симпатии, влюбленности и любви, с точки зрения их биологической функциональности и химического строения. Второй методической разработкой выступает внеурочное мероприятие «Коротко о сокровенном», целью которого является воспитание правильного отношения к вопросам, касающихся деликатных тем. Эффективность работы оценивалась через анкетирование 140 обучающихся 9-11 классов до и после апробации.</w:t>
      </w:r>
    </w:p>
    <w:p w14:paraId="11619241" w14:textId="14CE621E" w:rsidR="00593CD5" w:rsidRPr="009073C9" w:rsidRDefault="00593CD5"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Материалы и методы</w:t>
      </w:r>
      <w:r w:rsidR="00FA1386">
        <w:rPr>
          <w:rFonts w:ascii="Times New Roman" w:hAnsi="Times New Roman" w:cs="Times New Roman"/>
          <w:b/>
          <w:sz w:val="24"/>
          <w:szCs w:val="24"/>
        </w:rPr>
        <w:t>.</w:t>
      </w:r>
      <w:r w:rsidRPr="009073C9">
        <w:rPr>
          <w:rFonts w:ascii="Times New Roman" w:hAnsi="Times New Roman" w:cs="Times New Roman"/>
          <w:sz w:val="24"/>
          <w:szCs w:val="24"/>
        </w:rPr>
        <w:t xml:space="preserve"> Использованы учебные программы по биологии и ФГОС. Оборудование: интерактивная доска, компьютер, раздаточный материал, анкеты. Методы: анализ литературы, анкетирование, наблюдение, статистическая обработка данных.</w:t>
      </w:r>
    </w:p>
    <w:p w14:paraId="673484FA" w14:textId="189E6919" w:rsidR="00593CD5" w:rsidRDefault="00593CD5" w:rsidP="009073C9">
      <w:pPr>
        <w:spacing w:after="0" w:line="240" w:lineRule="auto"/>
        <w:ind w:firstLine="709"/>
        <w:contextualSpacing/>
        <w:jc w:val="both"/>
        <w:rPr>
          <w:rFonts w:ascii="Times New Roman" w:eastAsia="Calibri" w:hAnsi="Times New Roman" w:cs="Times New Roman"/>
          <w:sz w:val="24"/>
          <w:szCs w:val="24"/>
          <w:lang w:eastAsia="ru-RU"/>
        </w:rPr>
      </w:pPr>
      <w:r w:rsidRPr="009073C9">
        <w:rPr>
          <w:rFonts w:ascii="Times New Roman" w:hAnsi="Times New Roman" w:cs="Times New Roman"/>
          <w:b/>
          <w:sz w:val="24"/>
          <w:szCs w:val="24"/>
        </w:rPr>
        <w:t>Результаты</w:t>
      </w:r>
      <w:r w:rsidR="00FA1386">
        <w:rPr>
          <w:rFonts w:ascii="Times New Roman" w:hAnsi="Times New Roman" w:cs="Times New Roman"/>
          <w:b/>
          <w:sz w:val="24"/>
          <w:szCs w:val="24"/>
        </w:rPr>
        <w:t>.</w:t>
      </w:r>
      <w:r w:rsidRPr="009073C9">
        <w:rPr>
          <w:rFonts w:ascii="Times New Roman" w:hAnsi="Times New Roman" w:cs="Times New Roman"/>
          <w:sz w:val="24"/>
          <w:szCs w:val="24"/>
        </w:rPr>
        <w:t xml:space="preserve"> </w:t>
      </w:r>
      <w:r w:rsidRPr="009073C9">
        <w:rPr>
          <w:rFonts w:ascii="Times New Roman" w:eastAsia="Calibri" w:hAnsi="Times New Roman" w:cs="Times New Roman"/>
          <w:sz w:val="24"/>
          <w:szCs w:val="24"/>
          <w:lang w:eastAsia="ru-RU"/>
        </w:rPr>
        <w:t xml:space="preserve">По итогам входного анкетирования наблюдается средний уровень информированности (60%), сформированный базовыми знаниями в рамках учебной дисциплины. Треть участников анкеты (35%) отмечает низкий уровень знаний вопросов. Незначительная часть анкетируемых (5%) оценивают уровень своих знаний достаточно высоко, что говорит об их эрудированности и любознательности (Рисунок 1).  </w:t>
      </w:r>
    </w:p>
    <w:p w14:paraId="767E78C4" w14:textId="77777777" w:rsidR="00155BF2" w:rsidRPr="009073C9" w:rsidRDefault="00155BF2" w:rsidP="009073C9">
      <w:pPr>
        <w:spacing w:after="0" w:line="240" w:lineRule="auto"/>
        <w:ind w:firstLine="709"/>
        <w:contextualSpacing/>
        <w:jc w:val="both"/>
        <w:rPr>
          <w:rFonts w:ascii="Times New Roman" w:eastAsia="Calibri" w:hAnsi="Times New Roman" w:cs="Times New Roman"/>
          <w:sz w:val="24"/>
          <w:szCs w:val="24"/>
          <w:lang w:eastAsia="ru-RU"/>
        </w:rPr>
      </w:pPr>
    </w:p>
    <w:p w14:paraId="64DE61F4" w14:textId="77777777" w:rsidR="00593CD5" w:rsidRPr="009073C9" w:rsidRDefault="00593CD5" w:rsidP="009073C9">
      <w:pPr>
        <w:keepNext/>
        <w:spacing w:after="0" w:line="240" w:lineRule="auto"/>
        <w:ind w:firstLine="709"/>
        <w:contextualSpacing/>
        <w:jc w:val="center"/>
        <w:rPr>
          <w:rFonts w:ascii="Times New Roman" w:eastAsia="Calibri" w:hAnsi="Times New Roman" w:cs="Times New Roman"/>
          <w:noProof/>
          <w:sz w:val="24"/>
          <w:szCs w:val="24"/>
          <w:lang w:eastAsia="ru-RU"/>
        </w:rPr>
      </w:pPr>
      <w:r w:rsidRPr="009073C9">
        <w:rPr>
          <w:rFonts w:ascii="Times New Roman" w:eastAsia="Calibri" w:hAnsi="Times New Roman" w:cs="Times New Roman"/>
          <w:noProof/>
          <w:sz w:val="24"/>
          <w:szCs w:val="24"/>
          <w:lang w:eastAsia="ru-RU"/>
        </w:rPr>
        <w:lastRenderedPageBreak/>
        <w:drawing>
          <wp:inline distT="0" distB="0" distL="0" distR="0" wp14:anchorId="08EF1E3E" wp14:editId="2393971D">
            <wp:extent cx="2870084" cy="17335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7523" cy="1738043"/>
                    </a:xfrm>
                    <a:prstGeom prst="rect">
                      <a:avLst/>
                    </a:prstGeom>
                    <a:noFill/>
                  </pic:spPr>
                </pic:pic>
              </a:graphicData>
            </a:graphic>
          </wp:inline>
        </w:drawing>
      </w:r>
    </w:p>
    <w:p w14:paraId="4260C680" w14:textId="77777777" w:rsidR="00593CD5" w:rsidRPr="00FA1386" w:rsidRDefault="00593CD5" w:rsidP="009073C9">
      <w:pPr>
        <w:keepNext/>
        <w:spacing w:after="0" w:line="240" w:lineRule="auto"/>
        <w:ind w:firstLine="709"/>
        <w:contextualSpacing/>
        <w:jc w:val="center"/>
        <w:rPr>
          <w:rFonts w:ascii="Times New Roman" w:eastAsia="Calibri" w:hAnsi="Times New Roman" w:cs="Times New Roman"/>
          <w:bCs/>
          <w:sz w:val="24"/>
          <w:szCs w:val="24"/>
          <w:lang w:eastAsia="ru-RU"/>
        </w:rPr>
      </w:pPr>
      <w:r w:rsidRPr="00FA1386">
        <w:rPr>
          <w:rFonts w:ascii="Times New Roman" w:eastAsia="Calibri" w:hAnsi="Times New Roman" w:cs="Times New Roman"/>
          <w:bCs/>
          <w:sz w:val="24"/>
          <w:szCs w:val="24"/>
          <w:lang w:eastAsia="ru-RU"/>
        </w:rPr>
        <w:t>Рис. 1. Уровень осведомлённости учащихся</w:t>
      </w:r>
    </w:p>
    <w:p w14:paraId="2FADCE80" w14:textId="77777777" w:rsidR="00155BF2" w:rsidRPr="00FA1386" w:rsidRDefault="00155BF2" w:rsidP="009073C9">
      <w:pPr>
        <w:keepNext/>
        <w:spacing w:after="0" w:line="240" w:lineRule="auto"/>
        <w:ind w:firstLine="709"/>
        <w:contextualSpacing/>
        <w:jc w:val="center"/>
        <w:rPr>
          <w:rFonts w:ascii="Times New Roman" w:eastAsia="Calibri" w:hAnsi="Times New Roman" w:cs="Times New Roman"/>
          <w:bCs/>
          <w:sz w:val="24"/>
          <w:szCs w:val="24"/>
          <w:lang w:eastAsia="ru-RU"/>
        </w:rPr>
      </w:pPr>
    </w:p>
    <w:p w14:paraId="15ABF5D1" w14:textId="5EC9AB2C" w:rsidR="00593CD5" w:rsidRPr="00FA1386" w:rsidRDefault="00593CD5" w:rsidP="009073C9">
      <w:pPr>
        <w:spacing w:after="0" w:line="240" w:lineRule="auto"/>
        <w:ind w:firstLine="709"/>
        <w:contextualSpacing/>
        <w:jc w:val="both"/>
        <w:rPr>
          <w:rFonts w:ascii="Times New Roman" w:eastAsia="Calibri" w:hAnsi="Times New Roman" w:cs="Times New Roman"/>
          <w:bCs/>
          <w:sz w:val="24"/>
          <w:szCs w:val="24"/>
          <w:lang w:eastAsia="ru-RU"/>
        </w:rPr>
      </w:pPr>
      <w:r w:rsidRPr="00FA1386">
        <w:rPr>
          <w:rFonts w:ascii="Times New Roman" w:eastAsia="Calibri" w:hAnsi="Times New Roman" w:cs="Times New Roman"/>
          <w:bCs/>
          <w:sz w:val="24"/>
          <w:szCs w:val="24"/>
          <w:lang w:eastAsia="ru-RU"/>
        </w:rPr>
        <w:t xml:space="preserve">По результатам анкеты видно, что самым главным источником информации является интернет (85%), что демонстрирует огромный риск получения недостоверной информации, которая часто не соответствует возрасту. Сопутствующим фактором получения сомнительной информации часть анкетируемых (10%) указала на друзей и сверстников. </w:t>
      </w:r>
      <w:r w:rsidR="003D3E48" w:rsidRPr="003D3E48">
        <w:rPr>
          <w:rFonts w:ascii="Times New Roman" w:eastAsia="Calibri" w:hAnsi="Times New Roman" w:cs="Times New Roman"/>
          <w:bCs/>
          <w:sz w:val="24"/>
          <w:szCs w:val="24"/>
          <w:lang w:eastAsia="ru-RU"/>
        </w:rPr>
        <w:t>Меньше всего были выбраны источники получения информации, связанные с родителями и врачами (3%), а также со школой (2%).</w:t>
      </w:r>
      <w:r w:rsidRPr="00FA1386">
        <w:rPr>
          <w:rFonts w:ascii="Times New Roman" w:eastAsia="Calibri" w:hAnsi="Times New Roman" w:cs="Times New Roman"/>
          <w:bCs/>
          <w:sz w:val="24"/>
          <w:szCs w:val="24"/>
          <w:lang w:eastAsia="ru-RU"/>
        </w:rPr>
        <w:t xml:space="preserve"> Это демонстрирует низкий уровень доверия к официальным и достоверным источникам (Рисунок 2). </w:t>
      </w:r>
    </w:p>
    <w:p w14:paraId="27B91574" w14:textId="77777777" w:rsidR="00155BF2" w:rsidRPr="00FA1386" w:rsidRDefault="00155BF2" w:rsidP="009073C9">
      <w:pPr>
        <w:spacing w:after="0" w:line="240" w:lineRule="auto"/>
        <w:ind w:firstLine="709"/>
        <w:contextualSpacing/>
        <w:jc w:val="both"/>
        <w:rPr>
          <w:rFonts w:ascii="Times New Roman" w:eastAsia="Calibri" w:hAnsi="Times New Roman" w:cs="Times New Roman"/>
          <w:bCs/>
          <w:sz w:val="24"/>
          <w:szCs w:val="24"/>
          <w:lang w:eastAsia="ru-RU"/>
        </w:rPr>
      </w:pPr>
    </w:p>
    <w:p w14:paraId="01021A30" w14:textId="77777777" w:rsidR="00593CD5" w:rsidRPr="00FA1386" w:rsidRDefault="00593CD5" w:rsidP="009073C9">
      <w:pPr>
        <w:spacing w:after="0" w:line="240" w:lineRule="auto"/>
        <w:ind w:firstLine="709"/>
        <w:contextualSpacing/>
        <w:jc w:val="center"/>
        <w:rPr>
          <w:rFonts w:ascii="Times New Roman" w:eastAsia="Calibri" w:hAnsi="Times New Roman" w:cs="Times New Roman"/>
          <w:bCs/>
          <w:sz w:val="24"/>
          <w:szCs w:val="24"/>
          <w:lang w:eastAsia="ru-RU"/>
        </w:rPr>
      </w:pPr>
      <w:r w:rsidRPr="00FA1386">
        <w:rPr>
          <w:rFonts w:ascii="Times New Roman" w:eastAsia="Calibri" w:hAnsi="Times New Roman" w:cs="Times New Roman"/>
          <w:bCs/>
          <w:noProof/>
          <w:sz w:val="24"/>
          <w:szCs w:val="24"/>
          <w:lang w:eastAsia="ru-RU"/>
        </w:rPr>
        <w:drawing>
          <wp:inline distT="0" distB="0" distL="0" distR="0" wp14:anchorId="272F2851" wp14:editId="65187351">
            <wp:extent cx="2551968" cy="18764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8351" cy="1917883"/>
                    </a:xfrm>
                    <a:prstGeom prst="rect">
                      <a:avLst/>
                    </a:prstGeom>
                    <a:noFill/>
                  </pic:spPr>
                </pic:pic>
              </a:graphicData>
            </a:graphic>
          </wp:inline>
        </w:drawing>
      </w:r>
    </w:p>
    <w:p w14:paraId="48B34CF3" w14:textId="77777777" w:rsidR="00593CD5" w:rsidRPr="00FA1386" w:rsidRDefault="00593CD5" w:rsidP="009073C9">
      <w:pPr>
        <w:spacing w:after="0" w:line="240" w:lineRule="auto"/>
        <w:ind w:firstLine="709"/>
        <w:contextualSpacing/>
        <w:jc w:val="center"/>
        <w:rPr>
          <w:rFonts w:ascii="Times New Roman" w:eastAsia="Calibri" w:hAnsi="Times New Roman" w:cs="Times New Roman"/>
          <w:bCs/>
          <w:sz w:val="24"/>
          <w:szCs w:val="24"/>
          <w:lang w:eastAsia="ru-RU"/>
        </w:rPr>
      </w:pPr>
      <w:r w:rsidRPr="00FA1386">
        <w:rPr>
          <w:rFonts w:ascii="Times New Roman" w:eastAsia="Calibri" w:hAnsi="Times New Roman" w:cs="Times New Roman"/>
          <w:bCs/>
          <w:sz w:val="24"/>
          <w:szCs w:val="24"/>
          <w:lang w:eastAsia="ru-RU"/>
        </w:rPr>
        <w:t>Рис 2. Источники информации</w:t>
      </w:r>
    </w:p>
    <w:p w14:paraId="704CABAA" w14:textId="77777777" w:rsidR="00155BF2" w:rsidRPr="00FA1386" w:rsidRDefault="00155BF2" w:rsidP="009073C9">
      <w:pPr>
        <w:spacing w:after="0" w:line="240" w:lineRule="auto"/>
        <w:ind w:firstLine="709"/>
        <w:contextualSpacing/>
        <w:jc w:val="center"/>
        <w:rPr>
          <w:rFonts w:ascii="Times New Roman" w:eastAsia="Calibri" w:hAnsi="Times New Roman" w:cs="Times New Roman"/>
          <w:bCs/>
          <w:sz w:val="24"/>
          <w:szCs w:val="24"/>
          <w:lang w:eastAsia="ru-RU"/>
        </w:rPr>
      </w:pPr>
    </w:p>
    <w:p w14:paraId="419A0C08" w14:textId="531C5BDB" w:rsidR="005325B8" w:rsidRDefault="00593CD5" w:rsidP="005325B8">
      <w:pPr>
        <w:spacing w:after="0" w:line="240" w:lineRule="auto"/>
        <w:ind w:firstLine="709"/>
        <w:contextualSpacing/>
        <w:jc w:val="both"/>
        <w:rPr>
          <w:rFonts w:ascii="Times New Roman" w:eastAsia="Calibri" w:hAnsi="Times New Roman" w:cs="Times New Roman"/>
          <w:bCs/>
          <w:sz w:val="24"/>
          <w:szCs w:val="24"/>
          <w:lang w:eastAsia="ru-RU"/>
        </w:rPr>
      </w:pPr>
      <w:r w:rsidRPr="00FA1386">
        <w:rPr>
          <w:rFonts w:ascii="Times New Roman" w:eastAsia="Calibri" w:hAnsi="Times New Roman" w:cs="Times New Roman"/>
          <w:bCs/>
          <w:sz w:val="24"/>
          <w:szCs w:val="24"/>
          <w:lang w:eastAsia="ru-RU"/>
        </w:rPr>
        <w:t xml:space="preserve">Выводы по итоговому анкетированию наглядно демонстрируют повышение уровня знаний (85%), что свидетельствует об освоении новых знаний, которые формируют целостную картину данного вопроса. </w:t>
      </w:r>
      <w:r w:rsidR="003D3E48" w:rsidRPr="003D3E48">
        <w:rPr>
          <w:rFonts w:ascii="Times New Roman" w:eastAsia="Calibri" w:hAnsi="Times New Roman" w:cs="Times New Roman"/>
          <w:bCs/>
          <w:sz w:val="24"/>
          <w:szCs w:val="24"/>
          <w:lang w:eastAsia="ru-RU"/>
        </w:rPr>
        <w:t>Малая часть (5%) указала на частичное усвоение нового материала, вероятно связанное с непониманием некоторых аспектов в изучении вопросов полового воспитания</w:t>
      </w:r>
      <w:r w:rsidRPr="00FA1386">
        <w:rPr>
          <w:rFonts w:ascii="Times New Roman" w:eastAsia="Calibri" w:hAnsi="Times New Roman" w:cs="Times New Roman"/>
          <w:bCs/>
          <w:sz w:val="24"/>
          <w:szCs w:val="24"/>
          <w:lang w:eastAsia="ru-RU"/>
        </w:rPr>
        <w:t>.  Около 10% затруднились ответить (Рисунок 3).</w:t>
      </w:r>
    </w:p>
    <w:p w14:paraId="01FCCB7C" w14:textId="77777777" w:rsidR="005325B8" w:rsidRPr="00FA1386" w:rsidRDefault="005325B8" w:rsidP="005325B8">
      <w:pPr>
        <w:spacing w:after="0" w:line="240" w:lineRule="auto"/>
        <w:ind w:firstLine="709"/>
        <w:contextualSpacing/>
        <w:jc w:val="both"/>
        <w:rPr>
          <w:rFonts w:ascii="Times New Roman" w:eastAsia="Calibri" w:hAnsi="Times New Roman" w:cs="Times New Roman"/>
          <w:bCs/>
          <w:sz w:val="24"/>
          <w:szCs w:val="24"/>
          <w:lang w:eastAsia="ru-RU"/>
        </w:rPr>
      </w:pPr>
    </w:p>
    <w:p w14:paraId="71CF949A" w14:textId="77777777" w:rsidR="00593CD5" w:rsidRPr="00FA1386" w:rsidRDefault="00593CD5" w:rsidP="009073C9">
      <w:pPr>
        <w:keepNext/>
        <w:spacing w:after="0" w:line="240" w:lineRule="auto"/>
        <w:ind w:firstLine="709"/>
        <w:contextualSpacing/>
        <w:jc w:val="center"/>
        <w:rPr>
          <w:rFonts w:ascii="Times New Roman" w:eastAsia="Calibri" w:hAnsi="Times New Roman" w:cs="Times New Roman"/>
          <w:bCs/>
          <w:sz w:val="24"/>
          <w:szCs w:val="24"/>
          <w:lang w:eastAsia="ru-RU"/>
        </w:rPr>
      </w:pPr>
      <w:r w:rsidRPr="00FA1386">
        <w:rPr>
          <w:rFonts w:ascii="Times New Roman" w:eastAsia="Calibri" w:hAnsi="Times New Roman" w:cs="Times New Roman"/>
          <w:bCs/>
          <w:noProof/>
          <w:sz w:val="24"/>
          <w:szCs w:val="24"/>
          <w:lang w:eastAsia="ru-RU"/>
        </w:rPr>
        <w:drawing>
          <wp:inline distT="0" distB="0" distL="0" distR="0" wp14:anchorId="12FFCDA2" wp14:editId="5E7D5DEA">
            <wp:extent cx="2676439" cy="1956303"/>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l="10277" t="3947" r="14291" b="2865"/>
                    <a:stretch/>
                  </pic:blipFill>
                  <pic:spPr bwMode="auto">
                    <a:xfrm>
                      <a:off x="0" y="0"/>
                      <a:ext cx="2707881" cy="1979285"/>
                    </a:xfrm>
                    <a:prstGeom prst="rect">
                      <a:avLst/>
                    </a:prstGeom>
                    <a:noFill/>
                    <a:ln>
                      <a:noFill/>
                    </a:ln>
                    <a:extLst>
                      <a:ext uri="{53640926-AAD7-44D8-BBD7-CCE9431645EC}">
                        <a14:shadowObscured xmlns:a14="http://schemas.microsoft.com/office/drawing/2010/main"/>
                      </a:ext>
                    </a:extLst>
                  </pic:spPr>
                </pic:pic>
              </a:graphicData>
            </a:graphic>
          </wp:inline>
        </w:drawing>
      </w:r>
    </w:p>
    <w:p w14:paraId="4384DF6A" w14:textId="77777777" w:rsidR="00593CD5" w:rsidRPr="00FA1386" w:rsidRDefault="00593CD5" w:rsidP="009073C9">
      <w:pPr>
        <w:spacing w:after="0" w:line="240" w:lineRule="auto"/>
        <w:ind w:firstLine="709"/>
        <w:contextualSpacing/>
        <w:jc w:val="center"/>
        <w:rPr>
          <w:rFonts w:ascii="Times New Roman" w:eastAsia="Calibri" w:hAnsi="Times New Roman" w:cs="Times New Roman"/>
          <w:bCs/>
          <w:sz w:val="24"/>
          <w:szCs w:val="24"/>
          <w:lang w:eastAsia="ru-RU"/>
        </w:rPr>
      </w:pPr>
      <w:r w:rsidRPr="00FA1386">
        <w:rPr>
          <w:rFonts w:ascii="Times New Roman" w:eastAsia="Calibri" w:hAnsi="Times New Roman" w:cs="Times New Roman"/>
          <w:bCs/>
          <w:sz w:val="24"/>
          <w:szCs w:val="24"/>
          <w:lang w:eastAsia="ru-RU"/>
        </w:rPr>
        <w:t>Рис 3. Степень усвоения знаний</w:t>
      </w:r>
    </w:p>
    <w:p w14:paraId="5B7BCEEE" w14:textId="075BF4A7" w:rsidR="00593CD5" w:rsidRPr="009073C9" w:rsidRDefault="00593CD5" w:rsidP="009073C9">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lastRenderedPageBreak/>
        <w:t>Заключение</w:t>
      </w:r>
      <w:r w:rsidR="00155BF2">
        <w:rPr>
          <w:rFonts w:ascii="Times New Roman" w:hAnsi="Times New Roman" w:cs="Times New Roman"/>
          <w:b/>
          <w:sz w:val="24"/>
          <w:szCs w:val="24"/>
        </w:rPr>
        <w:t>.</w:t>
      </w:r>
      <w:r w:rsidRPr="009073C9">
        <w:rPr>
          <w:rFonts w:ascii="Times New Roman" w:hAnsi="Times New Roman" w:cs="Times New Roman"/>
          <w:sz w:val="24"/>
          <w:szCs w:val="24"/>
        </w:rPr>
        <w:t xml:space="preserve"> </w:t>
      </w:r>
      <w:r w:rsidR="003D3E48" w:rsidRPr="003D3E48">
        <w:rPr>
          <w:rFonts w:ascii="Times New Roman" w:hAnsi="Times New Roman" w:cs="Times New Roman"/>
          <w:sz w:val="24"/>
          <w:szCs w:val="24"/>
        </w:rPr>
        <w:t>Разработанные и апробированные методические материалы позволяют системно реализовать половое воспитание в школе, интегрируя знания из различных областей науки, формируя ценностную картину мира подрастающего поколения, что является не менее важным для становления гармонично развитой личности.</w:t>
      </w:r>
    </w:p>
    <w:p w14:paraId="54168565" w14:textId="77777777" w:rsidR="005325B8" w:rsidRDefault="005325B8" w:rsidP="009073C9">
      <w:pPr>
        <w:spacing w:after="0" w:line="240" w:lineRule="auto"/>
        <w:ind w:firstLine="709"/>
        <w:contextualSpacing/>
        <w:jc w:val="center"/>
        <w:rPr>
          <w:rFonts w:ascii="Times New Roman" w:hAnsi="Times New Roman" w:cs="Times New Roman"/>
          <w:b/>
          <w:sz w:val="24"/>
          <w:szCs w:val="24"/>
        </w:rPr>
      </w:pPr>
    </w:p>
    <w:p w14:paraId="1FDF8803" w14:textId="5D880501" w:rsidR="00593CD5" w:rsidRDefault="00593CD5" w:rsidP="009073C9">
      <w:pPr>
        <w:spacing w:after="0" w:line="240" w:lineRule="auto"/>
        <w:ind w:firstLine="709"/>
        <w:contextualSpacing/>
        <w:jc w:val="center"/>
        <w:rPr>
          <w:rFonts w:ascii="Times New Roman" w:hAnsi="Times New Roman" w:cs="Times New Roman"/>
          <w:b/>
          <w:sz w:val="24"/>
          <w:szCs w:val="24"/>
        </w:rPr>
      </w:pPr>
      <w:r w:rsidRPr="009073C9">
        <w:rPr>
          <w:rFonts w:ascii="Times New Roman" w:hAnsi="Times New Roman" w:cs="Times New Roman"/>
          <w:b/>
          <w:sz w:val="24"/>
          <w:szCs w:val="24"/>
        </w:rPr>
        <w:t>Литература:</w:t>
      </w:r>
    </w:p>
    <w:p w14:paraId="4634E7AE" w14:textId="77777777" w:rsidR="005325B8" w:rsidRPr="009073C9" w:rsidRDefault="005325B8" w:rsidP="009073C9">
      <w:pPr>
        <w:spacing w:after="0" w:line="240" w:lineRule="auto"/>
        <w:ind w:firstLine="709"/>
        <w:contextualSpacing/>
        <w:jc w:val="center"/>
        <w:rPr>
          <w:rFonts w:ascii="Times New Roman" w:hAnsi="Times New Roman" w:cs="Times New Roman"/>
          <w:b/>
          <w:sz w:val="24"/>
          <w:szCs w:val="24"/>
        </w:rPr>
      </w:pPr>
    </w:p>
    <w:p w14:paraId="5D71AA83" w14:textId="70D8FE71" w:rsidR="00593CD5" w:rsidRPr="009073C9" w:rsidRDefault="00155BF2" w:rsidP="009073C9">
      <w:pPr>
        <w:pStyle w:val="aa"/>
        <w:numPr>
          <w:ilvl w:val="0"/>
          <w:numId w:val="8"/>
        </w:numPr>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Андреева</w:t>
      </w:r>
      <w:r>
        <w:rPr>
          <w:rFonts w:ascii="Times New Roman" w:hAnsi="Times New Roman" w:cs="Times New Roman"/>
          <w:sz w:val="24"/>
          <w:szCs w:val="24"/>
        </w:rPr>
        <w:t xml:space="preserve"> </w:t>
      </w:r>
      <w:r w:rsidRPr="009073C9">
        <w:rPr>
          <w:rFonts w:ascii="Times New Roman" w:hAnsi="Times New Roman" w:cs="Times New Roman"/>
          <w:sz w:val="24"/>
          <w:szCs w:val="24"/>
        </w:rPr>
        <w:t xml:space="preserve">Н. Д., Малиновская Н. В. </w:t>
      </w:r>
      <w:r w:rsidR="00593CD5" w:rsidRPr="009073C9">
        <w:rPr>
          <w:rFonts w:ascii="Times New Roman" w:hAnsi="Times New Roman" w:cs="Times New Roman"/>
          <w:sz w:val="24"/>
          <w:szCs w:val="24"/>
        </w:rPr>
        <w:t>Половое воспитание при обучении биологии в школе // Самарский научный вестник. 2024. С. 45-52.</w:t>
      </w:r>
    </w:p>
    <w:p w14:paraId="6CA7521B" w14:textId="65CE40C0" w:rsidR="00593CD5" w:rsidRPr="009073C9" w:rsidRDefault="00593CD5" w:rsidP="009073C9">
      <w:pPr>
        <w:pStyle w:val="aa"/>
        <w:numPr>
          <w:ilvl w:val="0"/>
          <w:numId w:val="8"/>
        </w:numPr>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 xml:space="preserve">Колесов Д. В. Беседы о половом воспитании. – </w:t>
      </w:r>
      <w:proofErr w:type="gramStart"/>
      <w:r w:rsidRPr="009073C9">
        <w:rPr>
          <w:rFonts w:ascii="Times New Roman" w:hAnsi="Times New Roman" w:cs="Times New Roman"/>
          <w:sz w:val="24"/>
          <w:szCs w:val="24"/>
        </w:rPr>
        <w:t>Москва :</w:t>
      </w:r>
      <w:proofErr w:type="gramEnd"/>
      <w:r w:rsidRPr="009073C9">
        <w:rPr>
          <w:rFonts w:ascii="Times New Roman" w:hAnsi="Times New Roman" w:cs="Times New Roman"/>
          <w:sz w:val="24"/>
          <w:szCs w:val="24"/>
        </w:rPr>
        <w:t xml:space="preserve"> Педагогика</w:t>
      </w:r>
      <w:r w:rsidR="00155BF2">
        <w:rPr>
          <w:rFonts w:ascii="Times New Roman" w:hAnsi="Times New Roman" w:cs="Times New Roman"/>
          <w:sz w:val="24"/>
          <w:szCs w:val="24"/>
        </w:rPr>
        <w:t>.</w:t>
      </w:r>
      <w:r w:rsidRPr="009073C9">
        <w:rPr>
          <w:rFonts w:ascii="Times New Roman" w:hAnsi="Times New Roman" w:cs="Times New Roman"/>
          <w:sz w:val="24"/>
          <w:szCs w:val="24"/>
        </w:rPr>
        <w:t xml:space="preserve"> 2001. – С. 122-146.</w:t>
      </w:r>
    </w:p>
    <w:p w14:paraId="6A05D2F0" w14:textId="77777777" w:rsidR="00593CD5" w:rsidRPr="009073C9" w:rsidRDefault="00593CD5" w:rsidP="009073C9">
      <w:pPr>
        <w:pStyle w:val="aa"/>
        <w:numPr>
          <w:ilvl w:val="0"/>
          <w:numId w:val="8"/>
        </w:numPr>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 xml:space="preserve">Никишов А. И. Теория и методика обучения биологии в школе / Никишов А. И. – 3-е издание. – </w:t>
      </w:r>
      <w:proofErr w:type="gramStart"/>
      <w:r w:rsidRPr="009073C9">
        <w:rPr>
          <w:rFonts w:ascii="Times New Roman" w:hAnsi="Times New Roman" w:cs="Times New Roman"/>
          <w:sz w:val="24"/>
          <w:szCs w:val="24"/>
        </w:rPr>
        <w:t>Москва :</w:t>
      </w:r>
      <w:proofErr w:type="gram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КолосС</w:t>
      </w:r>
      <w:proofErr w:type="spellEnd"/>
      <w:r w:rsidRPr="009073C9">
        <w:rPr>
          <w:rFonts w:ascii="Times New Roman" w:hAnsi="Times New Roman" w:cs="Times New Roman"/>
          <w:sz w:val="24"/>
          <w:szCs w:val="24"/>
        </w:rPr>
        <w:t>, 2007 – 304 с.</w:t>
      </w:r>
    </w:p>
    <w:p w14:paraId="7C7A2836" w14:textId="77777777" w:rsidR="00593CD5" w:rsidRPr="009073C9" w:rsidRDefault="00593CD5" w:rsidP="009073C9">
      <w:pPr>
        <w:pStyle w:val="aa"/>
        <w:numPr>
          <w:ilvl w:val="0"/>
          <w:numId w:val="8"/>
        </w:numPr>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Педагогический энциклопедический словарь / гл. ред. Б. М. Бим-</w:t>
      </w:r>
      <w:proofErr w:type="spellStart"/>
      <w:r w:rsidRPr="009073C9">
        <w:rPr>
          <w:rFonts w:ascii="Times New Roman" w:hAnsi="Times New Roman" w:cs="Times New Roman"/>
          <w:sz w:val="24"/>
          <w:szCs w:val="24"/>
        </w:rPr>
        <w:t>Бад</w:t>
      </w:r>
      <w:proofErr w:type="spellEnd"/>
      <w:r w:rsidRPr="009073C9">
        <w:rPr>
          <w:rFonts w:ascii="Times New Roman" w:hAnsi="Times New Roman" w:cs="Times New Roman"/>
          <w:sz w:val="24"/>
          <w:szCs w:val="24"/>
        </w:rPr>
        <w:t xml:space="preserve">. – 3-е изд., стер. – </w:t>
      </w:r>
      <w:proofErr w:type="gramStart"/>
      <w:r w:rsidRPr="009073C9">
        <w:rPr>
          <w:rFonts w:ascii="Times New Roman" w:hAnsi="Times New Roman" w:cs="Times New Roman"/>
          <w:sz w:val="24"/>
          <w:szCs w:val="24"/>
        </w:rPr>
        <w:t>Москва :</w:t>
      </w:r>
      <w:proofErr w:type="gramEnd"/>
      <w:r w:rsidRPr="009073C9">
        <w:rPr>
          <w:rFonts w:ascii="Times New Roman" w:hAnsi="Times New Roman" w:cs="Times New Roman"/>
          <w:sz w:val="24"/>
          <w:szCs w:val="24"/>
        </w:rPr>
        <w:t xml:space="preserve"> Большая Российская энциклопедия, 2009. – 527 с.</w:t>
      </w:r>
    </w:p>
    <w:p w14:paraId="75659673" w14:textId="77777777" w:rsidR="00593CD5" w:rsidRPr="009073C9" w:rsidRDefault="00593CD5" w:rsidP="009073C9">
      <w:pPr>
        <w:pStyle w:val="aa"/>
        <w:numPr>
          <w:ilvl w:val="0"/>
          <w:numId w:val="8"/>
        </w:numPr>
        <w:spacing w:after="0" w:line="240" w:lineRule="auto"/>
        <w:ind w:left="0" w:firstLine="709"/>
        <w:jc w:val="both"/>
        <w:rPr>
          <w:rFonts w:ascii="Times New Roman" w:hAnsi="Times New Roman" w:cs="Times New Roman"/>
          <w:sz w:val="24"/>
          <w:szCs w:val="24"/>
        </w:rPr>
      </w:pPr>
      <w:r w:rsidRPr="009073C9">
        <w:rPr>
          <w:rFonts w:ascii="Times New Roman" w:hAnsi="Times New Roman" w:cs="Times New Roman"/>
          <w:sz w:val="24"/>
          <w:szCs w:val="24"/>
        </w:rPr>
        <w:t xml:space="preserve">Примерная рабочая программа основного общего образования «Биология» [Электронный ресурс] // Министерство просвещения Российской </w:t>
      </w:r>
      <w:proofErr w:type="gramStart"/>
      <w:r w:rsidRPr="009073C9">
        <w:rPr>
          <w:rFonts w:ascii="Times New Roman" w:hAnsi="Times New Roman" w:cs="Times New Roman"/>
          <w:sz w:val="24"/>
          <w:szCs w:val="24"/>
        </w:rPr>
        <w:t>Федерации :</w:t>
      </w:r>
      <w:proofErr w:type="gramEnd"/>
      <w:r w:rsidRPr="009073C9">
        <w:rPr>
          <w:rFonts w:ascii="Times New Roman" w:hAnsi="Times New Roman" w:cs="Times New Roman"/>
          <w:sz w:val="24"/>
          <w:szCs w:val="24"/>
        </w:rPr>
        <w:t xml:space="preserve"> сайт. https://fgosreestr.ru/oop/primernaia-rabochaia-programma-osnovnogo-obshchego-obrazovaniia-biologiia (дата обращения: 19.03.2025).</w:t>
      </w:r>
    </w:p>
    <w:p w14:paraId="52656863" w14:textId="5549BD47" w:rsidR="00D7262A" w:rsidRDefault="00D7262A" w:rsidP="009073C9">
      <w:pPr>
        <w:spacing w:after="0" w:line="240" w:lineRule="auto"/>
        <w:ind w:firstLine="709"/>
        <w:contextualSpacing/>
        <w:rPr>
          <w:rFonts w:ascii="Times New Roman" w:hAnsi="Times New Roman" w:cs="Times New Roman"/>
          <w:sz w:val="24"/>
          <w:szCs w:val="24"/>
        </w:rPr>
      </w:pPr>
    </w:p>
    <w:p w14:paraId="68F7738F" w14:textId="77777777" w:rsidR="00155BF2" w:rsidRPr="009073C9" w:rsidRDefault="00155BF2" w:rsidP="009073C9">
      <w:pPr>
        <w:spacing w:after="0" w:line="240" w:lineRule="auto"/>
        <w:ind w:firstLine="709"/>
        <w:contextualSpacing/>
        <w:rPr>
          <w:rFonts w:ascii="Times New Roman" w:hAnsi="Times New Roman" w:cs="Times New Roman"/>
          <w:sz w:val="24"/>
          <w:szCs w:val="24"/>
        </w:rPr>
      </w:pPr>
    </w:p>
    <w:p w14:paraId="743A1D04" w14:textId="77777777" w:rsidR="00D7262A" w:rsidRPr="00155BF2" w:rsidRDefault="00D7262A" w:rsidP="00155BF2">
      <w:pPr>
        <w:spacing w:after="0" w:line="240" w:lineRule="auto"/>
        <w:contextualSpacing/>
        <w:jc w:val="center"/>
        <w:rPr>
          <w:rFonts w:ascii="Times New Roman" w:hAnsi="Times New Roman" w:cs="Times New Roman"/>
          <w:b/>
          <w:bCs/>
          <w:sz w:val="24"/>
          <w:szCs w:val="24"/>
        </w:rPr>
      </w:pPr>
      <w:bookmarkStart w:id="41" w:name="_Toc225753955"/>
      <w:bookmarkStart w:id="42" w:name="_Toc226974768"/>
      <w:r w:rsidRPr="00155BF2">
        <w:rPr>
          <w:rFonts w:ascii="Times New Roman" w:hAnsi="Times New Roman" w:cs="Times New Roman"/>
          <w:b/>
          <w:bCs/>
          <w:sz w:val="24"/>
          <w:szCs w:val="24"/>
        </w:rPr>
        <w:t xml:space="preserve">ЛИШАЙНИКИ РОДА </w:t>
      </w:r>
      <w:r w:rsidRPr="00155BF2">
        <w:rPr>
          <w:rFonts w:ascii="Times New Roman" w:hAnsi="Times New Roman" w:cs="Times New Roman"/>
          <w:b/>
          <w:bCs/>
          <w:i/>
          <w:sz w:val="24"/>
          <w:szCs w:val="24"/>
          <w:lang w:val="en-US"/>
        </w:rPr>
        <w:t>PSORA</w:t>
      </w:r>
      <w:r w:rsidRPr="00155BF2">
        <w:rPr>
          <w:rFonts w:ascii="Times New Roman" w:hAnsi="Times New Roman" w:cs="Times New Roman"/>
          <w:b/>
          <w:bCs/>
          <w:sz w:val="24"/>
          <w:szCs w:val="24"/>
        </w:rPr>
        <w:t xml:space="preserve"> </w:t>
      </w:r>
      <w:r w:rsidRPr="00155BF2">
        <w:rPr>
          <w:rFonts w:ascii="Times New Roman" w:hAnsi="Times New Roman" w:cs="Times New Roman"/>
          <w:b/>
          <w:bCs/>
          <w:sz w:val="24"/>
          <w:szCs w:val="24"/>
          <w:lang w:val="en-US"/>
        </w:rPr>
        <w:t>HOFFM</w:t>
      </w:r>
      <w:r w:rsidRPr="00155BF2">
        <w:rPr>
          <w:rFonts w:ascii="Times New Roman" w:hAnsi="Times New Roman" w:cs="Times New Roman"/>
          <w:b/>
          <w:bCs/>
          <w:sz w:val="24"/>
          <w:szCs w:val="24"/>
        </w:rPr>
        <w:t>. КАРБОНАТНОГО МАССИВА «КАДАЛИКАНСКИЕ СТОЛБЫ» (ПАТОМСКОЕ НАГОРЬЕ)</w:t>
      </w:r>
      <w:bookmarkEnd w:id="41"/>
      <w:bookmarkEnd w:id="42"/>
    </w:p>
    <w:p w14:paraId="50F400C9" w14:textId="77777777" w:rsidR="002523FD" w:rsidRDefault="002523FD" w:rsidP="009073C9">
      <w:pPr>
        <w:spacing w:after="0" w:line="240" w:lineRule="auto"/>
        <w:contextualSpacing/>
        <w:rPr>
          <w:rFonts w:ascii="Times New Roman" w:hAnsi="Times New Roman" w:cs="Times New Roman"/>
          <w:sz w:val="24"/>
          <w:szCs w:val="24"/>
        </w:rPr>
      </w:pPr>
      <w:bookmarkStart w:id="43" w:name="_Toc226974769"/>
    </w:p>
    <w:p w14:paraId="747822BA" w14:textId="3BCF0419" w:rsidR="00D7262A" w:rsidRPr="002523FD" w:rsidRDefault="00D7262A" w:rsidP="002523FD">
      <w:pPr>
        <w:spacing w:after="0" w:line="240" w:lineRule="auto"/>
        <w:contextualSpacing/>
        <w:jc w:val="center"/>
        <w:rPr>
          <w:rFonts w:ascii="Times New Roman" w:hAnsi="Times New Roman" w:cs="Times New Roman"/>
          <w:b/>
          <w:bCs/>
          <w:i/>
          <w:iCs/>
          <w:sz w:val="24"/>
          <w:szCs w:val="24"/>
        </w:rPr>
      </w:pPr>
      <w:r w:rsidRPr="002523FD">
        <w:rPr>
          <w:rFonts w:ascii="Times New Roman" w:hAnsi="Times New Roman" w:cs="Times New Roman"/>
          <w:b/>
          <w:bCs/>
          <w:sz w:val="24"/>
          <w:szCs w:val="24"/>
        </w:rPr>
        <w:t>Тресков Н.В.</w:t>
      </w:r>
      <w:bookmarkEnd w:id="43"/>
    </w:p>
    <w:p w14:paraId="3FD93893" w14:textId="10631BDB" w:rsidR="00D7262A" w:rsidRPr="002523FD" w:rsidRDefault="002523FD" w:rsidP="009073C9">
      <w:pPr>
        <w:spacing w:after="0" w:line="240" w:lineRule="auto"/>
        <w:ind w:firstLine="709"/>
        <w:contextualSpacing/>
        <w:jc w:val="center"/>
        <w:rPr>
          <w:rFonts w:ascii="Times New Roman" w:hAnsi="Times New Roman" w:cs="Times New Roman"/>
          <w:bCs/>
          <w:i/>
          <w:iCs/>
          <w:sz w:val="24"/>
          <w:szCs w:val="24"/>
        </w:rPr>
      </w:pPr>
      <w:r w:rsidRPr="002523FD">
        <w:rPr>
          <w:rFonts w:ascii="Times New Roman" w:hAnsi="Times New Roman" w:cs="Times New Roman"/>
          <w:bCs/>
          <w:i/>
          <w:iCs/>
          <w:sz w:val="24"/>
          <w:szCs w:val="24"/>
        </w:rPr>
        <w:t>Научный р</w:t>
      </w:r>
      <w:r w:rsidR="00D7262A" w:rsidRPr="002523FD">
        <w:rPr>
          <w:rFonts w:ascii="Times New Roman" w:hAnsi="Times New Roman" w:cs="Times New Roman"/>
          <w:bCs/>
          <w:i/>
          <w:iCs/>
          <w:sz w:val="24"/>
          <w:szCs w:val="24"/>
        </w:rPr>
        <w:t xml:space="preserve">уководитель – к. б. н., доцент </w:t>
      </w:r>
      <w:proofErr w:type="spellStart"/>
      <w:r w:rsidR="00D7262A" w:rsidRPr="002523FD">
        <w:rPr>
          <w:rFonts w:ascii="Times New Roman" w:hAnsi="Times New Roman" w:cs="Times New Roman"/>
          <w:bCs/>
          <w:i/>
          <w:iCs/>
          <w:sz w:val="24"/>
          <w:szCs w:val="24"/>
        </w:rPr>
        <w:t>Лиштва</w:t>
      </w:r>
      <w:proofErr w:type="spellEnd"/>
      <w:r w:rsidR="00D7262A" w:rsidRPr="002523FD">
        <w:rPr>
          <w:rFonts w:ascii="Times New Roman" w:hAnsi="Times New Roman" w:cs="Times New Roman"/>
          <w:bCs/>
          <w:i/>
          <w:iCs/>
          <w:sz w:val="24"/>
          <w:szCs w:val="24"/>
        </w:rPr>
        <w:t xml:space="preserve"> Андрей Владимирович</w:t>
      </w:r>
      <w:r w:rsidR="00D7262A" w:rsidRPr="002523FD">
        <w:rPr>
          <w:rFonts w:ascii="Times New Roman" w:hAnsi="Times New Roman" w:cs="Times New Roman"/>
          <w:bCs/>
          <w:i/>
          <w:iCs/>
          <w:sz w:val="24"/>
          <w:szCs w:val="24"/>
          <w:lang w:val="en-US"/>
        </w:rPr>
        <w:t> </w:t>
      </w:r>
    </w:p>
    <w:p w14:paraId="0B5C34C0" w14:textId="16857188" w:rsidR="00D7262A" w:rsidRPr="002523FD" w:rsidRDefault="00D7262A" w:rsidP="009073C9">
      <w:pPr>
        <w:spacing w:after="0" w:line="240" w:lineRule="auto"/>
        <w:ind w:firstLine="709"/>
        <w:contextualSpacing/>
        <w:jc w:val="center"/>
        <w:rPr>
          <w:rFonts w:ascii="Times New Roman" w:hAnsi="Times New Roman" w:cs="Times New Roman"/>
          <w:i/>
          <w:sz w:val="24"/>
          <w:szCs w:val="24"/>
        </w:rPr>
      </w:pPr>
      <w:r w:rsidRPr="002523FD">
        <w:rPr>
          <w:rFonts w:ascii="Times New Roman" w:hAnsi="Times New Roman" w:cs="Times New Roman"/>
          <w:i/>
          <w:sz w:val="24"/>
          <w:szCs w:val="24"/>
        </w:rPr>
        <w:t xml:space="preserve">Иркутский государственный университет, </w:t>
      </w:r>
      <w:r w:rsidR="002523FD">
        <w:rPr>
          <w:rFonts w:ascii="Times New Roman" w:hAnsi="Times New Roman" w:cs="Times New Roman"/>
          <w:i/>
          <w:sz w:val="24"/>
          <w:szCs w:val="24"/>
        </w:rPr>
        <w:t xml:space="preserve">г. </w:t>
      </w:r>
      <w:r w:rsidRPr="002523FD">
        <w:rPr>
          <w:rFonts w:ascii="Times New Roman" w:hAnsi="Times New Roman" w:cs="Times New Roman"/>
          <w:i/>
          <w:sz w:val="24"/>
          <w:szCs w:val="24"/>
        </w:rPr>
        <w:t>Иркутск,</w:t>
      </w:r>
    </w:p>
    <w:p w14:paraId="6B6058F4" w14:textId="77777777" w:rsidR="00D7262A" w:rsidRPr="002523FD" w:rsidRDefault="00AA0DC3" w:rsidP="009073C9">
      <w:pPr>
        <w:spacing w:after="0" w:line="240" w:lineRule="auto"/>
        <w:ind w:firstLine="709"/>
        <w:contextualSpacing/>
        <w:jc w:val="center"/>
        <w:rPr>
          <w:rFonts w:ascii="Times New Roman" w:hAnsi="Times New Roman" w:cs="Times New Roman"/>
          <w:i/>
          <w:sz w:val="24"/>
          <w:szCs w:val="24"/>
        </w:rPr>
      </w:pPr>
      <w:hyperlink r:id="rId42" w:history="1">
        <w:r w:rsidR="00D7262A" w:rsidRPr="002523FD">
          <w:rPr>
            <w:rStyle w:val="a4"/>
            <w:rFonts w:ascii="Times New Roman" w:hAnsi="Times New Roman" w:cs="Times New Roman"/>
            <w:i/>
            <w:color w:val="auto"/>
            <w:sz w:val="24"/>
            <w:szCs w:val="24"/>
            <w:u w:val="none"/>
            <w:lang w:val="en-US"/>
          </w:rPr>
          <w:t>treskov</w:t>
        </w:r>
        <w:r w:rsidR="00D7262A" w:rsidRPr="002523FD">
          <w:rPr>
            <w:rStyle w:val="a4"/>
            <w:rFonts w:ascii="Times New Roman" w:hAnsi="Times New Roman" w:cs="Times New Roman"/>
            <w:i/>
            <w:color w:val="auto"/>
            <w:sz w:val="24"/>
            <w:szCs w:val="24"/>
            <w:u w:val="none"/>
          </w:rPr>
          <w:t>340@</w:t>
        </w:r>
        <w:r w:rsidR="00D7262A" w:rsidRPr="002523FD">
          <w:rPr>
            <w:rStyle w:val="a4"/>
            <w:rFonts w:ascii="Times New Roman" w:hAnsi="Times New Roman" w:cs="Times New Roman"/>
            <w:i/>
            <w:color w:val="auto"/>
            <w:sz w:val="24"/>
            <w:szCs w:val="24"/>
            <w:u w:val="none"/>
            <w:lang w:val="en-US"/>
          </w:rPr>
          <w:t>gmail</w:t>
        </w:r>
        <w:r w:rsidR="00D7262A" w:rsidRPr="002523FD">
          <w:rPr>
            <w:rStyle w:val="a4"/>
            <w:rFonts w:ascii="Times New Roman" w:hAnsi="Times New Roman" w:cs="Times New Roman"/>
            <w:i/>
            <w:color w:val="auto"/>
            <w:sz w:val="24"/>
            <w:szCs w:val="24"/>
            <w:u w:val="none"/>
          </w:rPr>
          <w:t>.</w:t>
        </w:r>
        <w:r w:rsidR="00D7262A" w:rsidRPr="002523FD">
          <w:rPr>
            <w:rStyle w:val="a4"/>
            <w:rFonts w:ascii="Times New Roman" w:hAnsi="Times New Roman" w:cs="Times New Roman"/>
            <w:i/>
            <w:color w:val="auto"/>
            <w:sz w:val="24"/>
            <w:szCs w:val="24"/>
            <w:u w:val="none"/>
            <w:lang w:val="en-US"/>
          </w:rPr>
          <w:t>com</w:t>
        </w:r>
      </w:hyperlink>
    </w:p>
    <w:p w14:paraId="6A41731D" w14:textId="77777777" w:rsidR="00D7262A" w:rsidRPr="009073C9" w:rsidRDefault="00D7262A" w:rsidP="009073C9">
      <w:pPr>
        <w:spacing w:after="0" w:line="240" w:lineRule="auto"/>
        <w:ind w:firstLine="709"/>
        <w:contextualSpacing/>
        <w:rPr>
          <w:rFonts w:ascii="Times New Roman" w:hAnsi="Times New Roman" w:cs="Times New Roman"/>
          <w:i/>
          <w:sz w:val="24"/>
          <w:szCs w:val="24"/>
        </w:rPr>
      </w:pPr>
    </w:p>
    <w:p w14:paraId="6BE9FDB8" w14:textId="77777777"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 xml:space="preserve">Аннотация. </w:t>
      </w:r>
      <w:r w:rsidRPr="009073C9">
        <w:rPr>
          <w:rFonts w:ascii="Times New Roman" w:hAnsi="Times New Roman" w:cs="Times New Roman"/>
          <w:sz w:val="24"/>
          <w:szCs w:val="24"/>
        </w:rPr>
        <w:t xml:space="preserve">Проведено комплексное изучение лишайников рода </w:t>
      </w:r>
      <w:proofErr w:type="spellStart"/>
      <w:r w:rsidRPr="009073C9">
        <w:rPr>
          <w:rFonts w:ascii="Times New Roman" w:hAnsi="Times New Roman" w:cs="Times New Roman"/>
          <w:i/>
          <w:sz w:val="24"/>
          <w:szCs w:val="24"/>
          <w:lang w:val="en-US"/>
        </w:rPr>
        <w:t>Psora</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lang w:val="en-US"/>
        </w:rPr>
        <w:t>Hoffm</w:t>
      </w:r>
      <w:proofErr w:type="spellEnd"/>
      <w:r w:rsidRPr="009073C9">
        <w:rPr>
          <w:rFonts w:ascii="Times New Roman" w:hAnsi="Times New Roman" w:cs="Times New Roman"/>
          <w:sz w:val="24"/>
          <w:szCs w:val="24"/>
        </w:rPr>
        <w:t>. карбонатного массива «</w:t>
      </w:r>
      <w:proofErr w:type="spellStart"/>
      <w:r w:rsidRPr="009073C9">
        <w:rPr>
          <w:rFonts w:ascii="Times New Roman" w:hAnsi="Times New Roman" w:cs="Times New Roman"/>
          <w:sz w:val="24"/>
          <w:szCs w:val="24"/>
        </w:rPr>
        <w:t>Кадаликанские</w:t>
      </w:r>
      <w:proofErr w:type="spellEnd"/>
      <w:r w:rsidRPr="009073C9">
        <w:rPr>
          <w:rFonts w:ascii="Times New Roman" w:hAnsi="Times New Roman" w:cs="Times New Roman"/>
          <w:sz w:val="24"/>
          <w:szCs w:val="24"/>
        </w:rPr>
        <w:t xml:space="preserve"> столбы» (</w:t>
      </w:r>
      <w:proofErr w:type="spellStart"/>
      <w:r w:rsidRPr="009073C9">
        <w:rPr>
          <w:rFonts w:ascii="Times New Roman" w:hAnsi="Times New Roman" w:cs="Times New Roman"/>
          <w:sz w:val="24"/>
          <w:szCs w:val="24"/>
        </w:rPr>
        <w:t>Патомское</w:t>
      </w:r>
      <w:proofErr w:type="spellEnd"/>
      <w:r w:rsidRPr="009073C9">
        <w:rPr>
          <w:rFonts w:ascii="Times New Roman" w:hAnsi="Times New Roman" w:cs="Times New Roman"/>
          <w:sz w:val="24"/>
          <w:szCs w:val="24"/>
        </w:rPr>
        <w:t xml:space="preserve"> нагорье), где выявлено 9 видов, что составляет 69% видового богатства рода в России, включая редкий вид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lang w:val="en-US"/>
        </w:rPr>
        <w:t>indigirkae</w:t>
      </w:r>
      <w:proofErr w:type="spellEnd"/>
      <w:r w:rsidRPr="009073C9">
        <w:rPr>
          <w:rFonts w:ascii="Times New Roman" w:hAnsi="Times New Roman" w:cs="Times New Roman"/>
          <w:i/>
          <w:sz w:val="24"/>
          <w:szCs w:val="24"/>
        </w:rPr>
        <w:t xml:space="preserve"> </w:t>
      </w:r>
      <w:proofErr w:type="spellStart"/>
      <w:r w:rsidRPr="009073C9">
        <w:rPr>
          <w:rFonts w:ascii="Times New Roman" w:hAnsi="Times New Roman" w:cs="Times New Roman"/>
          <w:sz w:val="24"/>
          <w:szCs w:val="24"/>
          <w:lang w:val="en-US"/>
        </w:rPr>
        <w:t>Timdal</w:t>
      </w:r>
      <w:proofErr w:type="spellEnd"/>
      <w:r w:rsidRPr="009073C9">
        <w:rPr>
          <w:rFonts w:ascii="Times New Roman" w:hAnsi="Times New Roman" w:cs="Times New Roman"/>
          <w:sz w:val="24"/>
          <w:szCs w:val="24"/>
        </w:rPr>
        <w:t xml:space="preserve"> </w:t>
      </w:r>
      <w:r w:rsidRPr="009073C9">
        <w:rPr>
          <w:rFonts w:ascii="Times New Roman" w:hAnsi="Times New Roman" w:cs="Times New Roman"/>
          <w:sz w:val="24"/>
          <w:szCs w:val="24"/>
          <w:lang w:val="en-US"/>
        </w:rPr>
        <w:t>et</w:t>
      </w:r>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lang w:val="en-US"/>
        </w:rPr>
        <w:t>Zhurb</w:t>
      </w:r>
      <w:proofErr w:type="spellEnd"/>
      <w:r w:rsidRPr="009073C9">
        <w:rPr>
          <w:rFonts w:ascii="Times New Roman" w:hAnsi="Times New Roman" w:cs="Times New Roman"/>
          <w:sz w:val="24"/>
          <w:szCs w:val="24"/>
        </w:rPr>
        <w:t xml:space="preserve">., занесённый в Красную книгу Иркутской области (2020). Представители рода демонстрируют разнообразный комплекс адаптаций к карбонатным субстратам: </w:t>
      </w:r>
      <w:proofErr w:type="spellStart"/>
      <w:r w:rsidRPr="009073C9">
        <w:rPr>
          <w:rFonts w:ascii="Times New Roman" w:hAnsi="Times New Roman" w:cs="Times New Roman"/>
          <w:sz w:val="24"/>
          <w:szCs w:val="24"/>
        </w:rPr>
        <w:t>сквамулёзный</w:t>
      </w:r>
      <w:proofErr w:type="spellEnd"/>
      <w:r w:rsidRPr="009073C9">
        <w:rPr>
          <w:rFonts w:ascii="Times New Roman" w:hAnsi="Times New Roman" w:cs="Times New Roman"/>
          <w:sz w:val="24"/>
          <w:szCs w:val="24"/>
        </w:rPr>
        <w:t xml:space="preserve"> таллом, </w:t>
      </w:r>
      <w:proofErr w:type="spellStart"/>
      <w:r w:rsidRPr="009073C9">
        <w:rPr>
          <w:rFonts w:ascii="Times New Roman" w:hAnsi="Times New Roman" w:cs="Times New Roman"/>
          <w:sz w:val="24"/>
          <w:szCs w:val="24"/>
        </w:rPr>
        <w:t>пруинозность</w:t>
      </w:r>
      <w:proofErr w:type="spellEnd"/>
      <w:r w:rsidRPr="009073C9">
        <w:rPr>
          <w:rFonts w:ascii="Times New Roman" w:hAnsi="Times New Roman" w:cs="Times New Roman"/>
          <w:sz w:val="24"/>
          <w:szCs w:val="24"/>
        </w:rPr>
        <w:t xml:space="preserve"> и </w:t>
      </w:r>
      <w:proofErr w:type="spellStart"/>
      <w:r w:rsidRPr="009073C9">
        <w:rPr>
          <w:rFonts w:ascii="Times New Roman" w:hAnsi="Times New Roman" w:cs="Times New Roman"/>
          <w:sz w:val="24"/>
          <w:szCs w:val="24"/>
        </w:rPr>
        <w:t>трещиноватость</w:t>
      </w:r>
      <w:proofErr w:type="spellEnd"/>
      <w:r w:rsidRPr="009073C9">
        <w:rPr>
          <w:rFonts w:ascii="Times New Roman" w:hAnsi="Times New Roman" w:cs="Times New Roman"/>
          <w:sz w:val="24"/>
          <w:szCs w:val="24"/>
        </w:rPr>
        <w:t xml:space="preserve"> коры. Установлено, что две трети обнаруженных видов являются стенобионтами известковых субстратов, что подчёркивает флористическую уникальность исследованных </w:t>
      </w:r>
      <w:proofErr w:type="spellStart"/>
      <w:r w:rsidRPr="009073C9">
        <w:rPr>
          <w:rFonts w:ascii="Times New Roman" w:hAnsi="Times New Roman" w:cs="Times New Roman"/>
          <w:sz w:val="24"/>
          <w:szCs w:val="24"/>
        </w:rPr>
        <w:t>экотопов</w:t>
      </w:r>
      <w:proofErr w:type="spellEnd"/>
      <w:r w:rsidRPr="009073C9">
        <w:rPr>
          <w:rFonts w:ascii="Times New Roman" w:hAnsi="Times New Roman" w:cs="Times New Roman"/>
          <w:sz w:val="24"/>
          <w:szCs w:val="24"/>
        </w:rPr>
        <w:t xml:space="preserve">. Полученные данные расширяют представление о </w:t>
      </w:r>
      <w:proofErr w:type="spellStart"/>
      <w:r w:rsidRPr="009073C9">
        <w:rPr>
          <w:rFonts w:ascii="Times New Roman" w:hAnsi="Times New Roman" w:cs="Times New Roman"/>
          <w:sz w:val="24"/>
          <w:szCs w:val="24"/>
        </w:rPr>
        <w:t>лихенофлоре</w:t>
      </w:r>
      <w:proofErr w:type="spellEnd"/>
      <w:r w:rsidRPr="009073C9">
        <w:rPr>
          <w:rFonts w:ascii="Times New Roman" w:hAnsi="Times New Roman" w:cs="Times New Roman"/>
          <w:sz w:val="24"/>
          <w:szCs w:val="24"/>
        </w:rPr>
        <w:t xml:space="preserve"> региона и могут служить основой для обоснования природоохранных мероприятий в отношении карбонатных массивов таёжной зоны.</w:t>
      </w:r>
    </w:p>
    <w:p w14:paraId="0AB7620D" w14:textId="775EEA0C" w:rsidR="00D7262A"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Ключевые слова</w:t>
      </w:r>
      <w:r w:rsidR="00FA1386">
        <w:rPr>
          <w:rFonts w:ascii="Times New Roman" w:hAnsi="Times New Roman" w:cs="Times New Roman"/>
          <w:b/>
          <w:sz w:val="24"/>
          <w:szCs w:val="24"/>
        </w:rPr>
        <w:t>:</w:t>
      </w:r>
      <w:r w:rsidRPr="009073C9">
        <w:rPr>
          <w:rFonts w:ascii="Times New Roman" w:hAnsi="Times New Roman" w:cs="Times New Roman"/>
          <w:b/>
          <w:sz w:val="24"/>
          <w:szCs w:val="24"/>
        </w:rPr>
        <w:t xml:space="preserve"> </w:t>
      </w:r>
      <w:r w:rsidRPr="009073C9">
        <w:rPr>
          <w:rFonts w:ascii="Times New Roman" w:hAnsi="Times New Roman" w:cs="Times New Roman"/>
          <w:sz w:val="24"/>
          <w:szCs w:val="24"/>
        </w:rPr>
        <w:t xml:space="preserve">Лишайники, </w:t>
      </w:r>
      <w:proofErr w:type="spellStart"/>
      <w:r w:rsidRPr="009073C9">
        <w:rPr>
          <w:rFonts w:ascii="Times New Roman" w:hAnsi="Times New Roman" w:cs="Times New Roman"/>
          <w:sz w:val="24"/>
          <w:szCs w:val="24"/>
        </w:rPr>
        <w:t>Патомское</w:t>
      </w:r>
      <w:proofErr w:type="spellEnd"/>
      <w:r w:rsidRPr="009073C9">
        <w:rPr>
          <w:rFonts w:ascii="Times New Roman" w:hAnsi="Times New Roman" w:cs="Times New Roman"/>
          <w:sz w:val="24"/>
          <w:szCs w:val="24"/>
        </w:rPr>
        <w:t xml:space="preserve"> нагорье, карбонаты, адаптации</w:t>
      </w:r>
    </w:p>
    <w:p w14:paraId="6340970B" w14:textId="77777777" w:rsidR="002523FD" w:rsidRPr="009073C9" w:rsidRDefault="002523FD" w:rsidP="002523FD">
      <w:pPr>
        <w:spacing w:after="0" w:line="240" w:lineRule="auto"/>
        <w:ind w:firstLine="709"/>
        <w:contextualSpacing/>
        <w:jc w:val="both"/>
        <w:rPr>
          <w:rFonts w:ascii="Times New Roman" w:hAnsi="Times New Roman" w:cs="Times New Roman"/>
          <w:b/>
          <w:sz w:val="24"/>
          <w:szCs w:val="24"/>
        </w:rPr>
      </w:pPr>
    </w:p>
    <w:p w14:paraId="383936E8" w14:textId="77777777" w:rsidR="00D7262A" w:rsidRPr="009073C9" w:rsidRDefault="00D7262A" w:rsidP="002523FD">
      <w:pPr>
        <w:spacing w:after="0" w:line="240" w:lineRule="auto"/>
        <w:contextualSpacing/>
        <w:jc w:val="center"/>
        <w:rPr>
          <w:rFonts w:ascii="Times New Roman" w:hAnsi="Times New Roman" w:cs="Times New Roman"/>
          <w:b/>
          <w:bCs/>
          <w:sz w:val="24"/>
          <w:szCs w:val="24"/>
          <w:lang w:val="en-US"/>
        </w:rPr>
      </w:pPr>
      <w:r w:rsidRPr="009073C9">
        <w:rPr>
          <w:rFonts w:ascii="Times New Roman" w:hAnsi="Times New Roman" w:cs="Times New Roman"/>
          <w:b/>
          <w:bCs/>
          <w:sz w:val="24"/>
          <w:szCs w:val="24"/>
          <w:lang w:val="en-US"/>
        </w:rPr>
        <w:t xml:space="preserve">LICHENS OF THE GENUS </w:t>
      </w:r>
      <w:r w:rsidRPr="009073C9">
        <w:rPr>
          <w:rFonts w:ascii="Times New Roman" w:hAnsi="Times New Roman" w:cs="Times New Roman"/>
          <w:b/>
          <w:bCs/>
          <w:i/>
          <w:iCs/>
          <w:sz w:val="24"/>
          <w:szCs w:val="24"/>
          <w:lang w:val="en-US"/>
        </w:rPr>
        <w:t>PSORA</w:t>
      </w:r>
      <w:r w:rsidRPr="009073C9">
        <w:rPr>
          <w:rFonts w:ascii="Times New Roman" w:hAnsi="Times New Roman" w:cs="Times New Roman"/>
          <w:b/>
          <w:bCs/>
          <w:sz w:val="24"/>
          <w:szCs w:val="24"/>
          <w:lang w:val="en-US"/>
        </w:rPr>
        <w:t xml:space="preserve"> HOFFM. FROM THE «KADALIKANSKIE STOLBY» CARBONATE MASSIF (PATOM HIGHLANDS)</w:t>
      </w:r>
    </w:p>
    <w:p w14:paraId="008C82FD" w14:textId="77777777" w:rsidR="002523FD" w:rsidRPr="005B5D66" w:rsidRDefault="002523FD" w:rsidP="002523FD">
      <w:pPr>
        <w:spacing w:after="0" w:line="240" w:lineRule="auto"/>
        <w:contextualSpacing/>
        <w:jc w:val="center"/>
        <w:rPr>
          <w:rFonts w:ascii="Times New Roman" w:hAnsi="Times New Roman" w:cs="Times New Roman"/>
          <w:b/>
          <w:bCs/>
          <w:sz w:val="24"/>
          <w:szCs w:val="24"/>
          <w:lang w:val="en-US"/>
        </w:rPr>
      </w:pPr>
    </w:p>
    <w:p w14:paraId="05FC463D" w14:textId="3059CFFA" w:rsidR="00D7262A" w:rsidRPr="009073C9" w:rsidRDefault="00D7262A" w:rsidP="002523FD">
      <w:pPr>
        <w:spacing w:after="0" w:line="240" w:lineRule="auto"/>
        <w:contextualSpacing/>
        <w:jc w:val="center"/>
        <w:rPr>
          <w:rFonts w:ascii="Times New Roman" w:hAnsi="Times New Roman" w:cs="Times New Roman"/>
          <w:sz w:val="24"/>
          <w:szCs w:val="24"/>
          <w:lang w:val="en-US"/>
        </w:rPr>
      </w:pPr>
      <w:proofErr w:type="spellStart"/>
      <w:r w:rsidRPr="009073C9">
        <w:rPr>
          <w:rFonts w:ascii="Times New Roman" w:hAnsi="Times New Roman" w:cs="Times New Roman"/>
          <w:b/>
          <w:bCs/>
          <w:sz w:val="24"/>
          <w:szCs w:val="24"/>
          <w:lang w:val="en-US"/>
        </w:rPr>
        <w:t>Treskov</w:t>
      </w:r>
      <w:proofErr w:type="spellEnd"/>
      <w:r w:rsidRPr="009073C9">
        <w:rPr>
          <w:rFonts w:ascii="Times New Roman" w:hAnsi="Times New Roman" w:cs="Times New Roman"/>
          <w:b/>
          <w:bCs/>
          <w:sz w:val="24"/>
          <w:szCs w:val="24"/>
          <w:lang w:val="en-US"/>
        </w:rPr>
        <w:t xml:space="preserve"> N.V.</w:t>
      </w:r>
    </w:p>
    <w:p w14:paraId="17A212BD" w14:textId="77777777" w:rsidR="00A542C4" w:rsidRPr="005B5D66" w:rsidRDefault="00A542C4" w:rsidP="002523FD">
      <w:pPr>
        <w:spacing w:after="0" w:line="240" w:lineRule="auto"/>
        <w:contextualSpacing/>
        <w:jc w:val="center"/>
        <w:rPr>
          <w:rFonts w:ascii="Times New Roman" w:hAnsi="Times New Roman" w:cs="Times New Roman"/>
          <w:bCs/>
          <w:i/>
          <w:iCs/>
          <w:sz w:val="24"/>
          <w:szCs w:val="24"/>
          <w:lang w:val="en-US"/>
        </w:rPr>
      </w:pPr>
      <w:r w:rsidRPr="00B60068">
        <w:rPr>
          <w:rFonts w:ascii="Times New Roman" w:hAnsi="Times New Roman" w:cs="Times New Roman"/>
          <w:bCs/>
          <w:i/>
          <w:iCs/>
          <w:sz w:val="24"/>
          <w:szCs w:val="24"/>
          <w:lang w:val="en-US"/>
        </w:rPr>
        <w:t xml:space="preserve">Scientific supervisor – PhD, Associate Professor </w:t>
      </w:r>
      <w:proofErr w:type="spellStart"/>
      <w:r w:rsidRPr="00B60068">
        <w:rPr>
          <w:rFonts w:ascii="Times New Roman" w:hAnsi="Times New Roman" w:cs="Times New Roman"/>
          <w:bCs/>
          <w:i/>
          <w:iCs/>
          <w:sz w:val="24"/>
          <w:szCs w:val="24"/>
          <w:lang w:val="en-US"/>
        </w:rPr>
        <w:t>Lish</w:t>
      </w:r>
      <w:r>
        <w:rPr>
          <w:rFonts w:ascii="Times New Roman" w:hAnsi="Times New Roman" w:cs="Times New Roman"/>
          <w:bCs/>
          <w:i/>
          <w:iCs/>
          <w:sz w:val="24"/>
          <w:szCs w:val="24"/>
          <w:lang w:val="en-US"/>
        </w:rPr>
        <w:t>t</w:t>
      </w:r>
      <w:r w:rsidRPr="00B60068">
        <w:rPr>
          <w:rFonts w:ascii="Times New Roman" w:hAnsi="Times New Roman" w:cs="Times New Roman"/>
          <w:bCs/>
          <w:i/>
          <w:iCs/>
          <w:sz w:val="24"/>
          <w:szCs w:val="24"/>
          <w:lang w:val="en-US"/>
        </w:rPr>
        <w:t>va</w:t>
      </w:r>
      <w:proofErr w:type="spellEnd"/>
      <w:r w:rsidRPr="00B60068">
        <w:rPr>
          <w:rFonts w:ascii="Times New Roman" w:hAnsi="Times New Roman" w:cs="Times New Roman"/>
          <w:bCs/>
          <w:i/>
          <w:iCs/>
          <w:sz w:val="24"/>
          <w:szCs w:val="24"/>
          <w:lang w:val="en-US"/>
        </w:rPr>
        <w:t xml:space="preserve"> Andrey Vladimirovich </w:t>
      </w:r>
    </w:p>
    <w:p w14:paraId="36C89976" w14:textId="77777777" w:rsidR="00A542C4" w:rsidRPr="005B5D66" w:rsidRDefault="00D7262A" w:rsidP="002523FD">
      <w:pPr>
        <w:spacing w:after="0" w:line="240" w:lineRule="auto"/>
        <w:contextualSpacing/>
        <w:jc w:val="center"/>
        <w:rPr>
          <w:rFonts w:ascii="Times New Roman" w:hAnsi="Times New Roman" w:cs="Times New Roman"/>
          <w:i/>
          <w:sz w:val="24"/>
          <w:szCs w:val="24"/>
          <w:lang w:val="en-US"/>
        </w:rPr>
      </w:pPr>
      <w:r w:rsidRPr="009073C9">
        <w:rPr>
          <w:rFonts w:ascii="Times New Roman" w:hAnsi="Times New Roman" w:cs="Times New Roman"/>
          <w:i/>
          <w:sz w:val="24"/>
          <w:szCs w:val="24"/>
          <w:lang w:val="en-US"/>
        </w:rPr>
        <w:t>Irkutsk State University, Irkutsk,</w:t>
      </w:r>
    </w:p>
    <w:p w14:paraId="3A1F517A" w14:textId="3FB5A6B1" w:rsidR="00D7262A" w:rsidRPr="00A542C4" w:rsidRDefault="00D7262A" w:rsidP="002523FD">
      <w:pPr>
        <w:spacing w:after="0" w:line="240" w:lineRule="auto"/>
        <w:contextualSpacing/>
        <w:jc w:val="center"/>
        <w:rPr>
          <w:rFonts w:ascii="Times New Roman" w:hAnsi="Times New Roman" w:cs="Times New Roman"/>
          <w:i/>
          <w:sz w:val="24"/>
          <w:szCs w:val="24"/>
          <w:lang w:val="en-US"/>
        </w:rPr>
      </w:pPr>
      <w:r w:rsidRPr="00A542C4">
        <w:rPr>
          <w:rFonts w:ascii="Times New Roman" w:hAnsi="Times New Roman" w:cs="Times New Roman"/>
          <w:i/>
          <w:sz w:val="24"/>
          <w:szCs w:val="24"/>
          <w:lang w:val="en-US"/>
        </w:rPr>
        <w:t xml:space="preserve"> </w:t>
      </w:r>
      <w:hyperlink r:id="rId43" w:history="1">
        <w:r w:rsidR="002523FD" w:rsidRPr="00A542C4">
          <w:rPr>
            <w:rStyle w:val="a4"/>
            <w:rFonts w:ascii="Times New Roman" w:hAnsi="Times New Roman" w:cs="Times New Roman"/>
            <w:i/>
            <w:color w:val="auto"/>
            <w:sz w:val="24"/>
            <w:szCs w:val="24"/>
            <w:u w:val="none"/>
            <w:lang w:val="en-US"/>
          </w:rPr>
          <w:t>treskov340@gmail.com</w:t>
        </w:r>
      </w:hyperlink>
    </w:p>
    <w:p w14:paraId="28F8F88D" w14:textId="77777777" w:rsidR="002523FD" w:rsidRPr="002523FD" w:rsidRDefault="002523FD" w:rsidP="002523FD">
      <w:pPr>
        <w:spacing w:after="0" w:line="240" w:lineRule="auto"/>
        <w:contextualSpacing/>
        <w:jc w:val="center"/>
        <w:rPr>
          <w:rFonts w:ascii="Times New Roman" w:hAnsi="Times New Roman" w:cs="Times New Roman"/>
          <w:i/>
          <w:sz w:val="24"/>
          <w:szCs w:val="24"/>
          <w:lang w:val="en-US"/>
        </w:rPr>
      </w:pPr>
    </w:p>
    <w:p w14:paraId="5E857B74" w14:textId="77777777" w:rsidR="00D7262A" w:rsidRPr="009073C9" w:rsidRDefault="00D7262A" w:rsidP="002523FD">
      <w:pPr>
        <w:spacing w:after="0" w:line="240" w:lineRule="auto"/>
        <w:ind w:firstLine="709"/>
        <w:contextualSpacing/>
        <w:jc w:val="both"/>
        <w:rPr>
          <w:rFonts w:ascii="Times New Roman" w:hAnsi="Times New Roman" w:cs="Times New Roman"/>
          <w:b/>
          <w:sz w:val="24"/>
          <w:szCs w:val="24"/>
        </w:rPr>
      </w:pPr>
      <w:r w:rsidRPr="009073C9">
        <w:rPr>
          <w:rFonts w:ascii="Times New Roman" w:hAnsi="Times New Roman" w:cs="Times New Roman"/>
          <w:b/>
          <w:sz w:val="24"/>
          <w:szCs w:val="24"/>
        </w:rPr>
        <w:t xml:space="preserve">Введение. </w:t>
      </w:r>
      <w:proofErr w:type="spellStart"/>
      <w:r w:rsidRPr="009073C9">
        <w:rPr>
          <w:rFonts w:ascii="Times New Roman" w:hAnsi="Times New Roman" w:cs="Times New Roman"/>
          <w:sz w:val="24"/>
          <w:szCs w:val="24"/>
        </w:rPr>
        <w:t>Патомское</w:t>
      </w:r>
      <w:proofErr w:type="spellEnd"/>
      <w:r w:rsidRPr="009073C9">
        <w:rPr>
          <w:rFonts w:ascii="Times New Roman" w:hAnsi="Times New Roman" w:cs="Times New Roman"/>
          <w:sz w:val="24"/>
          <w:szCs w:val="24"/>
        </w:rPr>
        <w:t xml:space="preserve"> нагорье представляет собой средневысотную горную страну со средними высотами от 700 до 1200 м </w:t>
      </w:r>
      <w:proofErr w:type="spellStart"/>
      <w:r w:rsidRPr="009073C9">
        <w:rPr>
          <w:rFonts w:ascii="Times New Roman" w:hAnsi="Times New Roman" w:cs="Times New Roman"/>
          <w:sz w:val="24"/>
          <w:szCs w:val="24"/>
        </w:rPr>
        <w:t>н.у.м</w:t>
      </w:r>
      <w:proofErr w:type="spellEnd"/>
      <w:r w:rsidRPr="009073C9">
        <w:rPr>
          <w:rFonts w:ascii="Times New Roman" w:hAnsi="Times New Roman" w:cs="Times New Roman"/>
          <w:sz w:val="24"/>
          <w:szCs w:val="24"/>
        </w:rPr>
        <w:t xml:space="preserve">. [1], расположенную к северо-востоку от оз. Байкал </w:t>
      </w:r>
      <w:r w:rsidRPr="009073C9">
        <w:rPr>
          <w:rFonts w:ascii="Times New Roman" w:hAnsi="Times New Roman" w:cs="Times New Roman"/>
          <w:sz w:val="24"/>
          <w:szCs w:val="24"/>
        </w:rPr>
        <w:lastRenderedPageBreak/>
        <w:t>и входящую в структуру Байкало-</w:t>
      </w:r>
      <w:proofErr w:type="spellStart"/>
      <w:r w:rsidRPr="009073C9">
        <w:rPr>
          <w:rFonts w:ascii="Times New Roman" w:hAnsi="Times New Roman" w:cs="Times New Roman"/>
          <w:sz w:val="24"/>
          <w:szCs w:val="24"/>
        </w:rPr>
        <w:t>Патомского</w:t>
      </w:r>
      <w:proofErr w:type="spellEnd"/>
      <w:r w:rsidRPr="009073C9">
        <w:rPr>
          <w:rFonts w:ascii="Times New Roman" w:hAnsi="Times New Roman" w:cs="Times New Roman"/>
          <w:sz w:val="24"/>
          <w:szCs w:val="24"/>
        </w:rPr>
        <w:t xml:space="preserve"> нагорья. Лишайники </w:t>
      </w:r>
      <w:proofErr w:type="spellStart"/>
      <w:r w:rsidRPr="009073C9">
        <w:rPr>
          <w:rFonts w:ascii="Times New Roman" w:hAnsi="Times New Roman" w:cs="Times New Roman"/>
          <w:sz w:val="24"/>
          <w:szCs w:val="24"/>
        </w:rPr>
        <w:t>Патомского</w:t>
      </w:r>
      <w:proofErr w:type="spellEnd"/>
      <w:r w:rsidRPr="009073C9">
        <w:rPr>
          <w:rFonts w:ascii="Times New Roman" w:hAnsi="Times New Roman" w:cs="Times New Roman"/>
          <w:sz w:val="24"/>
          <w:szCs w:val="24"/>
        </w:rPr>
        <w:t xml:space="preserve"> нагорья в настоящее время находятся на начальной стадии изучения, опубликован лишь небольшой список лишайников карбонатных местообитаний [2]. В 2025 году предпринята попытка изучения лишайников карбонатного массива «</w:t>
      </w:r>
      <w:proofErr w:type="spellStart"/>
      <w:r w:rsidRPr="009073C9">
        <w:rPr>
          <w:rFonts w:ascii="Times New Roman" w:hAnsi="Times New Roman" w:cs="Times New Roman"/>
          <w:sz w:val="24"/>
          <w:szCs w:val="24"/>
        </w:rPr>
        <w:t>Кадаликанские</w:t>
      </w:r>
      <w:proofErr w:type="spellEnd"/>
      <w:r w:rsidRPr="009073C9">
        <w:rPr>
          <w:rFonts w:ascii="Times New Roman" w:hAnsi="Times New Roman" w:cs="Times New Roman"/>
          <w:sz w:val="24"/>
          <w:szCs w:val="24"/>
        </w:rPr>
        <w:t xml:space="preserve"> столбы», располагающегося в центральной части нагорья в долине реки </w:t>
      </w:r>
      <w:proofErr w:type="spellStart"/>
      <w:r w:rsidRPr="009073C9">
        <w:rPr>
          <w:rFonts w:ascii="Times New Roman" w:hAnsi="Times New Roman" w:cs="Times New Roman"/>
          <w:sz w:val="24"/>
          <w:szCs w:val="24"/>
        </w:rPr>
        <w:t>Кадаликан</w:t>
      </w:r>
      <w:proofErr w:type="spellEnd"/>
      <w:r w:rsidRPr="009073C9">
        <w:rPr>
          <w:rFonts w:ascii="Times New Roman" w:hAnsi="Times New Roman" w:cs="Times New Roman"/>
          <w:sz w:val="24"/>
          <w:szCs w:val="24"/>
        </w:rPr>
        <w:t>.</w:t>
      </w:r>
    </w:p>
    <w:p w14:paraId="41DDEB94" w14:textId="41E7A397"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Для территории России известно 13 видов рода </w:t>
      </w:r>
      <w:proofErr w:type="spellStart"/>
      <w:r w:rsidRPr="009073C9">
        <w:rPr>
          <w:rFonts w:ascii="Times New Roman" w:hAnsi="Times New Roman" w:cs="Times New Roman"/>
          <w:i/>
          <w:sz w:val="24"/>
          <w:szCs w:val="24"/>
          <w:lang w:val="en-US"/>
        </w:rPr>
        <w:t>Psora</w:t>
      </w:r>
      <w:proofErr w:type="spellEnd"/>
      <w:r w:rsidRPr="009073C9">
        <w:rPr>
          <w:rFonts w:ascii="Times New Roman" w:hAnsi="Times New Roman" w:cs="Times New Roman"/>
          <w:i/>
          <w:sz w:val="24"/>
          <w:szCs w:val="24"/>
        </w:rPr>
        <w:t xml:space="preserve"> </w:t>
      </w:r>
      <w:proofErr w:type="spellStart"/>
      <w:r w:rsidRPr="009073C9">
        <w:rPr>
          <w:rFonts w:ascii="Times New Roman" w:hAnsi="Times New Roman" w:cs="Times New Roman"/>
          <w:sz w:val="24"/>
          <w:szCs w:val="24"/>
          <w:lang w:val="en-US"/>
        </w:rPr>
        <w:t>Hoffm</w:t>
      </w:r>
      <w:proofErr w:type="spellEnd"/>
      <w:r w:rsidRPr="009073C9">
        <w:rPr>
          <w:rFonts w:ascii="Times New Roman" w:hAnsi="Times New Roman" w:cs="Times New Roman"/>
          <w:sz w:val="24"/>
          <w:szCs w:val="24"/>
        </w:rPr>
        <w:t>. [3;4], в пределах карбонатного массива «</w:t>
      </w:r>
      <w:proofErr w:type="spellStart"/>
      <w:r w:rsidRPr="009073C9">
        <w:rPr>
          <w:rFonts w:ascii="Times New Roman" w:hAnsi="Times New Roman" w:cs="Times New Roman"/>
          <w:sz w:val="24"/>
          <w:szCs w:val="24"/>
        </w:rPr>
        <w:t>Кадаликанские</w:t>
      </w:r>
      <w:proofErr w:type="spellEnd"/>
      <w:r w:rsidRPr="009073C9">
        <w:rPr>
          <w:rFonts w:ascii="Times New Roman" w:hAnsi="Times New Roman" w:cs="Times New Roman"/>
          <w:sz w:val="24"/>
          <w:szCs w:val="24"/>
        </w:rPr>
        <w:t xml:space="preserve"> столбы» выявлено 9 видов, что составляет 69% всего российского видового богатства представителей указанного рода. Причем один из видов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lang w:val="en-US"/>
        </w:rPr>
        <w:t>indigirkae</w:t>
      </w:r>
      <w:proofErr w:type="spellEnd"/>
      <w:r w:rsidRPr="009073C9">
        <w:rPr>
          <w:rFonts w:ascii="Times New Roman" w:hAnsi="Times New Roman" w:cs="Times New Roman"/>
          <w:i/>
          <w:sz w:val="24"/>
          <w:szCs w:val="24"/>
        </w:rPr>
        <w:t xml:space="preserve"> </w:t>
      </w:r>
      <w:proofErr w:type="spellStart"/>
      <w:r w:rsidRPr="009073C9">
        <w:rPr>
          <w:rFonts w:ascii="Times New Roman" w:hAnsi="Times New Roman" w:cs="Times New Roman"/>
          <w:sz w:val="24"/>
          <w:szCs w:val="24"/>
          <w:lang w:val="en-US"/>
        </w:rPr>
        <w:t>Timdal</w:t>
      </w:r>
      <w:proofErr w:type="spellEnd"/>
      <w:r w:rsidRPr="009073C9">
        <w:rPr>
          <w:rFonts w:ascii="Times New Roman" w:hAnsi="Times New Roman" w:cs="Times New Roman"/>
          <w:sz w:val="24"/>
          <w:szCs w:val="24"/>
        </w:rPr>
        <w:t xml:space="preserve"> </w:t>
      </w:r>
      <w:r w:rsidRPr="009073C9">
        <w:rPr>
          <w:rFonts w:ascii="Times New Roman" w:hAnsi="Times New Roman" w:cs="Times New Roman"/>
          <w:sz w:val="24"/>
          <w:szCs w:val="24"/>
          <w:lang w:val="en-US"/>
        </w:rPr>
        <w:t>et</w:t>
      </w:r>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lang w:val="en-US"/>
        </w:rPr>
        <w:t>Zhurb</w:t>
      </w:r>
      <w:proofErr w:type="spellEnd"/>
      <w:r w:rsidRPr="009073C9">
        <w:rPr>
          <w:rFonts w:ascii="Times New Roman" w:hAnsi="Times New Roman" w:cs="Times New Roman"/>
          <w:sz w:val="24"/>
          <w:szCs w:val="24"/>
        </w:rPr>
        <w:t>.) включен в состав Красной книги Иркутской области (2020) [5].</w:t>
      </w:r>
    </w:p>
    <w:p w14:paraId="79A36FD1" w14:textId="77777777" w:rsidR="00D7262A" w:rsidRPr="009073C9" w:rsidRDefault="00D7262A" w:rsidP="002523FD">
      <w:pPr>
        <w:spacing w:after="0" w:line="240" w:lineRule="auto"/>
        <w:ind w:firstLine="709"/>
        <w:contextualSpacing/>
        <w:jc w:val="both"/>
        <w:rPr>
          <w:rFonts w:ascii="Times New Roman" w:hAnsi="Times New Roman" w:cs="Times New Roman"/>
          <w:b/>
          <w:sz w:val="24"/>
          <w:szCs w:val="24"/>
        </w:rPr>
      </w:pPr>
      <w:r w:rsidRPr="009073C9">
        <w:rPr>
          <w:rFonts w:ascii="Times New Roman" w:hAnsi="Times New Roman" w:cs="Times New Roman"/>
          <w:b/>
          <w:sz w:val="24"/>
          <w:szCs w:val="24"/>
        </w:rPr>
        <w:t xml:space="preserve">Материалы и методы. </w:t>
      </w:r>
      <w:r w:rsidRPr="009073C9">
        <w:rPr>
          <w:rFonts w:ascii="Times New Roman" w:hAnsi="Times New Roman" w:cs="Times New Roman"/>
          <w:sz w:val="24"/>
          <w:szCs w:val="24"/>
        </w:rPr>
        <w:t xml:space="preserve">Сбор и камеральная обработка гербарного материала осуществлялась по общепринятым в лихенологии методикам [6], собрано более 50 </w:t>
      </w:r>
      <w:proofErr w:type="spellStart"/>
      <w:r w:rsidRPr="009073C9">
        <w:rPr>
          <w:rFonts w:ascii="Times New Roman" w:hAnsi="Times New Roman" w:cs="Times New Roman"/>
          <w:sz w:val="24"/>
          <w:szCs w:val="24"/>
        </w:rPr>
        <w:t>пакето</w:t>
      </w:r>
      <w:proofErr w:type="spellEnd"/>
      <w:r w:rsidRPr="009073C9">
        <w:rPr>
          <w:rFonts w:ascii="Times New Roman" w:hAnsi="Times New Roman" w:cs="Times New Roman"/>
          <w:sz w:val="24"/>
          <w:szCs w:val="24"/>
        </w:rPr>
        <w:t xml:space="preserve">-образцов лишайников, в результате камеральной обработки материала выявлено 9 видов, относимых к роду </w:t>
      </w:r>
      <w:proofErr w:type="spellStart"/>
      <w:r w:rsidRPr="009073C9">
        <w:rPr>
          <w:rFonts w:ascii="Times New Roman" w:hAnsi="Times New Roman" w:cs="Times New Roman"/>
          <w:i/>
          <w:sz w:val="24"/>
          <w:szCs w:val="24"/>
          <w:lang w:val="en-US"/>
        </w:rPr>
        <w:t>Psora</w:t>
      </w:r>
      <w:proofErr w:type="spellEnd"/>
      <w:r w:rsidRPr="009073C9">
        <w:rPr>
          <w:rFonts w:ascii="Times New Roman" w:hAnsi="Times New Roman" w:cs="Times New Roman"/>
          <w:sz w:val="24"/>
          <w:szCs w:val="24"/>
        </w:rPr>
        <w:t>.</w:t>
      </w:r>
    </w:p>
    <w:p w14:paraId="0E05AA14" w14:textId="6E7BAB8C" w:rsidR="00D7262A" w:rsidRPr="009073C9" w:rsidRDefault="00D7262A" w:rsidP="002523FD">
      <w:pPr>
        <w:spacing w:after="0" w:line="240" w:lineRule="auto"/>
        <w:ind w:firstLine="709"/>
        <w:contextualSpacing/>
        <w:jc w:val="both"/>
        <w:rPr>
          <w:rFonts w:ascii="Times New Roman" w:hAnsi="Times New Roman" w:cs="Times New Roman"/>
          <w:b/>
          <w:sz w:val="24"/>
          <w:szCs w:val="24"/>
        </w:rPr>
      </w:pPr>
      <w:r w:rsidRPr="009073C9">
        <w:rPr>
          <w:rFonts w:ascii="Times New Roman" w:hAnsi="Times New Roman" w:cs="Times New Roman"/>
          <w:b/>
          <w:sz w:val="24"/>
          <w:szCs w:val="24"/>
        </w:rPr>
        <w:t>Результаты.</w:t>
      </w:r>
      <w:r w:rsidRPr="009073C9">
        <w:rPr>
          <w:rFonts w:ascii="Times New Roman" w:hAnsi="Times New Roman" w:cs="Times New Roman"/>
          <w:sz w:val="24"/>
          <w:szCs w:val="24"/>
        </w:rPr>
        <w:t xml:space="preserve"> Представители рода </w:t>
      </w:r>
      <w:proofErr w:type="spellStart"/>
      <w:r w:rsidRPr="009073C9">
        <w:rPr>
          <w:rFonts w:ascii="Times New Roman" w:hAnsi="Times New Roman" w:cs="Times New Roman"/>
          <w:i/>
          <w:sz w:val="24"/>
          <w:szCs w:val="24"/>
          <w:lang w:val="en-US"/>
        </w:rPr>
        <w:t>Psora</w:t>
      </w:r>
      <w:proofErr w:type="spellEnd"/>
      <w:r w:rsidRPr="009073C9">
        <w:rPr>
          <w:rFonts w:ascii="Times New Roman" w:hAnsi="Times New Roman" w:cs="Times New Roman"/>
          <w:sz w:val="24"/>
          <w:szCs w:val="24"/>
        </w:rPr>
        <w:t xml:space="preserve"> имеют особый набор морфологических приспособлений и адаптаций, которые позволяют иметь высокую конкурентоспособность, в том числе при заселении специфических местообитаний. Среди таких характеристик можно выделить </w:t>
      </w:r>
      <w:proofErr w:type="spellStart"/>
      <w:r w:rsidRPr="009073C9">
        <w:rPr>
          <w:rFonts w:ascii="Times New Roman" w:hAnsi="Times New Roman" w:cs="Times New Roman"/>
          <w:sz w:val="24"/>
          <w:szCs w:val="24"/>
        </w:rPr>
        <w:t>сквамулёзный</w:t>
      </w:r>
      <w:proofErr w:type="spellEnd"/>
      <w:r w:rsidRPr="009073C9">
        <w:rPr>
          <w:rFonts w:ascii="Times New Roman" w:hAnsi="Times New Roman" w:cs="Times New Roman"/>
          <w:sz w:val="24"/>
          <w:szCs w:val="24"/>
        </w:rPr>
        <w:t xml:space="preserve"> (чешуйчатый) таллом, который позволяет лишайникам балансировать между улавливанием атмосферной влаги и защитой от пересыхания в условиях сильной инсоляции. Представители рода также имеют хорошо развитый </w:t>
      </w:r>
      <w:proofErr w:type="spellStart"/>
      <w:r w:rsidRPr="009073C9">
        <w:rPr>
          <w:rFonts w:ascii="Times New Roman" w:hAnsi="Times New Roman" w:cs="Times New Roman"/>
          <w:sz w:val="24"/>
          <w:szCs w:val="24"/>
        </w:rPr>
        <w:t>коровый</w:t>
      </w:r>
      <w:proofErr w:type="spellEnd"/>
      <w:r w:rsidRPr="009073C9">
        <w:rPr>
          <w:rFonts w:ascii="Times New Roman" w:hAnsi="Times New Roman" w:cs="Times New Roman"/>
          <w:sz w:val="24"/>
          <w:szCs w:val="24"/>
        </w:rPr>
        <w:t xml:space="preserve"> слой [3], препятствующий активному испарению влаги из таллома лишайника. </w:t>
      </w:r>
    </w:p>
    <w:p w14:paraId="0A5A6C34" w14:textId="77777777"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Лишайники рода </w:t>
      </w:r>
      <w:proofErr w:type="spellStart"/>
      <w:r w:rsidRPr="009073C9">
        <w:rPr>
          <w:rFonts w:ascii="Times New Roman" w:hAnsi="Times New Roman" w:cs="Times New Roman"/>
          <w:i/>
          <w:sz w:val="24"/>
          <w:szCs w:val="24"/>
          <w:lang w:val="en-US"/>
        </w:rPr>
        <w:t>Psora</w:t>
      </w:r>
      <w:proofErr w:type="spellEnd"/>
      <w:r w:rsidRPr="009073C9">
        <w:rPr>
          <w:rFonts w:ascii="Times New Roman" w:hAnsi="Times New Roman" w:cs="Times New Roman"/>
          <w:sz w:val="24"/>
          <w:szCs w:val="24"/>
        </w:rPr>
        <w:t xml:space="preserve"> широко распространены в северном полушарии, преимущественно в аридных и арктоальпийских регионах [3].</w:t>
      </w:r>
    </w:p>
    <w:p w14:paraId="49F5BD70" w14:textId="77777777"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Среди обнаруженных лишайников присутствуют широко распространённые виды –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lang w:val="en-US"/>
        </w:rPr>
        <w:t>decipiens</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Hedw</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Hoffm</w:t>
      </w:r>
      <w:proofErr w:type="spellEnd"/>
      <w:proofErr w:type="gramStart"/>
      <w:r w:rsidRPr="009073C9">
        <w:rPr>
          <w:rFonts w:ascii="Times New Roman" w:hAnsi="Times New Roman" w:cs="Times New Roman"/>
          <w:sz w:val="24"/>
          <w:szCs w:val="24"/>
        </w:rPr>
        <w:t>.</w:t>
      </w:r>
      <w:proofErr w:type="gramEnd"/>
      <w:r w:rsidRPr="009073C9">
        <w:rPr>
          <w:rFonts w:ascii="Times New Roman" w:hAnsi="Times New Roman" w:cs="Times New Roman"/>
          <w:sz w:val="24"/>
          <w:szCs w:val="24"/>
        </w:rPr>
        <w:t xml:space="preserve"> и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rubiformis</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Ach</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Hook</w:t>
      </w:r>
      <w:proofErr w:type="spellEnd"/>
      <w:r w:rsidRPr="009073C9">
        <w:rPr>
          <w:rFonts w:ascii="Times New Roman" w:hAnsi="Times New Roman" w:cs="Times New Roman"/>
          <w:sz w:val="24"/>
          <w:szCs w:val="24"/>
        </w:rPr>
        <w:t xml:space="preserve">, распространение которых охватывает практически всю территорию России. Часть – имеет более ограниченное распространение –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w:t>
      </w:r>
      <w:r w:rsidRPr="009073C9">
        <w:rPr>
          <w:rFonts w:ascii="Times New Roman" w:hAnsi="Times New Roman" w:cs="Times New Roman"/>
          <w:i/>
          <w:sz w:val="24"/>
          <w:szCs w:val="24"/>
          <w:lang w:val="en-US"/>
        </w:rPr>
        <w:t> </w:t>
      </w:r>
      <w:proofErr w:type="spellStart"/>
      <w:r w:rsidRPr="009073C9">
        <w:rPr>
          <w:rFonts w:ascii="Times New Roman" w:hAnsi="Times New Roman" w:cs="Times New Roman"/>
          <w:i/>
          <w:sz w:val="24"/>
          <w:szCs w:val="24"/>
          <w:lang w:val="en-US"/>
        </w:rPr>
        <w:t>indigirkae</w:t>
      </w:r>
      <w:proofErr w:type="spellEnd"/>
      <w:r w:rsidRPr="009073C9">
        <w:rPr>
          <w:rFonts w:ascii="Times New Roman" w:hAnsi="Times New Roman" w:cs="Times New Roman"/>
          <w:i/>
          <w:sz w:val="24"/>
          <w:szCs w:val="24"/>
        </w:rPr>
        <w:t xml:space="preserve">,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w:t>
      </w:r>
      <w:r w:rsidRPr="009073C9">
        <w:rPr>
          <w:rFonts w:ascii="Times New Roman" w:hAnsi="Times New Roman" w:cs="Times New Roman"/>
          <w:i/>
          <w:sz w:val="24"/>
          <w:szCs w:val="24"/>
          <w:lang w:val="en-US"/>
        </w:rPr>
        <w:t> </w:t>
      </w:r>
      <w:proofErr w:type="spellStart"/>
      <w:r w:rsidRPr="009073C9">
        <w:rPr>
          <w:rFonts w:ascii="Times New Roman" w:hAnsi="Times New Roman" w:cs="Times New Roman"/>
          <w:i/>
          <w:sz w:val="24"/>
          <w:szCs w:val="24"/>
          <w:lang w:val="en-US"/>
        </w:rPr>
        <w:t>tenuifolia</w:t>
      </w:r>
      <w:proofErr w:type="spellEnd"/>
      <w:r w:rsidRPr="009073C9">
        <w:rPr>
          <w:rFonts w:ascii="Times New Roman" w:hAnsi="Times New Roman" w:cs="Times New Roman"/>
          <w:i/>
          <w:sz w:val="24"/>
          <w:szCs w:val="24"/>
        </w:rPr>
        <w:t xml:space="preserve"> </w:t>
      </w:r>
      <w:proofErr w:type="spellStart"/>
      <w:r w:rsidRPr="009073C9">
        <w:rPr>
          <w:rFonts w:ascii="Times New Roman" w:hAnsi="Times New Roman" w:cs="Times New Roman"/>
          <w:sz w:val="24"/>
          <w:szCs w:val="24"/>
          <w:lang w:val="en-US"/>
        </w:rPr>
        <w:t>Timdal</w:t>
      </w:r>
      <w:proofErr w:type="spellEnd"/>
      <w:r w:rsidRPr="009073C9">
        <w:rPr>
          <w:rFonts w:ascii="Times New Roman" w:hAnsi="Times New Roman" w:cs="Times New Roman"/>
          <w:i/>
          <w:sz w:val="24"/>
          <w:szCs w:val="24"/>
        </w:rPr>
        <w:t xml:space="preserve">,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w:t>
      </w:r>
      <w:r w:rsidRPr="009073C9">
        <w:rPr>
          <w:rFonts w:ascii="Times New Roman" w:hAnsi="Times New Roman" w:cs="Times New Roman"/>
          <w:i/>
          <w:sz w:val="24"/>
          <w:szCs w:val="24"/>
          <w:lang w:val="en-US"/>
        </w:rPr>
        <w:t> </w:t>
      </w:r>
      <w:proofErr w:type="spellStart"/>
      <w:r w:rsidRPr="009073C9">
        <w:rPr>
          <w:rFonts w:ascii="Times New Roman" w:hAnsi="Times New Roman" w:cs="Times New Roman"/>
          <w:i/>
          <w:sz w:val="24"/>
          <w:szCs w:val="24"/>
          <w:lang w:val="en-US"/>
        </w:rPr>
        <w:t>testacea</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lang w:val="en-US"/>
        </w:rPr>
        <w:t>Hoffm</w:t>
      </w:r>
      <w:proofErr w:type="spellEnd"/>
      <w:proofErr w:type="gramStart"/>
      <w:r w:rsidRPr="009073C9">
        <w:rPr>
          <w:rFonts w:ascii="Times New Roman" w:hAnsi="Times New Roman" w:cs="Times New Roman"/>
          <w:sz w:val="24"/>
          <w:szCs w:val="24"/>
        </w:rPr>
        <w:t>.</w:t>
      </w:r>
      <w:proofErr w:type="gramEnd"/>
      <w:r w:rsidRPr="009073C9">
        <w:rPr>
          <w:rFonts w:ascii="Times New Roman" w:hAnsi="Times New Roman" w:cs="Times New Roman"/>
          <w:sz w:val="24"/>
          <w:szCs w:val="24"/>
        </w:rPr>
        <w:t xml:space="preserve"> и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w:t>
      </w:r>
      <w:r w:rsidRPr="009073C9">
        <w:rPr>
          <w:rFonts w:ascii="Times New Roman" w:hAnsi="Times New Roman" w:cs="Times New Roman"/>
          <w:i/>
          <w:sz w:val="24"/>
          <w:szCs w:val="24"/>
          <w:lang w:val="en-US"/>
        </w:rPr>
        <w:t> </w:t>
      </w:r>
      <w:proofErr w:type="spellStart"/>
      <w:r w:rsidRPr="009073C9">
        <w:rPr>
          <w:rFonts w:ascii="Times New Roman" w:hAnsi="Times New Roman" w:cs="Times New Roman"/>
          <w:i/>
          <w:sz w:val="24"/>
          <w:szCs w:val="24"/>
          <w:lang w:val="en-US"/>
        </w:rPr>
        <w:t>vallesiaca</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lang w:val="en-US"/>
        </w:rPr>
        <w:t>Schaer</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Timdal</w:t>
      </w:r>
      <w:proofErr w:type="spellEnd"/>
      <w:r w:rsidRPr="009073C9">
        <w:rPr>
          <w:rFonts w:ascii="Times New Roman" w:hAnsi="Times New Roman" w:cs="Times New Roman"/>
          <w:sz w:val="24"/>
          <w:szCs w:val="24"/>
        </w:rPr>
        <w:t xml:space="preserve"> – встречаются преимущественно в Сибири,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luridella</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Tuck</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Fink</w:t>
      </w:r>
      <w:proofErr w:type="spellEnd"/>
      <w:r w:rsidRPr="009073C9">
        <w:rPr>
          <w:rFonts w:ascii="Times New Roman" w:hAnsi="Times New Roman" w:cs="Times New Roman"/>
          <w:sz w:val="24"/>
          <w:szCs w:val="24"/>
        </w:rPr>
        <w:t xml:space="preserve"> распространен на севере Дальнего Востока,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elenkinii</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Rass</w:t>
      </w:r>
      <w:proofErr w:type="spellEnd"/>
      <w:proofErr w:type="gramStart"/>
      <w:r w:rsidRPr="009073C9">
        <w:rPr>
          <w:rFonts w:ascii="Times New Roman" w:hAnsi="Times New Roman" w:cs="Times New Roman"/>
          <w:sz w:val="24"/>
          <w:szCs w:val="24"/>
        </w:rPr>
        <w:t>.</w:t>
      </w:r>
      <w:proofErr w:type="gramEnd"/>
      <w:r w:rsidRPr="009073C9">
        <w:rPr>
          <w:rFonts w:ascii="Times New Roman" w:hAnsi="Times New Roman" w:cs="Times New Roman"/>
          <w:sz w:val="24"/>
          <w:szCs w:val="24"/>
        </w:rPr>
        <w:t xml:space="preserve"> и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globifera</w:t>
      </w:r>
      <w:proofErr w:type="spellEnd"/>
      <w:r w:rsidRPr="009073C9">
        <w:rPr>
          <w:rFonts w:ascii="Times New Roman" w:hAnsi="Times New Roman" w:cs="Times New Roman"/>
          <w:sz w:val="24"/>
          <w:szCs w:val="24"/>
        </w:rPr>
        <w:t xml:space="preserve"> (</w:t>
      </w:r>
      <w:proofErr w:type="spellStart"/>
      <w:r w:rsidRPr="009073C9">
        <w:rPr>
          <w:rFonts w:ascii="Times New Roman" w:hAnsi="Times New Roman" w:cs="Times New Roman"/>
          <w:sz w:val="24"/>
          <w:szCs w:val="24"/>
        </w:rPr>
        <w:t>Ach</w:t>
      </w:r>
      <w:proofErr w:type="spellEnd"/>
      <w:r w:rsidRPr="009073C9">
        <w:rPr>
          <w:rFonts w:ascii="Times New Roman" w:hAnsi="Times New Roman" w:cs="Times New Roman"/>
          <w:sz w:val="24"/>
          <w:szCs w:val="24"/>
        </w:rPr>
        <w:t xml:space="preserve">.) A. </w:t>
      </w:r>
      <w:proofErr w:type="spellStart"/>
      <w:r w:rsidRPr="009073C9">
        <w:rPr>
          <w:rFonts w:ascii="Times New Roman" w:hAnsi="Times New Roman" w:cs="Times New Roman"/>
          <w:sz w:val="24"/>
          <w:szCs w:val="24"/>
        </w:rPr>
        <w:t>Massal</w:t>
      </w:r>
      <w:proofErr w:type="spellEnd"/>
      <w:r w:rsidRPr="009073C9">
        <w:rPr>
          <w:rFonts w:ascii="Times New Roman" w:hAnsi="Times New Roman" w:cs="Times New Roman"/>
          <w:sz w:val="24"/>
          <w:szCs w:val="24"/>
        </w:rPr>
        <w:t>. произрастают и на Урале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elenkinii</w:t>
      </w:r>
      <w:proofErr w:type="spellEnd"/>
      <w:r w:rsidRPr="009073C9">
        <w:rPr>
          <w:rFonts w:ascii="Times New Roman" w:hAnsi="Times New Roman" w:cs="Times New Roman"/>
          <w:sz w:val="24"/>
          <w:szCs w:val="24"/>
        </w:rPr>
        <w:t xml:space="preserve"> также приведен и для арктического Дальнего Востока, а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globifera</w:t>
      </w:r>
      <w:proofErr w:type="spellEnd"/>
      <w:r w:rsidRPr="009073C9">
        <w:rPr>
          <w:rFonts w:ascii="Times New Roman" w:hAnsi="Times New Roman" w:cs="Times New Roman"/>
          <w:sz w:val="24"/>
          <w:szCs w:val="24"/>
        </w:rPr>
        <w:t xml:space="preserve"> - для севера Европейской части России) [4].</w:t>
      </w:r>
    </w:p>
    <w:p w14:paraId="73715484" w14:textId="378A02C3"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Две трети обнаруженных видов в своем распространении отдают предпочтение известковым субстратам, прочие 3 вида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elenkinii</w:t>
      </w:r>
      <w:proofErr w:type="spellEnd"/>
      <w:r w:rsidRPr="009073C9">
        <w:rPr>
          <w:rFonts w:ascii="Times New Roman" w:hAnsi="Times New Roman" w:cs="Times New Roman"/>
          <w:i/>
          <w:sz w:val="24"/>
          <w:szCs w:val="24"/>
        </w:rPr>
        <w:t xml:space="preserve">,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luridella</w:t>
      </w:r>
      <w:proofErr w:type="spellEnd"/>
      <w:r w:rsidRPr="009073C9">
        <w:rPr>
          <w:rFonts w:ascii="Times New Roman" w:hAnsi="Times New Roman" w:cs="Times New Roman"/>
          <w:sz w:val="24"/>
          <w:szCs w:val="24"/>
        </w:rPr>
        <w:t xml:space="preserve"> и</w:t>
      </w:r>
      <w:r w:rsidRPr="009073C9">
        <w:rPr>
          <w:rFonts w:ascii="Times New Roman" w:hAnsi="Times New Roman" w:cs="Times New Roman"/>
          <w:i/>
          <w:sz w:val="24"/>
          <w:szCs w:val="24"/>
        </w:rPr>
        <w:t xml:space="preserve">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w:t>
      </w:r>
      <w:r w:rsidRPr="009073C9">
        <w:rPr>
          <w:rFonts w:ascii="Times New Roman" w:hAnsi="Times New Roman" w:cs="Times New Roman"/>
          <w:i/>
          <w:sz w:val="24"/>
          <w:szCs w:val="24"/>
          <w:lang w:val="en-US"/>
        </w:rPr>
        <w:t> </w:t>
      </w:r>
      <w:proofErr w:type="spellStart"/>
      <w:r w:rsidRPr="009073C9">
        <w:rPr>
          <w:rFonts w:ascii="Times New Roman" w:hAnsi="Times New Roman" w:cs="Times New Roman"/>
          <w:i/>
          <w:sz w:val="24"/>
          <w:szCs w:val="24"/>
          <w:lang w:val="en-US"/>
        </w:rPr>
        <w:t>tenuifolia</w:t>
      </w:r>
      <w:proofErr w:type="spellEnd"/>
      <w:r w:rsidRPr="009073C9">
        <w:rPr>
          <w:rFonts w:ascii="Times New Roman" w:hAnsi="Times New Roman" w:cs="Times New Roman"/>
          <w:sz w:val="24"/>
          <w:szCs w:val="24"/>
        </w:rPr>
        <w:t>) не имеют чёткой приуроченности к типу почвы [3] и</w:t>
      </w:r>
      <w:r w:rsidR="00B831EF">
        <w:rPr>
          <w:rFonts w:ascii="Times New Roman" w:hAnsi="Times New Roman" w:cs="Times New Roman"/>
          <w:sz w:val="24"/>
          <w:szCs w:val="24"/>
        </w:rPr>
        <w:t xml:space="preserve"> </w:t>
      </w:r>
      <w:r w:rsidRPr="009073C9">
        <w:rPr>
          <w:rFonts w:ascii="Times New Roman" w:hAnsi="Times New Roman" w:cs="Times New Roman"/>
          <w:sz w:val="24"/>
          <w:szCs w:val="24"/>
        </w:rPr>
        <w:t>в этой связи имеют более широкую экологическую пластичность.</w:t>
      </w:r>
    </w:p>
    <w:p w14:paraId="5DC43C32" w14:textId="331C75F7"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Карбонатные субстраты характеризуются специфическими условиями, в числе которых высокий (щелочной) </w:t>
      </w:r>
      <w:r w:rsidRPr="009073C9">
        <w:rPr>
          <w:rFonts w:ascii="Times New Roman" w:hAnsi="Times New Roman" w:cs="Times New Roman"/>
          <w:sz w:val="24"/>
          <w:szCs w:val="24"/>
          <w:lang w:val="en-US"/>
        </w:rPr>
        <w:t>pH</w:t>
      </w:r>
      <w:r w:rsidRPr="009073C9">
        <w:rPr>
          <w:rFonts w:ascii="Times New Roman" w:hAnsi="Times New Roman" w:cs="Times New Roman"/>
          <w:sz w:val="24"/>
          <w:szCs w:val="24"/>
        </w:rPr>
        <w:t xml:space="preserve">, большое содержание кальция и зачастую недостаточная влагообеспеченность. Имея </w:t>
      </w:r>
      <w:proofErr w:type="spellStart"/>
      <w:r w:rsidRPr="009073C9">
        <w:rPr>
          <w:rFonts w:ascii="Times New Roman" w:hAnsi="Times New Roman" w:cs="Times New Roman"/>
          <w:sz w:val="24"/>
          <w:szCs w:val="24"/>
        </w:rPr>
        <w:t>сквамулёзный</w:t>
      </w:r>
      <w:proofErr w:type="spellEnd"/>
      <w:r w:rsidRPr="009073C9">
        <w:rPr>
          <w:rFonts w:ascii="Times New Roman" w:hAnsi="Times New Roman" w:cs="Times New Roman"/>
          <w:sz w:val="24"/>
          <w:szCs w:val="24"/>
        </w:rPr>
        <w:t xml:space="preserve"> таллом и развитый верхний </w:t>
      </w:r>
      <w:proofErr w:type="spellStart"/>
      <w:r w:rsidRPr="009073C9">
        <w:rPr>
          <w:rFonts w:ascii="Times New Roman" w:hAnsi="Times New Roman" w:cs="Times New Roman"/>
          <w:sz w:val="24"/>
          <w:szCs w:val="24"/>
        </w:rPr>
        <w:t>коровый</w:t>
      </w:r>
      <w:proofErr w:type="spellEnd"/>
      <w:r w:rsidRPr="009073C9">
        <w:rPr>
          <w:rFonts w:ascii="Times New Roman" w:hAnsi="Times New Roman" w:cs="Times New Roman"/>
          <w:sz w:val="24"/>
          <w:szCs w:val="24"/>
        </w:rPr>
        <w:t xml:space="preserve"> слой [3], все представители рода </w:t>
      </w:r>
      <w:proofErr w:type="spellStart"/>
      <w:r w:rsidRPr="009073C9">
        <w:rPr>
          <w:rFonts w:ascii="Times New Roman" w:hAnsi="Times New Roman" w:cs="Times New Roman"/>
          <w:i/>
          <w:sz w:val="24"/>
          <w:szCs w:val="24"/>
          <w:lang w:val="en-US"/>
        </w:rPr>
        <w:t>Psora</w:t>
      </w:r>
      <w:proofErr w:type="spellEnd"/>
      <w:r w:rsidRPr="009073C9">
        <w:rPr>
          <w:rFonts w:ascii="Times New Roman" w:hAnsi="Times New Roman" w:cs="Times New Roman"/>
          <w:sz w:val="24"/>
          <w:szCs w:val="24"/>
        </w:rPr>
        <w:t xml:space="preserve"> приспособлены к ксерофитным условиям, однако многие виды имеют и другие адаптации к специфичной среде обитания.</w:t>
      </w:r>
    </w:p>
    <w:p w14:paraId="4C4627E6" w14:textId="65E64B50"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 xml:space="preserve">Для большей части выявленных видов свойственна </w:t>
      </w:r>
      <w:proofErr w:type="spellStart"/>
      <w:r w:rsidRPr="009073C9">
        <w:rPr>
          <w:rFonts w:ascii="Times New Roman" w:hAnsi="Times New Roman" w:cs="Times New Roman"/>
          <w:sz w:val="24"/>
          <w:szCs w:val="24"/>
        </w:rPr>
        <w:t>пруинозность</w:t>
      </w:r>
      <w:proofErr w:type="spellEnd"/>
      <w:r w:rsidRPr="009073C9">
        <w:rPr>
          <w:rFonts w:ascii="Times New Roman" w:hAnsi="Times New Roman" w:cs="Times New Roman"/>
          <w:sz w:val="24"/>
          <w:szCs w:val="24"/>
        </w:rPr>
        <w:t xml:space="preserve"> (наличие налёта на поверхности) в той или иной степени, что является одним из способов адаптации к аридным условиям. Налёт часто покрывает чешуйки по периметру и служит для отражения избыточных солнечных лучей и уменьшения испарения с поверхности таллома.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lang w:val="en-US"/>
        </w:rPr>
        <w:t>indigirkae</w:t>
      </w:r>
      <w:proofErr w:type="spellEnd"/>
      <w:r w:rsidRPr="009073C9">
        <w:rPr>
          <w:rFonts w:ascii="Times New Roman" w:hAnsi="Times New Roman" w:cs="Times New Roman"/>
          <w:sz w:val="24"/>
          <w:szCs w:val="24"/>
        </w:rPr>
        <w:t xml:space="preserve"> имеет наибольшую </w:t>
      </w:r>
      <w:proofErr w:type="spellStart"/>
      <w:r w:rsidRPr="009073C9">
        <w:rPr>
          <w:rFonts w:ascii="Times New Roman" w:hAnsi="Times New Roman" w:cs="Times New Roman"/>
          <w:sz w:val="24"/>
          <w:szCs w:val="24"/>
        </w:rPr>
        <w:t>пруинозность</w:t>
      </w:r>
      <w:proofErr w:type="spellEnd"/>
      <w:r w:rsidRPr="009073C9">
        <w:rPr>
          <w:rFonts w:ascii="Times New Roman" w:hAnsi="Times New Roman" w:cs="Times New Roman"/>
          <w:sz w:val="24"/>
          <w:szCs w:val="24"/>
        </w:rPr>
        <w:t xml:space="preserve"> [7] и выявлен в исследованных </w:t>
      </w:r>
      <w:proofErr w:type="spellStart"/>
      <w:r w:rsidRPr="009073C9">
        <w:rPr>
          <w:rFonts w:ascii="Times New Roman" w:hAnsi="Times New Roman" w:cs="Times New Roman"/>
          <w:sz w:val="24"/>
          <w:szCs w:val="24"/>
        </w:rPr>
        <w:t>экотопах</w:t>
      </w:r>
      <w:proofErr w:type="spellEnd"/>
      <w:r w:rsidRPr="009073C9">
        <w:rPr>
          <w:rFonts w:ascii="Times New Roman" w:hAnsi="Times New Roman" w:cs="Times New Roman"/>
          <w:sz w:val="24"/>
          <w:szCs w:val="24"/>
        </w:rPr>
        <w:t xml:space="preserve"> в большом обилии. Виды, не имеющие выраженной приуроченности к карбонатам, характеризуются полным отсутствием налета или слабой каемчатой </w:t>
      </w:r>
      <w:proofErr w:type="spellStart"/>
      <w:r w:rsidRPr="009073C9">
        <w:rPr>
          <w:rFonts w:ascii="Times New Roman" w:hAnsi="Times New Roman" w:cs="Times New Roman"/>
          <w:sz w:val="24"/>
          <w:szCs w:val="24"/>
        </w:rPr>
        <w:t>пруинозностью</w:t>
      </w:r>
      <w:proofErr w:type="spellEnd"/>
      <w:r w:rsidRPr="009073C9">
        <w:rPr>
          <w:rFonts w:ascii="Times New Roman" w:hAnsi="Times New Roman" w:cs="Times New Roman"/>
          <w:sz w:val="24"/>
          <w:szCs w:val="24"/>
        </w:rPr>
        <w:t xml:space="preserve">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elenkinii</w:t>
      </w:r>
      <w:proofErr w:type="spellEnd"/>
      <w:r w:rsidRPr="009073C9">
        <w:rPr>
          <w:rFonts w:ascii="Times New Roman" w:hAnsi="Times New Roman" w:cs="Times New Roman"/>
          <w:sz w:val="24"/>
          <w:szCs w:val="24"/>
        </w:rPr>
        <w:t>).</w:t>
      </w:r>
    </w:p>
    <w:p w14:paraId="3A758550" w14:textId="4EE419F2"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t>Среди особых признаков некоторых видов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rPr>
        <w:t>globifera</w:t>
      </w:r>
      <w:proofErr w:type="spellEnd"/>
      <w:r w:rsidRPr="009073C9">
        <w:rPr>
          <w:rFonts w:ascii="Times New Roman" w:hAnsi="Times New Roman" w:cs="Times New Roman"/>
          <w:i/>
          <w:sz w:val="24"/>
          <w:szCs w:val="24"/>
        </w:rPr>
        <w:t xml:space="preserve">,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w:t>
      </w:r>
      <w:r w:rsidRPr="009073C9">
        <w:rPr>
          <w:rFonts w:ascii="Times New Roman" w:hAnsi="Times New Roman" w:cs="Times New Roman"/>
          <w:i/>
          <w:sz w:val="24"/>
          <w:szCs w:val="24"/>
          <w:lang w:val="en-US"/>
        </w:rPr>
        <w:t> </w:t>
      </w:r>
      <w:proofErr w:type="spellStart"/>
      <w:r w:rsidRPr="009073C9">
        <w:rPr>
          <w:rFonts w:ascii="Times New Roman" w:hAnsi="Times New Roman" w:cs="Times New Roman"/>
          <w:i/>
          <w:sz w:val="24"/>
          <w:szCs w:val="24"/>
          <w:lang w:val="en-US"/>
        </w:rPr>
        <w:t>tenuifolia</w:t>
      </w:r>
      <w:proofErr w:type="spellEnd"/>
      <w:r w:rsidRPr="009073C9">
        <w:rPr>
          <w:rFonts w:ascii="Times New Roman" w:hAnsi="Times New Roman" w:cs="Times New Roman"/>
          <w:i/>
          <w:sz w:val="24"/>
          <w:szCs w:val="24"/>
        </w:rPr>
        <w:t xml:space="preserve">,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w:t>
      </w:r>
      <w:r w:rsidRPr="009073C9">
        <w:rPr>
          <w:rFonts w:ascii="Times New Roman" w:hAnsi="Times New Roman" w:cs="Times New Roman"/>
          <w:i/>
          <w:sz w:val="24"/>
          <w:szCs w:val="24"/>
          <w:lang w:val="en-US"/>
        </w:rPr>
        <w:t> </w:t>
      </w:r>
      <w:proofErr w:type="spellStart"/>
      <w:r w:rsidRPr="009073C9">
        <w:rPr>
          <w:rFonts w:ascii="Times New Roman" w:hAnsi="Times New Roman" w:cs="Times New Roman"/>
          <w:i/>
          <w:sz w:val="24"/>
          <w:szCs w:val="24"/>
          <w:lang w:val="en-US"/>
        </w:rPr>
        <w:t>vallesiaca</w:t>
      </w:r>
      <w:proofErr w:type="spellEnd"/>
      <w:r w:rsidRPr="009073C9">
        <w:rPr>
          <w:rFonts w:ascii="Times New Roman" w:hAnsi="Times New Roman" w:cs="Times New Roman"/>
          <w:sz w:val="24"/>
          <w:szCs w:val="24"/>
        </w:rPr>
        <w:t xml:space="preserve">) выделяется наличие </w:t>
      </w:r>
      <w:proofErr w:type="spellStart"/>
      <w:r w:rsidRPr="009073C9">
        <w:rPr>
          <w:rFonts w:ascii="Times New Roman" w:hAnsi="Times New Roman" w:cs="Times New Roman"/>
          <w:sz w:val="24"/>
          <w:szCs w:val="24"/>
        </w:rPr>
        <w:t>трещиноватости</w:t>
      </w:r>
      <w:proofErr w:type="spellEnd"/>
      <w:r w:rsidRPr="009073C9">
        <w:rPr>
          <w:rFonts w:ascii="Times New Roman" w:hAnsi="Times New Roman" w:cs="Times New Roman"/>
          <w:sz w:val="24"/>
          <w:szCs w:val="24"/>
        </w:rPr>
        <w:t xml:space="preserve"> на поверхности верхней коры. Трещины служат для смягчения агрессивного воздействия температуры и влаги (замерзание и испарение влаги с поверхности субстрата и таллома).</w:t>
      </w:r>
    </w:p>
    <w:p w14:paraId="498810F9" w14:textId="1FC4499C"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sz w:val="24"/>
          <w:szCs w:val="24"/>
        </w:rPr>
        <w:lastRenderedPageBreak/>
        <w:t xml:space="preserve">При характеристике наиболее часто встречающегося среди приведённых видов –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lang w:val="en-US"/>
        </w:rPr>
        <w:t>decipiens</w:t>
      </w:r>
      <w:proofErr w:type="spellEnd"/>
      <w:r w:rsidRPr="009073C9">
        <w:rPr>
          <w:rFonts w:ascii="Times New Roman" w:hAnsi="Times New Roman" w:cs="Times New Roman"/>
          <w:sz w:val="24"/>
          <w:szCs w:val="24"/>
        </w:rPr>
        <w:t xml:space="preserve">, можно выделить крупный размер его чешуек (до 10 мм в </w:t>
      </w:r>
      <w:proofErr w:type="spellStart"/>
      <w:r w:rsidRPr="009073C9">
        <w:rPr>
          <w:rFonts w:ascii="Times New Roman" w:hAnsi="Times New Roman" w:cs="Times New Roman"/>
          <w:sz w:val="24"/>
          <w:szCs w:val="24"/>
        </w:rPr>
        <w:t>диам</w:t>
      </w:r>
      <w:proofErr w:type="spellEnd"/>
      <w:r w:rsidRPr="009073C9">
        <w:rPr>
          <w:rFonts w:ascii="Times New Roman" w:hAnsi="Times New Roman" w:cs="Times New Roman"/>
          <w:sz w:val="24"/>
          <w:szCs w:val="24"/>
        </w:rPr>
        <w:t xml:space="preserve">., в то время как у прочих, диаметр обычно не превышает 5 мм [3]) и завёрнутые вниз, иногда зазубренные края. Эти признаки способствуют более успешному задержанию влаги и защите от излишнего испарения вследствие более плотного прикрепления к субстрату. При сборе материала образцы </w:t>
      </w:r>
      <w:r w:rsidRPr="009073C9">
        <w:rPr>
          <w:rFonts w:ascii="Times New Roman" w:hAnsi="Times New Roman" w:cs="Times New Roman"/>
          <w:i/>
          <w:sz w:val="24"/>
          <w:szCs w:val="24"/>
          <w:lang w:val="en-US"/>
        </w:rPr>
        <w:t>P</w:t>
      </w:r>
      <w:r w:rsidRPr="009073C9">
        <w:rPr>
          <w:rFonts w:ascii="Times New Roman" w:hAnsi="Times New Roman" w:cs="Times New Roman"/>
          <w:i/>
          <w:sz w:val="24"/>
          <w:szCs w:val="24"/>
        </w:rPr>
        <w:t>. </w:t>
      </w:r>
      <w:proofErr w:type="spellStart"/>
      <w:r w:rsidRPr="009073C9">
        <w:rPr>
          <w:rFonts w:ascii="Times New Roman" w:hAnsi="Times New Roman" w:cs="Times New Roman"/>
          <w:i/>
          <w:sz w:val="24"/>
          <w:szCs w:val="24"/>
          <w:lang w:val="en-US"/>
        </w:rPr>
        <w:t>decipiens</w:t>
      </w:r>
      <w:proofErr w:type="spellEnd"/>
      <w:r w:rsidRPr="009073C9">
        <w:rPr>
          <w:rFonts w:ascii="Times New Roman" w:hAnsi="Times New Roman" w:cs="Times New Roman"/>
          <w:sz w:val="24"/>
          <w:szCs w:val="24"/>
        </w:rPr>
        <w:t xml:space="preserve"> встречались намного чаще остальных видов.</w:t>
      </w:r>
    </w:p>
    <w:p w14:paraId="0F5FD9B5" w14:textId="2CBEF031" w:rsidR="00D7262A" w:rsidRPr="009073C9" w:rsidRDefault="00D7262A" w:rsidP="002523FD">
      <w:pPr>
        <w:spacing w:after="0" w:line="240" w:lineRule="auto"/>
        <w:ind w:firstLine="709"/>
        <w:contextualSpacing/>
        <w:jc w:val="both"/>
        <w:rPr>
          <w:rFonts w:ascii="Times New Roman" w:hAnsi="Times New Roman" w:cs="Times New Roman"/>
          <w:sz w:val="24"/>
          <w:szCs w:val="24"/>
        </w:rPr>
      </w:pPr>
      <w:r w:rsidRPr="009073C9">
        <w:rPr>
          <w:rFonts w:ascii="Times New Roman" w:hAnsi="Times New Roman" w:cs="Times New Roman"/>
          <w:b/>
          <w:sz w:val="24"/>
          <w:szCs w:val="24"/>
        </w:rPr>
        <w:t>Заключение</w:t>
      </w:r>
      <w:r w:rsidR="002523FD">
        <w:rPr>
          <w:rFonts w:ascii="Times New Roman" w:hAnsi="Times New Roman" w:cs="Times New Roman"/>
          <w:b/>
          <w:sz w:val="24"/>
          <w:szCs w:val="24"/>
        </w:rPr>
        <w:t xml:space="preserve">. </w:t>
      </w:r>
      <w:r w:rsidRPr="009073C9">
        <w:rPr>
          <w:rFonts w:ascii="Times New Roman" w:hAnsi="Times New Roman" w:cs="Times New Roman"/>
          <w:sz w:val="24"/>
          <w:szCs w:val="24"/>
        </w:rPr>
        <w:t>Карбонатный массив «</w:t>
      </w:r>
      <w:proofErr w:type="spellStart"/>
      <w:r w:rsidRPr="009073C9">
        <w:rPr>
          <w:rFonts w:ascii="Times New Roman" w:hAnsi="Times New Roman" w:cs="Times New Roman"/>
          <w:sz w:val="24"/>
          <w:szCs w:val="24"/>
        </w:rPr>
        <w:t>Кадаликанские</w:t>
      </w:r>
      <w:proofErr w:type="spellEnd"/>
      <w:r w:rsidRPr="009073C9">
        <w:rPr>
          <w:rFonts w:ascii="Times New Roman" w:hAnsi="Times New Roman" w:cs="Times New Roman"/>
          <w:sz w:val="24"/>
          <w:szCs w:val="24"/>
        </w:rPr>
        <w:t xml:space="preserve"> столбы» имеет богатое видовое разнообразие лишайников рода </w:t>
      </w:r>
      <w:proofErr w:type="spellStart"/>
      <w:r w:rsidRPr="005325B8">
        <w:rPr>
          <w:rFonts w:ascii="Times New Roman" w:hAnsi="Times New Roman" w:cs="Times New Roman"/>
          <w:i/>
          <w:sz w:val="24"/>
          <w:szCs w:val="24"/>
          <w:lang w:val="en-US"/>
        </w:rPr>
        <w:t>Psora</w:t>
      </w:r>
      <w:proofErr w:type="spellEnd"/>
      <w:r w:rsidRPr="005325B8">
        <w:rPr>
          <w:rFonts w:ascii="Times New Roman" w:hAnsi="Times New Roman" w:cs="Times New Roman"/>
          <w:sz w:val="24"/>
          <w:szCs w:val="24"/>
        </w:rPr>
        <w:t xml:space="preserve"> и</w:t>
      </w:r>
      <w:r w:rsidRPr="009073C9">
        <w:rPr>
          <w:rFonts w:ascii="Times New Roman" w:hAnsi="Times New Roman" w:cs="Times New Roman"/>
          <w:sz w:val="24"/>
          <w:szCs w:val="24"/>
        </w:rPr>
        <w:t xml:space="preserve"> является уникальным местообитанием многих редких и стенобионтных видов. Представители рода демонстрируют разнообразные подходы к адаптации к специфическим условиям окружающей среды, среди которых </w:t>
      </w:r>
      <w:proofErr w:type="spellStart"/>
      <w:r w:rsidRPr="009073C9">
        <w:rPr>
          <w:rFonts w:ascii="Times New Roman" w:hAnsi="Times New Roman" w:cs="Times New Roman"/>
          <w:sz w:val="24"/>
          <w:szCs w:val="24"/>
        </w:rPr>
        <w:t>сквамулёзность</w:t>
      </w:r>
      <w:proofErr w:type="spellEnd"/>
      <w:r w:rsidRPr="009073C9">
        <w:rPr>
          <w:rFonts w:ascii="Times New Roman" w:hAnsi="Times New Roman" w:cs="Times New Roman"/>
          <w:sz w:val="24"/>
          <w:szCs w:val="24"/>
        </w:rPr>
        <w:t xml:space="preserve"> талломов, наличие развитого верхнего и нижнего </w:t>
      </w:r>
      <w:proofErr w:type="spellStart"/>
      <w:r w:rsidRPr="009073C9">
        <w:rPr>
          <w:rFonts w:ascii="Times New Roman" w:hAnsi="Times New Roman" w:cs="Times New Roman"/>
          <w:sz w:val="24"/>
          <w:szCs w:val="24"/>
        </w:rPr>
        <w:t>коровых</w:t>
      </w:r>
      <w:proofErr w:type="spellEnd"/>
      <w:r w:rsidRPr="009073C9">
        <w:rPr>
          <w:rFonts w:ascii="Times New Roman" w:hAnsi="Times New Roman" w:cs="Times New Roman"/>
          <w:sz w:val="24"/>
          <w:szCs w:val="24"/>
        </w:rPr>
        <w:t xml:space="preserve"> слоев, </w:t>
      </w:r>
      <w:proofErr w:type="spellStart"/>
      <w:r w:rsidRPr="009073C9">
        <w:rPr>
          <w:rFonts w:ascii="Times New Roman" w:hAnsi="Times New Roman" w:cs="Times New Roman"/>
          <w:sz w:val="24"/>
          <w:szCs w:val="24"/>
        </w:rPr>
        <w:t>пруинозность</w:t>
      </w:r>
      <w:proofErr w:type="spellEnd"/>
      <w:r w:rsidRPr="009073C9">
        <w:rPr>
          <w:rFonts w:ascii="Times New Roman" w:hAnsi="Times New Roman" w:cs="Times New Roman"/>
          <w:sz w:val="24"/>
          <w:szCs w:val="24"/>
        </w:rPr>
        <w:t xml:space="preserve"> и </w:t>
      </w:r>
      <w:proofErr w:type="spellStart"/>
      <w:r w:rsidRPr="009073C9">
        <w:rPr>
          <w:rFonts w:ascii="Times New Roman" w:hAnsi="Times New Roman" w:cs="Times New Roman"/>
          <w:sz w:val="24"/>
          <w:szCs w:val="24"/>
        </w:rPr>
        <w:t>трещиноватость</w:t>
      </w:r>
      <w:proofErr w:type="spellEnd"/>
      <w:r w:rsidRPr="009073C9">
        <w:rPr>
          <w:rFonts w:ascii="Times New Roman" w:hAnsi="Times New Roman" w:cs="Times New Roman"/>
          <w:sz w:val="24"/>
          <w:szCs w:val="24"/>
        </w:rPr>
        <w:t xml:space="preserve"> верхней коры. Дальнейшее изучение видового богатства и экологических адаптаций лишайников карбонатных массивов </w:t>
      </w:r>
      <w:proofErr w:type="spellStart"/>
      <w:r w:rsidRPr="009073C9">
        <w:rPr>
          <w:rFonts w:ascii="Times New Roman" w:hAnsi="Times New Roman" w:cs="Times New Roman"/>
          <w:sz w:val="24"/>
          <w:szCs w:val="24"/>
        </w:rPr>
        <w:t>Патомского</w:t>
      </w:r>
      <w:proofErr w:type="spellEnd"/>
      <w:r w:rsidRPr="009073C9">
        <w:rPr>
          <w:rFonts w:ascii="Times New Roman" w:hAnsi="Times New Roman" w:cs="Times New Roman"/>
          <w:sz w:val="24"/>
          <w:szCs w:val="24"/>
        </w:rPr>
        <w:t xml:space="preserve"> нагорья позволит подробнее оценить уровень флористического своеобразия и степень уникальности подобных местообитаний,</w:t>
      </w:r>
      <w:r w:rsidR="00B831EF">
        <w:rPr>
          <w:rFonts w:ascii="Times New Roman" w:hAnsi="Times New Roman" w:cs="Times New Roman"/>
          <w:sz w:val="24"/>
          <w:szCs w:val="24"/>
        </w:rPr>
        <w:t xml:space="preserve"> </w:t>
      </w:r>
      <w:r w:rsidRPr="009073C9">
        <w:rPr>
          <w:rFonts w:ascii="Times New Roman" w:hAnsi="Times New Roman" w:cs="Times New Roman"/>
          <w:sz w:val="24"/>
          <w:szCs w:val="24"/>
        </w:rPr>
        <w:t>в пределах севера таежной зоны, что в свою очередь, может стать основой для развития природоохранной деятельности в отношении таких объектов.</w:t>
      </w:r>
    </w:p>
    <w:p w14:paraId="0997C485" w14:textId="77777777" w:rsidR="00F80DFE" w:rsidRDefault="00F80DFE" w:rsidP="002523FD">
      <w:pPr>
        <w:spacing w:after="0" w:line="240" w:lineRule="auto"/>
        <w:ind w:firstLine="709"/>
        <w:contextualSpacing/>
        <w:jc w:val="both"/>
        <w:rPr>
          <w:rFonts w:ascii="Times New Roman" w:hAnsi="Times New Roman" w:cs="Times New Roman"/>
          <w:b/>
          <w:sz w:val="24"/>
          <w:szCs w:val="24"/>
        </w:rPr>
      </w:pPr>
    </w:p>
    <w:p w14:paraId="6B2F9D10" w14:textId="785C578D" w:rsidR="00D7262A" w:rsidRDefault="00D7262A" w:rsidP="00F80DFE">
      <w:pPr>
        <w:spacing w:after="0" w:line="240" w:lineRule="auto"/>
        <w:contextualSpacing/>
        <w:jc w:val="center"/>
        <w:rPr>
          <w:rFonts w:ascii="Times New Roman" w:hAnsi="Times New Roman" w:cs="Times New Roman"/>
          <w:b/>
          <w:sz w:val="24"/>
          <w:szCs w:val="24"/>
        </w:rPr>
      </w:pPr>
      <w:r w:rsidRPr="009073C9">
        <w:rPr>
          <w:rFonts w:ascii="Times New Roman" w:hAnsi="Times New Roman" w:cs="Times New Roman"/>
          <w:b/>
          <w:sz w:val="24"/>
          <w:szCs w:val="24"/>
        </w:rPr>
        <w:t>Литература:</w:t>
      </w:r>
    </w:p>
    <w:p w14:paraId="201E8385" w14:textId="77777777" w:rsidR="00F80DFE" w:rsidRPr="009073C9" w:rsidRDefault="00F80DFE" w:rsidP="002523FD">
      <w:pPr>
        <w:spacing w:after="0" w:line="240" w:lineRule="auto"/>
        <w:ind w:firstLine="709"/>
        <w:contextualSpacing/>
        <w:jc w:val="both"/>
        <w:rPr>
          <w:rFonts w:ascii="Times New Roman" w:hAnsi="Times New Roman" w:cs="Times New Roman"/>
          <w:b/>
          <w:sz w:val="24"/>
          <w:szCs w:val="24"/>
        </w:rPr>
      </w:pPr>
    </w:p>
    <w:p w14:paraId="1CA96461" w14:textId="77777777" w:rsidR="00D7262A" w:rsidRPr="00F80DFE" w:rsidRDefault="00D7262A" w:rsidP="002523FD">
      <w:pPr>
        <w:pStyle w:val="aa"/>
        <w:numPr>
          <w:ilvl w:val="0"/>
          <w:numId w:val="14"/>
        </w:numPr>
        <w:spacing w:after="0" w:line="240" w:lineRule="auto"/>
        <w:ind w:left="0" w:firstLine="709"/>
        <w:jc w:val="both"/>
        <w:rPr>
          <w:rFonts w:ascii="Times New Roman" w:hAnsi="Times New Roman" w:cs="Times New Roman"/>
          <w:bCs/>
          <w:iCs/>
          <w:sz w:val="24"/>
          <w:szCs w:val="24"/>
        </w:rPr>
      </w:pPr>
      <w:r w:rsidRPr="00F80DFE">
        <w:rPr>
          <w:rFonts w:ascii="Times New Roman" w:hAnsi="Times New Roman" w:cs="Times New Roman"/>
          <w:bCs/>
          <w:iCs/>
          <w:sz w:val="24"/>
          <w:szCs w:val="24"/>
        </w:rPr>
        <w:t>Воскресенский С.С. Геоморфология Сибири. М.: Изд-во МГУ, 1962. 352 с.</w:t>
      </w:r>
    </w:p>
    <w:p w14:paraId="297C9091" w14:textId="53910416" w:rsidR="00D7262A" w:rsidRPr="00F80DFE" w:rsidRDefault="00D7262A" w:rsidP="002523FD">
      <w:pPr>
        <w:pStyle w:val="aa"/>
        <w:numPr>
          <w:ilvl w:val="0"/>
          <w:numId w:val="14"/>
        </w:numPr>
        <w:spacing w:after="0" w:line="240" w:lineRule="auto"/>
        <w:ind w:left="0" w:firstLine="709"/>
        <w:jc w:val="both"/>
        <w:rPr>
          <w:rFonts w:ascii="Times New Roman" w:hAnsi="Times New Roman" w:cs="Times New Roman"/>
          <w:iCs/>
          <w:sz w:val="24"/>
          <w:szCs w:val="24"/>
        </w:rPr>
      </w:pPr>
      <w:proofErr w:type="spellStart"/>
      <w:r w:rsidRPr="00F80DFE">
        <w:rPr>
          <w:rFonts w:ascii="Times New Roman" w:hAnsi="Times New Roman" w:cs="Times New Roman"/>
          <w:iCs/>
          <w:sz w:val="24"/>
          <w:szCs w:val="24"/>
        </w:rPr>
        <w:t>Лиштва</w:t>
      </w:r>
      <w:proofErr w:type="spellEnd"/>
      <w:r w:rsidRPr="00F80DFE">
        <w:rPr>
          <w:rFonts w:ascii="Times New Roman" w:hAnsi="Times New Roman" w:cs="Times New Roman"/>
          <w:iCs/>
          <w:sz w:val="24"/>
          <w:szCs w:val="24"/>
        </w:rPr>
        <w:t xml:space="preserve"> А.В. Лишайники карбонатных субстратов </w:t>
      </w:r>
      <w:proofErr w:type="spellStart"/>
      <w:r w:rsidRPr="00F80DFE">
        <w:rPr>
          <w:rFonts w:ascii="Times New Roman" w:hAnsi="Times New Roman" w:cs="Times New Roman"/>
          <w:iCs/>
          <w:sz w:val="24"/>
          <w:szCs w:val="24"/>
        </w:rPr>
        <w:t>Патомского</w:t>
      </w:r>
      <w:proofErr w:type="spellEnd"/>
      <w:r w:rsidRPr="00F80DFE">
        <w:rPr>
          <w:rFonts w:ascii="Times New Roman" w:hAnsi="Times New Roman" w:cs="Times New Roman"/>
          <w:iCs/>
          <w:sz w:val="24"/>
          <w:szCs w:val="24"/>
        </w:rPr>
        <w:t xml:space="preserve"> нагорья (Восточная Сибирь)</w:t>
      </w:r>
      <w:r w:rsidR="00F80DFE">
        <w:rPr>
          <w:rFonts w:ascii="Times New Roman" w:hAnsi="Times New Roman" w:cs="Times New Roman"/>
          <w:iCs/>
          <w:sz w:val="24"/>
          <w:szCs w:val="24"/>
        </w:rPr>
        <w:t xml:space="preserve"> </w:t>
      </w:r>
      <w:r w:rsidR="00F80DFE" w:rsidRPr="00F80DFE">
        <w:rPr>
          <w:rFonts w:ascii="Times New Roman" w:hAnsi="Times New Roman" w:cs="Times New Roman"/>
          <w:iCs/>
          <w:sz w:val="24"/>
          <w:szCs w:val="24"/>
        </w:rPr>
        <w:t>/</w:t>
      </w:r>
      <w:proofErr w:type="gramStart"/>
      <w:r w:rsidR="00F80DFE" w:rsidRPr="00F80DFE">
        <w:rPr>
          <w:rFonts w:ascii="Times New Roman" w:hAnsi="Times New Roman" w:cs="Times New Roman"/>
          <w:iCs/>
          <w:sz w:val="24"/>
          <w:szCs w:val="24"/>
        </w:rPr>
        <w:t xml:space="preserve">/ </w:t>
      </w:r>
      <w:r w:rsidRPr="00F80DFE">
        <w:rPr>
          <w:rFonts w:ascii="Times New Roman" w:hAnsi="Times New Roman" w:cs="Times New Roman"/>
          <w:iCs/>
          <w:sz w:val="24"/>
          <w:szCs w:val="24"/>
        </w:rPr>
        <w:t xml:space="preserve"> Проблемы</w:t>
      </w:r>
      <w:proofErr w:type="gramEnd"/>
      <w:r w:rsidRPr="00F80DFE">
        <w:rPr>
          <w:rFonts w:ascii="Times New Roman" w:hAnsi="Times New Roman" w:cs="Times New Roman"/>
          <w:iCs/>
          <w:sz w:val="24"/>
          <w:szCs w:val="24"/>
        </w:rPr>
        <w:t xml:space="preserve"> ботаники Южной Сибири и Монголии</w:t>
      </w:r>
      <w:r w:rsidR="00F80DFE">
        <w:rPr>
          <w:rFonts w:ascii="Times New Roman" w:hAnsi="Times New Roman" w:cs="Times New Roman"/>
          <w:iCs/>
          <w:sz w:val="24"/>
          <w:szCs w:val="24"/>
        </w:rPr>
        <w:t>.</w:t>
      </w:r>
      <w:r w:rsidRPr="00F80DFE">
        <w:rPr>
          <w:rFonts w:ascii="Times New Roman" w:hAnsi="Times New Roman" w:cs="Times New Roman"/>
          <w:iCs/>
          <w:sz w:val="24"/>
          <w:szCs w:val="24"/>
        </w:rPr>
        <w:t xml:space="preserve"> 2023. Т. 22, № 2. С. 179-182.</w:t>
      </w:r>
    </w:p>
    <w:p w14:paraId="2AC2CE6A" w14:textId="77777777" w:rsidR="00D7262A" w:rsidRPr="00F80DFE" w:rsidRDefault="00D7262A" w:rsidP="002523FD">
      <w:pPr>
        <w:pStyle w:val="aa"/>
        <w:numPr>
          <w:ilvl w:val="0"/>
          <w:numId w:val="14"/>
        </w:numPr>
        <w:spacing w:after="0" w:line="240" w:lineRule="auto"/>
        <w:ind w:left="0" w:firstLine="709"/>
        <w:jc w:val="both"/>
        <w:rPr>
          <w:rFonts w:ascii="Times New Roman" w:hAnsi="Times New Roman" w:cs="Times New Roman"/>
          <w:iCs/>
          <w:sz w:val="24"/>
          <w:szCs w:val="24"/>
        </w:rPr>
      </w:pPr>
      <w:proofErr w:type="spellStart"/>
      <w:r w:rsidRPr="00F80DFE">
        <w:rPr>
          <w:rFonts w:ascii="Times New Roman" w:hAnsi="Times New Roman" w:cs="Times New Roman"/>
          <w:iCs/>
          <w:sz w:val="24"/>
          <w:szCs w:val="24"/>
        </w:rPr>
        <w:t>Голубкова</w:t>
      </w:r>
      <w:proofErr w:type="spellEnd"/>
      <w:r w:rsidRPr="00F80DFE">
        <w:rPr>
          <w:rFonts w:ascii="Times New Roman" w:hAnsi="Times New Roman" w:cs="Times New Roman"/>
          <w:iCs/>
          <w:sz w:val="24"/>
          <w:szCs w:val="24"/>
        </w:rPr>
        <w:t xml:space="preserve"> Н.С. </w:t>
      </w:r>
      <w:proofErr w:type="spellStart"/>
      <w:r w:rsidRPr="00F80DFE">
        <w:rPr>
          <w:rFonts w:ascii="Times New Roman" w:hAnsi="Times New Roman" w:cs="Times New Roman"/>
          <w:iCs/>
          <w:sz w:val="24"/>
          <w:szCs w:val="24"/>
        </w:rPr>
        <w:t>Psora</w:t>
      </w:r>
      <w:proofErr w:type="spellEnd"/>
      <w:r w:rsidRPr="00F80DFE">
        <w:rPr>
          <w:rFonts w:ascii="Times New Roman" w:hAnsi="Times New Roman" w:cs="Times New Roman"/>
          <w:iCs/>
          <w:sz w:val="24"/>
          <w:szCs w:val="24"/>
        </w:rPr>
        <w:t xml:space="preserve"> // Определитель лишайников России. </w:t>
      </w:r>
      <w:proofErr w:type="spellStart"/>
      <w:r w:rsidRPr="00F80DFE">
        <w:rPr>
          <w:rFonts w:ascii="Times New Roman" w:hAnsi="Times New Roman" w:cs="Times New Roman"/>
          <w:iCs/>
          <w:sz w:val="24"/>
          <w:szCs w:val="24"/>
        </w:rPr>
        <w:t>Вып</w:t>
      </w:r>
      <w:proofErr w:type="spellEnd"/>
      <w:r w:rsidRPr="00F80DFE">
        <w:rPr>
          <w:rFonts w:ascii="Times New Roman" w:hAnsi="Times New Roman" w:cs="Times New Roman"/>
          <w:iCs/>
          <w:sz w:val="24"/>
          <w:szCs w:val="24"/>
        </w:rPr>
        <w:t>. 10. СПб: Наука, 2008. С.389–401.</w:t>
      </w:r>
    </w:p>
    <w:p w14:paraId="0E7573C8" w14:textId="77777777" w:rsidR="00D7262A" w:rsidRPr="00F80DFE" w:rsidRDefault="00D7262A" w:rsidP="002523FD">
      <w:pPr>
        <w:pStyle w:val="aa"/>
        <w:numPr>
          <w:ilvl w:val="0"/>
          <w:numId w:val="14"/>
        </w:numPr>
        <w:spacing w:after="0" w:line="240" w:lineRule="auto"/>
        <w:ind w:left="0" w:firstLine="709"/>
        <w:jc w:val="both"/>
        <w:rPr>
          <w:rFonts w:ascii="Times New Roman" w:hAnsi="Times New Roman" w:cs="Times New Roman"/>
          <w:iCs/>
          <w:sz w:val="24"/>
          <w:szCs w:val="24"/>
        </w:rPr>
      </w:pPr>
      <w:r w:rsidRPr="00F80DFE">
        <w:rPr>
          <w:rFonts w:ascii="Times New Roman" w:hAnsi="Times New Roman" w:cs="Times New Roman"/>
          <w:iCs/>
          <w:sz w:val="24"/>
          <w:szCs w:val="24"/>
        </w:rPr>
        <w:t xml:space="preserve">Список </w:t>
      </w:r>
      <w:proofErr w:type="spellStart"/>
      <w:r w:rsidRPr="00F80DFE">
        <w:rPr>
          <w:rFonts w:ascii="Times New Roman" w:hAnsi="Times New Roman" w:cs="Times New Roman"/>
          <w:iCs/>
          <w:sz w:val="24"/>
          <w:szCs w:val="24"/>
        </w:rPr>
        <w:t>лихенофлоры</w:t>
      </w:r>
      <w:proofErr w:type="spellEnd"/>
      <w:r w:rsidRPr="00F80DFE">
        <w:rPr>
          <w:rFonts w:ascii="Times New Roman" w:hAnsi="Times New Roman" w:cs="Times New Roman"/>
          <w:iCs/>
          <w:sz w:val="24"/>
          <w:szCs w:val="24"/>
        </w:rPr>
        <w:t xml:space="preserve"> России / Сост. Г.П. </w:t>
      </w:r>
      <w:proofErr w:type="spellStart"/>
      <w:r w:rsidRPr="00F80DFE">
        <w:rPr>
          <w:rFonts w:ascii="Times New Roman" w:hAnsi="Times New Roman" w:cs="Times New Roman"/>
          <w:iCs/>
          <w:sz w:val="24"/>
          <w:szCs w:val="24"/>
        </w:rPr>
        <w:t>Урбанавичюс</w:t>
      </w:r>
      <w:proofErr w:type="spellEnd"/>
      <w:r w:rsidRPr="00F80DFE">
        <w:rPr>
          <w:rFonts w:ascii="Times New Roman" w:hAnsi="Times New Roman" w:cs="Times New Roman"/>
          <w:iCs/>
          <w:sz w:val="24"/>
          <w:szCs w:val="24"/>
        </w:rPr>
        <w:t>. СПб: Наука, 2010. 194 с.</w:t>
      </w:r>
    </w:p>
    <w:p w14:paraId="4AE766C5" w14:textId="77777777" w:rsidR="00D7262A" w:rsidRPr="00F80DFE" w:rsidRDefault="00D7262A" w:rsidP="002523FD">
      <w:pPr>
        <w:pStyle w:val="aa"/>
        <w:numPr>
          <w:ilvl w:val="0"/>
          <w:numId w:val="14"/>
        </w:numPr>
        <w:spacing w:after="0" w:line="240" w:lineRule="auto"/>
        <w:ind w:left="0" w:firstLine="709"/>
        <w:jc w:val="both"/>
        <w:rPr>
          <w:rFonts w:ascii="Times New Roman" w:hAnsi="Times New Roman" w:cs="Times New Roman"/>
          <w:iCs/>
          <w:sz w:val="24"/>
          <w:szCs w:val="24"/>
        </w:rPr>
      </w:pPr>
      <w:r w:rsidRPr="00F80DFE">
        <w:rPr>
          <w:rFonts w:ascii="Times New Roman" w:hAnsi="Times New Roman" w:cs="Times New Roman"/>
          <w:iCs/>
          <w:sz w:val="24"/>
          <w:szCs w:val="24"/>
        </w:rPr>
        <w:t>Красная книга Иркутской области / гл. ред. С. М. Трофимова, отв. ред. В. В. Попов. — [2-е изд.]. — Иркутск; Улан-</w:t>
      </w:r>
      <w:proofErr w:type="gramStart"/>
      <w:r w:rsidRPr="00F80DFE">
        <w:rPr>
          <w:rFonts w:ascii="Times New Roman" w:hAnsi="Times New Roman" w:cs="Times New Roman"/>
          <w:iCs/>
          <w:sz w:val="24"/>
          <w:szCs w:val="24"/>
        </w:rPr>
        <w:t>Удэ :</w:t>
      </w:r>
      <w:proofErr w:type="gramEnd"/>
      <w:r w:rsidRPr="00F80DFE">
        <w:rPr>
          <w:rFonts w:ascii="Times New Roman" w:hAnsi="Times New Roman" w:cs="Times New Roman"/>
          <w:iCs/>
          <w:sz w:val="24"/>
          <w:szCs w:val="24"/>
        </w:rPr>
        <w:t xml:space="preserve"> Республиканская типография, 2020. — 552 с.</w:t>
      </w:r>
    </w:p>
    <w:p w14:paraId="2A5E665D" w14:textId="6BC0BB87" w:rsidR="00D7262A" w:rsidRPr="00F80DFE" w:rsidRDefault="00D7262A" w:rsidP="002523FD">
      <w:pPr>
        <w:pStyle w:val="aa"/>
        <w:numPr>
          <w:ilvl w:val="0"/>
          <w:numId w:val="14"/>
        </w:numPr>
        <w:spacing w:after="0" w:line="240" w:lineRule="auto"/>
        <w:ind w:left="0" w:firstLine="709"/>
        <w:jc w:val="both"/>
        <w:rPr>
          <w:rFonts w:ascii="Times New Roman" w:hAnsi="Times New Roman" w:cs="Times New Roman"/>
          <w:iCs/>
          <w:sz w:val="24"/>
          <w:szCs w:val="24"/>
        </w:rPr>
      </w:pPr>
      <w:r w:rsidRPr="00F80DFE">
        <w:rPr>
          <w:rFonts w:ascii="Times New Roman" w:hAnsi="Times New Roman" w:cs="Times New Roman"/>
          <w:iCs/>
          <w:sz w:val="24"/>
          <w:szCs w:val="24"/>
        </w:rPr>
        <w:t>Флора лишайников России: Биология, экология, разнообразие, распространение и методы изучения лишайников. – М.</w:t>
      </w:r>
      <w:r w:rsidR="00F80DFE">
        <w:rPr>
          <w:rFonts w:ascii="Times New Roman" w:hAnsi="Times New Roman" w:cs="Times New Roman"/>
          <w:iCs/>
          <w:sz w:val="24"/>
          <w:szCs w:val="24"/>
        </w:rPr>
        <w:t xml:space="preserve"> </w:t>
      </w:r>
      <w:r w:rsidRPr="00F80DFE">
        <w:rPr>
          <w:rFonts w:ascii="Times New Roman" w:hAnsi="Times New Roman" w:cs="Times New Roman"/>
          <w:iCs/>
          <w:sz w:val="24"/>
          <w:szCs w:val="24"/>
        </w:rPr>
        <w:t>–</w:t>
      </w:r>
      <w:r w:rsidR="00F80DFE">
        <w:rPr>
          <w:rFonts w:ascii="Times New Roman" w:hAnsi="Times New Roman" w:cs="Times New Roman"/>
          <w:iCs/>
          <w:sz w:val="24"/>
          <w:szCs w:val="24"/>
        </w:rPr>
        <w:t xml:space="preserve"> </w:t>
      </w:r>
      <w:r w:rsidRPr="00F80DFE">
        <w:rPr>
          <w:rFonts w:ascii="Times New Roman" w:hAnsi="Times New Roman" w:cs="Times New Roman"/>
          <w:iCs/>
          <w:sz w:val="24"/>
          <w:szCs w:val="24"/>
        </w:rPr>
        <w:t>СПб., 2014. – 392 с.</w:t>
      </w:r>
    </w:p>
    <w:p w14:paraId="0289CC9D" w14:textId="4AFF6AA8" w:rsidR="00D7262A" w:rsidRPr="00F80DFE" w:rsidRDefault="00D7262A" w:rsidP="002523FD">
      <w:pPr>
        <w:pStyle w:val="aa"/>
        <w:numPr>
          <w:ilvl w:val="0"/>
          <w:numId w:val="14"/>
        </w:numPr>
        <w:spacing w:after="0" w:line="240" w:lineRule="auto"/>
        <w:ind w:left="0" w:firstLine="709"/>
        <w:jc w:val="both"/>
        <w:rPr>
          <w:rFonts w:ascii="Times New Roman" w:hAnsi="Times New Roman" w:cs="Times New Roman"/>
          <w:iCs/>
          <w:sz w:val="24"/>
          <w:szCs w:val="24"/>
          <w:lang w:val="en-US"/>
        </w:rPr>
      </w:pPr>
      <w:proofErr w:type="spellStart"/>
      <w:r w:rsidRPr="00F80DFE">
        <w:rPr>
          <w:rFonts w:ascii="Times New Roman" w:hAnsi="Times New Roman" w:cs="Times New Roman"/>
          <w:iCs/>
          <w:sz w:val="24"/>
          <w:szCs w:val="24"/>
          <w:lang w:val="en-US"/>
        </w:rPr>
        <w:t>Timdal</w:t>
      </w:r>
      <w:proofErr w:type="spellEnd"/>
      <w:r w:rsidRPr="00F80DFE">
        <w:rPr>
          <w:rFonts w:ascii="Times New Roman" w:hAnsi="Times New Roman" w:cs="Times New Roman"/>
          <w:iCs/>
          <w:sz w:val="24"/>
          <w:szCs w:val="24"/>
          <w:lang w:val="en-US"/>
        </w:rPr>
        <w:t xml:space="preserve"> E., </w:t>
      </w:r>
      <w:proofErr w:type="spellStart"/>
      <w:r w:rsidRPr="00F80DFE">
        <w:rPr>
          <w:rFonts w:ascii="Times New Roman" w:hAnsi="Times New Roman" w:cs="Times New Roman"/>
          <w:iCs/>
          <w:sz w:val="24"/>
          <w:szCs w:val="24"/>
          <w:lang w:val="en-US"/>
        </w:rPr>
        <w:t>Zhurbenko</w:t>
      </w:r>
      <w:proofErr w:type="spellEnd"/>
      <w:r w:rsidRPr="00F80DFE">
        <w:rPr>
          <w:rFonts w:ascii="Times New Roman" w:hAnsi="Times New Roman" w:cs="Times New Roman"/>
          <w:iCs/>
          <w:sz w:val="24"/>
          <w:szCs w:val="24"/>
          <w:lang w:val="en-US"/>
        </w:rPr>
        <w:t xml:space="preserve"> M. </w:t>
      </w:r>
      <w:proofErr w:type="spellStart"/>
      <w:r w:rsidRPr="00F80DFE">
        <w:rPr>
          <w:rFonts w:ascii="Times New Roman" w:hAnsi="Times New Roman" w:cs="Times New Roman"/>
          <w:iCs/>
          <w:sz w:val="24"/>
          <w:szCs w:val="24"/>
          <w:lang w:val="en-US"/>
        </w:rPr>
        <w:t>Psora</w:t>
      </w:r>
      <w:proofErr w:type="spellEnd"/>
      <w:r w:rsidRPr="00F80DFE">
        <w:rPr>
          <w:rFonts w:ascii="Times New Roman" w:hAnsi="Times New Roman" w:cs="Times New Roman"/>
          <w:iCs/>
          <w:sz w:val="24"/>
          <w:szCs w:val="24"/>
          <w:lang w:val="en-US"/>
        </w:rPr>
        <w:t xml:space="preserve"> </w:t>
      </w:r>
      <w:proofErr w:type="spellStart"/>
      <w:r w:rsidRPr="00F80DFE">
        <w:rPr>
          <w:rFonts w:ascii="Times New Roman" w:hAnsi="Times New Roman" w:cs="Times New Roman"/>
          <w:iCs/>
          <w:sz w:val="24"/>
          <w:szCs w:val="24"/>
          <w:lang w:val="en-US"/>
        </w:rPr>
        <w:t>indigirkae</w:t>
      </w:r>
      <w:proofErr w:type="spellEnd"/>
      <w:r w:rsidRPr="00F80DFE">
        <w:rPr>
          <w:rFonts w:ascii="Times New Roman" w:hAnsi="Times New Roman" w:cs="Times New Roman"/>
          <w:iCs/>
          <w:sz w:val="24"/>
          <w:szCs w:val="24"/>
          <w:lang w:val="en-US"/>
        </w:rPr>
        <w:t xml:space="preserve">, a new species from eastern Siberia, with key to the Asian species of </w:t>
      </w:r>
      <w:proofErr w:type="spellStart"/>
      <w:r w:rsidRPr="00F80DFE">
        <w:rPr>
          <w:rFonts w:ascii="Times New Roman" w:hAnsi="Times New Roman" w:cs="Times New Roman"/>
          <w:iCs/>
          <w:sz w:val="24"/>
          <w:szCs w:val="24"/>
          <w:lang w:val="en-US"/>
        </w:rPr>
        <w:t>Psora</w:t>
      </w:r>
      <w:proofErr w:type="spellEnd"/>
      <w:r w:rsidRPr="00F80DFE">
        <w:rPr>
          <w:rFonts w:ascii="Times New Roman" w:hAnsi="Times New Roman" w:cs="Times New Roman"/>
          <w:iCs/>
          <w:sz w:val="24"/>
          <w:szCs w:val="24"/>
          <w:lang w:val="en-US"/>
        </w:rPr>
        <w:t xml:space="preserve">. – </w:t>
      </w:r>
      <w:proofErr w:type="spellStart"/>
      <w:r w:rsidRPr="00F80DFE">
        <w:rPr>
          <w:rFonts w:ascii="Times New Roman" w:hAnsi="Times New Roman" w:cs="Times New Roman"/>
          <w:iCs/>
          <w:sz w:val="24"/>
          <w:szCs w:val="24"/>
          <w:lang w:val="en-US"/>
        </w:rPr>
        <w:t>Acta</w:t>
      </w:r>
      <w:proofErr w:type="spellEnd"/>
      <w:r w:rsidRPr="00F80DFE">
        <w:rPr>
          <w:rFonts w:ascii="Times New Roman" w:hAnsi="Times New Roman" w:cs="Times New Roman"/>
          <w:iCs/>
          <w:sz w:val="24"/>
          <w:szCs w:val="24"/>
          <w:lang w:val="en-US"/>
        </w:rPr>
        <w:t xml:space="preserve"> Univ. Ups. </w:t>
      </w:r>
      <w:proofErr w:type="spellStart"/>
      <w:r w:rsidRPr="00F80DFE">
        <w:rPr>
          <w:rFonts w:ascii="Times New Roman" w:hAnsi="Times New Roman" w:cs="Times New Roman"/>
          <w:iCs/>
          <w:sz w:val="24"/>
          <w:szCs w:val="24"/>
        </w:rPr>
        <w:t>Symb</w:t>
      </w:r>
      <w:proofErr w:type="spellEnd"/>
      <w:r w:rsidRPr="00F80DFE">
        <w:rPr>
          <w:rFonts w:ascii="Times New Roman" w:hAnsi="Times New Roman" w:cs="Times New Roman"/>
          <w:iCs/>
          <w:sz w:val="24"/>
          <w:szCs w:val="24"/>
        </w:rPr>
        <w:t xml:space="preserve">. </w:t>
      </w:r>
      <w:proofErr w:type="spellStart"/>
      <w:r w:rsidRPr="00F80DFE">
        <w:rPr>
          <w:rFonts w:ascii="Times New Roman" w:hAnsi="Times New Roman" w:cs="Times New Roman"/>
          <w:iCs/>
          <w:sz w:val="24"/>
          <w:szCs w:val="24"/>
        </w:rPr>
        <w:t>Bot</w:t>
      </w:r>
      <w:proofErr w:type="spellEnd"/>
      <w:r w:rsidRPr="00F80DFE">
        <w:rPr>
          <w:rFonts w:ascii="Times New Roman" w:hAnsi="Times New Roman" w:cs="Times New Roman"/>
          <w:iCs/>
          <w:sz w:val="24"/>
          <w:szCs w:val="24"/>
        </w:rPr>
        <w:t xml:space="preserve">. </w:t>
      </w:r>
      <w:proofErr w:type="spellStart"/>
      <w:r w:rsidRPr="00F80DFE">
        <w:rPr>
          <w:rFonts w:ascii="Times New Roman" w:hAnsi="Times New Roman" w:cs="Times New Roman"/>
          <w:iCs/>
          <w:sz w:val="24"/>
          <w:szCs w:val="24"/>
        </w:rPr>
        <w:t>Ups</w:t>
      </w:r>
      <w:proofErr w:type="spellEnd"/>
      <w:r w:rsidRPr="00F80DFE">
        <w:rPr>
          <w:rFonts w:ascii="Times New Roman" w:hAnsi="Times New Roman" w:cs="Times New Roman"/>
          <w:iCs/>
          <w:sz w:val="24"/>
          <w:szCs w:val="24"/>
        </w:rPr>
        <w:t xml:space="preserve">. </w:t>
      </w:r>
      <w:r w:rsidRPr="00F80DFE">
        <w:rPr>
          <w:rFonts w:ascii="Times New Roman" w:hAnsi="Times New Roman" w:cs="Times New Roman"/>
          <w:iCs/>
          <w:sz w:val="24"/>
          <w:szCs w:val="24"/>
          <w:lang w:val="en-US"/>
        </w:rPr>
        <w:t xml:space="preserve">2004. 34. </w:t>
      </w:r>
      <w:r w:rsidRPr="00F80DFE">
        <w:rPr>
          <w:rFonts w:ascii="Times New Roman" w:hAnsi="Times New Roman" w:cs="Times New Roman"/>
          <w:iCs/>
          <w:sz w:val="24"/>
          <w:szCs w:val="24"/>
        </w:rPr>
        <w:t>С</w:t>
      </w:r>
      <w:r w:rsidRPr="00F80DFE">
        <w:rPr>
          <w:rFonts w:ascii="Times New Roman" w:hAnsi="Times New Roman" w:cs="Times New Roman"/>
          <w:iCs/>
          <w:sz w:val="24"/>
          <w:szCs w:val="24"/>
          <w:lang w:val="en-US"/>
        </w:rPr>
        <w:t>. 25–29.</w:t>
      </w:r>
    </w:p>
    <w:p w14:paraId="7936B351" w14:textId="77777777" w:rsidR="00BB5FC4" w:rsidRDefault="00BB5FC4" w:rsidP="009073C9">
      <w:pPr>
        <w:spacing w:after="0" w:line="240" w:lineRule="auto"/>
        <w:ind w:firstLine="709"/>
        <w:contextualSpacing/>
        <w:rPr>
          <w:rFonts w:ascii="Times New Roman" w:hAnsi="Times New Roman" w:cs="Times New Roman"/>
          <w:sz w:val="24"/>
          <w:szCs w:val="24"/>
        </w:rPr>
      </w:pPr>
    </w:p>
    <w:p w14:paraId="538D3910" w14:textId="77777777" w:rsidR="00F80DFE" w:rsidRPr="009073C9" w:rsidRDefault="00F80DFE" w:rsidP="009073C9">
      <w:pPr>
        <w:spacing w:after="0" w:line="240" w:lineRule="auto"/>
        <w:ind w:firstLine="709"/>
        <w:contextualSpacing/>
        <w:rPr>
          <w:rFonts w:ascii="Times New Roman" w:hAnsi="Times New Roman" w:cs="Times New Roman"/>
          <w:sz w:val="24"/>
          <w:szCs w:val="24"/>
        </w:rPr>
      </w:pPr>
    </w:p>
    <w:p w14:paraId="4238A02B" w14:textId="6179C24A" w:rsidR="00D7262A" w:rsidRPr="00F80DFE" w:rsidRDefault="00D7262A" w:rsidP="00F80DFE">
      <w:pPr>
        <w:spacing w:after="0" w:line="240" w:lineRule="auto"/>
        <w:contextualSpacing/>
        <w:jc w:val="center"/>
        <w:rPr>
          <w:rFonts w:ascii="Times New Roman" w:hAnsi="Times New Roman" w:cs="Times New Roman"/>
          <w:b/>
          <w:bCs/>
          <w:sz w:val="24"/>
          <w:szCs w:val="24"/>
        </w:rPr>
      </w:pPr>
      <w:bookmarkStart w:id="44" w:name="_Toc225753964"/>
      <w:bookmarkStart w:id="45" w:name="_Toc226974770"/>
      <w:r w:rsidRPr="00F80DFE">
        <w:rPr>
          <w:rFonts w:ascii="Times New Roman" w:hAnsi="Times New Roman" w:cs="Times New Roman"/>
          <w:b/>
          <w:bCs/>
          <w:sz w:val="24"/>
          <w:szCs w:val="24"/>
        </w:rPr>
        <w:t xml:space="preserve">ЗООБЕНТОС РЕКИ КАЯ (ИРКУТСКАЯ ОБЛАСТЬ) ЛЕТОМ 2025 </w:t>
      </w:r>
      <w:bookmarkEnd w:id="44"/>
      <w:bookmarkEnd w:id="45"/>
      <w:r w:rsidR="00F80DFE">
        <w:rPr>
          <w:rFonts w:ascii="Times New Roman" w:hAnsi="Times New Roman" w:cs="Times New Roman"/>
          <w:b/>
          <w:bCs/>
          <w:sz w:val="24"/>
          <w:szCs w:val="24"/>
        </w:rPr>
        <w:t>ГОДА</w:t>
      </w:r>
    </w:p>
    <w:p w14:paraId="192E8F25" w14:textId="77777777" w:rsidR="00F80DFE" w:rsidRDefault="00F80DFE" w:rsidP="00F80DFE">
      <w:pPr>
        <w:spacing w:after="0" w:line="240" w:lineRule="auto"/>
        <w:contextualSpacing/>
        <w:jc w:val="center"/>
        <w:rPr>
          <w:rFonts w:ascii="Times New Roman" w:hAnsi="Times New Roman" w:cs="Times New Roman"/>
          <w:b/>
          <w:bCs/>
          <w:sz w:val="24"/>
          <w:szCs w:val="24"/>
        </w:rPr>
      </w:pPr>
      <w:bookmarkStart w:id="46" w:name="_Toc226974771"/>
    </w:p>
    <w:p w14:paraId="11655AFB" w14:textId="1B0490AA" w:rsidR="00D7262A" w:rsidRPr="00F80DFE" w:rsidRDefault="00D7262A" w:rsidP="00F80DFE">
      <w:pPr>
        <w:spacing w:after="0" w:line="240" w:lineRule="auto"/>
        <w:contextualSpacing/>
        <w:jc w:val="center"/>
        <w:rPr>
          <w:rFonts w:ascii="Times New Roman" w:hAnsi="Times New Roman" w:cs="Times New Roman"/>
          <w:b/>
          <w:bCs/>
          <w:sz w:val="24"/>
          <w:szCs w:val="24"/>
        </w:rPr>
      </w:pPr>
      <w:r w:rsidRPr="00F80DFE">
        <w:rPr>
          <w:rFonts w:ascii="Times New Roman" w:hAnsi="Times New Roman" w:cs="Times New Roman"/>
          <w:b/>
          <w:bCs/>
          <w:sz w:val="24"/>
          <w:szCs w:val="24"/>
        </w:rPr>
        <w:t>Якимова Т.Д.</w:t>
      </w:r>
      <w:bookmarkEnd w:id="46"/>
    </w:p>
    <w:p w14:paraId="785FFBFD" w14:textId="429F6E3C" w:rsidR="00D7262A" w:rsidRPr="009073C9" w:rsidRDefault="00D7262A" w:rsidP="00F80DFE">
      <w:pPr>
        <w:spacing w:after="0" w:line="240" w:lineRule="auto"/>
        <w:contextualSpacing/>
        <w:jc w:val="center"/>
        <w:rPr>
          <w:rFonts w:ascii="Times New Roman" w:eastAsia="Times New Roman" w:hAnsi="Times New Roman" w:cs="Times New Roman"/>
          <w:i/>
          <w:iCs/>
          <w:color w:val="000000"/>
          <w:sz w:val="24"/>
          <w:szCs w:val="24"/>
        </w:rPr>
      </w:pPr>
      <w:r w:rsidRPr="009073C9">
        <w:rPr>
          <w:rFonts w:ascii="Times New Roman" w:eastAsia="Times New Roman" w:hAnsi="Times New Roman" w:cs="Times New Roman"/>
          <w:i/>
          <w:iCs/>
          <w:color w:val="000000"/>
          <w:sz w:val="24"/>
          <w:szCs w:val="24"/>
        </w:rPr>
        <w:t xml:space="preserve">Педагогический институт Иркутского государственного университета, </w:t>
      </w:r>
      <w:r w:rsidR="00F80DFE">
        <w:rPr>
          <w:rFonts w:ascii="Times New Roman" w:eastAsia="Times New Roman" w:hAnsi="Times New Roman" w:cs="Times New Roman"/>
          <w:i/>
          <w:iCs/>
          <w:color w:val="000000"/>
          <w:sz w:val="24"/>
          <w:szCs w:val="24"/>
        </w:rPr>
        <w:t xml:space="preserve">г. </w:t>
      </w:r>
      <w:r w:rsidRPr="009073C9">
        <w:rPr>
          <w:rFonts w:ascii="Times New Roman" w:eastAsia="Times New Roman" w:hAnsi="Times New Roman" w:cs="Times New Roman"/>
          <w:i/>
          <w:iCs/>
          <w:color w:val="000000"/>
          <w:sz w:val="24"/>
          <w:szCs w:val="24"/>
        </w:rPr>
        <w:t>Иркутск</w:t>
      </w:r>
    </w:p>
    <w:p w14:paraId="15530A94" w14:textId="77777777" w:rsidR="00D7262A" w:rsidRDefault="00AA0DC3" w:rsidP="00F80DFE">
      <w:pPr>
        <w:spacing w:after="0" w:line="240" w:lineRule="auto"/>
        <w:contextualSpacing/>
        <w:jc w:val="center"/>
      </w:pPr>
      <w:hyperlink r:id="rId44" w:history="1">
        <w:r w:rsidR="00D7262A" w:rsidRPr="00F80DFE">
          <w:rPr>
            <w:rStyle w:val="a4"/>
            <w:rFonts w:ascii="Times New Roman" w:eastAsia="Times New Roman" w:hAnsi="Times New Roman" w:cs="Times New Roman"/>
            <w:i/>
            <w:iCs/>
            <w:color w:val="000000"/>
            <w:sz w:val="24"/>
            <w:szCs w:val="24"/>
            <w:u w:val="none"/>
          </w:rPr>
          <w:t>tatanaakimova07824@gmail.com</w:t>
        </w:r>
      </w:hyperlink>
    </w:p>
    <w:p w14:paraId="75FE431C" w14:textId="77777777" w:rsidR="00071494" w:rsidRPr="00F80DFE" w:rsidRDefault="00071494" w:rsidP="00F80DFE">
      <w:pPr>
        <w:spacing w:after="0" w:line="240" w:lineRule="auto"/>
        <w:contextualSpacing/>
        <w:jc w:val="center"/>
        <w:rPr>
          <w:rFonts w:ascii="Times New Roman" w:eastAsia="Times New Roman" w:hAnsi="Times New Roman" w:cs="Times New Roman"/>
          <w:i/>
          <w:iCs/>
          <w:color w:val="000000"/>
          <w:sz w:val="24"/>
          <w:szCs w:val="24"/>
        </w:rPr>
      </w:pPr>
    </w:p>
    <w:p w14:paraId="2DC9985F" w14:textId="77777777" w:rsidR="00D7262A" w:rsidRPr="009073C9" w:rsidRDefault="00D7262A" w:rsidP="009073C9">
      <w:pPr>
        <w:spacing w:after="0" w:line="240" w:lineRule="auto"/>
        <w:ind w:firstLine="709"/>
        <w:contextualSpacing/>
        <w:jc w:val="both"/>
        <w:rPr>
          <w:rFonts w:ascii="Times New Roman" w:eastAsia="Calibri" w:hAnsi="Times New Roman" w:cs="Times New Roman"/>
          <w:sz w:val="24"/>
          <w:szCs w:val="24"/>
        </w:rPr>
      </w:pPr>
      <w:bookmarkStart w:id="47" w:name="_kfbwyncxw31v"/>
      <w:bookmarkEnd w:id="47"/>
      <w:r w:rsidRPr="009073C9">
        <w:rPr>
          <w:rFonts w:ascii="Times New Roman" w:eastAsia="Times New Roman" w:hAnsi="Times New Roman" w:cs="Times New Roman"/>
          <w:color w:val="000000"/>
          <w:sz w:val="24"/>
          <w:szCs w:val="24"/>
        </w:rPr>
        <w:t xml:space="preserve">В работе исследован видовой состав и количественные характеристики </w:t>
      </w:r>
      <w:proofErr w:type="spellStart"/>
      <w:r w:rsidRPr="009073C9">
        <w:rPr>
          <w:rFonts w:ascii="Times New Roman" w:eastAsia="Times New Roman" w:hAnsi="Times New Roman" w:cs="Times New Roman"/>
          <w:color w:val="000000"/>
          <w:sz w:val="24"/>
          <w:szCs w:val="24"/>
        </w:rPr>
        <w:t>макрозообентоса</w:t>
      </w:r>
      <w:proofErr w:type="spellEnd"/>
      <w:r w:rsidRPr="009073C9">
        <w:rPr>
          <w:rFonts w:ascii="Times New Roman" w:eastAsia="Times New Roman" w:hAnsi="Times New Roman" w:cs="Times New Roman"/>
          <w:color w:val="000000"/>
          <w:sz w:val="24"/>
          <w:szCs w:val="24"/>
        </w:rPr>
        <w:t xml:space="preserve"> реки Кая в летний период 2025 года. Отбор проб проводился на участке реки вблизи мостового перехода с использованием рамки 20×20 см. В результате выявлены представители кольчатых и круглых червей, моллюсков и личинок водных насекомых. Установлено, что на протяжении всего периода доминировали олигохеты, </w:t>
      </w:r>
      <w:proofErr w:type="spellStart"/>
      <w:r w:rsidRPr="009073C9">
        <w:rPr>
          <w:rFonts w:ascii="Times New Roman" w:eastAsia="Times New Roman" w:hAnsi="Times New Roman" w:cs="Times New Roman"/>
          <w:color w:val="000000"/>
          <w:sz w:val="24"/>
          <w:szCs w:val="24"/>
        </w:rPr>
        <w:t>хирономиды</w:t>
      </w:r>
      <w:proofErr w:type="spellEnd"/>
      <w:r w:rsidRPr="009073C9">
        <w:rPr>
          <w:rFonts w:ascii="Times New Roman" w:eastAsia="Times New Roman" w:hAnsi="Times New Roman" w:cs="Times New Roman"/>
          <w:color w:val="000000"/>
          <w:sz w:val="24"/>
          <w:szCs w:val="24"/>
        </w:rPr>
        <w:t xml:space="preserve"> и нематоды, что может свидетельствовать о повышенной органической нагрузке на водоём.</w:t>
      </w:r>
    </w:p>
    <w:p w14:paraId="29E74EBA" w14:textId="77777777"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eastAsia="Times New Roman" w:hAnsi="Times New Roman" w:cs="Times New Roman"/>
          <w:b/>
          <w:bCs/>
          <w:color w:val="000000"/>
          <w:sz w:val="24"/>
          <w:szCs w:val="24"/>
        </w:rPr>
        <w:t>Ключевые слова: з</w:t>
      </w:r>
      <w:r w:rsidRPr="009073C9">
        <w:rPr>
          <w:rFonts w:ascii="Times New Roman" w:eastAsia="Times New Roman" w:hAnsi="Times New Roman" w:cs="Times New Roman"/>
          <w:color w:val="000000"/>
          <w:sz w:val="24"/>
          <w:szCs w:val="24"/>
        </w:rPr>
        <w:t>ообентос, качество воды, р. Кая, Иркутская область.</w:t>
      </w:r>
    </w:p>
    <w:p w14:paraId="43A14C10" w14:textId="77777777" w:rsidR="00F80DFE" w:rsidRDefault="00F80DFE" w:rsidP="009073C9">
      <w:pPr>
        <w:spacing w:after="0" w:line="240" w:lineRule="auto"/>
        <w:ind w:firstLine="709"/>
        <w:contextualSpacing/>
        <w:jc w:val="both"/>
        <w:rPr>
          <w:rFonts w:ascii="Times New Roman" w:eastAsia="Times New Roman" w:hAnsi="Times New Roman" w:cs="Times New Roman"/>
          <w:b/>
          <w:bCs/>
          <w:color w:val="000000"/>
          <w:sz w:val="24"/>
          <w:szCs w:val="24"/>
        </w:rPr>
      </w:pPr>
    </w:p>
    <w:p w14:paraId="54CFD2EB" w14:textId="77777777" w:rsidR="00F80DFE" w:rsidRPr="00F80DFE" w:rsidRDefault="00F80DFE" w:rsidP="00F80DFE">
      <w:pPr>
        <w:spacing w:after="0" w:line="240" w:lineRule="auto"/>
        <w:contextualSpacing/>
        <w:jc w:val="center"/>
        <w:rPr>
          <w:rFonts w:ascii="Times New Roman" w:eastAsia="Times New Roman" w:hAnsi="Times New Roman" w:cs="Times New Roman"/>
          <w:b/>
          <w:bCs/>
          <w:color w:val="000000"/>
          <w:sz w:val="24"/>
          <w:szCs w:val="24"/>
          <w:lang w:val="en-US"/>
        </w:rPr>
      </w:pPr>
      <w:r w:rsidRPr="00F80DFE">
        <w:rPr>
          <w:rFonts w:ascii="Times New Roman" w:eastAsia="Times New Roman" w:hAnsi="Times New Roman" w:cs="Times New Roman"/>
          <w:b/>
          <w:bCs/>
          <w:color w:val="000000"/>
          <w:sz w:val="24"/>
          <w:szCs w:val="24"/>
          <w:lang w:val="en-US"/>
        </w:rPr>
        <w:t>ZOOBENTHS OF THE KAYA RIVER (IRKUTSK REGION) IN THE SUMMER OF 2025</w:t>
      </w:r>
    </w:p>
    <w:p w14:paraId="43DB5777" w14:textId="77777777" w:rsidR="00F80DFE" w:rsidRPr="00F80DFE" w:rsidRDefault="00F80DFE" w:rsidP="00F80DFE">
      <w:pPr>
        <w:spacing w:after="0" w:line="240" w:lineRule="auto"/>
        <w:contextualSpacing/>
        <w:jc w:val="center"/>
        <w:rPr>
          <w:rFonts w:ascii="Times New Roman" w:eastAsia="Times New Roman" w:hAnsi="Times New Roman" w:cs="Times New Roman"/>
          <w:b/>
          <w:bCs/>
          <w:color w:val="000000"/>
          <w:sz w:val="24"/>
          <w:szCs w:val="24"/>
          <w:lang w:val="en-US"/>
        </w:rPr>
      </w:pPr>
    </w:p>
    <w:p w14:paraId="50B73EC1" w14:textId="32F06BED" w:rsidR="00F80DFE" w:rsidRPr="00F80DFE" w:rsidRDefault="00F80DFE" w:rsidP="00F80DFE">
      <w:pPr>
        <w:spacing w:after="0" w:line="240" w:lineRule="auto"/>
        <w:contextualSpacing/>
        <w:jc w:val="center"/>
        <w:rPr>
          <w:rFonts w:ascii="Times New Roman" w:eastAsia="Times New Roman" w:hAnsi="Times New Roman" w:cs="Times New Roman"/>
          <w:b/>
          <w:bCs/>
          <w:color w:val="000000"/>
          <w:sz w:val="24"/>
          <w:szCs w:val="24"/>
          <w:lang w:val="en-US"/>
        </w:rPr>
      </w:pPr>
      <w:proofErr w:type="spellStart"/>
      <w:r w:rsidRPr="00F80DFE">
        <w:rPr>
          <w:rFonts w:ascii="Times New Roman" w:eastAsia="Times New Roman" w:hAnsi="Times New Roman" w:cs="Times New Roman"/>
          <w:b/>
          <w:bCs/>
          <w:color w:val="000000"/>
          <w:sz w:val="24"/>
          <w:szCs w:val="24"/>
          <w:lang w:val="en-US"/>
        </w:rPr>
        <w:t>Yakimova</w:t>
      </w:r>
      <w:proofErr w:type="spellEnd"/>
      <w:r w:rsidRPr="00F80DFE">
        <w:rPr>
          <w:rFonts w:ascii="Times New Roman" w:eastAsia="Times New Roman" w:hAnsi="Times New Roman" w:cs="Times New Roman"/>
          <w:b/>
          <w:bCs/>
          <w:color w:val="000000"/>
          <w:sz w:val="24"/>
          <w:szCs w:val="24"/>
          <w:lang w:val="en-US"/>
        </w:rPr>
        <w:t xml:space="preserve"> T.D.</w:t>
      </w:r>
    </w:p>
    <w:p w14:paraId="20EF59BE" w14:textId="77777777" w:rsidR="00F80DFE" w:rsidRPr="00F80DFE" w:rsidRDefault="00F80DFE" w:rsidP="00F80DFE">
      <w:pPr>
        <w:spacing w:after="0" w:line="240" w:lineRule="auto"/>
        <w:contextualSpacing/>
        <w:jc w:val="center"/>
        <w:rPr>
          <w:rFonts w:ascii="Times New Roman" w:eastAsia="Times New Roman" w:hAnsi="Times New Roman" w:cs="Times New Roman"/>
          <w:i/>
          <w:iCs/>
          <w:color w:val="000000"/>
          <w:sz w:val="24"/>
          <w:szCs w:val="24"/>
          <w:lang w:val="en-US"/>
        </w:rPr>
      </w:pPr>
      <w:r w:rsidRPr="00F80DFE">
        <w:rPr>
          <w:rFonts w:ascii="Times New Roman" w:eastAsia="Times New Roman" w:hAnsi="Times New Roman" w:cs="Times New Roman"/>
          <w:i/>
          <w:iCs/>
          <w:color w:val="000000"/>
          <w:sz w:val="24"/>
          <w:szCs w:val="24"/>
          <w:lang w:val="en-US"/>
        </w:rPr>
        <w:lastRenderedPageBreak/>
        <w:t>Pedagogical Institute of Irkutsk State University, Irkutsk</w:t>
      </w:r>
    </w:p>
    <w:p w14:paraId="5E0F44F2" w14:textId="19528985" w:rsidR="00F80DFE" w:rsidRPr="00F80DFE" w:rsidRDefault="00F80DFE" w:rsidP="00F80DFE">
      <w:pPr>
        <w:spacing w:after="0" w:line="240" w:lineRule="auto"/>
        <w:contextualSpacing/>
        <w:jc w:val="center"/>
        <w:rPr>
          <w:rFonts w:ascii="Times New Roman" w:eastAsia="Times New Roman" w:hAnsi="Times New Roman" w:cs="Times New Roman"/>
          <w:i/>
          <w:iCs/>
          <w:color w:val="000000"/>
          <w:sz w:val="24"/>
          <w:szCs w:val="24"/>
        </w:rPr>
      </w:pPr>
      <w:r w:rsidRPr="00F80DFE">
        <w:rPr>
          <w:rFonts w:ascii="Times New Roman" w:eastAsia="Times New Roman" w:hAnsi="Times New Roman" w:cs="Times New Roman"/>
          <w:i/>
          <w:iCs/>
          <w:color w:val="000000"/>
          <w:sz w:val="24"/>
          <w:szCs w:val="24"/>
        </w:rPr>
        <w:t>tatanaakimova07824@gmail.com</w:t>
      </w:r>
    </w:p>
    <w:p w14:paraId="5725FCAC" w14:textId="77777777" w:rsidR="00F80DFE" w:rsidRDefault="00F80DFE" w:rsidP="009073C9">
      <w:pPr>
        <w:spacing w:after="0" w:line="240" w:lineRule="auto"/>
        <w:ind w:firstLine="709"/>
        <w:contextualSpacing/>
        <w:jc w:val="both"/>
        <w:rPr>
          <w:rFonts w:ascii="Times New Roman" w:eastAsia="Times New Roman" w:hAnsi="Times New Roman" w:cs="Times New Roman"/>
          <w:b/>
          <w:bCs/>
          <w:color w:val="000000"/>
          <w:sz w:val="24"/>
          <w:szCs w:val="24"/>
        </w:rPr>
      </w:pPr>
    </w:p>
    <w:p w14:paraId="5FCF94FD" w14:textId="66F99431"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eastAsia="Times New Roman" w:hAnsi="Times New Roman" w:cs="Times New Roman"/>
          <w:b/>
          <w:bCs/>
          <w:color w:val="000000"/>
          <w:sz w:val="24"/>
          <w:szCs w:val="24"/>
        </w:rPr>
        <w:t>Введение</w:t>
      </w:r>
      <w:r w:rsidR="00F80DFE">
        <w:rPr>
          <w:rFonts w:ascii="Times New Roman" w:eastAsia="Times New Roman" w:hAnsi="Times New Roman" w:cs="Times New Roman"/>
          <w:b/>
          <w:bCs/>
          <w:color w:val="000000"/>
          <w:sz w:val="24"/>
          <w:szCs w:val="24"/>
        </w:rPr>
        <w:t xml:space="preserve">. </w:t>
      </w:r>
      <w:proofErr w:type="spellStart"/>
      <w:r w:rsidRPr="009073C9">
        <w:rPr>
          <w:rFonts w:ascii="Times New Roman" w:eastAsia="Times New Roman" w:hAnsi="Times New Roman" w:cs="Times New Roman"/>
          <w:color w:val="000000"/>
          <w:sz w:val="24"/>
          <w:szCs w:val="24"/>
        </w:rPr>
        <w:t>Макрозообентос</w:t>
      </w:r>
      <w:proofErr w:type="spellEnd"/>
      <w:r w:rsidRPr="009073C9">
        <w:rPr>
          <w:rFonts w:ascii="Times New Roman" w:eastAsia="Times New Roman" w:hAnsi="Times New Roman" w:cs="Times New Roman"/>
          <w:color w:val="000000"/>
          <w:sz w:val="24"/>
          <w:szCs w:val="24"/>
        </w:rPr>
        <w:t xml:space="preserve"> является важным компонентом водных экосистем и широко используется в качестве биоиндикатора состояния водоёмов [3]. Донные беспозвоночные реагируют на изменения гидрохимических и гидрологических условий, поэтому их видовой состав и численность отражают уровень антропогенного воздействия. Малые реки, протекающие через населённые пункты, нередко подвергаются значительному загрязнению, что отражается на структуре сообществ гидробионтов [9].</w:t>
      </w:r>
    </w:p>
    <w:p w14:paraId="3993A45F" w14:textId="77777777"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F80DFE">
        <w:rPr>
          <w:rFonts w:ascii="Times New Roman" w:eastAsia="Times New Roman" w:hAnsi="Times New Roman" w:cs="Times New Roman"/>
          <w:b/>
          <w:bCs/>
          <w:color w:val="000000"/>
          <w:sz w:val="24"/>
          <w:szCs w:val="24"/>
        </w:rPr>
        <w:t>Целью данной работы</w:t>
      </w:r>
      <w:r w:rsidRPr="009073C9">
        <w:rPr>
          <w:rFonts w:ascii="Times New Roman" w:eastAsia="Times New Roman" w:hAnsi="Times New Roman" w:cs="Times New Roman"/>
          <w:color w:val="000000"/>
          <w:sz w:val="24"/>
          <w:szCs w:val="24"/>
        </w:rPr>
        <w:t xml:space="preserve"> является изучение видового состава и количественной характеристики </w:t>
      </w:r>
      <w:proofErr w:type="spellStart"/>
      <w:r w:rsidRPr="009073C9">
        <w:rPr>
          <w:rFonts w:ascii="Times New Roman" w:eastAsia="Times New Roman" w:hAnsi="Times New Roman" w:cs="Times New Roman"/>
          <w:color w:val="000000"/>
          <w:sz w:val="24"/>
          <w:szCs w:val="24"/>
        </w:rPr>
        <w:t>макрозообентоса</w:t>
      </w:r>
      <w:proofErr w:type="spellEnd"/>
      <w:r w:rsidRPr="009073C9">
        <w:rPr>
          <w:rFonts w:ascii="Times New Roman" w:eastAsia="Times New Roman" w:hAnsi="Times New Roman" w:cs="Times New Roman"/>
          <w:color w:val="000000"/>
          <w:sz w:val="24"/>
          <w:szCs w:val="24"/>
        </w:rPr>
        <w:t xml:space="preserve"> реки Кая в летний период 2025 года.</w:t>
      </w:r>
    </w:p>
    <w:p w14:paraId="0B34E4DC" w14:textId="16EA87D9"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eastAsia="Times New Roman" w:hAnsi="Times New Roman" w:cs="Times New Roman"/>
          <w:b/>
          <w:bCs/>
          <w:color w:val="000000"/>
          <w:sz w:val="24"/>
          <w:szCs w:val="24"/>
        </w:rPr>
        <w:t>Материалы и методы</w:t>
      </w:r>
      <w:r w:rsidR="00F80DFE">
        <w:rPr>
          <w:rFonts w:ascii="Times New Roman" w:eastAsia="Times New Roman" w:hAnsi="Times New Roman" w:cs="Times New Roman"/>
          <w:b/>
          <w:bCs/>
          <w:color w:val="000000"/>
          <w:sz w:val="24"/>
          <w:szCs w:val="24"/>
        </w:rPr>
        <w:t xml:space="preserve">. </w:t>
      </w:r>
      <w:r w:rsidRPr="009073C9">
        <w:rPr>
          <w:rFonts w:ascii="Times New Roman" w:eastAsia="Times New Roman" w:hAnsi="Times New Roman" w:cs="Times New Roman"/>
          <w:color w:val="000000"/>
          <w:sz w:val="24"/>
          <w:szCs w:val="24"/>
        </w:rPr>
        <w:t>Исследования проводились летом (июнь, июль, август) 2025 года на реке Кая в районе мостового перехода, расположенного примерно в 2 км от места её впадения в реку Иркут.</w:t>
      </w:r>
    </w:p>
    <w:p w14:paraId="073C8FE3" w14:textId="77777777"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eastAsia="Times New Roman" w:hAnsi="Times New Roman" w:cs="Times New Roman"/>
          <w:color w:val="000000"/>
          <w:sz w:val="24"/>
          <w:szCs w:val="24"/>
        </w:rPr>
        <w:t>Для отбора проб использовали металлическую рамку размером 20×20 см, гидробиологический сачок и ёмкость для размещения грунта объёмом 0,5 л. Одновременно проводили измерение температуры воды и глубины. Пробы фиксировали 4%-м раствором формалина непосредственно на месте отбора [7].</w:t>
      </w:r>
    </w:p>
    <w:p w14:paraId="3968A147" w14:textId="77777777"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eastAsia="Times New Roman" w:hAnsi="Times New Roman" w:cs="Times New Roman"/>
          <w:color w:val="000000"/>
          <w:sz w:val="24"/>
          <w:szCs w:val="24"/>
        </w:rPr>
        <w:t xml:space="preserve">Лабораторная обработка выполнялась на кафедре естественнонаучных дисциплин Педагогического института ИГУ. Пробы промывали через сито, после чего организмы выбирали вручную и определяли под бинокулярным микроскопом с использованием определителей [6]. Всего было обработано три пробы </w:t>
      </w:r>
      <w:proofErr w:type="spellStart"/>
      <w:r w:rsidRPr="009073C9">
        <w:rPr>
          <w:rFonts w:ascii="Times New Roman" w:eastAsia="Times New Roman" w:hAnsi="Times New Roman" w:cs="Times New Roman"/>
          <w:color w:val="000000"/>
          <w:sz w:val="24"/>
          <w:szCs w:val="24"/>
        </w:rPr>
        <w:t>макрозообентоса</w:t>
      </w:r>
      <w:proofErr w:type="spellEnd"/>
      <w:r w:rsidRPr="009073C9">
        <w:rPr>
          <w:rFonts w:ascii="Times New Roman" w:eastAsia="Times New Roman" w:hAnsi="Times New Roman" w:cs="Times New Roman"/>
          <w:color w:val="000000"/>
          <w:sz w:val="24"/>
          <w:szCs w:val="24"/>
        </w:rPr>
        <w:t>.</w:t>
      </w:r>
    </w:p>
    <w:p w14:paraId="5C8A5533" w14:textId="58D813AE" w:rsidR="00D7262A" w:rsidRPr="009073C9" w:rsidRDefault="00D7262A" w:rsidP="009073C9">
      <w:pPr>
        <w:spacing w:after="0" w:line="240" w:lineRule="auto"/>
        <w:ind w:firstLine="709"/>
        <w:contextualSpacing/>
        <w:jc w:val="both"/>
        <w:rPr>
          <w:rFonts w:ascii="Times New Roman" w:hAnsi="Times New Roman" w:cs="Times New Roman"/>
          <w:sz w:val="24"/>
          <w:szCs w:val="24"/>
        </w:rPr>
      </w:pPr>
      <w:r w:rsidRPr="009073C9">
        <w:rPr>
          <w:rFonts w:ascii="Times New Roman" w:eastAsia="Times New Roman" w:hAnsi="Times New Roman" w:cs="Times New Roman"/>
          <w:b/>
          <w:bCs/>
          <w:color w:val="000000"/>
          <w:sz w:val="24"/>
          <w:szCs w:val="24"/>
        </w:rPr>
        <w:t>Результаты</w:t>
      </w:r>
      <w:r w:rsidR="00F80DFE">
        <w:rPr>
          <w:rFonts w:ascii="Times New Roman" w:eastAsia="Times New Roman" w:hAnsi="Times New Roman" w:cs="Times New Roman"/>
          <w:b/>
          <w:bCs/>
          <w:color w:val="000000"/>
          <w:sz w:val="24"/>
          <w:szCs w:val="24"/>
        </w:rPr>
        <w:t xml:space="preserve">. </w:t>
      </w:r>
      <w:r w:rsidRPr="009073C9">
        <w:rPr>
          <w:rFonts w:ascii="Times New Roman" w:eastAsia="Times New Roman" w:hAnsi="Times New Roman" w:cs="Times New Roman"/>
          <w:color w:val="000000"/>
          <w:sz w:val="24"/>
          <w:szCs w:val="24"/>
        </w:rPr>
        <w:t>Анализ температурного режима показывает типичную для малых рек юга Восточной Сибири тенденцию: максимальный прогрев в начале лета (16,2</w:t>
      </w:r>
      <w:r w:rsidRPr="009073C9">
        <w:rPr>
          <w:rFonts w:ascii="Times New Roman" w:eastAsia="Times New Roman" w:hAnsi="Times New Roman" w:cs="Times New Roman"/>
          <w:color w:val="000000"/>
          <w:sz w:val="24"/>
          <w:szCs w:val="24"/>
          <w:vertAlign w:val="superscript"/>
        </w:rPr>
        <w:t>ᵒ</w:t>
      </w:r>
      <w:r w:rsidRPr="009073C9">
        <w:rPr>
          <w:rFonts w:ascii="Times New Roman" w:eastAsia="Times New Roman" w:hAnsi="Times New Roman" w:cs="Times New Roman"/>
          <w:color w:val="000000"/>
          <w:sz w:val="24"/>
          <w:szCs w:val="24"/>
        </w:rPr>
        <w:t>С - июнь), затем постепенное снижение температуры к августу (13,6</w:t>
      </w:r>
      <w:r w:rsidRPr="009073C9">
        <w:rPr>
          <w:rFonts w:ascii="Times New Roman" w:eastAsia="Times New Roman" w:hAnsi="Times New Roman" w:cs="Times New Roman"/>
          <w:color w:val="000000"/>
          <w:sz w:val="24"/>
          <w:szCs w:val="24"/>
          <w:vertAlign w:val="superscript"/>
        </w:rPr>
        <w:t>ᵒ</w:t>
      </w:r>
      <w:r w:rsidRPr="009073C9">
        <w:rPr>
          <w:rFonts w:ascii="Times New Roman" w:eastAsia="Times New Roman" w:hAnsi="Times New Roman" w:cs="Times New Roman"/>
          <w:color w:val="000000"/>
          <w:sz w:val="24"/>
          <w:szCs w:val="24"/>
        </w:rPr>
        <w:t>С) за счёт уменьшения продолжительности светового дня и поступления более холодных грунтовых вод. Разница между июнем и августом составила 2,6</w:t>
      </w:r>
      <w:r w:rsidRPr="009073C9">
        <w:rPr>
          <w:rFonts w:ascii="Times New Roman" w:eastAsia="Times New Roman" w:hAnsi="Times New Roman" w:cs="Times New Roman"/>
          <w:color w:val="000000"/>
          <w:sz w:val="24"/>
          <w:szCs w:val="24"/>
          <w:vertAlign w:val="superscript"/>
        </w:rPr>
        <w:t>ᵒ</w:t>
      </w:r>
      <w:r w:rsidRPr="009073C9">
        <w:rPr>
          <w:rFonts w:ascii="Times New Roman" w:eastAsia="Times New Roman" w:hAnsi="Times New Roman" w:cs="Times New Roman"/>
          <w:color w:val="000000"/>
          <w:sz w:val="24"/>
          <w:szCs w:val="24"/>
        </w:rPr>
        <w:t>C, что могло повлиять на активность и выживаемость теплолюбивых форм (в частности, моллюсков).</w:t>
      </w:r>
      <w:r w:rsidRPr="009073C9">
        <w:rPr>
          <w:rFonts w:ascii="Times New Roman" w:eastAsia="Times New Roman" w:hAnsi="Times New Roman" w:cs="Times New Roman"/>
          <w:b/>
          <w:bCs/>
          <w:color w:val="000000"/>
          <w:sz w:val="24"/>
          <w:szCs w:val="24"/>
        </w:rPr>
        <w:t xml:space="preserve"> </w:t>
      </w:r>
    </w:p>
    <w:p w14:paraId="41F37027" w14:textId="77777777"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 xml:space="preserve">Видовой состав </w:t>
      </w:r>
      <w:proofErr w:type="spellStart"/>
      <w:r w:rsidRPr="009073C9">
        <w:rPr>
          <w:rFonts w:ascii="Times New Roman" w:eastAsia="Times New Roman" w:hAnsi="Times New Roman" w:cs="Times New Roman"/>
          <w:color w:val="000000"/>
          <w:sz w:val="24"/>
          <w:szCs w:val="24"/>
        </w:rPr>
        <w:t>макрозообентоса</w:t>
      </w:r>
      <w:proofErr w:type="spellEnd"/>
    </w:p>
    <w:p w14:paraId="33224DDA" w14:textId="77777777"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 xml:space="preserve">В трех пробах зарегистрировано 8 систематических групп </w:t>
      </w:r>
      <w:proofErr w:type="spellStart"/>
      <w:r w:rsidRPr="009073C9">
        <w:rPr>
          <w:rFonts w:ascii="Times New Roman" w:eastAsia="Times New Roman" w:hAnsi="Times New Roman" w:cs="Times New Roman"/>
          <w:color w:val="000000"/>
          <w:sz w:val="24"/>
          <w:szCs w:val="24"/>
        </w:rPr>
        <w:t>макрозообентоса</w:t>
      </w:r>
      <w:proofErr w:type="spellEnd"/>
      <w:r w:rsidRPr="009073C9">
        <w:rPr>
          <w:rFonts w:ascii="Times New Roman" w:eastAsia="Times New Roman" w:hAnsi="Times New Roman" w:cs="Times New Roman"/>
          <w:color w:val="000000"/>
          <w:sz w:val="24"/>
          <w:szCs w:val="24"/>
        </w:rPr>
        <w:t xml:space="preserve">, относящихся к 4 типам животных: </w:t>
      </w:r>
      <w:proofErr w:type="spellStart"/>
      <w:r w:rsidRPr="009073C9">
        <w:rPr>
          <w:rFonts w:ascii="Times New Roman" w:eastAsia="Times New Roman" w:hAnsi="Times New Roman" w:cs="Times New Roman"/>
          <w:color w:val="000000"/>
          <w:sz w:val="24"/>
          <w:szCs w:val="24"/>
        </w:rPr>
        <w:t>Nematoda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Annelida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Mollusca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Arthropoda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Insecta</w:t>
      </w:r>
      <w:proofErr w:type="spellEnd"/>
      <w:r w:rsidRPr="009073C9">
        <w:rPr>
          <w:rFonts w:ascii="Times New Roman" w:eastAsia="Times New Roman" w:hAnsi="Times New Roman" w:cs="Times New Roman"/>
          <w:color w:val="000000"/>
          <w:sz w:val="24"/>
          <w:szCs w:val="24"/>
        </w:rPr>
        <w:t>).</w:t>
      </w:r>
    </w:p>
    <w:p w14:paraId="3495E251"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46117B30" w14:textId="7477D792" w:rsidR="00D7262A" w:rsidRPr="00F80DFE" w:rsidRDefault="00D7262A" w:rsidP="00F80DFE">
      <w:pPr>
        <w:spacing w:after="0" w:line="240" w:lineRule="auto"/>
        <w:contextualSpacing/>
        <w:jc w:val="center"/>
        <w:rPr>
          <w:rFonts w:ascii="Times New Roman" w:eastAsia="Times New Roman" w:hAnsi="Times New Roman" w:cs="Times New Roman"/>
          <w:b/>
          <w:bCs/>
          <w:color w:val="000000"/>
          <w:sz w:val="24"/>
          <w:szCs w:val="24"/>
        </w:rPr>
      </w:pPr>
      <w:r w:rsidRPr="00F80DFE">
        <w:rPr>
          <w:rFonts w:ascii="Times New Roman" w:eastAsia="Times New Roman" w:hAnsi="Times New Roman" w:cs="Times New Roman"/>
          <w:b/>
          <w:bCs/>
          <w:color w:val="000000"/>
          <w:sz w:val="24"/>
          <w:szCs w:val="24"/>
        </w:rPr>
        <w:t xml:space="preserve">Таблица 1. Наличие/отсутствие систематических групп </w:t>
      </w:r>
      <w:proofErr w:type="spellStart"/>
      <w:r w:rsidRPr="00F80DFE">
        <w:rPr>
          <w:rFonts w:ascii="Times New Roman" w:eastAsia="Times New Roman" w:hAnsi="Times New Roman" w:cs="Times New Roman"/>
          <w:b/>
          <w:bCs/>
          <w:color w:val="000000"/>
          <w:sz w:val="24"/>
          <w:szCs w:val="24"/>
        </w:rPr>
        <w:t>макрозообентоса</w:t>
      </w:r>
      <w:proofErr w:type="spellEnd"/>
      <w:r w:rsidRPr="00F80DFE">
        <w:rPr>
          <w:rFonts w:ascii="Times New Roman" w:eastAsia="Times New Roman" w:hAnsi="Times New Roman" w:cs="Times New Roman"/>
          <w:b/>
          <w:bCs/>
          <w:color w:val="000000"/>
          <w:sz w:val="24"/>
          <w:szCs w:val="24"/>
        </w:rPr>
        <w:t xml:space="preserve"> по месяцам </w:t>
      </w:r>
    </w:p>
    <w:p w14:paraId="27AFB5DC" w14:textId="77777777" w:rsidR="00D7262A" w:rsidRDefault="00D7262A" w:rsidP="00F80DFE">
      <w:pPr>
        <w:spacing w:after="0" w:line="240" w:lineRule="auto"/>
        <w:contextualSpacing/>
        <w:jc w:val="center"/>
        <w:rPr>
          <w:rFonts w:ascii="Times New Roman" w:eastAsia="Times New Roman" w:hAnsi="Times New Roman" w:cs="Times New Roman"/>
          <w:b/>
          <w:bCs/>
          <w:color w:val="000000"/>
          <w:sz w:val="24"/>
          <w:szCs w:val="24"/>
        </w:rPr>
      </w:pPr>
      <w:r w:rsidRPr="00F80DFE">
        <w:rPr>
          <w:rFonts w:ascii="Times New Roman" w:eastAsia="Times New Roman" w:hAnsi="Times New Roman" w:cs="Times New Roman"/>
          <w:b/>
          <w:bCs/>
          <w:color w:val="000000"/>
          <w:sz w:val="24"/>
          <w:szCs w:val="24"/>
        </w:rPr>
        <w:t>(+ присутствует, – отсутствует)</w:t>
      </w:r>
    </w:p>
    <w:p w14:paraId="23021A36" w14:textId="77777777" w:rsidR="00F80DFE" w:rsidRPr="00F80DFE" w:rsidRDefault="00F80DFE" w:rsidP="00F80DFE">
      <w:pPr>
        <w:spacing w:after="0" w:line="240" w:lineRule="auto"/>
        <w:contextualSpacing/>
        <w:jc w:val="center"/>
        <w:rPr>
          <w:rFonts w:ascii="Times New Roman" w:eastAsia="Times New Roman" w:hAnsi="Times New Roman" w:cs="Times New Roman"/>
          <w:b/>
          <w:bCs/>
          <w:color w:val="000000"/>
          <w:sz w:val="24"/>
          <w:szCs w:val="24"/>
        </w:rPr>
      </w:pPr>
    </w:p>
    <w:tbl>
      <w:tblPr>
        <w:tblW w:w="963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1700"/>
        <w:gridCol w:w="1700"/>
        <w:gridCol w:w="1700"/>
      </w:tblGrid>
      <w:tr w:rsidR="00D7262A" w:rsidRPr="009073C9" w14:paraId="1B882142"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1AE06F19" w14:textId="77777777" w:rsidR="00D7262A" w:rsidRPr="00FA1386" w:rsidRDefault="00D7262A" w:rsidP="00FA1386">
            <w:pPr>
              <w:spacing w:after="0" w:line="240" w:lineRule="auto"/>
              <w:contextualSpacing/>
              <w:jc w:val="center"/>
              <w:rPr>
                <w:rFonts w:ascii="Times New Roman" w:eastAsia="Times New Roman" w:hAnsi="Times New Roman" w:cs="Times New Roman"/>
                <w:b/>
                <w:bCs/>
                <w:color w:val="000000"/>
                <w:sz w:val="24"/>
                <w:szCs w:val="24"/>
              </w:rPr>
            </w:pPr>
            <w:r w:rsidRPr="00FA1386">
              <w:rPr>
                <w:rFonts w:ascii="Times New Roman" w:eastAsia="Times New Roman" w:hAnsi="Times New Roman" w:cs="Times New Roman"/>
                <w:b/>
                <w:bCs/>
                <w:color w:val="000000"/>
                <w:sz w:val="24"/>
                <w:szCs w:val="24"/>
              </w:rPr>
              <w:t>Систематическая группа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F12D212" w14:textId="77777777" w:rsidR="00D7262A" w:rsidRPr="00FA1386" w:rsidRDefault="00D7262A" w:rsidP="00FA1386">
            <w:pPr>
              <w:spacing w:after="0" w:line="240" w:lineRule="auto"/>
              <w:contextualSpacing/>
              <w:jc w:val="center"/>
              <w:rPr>
                <w:rFonts w:ascii="Times New Roman" w:eastAsia="Times New Roman" w:hAnsi="Times New Roman" w:cs="Times New Roman"/>
                <w:b/>
                <w:bCs/>
                <w:color w:val="000000"/>
                <w:sz w:val="24"/>
                <w:szCs w:val="24"/>
              </w:rPr>
            </w:pPr>
            <w:r w:rsidRPr="00FA1386">
              <w:rPr>
                <w:rFonts w:ascii="Times New Roman" w:eastAsia="Times New Roman" w:hAnsi="Times New Roman" w:cs="Times New Roman"/>
                <w:b/>
                <w:bCs/>
                <w:color w:val="000000"/>
                <w:sz w:val="24"/>
                <w:szCs w:val="24"/>
              </w:rPr>
              <w:t>Июнь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011DB07" w14:textId="77777777" w:rsidR="00D7262A" w:rsidRPr="00FA1386" w:rsidRDefault="00D7262A" w:rsidP="00FA1386">
            <w:pPr>
              <w:spacing w:after="0" w:line="240" w:lineRule="auto"/>
              <w:contextualSpacing/>
              <w:jc w:val="center"/>
              <w:rPr>
                <w:rFonts w:ascii="Times New Roman" w:eastAsia="Times New Roman" w:hAnsi="Times New Roman" w:cs="Times New Roman"/>
                <w:b/>
                <w:bCs/>
                <w:color w:val="000000"/>
                <w:sz w:val="24"/>
                <w:szCs w:val="24"/>
              </w:rPr>
            </w:pPr>
            <w:r w:rsidRPr="00FA1386">
              <w:rPr>
                <w:rFonts w:ascii="Times New Roman" w:eastAsia="Times New Roman" w:hAnsi="Times New Roman" w:cs="Times New Roman"/>
                <w:b/>
                <w:bCs/>
                <w:color w:val="000000"/>
                <w:sz w:val="24"/>
                <w:szCs w:val="24"/>
              </w:rPr>
              <w:t>Июль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80C50E4" w14:textId="77777777" w:rsidR="00D7262A" w:rsidRPr="00FA1386" w:rsidRDefault="00D7262A" w:rsidP="00FA1386">
            <w:pPr>
              <w:spacing w:after="0" w:line="240" w:lineRule="auto"/>
              <w:contextualSpacing/>
              <w:jc w:val="center"/>
              <w:rPr>
                <w:rFonts w:ascii="Times New Roman" w:eastAsia="Times New Roman" w:hAnsi="Times New Roman" w:cs="Times New Roman"/>
                <w:b/>
                <w:bCs/>
                <w:color w:val="000000"/>
                <w:sz w:val="24"/>
                <w:szCs w:val="24"/>
              </w:rPr>
            </w:pPr>
            <w:r w:rsidRPr="00FA1386">
              <w:rPr>
                <w:rFonts w:ascii="Times New Roman" w:eastAsia="Times New Roman" w:hAnsi="Times New Roman" w:cs="Times New Roman"/>
                <w:b/>
                <w:bCs/>
                <w:color w:val="000000"/>
                <w:sz w:val="24"/>
                <w:szCs w:val="24"/>
              </w:rPr>
              <w:t>Август</w:t>
            </w:r>
          </w:p>
        </w:tc>
      </w:tr>
      <w:tr w:rsidR="00D7262A" w:rsidRPr="009073C9" w14:paraId="7A33B0C0"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5070ADB4"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Нематоды (</w:t>
            </w:r>
            <w:proofErr w:type="spellStart"/>
            <w:r w:rsidRPr="009073C9">
              <w:rPr>
                <w:rFonts w:ascii="Times New Roman" w:eastAsia="Times New Roman" w:hAnsi="Times New Roman" w:cs="Times New Roman"/>
                <w:color w:val="000000"/>
                <w:sz w:val="24"/>
                <w:szCs w:val="24"/>
              </w:rPr>
              <w:t>Nematoda</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DC4AC3C"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D10251B"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F6C5632"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10DC2DBC"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2C10A7DE"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Личинки </w:t>
            </w:r>
            <w:proofErr w:type="spellStart"/>
            <w:r w:rsidRPr="009073C9">
              <w:rPr>
                <w:rFonts w:ascii="Times New Roman" w:eastAsia="Times New Roman" w:hAnsi="Times New Roman" w:cs="Times New Roman"/>
                <w:color w:val="000000"/>
                <w:sz w:val="24"/>
                <w:szCs w:val="24"/>
              </w:rPr>
              <w:t>хирономид</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Chironomidae</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604BBB4"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EA1A9E1"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AFEED23"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7DBEC93C"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69D34CDA"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Олигохеты (</w:t>
            </w:r>
            <w:proofErr w:type="spellStart"/>
            <w:r w:rsidRPr="009073C9">
              <w:rPr>
                <w:rFonts w:ascii="Times New Roman" w:eastAsia="Times New Roman" w:hAnsi="Times New Roman" w:cs="Times New Roman"/>
                <w:color w:val="000000"/>
                <w:sz w:val="24"/>
                <w:szCs w:val="24"/>
              </w:rPr>
              <w:t>Oligochaeta</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A3832F1"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9072909"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2BDFDCE"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72FFD456"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1B3AF750"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Пиявки (</w:t>
            </w:r>
            <w:proofErr w:type="spellStart"/>
            <w:r w:rsidRPr="009073C9">
              <w:rPr>
                <w:rFonts w:ascii="Times New Roman" w:eastAsia="Times New Roman" w:hAnsi="Times New Roman" w:cs="Times New Roman"/>
                <w:color w:val="000000"/>
                <w:sz w:val="24"/>
                <w:szCs w:val="24"/>
              </w:rPr>
              <w:t>Hirudinea</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02E7CEC"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27B40CD"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D71D4DC"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266F6784"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5B81CDF8"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Прудовики (</w:t>
            </w:r>
            <w:proofErr w:type="spellStart"/>
            <w:r w:rsidRPr="009073C9">
              <w:rPr>
                <w:rFonts w:ascii="Times New Roman" w:eastAsia="Times New Roman" w:hAnsi="Times New Roman" w:cs="Times New Roman"/>
                <w:color w:val="000000"/>
                <w:sz w:val="24"/>
                <w:szCs w:val="24"/>
              </w:rPr>
              <w:t>Lymnaeidae</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DC77E22"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93EAC6E"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469B5C7"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5FCF5B7F"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1AE2ECBA"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Катушки (</w:t>
            </w:r>
            <w:proofErr w:type="spellStart"/>
            <w:r w:rsidRPr="009073C9">
              <w:rPr>
                <w:rFonts w:ascii="Times New Roman" w:eastAsia="Times New Roman" w:hAnsi="Times New Roman" w:cs="Times New Roman"/>
                <w:color w:val="000000"/>
                <w:sz w:val="24"/>
                <w:szCs w:val="24"/>
              </w:rPr>
              <w:t>Planorbidae</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EA050C6"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7476E0F"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A55FCC8"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03134053"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30F604FC"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Двустворчатые моллюски (</w:t>
            </w:r>
            <w:proofErr w:type="spellStart"/>
            <w:r w:rsidRPr="009073C9">
              <w:rPr>
                <w:rFonts w:ascii="Times New Roman" w:eastAsia="Times New Roman" w:hAnsi="Times New Roman" w:cs="Times New Roman"/>
                <w:color w:val="000000"/>
                <w:sz w:val="24"/>
                <w:szCs w:val="24"/>
              </w:rPr>
              <w:t>Bivalvia</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929F5F6"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9CDC3F9"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5E3E69F"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0236AE1E"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14976C79" w14:textId="77777777"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Личинки стрекоз (</w:t>
            </w:r>
            <w:proofErr w:type="spellStart"/>
            <w:r w:rsidRPr="009073C9">
              <w:rPr>
                <w:rFonts w:ascii="Times New Roman" w:eastAsia="Times New Roman" w:hAnsi="Times New Roman" w:cs="Times New Roman"/>
                <w:color w:val="000000"/>
                <w:sz w:val="24"/>
                <w:szCs w:val="24"/>
              </w:rPr>
              <w:t>Odonata</w:t>
            </w:r>
            <w:proofErr w:type="spellEnd"/>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02919E8"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3D38963"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54A65F8"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w:t>
            </w:r>
          </w:p>
        </w:tc>
      </w:tr>
      <w:tr w:rsidR="00D7262A" w:rsidRPr="009073C9" w14:paraId="34A60CC5" w14:textId="77777777" w:rsidTr="00FA1386">
        <w:tc>
          <w:tcPr>
            <w:tcW w:w="4531" w:type="dxa"/>
            <w:tcBorders>
              <w:top w:val="single" w:sz="4" w:space="0" w:color="000000"/>
              <w:left w:val="single" w:sz="4" w:space="0" w:color="000000"/>
              <w:bottom w:val="single" w:sz="4" w:space="0" w:color="000000"/>
              <w:right w:val="single" w:sz="4" w:space="0" w:color="000000"/>
            </w:tcBorders>
            <w:vAlign w:val="center"/>
            <w:hideMark/>
          </w:tcPr>
          <w:p w14:paraId="06C27245" w14:textId="5666BC42" w:rsidR="00D7262A" w:rsidRPr="009073C9" w:rsidRDefault="00D7262A" w:rsidP="00FA1386">
            <w:pPr>
              <w:spacing w:after="0" w:line="240" w:lineRule="auto"/>
              <w:contextualSpacing/>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CA66B7A"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77610CF"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76FBCAE" w14:textId="77777777" w:rsidR="00D7262A" w:rsidRPr="009073C9" w:rsidRDefault="00D7262A" w:rsidP="00FA1386">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5</w:t>
            </w:r>
          </w:p>
        </w:tc>
      </w:tr>
    </w:tbl>
    <w:p w14:paraId="6144A5D3" w14:textId="77777777" w:rsidR="00D7262A" w:rsidRPr="009073C9" w:rsidRDefault="00D7262A" w:rsidP="009073C9">
      <w:pPr>
        <w:tabs>
          <w:tab w:val="left" w:pos="1245"/>
        </w:tabs>
        <w:spacing w:after="0" w:line="240" w:lineRule="auto"/>
        <w:ind w:firstLine="709"/>
        <w:contextualSpacing/>
        <w:jc w:val="both"/>
        <w:rPr>
          <w:rFonts w:ascii="Times New Roman" w:eastAsia="Times New Roman" w:hAnsi="Times New Roman" w:cs="Times New Roman"/>
          <w:color w:val="000000"/>
          <w:sz w:val="24"/>
          <w:szCs w:val="24"/>
        </w:rPr>
      </w:pPr>
      <w:bookmarkStart w:id="48" w:name="_ufbgc6kiyeny"/>
      <w:bookmarkEnd w:id="48"/>
      <w:r w:rsidRPr="009073C9">
        <w:rPr>
          <w:rFonts w:ascii="Times New Roman" w:eastAsia="Times New Roman" w:hAnsi="Times New Roman" w:cs="Times New Roman"/>
          <w:color w:val="000000"/>
          <w:sz w:val="24"/>
          <w:szCs w:val="24"/>
        </w:rPr>
        <w:tab/>
      </w:r>
    </w:p>
    <w:p w14:paraId="219A7BB3" w14:textId="77777777"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 xml:space="preserve">Наиболее постоянными (встречались во всех трёх пробах) оказались три группы: нематоды, личинки </w:t>
      </w:r>
      <w:proofErr w:type="spellStart"/>
      <w:r w:rsidRPr="009073C9">
        <w:rPr>
          <w:rFonts w:ascii="Times New Roman" w:eastAsia="Times New Roman" w:hAnsi="Times New Roman" w:cs="Times New Roman"/>
          <w:color w:val="000000"/>
          <w:sz w:val="24"/>
          <w:szCs w:val="24"/>
        </w:rPr>
        <w:t>хирономид</w:t>
      </w:r>
      <w:proofErr w:type="spellEnd"/>
      <w:r w:rsidRPr="009073C9">
        <w:rPr>
          <w:rFonts w:ascii="Times New Roman" w:eastAsia="Times New Roman" w:hAnsi="Times New Roman" w:cs="Times New Roman"/>
          <w:color w:val="000000"/>
          <w:sz w:val="24"/>
          <w:szCs w:val="24"/>
        </w:rPr>
        <w:t xml:space="preserve"> и олигохеты. Эти организмы известны как высокоустойчивые к органическому загрязнению и дефициту кислорода. Максимальное видовое богатство наблюдалось в июле (6 групп), что может быть связано с пиком биологической продуктивности и поступлением органического вещества в реку в середине лета. В августе </w:t>
      </w:r>
      <w:r w:rsidRPr="009073C9">
        <w:rPr>
          <w:rFonts w:ascii="Times New Roman" w:eastAsia="Times New Roman" w:hAnsi="Times New Roman" w:cs="Times New Roman"/>
          <w:color w:val="000000"/>
          <w:sz w:val="24"/>
          <w:szCs w:val="24"/>
        </w:rPr>
        <w:lastRenderedPageBreak/>
        <w:t xml:space="preserve">произошло выпадение большинства редких групп и появление прудовиков, что, вероятно, указывает на дальнейшее замедление течения и локальное </w:t>
      </w:r>
      <w:proofErr w:type="spellStart"/>
      <w:r w:rsidRPr="009073C9">
        <w:rPr>
          <w:rFonts w:ascii="Times New Roman" w:eastAsia="Times New Roman" w:hAnsi="Times New Roman" w:cs="Times New Roman"/>
          <w:color w:val="000000"/>
          <w:sz w:val="24"/>
          <w:szCs w:val="24"/>
        </w:rPr>
        <w:t>эвтрофирование</w:t>
      </w:r>
      <w:proofErr w:type="spellEnd"/>
      <w:r w:rsidRPr="009073C9">
        <w:rPr>
          <w:rFonts w:ascii="Times New Roman" w:eastAsia="Times New Roman" w:hAnsi="Times New Roman" w:cs="Times New Roman"/>
          <w:color w:val="000000"/>
          <w:sz w:val="24"/>
          <w:szCs w:val="24"/>
        </w:rPr>
        <w:t xml:space="preserve"> отдельных участков.</w:t>
      </w:r>
    </w:p>
    <w:p w14:paraId="3E885905" w14:textId="77777777"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 xml:space="preserve">Количественные характеристики </w:t>
      </w:r>
      <w:proofErr w:type="spellStart"/>
      <w:r w:rsidRPr="009073C9">
        <w:rPr>
          <w:rFonts w:ascii="Times New Roman" w:eastAsia="Times New Roman" w:hAnsi="Times New Roman" w:cs="Times New Roman"/>
          <w:color w:val="000000"/>
          <w:sz w:val="24"/>
          <w:szCs w:val="24"/>
        </w:rPr>
        <w:t>макрозообентоса</w:t>
      </w:r>
      <w:proofErr w:type="spellEnd"/>
    </w:p>
    <w:p w14:paraId="0FCBEA3D" w14:textId="36617A9D"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Численность организмов подсчитывалась в пересчёте на 1 кв. м (рис.1)</w:t>
      </w:r>
      <w:r w:rsidR="00071494">
        <w:rPr>
          <w:rFonts w:ascii="Times New Roman" w:eastAsia="Times New Roman" w:hAnsi="Times New Roman" w:cs="Times New Roman"/>
          <w:color w:val="000000"/>
          <w:sz w:val="24"/>
          <w:szCs w:val="24"/>
        </w:rPr>
        <w:t>.</w:t>
      </w:r>
      <w:r w:rsidRPr="009073C9">
        <w:rPr>
          <w:rFonts w:ascii="Times New Roman" w:eastAsia="Times New Roman" w:hAnsi="Times New Roman" w:cs="Times New Roman"/>
          <w:color w:val="000000"/>
          <w:sz w:val="24"/>
          <w:szCs w:val="24"/>
        </w:rPr>
        <w:t xml:space="preserve"> Ниже приведены абсолютные значения численности по группам и общая плотность населения.</w:t>
      </w:r>
    </w:p>
    <w:p w14:paraId="1CE5DC56" w14:textId="2745F191" w:rsidR="00D7262A" w:rsidRPr="009073C9" w:rsidRDefault="00D7262A" w:rsidP="009073C9">
      <w:pPr>
        <w:spacing w:after="0" w:line="240" w:lineRule="auto"/>
        <w:ind w:firstLine="709"/>
        <w:contextualSpacing/>
        <w:jc w:val="right"/>
        <w:rPr>
          <w:rFonts w:ascii="Times New Roman" w:eastAsia="Calibri" w:hAnsi="Times New Roman" w:cs="Times New Roman"/>
          <w:sz w:val="24"/>
          <w:szCs w:val="24"/>
        </w:rPr>
      </w:pPr>
    </w:p>
    <w:p w14:paraId="39428F3B" w14:textId="3BAE14A8" w:rsidR="00D7262A" w:rsidRPr="009073C9" w:rsidRDefault="00F80DFE" w:rsidP="009073C9">
      <w:pPr>
        <w:spacing w:after="0" w:line="240" w:lineRule="auto"/>
        <w:ind w:firstLine="709"/>
        <w:contextualSpacing/>
        <w:jc w:val="center"/>
        <w:rPr>
          <w:rFonts w:ascii="Times New Roman" w:eastAsia="Times New Roman" w:hAnsi="Times New Roman" w:cs="Times New Roman"/>
          <w:b/>
          <w:bCs/>
          <w:color w:val="000000"/>
          <w:sz w:val="24"/>
          <w:szCs w:val="24"/>
        </w:rPr>
      </w:pPr>
      <w:r w:rsidRPr="009073C9">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7DE97EA2" wp14:editId="6873E8C5">
            <wp:simplePos x="0" y="0"/>
            <wp:positionH relativeFrom="column">
              <wp:posOffset>757555</wp:posOffset>
            </wp:positionH>
            <wp:positionV relativeFrom="paragraph">
              <wp:posOffset>78740</wp:posOffset>
            </wp:positionV>
            <wp:extent cx="4841875" cy="3082290"/>
            <wp:effectExtent l="0" t="0" r="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41875" cy="3082290"/>
                    </a:xfrm>
                    <a:prstGeom prst="rect">
                      <a:avLst/>
                    </a:prstGeom>
                    <a:noFill/>
                  </pic:spPr>
                </pic:pic>
              </a:graphicData>
            </a:graphic>
            <wp14:sizeRelH relativeFrom="page">
              <wp14:pctWidth>0</wp14:pctWidth>
            </wp14:sizeRelH>
            <wp14:sizeRelV relativeFrom="page">
              <wp14:pctHeight>0</wp14:pctHeight>
            </wp14:sizeRelV>
          </wp:anchor>
        </w:drawing>
      </w:r>
    </w:p>
    <w:p w14:paraId="497DA8EB" w14:textId="1B1DDBEC"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74C61B15" w14:textId="41510B43" w:rsidR="00D7262A" w:rsidRPr="009073C9" w:rsidRDefault="00FA1386" w:rsidP="009073C9">
      <w:pPr>
        <w:spacing w:after="0" w:line="240" w:lineRule="auto"/>
        <w:ind w:firstLine="709"/>
        <w:contextualSpacing/>
        <w:jc w:val="center"/>
        <w:rPr>
          <w:rFonts w:ascii="Times New Roman" w:eastAsia="Times New Roman" w:hAnsi="Times New Roman" w:cs="Times New Roman"/>
          <w:b/>
          <w:bCs/>
          <w:color w:val="000000"/>
          <w:sz w:val="24"/>
          <w:szCs w:val="24"/>
        </w:rPr>
      </w:pPr>
      <w:r w:rsidRPr="009073C9">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E755B51" wp14:editId="1F5A8D44">
                <wp:simplePos x="0" y="0"/>
                <wp:positionH relativeFrom="column">
                  <wp:posOffset>109250</wp:posOffset>
                </wp:positionH>
                <wp:positionV relativeFrom="paragraph">
                  <wp:posOffset>141501</wp:posOffset>
                </wp:positionV>
                <wp:extent cx="595423" cy="287079"/>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595423" cy="287079"/>
                        </a:xfrm>
                        <a:prstGeom prst="rect">
                          <a:avLst/>
                        </a:prstGeom>
                        <a:solidFill>
                          <a:schemeClr val="lt1"/>
                        </a:solidFill>
                        <a:ln>
                          <a:noFill/>
                        </a:ln>
                      </wps:spPr>
                      <wps:txbx>
                        <w:txbxContent>
                          <w:p w14:paraId="7095E9D6" w14:textId="77777777" w:rsidR="00B30258" w:rsidRDefault="00B30258" w:rsidP="00D7262A">
                            <w:r>
                              <w:rPr>
                                <w:b/>
                                <w:color w:val="000000"/>
                              </w:rPr>
                              <w:t>%</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E755B51" id="Прямоугольник 9" o:spid="_x0000_s1026" style="position:absolute;left:0;text-align:left;margin-left:8.6pt;margin-top:11.15pt;width:46.9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" fillcolor="white [3201]" stroked="f">
                <v:textbox inset="2.53958mm,1.2694mm,2.53958mm,1.2694mm">
                  <w:txbxContent>
                    <w:p w14:paraId="7095E9D6" w14:textId="77777777" w:rsidR="00B30258" w:rsidRDefault="00B30258" w:rsidP="00D7262A">
                      <w:r>
                        <w:rPr>
                          <w:b/>
                          <w:color w:val="000000"/>
                        </w:rPr>
                        <w:t>%</w:t>
                      </w:r>
                    </w:p>
                  </w:txbxContent>
                </v:textbox>
              </v:rect>
            </w:pict>
          </mc:Fallback>
        </mc:AlternateContent>
      </w:r>
    </w:p>
    <w:p w14:paraId="6F09DB0E" w14:textId="2F2CA70C"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68258D9D" w14:textId="2D1C8EA6"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03B69EAC" w14:textId="2E1B2F9A"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0FF1EFC6" w14:textId="4170B9C9"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4F8836C0" w14:textId="77777777"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37A949F4" w14:textId="77777777"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7486E630" w14:textId="77777777"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7639A364" w14:textId="77777777"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1C3E1928" w14:textId="77777777"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43F424BA"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7806F94F"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498A79CE"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381BAF5F"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096984C2"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720B4145"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4BF4DA30" w14:textId="77777777" w:rsidR="00F80DFE" w:rsidRDefault="00F80DFE" w:rsidP="009073C9">
      <w:pPr>
        <w:spacing w:after="0" w:line="240" w:lineRule="auto"/>
        <w:ind w:firstLine="709"/>
        <w:contextualSpacing/>
        <w:jc w:val="center"/>
        <w:rPr>
          <w:rFonts w:ascii="Times New Roman" w:eastAsia="Times New Roman" w:hAnsi="Times New Roman" w:cs="Times New Roman"/>
          <w:color w:val="000000"/>
          <w:sz w:val="24"/>
          <w:szCs w:val="24"/>
        </w:rPr>
      </w:pPr>
    </w:p>
    <w:p w14:paraId="1557E7AE" w14:textId="32E66671" w:rsidR="00D7262A" w:rsidRPr="009073C9" w:rsidRDefault="00D7262A" w:rsidP="00F80DFE">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Рис. 1.  Структура зообентоса (в %) р. Кая летом 2025 г.</w:t>
      </w:r>
    </w:p>
    <w:p w14:paraId="685FB103" w14:textId="77777777" w:rsidR="00D7262A" w:rsidRPr="009073C9" w:rsidRDefault="00D7262A" w:rsidP="00F80DFE">
      <w:pPr>
        <w:spacing w:after="0" w:line="240" w:lineRule="auto"/>
        <w:contextualSpacing/>
        <w:jc w:val="center"/>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Примечания: цифры сверху – общая численность зообентоса (</w:t>
      </w:r>
      <w:proofErr w:type="spellStart"/>
      <w:r w:rsidRPr="009073C9">
        <w:rPr>
          <w:rFonts w:ascii="Times New Roman" w:eastAsia="Times New Roman" w:hAnsi="Times New Roman" w:cs="Times New Roman"/>
          <w:color w:val="000000"/>
          <w:sz w:val="24"/>
          <w:szCs w:val="24"/>
        </w:rPr>
        <w:t>экз</w:t>
      </w:r>
      <w:proofErr w:type="spellEnd"/>
      <w:r w:rsidRPr="009073C9">
        <w:rPr>
          <w:rFonts w:ascii="Times New Roman" w:eastAsia="Times New Roman" w:hAnsi="Times New Roman" w:cs="Times New Roman"/>
          <w:color w:val="000000"/>
          <w:sz w:val="24"/>
          <w:szCs w:val="24"/>
        </w:rPr>
        <w:t>/м</w:t>
      </w:r>
      <w:r w:rsidRPr="009073C9">
        <w:rPr>
          <w:rFonts w:ascii="Times New Roman" w:eastAsia="Times New Roman" w:hAnsi="Times New Roman" w:cs="Times New Roman"/>
          <w:color w:val="000000"/>
          <w:sz w:val="24"/>
          <w:szCs w:val="24"/>
          <w:vertAlign w:val="superscript"/>
        </w:rPr>
        <w:t>2</w:t>
      </w:r>
      <w:r w:rsidRPr="009073C9">
        <w:rPr>
          <w:rFonts w:ascii="Times New Roman" w:eastAsia="Times New Roman" w:hAnsi="Times New Roman" w:cs="Times New Roman"/>
          <w:color w:val="000000"/>
          <w:sz w:val="24"/>
          <w:szCs w:val="24"/>
        </w:rPr>
        <w:t xml:space="preserve">)  </w:t>
      </w:r>
    </w:p>
    <w:p w14:paraId="3A169FC6" w14:textId="77777777" w:rsidR="00D7262A" w:rsidRPr="009073C9" w:rsidRDefault="00D7262A" w:rsidP="009073C9">
      <w:pPr>
        <w:spacing w:after="0" w:line="240" w:lineRule="auto"/>
        <w:ind w:firstLine="709"/>
        <w:contextualSpacing/>
        <w:jc w:val="center"/>
        <w:rPr>
          <w:rFonts w:ascii="Times New Roman" w:eastAsia="Times New Roman" w:hAnsi="Times New Roman" w:cs="Times New Roman"/>
          <w:b/>
          <w:bCs/>
          <w:color w:val="000000"/>
          <w:sz w:val="24"/>
          <w:szCs w:val="24"/>
        </w:rPr>
      </w:pPr>
    </w:p>
    <w:p w14:paraId="10FC470C" w14:textId="6C5AD50C" w:rsidR="00D7262A" w:rsidRPr="009073C9" w:rsidRDefault="00D7262A" w:rsidP="009073C9">
      <w:pPr>
        <w:spacing w:after="0" w:line="240" w:lineRule="auto"/>
        <w:ind w:firstLine="709"/>
        <w:contextualSpacing/>
        <w:jc w:val="both"/>
        <w:rPr>
          <w:rFonts w:ascii="Times New Roman" w:eastAsia="Times New Roman" w:hAnsi="Times New Roman" w:cs="Times New Roman"/>
          <w:b/>
          <w:bCs/>
          <w:color w:val="000000"/>
          <w:sz w:val="24"/>
          <w:szCs w:val="24"/>
        </w:rPr>
      </w:pPr>
      <w:r w:rsidRPr="009073C9">
        <w:rPr>
          <w:rFonts w:ascii="Times New Roman" w:eastAsia="Times New Roman" w:hAnsi="Times New Roman" w:cs="Times New Roman"/>
          <w:color w:val="000000"/>
          <w:sz w:val="24"/>
          <w:szCs w:val="24"/>
        </w:rPr>
        <w:t xml:space="preserve">Максимальная общая численность зарегистрирована в июле – 1350 экз./м². Это значение в 1,9 раза выше, чем в июне, и в 1,7 раза выше, чем в августе. Доминирующими группами на протяжении всего сезона оставались олигохеты (от 26% до 47% от общей численности зообентоса) и нематоды (от 23% до 32%), за которыми следовали личинки </w:t>
      </w:r>
      <w:proofErr w:type="spellStart"/>
      <w:r w:rsidRPr="009073C9">
        <w:rPr>
          <w:rFonts w:ascii="Times New Roman" w:eastAsia="Times New Roman" w:hAnsi="Times New Roman" w:cs="Times New Roman"/>
          <w:color w:val="000000"/>
          <w:sz w:val="24"/>
          <w:szCs w:val="24"/>
        </w:rPr>
        <w:t>хирономид</w:t>
      </w:r>
      <w:proofErr w:type="spellEnd"/>
      <w:r w:rsidRPr="009073C9">
        <w:rPr>
          <w:rFonts w:ascii="Times New Roman" w:eastAsia="Times New Roman" w:hAnsi="Times New Roman" w:cs="Times New Roman"/>
          <w:color w:val="000000"/>
          <w:sz w:val="24"/>
          <w:szCs w:val="24"/>
        </w:rPr>
        <w:t xml:space="preserve"> (от 14% до 26%).</w:t>
      </w:r>
    </w:p>
    <w:p w14:paraId="294A9D11" w14:textId="63BDF02D"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b/>
          <w:bCs/>
          <w:color w:val="000000"/>
          <w:sz w:val="24"/>
          <w:szCs w:val="24"/>
        </w:rPr>
        <w:t>Обсуждение</w:t>
      </w:r>
      <w:r w:rsidR="00F80DFE">
        <w:rPr>
          <w:rFonts w:ascii="Times New Roman" w:eastAsia="Times New Roman" w:hAnsi="Times New Roman" w:cs="Times New Roman"/>
          <w:b/>
          <w:bCs/>
          <w:color w:val="000000"/>
          <w:sz w:val="24"/>
          <w:szCs w:val="24"/>
        </w:rPr>
        <w:t xml:space="preserve">. </w:t>
      </w:r>
      <w:r w:rsidRPr="009073C9">
        <w:rPr>
          <w:rFonts w:ascii="Times New Roman" w:eastAsia="Times New Roman" w:hAnsi="Times New Roman" w:cs="Times New Roman"/>
          <w:color w:val="000000"/>
          <w:sz w:val="24"/>
          <w:szCs w:val="24"/>
        </w:rPr>
        <w:t xml:space="preserve">Полученные нами сведения о количестве зообентоса в р. Кая значительно превышают таковые для 2017 г., когда численность зообентоса варьировала от 7,5 до 195 экз./м². </w:t>
      </w:r>
      <w:r w:rsidR="00071494">
        <w:rPr>
          <w:rFonts w:ascii="Times New Roman" w:eastAsia="Times New Roman" w:hAnsi="Times New Roman" w:cs="Times New Roman"/>
          <w:color w:val="000000"/>
          <w:sz w:val="24"/>
          <w:szCs w:val="24"/>
        </w:rPr>
        <w:t>Однако</w:t>
      </w:r>
      <w:r w:rsidRPr="009073C9">
        <w:rPr>
          <w:rFonts w:ascii="Times New Roman" w:eastAsia="Times New Roman" w:hAnsi="Times New Roman" w:cs="Times New Roman"/>
          <w:color w:val="000000"/>
          <w:sz w:val="24"/>
          <w:szCs w:val="24"/>
        </w:rPr>
        <w:t xml:space="preserve"> по нашим данным и в 2017 г.  в сообществе зообентоса преобладали олигохеты – индикаторы загрязнённых вод [1].</w:t>
      </w:r>
    </w:p>
    <w:p w14:paraId="2E785AC9" w14:textId="08B3E783"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color w:val="000000"/>
          <w:sz w:val="24"/>
          <w:szCs w:val="24"/>
        </w:rPr>
        <w:t xml:space="preserve">В целом состав зообентоса р. Кая в 2025 г. - типичен для малых рек г. Иркутска, таких как </w:t>
      </w:r>
      <w:proofErr w:type="spellStart"/>
      <w:r w:rsidRPr="009073C9">
        <w:rPr>
          <w:rFonts w:ascii="Times New Roman" w:eastAsia="Times New Roman" w:hAnsi="Times New Roman" w:cs="Times New Roman"/>
          <w:color w:val="000000"/>
          <w:sz w:val="24"/>
          <w:szCs w:val="24"/>
        </w:rPr>
        <w:t>Олха</w:t>
      </w:r>
      <w:proofErr w:type="spellEnd"/>
      <w:r w:rsidRPr="009073C9">
        <w:rPr>
          <w:rFonts w:ascii="Times New Roman" w:eastAsia="Times New Roman" w:hAnsi="Times New Roman" w:cs="Times New Roman"/>
          <w:color w:val="000000"/>
          <w:sz w:val="24"/>
          <w:szCs w:val="24"/>
        </w:rPr>
        <w:t xml:space="preserve"> [4] и   </w:t>
      </w:r>
      <w:proofErr w:type="spellStart"/>
      <w:r w:rsidRPr="009073C9">
        <w:rPr>
          <w:rFonts w:ascii="Times New Roman" w:eastAsia="Times New Roman" w:hAnsi="Times New Roman" w:cs="Times New Roman"/>
          <w:color w:val="000000"/>
          <w:sz w:val="24"/>
          <w:szCs w:val="24"/>
        </w:rPr>
        <w:t>Ушаковка</w:t>
      </w:r>
      <w:proofErr w:type="spellEnd"/>
      <w:r w:rsidRPr="009073C9">
        <w:rPr>
          <w:rFonts w:ascii="Times New Roman" w:eastAsia="Times New Roman" w:hAnsi="Times New Roman" w:cs="Times New Roman"/>
          <w:color w:val="000000"/>
          <w:sz w:val="24"/>
          <w:szCs w:val="24"/>
        </w:rPr>
        <w:t xml:space="preserve"> [9].</w:t>
      </w:r>
    </w:p>
    <w:p w14:paraId="5A3FA10B" w14:textId="2C6BFF08"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bookmarkStart w:id="49" w:name="_liovnvlfwru4"/>
      <w:bookmarkEnd w:id="49"/>
      <w:r w:rsidRPr="009073C9">
        <w:rPr>
          <w:rFonts w:ascii="Times New Roman" w:eastAsia="Times New Roman" w:hAnsi="Times New Roman" w:cs="Times New Roman"/>
          <w:color w:val="000000"/>
          <w:sz w:val="24"/>
          <w:szCs w:val="24"/>
        </w:rPr>
        <w:t xml:space="preserve">По данным государственного мониторинга качество воды реки Кая неоднократно менялось: от «очень загрязнённой» (3 класс «б») в 2012-2013 гг. до «слабо загрязнённой» (2 класс) в 2014 г., однако в 2023-2025 гг. вновь зафиксировано ухудшение. В 2024-2025 гг. в городском створе регистрировались превышения ПДК по молибдену (в среднем в 2,7 раза в феврале-апреле 2025 г.), марганцу, меди, </w:t>
      </w:r>
      <w:r w:rsidR="00071494" w:rsidRPr="009073C9">
        <w:rPr>
          <w:rFonts w:ascii="Times New Roman" w:eastAsia="Times New Roman" w:hAnsi="Times New Roman" w:cs="Times New Roman"/>
          <w:color w:val="000000"/>
          <w:sz w:val="24"/>
          <w:szCs w:val="24"/>
        </w:rPr>
        <w:t xml:space="preserve">общему </w:t>
      </w:r>
      <w:r w:rsidRPr="009073C9">
        <w:rPr>
          <w:rFonts w:ascii="Times New Roman" w:eastAsia="Times New Roman" w:hAnsi="Times New Roman" w:cs="Times New Roman"/>
          <w:color w:val="000000"/>
          <w:sz w:val="24"/>
          <w:szCs w:val="24"/>
        </w:rPr>
        <w:t>железу, фенолам, азоту нитритному. Зафиксированы случаи высокого и экстремально высокого загрязнения (ВЗ и ЭВЗ) тяжёлыми металлами. В июне 2025 г. жители фиксировали сброс загрязнённой воды с полигона складирования снега, что подтверждено проверкой Западно-Байкальской природоохранной прокуратуры. Осенью 2025 г. берега и русло в районе частной застройки превратились в свалку бытового мусора [2].</w:t>
      </w:r>
    </w:p>
    <w:p w14:paraId="0B11EFEF" w14:textId="33658C3B" w:rsidR="00D7262A" w:rsidRPr="009073C9" w:rsidRDefault="00D7262A" w:rsidP="009073C9">
      <w:pPr>
        <w:spacing w:after="0" w:line="240" w:lineRule="auto"/>
        <w:ind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b/>
          <w:bCs/>
          <w:color w:val="000000"/>
          <w:sz w:val="24"/>
          <w:szCs w:val="24"/>
        </w:rPr>
        <w:t>Заключение</w:t>
      </w:r>
      <w:r w:rsidR="00F80DFE">
        <w:rPr>
          <w:rFonts w:ascii="Times New Roman" w:eastAsia="Times New Roman" w:hAnsi="Times New Roman" w:cs="Times New Roman"/>
          <w:b/>
          <w:bCs/>
          <w:color w:val="000000"/>
          <w:sz w:val="24"/>
          <w:szCs w:val="24"/>
        </w:rPr>
        <w:t xml:space="preserve">. </w:t>
      </w:r>
      <w:r w:rsidRPr="009073C9">
        <w:rPr>
          <w:rFonts w:ascii="Times New Roman" w:eastAsia="Times New Roman" w:hAnsi="Times New Roman" w:cs="Times New Roman"/>
          <w:color w:val="000000"/>
          <w:sz w:val="24"/>
          <w:szCs w:val="24"/>
        </w:rPr>
        <w:t xml:space="preserve">Изучение </w:t>
      </w:r>
      <w:proofErr w:type="spellStart"/>
      <w:r w:rsidRPr="009073C9">
        <w:rPr>
          <w:rFonts w:ascii="Times New Roman" w:eastAsia="Times New Roman" w:hAnsi="Times New Roman" w:cs="Times New Roman"/>
          <w:color w:val="000000"/>
          <w:sz w:val="24"/>
          <w:szCs w:val="24"/>
        </w:rPr>
        <w:t>макрозообентоса</w:t>
      </w:r>
      <w:proofErr w:type="spellEnd"/>
      <w:r w:rsidRPr="009073C9">
        <w:rPr>
          <w:rFonts w:ascii="Times New Roman" w:eastAsia="Times New Roman" w:hAnsi="Times New Roman" w:cs="Times New Roman"/>
          <w:color w:val="000000"/>
          <w:sz w:val="24"/>
          <w:szCs w:val="24"/>
        </w:rPr>
        <w:t xml:space="preserve"> р. Кая летом 2025 г. показало:</w:t>
      </w:r>
    </w:p>
    <w:p w14:paraId="4A2E6756" w14:textId="77777777" w:rsidR="00D7262A" w:rsidRPr="009073C9" w:rsidRDefault="00D7262A" w:rsidP="00F80DFE">
      <w:pPr>
        <w:numPr>
          <w:ilvl w:val="0"/>
          <w:numId w:val="17"/>
        </w:numPr>
        <w:spacing w:after="0" w:line="240" w:lineRule="auto"/>
        <w:ind w:left="0" w:firstLine="709"/>
        <w:contextualSpacing/>
        <w:jc w:val="both"/>
        <w:rPr>
          <w:rFonts w:ascii="Times New Roman" w:eastAsia="Calibri" w:hAnsi="Times New Roman" w:cs="Times New Roman"/>
          <w:sz w:val="24"/>
          <w:szCs w:val="24"/>
        </w:rPr>
      </w:pPr>
      <w:r w:rsidRPr="009073C9">
        <w:rPr>
          <w:rFonts w:ascii="Times New Roman" w:eastAsia="Times New Roman" w:hAnsi="Times New Roman" w:cs="Times New Roman"/>
          <w:color w:val="000000"/>
          <w:sz w:val="24"/>
          <w:szCs w:val="24"/>
        </w:rPr>
        <w:lastRenderedPageBreak/>
        <w:t xml:space="preserve">Сообщество представлено 8 систематическими группами </w:t>
      </w:r>
      <w:proofErr w:type="spellStart"/>
      <w:r w:rsidRPr="009073C9">
        <w:rPr>
          <w:rFonts w:ascii="Times New Roman" w:eastAsia="Times New Roman" w:hAnsi="Times New Roman" w:cs="Times New Roman"/>
          <w:color w:val="000000"/>
          <w:sz w:val="24"/>
          <w:szCs w:val="24"/>
        </w:rPr>
        <w:t>макрозообентоса</w:t>
      </w:r>
      <w:proofErr w:type="spellEnd"/>
      <w:r w:rsidRPr="009073C9">
        <w:rPr>
          <w:rFonts w:ascii="Times New Roman" w:eastAsia="Times New Roman" w:hAnsi="Times New Roman" w:cs="Times New Roman"/>
          <w:color w:val="000000"/>
          <w:sz w:val="24"/>
          <w:szCs w:val="24"/>
        </w:rPr>
        <w:t xml:space="preserve">, относящихся к 4 типам животных: </w:t>
      </w:r>
      <w:proofErr w:type="spellStart"/>
      <w:r w:rsidRPr="009073C9">
        <w:rPr>
          <w:rFonts w:ascii="Times New Roman" w:eastAsia="Times New Roman" w:hAnsi="Times New Roman" w:cs="Times New Roman"/>
          <w:color w:val="000000"/>
          <w:sz w:val="24"/>
          <w:szCs w:val="24"/>
        </w:rPr>
        <w:t>Nematoda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Annelida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Mollusca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Arthropoda</w:t>
      </w:r>
      <w:proofErr w:type="spellEnd"/>
      <w:r w:rsidRPr="009073C9">
        <w:rPr>
          <w:rFonts w:ascii="Times New Roman" w:eastAsia="Times New Roman" w:hAnsi="Times New Roman" w:cs="Times New Roman"/>
          <w:color w:val="000000"/>
          <w:sz w:val="24"/>
          <w:szCs w:val="24"/>
        </w:rPr>
        <w:t xml:space="preserve"> (</w:t>
      </w:r>
      <w:proofErr w:type="spellStart"/>
      <w:r w:rsidRPr="009073C9">
        <w:rPr>
          <w:rFonts w:ascii="Times New Roman" w:eastAsia="Times New Roman" w:hAnsi="Times New Roman" w:cs="Times New Roman"/>
          <w:color w:val="000000"/>
          <w:sz w:val="24"/>
          <w:szCs w:val="24"/>
        </w:rPr>
        <w:t>Insecta</w:t>
      </w:r>
      <w:proofErr w:type="spellEnd"/>
      <w:r w:rsidRPr="009073C9">
        <w:rPr>
          <w:rFonts w:ascii="Times New Roman" w:eastAsia="Times New Roman" w:hAnsi="Times New Roman" w:cs="Times New Roman"/>
          <w:color w:val="000000"/>
          <w:sz w:val="24"/>
          <w:szCs w:val="24"/>
        </w:rPr>
        <w:t>).</w:t>
      </w:r>
    </w:p>
    <w:p w14:paraId="713F1AF7" w14:textId="77777777" w:rsidR="00D7262A" w:rsidRPr="009073C9" w:rsidRDefault="00D7262A" w:rsidP="00F80DFE">
      <w:pPr>
        <w:numPr>
          <w:ilvl w:val="0"/>
          <w:numId w:val="17"/>
        </w:numPr>
        <w:spacing w:after="0" w:line="240" w:lineRule="auto"/>
        <w:ind w:left="0" w:firstLine="709"/>
        <w:contextualSpacing/>
        <w:jc w:val="both"/>
        <w:rPr>
          <w:rFonts w:ascii="Times New Roman" w:hAnsi="Times New Roman" w:cs="Times New Roman"/>
          <w:sz w:val="24"/>
          <w:szCs w:val="24"/>
        </w:rPr>
      </w:pPr>
      <w:r w:rsidRPr="009073C9">
        <w:rPr>
          <w:rFonts w:ascii="Times New Roman" w:eastAsia="Times New Roman" w:hAnsi="Times New Roman" w:cs="Times New Roman"/>
          <w:color w:val="000000"/>
          <w:sz w:val="24"/>
          <w:szCs w:val="24"/>
        </w:rPr>
        <w:t xml:space="preserve">По частоте встречаемости зообентос исследованной реки можно отнести в </w:t>
      </w:r>
      <w:proofErr w:type="spellStart"/>
      <w:r w:rsidRPr="009073C9">
        <w:rPr>
          <w:rFonts w:ascii="Times New Roman" w:eastAsia="Times New Roman" w:hAnsi="Times New Roman" w:cs="Times New Roman"/>
          <w:color w:val="000000"/>
          <w:sz w:val="24"/>
          <w:szCs w:val="24"/>
        </w:rPr>
        <w:t>олигохетно-хирономидно-нематодному</w:t>
      </w:r>
      <w:proofErr w:type="spellEnd"/>
      <w:r w:rsidRPr="009073C9">
        <w:rPr>
          <w:rFonts w:ascii="Times New Roman" w:eastAsia="Times New Roman" w:hAnsi="Times New Roman" w:cs="Times New Roman"/>
          <w:color w:val="000000"/>
          <w:sz w:val="24"/>
          <w:szCs w:val="24"/>
        </w:rPr>
        <w:t>, что характерно для малых рек г. Иркутска.</w:t>
      </w:r>
    </w:p>
    <w:p w14:paraId="1CFA75EF" w14:textId="77777777" w:rsidR="00D7262A" w:rsidRPr="009073C9" w:rsidRDefault="00D7262A" w:rsidP="00F80DFE">
      <w:pPr>
        <w:numPr>
          <w:ilvl w:val="0"/>
          <w:numId w:val="17"/>
        </w:numPr>
        <w:spacing w:after="0" w:line="240" w:lineRule="auto"/>
        <w:ind w:left="0" w:firstLine="709"/>
        <w:contextualSpacing/>
        <w:jc w:val="both"/>
        <w:rPr>
          <w:rFonts w:ascii="Times New Roman" w:hAnsi="Times New Roman" w:cs="Times New Roman"/>
          <w:sz w:val="24"/>
          <w:szCs w:val="24"/>
        </w:rPr>
      </w:pPr>
      <w:r w:rsidRPr="009073C9">
        <w:rPr>
          <w:rFonts w:ascii="Times New Roman" w:eastAsia="Times New Roman" w:hAnsi="Times New Roman" w:cs="Times New Roman"/>
          <w:color w:val="000000"/>
          <w:sz w:val="24"/>
          <w:szCs w:val="24"/>
        </w:rPr>
        <w:t xml:space="preserve">Максимальная численность организмов отмечена в июле (1350 </w:t>
      </w:r>
      <w:proofErr w:type="spellStart"/>
      <w:r w:rsidRPr="009073C9">
        <w:rPr>
          <w:rFonts w:ascii="Times New Roman" w:eastAsia="Times New Roman" w:hAnsi="Times New Roman" w:cs="Times New Roman"/>
          <w:color w:val="000000"/>
          <w:sz w:val="24"/>
          <w:szCs w:val="24"/>
        </w:rPr>
        <w:t>экз</w:t>
      </w:r>
      <w:proofErr w:type="spellEnd"/>
      <w:r w:rsidRPr="009073C9">
        <w:rPr>
          <w:rFonts w:ascii="Times New Roman" w:eastAsia="Times New Roman" w:hAnsi="Times New Roman" w:cs="Times New Roman"/>
          <w:color w:val="000000"/>
          <w:sz w:val="24"/>
          <w:szCs w:val="24"/>
        </w:rPr>
        <w:t>, м</w:t>
      </w:r>
      <w:r w:rsidRPr="009073C9">
        <w:rPr>
          <w:rFonts w:ascii="Times New Roman" w:eastAsia="Times New Roman" w:hAnsi="Times New Roman" w:cs="Times New Roman"/>
          <w:color w:val="000000"/>
          <w:sz w:val="24"/>
          <w:szCs w:val="24"/>
          <w:vertAlign w:val="superscript"/>
        </w:rPr>
        <w:t>2</w:t>
      </w:r>
      <w:r w:rsidRPr="009073C9">
        <w:rPr>
          <w:rFonts w:ascii="Times New Roman" w:eastAsia="Times New Roman" w:hAnsi="Times New Roman" w:cs="Times New Roman"/>
          <w:color w:val="000000"/>
          <w:sz w:val="24"/>
          <w:szCs w:val="24"/>
        </w:rPr>
        <w:t>).</w:t>
      </w:r>
    </w:p>
    <w:p w14:paraId="4F8B2392" w14:textId="77777777" w:rsidR="00D7262A" w:rsidRPr="009073C9" w:rsidRDefault="00D7262A" w:rsidP="00F80DFE">
      <w:pPr>
        <w:numPr>
          <w:ilvl w:val="0"/>
          <w:numId w:val="17"/>
        </w:numPr>
        <w:spacing w:after="0" w:line="240" w:lineRule="auto"/>
        <w:ind w:left="0" w:firstLine="709"/>
        <w:contextualSpacing/>
        <w:jc w:val="both"/>
        <w:rPr>
          <w:rFonts w:ascii="Times New Roman" w:hAnsi="Times New Roman" w:cs="Times New Roman"/>
          <w:sz w:val="24"/>
          <w:szCs w:val="24"/>
        </w:rPr>
      </w:pPr>
      <w:r w:rsidRPr="009073C9">
        <w:rPr>
          <w:rFonts w:ascii="Times New Roman" w:eastAsia="Times New Roman" w:hAnsi="Times New Roman" w:cs="Times New Roman"/>
          <w:color w:val="000000"/>
          <w:sz w:val="24"/>
          <w:szCs w:val="24"/>
        </w:rPr>
        <w:t>По доминированию зафиксированных групп беспозвоночных можно предположить о повышенном содержании органических веществ в воде; состояние воды в реке охарактеризовать как слабо загрязнённая, поскольку эти организмы устойчивы к ухудшению качества среды.</w:t>
      </w:r>
    </w:p>
    <w:p w14:paraId="6DB511DF" w14:textId="77777777" w:rsidR="00F80DFE" w:rsidRDefault="00F80DFE" w:rsidP="009073C9">
      <w:pPr>
        <w:spacing w:after="0" w:line="240" w:lineRule="auto"/>
        <w:ind w:firstLine="709"/>
        <w:contextualSpacing/>
        <w:jc w:val="both"/>
        <w:rPr>
          <w:rFonts w:ascii="Times New Roman" w:eastAsia="Times New Roman" w:hAnsi="Times New Roman" w:cs="Times New Roman"/>
          <w:b/>
          <w:bCs/>
          <w:color w:val="000000"/>
          <w:sz w:val="24"/>
          <w:szCs w:val="24"/>
        </w:rPr>
      </w:pPr>
    </w:p>
    <w:p w14:paraId="27E07866" w14:textId="0D158DFA" w:rsidR="00D7262A" w:rsidRDefault="00D7262A" w:rsidP="00F80DFE">
      <w:pPr>
        <w:spacing w:after="0" w:line="240" w:lineRule="auto"/>
        <w:contextualSpacing/>
        <w:jc w:val="center"/>
        <w:rPr>
          <w:rFonts w:ascii="Times New Roman" w:eastAsia="Times New Roman" w:hAnsi="Times New Roman" w:cs="Times New Roman"/>
          <w:b/>
          <w:bCs/>
          <w:color w:val="000000"/>
          <w:sz w:val="24"/>
          <w:szCs w:val="24"/>
        </w:rPr>
      </w:pPr>
      <w:r w:rsidRPr="009073C9">
        <w:rPr>
          <w:rFonts w:ascii="Times New Roman" w:eastAsia="Times New Roman" w:hAnsi="Times New Roman" w:cs="Times New Roman"/>
          <w:b/>
          <w:bCs/>
          <w:color w:val="000000"/>
          <w:sz w:val="24"/>
          <w:szCs w:val="24"/>
        </w:rPr>
        <w:t>Литература:</w:t>
      </w:r>
    </w:p>
    <w:p w14:paraId="0EF476B5" w14:textId="77777777" w:rsidR="005325B8" w:rsidRPr="009073C9" w:rsidRDefault="005325B8" w:rsidP="00F80DFE">
      <w:pPr>
        <w:spacing w:after="0" w:line="240" w:lineRule="auto"/>
        <w:contextualSpacing/>
        <w:jc w:val="center"/>
        <w:rPr>
          <w:rFonts w:ascii="Times New Roman" w:eastAsia="Times New Roman" w:hAnsi="Times New Roman" w:cs="Times New Roman"/>
          <w:b/>
          <w:bCs/>
          <w:color w:val="000000"/>
          <w:sz w:val="24"/>
          <w:szCs w:val="24"/>
        </w:rPr>
      </w:pPr>
    </w:p>
    <w:p w14:paraId="6977AB28" w14:textId="7B524892" w:rsidR="00D7262A" w:rsidRPr="009073C9" w:rsidRDefault="00D7262A" w:rsidP="00F80DFE">
      <w:pPr>
        <w:numPr>
          <w:ilvl w:val="0"/>
          <w:numId w:val="18"/>
        </w:numPr>
        <w:spacing w:after="0" w:line="240" w:lineRule="auto"/>
        <w:ind w:left="0" w:firstLine="709"/>
        <w:contextualSpacing/>
        <w:jc w:val="both"/>
        <w:rPr>
          <w:rFonts w:ascii="Times New Roman" w:eastAsia="Times New Roman" w:hAnsi="Times New Roman" w:cs="Times New Roman"/>
          <w:color w:val="000000"/>
          <w:sz w:val="24"/>
          <w:szCs w:val="24"/>
        </w:rPr>
      </w:pPr>
      <w:proofErr w:type="spellStart"/>
      <w:r w:rsidRPr="009073C9">
        <w:rPr>
          <w:rFonts w:ascii="Times New Roman" w:eastAsia="Times New Roman" w:hAnsi="Times New Roman" w:cs="Times New Roman"/>
          <w:color w:val="000000"/>
          <w:sz w:val="24"/>
          <w:szCs w:val="24"/>
        </w:rPr>
        <w:t>Гоман</w:t>
      </w:r>
      <w:proofErr w:type="spellEnd"/>
      <w:r w:rsidRPr="009073C9">
        <w:rPr>
          <w:rFonts w:ascii="Times New Roman" w:eastAsia="Times New Roman" w:hAnsi="Times New Roman" w:cs="Times New Roman"/>
          <w:color w:val="000000"/>
          <w:sz w:val="24"/>
          <w:szCs w:val="24"/>
        </w:rPr>
        <w:t xml:space="preserve"> А.Н.  Исследование качества воды в реке Кая по химическим и биологическим показателям для организации исследовательской деятельности школьников. Выпускная квалификационная работа. Иркутск, 2018. – 42 с. </w:t>
      </w:r>
    </w:p>
    <w:p w14:paraId="2EEE1006" w14:textId="77777777" w:rsidR="00D7262A" w:rsidRPr="009073C9" w:rsidRDefault="00D7262A" w:rsidP="00F80DFE">
      <w:pPr>
        <w:numPr>
          <w:ilvl w:val="0"/>
          <w:numId w:val="18"/>
        </w:numPr>
        <w:spacing w:after="0" w:line="240" w:lineRule="auto"/>
        <w:ind w:left="0" w:firstLine="709"/>
        <w:contextualSpacing/>
        <w:jc w:val="both"/>
        <w:rPr>
          <w:rFonts w:ascii="Times New Roman" w:eastAsia="Times New Roman" w:hAnsi="Times New Roman" w:cs="Times New Roman"/>
          <w:color w:val="000000"/>
          <w:sz w:val="24"/>
          <w:szCs w:val="24"/>
        </w:rPr>
      </w:pPr>
      <w:r w:rsidRPr="009073C9">
        <w:rPr>
          <w:rFonts w:ascii="Times New Roman" w:eastAsia="Times New Roman" w:hAnsi="Times New Roman" w:cs="Times New Roman"/>
          <w:sz w:val="24"/>
          <w:szCs w:val="24"/>
        </w:rPr>
        <w:t>Государственный доклад «О состоянии и об охране окружающей среды Иркутской области в 2024 году». – Иркутск: ООО «</w:t>
      </w:r>
      <w:proofErr w:type="spellStart"/>
      <w:r w:rsidRPr="009073C9">
        <w:rPr>
          <w:rFonts w:ascii="Times New Roman" w:eastAsia="Times New Roman" w:hAnsi="Times New Roman" w:cs="Times New Roman"/>
          <w:sz w:val="24"/>
          <w:szCs w:val="24"/>
        </w:rPr>
        <w:t>РекламаСити</w:t>
      </w:r>
      <w:proofErr w:type="spellEnd"/>
      <w:r w:rsidRPr="009073C9">
        <w:rPr>
          <w:rFonts w:ascii="Times New Roman" w:eastAsia="Times New Roman" w:hAnsi="Times New Roman" w:cs="Times New Roman"/>
          <w:sz w:val="24"/>
          <w:szCs w:val="24"/>
        </w:rPr>
        <w:t xml:space="preserve">», 2025 г. – 290 с.: ил. (Электронный ресурс). </w:t>
      </w:r>
    </w:p>
    <w:p w14:paraId="7609C9F6" w14:textId="77777777" w:rsidR="00D7262A" w:rsidRPr="009073C9" w:rsidRDefault="00D7262A" w:rsidP="009073C9">
      <w:pPr>
        <w:spacing w:after="0" w:line="240" w:lineRule="auto"/>
        <w:ind w:firstLine="709"/>
        <w:contextualSpacing/>
        <w:rPr>
          <w:rFonts w:ascii="Times New Roman" w:hAnsi="Times New Roman" w:cs="Times New Roman"/>
          <w:sz w:val="24"/>
          <w:szCs w:val="24"/>
        </w:rPr>
      </w:pPr>
    </w:p>
    <w:p w14:paraId="689AF0E4" w14:textId="77777777" w:rsidR="00252D2B" w:rsidRDefault="00252D2B" w:rsidP="009073C9">
      <w:pPr>
        <w:spacing w:after="0" w:line="240" w:lineRule="auto"/>
        <w:ind w:firstLine="709"/>
        <w:contextualSpacing/>
        <w:jc w:val="center"/>
        <w:rPr>
          <w:rFonts w:ascii="Times New Roman" w:eastAsia="Calibri" w:hAnsi="Times New Roman" w:cs="Times New Roman"/>
          <w:b/>
          <w:sz w:val="24"/>
          <w:szCs w:val="24"/>
        </w:rPr>
      </w:pPr>
    </w:p>
    <w:p w14:paraId="7950493E"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331DCC21"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6B8CD8C3"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507900E1"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6C632098"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085666DF"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42BD85FA"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03AD06A7"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2CEC96A1"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4EE4C308"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59A550C7"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71B64AD3"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2D3A1C11"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013BACFF"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6766DE15"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16D3F757"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7C0563D8"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6D4C4036"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6F35A6D8"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7B6309C0"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619B890B"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44C534F5"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397AB7A2"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3D34CE58" w14:textId="77777777" w:rsidR="00FA1386" w:rsidRDefault="00FA1386" w:rsidP="009073C9">
      <w:pPr>
        <w:spacing w:after="0" w:line="240" w:lineRule="auto"/>
        <w:ind w:firstLine="709"/>
        <w:contextualSpacing/>
        <w:jc w:val="center"/>
        <w:rPr>
          <w:rFonts w:ascii="Times New Roman" w:eastAsia="Calibri" w:hAnsi="Times New Roman" w:cs="Times New Roman"/>
          <w:b/>
          <w:sz w:val="24"/>
          <w:szCs w:val="24"/>
        </w:rPr>
      </w:pPr>
    </w:p>
    <w:p w14:paraId="6CA4E83A"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4C350474"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68169B42"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6499BDD7"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30CC889B"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194764F3"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6F2856AE" w14:textId="77777777" w:rsidR="00F80DFE" w:rsidRDefault="00F80DFE" w:rsidP="009073C9">
      <w:pPr>
        <w:spacing w:after="0" w:line="240" w:lineRule="auto"/>
        <w:ind w:firstLine="709"/>
        <w:contextualSpacing/>
        <w:jc w:val="center"/>
        <w:rPr>
          <w:rFonts w:ascii="Times New Roman" w:eastAsia="Calibri" w:hAnsi="Times New Roman" w:cs="Times New Roman"/>
          <w:b/>
          <w:sz w:val="24"/>
          <w:szCs w:val="24"/>
        </w:rPr>
      </w:pPr>
    </w:p>
    <w:p w14:paraId="17A7A784" w14:textId="77777777" w:rsidR="004F7A96" w:rsidRDefault="00F80DFE" w:rsidP="004F7A96">
      <w:pPr>
        <w:spacing w:after="0" w:line="240" w:lineRule="auto"/>
        <w:jc w:val="center"/>
        <w:rPr>
          <w:rFonts w:ascii="Times New Roman" w:hAnsi="Times New Roman" w:cs="Times New Roman"/>
          <w:b/>
          <w:bCs/>
          <w:sz w:val="36"/>
          <w:szCs w:val="36"/>
        </w:rPr>
      </w:pPr>
      <w:r w:rsidRPr="00F80DFE">
        <w:rPr>
          <w:rFonts w:ascii="Times New Roman" w:hAnsi="Times New Roman" w:cs="Times New Roman"/>
          <w:b/>
          <w:bCs/>
          <w:sz w:val="36"/>
          <w:szCs w:val="36"/>
        </w:rPr>
        <w:lastRenderedPageBreak/>
        <w:t>ЭКОЛОГИЧЕСКОЕ ПРОСВЕЩЕНИЕ</w:t>
      </w:r>
      <w:bookmarkStart w:id="50" w:name="_Toc225753957"/>
      <w:bookmarkStart w:id="51" w:name="_Toc226974772"/>
      <w:bookmarkStart w:id="52" w:name="_Toc225753937"/>
    </w:p>
    <w:p w14:paraId="3B5558E9" w14:textId="77777777" w:rsidR="004F7A96" w:rsidRDefault="004F7A96" w:rsidP="004F7A96">
      <w:pPr>
        <w:spacing w:after="0" w:line="240" w:lineRule="auto"/>
        <w:jc w:val="center"/>
        <w:rPr>
          <w:rFonts w:ascii="Times New Roman" w:hAnsi="Times New Roman" w:cs="Times New Roman"/>
          <w:b/>
          <w:bCs/>
          <w:sz w:val="36"/>
          <w:szCs w:val="36"/>
        </w:rPr>
      </w:pPr>
    </w:p>
    <w:p w14:paraId="59EA706A" w14:textId="2F57D084" w:rsidR="00052793" w:rsidRPr="00813810" w:rsidRDefault="00052793" w:rsidP="00813810">
      <w:pPr>
        <w:spacing w:after="0" w:line="240" w:lineRule="auto"/>
        <w:jc w:val="center"/>
        <w:rPr>
          <w:rFonts w:ascii="Times New Roman" w:hAnsi="Times New Roman" w:cs="Times New Roman"/>
          <w:b/>
          <w:bCs/>
          <w:sz w:val="24"/>
          <w:szCs w:val="24"/>
        </w:rPr>
      </w:pPr>
      <w:r w:rsidRPr="00813810">
        <w:rPr>
          <w:rFonts w:ascii="Times New Roman" w:hAnsi="Times New Roman" w:cs="Times New Roman"/>
          <w:b/>
          <w:bCs/>
          <w:sz w:val="24"/>
          <w:szCs w:val="24"/>
        </w:rPr>
        <w:t>ОРГАНИЧЕСКОЕ ЗЕМЛЕДЕЛИЕ КАК МОДЕЛЬ ЭКОЛОГИЧЕСКОГО</w:t>
      </w:r>
      <w:r w:rsidR="00813810">
        <w:rPr>
          <w:rFonts w:ascii="Times New Roman" w:hAnsi="Times New Roman" w:cs="Times New Roman"/>
          <w:b/>
          <w:bCs/>
          <w:sz w:val="24"/>
          <w:szCs w:val="24"/>
        </w:rPr>
        <w:t xml:space="preserve"> </w:t>
      </w:r>
      <w:r w:rsidRPr="00813810">
        <w:rPr>
          <w:rFonts w:ascii="Times New Roman" w:hAnsi="Times New Roman" w:cs="Times New Roman"/>
          <w:b/>
          <w:bCs/>
          <w:sz w:val="24"/>
          <w:szCs w:val="24"/>
        </w:rPr>
        <w:t>ВОСПИТАНИЯ. ОПЫТ ВЫРАЩИВАНИЯ</w:t>
      </w:r>
      <w:bookmarkStart w:id="53" w:name="_Toc225753958"/>
      <w:bookmarkStart w:id="54" w:name="_Toc226974773"/>
      <w:bookmarkEnd w:id="50"/>
      <w:bookmarkEnd w:id="51"/>
      <w:r w:rsidR="004F7A96" w:rsidRPr="00813810">
        <w:rPr>
          <w:rFonts w:ascii="Times New Roman" w:hAnsi="Times New Roman" w:cs="Times New Roman"/>
          <w:b/>
          <w:bCs/>
          <w:sz w:val="24"/>
          <w:szCs w:val="24"/>
        </w:rPr>
        <w:t xml:space="preserve"> </w:t>
      </w:r>
      <w:r w:rsidRPr="00813810">
        <w:rPr>
          <w:rFonts w:ascii="Times New Roman" w:hAnsi="Times New Roman" w:cs="Times New Roman"/>
          <w:b/>
          <w:bCs/>
          <w:sz w:val="24"/>
          <w:szCs w:val="24"/>
        </w:rPr>
        <w:t>ЭКОЛОГИЧЕСКИ ЧИСТОЙ</w:t>
      </w:r>
      <w:r w:rsidR="00813810">
        <w:rPr>
          <w:rFonts w:ascii="Times New Roman" w:hAnsi="Times New Roman" w:cs="Times New Roman"/>
          <w:b/>
          <w:bCs/>
          <w:sz w:val="24"/>
          <w:szCs w:val="24"/>
        </w:rPr>
        <w:t xml:space="preserve"> </w:t>
      </w:r>
      <w:r w:rsidRPr="00813810">
        <w:rPr>
          <w:rFonts w:ascii="Times New Roman" w:hAnsi="Times New Roman" w:cs="Times New Roman"/>
          <w:b/>
          <w:bCs/>
          <w:sz w:val="24"/>
          <w:szCs w:val="24"/>
        </w:rPr>
        <w:t>ПРОДУКЦИИ В МУДО</w:t>
      </w:r>
      <w:bookmarkStart w:id="55" w:name="_Toc225753959"/>
      <w:bookmarkStart w:id="56" w:name="_Toc226974774"/>
      <w:bookmarkEnd w:id="53"/>
      <w:bookmarkEnd w:id="54"/>
      <w:r w:rsidR="00813810" w:rsidRPr="00813810">
        <w:rPr>
          <w:rFonts w:ascii="Times New Roman" w:hAnsi="Times New Roman" w:cs="Times New Roman"/>
          <w:b/>
          <w:bCs/>
          <w:sz w:val="24"/>
          <w:szCs w:val="24"/>
        </w:rPr>
        <w:t xml:space="preserve"> </w:t>
      </w:r>
      <w:r w:rsidRPr="00813810">
        <w:rPr>
          <w:rFonts w:ascii="Times New Roman" w:hAnsi="Times New Roman" w:cs="Times New Roman"/>
          <w:b/>
          <w:bCs/>
          <w:sz w:val="24"/>
          <w:szCs w:val="24"/>
        </w:rPr>
        <w:t>«ДЕТСКИЙ ЭКОЛОГО-БИОЛОГИЧЕСКИЙ ЦЕНТР Г.</w:t>
      </w:r>
      <w:r w:rsidR="00813810">
        <w:rPr>
          <w:rFonts w:ascii="Times New Roman" w:hAnsi="Times New Roman" w:cs="Times New Roman"/>
          <w:b/>
          <w:bCs/>
          <w:sz w:val="24"/>
          <w:szCs w:val="24"/>
        </w:rPr>
        <w:t> </w:t>
      </w:r>
      <w:r w:rsidRPr="00813810">
        <w:rPr>
          <w:rFonts w:ascii="Times New Roman" w:hAnsi="Times New Roman" w:cs="Times New Roman"/>
          <w:b/>
          <w:bCs/>
          <w:sz w:val="24"/>
          <w:szCs w:val="24"/>
        </w:rPr>
        <w:t>ЧЕРЕМХОВО»</w:t>
      </w:r>
      <w:bookmarkEnd w:id="55"/>
      <w:bookmarkEnd w:id="56"/>
    </w:p>
    <w:p w14:paraId="00985E0F" w14:textId="77777777" w:rsidR="004F7A96" w:rsidRPr="00813810" w:rsidRDefault="004F7A96" w:rsidP="00813810">
      <w:pPr>
        <w:spacing w:after="0" w:line="240" w:lineRule="auto"/>
        <w:contextualSpacing/>
        <w:jc w:val="center"/>
        <w:rPr>
          <w:rFonts w:ascii="Times New Roman" w:hAnsi="Times New Roman" w:cs="Times New Roman"/>
          <w:b/>
          <w:bCs/>
          <w:sz w:val="24"/>
          <w:szCs w:val="24"/>
        </w:rPr>
      </w:pPr>
      <w:bookmarkStart w:id="57" w:name="_Toc226974775"/>
    </w:p>
    <w:p w14:paraId="11E77B43" w14:textId="2603F345" w:rsidR="00052793" w:rsidRPr="00813810" w:rsidRDefault="00052793" w:rsidP="00813810">
      <w:pPr>
        <w:spacing w:after="0" w:line="240" w:lineRule="auto"/>
        <w:contextualSpacing/>
        <w:jc w:val="center"/>
        <w:rPr>
          <w:rFonts w:ascii="Times New Roman" w:hAnsi="Times New Roman" w:cs="Times New Roman"/>
          <w:b/>
          <w:bCs/>
          <w:sz w:val="24"/>
          <w:szCs w:val="24"/>
          <w:vertAlign w:val="superscript"/>
        </w:rPr>
      </w:pPr>
      <w:r w:rsidRPr="00813810">
        <w:rPr>
          <w:rFonts w:ascii="Times New Roman" w:hAnsi="Times New Roman" w:cs="Times New Roman"/>
          <w:b/>
          <w:bCs/>
          <w:sz w:val="24"/>
          <w:szCs w:val="24"/>
        </w:rPr>
        <w:t>Басанова Л.А., Малых Д.М.</w:t>
      </w:r>
      <w:bookmarkEnd w:id="57"/>
    </w:p>
    <w:p w14:paraId="78706A44" w14:textId="77777777" w:rsidR="00052793" w:rsidRPr="00813810" w:rsidRDefault="00052793" w:rsidP="00813810">
      <w:pPr>
        <w:spacing w:after="0" w:line="240" w:lineRule="auto"/>
        <w:contextualSpacing/>
        <w:jc w:val="center"/>
        <w:rPr>
          <w:rFonts w:ascii="Times New Roman" w:eastAsia="Calibri" w:hAnsi="Times New Roman" w:cs="Times New Roman"/>
          <w:i/>
          <w:sz w:val="24"/>
          <w:szCs w:val="24"/>
        </w:rPr>
      </w:pPr>
      <w:r w:rsidRPr="00813810">
        <w:rPr>
          <w:rFonts w:ascii="Times New Roman" w:eastAsia="Calibri" w:hAnsi="Times New Roman" w:cs="Times New Roman"/>
          <w:i/>
          <w:sz w:val="24"/>
          <w:szCs w:val="24"/>
        </w:rPr>
        <w:t>МУДО «Детский эколого-биологический центр г. Черемхово»,</w:t>
      </w:r>
    </w:p>
    <w:p w14:paraId="0BA9A400" w14:textId="5440AB5D" w:rsidR="00052793" w:rsidRPr="00813810" w:rsidRDefault="00AA0DC3" w:rsidP="00813810">
      <w:pPr>
        <w:spacing w:after="0" w:line="240" w:lineRule="auto"/>
        <w:contextualSpacing/>
        <w:jc w:val="center"/>
        <w:rPr>
          <w:rFonts w:ascii="Times New Roman" w:eastAsia="Calibri" w:hAnsi="Times New Roman" w:cs="Times New Roman"/>
          <w:i/>
          <w:sz w:val="24"/>
          <w:szCs w:val="24"/>
        </w:rPr>
      </w:pPr>
      <w:hyperlink r:id="rId46" w:history="1">
        <w:r w:rsidR="00052793" w:rsidRPr="00813810">
          <w:rPr>
            <w:rStyle w:val="a4"/>
            <w:rFonts w:ascii="Times New Roman" w:eastAsia="Calibri" w:hAnsi="Times New Roman" w:cs="Times New Roman"/>
            <w:i/>
            <w:color w:val="auto"/>
            <w:sz w:val="24"/>
            <w:szCs w:val="24"/>
            <w:u w:val="none"/>
          </w:rPr>
          <w:t>basanova.83@bk.ru</w:t>
        </w:r>
      </w:hyperlink>
      <w:r w:rsidR="00052793" w:rsidRPr="00813810">
        <w:rPr>
          <w:rFonts w:ascii="Times New Roman" w:eastAsia="Calibri" w:hAnsi="Times New Roman" w:cs="Times New Roman"/>
          <w:i/>
          <w:sz w:val="24"/>
          <w:szCs w:val="24"/>
        </w:rPr>
        <w:t>,</w:t>
      </w:r>
      <w:r w:rsidR="00052793" w:rsidRPr="00813810">
        <w:rPr>
          <w:rFonts w:ascii="Times New Roman" w:hAnsi="Times New Roman" w:cs="Times New Roman"/>
          <w:sz w:val="24"/>
          <w:szCs w:val="24"/>
        </w:rPr>
        <w:t xml:space="preserve"> </w:t>
      </w:r>
      <w:hyperlink r:id="rId47" w:history="1">
        <w:r w:rsidR="00052793" w:rsidRPr="00813810">
          <w:rPr>
            <w:rStyle w:val="a4"/>
            <w:rFonts w:ascii="Times New Roman" w:eastAsia="Calibri" w:hAnsi="Times New Roman" w:cs="Times New Roman"/>
            <w:i/>
            <w:color w:val="auto"/>
            <w:sz w:val="24"/>
            <w:szCs w:val="24"/>
            <w:u w:val="none"/>
          </w:rPr>
          <w:t>dina21.01@yandex.ru</w:t>
        </w:r>
      </w:hyperlink>
    </w:p>
    <w:p w14:paraId="060539B1" w14:textId="77777777" w:rsidR="00052793" w:rsidRPr="00813810" w:rsidRDefault="00052793" w:rsidP="00813810">
      <w:pPr>
        <w:spacing w:after="0" w:line="240" w:lineRule="auto"/>
        <w:ind w:firstLine="709"/>
        <w:contextualSpacing/>
        <w:rPr>
          <w:rFonts w:ascii="Times New Roman" w:eastAsia="Calibri" w:hAnsi="Times New Roman" w:cs="Times New Roman"/>
          <w:i/>
          <w:sz w:val="24"/>
          <w:szCs w:val="24"/>
        </w:rPr>
      </w:pPr>
    </w:p>
    <w:p w14:paraId="1182FCCB" w14:textId="1FAB0D89" w:rsidR="00052793" w:rsidRPr="00813810" w:rsidRDefault="00052793" w:rsidP="00B93228">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b/>
          <w:sz w:val="24"/>
          <w:szCs w:val="24"/>
        </w:rPr>
        <w:t xml:space="preserve">Аннотация. </w:t>
      </w:r>
      <w:r w:rsidRPr="00813810">
        <w:rPr>
          <w:rFonts w:ascii="Times New Roman" w:eastAsia="Calibri" w:hAnsi="Times New Roman" w:cs="Times New Roman"/>
          <w:sz w:val="24"/>
          <w:szCs w:val="24"/>
        </w:rPr>
        <w:t>В</w:t>
      </w:r>
      <w:r w:rsidRPr="00813810">
        <w:rPr>
          <w:rFonts w:ascii="Times New Roman" w:eastAsia="Calibri" w:hAnsi="Times New Roman" w:cs="Times New Roman"/>
          <w:b/>
          <w:sz w:val="24"/>
          <w:szCs w:val="24"/>
        </w:rPr>
        <w:t xml:space="preserve"> </w:t>
      </w:r>
      <w:r w:rsidRPr="00813810">
        <w:rPr>
          <w:rFonts w:ascii="Times New Roman" w:eastAsia="Calibri" w:hAnsi="Times New Roman" w:cs="Times New Roman"/>
          <w:sz w:val="24"/>
          <w:szCs w:val="24"/>
        </w:rPr>
        <w:t xml:space="preserve">статье рассматривается потенциал органического земледелия как эффективной модели экологического воспитания </w:t>
      </w:r>
      <w:r w:rsidRPr="005325B8">
        <w:rPr>
          <w:rFonts w:ascii="Times New Roman" w:eastAsia="Calibri" w:hAnsi="Times New Roman" w:cs="Times New Roman"/>
          <w:sz w:val="24"/>
          <w:szCs w:val="24"/>
        </w:rPr>
        <w:t>детей и подростков. Представлен практический опыт МУДО «Детский эколого-биологический центр г. Черемхово» по созданию учебно-опытного участка, функционирующего на принципах</w:t>
      </w:r>
      <w:r w:rsidRPr="00813810">
        <w:rPr>
          <w:rFonts w:ascii="Times New Roman" w:eastAsia="Calibri" w:hAnsi="Times New Roman" w:cs="Times New Roman"/>
          <w:sz w:val="24"/>
          <w:szCs w:val="24"/>
        </w:rPr>
        <w:t xml:space="preserve"> </w:t>
      </w:r>
      <w:proofErr w:type="spellStart"/>
      <w:r w:rsidRPr="00813810">
        <w:rPr>
          <w:rFonts w:ascii="Times New Roman" w:eastAsia="Calibri" w:hAnsi="Times New Roman" w:cs="Times New Roman"/>
          <w:sz w:val="24"/>
          <w:szCs w:val="24"/>
        </w:rPr>
        <w:t>биологизации</w:t>
      </w:r>
      <w:proofErr w:type="spellEnd"/>
      <w:r w:rsidRPr="00813810">
        <w:rPr>
          <w:rFonts w:ascii="Times New Roman" w:eastAsia="Calibri" w:hAnsi="Times New Roman" w:cs="Times New Roman"/>
          <w:sz w:val="24"/>
          <w:szCs w:val="24"/>
        </w:rPr>
        <w:t xml:space="preserve"> земледелия. Проанализированы педагогические и агрономические результаты проекта, показано влияние практической деятельности по выращиванию экологически чистой продукции на формирование экологической культуры, исследовательских компетенций и профессиональное самоопределение обучающихся. </w:t>
      </w:r>
    </w:p>
    <w:p w14:paraId="6928A1C7" w14:textId="0E26B281" w:rsidR="00052793" w:rsidRPr="00813810" w:rsidRDefault="00052793" w:rsidP="00B93228">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b/>
          <w:sz w:val="24"/>
          <w:szCs w:val="24"/>
        </w:rPr>
        <w:t>Ключевые слова</w:t>
      </w:r>
      <w:r w:rsidR="00FA1386">
        <w:rPr>
          <w:rFonts w:ascii="Times New Roman" w:eastAsia="Calibri" w:hAnsi="Times New Roman" w:cs="Times New Roman"/>
          <w:sz w:val="24"/>
          <w:szCs w:val="24"/>
        </w:rPr>
        <w:t>:</w:t>
      </w:r>
      <w:r w:rsidRPr="00813810">
        <w:rPr>
          <w:rFonts w:ascii="Times New Roman" w:eastAsia="Calibri" w:hAnsi="Times New Roman" w:cs="Times New Roman"/>
          <w:sz w:val="24"/>
          <w:szCs w:val="24"/>
        </w:rPr>
        <w:t xml:space="preserve"> Органическое земледелие, экологическое воспитание, дополнительное образование, учебно-опытный участок, экологически чистая продукция, проектная, исследовательская деятельность школьников.</w:t>
      </w:r>
    </w:p>
    <w:p w14:paraId="56D34BAC" w14:textId="77777777" w:rsidR="00052793" w:rsidRPr="00813810" w:rsidRDefault="00052793" w:rsidP="00B93228">
      <w:pPr>
        <w:spacing w:after="0" w:line="240" w:lineRule="auto"/>
        <w:ind w:firstLine="709"/>
        <w:contextualSpacing/>
        <w:jc w:val="both"/>
        <w:rPr>
          <w:rFonts w:ascii="Times New Roman" w:eastAsia="Calibri" w:hAnsi="Times New Roman" w:cs="Times New Roman"/>
          <w:sz w:val="24"/>
          <w:szCs w:val="24"/>
        </w:rPr>
      </w:pPr>
    </w:p>
    <w:p w14:paraId="030AF369" w14:textId="77777777" w:rsidR="00052793" w:rsidRPr="00813810" w:rsidRDefault="00052793" w:rsidP="00813810">
      <w:pPr>
        <w:spacing w:after="0" w:line="240" w:lineRule="auto"/>
        <w:ind w:firstLine="709"/>
        <w:contextualSpacing/>
        <w:jc w:val="center"/>
        <w:rPr>
          <w:rFonts w:ascii="Times New Roman" w:eastAsia="Calibri" w:hAnsi="Times New Roman" w:cs="Times New Roman"/>
          <w:b/>
          <w:sz w:val="24"/>
          <w:szCs w:val="24"/>
          <w:lang w:val="en-US"/>
        </w:rPr>
      </w:pPr>
      <w:r w:rsidRPr="00813810">
        <w:rPr>
          <w:rFonts w:ascii="Times New Roman" w:eastAsia="Calibri" w:hAnsi="Times New Roman" w:cs="Times New Roman"/>
          <w:b/>
          <w:sz w:val="24"/>
          <w:szCs w:val="24"/>
          <w:lang w:val="en-US"/>
        </w:rPr>
        <w:t>ORGANIC FARMING AS A MODEL OF ENVIRONMENTAL EDUCATION. THE EXPERIENCE OF GROWING ENVIRONMENTALLY FRIENDLY PRODUCTS IN MUDO CHILDREN'S ECOLOGICAL AND BIOLOGICAL CENTER</w:t>
      </w:r>
    </w:p>
    <w:p w14:paraId="5628A22A" w14:textId="77777777" w:rsidR="00052793" w:rsidRPr="00813810" w:rsidRDefault="00052793" w:rsidP="00813810">
      <w:pPr>
        <w:spacing w:after="0" w:line="240" w:lineRule="auto"/>
        <w:ind w:firstLine="709"/>
        <w:contextualSpacing/>
        <w:jc w:val="center"/>
        <w:rPr>
          <w:rFonts w:ascii="Times New Roman" w:eastAsia="Calibri" w:hAnsi="Times New Roman" w:cs="Times New Roman"/>
          <w:b/>
          <w:sz w:val="24"/>
          <w:szCs w:val="24"/>
          <w:lang w:val="en-US"/>
        </w:rPr>
      </w:pPr>
      <w:r w:rsidRPr="00813810">
        <w:rPr>
          <w:rFonts w:ascii="Times New Roman" w:eastAsia="Calibri" w:hAnsi="Times New Roman" w:cs="Times New Roman"/>
          <w:b/>
          <w:sz w:val="24"/>
          <w:szCs w:val="24"/>
          <w:lang w:val="en-US"/>
        </w:rPr>
        <w:t>OF CHEREMKHOVO</w:t>
      </w:r>
    </w:p>
    <w:p w14:paraId="5044C4EA" w14:textId="77777777" w:rsidR="00B93228" w:rsidRPr="005B5D66" w:rsidRDefault="00B93228" w:rsidP="00813810">
      <w:pPr>
        <w:spacing w:after="0" w:line="240" w:lineRule="auto"/>
        <w:ind w:firstLine="709"/>
        <w:contextualSpacing/>
        <w:jc w:val="center"/>
        <w:rPr>
          <w:rFonts w:ascii="Times New Roman" w:eastAsia="Calibri" w:hAnsi="Times New Roman" w:cs="Times New Roman"/>
          <w:b/>
          <w:sz w:val="24"/>
          <w:szCs w:val="24"/>
          <w:lang w:val="en-US"/>
        </w:rPr>
      </w:pPr>
    </w:p>
    <w:p w14:paraId="6FE206BD" w14:textId="70A6F653" w:rsidR="00052793" w:rsidRPr="00813810" w:rsidRDefault="00052793" w:rsidP="00813810">
      <w:pPr>
        <w:spacing w:after="0" w:line="240" w:lineRule="auto"/>
        <w:ind w:firstLine="709"/>
        <w:contextualSpacing/>
        <w:jc w:val="center"/>
        <w:rPr>
          <w:rFonts w:ascii="Times New Roman" w:eastAsia="Calibri" w:hAnsi="Times New Roman" w:cs="Times New Roman"/>
          <w:b/>
          <w:sz w:val="24"/>
          <w:szCs w:val="24"/>
          <w:lang w:val="en-US"/>
        </w:rPr>
      </w:pPr>
      <w:proofErr w:type="spellStart"/>
      <w:r w:rsidRPr="00813810">
        <w:rPr>
          <w:rFonts w:ascii="Times New Roman" w:eastAsia="Calibri" w:hAnsi="Times New Roman" w:cs="Times New Roman"/>
          <w:b/>
          <w:sz w:val="24"/>
          <w:szCs w:val="24"/>
          <w:lang w:val="en-US"/>
        </w:rPr>
        <w:t>Basanova</w:t>
      </w:r>
      <w:proofErr w:type="spellEnd"/>
      <w:r w:rsidRPr="00813810">
        <w:rPr>
          <w:rFonts w:ascii="Times New Roman" w:eastAsia="Calibri" w:hAnsi="Times New Roman" w:cs="Times New Roman"/>
          <w:b/>
          <w:sz w:val="24"/>
          <w:szCs w:val="24"/>
          <w:lang w:val="en-US"/>
        </w:rPr>
        <w:t xml:space="preserve"> L.A., </w:t>
      </w:r>
      <w:proofErr w:type="spellStart"/>
      <w:r w:rsidRPr="00813810">
        <w:rPr>
          <w:rFonts w:ascii="Times New Roman" w:eastAsia="Calibri" w:hAnsi="Times New Roman" w:cs="Times New Roman"/>
          <w:b/>
          <w:sz w:val="24"/>
          <w:szCs w:val="24"/>
          <w:lang w:val="en-US"/>
        </w:rPr>
        <w:t>Malykh</w:t>
      </w:r>
      <w:proofErr w:type="spellEnd"/>
      <w:r w:rsidRPr="00813810">
        <w:rPr>
          <w:rFonts w:ascii="Times New Roman" w:eastAsia="Calibri" w:hAnsi="Times New Roman" w:cs="Times New Roman"/>
          <w:b/>
          <w:sz w:val="24"/>
          <w:szCs w:val="24"/>
          <w:lang w:val="en-US"/>
        </w:rPr>
        <w:t xml:space="preserve"> D.M.</w:t>
      </w:r>
    </w:p>
    <w:p w14:paraId="4D297D91" w14:textId="77777777" w:rsidR="00052793" w:rsidRPr="00B93228" w:rsidRDefault="00052793" w:rsidP="00813810">
      <w:pPr>
        <w:spacing w:after="0" w:line="240" w:lineRule="auto"/>
        <w:ind w:firstLine="709"/>
        <w:contextualSpacing/>
        <w:jc w:val="center"/>
        <w:rPr>
          <w:rFonts w:ascii="Times New Roman" w:eastAsia="Calibri" w:hAnsi="Times New Roman" w:cs="Times New Roman"/>
          <w:i/>
          <w:sz w:val="24"/>
          <w:szCs w:val="24"/>
          <w:lang w:val="en-US"/>
        </w:rPr>
      </w:pPr>
      <w:r w:rsidRPr="00B93228">
        <w:rPr>
          <w:rFonts w:ascii="Times New Roman" w:eastAsia="Calibri" w:hAnsi="Times New Roman" w:cs="Times New Roman"/>
          <w:i/>
          <w:sz w:val="24"/>
          <w:szCs w:val="24"/>
          <w:lang w:val="en-US"/>
        </w:rPr>
        <w:t xml:space="preserve">MUDO "Children's Ecological and Biological Center of </w:t>
      </w:r>
      <w:proofErr w:type="spellStart"/>
      <w:r w:rsidRPr="00B93228">
        <w:rPr>
          <w:rFonts w:ascii="Times New Roman" w:eastAsia="Calibri" w:hAnsi="Times New Roman" w:cs="Times New Roman"/>
          <w:i/>
          <w:sz w:val="24"/>
          <w:szCs w:val="24"/>
          <w:lang w:val="en-US"/>
        </w:rPr>
        <w:t>Cheremkhovo</w:t>
      </w:r>
      <w:proofErr w:type="spellEnd"/>
      <w:r w:rsidRPr="00B93228">
        <w:rPr>
          <w:rFonts w:ascii="Times New Roman" w:eastAsia="Calibri" w:hAnsi="Times New Roman" w:cs="Times New Roman"/>
          <w:i/>
          <w:sz w:val="24"/>
          <w:szCs w:val="24"/>
          <w:lang w:val="en-US"/>
        </w:rPr>
        <w:t>",</w:t>
      </w:r>
    </w:p>
    <w:p w14:paraId="4BC2F5B9" w14:textId="38717C74" w:rsidR="00052793" w:rsidRPr="00B93228" w:rsidRDefault="00AA0DC3" w:rsidP="00813810">
      <w:pPr>
        <w:spacing w:after="0" w:line="240" w:lineRule="auto"/>
        <w:ind w:firstLine="709"/>
        <w:contextualSpacing/>
        <w:jc w:val="center"/>
        <w:rPr>
          <w:rFonts w:ascii="Times New Roman" w:eastAsia="Calibri" w:hAnsi="Times New Roman" w:cs="Times New Roman"/>
          <w:i/>
          <w:sz w:val="24"/>
          <w:szCs w:val="24"/>
          <w:lang w:val="en-US"/>
        </w:rPr>
      </w:pPr>
      <w:hyperlink r:id="rId48" w:history="1">
        <w:r w:rsidR="00052793" w:rsidRPr="00B93228">
          <w:rPr>
            <w:rStyle w:val="a4"/>
            <w:rFonts w:ascii="Times New Roman" w:eastAsia="Calibri" w:hAnsi="Times New Roman" w:cs="Times New Roman"/>
            <w:i/>
            <w:color w:val="auto"/>
            <w:sz w:val="24"/>
            <w:szCs w:val="24"/>
            <w:u w:val="none"/>
            <w:lang w:val="en-US"/>
          </w:rPr>
          <w:t>basanova.83@bk.ru</w:t>
        </w:r>
      </w:hyperlink>
      <w:r w:rsidR="00052793" w:rsidRPr="00B93228">
        <w:rPr>
          <w:rFonts w:ascii="Times New Roman" w:eastAsia="Calibri" w:hAnsi="Times New Roman" w:cs="Times New Roman"/>
          <w:i/>
          <w:sz w:val="24"/>
          <w:szCs w:val="24"/>
          <w:lang w:val="en-US"/>
        </w:rPr>
        <w:t xml:space="preserve">, </w:t>
      </w:r>
      <w:hyperlink r:id="rId49" w:history="1">
        <w:r w:rsidR="00B93228" w:rsidRPr="005B7AFA">
          <w:rPr>
            <w:rStyle w:val="a4"/>
            <w:rFonts w:ascii="Times New Roman" w:eastAsia="Calibri" w:hAnsi="Times New Roman" w:cs="Times New Roman"/>
            <w:i/>
            <w:color w:val="auto"/>
            <w:sz w:val="24"/>
            <w:szCs w:val="24"/>
            <w:u w:val="none"/>
            <w:lang w:val="en-US"/>
          </w:rPr>
          <w:t>dina21.01@yandex.ru</w:t>
        </w:r>
      </w:hyperlink>
      <w:r w:rsidR="00052793" w:rsidRPr="005B7AFA">
        <w:rPr>
          <w:rFonts w:ascii="Times New Roman" w:eastAsia="Calibri" w:hAnsi="Times New Roman" w:cs="Times New Roman"/>
          <w:i/>
          <w:sz w:val="24"/>
          <w:szCs w:val="24"/>
          <w:lang w:val="en-US"/>
        </w:rPr>
        <w:t xml:space="preserve"> </w:t>
      </w:r>
    </w:p>
    <w:p w14:paraId="1E7382F9" w14:textId="77777777" w:rsidR="00B93228" w:rsidRPr="00B93228" w:rsidRDefault="00B93228" w:rsidP="00813810">
      <w:pPr>
        <w:spacing w:after="0" w:line="240" w:lineRule="auto"/>
        <w:ind w:firstLine="709"/>
        <w:contextualSpacing/>
        <w:jc w:val="both"/>
        <w:rPr>
          <w:rFonts w:ascii="Times New Roman" w:eastAsia="Calibri" w:hAnsi="Times New Roman" w:cs="Times New Roman"/>
          <w:b/>
          <w:sz w:val="24"/>
          <w:szCs w:val="24"/>
          <w:lang w:val="en-US"/>
        </w:rPr>
      </w:pPr>
    </w:p>
    <w:p w14:paraId="11599014" w14:textId="79431B19"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b/>
          <w:sz w:val="24"/>
          <w:szCs w:val="24"/>
        </w:rPr>
        <w:t xml:space="preserve">Введение. </w:t>
      </w:r>
      <w:r w:rsidRPr="00813810">
        <w:rPr>
          <w:rFonts w:ascii="Times New Roman" w:eastAsia="Calibri" w:hAnsi="Times New Roman" w:cs="Times New Roman"/>
          <w:sz w:val="24"/>
          <w:szCs w:val="24"/>
        </w:rPr>
        <w:t xml:space="preserve">Современная экологическая ситуация характеризуется усилением антропогенной нагрузки на </w:t>
      </w:r>
      <w:proofErr w:type="spellStart"/>
      <w:r w:rsidRPr="00813810">
        <w:rPr>
          <w:rFonts w:ascii="Times New Roman" w:eastAsia="Calibri" w:hAnsi="Times New Roman" w:cs="Times New Roman"/>
          <w:sz w:val="24"/>
          <w:szCs w:val="24"/>
        </w:rPr>
        <w:t>агроэкосистемы</w:t>
      </w:r>
      <w:proofErr w:type="spellEnd"/>
      <w:r w:rsidRPr="00813810">
        <w:rPr>
          <w:rFonts w:ascii="Times New Roman" w:eastAsia="Calibri" w:hAnsi="Times New Roman" w:cs="Times New Roman"/>
          <w:sz w:val="24"/>
          <w:szCs w:val="24"/>
        </w:rPr>
        <w:t>, широким применением химических средств защиты растений и минеральных удобрений, что приводит к деградации почв, снижению биоразнообразия и ухудшению качества продуктов питания [3]. В этих условиях особую актуальность приобретает поиск альтернативных подходов к ведению сельского хозяйства, среди которых ключевое место занимает органическое земледелие.</w:t>
      </w:r>
    </w:p>
    <w:p w14:paraId="33F908E3"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Параллельно с агрономической проблематикой существует запрос на совершенствование системы экологического образования. Традиционные формы передачи знаний зачастую не формируют у подрастающего поколения </w:t>
      </w:r>
      <w:proofErr w:type="spellStart"/>
      <w:r w:rsidRPr="00813810">
        <w:rPr>
          <w:rFonts w:ascii="Times New Roman" w:eastAsia="Calibri" w:hAnsi="Times New Roman" w:cs="Times New Roman"/>
          <w:sz w:val="24"/>
          <w:szCs w:val="24"/>
        </w:rPr>
        <w:t>деятельностного</w:t>
      </w:r>
      <w:proofErr w:type="spellEnd"/>
      <w:r w:rsidRPr="00813810">
        <w:rPr>
          <w:rFonts w:ascii="Times New Roman" w:eastAsia="Calibri" w:hAnsi="Times New Roman" w:cs="Times New Roman"/>
          <w:sz w:val="24"/>
          <w:szCs w:val="24"/>
        </w:rPr>
        <w:t xml:space="preserve"> отношения к природе. Как справедливо отмечается в современных педагогических исследованиях, экологическое воспитание должно быть не просто трансляцией информации, а процессом включения ребенка в практическую, преобразующую деятельность, основанную на принципах «не навреди» и заботы о живом [2].</w:t>
      </w:r>
    </w:p>
    <w:p w14:paraId="73D6BA16" w14:textId="5D9D105B"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МУДО «Детский эколого-биологический центр г. Черемхово» (МУДО ДЭБЦ г. Черемхово) обладает уникальным ресурсом для реализации такой модели - учебно-опытными участками, тепличными хозяйствами, лабораториями. Однако до сих пор недостаточно изученным остается вопрос о том, как организовать деятельность детей на этих участках таким образом, чтобы она одновременно решала три задачи: давала агрономические знания, </w:t>
      </w:r>
      <w:r w:rsidRPr="00813810">
        <w:rPr>
          <w:rFonts w:ascii="Times New Roman" w:eastAsia="Calibri" w:hAnsi="Times New Roman" w:cs="Times New Roman"/>
          <w:sz w:val="24"/>
          <w:szCs w:val="24"/>
        </w:rPr>
        <w:lastRenderedPageBreak/>
        <w:t>воспитывала экологическое мышление и приносила практический результат в виде качественной продукции.</w:t>
      </w:r>
    </w:p>
    <w:p w14:paraId="0FADE517"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B93228">
        <w:rPr>
          <w:rFonts w:ascii="Times New Roman" w:eastAsia="Calibri" w:hAnsi="Times New Roman" w:cs="Times New Roman"/>
          <w:b/>
          <w:bCs/>
          <w:sz w:val="24"/>
          <w:szCs w:val="24"/>
        </w:rPr>
        <w:t>Цель данной статьи</w:t>
      </w:r>
      <w:r w:rsidRPr="00813810">
        <w:rPr>
          <w:rFonts w:ascii="Times New Roman" w:eastAsia="Calibri" w:hAnsi="Times New Roman" w:cs="Times New Roman"/>
          <w:sz w:val="24"/>
          <w:szCs w:val="24"/>
        </w:rPr>
        <w:t xml:space="preserve"> - обобщить опыт МУДО ДЭБЦ г. Черемхово по созданию модели экологического воспитания на основе принципов органического земледелия и оценить ее эффективность.</w:t>
      </w:r>
    </w:p>
    <w:p w14:paraId="6501D9F1"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Органическое земледелие (</w:t>
      </w:r>
      <w:proofErr w:type="spellStart"/>
      <w:r w:rsidRPr="00813810">
        <w:rPr>
          <w:rFonts w:ascii="Times New Roman" w:eastAsia="Calibri" w:hAnsi="Times New Roman" w:cs="Times New Roman"/>
          <w:sz w:val="24"/>
          <w:szCs w:val="24"/>
        </w:rPr>
        <w:t>organic</w:t>
      </w:r>
      <w:proofErr w:type="spellEnd"/>
      <w:r w:rsidRPr="00813810">
        <w:rPr>
          <w:rFonts w:ascii="Times New Roman" w:eastAsia="Calibri" w:hAnsi="Times New Roman" w:cs="Times New Roman"/>
          <w:sz w:val="24"/>
          <w:szCs w:val="24"/>
        </w:rPr>
        <w:t xml:space="preserve"> </w:t>
      </w:r>
      <w:proofErr w:type="spellStart"/>
      <w:r w:rsidRPr="00813810">
        <w:rPr>
          <w:rFonts w:ascii="Times New Roman" w:eastAsia="Calibri" w:hAnsi="Times New Roman" w:cs="Times New Roman"/>
          <w:sz w:val="24"/>
          <w:szCs w:val="24"/>
        </w:rPr>
        <w:t>farming</w:t>
      </w:r>
      <w:proofErr w:type="spellEnd"/>
      <w:r w:rsidRPr="00813810">
        <w:rPr>
          <w:rFonts w:ascii="Times New Roman" w:eastAsia="Calibri" w:hAnsi="Times New Roman" w:cs="Times New Roman"/>
          <w:sz w:val="24"/>
          <w:szCs w:val="24"/>
        </w:rPr>
        <w:t xml:space="preserve">) представляет собой целостную систему управления </w:t>
      </w:r>
      <w:proofErr w:type="spellStart"/>
      <w:r w:rsidRPr="00813810">
        <w:rPr>
          <w:rFonts w:ascii="Times New Roman" w:eastAsia="Calibri" w:hAnsi="Times New Roman" w:cs="Times New Roman"/>
          <w:sz w:val="24"/>
          <w:szCs w:val="24"/>
        </w:rPr>
        <w:t>агроэкосистемами</w:t>
      </w:r>
      <w:proofErr w:type="spellEnd"/>
      <w:r w:rsidRPr="00813810">
        <w:rPr>
          <w:rFonts w:ascii="Times New Roman" w:eastAsia="Calibri" w:hAnsi="Times New Roman" w:cs="Times New Roman"/>
          <w:sz w:val="24"/>
          <w:szCs w:val="24"/>
        </w:rPr>
        <w:t>, которая базируется на максимальном использовании биологических факторов повышения плодородия почв, агроэкологических методов защиты растений и исключении применения синтетических удобрений, пестицидов, гербицидов, регуляторов роста [7]. Ключевыми принципами органического земледелия являются: поддержание и повышение плодородия почвы, замыкание круговорота веществ, сохранение биоразнообразия, отказ от химических средств интенсификации.</w:t>
      </w:r>
    </w:p>
    <w:p w14:paraId="1312DF20"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В контексте педагогики важно, что эти принципы имеют глубокие мировоззренческие основания. Как отмечает В.А. </w:t>
      </w:r>
      <w:proofErr w:type="spellStart"/>
      <w:r w:rsidRPr="00813810">
        <w:rPr>
          <w:rFonts w:ascii="Times New Roman" w:eastAsia="Calibri" w:hAnsi="Times New Roman" w:cs="Times New Roman"/>
          <w:sz w:val="24"/>
          <w:szCs w:val="24"/>
        </w:rPr>
        <w:t>Ясвин</w:t>
      </w:r>
      <w:proofErr w:type="spellEnd"/>
      <w:r w:rsidRPr="00813810">
        <w:rPr>
          <w:rFonts w:ascii="Times New Roman" w:eastAsia="Calibri" w:hAnsi="Times New Roman" w:cs="Times New Roman"/>
          <w:sz w:val="24"/>
          <w:szCs w:val="24"/>
        </w:rPr>
        <w:t xml:space="preserve">, формирование экологического сознания проходит путь от антропоцентрического («природа для человека») к </w:t>
      </w:r>
      <w:proofErr w:type="spellStart"/>
      <w:r w:rsidRPr="00813810">
        <w:rPr>
          <w:rFonts w:ascii="Times New Roman" w:eastAsia="Calibri" w:hAnsi="Times New Roman" w:cs="Times New Roman"/>
          <w:sz w:val="24"/>
          <w:szCs w:val="24"/>
        </w:rPr>
        <w:t>экоцентрическому</w:t>
      </w:r>
      <w:proofErr w:type="spellEnd"/>
      <w:r w:rsidRPr="00813810">
        <w:rPr>
          <w:rFonts w:ascii="Times New Roman" w:eastAsia="Calibri" w:hAnsi="Times New Roman" w:cs="Times New Roman"/>
          <w:sz w:val="24"/>
          <w:szCs w:val="24"/>
        </w:rPr>
        <w:t xml:space="preserve"> («человек - часть природы») [7]. Органическое земледелие в этом смысле выступает идеальной моделью </w:t>
      </w:r>
      <w:proofErr w:type="spellStart"/>
      <w:r w:rsidRPr="00813810">
        <w:rPr>
          <w:rFonts w:ascii="Times New Roman" w:eastAsia="Calibri" w:hAnsi="Times New Roman" w:cs="Times New Roman"/>
          <w:sz w:val="24"/>
          <w:szCs w:val="24"/>
        </w:rPr>
        <w:t>экоцентрического</w:t>
      </w:r>
      <w:proofErr w:type="spellEnd"/>
      <w:r w:rsidRPr="00813810">
        <w:rPr>
          <w:rFonts w:ascii="Times New Roman" w:eastAsia="Calibri" w:hAnsi="Times New Roman" w:cs="Times New Roman"/>
          <w:sz w:val="24"/>
          <w:szCs w:val="24"/>
        </w:rPr>
        <w:t xml:space="preserve"> подхода: ребенок учится видеть в почве не субстрат, а живое сообщество организмов, в насекомых - не вредителей, а элементы сложной экосистемы, в сорных растениях - защитников почвы от эрозии.</w:t>
      </w:r>
    </w:p>
    <w:p w14:paraId="560689AB" w14:textId="77777777"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Экологическое воспитание в рамках органического земледелия реализуется через несколько </w:t>
      </w:r>
      <w:r w:rsidRPr="00D260F4">
        <w:rPr>
          <w:rFonts w:ascii="Times New Roman" w:eastAsia="Calibri" w:hAnsi="Times New Roman" w:cs="Times New Roman"/>
          <w:sz w:val="24"/>
          <w:szCs w:val="24"/>
        </w:rPr>
        <w:t>взаимосвязанных компонентов:</w:t>
      </w:r>
    </w:p>
    <w:p w14:paraId="53DC440E" w14:textId="6D895C7B"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rPr>
      </w:pPr>
      <w:r w:rsidRPr="00D260F4">
        <w:rPr>
          <w:rFonts w:ascii="Times New Roman" w:eastAsia="Calibri" w:hAnsi="Times New Roman" w:cs="Times New Roman"/>
          <w:sz w:val="24"/>
          <w:szCs w:val="24"/>
        </w:rPr>
        <w:t>-</w:t>
      </w:r>
      <w:r w:rsidR="005B7AFA" w:rsidRPr="00D260F4">
        <w:rPr>
          <w:rFonts w:ascii="Times New Roman" w:eastAsia="Calibri" w:hAnsi="Times New Roman" w:cs="Times New Roman"/>
          <w:sz w:val="24"/>
          <w:szCs w:val="24"/>
        </w:rPr>
        <w:t xml:space="preserve"> </w:t>
      </w:r>
      <w:r w:rsidRPr="00D260F4">
        <w:rPr>
          <w:rFonts w:ascii="Times New Roman" w:eastAsia="Calibri" w:hAnsi="Times New Roman" w:cs="Times New Roman"/>
          <w:sz w:val="24"/>
          <w:szCs w:val="24"/>
        </w:rPr>
        <w:t xml:space="preserve">Когнитивный- усвоение знаний о природных циклах, взаимосвязях в </w:t>
      </w:r>
      <w:proofErr w:type="spellStart"/>
      <w:r w:rsidRPr="00D260F4">
        <w:rPr>
          <w:rFonts w:ascii="Times New Roman" w:eastAsia="Calibri" w:hAnsi="Times New Roman" w:cs="Times New Roman"/>
          <w:sz w:val="24"/>
          <w:szCs w:val="24"/>
        </w:rPr>
        <w:t>агроэкосистеме</w:t>
      </w:r>
      <w:proofErr w:type="spellEnd"/>
      <w:r w:rsidRPr="00D260F4">
        <w:rPr>
          <w:rFonts w:ascii="Times New Roman" w:eastAsia="Calibri" w:hAnsi="Times New Roman" w:cs="Times New Roman"/>
          <w:sz w:val="24"/>
          <w:szCs w:val="24"/>
        </w:rPr>
        <w:t>.</w:t>
      </w:r>
    </w:p>
    <w:p w14:paraId="442BAC3F" w14:textId="49ADCA54"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D260F4">
        <w:rPr>
          <w:rFonts w:ascii="Times New Roman" w:eastAsia="Calibri" w:hAnsi="Times New Roman" w:cs="Times New Roman"/>
          <w:sz w:val="24"/>
          <w:szCs w:val="24"/>
        </w:rPr>
        <w:t>-</w:t>
      </w:r>
      <w:r w:rsidR="005B7AFA" w:rsidRPr="00D260F4">
        <w:rPr>
          <w:rFonts w:ascii="Times New Roman" w:eastAsia="Calibri" w:hAnsi="Times New Roman" w:cs="Times New Roman"/>
          <w:sz w:val="24"/>
          <w:szCs w:val="24"/>
        </w:rPr>
        <w:t xml:space="preserve"> </w:t>
      </w:r>
      <w:r w:rsidRPr="00D260F4">
        <w:rPr>
          <w:rFonts w:ascii="Times New Roman" w:eastAsia="Calibri" w:hAnsi="Times New Roman" w:cs="Times New Roman"/>
          <w:sz w:val="24"/>
          <w:szCs w:val="24"/>
        </w:rPr>
        <w:t>Ценностно-эмоциональный</w:t>
      </w:r>
      <w:r w:rsidRPr="00813810">
        <w:rPr>
          <w:rFonts w:ascii="Times New Roman" w:eastAsia="Calibri" w:hAnsi="Times New Roman" w:cs="Times New Roman"/>
          <w:sz w:val="24"/>
          <w:szCs w:val="24"/>
        </w:rPr>
        <w:t xml:space="preserve"> - формирование ответственного отношения к земле как к живому организму.</w:t>
      </w:r>
    </w:p>
    <w:p w14:paraId="5A7BBA96" w14:textId="2B37C4DF"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proofErr w:type="spellStart"/>
      <w:r w:rsidRPr="00813810">
        <w:rPr>
          <w:rFonts w:ascii="Times New Roman" w:eastAsia="Calibri" w:hAnsi="Times New Roman" w:cs="Times New Roman"/>
          <w:sz w:val="24"/>
          <w:szCs w:val="24"/>
        </w:rPr>
        <w:t>Деятельностно</w:t>
      </w:r>
      <w:proofErr w:type="spellEnd"/>
      <w:r w:rsidRPr="00813810">
        <w:rPr>
          <w:rFonts w:ascii="Times New Roman" w:eastAsia="Calibri" w:hAnsi="Times New Roman" w:cs="Times New Roman"/>
          <w:sz w:val="24"/>
          <w:szCs w:val="24"/>
        </w:rPr>
        <w:t>-практический - освоение навыков экологически безопасного ведения хозяйства [1].</w:t>
      </w:r>
    </w:p>
    <w:p w14:paraId="57B1F431" w14:textId="4B3A50BF"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-Организация исследования на базе МУДО ДЭБЦ г. Черемхово</w:t>
      </w:r>
      <w:r w:rsidR="005B7AFA">
        <w:rPr>
          <w:rFonts w:ascii="Times New Roman" w:eastAsia="Calibri" w:hAnsi="Times New Roman" w:cs="Times New Roman"/>
          <w:sz w:val="24"/>
          <w:szCs w:val="24"/>
        </w:rPr>
        <w:t>.</w:t>
      </w:r>
    </w:p>
    <w:p w14:paraId="60F1E4A0"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Исследования проводились на базе МУДО ДЭБЦ г. Черемхово в течение вегетационного периода 2025 года. В эксперименте участвовали 28 учащихся в возрасте 11-15 лет, объединенных в проектные группы. Педагогический коллектив включал 4 специалиста (педагоги дополнительного образования, методисты, агрономы).</w:t>
      </w:r>
    </w:p>
    <w:p w14:paraId="3ADCAC63"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Цель экспериментальной работы - апробация модели экологического воспитания через практическую деятельность по выращиванию экологически чистой продукции и оценка ее влияния на экологическое сознание учащихся.</w:t>
      </w:r>
    </w:p>
    <w:p w14:paraId="3ECE18C6"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Задачи:</w:t>
      </w:r>
    </w:p>
    <w:p w14:paraId="0399305C"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1. Разработать и внедрить агротехнику выращивания овощных культур без применения синтетических удобрений и пестицидов.</w:t>
      </w:r>
    </w:p>
    <w:p w14:paraId="26E0F764" w14:textId="17388170"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2.</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Вовлечь учащихся в полный цикл работ - от подготовки почвы до сбора урожая и его переработки.</w:t>
      </w:r>
    </w:p>
    <w:p w14:paraId="1F7F7320" w14:textId="6DCA5531"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3.</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 xml:space="preserve">Провести мониторинг </w:t>
      </w:r>
      <w:proofErr w:type="spellStart"/>
      <w:r w:rsidRPr="00813810">
        <w:rPr>
          <w:rFonts w:ascii="Times New Roman" w:eastAsia="Calibri" w:hAnsi="Times New Roman" w:cs="Times New Roman"/>
          <w:sz w:val="24"/>
          <w:szCs w:val="24"/>
        </w:rPr>
        <w:t>сформированности</w:t>
      </w:r>
      <w:proofErr w:type="spellEnd"/>
      <w:r w:rsidRPr="00813810">
        <w:rPr>
          <w:rFonts w:ascii="Times New Roman" w:eastAsia="Calibri" w:hAnsi="Times New Roman" w:cs="Times New Roman"/>
          <w:sz w:val="24"/>
          <w:szCs w:val="24"/>
        </w:rPr>
        <w:t xml:space="preserve"> экологических компетенций участников проекта.</w:t>
      </w:r>
    </w:p>
    <w:p w14:paraId="77704426"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b/>
          <w:sz w:val="24"/>
          <w:szCs w:val="24"/>
        </w:rPr>
        <w:t>Материалы и методы</w:t>
      </w:r>
      <w:r w:rsidRPr="00813810">
        <w:rPr>
          <w:rFonts w:ascii="Times New Roman" w:eastAsia="Calibri" w:hAnsi="Times New Roman" w:cs="Times New Roman"/>
          <w:sz w:val="24"/>
          <w:szCs w:val="24"/>
        </w:rPr>
        <w:t>. Учебно-опытный участок МУДО ДЭБЦ г. Черемхово представляет собой земельную площадь 3 га, включающую открытый грунт и теплицу. Почвы - дерново-подзолистые среднего суглинка, характеризующиеся низким содержанием гумуса на начало эксперимента (2,1%).</w:t>
      </w:r>
    </w:p>
    <w:p w14:paraId="28F3687B"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Для реализации принципов органического земледелия был разработан и внедрен комплекс агротехнических мероприятий:</w:t>
      </w:r>
    </w:p>
    <w:p w14:paraId="1CFC0822"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Использование </w:t>
      </w:r>
      <w:proofErr w:type="spellStart"/>
      <w:r w:rsidRPr="00813810">
        <w:rPr>
          <w:rFonts w:ascii="Times New Roman" w:eastAsia="Calibri" w:hAnsi="Times New Roman" w:cs="Times New Roman"/>
          <w:sz w:val="24"/>
          <w:szCs w:val="24"/>
        </w:rPr>
        <w:t>сидератов</w:t>
      </w:r>
      <w:proofErr w:type="spellEnd"/>
      <w:r w:rsidRPr="00813810">
        <w:rPr>
          <w:rFonts w:ascii="Times New Roman" w:eastAsia="Calibri" w:hAnsi="Times New Roman" w:cs="Times New Roman"/>
          <w:sz w:val="24"/>
          <w:szCs w:val="24"/>
        </w:rPr>
        <w:t>: осенью предшествующего года проведен посев горчицы белой (</w:t>
      </w:r>
      <w:proofErr w:type="spellStart"/>
      <w:r w:rsidRPr="00813810">
        <w:rPr>
          <w:rFonts w:ascii="Times New Roman" w:eastAsia="Calibri" w:hAnsi="Times New Roman" w:cs="Times New Roman"/>
          <w:sz w:val="24"/>
          <w:szCs w:val="24"/>
        </w:rPr>
        <w:t>Sinapis</w:t>
      </w:r>
      <w:proofErr w:type="spellEnd"/>
      <w:r w:rsidRPr="00813810">
        <w:rPr>
          <w:rFonts w:ascii="Times New Roman" w:eastAsia="Calibri" w:hAnsi="Times New Roman" w:cs="Times New Roman"/>
          <w:sz w:val="24"/>
          <w:szCs w:val="24"/>
        </w:rPr>
        <w:t xml:space="preserve"> </w:t>
      </w:r>
      <w:proofErr w:type="spellStart"/>
      <w:r w:rsidRPr="00813810">
        <w:rPr>
          <w:rFonts w:ascii="Times New Roman" w:eastAsia="Calibri" w:hAnsi="Times New Roman" w:cs="Times New Roman"/>
          <w:sz w:val="24"/>
          <w:szCs w:val="24"/>
        </w:rPr>
        <w:t>alba</w:t>
      </w:r>
      <w:proofErr w:type="spellEnd"/>
      <w:r w:rsidRPr="00813810">
        <w:rPr>
          <w:rFonts w:ascii="Times New Roman" w:eastAsia="Calibri" w:hAnsi="Times New Roman" w:cs="Times New Roman"/>
          <w:sz w:val="24"/>
          <w:szCs w:val="24"/>
        </w:rPr>
        <w:t>) и овса (</w:t>
      </w:r>
      <w:proofErr w:type="spellStart"/>
      <w:r w:rsidRPr="00813810">
        <w:rPr>
          <w:rFonts w:ascii="Times New Roman" w:eastAsia="Calibri" w:hAnsi="Times New Roman" w:cs="Times New Roman"/>
          <w:sz w:val="24"/>
          <w:szCs w:val="24"/>
        </w:rPr>
        <w:t>Avena</w:t>
      </w:r>
      <w:proofErr w:type="spellEnd"/>
      <w:r w:rsidRPr="00813810">
        <w:rPr>
          <w:rFonts w:ascii="Times New Roman" w:eastAsia="Calibri" w:hAnsi="Times New Roman" w:cs="Times New Roman"/>
          <w:sz w:val="24"/>
          <w:szCs w:val="24"/>
        </w:rPr>
        <w:t xml:space="preserve"> </w:t>
      </w:r>
      <w:proofErr w:type="spellStart"/>
      <w:r w:rsidRPr="00813810">
        <w:rPr>
          <w:rFonts w:ascii="Times New Roman" w:eastAsia="Calibri" w:hAnsi="Times New Roman" w:cs="Times New Roman"/>
          <w:sz w:val="24"/>
          <w:szCs w:val="24"/>
        </w:rPr>
        <w:t>sativa</w:t>
      </w:r>
      <w:proofErr w:type="spellEnd"/>
      <w:r w:rsidRPr="00813810">
        <w:rPr>
          <w:rFonts w:ascii="Times New Roman" w:eastAsia="Calibri" w:hAnsi="Times New Roman" w:cs="Times New Roman"/>
          <w:sz w:val="24"/>
          <w:szCs w:val="24"/>
        </w:rPr>
        <w:t>) с последующей заделкой зеленой массы в почву.</w:t>
      </w:r>
    </w:p>
    <w:p w14:paraId="0BD0C4D7"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Применение органических удобрений: внесение компоста (4 кг/м²) и древесной золы (200 г/м²), произведенных из отходов жизнедеятельности центра и растительных остатков.</w:t>
      </w:r>
    </w:p>
    <w:p w14:paraId="631C2054"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lastRenderedPageBreak/>
        <w:t>Мульчирование: укрытие междурядий скошенной травой, соломой и опилками для сохранения влаги и подавления сорной растительности.</w:t>
      </w:r>
    </w:p>
    <w:p w14:paraId="49112782"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Биологические методы защиты растений: высадка растений-репеллентов (бархатцы, календула, чеснок) по периметру гряд и в междурядьях; применение настоя крапивы и луковой шелухи для профилактики грибковых заболеваний.</w:t>
      </w:r>
    </w:p>
    <w:p w14:paraId="63306389"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Подбор сортов: использование районированных сортов, устойчивых к местным заболеваниям (томат «Сибирский скороспелый», огурец «Конкурент», кабачок «</w:t>
      </w:r>
      <w:proofErr w:type="spellStart"/>
      <w:r w:rsidRPr="00813810">
        <w:rPr>
          <w:rFonts w:ascii="Times New Roman" w:eastAsia="Calibri" w:hAnsi="Times New Roman" w:cs="Times New Roman"/>
          <w:sz w:val="24"/>
          <w:szCs w:val="24"/>
        </w:rPr>
        <w:t>Грибовский</w:t>
      </w:r>
      <w:proofErr w:type="spellEnd"/>
      <w:r w:rsidRPr="00813810">
        <w:rPr>
          <w:rFonts w:ascii="Times New Roman" w:eastAsia="Calibri" w:hAnsi="Times New Roman" w:cs="Times New Roman"/>
          <w:sz w:val="24"/>
          <w:szCs w:val="24"/>
        </w:rPr>
        <w:t>», свекла «Бордо»).</w:t>
      </w:r>
    </w:p>
    <w:p w14:paraId="52677408"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В качестве контрольной группы использовались грядки аналогичного размера, где применялась традиционная технология с использованием минеральных удобрений, но под руководством педагогов (для соблюдения этических норм дети не привлекались к работе на «химических» делянках, сравнение проводилось на уровне урожайности и качества почвы).</w:t>
      </w:r>
    </w:p>
    <w:p w14:paraId="65DB3B02"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Дети выполняли следующие виды работ:</w:t>
      </w:r>
    </w:p>
    <w:p w14:paraId="2673AF58" w14:textId="063318CA"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подготовка почвы (ручная перекопка, внесение компоста);</w:t>
      </w:r>
    </w:p>
    <w:p w14:paraId="3F1A80DC" w14:textId="714AA4B8"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посев и высадка рассады;</w:t>
      </w:r>
    </w:p>
    <w:p w14:paraId="76CE531B" w14:textId="579E0E8B"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прополка и мульчирование;</w:t>
      </w:r>
    </w:p>
    <w:p w14:paraId="6457352F" w14:textId="65A0D352"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приготовление травяных настоев и опрыскивание растений;</w:t>
      </w:r>
    </w:p>
    <w:p w14:paraId="00A02804" w14:textId="65D7CF0C"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фенологические наблюдения с фиксацией в дневниках;</w:t>
      </w:r>
    </w:p>
    <w:p w14:paraId="1B2BD010" w14:textId="232EEC88"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учет урожая;</w:t>
      </w:r>
    </w:p>
    <w:p w14:paraId="7AD9A889" w14:textId="5A34E9D5"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 xml:space="preserve">подготовка почвы к зиме (посев </w:t>
      </w:r>
      <w:proofErr w:type="spellStart"/>
      <w:r w:rsidRPr="00813810">
        <w:rPr>
          <w:rFonts w:ascii="Times New Roman" w:eastAsia="Calibri" w:hAnsi="Times New Roman" w:cs="Times New Roman"/>
          <w:sz w:val="24"/>
          <w:szCs w:val="24"/>
        </w:rPr>
        <w:t>сидератов</w:t>
      </w:r>
      <w:proofErr w:type="spellEnd"/>
      <w:r w:rsidRPr="00813810">
        <w:rPr>
          <w:rFonts w:ascii="Times New Roman" w:eastAsia="Calibri" w:hAnsi="Times New Roman" w:cs="Times New Roman"/>
          <w:sz w:val="24"/>
          <w:szCs w:val="24"/>
        </w:rPr>
        <w:t>).</w:t>
      </w:r>
    </w:p>
    <w:p w14:paraId="0B239A5A" w14:textId="3AFB74B5"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Результаты и их обсуждение</w:t>
      </w:r>
    </w:p>
    <w:p w14:paraId="6FE53341" w14:textId="5BB925E9"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w:t>
      </w:r>
      <w:r w:rsidR="005B7AFA">
        <w:rPr>
          <w:rFonts w:ascii="Times New Roman" w:eastAsia="Calibri" w:hAnsi="Times New Roman" w:cs="Times New Roman"/>
          <w:sz w:val="24"/>
          <w:szCs w:val="24"/>
        </w:rPr>
        <w:t xml:space="preserve"> </w:t>
      </w:r>
      <w:r w:rsidRPr="00813810">
        <w:rPr>
          <w:rFonts w:ascii="Times New Roman" w:eastAsia="Calibri" w:hAnsi="Times New Roman" w:cs="Times New Roman"/>
          <w:sz w:val="24"/>
          <w:szCs w:val="24"/>
        </w:rPr>
        <w:t>Агрономические результаты</w:t>
      </w:r>
    </w:p>
    <w:p w14:paraId="16E695C0" w14:textId="77777777" w:rsidR="00B93228" w:rsidRPr="00813810" w:rsidRDefault="00B93228" w:rsidP="00813810">
      <w:pPr>
        <w:spacing w:after="0" w:line="240" w:lineRule="auto"/>
        <w:ind w:firstLine="709"/>
        <w:contextualSpacing/>
        <w:jc w:val="both"/>
        <w:rPr>
          <w:rFonts w:ascii="Times New Roman" w:eastAsia="Calibri" w:hAnsi="Times New Roman" w:cs="Times New Roman"/>
          <w:sz w:val="24"/>
          <w:szCs w:val="24"/>
        </w:rPr>
      </w:pPr>
    </w:p>
    <w:p w14:paraId="6C812CA4" w14:textId="77777777" w:rsidR="00052793" w:rsidRDefault="00052793" w:rsidP="00B93228">
      <w:pPr>
        <w:spacing w:after="0" w:line="240" w:lineRule="auto"/>
        <w:contextualSpacing/>
        <w:jc w:val="center"/>
        <w:rPr>
          <w:rFonts w:ascii="Times New Roman" w:eastAsia="Calibri" w:hAnsi="Times New Roman" w:cs="Times New Roman"/>
          <w:b/>
          <w:bCs/>
          <w:sz w:val="24"/>
          <w:szCs w:val="24"/>
        </w:rPr>
      </w:pPr>
      <w:r w:rsidRPr="00B93228">
        <w:rPr>
          <w:rFonts w:ascii="Times New Roman" w:eastAsia="Calibri" w:hAnsi="Times New Roman" w:cs="Times New Roman"/>
          <w:b/>
          <w:bCs/>
          <w:sz w:val="24"/>
          <w:szCs w:val="24"/>
        </w:rPr>
        <w:t>Таблица 1 - Сравнительная урожайность основных культур (кг/м²)</w:t>
      </w:r>
    </w:p>
    <w:p w14:paraId="0797E1AA" w14:textId="77777777" w:rsidR="00B93228" w:rsidRPr="00B93228" w:rsidRDefault="00B93228" w:rsidP="00B93228">
      <w:pPr>
        <w:spacing w:after="0" w:line="240" w:lineRule="auto"/>
        <w:contextualSpacing/>
        <w:jc w:val="center"/>
        <w:rPr>
          <w:rFonts w:ascii="Times New Roman" w:eastAsia="Calibri" w:hAnsi="Times New Roman" w:cs="Times New Roman"/>
          <w:b/>
          <w:bCs/>
          <w:sz w:val="24"/>
          <w:szCs w:val="24"/>
        </w:rPr>
      </w:pPr>
    </w:p>
    <w:tbl>
      <w:tblPr>
        <w:tblStyle w:val="a9"/>
        <w:tblW w:w="0" w:type="auto"/>
        <w:tblInd w:w="0" w:type="dxa"/>
        <w:tblLook w:val="04A0" w:firstRow="1" w:lastRow="0" w:firstColumn="1" w:lastColumn="0" w:noHBand="0" w:noVBand="1"/>
      </w:tblPr>
      <w:tblGrid>
        <w:gridCol w:w="2419"/>
        <w:gridCol w:w="2467"/>
        <w:gridCol w:w="2631"/>
        <w:gridCol w:w="2054"/>
      </w:tblGrid>
      <w:tr w:rsidR="00052793" w:rsidRPr="00813810" w14:paraId="50A2B7B3" w14:textId="77777777" w:rsidTr="00FA1386">
        <w:tc>
          <w:tcPr>
            <w:tcW w:w="2419" w:type="dxa"/>
            <w:tcBorders>
              <w:top w:val="single" w:sz="4" w:space="0" w:color="auto"/>
              <w:left w:val="single" w:sz="4" w:space="0" w:color="auto"/>
              <w:bottom w:val="single" w:sz="4" w:space="0" w:color="auto"/>
              <w:right w:val="single" w:sz="4" w:space="0" w:color="auto"/>
            </w:tcBorders>
            <w:vAlign w:val="center"/>
            <w:hideMark/>
          </w:tcPr>
          <w:p w14:paraId="329A746F"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Культура</w:t>
            </w:r>
          </w:p>
        </w:tc>
        <w:tc>
          <w:tcPr>
            <w:tcW w:w="2467" w:type="dxa"/>
            <w:tcBorders>
              <w:top w:val="single" w:sz="4" w:space="0" w:color="auto"/>
              <w:left w:val="single" w:sz="4" w:space="0" w:color="auto"/>
              <w:bottom w:val="single" w:sz="4" w:space="0" w:color="auto"/>
              <w:right w:val="single" w:sz="4" w:space="0" w:color="auto"/>
            </w:tcBorders>
            <w:vAlign w:val="center"/>
            <w:hideMark/>
          </w:tcPr>
          <w:p w14:paraId="6A718CAE"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Опытный участок (органика)</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12EDE8E"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Контроль (традиционная технология)</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E1CC448"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Разница, %</w:t>
            </w:r>
          </w:p>
        </w:tc>
      </w:tr>
      <w:tr w:rsidR="00052793" w:rsidRPr="00813810" w14:paraId="44E48B67" w14:textId="77777777" w:rsidTr="00FA1386">
        <w:tc>
          <w:tcPr>
            <w:tcW w:w="2419" w:type="dxa"/>
            <w:tcBorders>
              <w:top w:val="single" w:sz="4" w:space="0" w:color="auto"/>
              <w:left w:val="single" w:sz="4" w:space="0" w:color="auto"/>
              <w:bottom w:val="single" w:sz="4" w:space="0" w:color="auto"/>
              <w:right w:val="single" w:sz="4" w:space="0" w:color="auto"/>
            </w:tcBorders>
            <w:vAlign w:val="center"/>
            <w:hideMark/>
          </w:tcPr>
          <w:p w14:paraId="0D6E3B0D"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Томат</w:t>
            </w:r>
          </w:p>
        </w:tc>
        <w:tc>
          <w:tcPr>
            <w:tcW w:w="2467" w:type="dxa"/>
            <w:tcBorders>
              <w:top w:val="single" w:sz="4" w:space="0" w:color="auto"/>
              <w:left w:val="single" w:sz="4" w:space="0" w:color="auto"/>
              <w:bottom w:val="single" w:sz="4" w:space="0" w:color="auto"/>
              <w:right w:val="single" w:sz="4" w:space="0" w:color="auto"/>
            </w:tcBorders>
            <w:vAlign w:val="center"/>
            <w:hideMark/>
          </w:tcPr>
          <w:p w14:paraId="58DC2036"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4,8</w:t>
            </w:r>
          </w:p>
        </w:tc>
        <w:tc>
          <w:tcPr>
            <w:tcW w:w="2631" w:type="dxa"/>
            <w:tcBorders>
              <w:top w:val="single" w:sz="4" w:space="0" w:color="auto"/>
              <w:left w:val="single" w:sz="4" w:space="0" w:color="auto"/>
              <w:bottom w:val="single" w:sz="4" w:space="0" w:color="auto"/>
              <w:right w:val="single" w:sz="4" w:space="0" w:color="auto"/>
            </w:tcBorders>
            <w:vAlign w:val="center"/>
            <w:hideMark/>
          </w:tcPr>
          <w:p w14:paraId="0FCCA431"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5,2</w:t>
            </w:r>
          </w:p>
        </w:tc>
        <w:tc>
          <w:tcPr>
            <w:tcW w:w="2054" w:type="dxa"/>
            <w:tcBorders>
              <w:top w:val="single" w:sz="4" w:space="0" w:color="auto"/>
              <w:left w:val="single" w:sz="4" w:space="0" w:color="auto"/>
              <w:bottom w:val="single" w:sz="4" w:space="0" w:color="auto"/>
              <w:right w:val="single" w:sz="4" w:space="0" w:color="auto"/>
            </w:tcBorders>
            <w:vAlign w:val="center"/>
            <w:hideMark/>
          </w:tcPr>
          <w:p w14:paraId="38C3A6D8"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-7,7</w:t>
            </w:r>
          </w:p>
        </w:tc>
      </w:tr>
      <w:tr w:rsidR="00052793" w:rsidRPr="00813810" w14:paraId="0B6A15DC" w14:textId="77777777" w:rsidTr="00FA1386">
        <w:tc>
          <w:tcPr>
            <w:tcW w:w="2419" w:type="dxa"/>
            <w:tcBorders>
              <w:top w:val="single" w:sz="4" w:space="0" w:color="auto"/>
              <w:left w:val="single" w:sz="4" w:space="0" w:color="auto"/>
              <w:bottom w:val="single" w:sz="4" w:space="0" w:color="auto"/>
              <w:right w:val="single" w:sz="4" w:space="0" w:color="auto"/>
            </w:tcBorders>
            <w:vAlign w:val="center"/>
            <w:hideMark/>
          </w:tcPr>
          <w:p w14:paraId="0EC4CD95"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Огурец</w:t>
            </w:r>
          </w:p>
        </w:tc>
        <w:tc>
          <w:tcPr>
            <w:tcW w:w="2467" w:type="dxa"/>
            <w:tcBorders>
              <w:top w:val="single" w:sz="4" w:space="0" w:color="auto"/>
              <w:left w:val="single" w:sz="4" w:space="0" w:color="auto"/>
              <w:bottom w:val="single" w:sz="4" w:space="0" w:color="auto"/>
              <w:right w:val="single" w:sz="4" w:space="0" w:color="auto"/>
            </w:tcBorders>
            <w:vAlign w:val="center"/>
            <w:hideMark/>
          </w:tcPr>
          <w:p w14:paraId="2F0F7478"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5,3</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EF3E0ED"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5,7</w:t>
            </w:r>
          </w:p>
        </w:tc>
        <w:tc>
          <w:tcPr>
            <w:tcW w:w="2054" w:type="dxa"/>
            <w:tcBorders>
              <w:top w:val="single" w:sz="4" w:space="0" w:color="auto"/>
              <w:left w:val="single" w:sz="4" w:space="0" w:color="auto"/>
              <w:bottom w:val="single" w:sz="4" w:space="0" w:color="auto"/>
              <w:right w:val="single" w:sz="4" w:space="0" w:color="auto"/>
            </w:tcBorders>
            <w:vAlign w:val="center"/>
            <w:hideMark/>
          </w:tcPr>
          <w:p w14:paraId="6D08F348"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-7,0</w:t>
            </w:r>
          </w:p>
        </w:tc>
      </w:tr>
      <w:tr w:rsidR="00052793" w:rsidRPr="00813810" w14:paraId="56FAF0B6" w14:textId="77777777" w:rsidTr="00FA1386">
        <w:tc>
          <w:tcPr>
            <w:tcW w:w="2419" w:type="dxa"/>
            <w:tcBorders>
              <w:top w:val="single" w:sz="4" w:space="0" w:color="auto"/>
              <w:left w:val="single" w:sz="4" w:space="0" w:color="auto"/>
              <w:bottom w:val="single" w:sz="4" w:space="0" w:color="auto"/>
              <w:right w:val="single" w:sz="4" w:space="0" w:color="auto"/>
            </w:tcBorders>
            <w:vAlign w:val="center"/>
            <w:hideMark/>
          </w:tcPr>
          <w:p w14:paraId="7FD54068"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Кабачок</w:t>
            </w:r>
          </w:p>
        </w:tc>
        <w:tc>
          <w:tcPr>
            <w:tcW w:w="2467" w:type="dxa"/>
            <w:tcBorders>
              <w:top w:val="single" w:sz="4" w:space="0" w:color="auto"/>
              <w:left w:val="single" w:sz="4" w:space="0" w:color="auto"/>
              <w:bottom w:val="single" w:sz="4" w:space="0" w:color="auto"/>
              <w:right w:val="single" w:sz="4" w:space="0" w:color="auto"/>
            </w:tcBorders>
            <w:vAlign w:val="center"/>
            <w:hideMark/>
          </w:tcPr>
          <w:p w14:paraId="3314CB6B"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6,1</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FCCA89B"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6,8</w:t>
            </w:r>
          </w:p>
        </w:tc>
        <w:tc>
          <w:tcPr>
            <w:tcW w:w="2054" w:type="dxa"/>
            <w:tcBorders>
              <w:top w:val="single" w:sz="4" w:space="0" w:color="auto"/>
              <w:left w:val="single" w:sz="4" w:space="0" w:color="auto"/>
              <w:bottom w:val="single" w:sz="4" w:space="0" w:color="auto"/>
              <w:right w:val="single" w:sz="4" w:space="0" w:color="auto"/>
            </w:tcBorders>
            <w:vAlign w:val="center"/>
            <w:hideMark/>
          </w:tcPr>
          <w:p w14:paraId="296D08E5"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-10,3</w:t>
            </w:r>
          </w:p>
        </w:tc>
      </w:tr>
      <w:tr w:rsidR="00052793" w:rsidRPr="00813810" w14:paraId="24892A27" w14:textId="77777777" w:rsidTr="00FA1386">
        <w:tc>
          <w:tcPr>
            <w:tcW w:w="2419" w:type="dxa"/>
            <w:tcBorders>
              <w:top w:val="single" w:sz="4" w:space="0" w:color="auto"/>
              <w:left w:val="single" w:sz="4" w:space="0" w:color="auto"/>
              <w:bottom w:val="single" w:sz="4" w:space="0" w:color="auto"/>
              <w:right w:val="single" w:sz="4" w:space="0" w:color="auto"/>
            </w:tcBorders>
            <w:vAlign w:val="center"/>
            <w:hideMark/>
          </w:tcPr>
          <w:p w14:paraId="73F166CE"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Свекла</w:t>
            </w:r>
          </w:p>
        </w:tc>
        <w:tc>
          <w:tcPr>
            <w:tcW w:w="2467" w:type="dxa"/>
            <w:tcBorders>
              <w:top w:val="single" w:sz="4" w:space="0" w:color="auto"/>
              <w:left w:val="single" w:sz="4" w:space="0" w:color="auto"/>
              <w:bottom w:val="single" w:sz="4" w:space="0" w:color="auto"/>
              <w:right w:val="single" w:sz="4" w:space="0" w:color="auto"/>
            </w:tcBorders>
            <w:vAlign w:val="center"/>
            <w:hideMark/>
          </w:tcPr>
          <w:p w14:paraId="0F01F43C"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4,2</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9035DF7"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4,5</w:t>
            </w:r>
          </w:p>
        </w:tc>
        <w:tc>
          <w:tcPr>
            <w:tcW w:w="2054" w:type="dxa"/>
            <w:tcBorders>
              <w:top w:val="single" w:sz="4" w:space="0" w:color="auto"/>
              <w:left w:val="single" w:sz="4" w:space="0" w:color="auto"/>
              <w:bottom w:val="single" w:sz="4" w:space="0" w:color="auto"/>
              <w:right w:val="single" w:sz="4" w:space="0" w:color="auto"/>
            </w:tcBorders>
            <w:vAlign w:val="center"/>
            <w:hideMark/>
          </w:tcPr>
          <w:p w14:paraId="7138A119"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-6,7</w:t>
            </w:r>
          </w:p>
        </w:tc>
      </w:tr>
      <w:tr w:rsidR="00052793" w:rsidRPr="00813810" w14:paraId="11420663" w14:textId="77777777" w:rsidTr="00FA1386">
        <w:tc>
          <w:tcPr>
            <w:tcW w:w="2419" w:type="dxa"/>
            <w:tcBorders>
              <w:top w:val="single" w:sz="4" w:space="0" w:color="auto"/>
              <w:left w:val="single" w:sz="4" w:space="0" w:color="auto"/>
              <w:bottom w:val="single" w:sz="4" w:space="0" w:color="auto"/>
              <w:right w:val="single" w:sz="4" w:space="0" w:color="auto"/>
            </w:tcBorders>
            <w:vAlign w:val="center"/>
            <w:hideMark/>
          </w:tcPr>
          <w:p w14:paraId="3D22ED90"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Морковь</w:t>
            </w:r>
          </w:p>
        </w:tc>
        <w:tc>
          <w:tcPr>
            <w:tcW w:w="2467" w:type="dxa"/>
            <w:tcBorders>
              <w:top w:val="single" w:sz="4" w:space="0" w:color="auto"/>
              <w:left w:val="single" w:sz="4" w:space="0" w:color="auto"/>
              <w:bottom w:val="single" w:sz="4" w:space="0" w:color="auto"/>
              <w:right w:val="single" w:sz="4" w:space="0" w:color="auto"/>
            </w:tcBorders>
            <w:vAlign w:val="center"/>
            <w:hideMark/>
          </w:tcPr>
          <w:p w14:paraId="00008D86"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3,9</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04209D9"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4,3</w:t>
            </w:r>
          </w:p>
        </w:tc>
        <w:tc>
          <w:tcPr>
            <w:tcW w:w="2054" w:type="dxa"/>
            <w:tcBorders>
              <w:top w:val="single" w:sz="4" w:space="0" w:color="auto"/>
              <w:left w:val="single" w:sz="4" w:space="0" w:color="auto"/>
              <w:bottom w:val="single" w:sz="4" w:space="0" w:color="auto"/>
              <w:right w:val="single" w:sz="4" w:space="0" w:color="auto"/>
            </w:tcBorders>
            <w:vAlign w:val="center"/>
            <w:hideMark/>
          </w:tcPr>
          <w:p w14:paraId="70809E33"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-9,3</w:t>
            </w:r>
          </w:p>
        </w:tc>
      </w:tr>
    </w:tbl>
    <w:p w14:paraId="2CFBC12F"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ab/>
      </w:r>
    </w:p>
    <w:p w14:paraId="512EEAE9"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Как видно из таблицы, урожайность на органических грядках оказалась на 6-10% ниже, чем при традиционной технологии. Это согласуется с данными многолетних исследований, показывающими, что в переходный период органическое земледелие несколько уступает по валовому сбору [5]. Однако важно отметить, что качественные показатели продукции различались существенно.</w:t>
      </w:r>
    </w:p>
    <w:p w14:paraId="0FF6C763"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Проведенный анализ содержания нитратов в продукции (экспресс-метод с использованием нитрат-тестера) показал, что в овощах с органических грядок содержание нитратов было в 2,5-3 раза ниже предельно допустимых концентраций, тогда как в контрольных образцах отдельные пробы (зеленные культуры) приближались к верхней границе нормы.</w:t>
      </w:r>
    </w:p>
    <w:p w14:paraId="094BD32C" w14:textId="77777777" w:rsidR="00052793" w:rsidRPr="00B93228" w:rsidRDefault="00052793" w:rsidP="00B93228">
      <w:pPr>
        <w:spacing w:after="0" w:line="240" w:lineRule="auto"/>
        <w:contextualSpacing/>
        <w:jc w:val="center"/>
        <w:rPr>
          <w:rFonts w:ascii="Times New Roman" w:eastAsia="Calibri" w:hAnsi="Times New Roman" w:cs="Times New Roman"/>
          <w:b/>
          <w:bCs/>
          <w:sz w:val="24"/>
          <w:szCs w:val="24"/>
        </w:rPr>
      </w:pPr>
      <w:r w:rsidRPr="00B93228">
        <w:rPr>
          <w:rFonts w:ascii="Times New Roman" w:eastAsia="Calibri" w:hAnsi="Times New Roman" w:cs="Times New Roman"/>
          <w:b/>
          <w:bCs/>
          <w:sz w:val="24"/>
          <w:szCs w:val="24"/>
        </w:rPr>
        <w:t>Педагогические результаты</w:t>
      </w:r>
    </w:p>
    <w:p w14:paraId="3CF0E6EC" w14:textId="146A2B7E" w:rsidR="00052793"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Для оценки эффективности модели экологического воспитания использовались методы включенного наблюдения, анкетирования и анализа рефлексивных сочинений учащихся. Результаты представлены в таблице 2.</w:t>
      </w:r>
    </w:p>
    <w:p w14:paraId="481336F2" w14:textId="79D039CE" w:rsidR="00D260F4" w:rsidRDefault="00D260F4" w:rsidP="00813810">
      <w:pPr>
        <w:spacing w:after="0" w:line="240" w:lineRule="auto"/>
        <w:ind w:firstLine="709"/>
        <w:contextualSpacing/>
        <w:jc w:val="both"/>
        <w:rPr>
          <w:rFonts w:ascii="Times New Roman" w:eastAsia="Calibri" w:hAnsi="Times New Roman" w:cs="Times New Roman"/>
          <w:sz w:val="24"/>
          <w:szCs w:val="24"/>
        </w:rPr>
      </w:pPr>
    </w:p>
    <w:p w14:paraId="44468BF2" w14:textId="77777777" w:rsidR="00D260F4" w:rsidRPr="00813810" w:rsidRDefault="00D260F4" w:rsidP="00813810">
      <w:pPr>
        <w:spacing w:after="0" w:line="240" w:lineRule="auto"/>
        <w:ind w:firstLine="709"/>
        <w:contextualSpacing/>
        <w:jc w:val="both"/>
        <w:rPr>
          <w:rFonts w:ascii="Times New Roman" w:eastAsia="Calibri" w:hAnsi="Times New Roman" w:cs="Times New Roman"/>
          <w:sz w:val="24"/>
          <w:szCs w:val="24"/>
        </w:rPr>
      </w:pPr>
    </w:p>
    <w:p w14:paraId="00D7BE76"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p>
    <w:p w14:paraId="6FB2565C" w14:textId="77777777" w:rsidR="00052793" w:rsidRPr="00B93228" w:rsidRDefault="00052793" w:rsidP="00B93228">
      <w:pPr>
        <w:spacing w:after="0" w:line="240" w:lineRule="auto"/>
        <w:contextualSpacing/>
        <w:jc w:val="center"/>
        <w:rPr>
          <w:rFonts w:ascii="Times New Roman" w:eastAsia="Calibri" w:hAnsi="Times New Roman" w:cs="Times New Roman"/>
          <w:b/>
          <w:bCs/>
          <w:sz w:val="24"/>
          <w:szCs w:val="24"/>
        </w:rPr>
      </w:pPr>
      <w:r w:rsidRPr="00B93228">
        <w:rPr>
          <w:rFonts w:ascii="Times New Roman" w:eastAsia="Calibri" w:hAnsi="Times New Roman" w:cs="Times New Roman"/>
          <w:b/>
          <w:bCs/>
          <w:sz w:val="24"/>
          <w:szCs w:val="24"/>
        </w:rPr>
        <w:lastRenderedPageBreak/>
        <w:t>Таблица 2. Динамика показателей экологической культуры учащихся (n=28)</w:t>
      </w:r>
    </w:p>
    <w:p w14:paraId="27A7E8AF" w14:textId="77777777" w:rsidR="00052793" w:rsidRPr="00813810" w:rsidRDefault="00052793" w:rsidP="00813810">
      <w:pPr>
        <w:spacing w:after="0" w:line="240" w:lineRule="auto"/>
        <w:ind w:firstLine="709"/>
        <w:contextualSpacing/>
        <w:jc w:val="center"/>
        <w:rPr>
          <w:rFonts w:ascii="Times New Roman" w:eastAsia="Calibri" w:hAnsi="Times New Roman" w:cs="Times New Roman"/>
          <w:sz w:val="24"/>
          <w:szCs w:val="24"/>
        </w:rPr>
      </w:pPr>
    </w:p>
    <w:tbl>
      <w:tblPr>
        <w:tblStyle w:val="a9"/>
        <w:tblW w:w="0" w:type="auto"/>
        <w:tblInd w:w="0" w:type="dxa"/>
        <w:tblLook w:val="04A0" w:firstRow="1" w:lastRow="0" w:firstColumn="1" w:lastColumn="0" w:noHBand="0" w:noVBand="1"/>
      </w:tblPr>
      <w:tblGrid>
        <w:gridCol w:w="3256"/>
        <w:gridCol w:w="1529"/>
        <w:gridCol w:w="2393"/>
        <w:gridCol w:w="2393"/>
      </w:tblGrid>
      <w:tr w:rsidR="00052793" w:rsidRPr="00813810" w14:paraId="549BD63F" w14:textId="77777777" w:rsidTr="00D260F4">
        <w:tc>
          <w:tcPr>
            <w:tcW w:w="3256" w:type="dxa"/>
            <w:tcBorders>
              <w:top w:val="single" w:sz="4" w:space="0" w:color="auto"/>
              <w:left w:val="single" w:sz="4" w:space="0" w:color="auto"/>
              <w:bottom w:val="single" w:sz="4" w:space="0" w:color="auto"/>
              <w:right w:val="single" w:sz="4" w:space="0" w:color="auto"/>
            </w:tcBorders>
            <w:vAlign w:val="center"/>
            <w:hideMark/>
          </w:tcPr>
          <w:p w14:paraId="6F9637BF"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Показатель</w:t>
            </w:r>
          </w:p>
        </w:tc>
        <w:tc>
          <w:tcPr>
            <w:tcW w:w="1529" w:type="dxa"/>
            <w:tcBorders>
              <w:top w:val="single" w:sz="4" w:space="0" w:color="auto"/>
              <w:left w:val="single" w:sz="4" w:space="0" w:color="auto"/>
              <w:bottom w:val="single" w:sz="4" w:space="0" w:color="auto"/>
              <w:right w:val="single" w:sz="4" w:space="0" w:color="auto"/>
            </w:tcBorders>
            <w:vAlign w:val="center"/>
            <w:hideMark/>
          </w:tcPr>
          <w:p w14:paraId="70E580BC"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До начала проекта (сентябрь)</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F88B14C"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После завершения проекта (октябрь)</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A0673F9" w14:textId="77777777" w:rsidR="00052793" w:rsidRPr="00FA1386" w:rsidRDefault="00052793" w:rsidP="00FA1386">
            <w:pPr>
              <w:contextualSpacing/>
              <w:jc w:val="center"/>
              <w:rPr>
                <w:rFonts w:ascii="Times New Roman" w:eastAsia="Calibri" w:hAnsi="Times New Roman" w:cs="Times New Roman"/>
                <w:b/>
                <w:bCs/>
                <w:sz w:val="24"/>
                <w:szCs w:val="24"/>
              </w:rPr>
            </w:pPr>
            <w:r w:rsidRPr="00FA1386">
              <w:rPr>
                <w:rFonts w:ascii="Times New Roman" w:eastAsia="Calibri" w:hAnsi="Times New Roman" w:cs="Times New Roman"/>
                <w:b/>
                <w:bCs/>
                <w:sz w:val="24"/>
                <w:szCs w:val="24"/>
              </w:rPr>
              <w:t>Динамика</w:t>
            </w:r>
          </w:p>
        </w:tc>
      </w:tr>
      <w:tr w:rsidR="00052793" w:rsidRPr="00813810" w14:paraId="6C61CF23" w14:textId="77777777" w:rsidTr="00D260F4">
        <w:tc>
          <w:tcPr>
            <w:tcW w:w="3256" w:type="dxa"/>
            <w:tcBorders>
              <w:top w:val="single" w:sz="4" w:space="0" w:color="auto"/>
              <w:left w:val="single" w:sz="4" w:space="0" w:color="auto"/>
              <w:bottom w:val="single" w:sz="4" w:space="0" w:color="auto"/>
              <w:right w:val="single" w:sz="4" w:space="0" w:color="auto"/>
            </w:tcBorders>
            <w:vAlign w:val="center"/>
            <w:hideMark/>
          </w:tcPr>
          <w:p w14:paraId="797710F7"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Понимание ценности почвы как живого организма (%)</w:t>
            </w:r>
          </w:p>
        </w:tc>
        <w:tc>
          <w:tcPr>
            <w:tcW w:w="1529" w:type="dxa"/>
            <w:tcBorders>
              <w:top w:val="single" w:sz="4" w:space="0" w:color="auto"/>
              <w:left w:val="single" w:sz="4" w:space="0" w:color="auto"/>
              <w:bottom w:val="single" w:sz="4" w:space="0" w:color="auto"/>
              <w:right w:val="single" w:sz="4" w:space="0" w:color="auto"/>
            </w:tcBorders>
            <w:vAlign w:val="center"/>
            <w:hideMark/>
          </w:tcPr>
          <w:p w14:paraId="67D2CB04"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32%</w:t>
            </w:r>
          </w:p>
        </w:tc>
        <w:tc>
          <w:tcPr>
            <w:tcW w:w="2393" w:type="dxa"/>
            <w:tcBorders>
              <w:top w:val="single" w:sz="4" w:space="0" w:color="auto"/>
              <w:left w:val="single" w:sz="4" w:space="0" w:color="auto"/>
              <w:bottom w:val="single" w:sz="4" w:space="0" w:color="auto"/>
              <w:right w:val="single" w:sz="4" w:space="0" w:color="auto"/>
            </w:tcBorders>
            <w:vAlign w:val="center"/>
            <w:hideMark/>
          </w:tcPr>
          <w:p w14:paraId="1CC338E3"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89%</w:t>
            </w:r>
          </w:p>
        </w:tc>
        <w:tc>
          <w:tcPr>
            <w:tcW w:w="2393" w:type="dxa"/>
            <w:tcBorders>
              <w:top w:val="single" w:sz="4" w:space="0" w:color="auto"/>
              <w:left w:val="single" w:sz="4" w:space="0" w:color="auto"/>
              <w:bottom w:val="single" w:sz="4" w:space="0" w:color="auto"/>
              <w:right w:val="single" w:sz="4" w:space="0" w:color="auto"/>
            </w:tcBorders>
            <w:vAlign w:val="center"/>
            <w:hideMark/>
          </w:tcPr>
          <w:p w14:paraId="086A2D8A"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+57%</w:t>
            </w:r>
          </w:p>
        </w:tc>
      </w:tr>
      <w:tr w:rsidR="00052793" w:rsidRPr="00813810" w14:paraId="56A24DD5" w14:textId="77777777" w:rsidTr="00D260F4">
        <w:tc>
          <w:tcPr>
            <w:tcW w:w="3256" w:type="dxa"/>
            <w:tcBorders>
              <w:top w:val="single" w:sz="4" w:space="0" w:color="auto"/>
              <w:left w:val="single" w:sz="4" w:space="0" w:color="auto"/>
              <w:bottom w:val="single" w:sz="4" w:space="0" w:color="auto"/>
              <w:right w:val="single" w:sz="4" w:space="0" w:color="auto"/>
            </w:tcBorders>
            <w:vAlign w:val="center"/>
            <w:hideMark/>
          </w:tcPr>
          <w:p w14:paraId="7F5460E8"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Готовность отказываться от «химии» ради экологии (%)</w:t>
            </w:r>
          </w:p>
        </w:tc>
        <w:tc>
          <w:tcPr>
            <w:tcW w:w="1529" w:type="dxa"/>
            <w:tcBorders>
              <w:top w:val="single" w:sz="4" w:space="0" w:color="auto"/>
              <w:left w:val="single" w:sz="4" w:space="0" w:color="auto"/>
              <w:bottom w:val="single" w:sz="4" w:space="0" w:color="auto"/>
              <w:right w:val="single" w:sz="4" w:space="0" w:color="auto"/>
            </w:tcBorders>
            <w:vAlign w:val="center"/>
            <w:hideMark/>
          </w:tcPr>
          <w:p w14:paraId="63169366"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28%</w:t>
            </w:r>
          </w:p>
        </w:tc>
        <w:tc>
          <w:tcPr>
            <w:tcW w:w="2393" w:type="dxa"/>
            <w:tcBorders>
              <w:top w:val="single" w:sz="4" w:space="0" w:color="auto"/>
              <w:left w:val="single" w:sz="4" w:space="0" w:color="auto"/>
              <w:bottom w:val="single" w:sz="4" w:space="0" w:color="auto"/>
              <w:right w:val="single" w:sz="4" w:space="0" w:color="auto"/>
            </w:tcBorders>
            <w:vAlign w:val="center"/>
            <w:hideMark/>
          </w:tcPr>
          <w:p w14:paraId="74219847"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76%</w:t>
            </w:r>
          </w:p>
        </w:tc>
        <w:tc>
          <w:tcPr>
            <w:tcW w:w="2393" w:type="dxa"/>
            <w:tcBorders>
              <w:top w:val="single" w:sz="4" w:space="0" w:color="auto"/>
              <w:left w:val="single" w:sz="4" w:space="0" w:color="auto"/>
              <w:bottom w:val="single" w:sz="4" w:space="0" w:color="auto"/>
              <w:right w:val="single" w:sz="4" w:space="0" w:color="auto"/>
            </w:tcBorders>
            <w:vAlign w:val="center"/>
            <w:hideMark/>
          </w:tcPr>
          <w:p w14:paraId="47DBCF08"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+48%</w:t>
            </w:r>
          </w:p>
        </w:tc>
      </w:tr>
      <w:tr w:rsidR="00052793" w:rsidRPr="00813810" w14:paraId="364C5F3E" w14:textId="77777777" w:rsidTr="00D260F4">
        <w:tc>
          <w:tcPr>
            <w:tcW w:w="3256" w:type="dxa"/>
            <w:tcBorders>
              <w:top w:val="single" w:sz="4" w:space="0" w:color="auto"/>
              <w:left w:val="single" w:sz="4" w:space="0" w:color="auto"/>
              <w:bottom w:val="single" w:sz="4" w:space="0" w:color="auto"/>
              <w:right w:val="single" w:sz="4" w:space="0" w:color="auto"/>
            </w:tcBorders>
            <w:vAlign w:val="center"/>
            <w:hideMark/>
          </w:tcPr>
          <w:p w14:paraId="2B90BBBF"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Знание агроэкологических взаимосвязей (тест, баллы)</w:t>
            </w:r>
          </w:p>
        </w:tc>
        <w:tc>
          <w:tcPr>
            <w:tcW w:w="1529" w:type="dxa"/>
            <w:tcBorders>
              <w:top w:val="single" w:sz="4" w:space="0" w:color="auto"/>
              <w:left w:val="single" w:sz="4" w:space="0" w:color="auto"/>
              <w:bottom w:val="single" w:sz="4" w:space="0" w:color="auto"/>
              <w:right w:val="single" w:sz="4" w:space="0" w:color="auto"/>
            </w:tcBorders>
            <w:vAlign w:val="center"/>
            <w:hideMark/>
          </w:tcPr>
          <w:p w14:paraId="6A7F6048"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3,4</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39D9874"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8,2</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FEE5C01"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+4,8</w:t>
            </w:r>
          </w:p>
        </w:tc>
      </w:tr>
      <w:tr w:rsidR="00052793" w:rsidRPr="00813810" w14:paraId="13CF1A7C" w14:textId="77777777" w:rsidTr="00D260F4">
        <w:tc>
          <w:tcPr>
            <w:tcW w:w="3256" w:type="dxa"/>
            <w:tcBorders>
              <w:top w:val="single" w:sz="4" w:space="0" w:color="auto"/>
              <w:left w:val="single" w:sz="4" w:space="0" w:color="auto"/>
              <w:bottom w:val="single" w:sz="4" w:space="0" w:color="auto"/>
              <w:right w:val="single" w:sz="4" w:space="0" w:color="auto"/>
            </w:tcBorders>
            <w:vAlign w:val="center"/>
            <w:hideMark/>
          </w:tcPr>
          <w:p w14:paraId="2AEE8EF0" w14:textId="77777777" w:rsidR="00052793" w:rsidRPr="00813810" w:rsidRDefault="00052793" w:rsidP="00FA1386">
            <w:pPr>
              <w:contextualSpacing/>
              <w:rPr>
                <w:rFonts w:ascii="Times New Roman" w:eastAsia="Calibri" w:hAnsi="Times New Roman" w:cs="Times New Roman"/>
                <w:sz w:val="24"/>
                <w:szCs w:val="24"/>
              </w:rPr>
            </w:pPr>
            <w:r w:rsidRPr="00813810">
              <w:rPr>
                <w:rFonts w:ascii="Times New Roman" w:eastAsia="Calibri" w:hAnsi="Times New Roman" w:cs="Times New Roman"/>
                <w:sz w:val="24"/>
                <w:szCs w:val="24"/>
              </w:rPr>
              <w:t>Интерес к профессиям АПК (%)</w:t>
            </w:r>
          </w:p>
        </w:tc>
        <w:tc>
          <w:tcPr>
            <w:tcW w:w="1529" w:type="dxa"/>
            <w:tcBorders>
              <w:top w:val="single" w:sz="4" w:space="0" w:color="auto"/>
              <w:left w:val="single" w:sz="4" w:space="0" w:color="auto"/>
              <w:bottom w:val="single" w:sz="4" w:space="0" w:color="auto"/>
              <w:right w:val="single" w:sz="4" w:space="0" w:color="auto"/>
            </w:tcBorders>
            <w:vAlign w:val="center"/>
            <w:hideMark/>
          </w:tcPr>
          <w:p w14:paraId="1CEE569F"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21%</w:t>
            </w:r>
          </w:p>
        </w:tc>
        <w:tc>
          <w:tcPr>
            <w:tcW w:w="2393" w:type="dxa"/>
            <w:tcBorders>
              <w:top w:val="single" w:sz="4" w:space="0" w:color="auto"/>
              <w:left w:val="single" w:sz="4" w:space="0" w:color="auto"/>
              <w:bottom w:val="single" w:sz="4" w:space="0" w:color="auto"/>
              <w:right w:val="single" w:sz="4" w:space="0" w:color="auto"/>
            </w:tcBorders>
            <w:vAlign w:val="center"/>
            <w:hideMark/>
          </w:tcPr>
          <w:p w14:paraId="7E7DC589"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54%</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A100651" w14:textId="77777777" w:rsidR="00052793" w:rsidRPr="00813810" w:rsidRDefault="00052793" w:rsidP="00FA1386">
            <w:pPr>
              <w:contextualSpacing/>
              <w:jc w:val="center"/>
              <w:rPr>
                <w:rFonts w:ascii="Times New Roman" w:eastAsia="Calibri" w:hAnsi="Times New Roman" w:cs="Times New Roman"/>
                <w:sz w:val="24"/>
                <w:szCs w:val="24"/>
              </w:rPr>
            </w:pPr>
            <w:r w:rsidRPr="00813810">
              <w:rPr>
                <w:rFonts w:ascii="Times New Roman" w:eastAsia="Calibri" w:hAnsi="Times New Roman" w:cs="Times New Roman"/>
                <w:sz w:val="24"/>
                <w:szCs w:val="24"/>
              </w:rPr>
              <w:t>+33%</w:t>
            </w:r>
          </w:p>
        </w:tc>
      </w:tr>
    </w:tbl>
    <w:p w14:paraId="0B37BE59"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p>
    <w:p w14:paraId="748E11C1" w14:textId="62DB1F9F"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Качественный анализ высказываний детей в ходе итоговой рефлексии выявил следующие смысловые линии:</w:t>
      </w:r>
    </w:p>
    <w:p w14:paraId="094C0683"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Изменение отношения к труду: «Раньше казалось, что вырастить овощи просто, а теперь понимаю, сколько труда и знаний нужно, чтобы получить чистый урожай».</w:t>
      </w:r>
    </w:p>
    <w:p w14:paraId="44A28A8F"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Осознание ценности натурального: «Магазинные помидоры красивые, но наши, хоть и мельче, пахнут по-настоящему и вкус совсем другой».</w:t>
      </w:r>
    </w:p>
    <w:p w14:paraId="2AAA67EB"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Понимание экологических связей: «Я раньше не задумывался, зачем нужны черви, а теперь знаю, что они почву делают плодородной, без них никакого урожая не будет».</w:t>
      </w:r>
    </w:p>
    <w:p w14:paraId="66615F49"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Изменение пищевых привычек: «Начал есть салат, который сам вырастил, и маме теперь говорю, чтобы покупала овощи у бабушек на рынке, а не в супермаркете».</w:t>
      </w:r>
    </w:p>
    <w:p w14:paraId="40916736"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Особого внимания заслуживает эмоциональный эффект от дегустации собственноручно выращенной продукции. Как отмечается в аналогичных проектах в других регионах, момент пробы первого урожая становится для детей «точкой удивления и гордости», закрепляющей позитивное отношение к здоровой пище и собственному труду [4]. Наши наблюдения полностью подтверждают этот тезис.</w:t>
      </w:r>
    </w:p>
    <w:p w14:paraId="2531477A"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Полученные результаты позволяют утверждать, что органическое земледелие выступает эффективной моделью экологического воспитания по ряду причин.</w:t>
      </w:r>
    </w:p>
    <w:p w14:paraId="6E8FEA62"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Во-первых, оно обеспечивает наглядность и доказательность экологических законов. Ребенок воочию наблюдает, как мульча сохраняет влагу, как </w:t>
      </w:r>
      <w:proofErr w:type="spellStart"/>
      <w:r w:rsidRPr="00813810">
        <w:rPr>
          <w:rFonts w:ascii="Times New Roman" w:eastAsia="Calibri" w:hAnsi="Times New Roman" w:cs="Times New Roman"/>
          <w:sz w:val="24"/>
          <w:szCs w:val="24"/>
        </w:rPr>
        <w:t>сидераты</w:t>
      </w:r>
      <w:proofErr w:type="spellEnd"/>
      <w:r w:rsidRPr="00813810">
        <w:rPr>
          <w:rFonts w:ascii="Times New Roman" w:eastAsia="Calibri" w:hAnsi="Times New Roman" w:cs="Times New Roman"/>
          <w:sz w:val="24"/>
          <w:szCs w:val="24"/>
        </w:rPr>
        <w:t xml:space="preserve"> улучшают структуру почвы, как бархатцы отпугивают вредителей. Эти наблюдения работают эффективнее любых словесных убеждений.</w:t>
      </w:r>
    </w:p>
    <w:p w14:paraId="221FB45B"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Во-вторых, органический подход требует от ребенка субъектного отношения к природе. В традиционном земледелии возможна позиция "потребителя": внес удобрение - получил результат. В органическом земледелии результат зависит от понимания сложных взаимодействий в экосистеме, что стимулирует познавательную активность и исследовательский интерес.</w:t>
      </w:r>
    </w:p>
    <w:p w14:paraId="3556B930"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В-третьих, сам характер труда в органическом земледелии (ручная прополка, мульчирование, приготовление настоев) формирует терпение, ответственность, уважение к труду. Дети начинают понимать ценность продуктов и бережнее относиться к еде - важнейший воспитательный эффект в условиях общества избыточного потребления.</w:t>
      </w:r>
    </w:p>
    <w:p w14:paraId="5B0B2DC5"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Отдельно стоит отметить </w:t>
      </w:r>
      <w:proofErr w:type="spellStart"/>
      <w:r w:rsidRPr="00813810">
        <w:rPr>
          <w:rFonts w:ascii="Times New Roman" w:eastAsia="Calibri" w:hAnsi="Times New Roman" w:cs="Times New Roman"/>
          <w:sz w:val="24"/>
          <w:szCs w:val="24"/>
        </w:rPr>
        <w:t>профориентационный</w:t>
      </w:r>
      <w:proofErr w:type="spellEnd"/>
      <w:r w:rsidRPr="00813810">
        <w:rPr>
          <w:rFonts w:ascii="Times New Roman" w:eastAsia="Calibri" w:hAnsi="Times New Roman" w:cs="Times New Roman"/>
          <w:sz w:val="24"/>
          <w:szCs w:val="24"/>
        </w:rPr>
        <w:t xml:space="preserve"> потенциал. Как показывают данные мониторинга фонда «Органика», реализующего аналогичные проекты в шести регионах России, более половины участников образовательных программ меняют отношение к сельскохозяйственным профессиям, а каждый пятый всерьез задумывается о карьере в органическом сельском хозяйстве [6]. В нашем эксперименте интерес к аграрным профессиям вырос в 2,5 раза.</w:t>
      </w:r>
    </w:p>
    <w:p w14:paraId="56E7B568"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b/>
          <w:sz w:val="24"/>
          <w:szCs w:val="24"/>
        </w:rPr>
        <w:t>Заключение.</w:t>
      </w:r>
      <w:r w:rsidRPr="00813810">
        <w:rPr>
          <w:rFonts w:ascii="Times New Roman" w:eastAsia="Calibri" w:hAnsi="Times New Roman" w:cs="Times New Roman"/>
          <w:sz w:val="24"/>
          <w:szCs w:val="24"/>
        </w:rPr>
        <w:t xml:space="preserve"> Проведенное исследование позволяет сделать следующие выводы:</w:t>
      </w:r>
    </w:p>
    <w:p w14:paraId="122744A1"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lastRenderedPageBreak/>
        <w:t>Модель экологического воспитания, основанная на принципах органического земледелия, доказала свою эффективность в условиях МУДО «Детский эколого-биологический центр г. Черемхово». Учащиеся не только приобрели практические навыки выращивания растений, но и сформировали устойчивые экологические убеждения, изменили отношение к природе и собственному здоровью.</w:t>
      </w:r>
    </w:p>
    <w:p w14:paraId="078092E8"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Агрономические результаты подтверждают возможность получения экологически чистой продукции в условиях учебно-опытного участка при незначительном (6-10%) снижении урожайности по сравнению с традиционными технологиями, что компенсируется высоким качеством продукции и ее безопасностью.</w:t>
      </w:r>
    </w:p>
    <w:p w14:paraId="6A908D85"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Ключевым педагогическим эффектом стало формирование у учащихся экологического центра экологического сознания, выражающегося в понимании </w:t>
      </w:r>
      <w:proofErr w:type="spellStart"/>
      <w:r w:rsidRPr="00813810">
        <w:rPr>
          <w:rFonts w:ascii="Times New Roman" w:eastAsia="Calibri" w:hAnsi="Times New Roman" w:cs="Times New Roman"/>
          <w:sz w:val="24"/>
          <w:szCs w:val="24"/>
        </w:rPr>
        <w:t>самоценности</w:t>
      </w:r>
      <w:proofErr w:type="spellEnd"/>
      <w:r w:rsidRPr="00813810">
        <w:rPr>
          <w:rFonts w:ascii="Times New Roman" w:eastAsia="Calibri" w:hAnsi="Times New Roman" w:cs="Times New Roman"/>
          <w:sz w:val="24"/>
          <w:szCs w:val="24"/>
        </w:rPr>
        <w:t xml:space="preserve"> природы, готовности к экологически ответственному поведению и изменению потребительских привычек.</w:t>
      </w:r>
    </w:p>
    <w:p w14:paraId="46920CD8"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Проект имеет </w:t>
      </w:r>
      <w:proofErr w:type="spellStart"/>
      <w:r w:rsidRPr="00813810">
        <w:rPr>
          <w:rFonts w:ascii="Times New Roman" w:eastAsia="Calibri" w:hAnsi="Times New Roman" w:cs="Times New Roman"/>
          <w:sz w:val="24"/>
          <w:szCs w:val="24"/>
        </w:rPr>
        <w:t>профориентационное</w:t>
      </w:r>
      <w:proofErr w:type="spellEnd"/>
      <w:r w:rsidRPr="00813810">
        <w:rPr>
          <w:rFonts w:ascii="Times New Roman" w:eastAsia="Calibri" w:hAnsi="Times New Roman" w:cs="Times New Roman"/>
          <w:sz w:val="24"/>
          <w:szCs w:val="24"/>
        </w:rPr>
        <w:t xml:space="preserve"> значение, способствуя осознанному выбору школьниками профессий в сфере органического сельского хозяйства, биологии и экологии.</w:t>
      </w:r>
    </w:p>
    <w:p w14:paraId="6C039907"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sz w:val="24"/>
          <w:szCs w:val="24"/>
        </w:rPr>
        <w:t xml:space="preserve">Перспективы дальнейшей работы связаны с расширением спектра исследуемых культур, внедрением </w:t>
      </w:r>
      <w:proofErr w:type="spellStart"/>
      <w:r w:rsidRPr="00813810">
        <w:rPr>
          <w:rFonts w:ascii="Times New Roman" w:eastAsia="Calibri" w:hAnsi="Times New Roman" w:cs="Times New Roman"/>
          <w:sz w:val="24"/>
          <w:szCs w:val="24"/>
        </w:rPr>
        <w:t>вермикультивирования</w:t>
      </w:r>
      <w:proofErr w:type="spellEnd"/>
      <w:r w:rsidRPr="00813810">
        <w:rPr>
          <w:rFonts w:ascii="Times New Roman" w:eastAsia="Calibri" w:hAnsi="Times New Roman" w:cs="Times New Roman"/>
          <w:sz w:val="24"/>
          <w:szCs w:val="24"/>
        </w:rPr>
        <w:t xml:space="preserve"> (производства биогумуса) с использованием дождевых червей, а также углубленным изучением влияния биопрепаратов на урожайность и качество продукции. Особый интерес представляет сравнительный анализ пищевой ценности овощей, выращенных органическим и традиционным способами.</w:t>
      </w:r>
    </w:p>
    <w:p w14:paraId="61128439"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p>
    <w:p w14:paraId="7F0475C9" w14:textId="77777777" w:rsidR="00052793" w:rsidRPr="00813810" w:rsidRDefault="00052793" w:rsidP="00813810">
      <w:pPr>
        <w:spacing w:after="0" w:line="240" w:lineRule="auto"/>
        <w:ind w:firstLine="709"/>
        <w:contextualSpacing/>
        <w:jc w:val="center"/>
        <w:rPr>
          <w:rFonts w:ascii="Times New Roman" w:eastAsia="Calibri" w:hAnsi="Times New Roman" w:cs="Times New Roman"/>
          <w:b/>
          <w:sz w:val="24"/>
          <w:szCs w:val="24"/>
        </w:rPr>
      </w:pPr>
      <w:r w:rsidRPr="00813810">
        <w:rPr>
          <w:rFonts w:ascii="Times New Roman" w:eastAsia="Calibri" w:hAnsi="Times New Roman" w:cs="Times New Roman"/>
          <w:b/>
          <w:sz w:val="24"/>
          <w:szCs w:val="24"/>
        </w:rPr>
        <w:t>Литература:</w:t>
      </w:r>
    </w:p>
    <w:p w14:paraId="69279654" w14:textId="77777777" w:rsidR="00052793" w:rsidRPr="00813810" w:rsidRDefault="00052793" w:rsidP="00813810">
      <w:pPr>
        <w:spacing w:after="0" w:line="240" w:lineRule="auto"/>
        <w:ind w:firstLine="709"/>
        <w:contextualSpacing/>
        <w:jc w:val="both"/>
        <w:rPr>
          <w:rFonts w:ascii="Times New Roman" w:eastAsia="Calibri" w:hAnsi="Times New Roman" w:cs="Times New Roman"/>
          <w:sz w:val="24"/>
          <w:szCs w:val="24"/>
        </w:rPr>
      </w:pPr>
    </w:p>
    <w:p w14:paraId="06EDAD62" w14:textId="77777777" w:rsid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rPr>
      </w:pPr>
      <w:r w:rsidRPr="00B93228">
        <w:rPr>
          <w:rFonts w:ascii="Times New Roman" w:eastAsia="Calibri" w:hAnsi="Times New Roman" w:cs="Times New Roman"/>
          <w:sz w:val="24"/>
          <w:szCs w:val="24"/>
        </w:rPr>
        <w:t xml:space="preserve">Глазачев С.Н., </w:t>
      </w:r>
      <w:proofErr w:type="spellStart"/>
      <w:r w:rsidRPr="00B93228">
        <w:rPr>
          <w:rFonts w:ascii="Times New Roman" w:eastAsia="Calibri" w:hAnsi="Times New Roman" w:cs="Times New Roman"/>
          <w:sz w:val="24"/>
          <w:szCs w:val="24"/>
        </w:rPr>
        <w:t>Когай</w:t>
      </w:r>
      <w:proofErr w:type="spellEnd"/>
      <w:r w:rsidRPr="00B93228">
        <w:rPr>
          <w:rFonts w:ascii="Times New Roman" w:eastAsia="Calibri" w:hAnsi="Times New Roman" w:cs="Times New Roman"/>
          <w:sz w:val="24"/>
          <w:szCs w:val="24"/>
        </w:rPr>
        <w:t xml:space="preserve"> Е.А. Экологическая культура и образование: очерки социальной экологии. - М.: Горизонт, 2019. - 284 с.</w:t>
      </w:r>
    </w:p>
    <w:p w14:paraId="630FEBE8" w14:textId="096A8BD2" w:rsid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rPr>
      </w:pPr>
      <w:proofErr w:type="spellStart"/>
      <w:r w:rsidRPr="00B93228">
        <w:rPr>
          <w:rFonts w:ascii="Times New Roman" w:eastAsia="Calibri" w:hAnsi="Times New Roman" w:cs="Times New Roman"/>
          <w:sz w:val="24"/>
          <w:szCs w:val="24"/>
        </w:rPr>
        <w:t>Дзятковская</w:t>
      </w:r>
      <w:proofErr w:type="spellEnd"/>
      <w:r w:rsidRPr="00B93228">
        <w:rPr>
          <w:rFonts w:ascii="Times New Roman" w:eastAsia="Calibri" w:hAnsi="Times New Roman" w:cs="Times New Roman"/>
          <w:sz w:val="24"/>
          <w:szCs w:val="24"/>
        </w:rPr>
        <w:t xml:space="preserve"> Е.Н. Экологическое развитие личности в образовательном процессе // Педагогика. 2020. № 5. С. 42-48.</w:t>
      </w:r>
    </w:p>
    <w:p w14:paraId="768351DE" w14:textId="77777777" w:rsid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rPr>
      </w:pPr>
      <w:r w:rsidRPr="00B93228">
        <w:rPr>
          <w:rFonts w:ascii="Times New Roman" w:eastAsia="Calibri" w:hAnsi="Times New Roman" w:cs="Times New Roman"/>
          <w:sz w:val="24"/>
          <w:szCs w:val="24"/>
        </w:rPr>
        <w:t xml:space="preserve">Жученко А.А. Адаптивная стратегия устойчивого развития сельского хозяйства. - М.: </w:t>
      </w:r>
      <w:proofErr w:type="spellStart"/>
      <w:r w:rsidRPr="00B93228">
        <w:rPr>
          <w:rFonts w:ascii="Times New Roman" w:eastAsia="Calibri" w:hAnsi="Times New Roman" w:cs="Times New Roman"/>
          <w:sz w:val="24"/>
          <w:szCs w:val="24"/>
        </w:rPr>
        <w:t>Агрорус</w:t>
      </w:r>
      <w:proofErr w:type="spellEnd"/>
      <w:r w:rsidRPr="00B93228">
        <w:rPr>
          <w:rFonts w:ascii="Times New Roman" w:eastAsia="Calibri" w:hAnsi="Times New Roman" w:cs="Times New Roman"/>
          <w:sz w:val="24"/>
          <w:szCs w:val="24"/>
        </w:rPr>
        <w:t>, 2018. - 325 с.</w:t>
      </w:r>
    </w:p>
    <w:p w14:paraId="661A4E37" w14:textId="49E0FE41" w:rsid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rPr>
      </w:pPr>
      <w:r w:rsidRPr="00B93228">
        <w:rPr>
          <w:rFonts w:ascii="Times New Roman" w:eastAsia="Calibri" w:hAnsi="Times New Roman" w:cs="Times New Roman"/>
          <w:sz w:val="24"/>
          <w:szCs w:val="24"/>
        </w:rPr>
        <w:t>Квашнина Е. В Севастополе школьники обучаются органическому земледелию // Вести Севастополь. - 2025. - 21 октября. URL: https://vesti92.ru/ (дата обращения: 10.03.2026).</w:t>
      </w:r>
    </w:p>
    <w:p w14:paraId="4D5C05A9" w14:textId="41408403" w:rsid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rPr>
      </w:pPr>
      <w:r w:rsidRPr="00B93228">
        <w:rPr>
          <w:rFonts w:ascii="Times New Roman" w:eastAsia="Calibri" w:hAnsi="Times New Roman" w:cs="Times New Roman"/>
          <w:sz w:val="24"/>
          <w:szCs w:val="24"/>
        </w:rPr>
        <w:t>Пономарев А.Г., Смирнова Т.И. Сравнительная эффективность органического и традиционного земледелия в Нечерноземной зоне // Агрохимия. 2022. № 3. С. 54-61.</w:t>
      </w:r>
    </w:p>
    <w:p w14:paraId="50559868" w14:textId="4220B3DB" w:rsid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rPr>
      </w:pPr>
      <w:r w:rsidRPr="00B93228">
        <w:rPr>
          <w:rFonts w:ascii="Times New Roman" w:eastAsia="Calibri" w:hAnsi="Times New Roman" w:cs="Times New Roman"/>
          <w:sz w:val="24"/>
          <w:szCs w:val="24"/>
        </w:rPr>
        <w:t>Федюнин В. Образовательные программы фонда «Органика»: первые итоги // Фонд поддержки производителей органической продукции. - 2025. URL: https://organicfund.ru/ (дата обращения: 10.03.2026).</w:t>
      </w:r>
    </w:p>
    <w:p w14:paraId="3B5513BB" w14:textId="77777777" w:rsid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rPr>
      </w:pPr>
      <w:proofErr w:type="spellStart"/>
      <w:r w:rsidRPr="00B93228">
        <w:rPr>
          <w:rFonts w:ascii="Times New Roman" w:eastAsia="Calibri" w:hAnsi="Times New Roman" w:cs="Times New Roman"/>
          <w:sz w:val="24"/>
          <w:szCs w:val="24"/>
        </w:rPr>
        <w:t>Ясвин</w:t>
      </w:r>
      <w:proofErr w:type="spellEnd"/>
      <w:r w:rsidRPr="00B93228">
        <w:rPr>
          <w:rFonts w:ascii="Times New Roman" w:eastAsia="Calibri" w:hAnsi="Times New Roman" w:cs="Times New Roman"/>
          <w:sz w:val="24"/>
          <w:szCs w:val="24"/>
        </w:rPr>
        <w:t xml:space="preserve"> В.А. Психология отношения к природе. - М.: Смысл, 2020. - 456 с.</w:t>
      </w:r>
    </w:p>
    <w:p w14:paraId="5BC1A740" w14:textId="5F8F7D39" w:rsidR="00052793" w:rsidRPr="00B93228" w:rsidRDefault="00052793" w:rsidP="00B93228">
      <w:pPr>
        <w:pStyle w:val="aa"/>
        <w:numPr>
          <w:ilvl w:val="3"/>
          <w:numId w:val="18"/>
        </w:numPr>
        <w:spacing w:after="0" w:line="240" w:lineRule="auto"/>
        <w:ind w:left="0" w:firstLine="709"/>
        <w:jc w:val="both"/>
        <w:rPr>
          <w:rFonts w:ascii="Times New Roman" w:eastAsia="Calibri" w:hAnsi="Times New Roman" w:cs="Times New Roman"/>
          <w:sz w:val="24"/>
          <w:szCs w:val="24"/>
          <w:lang w:val="en-US"/>
        </w:rPr>
      </w:pPr>
      <w:r w:rsidRPr="00B93228">
        <w:rPr>
          <w:rFonts w:ascii="Times New Roman" w:eastAsia="Calibri" w:hAnsi="Times New Roman" w:cs="Times New Roman"/>
          <w:sz w:val="24"/>
          <w:szCs w:val="24"/>
          <w:lang w:val="en-US"/>
        </w:rPr>
        <w:t>IFOAM. Principles of Organic Agriculture. - Bonn: IFOAM Head Office, 2019. — 24</w:t>
      </w:r>
      <w:r w:rsidR="00B93228" w:rsidRPr="00B93228">
        <w:rPr>
          <w:rFonts w:ascii="Times New Roman" w:eastAsia="Calibri" w:hAnsi="Times New Roman" w:cs="Times New Roman"/>
          <w:sz w:val="24"/>
          <w:szCs w:val="24"/>
          <w:lang w:val="en-US"/>
        </w:rPr>
        <w:t> </w:t>
      </w:r>
      <w:r w:rsidRPr="00B93228">
        <w:rPr>
          <w:rFonts w:ascii="Times New Roman" w:eastAsia="Calibri" w:hAnsi="Times New Roman" w:cs="Times New Roman"/>
          <w:sz w:val="24"/>
          <w:szCs w:val="24"/>
          <w:lang w:val="en-US"/>
        </w:rPr>
        <w:t>p.</w:t>
      </w:r>
    </w:p>
    <w:p w14:paraId="467DC95F" w14:textId="77777777" w:rsidR="00B93228" w:rsidRPr="005B5D66" w:rsidRDefault="00B93228" w:rsidP="00813810">
      <w:pPr>
        <w:spacing w:after="0" w:line="240" w:lineRule="auto"/>
        <w:contextualSpacing/>
        <w:rPr>
          <w:rFonts w:ascii="Times New Roman" w:hAnsi="Times New Roman" w:cs="Times New Roman"/>
          <w:sz w:val="24"/>
          <w:szCs w:val="24"/>
          <w:lang w:val="en-US" w:eastAsia="ru-RU"/>
        </w:rPr>
      </w:pPr>
      <w:bookmarkStart w:id="58" w:name="_Toc225753961"/>
      <w:bookmarkStart w:id="59" w:name="_Toc226974776"/>
    </w:p>
    <w:p w14:paraId="2928DD2B" w14:textId="77777777" w:rsidR="00B93228" w:rsidRPr="005B5D66" w:rsidRDefault="00B93228" w:rsidP="00813810">
      <w:pPr>
        <w:spacing w:after="0" w:line="240" w:lineRule="auto"/>
        <w:contextualSpacing/>
        <w:rPr>
          <w:rFonts w:ascii="Times New Roman" w:hAnsi="Times New Roman" w:cs="Times New Roman"/>
          <w:sz w:val="24"/>
          <w:szCs w:val="24"/>
          <w:lang w:val="en-US" w:eastAsia="ru-RU"/>
        </w:rPr>
      </w:pPr>
    </w:p>
    <w:p w14:paraId="24090697" w14:textId="2B06DA49" w:rsidR="00052793" w:rsidRPr="00B93228" w:rsidRDefault="00B93228" w:rsidP="00B93228">
      <w:pPr>
        <w:spacing w:after="0" w:line="240" w:lineRule="auto"/>
        <w:contextualSpacing/>
        <w:jc w:val="center"/>
        <w:rPr>
          <w:rFonts w:ascii="Times New Roman" w:hAnsi="Times New Roman" w:cs="Times New Roman"/>
          <w:b/>
          <w:bCs/>
          <w:sz w:val="24"/>
          <w:szCs w:val="24"/>
          <w:lang w:eastAsia="ru-RU"/>
        </w:rPr>
      </w:pPr>
      <w:r w:rsidRPr="00B93228">
        <w:rPr>
          <w:rFonts w:ascii="Times New Roman" w:hAnsi="Times New Roman" w:cs="Times New Roman"/>
          <w:b/>
          <w:bCs/>
          <w:sz w:val="24"/>
          <w:szCs w:val="24"/>
          <w:lang w:eastAsia="ru-RU"/>
        </w:rPr>
        <w:t>ТЕЛЕВИЗИОННАЯ ЖУРНАЛИСТИКА КАК ЭФФЕКТИВНАЯ ФОРМА ЭКОЛОГИЧЕСКОГО ПРОСВЕЩЕНИЯ</w:t>
      </w:r>
      <w:bookmarkEnd w:id="58"/>
      <w:bookmarkEnd w:id="59"/>
    </w:p>
    <w:p w14:paraId="56E3DED7" w14:textId="77777777" w:rsidR="00B93228" w:rsidRDefault="00B93228" w:rsidP="00B93228">
      <w:pPr>
        <w:spacing w:after="0" w:line="240" w:lineRule="auto"/>
        <w:jc w:val="center"/>
        <w:rPr>
          <w:rFonts w:ascii="Times New Roman" w:hAnsi="Times New Roman" w:cs="Times New Roman"/>
          <w:b/>
          <w:bCs/>
          <w:sz w:val="24"/>
          <w:szCs w:val="24"/>
          <w:lang w:eastAsia="ru-RU"/>
        </w:rPr>
      </w:pPr>
      <w:bookmarkStart w:id="60" w:name="_Toc226974777"/>
    </w:p>
    <w:p w14:paraId="094E9AFC" w14:textId="3C710544" w:rsidR="00052793" w:rsidRPr="00B93228" w:rsidRDefault="00052793" w:rsidP="00B93228">
      <w:pPr>
        <w:spacing w:after="0" w:line="240" w:lineRule="auto"/>
        <w:jc w:val="center"/>
        <w:rPr>
          <w:rFonts w:ascii="Times New Roman" w:hAnsi="Times New Roman" w:cs="Times New Roman"/>
          <w:b/>
          <w:bCs/>
          <w:sz w:val="24"/>
          <w:szCs w:val="24"/>
          <w:lang w:eastAsia="ru-RU"/>
        </w:rPr>
      </w:pPr>
      <w:r w:rsidRPr="00B93228">
        <w:rPr>
          <w:rFonts w:ascii="Times New Roman" w:hAnsi="Times New Roman" w:cs="Times New Roman"/>
          <w:b/>
          <w:bCs/>
          <w:sz w:val="24"/>
          <w:szCs w:val="24"/>
          <w:lang w:eastAsia="ru-RU"/>
        </w:rPr>
        <w:t>Карнаухова Т.А.</w:t>
      </w:r>
      <w:bookmarkEnd w:id="60"/>
    </w:p>
    <w:p w14:paraId="399AB8A4" w14:textId="14D3E651" w:rsidR="00052793" w:rsidRPr="00813810" w:rsidRDefault="00052793" w:rsidP="00B93228">
      <w:pPr>
        <w:spacing w:after="0" w:line="240" w:lineRule="auto"/>
        <w:contextualSpacing/>
        <w:jc w:val="center"/>
        <w:rPr>
          <w:rFonts w:ascii="Times New Roman" w:eastAsia="Calibri" w:hAnsi="Times New Roman" w:cs="Times New Roman"/>
          <w:i/>
          <w:iCs/>
          <w:sz w:val="24"/>
          <w:szCs w:val="24"/>
          <w:lang w:eastAsia="ru-RU"/>
        </w:rPr>
      </w:pPr>
      <w:r w:rsidRPr="00813810">
        <w:rPr>
          <w:rFonts w:ascii="Times New Roman" w:eastAsia="Calibri" w:hAnsi="Times New Roman" w:cs="Times New Roman"/>
          <w:i/>
          <w:iCs/>
          <w:sz w:val="24"/>
          <w:szCs w:val="24"/>
          <w:lang w:eastAsia="ru-RU"/>
        </w:rPr>
        <w:t>Муниципальное учреждение дополнительного образования «Детский эколого-биологический центр г. Черемхово»</w:t>
      </w:r>
      <w:r w:rsidR="00B93228">
        <w:rPr>
          <w:rFonts w:ascii="Times New Roman" w:eastAsia="Calibri" w:hAnsi="Times New Roman" w:cs="Times New Roman"/>
          <w:i/>
          <w:iCs/>
          <w:sz w:val="24"/>
          <w:szCs w:val="24"/>
          <w:lang w:eastAsia="ru-RU"/>
        </w:rPr>
        <w:t xml:space="preserve">, </w:t>
      </w:r>
      <w:r w:rsidRPr="00813810">
        <w:rPr>
          <w:rFonts w:ascii="Times New Roman" w:eastAsia="Calibri" w:hAnsi="Times New Roman" w:cs="Times New Roman"/>
          <w:i/>
          <w:iCs/>
          <w:sz w:val="24"/>
          <w:szCs w:val="24"/>
          <w:lang w:eastAsia="ru-RU"/>
        </w:rPr>
        <w:t>г. Черемхово</w:t>
      </w:r>
    </w:p>
    <w:p w14:paraId="7FAA41F8" w14:textId="20375C49" w:rsidR="00052793" w:rsidRPr="00B93228" w:rsidRDefault="00AA0DC3" w:rsidP="00B93228">
      <w:pPr>
        <w:spacing w:after="0" w:line="240" w:lineRule="auto"/>
        <w:contextualSpacing/>
        <w:jc w:val="center"/>
        <w:rPr>
          <w:rFonts w:ascii="Times New Roman" w:eastAsia="Calibri" w:hAnsi="Times New Roman" w:cs="Times New Roman"/>
          <w:i/>
          <w:iCs/>
          <w:sz w:val="24"/>
          <w:szCs w:val="24"/>
          <w:lang w:eastAsia="ru-RU"/>
        </w:rPr>
      </w:pPr>
      <w:hyperlink r:id="rId50" w:history="1">
        <w:r w:rsidR="00052793" w:rsidRPr="00B93228">
          <w:rPr>
            <w:rStyle w:val="a4"/>
            <w:rFonts w:ascii="Times New Roman" w:eastAsia="Calibri" w:hAnsi="Times New Roman" w:cs="Times New Roman"/>
            <w:i/>
            <w:iCs/>
            <w:color w:val="auto"/>
            <w:sz w:val="24"/>
            <w:szCs w:val="24"/>
            <w:u w:val="none"/>
            <w:lang w:val="en-US" w:eastAsia="ru-RU"/>
          </w:rPr>
          <w:t>karnayxova</w:t>
        </w:r>
        <w:r w:rsidR="00052793" w:rsidRPr="00B93228">
          <w:rPr>
            <w:rStyle w:val="a4"/>
            <w:rFonts w:ascii="Times New Roman" w:eastAsia="Calibri" w:hAnsi="Times New Roman" w:cs="Times New Roman"/>
            <w:i/>
            <w:iCs/>
            <w:color w:val="auto"/>
            <w:sz w:val="24"/>
            <w:szCs w:val="24"/>
            <w:u w:val="none"/>
            <w:lang w:eastAsia="ru-RU"/>
          </w:rPr>
          <w:t>.</w:t>
        </w:r>
        <w:r w:rsidR="00052793" w:rsidRPr="00B93228">
          <w:rPr>
            <w:rStyle w:val="a4"/>
            <w:rFonts w:ascii="Times New Roman" w:eastAsia="Calibri" w:hAnsi="Times New Roman" w:cs="Times New Roman"/>
            <w:i/>
            <w:iCs/>
            <w:color w:val="auto"/>
            <w:sz w:val="24"/>
            <w:szCs w:val="24"/>
            <w:u w:val="none"/>
            <w:lang w:val="en-US" w:eastAsia="ru-RU"/>
          </w:rPr>
          <w:t>tamara</w:t>
        </w:r>
        <w:r w:rsidR="00052793" w:rsidRPr="00B93228">
          <w:rPr>
            <w:rStyle w:val="a4"/>
            <w:rFonts w:ascii="Times New Roman" w:eastAsia="Calibri" w:hAnsi="Times New Roman" w:cs="Times New Roman"/>
            <w:i/>
            <w:iCs/>
            <w:color w:val="auto"/>
            <w:sz w:val="24"/>
            <w:szCs w:val="24"/>
            <w:u w:val="none"/>
            <w:lang w:eastAsia="ru-RU"/>
          </w:rPr>
          <w:t>@</w:t>
        </w:r>
        <w:r w:rsidR="00052793" w:rsidRPr="00B93228">
          <w:rPr>
            <w:rStyle w:val="a4"/>
            <w:rFonts w:ascii="Times New Roman" w:eastAsia="Calibri" w:hAnsi="Times New Roman" w:cs="Times New Roman"/>
            <w:i/>
            <w:iCs/>
            <w:color w:val="auto"/>
            <w:sz w:val="24"/>
            <w:szCs w:val="24"/>
            <w:u w:val="none"/>
            <w:lang w:val="en-US" w:eastAsia="ru-RU"/>
          </w:rPr>
          <w:t>mail</w:t>
        </w:r>
        <w:r w:rsidR="00052793" w:rsidRPr="00B93228">
          <w:rPr>
            <w:rStyle w:val="a4"/>
            <w:rFonts w:ascii="Times New Roman" w:eastAsia="Calibri" w:hAnsi="Times New Roman" w:cs="Times New Roman"/>
            <w:i/>
            <w:iCs/>
            <w:color w:val="auto"/>
            <w:sz w:val="24"/>
            <w:szCs w:val="24"/>
            <w:u w:val="none"/>
            <w:lang w:eastAsia="ru-RU"/>
          </w:rPr>
          <w:t>.</w:t>
        </w:r>
        <w:proofErr w:type="spellStart"/>
        <w:r w:rsidR="00052793" w:rsidRPr="00B93228">
          <w:rPr>
            <w:rStyle w:val="a4"/>
            <w:rFonts w:ascii="Times New Roman" w:eastAsia="Calibri" w:hAnsi="Times New Roman" w:cs="Times New Roman"/>
            <w:i/>
            <w:iCs/>
            <w:color w:val="auto"/>
            <w:sz w:val="24"/>
            <w:szCs w:val="24"/>
            <w:u w:val="none"/>
            <w:lang w:val="en-US" w:eastAsia="ru-RU"/>
          </w:rPr>
          <w:t>ru</w:t>
        </w:r>
        <w:proofErr w:type="spellEnd"/>
      </w:hyperlink>
    </w:p>
    <w:p w14:paraId="41B1B17E" w14:textId="77777777" w:rsidR="00052793" w:rsidRPr="00813810" w:rsidRDefault="00052793" w:rsidP="00813810">
      <w:pPr>
        <w:spacing w:after="0" w:line="240" w:lineRule="auto"/>
        <w:ind w:firstLine="709"/>
        <w:contextualSpacing/>
        <w:jc w:val="right"/>
        <w:rPr>
          <w:rFonts w:ascii="Times New Roman" w:eastAsia="Calibri" w:hAnsi="Times New Roman" w:cs="Times New Roman"/>
          <w:i/>
          <w:iCs/>
          <w:sz w:val="24"/>
          <w:szCs w:val="24"/>
          <w:lang w:eastAsia="ru-RU"/>
        </w:rPr>
      </w:pPr>
    </w:p>
    <w:p w14:paraId="58F305EA" w14:textId="2481F26C" w:rsidR="00052793" w:rsidRPr="00D260F4" w:rsidRDefault="00052793" w:rsidP="00813810">
      <w:pPr>
        <w:spacing w:after="0" w:line="240" w:lineRule="auto"/>
        <w:ind w:firstLine="709"/>
        <w:contextualSpacing/>
        <w:jc w:val="both"/>
        <w:rPr>
          <w:rFonts w:ascii="Times New Roman" w:eastAsia="Calibri" w:hAnsi="Times New Roman" w:cs="Times New Roman"/>
          <w:b/>
          <w:bCs/>
          <w:sz w:val="24"/>
          <w:szCs w:val="24"/>
          <w:lang w:eastAsia="ru-RU"/>
        </w:rPr>
      </w:pPr>
      <w:r w:rsidRPr="00813810">
        <w:rPr>
          <w:rFonts w:ascii="Times New Roman" w:eastAsia="Calibri" w:hAnsi="Times New Roman" w:cs="Times New Roman"/>
          <w:b/>
          <w:bCs/>
          <w:sz w:val="24"/>
          <w:szCs w:val="24"/>
          <w:lang w:eastAsia="ru-RU"/>
        </w:rPr>
        <w:t xml:space="preserve">  </w:t>
      </w:r>
      <w:r w:rsidRPr="00B93228">
        <w:rPr>
          <w:rFonts w:ascii="Times New Roman" w:eastAsia="Calibri" w:hAnsi="Times New Roman" w:cs="Times New Roman"/>
          <w:b/>
          <w:bCs/>
          <w:sz w:val="24"/>
          <w:szCs w:val="24"/>
          <w:lang w:eastAsia="ru-RU"/>
        </w:rPr>
        <w:t>Аннотация</w:t>
      </w:r>
      <w:r w:rsidR="00B93228" w:rsidRPr="00B93228">
        <w:rPr>
          <w:rFonts w:ascii="Times New Roman" w:eastAsia="Calibri" w:hAnsi="Times New Roman" w:cs="Times New Roman"/>
          <w:b/>
          <w:bCs/>
          <w:sz w:val="24"/>
          <w:szCs w:val="24"/>
          <w:lang w:eastAsia="ru-RU"/>
        </w:rPr>
        <w:t>.</w:t>
      </w:r>
      <w:r w:rsidRPr="00813810">
        <w:rPr>
          <w:rFonts w:ascii="Times New Roman" w:eastAsia="Calibri" w:hAnsi="Times New Roman" w:cs="Times New Roman"/>
          <w:b/>
          <w:bCs/>
          <w:sz w:val="24"/>
          <w:szCs w:val="24"/>
          <w:lang w:eastAsia="ru-RU"/>
        </w:rPr>
        <w:t xml:space="preserve"> </w:t>
      </w:r>
      <w:r w:rsidRPr="00813810">
        <w:rPr>
          <w:rFonts w:ascii="Times New Roman" w:eastAsia="Calibri" w:hAnsi="Times New Roman" w:cs="Times New Roman"/>
          <w:sz w:val="24"/>
          <w:szCs w:val="24"/>
          <w:lang w:eastAsia="ru-RU"/>
        </w:rPr>
        <w:t xml:space="preserve">Работа посвящена важности экологического </w:t>
      </w:r>
      <w:r w:rsidRPr="00D260F4">
        <w:rPr>
          <w:rFonts w:ascii="Times New Roman" w:eastAsia="Calibri" w:hAnsi="Times New Roman" w:cs="Times New Roman"/>
          <w:sz w:val="24"/>
          <w:szCs w:val="24"/>
          <w:lang w:eastAsia="ru-RU"/>
        </w:rPr>
        <w:t xml:space="preserve">просвещения в современном мире. В качестве эффективного средства рассматривается телевизионная журналистика в </w:t>
      </w:r>
      <w:r w:rsidRPr="00D260F4">
        <w:rPr>
          <w:rFonts w:ascii="Times New Roman" w:eastAsia="Calibri" w:hAnsi="Times New Roman" w:cs="Times New Roman"/>
          <w:sz w:val="24"/>
          <w:szCs w:val="24"/>
          <w:lang w:eastAsia="ru-RU"/>
        </w:rPr>
        <w:lastRenderedPageBreak/>
        <w:t xml:space="preserve">рамках дополнительного образования. </w:t>
      </w:r>
      <w:r w:rsidR="007D0886" w:rsidRPr="00D260F4">
        <w:rPr>
          <w:rFonts w:ascii="Times New Roman" w:eastAsia="Calibri" w:hAnsi="Times New Roman" w:cs="Times New Roman"/>
          <w:sz w:val="24"/>
          <w:szCs w:val="24"/>
          <w:lang w:eastAsia="ru-RU"/>
        </w:rPr>
        <w:t xml:space="preserve">Представлен </w:t>
      </w:r>
      <w:r w:rsidRPr="00D260F4">
        <w:rPr>
          <w:rFonts w:ascii="Times New Roman" w:eastAsia="Calibri" w:hAnsi="Times New Roman" w:cs="Times New Roman"/>
          <w:sz w:val="24"/>
          <w:szCs w:val="24"/>
          <w:lang w:eastAsia="ru-RU"/>
        </w:rPr>
        <w:t>практический</w:t>
      </w:r>
      <w:r w:rsidR="007D0886" w:rsidRPr="00D260F4">
        <w:rPr>
          <w:rFonts w:ascii="Times New Roman" w:eastAsia="Calibri" w:hAnsi="Times New Roman" w:cs="Times New Roman"/>
          <w:sz w:val="24"/>
          <w:szCs w:val="24"/>
          <w:lang w:eastAsia="ru-RU"/>
        </w:rPr>
        <w:t xml:space="preserve"> опыт использования </w:t>
      </w:r>
      <w:r w:rsidRPr="00D260F4">
        <w:rPr>
          <w:rFonts w:ascii="Times New Roman" w:eastAsia="Calibri" w:hAnsi="Times New Roman" w:cs="Times New Roman"/>
          <w:sz w:val="24"/>
          <w:szCs w:val="24"/>
          <w:lang w:eastAsia="ru-RU"/>
        </w:rPr>
        <w:t>телевизионной журналистики в области экологического просвещения в рамках реализации дополнительной общеразвивающей программы «Тележурналист».</w:t>
      </w:r>
    </w:p>
    <w:p w14:paraId="7E36C55C" w14:textId="47121D7E"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b/>
          <w:bCs/>
          <w:sz w:val="24"/>
          <w:szCs w:val="24"/>
          <w:lang w:eastAsia="ru-RU"/>
        </w:rPr>
        <w:t>Ключевые слова:</w:t>
      </w:r>
      <w:r w:rsidRPr="00D260F4">
        <w:rPr>
          <w:rFonts w:ascii="Times New Roman" w:eastAsia="Calibri" w:hAnsi="Times New Roman" w:cs="Times New Roman"/>
          <w:sz w:val="24"/>
          <w:szCs w:val="24"/>
          <w:lang w:eastAsia="ru-RU"/>
        </w:rPr>
        <w:t xml:space="preserve"> экологическое </w:t>
      </w:r>
      <w:r w:rsidR="007D0886" w:rsidRPr="00D260F4">
        <w:rPr>
          <w:rFonts w:ascii="Times New Roman" w:eastAsia="Calibri" w:hAnsi="Times New Roman" w:cs="Times New Roman"/>
          <w:sz w:val="24"/>
          <w:szCs w:val="24"/>
          <w:lang w:eastAsia="ru-RU"/>
        </w:rPr>
        <w:t xml:space="preserve">просвещение, </w:t>
      </w:r>
      <w:r w:rsidRPr="00D260F4">
        <w:rPr>
          <w:rFonts w:ascii="Times New Roman" w:eastAsia="Calibri" w:hAnsi="Times New Roman" w:cs="Times New Roman"/>
          <w:sz w:val="24"/>
          <w:szCs w:val="24"/>
          <w:lang w:eastAsia="ru-RU"/>
        </w:rPr>
        <w:t>экологическая журналистика, телевизионная журналистика.</w:t>
      </w:r>
    </w:p>
    <w:p w14:paraId="69DE7F15" w14:textId="77777777" w:rsidR="00B93228" w:rsidRPr="00D260F4" w:rsidRDefault="00B93228" w:rsidP="00B93228">
      <w:pPr>
        <w:spacing w:after="0" w:line="240" w:lineRule="auto"/>
        <w:ind w:firstLine="709"/>
        <w:contextualSpacing/>
        <w:jc w:val="both"/>
        <w:rPr>
          <w:rFonts w:ascii="Times New Roman" w:eastAsia="Calibri" w:hAnsi="Times New Roman" w:cs="Times New Roman"/>
          <w:sz w:val="24"/>
          <w:szCs w:val="24"/>
          <w:lang w:eastAsia="ru-RU"/>
        </w:rPr>
      </w:pPr>
    </w:p>
    <w:p w14:paraId="45EFE2E8" w14:textId="74D6A756" w:rsidR="00B93228" w:rsidRPr="00D260F4" w:rsidRDefault="00B93228" w:rsidP="00B93228">
      <w:pPr>
        <w:spacing w:after="0" w:line="240" w:lineRule="auto"/>
        <w:contextualSpacing/>
        <w:jc w:val="center"/>
        <w:rPr>
          <w:rFonts w:ascii="Times New Roman" w:eastAsia="Calibri" w:hAnsi="Times New Roman" w:cs="Times New Roman"/>
          <w:b/>
          <w:bCs/>
          <w:sz w:val="24"/>
          <w:szCs w:val="24"/>
          <w:lang w:val="en-US" w:eastAsia="ru-RU"/>
        </w:rPr>
      </w:pPr>
      <w:r w:rsidRPr="00D260F4">
        <w:rPr>
          <w:rFonts w:ascii="Times New Roman" w:eastAsia="Calibri" w:hAnsi="Times New Roman" w:cs="Times New Roman"/>
          <w:b/>
          <w:bCs/>
          <w:sz w:val="24"/>
          <w:szCs w:val="24"/>
          <w:lang w:val="en-US" w:eastAsia="ru-RU"/>
        </w:rPr>
        <w:t>TV JOURNALISM AS AN EFFECTIVE FORM OF ENVIRONMENTAL EDUCATION</w:t>
      </w:r>
    </w:p>
    <w:p w14:paraId="1EE0BA38" w14:textId="77777777" w:rsidR="00B93228" w:rsidRPr="00D260F4" w:rsidRDefault="00B93228" w:rsidP="00B93228">
      <w:pPr>
        <w:spacing w:after="0" w:line="240" w:lineRule="auto"/>
        <w:contextualSpacing/>
        <w:jc w:val="center"/>
        <w:rPr>
          <w:rFonts w:ascii="Times New Roman" w:eastAsia="Calibri" w:hAnsi="Times New Roman" w:cs="Times New Roman"/>
          <w:sz w:val="24"/>
          <w:szCs w:val="24"/>
          <w:lang w:val="en-US" w:eastAsia="ru-RU"/>
        </w:rPr>
      </w:pPr>
    </w:p>
    <w:p w14:paraId="2E54CB50" w14:textId="77777777" w:rsidR="00B93228" w:rsidRPr="00D260F4" w:rsidRDefault="00B93228" w:rsidP="00B93228">
      <w:pPr>
        <w:spacing w:after="0" w:line="240" w:lineRule="auto"/>
        <w:contextualSpacing/>
        <w:jc w:val="center"/>
        <w:rPr>
          <w:rFonts w:ascii="Times New Roman" w:eastAsia="Calibri" w:hAnsi="Times New Roman" w:cs="Times New Roman"/>
          <w:b/>
          <w:bCs/>
          <w:sz w:val="24"/>
          <w:szCs w:val="24"/>
          <w:lang w:val="en-US" w:eastAsia="ru-RU"/>
        </w:rPr>
      </w:pPr>
      <w:proofErr w:type="spellStart"/>
      <w:r w:rsidRPr="00D260F4">
        <w:rPr>
          <w:rFonts w:ascii="Times New Roman" w:eastAsia="Calibri" w:hAnsi="Times New Roman" w:cs="Times New Roman"/>
          <w:b/>
          <w:bCs/>
          <w:sz w:val="24"/>
          <w:szCs w:val="24"/>
          <w:lang w:val="en-US" w:eastAsia="ru-RU"/>
        </w:rPr>
        <w:t>Karnayxova</w:t>
      </w:r>
      <w:proofErr w:type="spellEnd"/>
      <w:r w:rsidRPr="00D260F4">
        <w:rPr>
          <w:rFonts w:ascii="Times New Roman" w:eastAsia="Calibri" w:hAnsi="Times New Roman" w:cs="Times New Roman"/>
          <w:b/>
          <w:bCs/>
          <w:sz w:val="24"/>
          <w:szCs w:val="24"/>
          <w:lang w:val="en-US" w:eastAsia="ru-RU"/>
        </w:rPr>
        <w:t xml:space="preserve"> T.A.</w:t>
      </w:r>
    </w:p>
    <w:p w14:paraId="06089528" w14:textId="77777777" w:rsidR="00B93228" w:rsidRPr="00D260F4" w:rsidRDefault="00B93228" w:rsidP="00B93228">
      <w:pPr>
        <w:spacing w:after="0" w:line="240" w:lineRule="auto"/>
        <w:contextualSpacing/>
        <w:jc w:val="center"/>
        <w:rPr>
          <w:rFonts w:ascii="Times New Roman" w:eastAsia="Calibri" w:hAnsi="Times New Roman" w:cs="Times New Roman"/>
          <w:i/>
          <w:iCs/>
          <w:sz w:val="24"/>
          <w:szCs w:val="24"/>
          <w:lang w:val="en-US" w:eastAsia="ru-RU"/>
        </w:rPr>
      </w:pPr>
      <w:r w:rsidRPr="00D260F4">
        <w:rPr>
          <w:rFonts w:ascii="Times New Roman" w:eastAsia="Calibri" w:hAnsi="Times New Roman" w:cs="Times New Roman"/>
          <w:i/>
          <w:iCs/>
          <w:sz w:val="24"/>
          <w:szCs w:val="24"/>
          <w:lang w:val="en-US" w:eastAsia="ru-RU"/>
        </w:rPr>
        <w:t xml:space="preserve">Municipal Institution of Additional Education "Children's Ecological and Biological Center of </w:t>
      </w:r>
      <w:proofErr w:type="spellStart"/>
      <w:r w:rsidRPr="00D260F4">
        <w:rPr>
          <w:rFonts w:ascii="Times New Roman" w:eastAsia="Calibri" w:hAnsi="Times New Roman" w:cs="Times New Roman"/>
          <w:i/>
          <w:iCs/>
          <w:sz w:val="24"/>
          <w:szCs w:val="24"/>
          <w:lang w:val="en-US" w:eastAsia="ru-RU"/>
        </w:rPr>
        <w:t>Cheremkhovo</w:t>
      </w:r>
      <w:proofErr w:type="spellEnd"/>
      <w:r w:rsidRPr="00D260F4">
        <w:rPr>
          <w:rFonts w:ascii="Times New Roman" w:eastAsia="Calibri" w:hAnsi="Times New Roman" w:cs="Times New Roman"/>
          <w:i/>
          <w:iCs/>
          <w:sz w:val="24"/>
          <w:szCs w:val="24"/>
          <w:lang w:val="en-US" w:eastAsia="ru-RU"/>
        </w:rPr>
        <w:t xml:space="preserve">", </w:t>
      </w:r>
      <w:proofErr w:type="spellStart"/>
      <w:r w:rsidRPr="00D260F4">
        <w:rPr>
          <w:rFonts w:ascii="Times New Roman" w:eastAsia="Calibri" w:hAnsi="Times New Roman" w:cs="Times New Roman"/>
          <w:i/>
          <w:iCs/>
          <w:sz w:val="24"/>
          <w:szCs w:val="24"/>
          <w:lang w:val="en-US" w:eastAsia="ru-RU"/>
        </w:rPr>
        <w:t>Cheremkhovo</w:t>
      </w:r>
      <w:proofErr w:type="spellEnd"/>
    </w:p>
    <w:p w14:paraId="7803000F" w14:textId="124ED1E3" w:rsidR="00B93228" w:rsidRPr="00D260F4" w:rsidRDefault="00B93228" w:rsidP="00B93228">
      <w:pPr>
        <w:spacing w:after="0" w:line="240" w:lineRule="auto"/>
        <w:contextualSpacing/>
        <w:jc w:val="center"/>
        <w:rPr>
          <w:rFonts w:ascii="Times New Roman" w:eastAsia="Calibri" w:hAnsi="Times New Roman" w:cs="Times New Roman"/>
          <w:i/>
          <w:iCs/>
          <w:sz w:val="24"/>
          <w:szCs w:val="24"/>
          <w:lang w:eastAsia="ru-RU"/>
        </w:rPr>
      </w:pPr>
      <w:r w:rsidRPr="00D260F4">
        <w:rPr>
          <w:rFonts w:ascii="Times New Roman" w:eastAsia="Calibri" w:hAnsi="Times New Roman" w:cs="Times New Roman"/>
          <w:i/>
          <w:iCs/>
          <w:sz w:val="24"/>
          <w:szCs w:val="24"/>
          <w:lang w:eastAsia="ru-RU"/>
        </w:rPr>
        <w:t>karnayxova.tamara@mail.ru</w:t>
      </w:r>
    </w:p>
    <w:p w14:paraId="163E5515" w14:textId="77777777"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p>
    <w:p w14:paraId="7052C770" w14:textId="258FAF7E"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 xml:space="preserve">На сегодняшний день экологические проблемы </w:t>
      </w:r>
      <w:r w:rsidR="007D0886" w:rsidRPr="00D260F4">
        <w:rPr>
          <w:rFonts w:ascii="Times New Roman" w:eastAsia="Calibri" w:hAnsi="Times New Roman" w:cs="Times New Roman"/>
          <w:sz w:val="24"/>
          <w:szCs w:val="24"/>
          <w:lang w:eastAsia="ru-RU"/>
        </w:rPr>
        <w:t xml:space="preserve">находятся </w:t>
      </w:r>
      <w:r w:rsidRPr="00D260F4">
        <w:rPr>
          <w:rFonts w:ascii="Times New Roman" w:eastAsia="Calibri" w:hAnsi="Times New Roman" w:cs="Times New Roman"/>
          <w:sz w:val="24"/>
          <w:szCs w:val="24"/>
          <w:lang w:eastAsia="ru-RU"/>
        </w:rPr>
        <w:t xml:space="preserve">в центре внимания, так как природные ресурсы быстро осваиваются, но очень много времени занимает их восстановление, а некоторые и вовсе невозможно восстановить.   Для того, чтобы исключить подобные ошибки, человечеству необходимо научиться использовать ресурсы правильно, для этого и нужно экологическое просвещение.  </w:t>
      </w:r>
    </w:p>
    <w:p w14:paraId="32BA1876" w14:textId="45FC1C13"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Согласно статье 74 Федерального закона от 10.01.2002 № 7-ФЗ «Об охране окружающей среды», экологическое просвещение — это распространение экологических знаний об экологической безопасности, информации о состоянии окружающей среды и об использовании природных ресурсов [2]</w:t>
      </w:r>
      <w:r w:rsidR="003E060E" w:rsidRPr="00D260F4">
        <w:rPr>
          <w:rFonts w:ascii="Times New Roman" w:eastAsia="Calibri" w:hAnsi="Times New Roman" w:cs="Times New Roman"/>
          <w:sz w:val="24"/>
          <w:szCs w:val="24"/>
          <w:lang w:eastAsia="ru-RU"/>
        </w:rPr>
        <w:t>.</w:t>
      </w:r>
    </w:p>
    <w:p w14:paraId="28493B9D" w14:textId="29F6F2C3"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 xml:space="preserve">Существует множество форм экологического просвещения, но мы выбрали </w:t>
      </w:r>
      <w:r w:rsidR="003E060E" w:rsidRPr="00D260F4">
        <w:rPr>
          <w:rFonts w:ascii="Times New Roman" w:eastAsia="Calibri" w:hAnsi="Times New Roman" w:cs="Times New Roman"/>
          <w:sz w:val="24"/>
          <w:szCs w:val="24"/>
          <w:lang w:eastAsia="ru-RU"/>
        </w:rPr>
        <w:t>экологическую журналистику</w:t>
      </w:r>
      <w:r w:rsidRPr="00D260F4">
        <w:rPr>
          <w:rFonts w:ascii="Times New Roman" w:eastAsia="Calibri" w:hAnsi="Times New Roman" w:cs="Times New Roman"/>
          <w:sz w:val="24"/>
          <w:szCs w:val="24"/>
          <w:lang w:eastAsia="ru-RU"/>
        </w:rPr>
        <w:t>, так как данная форма на наш взгляд, наиболее эффективна, поскольку имеет наибольший охват аудитории.</w:t>
      </w:r>
    </w:p>
    <w:p w14:paraId="1C80BA39" w14:textId="7C376B34"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Экологическая журналистика — жанр журналистики, подразумевающий обширное освещение экологических вопросов как глобального, так и регионального значения</w:t>
      </w:r>
      <w:r w:rsidR="003E060E" w:rsidRPr="00D260F4">
        <w:rPr>
          <w:rFonts w:ascii="Times New Roman" w:eastAsia="Calibri"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t>[3]</w:t>
      </w:r>
      <w:r w:rsidR="003E060E" w:rsidRPr="00D260F4">
        <w:rPr>
          <w:rFonts w:ascii="Times New Roman" w:eastAsia="Calibri" w:hAnsi="Times New Roman" w:cs="Times New Roman"/>
          <w:sz w:val="24"/>
          <w:szCs w:val="24"/>
          <w:lang w:eastAsia="ru-RU"/>
        </w:rPr>
        <w:t>.</w:t>
      </w:r>
    </w:p>
    <w:p w14:paraId="1174DB6D" w14:textId="78CA0CFC" w:rsidR="00052793" w:rsidRPr="00D260F4" w:rsidRDefault="003E060E"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Экологическая журналистика — довольно новое направление в экологическом просвещении и имеет разные виды, к ним относятся: печатная журналистика, радиожурналистика и телевизионная журналистика</w:t>
      </w:r>
      <w:r w:rsidR="00052793" w:rsidRPr="00D260F4">
        <w:rPr>
          <w:rFonts w:ascii="Times New Roman" w:eastAsia="Calibri" w:hAnsi="Times New Roman" w:cs="Times New Roman"/>
          <w:sz w:val="24"/>
          <w:szCs w:val="24"/>
          <w:lang w:eastAsia="ru-RU"/>
        </w:rPr>
        <w:t xml:space="preserve">. </w:t>
      </w:r>
    </w:p>
    <w:p w14:paraId="4B129959" w14:textId="7C75F558"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Телевизионная журналистика — это создание и передача средствами телевидения документальных текстов на социально</w:t>
      </w:r>
      <w:r w:rsidR="00F24DA3" w:rsidRPr="00D260F4">
        <w:rPr>
          <w:rFonts w:ascii="Times New Roman" w:eastAsia="Calibri" w:hAnsi="Times New Roman" w:cs="Times New Roman"/>
          <w:sz w:val="24"/>
          <w:szCs w:val="24"/>
          <w:lang w:eastAsia="ru-RU"/>
        </w:rPr>
        <w:t>-</w:t>
      </w:r>
      <w:r w:rsidRPr="00D260F4">
        <w:rPr>
          <w:rFonts w:ascii="Times New Roman" w:eastAsia="Calibri" w:hAnsi="Times New Roman" w:cs="Times New Roman"/>
          <w:sz w:val="24"/>
          <w:szCs w:val="24"/>
          <w:lang w:eastAsia="ru-RU"/>
        </w:rPr>
        <w:t>значимые темы во взаимосвязи с аудиовизуальными образами</w:t>
      </w:r>
      <w:r w:rsidR="003E060E" w:rsidRPr="00D260F4">
        <w:rPr>
          <w:rFonts w:ascii="Times New Roman" w:eastAsia="Calibri"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t>[5]</w:t>
      </w:r>
      <w:r w:rsidR="003E060E" w:rsidRPr="00D260F4">
        <w:rPr>
          <w:rFonts w:ascii="Times New Roman" w:eastAsia="Calibri" w:hAnsi="Times New Roman" w:cs="Times New Roman"/>
          <w:sz w:val="24"/>
          <w:szCs w:val="24"/>
          <w:lang w:eastAsia="ru-RU"/>
        </w:rPr>
        <w:t>.</w:t>
      </w:r>
    </w:p>
    <w:p w14:paraId="2391C061" w14:textId="782BFB9A"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 xml:space="preserve">Так как наибольший поток информации современный человек получает из </w:t>
      </w:r>
      <w:proofErr w:type="spellStart"/>
      <w:r w:rsidRPr="00D260F4">
        <w:rPr>
          <w:rFonts w:ascii="Times New Roman" w:eastAsia="Calibri" w:hAnsi="Times New Roman" w:cs="Times New Roman"/>
          <w:sz w:val="24"/>
          <w:szCs w:val="24"/>
          <w:lang w:eastAsia="ru-RU"/>
        </w:rPr>
        <w:t>интернет</w:t>
      </w:r>
      <w:r w:rsidR="003E060E" w:rsidRPr="00D260F4">
        <w:rPr>
          <w:rFonts w:ascii="Times New Roman" w:eastAsia="Calibri" w:hAnsi="Times New Roman" w:cs="Times New Roman"/>
          <w:sz w:val="24"/>
          <w:szCs w:val="24"/>
          <w:lang w:eastAsia="ru-RU"/>
        </w:rPr>
        <w:t>-</w:t>
      </w:r>
      <w:r w:rsidRPr="00D260F4">
        <w:rPr>
          <w:rFonts w:ascii="Times New Roman" w:eastAsia="Calibri" w:hAnsi="Times New Roman" w:cs="Times New Roman"/>
          <w:sz w:val="24"/>
          <w:szCs w:val="24"/>
          <w:lang w:eastAsia="ru-RU"/>
        </w:rPr>
        <w:t>ресурсов</w:t>
      </w:r>
      <w:proofErr w:type="spellEnd"/>
      <w:r w:rsidRPr="00D260F4">
        <w:rPr>
          <w:rFonts w:ascii="Times New Roman" w:eastAsia="Calibri" w:hAnsi="Times New Roman" w:cs="Times New Roman"/>
          <w:sz w:val="24"/>
          <w:szCs w:val="24"/>
          <w:lang w:eastAsia="ru-RU"/>
        </w:rPr>
        <w:t xml:space="preserve"> и телевидения, то для своей работы мы выбрали телевизионную журналистику,</w:t>
      </w:r>
      <w:r w:rsidR="003E060E" w:rsidRPr="00D260F4">
        <w:rPr>
          <w:rFonts w:ascii="Times New Roman" w:eastAsia="Calibri"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t xml:space="preserve">ведь её можно транслировать как в прямом эфире, так и в </w:t>
      </w:r>
      <w:r w:rsidRPr="00D260F4">
        <w:rPr>
          <w:rFonts w:ascii="Times New Roman" w:hAnsi="Times New Roman" w:cs="Times New Roman"/>
          <w:sz w:val="24"/>
          <w:szCs w:val="24"/>
        </w:rPr>
        <w:t xml:space="preserve">социальных сетях и </w:t>
      </w:r>
      <w:proofErr w:type="spellStart"/>
      <w:r w:rsidRPr="00D260F4">
        <w:rPr>
          <w:rFonts w:ascii="Times New Roman" w:hAnsi="Times New Roman" w:cs="Times New Roman"/>
          <w:sz w:val="24"/>
          <w:szCs w:val="24"/>
        </w:rPr>
        <w:t>видеохостингах</w:t>
      </w:r>
      <w:proofErr w:type="spellEnd"/>
      <w:r w:rsidRPr="00D260F4">
        <w:rPr>
          <w:rFonts w:ascii="Times New Roman" w:hAnsi="Times New Roman" w:cs="Times New Roman"/>
          <w:sz w:val="24"/>
          <w:szCs w:val="24"/>
        </w:rPr>
        <w:t>.</w:t>
      </w:r>
      <w:r w:rsidRPr="00D260F4">
        <w:rPr>
          <w:rFonts w:ascii="Times New Roman" w:eastAsia="Calibri" w:hAnsi="Times New Roman" w:cs="Times New Roman"/>
          <w:sz w:val="24"/>
          <w:szCs w:val="24"/>
          <w:lang w:eastAsia="ru-RU"/>
        </w:rPr>
        <w:t xml:space="preserve"> Ещё одним большим плюсом является то, что при просмотре видео у человека задействованы все органы восприятия, что помогает ему более глубоко понимать суть материала.</w:t>
      </w:r>
    </w:p>
    <w:p w14:paraId="298E02EF" w14:textId="2D89F063"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Для того, чтобы подтвердить выдвинут</w:t>
      </w:r>
      <w:r w:rsidR="007D0886" w:rsidRPr="00D260F4">
        <w:rPr>
          <w:rFonts w:ascii="Times New Roman" w:eastAsia="Calibri" w:hAnsi="Times New Roman" w:cs="Times New Roman"/>
          <w:sz w:val="24"/>
          <w:szCs w:val="24"/>
          <w:lang w:eastAsia="ru-RU"/>
        </w:rPr>
        <w:t>ое предположение, наша команда,</w:t>
      </w:r>
      <w:r w:rsidRPr="00D260F4">
        <w:rPr>
          <w:rFonts w:ascii="Times New Roman" w:eastAsia="Calibri" w:hAnsi="Times New Roman" w:cs="Times New Roman"/>
          <w:sz w:val="24"/>
          <w:szCs w:val="24"/>
          <w:lang w:eastAsia="ru-RU"/>
        </w:rPr>
        <w:t xml:space="preserve"> из педагога и обучающихся в объединении «Тележурналист», совместно с территориальной студией телевидения ТСТ г. Черемхово осуществили проект по созданию цикла телепередач «Юннатские истории», в кото</w:t>
      </w:r>
      <w:r w:rsidR="00F24DA3" w:rsidRPr="00D260F4">
        <w:rPr>
          <w:rFonts w:ascii="Times New Roman" w:eastAsia="Calibri" w:hAnsi="Times New Roman" w:cs="Times New Roman"/>
          <w:sz w:val="24"/>
          <w:szCs w:val="24"/>
          <w:lang w:eastAsia="ru-RU"/>
        </w:rPr>
        <w:t xml:space="preserve">рой были освещены экологически </w:t>
      </w:r>
      <w:r w:rsidRPr="00D260F4">
        <w:rPr>
          <w:rFonts w:ascii="Times New Roman" w:eastAsia="Calibri" w:hAnsi="Times New Roman" w:cs="Times New Roman"/>
          <w:sz w:val="24"/>
          <w:szCs w:val="24"/>
          <w:lang w:eastAsia="ru-RU"/>
        </w:rPr>
        <w:t>значимые темы.</w:t>
      </w:r>
    </w:p>
    <w:p w14:paraId="2A40687C" w14:textId="2D8BEE36"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 xml:space="preserve">На подготовительном этапе был заключен договор о сетевом взаимодействии с социальными партнерами, потом произведён набор обучающихся в объединение «Тележурналист» и реализована теоретическая </w:t>
      </w:r>
      <w:r w:rsidR="003E060E" w:rsidRPr="00D260F4">
        <w:rPr>
          <w:rFonts w:ascii="Times New Roman" w:eastAsia="Calibri" w:hAnsi="Times New Roman" w:cs="Times New Roman"/>
          <w:sz w:val="24"/>
          <w:szCs w:val="24"/>
          <w:lang w:eastAsia="ru-RU"/>
        </w:rPr>
        <w:t>часть дополнительной</w:t>
      </w:r>
      <w:r w:rsidRPr="00D260F4">
        <w:rPr>
          <w:rFonts w:ascii="Times New Roman" w:eastAsia="Calibri" w:hAnsi="Times New Roman" w:cs="Times New Roman"/>
          <w:sz w:val="24"/>
          <w:szCs w:val="24"/>
          <w:lang w:eastAsia="ru-RU"/>
        </w:rPr>
        <w:t xml:space="preserve"> </w:t>
      </w:r>
      <w:r w:rsidR="003E060E" w:rsidRPr="00D260F4">
        <w:rPr>
          <w:rFonts w:ascii="Times New Roman" w:eastAsia="Calibri" w:hAnsi="Times New Roman" w:cs="Times New Roman"/>
          <w:sz w:val="24"/>
          <w:szCs w:val="24"/>
          <w:lang w:eastAsia="ru-RU"/>
        </w:rPr>
        <w:t>общеразвивающей программы</w:t>
      </w:r>
      <w:r w:rsidRPr="00D260F4">
        <w:rPr>
          <w:rFonts w:ascii="Times New Roman" w:eastAsia="Calibri" w:hAnsi="Times New Roman" w:cs="Times New Roman"/>
          <w:sz w:val="24"/>
          <w:szCs w:val="24"/>
          <w:lang w:eastAsia="ru-RU"/>
        </w:rPr>
        <w:t xml:space="preserve"> «Тележурналист». На втором этапе: были разработаны сценарии для </w:t>
      </w:r>
      <w:r w:rsidR="003E060E" w:rsidRPr="00D260F4">
        <w:rPr>
          <w:rFonts w:ascii="Times New Roman" w:eastAsia="Calibri" w:hAnsi="Times New Roman" w:cs="Times New Roman"/>
          <w:sz w:val="24"/>
          <w:szCs w:val="24"/>
          <w:lang w:eastAsia="ru-RU"/>
        </w:rPr>
        <w:t>цикла телепередач</w:t>
      </w:r>
      <w:r w:rsidRPr="00D260F4">
        <w:rPr>
          <w:rFonts w:ascii="Times New Roman" w:eastAsia="Calibri" w:hAnsi="Times New Roman" w:cs="Times New Roman"/>
          <w:sz w:val="24"/>
          <w:szCs w:val="24"/>
          <w:lang w:eastAsia="ru-RU"/>
        </w:rPr>
        <w:t xml:space="preserve"> «Юннатские истории». После чего была проведена съёмка, монтаж и трансляция серий телепередачи «Юннатские истории».</w:t>
      </w:r>
    </w:p>
    <w:p w14:paraId="03F52402" w14:textId="7DD3F690" w:rsidR="00052793" w:rsidRPr="00D260F4" w:rsidRDefault="00052793" w:rsidP="00813810">
      <w:pPr>
        <w:spacing w:after="0" w:line="240" w:lineRule="auto"/>
        <w:ind w:firstLine="709"/>
        <w:contextualSpacing/>
        <w:jc w:val="both"/>
        <w:rPr>
          <w:rFonts w:ascii="Times New Roman" w:hAnsi="Times New Roman" w:cs="Times New Roman"/>
          <w:sz w:val="24"/>
          <w:szCs w:val="24"/>
        </w:rPr>
      </w:pPr>
      <w:r w:rsidRPr="00D260F4">
        <w:rPr>
          <w:rFonts w:ascii="Times New Roman" w:eastAsia="Calibri" w:hAnsi="Times New Roman" w:cs="Times New Roman"/>
          <w:sz w:val="24"/>
          <w:szCs w:val="24"/>
          <w:lang w:eastAsia="ru-RU"/>
        </w:rPr>
        <w:t>В результате проделанной работы было выпущено 9 серий телепередач «Юннатские истории», которые были транслированы в прямом эфире телеканала ТСТ г. Черемхово</w:t>
      </w:r>
      <w:r w:rsidR="003E060E" w:rsidRPr="00D260F4">
        <w:rPr>
          <w:rFonts w:ascii="Times New Roman" w:eastAsia="Calibri" w:hAnsi="Times New Roman" w:cs="Times New Roman"/>
          <w:sz w:val="24"/>
          <w:szCs w:val="24"/>
          <w:lang w:eastAsia="ru-RU"/>
        </w:rPr>
        <w:t>,</w:t>
      </w:r>
      <w:r w:rsidRPr="00D260F4">
        <w:rPr>
          <w:rFonts w:ascii="Times New Roman" w:eastAsia="Calibri"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lastRenderedPageBreak/>
        <w:t xml:space="preserve">дублированы в социальных сетях МУДО ДЭБЦ г. Черемхово и территориальной студии телевидения, а также размещены на </w:t>
      </w:r>
      <w:proofErr w:type="spellStart"/>
      <w:r w:rsidRPr="00D260F4">
        <w:rPr>
          <w:rFonts w:ascii="Times New Roman" w:hAnsi="Times New Roman" w:cs="Times New Roman"/>
          <w:sz w:val="24"/>
          <w:szCs w:val="24"/>
        </w:rPr>
        <w:t>видеохостингах</w:t>
      </w:r>
      <w:proofErr w:type="spellEnd"/>
      <w:r w:rsidRPr="00D260F4">
        <w:rPr>
          <w:rFonts w:ascii="Times New Roman" w:hAnsi="Times New Roman" w:cs="Times New Roman"/>
          <w:sz w:val="24"/>
          <w:szCs w:val="24"/>
        </w:rPr>
        <w:t xml:space="preserve"> (</w:t>
      </w:r>
      <w:r w:rsidRPr="00D260F4">
        <w:rPr>
          <w:rFonts w:ascii="Times New Roman" w:hAnsi="Times New Roman" w:cs="Times New Roman"/>
          <w:sz w:val="24"/>
          <w:szCs w:val="24"/>
          <w:lang w:val="en-US"/>
        </w:rPr>
        <w:t>YouTube</w:t>
      </w:r>
      <w:r w:rsidR="007D0886" w:rsidRPr="00D260F4">
        <w:rPr>
          <w:rFonts w:ascii="Times New Roman" w:hAnsi="Times New Roman" w:cs="Times New Roman"/>
          <w:sz w:val="24"/>
          <w:szCs w:val="24"/>
        </w:rPr>
        <w:t xml:space="preserve"> </w:t>
      </w:r>
      <w:r w:rsidRPr="00D260F4">
        <w:rPr>
          <w:rFonts w:ascii="Times New Roman" w:hAnsi="Times New Roman" w:cs="Times New Roman"/>
          <w:sz w:val="24"/>
          <w:szCs w:val="24"/>
        </w:rPr>
        <w:t xml:space="preserve">и </w:t>
      </w:r>
      <w:proofErr w:type="spellStart"/>
      <w:r w:rsidRPr="00D260F4">
        <w:rPr>
          <w:rFonts w:ascii="Times New Roman" w:hAnsi="Times New Roman" w:cs="Times New Roman"/>
          <w:sz w:val="24"/>
          <w:szCs w:val="24"/>
          <w:lang w:val="en-US"/>
        </w:rPr>
        <w:t>Rutube</w:t>
      </w:r>
      <w:proofErr w:type="spellEnd"/>
      <w:r w:rsidRPr="00D260F4">
        <w:rPr>
          <w:rFonts w:ascii="Times New Roman" w:hAnsi="Times New Roman" w:cs="Times New Roman"/>
          <w:sz w:val="24"/>
          <w:szCs w:val="24"/>
        </w:rPr>
        <w:t>).</w:t>
      </w:r>
    </w:p>
    <w:p w14:paraId="6E7314B9" w14:textId="6A65F5B2" w:rsidR="00052793" w:rsidRPr="00D260F4" w:rsidRDefault="00052793" w:rsidP="00813810">
      <w:pPr>
        <w:spacing w:after="0" w:line="240" w:lineRule="auto"/>
        <w:ind w:firstLine="709"/>
        <w:contextualSpacing/>
        <w:jc w:val="both"/>
        <w:rPr>
          <w:rFonts w:ascii="Times New Roman" w:hAnsi="Times New Roman" w:cs="Times New Roman"/>
          <w:sz w:val="24"/>
          <w:szCs w:val="24"/>
        </w:rPr>
      </w:pPr>
      <w:r w:rsidRPr="00D260F4">
        <w:rPr>
          <w:rFonts w:ascii="Times New Roman" w:hAnsi="Times New Roman" w:cs="Times New Roman"/>
          <w:sz w:val="24"/>
          <w:szCs w:val="24"/>
        </w:rPr>
        <w:t>В среднем, на один выпуск телепередачи пришлось более 3000 просмотров, что в десятки раз больше, чем при использовании других форм экологического просвещения.</w:t>
      </w:r>
    </w:p>
    <w:p w14:paraId="4FEEFFA8" w14:textId="648F9FB4" w:rsidR="00052793" w:rsidRPr="00D260F4" w:rsidRDefault="00052793" w:rsidP="00813810">
      <w:pPr>
        <w:spacing w:after="0" w:line="240" w:lineRule="auto"/>
        <w:ind w:firstLine="709"/>
        <w:contextualSpacing/>
        <w:jc w:val="both"/>
        <w:rPr>
          <w:rFonts w:ascii="Times New Roman" w:hAnsi="Times New Roman" w:cs="Times New Roman"/>
          <w:sz w:val="24"/>
          <w:szCs w:val="24"/>
        </w:rPr>
      </w:pPr>
      <w:r w:rsidRPr="00D260F4">
        <w:rPr>
          <w:rFonts w:ascii="Times New Roman" w:hAnsi="Times New Roman" w:cs="Times New Roman"/>
          <w:sz w:val="24"/>
          <w:szCs w:val="24"/>
        </w:rPr>
        <w:t>Все выше сказанное позволяет сделать вывод, что телевизионная журналистика является наиболее эффективной формой экологического просвещения.</w:t>
      </w:r>
    </w:p>
    <w:p w14:paraId="1ED2B304" w14:textId="77777777" w:rsidR="00052793" w:rsidRPr="00D260F4" w:rsidRDefault="00052793" w:rsidP="00813810">
      <w:pPr>
        <w:spacing w:after="0" w:line="240" w:lineRule="auto"/>
        <w:ind w:firstLine="709"/>
        <w:contextualSpacing/>
        <w:jc w:val="both"/>
        <w:rPr>
          <w:rFonts w:ascii="Times New Roman" w:hAnsi="Times New Roman" w:cs="Times New Roman"/>
          <w:sz w:val="24"/>
          <w:szCs w:val="24"/>
        </w:rPr>
      </w:pPr>
    </w:p>
    <w:p w14:paraId="142A51E9" w14:textId="750D6476" w:rsidR="00052793" w:rsidRPr="00D260F4" w:rsidRDefault="00052793" w:rsidP="00B93228">
      <w:pPr>
        <w:spacing w:after="0" w:line="240" w:lineRule="auto"/>
        <w:contextualSpacing/>
        <w:jc w:val="center"/>
        <w:rPr>
          <w:rFonts w:ascii="Times New Roman" w:hAnsi="Times New Roman" w:cs="Times New Roman"/>
          <w:b/>
          <w:bCs/>
          <w:sz w:val="24"/>
          <w:szCs w:val="24"/>
          <w:lang w:val="en-US" w:eastAsia="ru-RU"/>
        </w:rPr>
      </w:pPr>
      <w:proofErr w:type="spellStart"/>
      <w:r w:rsidRPr="00D260F4">
        <w:rPr>
          <w:rFonts w:ascii="Times New Roman" w:hAnsi="Times New Roman" w:cs="Times New Roman"/>
          <w:b/>
          <w:bCs/>
          <w:sz w:val="24"/>
          <w:szCs w:val="24"/>
          <w:lang w:val="en-US" w:eastAsia="ru-RU"/>
        </w:rPr>
        <w:t>Литература</w:t>
      </w:r>
      <w:proofErr w:type="spellEnd"/>
      <w:r w:rsidRPr="00D260F4">
        <w:rPr>
          <w:rFonts w:ascii="Times New Roman" w:hAnsi="Times New Roman" w:cs="Times New Roman"/>
          <w:b/>
          <w:bCs/>
          <w:sz w:val="24"/>
          <w:szCs w:val="24"/>
          <w:lang w:val="en-US" w:eastAsia="ru-RU"/>
        </w:rPr>
        <w:t>:</w:t>
      </w:r>
    </w:p>
    <w:p w14:paraId="369506A0" w14:textId="77777777" w:rsidR="00052793" w:rsidRPr="00D260F4" w:rsidRDefault="00052793" w:rsidP="00813810">
      <w:pPr>
        <w:spacing w:after="0" w:line="240" w:lineRule="auto"/>
        <w:ind w:firstLine="709"/>
        <w:contextualSpacing/>
        <w:jc w:val="both"/>
        <w:rPr>
          <w:rFonts w:ascii="Times New Roman" w:hAnsi="Times New Roman" w:cs="Times New Roman"/>
          <w:sz w:val="24"/>
          <w:szCs w:val="24"/>
          <w:lang w:eastAsia="ru-RU"/>
        </w:rPr>
      </w:pPr>
    </w:p>
    <w:p w14:paraId="0E2BFDB2" w14:textId="3AC95D74" w:rsidR="00052793" w:rsidRPr="00D260F4" w:rsidRDefault="00052793" w:rsidP="009E580B">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Гладкова О. В. Экологическое образование, журналистика и просвещение / О. В. Гладкова, Е. А. Гладков // 30 лет Программе "Шаг в будущее</w:t>
      </w:r>
      <w:proofErr w:type="gramStart"/>
      <w:r w:rsidRPr="00D260F4">
        <w:rPr>
          <w:rFonts w:ascii="Times New Roman" w:eastAsia="Calibri" w:hAnsi="Times New Roman" w:cs="Times New Roman"/>
          <w:sz w:val="24"/>
          <w:szCs w:val="24"/>
          <w:lang w:eastAsia="ru-RU"/>
        </w:rPr>
        <w:t>" :</w:t>
      </w:r>
      <w:proofErr w:type="gramEnd"/>
      <w:r w:rsidRPr="00D260F4">
        <w:rPr>
          <w:rFonts w:ascii="Times New Roman" w:eastAsia="Calibri" w:hAnsi="Times New Roman" w:cs="Times New Roman"/>
          <w:sz w:val="24"/>
          <w:szCs w:val="24"/>
          <w:lang w:eastAsia="ru-RU"/>
        </w:rPr>
        <w:t xml:space="preserve"> юбилейный сборник научно-методических трудов. – Москва: Региональная общественная организация "Научно-техническая ассоциация "Актуальные проблемы фундаментальных наук", 2020. С. 338-344.</w:t>
      </w:r>
    </w:p>
    <w:p w14:paraId="48B059C6" w14:textId="67989684" w:rsidR="00052793" w:rsidRPr="00D260F4" w:rsidRDefault="00052793" w:rsidP="00B93228">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 xml:space="preserve">Груздева Н.В., </w:t>
      </w:r>
      <w:proofErr w:type="spellStart"/>
      <w:r w:rsidRPr="00D260F4">
        <w:rPr>
          <w:rFonts w:ascii="Times New Roman" w:eastAsia="Calibri" w:hAnsi="Times New Roman" w:cs="Times New Roman"/>
          <w:sz w:val="24"/>
          <w:szCs w:val="24"/>
          <w:lang w:eastAsia="ru-RU"/>
        </w:rPr>
        <w:t>Савватеева</w:t>
      </w:r>
      <w:proofErr w:type="spellEnd"/>
      <w:r w:rsidRPr="00D260F4">
        <w:rPr>
          <w:rFonts w:ascii="Times New Roman" w:eastAsia="Calibri" w:hAnsi="Times New Roman" w:cs="Times New Roman"/>
          <w:sz w:val="24"/>
          <w:szCs w:val="24"/>
          <w:lang w:eastAsia="ru-RU"/>
        </w:rPr>
        <w:t xml:space="preserve"> О.А. Формы и методы в экологическом образовании, воспитании и просвещении разных возрастных групп </w:t>
      </w:r>
      <w:r w:rsidRPr="00D260F4">
        <w:rPr>
          <w:rFonts w:ascii="Times New Roman" w:hAnsi="Times New Roman" w:cs="Times New Roman"/>
          <w:sz w:val="24"/>
          <w:szCs w:val="24"/>
          <w:lang w:eastAsia="ru-RU"/>
        </w:rPr>
        <w:t xml:space="preserve">[Электронный ресурс]. - Режим доступа: </w:t>
      </w:r>
      <w:hyperlink r:id="rId51" w:history="1">
        <w:r w:rsidRPr="00D260F4">
          <w:rPr>
            <w:rStyle w:val="a4"/>
            <w:rFonts w:ascii="Times New Roman" w:hAnsi="Times New Roman" w:cs="Times New Roman"/>
            <w:color w:val="auto"/>
            <w:sz w:val="24"/>
            <w:szCs w:val="24"/>
            <w:u w:val="none"/>
            <w:lang w:val="en-US" w:eastAsia="ru-RU"/>
          </w:rPr>
          <w:t>https</w:t>
        </w:r>
        <w:r w:rsidRPr="00D260F4">
          <w:rPr>
            <w:rStyle w:val="a4"/>
            <w:rFonts w:ascii="Times New Roman" w:hAnsi="Times New Roman" w:cs="Times New Roman"/>
            <w:color w:val="auto"/>
            <w:sz w:val="24"/>
            <w:szCs w:val="24"/>
            <w:u w:val="none"/>
            <w:lang w:eastAsia="ru-RU"/>
          </w:rPr>
          <w:t>://</w:t>
        </w:r>
        <w:proofErr w:type="spellStart"/>
        <w:r w:rsidRPr="00D260F4">
          <w:rPr>
            <w:rStyle w:val="a4"/>
            <w:rFonts w:ascii="Times New Roman" w:hAnsi="Times New Roman" w:cs="Times New Roman"/>
            <w:color w:val="auto"/>
            <w:sz w:val="24"/>
            <w:szCs w:val="24"/>
            <w:u w:val="none"/>
            <w:lang w:val="en-US" w:eastAsia="ru-RU"/>
          </w:rPr>
          <w:t>scienceforum</w:t>
        </w:r>
        <w:proofErr w:type="spellEnd"/>
        <w:r w:rsidRPr="00D260F4">
          <w:rPr>
            <w:rStyle w:val="a4"/>
            <w:rFonts w:ascii="Times New Roman" w:hAnsi="Times New Roman" w:cs="Times New Roman"/>
            <w:color w:val="auto"/>
            <w:sz w:val="24"/>
            <w:szCs w:val="24"/>
            <w:u w:val="none"/>
            <w:lang w:eastAsia="ru-RU"/>
          </w:rPr>
          <w:t>.</w:t>
        </w:r>
        <w:proofErr w:type="spellStart"/>
        <w:r w:rsidRPr="00D260F4">
          <w:rPr>
            <w:rStyle w:val="a4"/>
            <w:rFonts w:ascii="Times New Roman" w:hAnsi="Times New Roman" w:cs="Times New Roman"/>
            <w:color w:val="auto"/>
            <w:sz w:val="24"/>
            <w:szCs w:val="24"/>
            <w:u w:val="none"/>
            <w:lang w:val="en-US" w:eastAsia="ru-RU"/>
          </w:rPr>
          <w:t>ru</w:t>
        </w:r>
        <w:proofErr w:type="spellEnd"/>
        <w:r w:rsidRPr="00D260F4">
          <w:rPr>
            <w:rStyle w:val="a4"/>
            <w:rFonts w:ascii="Times New Roman" w:hAnsi="Times New Roman" w:cs="Times New Roman"/>
            <w:color w:val="auto"/>
            <w:sz w:val="24"/>
            <w:szCs w:val="24"/>
            <w:u w:val="none"/>
            <w:lang w:eastAsia="ru-RU"/>
          </w:rPr>
          <w:t>/2020/</w:t>
        </w:r>
        <w:r w:rsidRPr="00D260F4">
          <w:rPr>
            <w:rStyle w:val="a4"/>
            <w:rFonts w:ascii="Times New Roman" w:hAnsi="Times New Roman" w:cs="Times New Roman"/>
            <w:color w:val="auto"/>
            <w:sz w:val="24"/>
            <w:szCs w:val="24"/>
            <w:u w:val="none"/>
            <w:lang w:val="en-US" w:eastAsia="ru-RU"/>
          </w:rPr>
          <w:t>article</w:t>
        </w:r>
        <w:r w:rsidRPr="00D260F4">
          <w:rPr>
            <w:rStyle w:val="a4"/>
            <w:rFonts w:ascii="Times New Roman" w:hAnsi="Times New Roman" w:cs="Times New Roman"/>
            <w:color w:val="auto"/>
            <w:sz w:val="24"/>
            <w:szCs w:val="24"/>
            <w:u w:val="none"/>
            <w:lang w:eastAsia="ru-RU"/>
          </w:rPr>
          <w:t>/2018020773</w:t>
        </w:r>
      </w:hyperlink>
      <w:r w:rsidRPr="00D260F4">
        <w:rPr>
          <w:rFonts w:ascii="Times New Roman"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t>(дата обращение : 01.10.25).</w:t>
      </w:r>
    </w:p>
    <w:p w14:paraId="3070DF0A" w14:textId="4E8D9764" w:rsidR="00052793" w:rsidRPr="00D260F4" w:rsidRDefault="00052793" w:rsidP="00B93228">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 xml:space="preserve">Калинина Н.В. Экологическая </w:t>
      </w:r>
      <w:proofErr w:type="gramStart"/>
      <w:r w:rsidRPr="00D260F4">
        <w:rPr>
          <w:rFonts w:ascii="Times New Roman" w:eastAsia="Calibri" w:hAnsi="Times New Roman" w:cs="Times New Roman"/>
          <w:sz w:val="24"/>
          <w:szCs w:val="24"/>
          <w:lang w:eastAsia="ru-RU"/>
        </w:rPr>
        <w:t xml:space="preserve">журналистика </w:t>
      </w:r>
      <w:r w:rsidRPr="00D260F4">
        <w:rPr>
          <w:rFonts w:ascii="Times New Roman" w:hAnsi="Times New Roman" w:cs="Times New Roman"/>
          <w:sz w:val="24"/>
          <w:szCs w:val="24"/>
          <w:lang w:eastAsia="ru-RU"/>
        </w:rPr>
        <w:t>:</w:t>
      </w:r>
      <w:proofErr w:type="gramEnd"/>
      <w:r w:rsidRPr="00D260F4">
        <w:rPr>
          <w:rFonts w:ascii="Times New Roman" w:hAnsi="Times New Roman" w:cs="Times New Roman"/>
          <w:sz w:val="24"/>
          <w:szCs w:val="24"/>
          <w:lang w:eastAsia="ru-RU"/>
        </w:rPr>
        <w:t xml:space="preserve"> </w:t>
      </w:r>
      <w:proofErr w:type="spellStart"/>
      <w:r w:rsidRPr="00D260F4">
        <w:rPr>
          <w:rFonts w:ascii="Times New Roman" w:hAnsi="Times New Roman" w:cs="Times New Roman"/>
          <w:sz w:val="24"/>
          <w:szCs w:val="24"/>
          <w:lang w:eastAsia="ru-RU"/>
        </w:rPr>
        <w:t>электрон.учеб</w:t>
      </w:r>
      <w:proofErr w:type="spellEnd"/>
      <w:r w:rsidRPr="00D260F4">
        <w:rPr>
          <w:rFonts w:ascii="Times New Roman" w:hAnsi="Times New Roman" w:cs="Times New Roman"/>
          <w:sz w:val="24"/>
          <w:szCs w:val="24"/>
          <w:lang w:eastAsia="ru-RU"/>
        </w:rPr>
        <w:t xml:space="preserve">. пособие [Электронный ресурс]/ Н.В. Калинина.- Благовещенск: Изд-во </w:t>
      </w:r>
      <w:proofErr w:type="spellStart"/>
      <w:r w:rsidRPr="00D260F4">
        <w:rPr>
          <w:rFonts w:ascii="Times New Roman" w:hAnsi="Times New Roman" w:cs="Times New Roman"/>
          <w:sz w:val="24"/>
          <w:szCs w:val="24"/>
          <w:lang w:eastAsia="ru-RU"/>
        </w:rPr>
        <w:t>АмГУ</w:t>
      </w:r>
      <w:proofErr w:type="spellEnd"/>
      <w:r w:rsidRPr="00D260F4">
        <w:rPr>
          <w:rFonts w:ascii="Times New Roman" w:hAnsi="Times New Roman" w:cs="Times New Roman"/>
          <w:sz w:val="24"/>
          <w:szCs w:val="24"/>
          <w:lang w:eastAsia="ru-RU"/>
        </w:rPr>
        <w:t xml:space="preserve">, 2011. Режим </w:t>
      </w:r>
      <w:proofErr w:type="gramStart"/>
      <w:r w:rsidRPr="00D260F4">
        <w:rPr>
          <w:rFonts w:ascii="Times New Roman" w:hAnsi="Times New Roman" w:cs="Times New Roman"/>
          <w:sz w:val="24"/>
          <w:szCs w:val="24"/>
          <w:lang w:eastAsia="ru-RU"/>
        </w:rPr>
        <w:t>доступа :</w:t>
      </w:r>
      <w:proofErr w:type="gramEnd"/>
      <w:r w:rsidRPr="00D260F4">
        <w:rPr>
          <w:rFonts w:ascii="Times New Roman" w:hAnsi="Times New Roman" w:cs="Times New Roman"/>
          <w:sz w:val="24"/>
          <w:szCs w:val="24"/>
          <w:lang w:val="en-US" w:eastAsia="ru-RU"/>
        </w:rPr>
        <w:t>https</w:t>
      </w:r>
      <w:r w:rsidRPr="00D260F4">
        <w:rPr>
          <w:rFonts w:ascii="Times New Roman" w:hAnsi="Times New Roman" w:cs="Times New Roman"/>
          <w:sz w:val="24"/>
          <w:szCs w:val="24"/>
          <w:lang w:eastAsia="ru-RU"/>
        </w:rPr>
        <w:t>://</w:t>
      </w:r>
      <w:proofErr w:type="spellStart"/>
      <w:r w:rsidRPr="00D260F4">
        <w:rPr>
          <w:rFonts w:ascii="Times New Roman" w:hAnsi="Times New Roman" w:cs="Times New Roman"/>
          <w:sz w:val="24"/>
          <w:szCs w:val="24"/>
          <w:lang w:val="en-US" w:eastAsia="ru-RU"/>
        </w:rPr>
        <w:t>irbis</w:t>
      </w:r>
      <w:proofErr w:type="spellEnd"/>
      <w:r w:rsidRPr="00D260F4">
        <w:rPr>
          <w:rFonts w:ascii="Times New Roman" w:hAnsi="Times New Roman" w:cs="Times New Roman"/>
          <w:sz w:val="24"/>
          <w:szCs w:val="24"/>
          <w:lang w:eastAsia="ru-RU"/>
        </w:rPr>
        <w:t>.</w:t>
      </w:r>
      <w:proofErr w:type="spellStart"/>
      <w:r w:rsidRPr="00D260F4">
        <w:rPr>
          <w:rFonts w:ascii="Times New Roman" w:hAnsi="Times New Roman" w:cs="Times New Roman"/>
          <w:sz w:val="24"/>
          <w:szCs w:val="24"/>
          <w:lang w:val="en-US" w:eastAsia="ru-RU"/>
        </w:rPr>
        <w:t>amursu</w:t>
      </w:r>
      <w:proofErr w:type="spellEnd"/>
      <w:r w:rsidRPr="00D260F4">
        <w:rPr>
          <w:rFonts w:ascii="Times New Roman" w:hAnsi="Times New Roman" w:cs="Times New Roman"/>
          <w:sz w:val="24"/>
          <w:szCs w:val="24"/>
          <w:lang w:eastAsia="ru-RU"/>
        </w:rPr>
        <w:t>.</w:t>
      </w:r>
      <w:proofErr w:type="spellStart"/>
      <w:r w:rsidRPr="00D260F4">
        <w:rPr>
          <w:rFonts w:ascii="Times New Roman" w:hAnsi="Times New Roman" w:cs="Times New Roman"/>
          <w:sz w:val="24"/>
          <w:szCs w:val="24"/>
          <w:lang w:val="en-US" w:eastAsia="ru-RU"/>
        </w:rPr>
        <w:t>ru</w:t>
      </w:r>
      <w:proofErr w:type="spellEnd"/>
      <w:r w:rsidRPr="00D260F4">
        <w:rPr>
          <w:rFonts w:ascii="Times New Roman" w:hAnsi="Times New Roman" w:cs="Times New Roman"/>
          <w:sz w:val="24"/>
          <w:szCs w:val="24"/>
          <w:lang w:eastAsia="ru-RU"/>
        </w:rPr>
        <w:t>/</w:t>
      </w:r>
      <w:proofErr w:type="spellStart"/>
      <w:r w:rsidRPr="00D260F4">
        <w:rPr>
          <w:rFonts w:ascii="Times New Roman" w:hAnsi="Times New Roman" w:cs="Times New Roman"/>
          <w:sz w:val="24"/>
          <w:szCs w:val="24"/>
          <w:lang w:val="en-US" w:eastAsia="ru-RU"/>
        </w:rPr>
        <w:t>DigitalLibrary</w:t>
      </w:r>
      <w:proofErr w:type="spellEnd"/>
      <w:r w:rsidRPr="00D260F4">
        <w:rPr>
          <w:rFonts w:ascii="Times New Roman" w:hAnsi="Times New Roman" w:cs="Times New Roman"/>
          <w:sz w:val="24"/>
          <w:szCs w:val="24"/>
          <w:lang w:eastAsia="ru-RU"/>
        </w:rPr>
        <w:t>/</w:t>
      </w:r>
      <w:proofErr w:type="spellStart"/>
      <w:r w:rsidRPr="00D260F4">
        <w:rPr>
          <w:rFonts w:ascii="Times New Roman" w:hAnsi="Times New Roman" w:cs="Times New Roman"/>
          <w:sz w:val="24"/>
          <w:szCs w:val="24"/>
          <w:lang w:val="en-US" w:eastAsia="ru-RU"/>
        </w:rPr>
        <w:t>AmurSU</w:t>
      </w:r>
      <w:proofErr w:type="spellEnd"/>
      <w:r w:rsidRPr="00D260F4">
        <w:rPr>
          <w:rFonts w:ascii="Times New Roman" w:hAnsi="Times New Roman" w:cs="Times New Roman"/>
          <w:sz w:val="24"/>
          <w:szCs w:val="24"/>
          <w:lang w:eastAsia="ru-RU"/>
        </w:rPr>
        <w:t>_</w:t>
      </w:r>
      <w:r w:rsidRPr="00D260F4">
        <w:rPr>
          <w:rFonts w:ascii="Times New Roman" w:hAnsi="Times New Roman" w:cs="Times New Roman"/>
          <w:sz w:val="24"/>
          <w:szCs w:val="24"/>
          <w:lang w:val="en-US" w:eastAsia="ru-RU"/>
        </w:rPr>
        <w:t>Edition</w:t>
      </w:r>
      <w:r w:rsidRPr="00D260F4">
        <w:rPr>
          <w:rFonts w:ascii="Times New Roman" w:hAnsi="Times New Roman" w:cs="Times New Roman"/>
          <w:sz w:val="24"/>
          <w:szCs w:val="24"/>
          <w:lang w:eastAsia="ru-RU"/>
        </w:rPr>
        <w:t>/3769.</w:t>
      </w:r>
      <w:r w:rsidRPr="00D260F4">
        <w:rPr>
          <w:rFonts w:ascii="Times New Roman" w:hAnsi="Times New Roman" w:cs="Times New Roman"/>
          <w:sz w:val="24"/>
          <w:szCs w:val="24"/>
          <w:lang w:val="en-US" w:eastAsia="ru-RU"/>
        </w:rPr>
        <w:t>pdf</w:t>
      </w:r>
      <w:r w:rsidRPr="00D260F4">
        <w:rPr>
          <w:rFonts w:ascii="Times New Roman"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t xml:space="preserve"> (дата обращение : 05.10.25).</w:t>
      </w:r>
    </w:p>
    <w:p w14:paraId="752961DD" w14:textId="1D5DC290" w:rsidR="00052793" w:rsidRPr="00D260F4" w:rsidRDefault="00052793" w:rsidP="00B93228">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D260F4">
        <w:rPr>
          <w:rFonts w:ascii="Times New Roman" w:eastAsia="Calibri" w:hAnsi="Times New Roman" w:cs="Times New Roman"/>
          <w:sz w:val="24"/>
          <w:szCs w:val="24"/>
          <w:lang w:eastAsia="ru-RU"/>
        </w:rPr>
        <w:t xml:space="preserve">Сорокина А. А. Использование современных </w:t>
      </w:r>
      <w:proofErr w:type="spellStart"/>
      <w:r w:rsidRPr="00D260F4">
        <w:rPr>
          <w:rFonts w:ascii="Times New Roman" w:eastAsia="Calibri" w:hAnsi="Times New Roman" w:cs="Times New Roman"/>
          <w:sz w:val="24"/>
          <w:szCs w:val="24"/>
          <w:lang w:eastAsia="ru-RU"/>
        </w:rPr>
        <w:t>медиаинструментов</w:t>
      </w:r>
      <w:proofErr w:type="spellEnd"/>
      <w:r w:rsidRPr="00D260F4">
        <w:rPr>
          <w:rFonts w:ascii="Times New Roman" w:eastAsia="Calibri" w:hAnsi="Times New Roman" w:cs="Times New Roman"/>
          <w:sz w:val="24"/>
          <w:szCs w:val="24"/>
          <w:lang w:eastAsia="ru-RU"/>
        </w:rPr>
        <w:t xml:space="preserve"> для экологического просвещения и образования населения</w:t>
      </w:r>
      <w:r w:rsidR="009E580B" w:rsidRPr="00D260F4">
        <w:rPr>
          <w:rFonts w:ascii="Times New Roman" w:eastAsia="Calibri"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t>// Век информации. 2020.</w:t>
      </w:r>
      <w:r w:rsidR="009E580B" w:rsidRPr="00D260F4">
        <w:rPr>
          <w:rFonts w:ascii="Times New Roman" w:eastAsia="Calibri" w:hAnsi="Times New Roman" w:cs="Times New Roman"/>
          <w:sz w:val="24"/>
          <w:szCs w:val="24"/>
          <w:lang w:eastAsia="ru-RU"/>
        </w:rPr>
        <w:t xml:space="preserve"> </w:t>
      </w:r>
      <w:r w:rsidRPr="00D260F4">
        <w:rPr>
          <w:rFonts w:ascii="Times New Roman" w:eastAsia="Calibri" w:hAnsi="Times New Roman" w:cs="Times New Roman"/>
          <w:sz w:val="24"/>
          <w:szCs w:val="24"/>
          <w:lang w:eastAsia="ru-RU"/>
        </w:rPr>
        <w:t xml:space="preserve"> № 4. С. 41-46. </w:t>
      </w:r>
    </w:p>
    <w:p w14:paraId="4F9C5651" w14:textId="509CBE39" w:rsidR="00052793" w:rsidRPr="00D260F4" w:rsidRDefault="00052793" w:rsidP="00B93228">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D260F4">
        <w:rPr>
          <w:rFonts w:ascii="Times New Roman" w:hAnsi="Times New Roman" w:cs="Times New Roman"/>
          <w:sz w:val="24"/>
          <w:szCs w:val="24"/>
          <w:lang w:eastAsia="ru-RU"/>
        </w:rPr>
        <w:t xml:space="preserve">Толоконникова А.В. Тележурналистика [Электронный ресурс]. - Режим доступа: </w:t>
      </w:r>
      <w:hyperlink r:id="rId52" w:history="1">
        <w:r w:rsidRPr="00D260F4">
          <w:rPr>
            <w:rStyle w:val="a4"/>
            <w:rFonts w:ascii="Times New Roman" w:eastAsia="Calibri" w:hAnsi="Times New Roman" w:cs="Times New Roman"/>
            <w:color w:val="auto"/>
            <w:sz w:val="24"/>
            <w:szCs w:val="24"/>
            <w:u w:val="none"/>
            <w:lang w:val="en-US" w:eastAsia="ru-RU"/>
          </w:rPr>
          <w:t>https</w:t>
        </w:r>
        <w:r w:rsidRPr="00D260F4">
          <w:rPr>
            <w:rStyle w:val="a4"/>
            <w:rFonts w:ascii="Times New Roman" w:eastAsia="Calibri" w:hAnsi="Times New Roman" w:cs="Times New Roman"/>
            <w:color w:val="auto"/>
            <w:sz w:val="24"/>
            <w:szCs w:val="24"/>
            <w:u w:val="none"/>
            <w:lang w:eastAsia="ru-RU"/>
          </w:rPr>
          <w:t>://</w:t>
        </w:r>
        <w:proofErr w:type="spellStart"/>
        <w:r w:rsidRPr="00D260F4">
          <w:rPr>
            <w:rStyle w:val="a4"/>
            <w:rFonts w:ascii="Times New Roman" w:eastAsia="Calibri" w:hAnsi="Times New Roman" w:cs="Times New Roman"/>
            <w:color w:val="auto"/>
            <w:sz w:val="24"/>
            <w:szCs w:val="24"/>
            <w:u w:val="none"/>
            <w:lang w:val="en-US" w:eastAsia="ru-RU"/>
          </w:rPr>
          <w:t>profil</w:t>
        </w:r>
        <w:proofErr w:type="spellEnd"/>
        <w:r w:rsidRPr="00D260F4">
          <w:rPr>
            <w:rStyle w:val="a4"/>
            <w:rFonts w:ascii="Times New Roman" w:eastAsia="Calibri" w:hAnsi="Times New Roman" w:cs="Times New Roman"/>
            <w:color w:val="auto"/>
            <w:sz w:val="24"/>
            <w:szCs w:val="24"/>
            <w:u w:val="none"/>
            <w:lang w:eastAsia="ru-RU"/>
          </w:rPr>
          <w:t>.</w:t>
        </w:r>
        <w:proofErr w:type="spellStart"/>
        <w:r w:rsidRPr="00D260F4">
          <w:rPr>
            <w:rStyle w:val="a4"/>
            <w:rFonts w:ascii="Times New Roman" w:eastAsia="Calibri" w:hAnsi="Times New Roman" w:cs="Times New Roman"/>
            <w:color w:val="auto"/>
            <w:sz w:val="24"/>
            <w:szCs w:val="24"/>
            <w:u w:val="none"/>
            <w:lang w:val="en-US" w:eastAsia="ru-RU"/>
          </w:rPr>
          <w:t>mos</w:t>
        </w:r>
        <w:proofErr w:type="spellEnd"/>
        <w:r w:rsidRPr="00D260F4">
          <w:rPr>
            <w:rStyle w:val="a4"/>
            <w:rFonts w:ascii="Times New Roman" w:eastAsia="Calibri" w:hAnsi="Times New Roman" w:cs="Times New Roman"/>
            <w:color w:val="auto"/>
            <w:sz w:val="24"/>
            <w:szCs w:val="24"/>
            <w:u w:val="none"/>
            <w:lang w:eastAsia="ru-RU"/>
          </w:rPr>
          <w:t>.</w:t>
        </w:r>
        <w:proofErr w:type="spellStart"/>
        <w:r w:rsidRPr="00D260F4">
          <w:rPr>
            <w:rStyle w:val="a4"/>
            <w:rFonts w:ascii="Times New Roman" w:eastAsia="Calibri" w:hAnsi="Times New Roman" w:cs="Times New Roman"/>
            <w:color w:val="auto"/>
            <w:sz w:val="24"/>
            <w:szCs w:val="24"/>
            <w:u w:val="none"/>
            <w:lang w:val="en-US" w:eastAsia="ru-RU"/>
          </w:rPr>
          <w:t>ru</w:t>
        </w:r>
        <w:proofErr w:type="spellEnd"/>
        <w:r w:rsidRPr="00D260F4">
          <w:rPr>
            <w:rStyle w:val="a4"/>
            <w:rFonts w:ascii="Times New Roman" w:eastAsia="Calibri" w:hAnsi="Times New Roman" w:cs="Times New Roman"/>
            <w:color w:val="auto"/>
            <w:sz w:val="24"/>
            <w:szCs w:val="24"/>
            <w:u w:val="none"/>
            <w:lang w:eastAsia="ru-RU"/>
          </w:rPr>
          <w:t>/</w:t>
        </w:r>
        <w:r w:rsidRPr="00D260F4">
          <w:rPr>
            <w:rStyle w:val="a4"/>
            <w:rFonts w:ascii="Times New Roman" w:eastAsia="Calibri" w:hAnsi="Times New Roman" w:cs="Times New Roman"/>
            <w:color w:val="auto"/>
            <w:sz w:val="24"/>
            <w:szCs w:val="24"/>
            <w:u w:val="none"/>
            <w:lang w:val="en-US" w:eastAsia="ru-RU"/>
          </w:rPr>
          <w:t>media</w:t>
        </w:r>
        <w:r w:rsidRPr="00D260F4">
          <w:rPr>
            <w:rStyle w:val="a4"/>
            <w:rFonts w:ascii="Times New Roman" w:eastAsia="Calibri" w:hAnsi="Times New Roman" w:cs="Times New Roman"/>
            <w:color w:val="auto"/>
            <w:sz w:val="24"/>
            <w:szCs w:val="24"/>
            <w:u w:val="none"/>
            <w:lang w:eastAsia="ru-RU"/>
          </w:rPr>
          <w:t>/</w:t>
        </w:r>
        <w:r w:rsidRPr="00D260F4">
          <w:rPr>
            <w:rStyle w:val="a4"/>
            <w:rFonts w:ascii="Times New Roman" w:eastAsia="Calibri" w:hAnsi="Times New Roman" w:cs="Times New Roman"/>
            <w:color w:val="auto"/>
            <w:sz w:val="24"/>
            <w:szCs w:val="24"/>
            <w:u w:val="none"/>
            <w:lang w:val="en-US" w:eastAsia="ru-RU"/>
          </w:rPr>
          <w:t>images</w:t>
        </w:r>
        <w:r w:rsidRPr="00D260F4">
          <w:rPr>
            <w:rStyle w:val="a4"/>
            <w:rFonts w:ascii="Times New Roman" w:eastAsia="Calibri" w:hAnsi="Times New Roman" w:cs="Times New Roman"/>
            <w:color w:val="auto"/>
            <w:sz w:val="24"/>
            <w:szCs w:val="24"/>
            <w:u w:val="none"/>
            <w:lang w:eastAsia="ru-RU"/>
          </w:rPr>
          <w:t>/</w:t>
        </w:r>
        <w:r w:rsidRPr="00D260F4">
          <w:rPr>
            <w:rStyle w:val="a4"/>
            <w:rFonts w:ascii="Times New Roman" w:eastAsia="Calibri" w:hAnsi="Times New Roman" w:cs="Times New Roman"/>
            <w:color w:val="auto"/>
            <w:sz w:val="24"/>
            <w:szCs w:val="24"/>
            <w:u w:val="none"/>
            <w:lang w:val="en-US" w:eastAsia="ru-RU"/>
          </w:rPr>
          <w:t>documents</w:t>
        </w:r>
        <w:r w:rsidRPr="00D260F4">
          <w:rPr>
            <w:rStyle w:val="a4"/>
            <w:rFonts w:ascii="Times New Roman" w:eastAsia="Calibri" w:hAnsi="Times New Roman" w:cs="Times New Roman"/>
            <w:color w:val="auto"/>
            <w:sz w:val="24"/>
            <w:szCs w:val="24"/>
            <w:u w:val="none"/>
            <w:lang w:eastAsia="ru-RU"/>
          </w:rPr>
          <w:t>/</w:t>
        </w:r>
        <w:proofErr w:type="spellStart"/>
        <w:r w:rsidRPr="00D260F4">
          <w:rPr>
            <w:rStyle w:val="a4"/>
            <w:rFonts w:ascii="Times New Roman" w:eastAsia="Calibri" w:hAnsi="Times New Roman" w:cs="Times New Roman"/>
            <w:color w:val="auto"/>
            <w:sz w:val="24"/>
            <w:szCs w:val="24"/>
            <w:u w:val="none"/>
            <w:lang w:val="en-US" w:eastAsia="ru-RU"/>
          </w:rPr>
          <w:t>uch</w:t>
        </w:r>
        <w:proofErr w:type="spellEnd"/>
        <w:r w:rsidRPr="00D260F4">
          <w:rPr>
            <w:rStyle w:val="a4"/>
            <w:rFonts w:ascii="Times New Roman" w:eastAsia="Calibri" w:hAnsi="Times New Roman" w:cs="Times New Roman"/>
            <w:color w:val="auto"/>
            <w:sz w:val="24"/>
            <w:szCs w:val="24"/>
            <w:u w:val="none"/>
            <w:lang w:eastAsia="ru-RU"/>
          </w:rPr>
          <w:t>_</w:t>
        </w:r>
        <w:proofErr w:type="spellStart"/>
        <w:r w:rsidRPr="00D260F4">
          <w:rPr>
            <w:rStyle w:val="a4"/>
            <w:rFonts w:ascii="Times New Roman" w:eastAsia="Calibri" w:hAnsi="Times New Roman" w:cs="Times New Roman"/>
            <w:color w:val="auto"/>
            <w:sz w:val="24"/>
            <w:szCs w:val="24"/>
            <w:u w:val="none"/>
            <w:lang w:val="en-US" w:eastAsia="ru-RU"/>
          </w:rPr>
          <w:t>pos</w:t>
        </w:r>
        <w:proofErr w:type="spellEnd"/>
        <w:r w:rsidRPr="00D260F4">
          <w:rPr>
            <w:rStyle w:val="a4"/>
            <w:rFonts w:ascii="Times New Roman" w:eastAsia="Calibri" w:hAnsi="Times New Roman" w:cs="Times New Roman"/>
            <w:color w:val="auto"/>
            <w:sz w:val="24"/>
            <w:szCs w:val="24"/>
            <w:u w:val="none"/>
            <w:lang w:eastAsia="ru-RU"/>
          </w:rPr>
          <w:t>/</w:t>
        </w:r>
        <w:proofErr w:type="spellStart"/>
        <w:r w:rsidRPr="00D260F4">
          <w:rPr>
            <w:rStyle w:val="a4"/>
            <w:rFonts w:ascii="Times New Roman" w:eastAsia="Calibri" w:hAnsi="Times New Roman" w:cs="Times New Roman"/>
            <w:color w:val="auto"/>
            <w:sz w:val="24"/>
            <w:szCs w:val="24"/>
            <w:u w:val="none"/>
            <w:lang w:val="en-US" w:eastAsia="ru-RU"/>
          </w:rPr>
          <w:t>Telejurnalistika</w:t>
        </w:r>
        <w:proofErr w:type="spellEnd"/>
        <w:r w:rsidRPr="00D260F4">
          <w:rPr>
            <w:rStyle w:val="a4"/>
            <w:rFonts w:ascii="Times New Roman" w:eastAsia="Calibri" w:hAnsi="Times New Roman" w:cs="Times New Roman"/>
            <w:color w:val="auto"/>
            <w:sz w:val="24"/>
            <w:szCs w:val="24"/>
            <w:u w:val="none"/>
            <w:lang w:eastAsia="ru-RU"/>
          </w:rPr>
          <w:t>.</w:t>
        </w:r>
        <w:r w:rsidRPr="00D260F4">
          <w:rPr>
            <w:rStyle w:val="a4"/>
            <w:rFonts w:ascii="Times New Roman" w:eastAsia="Calibri" w:hAnsi="Times New Roman" w:cs="Times New Roman"/>
            <w:color w:val="auto"/>
            <w:sz w:val="24"/>
            <w:szCs w:val="24"/>
            <w:u w:val="none"/>
            <w:lang w:val="en-US" w:eastAsia="ru-RU"/>
          </w:rPr>
          <w:t>pdf</w:t>
        </w:r>
      </w:hyperlink>
      <w:r w:rsidRPr="00D260F4">
        <w:rPr>
          <w:rFonts w:ascii="Times New Roman" w:eastAsia="Calibri" w:hAnsi="Times New Roman" w:cs="Times New Roman"/>
          <w:sz w:val="24"/>
          <w:szCs w:val="24"/>
          <w:lang w:eastAsia="ru-RU"/>
        </w:rPr>
        <w:t xml:space="preserve">  (дата обращение: 01.10.25).</w:t>
      </w:r>
    </w:p>
    <w:p w14:paraId="3BA84528" w14:textId="77777777" w:rsidR="00052793" w:rsidRPr="00D260F4" w:rsidRDefault="00052793" w:rsidP="00813810">
      <w:pPr>
        <w:spacing w:after="0" w:line="240" w:lineRule="auto"/>
        <w:ind w:firstLine="709"/>
        <w:contextualSpacing/>
        <w:jc w:val="both"/>
        <w:rPr>
          <w:rFonts w:ascii="Times New Roman" w:eastAsia="Calibri" w:hAnsi="Times New Roman" w:cs="Times New Roman"/>
          <w:sz w:val="24"/>
          <w:szCs w:val="24"/>
          <w:lang w:eastAsia="ru-RU"/>
        </w:rPr>
      </w:pPr>
    </w:p>
    <w:p w14:paraId="4670A340" w14:textId="77777777" w:rsidR="00290296" w:rsidRPr="00D260F4" w:rsidRDefault="00290296" w:rsidP="00813810">
      <w:pPr>
        <w:spacing w:after="0" w:line="240" w:lineRule="auto"/>
        <w:rPr>
          <w:rFonts w:ascii="Times New Roman" w:hAnsi="Times New Roman" w:cs="Times New Roman"/>
          <w:sz w:val="24"/>
          <w:szCs w:val="24"/>
        </w:rPr>
      </w:pPr>
    </w:p>
    <w:p w14:paraId="6A33AA09" w14:textId="77777777" w:rsidR="00A807C4" w:rsidRPr="00D260F4" w:rsidRDefault="00A807C4" w:rsidP="009E580B">
      <w:pPr>
        <w:spacing w:after="0" w:line="240" w:lineRule="auto"/>
        <w:jc w:val="center"/>
        <w:rPr>
          <w:rFonts w:ascii="Times New Roman" w:hAnsi="Times New Roman" w:cs="Times New Roman"/>
          <w:b/>
          <w:bCs/>
          <w:sz w:val="24"/>
          <w:szCs w:val="24"/>
        </w:rPr>
      </w:pPr>
      <w:bookmarkStart w:id="61" w:name="_Toc226974778"/>
      <w:r w:rsidRPr="00D260F4">
        <w:rPr>
          <w:rFonts w:ascii="Times New Roman" w:hAnsi="Times New Roman" w:cs="Times New Roman"/>
          <w:b/>
          <w:bCs/>
          <w:sz w:val="24"/>
          <w:szCs w:val="24"/>
        </w:rPr>
        <w:t>УЧАСТИЕ ЭКО-ОТРЯДА «КПСС» ИРГУПС ВО ВСЕРОССИЙСКОМ КВЕСТЕ</w:t>
      </w:r>
      <w:bookmarkEnd w:id="52"/>
      <w:bookmarkEnd w:id="61"/>
    </w:p>
    <w:p w14:paraId="5B0F08AA" w14:textId="77777777" w:rsidR="00A807C4" w:rsidRPr="00D260F4" w:rsidRDefault="00A807C4" w:rsidP="009E580B">
      <w:pPr>
        <w:spacing w:after="0" w:line="240" w:lineRule="auto"/>
        <w:jc w:val="center"/>
        <w:rPr>
          <w:rFonts w:ascii="Times New Roman" w:hAnsi="Times New Roman" w:cs="Times New Roman"/>
          <w:b/>
          <w:bCs/>
          <w:sz w:val="24"/>
          <w:szCs w:val="24"/>
        </w:rPr>
      </w:pPr>
      <w:bookmarkStart w:id="62" w:name="_Toc225753938"/>
      <w:bookmarkStart w:id="63" w:name="_Toc226974779"/>
      <w:r w:rsidRPr="00D260F4">
        <w:rPr>
          <w:rFonts w:ascii="Times New Roman" w:hAnsi="Times New Roman" w:cs="Times New Roman"/>
          <w:b/>
          <w:bCs/>
          <w:sz w:val="24"/>
          <w:szCs w:val="24"/>
        </w:rPr>
        <w:t>«РАЗДЕЛЯЙ 2.0»</w:t>
      </w:r>
      <w:bookmarkEnd w:id="62"/>
      <w:bookmarkEnd w:id="63"/>
    </w:p>
    <w:p w14:paraId="6ACC4316" w14:textId="77777777" w:rsidR="000B11E4" w:rsidRPr="00D260F4" w:rsidRDefault="000B11E4" w:rsidP="009E580B">
      <w:pPr>
        <w:spacing w:after="0" w:line="240" w:lineRule="auto"/>
        <w:jc w:val="center"/>
        <w:rPr>
          <w:rFonts w:ascii="Times New Roman" w:hAnsi="Times New Roman" w:cs="Times New Roman"/>
          <w:b/>
          <w:bCs/>
          <w:sz w:val="24"/>
          <w:szCs w:val="24"/>
        </w:rPr>
      </w:pPr>
    </w:p>
    <w:p w14:paraId="3936A152" w14:textId="58FE7AF5" w:rsidR="00A807C4" w:rsidRPr="00D260F4" w:rsidRDefault="00A807C4" w:rsidP="009E580B">
      <w:pPr>
        <w:spacing w:after="0" w:line="240" w:lineRule="auto"/>
        <w:jc w:val="center"/>
        <w:rPr>
          <w:rFonts w:ascii="Times New Roman" w:hAnsi="Times New Roman" w:cs="Times New Roman"/>
          <w:b/>
          <w:bCs/>
          <w:sz w:val="24"/>
          <w:szCs w:val="24"/>
        </w:rPr>
      </w:pPr>
      <w:bookmarkStart w:id="64" w:name="_Toc226974780"/>
      <w:proofErr w:type="spellStart"/>
      <w:r w:rsidRPr="00D260F4">
        <w:rPr>
          <w:rFonts w:ascii="Times New Roman" w:hAnsi="Times New Roman" w:cs="Times New Roman"/>
          <w:b/>
          <w:bCs/>
          <w:sz w:val="24"/>
          <w:szCs w:val="24"/>
        </w:rPr>
        <w:t>Колодейчук</w:t>
      </w:r>
      <w:proofErr w:type="spellEnd"/>
      <w:r w:rsidRPr="00D260F4">
        <w:rPr>
          <w:rFonts w:ascii="Times New Roman" w:hAnsi="Times New Roman" w:cs="Times New Roman"/>
          <w:b/>
          <w:bCs/>
          <w:sz w:val="24"/>
          <w:szCs w:val="24"/>
        </w:rPr>
        <w:t xml:space="preserve"> А.И</w:t>
      </w:r>
      <w:bookmarkEnd w:id="64"/>
      <w:r w:rsidR="002911D0" w:rsidRPr="00D260F4">
        <w:rPr>
          <w:rFonts w:ascii="Times New Roman" w:hAnsi="Times New Roman" w:cs="Times New Roman"/>
          <w:b/>
          <w:bCs/>
          <w:sz w:val="24"/>
          <w:szCs w:val="24"/>
        </w:rPr>
        <w:t>.</w:t>
      </w:r>
    </w:p>
    <w:p w14:paraId="7FD7AA37" w14:textId="35BFFE1E" w:rsidR="00A807C4" w:rsidRPr="00D260F4" w:rsidRDefault="00A807C4" w:rsidP="009E580B">
      <w:pPr>
        <w:spacing w:after="0" w:line="240" w:lineRule="auto"/>
        <w:ind w:firstLine="709"/>
        <w:contextualSpacing/>
        <w:jc w:val="center"/>
        <w:rPr>
          <w:rFonts w:ascii="Times New Roman" w:hAnsi="Times New Roman" w:cs="Times New Roman"/>
          <w:i/>
          <w:iCs/>
          <w:sz w:val="24"/>
          <w:szCs w:val="24"/>
        </w:rPr>
      </w:pPr>
      <w:r w:rsidRPr="00D260F4">
        <w:rPr>
          <w:rFonts w:ascii="Times New Roman" w:hAnsi="Times New Roman" w:cs="Times New Roman"/>
          <w:i/>
          <w:iCs/>
          <w:sz w:val="24"/>
          <w:szCs w:val="24"/>
        </w:rPr>
        <w:t>Научный руководитель – Полищук С.С</w:t>
      </w:r>
      <w:r w:rsidR="002911D0" w:rsidRPr="00D260F4">
        <w:rPr>
          <w:rFonts w:ascii="Times New Roman" w:hAnsi="Times New Roman" w:cs="Times New Roman"/>
          <w:i/>
          <w:iCs/>
          <w:sz w:val="24"/>
          <w:szCs w:val="24"/>
        </w:rPr>
        <w:t>.</w:t>
      </w:r>
    </w:p>
    <w:p w14:paraId="0FAA019C" w14:textId="1204F6B0" w:rsidR="00A807C4" w:rsidRPr="00D260F4" w:rsidRDefault="00A807C4" w:rsidP="009E580B">
      <w:pPr>
        <w:spacing w:after="0" w:line="240" w:lineRule="auto"/>
        <w:ind w:firstLine="709"/>
        <w:contextualSpacing/>
        <w:jc w:val="center"/>
        <w:rPr>
          <w:rFonts w:ascii="Times New Roman" w:hAnsi="Times New Roman" w:cs="Times New Roman"/>
          <w:i/>
          <w:iCs/>
          <w:sz w:val="24"/>
          <w:szCs w:val="24"/>
        </w:rPr>
      </w:pPr>
      <w:r w:rsidRPr="00D260F4">
        <w:rPr>
          <w:rFonts w:ascii="Times New Roman" w:hAnsi="Times New Roman" w:cs="Times New Roman"/>
          <w:i/>
          <w:iCs/>
          <w:sz w:val="24"/>
          <w:szCs w:val="24"/>
        </w:rPr>
        <w:t xml:space="preserve">Иркутский государственный университет путей сообщения, </w:t>
      </w:r>
      <w:r w:rsidR="009E580B" w:rsidRPr="00D260F4">
        <w:rPr>
          <w:rFonts w:ascii="Times New Roman" w:hAnsi="Times New Roman" w:cs="Times New Roman"/>
          <w:i/>
          <w:iCs/>
          <w:sz w:val="24"/>
          <w:szCs w:val="24"/>
        </w:rPr>
        <w:t xml:space="preserve">г. </w:t>
      </w:r>
      <w:r w:rsidRPr="00D260F4">
        <w:rPr>
          <w:rFonts w:ascii="Times New Roman" w:hAnsi="Times New Roman" w:cs="Times New Roman"/>
          <w:i/>
          <w:iCs/>
          <w:sz w:val="24"/>
          <w:szCs w:val="24"/>
        </w:rPr>
        <w:t>Иркутск</w:t>
      </w:r>
    </w:p>
    <w:p w14:paraId="080C7A71" w14:textId="77777777" w:rsidR="00A807C4" w:rsidRPr="00D260F4" w:rsidRDefault="00A807C4" w:rsidP="009E580B">
      <w:pPr>
        <w:spacing w:after="0" w:line="240" w:lineRule="auto"/>
        <w:ind w:firstLine="709"/>
        <w:contextualSpacing/>
        <w:jc w:val="center"/>
        <w:rPr>
          <w:rFonts w:ascii="Times New Roman" w:eastAsia="Calibri" w:hAnsi="Times New Roman" w:cs="Times New Roman"/>
          <w:i/>
          <w:iCs/>
          <w:sz w:val="24"/>
          <w:szCs w:val="24"/>
        </w:rPr>
      </w:pPr>
      <w:proofErr w:type="spellStart"/>
      <w:r w:rsidRPr="00D260F4">
        <w:rPr>
          <w:rFonts w:ascii="Times New Roman" w:eastAsia="Calibri" w:hAnsi="Times New Roman" w:cs="Times New Roman"/>
          <w:i/>
          <w:iCs/>
          <w:sz w:val="24"/>
          <w:szCs w:val="24"/>
          <w:lang w:val="en-US"/>
        </w:rPr>
        <w:t>kolodeichykalexsandra</w:t>
      </w:r>
      <w:proofErr w:type="spellEnd"/>
      <w:r w:rsidRPr="00D260F4">
        <w:rPr>
          <w:rFonts w:ascii="Times New Roman" w:eastAsia="Calibri" w:hAnsi="Times New Roman" w:cs="Times New Roman"/>
          <w:i/>
          <w:iCs/>
          <w:sz w:val="24"/>
          <w:szCs w:val="24"/>
        </w:rPr>
        <w:t>@</w:t>
      </w:r>
      <w:proofErr w:type="spellStart"/>
      <w:r w:rsidRPr="00D260F4">
        <w:rPr>
          <w:rFonts w:ascii="Times New Roman" w:eastAsia="Calibri" w:hAnsi="Times New Roman" w:cs="Times New Roman"/>
          <w:i/>
          <w:iCs/>
          <w:sz w:val="24"/>
          <w:szCs w:val="24"/>
          <w:lang w:val="en-US"/>
        </w:rPr>
        <w:t>mai</w:t>
      </w:r>
      <w:proofErr w:type="spellEnd"/>
      <w:r w:rsidRPr="00D260F4">
        <w:rPr>
          <w:rFonts w:ascii="Times New Roman" w:eastAsia="Calibri" w:hAnsi="Times New Roman" w:cs="Times New Roman"/>
          <w:i/>
          <w:iCs/>
          <w:sz w:val="24"/>
          <w:szCs w:val="24"/>
        </w:rPr>
        <w:t>l.</w:t>
      </w:r>
      <w:proofErr w:type="spellStart"/>
      <w:r w:rsidRPr="00D260F4">
        <w:rPr>
          <w:rFonts w:ascii="Times New Roman" w:eastAsia="Calibri" w:hAnsi="Times New Roman" w:cs="Times New Roman"/>
          <w:i/>
          <w:iCs/>
          <w:sz w:val="24"/>
          <w:szCs w:val="24"/>
          <w:lang w:val="en-US"/>
        </w:rPr>
        <w:t>ru</w:t>
      </w:r>
      <w:proofErr w:type="spellEnd"/>
    </w:p>
    <w:p w14:paraId="61C20070" w14:textId="77777777" w:rsidR="00A807C4" w:rsidRPr="00D260F4" w:rsidRDefault="00A807C4" w:rsidP="00813810">
      <w:pPr>
        <w:spacing w:after="0" w:line="240" w:lineRule="auto"/>
        <w:ind w:firstLine="709"/>
        <w:contextualSpacing/>
        <w:jc w:val="center"/>
        <w:rPr>
          <w:rFonts w:ascii="Times New Roman" w:hAnsi="Times New Roman" w:cs="Times New Roman"/>
          <w:i/>
          <w:iCs/>
          <w:sz w:val="24"/>
          <w:szCs w:val="24"/>
        </w:rPr>
      </w:pPr>
    </w:p>
    <w:p w14:paraId="6A97BC26" w14:textId="77777777" w:rsidR="00A807C4" w:rsidRPr="00813810" w:rsidRDefault="00A807C4" w:rsidP="00813810">
      <w:pPr>
        <w:spacing w:after="0" w:line="240" w:lineRule="auto"/>
        <w:ind w:firstLine="709"/>
        <w:contextualSpacing/>
        <w:jc w:val="both"/>
        <w:rPr>
          <w:rFonts w:ascii="Times New Roman" w:hAnsi="Times New Roman" w:cs="Times New Roman"/>
          <w:sz w:val="24"/>
          <w:szCs w:val="24"/>
        </w:rPr>
      </w:pPr>
      <w:r w:rsidRPr="00D260F4">
        <w:rPr>
          <w:rFonts w:ascii="Times New Roman" w:hAnsi="Times New Roman" w:cs="Times New Roman"/>
          <w:b/>
          <w:bCs/>
          <w:sz w:val="24"/>
          <w:szCs w:val="24"/>
        </w:rPr>
        <w:t xml:space="preserve">Аннотация. </w:t>
      </w:r>
      <w:r w:rsidRPr="00D260F4">
        <w:rPr>
          <w:rFonts w:ascii="Times New Roman" w:hAnsi="Times New Roman" w:cs="Times New Roman"/>
          <w:sz w:val="24"/>
          <w:szCs w:val="24"/>
        </w:rPr>
        <w:t xml:space="preserve">В тезисах приводится опыт участия экологического отряда «КПСС» </w:t>
      </w:r>
      <w:proofErr w:type="spellStart"/>
      <w:r w:rsidRPr="00D260F4">
        <w:rPr>
          <w:rFonts w:ascii="Times New Roman" w:hAnsi="Times New Roman" w:cs="Times New Roman"/>
          <w:sz w:val="24"/>
          <w:szCs w:val="24"/>
        </w:rPr>
        <w:t>ИрГУПС</w:t>
      </w:r>
      <w:proofErr w:type="spellEnd"/>
      <w:r w:rsidRPr="00D260F4">
        <w:rPr>
          <w:rFonts w:ascii="Times New Roman" w:hAnsi="Times New Roman" w:cs="Times New Roman"/>
          <w:sz w:val="24"/>
          <w:szCs w:val="24"/>
        </w:rPr>
        <w:t xml:space="preserve"> [1,2] во всероссийском </w:t>
      </w:r>
      <w:proofErr w:type="spellStart"/>
      <w:r w:rsidRPr="00D260F4">
        <w:rPr>
          <w:rFonts w:ascii="Times New Roman" w:hAnsi="Times New Roman" w:cs="Times New Roman"/>
          <w:sz w:val="24"/>
          <w:szCs w:val="24"/>
        </w:rPr>
        <w:t>квесте</w:t>
      </w:r>
      <w:proofErr w:type="spellEnd"/>
      <w:r w:rsidRPr="00D260F4">
        <w:rPr>
          <w:rFonts w:ascii="Times New Roman" w:hAnsi="Times New Roman" w:cs="Times New Roman"/>
          <w:sz w:val="24"/>
          <w:szCs w:val="24"/>
        </w:rPr>
        <w:t xml:space="preserve"> «Разделяй 2.0», а также ключевые задачи, которые пришлось решать его участникам в сжатые сроки в течение 1,5 месяцев. Анализируется структура </w:t>
      </w:r>
      <w:proofErr w:type="spellStart"/>
      <w:r w:rsidRPr="00D260F4">
        <w:rPr>
          <w:rFonts w:ascii="Times New Roman" w:hAnsi="Times New Roman" w:cs="Times New Roman"/>
          <w:sz w:val="24"/>
          <w:szCs w:val="24"/>
        </w:rPr>
        <w:t>квеста</w:t>
      </w:r>
      <w:proofErr w:type="spellEnd"/>
      <w:r w:rsidRPr="00D260F4">
        <w:rPr>
          <w:rFonts w:ascii="Times New Roman" w:hAnsi="Times New Roman" w:cs="Times New Roman"/>
          <w:sz w:val="24"/>
          <w:szCs w:val="24"/>
        </w:rPr>
        <w:t>, включающего 11 тематических направлений, а также подводятся итоги проделанной работы</w:t>
      </w:r>
      <w:r w:rsidRPr="00813810">
        <w:rPr>
          <w:rFonts w:ascii="Times New Roman" w:hAnsi="Times New Roman" w:cs="Times New Roman"/>
          <w:sz w:val="24"/>
          <w:szCs w:val="24"/>
        </w:rPr>
        <w:t>. В тезисах описывается практический опыт всероссийского уч</w:t>
      </w:r>
      <w:r w:rsidR="00791A32" w:rsidRPr="00813810">
        <w:rPr>
          <w:rFonts w:ascii="Times New Roman" w:hAnsi="Times New Roman" w:cs="Times New Roman"/>
          <w:sz w:val="24"/>
          <w:szCs w:val="24"/>
        </w:rPr>
        <w:t xml:space="preserve">астия, который может в будущем </w:t>
      </w:r>
      <w:r w:rsidRPr="00813810">
        <w:rPr>
          <w:rFonts w:ascii="Times New Roman" w:hAnsi="Times New Roman" w:cs="Times New Roman"/>
          <w:sz w:val="24"/>
          <w:szCs w:val="24"/>
        </w:rPr>
        <w:t>послужить мотивацией для других экологических объединений.</w:t>
      </w:r>
    </w:p>
    <w:p w14:paraId="5A19FA7C" w14:textId="5E8A2670" w:rsidR="00A807C4" w:rsidRPr="00813810" w:rsidRDefault="00A807C4"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 xml:space="preserve">Ключевые слова: </w:t>
      </w:r>
      <w:r w:rsidRPr="00813810">
        <w:rPr>
          <w:rFonts w:ascii="Times New Roman" w:hAnsi="Times New Roman" w:cs="Times New Roman"/>
          <w:sz w:val="24"/>
          <w:szCs w:val="24"/>
        </w:rPr>
        <w:t>экология, экологический отряд «КПСС», раздельный сбор отходов.</w:t>
      </w:r>
    </w:p>
    <w:p w14:paraId="1DCC2AE2" w14:textId="77777777" w:rsidR="009E580B" w:rsidRDefault="009E580B" w:rsidP="00813810">
      <w:pPr>
        <w:spacing w:after="0" w:line="240" w:lineRule="auto"/>
        <w:ind w:firstLine="709"/>
        <w:contextualSpacing/>
        <w:jc w:val="center"/>
        <w:rPr>
          <w:rFonts w:ascii="Times New Roman" w:hAnsi="Times New Roman" w:cs="Times New Roman"/>
          <w:b/>
          <w:bCs/>
          <w:sz w:val="24"/>
          <w:szCs w:val="24"/>
        </w:rPr>
      </w:pPr>
    </w:p>
    <w:p w14:paraId="31AB4A7A" w14:textId="63786BCB" w:rsidR="00A807C4" w:rsidRPr="009E580B" w:rsidRDefault="00A807C4" w:rsidP="00813810">
      <w:pPr>
        <w:spacing w:after="0" w:line="240" w:lineRule="auto"/>
        <w:ind w:firstLine="709"/>
        <w:contextualSpacing/>
        <w:jc w:val="center"/>
        <w:rPr>
          <w:rFonts w:ascii="Times New Roman" w:hAnsi="Times New Roman" w:cs="Times New Roman"/>
          <w:b/>
          <w:bCs/>
          <w:sz w:val="24"/>
          <w:szCs w:val="24"/>
          <w:lang w:val="en-US"/>
        </w:rPr>
      </w:pPr>
      <w:r w:rsidRPr="009E580B">
        <w:rPr>
          <w:rFonts w:ascii="Times New Roman" w:hAnsi="Times New Roman" w:cs="Times New Roman"/>
          <w:b/>
          <w:bCs/>
          <w:sz w:val="24"/>
          <w:szCs w:val="24"/>
          <w:lang w:val="en-US"/>
        </w:rPr>
        <w:t xml:space="preserve">PARTICIPATION OF THE KPSS ECO-DEPARTMENT OF IRGUPS IN THE </w:t>
      </w:r>
    </w:p>
    <w:p w14:paraId="13550596" w14:textId="77777777" w:rsidR="00A807C4" w:rsidRPr="009E580B" w:rsidRDefault="00A807C4" w:rsidP="00813810">
      <w:pPr>
        <w:spacing w:after="0" w:line="240" w:lineRule="auto"/>
        <w:ind w:firstLine="709"/>
        <w:contextualSpacing/>
        <w:jc w:val="center"/>
        <w:rPr>
          <w:rFonts w:ascii="Times New Roman" w:hAnsi="Times New Roman" w:cs="Times New Roman"/>
          <w:b/>
          <w:bCs/>
          <w:sz w:val="24"/>
          <w:szCs w:val="24"/>
          <w:lang w:val="en-US"/>
        </w:rPr>
      </w:pPr>
      <w:r w:rsidRPr="009E580B">
        <w:rPr>
          <w:rFonts w:ascii="Times New Roman" w:hAnsi="Times New Roman" w:cs="Times New Roman"/>
          <w:b/>
          <w:bCs/>
          <w:sz w:val="24"/>
          <w:szCs w:val="24"/>
          <w:lang w:val="en-US"/>
        </w:rPr>
        <w:t>ALL-RUSSIAN QUEST</w:t>
      </w:r>
    </w:p>
    <w:p w14:paraId="3FC4081C" w14:textId="77777777" w:rsidR="000B11E4" w:rsidRPr="009E580B" w:rsidRDefault="000B11E4" w:rsidP="00813810">
      <w:pPr>
        <w:spacing w:after="0" w:line="240" w:lineRule="auto"/>
        <w:ind w:firstLine="709"/>
        <w:contextualSpacing/>
        <w:jc w:val="center"/>
        <w:rPr>
          <w:rFonts w:ascii="Times New Roman" w:hAnsi="Times New Roman" w:cs="Times New Roman"/>
          <w:b/>
          <w:bCs/>
          <w:sz w:val="24"/>
          <w:szCs w:val="24"/>
          <w:lang w:val="en-US"/>
        </w:rPr>
      </w:pPr>
    </w:p>
    <w:p w14:paraId="5E77F1FC" w14:textId="77777777" w:rsidR="00A807C4" w:rsidRPr="009E580B" w:rsidRDefault="00A807C4" w:rsidP="00813810">
      <w:pPr>
        <w:spacing w:after="0" w:line="240" w:lineRule="auto"/>
        <w:ind w:firstLine="709"/>
        <w:contextualSpacing/>
        <w:jc w:val="center"/>
        <w:rPr>
          <w:rFonts w:ascii="Times New Roman" w:hAnsi="Times New Roman" w:cs="Times New Roman"/>
          <w:b/>
          <w:bCs/>
          <w:sz w:val="24"/>
          <w:szCs w:val="24"/>
          <w:lang w:val="en-US"/>
        </w:rPr>
      </w:pPr>
      <w:proofErr w:type="spellStart"/>
      <w:r w:rsidRPr="009E580B">
        <w:rPr>
          <w:rFonts w:ascii="Times New Roman" w:hAnsi="Times New Roman" w:cs="Times New Roman"/>
          <w:b/>
          <w:bCs/>
          <w:sz w:val="24"/>
          <w:szCs w:val="24"/>
          <w:lang w:val="en-US"/>
        </w:rPr>
        <w:t>Kolodeichyk</w:t>
      </w:r>
      <w:proofErr w:type="spellEnd"/>
      <w:r w:rsidRPr="009E580B">
        <w:rPr>
          <w:rFonts w:ascii="Times New Roman" w:hAnsi="Times New Roman" w:cs="Times New Roman"/>
          <w:b/>
          <w:bCs/>
          <w:sz w:val="24"/>
          <w:szCs w:val="24"/>
          <w:lang w:val="en-US"/>
        </w:rPr>
        <w:t xml:space="preserve"> A.I.</w:t>
      </w:r>
    </w:p>
    <w:p w14:paraId="3A8B4C41" w14:textId="77777777" w:rsidR="00A807C4" w:rsidRPr="009E580B" w:rsidRDefault="00A807C4" w:rsidP="00813810">
      <w:pPr>
        <w:spacing w:after="0" w:line="240" w:lineRule="auto"/>
        <w:ind w:firstLine="709"/>
        <w:contextualSpacing/>
        <w:jc w:val="center"/>
        <w:rPr>
          <w:rFonts w:ascii="Times New Roman" w:hAnsi="Times New Roman" w:cs="Times New Roman"/>
          <w:i/>
          <w:iCs/>
          <w:sz w:val="24"/>
          <w:szCs w:val="24"/>
          <w:lang w:val="en-US"/>
        </w:rPr>
      </w:pPr>
      <w:r w:rsidRPr="009E580B">
        <w:rPr>
          <w:rFonts w:ascii="Times New Roman" w:hAnsi="Times New Roman" w:cs="Times New Roman"/>
          <w:i/>
          <w:iCs/>
          <w:sz w:val="24"/>
          <w:szCs w:val="24"/>
          <w:lang w:val="en-US"/>
        </w:rPr>
        <w:t xml:space="preserve">Scientific supervisor – </w:t>
      </w:r>
      <w:proofErr w:type="spellStart"/>
      <w:r w:rsidRPr="009E580B">
        <w:rPr>
          <w:rFonts w:ascii="Times New Roman" w:hAnsi="Times New Roman" w:cs="Times New Roman"/>
          <w:i/>
          <w:iCs/>
          <w:sz w:val="24"/>
          <w:szCs w:val="24"/>
          <w:lang w:val="en-US"/>
        </w:rPr>
        <w:t>Polishchuk</w:t>
      </w:r>
      <w:proofErr w:type="spellEnd"/>
      <w:r w:rsidRPr="009E580B">
        <w:rPr>
          <w:rFonts w:ascii="Times New Roman" w:hAnsi="Times New Roman" w:cs="Times New Roman"/>
          <w:i/>
          <w:iCs/>
          <w:sz w:val="24"/>
          <w:szCs w:val="24"/>
          <w:lang w:val="en-US"/>
        </w:rPr>
        <w:t xml:space="preserve"> S.S.</w:t>
      </w:r>
    </w:p>
    <w:p w14:paraId="0CF92F2F" w14:textId="77777777" w:rsidR="00A807C4" w:rsidRPr="009E580B" w:rsidRDefault="00A807C4" w:rsidP="00813810">
      <w:pPr>
        <w:spacing w:after="0" w:line="240" w:lineRule="auto"/>
        <w:ind w:firstLine="709"/>
        <w:contextualSpacing/>
        <w:jc w:val="center"/>
        <w:rPr>
          <w:rFonts w:ascii="Times New Roman" w:hAnsi="Times New Roman" w:cs="Times New Roman"/>
          <w:i/>
          <w:iCs/>
          <w:sz w:val="24"/>
          <w:szCs w:val="24"/>
          <w:lang w:val="en-US"/>
        </w:rPr>
      </w:pPr>
      <w:r w:rsidRPr="009E580B">
        <w:rPr>
          <w:rFonts w:ascii="Times New Roman" w:hAnsi="Times New Roman" w:cs="Times New Roman"/>
          <w:i/>
          <w:iCs/>
          <w:sz w:val="24"/>
          <w:szCs w:val="24"/>
          <w:lang w:val="en-US"/>
        </w:rPr>
        <w:t>Irkutsk State Transport University, Irkutsk</w:t>
      </w:r>
    </w:p>
    <w:p w14:paraId="4E93E22F" w14:textId="77777777" w:rsidR="00A807C4" w:rsidRPr="009E580B" w:rsidRDefault="00A807C4" w:rsidP="00813810">
      <w:pPr>
        <w:spacing w:after="0" w:line="240" w:lineRule="auto"/>
        <w:ind w:firstLine="709"/>
        <w:contextualSpacing/>
        <w:jc w:val="center"/>
        <w:rPr>
          <w:rFonts w:ascii="Times New Roman" w:hAnsi="Times New Roman" w:cs="Times New Roman"/>
          <w:i/>
          <w:iCs/>
          <w:sz w:val="24"/>
          <w:szCs w:val="24"/>
          <w:lang w:val="en-US"/>
        </w:rPr>
      </w:pPr>
      <w:r w:rsidRPr="009E580B">
        <w:rPr>
          <w:rFonts w:ascii="Times New Roman" w:eastAsia="Calibri" w:hAnsi="Times New Roman" w:cs="Times New Roman"/>
          <w:i/>
          <w:iCs/>
          <w:sz w:val="24"/>
          <w:szCs w:val="24"/>
          <w:lang w:val="en-US"/>
        </w:rPr>
        <w:t>kolodeichykalexsandra@mail.ru</w:t>
      </w:r>
    </w:p>
    <w:p w14:paraId="1A590330" w14:textId="77777777" w:rsidR="00A807C4" w:rsidRPr="00813810" w:rsidRDefault="00A807C4" w:rsidP="00813810">
      <w:pPr>
        <w:spacing w:after="0" w:line="240" w:lineRule="auto"/>
        <w:ind w:firstLine="709"/>
        <w:contextualSpacing/>
        <w:jc w:val="center"/>
        <w:rPr>
          <w:rFonts w:ascii="Times New Roman" w:hAnsi="Times New Roman" w:cs="Times New Roman"/>
          <w:b/>
          <w:bCs/>
          <w:sz w:val="24"/>
          <w:szCs w:val="24"/>
          <w:lang w:val="en-US"/>
        </w:rPr>
      </w:pPr>
    </w:p>
    <w:p w14:paraId="63DC014E" w14:textId="24841F3A" w:rsidR="00A807C4" w:rsidRPr="00813810" w:rsidRDefault="00A807C4"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lastRenderedPageBreak/>
        <w:t xml:space="preserve">Введение. </w:t>
      </w:r>
      <w:r w:rsidRPr="00813810">
        <w:rPr>
          <w:rFonts w:ascii="Times New Roman" w:hAnsi="Times New Roman" w:cs="Times New Roman"/>
          <w:sz w:val="24"/>
          <w:szCs w:val="24"/>
        </w:rPr>
        <w:t xml:space="preserve">В России распространена проблема с бытовыми отходами. Причиной этого является нехватка площадок для сбора мусора, несанкционированные свалки, низкий уровень информированности населения. На данный момент 91% жителей страны знают о раздельном сборе мусора, но только 31,7% из них регулярно сортируют мусор дома. Проблема заключается в том, что не все россияне до конца понимают, как правильно сортировать мусор или с чего начать эту активность, другая часть населения не желает вникать во все тонкости сортировки и тратить на это личное время [3]. Формирование культуры раздельного сбора отходов становится важнейшей задачей экологического просвещения, которую необходимо </w:t>
      </w:r>
      <w:r w:rsidR="002911D0" w:rsidRPr="002911D0">
        <w:rPr>
          <w:rFonts w:ascii="Times New Roman" w:hAnsi="Times New Roman" w:cs="Times New Roman"/>
          <w:sz w:val="24"/>
          <w:szCs w:val="24"/>
        </w:rPr>
        <w:t>прививать</w:t>
      </w:r>
      <w:r w:rsidRPr="00813810">
        <w:rPr>
          <w:rFonts w:ascii="Times New Roman" w:hAnsi="Times New Roman" w:cs="Times New Roman"/>
          <w:sz w:val="24"/>
          <w:szCs w:val="24"/>
        </w:rPr>
        <w:t xml:space="preserve"> с детского садика и продолжать в стенах учебного заведения.</w:t>
      </w:r>
    </w:p>
    <w:p w14:paraId="0A2B085F" w14:textId="2200E98F" w:rsidR="00A807C4" w:rsidRPr="00813810" w:rsidRDefault="00A807C4"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Одним из эффективных способов решения этой задачи являются студенты, которые состоят в экологических отрядах и принимают участие в экологических мероприятиях. Эко-отряд «КПСС» принял участие в </w:t>
      </w:r>
      <w:proofErr w:type="spellStart"/>
      <w:r w:rsidRPr="00813810">
        <w:rPr>
          <w:rFonts w:ascii="Times New Roman" w:hAnsi="Times New Roman" w:cs="Times New Roman"/>
          <w:sz w:val="24"/>
          <w:szCs w:val="24"/>
        </w:rPr>
        <w:t>квесте</w:t>
      </w:r>
      <w:proofErr w:type="spellEnd"/>
      <w:r w:rsidRPr="00813810">
        <w:rPr>
          <w:rFonts w:ascii="Times New Roman" w:hAnsi="Times New Roman" w:cs="Times New Roman"/>
          <w:sz w:val="24"/>
          <w:szCs w:val="24"/>
        </w:rPr>
        <w:t xml:space="preserve"> «Разделяй 2.0» и стал его победите</w:t>
      </w:r>
      <w:r w:rsidR="00E91146" w:rsidRPr="00813810">
        <w:rPr>
          <w:rFonts w:ascii="Times New Roman" w:hAnsi="Times New Roman" w:cs="Times New Roman"/>
          <w:sz w:val="24"/>
          <w:szCs w:val="24"/>
        </w:rPr>
        <w:t xml:space="preserve">лем. Благодаря участию в </w:t>
      </w:r>
      <w:proofErr w:type="spellStart"/>
      <w:r w:rsidR="00E91146" w:rsidRPr="00813810">
        <w:rPr>
          <w:rFonts w:ascii="Times New Roman" w:hAnsi="Times New Roman" w:cs="Times New Roman"/>
          <w:sz w:val="24"/>
          <w:szCs w:val="24"/>
        </w:rPr>
        <w:t>квесте</w:t>
      </w:r>
      <w:proofErr w:type="spellEnd"/>
      <w:r w:rsidRPr="00813810">
        <w:rPr>
          <w:rFonts w:ascii="Times New Roman" w:hAnsi="Times New Roman" w:cs="Times New Roman"/>
          <w:sz w:val="24"/>
          <w:szCs w:val="24"/>
        </w:rPr>
        <w:t xml:space="preserve"> эко-отряд «КПСС» по итог</w:t>
      </w:r>
      <w:r w:rsidR="002911D0">
        <w:rPr>
          <w:rFonts w:ascii="Times New Roman" w:hAnsi="Times New Roman" w:cs="Times New Roman"/>
          <w:sz w:val="24"/>
          <w:szCs w:val="24"/>
        </w:rPr>
        <w:t>ам</w:t>
      </w:r>
      <w:r w:rsidRPr="00813810">
        <w:rPr>
          <w:rFonts w:ascii="Times New Roman" w:hAnsi="Times New Roman" w:cs="Times New Roman"/>
          <w:sz w:val="24"/>
          <w:szCs w:val="24"/>
        </w:rPr>
        <w:t xml:space="preserve"> набранных баллов переме</w:t>
      </w:r>
      <w:r w:rsidR="00E91146" w:rsidRPr="00813810">
        <w:rPr>
          <w:rFonts w:ascii="Times New Roman" w:hAnsi="Times New Roman" w:cs="Times New Roman"/>
          <w:sz w:val="24"/>
          <w:szCs w:val="24"/>
        </w:rPr>
        <w:t xml:space="preserve">стился на 15-ю позицию в общем </w:t>
      </w:r>
      <w:r w:rsidR="00791A32" w:rsidRPr="00813810">
        <w:rPr>
          <w:rFonts w:ascii="Times New Roman" w:hAnsi="Times New Roman" w:cs="Times New Roman"/>
          <w:sz w:val="24"/>
          <w:szCs w:val="24"/>
        </w:rPr>
        <w:t>рейтинге из 420</w:t>
      </w:r>
      <w:r w:rsidRPr="00813810">
        <w:rPr>
          <w:rFonts w:ascii="Times New Roman" w:hAnsi="Times New Roman" w:cs="Times New Roman"/>
          <w:sz w:val="24"/>
          <w:szCs w:val="24"/>
        </w:rPr>
        <w:t xml:space="preserve"> команд [4]. </w:t>
      </w:r>
    </w:p>
    <w:p w14:paraId="2FECE1BB" w14:textId="77777777" w:rsidR="00A807C4" w:rsidRPr="00813810" w:rsidRDefault="00A807C4"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Материалы и методы.</w:t>
      </w:r>
      <w:r w:rsidRPr="00813810">
        <w:rPr>
          <w:rFonts w:ascii="Times New Roman" w:hAnsi="Times New Roman" w:cs="Times New Roman"/>
          <w:sz w:val="24"/>
          <w:szCs w:val="24"/>
        </w:rPr>
        <w:t xml:space="preserve"> Использованы такие методы, как анализ и синтез, описательный метод и метод обобщения, а также метод проектов.</w:t>
      </w:r>
    </w:p>
    <w:p w14:paraId="2D9C85C5" w14:textId="045294AD" w:rsidR="00A807C4" w:rsidRPr="00813810" w:rsidRDefault="00A807C4"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 xml:space="preserve">Результаты. </w:t>
      </w:r>
      <w:r w:rsidRPr="00813810">
        <w:rPr>
          <w:rFonts w:ascii="Times New Roman" w:hAnsi="Times New Roman" w:cs="Times New Roman"/>
          <w:sz w:val="24"/>
          <w:szCs w:val="24"/>
        </w:rPr>
        <w:t xml:space="preserve">По итогам </w:t>
      </w:r>
      <w:proofErr w:type="spellStart"/>
      <w:r w:rsidRPr="00813810">
        <w:rPr>
          <w:rFonts w:ascii="Times New Roman" w:hAnsi="Times New Roman" w:cs="Times New Roman"/>
          <w:sz w:val="24"/>
          <w:szCs w:val="24"/>
        </w:rPr>
        <w:t>квеста</w:t>
      </w:r>
      <w:proofErr w:type="spellEnd"/>
      <w:r w:rsidRPr="00813810">
        <w:rPr>
          <w:rFonts w:ascii="Times New Roman" w:hAnsi="Times New Roman" w:cs="Times New Roman"/>
          <w:sz w:val="24"/>
          <w:szCs w:val="24"/>
        </w:rPr>
        <w:t xml:space="preserve"> отряд «КПСС» успешно выполнил все 11 модулей (треков) </w:t>
      </w:r>
      <w:proofErr w:type="spellStart"/>
      <w:r w:rsidRPr="00813810">
        <w:rPr>
          <w:rFonts w:ascii="Times New Roman" w:hAnsi="Times New Roman" w:cs="Times New Roman"/>
          <w:sz w:val="24"/>
          <w:szCs w:val="24"/>
        </w:rPr>
        <w:t>квеста</w:t>
      </w:r>
      <w:proofErr w:type="spellEnd"/>
      <w:r w:rsidRPr="00813810">
        <w:rPr>
          <w:rFonts w:ascii="Times New Roman" w:hAnsi="Times New Roman" w:cs="Times New Roman"/>
          <w:sz w:val="24"/>
          <w:szCs w:val="24"/>
        </w:rPr>
        <w:t>, приобрел навыки в проведении экологических уроков, как для студентов, так и для школьников, а также удалось привлечь часть населения г. Иркутска. Общее колич</w:t>
      </w:r>
      <w:r w:rsidR="00E91146" w:rsidRPr="00813810">
        <w:rPr>
          <w:rFonts w:ascii="Times New Roman" w:hAnsi="Times New Roman" w:cs="Times New Roman"/>
          <w:sz w:val="24"/>
          <w:szCs w:val="24"/>
        </w:rPr>
        <w:t>ество набранных баллов составил</w:t>
      </w:r>
      <w:r w:rsidR="002911D0">
        <w:rPr>
          <w:rFonts w:ascii="Times New Roman" w:hAnsi="Times New Roman" w:cs="Times New Roman"/>
          <w:sz w:val="24"/>
          <w:szCs w:val="24"/>
        </w:rPr>
        <w:t>о</w:t>
      </w:r>
      <w:r w:rsidRPr="00813810">
        <w:rPr>
          <w:rFonts w:ascii="Times New Roman" w:hAnsi="Times New Roman" w:cs="Times New Roman"/>
          <w:sz w:val="24"/>
          <w:szCs w:val="24"/>
        </w:rPr>
        <w:t xml:space="preserve"> 447 баллов из 630 возможных. Победа в </w:t>
      </w:r>
      <w:proofErr w:type="spellStart"/>
      <w:r w:rsidRPr="00813810">
        <w:rPr>
          <w:rFonts w:ascii="Times New Roman" w:hAnsi="Times New Roman" w:cs="Times New Roman"/>
          <w:sz w:val="24"/>
          <w:szCs w:val="24"/>
        </w:rPr>
        <w:t>квесте</w:t>
      </w:r>
      <w:proofErr w:type="spellEnd"/>
      <w:r w:rsidRPr="00813810">
        <w:rPr>
          <w:rFonts w:ascii="Times New Roman" w:hAnsi="Times New Roman" w:cs="Times New Roman"/>
          <w:sz w:val="24"/>
          <w:szCs w:val="24"/>
        </w:rPr>
        <w:t xml:space="preserve"> позволила двум участникам отряда отправиться в Москву на церемонию н</w:t>
      </w:r>
      <w:r w:rsidR="00E91146" w:rsidRPr="00813810">
        <w:rPr>
          <w:rFonts w:ascii="Times New Roman" w:hAnsi="Times New Roman" w:cs="Times New Roman"/>
          <w:sz w:val="24"/>
          <w:szCs w:val="24"/>
        </w:rPr>
        <w:t xml:space="preserve">аграждения. </w:t>
      </w:r>
      <w:r w:rsidR="002911D0" w:rsidRPr="002911D0">
        <w:rPr>
          <w:rFonts w:ascii="Times New Roman" w:hAnsi="Times New Roman" w:cs="Times New Roman"/>
          <w:sz w:val="24"/>
          <w:szCs w:val="24"/>
        </w:rPr>
        <w:t>Им удалось посетить мероприятия, на которых они смогли поделиться опытом отряда с эко-активистами из других регионов России.</w:t>
      </w:r>
      <w:r w:rsidRPr="00813810">
        <w:rPr>
          <w:rFonts w:ascii="Times New Roman" w:hAnsi="Times New Roman" w:cs="Times New Roman"/>
          <w:sz w:val="24"/>
          <w:szCs w:val="24"/>
        </w:rPr>
        <w:t xml:space="preserve"> </w:t>
      </w:r>
      <w:r w:rsidR="002911D0" w:rsidRPr="002911D0">
        <w:rPr>
          <w:rFonts w:ascii="Times New Roman" w:hAnsi="Times New Roman" w:cs="Times New Roman"/>
          <w:sz w:val="24"/>
          <w:szCs w:val="24"/>
        </w:rPr>
        <w:t xml:space="preserve">Участие в </w:t>
      </w:r>
      <w:proofErr w:type="spellStart"/>
      <w:r w:rsidR="002911D0" w:rsidRPr="002911D0">
        <w:rPr>
          <w:rFonts w:ascii="Times New Roman" w:hAnsi="Times New Roman" w:cs="Times New Roman"/>
          <w:sz w:val="24"/>
          <w:szCs w:val="24"/>
        </w:rPr>
        <w:t>квесте</w:t>
      </w:r>
      <w:proofErr w:type="spellEnd"/>
      <w:r w:rsidR="002911D0" w:rsidRPr="002911D0">
        <w:rPr>
          <w:rFonts w:ascii="Times New Roman" w:hAnsi="Times New Roman" w:cs="Times New Roman"/>
          <w:sz w:val="24"/>
          <w:szCs w:val="24"/>
        </w:rPr>
        <w:t xml:space="preserve"> помогло сформировать устойчивые экологические привычки у членов команды, а также у части населения г. Иркутска, принявшего участие в некоторых его треках.</w:t>
      </w:r>
      <w:r w:rsidR="00E91146" w:rsidRPr="00813810">
        <w:rPr>
          <w:rFonts w:ascii="Times New Roman" w:hAnsi="Times New Roman" w:cs="Times New Roman"/>
          <w:sz w:val="24"/>
          <w:szCs w:val="24"/>
        </w:rPr>
        <w:t xml:space="preserve">  Благодаря</w:t>
      </w:r>
      <w:r w:rsidRPr="00813810">
        <w:rPr>
          <w:rFonts w:ascii="Times New Roman" w:hAnsi="Times New Roman" w:cs="Times New Roman"/>
          <w:sz w:val="24"/>
          <w:szCs w:val="24"/>
        </w:rPr>
        <w:t xml:space="preserve"> </w:t>
      </w:r>
      <w:proofErr w:type="spellStart"/>
      <w:r w:rsidRPr="00813810">
        <w:rPr>
          <w:rFonts w:ascii="Times New Roman" w:hAnsi="Times New Roman" w:cs="Times New Roman"/>
          <w:sz w:val="24"/>
          <w:szCs w:val="24"/>
        </w:rPr>
        <w:t>квесту</w:t>
      </w:r>
      <w:proofErr w:type="spellEnd"/>
      <w:r w:rsidRPr="00813810">
        <w:rPr>
          <w:rFonts w:ascii="Times New Roman" w:hAnsi="Times New Roman" w:cs="Times New Roman"/>
          <w:sz w:val="24"/>
          <w:szCs w:val="24"/>
        </w:rPr>
        <w:t xml:space="preserve"> в </w:t>
      </w:r>
      <w:proofErr w:type="spellStart"/>
      <w:r w:rsidRPr="00813810">
        <w:rPr>
          <w:rFonts w:ascii="Times New Roman" w:hAnsi="Times New Roman" w:cs="Times New Roman"/>
          <w:sz w:val="24"/>
          <w:szCs w:val="24"/>
        </w:rPr>
        <w:t>ИрГУПС</w:t>
      </w:r>
      <w:proofErr w:type="spellEnd"/>
      <w:r w:rsidRPr="00813810">
        <w:rPr>
          <w:rFonts w:ascii="Times New Roman" w:hAnsi="Times New Roman" w:cs="Times New Roman"/>
          <w:sz w:val="24"/>
          <w:szCs w:val="24"/>
        </w:rPr>
        <w:t xml:space="preserve"> появилась возможность расш</w:t>
      </w:r>
      <w:r w:rsidR="00E91146" w:rsidRPr="00813810">
        <w:rPr>
          <w:rFonts w:ascii="Times New Roman" w:hAnsi="Times New Roman" w:cs="Times New Roman"/>
          <w:sz w:val="24"/>
          <w:szCs w:val="24"/>
        </w:rPr>
        <w:t>ирить линейку фракций по приему</w:t>
      </w:r>
      <w:r w:rsidRPr="00813810">
        <w:rPr>
          <w:rFonts w:ascii="Times New Roman" w:hAnsi="Times New Roman" w:cs="Times New Roman"/>
          <w:sz w:val="24"/>
          <w:szCs w:val="24"/>
        </w:rPr>
        <w:t xml:space="preserve"> твердых бытовых отходов на факультете «Строительство железных дорог». Полученный опыт представители эко-отряда в перспективе планируют тиражировать на другие четыре факультета </w:t>
      </w:r>
      <w:proofErr w:type="spellStart"/>
      <w:r w:rsidRPr="00813810">
        <w:rPr>
          <w:rFonts w:ascii="Times New Roman" w:hAnsi="Times New Roman" w:cs="Times New Roman"/>
          <w:sz w:val="24"/>
          <w:szCs w:val="24"/>
        </w:rPr>
        <w:t>ИрГУПС</w:t>
      </w:r>
      <w:proofErr w:type="spellEnd"/>
      <w:r w:rsidRPr="00813810">
        <w:rPr>
          <w:rFonts w:ascii="Times New Roman" w:hAnsi="Times New Roman" w:cs="Times New Roman"/>
          <w:sz w:val="24"/>
          <w:szCs w:val="24"/>
        </w:rPr>
        <w:t xml:space="preserve"> и на его филиалы. Команда планирует формировать экологич</w:t>
      </w:r>
      <w:r w:rsidR="00E91146" w:rsidRPr="00813810">
        <w:rPr>
          <w:rFonts w:ascii="Times New Roman" w:hAnsi="Times New Roman" w:cs="Times New Roman"/>
          <w:sz w:val="24"/>
          <w:szCs w:val="24"/>
        </w:rPr>
        <w:t xml:space="preserve">ескую культуру среди студентов </w:t>
      </w:r>
      <w:r w:rsidRPr="00813810">
        <w:rPr>
          <w:rFonts w:ascii="Times New Roman" w:hAnsi="Times New Roman" w:cs="Times New Roman"/>
          <w:sz w:val="24"/>
          <w:szCs w:val="24"/>
        </w:rPr>
        <w:t>и дальше</w:t>
      </w:r>
      <w:r w:rsidR="002911D0">
        <w:rPr>
          <w:rFonts w:ascii="Times New Roman" w:hAnsi="Times New Roman" w:cs="Times New Roman"/>
          <w:sz w:val="24"/>
          <w:szCs w:val="24"/>
        </w:rPr>
        <w:t>.</w:t>
      </w:r>
    </w:p>
    <w:p w14:paraId="5CD2D5E6" w14:textId="77777777" w:rsidR="00A807C4" w:rsidRPr="00813810" w:rsidRDefault="00A807C4" w:rsidP="00813810">
      <w:pPr>
        <w:spacing w:after="0" w:line="240" w:lineRule="auto"/>
        <w:ind w:firstLine="709"/>
        <w:contextualSpacing/>
        <w:jc w:val="both"/>
        <w:rPr>
          <w:rFonts w:ascii="Times New Roman" w:hAnsi="Times New Roman" w:cs="Times New Roman"/>
          <w:b/>
          <w:bCs/>
          <w:sz w:val="24"/>
          <w:szCs w:val="24"/>
        </w:rPr>
      </w:pPr>
      <w:r w:rsidRPr="00813810">
        <w:rPr>
          <w:rFonts w:ascii="Times New Roman" w:hAnsi="Times New Roman" w:cs="Times New Roman"/>
          <w:b/>
          <w:bCs/>
          <w:sz w:val="24"/>
          <w:szCs w:val="24"/>
        </w:rPr>
        <w:t xml:space="preserve">Модули </w:t>
      </w:r>
      <w:proofErr w:type="spellStart"/>
      <w:r w:rsidRPr="00813810">
        <w:rPr>
          <w:rFonts w:ascii="Times New Roman" w:hAnsi="Times New Roman" w:cs="Times New Roman"/>
          <w:b/>
          <w:bCs/>
          <w:sz w:val="24"/>
          <w:szCs w:val="24"/>
        </w:rPr>
        <w:t>квеста</w:t>
      </w:r>
      <w:proofErr w:type="spellEnd"/>
      <w:r w:rsidRPr="00813810">
        <w:rPr>
          <w:rFonts w:ascii="Times New Roman" w:hAnsi="Times New Roman" w:cs="Times New Roman"/>
          <w:b/>
          <w:bCs/>
          <w:sz w:val="24"/>
          <w:szCs w:val="24"/>
        </w:rPr>
        <w:t>. Структура и содержание модулей.</w:t>
      </w:r>
    </w:p>
    <w:p w14:paraId="1F64CD38" w14:textId="243E2889" w:rsidR="00A807C4" w:rsidRPr="00813810" w:rsidRDefault="00A807C4"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В </w:t>
      </w:r>
      <w:proofErr w:type="spellStart"/>
      <w:r w:rsidRPr="00813810">
        <w:rPr>
          <w:rFonts w:ascii="Times New Roman" w:hAnsi="Times New Roman" w:cs="Times New Roman"/>
          <w:sz w:val="24"/>
          <w:szCs w:val="24"/>
        </w:rPr>
        <w:t>квесте</w:t>
      </w:r>
      <w:proofErr w:type="spellEnd"/>
      <w:r w:rsidRPr="00813810">
        <w:rPr>
          <w:rFonts w:ascii="Times New Roman" w:hAnsi="Times New Roman" w:cs="Times New Roman"/>
          <w:sz w:val="24"/>
          <w:szCs w:val="24"/>
        </w:rPr>
        <w:t xml:space="preserve"> приняло участие 10 студентов экологического отряда «КПСС», а реализация всех поставленных задач проходила под руководством лидера и наставника отряда Полищука Сергея Сергеевича. Всего было 11 модулей (треков), которые представлены в таблице 1 [4]. </w:t>
      </w:r>
    </w:p>
    <w:p w14:paraId="725364B7" w14:textId="77777777" w:rsidR="009E580B" w:rsidRDefault="009E580B" w:rsidP="00813810">
      <w:pPr>
        <w:spacing w:after="0" w:line="240" w:lineRule="auto"/>
        <w:ind w:firstLine="709"/>
        <w:contextualSpacing/>
        <w:jc w:val="center"/>
        <w:rPr>
          <w:rFonts w:ascii="Times New Roman" w:hAnsi="Times New Roman" w:cs="Times New Roman"/>
          <w:b/>
          <w:bCs/>
          <w:sz w:val="24"/>
          <w:szCs w:val="24"/>
        </w:rPr>
      </w:pPr>
    </w:p>
    <w:p w14:paraId="7921B010" w14:textId="74F190F8" w:rsidR="00A807C4" w:rsidRDefault="00A807C4" w:rsidP="009E580B">
      <w:pPr>
        <w:spacing w:after="0" w:line="240" w:lineRule="auto"/>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 xml:space="preserve">Таблица 1. Модули экологического </w:t>
      </w:r>
      <w:proofErr w:type="spellStart"/>
      <w:r w:rsidRPr="00813810">
        <w:rPr>
          <w:rFonts w:ascii="Times New Roman" w:hAnsi="Times New Roman" w:cs="Times New Roman"/>
          <w:b/>
          <w:bCs/>
          <w:sz w:val="24"/>
          <w:szCs w:val="24"/>
        </w:rPr>
        <w:t>квеста</w:t>
      </w:r>
      <w:proofErr w:type="spellEnd"/>
      <w:r w:rsidRPr="00813810">
        <w:rPr>
          <w:rFonts w:ascii="Times New Roman" w:hAnsi="Times New Roman" w:cs="Times New Roman"/>
          <w:b/>
          <w:bCs/>
          <w:sz w:val="24"/>
          <w:szCs w:val="24"/>
        </w:rPr>
        <w:t xml:space="preserve"> «Разделяй 2.0»</w:t>
      </w:r>
    </w:p>
    <w:p w14:paraId="66296DFA" w14:textId="77777777" w:rsidR="009E580B" w:rsidRPr="00813810" w:rsidRDefault="009E580B" w:rsidP="00813810">
      <w:pPr>
        <w:spacing w:after="0" w:line="240" w:lineRule="auto"/>
        <w:ind w:firstLine="709"/>
        <w:contextualSpacing/>
        <w:jc w:val="center"/>
        <w:rPr>
          <w:rFonts w:ascii="Times New Roman" w:hAnsi="Times New Roman" w:cs="Times New Roman"/>
          <w:b/>
          <w:bCs/>
          <w:sz w:val="24"/>
          <w:szCs w:val="24"/>
        </w:rPr>
      </w:pPr>
    </w:p>
    <w:tbl>
      <w:tblPr>
        <w:tblStyle w:val="a9"/>
        <w:tblW w:w="0" w:type="auto"/>
        <w:tblInd w:w="0" w:type="dxa"/>
        <w:tblLook w:val="04A0" w:firstRow="1" w:lastRow="0" w:firstColumn="1" w:lastColumn="0" w:noHBand="0" w:noVBand="1"/>
      </w:tblPr>
      <w:tblGrid>
        <w:gridCol w:w="2044"/>
        <w:gridCol w:w="5728"/>
        <w:gridCol w:w="1856"/>
      </w:tblGrid>
      <w:tr w:rsidR="00A807C4" w:rsidRPr="00813810" w14:paraId="5A64971B" w14:textId="77777777" w:rsidTr="00764EA6">
        <w:tc>
          <w:tcPr>
            <w:tcW w:w="2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C6C4409" w14:textId="77777777" w:rsidR="00A807C4" w:rsidRPr="00813810" w:rsidRDefault="00A807C4" w:rsidP="00764EA6">
            <w:pPr>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Название модуля</w:t>
            </w:r>
          </w:p>
        </w:tc>
        <w:tc>
          <w:tcPr>
            <w:tcW w:w="586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07AC83E" w14:textId="77777777" w:rsidR="00A807C4" w:rsidRPr="00813810" w:rsidRDefault="00A807C4" w:rsidP="00764EA6">
            <w:pPr>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Описание</w:t>
            </w:r>
          </w:p>
        </w:tc>
        <w:tc>
          <w:tcPr>
            <w:tcW w:w="16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60A421" w14:textId="77777777" w:rsidR="00A807C4" w:rsidRPr="00813810" w:rsidRDefault="00A807C4" w:rsidP="00764EA6">
            <w:pPr>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Максимальное</w:t>
            </w:r>
          </w:p>
          <w:p w14:paraId="738542E7" w14:textId="77777777" w:rsidR="00A807C4" w:rsidRPr="00813810" w:rsidRDefault="00A807C4" w:rsidP="00764EA6">
            <w:pPr>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количество баллов</w:t>
            </w:r>
          </w:p>
        </w:tc>
      </w:tr>
      <w:tr w:rsidR="00A807C4" w:rsidRPr="00813810" w14:paraId="57FBE794"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6005C9CA" w14:textId="77777777" w:rsidR="00A807C4" w:rsidRPr="00813810" w:rsidRDefault="00A807C4" w:rsidP="00764EA6">
            <w:pPr>
              <w:contextualSpacing/>
              <w:rPr>
                <w:rFonts w:ascii="Times New Roman" w:hAnsi="Times New Roman" w:cs="Times New Roman"/>
                <w:sz w:val="24"/>
                <w:szCs w:val="24"/>
              </w:rPr>
            </w:pPr>
            <w:proofErr w:type="spellStart"/>
            <w:r w:rsidRPr="00813810">
              <w:rPr>
                <w:rFonts w:ascii="Times New Roman" w:hAnsi="Times New Roman" w:cs="Times New Roman"/>
                <w:sz w:val="24"/>
                <w:szCs w:val="24"/>
              </w:rPr>
              <w:t>Мусоромер</w:t>
            </w:r>
            <w:proofErr w:type="spellEnd"/>
          </w:p>
        </w:tc>
        <w:tc>
          <w:tcPr>
            <w:tcW w:w="5865" w:type="dxa"/>
            <w:tcBorders>
              <w:top w:val="single" w:sz="4" w:space="0" w:color="auto"/>
              <w:left w:val="single" w:sz="4" w:space="0" w:color="auto"/>
              <w:bottom w:val="single" w:sz="4" w:space="0" w:color="auto"/>
              <w:right w:val="single" w:sz="4" w:space="0" w:color="auto"/>
            </w:tcBorders>
            <w:vAlign w:val="center"/>
            <w:hideMark/>
          </w:tcPr>
          <w:p w14:paraId="591B2233"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Трек направлен на снижение общего количества образующегося мусора и повышения доли вторсырья</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0FBD3E0"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50</w:t>
            </w:r>
          </w:p>
        </w:tc>
      </w:tr>
      <w:tr w:rsidR="00A807C4" w:rsidRPr="00813810" w14:paraId="176CC6C9"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75F0033D"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Экспансия</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3B924BD" w14:textId="75ADAB08"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Трек направлен на расширение инфраструктуры РСО в вузе</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0C31797"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50</w:t>
            </w:r>
          </w:p>
        </w:tc>
      </w:tr>
      <w:tr w:rsidR="00A807C4" w:rsidRPr="00813810" w14:paraId="2261F897"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4312D912"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Вместе мы – сила!</w:t>
            </w:r>
          </w:p>
        </w:tc>
        <w:tc>
          <w:tcPr>
            <w:tcW w:w="5865" w:type="dxa"/>
            <w:tcBorders>
              <w:top w:val="single" w:sz="4" w:space="0" w:color="auto"/>
              <w:left w:val="single" w:sz="4" w:space="0" w:color="auto"/>
              <w:bottom w:val="single" w:sz="4" w:space="0" w:color="auto"/>
              <w:right w:val="single" w:sz="4" w:space="0" w:color="auto"/>
            </w:tcBorders>
            <w:vAlign w:val="center"/>
            <w:hideMark/>
          </w:tcPr>
          <w:p w14:paraId="451E6F64"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Трек направлен на взаимодействие с населением и на организацию массовых мероприятий по сбору ТБО</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BA41FBA"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60</w:t>
            </w:r>
          </w:p>
        </w:tc>
      </w:tr>
      <w:tr w:rsidR="00A807C4" w:rsidRPr="00813810" w14:paraId="6676B79A"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238A806A"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Я разделяю</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36D27E5"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Трек направлен на формирование личных эко-привычек</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DA0374F"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60</w:t>
            </w:r>
          </w:p>
        </w:tc>
      </w:tr>
      <w:tr w:rsidR="00A807C4" w:rsidRPr="00813810" w14:paraId="57A81296"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736E69FB"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Еще по одной</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DE4B69F"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Трек также направлен на расширение инфраструктуры РСО в вузе</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A3ED616"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50</w:t>
            </w:r>
          </w:p>
        </w:tc>
      </w:tr>
      <w:tr w:rsidR="00A807C4" w:rsidRPr="00813810" w14:paraId="4589490C"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65DDE36D"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Школьные друзья</w:t>
            </w:r>
          </w:p>
        </w:tc>
        <w:tc>
          <w:tcPr>
            <w:tcW w:w="5865" w:type="dxa"/>
            <w:tcBorders>
              <w:top w:val="single" w:sz="4" w:space="0" w:color="auto"/>
              <w:left w:val="single" w:sz="4" w:space="0" w:color="auto"/>
              <w:bottom w:val="single" w:sz="4" w:space="0" w:color="auto"/>
              <w:right w:val="single" w:sz="4" w:space="0" w:color="auto"/>
            </w:tcBorders>
            <w:vAlign w:val="center"/>
            <w:hideMark/>
          </w:tcPr>
          <w:p w14:paraId="0C6AABC3"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Трек направлен на эко-просвещение школьников</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34BFF2D"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50</w:t>
            </w:r>
          </w:p>
        </w:tc>
      </w:tr>
      <w:tr w:rsidR="00A807C4" w:rsidRPr="00813810" w14:paraId="64699426"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3EC43A2F"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lastRenderedPageBreak/>
              <w:t>План «Ноль отходов»</w:t>
            </w:r>
          </w:p>
        </w:tc>
        <w:tc>
          <w:tcPr>
            <w:tcW w:w="5865" w:type="dxa"/>
            <w:tcBorders>
              <w:top w:val="single" w:sz="4" w:space="0" w:color="auto"/>
              <w:left w:val="single" w:sz="4" w:space="0" w:color="auto"/>
              <w:bottom w:val="single" w:sz="4" w:space="0" w:color="auto"/>
              <w:right w:val="single" w:sz="4" w:space="0" w:color="auto"/>
            </w:tcBorders>
            <w:vAlign w:val="center"/>
            <w:hideMark/>
          </w:tcPr>
          <w:p w14:paraId="08F8FB56"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Каждый участник отряда наблюдает за тем, что и как он выбрасывает, проанализировав член команды должен предоставить отчет и план того, как снизить отходы в своей жизни;</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2CED90C"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50</w:t>
            </w:r>
          </w:p>
        </w:tc>
      </w:tr>
      <w:tr w:rsidR="00A807C4" w:rsidRPr="00813810" w14:paraId="721B8E35"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41655A22"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lang w:val="en-US"/>
              </w:rPr>
              <w:t>X-files</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83FAC81"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В рамках этого трека, члены команды изучали, что происходит с вторсырьем, которое отряд разделяет в вузе, куда его вывозят и что с ним происходит;</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DC9CF1D"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60</w:t>
            </w:r>
          </w:p>
        </w:tc>
      </w:tr>
      <w:tr w:rsidR="00A807C4" w:rsidRPr="00813810" w14:paraId="352C9C38"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262B7F11"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Соцопрос</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DB673BC"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Трек направлен на взаимодействие со студентами и персоналом вуза, опрос помог определить отношение к раздельному сбору отходов, а также что нравится, а что не нравится аудитории;</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B82D4DB"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50</w:t>
            </w:r>
          </w:p>
        </w:tc>
      </w:tr>
      <w:tr w:rsidR="00A807C4" w:rsidRPr="00813810" w14:paraId="134A2C83"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0B71CED6" w14:textId="77777777" w:rsidR="00A807C4" w:rsidRPr="00813810" w:rsidRDefault="00A807C4" w:rsidP="00764EA6">
            <w:pPr>
              <w:contextualSpacing/>
              <w:rPr>
                <w:rFonts w:ascii="Times New Roman" w:hAnsi="Times New Roman" w:cs="Times New Roman"/>
                <w:sz w:val="24"/>
                <w:szCs w:val="24"/>
              </w:rPr>
            </w:pPr>
            <w:proofErr w:type="spellStart"/>
            <w:r w:rsidRPr="00813810">
              <w:rPr>
                <w:rFonts w:ascii="Times New Roman" w:hAnsi="Times New Roman" w:cs="Times New Roman"/>
                <w:sz w:val="24"/>
                <w:szCs w:val="24"/>
              </w:rPr>
              <w:t>Блогер</w:t>
            </w:r>
            <w:proofErr w:type="spellEnd"/>
          </w:p>
        </w:tc>
        <w:tc>
          <w:tcPr>
            <w:tcW w:w="5865" w:type="dxa"/>
            <w:tcBorders>
              <w:top w:val="single" w:sz="4" w:space="0" w:color="auto"/>
              <w:left w:val="single" w:sz="4" w:space="0" w:color="auto"/>
              <w:bottom w:val="single" w:sz="4" w:space="0" w:color="auto"/>
              <w:right w:val="single" w:sz="4" w:space="0" w:color="auto"/>
            </w:tcBorders>
            <w:vAlign w:val="center"/>
            <w:hideMark/>
          </w:tcPr>
          <w:p w14:paraId="2818ADF4"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 xml:space="preserve">Отряд вел активную деятельность в </w:t>
            </w:r>
            <w:proofErr w:type="spellStart"/>
            <w:r w:rsidRPr="00813810">
              <w:rPr>
                <w:rFonts w:ascii="Times New Roman" w:hAnsi="Times New Roman" w:cs="Times New Roman"/>
                <w:sz w:val="24"/>
                <w:szCs w:val="24"/>
              </w:rPr>
              <w:t>соц.сетях</w:t>
            </w:r>
            <w:proofErr w:type="spellEnd"/>
            <w:r w:rsidRPr="00813810">
              <w:rPr>
                <w:rFonts w:ascii="Times New Roman" w:hAnsi="Times New Roman" w:cs="Times New Roman"/>
                <w:sz w:val="24"/>
                <w:szCs w:val="24"/>
              </w:rPr>
              <w:t>, занимался эко-просвещением в интернете, а также вдохновлял своей деятельностью пользователей всемирной паутины;</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5D624AF"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90</w:t>
            </w:r>
          </w:p>
        </w:tc>
      </w:tr>
      <w:tr w:rsidR="00A807C4" w:rsidRPr="00813810" w14:paraId="0AB35755" w14:textId="77777777" w:rsidTr="00764EA6">
        <w:tc>
          <w:tcPr>
            <w:tcW w:w="2068" w:type="dxa"/>
            <w:tcBorders>
              <w:top w:val="single" w:sz="4" w:space="0" w:color="auto"/>
              <w:left w:val="single" w:sz="4" w:space="0" w:color="auto"/>
              <w:bottom w:val="single" w:sz="4" w:space="0" w:color="auto"/>
              <w:right w:val="single" w:sz="4" w:space="0" w:color="auto"/>
            </w:tcBorders>
            <w:vAlign w:val="center"/>
            <w:hideMark/>
          </w:tcPr>
          <w:p w14:paraId="1F9A5663"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Зеленая магия</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EF0E1A9" w14:textId="77777777" w:rsidR="00A807C4" w:rsidRPr="00813810" w:rsidRDefault="00A807C4" w:rsidP="00764EA6">
            <w:pPr>
              <w:contextualSpacing/>
              <w:rPr>
                <w:rFonts w:ascii="Times New Roman" w:hAnsi="Times New Roman" w:cs="Times New Roman"/>
                <w:sz w:val="24"/>
                <w:szCs w:val="24"/>
              </w:rPr>
            </w:pPr>
            <w:r w:rsidRPr="00813810">
              <w:rPr>
                <w:rFonts w:ascii="Times New Roman" w:hAnsi="Times New Roman" w:cs="Times New Roman"/>
                <w:sz w:val="24"/>
                <w:szCs w:val="24"/>
              </w:rPr>
              <w:t>Игра дает возможность по-новому взглянуть на пространство своего учебного заведения.</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A0E1E75" w14:textId="77777777" w:rsidR="00A807C4" w:rsidRPr="00813810" w:rsidRDefault="00A807C4" w:rsidP="00764EA6">
            <w:pPr>
              <w:contextualSpacing/>
              <w:jc w:val="center"/>
              <w:rPr>
                <w:rFonts w:ascii="Times New Roman" w:hAnsi="Times New Roman" w:cs="Times New Roman"/>
                <w:sz w:val="24"/>
                <w:szCs w:val="24"/>
              </w:rPr>
            </w:pPr>
            <w:r w:rsidRPr="00813810">
              <w:rPr>
                <w:rFonts w:ascii="Times New Roman" w:hAnsi="Times New Roman" w:cs="Times New Roman"/>
                <w:sz w:val="24"/>
                <w:szCs w:val="24"/>
              </w:rPr>
              <w:t>60</w:t>
            </w:r>
          </w:p>
        </w:tc>
      </w:tr>
    </w:tbl>
    <w:p w14:paraId="1D2A0FDA" w14:textId="77777777" w:rsidR="00A807C4" w:rsidRPr="00813810" w:rsidRDefault="00A807C4" w:rsidP="00813810">
      <w:pPr>
        <w:spacing w:after="0" w:line="240" w:lineRule="auto"/>
        <w:ind w:firstLine="709"/>
        <w:contextualSpacing/>
        <w:jc w:val="both"/>
        <w:rPr>
          <w:rFonts w:ascii="Times New Roman" w:hAnsi="Times New Roman" w:cs="Times New Roman"/>
          <w:sz w:val="24"/>
          <w:szCs w:val="24"/>
        </w:rPr>
      </w:pPr>
    </w:p>
    <w:p w14:paraId="71AEEBF8" w14:textId="0161D97F" w:rsidR="00A807C4" w:rsidRPr="00813810" w:rsidRDefault="00A807C4" w:rsidP="00F04D3C">
      <w:pPr>
        <w:spacing w:after="0" w:line="240" w:lineRule="auto"/>
        <w:ind w:firstLine="709"/>
        <w:contextualSpacing/>
        <w:jc w:val="both"/>
        <w:rPr>
          <w:rFonts w:ascii="Times New Roman" w:hAnsi="Times New Roman" w:cs="Times New Roman"/>
          <w:b/>
          <w:bCs/>
          <w:sz w:val="24"/>
          <w:szCs w:val="24"/>
        </w:rPr>
      </w:pPr>
      <w:r w:rsidRPr="00813810">
        <w:rPr>
          <w:rFonts w:ascii="Times New Roman" w:hAnsi="Times New Roman" w:cs="Times New Roman"/>
          <w:sz w:val="24"/>
          <w:szCs w:val="24"/>
        </w:rPr>
        <w:t>Награждение команды проходило в Москве</w:t>
      </w:r>
      <w:r w:rsidR="005A1348" w:rsidRPr="00813810">
        <w:rPr>
          <w:rFonts w:ascii="Times New Roman" w:hAnsi="Times New Roman" w:cs="Times New Roman"/>
          <w:sz w:val="24"/>
          <w:szCs w:val="24"/>
        </w:rPr>
        <w:t>. Церемония награждения длилась</w:t>
      </w:r>
      <w:r w:rsidRPr="00813810">
        <w:rPr>
          <w:rFonts w:ascii="Times New Roman" w:hAnsi="Times New Roman" w:cs="Times New Roman"/>
          <w:sz w:val="24"/>
          <w:szCs w:val="24"/>
        </w:rPr>
        <w:t xml:space="preserve"> 5-6 марта 2025 г. в рамках церемонии «Зеленой премии».  В первый день прошло награждение</w:t>
      </w:r>
      <w:r w:rsidR="005A1348" w:rsidRPr="00813810">
        <w:rPr>
          <w:rFonts w:ascii="Times New Roman" w:hAnsi="Times New Roman" w:cs="Times New Roman"/>
          <w:sz w:val="24"/>
          <w:szCs w:val="24"/>
        </w:rPr>
        <w:t xml:space="preserve"> победителей «Зеленой премии» и</w:t>
      </w:r>
      <w:r w:rsidRPr="00813810">
        <w:rPr>
          <w:rFonts w:ascii="Times New Roman" w:hAnsi="Times New Roman" w:cs="Times New Roman"/>
          <w:sz w:val="24"/>
          <w:szCs w:val="24"/>
        </w:rPr>
        <w:t xml:space="preserve"> </w:t>
      </w:r>
      <w:proofErr w:type="spellStart"/>
      <w:r w:rsidRPr="00813810">
        <w:rPr>
          <w:rFonts w:ascii="Times New Roman" w:hAnsi="Times New Roman" w:cs="Times New Roman"/>
          <w:sz w:val="24"/>
          <w:szCs w:val="24"/>
        </w:rPr>
        <w:t>квестов</w:t>
      </w:r>
      <w:proofErr w:type="spellEnd"/>
      <w:r w:rsidRPr="00813810">
        <w:rPr>
          <w:rFonts w:ascii="Times New Roman" w:hAnsi="Times New Roman" w:cs="Times New Roman"/>
          <w:sz w:val="24"/>
          <w:szCs w:val="24"/>
        </w:rPr>
        <w:t xml:space="preserve"> «Разделяй 1.0» и «Разделяй 2.0», а на второй день для участников мероприятий прошло обучение и мастер-классы. Один из мастер-классов провел ведущий эко-тренер России - Роман Саблин. </w:t>
      </w:r>
    </w:p>
    <w:p w14:paraId="5E9F77C3" w14:textId="784887D9" w:rsidR="00A807C4" w:rsidRPr="00813810" w:rsidRDefault="00A807C4" w:rsidP="00F04D3C">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Заключение.</w:t>
      </w:r>
      <w:r w:rsidRPr="00813810">
        <w:rPr>
          <w:rFonts w:ascii="Times New Roman" w:hAnsi="Times New Roman" w:cs="Times New Roman"/>
          <w:sz w:val="24"/>
          <w:szCs w:val="24"/>
        </w:rPr>
        <w:t xml:space="preserve"> Эко-отряд «КПСС» в экологическом </w:t>
      </w:r>
      <w:proofErr w:type="spellStart"/>
      <w:r w:rsidRPr="00813810">
        <w:rPr>
          <w:rFonts w:ascii="Times New Roman" w:hAnsi="Times New Roman" w:cs="Times New Roman"/>
          <w:sz w:val="24"/>
          <w:szCs w:val="24"/>
        </w:rPr>
        <w:t>квесте</w:t>
      </w:r>
      <w:proofErr w:type="spellEnd"/>
      <w:r w:rsidRPr="00813810">
        <w:rPr>
          <w:rFonts w:ascii="Times New Roman" w:hAnsi="Times New Roman" w:cs="Times New Roman"/>
          <w:sz w:val="24"/>
          <w:szCs w:val="24"/>
        </w:rPr>
        <w:t xml:space="preserve"> «Разделяй 2.0» показал высокий результат на всероссийском уровне, а также продемонстрировал эффективность студенческих экологических инициатив. </w:t>
      </w:r>
      <w:r w:rsidR="002911D0" w:rsidRPr="002911D0">
        <w:rPr>
          <w:rFonts w:ascii="Times New Roman" w:hAnsi="Times New Roman" w:cs="Times New Roman"/>
          <w:sz w:val="24"/>
          <w:szCs w:val="24"/>
        </w:rPr>
        <w:t xml:space="preserve">Команда заняла 1 место и внесла весомый вклад в развитие экологического направления как на территории </w:t>
      </w:r>
      <w:proofErr w:type="spellStart"/>
      <w:r w:rsidR="002911D0" w:rsidRPr="002911D0">
        <w:rPr>
          <w:rFonts w:ascii="Times New Roman" w:hAnsi="Times New Roman" w:cs="Times New Roman"/>
          <w:sz w:val="24"/>
          <w:szCs w:val="24"/>
        </w:rPr>
        <w:t>ИрГУПС</w:t>
      </w:r>
      <w:proofErr w:type="spellEnd"/>
      <w:r w:rsidR="002911D0" w:rsidRPr="002911D0">
        <w:rPr>
          <w:rFonts w:ascii="Times New Roman" w:hAnsi="Times New Roman" w:cs="Times New Roman"/>
          <w:sz w:val="24"/>
          <w:szCs w:val="24"/>
        </w:rPr>
        <w:t>, так и в Иркутске, взаимодействуя с населением.</w:t>
      </w:r>
    </w:p>
    <w:p w14:paraId="5B5F51FB" w14:textId="77777777" w:rsidR="009E580B" w:rsidRDefault="009E580B" w:rsidP="009E580B">
      <w:pPr>
        <w:spacing w:after="0" w:line="240" w:lineRule="auto"/>
        <w:contextualSpacing/>
        <w:jc w:val="center"/>
        <w:rPr>
          <w:rFonts w:ascii="Times New Roman" w:hAnsi="Times New Roman" w:cs="Times New Roman"/>
          <w:b/>
          <w:sz w:val="24"/>
          <w:szCs w:val="24"/>
        </w:rPr>
      </w:pPr>
    </w:p>
    <w:p w14:paraId="26C2589F" w14:textId="0134A309" w:rsidR="00A807C4" w:rsidRPr="00813810" w:rsidRDefault="00A807C4" w:rsidP="009E580B">
      <w:pPr>
        <w:spacing w:after="0" w:line="240" w:lineRule="auto"/>
        <w:contextualSpacing/>
        <w:jc w:val="center"/>
        <w:rPr>
          <w:rFonts w:ascii="Times New Roman" w:hAnsi="Times New Roman" w:cs="Times New Roman"/>
          <w:b/>
          <w:sz w:val="24"/>
          <w:szCs w:val="24"/>
        </w:rPr>
      </w:pPr>
      <w:r w:rsidRPr="00813810">
        <w:rPr>
          <w:rFonts w:ascii="Times New Roman" w:hAnsi="Times New Roman" w:cs="Times New Roman"/>
          <w:b/>
          <w:sz w:val="24"/>
          <w:szCs w:val="24"/>
        </w:rPr>
        <w:t>Литература:</w:t>
      </w:r>
    </w:p>
    <w:p w14:paraId="08CE8B01" w14:textId="77777777" w:rsidR="00A807C4" w:rsidRPr="00813810" w:rsidRDefault="00A807C4" w:rsidP="00813810">
      <w:pPr>
        <w:spacing w:after="0" w:line="240" w:lineRule="auto"/>
        <w:ind w:firstLine="709"/>
        <w:contextualSpacing/>
        <w:jc w:val="center"/>
        <w:rPr>
          <w:rFonts w:ascii="Times New Roman" w:hAnsi="Times New Roman" w:cs="Times New Roman"/>
          <w:b/>
          <w:sz w:val="24"/>
          <w:szCs w:val="24"/>
        </w:rPr>
      </w:pPr>
    </w:p>
    <w:p w14:paraId="2270D50B" w14:textId="77777777" w:rsidR="00764EA6" w:rsidRDefault="00A807C4" w:rsidP="00764EA6">
      <w:pPr>
        <w:pStyle w:val="aa"/>
        <w:numPr>
          <w:ilvl w:val="6"/>
          <w:numId w:val="18"/>
        </w:numPr>
        <w:spacing w:after="0" w:line="240" w:lineRule="auto"/>
        <w:ind w:left="0" w:firstLine="0"/>
        <w:jc w:val="both"/>
        <w:rPr>
          <w:rFonts w:ascii="Times New Roman" w:hAnsi="Times New Roman" w:cs="Times New Roman"/>
          <w:sz w:val="24"/>
          <w:szCs w:val="24"/>
        </w:rPr>
      </w:pPr>
      <w:r w:rsidRPr="009E580B">
        <w:rPr>
          <w:rFonts w:ascii="Times New Roman" w:hAnsi="Times New Roman" w:cs="Times New Roman"/>
          <w:sz w:val="24"/>
          <w:szCs w:val="24"/>
        </w:rPr>
        <w:t xml:space="preserve">Полищук, С. С. Опыт добровольческой деятельности </w:t>
      </w:r>
      <w:proofErr w:type="spellStart"/>
      <w:r w:rsidRPr="009E580B">
        <w:rPr>
          <w:rFonts w:ascii="Times New Roman" w:hAnsi="Times New Roman" w:cs="Times New Roman"/>
          <w:sz w:val="24"/>
          <w:szCs w:val="24"/>
        </w:rPr>
        <w:t>экоотряда</w:t>
      </w:r>
      <w:proofErr w:type="spellEnd"/>
      <w:r w:rsidRPr="009E580B">
        <w:rPr>
          <w:rFonts w:ascii="Times New Roman" w:hAnsi="Times New Roman" w:cs="Times New Roman"/>
          <w:sz w:val="24"/>
          <w:szCs w:val="24"/>
        </w:rPr>
        <w:t xml:space="preserve"> </w:t>
      </w:r>
      <w:proofErr w:type="spellStart"/>
      <w:r w:rsidRPr="009E580B">
        <w:rPr>
          <w:rFonts w:ascii="Times New Roman" w:hAnsi="Times New Roman" w:cs="Times New Roman"/>
          <w:sz w:val="24"/>
          <w:szCs w:val="24"/>
        </w:rPr>
        <w:t>ИрГУПС</w:t>
      </w:r>
      <w:proofErr w:type="spellEnd"/>
      <w:r w:rsidRPr="009E580B">
        <w:rPr>
          <w:rFonts w:ascii="Times New Roman" w:hAnsi="Times New Roman" w:cs="Times New Roman"/>
          <w:sz w:val="24"/>
          <w:szCs w:val="24"/>
        </w:rPr>
        <w:t xml:space="preserve"> в 2015 -2020 гг. / С. С. Полищук. – Иркутск: Издательство ИГУ, 2021. – 170 с.</w:t>
      </w:r>
    </w:p>
    <w:p w14:paraId="74986D99" w14:textId="2D3697F8" w:rsidR="00A807C4" w:rsidRPr="00764EA6" w:rsidRDefault="00A807C4" w:rsidP="00764EA6">
      <w:pPr>
        <w:pStyle w:val="aa"/>
        <w:numPr>
          <w:ilvl w:val="6"/>
          <w:numId w:val="18"/>
        </w:numPr>
        <w:spacing w:after="0" w:line="240" w:lineRule="auto"/>
        <w:ind w:left="0" w:firstLine="0"/>
        <w:jc w:val="both"/>
        <w:rPr>
          <w:rFonts w:ascii="Times New Roman" w:hAnsi="Times New Roman" w:cs="Times New Roman"/>
          <w:sz w:val="24"/>
          <w:szCs w:val="24"/>
        </w:rPr>
      </w:pPr>
      <w:r w:rsidRPr="00764EA6">
        <w:rPr>
          <w:rFonts w:ascii="Times New Roman" w:hAnsi="Times New Roman" w:cs="Times New Roman"/>
          <w:sz w:val="24"/>
          <w:szCs w:val="24"/>
        </w:rPr>
        <w:t xml:space="preserve">Экологический отряд «КПСС </w:t>
      </w:r>
      <w:proofErr w:type="spellStart"/>
      <w:r w:rsidRPr="00764EA6">
        <w:rPr>
          <w:rFonts w:ascii="Times New Roman" w:hAnsi="Times New Roman" w:cs="Times New Roman"/>
          <w:sz w:val="24"/>
          <w:szCs w:val="24"/>
        </w:rPr>
        <w:t>ИрГУПС</w:t>
      </w:r>
      <w:proofErr w:type="spellEnd"/>
      <w:r w:rsidRPr="00764EA6">
        <w:rPr>
          <w:rFonts w:ascii="Times New Roman" w:hAnsi="Times New Roman" w:cs="Times New Roman"/>
          <w:sz w:val="24"/>
          <w:szCs w:val="24"/>
        </w:rPr>
        <w:t>»: офиц. страница в VK: [сайт]. – URL: https://vk.com/eco_otryad_kpss_irgups (дата обращения 4.11.2024). – Текст: электронный.</w:t>
      </w:r>
    </w:p>
    <w:p w14:paraId="16B18FC7" w14:textId="1E4D3272" w:rsidR="00A807C4" w:rsidRPr="009E580B" w:rsidRDefault="00A807C4" w:rsidP="009E580B">
      <w:pPr>
        <w:pStyle w:val="aa"/>
        <w:numPr>
          <w:ilvl w:val="0"/>
          <w:numId w:val="18"/>
        </w:numPr>
        <w:spacing w:after="0" w:line="240" w:lineRule="auto"/>
        <w:ind w:left="0" w:firstLine="0"/>
        <w:jc w:val="both"/>
        <w:rPr>
          <w:rFonts w:ascii="Times New Roman" w:hAnsi="Times New Roman" w:cs="Times New Roman"/>
          <w:sz w:val="24"/>
          <w:szCs w:val="24"/>
        </w:rPr>
      </w:pPr>
      <w:r w:rsidRPr="009E580B">
        <w:rPr>
          <w:rFonts w:ascii="Times New Roman" w:hAnsi="Times New Roman" w:cs="Times New Roman"/>
          <w:sz w:val="24"/>
          <w:szCs w:val="24"/>
        </w:rPr>
        <w:t xml:space="preserve">Эксперты оценили отношение россиян к сортировке мусора [Электронный ресурс]. </w:t>
      </w:r>
      <w:r w:rsidRPr="009E580B">
        <w:rPr>
          <w:rFonts w:ascii="Times New Roman" w:hAnsi="Times New Roman" w:cs="Times New Roman"/>
          <w:sz w:val="24"/>
          <w:szCs w:val="24"/>
          <w:lang w:val="en-US"/>
        </w:rPr>
        <w:t>URL</w:t>
      </w:r>
      <w:r w:rsidRPr="009E580B">
        <w:rPr>
          <w:rFonts w:ascii="Times New Roman" w:hAnsi="Times New Roman" w:cs="Times New Roman"/>
          <w:sz w:val="24"/>
          <w:szCs w:val="24"/>
        </w:rPr>
        <w:t xml:space="preserve">: </w:t>
      </w:r>
      <w:hyperlink r:id="rId53" w:history="1">
        <w:r w:rsidRPr="009E580B">
          <w:rPr>
            <w:rStyle w:val="a4"/>
            <w:rFonts w:ascii="Times New Roman" w:hAnsi="Times New Roman" w:cs="Times New Roman"/>
            <w:sz w:val="24"/>
            <w:szCs w:val="24"/>
            <w:lang w:val="en-US"/>
          </w:rPr>
          <w:t>https</w:t>
        </w:r>
        <w:r w:rsidRPr="009E580B">
          <w:rPr>
            <w:rStyle w:val="a4"/>
            <w:rFonts w:ascii="Times New Roman" w:hAnsi="Times New Roman" w:cs="Times New Roman"/>
            <w:sz w:val="24"/>
            <w:szCs w:val="24"/>
          </w:rPr>
          <w:t>://</w:t>
        </w:r>
        <w:proofErr w:type="spellStart"/>
        <w:r w:rsidRPr="009E580B">
          <w:rPr>
            <w:rStyle w:val="a4"/>
            <w:rFonts w:ascii="Times New Roman" w:hAnsi="Times New Roman" w:cs="Times New Roman"/>
            <w:sz w:val="24"/>
            <w:szCs w:val="24"/>
            <w:lang w:val="en-US"/>
          </w:rPr>
          <w:t>iz</w:t>
        </w:r>
        <w:proofErr w:type="spellEnd"/>
        <w:r w:rsidRPr="009E580B">
          <w:rPr>
            <w:rStyle w:val="a4"/>
            <w:rFonts w:ascii="Times New Roman" w:hAnsi="Times New Roman" w:cs="Times New Roman"/>
            <w:sz w:val="24"/>
            <w:szCs w:val="24"/>
          </w:rPr>
          <w:t>.</w:t>
        </w:r>
        <w:proofErr w:type="spellStart"/>
        <w:r w:rsidRPr="009E580B">
          <w:rPr>
            <w:rStyle w:val="a4"/>
            <w:rFonts w:ascii="Times New Roman" w:hAnsi="Times New Roman" w:cs="Times New Roman"/>
            <w:sz w:val="24"/>
            <w:szCs w:val="24"/>
            <w:lang w:val="en-US"/>
          </w:rPr>
          <w:t>ru</w:t>
        </w:r>
        <w:proofErr w:type="spellEnd"/>
        <w:r w:rsidRPr="009E580B">
          <w:rPr>
            <w:rStyle w:val="a4"/>
            <w:rFonts w:ascii="Times New Roman" w:hAnsi="Times New Roman" w:cs="Times New Roman"/>
            <w:sz w:val="24"/>
            <w:szCs w:val="24"/>
          </w:rPr>
          <w:t>/1904626/2025-06-16/</w:t>
        </w:r>
        <w:proofErr w:type="spellStart"/>
        <w:r w:rsidRPr="009E580B">
          <w:rPr>
            <w:rStyle w:val="a4"/>
            <w:rFonts w:ascii="Times New Roman" w:hAnsi="Times New Roman" w:cs="Times New Roman"/>
            <w:sz w:val="24"/>
            <w:szCs w:val="24"/>
            <w:lang w:val="en-US"/>
          </w:rPr>
          <w:t>eksperty</w:t>
        </w:r>
        <w:proofErr w:type="spellEnd"/>
        <w:r w:rsidRPr="009E580B">
          <w:rPr>
            <w:rStyle w:val="a4"/>
            <w:rFonts w:ascii="Times New Roman" w:hAnsi="Times New Roman" w:cs="Times New Roman"/>
            <w:sz w:val="24"/>
            <w:szCs w:val="24"/>
          </w:rPr>
          <w:t>-</w:t>
        </w:r>
        <w:proofErr w:type="spellStart"/>
        <w:r w:rsidRPr="009E580B">
          <w:rPr>
            <w:rStyle w:val="a4"/>
            <w:rFonts w:ascii="Times New Roman" w:hAnsi="Times New Roman" w:cs="Times New Roman"/>
            <w:sz w:val="24"/>
            <w:szCs w:val="24"/>
            <w:lang w:val="en-US"/>
          </w:rPr>
          <w:t>otcenili</w:t>
        </w:r>
        <w:proofErr w:type="spellEnd"/>
        <w:r w:rsidRPr="009E580B">
          <w:rPr>
            <w:rStyle w:val="a4"/>
            <w:rFonts w:ascii="Times New Roman" w:hAnsi="Times New Roman" w:cs="Times New Roman"/>
            <w:sz w:val="24"/>
            <w:szCs w:val="24"/>
          </w:rPr>
          <w:t>-</w:t>
        </w:r>
        <w:proofErr w:type="spellStart"/>
        <w:r w:rsidRPr="009E580B">
          <w:rPr>
            <w:rStyle w:val="a4"/>
            <w:rFonts w:ascii="Times New Roman" w:hAnsi="Times New Roman" w:cs="Times New Roman"/>
            <w:sz w:val="24"/>
            <w:szCs w:val="24"/>
            <w:lang w:val="en-US"/>
          </w:rPr>
          <w:t>otnoshenie</w:t>
        </w:r>
        <w:proofErr w:type="spellEnd"/>
        <w:r w:rsidRPr="009E580B">
          <w:rPr>
            <w:rStyle w:val="a4"/>
            <w:rFonts w:ascii="Times New Roman" w:hAnsi="Times New Roman" w:cs="Times New Roman"/>
            <w:sz w:val="24"/>
            <w:szCs w:val="24"/>
          </w:rPr>
          <w:t>-</w:t>
        </w:r>
        <w:proofErr w:type="spellStart"/>
        <w:r w:rsidRPr="009E580B">
          <w:rPr>
            <w:rStyle w:val="a4"/>
            <w:rFonts w:ascii="Times New Roman" w:hAnsi="Times New Roman" w:cs="Times New Roman"/>
            <w:sz w:val="24"/>
            <w:szCs w:val="24"/>
            <w:lang w:val="en-US"/>
          </w:rPr>
          <w:t>rossiian</w:t>
        </w:r>
        <w:proofErr w:type="spellEnd"/>
        <w:r w:rsidRPr="009E580B">
          <w:rPr>
            <w:rStyle w:val="a4"/>
            <w:rFonts w:ascii="Times New Roman" w:hAnsi="Times New Roman" w:cs="Times New Roman"/>
            <w:sz w:val="24"/>
            <w:szCs w:val="24"/>
          </w:rPr>
          <w:t>-</w:t>
        </w:r>
        <w:r w:rsidRPr="009E580B">
          <w:rPr>
            <w:rStyle w:val="a4"/>
            <w:rFonts w:ascii="Times New Roman" w:hAnsi="Times New Roman" w:cs="Times New Roman"/>
            <w:sz w:val="24"/>
            <w:szCs w:val="24"/>
            <w:lang w:val="en-US"/>
          </w:rPr>
          <w:t>k</w:t>
        </w:r>
        <w:r w:rsidRPr="009E580B">
          <w:rPr>
            <w:rStyle w:val="a4"/>
            <w:rFonts w:ascii="Times New Roman" w:hAnsi="Times New Roman" w:cs="Times New Roman"/>
            <w:sz w:val="24"/>
            <w:szCs w:val="24"/>
          </w:rPr>
          <w:t>-</w:t>
        </w:r>
        <w:proofErr w:type="spellStart"/>
        <w:r w:rsidRPr="009E580B">
          <w:rPr>
            <w:rStyle w:val="a4"/>
            <w:rFonts w:ascii="Times New Roman" w:hAnsi="Times New Roman" w:cs="Times New Roman"/>
            <w:sz w:val="24"/>
            <w:szCs w:val="24"/>
            <w:lang w:val="en-US"/>
          </w:rPr>
          <w:t>sortirovke</w:t>
        </w:r>
        <w:proofErr w:type="spellEnd"/>
        <w:r w:rsidRPr="009E580B">
          <w:rPr>
            <w:rStyle w:val="a4"/>
            <w:rFonts w:ascii="Times New Roman" w:hAnsi="Times New Roman" w:cs="Times New Roman"/>
            <w:sz w:val="24"/>
            <w:szCs w:val="24"/>
          </w:rPr>
          <w:t>-</w:t>
        </w:r>
        <w:proofErr w:type="spellStart"/>
        <w:r w:rsidRPr="009E580B">
          <w:rPr>
            <w:rStyle w:val="a4"/>
            <w:rFonts w:ascii="Times New Roman" w:hAnsi="Times New Roman" w:cs="Times New Roman"/>
            <w:sz w:val="24"/>
            <w:szCs w:val="24"/>
            <w:lang w:val="en-US"/>
          </w:rPr>
          <w:t>musora</w:t>
        </w:r>
        <w:proofErr w:type="spellEnd"/>
      </w:hyperlink>
      <w:r w:rsidRPr="009E580B">
        <w:rPr>
          <w:rFonts w:ascii="Times New Roman" w:hAnsi="Times New Roman" w:cs="Times New Roman"/>
          <w:sz w:val="24"/>
          <w:szCs w:val="24"/>
        </w:rPr>
        <w:t xml:space="preserve">  (дата обращения 15.03.2026).</w:t>
      </w:r>
    </w:p>
    <w:p w14:paraId="34E58F40" w14:textId="424B8570" w:rsidR="00503567" w:rsidRPr="009E580B" w:rsidRDefault="00A807C4" w:rsidP="009E580B">
      <w:pPr>
        <w:pStyle w:val="aa"/>
        <w:numPr>
          <w:ilvl w:val="0"/>
          <w:numId w:val="18"/>
        </w:numPr>
        <w:spacing w:after="0" w:line="240" w:lineRule="auto"/>
        <w:ind w:left="0" w:firstLine="0"/>
        <w:jc w:val="both"/>
        <w:rPr>
          <w:rFonts w:ascii="Times New Roman" w:hAnsi="Times New Roman" w:cs="Times New Roman"/>
          <w:sz w:val="24"/>
          <w:szCs w:val="24"/>
        </w:rPr>
      </w:pPr>
      <w:r w:rsidRPr="009E580B">
        <w:rPr>
          <w:rFonts w:ascii="Times New Roman" w:hAnsi="Times New Roman" w:cs="Times New Roman"/>
          <w:sz w:val="24"/>
          <w:szCs w:val="24"/>
        </w:rPr>
        <w:t xml:space="preserve">Зеленые вузы [Электронный ресурс]. URL:  </w:t>
      </w:r>
      <w:hyperlink r:id="rId54" w:history="1">
        <w:r w:rsidRPr="009E580B">
          <w:rPr>
            <w:rStyle w:val="a4"/>
            <w:rFonts w:ascii="Times New Roman" w:hAnsi="Times New Roman" w:cs="Times New Roman"/>
            <w:sz w:val="24"/>
            <w:szCs w:val="24"/>
          </w:rPr>
          <w:t>https://lk.greenuniversity.ru/lk/teams/</w:t>
        </w:r>
      </w:hyperlink>
      <w:r w:rsidRPr="009E580B">
        <w:rPr>
          <w:rFonts w:ascii="Times New Roman" w:hAnsi="Times New Roman" w:cs="Times New Roman"/>
          <w:sz w:val="24"/>
          <w:szCs w:val="24"/>
        </w:rPr>
        <w:t xml:space="preserve"> (дата обращения 16.03.2026).</w:t>
      </w:r>
    </w:p>
    <w:p w14:paraId="6719A03E" w14:textId="77777777" w:rsidR="009E580B" w:rsidRDefault="009E580B" w:rsidP="009E580B">
      <w:pPr>
        <w:spacing w:after="0" w:line="240" w:lineRule="auto"/>
        <w:contextualSpacing/>
        <w:rPr>
          <w:rFonts w:ascii="Times New Roman" w:hAnsi="Times New Roman" w:cs="Times New Roman"/>
          <w:sz w:val="24"/>
          <w:szCs w:val="24"/>
        </w:rPr>
      </w:pPr>
      <w:bookmarkStart w:id="65" w:name="_Toc226974781"/>
    </w:p>
    <w:p w14:paraId="7CF29077" w14:textId="77777777" w:rsidR="009E580B" w:rsidRDefault="009E580B" w:rsidP="009E580B">
      <w:pPr>
        <w:spacing w:after="0" w:line="240" w:lineRule="auto"/>
        <w:contextualSpacing/>
        <w:rPr>
          <w:rFonts w:ascii="Times New Roman" w:hAnsi="Times New Roman" w:cs="Times New Roman"/>
          <w:sz w:val="24"/>
          <w:szCs w:val="24"/>
        </w:rPr>
      </w:pPr>
    </w:p>
    <w:p w14:paraId="2D482BD1" w14:textId="23376395" w:rsidR="00052793" w:rsidRPr="009E580B" w:rsidRDefault="009E580B" w:rsidP="009E580B">
      <w:pPr>
        <w:spacing w:after="0" w:line="240" w:lineRule="auto"/>
        <w:contextualSpacing/>
        <w:jc w:val="center"/>
        <w:rPr>
          <w:rFonts w:ascii="Times New Roman" w:hAnsi="Times New Roman" w:cs="Times New Roman"/>
          <w:b/>
          <w:bCs/>
          <w:sz w:val="24"/>
          <w:szCs w:val="24"/>
        </w:rPr>
      </w:pPr>
      <w:r w:rsidRPr="009E580B">
        <w:rPr>
          <w:rFonts w:ascii="Times New Roman" w:hAnsi="Times New Roman" w:cs="Times New Roman"/>
          <w:b/>
          <w:bCs/>
          <w:sz w:val="24"/>
          <w:szCs w:val="24"/>
        </w:rPr>
        <w:t>ЭКО</w:t>
      </w:r>
      <w:r w:rsidRPr="009E580B">
        <w:rPr>
          <w:rFonts w:ascii="Times New Roman" w:hAnsi="Times New Roman" w:cs="Times New Roman"/>
          <w:b/>
          <w:bCs/>
          <w:sz w:val="24"/>
          <w:szCs w:val="24"/>
        </w:rPr>
        <w:noBreakHyphen/>
        <w:t>МЕМО: ЧУДЕСА БАЙКАЛА</w:t>
      </w:r>
      <w:bookmarkEnd w:id="65"/>
    </w:p>
    <w:p w14:paraId="44C5B5C9" w14:textId="77777777" w:rsidR="00052793" w:rsidRPr="009E580B" w:rsidRDefault="00052793" w:rsidP="009E580B">
      <w:pPr>
        <w:spacing w:after="0" w:line="240" w:lineRule="auto"/>
        <w:jc w:val="center"/>
        <w:rPr>
          <w:rFonts w:ascii="Times New Roman" w:hAnsi="Times New Roman" w:cs="Times New Roman"/>
          <w:b/>
          <w:bCs/>
          <w:caps/>
          <w:sz w:val="24"/>
          <w:szCs w:val="24"/>
        </w:rPr>
      </w:pPr>
    </w:p>
    <w:p w14:paraId="6FDBB715" w14:textId="77777777" w:rsidR="00052793" w:rsidRPr="009E580B" w:rsidRDefault="00052793" w:rsidP="009E580B">
      <w:pPr>
        <w:spacing w:after="0" w:line="240" w:lineRule="auto"/>
        <w:jc w:val="center"/>
        <w:rPr>
          <w:rFonts w:ascii="Times New Roman" w:hAnsi="Times New Roman" w:cs="Times New Roman"/>
          <w:b/>
          <w:bCs/>
          <w:sz w:val="24"/>
          <w:szCs w:val="24"/>
        </w:rPr>
      </w:pPr>
      <w:bookmarkStart w:id="66" w:name="_Toc226974782"/>
      <w:r w:rsidRPr="009E580B">
        <w:rPr>
          <w:rFonts w:ascii="Times New Roman" w:hAnsi="Times New Roman" w:cs="Times New Roman"/>
          <w:b/>
          <w:bCs/>
          <w:sz w:val="24"/>
          <w:szCs w:val="24"/>
        </w:rPr>
        <w:t>Коновалова В.С., Надеждина Е.А.</w:t>
      </w:r>
      <w:bookmarkEnd w:id="66"/>
    </w:p>
    <w:p w14:paraId="32877DDB" w14:textId="122275C1" w:rsidR="009E580B" w:rsidRPr="00813810" w:rsidRDefault="009E580B" w:rsidP="009E580B">
      <w:pPr>
        <w:autoSpaceDN w:val="0"/>
        <w:spacing w:after="0" w:line="240" w:lineRule="auto"/>
        <w:contextualSpacing/>
        <w:jc w:val="center"/>
        <w:rPr>
          <w:rFonts w:ascii="Times New Roman" w:eastAsia="Calibri" w:hAnsi="Times New Roman" w:cs="Times New Roman"/>
          <w:i/>
          <w:sz w:val="24"/>
          <w:szCs w:val="24"/>
        </w:rPr>
      </w:pPr>
      <w:r w:rsidRPr="00813810">
        <w:rPr>
          <w:rFonts w:ascii="Times New Roman" w:eastAsia="Calibri" w:hAnsi="Times New Roman" w:cs="Times New Roman"/>
          <w:i/>
          <w:sz w:val="24"/>
          <w:szCs w:val="24"/>
        </w:rPr>
        <w:t xml:space="preserve"> Руководители – </w:t>
      </w:r>
      <w:proofErr w:type="spellStart"/>
      <w:r w:rsidRPr="00813810">
        <w:rPr>
          <w:rFonts w:ascii="Times New Roman" w:eastAsia="Calibri" w:hAnsi="Times New Roman" w:cs="Times New Roman"/>
          <w:i/>
          <w:sz w:val="24"/>
          <w:szCs w:val="24"/>
        </w:rPr>
        <w:t>Дубынина</w:t>
      </w:r>
      <w:proofErr w:type="spellEnd"/>
      <w:r w:rsidRPr="00813810">
        <w:rPr>
          <w:rFonts w:ascii="Times New Roman" w:eastAsia="Calibri" w:hAnsi="Times New Roman" w:cs="Times New Roman"/>
          <w:i/>
          <w:sz w:val="24"/>
          <w:szCs w:val="24"/>
        </w:rPr>
        <w:t xml:space="preserve"> Валентина Владимировна, </w:t>
      </w:r>
      <w:proofErr w:type="spellStart"/>
      <w:r w:rsidRPr="00813810">
        <w:rPr>
          <w:rFonts w:ascii="Times New Roman" w:eastAsia="Calibri" w:hAnsi="Times New Roman" w:cs="Times New Roman"/>
          <w:i/>
          <w:sz w:val="24"/>
          <w:szCs w:val="24"/>
        </w:rPr>
        <w:t>Ермашонок</w:t>
      </w:r>
      <w:proofErr w:type="spellEnd"/>
      <w:r w:rsidRPr="00813810">
        <w:rPr>
          <w:rFonts w:ascii="Times New Roman" w:eastAsia="Calibri" w:hAnsi="Times New Roman" w:cs="Times New Roman"/>
          <w:i/>
          <w:sz w:val="24"/>
          <w:szCs w:val="24"/>
        </w:rPr>
        <w:t xml:space="preserve"> Надежда </w:t>
      </w:r>
      <w:proofErr w:type="spellStart"/>
      <w:r w:rsidRPr="00813810">
        <w:rPr>
          <w:rFonts w:ascii="Times New Roman" w:eastAsia="Calibri" w:hAnsi="Times New Roman" w:cs="Times New Roman"/>
          <w:i/>
          <w:sz w:val="24"/>
          <w:szCs w:val="24"/>
        </w:rPr>
        <w:t>Мечиславовна</w:t>
      </w:r>
      <w:proofErr w:type="spellEnd"/>
      <w:r w:rsidRPr="00813810">
        <w:rPr>
          <w:rFonts w:ascii="Times New Roman" w:eastAsia="Calibri" w:hAnsi="Times New Roman" w:cs="Times New Roman"/>
          <w:i/>
          <w:sz w:val="24"/>
          <w:szCs w:val="24"/>
        </w:rPr>
        <w:t xml:space="preserve">, преподаватели ГБПОУ ИО </w:t>
      </w:r>
      <w:r w:rsidR="00677BB3">
        <w:rPr>
          <w:rFonts w:ascii="Times New Roman" w:eastAsia="Calibri" w:hAnsi="Times New Roman" w:cs="Times New Roman"/>
          <w:i/>
          <w:sz w:val="24"/>
          <w:szCs w:val="24"/>
        </w:rPr>
        <w:t>«</w:t>
      </w:r>
      <w:r w:rsidRPr="00813810">
        <w:rPr>
          <w:rFonts w:ascii="Times New Roman" w:eastAsia="Calibri" w:hAnsi="Times New Roman" w:cs="Times New Roman"/>
          <w:i/>
          <w:sz w:val="24"/>
          <w:szCs w:val="24"/>
        </w:rPr>
        <w:t>Братский торгово-технологический техникум</w:t>
      </w:r>
      <w:r w:rsidR="00677BB3">
        <w:rPr>
          <w:rFonts w:ascii="Times New Roman" w:eastAsia="Calibri" w:hAnsi="Times New Roman" w:cs="Times New Roman"/>
          <w:i/>
          <w:sz w:val="24"/>
          <w:szCs w:val="24"/>
        </w:rPr>
        <w:t>»</w:t>
      </w:r>
    </w:p>
    <w:p w14:paraId="5B0BA361" w14:textId="314AA1E7" w:rsidR="00052793" w:rsidRPr="00813810" w:rsidRDefault="00052793" w:rsidP="009E580B">
      <w:pPr>
        <w:autoSpaceDN w:val="0"/>
        <w:spacing w:after="0" w:line="240" w:lineRule="auto"/>
        <w:contextualSpacing/>
        <w:jc w:val="center"/>
        <w:rPr>
          <w:rFonts w:ascii="Times New Roman" w:eastAsia="Calibri" w:hAnsi="Times New Roman" w:cs="Times New Roman"/>
          <w:i/>
          <w:sz w:val="24"/>
          <w:szCs w:val="24"/>
        </w:rPr>
      </w:pPr>
      <w:r w:rsidRPr="00813810">
        <w:rPr>
          <w:rFonts w:ascii="Times New Roman" w:eastAsia="Calibri" w:hAnsi="Times New Roman" w:cs="Times New Roman"/>
          <w:i/>
          <w:sz w:val="24"/>
          <w:szCs w:val="24"/>
        </w:rPr>
        <w:t xml:space="preserve">Братский торгово-технологический техникум, </w:t>
      </w:r>
      <w:r w:rsidR="009E580B">
        <w:rPr>
          <w:rFonts w:ascii="Times New Roman" w:eastAsia="Calibri" w:hAnsi="Times New Roman" w:cs="Times New Roman"/>
          <w:i/>
          <w:sz w:val="24"/>
          <w:szCs w:val="24"/>
        </w:rPr>
        <w:t xml:space="preserve">г. </w:t>
      </w:r>
      <w:r w:rsidRPr="00813810">
        <w:rPr>
          <w:rFonts w:ascii="Times New Roman" w:eastAsia="Calibri" w:hAnsi="Times New Roman" w:cs="Times New Roman"/>
          <w:i/>
          <w:sz w:val="24"/>
          <w:szCs w:val="24"/>
        </w:rPr>
        <w:t>Братск</w:t>
      </w:r>
    </w:p>
    <w:p w14:paraId="688798BA" w14:textId="77777777" w:rsidR="00052793" w:rsidRPr="00813810" w:rsidRDefault="00052793" w:rsidP="009E580B">
      <w:pPr>
        <w:autoSpaceDN w:val="0"/>
        <w:spacing w:after="0" w:line="240" w:lineRule="auto"/>
        <w:contextualSpacing/>
        <w:jc w:val="center"/>
        <w:rPr>
          <w:rFonts w:ascii="Times New Roman" w:eastAsia="Calibri" w:hAnsi="Times New Roman" w:cs="Times New Roman"/>
          <w:i/>
          <w:sz w:val="24"/>
          <w:szCs w:val="24"/>
        </w:rPr>
      </w:pPr>
      <w:proofErr w:type="spellStart"/>
      <w:r w:rsidRPr="00813810">
        <w:rPr>
          <w:rFonts w:ascii="Times New Roman" w:eastAsia="Calibri" w:hAnsi="Times New Roman" w:cs="Times New Roman"/>
          <w:i/>
          <w:sz w:val="24"/>
          <w:szCs w:val="24"/>
          <w:lang w:val="en-US"/>
        </w:rPr>
        <w:t>olimpbttt</w:t>
      </w:r>
      <w:proofErr w:type="spellEnd"/>
      <w:r w:rsidRPr="00813810">
        <w:rPr>
          <w:rFonts w:ascii="Times New Roman" w:eastAsia="Calibri" w:hAnsi="Times New Roman" w:cs="Times New Roman"/>
          <w:i/>
          <w:sz w:val="24"/>
          <w:szCs w:val="24"/>
        </w:rPr>
        <w:t>@</w:t>
      </w:r>
      <w:proofErr w:type="spellStart"/>
      <w:r w:rsidRPr="00813810">
        <w:rPr>
          <w:rFonts w:ascii="Times New Roman" w:eastAsia="Calibri" w:hAnsi="Times New Roman" w:cs="Times New Roman"/>
          <w:i/>
          <w:sz w:val="24"/>
          <w:szCs w:val="24"/>
          <w:lang w:val="en-US"/>
        </w:rPr>
        <w:t>yandex</w:t>
      </w:r>
      <w:proofErr w:type="spellEnd"/>
      <w:r w:rsidRPr="00813810">
        <w:rPr>
          <w:rFonts w:ascii="Times New Roman" w:eastAsia="Calibri" w:hAnsi="Times New Roman" w:cs="Times New Roman"/>
          <w:i/>
          <w:sz w:val="24"/>
          <w:szCs w:val="24"/>
        </w:rPr>
        <w:t>.</w:t>
      </w:r>
      <w:proofErr w:type="spellStart"/>
      <w:r w:rsidRPr="00813810">
        <w:rPr>
          <w:rFonts w:ascii="Times New Roman" w:eastAsia="Calibri" w:hAnsi="Times New Roman" w:cs="Times New Roman"/>
          <w:i/>
          <w:sz w:val="24"/>
          <w:szCs w:val="24"/>
          <w:lang w:val="en-US"/>
        </w:rPr>
        <w:t>ru</w:t>
      </w:r>
      <w:proofErr w:type="spellEnd"/>
    </w:p>
    <w:p w14:paraId="14D10D96" w14:textId="77777777" w:rsidR="009E580B" w:rsidRPr="005B5D66" w:rsidRDefault="009E580B" w:rsidP="009E580B">
      <w:pPr>
        <w:autoSpaceDN w:val="0"/>
        <w:spacing w:after="0" w:line="240" w:lineRule="auto"/>
        <w:contextualSpacing/>
        <w:jc w:val="both"/>
        <w:rPr>
          <w:rFonts w:ascii="Times New Roman" w:eastAsia="Calibri" w:hAnsi="Times New Roman" w:cs="Times New Roman"/>
          <w:i/>
          <w:sz w:val="24"/>
          <w:szCs w:val="24"/>
        </w:rPr>
      </w:pPr>
    </w:p>
    <w:p w14:paraId="3B380062" w14:textId="0B59F322" w:rsidR="00052793" w:rsidRPr="00813810" w:rsidRDefault="00052793" w:rsidP="009E580B">
      <w:pPr>
        <w:autoSpaceDN w:val="0"/>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b/>
          <w:sz w:val="24"/>
          <w:szCs w:val="24"/>
        </w:rPr>
        <w:lastRenderedPageBreak/>
        <w:t>Аннотация</w:t>
      </w:r>
      <w:r w:rsidRPr="00813810">
        <w:rPr>
          <w:rFonts w:ascii="Times New Roman" w:eastAsia="Calibri" w:hAnsi="Times New Roman" w:cs="Times New Roman"/>
          <w:sz w:val="24"/>
          <w:szCs w:val="24"/>
        </w:rPr>
        <w:t>. Статья посвящена созданию и внедрению образовательной игры «Эко-мемо: чудеса Байкала», направленной на повышение интереса обучающихся к родному краю и углубление знаний о культурных и природных особенностях региона. Особо отмечается положительный эффект игры на развитие умственных способностей, расширение кругозора и воспитание бережного отношения к природе и истории Байкала.</w:t>
      </w:r>
    </w:p>
    <w:p w14:paraId="6E739534" w14:textId="6B6C0A49" w:rsidR="00052793" w:rsidRPr="00813810" w:rsidRDefault="00052793" w:rsidP="009E580B">
      <w:pPr>
        <w:autoSpaceDN w:val="0"/>
        <w:spacing w:after="0" w:line="240" w:lineRule="auto"/>
        <w:ind w:firstLine="709"/>
        <w:contextualSpacing/>
        <w:jc w:val="both"/>
        <w:rPr>
          <w:rFonts w:ascii="Times New Roman" w:eastAsia="Calibri" w:hAnsi="Times New Roman" w:cs="Times New Roman"/>
          <w:sz w:val="24"/>
          <w:szCs w:val="24"/>
        </w:rPr>
      </w:pPr>
      <w:r w:rsidRPr="00813810">
        <w:rPr>
          <w:rFonts w:ascii="Times New Roman" w:eastAsia="Calibri" w:hAnsi="Times New Roman" w:cs="Times New Roman"/>
          <w:b/>
          <w:sz w:val="24"/>
          <w:szCs w:val="24"/>
        </w:rPr>
        <w:t>Ключевые слова</w:t>
      </w:r>
      <w:r w:rsidR="009E580B">
        <w:rPr>
          <w:rFonts w:ascii="Times New Roman" w:eastAsia="Calibri" w:hAnsi="Times New Roman" w:cs="Times New Roman"/>
          <w:sz w:val="24"/>
          <w:szCs w:val="24"/>
        </w:rPr>
        <w:t>:</w:t>
      </w:r>
      <w:r w:rsidRPr="00813810">
        <w:rPr>
          <w:rFonts w:ascii="Times New Roman" w:eastAsia="Calibri" w:hAnsi="Times New Roman" w:cs="Times New Roman"/>
          <w:sz w:val="24"/>
          <w:szCs w:val="24"/>
        </w:rPr>
        <w:t xml:space="preserve"> Байкал, игра, озеро, природа.</w:t>
      </w:r>
    </w:p>
    <w:p w14:paraId="632FD16B" w14:textId="77777777" w:rsidR="00052793" w:rsidRPr="00813810" w:rsidRDefault="00052793" w:rsidP="009E580B">
      <w:pPr>
        <w:autoSpaceDN w:val="0"/>
        <w:spacing w:after="0" w:line="240" w:lineRule="auto"/>
        <w:ind w:firstLine="709"/>
        <w:contextualSpacing/>
        <w:jc w:val="both"/>
        <w:rPr>
          <w:rFonts w:ascii="Times New Roman" w:eastAsia="Calibri" w:hAnsi="Times New Roman" w:cs="Times New Roman"/>
          <w:sz w:val="24"/>
          <w:szCs w:val="24"/>
        </w:rPr>
      </w:pPr>
    </w:p>
    <w:p w14:paraId="3C81D482" w14:textId="77777777" w:rsidR="00052793" w:rsidRPr="00813810" w:rsidRDefault="00052793" w:rsidP="009E580B">
      <w:pPr>
        <w:autoSpaceDN w:val="0"/>
        <w:spacing w:after="0" w:line="240" w:lineRule="auto"/>
        <w:contextualSpacing/>
        <w:jc w:val="center"/>
        <w:rPr>
          <w:rFonts w:ascii="Times New Roman" w:eastAsia="Calibri" w:hAnsi="Times New Roman" w:cs="Times New Roman"/>
          <w:b/>
          <w:sz w:val="24"/>
          <w:szCs w:val="24"/>
          <w:lang w:val="en-US"/>
        </w:rPr>
      </w:pPr>
      <w:r w:rsidRPr="00813810">
        <w:rPr>
          <w:rFonts w:ascii="Times New Roman" w:eastAsia="Calibri" w:hAnsi="Times New Roman" w:cs="Times New Roman"/>
          <w:b/>
          <w:sz w:val="24"/>
          <w:szCs w:val="24"/>
          <w:lang w:val="en-US"/>
        </w:rPr>
        <w:t>ECO-MEMO: WONDERS OF BAIKAL</w:t>
      </w:r>
    </w:p>
    <w:p w14:paraId="5BC24283" w14:textId="77777777" w:rsidR="00052793" w:rsidRPr="00813810" w:rsidRDefault="00052793" w:rsidP="009E580B">
      <w:pPr>
        <w:autoSpaceDN w:val="0"/>
        <w:spacing w:after="0" w:line="240" w:lineRule="auto"/>
        <w:contextualSpacing/>
        <w:jc w:val="center"/>
        <w:rPr>
          <w:rFonts w:ascii="Times New Roman" w:eastAsia="Calibri" w:hAnsi="Times New Roman" w:cs="Times New Roman"/>
          <w:b/>
          <w:sz w:val="24"/>
          <w:szCs w:val="24"/>
          <w:lang w:val="en-US"/>
        </w:rPr>
      </w:pPr>
    </w:p>
    <w:p w14:paraId="467E79C6" w14:textId="77777777" w:rsidR="00052793" w:rsidRPr="005B5D66" w:rsidRDefault="00052793" w:rsidP="009E580B">
      <w:pPr>
        <w:autoSpaceDN w:val="0"/>
        <w:spacing w:after="0" w:line="240" w:lineRule="auto"/>
        <w:contextualSpacing/>
        <w:jc w:val="center"/>
        <w:rPr>
          <w:rFonts w:ascii="Times New Roman" w:eastAsia="Calibri" w:hAnsi="Times New Roman" w:cs="Times New Roman"/>
          <w:b/>
          <w:sz w:val="24"/>
          <w:szCs w:val="24"/>
          <w:lang w:val="en-US"/>
        </w:rPr>
      </w:pPr>
      <w:proofErr w:type="spellStart"/>
      <w:r w:rsidRPr="00813810">
        <w:rPr>
          <w:rFonts w:ascii="Times New Roman" w:eastAsia="Calibri" w:hAnsi="Times New Roman" w:cs="Times New Roman"/>
          <w:b/>
          <w:sz w:val="24"/>
          <w:szCs w:val="24"/>
          <w:lang w:val="en-US"/>
        </w:rPr>
        <w:t>Konovalova</w:t>
      </w:r>
      <w:proofErr w:type="spellEnd"/>
      <w:r w:rsidRPr="00813810">
        <w:rPr>
          <w:rFonts w:ascii="Times New Roman" w:eastAsia="Calibri" w:hAnsi="Times New Roman" w:cs="Times New Roman"/>
          <w:b/>
          <w:sz w:val="24"/>
          <w:szCs w:val="24"/>
          <w:lang w:val="en-US"/>
        </w:rPr>
        <w:t xml:space="preserve"> V.S., </w:t>
      </w:r>
      <w:proofErr w:type="spellStart"/>
      <w:r w:rsidRPr="00813810">
        <w:rPr>
          <w:rFonts w:ascii="Times New Roman" w:eastAsia="Calibri" w:hAnsi="Times New Roman" w:cs="Times New Roman"/>
          <w:b/>
          <w:sz w:val="24"/>
          <w:szCs w:val="24"/>
          <w:lang w:val="en-US"/>
        </w:rPr>
        <w:t>Nadezhdina</w:t>
      </w:r>
      <w:proofErr w:type="spellEnd"/>
      <w:r w:rsidRPr="00813810">
        <w:rPr>
          <w:rFonts w:ascii="Times New Roman" w:eastAsia="Calibri" w:hAnsi="Times New Roman" w:cs="Times New Roman"/>
          <w:b/>
          <w:sz w:val="24"/>
          <w:szCs w:val="24"/>
          <w:lang w:val="en-US"/>
        </w:rPr>
        <w:t xml:space="preserve"> E.A.</w:t>
      </w:r>
    </w:p>
    <w:p w14:paraId="40D15FB4" w14:textId="73BE10B4" w:rsidR="009E580B" w:rsidRPr="009E580B" w:rsidRDefault="009E580B" w:rsidP="009E580B">
      <w:pPr>
        <w:autoSpaceDN w:val="0"/>
        <w:spacing w:after="0" w:line="240" w:lineRule="auto"/>
        <w:contextualSpacing/>
        <w:jc w:val="center"/>
        <w:rPr>
          <w:rFonts w:ascii="Times New Roman" w:eastAsia="Calibri" w:hAnsi="Times New Roman" w:cs="Times New Roman"/>
          <w:bCs/>
          <w:i/>
          <w:iCs/>
          <w:sz w:val="24"/>
          <w:szCs w:val="24"/>
          <w:lang w:val="en-US"/>
        </w:rPr>
      </w:pPr>
      <w:r>
        <w:rPr>
          <w:rFonts w:ascii="Times New Roman" w:hAnsi="Times New Roman" w:cs="Times New Roman"/>
          <w:i/>
          <w:iCs/>
          <w:sz w:val="24"/>
          <w:szCs w:val="24"/>
          <w:lang w:val="en-US"/>
        </w:rPr>
        <w:t>S</w:t>
      </w:r>
      <w:r w:rsidRPr="009E580B">
        <w:rPr>
          <w:rFonts w:ascii="Times New Roman" w:hAnsi="Times New Roman" w:cs="Times New Roman"/>
          <w:i/>
          <w:iCs/>
          <w:sz w:val="24"/>
          <w:szCs w:val="24"/>
          <w:lang w:val="en-US"/>
        </w:rPr>
        <w:t>upervisor</w:t>
      </w:r>
      <w:r>
        <w:rPr>
          <w:rFonts w:ascii="Times New Roman" w:hAnsi="Times New Roman" w:cs="Times New Roman"/>
          <w:i/>
          <w:iCs/>
          <w:sz w:val="24"/>
          <w:szCs w:val="24"/>
          <w:lang w:val="en-US"/>
        </w:rPr>
        <w:t>s</w:t>
      </w:r>
      <w:r w:rsidRPr="009E580B">
        <w:rPr>
          <w:rFonts w:ascii="Times New Roman" w:eastAsia="Calibri" w:hAnsi="Times New Roman" w:cs="Times New Roman"/>
          <w:bCs/>
          <w:i/>
          <w:iCs/>
          <w:sz w:val="24"/>
          <w:szCs w:val="24"/>
          <w:lang w:val="en-US"/>
        </w:rPr>
        <w:t xml:space="preserve"> are Valentina </w:t>
      </w:r>
      <w:proofErr w:type="spellStart"/>
      <w:r w:rsidRPr="009E580B">
        <w:rPr>
          <w:rFonts w:ascii="Times New Roman" w:eastAsia="Calibri" w:hAnsi="Times New Roman" w:cs="Times New Roman"/>
          <w:bCs/>
          <w:i/>
          <w:iCs/>
          <w:sz w:val="24"/>
          <w:szCs w:val="24"/>
          <w:lang w:val="en-US"/>
        </w:rPr>
        <w:t>Vladimirovna</w:t>
      </w:r>
      <w:proofErr w:type="spellEnd"/>
      <w:r w:rsidRPr="009E580B">
        <w:rPr>
          <w:rFonts w:ascii="Times New Roman" w:eastAsia="Calibri" w:hAnsi="Times New Roman" w:cs="Times New Roman"/>
          <w:bCs/>
          <w:i/>
          <w:iCs/>
          <w:sz w:val="24"/>
          <w:szCs w:val="24"/>
          <w:lang w:val="en-US"/>
        </w:rPr>
        <w:t xml:space="preserve"> </w:t>
      </w:r>
      <w:proofErr w:type="spellStart"/>
      <w:r w:rsidRPr="009E580B">
        <w:rPr>
          <w:rFonts w:ascii="Times New Roman" w:eastAsia="Calibri" w:hAnsi="Times New Roman" w:cs="Times New Roman"/>
          <w:bCs/>
          <w:i/>
          <w:iCs/>
          <w:sz w:val="24"/>
          <w:szCs w:val="24"/>
          <w:lang w:val="en-US"/>
        </w:rPr>
        <w:t>Dubynina</w:t>
      </w:r>
      <w:proofErr w:type="spellEnd"/>
      <w:r w:rsidRPr="009E580B">
        <w:rPr>
          <w:rFonts w:ascii="Times New Roman" w:eastAsia="Calibri" w:hAnsi="Times New Roman" w:cs="Times New Roman"/>
          <w:bCs/>
          <w:i/>
          <w:iCs/>
          <w:sz w:val="24"/>
          <w:szCs w:val="24"/>
          <w:lang w:val="en-US"/>
        </w:rPr>
        <w:t xml:space="preserve"> and </w:t>
      </w:r>
      <w:proofErr w:type="spellStart"/>
      <w:r w:rsidRPr="009E580B">
        <w:rPr>
          <w:rFonts w:ascii="Times New Roman" w:eastAsia="Calibri" w:hAnsi="Times New Roman" w:cs="Times New Roman"/>
          <w:bCs/>
          <w:i/>
          <w:iCs/>
          <w:sz w:val="24"/>
          <w:szCs w:val="24"/>
          <w:lang w:val="en-US"/>
        </w:rPr>
        <w:t>Nadezhda</w:t>
      </w:r>
      <w:proofErr w:type="spellEnd"/>
      <w:r w:rsidRPr="009E580B">
        <w:rPr>
          <w:rFonts w:ascii="Times New Roman" w:eastAsia="Calibri" w:hAnsi="Times New Roman" w:cs="Times New Roman"/>
          <w:bCs/>
          <w:i/>
          <w:iCs/>
          <w:sz w:val="24"/>
          <w:szCs w:val="24"/>
          <w:lang w:val="en-US"/>
        </w:rPr>
        <w:t xml:space="preserve"> </w:t>
      </w:r>
      <w:proofErr w:type="spellStart"/>
      <w:r w:rsidRPr="009E580B">
        <w:rPr>
          <w:rFonts w:ascii="Times New Roman" w:eastAsia="Calibri" w:hAnsi="Times New Roman" w:cs="Times New Roman"/>
          <w:bCs/>
          <w:i/>
          <w:iCs/>
          <w:sz w:val="24"/>
          <w:szCs w:val="24"/>
          <w:lang w:val="en-US"/>
        </w:rPr>
        <w:t>Mechislavovna</w:t>
      </w:r>
      <w:proofErr w:type="spellEnd"/>
      <w:r w:rsidRPr="009E580B">
        <w:rPr>
          <w:rFonts w:ascii="Times New Roman" w:eastAsia="Calibri" w:hAnsi="Times New Roman" w:cs="Times New Roman"/>
          <w:bCs/>
          <w:i/>
          <w:iCs/>
          <w:sz w:val="24"/>
          <w:szCs w:val="24"/>
          <w:lang w:val="en-US"/>
        </w:rPr>
        <w:t xml:space="preserve"> </w:t>
      </w:r>
      <w:proofErr w:type="spellStart"/>
      <w:r w:rsidRPr="009E580B">
        <w:rPr>
          <w:rFonts w:ascii="Times New Roman" w:eastAsia="Calibri" w:hAnsi="Times New Roman" w:cs="Times New Roman"/>
          <w:bCs/>
          <w:i/>
          <w:iCs/>
          <w:sz w:val="24"/>
          <w:szCs w:val="24"/>
          <w:lang w:val="en-US"/>
        </w:rPr>
        <w:t>Ermashonok</w:t>
      </w:r>
      <w:proofErr w:type="spellEnd"/>
      <w:r w:rsidRPr="009E580B">
        <w:rPr>
          <w:rFonts w:ascii="Times New Roman" w:eastAsia="Calibri" w:hAnsi="Times New Roman" w:cs="Times New Roman"/>
          <w:bCs/>
          <w:i/>
          <w:iCs/>
          <w:sz w:val="24"/>
          <w:szCs w:val="24"/>
          <w:lang w:val="en-US"/>
        </w:rPr>
        <w:t>, teachers at the Bratsk Trade and Technology College.</w:t>
      </w:r>
    </w:p>
    <w:p w14:paraId="7D128721" w14:textId="77777777" w:rsidR="00052793" w:rsidRPr="00813810" w:rsidRDefault="00052793" w:rsidP="009E580B">
      <w:pPr>
        <w:autoSpaceDN w:val="0"/>
        <w:spacing w:after="0" w:line="240" w:lineRule="auto"/>
        <w:contextualSpacing/>
        <w:jc w:val="center"/>
        <w:rPr>
          <w:rFonts w:ascii="Times New Roman" w:eastAsia="Calibri" w:hAnsi="Times New Roman" w:cs="Times New Roman"/>
          <w:i/>
          <w:sz w:val="24"/>
          <w:szCs w:val="24"/>
          <w:lang w:val="en-US"/>
        </w:rPr>
      </w:pPr>
      <w:proofErr w:type="spellStart"/>
      <w:r w:rsidRPr="00813810">
        <w:rPr>
          <w:rFonts w:ascii="Times New Roman" w:eastAsia="Calibri" w:hAnsi="Times New Roman" w:cs="Times New Roman"/>
          <w:i/>
          <w:sz w:val="24"/>
          <w:szCs w:val="24"/>
          <w:lang w:val="en-US"/>
        </w:rPr>
        <w:t>Bratsky</w:t>
      </w:r>
      <w:proofErr w:type="spellEnd"/>
      <w:r w:rsidRPr="00813810">
        <w:rPr>
          <w:rFonts w:ascii="Times New Roman" w:eastAsia="Calibri" w:hAnsi="Times New Roman" w:cs="Times New Roman"/>
          <w:i/>
          <w:sz w:val="24"/>
          <w:szCs w:val="24"/>
          <w:lang w:val="en-US"/>
        </w:rPr>
        <w:t xml:space="preserve"> Trade and Technology College, Bratsk</w:t>
      </w:r>
    </w:p>
    <w:p w14:paraId="4AD6F3E6" w14:textId="77777777" w:rsidR="00052793" w:rsidRPr="00813810" w:rsidRDefault="00052793" w:rsidP="009E580B">
      <w:pPr>
        <w:autoSpaceDN w:val="0"/>
        <w:spacing w:after="0" w:line="240" w:lineRule="auto"/>
        <w:contextualSpacing/>
        <w:jc w:val="center"/>
        <w:rPr>
          <w:rFonts w:ascii="Times New Roman" w:eastAsia="Calibri" w:hAnsi="Times New Roman" w:cs="Times New Roman"/>
          <w:i/>
          <w:sz w:val="24"/>
          <w:szCs w:val="24"/>
          <w:lang w:val="en-US"/>
        </w:rPr>
      </w:pPr>
      <w:r w:rsidRPr="00813810">
        <w:rPr>
          <w:rFonts w:ascii="Times New Roman" w:eastAsia="Calibri" w:hAnsi="Times New Roman" w:cs="Times New Roman"/>
          <w:i/>
          <w:sz w:val="24"/>
          <w:szCs w:val="24"/>
          <w:lang w:val="en-US"/>
        </w:rPr>
        <w:t>olimpbttt@yandex.ru</w:t>
      </w:r>
    </w:p>
    <w:p w14:paraId="3357A296" w14:textId="77777777" w:rsidR="00052793" w:rsidRPr="00813810" w:rsidRDefault="00052793" w:rsidP="009E580B">
      <w:pPr>
        <w:autoSpaceDN w:val="0"/>
        <w:spacing w:after="0" w:line="240" w:lineRule="auto"/>
        <w:contextualSpacing/>
        <w:rPr>
          <w:rFonts w:ascii="Times New Roman" w:eastAsia="Calibri" w:hAnsi="Times New Roman" w:cs="Times New Roman"/>
          <w:sz w:val="24"/>
          <w:szCs w:val="24"/>
          <w:lang w:val="en-US"/>
        </w:rPr>
      </w:pPr>
    </w:p>
    <w:p w14:paraId="44051AC6" w14:textId="78CE6A3D" w:rsidR="00052793" w:rsidRPr="00813810" w:rsidRDefault="00052793" w:rsidP="00813810">
      <w:pPr>
        <w:autoSpaceDN w:val="0"/>
        <w:spacing w:after="0" w:line="240" w:lineRule="auto"/>
        <w:ind w:firstLine="709"/>
        <w:contextualSpacing/>
        <w:jc w:val="both"/>
        <w:rPr>
          <w:rFonts w:ascii="Times New Roman" w:eastAsia="Calibri" w:hAnsi="Times New Roman" w:cs="Times New Roman"/>
          <w:sz w:val="24"/>
          <w:szCs w:val="24"/>
          <w:lang w:val="en-US"/>
        </w:rPr>
      </w:pPr>
      <w:r w:rsidRPr="00813810">
        <w:rPr>
          <w:rFonts w:ascii="Times New Roman" w:eastAsia="Calibri" w:hAnsi="Times New Roman" w:cs="Times New Roman"/>
          <w:b/>
          <w:sz w:val="24"/>
          <w:szCs w:val="24"/>
          <w:lang w:val="en-US"/>
        </w:rPr>
        <w:t>Abstract.</w:t>
      </w:r>
      <w:r w:rsidRPr="00813810">
        <w:rPr>
          <w:rFonts w:ascii="Times New Roman" w:eastAsia="Calibri" w:hAnsi="Times New Roman" w:cs="Times New Roman"/>
          <w:sz w:val="24"/>
          <w:szCs w:val="24"/>
          <w:lang w:val="en-US"/>
        </w:rPr>
        <w:t xml:space="preserve"> The article is devoted to the creation and implementation of an educational game called </w:t>
      </w:r>
      <w:r w:rsidR="00B35F09" w:rsidRPr="00B35F09">
        <w:rPr>
          <w:rFonts w:ascii="Times New Roman" w:eastAsia="Calibri" w:hAnsi="Times New Roman" w:cs="Times New Roman"/>
          <w:sz w:val="24"/>
          <w:szCs w:val="24"/>
          <w:lang w:val="en-US"/>
        </w:rPr>
        <w:t>"</w:t>
      </w:r>
      <w:r w:rsidRPr="00813810">
        <w:rPr>
          <w:rFonts w:ascii="Times New Roman" w:eastAsia="Calibri" w:hAnsi="Times New Roman" w:cs="Times New Roman"/>
          <w:sz w:val="24"/>
          <w:szCs w:val="24"/>
          <w:lang w:val="en-US"/>
        </w:rPr>
        <w:t>Eco-Memo: Wonders of Baikal</w:t>
      </w:r>
      <w:r w:rsidR="00B35F09" w:rsidRPr="00B35F09">
        <w:rPr>
          <w:rFonts w:ascii="Times New Roman" w:eastAsia="Calibri" w:hAnsi="Times New Roman" w:cs="Times New Roman"/>
          <w:sz w:val="24"/>
          <w:szCs w:val="24"/>
          <w:lang w:val="en-US"/>
        </w:rPr>
        <w:t>"</w:t>
      </w:r>
      <w:r w:rsidRPr="00813810">
        <w:rPr>
          <w:rFonts w:ascii="Times New Roman" w:eastAsia="Calibri" w:hAnsi="Times New Roman" w:cs="Times New Roman"/>
          <w:sz w:val="24"/>
          <w:szCs w:val="24"/>
          <w:lang w:val="en-US"/>
        </w:rPr>
        <w:t>, aimed at increasing students' interest in their native land and deepening knowledge about cultural and natural features of the region. Special attention is given to the positive impact of the game on intellectual development, broadening horizons, and fostering a caring attitude towards nature and history of Lake Baikal.</w:t>
      </w:r>
    </w:p>
    <w:p w14:paraId="12E1064F" w14:textId="77777777" w:rsidR="00052793" w:rsidRPr="00813810" w:rsidRDefault="00052793" w:rsidP="00813810">
      <w:pPr>
        <w:autoSpaceDN w:val="0"/>
        <w:spacing w:after="0" w:line="240" w:lineRule="auto"/>
        <w:ind w:firstLine="709"/>
        <w:contextualSpacing/>
        <w:rPr>
          <w:rFonts w:ascii="Times New Roman" w:eastAsia="Calibri" w:hAnsi="Times New Roman" w:cs="Times New Roman"/>
          <w:b/>
          <w:sz w:val="24"/>
          <w:szCs w:val="24"/>
          <w:lang w:val="en-US"/>
        </w:rPr>
      </w:pPr>
      <w:r w:rsidRPr="00813810">
        <w:rPr>
          <w:rFonts w:ascii="Times New Roman" w:eastAsia="Calibri" w:hAnsi="Times New Roman" w:cs="Times New Roman"/>
          <w:b/>
          <w:sz w:val="24"/>
          <w:szCs w:val="24"/>
          <w:lang w:val="en-US"/>
        </w:rPr>
        <w:t>Keywords:</w:t>
      </w:r>
      <w:r w:rsidRPr="00813810">
        <w:rPr>
          <w:rFonts w:ascii="Times New Roman" w:eastAsia="Calibri" w:hAnsi="Times New Roman" w:cs="Times New Roman"/>
          <w:sz w:val="24"/>
          <w:szCs w:val="24"/>
          <w:lang w:val="en-US"/>
        </w:rPr>
        <w:t xml:space="preserve"> Baikal, game, lake, nature.</w:t>
      </w:r>
    </w:p>
    <w:p w14:paraId="5DBBB926" w14:textId="77777777" w:rsidR="00052793" w:rsidRPr="00813810" w:rsidRDefault="00052793" w:rsidP="00813810">
      <w:pPr>
        <w:tabs>
          <w:tab w:val="left" w:pos="851"/>
        </w:tabs>
        <w:spacing w:after="0" w:line="240" w:lineRule="auto"/>
        <w:ind w:firstLine="709"/>
        <w:contextualSpacing/>
        <w:jc w:val="both"/>
        <w:rPr>
          <w:rFonts w:ascii="Times New Roman" w:hAnsi="Times New Roman" w:cs="Times New Roman"/>
          <w:sz w:val="24"/>
          <w:szCs w:val="24"/>
          <w:lang w:val="en-US"/>
        </w:rPr>
      </w:pPr>
    </w:p>
    <w:p w14:paraId="05BAC658" w14:textId="561007DC"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Родной край помогает формировать личность и </w:t>
      </w:r>
      <w:r w:rsidR="00B35F09" w:rsidRPr="00B35F09">
        <w:rPr>
          <w:rFonts w:ascii="Times New Roman" w:hAnsi="Times New Roman" w:cs="Times New Roman"/>
          <w:sz w:val="24"/>
          <w:szCs w:val="24"/>
        </w:rPr>
        <w:t>воспитывать</w:t>
      </w:r>
      <w:r w:rsidR="00B35F09">
        <w:rPr>
          <w:rFonts w:ascii="Times New Roman" w:hAnsi="Times New Roman" w:cs="Times New Roman"/>
          <w:sz w:val="24"/>
          <w:szCs w:val="24"/>
        </w:rPr>
        <w:t xml:space="preserve"> </w:t>
      </w:r>
      <w:r w:rsidRPr="00813810">
        <w:rPr>
          <w:rFonts w:ascii="Times New Roman" w:hAnsi="Times New Roman" w:cs="Times New Roman"/>
          <w:sz w:val="24"/>
          <w:szCs w:val="24"/>
        </w:rPr>
        <w:t>патриотизм. Сегодняшняя молодёжь зачастую слабо знакома с историей, природой и культурой своего региона. Связь молодого поколения с местными традициями постепенно утрачивается, а значит становится актуальным развивать инициативы, привлекающие внимание к малой родине.</w:t>
      </w:r>
    </w:p>
    <w:p w14:paraId="6957C1C8" w14:textId="77777777" w:rsidR="00052793" w:rsidRPr="009816C3"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Решить эту проблему помогают проекты, которые пробуждают интерес к малой родине. Особенно эффективны игровые методики — например, мемо</w:t>
      </w:r>
      <w:r w:rsidRPr="00813810">
        <w:rPr>
          <w:rFonts w:ascii="Times New Roman" w:hAnsi="Times New Roman" w:cs="Times New Roman"/>
          <w:sz w:val="24"/>
          <w:szCs w:val="24"/>
        </w:rPr>
        <w:noBreakHyphen/>
        <w:t xml:space="preserve">игры. Они совмещают обучение и развлечение, делают процесс </w:t>
      </w:r>
      <w:r w:rsidRPr="009816C3">
        <w:rPr>
          <w:rFonts w:ascii="Times New Roman" w:hAnsi="Times New Roman" w:cs="Times New Roman"/>
          <w:sz w:val="24"/>
          <w:szCs w:val="24"/>
        </w:rPr>
        <w:t>познания активным и увлекательным.</w:t>
      </w:r>
    </w:p>
    <w:p w14:paraId="66B20F1D" w14:textId="710C9714" w:rsidR="00052793" w:rsidRPr="009816C3" w:rsidRDefault="00052793" w:rsidP="00813810">
      <w:pPr>
        <w:spacing w:after="0" w:line="240" w:lineRule="auto"/>
        <w:ind w:firstLine="709"/>
        <w:contextualSpacing/>
        <w:jc w:val="both"/>
        <w:rPr>
          <w:rFonts w:ascii="Times New Roman" w:hAnsi="Times New Roman" w:cs="Times New Roman"/>
          <w:sz w:val="24"/>
          <w:szCs w:val="24"/>
        </w:rPr>
      </w:pPr>
      <w:r w:rsidRPr="009816C3">
        <w:rPr>
          <w:rFonts w:ascii="Times New Roman" w:hAnsi="Times New Roman" w:cs="Times New Roman"/>
          <w:sz w:val="24"/>
          <w:szCs w:val="24"/>
        </w:rPr>
        <w:t>Настольные игры популярны во все времена и у всех народов. Их главное преимущество — универсальность: в них можно играть в любое время, одному или с компанией. Такие игры развивают зрительную память, логику, воображение, сообразительность, внимание [2]</w:t>
      </w:r>
      <w:r w:rsidR="00B35F09" w:rsidRPr="009816C3">
        <w:rPr>
          <w:rFonts w:ascii="Times New Roman" w:hAnsi="Times New Roman" w:cs="Times New Roman"/>
          <w:sz w:val="24"/>
          <w:szCs w:val="24"/>
        </w:rPr>
        <w:t>.</w:t>
      </w:r>
    </w:p>
    <w:p w14:paraId="57FAB63B" w14:textId="030B78BD"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9816C3">
        <w:rPr>
          <w:rFonts w:ascii="Times New Roman" w:hAnsi="Times New Roman" w:cs="Times New Roman"/>
          <w:sz w:val="24"/>
          <w:szCs w:val="24"/>
        </w:rPr>
        <w:t xml:space="preserve">Цель настоящего проекта заключается в разработке и внедрении образовательной </w:t>
      </w:r>
      <w:r w:rsidR="00B35F09" w:rsidRPr="009816C3">
        <w:rPr>
          <w:rFonts w:ascii="Times New Roman" w:hAnsi="Times New Roman" w:cs="Times New Roman"/>
          <w:sz w:val="24"/>
          <w:szCs w:val="24"/>
        </w:rPr>
        <w:t xml:space="preserve">игры </w:t>
      </w:r>
      <w:r w:rsidRPr="009816C3">
        <w:rPr>
          <w:rFonts w:ascii="Times New Roman" w:hAnsi="Times New Roman" w:cs="Times New Roman"/>
          <w:sz w:val="24"/>
          <w:szCs w:val="24"/>
        </w:rPr>
        <w:t>«Эко-мемо: чудеса Байкала» направленной на знакомство</w:t>
      </w:r>
      <w:r w:rsidRPr="00813810">
        <w:rPr>
          <w:rFonts w:ascii="Times New Roman" w:hAnsi="Times New Roman" w:cs="Times New Roman"/>
          <w:sz w:val="24"/>
          <w:szCs w:val="24"/>
        </w:rPr>
        <w:t xml:space="preserve"> обучающихся с особенностями и значимыми объектами родного края, обогащение их знаний и активизацию творческого потенциала.</w:t>
      </w:r>
    </w:p>
    <w:p w14:paraId="482DE873" w14:textId="7CF79E8F"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Мемо-игры (</w:t>
      </w:r>
      <w:proofErr w:type="spellStart"/>
      <w:r w:rsidRPr="00813810">
        <w:rPr>
          <w:rFonts w:ascii="Times New Roman" w:hAnsi="Times New Roman" w:cs="Times New Roman"/>
          <w:sz w:val="24"/>
          <w:szCs w:val="24"/>
        </w:rPr>
        <w:t>memory</w:t>
      </w:r>
      <w:proofErr w:type="spellEnd"/>
      <w:r w:rsidRPr="00813810">
        <w:rPr>
          <w:rFonts w:ascii="Times New Roman" w:hAnsi="Times New Roman" w:cs="Times New Roman"/>
          <w:sz w:val="24"/>
          <w:szCs w:val="24"/>
        </w:rPr>
        <w:t xml:space="preserve"> </w:t>
      </w:r>
      <w:proofErr w:type="spellStart"/>
      <w:r w:rsidRPr="00813810">
        <w:rPr>
          <w:rFonts w:ascii="Times New Roman" w:hAnsi="Times New Roman" w:cs="Times New Roman"/>
          <w:sz w:val="24"/>
          <w:szCs w:val="24"/>
        </w:rPr>
        <w:t>games</w:t>
      </w:r>
      <w:proofErr w:type="spellEnd"/>
      <w:r w:rsidRPr="00813810">
        <w:rPr>
          <w:rFonts w:ascii="Times New Roman" w:hAnsi="Times New Roman" w:cs="Times New Roman"/>
          <w:sz w:val="24"/>
          <w:szCs w:val="24"/>
        </w:rPr>
        <w:t>) — это разновидность настольных игр, целью которых является развитие памяти, внимательности и наблюдательности. Суть игры сводится к поиску совпадений между двумя похожими карточками из общего набора. Участнику необходимо запомнить расположение отдельных элементов и восстановить найденные пары, открывая карточку только один раз за ход [3]</w:t>
      </w:r>
      <w:r w:rsidR="00B35F09">
        <w:rPr>
          <w:rFonts w:ascii="Times New Roman" w:hAnsi="Times New Roman" w:cs="Times New Roman"/>
          <w:sz w:val="24"/>
          <w:szCs w:val="24"/>
        </w:rPr>
        <w:t>.</w:t>
      </w:r>
    </w:p>
    <w:p w14:paraId="243B56A6"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Создание мемо-игры основывается на двух основных аспектах: образовательная направленность и игровая механика. </w:t>
      </w:r>
    </w:p>
    <w:p w14:paraId="1377F41A" w14:textId="3FA3832D"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Для разработки образовательной </w:t>
      </w:r>
      <w:r w:rsidR="00B35F09">
        <w:rPr>
          <w:rFonts w:ascii="Times New Roman" w:hAnsi="Times New Roman" w:cs="Times New Roman"/>
          <w:sz w:val="24"/>
          <w:szCs w:val="24"/>
        </w:rPr>
        <w:t xml:space="preserve">игры </w:t>
      </w:r>
      <w:r w:rsidRPr="00813810">
        <w:rPr>
          <w:rFonts w:ascii="Times New Roman" w:hAnsi="Times New Roman" w:cs="Times New Roman"/>
          <w:sz w:val="24"/>
          <w:szCs w:val="24"/>
        </w:rPr>
        <w:t xml:space="preserve">«Эко-мемо: чудеса Байкала» были изучены различные источники информации, включая научные публикации, </w:t>
      </w:r>
      <w:proofErr w:type="spellStart"/>
      <w:r w:rsidRPr="00813810">
        <w:rPr>
          <w:rFonts w:ascii="Times New Roman" w:hAnsi="Times New Roman" w:cs="Times New Roman"/>
          <w:sz w:val="24"/>
          <w:szCs w:val="24"/>
        </w:rPr>
        <w:t>интернет-ресурсы</w:t>
      </w:r>
      <w:proofErr w:type="spellEnd"/>
      <w:r w:rsidRPr="00813810">
        <w:rPr>
          <w:rFonts w:ascii="Times New Roman" w:hAnsi="Times New Roman" w:cs="Times New Roman"/>
          <w:sz w:val="24"/>
          <w:szCs w:val="24"/>
        </w:rPr>
        <w:t>, специализированные путеводители и фотодокументы. Важнейшими критериями отбора материалов служат историческая значимость, привлекательность для разных возрастных категорий, научная ценность и визуальное качество изображений [1]</w:t>
      </w:r>
      <w:r w:rsidR="00B35F09">
        <w:rPr>
          <w:rFonts w:ascii="Times New Roman" w:hAnsi="Times New Roman" w:cs="Times New Roman"/>
          <w:sz w:val="24"/>
          <w:szCs w:val="24"/>
        </w:rPr>
        <w:t>.</w:t>
      </w:r>
    </w:p>
    <w:p w14:paraId="7BDC3C18"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Особое внимание уделяется правильной структуре и привлекательному дизайну игровых карточек, включающему яркие картинки, качественные иллюстрации и понятные </w:t>
      </w:r>
      <w:r w:rsidRPr="00813810">
        <w:rPr>
          <w:rFonts w:ascii="Times New Roman" w:hAnsi="Times New Roman" w:cs="Times New Roman"/>
          <w:sz w:val="24"/>
          <w:szCs w:val="24"/>
        </w:rPr>
        <w:lastRenderedPageBreak/>
        <w:t>подписи. Благодаря этому обеспечивается удобное использование игры, её высокая информативность и развивающее воздействие на участников.</w:t>
      </w:r>
    </w:p>
    <w:p w14:paraId="4AFA5CD4"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Правила игры просты: участники открывают карточки, пытаясь собрать одинаковые пары, что развивает память и способствует лучшему усвоению информации о природе, культуре и истории Байкала. Игра доступна для индивидуального, командного и турнирного формата, что расширяет её педагогический потенциал и увеличивает вовлеченность участников образовательного процесса.</w:t>
      </w:r>
    </w:p>
    <w:p w14:paraId="01C81174"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Примерная структура карточек:</w:t>
      </w:r>
    </w:p>
    <w:p w14:paraId="735239D9"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Название: Озеро Байкал.</w:t>
      </w:r>
    </w:p>
    <w:p w14:paraId="34822834" w14:textId="7BDAD743"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Описание: Озеро Байкал расположено в центральной части Сибири, на границе Иркутской области и Республики Бурятия. Оно является крупнейшим пресноводным резервуаром планеты и знаменито своей чистотой воды, возрастом около 25 млн лет и потрясающим биологическим разнообразием. Глубина Байкала достигает почти 1642 метров, что делает его глубочайшим озером Земли [4]</w:t>
      </w:r>
      <w:r w:rsidR="00B35F09">
        <w:rPr>
          <w:rFonts w:ascii="Times New Roman" w:hAnsi="Times New Roman" w:cs="Times New Roman"/>
          <w:sz w:val="24"/>
          <w:szCs w:val="24"/>
        </w:rPr>
        <w:t>.</w:t>
      </w:r>
    </w:p>
    <w:p w14:paraId="004D32BA"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Факт: Байкал привлекает миллионы туристов ежегодно благодаря своей уникальной природе. Прозрачная вода позволяет увидеть дно на глубине десятков метров, а побережье украшено красивыми скалами, пещерами и тайгой. Воды Байкала населены редкими видами организмов, такими как нерпы и голомянки, многие из которых встречаются только здесь.</w:t>
      </w:r>
    </w:p>
    <w:p w14:paraId="2C9FC943" w14:textId="77777777" w:rsidR="00052793"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Рисунок: фотография озера Байкал</w:t>
      </w:r>
    </w:p>
    <w:p w14:paraId="36753014" w14:textId="77777777" w:rsidR="009E580B" w:rsidRPr="00813810" w:rsidRDefault="009E580B" w:rsidP="00813810">
      <w:pPr>
        <w:spacing w:after="0" w:line="240" w:lineRule="auto"/>
        <w:ind w:firstLine="709"/>
        <w:contextualSpacing/>
        <w:jc w:val="both"/>
        <w:rPr>
          <w:rFonts w:ascii="Times New Roman" w:hAnsi="Times New Roman" w:cs="Times New Roman"/>
          <w:sz w:val="24"/>
          <w:szCs w:val="24"/>
        </w:rPr>
      </w:pPr>
    </w:p>
    <w:p w14:paraId="08F8D1F5" w14:textId="77777777" w:rsidR="00052793" w:rsidRPr="00813810" w:rsidRDefault="00052793" w:rsidP="009816C3">
      <w:pPr>
        <w:spacing w:after="0" w:line="240" w:lineRule="auto"/>
        <w:contextualSpacing/>
        <w:jc w:val="center"/>
        <w:rPr>
          <w:rFonts w:ascii="Times New Roman" w:hAnsi="Times New Roman" w:cs="Times New Roman"/>
          <w:sz w:val="24"/>
          <w:szCs w:val="24"/>
        </w:rPr>
      </w:pPr>
      <w:r w:rsidRPr="00813810">
        <w:rPr>
          <w:rFonts w:ascii="Times New Roman" w:hAnsi="Times New Roman" w:cs="Times New Roman"/>
          <w:noProof/>
          <w:sz w:val="24"/>
          <w:szCs w:val="24"/>
          <w:lang w:eastAsia="ru-RU"/>
        </w:rPr>
        <w:drawing>
          <wp:inline distT="0" distB="0" distL="0" distR="0" wp14:anchorId="3B210B0A" wp14:editId="7CC56220">
            <wp:extent cx="2445520"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l="25322" t="59225" r="61497" b="27859"/>
                    <a:stretch>
                      <a:fillRect/>
                    </a:stretch>
                  </pic:blipFill>
                  <pic:spPr bwMode="auto">
                    <a:xfrm>
                      <a:off x="0" y="0"/>
                      <a:ext cx="2452697" cy="1356520"/>
                    </a:xfrm>
                    <a:prstGeom prst="rect">
                      <a:avLst/>
                    </a:prstGeom>
                    <a:noFill/>
                    <a:ln>
                      <a:noFill/>
                    </a:ln>
                  </pic:spPr>
                </pic:pic>
              </a:graphicData>
            </a:graphic>
          </wp:inline>
        </w:drawing>
      </w:r>
    </w:p>
    <w:p w14:paraId="4C9B51DC" w14:textId="77777777" w:rsidR="00052793" w:rsidRDefault="00052793" w:rsidP="009816C3">
      <w:pPr>
        <w:spacing w:after="0" w:line="240" w:lineRule="auto"/>
        <w:contextualSpacing/>
        <w:jc w:val="center"/>
        <w:rPr>
          <w:rFonts w:ascii="Times New Roman" w:hAnsi="Times New Roman" w:cs="Times New Roman"/>
          <w:sz w:val="24"/>
          <w:szCs w:val="24"/>
        </w:rPr>
      </w:pPr>
      <w:r w:rsidRPr="00813810">
        <w:rPr>
          <w:rFonts w:ascii="Times New Roman" w:hAnsi="Times New Roman" w:cs="Times New Roman"/>
          <w:sz w:val="24"/>
          <w:szCs w:val="24"/>
        </w:rPr>
        <w:t>Рис.1. Озеро Байкал</w:t>
      </w:r>
    </w:p>
    <w:p w14:paraId="5C42931B" w14:textId="77777777" w:rsidR="009E580B" w:rsidRPr="00813810" w:rsidRDefault="009E580B" w:rsidP="00813810">
      <w:pPr>
        <w:spacing w:after="0" w:line="240" w:lineRule="auto"/>
        <w:ind w:firstLine="709"/>
        <w:contextualSpacing/>
        <w:jc w:val="center"/>
        <w:rPr>
          <w:rFonts w:ascii="Times New Roman" w:hAnsi="Times New Roman" w:cs="Times New Roman"/>
          <w:sz w:val="24"/>
          <w:szCs w:val="24"/>
        </w:rPr>
      </w:pPr>
    </w:p>
    <w:p w14:paraId="7DA0450D" w14:textId="122FDFEE" w:rsidR="00052793" w:rsidRPr="00813810" w:rsidRDefault="00B35F09" w:rsidP="00813810">
      <w:pPr>
        <w:tabs>
          <w:tab w:val="left" w:pos="709"/>
        </w:tabs>
        <w:spacing w:after="0" w:line="240" w:lineRule="auto"/>
        <w:ind w:firstLine="709"/>
        <w:contextualSpacing/>
        <w:jc w:val="both"/>
        <w:rPr>
          <w:rFonts w:ascii="Times New Roman" w:hAnsi="Times New Roman" w:cs="Times New Roman"/>
          <w:sz w:val="24"/>
          <w:szCs w:val="24"/>
        </w:rPr>
      </w:pPr>
      <w:r w:rsidRPr="00B35F09">
        <w:rPr>
          <w:rFonts w:ascii="Times New Roman" w:hAnsi="Times New Roman" w:cs="Times New Roman"/>
          <w:sz w:val="24"/>
          <w:szCs w:val="24"/>
        </w:rPr>
        <w:t>Было проведено тестирование игры «Эко-мемо: чудеса Байкала» на однокурсниках.</w:t>
      </w:r>
      <w:r>
        <w:rPr>
          <w:rFonts w:ascii="Times New Roman" w:hAnsi="Times New Roman" w:cs="Times New Roman"/>
          <w:sz w:val="24"/>
          <w:szCs w:val="24"/>
        </w:rPr>
        <w:t xml:space="preserve"> </w:t>
      </w:r>
      <w:r w:rsidR="00052793" w:rsidRPr="00813810">
        <w:rPr>
          <w:rFonts w:ascii="Times New Roman" w:hAnsi="Times New Roman" w:cs="Times New Roman"/>
          <w:sz w:val="24"/>
          <w:szCs w:val="24"/>
        </w:rPr>
        <w:t xml:space="preserve">Результаты показали высокую эффективность игры в развитии интереса к региону, улучшению памяти и закреплению знаний о природе и культуре Байкала. </w:t>
      </w:r>
      <w:r w:rsidRPr="00B35F09">
        <w:rPr>
          <w:rFonts w:ascii="Times New Roman" w:hAnsi="Times New Roman" w:cs="Times New Roman"/>
          <w:sz w:val="24"/>
          <w:szCs w:val="24"/>
        </w:rPr>
        <w:t>Участники отметили увлекательность игрового процесса и выразили желание продолжать участвовать в подобных мероприятиях.</w:t>
      </w:r>
    </w:p>
    <w:p w14:paraId="088605A7" w14:textId="77777777" w:rsidR="00052793" w:rsidRPr="00813810" w:rsidRDefault="00052793" w:rsidP="00813810">
      <w:pPr>
        <w:tabs>
          <w:tab w:val="left" w:pos="709"/>
        </w:tabs>
        <w:spacing w:after="0" w:line="240" w:lineRule="auto"/>
        <w:ind w:firstLine="709"/>
        <w:contextualSpacing/>
        <w:jc w:val="both"/>
        <w:rPr>
          <w:rFonts w:ascii="Times New Roman" w:hAnsi="Times New Roman" w:cs="Times New Roman"/>
          <w:sz w:val="24"/>
          <w:szCs w:val="24"/>
        </w:rPr>
      </w:pPr>
    </w:p>
    <w:p w14:paraId="189389F3" w14:textId="77777777" w:rsidR="00052793" w:rsidRDefault="00052793" w:rsidP="009E580B">
      <w:pPr>
        <w:tabs>
          <w:tab w:val="left" w:pos="709"/>
        </w:tabs>
        <w:spacing w:after="0" w:line="240" w:lineRule="auto"/>
        <w:contextualSpacing/>
        <w:jc w:val="center"/>
        <w:rPr>
          <w:rFonts w:ascii="Times New Roman" w:hAnsi="Times New Roman" w:cs="Times New Roman"/>
          <w:b/>
          <w:sz w:val="24"/>
          <w:szCs w:val="24"/>
        </w:rPr>
      </w:pPr>
      <w:r w:rsidRPr="00813810">
        <w:rPr>
          <w:rFonts w:ascii="Times New Roman" w:hAnsi="Times New Roman" w:cs="Times New Roman"/>
          <w:b/>
          <w:sz w:val="24"/>
          <w:szCs w:val="24"/>
        </w:rPr>
        <w:t>Литература:</w:t>
      </w:r>
    </w:p>
    <w:p w14:paraId="489AE9C7" w14:textId="77777777" w:rsidR="00FA1386" w:rsidRPr="00813810" w:rsidRDefault="00FA1386" w:rsidP="009E580B">
      <w:pPr>
        <w:tabs>
          <w:tab w:val="left" w:pos="709"/>
        </w:tabs>
        <w:spacing w:after="0" w:line="240" w:lineRule="auto"/>
        <w:contextualSpacing/>
        <w:jc w:val="center"/>
        <w:rPr>
          <w:rFonts w:ascii="Times New Roman" w:hAnsi="Times New Roman" w:cs="Times New Roman"/>
          <w:b/>
          <w:sz w:val="24"/>
          <w:szCs w:val="24"/>
        </w:rPr>
      </w:pPr>
    </w:p>
    <w:p w14:paraId="6F1FDE2E" w14:textId="77777777" w:rsidR="00052793" w:rsidRPr="00813810" w:rsidRDefault="00052793" w:rsidP="00813810">
      <w:pPr>
        <w:pStyle w:val="aa"/>
        <w:numPr>
          <w:ilvl w:val="0"/>
          <w:numId w:val="10"/>
        </w:numPr>
        <w:tabs>
          <w:tab w:val="left" w:pos="709"/>
        </w:tabs>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РУССПАСС онлайн – Журнал о путешествиях и туризме. Как малые города повышают туристическую привлекательность // Электронный ресурс. URL: https://mag.russpass.ru/rubric/napravlenija/kak-malye-goroda-povyshayut-turisticheskuyu-privlekatelnost (дата обращения: 01.03.2026)</w:t>
      </w:r>
    </w:p>
    <w:p w14:paraId="349B7FAD" w14:textId="77777777" w:rsidR="00052793" w:rsidRPr="00813810" w:rsidRDefault="00052793" w:rsidP="00813810">
      <w:pPr>
        <w:pStyle w:val="aa"/>
        <w:numPr>
          <w:ilvl w:val="0"/>
          <w:numId w:val="10"/>
        </w:numPr>
        <w:tabs>
          <w:tab w:val="left" w:pos="709"/>
        </w:tabs>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Правила настольной игры «Мемо» // IntelToys.ru. URL: https://inteltoys.ru/articles/cat7/article644.html (дата обращения: 16.01.2026)</w:t>
      </w:r>
    </w:p>
    <w:p w14:paraId="4C7DD827" w14:textId="77777777" w:rsidR="00052793" w:rsidRPr="00813810" w:rsidRDefault="00052793" w:rsidP="00813810">
      <w:pPr>
        <w:pStyle w:val="aa"/>
        <w:numPr>
          <w:ilvl w:val="0"/>
          <w:numId w:val="10"/>
        </w:numPr>
        <w:tabs>
          <w:tab w:val="left" w:pos="709"/>
        </w:tabs>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 xml:space="preserve">Мемо-игра своими руками на любую тему // </w:t>
      </w:r>
      <w:proofErr w:type="spellStart"/>
      <w:r w:rsidRPr="00813810">
        <w:rPr>
          <w:rFonts w:ascii="Times New Roman" w:hAnsi="Times New Roman" w:cs="Times New Roman"/>
          <w:sz w:val="24"/>
          <w:szCs w:val="24"/>
        </w:rPr>
        <w:t>Маам.ру</w:t>
      </w:r>
      <w:proofErr w:type="spellEnd"/>
      <w:r w:rsidRPr="00813810">
        <w:rPr>
          <w:rFonts w:ascii="Times New Roman" w:hAnsi="Times New Roman" w:cs="Times New Roman"/>
          <w:sz w:val="24"/>
          <w:szCs w:val="24"/>
        </w:rPr>
        <w:t>. URL: https://www.maam.ru/detskijsad/memo-igra-svoimi-rukami-na-lyubuyu-temu.html (дата обращения: 14.01.2026)</w:t>
      </w:r>
    </w:p>
    <w:p w14:paraId="12DA34E0" w14:textId="77777777" w:rsidR="00052793" w:rsidRPr="00813810" w:rsidRDefault="00052793" w:rsidP="00813810">
      <w:pPr>
        <w:pStyle w:val="aa"/>
        <w:numPr>
          <w:ilvl w:val="0"/>
          <w:numId w:val="10"/>
        </w:numPr>
        <w:tabs>
          <w:tab w:val="left" w:pos="709"/>
        </w:tabs>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Энциклопедия озера Байкал // Baikal.ru. URL: https://www.baikal.ru (дата обращения: 21.02.2026)</w:t>
      </w:r>
    </w:p>
    <w:p w14:paraId="0B82FC98" w14:textId="77777777" w:rsidR="00052793" w:rsidRPr="00813810" w:rsidRDefault="00052793" w:rsidP="00813810">
      <w:pPr>
        <w:spacing w:after="0" w:line="240" w:lineRule="auto"/>
        <w:ind w:firstLine="709"/>
        <w:contextualSpacing/>
        <w:rPr>
          <w:rFonts w:ascii="Times New Roman" w:hAnsi="Times New Roman" w:cs="Times New Roman"/>
          <w:sz w:val="24"/>
          <w:szCs w:val="24"/>
        </w:rPr>
      </w:pPr>
    </w:p>
    <w:p w14:paraId="6C8717F2" w14:textId="77777777" w:rsidR="00052793" w:rsidRPr="00813810" w:rsidRDefault="00052793" w:rsidP="00813810">
      <w:pPr>
        <w:spacing w:after="0" w:line="240" w:lineRule="auto"/>
        <w:rPr>
          <w:rFonts w:ascii="Times New Roman" w:hAnsi="Times New Roman" w:cs="Times New Roman"/>
          <w:sz w:val="24"/>
          <w:szCs w:val="24"/>
        </w:rPr>
      </w:pPr>
    </w:p>
    <w:p w14:paraId="76A8E7BF" w14:textId="77777777" w:rsidR="009C3632" w:rsidRPr="00813810" w:rsidRDefault="009C3632" w:rsidP="009E580B">
      <w:pPr>
        <w:spacing w:after="0" w:line="240" w:lineRule="auto"/>
        <w:jc w:val="center"/>
        <w:rPr>
          <w:rFonts w:ascii="Times New Roman" w:hAnsi="Times New Roman" w:cs="Times New Roman"/>
          <w:b/>
          <w:sz w:val="24"/>
          <w:szCs w:val="24"/>
        </w:rPr>
      </w:pPr>
      <w:bookmarkStart w:id="67" w:name="_Toc225753940"/>
      <w:bookmarkStart w:id="68" w:name="_Toc226974783"/>
      <w:r w:rsidRPr="00813810">
        <w:rPr>
          <w:rFonts w:ascii="Times New Roman" w:hAnsi="Times New Roman" w:cs="Times New Roman"/>
          <w:b/>
          <w:sz w:val="24"/>
          <w:szCs w:val="24"/>
        </w:rPr>
        <w:lastRenderedPageBreak/>
        <w:t>ИСПОЛЬЗОВАНИЕ ИГРОВЫХ ТЕХНОЛОГИЙ ПРИ ПРЕПОДАВАНИИ ХИМИИ</w:t>
      </w:r>
      <w:bookmarkEnd w:id="67"/>
      <w:bookmarkEnd w:id="68"/>
    </w:p>
    <w:p w14:paraId="48CF7C47" w14:textId="77777777" w:rsidR="000B11E4" w:rsidRPr="00813810" w:rsidRDefault="000B11E4" w:rsidP="009E580B">
      <w:pPr>
        <w:spacing w:after="0" w:line="240" w:lineRule="auto"/>
        <w:jc w:val="center"/>
        <w:rPr>
          <w:rFonts w:ascii="Times New Roman" w:hAnsi="Times New Roman" w:cs="Times New Roman"/>
          <w:b/>
          <w:sz w:val="24"/>
          <w:szCs w:val="24"/>
        </w:rPr>
      </w:pPr>
    </w:p>
    <w:p w14:paraId="5ADF8D3A" w14:textId="77777777" w:rsidR="009C3632" w:rsidRPr="009E580B" w:rsidRDefault="009C3632" w:rsidP="009E580B">
      <w:pPr>
        <w:spacing w:after="0" w:line="240" w:lineRule="auto"/>
        <w:jc w:val="center"/>
        <w:rPr>
          <w:rFonts w:ascii="Times New Roman" w:hAnsi="Times New Roman" w:cs="Times New Roman"/>
          <w:b/>
          <w:bCs/>
          <w:sz w:val="24"/>
          <w:szCs w:val="24"/>
        </w:rPr>
      </w:pPr>
      <w:bookmarkStart w:id="69" w:name="_Toc226974784"/>
      <w:proofErr w:type="spellStart"/>
      <w:r w:rsidRPr="009E580B">
        <w:rPr>
          <w:rFonts w:ascii="Times New Roman" w:hAnsi="Times New Roman" w:cs="Times New Roman"/>
          <w:b/>
          <w:bCs/>
          <w:sz w:val="24"/>
          <w:szCs w:val="24"/>
        </w:rPr>
        <w:t>Маниковская</w:t>
      </w:r>
      <w:proofErr w:type="spellEnd"/>
      <w:r w:rsidRPr="009E580B">
        <w:rPr>
          <w:rFonts w:ascii="Times New Roman" w:hAnsi="Times New Roman" w:cs="Times New Roman"/>
          <w:b/>
          <w:bCs/>
          <w:sz w:val="24"/>
          <w:szCs w:val="24"/>
        </w:rPr>
        <w:t xml:space="preserve"> Е.М.</w:t>
      </w:r>
      <w:bookmarkEnd w:id="69"/>
    </w:p>
    <w:p w14:paraId="4D39D751" w14:textId="7978C419" w:rsidR="009C3632" w:rsidRPr="00813810" w:rsidRDefault="009C3632" w:rsidP="009E580B">
      <w:pPr>
        <w:spacing w:after="0" w:line="240" w:lineRule="auto"/>
        <w:contextualSpacing/>
        <w:jc w:val="center"/>
        <w:rPr>
          <w:rFonts w:ascii="Times New Roman" w:hAnsi="Times New Roman" w:cs="Times New Roman"/>
          <w:i/>
          <w:sz w:val="24"/>
          <w:szCs w:val="24"/>
        </w:rPr>
      </w:pPr>
      <w:r w:rsidRPr="009E580B">
        <w:rPr>
          <w:rFonts w:ascii="Times New Roman" w:hAnsi="Times New Roman" w:cs="Times New Roman"/>
          <w:bCs/>
          <w:i/>
          <w:sz w:val="24"/>
          <w:szCs w:val="24"/>
        </w:rPr>
        <w:t>Научный руководитель:</w:t>
      </w:r>
      <w:r w:rsidRPr="00813810">
        <w:rPr>
          <w:rFonts w:ascii="Times New Roman" w:hAnsi="Times New Roman" w:cs="Times New Roman"/>
          <w:i/>
          <w:sz w:val="24"/>
          <w:szCs w:val="24"/>
        </w:rPr>
        <w:t xml:space="preserve"> кандидат хим.</w:t>
      </w:r>
      <w:r w:rsidR="001142D7">
        <w:rPr>
          <w:rFonts w:ascii="Times New Roman" w:hAnsi="Times New Roman" w:cs="Times New Roman"/>
          <w:i/>
          <w:sz w:val="24"/>
          <w:szCs w:val="24"/>
        </w:rPr>
        <w:t xml:space="preserve"> </w:t>
      </w:r>
      <w:r w:rsidRPr="00813810">
        <w:rPr>
          <w:rFonts w:ascii="Times New Roman" w:hAnsi="Times New Roman" w:cs="Times New Roman"/>
          <w:i/>
          <w:sz w:val="24"/>
          <w:szCs w:val="24"/>
        </w:rPr>
        <w:t>наук, доцент Истомина Е.Е.</w:t>
      </w:r>
    </w:p>
    <w:p w14:paraId="3F0611D2" w14:textId="3A6E4F0F" w:rsidR="009C3632" w:rsidRPr="00813810" w:rsidRDefault="009C3632" w:rsidP="009E580B">
      <w:pPr>
        <w:spacing w:after="0" w:line="240" w:lineRule="auto"/>
        <w:contextualSpacing/>
        <w:jc w:val="center"/>
        <w:rPr>
          <w:rFonts w:ascii="Times New Roman" w:hAnsi="Times New Roman" w:cs="Times New Roman"/>
          <w:i/>
          <w:sz w:val="24"/>
          <w:szCs w:val="24"/>
        </w:rPr>
      </w:pPr>
      <w:r w:rsidRPr="00813810">
        <w:rPr>
          <w:rFonts w:ascii="Times New Roman" w:hAnsi="Times New Roman" w:cs="Times New Roman"/>
          <w:i/>
          <w:sz w:val="24"/>
          <w:szCs w:val="24"/>
        </w:rPr>
        <w:t xml:space="preserve">Иркутский </w:t>
      </w:r>
      <w:r w:rsidR="001142D7">
        <w:rPr>
          <w:rFonts w:ascii="Times New Roman" w:hAnsi="Times New Roman" w:cs="Times New Roman"/>
          <w:i/>
          <w:sz w:val="24"/>
          <w:szCs w:val="24"/>
        </w:rPr>
        <w:t>г</w:t>
      </w:r>
      <w:r w:rsidRPr="00813810">
        <w:rPr>
          <w:rFonts w:ascii="Times New Roman" w:hAnsi="Times New Roman" w:cs="Times New Roman"/>
          <w:i/>
          <w:sz w:val="24"/>
          <w:szCs w:val="24"/>
        </w:rPr>
        <w:t xml:space="preserve">осударственный </w:t>
      </w:r>
      <w:r w:rsidR="001142D7">
        <w:rPr>
          <w:rFonts w:ascii="Times New Roman" w:hAnsi="Times New Roman" w:cs="Times New Roman"/>
          <w:i/>
          <w:sz w:val="24"/>
          <w:szCs w:val="24"/>
        </w:rPr>
        <w:t>у</w:t>
      </w:r>
      <w:r w:rsidRPr="00813810">
        <w:rPr>
          <w:rFonts w:ascii="Times New Roman" w:hAnsi="Times New Roman" w:cs="Times New Roman"/>
          <w:i/>
          <w:sz w:val="24"/>
          <w:szCs w:val="24"/>
        </w:rPr>
        <w:t>ниверситет</w:t>
      </w:r>
    </w:p>
    <w:p w14:paraId="66E6857F" w14:textId="6FCB9DF5" w:rsidR="009C3632" w:rsidRPr="00813810" w:rsidRDefault="009C3632" w:rsidP="009E580B">
      <w:pPr>
        <w:spacing w:after="0" w:line="240" w:lineRule="auto"/>
        <w:contextualSpacing/>
        <w:jc w:val="center"/>
        <w:rPr>
          <w:rFonts w:ascii="Times New Roman" w:hAnsi="Times New Roman" w:cs="Times New Roman"/>
          <w:i/>
          <w:sz w:val="24"/>
          <w:szCs w:val="24"/>
        </w:rPr>
      </w:pPr>
      <w:r w:rsidRPr="00813810">
        <w:rPr>
          <w:rFonts w:ascii="Times New Roman" w:hAnsi="Times New Roman" w:cs="Times New Roman"/>
          <w:i/>
          <w:sz w:val="24"/>
          <w:szCs w:val="24"/>
        </w:rPr>
        <w:t xml:space="preserve">Педагогический </w:t>
      </w:r>
      <w:r w:rsidR="001142D7">
        <w:rPr>
          <w:rFonts w:ascii="Times New Roman" w:hAnsi="Times New Roman" w:cs="Times New Roman"/>
          <w:i/>
          <w:sz w:val="24"/>
          <w:szCs w:val="24"/>
        </w:rPr>
        <w:t>и</w:t>
      </w:r>
      <w:r w:rsidRPr="00813810">
        <w:rPr>
          <w:rFonts w:ascii="Times New Roman" w:hAnsi="Times New Roman" w:cs="Times New Roman"/>
          <w:i/>
          <w:sz w:val="24"/>
          <w:szCs w:val="24"/>
        </w:rPr>
        <w:t>нститут,</w:t>
      </w:r>
      <w:r w:rsidR="009E580B">
        <w:rPr>
          <w:rFonts w:ascii="Times New Roman" w:hAnsi="Times New Roman" w:cs="Times New Roman"/>
          <w:i/>
          <w:sz w:val="24"/>
          <w:szCs w:val="24"/>
        </w:rPr>
        <w:t xml:space="preserve"> г.</w:t>
      </w:r>
      <w:r w:rsidRPr="00813810">
        <w:rPr>
          <w:rFonts w:ascii="Times New Roman" w:hAnsi="Times New Roman" w:cs="Times New Roman"/>
          <w:i/>
          <w:sz w:val="24"/>
          <w:szCs w:val="24"/>
        </w:rPr>
        <w:t xml:space="preserve"> Иркутск,</w:t>
      </w:r>
    </w:p>
    <w:p w14:paraId="349C3BAB" w14:textId="77777777" w:rsidR="009C3632" w:rsidRPr="009E580B" w:rsidRDefault="00AA0DC3" w:rsidP="009E580B">
      <w:pPr>
        <w:spacing w:after="0" w:line="240" w:lineRule="auto"/>
        <w:contextualSpacing/>
        <w:jc w:val="center"/>
        <w:rPr>
          <w:rStyle w:val="a4"/>
          <w:rFonts w:ascii="Times New Roman" w:hAnsi="Times New Roman" w:cs="Times New Roman"/>
          <w:i/>
          <w:color w:val="auto"/>
          <w:sz w:val="24"/>
          <w:szCs w:val="24"/>
          <w:u w:val="none"/>
        </w:rPr>
      </w:pPr>
      <w:hyperlink r:id="rId56" w:history="1">
        <w:r w:rsidR="009C3632" w:rsidRPr="009E580B">
          <w:rPr>
            <w:rStyle w:val="a4"/>
            <w:rFonts w:ascii="Times New Roman" w:hAnsi="Times New Roman" w:cs="Times New Roman"/>
            <w:i/>
            <w:color w:val="auto"/>
            <w:sz w:val="24"/>
            <w:szCs w:val="24"/>
            <w:u w:val="none"/>
            <w:lang w:val="en-US"/>
          </w:rPr>
          <w:t>lenaana</w:t>
        </w:r>
        <w:r w:rsidR="009C3632" w:rsidRPr="009E580B">
          <w:rPr>
            <w:rStyle w:val="a4"/>
            <w:rFonts w:ascii="Times New Roman" w:hAnsi="Times New Roman" w:cs="Times New Roman"/>
            <w:i/>
            <w:color w:val="auto"/>
            <w:sz w:val="24"/>
            <w:szCs w:val="24"/>
            <w:u w:val="none"/>
          </w:rPr>
          <w:t>5555@</w:t>
        </w:r>
        <w:r w:rsidR="009C3632" w:rsidRPr="009E580B">
          <w:rPr>
            <w:rStyle w:val="a4"/>
            <w:rFonts w:ascii="Times New Roman" w:hAnsi="Times New Roman" w:cs="Times New Roman"/>
            <w:i/>
            <w:color w:val="auto"/>
            <w:sz w:val="24"/>
            <w:szCs w:val="24"/>
            <w:u w:val="none"/>
            <w:lang w:val="en-US"/>
          </w:rPr>
          <w:t>gmail</w:t>
        </w:r>
        <w:r w:rsidR="009C3632" w:rsidRPr="009E580B">
          <w:rPr>
            <w:rStyle w:val="a4"/>
            <w:rFonts w:ascii="Times New Roman" w:hAnsi="Times New Roman" w:cs="Times New Roman"/>
            <w:i/>
            <w:color w:val="auto"/>
            <w:sz w:val="24"/>
            <w:szCs w:val="24"/>
            <w:u w:val="none"/>
          </w:rPr>
          <w:t>.</w:t>
        </w:r>
        <w:r w:rsidR="009C3632" w:rsidRPr="009E580B">
          <w:rPr>
            <w:rStyle w:val="a4"/>
            <w:rFonts w:ascii="Times New Roman" w:hAnsi="Times New Roman" w:cs="Times New Roman"/>
            <w:i/>
            <w:color w:val="auto"/>
            <w:sz w:val="24"/>
            <w:szCs w:val="24"/>
            <w:u w:val="none"/>
            <w:lang w:val="en-US"/>
          </w:rPr>
          <w:t>com</w:t>
        </w:r>
      </w:hyperlink>
    </w:p>
    <w:p w14:paraId="68A9E37D" w14:textId="77777777" w:rsidR="009C3632" w:rsidRPr="00813810" w:rsidRDefault="009C3632" w:rsidP="00813810">
      <w:pPr>
        <w:spacing w:after="0" w:line="240" w:lineRule="auto"/>
        <w:ind w:firstLine="709"/>
        <w:contextualSpacing/>
        <w:jc w:val="center"/>
        <w:rPr>
          <w:rFonts w:ascii="Times New Roman" w:hAnsi="Times New Roman" w:cs="Times New Roman"/>
          <w:i/>
          <w:color w:val="2F5496" w:themeColor="accent5" w:themeShade="BF"/>
          <w:sz w:val="24"/>
          <w:szCs w:val="24"/>
        </w:rPr>
      </w:pPr>
    </w:p>
    <w:p w14:paraId="5889207B" w14:textId="55CB0992"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Аннотация</w:t>
      </w:r>
      <w:r w:rsidR="009E580B">
        <w:rPr>
          <w:rFonts w:ascii="Times New Roman" w:hAnsi="Times New Roman" w:cs="Times New Roman"/>
          <w:sz w:val="24"/>
          <w:szCs w:val="24"/>
        </w:rPr>
        <w:t>.</w:t>
      </w:r>
      <w:r w:rsidRPr="00813810">
        <w:rPr>
          <w:rFonts w:ascii="Times New Roman" w:hAnsi="Times New Roman" w:cs="Times New Roman"/>
          <w:sz w:val="24"/>
          <w:szCs w:val="24"/>
        </w:rPr>
        <w:t xml:space="preserve"> </w:t>
      </w:r>
      <w:r w:rsidR="009E580B">
        <w:rPr>
          <w:rFonts w:ascii="Times New Roman" w:hAnsi="Times New Roman" w:cs="Times New Roman"/>
          <w:sz w:val="24"/>
          <w:szCs w:val="24"/>
        </w:rPr>
        <w:t>В</w:t>
      </w:r>
      <w:r w:rsidRPr="00813810">
        <w:rPr>
          <w:rFonts w:ascii="Times New Roman" w:hAnsi="Times New Roman" w:cs="Times New Roman"/>
          <w:sz w:val="24"/>
          <w:szCs w:val="24"/>
        </w:rPr>
        <w:t xml:space="preserve"> работе рассматривается применение игровых технологий (ролевые игры, настольные и цифровые симуляторы) в преподавании химии для формирования экологического мышления учащихся. На примерах конкретных методик показано, как игровой подход позволяет связать химические знания с реальными экологическими проблемами и повысить вовлеченность школьников.</w:t>
      </w:r>
    </w:p>
    <w:p w14:paraId="1FAFE202" w14:textId="77777777" w:rsidR="009C3632"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Ключевые слова:</w:t>
      </w:r>
      <w:r w:rsidRPr="00813810">
        <w:rPr>
          <w:rFonts w:ascii="Times New Roman" w:hAnsi="Times New Roman" w:cs="Times New Roman"/>
          <w:sz w:val="24"/>
          <w:szCs w:val="24"/>
        </w:rPr>
        <w:t xml:space="preserve"> игровые технологии, преподавание химии, экологическое образование, экологическое мышление, ролевые игры, цифровые симуляторы, </w:t>
      </w:r>
      <w:proofErr w:type="spellStart"/>
      <w:r w:rsidRPr="00813810">
        <w:rPr>
          <w:rFonts w:ascii="Times New Roman" w:hAnsi="Times New Roman" w:cs="Times New Roman"/>
          <w:sz w:val="24"/>
          <w:szCs w:val="24"/>
        </w:rPr>
        <w:t>межпредметные</w:t>
      </w:r>
      <w:proofErr w:type="spellEnd"/>
      <w:r w:rsidRPr="00813810">
        <w:rPr>
          <w:rFonts w:ascii="Times New Roman" w:hAnsi="Times New Roman" w:cs="Times New Roman"/>
          <w:sz w:val="24"/>
          <w:szCs w:val="24"/>
        </w:rPr>
        <w:t xml:space="preserve"> связи.</w:t>
      </w:r>
    </w:p>
    <w:p w14:paraId="18CA5D27" w14:textId="77777777" w:rsidR="009E580B" w:rsidRPr="00813810" w:rsidRDefault="009E580B" w:rsidP="00813810">
      <w:pPr>
        <w:spacing w:after="0" w:line="240" w:lineRule="auto"/>
        <w:ind w:firstLine="709"/>
        <w:contextualSpacing/>
        <w:jc w:val="both"/>
        <w:rPr>
          <w:rFonts w:ascii="Times New Roman" w:hAnsi="Times New Roman" w:cs="Times New Roman"/>
          <w:sz w:val="24"/>
          <w:szCs w:val="24"/>
        </w:rPr>
      </w:pPr>
    </w:p>
    <w:p w14:paraId="397E199B" w14:textId="77777777" w:rsidR="009C3632" w:rsidRPr="00813810" w:rsidRDefault="009C3632" w:rsidP="00813810">
      <w:pPr>
        <w:spacing w:after="0" w:line="240" w:lineRule="auto"/>
        <w:ind w:firstLine="709"/>
        <w:contextualSpacing/>
        <w:jc w:val="center"/>
        <w:rPr>
          <w:rFonts w:ascii="Times New Roman" w:hAnsi="Times New Roman" w:cs="Times New Roman"/>
          <w:b/>
          <w:color w:val="000000"/>
          <w:spacing w:val="-1"/>
          <w:sz w:val="24"/>
          <w:szCs w:val="24"/>
          <w:lang w:val="en-US"/>
        </w:rPr>
      </w:pPr>
      <w:r w:rsidRPr="00813810">
        <w:rPr>
          <w:rFonts w:ascii="Times New Roman" w:hAnsi="Times New Roman" w:cs="Times New Roman"/>
          <w:b/>
          <w:color w:val="000000"/>
          <w:spacing w:val="-1"/>
          <w:sz w:val="24"/>
          <w:szCs w:val="24"/>
          <w:lang w:val="en-US"/>
        </w:rPr>
        <w:t>THE USE OF GAME TECHNOLOGY IN CHEMISTRY TEACHING</w:t>
      </w:r>
    </w:p>
    <w:p w14:paraId="35A90F99" w14:textId="77777777" w:rsidR="000B11E4" w:rsidRPr="00813810" w:rsidRDefault="000B11E4" w:rsidP="00813810">
      <w:pPr>
        <w:spacing w:after="0" w:line="240" w:lineRule="auto"/>
        <w:ind w:firstLine="709"/>
        <w:contextualSpacing/>
        <w:jc w:val="center"/>
        <w:rPr>
          <w:rFonts w:ascii="Times New Roman" w:hAnsi="Times New Roman" w:cs="Times New Roman"/>
          <w:b/>
          <w:color w:val="000000"/>
          <w:spacing w:val="-1"/>
          <w:sz w:val="24"/>
          <w:szCs w:val="24"/>
          <w:lang w:val="en-US"/>
        </w:rPr>
      </w:pPr>
    </w:p>
    <w:p w14:paraId="31C83494" w14:textId="272AECE4" w:rsidR="009C3632" w:rsidRPr="001142D7" w:rsidRDefault="009C3632" w:rsidP="00813810">
      <w:pPr>
        <w:spacing w:after="0" w:line="240" w:lineRule="auto"/>
        <w:ind w:firstLine="709"/>
        <w:contextualSpacing/>
        <w:jc w:val="center"/>
        <w:rPr>
          <w:rFonts w:ascii="Times New Roman" w:hAnsi="Times New Roman" w:cs="Times New Roman"/>
          <w:b/>
          <w:iCs/>
          <w:color w:val="000000"/>
          <w:spacing w:val="-1"/>
          <w:sz w:val="24"/>
          <w:szCs w:val="24"/>
          <w:lang w:val="en-US"/>
        </w:rPr>
      </w:pPr>
      <w:proofErr w:type="spellStart"/>
      <w:r w:rsidRPr="009E580B">
        <w:rPr>
          <w:rFonts w:ascii="Times New Roman" w:hAnsi="Times New Roman" w:cs="Times New Roman"/>
          <w:b/>
          <w:iCs/>
          <w:color w:val="000000"/>
          <w:spacing w:val="-1"/>
          <w:sz w:val="24"/>
          <w:szCs w:val="24"/>
          <w:lang w:val="en-US"/>
        </w:rPr>
        <w:t>Manikovskaya</w:t>
      </w:r>
      <w:proofErr w:type="spellEnd"/>
      <w:r w:rsidRPr="009E580B">
        <w:rPr>
          <w:rFonts w:ascii="Times New Roman" w:hAnsi="Times New Roman" w:cs="Times New Roman"/>
          <w:b/>
          <w:iCs/>
          <w:color w:val="000000"/>
          <w:spacing w:val="-1"/>
          <w:sz w:val="24"/>
          <w:szCs w:val="24"/>
          <w:lang w:val="en-US"/>
        </w:rPr>
        <w:t xml:space="preserve"> E.M</w:t>
      </w:r>
      <w:r w:rsidR="001142D7" w:rsidRPr="001142D7">
        <w:rPr>
          <w:rFonts w:ascii="Times New Roman" w:hAnsi="Times New Roman" w:cs="Times New Roman"/>
          <w:b/>
          <w:iCs/>
          <w:color w:val="000000"/>
          <w:spacing w:val="-1"/>
          <w:sz w:val="24"/>
          <w:szCs w:val="24"/>
          <w:lang w:val="en-US"/>
        </w:rPr>
        <w:t>.</w:t>
      </w:r>
    </w:p>
    <w:p w14:paraId="6895DCFE" w14:textId="2924EBD4" w:rsidR="0081395E" w:rsidRPr="001142D7" w:rsidRDefault="0081395E" w:rsidP="00813810">
      <w:pPr>
        <w:spacing w:after="0" w:line="240" w:lineRule="auto"/>
        <w:ind w:firstLine="709"/>
        <w:contextualSpacing/>
        <w:jc w:val="center"/>
        <w:rPr>
          <w:rFonts w:ascii="Times New Roman" w:hAnsi="Times New Roman" w:cs="Times New Roman"/>
          <w:i/>
          <w:color w:val="2F5496" w:themeColor="accent5" w:themeShade="BF"/>
          <w:sz w:val="24"/>
          <w:szCs w:val="24"/>
          <w:lang w:val="en-US"/>
        </w:rPr>
      </w:pPr>
      <w:r w:rsidRPr="00813810">
        <w:rPr>
          <w:rFonts w:ascii="Times New Roman" w:hAnsi="Times New Roman" w:cs="Times New Roman"/>
          <w:i/>
          <w:sz w:val="24"/>
          <w:szCs w:val="24"/>
          <w:lang w:val="en-US"/>
        </w:rPr>
        <w:t xml:space="preserve">Scientific supervisor: Candidate of </w:t>
      </w:r>
      <w:proofErr w:type="gramStart"/>
      <w:r w:rsidRPr="00813810">
        <w:rPr>
          <w:rFonts w:ascii="Times New Roman" w:hAnsi="Times New Roman" w:cs="Times New Roman"/>
          <w:i/>
          <w:sz w:val="24"/>
          <w:szCs w:val="24"/>
          <w:lang w:val="en-US"/>
        </w:rPr>
        <w:t>Chemical  Sciences</w:t>
      </w:r>
      <w:proofErr w:type="gramEnd"/>
      <w:r w:rsidRPr="00813810">
        <w:rPr>
          <w:rFonts w:ascii="Times New Roman" w:hAnsi="Times New Roman" w:cs="Times New Roman"/>
          <w:i/>
          <w:sz w:val="24"/>
          <w:szCs w:val="24"/>
          <w:lang w:val="en-US"/>
        </w:rPr>
        <w:t>, Associate Professor Istomina E</w:t>
      </w:r>
      <w:r w:rsidR="001142D7" w:rsidRPr="001142D7">
        <w:rPr>
          <w:rFonts w:ascii="Times New Roman" w:hAnsi="Times New Roman" w:cs="Times New Roman"/>
          <w:i/>
          <w:sz w:val="24"/>
          <w:szCs w:val="24"/>
          <w:lang w:val="en-US"/>
        </w:rPr>
        <w:t>.</w:t>
      </w:r>
      <w:r w:rsidRPr="00813810">
        <w:rPr>
          <w:rFonts w:ascii="Times New Roman" w:hAnsi="Times New Roman" w:cs="Times New Roman"/>
          <w:i/>
          <w:sz w:val="24"/>
          <w:szCs w:val="24"/>
          <w:lang w:val="en-US"/>
        </w:rPr>
        <w:t>E</w:t>
      </w:r>
      <w:r w:rsidR="001142D7" w:rsidRPr="001142D7">
        <w:rPr>
          <w:rFonts w:ascii="Times New Roman" w:hAnsi="Times New Roman" w:cs="Times New Roman"/>
          <w:i/>
          <w:sz w:val="24"/>
          <w:szCs w:val="24"/>
          <w:lang w:val="en-US"/>
        </w:rPr>
        <w:t>.</w:t>
      </w:r>
    </w:p>
    <w:p w14:paraId="584BE433" w14:textId="77777777" w:rsidR="009C3632" w:rsidRPr="009E580B" w:rsidRDefault="009C3632" w:rsidP="00813810">
      <w:pPr>
        <w:spacing w:after="0" w:line="240" w:lineRule="auto"/>
        <w:ind w:firstLine="709"/>
        <w:contextualSpacing/>
        <w:jc w:val="center"/>
        <w:rPr>
          <w:rFonts w:ascii="Times New Roman" w:hAnsi="Times New Roman" w:cs="Times New Roman"/>
          <w:i/>
          <w:sz w:val="24"/>
          <w:szCs w:val="24"/>
          <w:lang w:val="en-US"/>
        </w:rPr>
      </w:pPr>
      <w:r w:rsidRPr="00813810">
        <w:rPr>
          <w:rFonts w:ascii="Times New Roman" w:hAnsi="Times New Roman" w:cs="Times New Roman"/>
          <w:i/>
          <w:color w:val="000000"/>
          <w:sz w:val="24"/>
          <w:szCs w:val="24"/>
          <w:lang w:val="en-US"/>
        </w:rPr>
        <w:t xml:space="preserve">Irkutsk </w:t>
      </w:r>
      <w:r w:rsidRPr="009E580B">
        <w:rPr>
          <w:rFonts w:ascii="Times New Roman" w:hAnsi="Times New Roman" w:cs="Times New Roman"/>
          <w:i/>
          <w:sz w:val="24"/>
          <w:szCs w:val="24"/>
          <w:lang w:val="en-US"/>
        </w:rPr>
        <w:t>State University Pedagogical Institute, Irkutsk,</w:t>
      </w:r>
    </w:p>
    <w:p w14:paraId="727E4FE4" w14:textId="77777777" w:rsidR="009C3632" w:rsidRPr="009E580B" w:rsidRDefault="00AA0DC3" w:rsidP="00813810">
      <w:pPr>
        <w:spacing w:after="0" w:line="240" w:lineRule="auto"/>
        <w:ind w:firstLine="709"/>
        <w:contextualSpacing/>
        <w:jc w:val="center"/>
        <w:rPr>
          <w:rStyle w:val="a4"/>
          <w:rFonts w:ascii="Times New Roman" w:hAnsi="Times New Roman" w:cs="Times New Roman"/>
          <w:i/>
          <w:color w:val="auto"/>
          <w:sz w:val="24"/>
          <w:szCs w:val="24"/>
          <w:u w:val="none"/>
        </w:rPr>
      </w:pPr>
      <w:hyperlink r:id="rId57" w:history="1">
        <w:r w:rsidR="009C3632" w:rsidRPr="009E580B">
          <w:rPr>
            <w:rStyle w:val="a4"/>
            <w:rFonts w:ascii="Times New Roman" w:hAnsi="Times New Roman" w:cs="Times New Roman"/>
            <w:i/>
            <w:color w:val="auto"/>
            <w:sz w:val="24"/>
            <w:szCs w:val="24"/>
            <w:u w:val="none"/>
            <w:lang w:val="en-US"/>
          </w:rPr>
          <w:t>lenaana</w:t>
        </w:r>
        <w:r w:rsidR="009C3632" w:rsidRPr="009E580B">
          <w:rPr>
            <w:rStyle w:val="a4"/>
            <w:rFonts w:ascii="Times New Roman" w:hAnsi="Times New Roman" w:cs="Times New Roman"/>
            <w:i/>
            <w:color w:val="auto"/>
            <w:sz w:val="24"/>
            <w:szCs w:val="24"/>
            <w:u w:val="none"/>
          </w:rPr>
          <w:t>5555@</w:t>
        </w:r>
        <w:r w:rsidR="009C3632" w:rsidRPr="009E580B">
          <w:rPr>
            <w:rStyle w:val="a4"/>
            <w:rFonts w:ascii="Times New Roman" w:hAnsi="Times New Roman" w:cs="Times New Roman"/>
            <w:i/>
            <w:color w:val="auto"/>
            <w:sz w:val="24"/>
            <w:szCs w:val="24"/>
            <w:u w:val="none"/>
            <w:lang w:val="en-US"/>
          </w:rPr>
          <w:t>gmail</w:t>
        </w:r>
        <w:r w:rsidR="009C3632" w:rsidRPr="009E580B">
          <w:rPr>
            <w:rStyle w:val="a4"/>
            <w:rFonts w:ascii="Times New Roman" w:hAnsi="Times New Roman" w:cs="Times New Roman"/>
            <w:i/>
            <w:color w:val="auto"/>
            <w:sz w:val="24"/>
            <w:szCs w:val="24"/>
            <w:u w:val="none"/>
          </w:rPr>
          <w:t>.</w:t>
        </w:r>
        <w:r w:rsidR="009C3632" w:rsidRPr="009E580B">
          <w:rPr>
            <w:rStyle w:val="a4"/>
            <w:rFonts w:ascii="Times New Roman" w:hAnsi="Times New Roman" w:cs="Times New Roman"/>
            <w:i/>
            <w:color w:val="auto"/>
            <w:sz w:val="24"/>
            <w:szCs w:val="24"/>
            <w:u w:val="none"/>
            <w:lang w:val="en-US"/>
          </w:rPr>
          <w:t>com</w:t>
        </w:r>
      </w:hyperlink>
    </w:p>
    <w:p w14:paraId="72CBD616" w14:textId="77777777" w:rsidR="0081395E" w:rsidRPr="00813810" w:rsidRDefault="0081395E" w:rsidP="00813810">
      <w:pPr>
        <w:spacing w:after="0" w:line="240" w:lineRule="auto"/>
        <w:ind w:firstLine="709"/>
        <w:contextualSpacing/>
        <w:jc w:val="center"/>
        <w:rPr>
          <w:rFonts w:ascii="Times New Roman" w:hAnsi="Times New Roman" w:cs="Times New Roman"/>
          <w:i/>
          <w:color w:val="2F5496" w:themeColor="accent5" w:themeShade="BF"/>
          <w:sz w:val="24"/>
          <w:szCs w:val="24"/>
        </w:rPr>
      </w:pPr>
    </w:p>
    <w:p w14:paraId="10E0F85D" w14:textId="17440364"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Введение</w:t>
      </w:r>
      <w:r w:rsidR="009E580B">
        <w:rPr>
          <w:rFonts w:ascii="Times New Roman" w:hAnsi="Times New Roman" w:cs="Times New Roman"/>
          <w:b/>
          <w:sz w:val="24"/>
          <w:szCs w:val="24"/>
        </w:rPr>
        <w:t xml:space="preserve">. </w:t>
      </w:r>
      <w:r w:rsidRPr="00813810">
        <w:rPr>
          <w:rFonts w:ascii="Times New Roman" w:hAnsi="Times New Roman" w:cs="Times New Roman"/>
          <w:sz w:val="24"/>
          <w:szCs w:val="24"/>
        </w:rPr>
        <w:t>Сегодня крайне важно развивать у учащихся целостное экологическое мышление. Химия как научная дисциплина помогает понять, как техногенная деятельность влияет на окружающую среду, однако зачастую её преподавание сводится к абстрактным концепциям. Хотя знания в сфере химической токсикологии и охраны природы критически важны для осмысления глобальных экологических вызовов, их высокая сложность требует внедрения инновационных педагогических подходов. Преодолеть разрыв между теорией и реальными экологическими проблемами помогают игровые технологии.</w:t>
      </w:r>
    </w:p>
    <w:p w14:paraId="21A4D0B1" w14:textId="77777777"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По определению Д. Н. Кавтарадзе, игра представляет собой «способ исследования возможной действительности в контексте личностных интересов». В рамках экологического образования этот подход даёт больше, чем простое усвоение информации: он позволяет прочувствовать масштаб проблемы и отработать варианты её решения. В отличие от традиционных лекций, где знания нередко остаются для учеников чуждыми, игра превращает их в личный опыт и пробуждает мотивацию к природоохранной деятельности.</w:t>
      </w:r>
    </w:p>
    <w:p w14:paraId="4AE6E606" w14:textId="31BDB8AE"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Материалы и методы</w:t>
      </w:r>
      <w:r w:rsidR="009E580B">
        <w:rPr>
          <w:rFonts w:ascii="Times New Roman" w:hAnsi="Times New Roman" w:cs="Times New Roman"/>
          <w:b/>
          <w:sz w:val="24"/>
          <w:szCs w:val="24"/>
        </w:rPr>
        <w:t>.</w:t>
      </w:r>
      <w:r w:rsidRPr="00813810">
        <w:rPr>
          <w:rFonts w:ascii="Times New Roman" w:hAnsi="Times New Roman" w:cs="Times New Roman"/>
          <w:sz w:val="24"/>
          <w:szCs w:val="24"/>
        </w:rPr>
        <w:t xml:space="preserve"> Использованы учебные программы по химии и ФГОС. Оборудование: интерактивная доска, компьютер, раздаточный материал, анкеты. Методы: анализ литературы, анкетирование, наблюдение, проведение уроков.</w:t>
      </w:r>
    </w:p>
    <w:p w14:paraId="17135836" w14:textId="4D87FC32"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Результаты</w:t>
      </w:r>
      <w:r w:rsidR="009E580B">
        <w:rPr>
          <w:rFonts w:ascii="Times New Roman" w:hAnsi="Times New Roman" w:cs="Times New Roman"/>
          <w:b/>
          <w:sz w:val="24"/>
          <w:szCs w:val="24"/>
        </w:rPr>
        <w:t xml:space="preserve">. </w:t>
      </w:r>
      <w:r w:rsidR="001142D7" w:rsidRPr="001142D7">
        <w:rPr>
          <w:rFonts w:ascii="Times New Roman" w:hAnsi="Times New Roman" w:cs="Times New Roman"/>
          <w:sz w:val="24"/>
          <w:szCs w:val="24"/>
        </w:rPr>
        <w:t>Было проведено два анкетирования среди учащихся 8–11 классов: диагностическое, проводимое перед внедрением игровых технологий в процесс обучения, и итоговое, показывающее эффективность этого метода</w:t>
      </w:r>
      <w:r w:rsidRPr="00813810">
        <w:rPr>
          <w:rFonts w:ascii="Times New Roman" w:hAnsi="Times New Roman" w:cs="Times New Roman"/>
          <w:sz w:val="24"/>
          <w:szCs w:val="24"/>
        </w:rPr>
        <w:t>.</w:t>
      </w:r>
    </w:p>
    <w:p w14:paraId="5C2BD5E6" w14:textId="77777777"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Практическая эффективность таких методов подтверждается конкретными примерами:</w:t>
      </w:r>
    </w:p>
    <w:p w14:paraId="18B9C0EF" w14:textId="77777777" w:rsidR="009C3632" w:rsidRPr="00813810" w:rsidRDefault="009C3632" w:rsidP="00813810">
      <w:pPr>
        <w:pStyle w:val="aa"/>
        <w:numPr>
          <w:ilvl w:val="0"/>
          <w:numId w:val="5"/>
        </w:numPr>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Ролевая игра «Суд над химией» помогает школьникам взглянуть на роль химии с разных сторон: увидеть связь между химическим производством и загрязнением атмосферы (например, выбросами оксидов серы и тяжёлых металлов) и тем самым способствует формированию экологической культуры.</w:t>
      </w:r>
    </w:p>
    <w:p w14:paraId="292B4547" w14:textId="77777777" w:rsidR="009C3632" w:rsidRPr="00813810" w:rsidRDefault="009C3632" w:rsidP="00813810">
      <w:pPr>
        <w:pStyle w:val="aa"/>
        <w:numPr>
          <w:ilvl w:val="0"/>
          <w:numId w:val="5"/>
        </w:numPr>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Имитационные игры на производственную тематику (как, например, разбор кейса комбината «</w:t>
      </w:r>
      <w:proofErr w:type="spellStart"/>
      <w:r w:rsidRPr="00813810">
        <w:rPr>
          <w:rFonts w:ascii="Times New Roman" w:hAnsi="Times New Roman" w:cs="Times New Roman"/>
          <w:sz w:val="24"/>
          <w:szCs w:val="24"/>
        </w:rPr>
        <w:t>Североникель</w:t>
      </w:r>
      <w:proofErr w:type="spellEnd"/>
      <w:r w:rsidRPr="00813810">
        <w:rPr>
          <w:rFonts w:ascii="Times New Roman" w:hAnsi="Times New Roman" w:cs="Times New Roman"/>
          <w:sz w:val="24"/>
          <w:szCs w:val="24"/>
        </w:rPr>
        <w:t xml:space="preserve">») погружают учащихся в реальные условия. Ученики одновременно изучают технологию получения металлов и анализируют её экологические </w:t>
      </w:r>
      <w:r w:rsidRPr="00813810">
        <w:rPr>
          <w:rFonts w:ascii="Times New Roman" w:hAnsi="Times New Roman" w:cs="Times New Roman"/>
          <w:sz w:val="24"/>
          <w:szCs w:val="24"/>
        </w:rPr>
        <w:lastRenderedPageBreak/>
        <w:t xml:space="preserve">последствия (кислотные дожди, накопление </w:t>
      </w:r>
      <w:proofErr w:type="spellStart"/>
      <w:r w:rsidRPr="00813810">
        <w:rPr>
          <w:rFonts w:ascii="Times New Roman" w:hAnsi="Times New Roman" w:cs="Times New Roman"/>
          <w:sz w:val="24"/>
          <w:szCs w:val="24"/>
        </w:rPr>
        <w:t>токсикантов</w:t>
      </w:r>
      <w:proofErr w:type="spellEnd"/>
      <w:r w:rsidRPr="00813810">
        <w:rPr>
          <w:rFonts w:ascii="Times New Roman" w:hAnsi="Times New Roman" w:cs="Times New Roman"/>
          <w:sz w:val="24"/>
          <w:szCs w:val="24"/>
        </w:rPr>
        <w:t>), а также ищут пути модернизации производства.</w:t>
      </w:r>
    </w:p>
    <w:p w14:paraId="7C0D6DF6" w14:textId="77777777" w:rsidR="009C3632" w:rsidRPr="00813810" w:rsidRDefault="009C3632" w:rsidP="00813810">
      <w:pPr>
        <w:pStyle w:val="aa"/>
        <w:numPr>
          <w:ilvl w:val="0"/>
          <w:numId w:val="5"/>
        </w:numPr>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 xml:space="preserve">Игровые методы в токсикологии. Занятия по «Занимательной </w:t>
      </w:r>
      <w:proofErr w:type="spellStart"/>
      <w:r w:rsidRPr="00813810">
        <w:rPr>
          <w:rFonts w:ascii="Times New Roman" w:hAnsi="Times New Roman" w:cs="Times New Roman"/>
          <w:sz w:val="24"/>
          <w:szCs w:val="24"/>
        </w:rPr>
        <w:t>фитотоксикологии</w:t>
      </w:r>
      <w:proofErr w:type="spellEnd"/>
      <w:r w:rsidRPr="00813810">
        <w:rPr>
          <w:rFonts w:ascii="Times New Roman" w:hAnsi="Times New Roman" w:cs="Times New Roman"/>
          <w:sz w:val="24"/>
          <w:szCs w:val="24"/>
        </w:rPr>
        <w:t>» с использованием ситуационных задач и загадок помогают школьникам усвоить сложные темы о влиянии вредных веществ на живые организмы и воспитывают экологическую ответственность.</w:t>
      </w:r>
    </w:p>
    <w:p w14:paraId="2A4066E9" w14:textId="77777777"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Внедрение игровых технологий на стыке химии и экологии позволяет решить несколько ключевых задач:</w:t>
      </w:r>
    </w:p>
    <w:p w14:paraId="03B8CBE5" w14:textId="77777777" w:rsidR="009C3632" w:rsidRPr="00813810" w:rsidRDefault="009C3632" w:rsidP="00813810">
      <w:pPr>
        <w:pStyle w:val="aa"/>
        <w:numPr>
          <w:ilvl w:val="0"/>
          <w:numId w:val="4"/>
        </w:numPr>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Развитие системного мышления. Игра наглядно показывает, как химические процессы связаны с экологическими последствиями.</w:t>
      </w:r>
    </w:p>
    <w:p w14:paraId="6372BC19" w14:textId="77777777" w:rsidR="009C3632" w:rsidRPr="00813810" w:rsidRDefault="009C3632" w:rsidP="00813810">
      <w:pPr>
        <w:pStyle w:val="aa"/>
        <w:numPr>
          <w:ilvl w:val="0"/>
          <w:numId w:val="4"/>
        </w:numPr>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 xml:space="preserve">Формирование </w:t>
      </w:r>
      <w:proofErr w:type="spellStart"/>
      <w:r w:rsidRPr="00813810">
        <w:rPr>
          <w:rFonts w:ascii="Times New Roman" w:hAnsi="Times New Roman" w:cs="Times New Roman"/>
          <w:sz w:val="24"/>
          <w:szCs w:val="24"/>
        </w:rPr>
        <w:t>эмпатии</w:t>
      </w:r>
      <w:proofErr w:type="spellEnd"/>
      <w:r w:rsidRPr="00813810">
        <w:rPr>
          <w:rFonts w:ascii="Times New Roman" w:hAnsi="Times New Roman" w:cs="Times New Roman"/>
          <w:sz w:val="24"/>
          <w:szCs w:val="24"/>
        </w:rPr>
        <w:t xml:space="preserve"> и личной </w:t>
      </w:r>
      <w:proofErr w:type="spellStart"/>
      <w:r w:rsidRPr="00813810">
        <w:rPr>
          <w:rFonts w:ascii="Times New Roman" w:hAnsi="Times New Roman" w:cs="Times New Roman"/>
          <w:sz w:val="24"/>
          <w:szCs w:val="24"/>
        </w:rPr>
        <w:t>вовлечённости</w:t>
      </w:r>
      <w:proofErr w:type="spellEnd"/>
      <w:r w:rsidRPr="00813810">
        <w:rPr>
          <w:rFonts w:ascii="Times New Roman" w:hAnsi="Times New Roman" w:cs="Times New Roman"/>
          <w:sz w:val="24"/>
          <w:szCs w:val="24"/>
        </w:rPr>
        <w:t>. Проигрывание ролей даёт возможность эмоционально ощутить проблему загрязнения окружающей среды.</w:t>
      </w:r>
    </w:p>
    <w:p w14:paraId="43A6F5DB" w14:textId="77777777" w:rsidR="009C3632" w:rsidRPr="00813810" w:rsidRDefault="009C3632" w:rsidP="00813810">
      <w:pPr>
        <w:pStyle w:val="aa"/>
        <w:numPr>
          <w:ilvl w:val="0"/>
          <w:numId w:val="4"/>
        </w:numPr>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Повышение познавательной активности. Интерактивные методы пробуждают интерес к предмету и стимулируют самостоятельный поиск информации.</w:t>
      </w:r>
    </w:p>
    <w:p w14:paraId="7732A62D" w14:textId="77777777"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Таким образом, игровые технологии — это не просто способ сделать урок разнообразнее, а важный инструмент воспитания поколения, которое понимает химическую природу экологических проблем и умеет находить пути их решения.</w:t>
      </w:r>
    </w:p>
    <w:p w14:paraId="6D1E0175" w14:textId="0AFFA971" w:rsidR="009C3632" w:rsidRPr="00813810" w:rsidRDefault="009C3632"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Заключение</w:t>
      </w:r>
      <w:r w:rsidR="009E580B">
        <w:rPr>
          <w:rFonts w:ascii="Times New Roman" w:hAnsi="Times New Roman" w:cs="Times New Roman"/>
          <w:b/>
          <w:sz w:val="24"/>
          <w:szCs w:val="24"/>
        </w:rPr>
        <w:t>.</w:t>
      </w:r>
      <w:r w:rsidRPr="00813810">
        <w:rPr>
          <w:rFonts w:ascii="Times New Roman" w:hAnsi="Times New Roman" w:cs="Times New Roman"/>
          <w:sz w:val="24"/>
          <w:szCs w:val="24"/>
        </w:rPr>
        <w:t xml:space="preserve"> Результаты проведённого исследования демонстрируют, что внедрение игровых технологий в процесс преподавания химии, как </w:t>
      </w:r>
      <w:r w:rsidR="001142D7" w:rsidRPr="00813810">
        <w:rPr>
          <w:rFonts w:ascii="Times New Roman" w:hAnsi="Times New Roman" w:cs="Times New Roman"/>
          <w:sz w:val="24"/>
          <w:szCs w:val="24"/>
        </w:rPr>
        <w:t>инструмент</w:t>
      </w:r>
      <w:r w:rsidRPr="00813810">
        <w:rPr>
          <w:rFonts w:ascii="Times New Roman" w:hAnsi="Times New Roman" w:cs="Times New Roman"/>
          <w:sz w:val="24"/>
          <w:szCs w:val="24"/>
        </w:rPr>
        <w:t xml:space="preserve"> формирования экологического мышления, обладает существенным потенциалом для активизации познавательной деятельности учащихся. Применение таких методик не только способствует росту интереса школьников к изучаемому предмету, но и повышает общую эффективность обучения, делая усвоение материала более прочным и осмысленным.</w:t>
      </w:r>
    </w:p>
    <w:p w14:paraId="089216FB" w14:textId="77777777" w:rsidR="009E580B" w:rsidRDefault="009E580B" w:rsidP="00813810">
      <w:pPr>
        <w:spacing w:after="0" w:line="240" w:lineRule="auto"/>
        <w:ind w:firstLine="709"/>
        <w:contextualSpacing/>
        <w:jc w:val="center"/>
        <w:rPr>
          <w:rFonts w:ascii="Times New Roman" w:hAnsi="Times New Roman" w:cs="Times New Roman"/>
          <w:b/>
          <w:sz w:val="24"/>
          <w:szCs w:val="24"/>
        </w:rPr>
      </w:pPr>
    </w:p>
    <w:p w14:paraId="332AE21C" w14:textId="748AB6C2" w:rsidR="009C3632" w:rsidRDefault="00DD5ABB" w:rsidP="00813810">
      <w:pPr>
        <w:spacing w:after="0" w:line="240" w:lineRule="auto"/>
        <w:ind w:firstLine="709"/>
        <w:contextualSpacing/>
        <w:jc w:val="center"/>
        <w:rPr>
          <w:rFonts w:ascii="Times New Roman" w:hAnsi="Times New Roman" w:cs="Times New Roman"/>
          <w:b/>
          <w:sz w:val="24"/>
          <w:szCs w:val="24"/>
        </w:rPr>
      </w:pPr>
      <w:r w:rsidRPr="00813810">
        <w:rPr>
          <w:rFonts w:ascii="Times New Roman" w:hAnsi="Times New Roman" w:cs="Times New Roman"/>
          <w:b/>
          <w:sz w:val="24"/>
          <w:szCs w:val="24"/>
        </w:rPr>
        <w:t>Литература:</w:t>
      </w:r>
    </w:p>
    <w:p w14:paraId="06BD4BA6" w14:textId="77777777" w:rsidR="00FA1386" w:rsidRPr="00813810" w:rsidRDefault="00FA1386" w:rsidP="00813810">
      <w:pPr>
        <w:spacing w:after="0" w:line="240" w:lineRule="auto"/>
        <w:ind w:firstLine="709"/>
        <w:contextualSpacing/>
        <w:jc w:val="center"/>
        <w:rPr>
          <w:rFonts w:ascii="Times New Roman" w:hAnsi="Times New Roman" w:cs="Times New Roman"/>
          <w:b/>
          <w:sz w:val="24"/>
          <w:szCs w:val="24"/>
        </w:rPr>
      </w:pPr>
    </w:p>
    <w:p w14:paraId="0F3128B6" w14:textId="27B6AA5D" w:rsidR="009C3632" w:rsidRPr="009E580B" w:rsidRDefault="009C3632" w:rsidP="009E580B">
      <w:pPr>
        <w:pStyle w:val="aa"/>
        <w:numPr>
          <w:ilvl w:val="3"/>
          <w:numId w:val="18"/>
        </w:numPr>
        <w:spacing w:after="0" w:line="240" w:lineRule="auto"/>
        <w:ind w:left="0" w:firstLine="709"/>
        <w:jc w:val="both"/>
        <w:rPr>
          <w:rFonts w:ascii="Times New Roman" w:hAnsi="Times New Roman" w:cs="Times New Roman"/>
          <w:sz w:val="24"/>
          <w:szCs w:val="24"/>
        </w:rPr>
      </w:pPr>
      <w:proofErr w:type="spellStart"/>
      <w:r w:rsidRPr="009E580B">
        <w:rPr>
          <w:rFonts w:ascii="Times New Roman" w:hAnsi="Times New Roman" w:cs="Times New Roman"/>
          <w:sz w:val="24"/>
          <w:szCs w:val="24"/>
        </w:rPr>
        <w:t>Дидиков</w:t>
      </w:r>
      <w:proofErr w:type="spellEnd"/>
      <w:r w:rsidRPr="009E580B">
        <w:rPr>
          <w:rFonts w:ascii="Times New Roman" w:hAnsi="Times New Roman" w:cs="Times New Roman"/>
          <w:sz w:val="24"/>
          <w:szCs w:val="24"/>
        </w:rPr>
        <w:t xml:space="preserve"> А.Е. Ролевая игра "</w:t>
      </w:r>
      <w:proofErr w:type="spellStart"/>
      <w:r w:rsidRPr="009E580B">
        <w:rPr>
          <w:rFonts w:ascii="Times New Roman" w:hAnsi="Times New Roman" w:cs="Times New Roman"/>
          <w:sz w:val="24"/>
          <w:szCs w:val="24"/>
        </w:rPr>
        <w:t>Экоаудитор</w:t>
      </w:r>
      <w:proofErr w:type="spellEnd"/>
      <w:r w:rsidRPr="009E580B">
        <w:rPr>
          <w:rFonts w:ascii="Times New Roman" w:hAnsi="Times New Roman" w:cs="Times New Roman"/>
          <w:sz w:val="24"/>
          <w:szCs w:val="24"/>
        </w:rPr>
        <w:t xml:space="preserve">": учебное пособие. — СПб.: Университет ИТМО, 2019. — 102 с. </w:t>
      </w:r>
    </w:p>
    <w:p w14:paraId="6BF38E1B" w14:textId="03039BCB" w:rsidR="009C3632" w:rsidRPr="009E580B" w:rsidRDefault="009C3632" w:rsidP="009E580B">
      <w:pPr>
        <w:pStyle w:val="aa"/>
        <w:numPr>
          <w:ilvl w:val="3"/>
          <w:numId w:val="18"/>
        </w:numPr>
        <w:spacing w:after="0" w:line="240" w:lineRule="auto"/>
        <w:ind w:left="0" w:firstLine="709"/>
        <w:jc w:val="both"/>
        <w:rPr>
          <w:rFonts w:ascii="Times New Roman" w:hAnsi="Times New Roman" w:cs="Times New Roman"/>
          <w:sz w:val="24"/>
          <w:szCs w:val="24"/>
        </w:rPr>
      </w:pPr>
      <w:proofErr w:type="spellStart"/>
      <w:r w:rsidRPr="009E580B">
        <w:rPr>
          <w:rFonts w:ascii="Times New Roman" w:hAnsi="Times New Roman" w:cs="Times New Roman"/>
          <w:sz w:val="24"/>
          <w:szCs w:val="24"/>
        </w:rPr>
        <w:t>Кабакова</w:t>
      </w:r>
      <w:proofErr w:type="spellEnd"/>
      <w:r w:rsidRPr="009E580B">
        <w:rPr>
          <w:rFonts w:ascii="Times New Roman" w:hAnsi="Times New Roman" w:cs="Times New Roman"/>
          <w:sz w:val="24"/>
          <w:szCs w:val="24"/>
        </w:rPr>
        <w:t xml:space="preserve"> Б.А., </w:t>
      </w:r>
      <w:proofErr w:type="spellStart"/>
      <w:r w:rsidRPr="009E580B">
        <w:rPr>
          <w:rFonts w:ascii="Times New Roman" w:hAnsi="Times New Roman" w:cs="Times New Roman"/>
          <w:sz w:val="24"/>
          <w:szCs w:val="24"/>
        </w:rPr>
        <w:t>Еркасов</w:t>
      </w:r>
      <w:proofErr w:type="spellEnd"/>
      <w:r w:rsidRPr="009E580B">
        <w:rPr>
          <w:rFonts w:ascii="Times New Roman" w:hAnsi="Times New Roman" w:cs="Times New Roman"/>
          <w:sz w:val="24"/>
          <w:szCs w:val="24"/>
        </w:rPr>
        <w:t xml:space="preserve"> Р.Ш., </w:t>
      </w:r>
      <w:proofErr w:type="spellStart"/>
      <w:r w:rsidRPr="009E580B">
        <w:rPr>
          <w:rFonts w:ascii="Times New Roman" w:hAnsi="Times New Roman" w:cs="Times New Roman"/>
          <w:sz w:val="24"/>
          <w:szCs w:val="24"/>
        </w:rPr>
        <w:t>Сергазина</w:t>
      </w:r>
      <w:proofErr w:type="spellEnd"/>
      <w:r w:rsidRPr="009E580B">
        <w:rPr>
          <w:rFonts w:ascii="Times New Roman" w:hAnsi="Times New Roman" w:cs="Times New Roman"/>
          <w:sz w:val="24"/>
          <w:szCs w:val="24"/>
        </w:rPr>
        <w:t xml:space="preserve"> С. Проблемы применения информационных технологий при обучении основам охраны окружающей среды в химии // Вестник </w:t>
      </w:r>
      <w:proofErr w:type="spellStart"/>
      <w:r w:rsidRPr="009E580B">
        <w:rPr>
          <w:rFonts w:ascii="Times New Roman" w:hAnsi="Times New Roman" w:cs="Times New Roman"/>
          <w:sz w:val="24"/>
          <w:szCs w:val="24"/>
        </w:rPr>
        <w:t>Кокшетауского</w:t>
      </w:r>
      <w:proofErr w:type="spellEnd"/>
      <w:r w:rsidRPr="009E580B">
        <w:rPr>
          <w:rFonts w:ascii="Times New Roman" w:hAnsi="Times New Roman" w:cs="Times New Roman"/>
          <w:sz w:val="24"/>
          <w:szCs w:val="24"/>
        </w:rPr>
        <w:t xml:space="preserve"> университета им. Ш. </w:t>
      </w:r>
      <w:proofErr w:type="spellStart"/>
      <w:r w:rsidRPr="009E580B">
        <w:rPr>
          <w:rFonts w:ascii="Times New Roman" w:hAnsi="Times New Roman" w:cs="Times New Roman"/>
          <w:sz w:val="24"/>
          <w:szCs w:val="24"/>
        </w:rPr>
        <w:t>Уалиханова</w:t>
      </w:r>
      <w:proofErr w:type="spellEnd"/>
      <w:r w:rsidRPr="009E580B">
        <w:rPr>
          <w:rFonts w:ascii="Times New Roman" w:hAnsi="Times New Roman" w:cs="Times New Roman"/>
          <w:sz w:val="24"/>
          <w:szCs w:val="24"/>
        </w:rPr>
        <w:t xml:space="preserve">. Серия Педагогические науки. 2024.  № 2. С. 56-61. </w:t>
      </w:r>
    </w:p>
    <w:p w14:paraId="799F804A" w14:textId="1CE6A7EB" w:rsidR="009C3632" w:rsidRPr="009E580B" w:rsidRDefault="009C3632" w:rsidP="009E580B">
      <w:pPr>
        <w:pStyle w:val="aa"/>
        <w:numPr>
          <w:ilvl w:val="3"/>
          <w:numId w:val="18"/>
        </w:numPr>
        <w:spacing w:after="0" w:line="240" w:lineRule="auto"/>
        <w:ind w:left="0" w:firstLine="709"/>
        <w:jc w:val="both"/>
        <w:rPr>
          <w:rFonts w:ascii="Times New Roman" w:hAnsi="Times New Roman" w:cs="Times New Roman"/>
          <w:sz w:val="24"/>
          <w:szCs w:val="24"/>
        </w:rPr>
      </w:pPr>
      <w:r w:rsidRPr="009E580B">
        <w:rPr>
          <w:rFonts w:ascii="Times New Roman" w:hAnsi="Times New Roman" w:cs="Times New Roman"/>
          <w:sz w:val="24"/>
          <w:szCs w:val="24"/>
        </w:rPr>
        <w:t xml:space="preserve">Кавтарадзе Д.Н. Обучение и игра: введение в интерактивные методы обучения. — 2-е изд. — М.: Просвещение, 2009. — 176 с. </w:t>
      </w:r>
    </w:p>
    <w:p w14:paraId="546EB0D3" w14:textId="77777777" w:rsidR="009E580B" w:rsidRDefault="009C3632" w:rsidP="009E580B">
      <w:pPr>
        <w:pStyle w:val="aa"/>
        <w:numPr>
          <w:ilvl w:val="3"/>
          <w:numId w:val="18"/>
        </w:numPr>
        <w:spacing w:after="0" w:line="240" w:lineRule="auto"/>
        <w:ind w:left="0" w:firstLine="709"/>
        <w:jc w:val="both"/>
        <w:rPr>
          <w:rFonts w:ascii="Times New Roman" w:hAnsi="Times New Roman" w:cs="Times New Roman"/>
          <w:sz w:val="24"/>
          <w:szCs w:val="24"/>
        </w:rPr>
      </w:pPr>
      <w:proofErr w:type="spellStart"/>
      <w:r w:rsidRPr="009E580B">
        <w:rPr>
          <w:rFonts w:ascii="Times New Roman" w:hAnsi="Times New Roman" w:cs="Times New Roman"/>
          <w:sz w:val="24"/>
          <w:szCs w:val="24"/>
        </w:rPr>
        <w:t>Растегаева</w:t>
      </w:r>
      <w:proofErr w:type="spellEnd"/>
      <w:r w:rsidRPr="009E580B">
        <w:rPr>
          <w:rFonts w:ascii="Times New Roman" w:hAnsi="Times New Roman" w:cs="Times New Roman"/>
          <w:sz w:val="24"/>
          <w:szCs w:val="24"/>
        </w:rPr>
        <w:t xml:space="preserve"> В. С., Плешакова Е. В. Использование игровых методов при обучении основам химической токсикологии в рамках экологического воспитания школьников // Известия Саратовского университета. Новая серия. Серия: Химия. Биология. Экология. 2021. Т. 21, </w:t>
      </w:r>
      <w:proofErr w:type="spellStart"/>
      <w:r w:rsidRPr="009E580B">
        <w:rPr>
          <w:rFonts w:ascii="Times New Roman" w:hAnsi="Times New Roman" w:cs="Times New Roman"/>
          <w:sz w:val="24"/>
          <w:szCs w:val="24"/>
        </w:rPr>
        <w:t>вып</w:t>
      </w:r>
      <w:proofErr w:type="spellEnd"/>
      <w:r w:rsidRPr="009E580B">
        <w:rPr>
          <w:rFonts w:ascii="Times New Roman" w:hAnsi="Times New Roman" w:cs="Times New Roman"/>
          <w:sz w:val="24"/>
          <w:szCs w:val="24"/>
        </w:rPr>
        <w:t xml:space="preserve">. 3. С. 304-308. </w:t>
      </w:r>
    </w:p>
    <w:p w14:paraId="3638F9A9" w14:textId="77777777" w:rsidR="00F04D3C" w:rsidRDefault="009C3632" w:rsidP="00F04D3C">
      <w:pPr>
        <w:pStyle w:val="aa"/>
        <w:numPr>
          <w:ilvl w:val="3"/>
          <w:numId w:val="18"/>
        </w:numPr>
        <w:spacing w:after="0" w:line="240" w:lineRule="auto"/>
        <w:ind w:left="0" w:firstLine="709"/>
        <w:jc w:val="both"/>
        <w:rPr>
          <w:rFonts w:ascii="Times New Roman" w:hAnsi="Times New Roman" w:cs="Times New Roman"/>
          <w:sz w:val="24"/>
          <w:szCs w:val="24"/>
        </w:rPr>
      </w:pPr>
      <w:r w:rsidRPr="009E580B">
        <w:rPr>
          <w:rFonts w:ascii="Times New Roman" w:hAnsi="Times New Roman" w:cs="Times New Roman"/>
          <w:sz w:val="24"/>
          <w:szCs w:val="24"/>
        </w:rPr>
        <w:t>Самсонова Н. Ролевая игра «Суд над химией». Внеклассное мероприятие. 10 класс // Журнал «Химия». 2008.  № 7.</w:t>
      </w:r>
    </w:p>
    <w:p w14:paraId="2ABB9E86" w14:textId="77777777" w:rsidR="00F04D3C" w:rsidRDefault="009C3632" w:rsidP="00F04D3C">
      <w:pPr>
        <w:pStyle w:val="aa"/>
        <w:numPr>
          <w:ilvl w:val="3"/>
          <w:numId w:val="18"/>
        </w:numPr>
        <w:spacing w:after="0" w:line="240" w:lineRule="auto"/>
        <w:ind w:left="0" w:firstLine="709"/>
        <w:jc w:val="both"/>
        <w:rPr>
          <w:rFonts w:ascii="Times New Roman" w:hAnsi="Times New Roman" w:cs="Times New Roman"/>
          <w:sz w:val="24"/>
          <w:szCs w:val="24"/>
        </w:rPr>
      </w:pPr>
      <w:r w:rsidRPr="00F04D3C">
        <w:rPr>
          <w:rFonts w:ascii="Times New Roman" w:hAnsi="Times New Roman" w:cs="Times New Roman"/>
          <w:sz w:val="24"/>
          <w:szCs w:val="24"/>
        </w:rPr>
        <w:t xml:space="preserve">Фадеева Г.А. Химия и экология. 8-11 </w:t>
      </w:r>
      <w:proofErr w:type="spellStart"/>
      <w:r w:rsidRPr="00F04D3C">
        <w:rPr>
          <w:rFonts w:ascii="Times New Roman" w:hAnsi="Times New Roman" w:cs="Times New Roman"/>
          <w:sz w:val="24"/>
          <w:szCs w:val="24"/>
        </w:rPr>
        <w:t>кл</w:t>
      </w:r>
      <w:proofErr w:type="spellEnd"/>
      <w:r w:rsidRPr="00F04D3C">
        <w:rPr>
          <w:rFonts w:ascii="Times New Roman" w:hAnsi="Times New Roman" w:cs="Times New Roman"/>
          <w:sz w:val="24"/>
          <w:szCs w:val="24"/>
        </w:rPr>
        <w:t xml:space="preserve">.: Материалы для проведения учебной и внеурочной работы по экологическому воспитанию. — Волгоград: Учитель, 2004. </w:t>
      </w:r>
    </w:p>
    <w:p w14:paraId="7A91CE0F" w14:textId="7FEFB9E6" w:rsidR="009C3632" w:rsidRPr="00F04D3C" w:rsidRDefault="009C3632" w:rsidP="00F04D3C">
      <w:pPr>
        <w:pStyle w:val="aa"/>
        <w:numPr>
          <w:ilvl w:val="3"/>
          <w:numId w:val="18"/>
        </w:numPr>
        <w:spacing w:after="0" w:line="240" w:lineRule="auto"/>
        <w:ind w:left="0" w:firstLine="709"/>
        <w:jc w:val="both"/>
        <w:rPr>
          <w:rFonts w:ascii="Times New Roman" w:hAnsi="Times New Roman" w:cs="Times New Roman"/>
          <w:sz w:val="24"/>
          <w:szCs w:val="24"/>
        </w:rPr>
      </w:pPr>
      <w:r w:rsidRPr="00F04D3C">
        <w:rPr>
          <w:rFonts w:ascii="Times New Roman" w:hAnsi="Times New Roman" w:cs="Times New Roman"/>
          <w:sz w:val="24"/>
          <w:szCs w:val="24"/>
        </w:rPr>
        <w:t xml:space="preserve">Филиппова С. В. Игровые технологии в дополнительном эколого-биологическом образовании детей. — М.: </w:t>
      </w:r>
      <w:proofErr w:type="spellStart"/>
      <w:r w:rsidRPr="00F04D3C">
        <w:rPr>
          <w:rFonts w:ascii="Times New Roman" w:hAnsi="Times New Roman" w:cs="Times New Roman"/>
          <w:sz w:val="24"/>
          <w:szCs w:val="24"/>
        </w:rPr>
        <w:t>Экопресс</w:t>
      </w:r>
      <w:proofErr w:type="spellEnd"/>
      <w:r w:rsidRPr="00F04D3C">
        <w:rPr>
          <w:rFonts w:ascii="Times New Roman" w:hAnsi="Times New Roman" w:cs="Times New Roman"/>
          <w:sz w:val="24"/>
          <w:szCs w:val="24"/>
        </w:rPr>
        <w:t>, 2013. — 88 с.</w:t>
      </w:r>
    </w:p>
    <w:p w14:paraId="41447650" w14:textId="77777777" w:rsidR="005774C8" w:rsidRDefault="005774C8" w:rsidP="005774C8">
      <w:pPr>
        <w:spacing w:after="0" w:line="240" w:lineRule="auto"/>
        <w:jc w:val="both"/>
        <w:rPr>
          <w:rFonts w:ascii="Times New Roman" w:eastAsia="Times New Roman" w:hAnsi="Times New Roman" w:cs="Times New Roman"/>
          <w:b/>
          <w:iCs/>
          <w:sz w:val="24"/>
          <w:szCs w:val="24"/>
          <w:lang w:eastAsia="ru-RU"/>
        </w:rPr>
      </w:pPr>
    </w:p>
    <w:p w14:paraId="0AB1FFD1" w14:textId="77777777" w:rsidR="005774C8" w:rsidRDefault="005774C8" w:rsidP="005774C8">
      <w:pPr>
        <w:spacing w:after="0" w:line="240" w:lineRule="auto"/>
        <w:jc w:val="both"/>
        <w:rPr>
          <w:rFonts w:ascii="Times New Roman" w:eastAsia="Times New Roman" w:hAnsi="Times New Roman" w:cs="Times New Roman"/>
          <w:b/>
          <w:iCs/>
          <w:sz w:val="24"/>
          <w:szCs w:val="24"/>
          <w:lang w:eastAsia="ru-RU"/>
        </w:rPr>
      </w:pPr>
    </w:p>
    <w:p w14:paraId="78E8F35A" w14:textId="706FC3A8" w:rsidR="005774C8" w:rsidRPr="007174A8" w:rsidRDefault="005774C8" w:rsidP="005774C8">
      <w:pPr>
        <w:spacing w:after="0" w:line="240" w:lineRule="auto"/>
        <w:jc w:val="center"/>
        <w:rPr>
          <w:rFonts w:ascii="Times New Roman" w:eastAsia="Times New Roman" w:hAnsi="Times New Roman" w:cs="Times New Roman"/>
          <w:b/>
          <w:iCs/>
          <w:sz w:val="24"/>
          <w:szCs w:val="24"/>
          <w:lang w:eastAsia="ru-RU"/>
        </w:rPr>
      </w:pPr>
      <w:r w:rsidRPr="007174A8">
        <w:rPr>
          <w:rFonts w:ascii="Times New Roman" w:eastAsia="Times New Roman" w:hAnsi="Times New Roman" w:cs="Times New Roman"/>
          <w:b/>
          <w:iCs/>
          <w:sz w:val="24"/>
          <w:szCs w:val="24"/>
          <w:lang w:eastAsia="ru-RU"/>
        </w:rPr>
        <w:t>ОПЫТ ОРГАНИЗАЦИИ ОБРАЗОВАТЕЛЬНОГО СОБЫТИЯ «ЭТО</w:t>
      </w:r>
      <w:r>
        <w:rPr>
          <w:rFonts w:ascii="Times New Roman" w:eastAsia="Times New Roman" w:hAnsi="Times New Roman" w:cs="Times New Roman"/>
          <w:b/>
          <w:iCs/>
          <w:sz w:val="24"/>
          <w:szCs w:val="24"/>
          <w:lang w:eastAsia="ru-RU"/>
        </w:rPr>
        <w:t xml:space="preserve"> </w:t>
      </w:r>
      <w:r w:rsidRPr="007174A8">
        <w:rPr>
          <w:rFonts w:ascii="Times New Roman" w:eastAsia="Times New Roman" w:hAnsi="Times New Roman" w:cs="Times New Roman"/>
          <w:b/>
          <w:iCs/>
          <w:sz w:val="24"/>
          <w:szCs w:val="24"/>
          <w:lang w:eastAsia="ru-RU"/>
        </w:rPr>
        <w:t>ЖЕ</w:t>
      </w:r>
      <w:r>
        <w:rPr>
          <w:rFonts w:ascii="Times New Roman" w:eastAsia="Times New Roman" w:hAnsi="Times New Roman" w:cs="Times New Roman"/>
          <w:b/>
          <w:iCs/>
          <w:sz w:val="24"/>
          <w:szCs w:val="24"/>
          <w:lang w:eastAsia="ru-RU"/>
        </w:rPr>
        <w:t xml:space="preserve"> </w:t>
      </w:r>
      <w:r w:rsidRPr="007174A8">
        <w:rPr>
          <w:rFonts w:ascii="Times New Roman" w:eastAsia="Times New Roman" w:hAnsi="Times New Roman" w:cs="Times New Roman"/>
          <w:b/>
          <w:iCs/>
          <w:sz w:val="24"/>
          <w:szCs w:val="24"/>
          <w:lang w:eastAsia="ru-RU"/>
        </w:rPr>
        <w:t>РЕБЕНОК»</w:t>
      </w:r>
    </w:p>
    <w:p w14:paraId="1BCCC865" w14:textId="77777777" w:rsidR="005774C8" w:rsidRDefault="005774C8" w:rsidP="005774C8">
      <w:pPr>
        <w:spacing w:after="0" w:line="240" w:lineRule="auto"/>
        <w:jc w:val="center"/>
        <w:rPr>
          <w:rFonts w:ascii="Times New Roman" w:eastAsia="Times New Roman" w:hAnsi="Times New Roman" w:cs="Times New Roman"/>
          <w:b/>
          <w:sz w:val="24"/>
          <w:szCs w:val="24"/>
          <w:lang w:eastAsia="ru-RU"/>
        </w:rPr>
      </w:pPr>
    </w:p>
    <w:p w14:paraId="1A30988B" w14:textId="1947015D" w:rsidR="005774C8" w:rsidRPr="000F285F" w:rsidRDefault="005774C8" w:rsidP="005774C8">
      <w:pPr>
        <w:spacing w:after="0" w:line="240" w:lineRule="auto"/>
        <w:jc w:val="center"/>
        <w:rPr>
          <w:rFonts w:ascii="Times New Roman" w:eastAsia="Times New Roman" w:hAnsi="Times New Roman" w:cs="Times New Roman"/>
          <w:b/>
          <w:sz w:val="24"/>
          <w:szCs w:val="24"/>
          <w:lang w:eastAsia="ru-RU"/>
        </w:rPr>
      </w:pPr>
      <w:r w:rsidRPr="000F285F">
        <w:rPr>
          <w:rFonts w:ascii="Times New Roman" w:eastAsia="Times New Roman" w:hAnsi="Times New Roman" w:cs="Times New Roman"/>
          <w:b/>
          <w:sz w:val="24"/>
          <w:szCs w:val="24"/>
          <w:lang w:eastAsia="ru-RU"/>
        </w:rPr>
        <w:t>Тупицына Е.И</w:t>
      </w:r>
      <w:r>
        <w:rPr>
          <w:rFonts w:ascii="Times New Roman" w:eastAsia="Times New Roman" w:hAnsi="Times New Roman" w:cs="Times New Roman"/>
          <w:b/>
          <w:sz w:val="24"/>
          <w:szCs w:val="24"/>
          <w:lang w:eastAsia="ru-RU"/>
        </w:rPr>
        <w:t>.</w:t>
      </w:r>
    </w:p>
    <w:p w14:paraId="3AB1E0F0" w14:textId="77777777" w:rsidR="005774C8" w:rsidRDefault="005774C8" w:rsidP="005774C8">
      <w:pPr>
        <w:spacing w:after="0" w:line="240" w:lineRule="auto"/>
        <w:jc w:val="center"/>
        <w:rPr>
          <w:rFonts w:ascii="Times New Roman" w:eastAsia="Times New Roman" w:hAnsi="Times New Roman" w:cs="Times New Roman"/>
          <w:i/>
          <w:iCs/>
          <w:sz w:val="24"/>
          <w:szCs w:val="24"/>
          <w:lang w:eastAsia="ru-RU"/>
        </w:rPr>
      </w:pPr>
      <w:r w:rsidRPr="000F285F">
        <w:rPr>
          <w:rFonts w:ascii="Times New Roman" w:eastAsia="Times New Roman" w:hAnsi="Times New Roman" w:cs="Times New Roman"/>
          <w:i/>
          <w:iCs/>
          <w:color w:val="000000"/>
          <w:sz w:val="24"/>
          <w:szCs w:val="24"/>
          <w:lang w:eastAsia="ru-RU"/>
        </w:rPr>
        <w:t> </w:t>
      </w:r>
      <w:r w:rsidRPr="000F285F">
        <w:rPr>
          <w:rFonts w:ascii="Times New Roman" w:eastAsia="Times New Roman" w:hAnsi="Times New Roman" w:cs="Times New Roman"/>
          <w:i/>
          <w:iCs/>
          <w:sz w:val="24"/>
          <w:szCs w:val="24"/>
          <w:lang w:eastAsia="ru-RU"/>
        </w:rPr>
        <w:t xml:space="preserve"> </w:t>
      </w:r>
      <w:r w:rsidRPr="007E0C5E">
        <w:rPr>
          <w:rFonts w:ascii="Times New Roman" w:eastAsia="Times New Roman" w:hAnsi="Times New Roman" w:cs="Times New Roman"/>
          <w:i/>
          <w:iCs/>
          <w:sz w:val="24"/>
          <w:szCs w:val="24"/>
          <w:lang w:eastAsia="ru-RU"/>
        </w:rPr>
        <w:t>Частное учреждение дополнительного образования школа «Территория роста</w:t>
      </w:r>
      <w:r>
        <w:rPr>
          <w:rFonts w:ascii="Times New Roman" w:eastAsia="Times New Roman" w:hAnsi="Times New Roman" w:cs="Times New Roman"/>
          <w:i/>
          <w:iCs/>
          <w:sz w:val="24"/>
          <w:szCs w:val="24"/>
          <w:lang w:eastAsia="ru-RU"/>
        </w:rPr>
        <w:t xml:space="preserve">», </w:t>
      </w:r>
    </w:p>
    <w:p w14:paraId="5558DBC5" w14:textId="4DD642A9" w:rsidR="005774C8" w:rsidRPr="007E0C5E" w:rsidRDefault="005774C8" w:rsidP="005774C8">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г. </w:t>
      </w:r>
      <w:r>
        <w:rPr>
          <w:rFonts w:ascii="Times New Roman" w:eastAsia="Times New Roman" w:hAnsi="Times New Roman" w:cs="Times New Roman"/>
          <w:i/>
          <w:iCs/>
          <w:sz w:val="24"/>
          <w:szCs w:val="24"/>
          <w:lang w:eastAsia="ru-RU"/>
        </w:rPr>
        <w:t>Иркутск</w:t>
      </w:r>
    </w:p>
    <w:p w14:paraId="4CF3F526" w14:textId="77777777" w:rsidR="005774C8" w:rsidRPr="000F285F" w:rsidRDefault="005774C8" w:rsidP="005774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en-US" w:eastAsia="ru-RU"/>
        </w:rPr>
        <w:lastRenderedPageBreak/>
        <w:t>Ekaterina</w:t>
      </w:r>
      <w:r w:rsidRPr="007E0C5E">
        <w:rPr>
          <w:rFonts w:ascii="Times New Roman" w:eastAsia="Times New Roman" w:hAnsi="Times New Roman" w:cs="Times New Roman"/>
          <w:i/>
          <w:iCs/>
          <w:sz w:val="24"/>
          <w:szCs w:val="24"/>
          <w:lang w:eastAsia="ru-RU"/>
        </w:rPr>
        <w:t>_</w:t>
      </w:r>
      <w:proofErr w:type="spellStart"/>
      <w:r>
        <w:rPr>
          <w:rFonts w:ascii="Times New Roman" w:eastAsia="Times New Roman" w:hAnsi="Times New Roman" w:cs="Times New Roman"/>
          <w:i/>
          <w:iCs/>
          <w:sz w:val="24"/>
          <w:szCs w:val="24"/>
          <w:lang w:val="en-US" w:eastAsia="ru-RU"/>
        </w:rPr>
        <w:t>tu</w:t>
      </w:r>
      <w:proofErr w:type="spellEnd"/>
      <w:r w:rsidRPr="007E0C5E">
        <w:rPr>
          <w:rFonts w:ascii="Times New Roman" w:eastAsia="Times New Roman" w:hAnsi="Times New Roman" w:cs="Times New Roman"/>
          <w:i/>
          <w:iCs/>
          <w:sz w:val="24"/>
          <w:szCs w:val="24"/>
          <w:lang w:eastAsia="ru-RU"/>
        </w:rPr>
        <w:t>@</w:t>
      </w:r>
      <w:r>
        <w:rPr>
          <w:rFonts w:ascii="Times New Roman" w:eastAsia="Times New Roman" w:hAnsi="Times New Roman" w:cs="Times New Roman"/>
          <w:i/>
          <w:iCs/>
          <w:sz w:val="24"/>
          <w:szCs w:val="24"/>
          <w:lang w:val="en-US" w:eastAsia="ru-RU"/>
        </w:rPr>
        <w:t>mail</w:t>
      </w:r>
      <w:r w:rsidRPr="007E0C5E">
        <w:rPr>
          <w:rFonts w:ascii="Times New Roman" w:eastAsia="Times New Roman" w:hAnsi="Times New Roman" w:cs="Times New Roman"/>
          <w:i/>
          <w:iCs/>
          <w:sz w:val="24"/>
          <w:szCs w:val="24"/>
          <w:lang w:eastAsia="ru-RU"/>
        </w:rPr>
        <w:t>.</w:t>
      </w:r>
      <w:proofErr w:type="spellStart"/>
      <w:r>
        <w:rPr>
          <w:rFonts w:ascii="Times New Roman" w:eastAsia="Times New Roman" w:hAnsi="Times New Roman" w:cs="Times New Roman"/>
          <w:i/>
          <w:iCs/>
          <w:sz w:val="24"/>
          <w:szCs w:val="24"/>
          <w:lang w:val="en-US" w:eastAsia="ru-RU"/>
        </w:rPr>
        <w:t>ru</w:t>
      </w:r>
      <w:proofErr w:type="spellEnd"/>
    </w:p>
    <w:p w14:paraId="461091D0" w14:textId="77777777" w:rsidR="005774C8" w:rsidRPr="000F285F" w:rsidRDefault="005774C8" w:rsidP="005774C8">
      <w:pPr>
        <w:spacing w:after="0" w:line="240" w:lineRule="auto"/>
        <w:jc w:val="both"/>
        <w:rPr>
          <w:rFonts w:ascii="Times New Roman" w:eastAsia="Times New Roman" w:hAnsi="Times New Roman" w:cs="Times New Roman"/>
          <w:sz w:val="24"/>
          <w:szCs w:val="24"/>
          <w:lang w:eastAsia="ru-RU"/>
        </w:rPr>
      </w:pPr>
      <w:r w:rsidRPr="000F285F">
        <w:rPr>
          <w:rFonts w:ascii="Times New Roman" w:eastAsia="Times New Roman" w:hAnsi="Times New Roman" w:cs="Times New Roman"/>
          <w:sz w:val="24"/>
          <w:szCs w:val="24"/>
          <w:lang w:eastAsia="ru-RU"/>
        </w:rPr>
        <w:t> </w:t>
      </w:r>
    </w:p>
    <w:p w14:paraId="04B6BEB2" w14:textId="77777777" w:rsidR="005774C8" w:rsidRDefault="005774C8" w:rsidP="005774C8">
      <w:pPr>
        <w:spacing w:after="0" w:line="240" w:lineRule="auto"/>
        <w:ind w:firstLine="709"/>
        <w:jc w:val="both"/>
        <w:rPr>
          <w:rFonts w:ascii="Times New Roman" w:eastAsia="Times New Roman" w:hAnsi="Times New Roman" w:cs="Times New Roman"/>
          <w:color w:val="000000"/>
          <w:sz w:val="24"/>
          <w:szCs w:val="24"/>
          <w:lang w:eastAsia="ru-RU"/>
        </w:rPr>
      </w:pPr>
      <w:r w:rsidRPr="000F285F">
        <w:rPr>
          <w:rFonts w:ascii="Times New Roman" w:eastAsia="Times New Roman" w:hAnsi="Times New Roman" w:cs="Times New Roman"/>
          <w:b/>
          <w:bCs/>
          <w:color w:val="000000"/>
          <w:sz w:val="24"/>
          <w:szCs w:val="24"/>
          <w:lang w:eastAsia="ru-RU"/>
        </w:rPr>
        <w:t>Аннотация</w:t>
      </w:r>
      <w:r w:rsidRPr="000F28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2C2D2E"/>
          <w:sz w:val="24"/>
          <w:szCs w:val="24"/>
          <w:lang w:eastAsia="ru-RU"/>
        </w:rPr>
        <w:t>В работе представлен опыт организации эколого-образовательного проекта</w:t>
      </w:r>
      <w:r w:rsidRPr="00441170">
        <w:rPr>
          <w:rFonts w:ascii="Times New Roman" w:eastAsia="Times New Roman" w:hAnsi="Times New Roman" w:cs="Times New Roman"/>
          <w:color w:val="2C2D2E"/>
          <w:sz w:val="24"/>
          <w:szCs w:val="24"/>
          <w:lang w:eastAsia="ru-RU"/>
        </w:rPr>
        <w:t>, который был реализован в рамках создания образовательного лагеря, направленного на вовлечение детей и подростков в изучение природы и формирование бережного отношения к окружающей среде через работу с лошадьми и элемент</w:t>
      </w:r>
      <w:r>
        <w:rPr>
          <w:rFonts w:ascii="Times New Roman" w:eastAsia="Times New Roman" w:hAnsi="Times New Roman" w:cs="Times New Roman"/>
          <w:color w:val="2C2D2E"/>
          <w:sz w:val="24"/>
          <w:szCs w:val="24"/>
          <w:lang w:eastAsia="ru-RU"/>
        </w:rPr>
        <w:t>ами</w:t>
      </w:r>
      <w:r w:rsidRPr="00441170">
        <w:rPr>
          <w:rFonts w:ascii="Times New Roman" w:eastAsia="Times New Roman" w:hAnsi="Times New Roman" w:cs="Times New Roman"/>
          <w:color w:val="2C2D2E"/>
          <w:sz w:val="24"/>
          <w:szCs w:val="24"/>
          <w:lang w:eastAsia="ru-RU"/>
        </w:rPr>
        <w:t xml:space="preserve"> </w:t>
      </w:r>
      <w:proofErr w:type="spellStart"/>
      <w:r w:rsidRPr="00441170">
        <w:rPr>
          <w:rFonts w:ascii="Times New Roman" w:eastAsia="Times New Roman" w:hAnsi="Times New Roman" w:cs="Times New Roman"/>
          <w:color w:val="2C2D2E"/>
          <w:sz w:val="24"/>
          <w:szCs w:val="24"/>
          <w:lang w:eastAsia="ru-RU"/>
        </w:rPr>
        <w:t>иппо</w:t>
      </w:r>
      <w:r>
        <w:rPr>
          <w:rFonts w:ascii="Times New Roman" w:eastAsia="Times New Roman" w:hAnsi="Times New Roman" w:cs="Times New Roman"/>
          <w:color w:val="2C2D2E"/>
          <w:sz w:val="24"/>
          <w:szCs w:val="24"/>
          <w:lang w:eastAsia="ru-RU"/>
        </w:rPr>
        <w:t>венции</w:t>
      </w:r>
      <w:proofErr w:type="spellEnd"/>
      <w:r w:rsidRPr="00441170">
        <w:rPr>
          <w:rFonts w:ascii="Times New Roman" w:eastAsia="Times New Roman" w:hAnsi="Times New Roman" w:cs="Times New Roman"/>
          <w:color w:val="2C2D2E"/>
          <w:sz w:val="24"/>
          <w:szCs w:val="24"/>
          <w:lang w:eastAsia="ru-RU"/>
        </w:rPr>
        <w:t>.</w:t>
      </w:r>
    </w:p>
    <w:p w14:paraId="71BE55E1" w14:textId="346B3F17" w:rsidR="005774C8" w:rsidRPr="0004472F" w:rsidRDefault="005774C8" w:rsidP="005774C8">
      <w:pPr>
        <w:spacing w:after="0" w:line="240" w:lineRule="auto"/>
        <w:ind w:firstLine="709"/>
        <w:jc w:val="both"/>
        <w:rPr>
          <w:rFonts w:ascii="Times New Roman" w:eastAsia="Times New Roman" w:hAnsi="Times New Roman" w:cs="Times New Roman"/>
          <w:color w:val="000000"/>
          <w:sz w:val="24"/>
          <w:szCs w:val="24"/>
          <w:lang w:eastAsia="ru-RU"/>
        </w:rPr>
      </w:pPr>
      <w:r w:rsidRPr="0004472F">
        <w:rPr>
          <w:rFonts w:ascii="Times New Roman" w:eastAsia="Times New Roman" w:hAnsi="Times New Roman" w:cs="Times New Roman"/>
          <w:b/>
          <w:bCs/>
          <w:color w:val="000000"/>
          <w:sz w:val="24"/>
          <w:szCs w:val="24"/>
          <w:lang w:eastAsia="ru-RU"/>
        </w:rPr>
        <w:t>Ключевые слова</w:t>
      </w:r>
      <w:r w:rsidRPr="0004472F">
        <w:rPr>
          <w:rFonts w:ascii="Times New Roman" w:eastAsia="Times New Roman" w:hAnsi="Times New Roman" w:cs="Times New Roman"/>
          <w:color w:val="000000"/>
          <w:sz w:val="24"/>
          <w:szCs w:val="24"/>
          <w:lang w:eastAsia="ru-RU"/>
        </w:rPr>
        <w:t xml:space="preserve">: </w:t>
      </w:r>
      <w:proofErr w:type="spellStart"/>
      <w:r w:rsidR="007E29C3">
        <w:rPr>
          <w:rFonts w:ascii="Times New Roman" w:eastAsia="Times New Roman" w:hAnsi="Times New Roman" w:cs="Times New Roman"/>
          <w:color w:val="000000"/>
          <w:sz w:val="24"/>
          <w:szCs w:val="24"/>
          <w:lang w:eastAsia="ru-RU"/>
        </w:rPr>
        <w:t>и</w:t>
      </w:r>
      <w:r w:rsidRPr="0004472F">
        <w:rPr>
          <w:rFonts w:ascii="Times New Roman" w:eastAsia="Times New Roman" w:hAnsi="Times New Roman" w:cs="Times New Roman"/>
          <w:color w:val="000000"/>
          <w:sz w:val="24"/>
          <w:szCs w:val="24"/>
          <w:lang w:eastAsia="ru-RU"/>
        </w:rPr>
        <w:t>пповенция</w:t>
      </w:r>
      <w:proofErr w:type="spellEnd"/>
      <w:r w:rsidRPr="0004472F">
        <w:rPr>
          <w:rFonts w:ascii="Times New Roman" w:eastAsia="Times New Roman" w:hAnsi="Times New Roman" w:cs="Times New Roman"/>
          <w:color w:val="000000"/>
          <w:sz w:val="24"/>
          <w:szCs w:val="24"/>
          <w:lang w:eastAsia="ru-RU"/>
        </w:rPr>
        <w:t xml:space="preserve">, лошадь, животные, образовательное событие, </w:t>
      </w:r>
      <w:proofErr w:type="spellStart"/>
      <w:r w:rsidRPr="0004472F">
        <w:rPr>
          <w:rFonts w:ascii="Times New Roman" w:eastAsia="Times New Roman" w:hAnsi="Times New Roman" w:cs="Times New Roman"/>
          <w:color w:val="000000"/>
          <w:sz w:val="24"/>
          <w:szCs w:val="24"/>
          <w:lang w:eastAsia="ru-RU"/>
        </w:rPr>
        <w:t>тьютор</w:t>
      </w:r>
      <w:proofErr w:type="spellEnd"/>
      <w:r w:rsidRPr="0004472F">
        <w:rPr>
          <w:rFonts w:ascii="Times New Roman" w:eastAsia="Times New Roman" w:hAnsi="Times New Roman" w:cs="Times New Roman"/>
          <w:color w:val="000000"/>
          <w:sz w:val="24"/>
          <w:szCs w:val="24"/>
          <w:lang w:eastAsia="ru-RU"/>
        </w:rPr>
        <w:t xml:space="preserve">, </w:t>
      </w:r>
      <w:proofErr w:type="spellStart"/>
      <w:r w:rsidRPr="0004472F">
        <w:rPr>
          <w:rFonts w:ascii="Times New Roman" w:eastAsia="Times New Roman" w:hAnsi="Times New Roman" w:cs="Times New Roman"/>
          <w:color w:val="000000"/>
          <w:sz w:val="24"/>
          <w:szCs w:val="24"/>
          <w:lang w:eastAsia="ru-RU"/>
        </w:rPr>
        <w:t>тьюторсикий</w:t>
      </w:r>
      <w:proofErr w:type="spellEnd"/>
      <w:r w:rsidRPr="0004472F">
        <w:rPr>
          <w:rFonts w:ascii="Times New Roman" w:eastAsia="Times New Roman" w:hAnsi="Times New Roman" w:cs="Times New Roman"/>
          <w:color w:val="000000"/>
          <w:sz w:val="24"/>
          <w:szCs w:val="24"/>
          <w:lang w:eastAsia="ru-RU"/>
        </w:rPr>
        <w:t xml:space="preserve"> подход, экология, природа.</w:t>
      </w:r>
    </w:p>
    <w:p w14:paraId="2DF180D1" w14:textId="77777777" w:rsidR="005774C8" w:rsidRPr="0004472F" w:rsidRDefault="005774C8" w:rsidP="005774C8">
      <w:pPr>
        <w:spacing w:after="0" w:line="240" w:lineRule="auto"/>
        <w:ind w:firstLine="709"/>
        <w:jc w:val="both"/>
        <w:rPr>
          <w:rFonts w:ascii="Times New Roman" w:eastAsia="Times New Roman" w:hAnsi="Times New Roman" w:cs="Times New Roman"/>
          <w:sz w:val="24"/>
          <w:szCs w:val="24"/>
          <w:lang w:eastAsia="ru-RU"/>
        </w:rPr>
      </w:pPr>
    </w:p>
    <w:p w14:paraId="24E790F1" w14:textId="77777777" w:rsidR="005774C8" w:rsidRPr="0004472F" w:rsidRDefault="005774C8" w:rsidP="005774C8">
      <w:pPr>
        <w:spacing w:after="0" w:line="240" w:lineRule="auto"/>
        <w:jc w:val="center"/>
        <w:rPr>
          <w:rFonts w:ascii="Times New Roman" w:eastAsia="Times New Roman" w:hAnsi="Times New Roman" w:cs="Times New Roman"/>
          <w:b/>
          <w:bCs/>
          <w:color w:val="000000"/>
          <w:sz w:val="24"/>
          <w:szCs w:val="24"/>
          <w:lang w:val="en-US" w:eastAsia="ru-RU"/>
        </w:rPr>
      </w:pPr>
      <w:r w:rsidRPr="0004472F">
        <w:rPr>
          <w:rFonts w:ascii="Times New Roman" w:eastAsia="Times New Roman" w:hAnsi="Times New Roman" w:cs="Times New Roman"/>
          <w:b/>
          <w:bCs/>
          <w:color w:val="000000"/>
          <w:sz w:val="24"/>
          <w:szCs w:val="24"/>
          <w:lang w:val="en-US" w:eastAsia="ru-RU"/>
        </w:rPr>
        <w:t>EXPERIENCE IN ORGANIZING AN EDUCATIONAL EVENT "IT'S A CHILD"</w:t>
      </w:r>
    </w:p>
    <w:p w14:paraId="62B03E2C" w14:textId="77777777" w:rsidR="005774C8" w:rsidRPr="0004472F" w:rsidRDefault="005774C8" w:rsidP="005774C8">
      <w:pPr>
        <w:spacing w:after="0" w:line="240" w:lineRule="auto"/>
        <w:jc w:val="center"/>
        <w:rPr>
          <w:rFonts w:ascii="Times New Roman" w:eastAsia="Times New Roman" w:hAnsi="Times New Roman" w:cs="Times New Roman"/>
          <w:sz w:val="24"/>
          <w:szCs w:val="24"/>
          <w:lang w:val="en-US" w:eastAsia="ru-RU"/>
        </w:rPr>
      </w:pPr>
    </w:p>
    <w:p w14:paraId="1E4E08E9" w14:textId="77777777" w:rsidR="005774C8" w:rsidRPr="0004472F" w:rsidRDefault="005774C8" w:rsidP="005774C8">
      <w:pPr>
        <w:spacing w:after="0" w:line="240" w:lineRule="auto"/>
        <w:jc w:val="center"/>
        <w:rPr>
          <w:rFonts w:ascii="Times New Roman" w:eastAsia="Times New Roman" w:hAnsi="Times New Roman" w:cs="Times New Roman"/>
          <w:b/>
          <w:bCs/>
          <w:color w:val="000000"/>
          <w:sz w:val="24"/>
          <w:szCs w:val="24"/>
          <w:lang w:val="en-US" w:eastAsia="ru-RU"/>
        </w:rPr>
      </w:pPr>
      <w:proofErr w:type="spellStart"/>
      <w:r w:rsidRPr="0004472F">
        <w:rPr>
          <w:rFonts w:ascii="Times New Roman" w:eastAsia="Times New Roman" w:hAnsi="Times New Roman" w:cs="Times New Roman"/>
          <w:b/>
          <w:bCs/>
          <w:color w:val="000000"/>
          <w:sz w:val="24"/>
          <w:szCs w:val="24"/>
          <w:lang w:val="en-US" w:eastAsia="ru-RU"/>
        </w:rPr>
        <w:t>Tupitsyna</w:t>
      </w:r>
      <w:proofErr w:type="spellEnd"/>
      <w:r w:rsidRPr="0004472F">
        <w:rPr>
          <w:rFonts w:ascii="Times New Roman" w:eastAsia="Times New Roman" w:hAnsi="Times New Roman" w:cs="Times New Roman"/>
          <w:b/>
          <w:bCs/>
          <w:color w:val="000000"/>
          <w:sz w:val="24"/>
          <w:szCs w:val="24"/>
          <w:lang w:val="en-US" w:eastAsia="ru-RU"/>
        </w:rPr>
        <w:t xml:space="preserve"> E.I.</w:t>
      </w:r>
    </w:p>
    <w:p w14:paraId="32B88DD7" w14:textId="77777777" w:rsidR="005774C8" w:rsidRPr="0004472F" w:rsidRDefault="005774C8" w:rsidP="005774C8">
      <w:pPr>
        <w:spacing w:after="0" w:line="240" w:lineRule="auto"/>
        <w:jc w:val="center"/>
        <w:rPr>
          <w:rFonts w:ascii="Times New Roman" w:eastAsia="Times New Roman" w:hAnsi="Times New Roman" w:cs="Times New Roman"/>
          <w:i/>
          <w:iCs/>
          <w:color w:val="000000"/>
          <w:sz w:val="24"/>
          <w:szCs w:val="24"/>
          <w:lang w:val="en-US" w:eastAsia="ru-RU"/>
        </w:rPr>
      </w:pPr>
      <w:r w:rsidRPr="0004472F">
        <w:rPr>
          <w:rFonts w:ascii="Times New Roman" w:eastAsia="Times New Roman" w:hAnsi="Times New Roman" w:cs="Times New Roman"/>
          <w:i/>
          <w:iCs/>
          <w:color w:val="000000"/>
          <w:sz w:val="24"/>
          <w:szCs w:val="24"/>
          <w:lang w:val="en-US" w:eastAsia="ru-RU"/>
        </w:rPr>
        <w:t>Private institution of additional education, «</w:t>
      </w:r>
      <w:proofErr w:type="spellStart"/>
      <w:r w:rsidRPr="0004472F">
        <w:rPr>
          <w:rFonts w:ascii="Times New Roman" w:eastAsia="Times New Roman" w:hAnsi="Times New Roman" w:cs="Times New Roman"/>
          <w:i/>
          <w:iCs/>
          <w:color w:val="000000"/>
          <w:sz w:val="24"/>
          <w:szCs w:val="24"/>
          <w:lang w:val="en-US" w:eastAsia="ru-RU"/>
        </w:rPr>
        <w:t>Territorya</w:t>
      </w:r>
      <w:proofErr w:type="spellEnd"/>
      <w:r w:rsidRPr="0004472F">
        <w:rPr>
          <w:rFonts w:ascii="Times New Roman" w:eastAsia="Times New Roman" w:hAnsi="Times New Roman" w:cs="Times New Roman"/>
          <w:i/>
          <w:iCs/>
          <w:color w:val="000000"/>
          <w:sz w:val="24"/>
          <w:szCs w:val="24"/>
          <w:lang w:val="en-US" w:eastAsia="ru-RU"/>
        </w:rPr>
        <w:t xml:space="preserve"> </w:t>
      </w:r>
      <w:proofErr w:type="spellStart"/>
      <w:r w:rsidRPr="0004472F">
        <w:rPr>
          <w:rFonts w:ascii="Times New Roman" w:eastAsia="Times New Roman" w:hAnsi="Times New Roman" w:cs="Times New Roman"/>
          <w:i/>
          <w:iCs/>
          <w:color w:val="000000"/>
          <w:sz w:val="24"/>
          <w:szCs w:val="24"/>
          <w:lang w:val="en-US" w:eastAsia="ru-RU"/>
        </w:rPr>
        <w:t>rosta</w:t>
      </w:r>
      <w:proofErr w:type="spellEnd"/>
      <w:r w:rsidRPr="0004472F">
        <w:rPr>
          <w:rFonts w:ascii="Times New Roman" w:eastAsia="Times New Roman" w:hAnsi="Times New Roman" w:cs="Times New Roman"/>
          <w:i/>
          <w:iCs/>
          <w:color w:val="000000"/>
          <w:sz w:val="24"/>
          <w:szCs w:val="24"/>
          <w:lang w:val="en-US" w:eastAsia="ru-RU"/>
        </w:rPr>
        <w:t>» school, Irkutsk.</w:t>
      </w:r>
    </w:p>
    <w:p w14:paraId="6D26379C" w14:textId="77777777" w:rsidR="005774C8" w:rsidRPr="000D0A17" w:rsidRDefault="005774C8" w:rsidP="005774C8">
      <w:pPr>
        <w:spacing w:after="0" w:line="240" w:lineRule="auto"/>
        <w:jc w:val="center"/>
        <w:rPr>
          <w:rFonts w:ascii="Times New Roman" w:eastAsia="Times New Roman" w:hAnsi="Times New Roman" w:cs="Times New Roman"/>
          <w:sz w:val="24"/>
          <w:szCs w:val="24"/>
          <w:lang w:eastAsia="ru-RU"/>
        </w:rPr>
      </w:pPr>
      <w:r w:rsidRPr="0004472F">
        <w:rPr>
          <w:rFonts w:ascii="Times New Roman" w:eastAsia="Times New Roman" w:hAnsi="Times New Roman" w:cs="Times New Roman"/>
          <w:i/>
          <w:iCs/>
          <w:sz w:val="24"/>
          <w:szCs w:val="24"/>
          <w:lang w:val="en-US" w:eastAsia="ru-RU"/>
        </w:rPr>
        <w:t>Ekaterina</w:t>
      </w:r>
      <w:r w:rsidRPr="000D0A17">
        <w:rPr>
          <w:rFonts w:ascii="Times New Roman" w:eastAsia="Times New Roman" w:hAnsi="Times New Roman" w:cs="Times New Roman"/>
          <w:i/>
          <w:iCs/>
          <w:sz w:val="24"/>
          <w:szCs w:val="24"/>
          <w:lang w:eastAsia="ru-RU"/>
        </w:rPr>
        <w:t>_</w:t>
      </w:r>
      <w:proofErr w:type="spellStart"/>
      <w:r w:rsidRPr="0004472F">
        <w:rPr>
          <w:rFonts w:ascii="Times New Roman" w:eastAsia="Times New Roman" w:hAnsi="Times New Roman" w:cs="Times New Roman"/>
          <w:i/>
          <w:iCs/>
          <w:sz w:val="24"/>
          <w:szCs w:val="24"/>
          <w:lang w:val="en-US" w:eastAsia="ru-RU"/>
        </w:rPr>
        <w:t>tu</w:t>
      </w:r>
      <w:proofErr w:type="spellEnd"/>
      <w:r w:rsidRPr="000D0A17">
        <w:rPr>
          <w:rFonts w:ascii="Times New Roman" w:eastAsia="Times New Roman" w:hAnsi="Times New Roman" w:cs="Times New Roman"/>
          <w:i/>
          <w:iCs/>
          <w:sz w:val="24"/>
          <w:szCs w:val="24"/>
          <w:lang w:eastAsia="ru-RU"/>
        </w:rPr>
        <w:t>@</w:t>
      </w:r>
      <w:r w:rsidRPr="0004472F">
        <w:rPr>
          <w:rFonts w:ascii="Times New Roman" w:eastAsia="Times New Roman" w:hAnsi="Times New Roman" w:cs="Times New Roman"/>
          <w:i/>
          <w:iCs/>
          <w:sz w:val="24"/>
          <w:szCs w:val="24"/>
          <w:lang w:val="en-US" w:eastAsia="ru-RU"/>
        </w:rPr>
        <w:t>mail</w:t>
      </w:r>
      <w:r w:rsidRPr="000D0A17">
        <w:rPr>
          <w:rFonts w:ascii="Times New Roman" w:eastAsia="Times New Roman" w:hAnsi="Times New Roman" w:cs="Times New Roman"/>
          <w:i/>
          <w:iCs/>
          <w:sz w:val="24"/>
          <w:szCs w:val="24"/>
          <w:lang w:eastAsia="ru-RU"/>
        </w:rPr>
        <w:t>.</w:t>
      </w:r>
      <w:proofErr w:type="spellStart"/>
      <w:r w:rsidRPr="0004472F">
        <w:rPr>
          <w:rFonts w:ascii="Times New Roman" w:eastAsia="Times New Roman" w:hAnsi="Times New Roman" w:cs="Times New Roman"/>
          <w:i/>
          <w:iCs/>
          <w:sz w:val="24"/>
          <w:szCs w:val="24"/>
          <w:lang w:val="en-US" w:eastAsia="ru-RU"/>
        </w:rPr>
        <w:t>ru</w:t>
      </w:r>
      <w:proofErr w:type="spellEnd"/>
    </w:p>
    <w:p w14:paraId="6E3058F3" w14:textId="77777777" w:rsidR="005774C8" w:rsidRPr="000D0A17" w:rsidRDefault="005774C8" w:rsidP="005774C8">
      <w:pPr>
        <w:spacing w:after="0" w:line="240" w:lineRule="auto"/>
        <w:jc w:val="center"/>
        <w:rPr>
          <w:rFonts w:ascii="Times New Roman" w:eastAsia="Times New Roman" w:hAnsi="Times New Roman" w:cs="Times New Roman"/>
          <w:sz w:val="24"/>
          <w:szCs w:val="24"/>
          <w:lang w:eastAsia="ru-RU"/>
        </w:rPr>
      </w:pPr>
    </w:p>
    <w:p w14:paraId="4FD15717" w14:textId="77777777" w:rsidR="005774C8" w:rsidRPr="0004472F" w:rsidRDefault="005774C8" w:rsidP="005774C8">
      <w:pPr>
        <w:spacing w:after="0" w:line="240" w:lineRule="auto"/>
        <w:ind w:firstLine="851"/>
        <w:jc w:val="both"/>
        <w:rPr>
          <w:rFonts w:ascii="Times New Roman" w:eastAsia="Times New Roman" w:hAnsi="Times New Roman" w:cs="Times New Roman"/>
          <w:sz w:val="24"/>
          <w:szCs w:val="24"/>
          <w:lang w:eastAsia="ru-RU"/>
        </w:rPr>
      </w:pPr>
      <w:r w:rsidRPr="0004472F">
        <w:rPr>
          <w:rFonts w:ascii="Times New Roman" w:eastAsia="Times New Roman" w:hAnsi="Times New Roman" w:cs="Times New Roman"/>
          <w:i/>
          <w:iCs/>
          <w:sz w:val="24"/>
          <w:szCs w:val="24"/>
          <w:lang w:eastAsia="ru-RU"/>
        </w:rPr>
        <w:t xml:space="preserve"> «Лошадь — не объект для развлечений, а партнёр для диалога. Наша задача — научить детей слышать и понимать природу и животных».</w:t>
      </w:r>
    </w:p>
    <w:p w14:paraId="2D06EE17" w14:textId="77777777" w:rsidR="005774C8" w:rsidRDefault="005774C8" w:rsidP="005774C8">
      <w:pPr>
        <w:shd w:val="clear" w:color="auto" w:fill="FFFFFF"/>
        <w:spacing w:after="0" w:line="240" w:lineRule="auto"/>
        <w:ind w:firstLine="851"/>
        <w:jc w:val="both"/>
        <w:rPr>
          <w:rFonts w:ascii="Times New Roman" w:eastAsia="Times New Roman" w:hAnsi="Times New Roman" w:cs="Times New Roman"/>
          <w:color w:val="2C2D2E"/>
          <w:sz w:val="24"/>
          <w:szCs w:val="24"/>
          <w:lang w:eastAsia="ru-RU"/>
        </w:rPr>
      </w:pPr>
      <w:r w:rsidRPr="0004472F">
        <w:rPr>
          <w:rStyle w:val="1325"/>
          <w:rFonts w:ascii="Times New Roman" w:hAnsi="Times New Roman" w:cs="Times New Roman"/>
          <w:b/>
          <w:bCs/>
          <w:color w:val="000000"/>
          <w:sz w:val="24"/>
          <w:szCs w:val="24"/>
        </w:rPr>
        <w:t>Введение</w:t>
      </w:r>
      <w:r w:rsidRPr="0004472F">
        <w:rPr>
          <w:rFonts w:ascii="Times New Roman" w:hAnsi="Times New Roman" w:cs="Times New Roman"/>
          <w:b/>
          <w:bCs/>
          <w:color w:val="000000"/>
          <w:sz w:val="24"/>
          <w:szCs w:val="24"/>
        </w:rPr>
        <w:t xml:space="preserve">. </w:t>
      </w:r>
      <w:r w:rsidRPr="0004472F">
        <w:rPr>
          <w:rFonts w:ascii="Times New Roman" w:eastAsia="Times New Roman" w:hAnsi="Times New Roman" w:cs="Times New Roman"/>
          <w:color w:val="2C2D2E"/>
          <w:sz w:val="24"/>
          <w:szCs w:val="24"/>
          <w:lang w:eastAsia="ru-RU"/>
        </w:rPr>
        <w:t xml:space="preserve">В современном мире дети все чаще оказываются погруженными в виртуальную реальность, проводя значительное время за экранами гаджетов. </w:t>
      </w:r>
      <w:proofErr w:type="spellStart"/>
      <w:r w:rsidRPr="0004472F">
        <w:rPr>
          <w:rFonts w:ascii="Times New Roman" w:eastAsia="Times New Roman" w:hAnsi="Times New Roman" w:cs="Times New Roman"/>
          <w:color w:val="2C2D2E"/>
          <w:sz w:val="24"/>
          <w:szCs w:val="24"/>
          <w:lang w:eastAsia="ru-RU"/>
        </w:rPr>
        <w:t>Цифровизация</w:t>
      </w:r>
      <w:proofErr w:type="spellEnd"/>
      <w:r w:rsidRPr="0004472F">
        <w:rPr>
          <w:rFonts w:ascii="Times New Roman" w:eastAsia="Times New Roman" w:hAnsi="Times New Roman" w:cs="Times New Roman"/>
          <w:color w:val="2C2D2E"/>
          <w:sz w:val="24"/>
          <w:szCs w:val="24"/>
          <w:lang w:eastAsia="ru-RU"/>
        </w:rPr>
        <w:t xml:space="preserve"> и влияние</w:t>
      </w:r>
      <w:r w:rsidRPr="00031D8E">
        <w:rPr>
          <w:rFonts w:ascii="Times New Roman" w:eastAsia="Times New Roman" w:hAnsi="Times New Roman" w:cs="Times New Roman"/>
          <w:color w:val="2C2D2E"/>
          <w:sz w:val="24"/>
          <w:szCs w:val="24"/>
          <w:lang w:eastAsia="ru-RU"/>
        </w:rPr>
        <w:t xml:space="preserve"> технологий на повседневную жизнь приводят к снижению эмоционального контакта с природой и животными. </w:t>
      </w:r>
    </w:p>
    <w:p w14:paraId="7DE8AEEF" w14:textId="77777777" w:rsidR="005774C8" w:rsidRDefault="005774C8" w:rsidP="005774C8">
      <w:pPr>
        <w:shd w:val="clear" w:color="auto" w:fill="FFFFFF"/>
        <w:spacing w:after="0" w:line="240" w:lineRule="auto"/>
        <w:ind w:firstLine="851"/>
        <w:jc w:val="both"/>
        <w:rPr>
          <w:rFonts w:ascii="Times New Roman" w:eastAsia="Times New Roman" w:hAnsi="Times New Roman" w:cs="Times New Roman"/>
          <w:color w:val="2C2D2E"/>
          <w:sz w:val="24"/>
          <w:szCs w:val="24"/>
          <w:lang w:eastAsia="ru-RU"/>
        </w:rPr>
      </w:pPr>
      <w:r>
        <w:rPr>
          <w:rFonts w:ascii="Times New Roman" w:eastAsia="Times New Roman" w:hAnsi="Times New Roman" w:cs="Times New Roman"/>
          <w:color w:val="2C2D2E"/>
          <w:sz w:val="24"/>
          <w:szCs w:val="24"/>
          <w:lang w:eastAsia="ru-RU"/>
        </w:rPr>
        <w:t>П</w:t>
      </w:r>
      <w:r w:rsidRPr="00031D8E">
        <w:rPr>
          <w:rFonts w:ascii="Times New Roman" w:eastAsia="Times New Roman" w:hAnsi="Times New Roman" w:cs="Times New Roman"/>
          <w:color w:val="2C2D2E"/>
          <w:sz w:val="24"/>
          <w:szCs w:val="24"/>
          <w:lang w:eastAsia="ru-RU"/>
        </w:rPr>
        <w:t xml:space="preserve">роект </w:t>
      </w:r>
      <w:r>
        <w:rPr>
          <w:rFonts w:ascii="Times New Roman" w:eastAsia="Times New Roman" w:hAnsi="Times New Roman" w:cs="Times New Roman"/>
          <w:color w:val="2C2D2E"/>
          <w:sz w:val="24"/>
          <w:szCs w:val="24"/>
          <w:lang w:eastAsia="ru-RU"/>
        </w:rPr>
        <w:t>«</w:t>
      </w:r>
      <w:proofErr w:type="spellStart"/>
      <w:r>
        <w:rPr>
          <w:rFonts w:ascii="Times New Roman" w:eastAsia="Times New Roman" w:hAnsi="Times New Roman" w:cs="Times New Roman"/>
          <w:color w:val="2C2D2E"/>
          <w:sz w:val="24"/>
          <w:szCs w:val="24"/>
          <w:lang w:eastAsia="ru-RU"/>
        </w:rPr>
        <w:t>ЭтоЖеРебенок</w:t>
      </w:r>
      <w:proofErr w:type="spellEnd"/>
      <w:r>
        <w:rPr>
          <w:rFonts w:ascii="Times New Roman" w:eastAsia="Times New Roman" w:hAnsi="Times New Roman" w:cs="Times New Roman"/>
          <w:color w:val="2C2D2E"/>
          <w:sz w:val="24"/>
          <w:szCs w:val="24"/>
          <w:lang w:eastAsia="ru-RU"/>
        </w:rPr>
        <w:t xml:space="preserve">» </w:t>
      </w:r>
      <w:r w:rsidRPr="00031D8E">
        <w:rPr>
          <w:rFonts w:ascii="Times New Roman" w:eastAsia="Times New Roman" w:hAnsi="Times New Roman" w:cs="Times New Roman"/>
          <w:color w:val="2C2D2E"/>
          <w:sz w:val="24"/>
          <w:szCs w:val="24"/>
          <w:lang w:eastAsia="ru-RU"/>
        </w:rPr>
        <w:t>направлен на то, чтобы вернуть внимание детей к природе и её ценностям. Через взаимодействие с лошадьми и элемент</w:t>
      </w:r>
      <w:r>
        <w:rPr>
          <w:rFonts w:ascii="Times New Roman" w:eastAsia="Times New Roman" w:hAnsi="Times New Roman" w:cs="Times New Roman"/>
          <w:color w:val="2C2D2E"/>
          <w:sz w:val="24"/>
          <w:szCs w:val="24"/>
          <w:lang w:eastAsia="ru-RU"/>
        </w:rPr>
        <w:t xml:space="preserve">ами </w:t>
      </w:r>
      <w:proofErr w:type="spellStart"/>
      <w:r w:rsidRPr="00031D8E">
        <w:rPr>
          <w:rFonts w:ascii="Times New Roman" w:eastAsia="Times New Roman" w:hAnsi="Times New Roman" w:cs="Times New Roman"/>
          <w:color w:val="2C2D2E"/>
          <w:sz w:val="24"/>
          <w:szCs w:val="24"/>
          <w:lang w:eastAsia="ru-RU"/>
        </w:rPr>
        <w:t>ипповенции</w:t>
      </w:r>
      <w:proofErr w:type="spellEnd"/>
      <w:r w:rsidRPr="00031D8E">
        <w:rPr>
          <w:rFonts w:ascii="Times New Roman" w:eastAsia="Times New Roman" w:hAnsi="Times New Roman" w:cs="Times New Roman"/>
          <w:color w:val="2C2D2E"/>
          <w:sz w:val="24"/>
          <w:szCs w:val="24"/>
          <w:lang w:eastAsia="ru-RU"/>
        </w:rPr>
        <w:t xml:space="preserve"> мы создаем уникальную возможность для формирования эмоциональной связи между детьми и окружающей средой. Работа с животными помогает развивать </w:t>
      </w:r>
      <w:proofErr w:type="spellStart"/>
      <w:r w:rsidRPr="00031D8E">
        <w:rPr>
          <w:rFonts w:ascii="Times New Roman" w:eastAsia="Times New Roman" w:hAnsi="Times New Roman" w:cs="Times New Roman"/>
          <w:color w:val="2C2D2E"/>
          <w:sz w:val="24"/>
          <w:szCs w:val="24"/>
          <w:lang w:eastAsia="ru-RU"/>
        </w:rPr>
        <w:t>эмпатию</w:t>
      </w:r>
      <w:proofErr w:type="spellEnd"/>
      <w:r w:rsidRPr="00031D8E">
        <w:rPr>
          <w:rFonts w:ascii="Times New Roman" w:eastAsia="Times New Roman" w:hAnsi="Times New Roman" w:cs="Times New Roman"/>
          <w:color w:val="2C2D2E"/>
          <w:sz w:val="24"/>
          <w:szCs w:val="24"/>
          <w:lang w:eastAsia="ru-RU"/>
        </w:rPr>
        <w:t>, ответственность и заботу, что является важными аспектами в воспитании бережного отношения к природе.</w:t>
      </w:r>
      <w:r w:rsidRPr="000D0A17">
        <w:rPr>
          <w:rFonts w:ascii="Times New Roman" w:eastAsia="Times New Roman" w:hAnsi="Times New Roman" w:cs="Times New Roman"/>
          <w:color w:val="2C2D2E"/>
          <w:sz w:val="24"/>
          <w:szCs w:val="24"/>
          <w:lang w:eastAsia="ru-RU"/>
        </w:rPr>
        <w:t xml:space="preserve"> </w:t>
      </w:r>
      <w:r w:rsidRPr="00031D8E">
        <w:rPr>
          <w:rFonts w:ascii="Times New Roman" w:eastAsia="Times New Roman" w:hAnsi="Times New Roman" w:cs="Times New Roman"/>
          <w:color w:val="2C2D2E"/>
          <w:sz w:val="24"/>
          <w:szCs w:val="24"/>
          <w:lang w:eastAsia="ru-RU"/>
        </w:rPr>
        <w:t xml:space="preserve">Мы стремимся перевести фокус детей с экранов на живую природу, показать им красоту и важность экосистемы, а также научить их заботиться о животных и окружающей среде. </w:t>
      </w:r>
    </w:p>
    <w:p w14:paraId="628C0B12" w14:textId="77777777" w:rsidR="005774C8" w:rsidRDefault="005774C8" w:rsidP="005774C8">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Главными целями проекта являются: фор</w:t>
      </w:r>
      <w:r w:rsidRPr="00DC5EFF">
        <w:rPr>
          <w:rFonts w:ascii="Times New Roman" w:eastAsia="Times New Roman" w:hAnsi="Times New Roman" w:cs="Times New Roman"/>
          <w:sz w:val="24"/>
          <w:szCs w:val="24"/>
          <w:lang w:eastAsia="ru-RU"/>
        </w:rPr>
        <w:t>мирова</w:t>
      </w:r>
      <w:r>
        <w:rPr>
          <w:rFonts w:ascii="Times New Roman" w:eastAsia="Times New Roman" w:hAnsi="Times New Roman" w:cs="Times New Roman"/>
          <w:sz w:val="24"/>
          <w:szCs w:val="24"/>
          <w:lang w:eastAsia="ru-RU"/>
        </w:rPr>
        <w:t>ние</w:t>
      </w:r>
      <w:r w:rsidRPr="00DC5EFF">
        <w:rPr>
          <w:rFonts w:ascii="Times New Roman" w:eastAsia="Times New Roman" w:hAnsi="Times New Roman" w:cs="Times New Roman"/>
          <w:sz w:val="24"/>
          <w:szCs w:val="24"/>
          <w:lang w:eastAsia="ru-RU"/>
        </w:rPr>
        <w:t xml:space="preserve"> у детей чувств</w:t>
      </w:r>
      <w:r>
        <w:rPr>
          <w:rFonts w:ascii="Times New Roman" w:eastAsia="Times New Roman" w:hAnsi="Times New Roman" w:cs="Times New Roman"/>
          <w:sz w:val="24"/>
          <w:szCs w:val="24"/>
          <w:lang w:eastAsia="ru-RU"/>
        </w:rPr>
        <w:t>а</w:t>
      </w:r>
      <w:r w:rsidRPr="00DC5EFF">
        <w:rPr>
          <w:rFonts w:ascii="Times New Roman" w:eastAsia="Times New Roman" w:hAnsi="Times New Roman" w:cs="Times New Roman"/>
          <w:sz w:val="24"/>
          <w:szCs w:val="24"/>
          <w:lang w:eastAsia="ru-RU"/>
        </w:rPr>
        <w:t xml:space="preserve"> ответс</w:t>
      </w:r>
      <w:r>
        <w:rPr>
          <w:rFonts w:ascii="Times New Roman" w:eastAsia="Times New Roman" w:hAnsi="Times New Roman" w:cs="Times New Roman"/>
          <w:sz w:val="24"/>
          <w:szCs w:val="24"/>
          <w:lang w:eastAsia="ru-RU"/>
        </w:rPr>
        <w:t>твенности за животных и природу, обучение</w:t>
      </w:r>
      <w:r w:rsidRPr="00DC5EFF">
        <w:rPr>
          <w:rFonts w:ascii="Times New Roman" w:eastAsia="Times New Roman" w:hAnsi="Times New Roman" w:cs="Times New Roman"/>
          <w:sz w:val="24"/>
          <w:szCs w:val="24"/>
          <w:lang w:eastAsia="ru-RU"/>
        </w:rPr>
        <w:t xml:space="preserve"> бережному и </w:t>
      </w:r>
      <w:r>
        <w:rPr>
          <w:rFonts w:ascii="Times New Roman" w:eastAsia="Times New Roman" w:hAnsi="Times New Roman" w:cs="Times New Roman"/>
          <w:sz w:val="24"/>
          <w:szCs w:val="24"/>
          <w:lang w:eastAsia="ru-RU"/>
        </w:rPr>
        <w:t>осознанному отношению к лошадям, р</w:t>
      </w:r>
      <w:r w:rsidRPr="00DC5EFF">
        <w:rPr>
          <w:rFonts w:ascii="Times New Roman" w:eastAsia="Times New Roman" w:hAnsi="Times New Roman" w:cs="Times New Roman"/>
          <w:sz w:val="24"/>
          <w:szCs w:val="24"/>
          <w:lang w:eastAsia="ru-RU"/>
        </w:rPr>
        <w:t>азвит</w:t>
      </w:r>
      <w:r>
        <w:rPr>
          <w:rFonts w:ascii="Times New Roman" w:eastAsia="Times New Roman" w:hAnsi="Times New Roman" w:cs="Times New Roman"/>
          <w:sz w:val="24"/>
          <w:szCs w:val="24"/>
          <w:lang w:eastAsia="ru-RU"/>
        </w:rPr>
        <w:t>ие</w:t>
      </w:r>
      <w:r w:rsidRPr="00DC5EFF">
        <w:rPr>
          <w:rFonts w:ascii="Times New Roman" w:eastAsia="Times New Roman" w:hAnsi="Times New Roman" w:cs="Times New Roman"/>
          <w:sz w:val="24"/>
          <w:szCs w:val="24"/>
          <w:lang w:eastAsia="ru-RU"/>
        </w:rPr>
        <w:t xml:space="preserve"> навык</w:t>
      </w:r>
      <w:r>
        <w:rPr>
          <w:rFonts w:ascii="Times New Roman" w:eastAsia="Times New Roman" w:hAnsi="Times New Roman" w:cs="Times New Roman"/>
          <w:sz w:val="24"/>
          <w:szCs w:val="24"/>
          <w:lang w:eastAsia="ru-RU"/>
        </w:rPr>
        <w:t>ов</w:t>
      </w:r>
      <w:r w:rsidRPr="00DC5EFF">
        <w:rPr>
          <w:rFonts w:ascii="Times New Roman" w:eastAsia="Times New Roman" w:hAnsi="Times New Roman" w:cs="Times New Roman"/>
          <w:sz w:val="24"/>
          <w:szCs w:val="24"/>
          <w:lang w:eastAsia="ru-RU"/>
        </w:rPr>
        <w:t xml:space="preserve"> коммуникации, </w:t>
      </w:r>
      <w:proofErr w:type="spellStart"/>
      <w:r w:rsidRPr="00DC5EFF">
        <w:rPr>
          <w:rFonts w:ascii="Times New Roman" w:eastAsia="Times New Roman" w:hAnsi="Times New Roman" w:cs="Times New Roman"/>
          <w:sz w:val="24"/>
          <w:szCs w:val="24"/>
          <w:lang w:eastAsia="ru-RU"/>
        </w:rPr>
        <w:t>эмпатии</w:t>
      </w:r>
      <w:proofErr w:type="spellEnd"/>
      <w:r w:rsidRPr="00DC5EFF">
        <w:rPr>
          <w:rFonts w:ascii="Times New Roman" w:eastAsia="Times New Roman" w:hAnsi="Times New Roman" w:cs="Times New Roman"/>
          <w:sz w:val="24"/>
          <w:szCs w:val="24"/>
          <w:lang w:eastAsia="ru-RU"/>
        </w:rPr>
        <w:t xml:space="preserve"> и </w:t>
      </w:r>
      <w:proofErr w:type="spellStart"/>
      <w:r w:rsidRPr="00DC5EFF">
        <w:rPr>
          <w:rFonts w:ascii="Times New Roman" w:eastAsia="Times New Roman" w:hAnsi="Times New Roman" w:cs="Times New Roman"/>
          <w:sz w:val="24"/>
          <w:szCs w:val="24"/>
          <w:lang w:eastAsia="ru-RU"/>
        </w:rPr>
        <w:t>саморефлексии</w:t>
      </w:r>
      <w:proofErr w:type="spellEnd"/>
      <w:r>
        <w:rPr>
          <w:rFonts w:ascii="Times New Roman" w:eastAsia="Times New Roman" w:hAnsi="Times New Roman" w:cs="Times New Roman"/>
          <w:sz w:val="24"/>
          <w:szCs w:val="24"/>
          <w:lang w:eastAsia="ru-RU"/>
        </w:rPr>
        <w:t xml:space="preserve"> через </w:t>
      </w:r>
      <w:proofErr w:type="spellStart"/>
      <w:r>
        <w:rPr>
          <w:rFonts w:ascii="Times New Roman" w:eastAsia="Times New Roman" w:hAnsi="Times New Roman" w:cs="Times New Roman"/>
          <w:sz w:val="24"/>
          <w:szCs w:val="24"/>
          <w:lang w:eastAsia="ru-RU"/>
        </w:rPr>
        <w:t>ипповенцию</w:t>
      </w:r>
      <w:proofErr w:type="spellEnd"/>
      <w:r>
        <w:rPr>
          <w:rFonts w:ascii="Times New Roman" w:eastAsia="Times New Roman" w:hAnsi="Times New Roman" w:cs="Times New Roman"/>
          <w:sz w:val="24"/>
          <w:szCs w:val="24"/>
          <w:lang w:eastAsia="ru-RU"/>
        </w:rPr>
        <w:t>, знакомство</w:t>
      </w:r>
      <w:r w:rsidRPr="00DC5EFF">
        <w:rPr>
          <w:rFonts w:ascii="Times New Roman" w:eastAsia="Times New Roman" w:hAnsi="Times New Roman" w:cs="Times New Roman"/>
          <w:sz w:val="24"/>
          <w:szCs w:val="24"/>
          <w:lang w:eastAsia="ru-RU"/>
        </w:rPr>
        <w:t xml:space="preserve"> с основами экологии и ухода за животными.</w:t>
      </w:r>
      <w:r>
        <w:rPr>
          <w:rFonts w:ascii="Times New Roman" w:eastAsia="Times New Roman" w:hAnsi="Times New Roman" w:cs="Times New Roman"/>
          <w:sz w:val="24"/>
          <w:szCs w:val="24"/>
          <w:lang w:eastAsia="ru-RU"/>
        </w:rPr>
        <w:t xml:space="preserve"> </w:t>
      </w:r>
    </w:p>
    <w:p w14:paraId="3191A24F" w14:textId="77777777" w:rsidR="005774C8" w:rsidRPr="00720BD7" w:rsidRDefault="005774C8" w:rsidP="005774C8">
      <w:pPr>
        <w:spacing w:after="0" w:line="240" w:lineRule="auto"/>
        <w:ind w:firstLine="851"/>
        <w:jc w:val="both"/>
        <w:rPr>
          <w:rFonts w:ascii="Times New Roman" w:hAnsi="Times New Roman" w:cs="Times New Roman"/>
          <w:sz w:val="24"/>
          <w:szCs w:val="24"/>
        </w:rPr>
      </w:pPr>
      <w:r w:rsidRPr="00720BD7">
        <w:rPr>
          <w:rFonts w:ascii="Times New Roman" w:eastAsia="Times New Roman" w:hAnsi="Times New Roman" w:cs="Times New Roman"/>
          <w:sz w:val="24"/>
          <w:szCs w:val="24"/>
          <w:lang w:eastAsia="ru-RU"/>
        </w:rPr>
        <w:t xml:space="preserve">Основные принципы, на которые основан проект: </w:t>
      </w:r>
      <w:r w:rsidRPr="00720BD7">
        <w:rPr>
          <w:rStyle w:val="af3"/>
          <w:rFonts w:ascii="Times New Roman" w:hAnsi="Times New Roman" w:cs="Times New Roman"/>
          <w:sz w:val="24"/>
          <w:szCs w:val="24"/>
        </w:rPr>
        <w:t>Экология и бережное отношение к природе</w:t>
      </w:r>
      <w:r w:rsidRPr="00720BD7">
        <w:rPr>
          <w:rFonts w:ascii="Times New Roman" w:hAnsi="Times New Roman" w:cs="Times New Roman"/>
          <w:sz w:val="24"/>
          <w:szCs w:val="24"/>
        </w:rPr>
        <w:t xml:space="preserve"> — дети учатся заботиться о среде, в которой живут лошади, и понимать важность сохранения природных ресурсов. </w:t>
      </w:r>
      <w:proofErr w:type="spellStart"/>
      <w:r w:rsidRPr="00720BD7">
        <w:rPr>
          <w:rStyle w:val="af3"/>
          <w:rFonts w:ascii="Times New Roman" w:hAnsi="Times New Roman" w:cs="Times New Roman"/>
          <w:sz w:val="24"/>
          <w:szCs w:val="24"/>
        </w:rPr>
        <w:t>Ипповенция</w:t>
      </w:r>
      <w:proofErr w:type="spellEnd"/>
      <w:r w:rsidRPr="00720BD7">
        <w:rPr>
          <w:rFonts w:ascii="Times New Roman" w:hAnsi="Times New Roman" w:cs="Times New Roman"/>
          <w:sz w:val="24"/>
          <w:szCs w:val="24"/>
        </w:rPr>
        <w:t xml:space="preserve"> — особый подход к взаимодействию с лошадьми, где главное — уважение, наблюдение и развитие личности через общение с животными.</w:t>
      </w:r>
    </w:p>
    <w:p w14:paraId="3B0C7256" w14:textId="77777777" w:rsidR="005774C8" w:rsidRPr="007E29C3" w:rsidRDefault="005774C8" w:rsidP="005774C8">
      <w:pPr>
        <w:pStyle w:val="3"/>
        <w:spacing w:before="0"/>
        <w:ind w:firstLine="851"/>
        <w:jc w:val="both"/>
        <w:rPr>
          <w:rFonts w:ascii="Times New Roman" w:eastAsiaTheme="minorHAnsi" w:hAnsi="Times New Roman" w:cs="Times New Roman"/>
          <w:color w:val="auto"/>
        </w:rPr>
      </w:pPr>
      <w:r w:rsidRPr="007E29C3">
        <w:rPr>
          <w:rFonts w:ascii="Times New Roman" w:eastAsiaTheme="minorHAnsi" w:hAnsi="Times New Roman" w:cs="Times New Roman"/>
          <w:color w:val="auto"/>
        </w:rPr>
        <w:t xml:space="preserve">Особенности проведения занятий: Все занятия проходят </w:t>
      </w:r>
      <w:r w:rsidRPr="007E29C3">
        <w:rPr>
          <w:rFonts w:ascii="Times New Roman" w:eastAsiaTheme="minorHAnsi" w:hAnsi="Times New Roman" w:cs="Times New Roman"/>
          <w:b/>
          <w:bCs/>
          <w:color w:val="auto"/>
        </w:rPr>
        <w:t>с</w:t>
      </w:r>
      <w:r w:rsidRPr="007E29C3">
        <w:rPr>
          <w:rFonts w:ascii="Times New Roman" w:eastAsiaTheme="minorHAnsi" w:hAnsi="Times New Roman" w:cs="Times New Roman"/>
          <w:bCs/>
          <w:color w:val="auto"/>
        </w:rPr>
        <w:t xml:space="preserve"> </w:t>
      </w:r>
      <w:r w:rsidRPr="007E29C3">
        <w:rPr>
          <w:rFonts w:ascii="Times New Roman" w:eastAsiaTheme="minorHAnsi" w:hAnsi="Times New Roman" w:cs="Times New Roman"/>
          <w:b/>
          <w:bCs/>
          <w:color w:val="auto"/>
        </w:rPr>
        <w:t>земли</w:t>
      </w:r>
      <w:r w:rsidRPr="007E29C3">
        <w:rPr>
          <w:rFonts w:ascii="Times New Roman" w:eastAsiaTheme="minorHAnsi" w:hAnsi="Times New Roman" w:cs="Times New Roman"/>
          <w:color w:val="auto"/>
        </w:rPr>
        <w:t xml:space="preserve">, без верховой езды и принуждения, дети учатся наблюдать за лошадьми, понимать их поведение и настроение, взаимодействие всегда проходит </w:t>
      </w:r>
      <w:r w:rsidRPr="007E29C3">
        <w:rPr>
          <w:rFonts w:ascii="Times New Roman" w:eastAsiaTheme="minorHAnsi" w:hAnsi="Times New Roman" w:cs="Times New Roman"/>
          <w:b/>
          <w:bCs/>
          <w:color w:val="auto"/>
        </w:rPr>
        <w:t>в присутствии педагога или психолога</w:t>
      </w:r>
      <w:r w:rsidRPr="007E29C3">
        <w:rPr>
          <w:rFonts w:ascii="Times New Roman" w:eastAsiaTheme="minorHAnsi" w:hAnsi="Times New Roman" w:cs="Times New Roman"/>
          <w:color w:val="auto"/>
        </w:rPr>
        <w:t xml:space="preserve">, обученного методам </w:t>
      </w:r>
      <w:proofErr w:type="spellStart"/>
      <w:r w:rsidRPr="007E29C3">
        <w:rPr>
          <w:rFonts w:ascii="Times New Roman" w:eastAsiaTheme="minorHAnsi" w:hAnsi="Times New Roman" w:cs="Times New Roman"/>
          <w:color w:val="auto"/>
        </w:rPr>
        <w:t>ипповенции</w:t>
      </w:r>
      <w:proofErr w:type="spellEnd"/>
      <w:r w:rsidRPr="007E29C3">
        <w:rPr>
          <w:rFonts w:ascii="Times New Roman" w:eastAsiaTheme="minorHAnsi" w:hAnsi="Times New Roman" w:cs="Times New Roman"/>
          <w:color w:val="auto"/>
        </w:rPr>
        <w:t xml:space="preserve">, особое внимание уделяется </w:t>
      </w:r>
      <w:r w:rsidRPr="007E29C3">
        <w:rPr>
          <w:rFonts w:ascii="Times New Roman" w:eastAsiaTheme="minorHAnsi" w:hAnsi="Times New Roman" w:cs="Times New Roman"/>
          <w:b/>
          <w:bCs/>
          <w:color w:val="auto"/>
        </w:rPr>
        <w:t>экологическим аспектам</w:t>
      </w:r>
      <w:r w:rsidRPr="007E29C3">
        <w:rPr>
          <w:rFonts w:ascii="Times New Roman" w:eastAsiaTheme="minorHAnsi" w:hAnsi="Times New Roman" w:cs="Times New Roman"/>
          <w:color w:val="auto"/>
        </w:rPr>
        <w:t>: бережное отношение к территории, сортировка мусора, уход за растениями.</w:t>
      </w:r>
    </w:p>
    <w:p w14:paraId="678B2B93" w14:textId="129DD087" w:rsidR="005774C8" w:rsidRPr="00441170" w:rsidRDefault="005774C8" w:rsidP="005774C8">
      <w:pPr>
        <w:spacing w:after="0" w:line="240" w:lineRule="auto"/>
        <w:ind w:firstLine="851"/>
        <w:jc w:val="both"/>
        <w:rPr>
          <w:rFonts w:ascii="Times New Roman" w:eastAsia="Times New Roman" w:hAnsi="Times New Roman" w:cs="Times New Roman"/>
          <w:color w:val="2C2D2E"/>
          <w:sz w:val="24"/>
          <w:szCs w:val="24"/>
          <w:lang w:eastAsia="ru-RU"/>
        </w:rPr>
      </w:pPr>
      <w:r w:rsidRPr="003A27FA">
        <w:rPr>
          <w:rFonts w:ascii="system-ui" w:eastAsia="Times New Roman" w:hAnsi="system-ui" w:cs="Times New Roman"/>
          <w:b/>
          <w:bCs/>
          <w:sz w:val="24"/>
          <w:szCs w:val="24"/>
          <w:lang w:eastAsia="ru-RU"/>
        </w:rPr>
        <w:t>Методы и подходы</w:t>
      </w:r>
      <w:r>
        <w:rPr>
          <w:rFonts w:ascii="system-ui" w:eastAsia="Times New Roman" w:hAnsi="system-ui" w:cs="Times New Roman"/>
          <w:b/>
          <w:bCs/>
          <w:sz w:val="24"/>
          <w:szCs w:val="24"/>
          <w:lang w:eastAsia="ru-RU"/>
        </w:rPr>
        <w:t xml:space="preserve">: </w:t>
      </w:r>
      <w:r w:rsidR="007E29C3">
        <w:rPr>
          <w:rFonts w:ascii="system-ui" w:eastAsia="Times New Roman" w:hAnsi="system-ui" w:cs="Times New Roman"/>
          <w:sz w:val="24"/>
          <w:szCs w:val="24"/>
          <w:lang w:eastAsia="ru-RU"/>
        </w:rPr>
        <w:t>в</w:t>
      </w:r>
      <w:r w:rsidRPr="003A27FA">
        <w:rPr>
          <w:rFonts w:ascii="system-ui" w:eastAsia="Times New Roman" w:hAnsi="system-ui" w:cs="Times New Roman"/>
          <w:sz w:val="24"/>
          <w:szCs w:val="24"/>
          <w:lang w:eastAsia="ru-RU"/>
        </w:rPr>
        <w:t xml:space="preserve"> </w:t>
      </w:r>
      <w:r>
        <w:rPr>
          <w:rFonts w:ascii="system-ui" w:eastAsia="Times New Roman" w:hAnsi="system-ui" w:cs="Times New Roman"/>
          <w:sz w:val="24"/>
          <w:szCs w:val="24"/>
          <w:lang w:eastAsia="ru-RU"/>
        </w:rPr>
        <w:t xml:space="preserve">основе проекта лежит </w:t>
      </w:r>
      <w:proofErr w:type="spellStart"/>
      <w:r>
        <w:rPr>
          <w:rFonts w:ascii="system-ui" w:eastAsia="Times New Roman" w:hAnsi="system-ui" w:cs="Times New Roman"/>
          <w:sz w:val="24"/>
          <w:szCs w:val="24"/>
          <w:lang w:eastAsia="ru-RU"/>
        </w:rPr>
        <w:t>тьюторский</w:t>
      </w:r>
      <w:proofErr w:type="spellEnd"/>
      <w:r>
        <w:rPr>
          <w:rFonts w:ascii="system-ui" w:eastAsia="Times New Roman" w:hAnsi="system-ui" w:cs="Times New Roman"/>
          <w:sz w:val="24"/>
          <w:szCs w:val="24"/>
          <w:lang w:eastAsia="ru-RU"/>
        </w:rPr>
        <w:t xml:space="preserve"> подход, а </w:t>
      </w:r>
      <w:proofErr w:type="gramStart"/>
      <w:r>
        <w:rPr>
          <w:rFonts w:ascii="system-ui" w:eastAsia="Times New Roman" w:hAnsi="system-ui" w:cs="Times New Roman"/>
          <w:sz w:val="24"/>
          <w:szCs w:val="24"/>
          <w:lang w:eastAsia="ru-RU"/>
        </w:rPr>
        <w:t>так же</w:t>
      </w:r>
      <w:proofErr w:type="gramEnd"/>
      <w:r w:rsidRPr="003A27FA">
        <w:rPr>
          <w:rFonts w:ascii="system-ui" w:eastAsia="Times New Roman" w:hAnsi="system-ui" w:cs="Times New Roman"/>
          <w:sz w:val="24"/>
          <w:szCs w:val="24"/>
          <w:lang w:eastAsia="ru-RU"/>
        </w:rPr>
        <w:t xml:space="preserve">, </w:t>
      </w:r>
      <w:r>
        <w:rPr>
          <w:rFonts w:ascii="system-ui" w:eastAsia="Times New Roman" w:hAnsi="system-ui" w:cs="Times New Roman"/>
          <w:sz w:val="24"/>
          <w:szCs w:val="24"/>
          <w:lang w:eastAsia="ru-RU"/>
        </w:rPr>
        <w:t>ин</w:t>
      </w:r>
      <w:r w:rsidRPr="003A27FA">
        <w:rPr>
          <w:rFonts w:ascii="system-ui" w:eastAsia="Times New Roman" w:hAnsi="system-ui" w:cs="Times New Roman"/>
          <w:sz w:val="24"/>
          <w:szCs w:val="24"/>
          <w:lang w:eastAsia="ru-RU"/>
        </w:rPr>
        <w:t xml:space="preserve">терактивные уроки, игровые занятия и активности, направленные на развитие мягких навыков. </w:t>
      </w:r>
      <w:r>
        <w:rPr>
          <w:rFonts w:ascii="system-ui" w:eastAsia="Times New Roman" w:hAnsi="system-ui" w:cs="Times New Roman"/>
          <w:sz w:val="24"/>
          <w:szCs w:val="24"/>
          <w:lang w:eastAsia="ru-RU"/>
        </w:rPr>
        <w:t>В</w:t>
      </w:r>
      <w:r w:rsidRPr="003A27FA">
        <w:rPr>
          <w:rFonts w:ascii="system-ui" w:eastAsia="Times New Roman" w:hAnsi="system-ui" w:cs="Times New Roman"/>
          <w:sz w:val="24"/>
          <w:szCs w:val="24"/>
          <w:lang w:eastAsia="ru-RU"/>
        </w:rPr>
        <w:t xml:space="preserve"> программе предусмотрены походы и мероприятия, способствующие взаимодействию с природой</w:t>
      </w:r>
      <w:r>
        <w:rPr>
          <w:rFonts w:ascii="system-ui" w:eastAsia="Times New Roman" w:hAnsi="system-ui" w:cs="Times New Roman"/>
          <w:sz w:val="24"/>
          <w:szCs w:val="24"/>
          <w:lang w:eastAsia="ru-RU"/>
        </w:rPr>
        <w:t>. Мастер классы по уходу и взаимодействие с лошадьми, что способствует развитию у детей навыков ответственност</w:t>
      </w:r>
      <w:r>
        <w:rPr>
          <w:rFonts w:ascii="system-ui" w:eastAsia="Times New Roman" w:hAnsi="system-ui" w:cs="Times New Roman" w:hint="eastAsia"/>
          <w:sz w:val="24"/>
          <w:szCs w:val="24"/>
          <w:lang w:eastAsia="ru-RU"/>
        </w:rPr>
        <w:t>и</w:t>
      </w:r>
      <w:r>
        <w:rPr>
          <w:rFonts w:ascii="system-ui" w:eastAsia="Times New Roman" w:hAnsi="system-ui" w:cs="Times New Roman"/>
          <w:sz w:val="24"/>
          <w:szCs w:val="24"/>
          <w:lang w:eastAsia="ru-RU"/>
        </w:rPr>
        <w:t xml:space="preserve"> и заботы о животных. </w:t>
      </w:r>
      <w:proofErr w:type="spellStart"/>
      <w:r w:rsidRPr="00441170">
        <w:rPr>
          <w:rFonts w:ascii="Times New Roman" w:eastAsia="Times New Roman" w:hAnsi="Times New Roman" w:cs="Times New Roman"/>
          <w:color w:val="2C2D2E"/>
          <w:sz w:val="24"/>
          <w:szCs w:val="24"/>
          <w:lang w:eastAsia="ru-RU"/>
        </w:rPr>
        <w:t>Иппо</w:t>
      </w:r>
      <w:r>
        <w:rPr>
          <w:rFonts w:ascii="Times New Roman" w:eastAsia="Times New Roman" w:hAnsi="Times New Roman" w:cs="Times New Roman"/>
          <w:color w:val="2C2D2E"/>
          <w:sz w:val="24"/>
          <w:szCs w:val="24"/>
          <w:lang w:eastAsia="ru-RU"/>
        </w:rPr>
        <w:t>венция</w:t>
      </w:r>
      <w:proofErr w:type="spellEnd"/>
      <w:r w:rsidRPr="00441170">
        <w:rPr>
          <w:rFonts w:ascii="Times New Roman" w:eastAsia="Times New Roman" w:hAnsi="Times New Roman" w:cs="Times New Roman"/>
          <w:color w:val="2C2D2E"/>
          <w:sz w:val="24"/>
          <w:szCs w:val="24"/>
          <w:lang w:eastAsia="ru-RU"/>
        </w:rPr>
        <w:t xml:space="preserve"> стала важным инструментом в нашем подходе, помогая детям не только устанавливать эмоциональную связь с лошадьми, но и развивать уверенность в себе и навыки общения.</w:t>
      </w:r>
      <w:r>
        <w:rPr>
          <w:rFonts w:ascii="Times New Roman" w:eastAsia="Times New Roman" w:hAnsi="Times New Roman" w:cs="Times New Roman"/>
          <w:color w:val="2C2D2E"/>
          <w:sz w:val="24"/>
          <w:szCs w:val="24"/>
          <w:lang w:eastAsia="ru-RU"/>
        </w:rPr>
        <w:t xml:space="preserve"> </w:t>
      </w:r>
    </w:p>
    <w:p w14:paraId="61139A8A" w14:textId="77777777" w:rsidR="005774C8" w:rsidRDefault="005774C8" w:rsidP="005774C8">
      <w:pPr>
        <w:spacing w:after="0" w:line="240" w:lineRule="auto"/>
        <w:ind w:firstLine="851"/>
        <w:jc w:val="both"/>
        <w:rPr>
          <w:rFonts w:ascii="system-ui" w:eastAsia="Times New Roman" w:hAnsi="system-ui" w:cs="Times New Roman"/>
          <w:sz w:val="24"/>
          <w:szCs w:val="24"/>
          <w:lang w:eastAsia="ru-RU"/>
        </w:rPr>
      </w:pPr>
      <w:r>
        <w:rPr>
          <w:rFonts w:ascii="system-ui" w:eastAsia="Times New Roman" w:hAnsi="system-ui" w:cs="Times New Roman"/>
          <w:sz w:val="24"/>
          <w:szCs w:val="24"/>
          <w:lang w:eastAsia="ru-RU"/>
        </w:rPr>
        <w:t>Д</w:t>
      </w:r>
      <w:r w:rsidRPr="003A27FA">
        <w:rPr>
          <w:rFonts w:ascii="system-ui" w:eastAsia="Times New Roman" w:hAnsi="system-ui" w:cs="Times New Roman"/>
          <w:sz w:val="24"/>
          <w:szCs w:val="24"/>
          <w:lang w:eastAsia="ru-RU"/>
        </w:rPr>
        <w:t xml:space="preserve">ень начинается с установки и </w:t>
      </w:r>
      <w:proofErr w:type="spellStart"/>
      <w:r w:rsidRPr="003A27FA">
        <w:rPr>
          <w:rFonts w:ascii="system-ui" w:eastAsia="Times New Roman" w:hAnsi="system-ui" w:cs="Times New Roman"/>
          <w:sz w:val="24"/>
          <w:szCs w:val="24"/>
          <w:lang w:eastAsia="ru-RU"/>
        </w:rPr>
        <w:t>сонастройки</w:t>
      </w:r>
      <w:proofErr w:type="spellEnd"/>
      <w:r w:rsidRPr="003A27FA">
        <w:rPr>
          <w:rFonts w:ascii="system-ui" w:eastAsia="Times New Roman" w:hAnsi="system-ui" w:cs="Times New Roman"/>
          <w:sz w:val="24"/>
          <w:szCs w:val="24"/>
          <w:lang w:eastAsia="ru-RU"/>
        </w:rPr>
        <w:t xml:space="preserve">, что помогает детям настроиться на предстоящие занятия. В первой половине дня проходит образовательная часть, </w:t>
      </w:r>
      <w:r w:rsidRPr="003A27FA">
        <w:rPr>
          <w:rFonts w:ascii="system-ui" w:eastAsia="Times New Roman" w:hAnsi="system-ui" w:cs="Times New Roman"/>
          <w:sz w:val="24"/>
          <w:szCs w:val="24"/>
          <w:lang w:eastAsia="ru-RU"/>
        </w:rPr>
        <w:lastRenderedPageBreak/>
        <w:t>организованная таким образом, чтобы каждый ребенок мог выбирать уроки по своему желанию. Это позволяет им не только посещать разные занятия каждый день, но и углубляться в интересующие темы. Такой подход способствует развитию самостоятельности и инициативы, а также помогает детям лучше осваивать материал в комфортном для них ритме.</w:t>
      </w:r>
    </w:p>
    <w:p w14:paraId="481C8ECD" w14:textId="52AB5654" w:rsidR="005774C8" w:rsidRDefault="005774C8" w:rsidP="005774C8">
      <w:pPr>
        <w:spacing w:after="0" w:line="240" w:lineRule="auto"/>
        <w:ind w:firstLine="851"/>
        <w:jc w:val="both"/>
        <w:rPr>
          <w:rFonts w:ascii="system-ui" w:eastAsia="Times New Roman" w:hAnsi="system-ui" w:cs="Times New Roman"/>
          <w:sz w:val="24"/>
          <w:szCs w:val="24"/>
          <w:lang w:eastAsia="ru-RU"/>
        </w:rPr>
      </w:pPr>
      <w:r>
        <w:rPr>
          <w:rFonts w:ascii="system-ui" w:eastAsia="Times New Roman" w:hAnsi="system-ui" w:cs="Times New Roman"/>
          <w:sz w:val="24"/>
          <w:szCs w:val="24"/>
          <w:lang w:eastAsia="ru-RU"/>
        </w:rPr>
        <w:t xml:space="preserve">Результаты: </w:t>
      </w:r>
      <w:r w:rsidR="007E29C3">
        <w:rPr>
          <w:rFonts w:ascii="system-ui" w:eastAsia="Times New Roman" w:hAnsi="system-ui" w:cs="Times New Roman"/>
          <w:sz w:val="24"/>
          <w:szCs w:val="24"/>
          <w:lang w:eastAsia="ru-RU"/>
        </w:rPr>
        <w:t>Было проведено 5 смен для детей</w:t>
      </w:r>
      <w:r>
        <w:rPr>
          <w:rFonts w:ascii="system-ui" w:eastAsia="Times New Roman" w:hAnsi="system-ui" w:cs="Times New Roman"/>
          <w:sz w:val="24"/>
          <w:szCs w:val="24"/>
          <w:lang w:eastAsia="ru-RU"/>
        </w:rPr>
        <w:t xml:space="preserve"> 1-6 классов, всего в проекте приняли участие 71 ребенок. </w:t>
      </w:r>
      <w:r>
        <w:rPr>
          <w:rFonts w:ascii="system-ui" w:eastAsia="Times New Roman" w:hAnsi="system-ui" w:cs="Times New Roman" w:hint="eastAsia"/>
          <w:sz w:val="24"/>
          <w:szCs w:val="24"/>
          <w:lang w:eastAsia="ru-RU"/>
        </w:rPr>
        <w:t>К</w:t>
      </w:r>
      <w:r>
        <w:rPr>
          <w:rFonts w:ascii="system-ui" w:eastAsia="Times New Roman" w:hAnsi="system-ui" w:cs="Times New Roman"/>
          <w:sz w:val="24"/>
          <w:szCs w:val="24"/>
          <w:lang w:eastAsia="ru-RU"/>
        </w:rPr>
        <w:t xml:space="preserve">оличество детей, посетивших проект повторно на последней смене </w:t>
      </w:r>
      <w:proofErr w:type="gramStart"/>
      <w:r>
        <w:rPr>
          <w:rFonts w:ascii="system-ui" w:eastAsia="Times New Roman" w:hAnsi="system-ui" w:cs="Times New Roman"/>
          <w:sz w:val="24"/>
          <w:szCs w:val="24"/>
          <w:lang w:eastAsia="ru-RU"/>
        </w:rPr>
        <w:t>проекта  –</w:t>
      </w:r>
      <w:proofErr w:type="gramEnd"/>
      <w:r>
        <w:rPr>
          <w:rFonts w:ascii="system-ui" w:eastAsia="Times New Roman" w:hAnsi="system-ui" w:cs="Times New Roman"/>
          <w:sz w:val="24"/>
          <w:szCs w:val="24"/>
          <w:lang w:eastAsia="ru-RU"/>
        </w:rPr>
        <w:t xml:space="preserve"> 70%, что указывает на интерес и вовлеченност</w:t>
      </w:r>
      <w:r>
        <w:rPr>
          <w:rFonts w:ascii="system-ui" w:eastAsia="Times New Roman" w:hAnsi="system-ui" w:cs="Times New Roman" w:hint="eastAsia"/>
          <w:sz w:val="24"/>
          <w:szCs w:val="24"/>
          <w:lang w:eastAsia="ru-RU"/>
        </w:rPr>
        <w:t>ь</w:t>
      </w:r>
      <w:r>
        <w:rPr>
          <w:rFonts w:ascii="system-ui" w:eastAsia="Times New Roman" w:hAnsi="system-ui" w:cs="Times New Roman"/>
          <w:sz w:val="24"/>
          <w:szCs w:val="24"/>
          <w:lang w:eastAsia="ru-RU"/>
        </w:rPr>
        <w:t>.</w:t>
      </w:r>
    </w:p>
    <w:p w14:paraId="0A9F332E" w14:textId="77777777" w:rsidR="005774C8" w:rsidRPr="003A27FA" w:rsidRDefault="005774C8" w:rsidP="005774C8">
      <w:pPr>
        <w:spacing w:after="0" w:line="240" w:lineRule="auto"/>
        <w:jc w:val="both"/>
        <w:rPr>
          <w:rFonts w:ascii="system-ui" w:eastAsia="Times New Roman" w:hAnsi="system-ui" w:cs="Times New Roman"/>
          <w:sz w:val="24"/>
          <w:szCs w:val="24"/>
          <w:lang w:eastAsia="ru-RU"/>
        </w:rPr>
      </w:pPr>
    </w:p>
    <w:p w14:paraId="187B23FC" w14:textId="77777777" w:rsidR="005774C8" w:rsidRDefault="005774C8" w:rsidP="005774C8">
      <w:pPr>
        <w:shd w:val="clear" w:color="auto" w:fill="FFFFFF"/>
        <w:spacing w:after="0" w:line="240" w:lineRule="auto"/>
        <w:jc w:val="center"/>
        <w:rPr>
          <w:rFonts w:ascii="system-ui" w:eastAsia="Times New Roman" w:hAnsi="system-ui" w:cs="Times New Roman"/>
          <w:color w:val="2C2D2E"/>
          <w:sz w:val="24"/>
          <w:szCs w:val="24"/>
          <w:lang w:eastAsia="ru-RU"/>
        </w:rPr>
      </w:pPr>
      <w:r>
        <w:rPr>
          <w:noProof/>
          <w:lang w:eastAsia="ru-RU"/>
        </w:rPr>
        <w:drawing>
          <wp:inline distT="0" distB="0" distL="0" distR="0" wp14:anchorId="221C0ECC" wp14:editId="0833EF02">
            <wp:extent cx="4122420" cy="2674620"/>
            <wp:effectExtent l="0" t="0" r="1143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203DD5" w14:textId="77777777" w:rsidR="005774C8" w:rsidRDefault="005774C8" w:rsidP="005774C8">
      <w:pPr>
        <w:shd w:val="clear" w:color="auto" w:fill="FFFFFF"/>
        <w:spacing w:after="0" w:line="240" w:lineRule="auto"/>
        <w:jc w:val="both"/>
        <w:rPr>
          <w:rFonts w:ascii="system-ui" w:eastAsia="Times New Roman" w:hAnsi="system-ui" w:cs="Times New Roman"/>
          <w:color w:val="2C2D2E"/>
          <w:sz w:val="24"/>
          <w:szCs w:val="24"/>
          <w:lang w:eastAsia="ru-RU"/>
        </w:rPr>
      </w:pPr>
    </w:p>
    <w:p w14:paraId="3AF0F290" w14:textId="77777777" w:rsidR="005774C8" w:rsidRPr="005C7744" w:rsidRDefault="005774C8" w:rsidP="005774C8">
      <w:pPr>
        <w:shd w:val="clear" w:color="auto" w:fill="FFFFFF"/>
        <w:spacing w:after="0" w:line="240" w:lineRule="auto"/>
        <w:jc w:val="center"/>
        <w:rPr>
          <w:rStyle w:val="1496"/>
          <w:rFonts w:ascii="Times New Roman" w:hAnsi="Times New Roman" w:cs="Times New Roman"/>
          <w:color w:val="000000"/>
        </w:rPr>
      </w:pPr>
      <w:r w:rsidRPr="005C7744">
        <w:rPr>
          <w:rStyle w:val="1496"/>
          <w:rFonts w:ascii="Times New Roman" w:hAnsi="Times New Roman" w:cs="Times New Roman"/>
          <w:color w:val="000000"/>
        </w:rPr>
        <w:t xml:space="preserve">Рис. 1. </w:t>
      </w:r>
      <w:r>
        <w:rPr>
          <w:rStyle w:val="1496"/>
          <w:rFonts w:ascii="Times New Roman" w:hAnsi="Times New Roman" w:cs="Times New Roman"/>
          <w:color w:val="000000"/>
        </w:rPr>
        <w:t>Количество участников в разных сменах проекта.</w:t>
      </w:r>
    </w:p>
    <w:p w14:paraId="48966484" w14:textId="77777777" w:rsidR="005774C8" w:rsidRDefault="005774C8" w:rsidP="005774C8">
      <w:pPr>
        <w:shd w:val="clear" w:color="auto" w:fill="FFFFFF"/>
        <w:spacing w:after="0" w:line="240" w:lineRule="auto"/>
        <w:jc w:val="both"/>
        <w:rPr>
          <w:rFonts w:ascii="system-ui" w:eastAsia="Times New Roman" w:hAnsi="system-ui" w:cs="Times New Roman"/>
          <w:color w:val="2C2D2E"/>
          <w:sz w:val="24"/>
          <w:szCs w:val="24"/>
          <w:lang w:eastAsia="ru-RU"/>
        </w:rPr>
      </w:pPr>
    </w:p>
    <w:p w14:paraId="4C9AEC80" w14:textId="77777777" w:rsidR="005774C8" w:rsidRDefault="005774C8" w:rsidP="005774C8">
      <w:pPr>
        <w:shd w:val="clear" w:color="auto" w:fill="FFFFFF"/>
        <w:spacing w:after="0" w:line="240" w:lineRule="auto"/>
        <w:ind w:firstLine="851"/>
        <w:jc w:val="both"/>
        <w:rPr>
          <w:rFonts w:ascii="system-ui" w:eastAsia="Times New Roman" w:hAnsi="system-ui" w:cs="Times New Roman"/>
          <w:color w:val="2C2D2E"/>
          <w:sz w:val="24"/>
          <w:szCs w:val="24"/>
          <w:lang w:eastAsia="ru-RU"/>
        </w:rPr>
      </w:pPr>
      <w:r w:rsidRPr="00720BD7">
        <w:rPr>
          <w:rFonts w:ascii="system-ui" w:eastAsia="Times New Roman" w:hAnsi="system-ui" w:cs="Times New Roman"/>
          <w:b/>
          <w:color w:val="2C2D2E"/>
          <w:sz w:val="24"/>
          <w:szCs w:val="24"/>
          <w:lang w:eastAsia="ru-RU"/>
        </w:rPr>
        <w:t>Выводы:</w:t>
      </w:r>
      <w:r>
        <w:rPr>
          <w:rFonts w:ascii="system-ui" w:eastAsia="Times New Roman" w:hAnsi="system-ui" w:cs="Times New Roman"/>
          <w:color w:val="2C2D2E"/>
          <w:sz w:val="24"/>
          <w:szCs w:val="24"/>
          <w:lang w:eastAsia="ru-RU"/>
        </w:rPr>
        <w:t xml:space="preserve"> </w:t>
      </w:r>
    </w:p>
    <w:p w14:paraId="6E6FCE74" w14:textId="77777777" w:rsidR="005774C8" w:rsidRDefault="005774C8" w:rsidP="005774C8">
      <w:pPr>
        <w:shd w:val="clear" w:color="auto" w:fill="FFFFFF"/>
        <w:spacing w:after="0" w:line="240" w:lineRule="auto"/>
        <w:ind w:firstLine="851"/>
        <w:jc w:val="both"/>
        <w:rPr>
          <w:rFonts w:ascii="system-ui" w:eastAsia="Times New Roman" w:hAnsi="system-ui" w:cs="Times New Roman"/>
          <w:color w:val="2C2D2E"/>
          <w:sz w:val="24"/>
          <w:szCs w:val="24"/>
          <w:lang w:eastAsia="ru-RU"/>
        </w:rPr>
      </w:pPr>
      <w:r>
        <w:rPr>
          <w:rFonts w:ascii="system-ui" w:eastAsia="Times New Roman" w:hAnsi="system-ui" w:cs="Times New Roman"/>
          <w:color w:val="2C2D2E"/>
          <w:sz w:val="24"/>
          <w:szCs w:val="24"/>
          <w:lang w:eastAsia="ru-RU"/>
        </w:rPr>
        <w:t>1.Т</w:t>
      </w:r>
      <w:r w:rsidRPr="00720BD7">
        <w:rPr>
          <w:rFonts w:ascii="system-ui" w:eastAsia="Times New Roman" w:hAnsi="system-ui" w:cs="Times New Roman"/>
          <w:color w:val="2C2D2E"/>
          <w:sz w:val="24"/>
          <w:szCs w:val="24"/>
          <w:lang w:eastAsia="ru-RU"/>
        </w:rPr>
        <w:t>ьюторский подход позволяет каждому участнику проекта развивать свои навыки и знания в соответствии с личными интересами и потребностями. Это создает условия для глубокой вовлеченности и мотивации.</w:t>
      </w:r>
      <w:r>
        <w:rPr>
          <w:rFonts w:ascii="system-ui" w:eastAsia="Times New Roman" w:hAnsi="system-ui" w:cs="Times New Roman"/>
          <w:color w:val="2C2D2E"/>
          <w:sz w:val="24"/>
          <w:szCs w:val="24"/>
          <w:lang w:eastAsia="ru-RU"/>
        </w:rPr>
        <w:t xml:space="preserve"> </w:t>
      </w:r>
    </w:p>
    <w:p w14:paraId="52501DD1" w14:textId="77777777" w:rsidR="005774C8" w:rsidRPr="00A75044" w:rsidRDefault="005774C8" w:rsidP="005774C8">
      <w:pPr>
        <w:shd w:val="clear" w:color="auto" w:fill="FFFFFF"/>
        <w:spacing w:after="0" w:line="240" w:lineRule="auto"/>
        <w:ind w:firstLine="851"/>
        <w:jc w:val="both"/>
        <w:rPr>
          <w:rFonts w:ascii="system-ui" w:eastAsia="Times New Roman" w:hAnsi="system-ui" w:cs="Times New Roman"/>
          <w:color w:val="2C2D2E"/>
          <w:sz w:val="24"/>
          <w:szCs w:val="24"/>
          <w:lang w:eastAsia="ru-RU"/>
        </w:rPr>
      </w:pPr>
      <w:r>
        <w:rPr>
          <w:rFonts w:ascii="system-ui" w:eastAsia="Times New Roman" w:hAnsi="system-ui" w:cs="Times New Roman"/>
          <w:color w:val="2C2D2E"/>
          <w:sz w:val="24"/>
          <w:szCs w:val="24"/>
          <w:lang w:eastAsia="ru-RU"/>
        </w:rPr>
        <w:t>2.</w:t>
      </w:r>
      <w:r w:rsidRPr="00A75044">
        <w:rPr>
          <w:rFonts w:ascii="system-ui" w:eastAsia="Times New Roman" w:hAnsi="system-ui" w:cs="Times New Roman"/>
          <w:color w:val="2C2D2E"/>
          <w:sz w:val="24"/>
          <w:szCs w:val="24"/>
          <w:lang w:eastAsia="ru-RU"/>
        </w:rPr>
        <w:t xml:space="preserve">Участники проекта получают возможность </w:t>
      </w:r>
      <w:r>
        <w:rPr>
          <w:rFonts w:ascii="system-ui" w:eastAsia="Times New Roman" w:hAnsi="system-ui" w:cs="Times New Roman"/>
          <w:color w:val="2C2D2E"/>
          <w:sz w:val="24"/>
          <w:szCs w:val="24"/>
          <w:lang w:eastAsia="ru-RU"/>
        </w:rPr>
        <w:t xml:space="preserve">изучать и </w:t>
      </w:r>
      <w:r w:rsidRPr="00A75044">
        <w:rPr>
          <w:rFonts w:ascii="system-ui" w:eastAsia="Times New Roman" w:hAnsi="system-ui" w:cs="Times New Roman"/>
          <w:color w:val="2C2D2E"/>
          <w:sz w:val="24"/>
          <w:szCs w:val="24"/>
          <w:lang w:eastAsia="ru-RU"/>
        </w:rPr>
        <w:t xml:space="preserve">применять теоретические знания на практике — использование органических удобрений, переработка отходов и рациональное использование </w:t>
      </w:r>
      <w:proofErr w:type="spellStart"/>
      <w:proofErr w:type="gramStart"/>
      <w:r w:rsidRPr="00A75044">
        <w:rPr>
          <w:rFonts w:ascii="system-ui" w:eastAsia="Times New Roman" w:hAnsi="system-ui" w:cs="Times New Roman"/>
          <w:color w:val="2C2D2E"/>
          <w:sz w:val="24"/>
          <w:szCs w:val="24"/>
          <w:lang w:eastAsia="ru-RU"/>
        </w:rPr>
        <w:t>ресурсов.</w:t>
      </w:r>
      <w:r>
        <w:rPr>
          <w:rFonts w:ascii="system-ui" w:eastAsia="Times New Roman" w:hAnsi="system-ui" w:cs="Times New Roman"/>
          <w:color w:val="2C2D2E"/>
          <w:sz w:val="24"/>
          <w:szCs w:val="24"/>
          <w:lang w:eastAsia="ru-RU"/>
        </w:rPr>
        <w:t>Уход</w:t>
      </w:r>
      <w:proofErr w:type="spellEnd"/>
      <w:proofErr w:type="gramEnd"/>
      <w:r>
        <w:rPr>
          <w:rFonts w:ascii="system-ui" w:eastAsia="Times New Roman" w:hAnsi="system-ui" w:cs="Times New Roman"/>
          <w:color w:val="2C2D2E"/>
          <w:sz w:val="24"/>
          <w:szCs w:val="24"/>
          <w:lang w:eastAsia="ru-RU"/>
        </w:rPr>
        <w:t xml:space="preserve"> за лошадьми, участие в их тренировках и забота</w:t>
      </w:r>
      <w:r w:rsidRPr="00A75044">
        <w:rPr>
          <w:rFonts w:ascii="system-ui" w:eastAsia="Times New Roman" w:hAnsi="system-ui" w:cs="Times New Roman"/>
          <w:color w:val="2C2D2E"/>
          <w:sz w:val="24"/>
          <w:szCs w:val="24"/>
          <w:lang w:eastAsia="ru-RU"/>
        </w:rPr>
        <w:t xml:space="preserve"> о состоянии конюшни</w:t>
      </w:r>
      <w:r>
        <w:rPr>
          <w:rFonts w:ascii="system-ui" w:eastAsia="Times New Roman" w:hAnsi="system-ui" w:cs="Times New Roman"/>
          <w:color w:val="2C2D2E"/>
          <w:sz w:val="24"/>
          <w:szCs w:val="24"/>
          <w:lang w:eastAsia="ru-RU"/>
        </w:rPr>
        <w:t>, э</w:t>
      </w:r>
      <w:r w:rsidRPr="00A75044">
        <w:rPr>
          <w:rFonts w:ascii="system-ui" w:eastAsia="Times New Roman" w:hAnsi="system-ui" w:cs="Times New Roman"/>
          <w:color w:val="2C2D2E"/>
          <w:sz w:val="24"/>
          <w:szCs w:val="24"/>
          <w:lang w:eastAsia="ru-RU"/>
        </w:rPr>
        <w:t>то способствует формированию практических навыков, необходимых для работы с животными.</w:t>
      </w:r>
    </w:p>
    <w:p w14:paraId="6694C77F" w14:textId="77777777" w:rsidR="005774C8" w:rsidRPr="00A75044" w:rsidRDefault="005774C8" w:rsidP="005774C8">
      <w:pPr>
        <w:shd w:val="clear" w:color="auto" w:fill="FFFFFF"/>
        <w:spacing w:after="0" w:line="240" w:lineRule="auto"/>
        <w:ind w:firstLine="851"/>
        <w:jc w:val="both"/>
        <w:rPr>
          <w:rFonts w:ascii="system-ui" w:eastAsia="Times New Roman" w:hAnsi="system-ui" w:cs="Times New Roman"/>
          <w:color w:val="2C2D2E"/>
          <w:sz w:val="24"/>
          <w:szCs w:val="24"/>
          <w:lang w:eastAsia="ru-RU"/>
        </w:rPr>
      </w:pPr>
      <w:r>
        <w:rPr>
          <w:rFonts w:ascii="system-ui" w:eastAsia="Times New Roman" w:hAnsi="system-ui" w:cs="Times New Roman"/>
          <w:color w:val="2C2D2E"/>
          <w:sz w:val="24"/>
          <w:szCs w:val="24"/>
          <w:lang w:eastAsia="ru-RU"/>
        </w:rPr>
        <w:t>3.</w:t>
      </w:r>
      <w:r w:rsidRPr="00A75044">
        <w:rPr>
          <w:rFonts w:ascii="system-ui" w:eastAsia="Times New Roman" w:hAnsi="system-ui" w:cs="Times New Roman"/>
          <w:color w:val="2C2D2E"/>
          <w:sz w:val="24"/>
          <w:szCs w:val="24"/>
          <w:lang w:eastAsia="ru-RU"/>
        </w:rPr>
        <w:t xml:space="preserve"> Работа в команде помогает развивать навыки общения, сотрудничества и ответственности. Участники учатся взаимодействовать друг с другом, а также с животными, что способствует формированию эмоциональной </w:t>
      </w:r>
      <w:r>
        <w:rPr>
          <w:rFonts w:ascii="system-ui" w:eastAsia="Times New Roman" w:hAnsi="system-ui" w:cs="Times New Roman"/>
          <w:color w:val="2C2D2E"/>
          <w:sz w:val="24"/>
          <w:szCs w:val="24"/>
          <w:lang w:eastAsia="ru-RU"/>
        </w:rPr>
        <w:t>устойчивости</w:t>
      </w:r>
      <w:r w:rsidRPr="00A75044">
        <w:rPr>
          <w:rFonts w:ascii="system-ui" w:eastAsia="Times New Roman" w:hAnsi="system-ui" w:cs="Times New Roman"/>
          <w:color w:val="2C2D2E"/>
          <w:sz w:val="24"/>
          <w:szCs w:val="24"/>
          <w:lang w:eastAsia="ru-RU"/>
        </w:rPr>
        <w:t>.</w:t>
      </w:r>
    </w:p>
    <w:p w14:paraId="74B6348A" w14:textId="77777777" w:rsidR="005774C8" w:rsidRPr="00A75044" w:rsidRDefault="005774C8" w:rsidP="005774C8">
      <w:pPr>
        <w:shd w:val="clear" w:color="auto" w:fill="FFFFFF"/>
        <w:spacing w:after="0" w:line="240" w:lineRule="auto"/>
        <w:ind w:firstLine="851"/>
        <w:jc w:val="both"/>
        <w:rPr>
          <w:rFonts w:ascii="system-ui" w:eastAsia="Times New Roman" w:hAnsi="system-ui" w:cs="Times New Roman"/>
          <w:color w:val="2C2D2E"/>
          <w:sz w:val="24"/>
          <w:szCs w:val="24"/>
          <w:lang w:eastAsia="ru-RU"/>
        </w:rPr>
      </w:pPr>
      <w:r>
        <w:rPr>
          <w:rFonts w:ascii="system-ui" w:eastAsia="Times New Roman" w:hAnsi="system-ui" w:cs="Times New Roman"/>
          <w:color w:val="2C2D2E"/>
          <w:sz w:val="24"/>
          <w:szCs w:val="24"/>
          <w:lang w:eastAsia="ru-RU"/>
        </w:rPr>
        <w:t>4.</w:t>
      </w:r>
      <w:r w:rsidRPr="00A75044">
        <w:rPr>
          <w:rFonts w:ascii="system-ui" w:eastAsia="Times New Roman" w:hAnsi="system-ui" w:cs="Times New Roman"/>
          <w:color w:val="2C2D2E"/>
          <w:sz w:val="24"/>
          <w:szCs w:val="24"/>
          <w:lang w:eastAsia="ru-RU"/>
        </w:rPr>
        <w:t xml:space="preserve"> Участие в проекте может способствовать развитию у участников устойчивых привычек, таких как забота об окружающей среде, ответственное отношение к животным и понимание важности устойчивого сельского хозяйства.</w:t>
      </w:r>
    </w:p>
    <w:p w14:paraId="0D0A976F" w14:textId="77777777" w:rsidR="005774C8" w:rsidRPr="00A75044" w:rsidRDefault="005774C8" w:rsidP="005774C8">
      <w:pPr>
        <w:shd w:val="clear" w:color="auto" w:fill="FFFFFF"/>
        <w:spacing w:after="0" w:line="240" w:lineRule="auto"/>
        <w:ind w:firstLine="851"/>
        <w:jc w:val="both"/>
        <w:rPr>
          <w:rFonts w:ascii="system-ui" w:eastAsia="Times New Roman" w:hAnsi="system-ui" w:cs="Times New Roman"/>
          <w:color w:val="2C2D2E"/>
          <w:sz w:val="24"/>
          <w:szCs w:val="24"/>
          <w:lang w:eastAsia="ru-RU"/>
        </w:rPr>
      </w:pPr>
      <w:r>
        <w:rPr>
          <w:rFonts w:ascii="system-ui" w:eastAsia="Times New Roman" w:hAnsi="system-ui" w:cs="Times New Roman"/>
          <w:color w:val="2C2D2E"/>
          <w:sz w:val="24"/>
          <w:szCs w:val="24"/>
          <w:lang w:eastAsia="ru-RU"/>
        </w:rPr>
        <w:t>5.</w:t>
      </w:r>
      <w:r w:rsidRPr="00A75044">
        <w:rPr>
          <w:rFonts w:ascii="system-ui" w:eastAsia="Times New Roman" w:hAnsi="system-ui" w:cs="Times New Roman"/>
          <w:color w:val="2C2D2E"/>
          <w:sz w:val="24"/>
          <w:szCs w:val="24"/>
          <w:lang w:eastAsia="ru-RU"/>
        </w:rPr>
        <w:t xml:space="preserve"> Проект на конюшне может способствовать формированию сообщества единомышленников, объединенных общей целью — заботой о животных и окружающей среде. Это может привести к долгосрочным связям и совместным инициативам даже после завершения проекта.</w:t>
      </w:r>
    </w:p>
    <w:p w14:paraId="6A603631" w14:textId="25E2C07F" w:rsidR="005774C8" w:rsidRDefault="005774C8" w:rsidP="005774C8">
      <w:pPr>
        <w:shd w:val="clear" w:color="auto" w:fill="FFFFFF"/>
        <w:spacing w:after="0" w:line="240" w:lineRule="auto"/>
        <w:ind w:firstLine="851"/>
        <w:jc w:val="both"/>
        <w:rPr>
          <w:rFonts w:ascii="system-ui" w:eastAsia="Times New Roman" w:hAnsi="system-ui" w:cs="Arial"/>
          <w:color w:val="2C2D2E"/>
          <w:sz w:val="24"/>
          <w:szCs w:val="24"/>
          <w:lang w:eastAsia="ru-RU"/>
        </w:rPr>
      </w:pPr>
      <w:r>
        <w:rPr>
          <w:rFonts w:ascii="system-ui" w:eastAsia="Times New Roman" w:hAnsi="system-ui" w:cs="Arial"/>
          <w:color w:val="2C2D2E"/>
          <w:sz w:val="24"/>
          <w:szCs w:val="24"/>
          <w:lang w:eastAsia="ru-RU"/>
        </w:rPr>
        <w:t>П</w:t>
      </w:r>
      <w:r w:rsidRPr="00A75044">
        <w:rPr>
          <w:rFonts w:ascii="system-ui" w:eastAsia="Times New Roman" w:hAnsi="system-ui" w:cs="Arial"/>
          <w:color w:val="2C2D2E"/>
          <w:sz w:val="24"/>
          <w:szCs w:val="24"/>
          <w:lang w:eastAsia="ru-RU"/>
        </w:rPr>
        <w:t xml:space="preserve">роект </w:t>
      </w:r>
      <w:r>
        <w:rPr>
          <w:rFonts w:ascii="system-ui" w:eastAsia="Times New Roman" w:hAnsi="system-ui" w:cs="Arial"/>
          <w:color w:val="2C2D2E"/>
          <w:sz w:val="24"/>
          <w:szCs w:val="24"/>
          <w:lang w:eastAsia="ru-RU"/>
        </w:rPr>
        <w:t>«</w:t>
      </w:r>
      <w:proofErr w:type="spellStart"/>
      <w:r>
        <w:rPr>
          <w:rFonts w:ascii="system-ui" w:eastAsia="Times New Roman" w:hAnsi="system-ui" w:cs="Arial"/>
          <w:color w:val="2C2D2E"/>
          <w:sz w:val="24"/>
          <w:szCs w:val="24"/>
          <w:lang w:eastAsia="ru-RU"/>
        </w:rPr>
        <w:t>ЭтоЖеРебенок</w:t>
      </w:r>
      <w:proofErr w:type="spellEnd"/>
      <w:r>
        <w:rPr>
          <w:rFonts w:ascii="system-ui" w:eastAsia="Times New Roman" w:hAnsi="system-ui" w:cs="Arial"/>
          <w:color w:val="2C2D2E"/>
          <w:sz w:val="24"/>
          <w:szCs w:val="24"/>
          <w:lang w:eastAsia="ru-RU"/>
        </w:rPr>
        <w:t xml:space="preserve">» в конном комплексе «Долина </w:t>
      </w:r>
      <w:proofErr w:type="spellStart"/>
      <w:r>
        <w:rPr>
          <w:rFonts w:ascii="system-ui" w:eastAsia="Times New Roman" w:hAnsi="system-ui" w:cs="Arial"/>
          <w:color w:val="2C2D2E"/>
          <w:sz w:val="24"/>
          <w:szCs w:val="24"/>
          <w:lang w:eastAsia="ru-RU"/>
        </w:rPr>
        <w:t>Олха</w:t>
      </w:r>
      <w:proofErr w:type="spellEnd"/>
      <w:r>
        <w:rPr>
          <w:rFonts w:ascii="system-ui" w:eastAsia="Times New Roman" w:hAnsi="system-ui" w:cs="Arial"/>
          <w:color w:val="2C2D2E"/>
          <w:sz w:val="24"/>
          <w:szCs w:val="24"/>
          <w:lang w:eastAsia="ru-RU"/>
        </w:rPr>
        <w:t>»</w:t>
      </w:r>
      <w:r w:rsidRPr="00A75044">
        <w:rPr>
          <w:rFonts w:ascii="system-ui" w:eastAsia="Times New Roman" w:hAnsi="system-ui" w:cs="Arial"/>
          <w:color w:val="2C2D2E"/>
          <w:sz w:val="24"/>
          <w:szCs w:val="24"/>
          <w:lang w:eastAsia="ru-RU"/>
        </w:rPr>
        <w:t xml:space="preserve">, реализованный с учетом </w:t>
      </w:r>
      <w:proofErr w:type="spellStart"/>
      <w:r w:rsidRPr="00A75044">
        <w:rPr>
          <w:rFonts w:ascii="system-ui" w:eastAsia="Times New Roman" w:hAnsi="system-ui" w:cs="Arial"/>
          <w:color w:val="2C2D2E"/>
          <w:sz w:val="24"/>
          <w:szCs w:val="24"/>
          <w:lang w:eastAsia="ru-RU"/>
        </w:rPr>
        <w:t>тьюторского</w:t>
      </w:r>
      <w:proofErr w:type="spellEnd"/>
      <w:r w:rsidRPr="00A75044">
        <w:rPr>
          <w:rFonts w:ascii="system-ui" w:eastAsia="Times New Roman" w:hAnsi="system-ui" w:cs="Arial"/>
          <w:color w:val="2C2D2E"/>
          <w:sz w:val="24"/>
          <w:szCs w:val="24"/>
          <w:lang w:eastAsia="ru-RU"/>
        </w:rPr>
        <w:t xml:space="preserve"> подхода и экологической направленности, создает возможности для всестороннего развития участников</w:t>
      </w:r>
      <w:r>
        <w:rPr>
          <w:rFonts w:ascii="system-ui" w:eastAsia="Times New Roman" w:hAnsi="system-ui" w:cs="Arial"/>
          <w:color w:val="2C2D2E"/>
          <w:sz w:val="24"/>
          <w:szCs w:val="24"/>
          <w:lang w:eastAsia="ru-RU"/>
        </w:rPr>
        <w:t>.</w:t>
      </w:r>
    </w:p>
    <w:p w14:paraId="06FF9577" w14:textId="77777777" w:rsidR="007E29C3" w:rsidRDefault="007E29C3" w:rsidP="005774C8">
      <w:pPr>
        <w:shd w:val="clear" w:color="auto" w:fill="FFFFFF"/>
        <w:spacing w:after="0" w:line="240" w:lineRule="auto"/>
        <w:ind w:firstLine="851"/>
        <w:jc w:val="both"/>
        <w:rPr>
          <w:rFonts w:ascii="system-ui" w:eastAsia="Times New Roman" w:hAnsi="system-ui" w:cs="Arial"/>
          <w:color w:val="2C2D2E"/>
          <w:sz w:val="24"/>
          <w:szCs w:val="24"/>
          <w:lang w:eastAsia="ru-RU"/>
        </w:rPr>
      </w:pPr>
    </w:p>
    <w:p w14:paraId="080BF0D6" w14:textId="77777777" w:rsidR="005774C8" w:rsidRPr="006E18BC" w:rsidRDefault="005774C8" w:rsidP="005774C8">
      <w:pPr>
        <w:spacing w:after="0" w:line="240" w:lineRule="auto"/>
        <w:jc w:val="center"/>
        <w:rPr>
          <w:rFonts w:ascii="Times New Roman" w:eastAsia="Times New Roman" w:hAnsi="Times New Roman" w:cs="Times New Roman"/>
          <w:sz w:val="24"/>
          <w:szCs w:val="24"/>
          <w:lang w:eastAsia="ru-RU"/>
        </w:rPr>
      </w:pPr>
      <w:r w:rsidRPr="006E18BC">
        <w:rPr>
          <w:rFonts w:ascii="Times New Roman" w:eastAsia="Times New Roman" w:hAnsi="Times New Roman" w:cs="Times New Roman"/>
          <w:b/>
          <w:bCs/>
          <w:color w:val="000000"/>
          <w:sz w:val="24"/>
          <w:szCs w:val="24"/>
          <w:lang w:eastAsia="ru-RU"/>
        </w:rPr>
        <w:t>Литература:</w:t>
      </w:r>
    </w:p>
    <w:p w14:paraId="4D22FEF5" w14:textId="77777777" w:rsidR="005774C8" w:rsidRPr="006E18BC" w:rsidRDefault="005774C8" w:rsidP="005774C8">
      <w:pPr>
        <w:spacing w:after="0" w:line="240" w:lineRule="auto"/>
        <w:ind w:firstLine="709"/>
        <w:jc w:val="both"/>
        <w:rPr>
          <w:rFonts w:ascii="Times New Roman" w:eastAsia="Times New Roman" w:hAnsi="Times New Roman" w:cs="Times New Roman"/>
          <w:sz w:val="24"/>
          <w:szCs w:val="24"/>
          <w:lang w:eastAsia="ru-RU"/>
        </w:rPr>
      </w:pPr>
      <w:r w:rsidRPr="006E18BC">
        <w:rPr>
          <w:rFonts w:ascii="Times New Roman" w:eastAsia="Times New Roman" w:hAnsi="Times New Roman" w:cs="Times New Roman"/>
          <w:sz w:val="24"/>
          <w:szCs w:val="24"/>
          <w:lang w:eastAsia="ru-RU"/>
        </w:rPr>
        <w:t> </w:t>
      </w:r>
    </w:p>
    <w:p w14:paraId="529BE634" w14:textId="77777777" w:rsidR="005774C8" w:rsidRPr="006E18BC" w:rsidRDefault="005774C8" w:rsidP="007E29C3">
      <w:pPr>
        <w:numPr>
          <w:ilvl w:val="0"/>
          <w:numId w:val="29"/>
        </w:numPr>
        <w:tabs>
          <w:tab w:val="clear" w:pos="720"/>
          <w:tab w:val="num" w:pos="1701"/>
        </w:tabs>
        <w:spacing w:after="0" w:line="240" w:lineRule="auto"/>
        <w:ind w:left="0" w:firstLine="851"/>
        <w:jc w:val="both"/>
        <w:rPr>
          <w:rFonts w:ascii="Times New Roman" w:eastAsia="Times New Roman" w:hAnsi="Times New Roman" w:cs="Times New Roman"/>
          <w:sz w:val="24"/>
          <w:szCs w:val="24"/>
          <w:lang w:eastAsia="ru-RU"/>
        </w:rPr>
      </w:pPr>
      <w:proofErr w:type="spellStart"/>
      <w:r w:rsidRPr="006E18BC">
        <w:rPr>
          <w:rFonts w:ascii="Times New Roman" w:eastAsia="Times New Roman" w:hAnsi="Times New Roman" w:cs="Times New Roman"/>
          <w:color w:val="000000"/>
          <w:sz w:val="24"/>
          <w:szCs w:val="24"/>
          <w:lang w:eastAsia="ru-RU"/>
        </w:rPr>
        <w:lastRenderedPageBreak/>
        <w:t>Божович</w:t>
      </w:r>
      <w:proofErr w:type="spellEnd"/>
      <w:r w:rsidRPr="006E18BC">
        <w:rPr>
          <w:rFonts w:ascii="Times New Roman" w:eastAsia="Times New Roman" w:hAnsi="Times New Roman" w:cs="Times New Roman"/>
          <w:color w:val="000000"/>
          <w:sz w:val="24"/>
          <w:szCs w:val="24"/>
          <w:lang w:eastAsia="ru-RU"/>
        </w:rPr>
        <w:t xml:space="preserve"> Л.И. Личность и ее формирование в детском возрасте. – М.: Просвещение, 2008. – 400 с.</w:t>
      </w:r>
    </w:p>
    <w:p w14:paraId="41DB33A1" w14:textId="77777777" w:rsidR="005774C8" w:rsidRPr="00384635" w:rsidRDefault="005774C8" w:rsidP="007E29C3">
      <w:pPr>
        <w:numPr>
          <w:ilvl w:val="0"/>
          <w:numId w:val="29"/>
        </w:numPr>
        <w:tabs>
          <w:tab w:val="clear" w:pos="720"/>
          <w:tab w:val="left" w:pos="1701"/>
        </w:tabs>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Ветров С.В. Хомченко Н.Е. </w:t>
      </w:r>
      <w:proofErr w:type="spellStart"/>
      <w:r>
        <w:rPr>
          <w:rFonts w:ascii="Times New Roman" w:eastAsia="Times New Roman" w:hAnsi="Times New Roman" w:cs="Times New Roman"/>
          <w:color w:val="000000"/>
          <w:sz w:val="24"/>
          <w:szCs w:val="24"/>
          <w:lang w:eastAsia="ru-RU"/>
        </w:rPr>
        <w:t>Тьюторство</w:t>
      </w:r>
      <w:proofErr w:type="spellEnd"/>
      <w:r>
        <w:rPr>
          <w:rFonts w:ascii="Times New Roman" w:eastAsia="Times New Roman" w:hAnsi="Times New Roman" w:cs="Times New Roman"/>
          <w:color w:val="000000"/>
          <w:sz w:val="24"/>
          <w:szCs w:val="24"/>
          <w:lang w:eastAsia="ru-RU"/>
        </w:rPr>
        <w:t xml:space="preserve"> –педагогика ХХ</w:t>
      </w:r>
      <w:r>
        <w:rPr>
          <w:rFonts w:ascii="Times New Roman" w:eastAsia="Times New Roman" w:hAnsi="Times New Roman" w:cs="Times New Roman"/>
          <w:color w:val="000000"/>
          <w:sz w:val="24"/>
          <w:szCs w:val="24"/>
          <w:lang w:val="en-US" w:eastAsia="ru-RU"/>
        </w:rPr>
        <w:t>I</w:t>
      </w:r>
      <w:r>
        <w:rPr>
          <w:rFonts w:ascii="Times New Roman" w:eastAsia="Times New Roman" w:hAnsi="Times New Roman" w:cs="Times New Roman"/>
          <w:color w:val="000000"/>
          <w:sz w:val="24"/>
          <w:szCs w:val="24"/>
          <w:lang w:eastAsia="ru-RU"/>
        </w:rPr>
        <w:t xml:space="preserve"> века. </w:t>
      </w:r>
      <w:r w:rsidRPr="006E18BC">
        <w:rPr>
          <w:rFonts w:ascii="Times New Roman" w:eastAsia="Times New Roman" w:hAnsi="Times New Roman" w:cs="Times New Roman"/>
          <w:color w:val="000000"/>
          <w:sz w:val="24"/>
          <w:szCs w:val="24"/>
          <w:lang w:eastAsia="ru-RU"/>
        </w:rPr>
        <w:t>– М.: Просвещение, 20</w:t>
      </w:r>
      <w:r>
        <w:rPr>
          <w:rFonts w:ascii="Times New Roman" w:eastAsia="Times New Roman" w:hAnsi="Times New Roman" w:cs="Times New Roman"/>
          <w:color w:val="000000"/>
          <w:sz w:val="24"/>
          <w:szCs w:val="24"/>
          <w:lang w:eastAsia="ru-RU"/>
        </w:rPr>
        <w:t>24</w:t>
      </w:r>
      <w:r w:rsidRPr="006E18BC">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208</w:t>
      </w:r>
      <w:r w:rsidRPr="006E18BC">
        <w:rPr>
          <w:rFonts w:ascii="Times New Roman" w:eastAsia="Times New Roman" w:hAnsi="Times New Roman" w:cs="Times New Roman"/>
          <w:color w:val="000000"/>
          <w:sz w:val="24"/>
          <w:szCs w:val="24"/>
          <w:lang w:eastAsia="ru-RU"/>
        </w:rPr>
        <w:t xml:space="preserve"> с.</w:t>
      </w:r>
    </w:p>
    <w:p w14:paraId="1158800F" w14:textId="77777777" w:rsidR="005774C8" w:rsidRPr="00384635" w:rsidRDefault="005774C8" w:rsidP="007E29C3">
      <w:pPr>
        <w:numPr>
          <w:ilvl w:val="0"/>
          <w:numId w:val="29"/>
        </w:numPr>
        <w:tabs>
          <w:tab w:val="clear" w:pos="720"/>
          <w:tab w:val="num" w:pos="1701"/>
        </w:tabs>
        <w:spacing w:after="0" w:line="240" w:lineRule="auto"/>
        <w:ind w:left="0" w:firstLine="851"/>
        <w:jc w:val="both"/>
        <w:rPr>
          <w:rFonts w:ascii="Times New Roman" w:eastAsia="Times New Roman" w:hAnsi="Times New Roman" w:cs="Times New Roman"/>
          <w:sz w:val="24"/>
          <w:szCs w:val="24"/>
          <w:lang w:eastAsia="ru-RU"/>
        </w:rPr>
      </w:pPr>
      <w:r w:rsidRPr="006E18BC">
        <w:rPr>
          <w:rFonts w:ascii="Times New Roman" w:eastAsia="Times New Roman" w:hAnsi="Times New Roman" w:cs="Times New Roman"/>
          <w:color w:val="000000"/>
          <w:sz w:val="24"/>
          <w:szCs w:val="24"/>
          <w:lang w:eastAsia="ru-RU"/>
        </w:rPr>
        <w:t xml:space="preserve">Выготский Л.С. Психология развития человека. – М.: Смысл; </w:t>
      </w:r>
      <w:proofErr w:type="spellStart"/>
      <w:r w:rsidRPr="006E18BC">
        <w:rPr>
          <w:rFonts w:ascii="Times New Roman" w:eastAsia="Times New Roman" w:hAnsi="Times New Roman" w:cs="Times New Roman"/>
          <w:color w:val="000000"/>
          <w:sz w:val="24"/>
          <w:szCs w:val="24"/>
          <w:lang w:eastAsia="ru-RU"/>
        </w:rPr>
        <w:t>Эксмо</w:t>
      </w:r>
      <w:proofErr w:type="spellEnd"/>
      <w:r w:rsidRPr="006E18BC">
        <w:rPr>
          <w:rFonts w:ascii="Times New Roman" w:eastAsia="Times New Roman" w:hAnsi="Times New Roman" w:cs="Times New Roman"/>
          <w:color w:val="000000"/>
          <w:sz w:val="24"/>
          <w:szCs w:val="24"/>
          <w:lang w:eastAsia="ru-RU"/>
        </w:rPr>
        <w:t>, 2005. – 1136 с.</w:t>
      </w:r>
    </w:p>
    <w:p w14:paraId="0B356764" w14:textId="77777777" w:rsidR="005774C8" w:rsidRPr="002F59FA" w:rsidRDefault="005774C8" w:rsidP="007E29C3">
      <w:pPr>
        <w:pStyle w:val="ab"/>
        <w:tabs>
          <w:tab w:val="left" w:pos="851"/>
          <w:tab w:val="left" w:pos="993"/>
        </w:tabs>
        <w:spacing w:before="0" w:beforeAutospacing="0" w:after="0" w:afterAutospacing="0"/>
        <w:ind w:firstLine="851"/>
        <w:jc w:val="both"/>
      </w:pPr>
      <w:r>
        <w:t xml:space="preserve">           </w:t>
      </w:r>
      <w:r w:rsidRPr="002F59FA">
        <w:t xml:space="preserve">4. </w:t>
      </w:r>
      <w:proofErr w:type="spellStart"/>
      <w:r w:rsidRPr="002F59FA">
        <w:t>Лопухова</w:t>
      </w:r>
      <w:proofErr w:type="spellEnd"/>
      <w:r w:rsidRPr="002F59FA">
        <w:t xml:space="preserve"> О. Г., </w:t>
      </w:r>
      <w:proofErr w:type="spellStart"/>
      <w:r w:rsidRPr="002F59FA">
        <w:t>Газизов</w:t>
      </w:r>
      <w:proofErr w:type="spellEnd"/>
      <w:r w:rsidRPr="002F59FA">
        <w:t xml:space="preserve"> К. К., </w:t>
      </w:r>
      <w:proofErr w:type="spellStart"/>
      <w:r w:rsidRPr="002F59FA">
        <w:t>Аболиц</w:t>
      </w:r>
      <w:proofErr w:type="spellEnd"/>
      <w:r w:rsidRPr="002F59FA">
        <w:t xml:space="preserve"> А. С. Психотерапия и обучение с </w:t>
      </w:r>
      <w:proofErr w:type="spellStart"/>
      <w:r w:rsidRPr="002F59FA">
        <w:t>учвстием</w:t>
      </w:r>
      <w:proofErr w:type="spellEnd"/>
      <w:r w:rsidRPr="002F59FA">
        <w:t xml:space="preserve"> лошади: теория, практика и связь с </w:t>
      </w:r>
      <w:proofErr w:type="spellStart"/>
      <w:r w:rsidRPr="002F59FA">
        <w:t>экопсихологией</w:t>
      </w:r>
      <w:proofErr w:type="spellEnd"/>
      <w:r w:rsidRPr="002F59FA">
        <w:t xml:space="preserve">. </w:t>
      </w:r>
      <w:r>
        <w:t xml:space="preserve">2020. </w:t>
      </w:r>
      <w:r>
        <w:rPr>
          <w:rStyle w:val="3062"/>
          <w:color w:val="000000"/>
        </w:rPr>
        <w:t>[Электронный ресурс] URL:</w:t>
      </w:r>
      <w:r w:rsidRPr="007E29C3">
        <w:rPr>
          <w:rFonts w:ascii="Arial" w:hAnsi="Arial" w:cs="Arial"/>
          <w:color w:val="000000" w:themeColor="text1"/>
          <w:sz w:val="23"/>
          <w:szCs w:val="23"/>
        </w:rPr>
        <w:t xml:space="preserve"> </w:t>
      </w:r>
      <w:hyperlink r:id="rId59" w:history="1">
        <w:r w:rsidRPr="007E29C3">
          <w:rPr>
            <w:rStyle w:val="a4"/>
            <w:color w:val="000000" w:themeColor="text1"/>
            <w:u w:val="none"/>
          </w:rPr>
          <w:t>https://cyberleninka.ru/article/n/psihoterapiya-i-obuchenie-s-uchastiem-loshadi-teoriya-praktika-i-svyaz-s-ekopsihologiey/viewer</w:t>
        </w:r>
      </w:hyperlink>
      <w:r w:rsidRPr="007E29C3">
        <w:rPr>
          <w:color w:val="000000" w:themeColor="text1"/>
        </w:rPr>
        <w:t xml:space="preserve"> (дата обращения: 01.11.2025).</w:t>
      </w:r>
    </w:p>
    <w:p w14:paraId="1ACC13B0" w14:textId="77777777" w:rsidR="005774C8" w:rsidRPr="002F59FA" w:rsidRDefault="005774C8" w:rsidP="005774C8">
      <w:pPr>
        <w:spacing w:after="0" w:line="240" w:lineRule="auto"/>
        <w:ind w:left="720"/>
        <w:textAlignment w:val="top"/>
        <w:rPr>
          <w:rFonts w:ascii="Arial" w:eastAsia="Times New Roman" w:hAnsi="Arial" w:cs="Arial"/>
          <w:color w:val="000000"/>
          <w:sz w:val="23"/>
          <w:szCs w:val="23"/>
          <w:lang w:eastAsia="ru-RU"/>
        </w:rPr>
      </w:pPr>
    </w:p>
    <w:p w14:paraId="018A6C9A" w14:textId="77777777" w:rsidR="009E580B" w:rsidRDefault="009E580B" w:rsidP="009E580B">
      <w:pPr>
        <w:spacing w:after="0" w:line="240" w:lineRule="auto"/>
        <w:ind w:firstLine="709"/>
        <w:contextualSpacing/>
        <w:rPr>
          <w:rFonts w:ascii="Times New Roman" w:hAnsi="Times New Roman" w:cs="Times New Roman"/>
          <w:sz w:val="24"/>
          <w:szCs w:val="24"/>
        </w:rPr>
      </w:pPr>
    </w:p>
    <w:p w14:paraId="1A709C41" w14:textId="77777777" w:rsidR="009E580B" w:rsidRDefault="009E580B" w:rsidP="009E580B">
      <w:pPr>
        <w:spacing w:after="0" w:line="240" w:lineRule="auto"/>
        <w:ind w:firstLine="709"/>
        <w:contextualSpacing/>
        <w:rPr>
          <w:rFonts w:ascii="Times New Roman" w:hAnsi="Times New Roman" w:cs="Times New Roman"/>
          <w:sz w:val="24"/>
          <w:szCs w:val="24"/>
        </w:rPr>
      </w:pPr>
    </w:p>
    <w:p w14:paraId="2000D7AD" w14:textId="7B493A49" w:rsidR="009E580B" w:rsidRPr="009E580B" w:rsidRDefault="009E580B" w:rsidP="009E580B">
      <w:pPr>
        <w:tabs>
          <w:tab w:val="left" w:pos="2780"/>
        </w:tabs>
        <w:spacing w:after="0" w:line="240" w:lineRule="auto"/>
        <w:contextualSpacing/>
        <w:jc w:val="center"/>
        <w:rPr>
          <w:rFonts w:ascii="Times New Roman" w:hAnsi="Times New Roman" w:cs="Times New Roman"/>
          <w:sz w:val="24"/>
          <w:szCs w:val="24"/>
        </w:rPr>
      </w:pPr>
      <w:r w:rsidRPr="009E580B">
        <w:rPr>
          <w:rFonts w:ascii="Times New Roman" w:hAnsi="Times New Roman" w:cs="Times New Roman"/>
          <w:b/>
          <w:bCs/>
          <w:sz w:val="36"/>
          <w:szCs w:val="36"/>
        </w:rPr>
        <w:t>ТУРИЗМ И ДОБРОВОЛЬЧЕСКАЯ ДЕЯТЕЛЬНОСТЬ</w:t>
      </w:r>
    </w:p>
    <w:p w14:paraId="37AC82F3" w14:textId="77777777" w:rsidR="00471907" w:rsidRDefault="00471907" w:rsidP="00471907">
      <w:pPr>
        <w:spacing w:after="0" w:line="240" w:lineRule="auto"/>
        <w:contextualSpacing/>
        <w:rPr>
          <w:rFonts w:ascii="Times New Roman" w:hAnsi="Times New Roman" w:cs="Times New Roman"/>
          <w:sz w:val="24"/>
          <w:szCs w:val="24"/>
        </w:rPr>
      </w:pPr>
      <w:bookmarkStart w:id="70" w:name="_Toc226974785"/>
    </w:p>
    <w:p w14:paraId="5D21CF11" w14:textId="77777777" w:rsidR="00471907" w:rsidRDefault="00471907" w:rsidP="00471907">
      <w:pPr>
        <w:spacing w:after="0" w:line="240" w:lineRule="auto"/>
        <w:contextualSpacing/>
        <w:rPr>
          <w:rFonts w:ascii="Times New Roman" w:hAnsi="Times New Roman" w:cs="Times New Roman"/>
          <w:sz w:val="24"/>
          <w:szCs w:val="24"/>
        </w:rPr>
      </w:pPr>
    </w:p>
    <w:p w14:paraId="20F9BDEC" w14:textId="66B12688" w:rsidR="00052793" w:rsidRPr="001C69EC" w:rsidRDefault="00052793" w:rsidP="001C69EC">
      <w:pPr>
        <w:spacing w:after="0" w:line="240" w:lineRule="auto"/>
        <w:contextualSpacing/>
        <w:jc w:val="center"/>
        <w:rPr>
          <w:rFonts w:ascii="Times New Roman" w:hAnsi="Times New Roman" w:cs="Times New Roman"/>
          <w:b/>
          <w:bCs/>
          <w:sz w:val="24"/>
          <w:szCs w:val="24"/>
        </w:rPr>
      </w:pPr>
      <w:r w:rsidRPr="001C69EC">
        <w:rPr>
          <w:rFonts w:ascii="Times New Roman" w:hAnsi="Times New Roman" w:cs="Times New Roman"/>
          <w:b/>
          <w:bCs/>
          <w:sz w:val="24"/>
          <w:szCs w:val="24"/>
        </w:rPr>
        <w:t>ОРГАНИЗАЦИЯ РАБОТЫ ВОЛОНТЕРОВ В ФГБУ «ЗАПОВЕДНОЕ ПРИБАЙКАЛЬЕ»: ОПЫТ, МЕТОДИКА И ДИНАМИКА РАЗВИТИЯ</w:t>
      </w:r>
      <w:bookmarkEnd w:id="70"/>
    </w:p>
    <w:p w14:paraId="27F7C6E0" w14:textId="77777777" w:rsidR="00052793" w:rsidRPr="001C69EC" w:rsidRDefault="00052793" w:rsidP="001C69EC">
      <w:pPr>
        <w:spacing w:after="0" w:line="240" w:lineRule="auto"/>
        <w:jc w:val="center"/>
        <w:rPr>
          <w:rFonts w:ascii="Times New Roman" w:hAnsi="Times New Roman" w:cs="Times New Roman"/>
          <w:b/>
          <w:bCs/>
          <w:sz w:val="24"/>
          <w:szCs w:val="24"/>
        </w:rPr>
      </w:pPr>
    </w:p>
    <w:p w14:paraId="6795456E" w14:textId="5E6EEBE4" w:rsidR="00052793" w:rsidRPr="001C69EC" w:rsidRDefault="00052793" w:rsidP="001C69EC">
      <w:pPr>
        <w:spacing w:after="0" w:line="240" w:lineRule="auto"/>
        <w:jc w:val="center"/>
        <w:rPr>
          <w:rFonts w:ascii="Times New Roman" w:hAnsi="Times New Roman" w:cs="Times New Roman"/>
          <w:b/>
          <w:bCs/>
          <w:sz w:val="24"/>
          <w:szCs w:val="24"/>
        </w:rPr>
      </w:pPr>
      <w:bookmarkStart w:id="71" w:name="_Toc226974786"/>
      <w:r w:rsidRPr="001C69EC">
        <w:rPr>
          <w:rFonts w:ascii="Times New Roman" w:hAnsi="Times New Roman" w:cs="Times New Roman"/>
          <w:b/>
          <w:bCs/>
          <w:sz w:val="24"/>
          <w:szCs w:val="24"/>
        </w:rPr>
        <w:t>Большакова Н.Ю</w:t>
      </w:r>
      <w:bookmarkEnd w:id="71"/>
      <w:r w:rsidR="00751FD5">
        <w:rPr>
          <w:rFonts w:ascii="Times New Roman" w:hAnsi="Times New Roman" w:cs="Times New Roman"/>
          <w:b/>
          <w:bCs/>
          <w:sz w:val="24"/>
          <w:szCs w:val="24"/>
        </w:rPr>
        <w:t>.</w:t>
      </w:r>
    </w:p>
    <w:p w14:paraId="649586CB" w14:textId="70EE206D" w:rsidR="00052793" w:rsidRPr="00813810" w:rsidRDefault="00052793" w:rsidP="001C69EC">
      <w:pPr>
        <w:spacing w:after="0" w:line="240" w:lineRule="auto"/>
        <w:contextualSpacing/>
        <w:jc w:val="center"/>
        <w:rPr>
          <w:rFonts w:ascii="Times New Roman" w:hAnsi="Times New Roman" w:cs="Times New Roman"/>
          <w:i/>
          <w:sz w:val="24"/>
          <w:szCs w:val="24"/>
        </w:rPr>
      </w:pPr>
      <w:r w:rsidRPr="00813810">
        <w:rPr>
          <w:rFonts w:ascii="Times New Roman" w:hAnsi="Times New Roman" w:cs="Times New Roman"/>
          <w:i/>
          <w:sz w:val="24"/>
          <w:szCs w:val="24"/>
        </w:rPr>
        <w:t xml:space="preserve">ФГБУ «Заповедное Прибайкалье», </w:t>
      </w:r>
      <w:r w:rsidR="001C69EC">
        <w:rPr>
          <w:rFonts w:ascii="Times New Roman" w:hAnsi="Times New Roman" w:cs="Times New Roman"/>
          <w:i/>
          <w:sz w:val="24"/>
          <w:szCs w:val="24"/>
        </w:rPr>
        <w:t xml:space="preserve">г. </w:t>
      </w:r>
      <w:r w:rsidRPr="00813810">
        <w:rPr>
          <w:rFonts w:ascii="Times New Roman" w:hAnsi="Times New Roman" w:cs="Times New Roman"/>
          <w:i/>
          <w:sz w:val="24"/>
          <w:szCs w:val="24"/>
        </w:rPr>
        <w:t>Иркутск</w:t>
      </w:r>
    </w:p>
    <w:p w14:paraId="576100EC" w14:textId="5C0CCD6C" w:rsidR="00052793" w:rsidRPr="001C69EC" w:rsidRDefault="00052793" w:rsidP="001C69EC">
      <w:pPr>
        <w:spacing w:after="0" w:line="240" w:lineRule="auto"/>
        <w:contextualSpacing/>
        <w:jc w:val="center"/>
        <w:rPr>
          <w:rFonts w:ascii="Times New Roman" w:hAnsi="Times New Roman" w:cs="Times New Roman"/>
          <w:i/>
          <w:iCs/>
          <w:sz w:val="24"/>
          <w:szCs w:val="24"/>
          <w:u w:val="single"/>
        </w:rPr>
      </w:pPr>
      <w:r w:rsidRPr="001C69EC">
        <w:rPr>
          <w:rFonts w:ascii="Times New Roman" w:hAnsi="Times New Roman" w:cs="Times New Roman"/>
          <w:i/>
          <w:iCs/>
          <w:sz w:val="24"/>
          <w:szCs w:val="24"/>
        </w:rPr>
        <w:t>166@</w:t>
      </w:r>
      <w:proofErr w:type="spellStart"/>
      <w:r w:rsidRPr="001C69EC">
        <w:rPr>
          <w:rFonts w:ascii="Times New Roman" w:hAnsi="Times New Roman" w:cs="Times New Roman"/>
          <w:i/>
          <w:iCs/>
          <w:sz w:val="24"/>
          <w:szCs w:val="24"/>
          <w:lang w:val="en-US"/>
        </w:rPr>
        <w:t>baikal</w:t>
      </w:r>
      <w:proofErr w:type="spellEnd"/>
      <w:r w:rsidRPr="001C69EC">
        <w:rPr>
          <w:rFonts w:ascii="Times New Roman" w:hAnsi="Times New Roman" w:cs="Times New Roman"/>
          <w:i/>
          <w:iCs/>
          <w:sz w:val="24"/>
          <w:szCs w:val="24"/>
        </w:rPr>
        <w:t>-1.</w:t>
      </w:r>
      <w:proofErr w:type="spellStart"/>
      <w:r w:rsidRPr="001C69EC">
        <w:rPr>
          <w:rFonts w:ascii="Times New Roman" w:hAnsi="Times New Roman" w:cs="Times New Roman"/>
          <w:i/>
          <w:iCs/>
          <w:sz w:val="24"/>
          <w:szCs w:val="24"/>
          <w:lang w:val="en-US"/>
        </w:rPr>
        <w:t>ru</w:t>
      </w:r>
      <w:proofErr w:type="spellEnd"/>
    </w:p>
    <w:p w14:paraId="3F6D3C25" w14:textId="77777777" w:rsidR="00052793" w:rsidRPr="001C69EC" w:rsidRDefault="00052793" w:rsidP="001C69EC">
      <w:pPr>
        <w:spacing w:after="0" w:line="240" w:lineRule="auto"/>
        <w:contextualSpacing/>
        <w:jc w:val="center"/>
        <w:rPr>
          <w:rFonts w:ascii="Times New Roman" w:hAnsi="Times New Roman" w:cs="Times New Roman"/>
          <w:sz w:val="24"/>
          <w:szCs w:val="24"/>
        </w:rPr>
      </w:pPr>
    </w:p>
    <w:p w14:paraId="5CA92C2F"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Аннотация</w:t>
      </w:r>
      <w:r w:rsidRPr="005B5D66">
        <w:rPr>
          <w:rFonts w:ascii="Times New Roman" w:hAnsi="Times New Roman" w:cs="Times New Roman"/>
          <w:b/>
          <w:sz w:val="24"/>
          <w:szCs w:val="24"/>
        </w:rPr>
        <w:t>.</w:t>
      </w:r>
      <w:r w:rsidRPr="005B5D66">
        <w:rPr>
          <w:rFonts w:ascii="Times New Roman" w:hAnsi="Times New Roman" w:cs="Times New Roman"/>
          <w:sz w:val="24"/>
          <w:szCs w:val="24"/>
        </w:rPr>
        <w:t xml:space="preserve"> </w:t>
      </w:r>
      <w:r w:rsidRPr="00813810">
        <w:rPr>
          <w:rFonts w:ascii="Times New Roman" w:hAnsi="Times New Roman" w:cs="Times New Roman"/>
          <w:sz w:val="24"/>
          <w:szCs w:val="24"/>
        </w:rPr>
        <w:t xml:space="preserve">Рассматривается практика организации добровольческой (волонтерской) деятельности на особо охраняемых природных территориях (ООПТ) федерального значения, находящихся под управлением ФГБУ «Заповедное Прибайкалье». Показаны нормативно-правовая база, классификация </w:t>
      </w:r>
      <w:proofErr w:type="spellStart"/>
      <w:r w:rsidRPr="00813810">
        <w:rPr>
          <w:rFonts w:ascii="Times New Roman" w:hAnsi="Times New Roman" w:cs="Times New Roman"/>
          <w:sz w:val="24"/>
          <w:szCs w:val="24"/>
        </w:rPr>
        <w:t>волонтерства</w:t>
      </w:r>
      <w:proofErr w:type="spellEnd"/>
      <w:r w:rsidRPr="00813810">
        <w:rPr>
          <w:rFonts w:ascii="Times New Roman" w:hAnsi="Times New Roman" w:cs="Times New Roman"/>
          <w:sz w:val="24"/>
          <w:szCs w:val="24"/>
        </w:rPr>
        <w:t xml:space="preserve"> по социальному признаку и направлениям деятельности, а также алгоритм взаимодействия с добровольцами. Особое внимание уделяется роли </w:t>
      </w:r>
      <w:proofErr w:type="spellStart"/>
      <w:r w:rsidRPr="00813810">
        <w:rPr>
          <w:rFonts w:ascii="Times New Roman" w:hAnsi="Times New Roman" w:cs="Times New Roman"/>
          <w:sz w:val="24"/>
          <w:szCs w:val="24"/>
        </w:rPr>
        <w:t>волонтерства</w:t>
      </w:r>
      <w:proofErr w:type="spellEnd"/>
      <w:r w:rsidRPr="00813810">
        <w:rPr>
          <w:rFonts w:ascii="Times New Roman" w:hAnsi="Times New Roman" w:cs="Times New Roman"/>
          <w:sz w:val="24"/>
          <w:szCs w:val="24"/>
        </w:rPr>
        <w:t xml:space="preserve"> как инструмента экологического просвещения и профориентации молодежи. Представлены количественные показатели развития волонтерского движения за период 2017–2025 гг. и описаны ключевые типы реализуемых проектов.</w:t>
      </w:r>
    </w:p>
    <w:p w14:paraId="6110F19F" w14:textId="28FCE02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Ключевые слова</w:t>
      </w:r>
      <w:r w:rsidR="001C69EC">
        <w:rPr>
          <w:rFonts w:ascii="Times New Roman" w:hAnsi="Times New Roman" w:cs="Times New Roman"/>
          <w:b/>
          <w:sz w:val="24"/>
          <w:szCs w:val="24"/>
        </w:rPr>
        <w:t>:</w:t>
      </w:r>
      <w:r w:rsidRPr="00813810">
        <w:rPr>
          <w:rFonts w:ascii="Times New Roman" w:hAnsi="Times New Roman" w:cs="Times New Roman"/>
          <w:sz w:val="24"/>
          <w:szCs w:val="24"/>
        </w:rPr>
        <w:t xml:space="preserve"> Экологическое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особо охраняемая природная территория, </w:t>
      </w:r>
      <w:proofErr w:type="spellStart"/>
      <w:r w:rsidRPr="00813810">
        <w:rPr>
          <w:rFonts w:ascii="Times New Roman" w:hAnsi="Times New Roman" w:cs="Times New Roman"/>
          <w:sz w:val="24"/>
          <w:szCs w:val="24"/>
        </w:rPr>
        <w:t>экопроекты</w:t>
      </w:r>
      <w:proofErr w:type="spellEnd"/>
      <w:r w:rsidRPr="00813810">
        <w:rPr>
          <w:rFonts w:ascii="Times New Roman" w:hAnsi="Times New Roman" w:cs="Times New Roman"/>
          <w:sz w:val="24"/>
          <w:szCs w:val="24"/>
        </w:rPr>
        <w:t>, добровольческая помощь, добровольцы.</w:t>
      </w:r>
    </w:p>
    <w:p w14:paraId="621245D7"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p>
    <w:p w14:paraId="3660B1B6" w14:textId="4B6466B7" w:rsidR="001C69EC" w:rsidRPr="003F2315" w:rsidRDefault="003F2315" w:rsidP="001C69EC">
      <w:pPr>
        <w:spacing w:after="0" w:line="240" w:lineRule="auto"/>
        <w:contextualSpacing/>
        <w:jc w:val="center"/>
        <w:rPr>
          <w:rFonts w:ascii="Times New Roman" w:hAnsi="Times New Roman" w:cs="Times New Roman"/>
          <w:b/>
          <w:sz w:val="24"/>
          <w:szCs w:val="24"/>
          <w:lang w:val="en-US"/>
        </w:rPr>
      </w:pPr>
      <w:r w:rsidRPr="003F2315">
        <w:rPr>
          <w:rFonts w:ascii="Times New Roman" w:hAnsi="Times New Roman" w:cs="Times New Roman"/>
          <w:b/>
          <w:sz w:val="24"/>
          <w:szCs w:val="24"/>
          <w:lang w:val="en-US"/>
        </w:rPr>
        <w:t>ORGANIZATION OF VOLUNTEER WORK AT FGBU "ZAPOVEDNOYE PRIBAIKALYE": EXPERIENCE, METHODOLOGY, AND DEVELOPMENT DYNAMICS</w:t>
      </w:r>
    </w:p>
    <w:p w14:paraId="260CFA0A" w14:textId="77777777" w:rsidR="003F2315" w:rsidRPr="00255BEC" w:rsidRDefault="003F2315" w:rsidP="001C69EC">
      <w:pPr>
        <w:spacing w:after="0" w:line="240" w:lineRule="auto"/>
        <w:contextualSpacing/>
        <w:jc w:val="center"/>
        <w:rPr>
          <w:rFonts w:ascii="Times New Roman" w:hAnsi="Times New Roman" w:cs="Times New Roman"/>
          <w:b/>
          <w:sz w:val="24"/>
          <w:szCs w:val="24"/>
          <w:lang w:val="en-US"/>
        </w:rPr>
      </w:pPr>
    </w:p>
    <w:p w14:paraId="23904D64" w14:textId="1693255C" w:rsidR="00052793" w:rsidRPr="00255BEC" w:rsidRDefault="00052793" w:rsidP="001C69EC">
      <w:pPr>
        <w:spacing w:after="0" w:line="240" w:lineRule="auto"/>
        <w:contextualSpacing/>
        <w:jc w:val="center"/>
        <w:rPr>
          <w:rFonts w:ascii="Times New Roman" w:hAnsi="Times New Roman" w:cs="Times New Roman"/>
          <w:b/>
          <w:sz w:val="24"/>
          <w:szCs w:val="24"/>
          <w:lang w:val="en-US"/>
        </w:rPr>
      </w:pPr>
      <w:proofErr w:type="spellStart"/>
      <w:r w:rsidRPr="00813810">
        <w:rPr>
          <w:rFonts w:ascii="Times New Roman" w:hAnsi="Times New Roman" w:cs="Times New Roman"/>
          <w:b/>
          <w:sz w:val="24"/>
          <w:szCs w:val="24"/>
          <w:lang w:val="en-US"/>
        </w:rPr>
        <w:t>Bolshakova</w:t>
      </w:r>
      <w:proofErr w:type="spellEnd"/>
      <w:r w:rsidRPr="00255BEC">
        <w:rPr>
          <w:rFonts w:ascii="Times New Roman" w:hAnsi="Times New Roman" w:cs="Times New Roman"/>
          <w:b/>
          <w:sz w:val="24"/>
          <w:szCs w:val="24"/>
          <w:lang w:val="en-US"/>
        </w:rPr>
        <w:t xml:space="preserve"> </w:t>
      </w:r>
      <w:proofErr w:type="spellStart"/>
      <w:r w:rsidRPr="00813810">
        <w:rPr>
          <w:rFonts w:ascii="Times New Roman" w:hAnsi="Times New Roman" w:cs="Times New Roman"/>
          <w:b/>
          <w:sz w:val="24"/>
          <w:szCs w:val="24"/>
          <w:lang w:val="en-US"/>
        </w:rPr>
        <w:t>N</w:t>
      </w:r>
      <w:r w:rsidRPr="00255BEC">
        <w:rPr>
          <w:rFonts w:ascii="Times New Roman" w:hAnsi="Times New Roman" w:cs="Times New Roman"/>
          <w:b/>
          <w:sz w:val="24"/>
          <w:szCs w:val="24"/>
          <w:lang w:val="en-US"/>
        </w:rPr>
        <w:t>.</w:t>
      </w:r>
      <w:r w:rsidRPr="00813810">
        <w:rPr>
          <w:rFonts w:ascii="Times New Roman" w:hAnsi="Times New Roman" w:cs="Times New Roman"/>
          <w:b/>
          <w:sz w:val="24"/>
          <w:szCs w:val="24"/>
          <w:lang w:val="en-US"/>
        </w:rPr>
        <w:t>Yu</w:t>
      </w:r>
      <w:proofErr w:type="spellEnd"/>
      <w:r w:rsidRPr="00255BEC">
        <w:rPr>
          <w:rFonts w:ascii="Times New Roman" w:hAnsi="Times New Roman" w:cs="Times New Roman"/>
          <w:b/>
          <w:sz w:val="24"/>
          <w:szCs w:val="24"/>
          <w:lang w:val="en-US"/>
        </w:rPr>
        <w:t>.</w:t>
      </w:r>
    </w:p>
    <w:p w14:paraId="06FD2BCB" w14:textId="77777777" w:rsidR="00B10FB6" w:rsidRPr="00255BEC" w:rsidRDefault="00B10FB6" w:rsidP="001C69EC">
      <w:pPr>
        <w:spacing w:after="0" w:line="240" w:lineRule="auto"/>
        <w:contextualSpacing/>
        <w:jc w:val="center"/>
        <w:rPr>
          <w:rFonts w:ascii="Times New Roman" w:hAnsi="Times New Roman" w:cs="Times New Roman"/>
          <w:i/>
          <w:sz w:val="24"/>
          <w:szCs w:val="24"/>
          <w:lang w:val="en-US"/>
        </w:rPr>
      </w:pPr>
      <w:r w:rsidRPr="00B10FB6">
        <w:rPr>
          <w:rFonts w:ascii="Times New Roman" w:hAnsi="Times New Roman" w:cs="Times New Roman"/>
          <w:i/>
          <w:sz w:val="24"/>
          <w:szCs w:val="24"/>
          <w:lang w:val="en-US"/>
        </w:rPr>
        <w:t>Federal State Budgetary Institution “Reserved Baikal Region”, Irkutsk</w:t>
      </w:r>
    </w:p>
    <w:p w14:paraId="794B2DA4" w14:textId="3A8B2452" w:rsidR="00052793" w:rsidRPr="00255BEC" w:rsidRDefault="00AA0DC3" w:rsidP="001C69EC">
      <w:pPr>
        <w:spacing w:after="0" w:line="240" w:lineRule="auto"/>
        <w:contextualSpacing/>
        <w:jc w:val="center"/>
        <w:rPr>
          <w:rFonts w:ascii="Times New Roman" w:hAnsi="Times New Roman" w:cs="Times New Roman"/>
          <w:i/>
          <w:sz w:val="24"/>
          <w:szCs w:val="24"/>
        </w:rPr>
      </w:pPr>
      <w:hyperlink r:id="rId60" w:history="1">
        <w:r w:rsidR="001C69EC" w:rsidRPr="00255BEC">
          <w:rPr>
            <w:rStyle w:val="a4"/>
            <w:rFonts w:ascii="Times New Roman" w:hAnsi="Times New Roman" w:cs="Times New Roman"/>
            <w:i/>
            <w:color w:val="auto"/>
            <w:sz w:val="24"/>
            <w:szCs w:val="24"/>
            <w:u w:val="none"/>
          </w:rPr>
          <w:t>166@</w:t>
        </w:r>
        <w:proofErr w:type="spellStart"/>
        <w:r w:rsidR="001C69EC" w:rsidRPr="00B10FB6">
          <w:rPr>
            <w:rStyle w:val="a4"/>
            <w:rFonts w:ascii="Times New Roman" w:hAnsi="Times New Roman" w:cs="Times New Roman"/>
            <w:i/>
            <w:color w:val="auto"/>
            <w:sz w:val="24"/>
            <w:szCs w:val="24"/>
            <w:u w:val="none"/>
            <w:lang w:val="en-US"/>
          </w:rPr>
          <w:t>baikal</w:t>
        </w:r>
        <w:proofErr w:type="spellEnd"/>
        <w:r w:rsidR="001C69EC" w:rsidRPr="00255BEC">
          <w:rPr>
            <w:rStyle w:val="a4"/>
            <w:rFonts w:ascii="Times New Roman" w:hAnsi="Times New Roman" w:cs="Times New Roman"/>
            <w:i/>
            <w:color w:val="auto"/>
            <w:sz w:val="24"/>
            <w:szCs w:val="24"/>
            <w:u w:val="none"/>
          </w:rPr>
          <w:t>-1.</w:t>
        </w:r>
        <w:proofErr w:type="spellStart"/>
        <w:r w:rsidR="001C69EC" w:rsidRPr="00B10FB6">
          <w:rPr>
            <w:rStyle w:val="a4"/>
            <w:rFonts w:ascii="Times New Roman" w:hAnsi="Times New Roman" w:cs="Times New Roman"/>
            <w:i/>
            <w:color w:val="auto"/>
            <w:sz w:val="24"/>
            <w:szCs w:val="24"/>
            <w:u w:val="none"/>
            <w:lang w:val="en-US"/>
          </w:rPr>
          <w:t>ru</w:t>
        </w:r>
        <w:proofErr w:type="spellEnd"/>
      </w:hyperlink>
    </w:p>
    <w:p w14:paraId="5422EB95" w14:textId="77777777" w:rsidR="00052793" w:rsidRPr="00255BEC" w:rsidRDefault="00052793" w:rsidP="00813810">
      <w:pPr>
        <w:spacing w:after="0" w:line="240" w:lineRule="auto"/>
        <w:ind w:firstLine="709"/>
        <w:contextualSpacing/>
        <w:jc w:val="center"/>
        <w:rPr>
          <w:rFonts w:ascii="Times New Roman" w:hAnsi="Times New Roman" w:cs="Times New Roman"/>
          <w:sz w:val="24"/>
          <w:szCs w:val="24"/>
        </w:rPr>
      </w:pPr>
    </w:p>
    <w:p w14:paraId="5AB48879"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ФГБУ «Заповедное Прибайкалье» является объединенной дирекцией четырех особо охраняемых природных территорий федерального значения: Прибайкальского национального парка, Байкало-Ленского заповедника, а также федеральных заказников «</w:t>
      </w:r>
      <w:proofErr w:type="spellStart"/>
      <w:r w:rsidRPr="00813810">
        <w:rPr>
          <w:rFonts w:ascii="Times New Roman" w:hAnsi="Times New Roman" w:cs="Times New Roman"/>
          <w:sz w:val="24"/>
          <w:szCs w:val="24"/>
        </w:rPr>
        <w:t>Тофаларский</w:t>
      </w:r>
      <w:proofErr w:type="spellEnd"/>
      <w:r w:rsidRPr="00813810">
        <w:rPr>
          <w:rFonts w:ascii="Times New Roman" w:hAnsi="Times New Roman" w:cs="Times New Roman"/>
          <w:sz w:val="24"/>
          <w:szCs w:val="24"/>
        </w:rPr>
        <w:t>» и «Красный Яр». Вовлечение добровольцев в деятельность учреждения рассматривается не только как способ решения хозяйственных задач, но и как важнейшая форма эколого-просветительской работы, способствующая формированию экологической культуры и привлечению внимания широкой общественности к вопросам сохранения природного наследия [1].</w:t>
      </w:r>
    </w:p>
    <w:p w14:paraId="5AE45F86"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lastRenderedPageBreak/>
        <w:t>Деятельность добровольцев на подведомственных территориях регламентируется комплексом федеральных законодательных актов. Базовыми документами выступают Федеральный закон № 33-ФЗ «Об особо охраняемых природных территориях» и</w:t>
      </w:r>
      <w:r w:rsidRPr="00813810">
        <w:rPr>
          <w:rFonts w:ascii="Times New Roman" w:hAnsi="Times New Roman" w:cs="Times New Roman"/>
          <w:sz w:val="24"/>
          <w:szCs w:val="24"/>
          <w:lang w:val="en-US"/>
        </w:rPr>
        <w:t> </w:t>
      </w:r>
      <w:r w:rsidRPr="00813810">
        <w:rPr>
          <w:rFonts w:ascii="Times New Roman" w:hAnsi="Times New Roman" w:cs="Times New Roman"/>
          <w:sz w:val="24"/>
          <w:szCs w:val="24"/>
        </w:rPr>
        <w:t>Федеральный закон № 135-ФЗ «О благотворительной деятельности и добровольчестве (</w:t>
      </w:r>
      <w:proofErr w:type="spellStart"/>
      <w:r w:rsidRPr="00813810">
        <w:rPr>
          <w:rFonts w:ascii="Times New Roman" w:hAnsi="Times New Roman" w:cs="Times New Roman"/>
          <w:sz w:val="24"/>
          <w:szCs w:val="24"/>
        </w:rPr>
        <w:t>волонтерстве</w:t>
      </w:r>
      <w:proofErr w:type="spellEnd"/>
      <w:r w:rsidRPr="00813810">
        <w:rPr>
          <w:rFonts w:ascii="Times New Roman" w:hAnsi="Times New Roman" w:cs="Times New Roman"/>
          <w:sz w:val="24"/>
          <w:szCs w:val="24"/>
        </w:rPr>
        <w:t>)». Учитывая особый статус региона, ключевое значение имеет также Федеральный закон № 94-ФЗ «Об охране озера Байкал», накладывающий дополнительные ограничения и требования к любой деятельности в границах Байкальской природной территории.</w:t>
      </w:r>
    </w:p>
    <w:p w14:paraId="06318228"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В практике учреждения применяется дифференцированный подход к организации волонтерской работы. Добровольческая деятельность классифицируется по двум основным критериям: социальному признаку и практическим направлениям деятельности. По</w:t>
      </w:r>
      <w:r w:rsidRPr="00813810">
        <w:rPr>
          <w:rFonts w:ascii="Times New Roman" w:hAnsi="Times New Roman" w:cs="Times New Roman"/>
          <w:sz w:val="24"/>
          <w:szCs w:val="24"/>
          <w:lang w:val="en-US"/>
        </w:rPr>
        <w:t> </w:t>
      </w:r>
      <w:r w:rsidRPr="00813810">
        <w:rPr>
          <w:rFonts w:ascii="Times New Roman" w:hAnsi="Times New Roman" w:cs="Times New Roman"/>
          <w:sz w:val="24"/>
          <w:szCs w:val="24"/>
        </w:rPr>
        <w:t xml:space="preserve">социальному признаку выделяются следующие категории волонтеров. Индивидуальное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представляет собой участие отдельных граждан, инициируемое через личные заявки. Молодежное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включает школьников, а также студентов средних специальных учебных заведений и вузов. Корпоративное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подразумевает организованное участие сотрудников компаний-партнеров.</w:t>
      </w:r>
    </w:p>
    <w:p w14:paraId="345AF047"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По практическим направлениям деятельности реализуются следующие типы проектов. Природоохранные проекты включают лесовосстановительные работы (лесопосадки, уход за насаждениями) и мероприятия по профилактике лесных пожаров. Проекты по ликвидации накопленного экологического ущерба направлены на уборку территорий от твердых бытовых отходов и расчистку от валежника. Научное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предполагает участие в студенческих практиках и сборе полевых данных. Отдельное направление составляют проекты по рекреационному мониторингу и обустройству инфраструктуры, а также социокультурные исследования, включающие анкетирование туристов и местных жителей [2].</w:t>
      </w:r>
    </w:p>
    <w:p w14:paraId="1FC0B307"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Особое значение придается молодежному направлению, которое выполняет функцию профориентации, стимулируя интерес молодых людей к выбору профессий, связанных с охраной окружающей среды. Учреждение выступает связующим звеном между образовательными учреждениями и природоохранной практикой.</w:t>
      </w:r>
    </w:p>
    <w:p w14:paraId="3EA0E836"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Методика взаимодействия с волонтерами различается в зависимости от</w:t>
      </w:r>
      <w:r w:rsidRPr="00813810">
        <w:rPr>
          <w:rFonts w:ascii="Times New Roman" w:hAnsi="Times New Roman" w:cs="Times New Roman"/>
          <w:sz w:val="24"/>
          <w:szCs w:val="24"/>
          <w:lang w:val="en-US"/>
        </w:rPr>
        <w:t> </w:t>
      </w:r>
      <w:r w:rsidRPr="00813810">
        <w:rPr>
          <w:rFonts w:ascii="Times New Roman" w:hAnsi="Times New Roman" w:cs="Times New Roman"/>
          <w:sz w:val="24"/>
          <w:szCs w:val="24"/>
        </w:rPr>
        <w:t>их</w:t>
      </w:r>
      <w:r w:rsidRPr="00813810">
        <w:rPr>
          <w:rFonts w:ascii="Times New Roman" w:hAnsi="Times New Roman" w:cs="Times New Roman"/>
          <w:sz w:val="24"/>
          <w:szCs w:val="24"/>
          <w:lang w:val="en-US"/>
        </w:rPr>
        <w:t> </w:t>
      </w:r>
      <w:r w:rsidRPr="00813810">
        <w:rPr>
          <w:rFonts w:ascii="Times New Roman" w:hAnsi="Times New Roman" w:cs="Times New Roman"/>
          <w:sz w:val="24"/>
          <w:szCs w:val="24"/>
        </w:rPr>
        <w:t>социального статуса, но базируется на единых принципах безопасности и правовой определенности. Индивидуальные волонтеры проходят многоступенчатую процедуру оформления. Первым этапом является подача заявки через официальный сайт учреждения. Затем заключается индивидуальное соглашение о волонтерской деятельности, после чего следует обязательная регистрация в единой информационной системе «</w:t>
      </w:r>
      <w:proofErr w:type="spellStart"/>
      <w:r w:rsidRPr="00813810">
        <w:rPr>
          <w:rFonts w:ascii="Times New Roman" w:hAnsi="Times New Roman" w:cs="Times New Roman"/>
          <w:sz w:val="24"/>
          <w:szCs w:val="24"/>
        </w:rPr>
        <w:t>Добро.рф</w:t>
      </w:r>
      <w:proofErr w:type="spellEnd"/>
      <w:r w:rsidRPr="00813810">
        <w:rPr>
          <w:rFonts w:ascii="Times New Roman" w:hAnsi="Times New Roman" w:cs="Times New Roman"/>
          <w:sz w:val="24"/>
          <w:szCs w:val="24"/>
        </w:rPr>
        <w:t>». Ключевым этапом является прохождение четырехступенчатого инструктажа: в отделе экологического просвещения, в правовом отделе (ознакомление с основами законодательства), у инженера по технике безопасности. Завершается процедура финальным инструктажем на месте работ в лесничестве и выдачей средств индивидуальной защиты. Корпоративные волонтеры взаимодействуют с учреждением по упрощенной, но четко регламентированной схеме. Процесс начинается с предварительных переговоров и согласования проектов с профильными отделами. После этого заключается соглашение о волонтерской деятельности. Инструктажи по технике и пожарной безопасности проводятся непосредственно на местах реализации проектов.</w:t>
      </w:r>
    </w:p>
    <w:p w14:paraId="3DF94333"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История системного волонтерского движения на территории Прибайкальского национального парка берет начало в 2002 году с деятельности Ассоциации «Большая Байкальская тропа». Первая акция, организованная непосредственно администрацией Прибайкальского национального парка (до объединения структур), состоялась в сентябре 2011 года. Это была уборка на территории </w:t>
      </w:r>
      <w:proofErr w:type="spellStart"/>
      <w:r w:rsidRPr="00813810">
        <w:rPr>
          <w:rFonts w:ascii="Times New Roman" w:hAnsi="Times New Roman" w:cs="Times New Roman"/>
          <w:sz w:val="24"/>
          <w:szCs w:val="24"/>
        </w:rPr>
        <w:t>Большереченского</w:t>
      </w:r>
      <w:proofErr w:type="spellEnd"/>
      <w:r w:rsidRPr="00813810">
        <w:rPr>
          <w:rFonts w:ascii="Times New Roman" w:hAnsi="Times New Roman" w:cs="Times New Roman"/>
          <w:sz w:val="24"/>
          <w:szCs w:val="24"/>
        </w:rPr>
        <w:t xml:space="preserve"> лесничества, собравшая 50 добровольцев из Иркутска.</w:t>
      </w:r>
    </w:p>
    <w:p w14:paraId="1E93BE5E"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С 2015 года, после объединения всех четырех ООПТ под управлением единой дирекции, волонтерская деятельность приобрела целенаправленный и системный характер.</w:t>
      </w:r>
    </w:p>
    <w:p w14:paraId="24FAD086"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За период с 2017 по 2025 годы наблюдается устойчивая положительная динамика как числа волонтеров, так и количества реализованных проектов. Значительную долю участников </w:t>
      </w:r>
      <w:r w:rsidRPr="00813810">
        <w:rPr>
          <w:rFonts w:ascii="Times New Roman" w:hAnsi="Times New Roman" w:cs="Times New Roman"/>
          <w:sz w:val="24"/>
          <w:szCs w:val="24"/>
        </w:rPr>
        <w:lastRenderedPageBreak/>
        <w:t>стабильно составляет молодежь. Помимо роста количественных показателей, отмечается расширение спектра волонтерских активностей: от традиционных субботников к научным наблюдениям и профилактическим мероприятиям.</w:t>
      </w:r>
    </w:p>
    <w:p w14:paraId="451E7D3F"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В перечень наиболее востребованных и регулярных проектов входят несколько ключевых направлений. Экологические десанты проводятся с целью очистки побережья и</w:t>
      </w:r>
      <w:r w:rsidRPr="00813810">
        <w:rPr>
          <w:rFonts w:ascii="Times New Roman" w:hAnsi="Times New Roman" w:cs="Times New Roman"/>
          <w:sz w:val="24"/>
          <w:szCs w:val="24"/>
          <w:lang w:val="en-US"/>
        </w:rPr>
        <w:t> </w:t>
      </w:r>
      <w:r w:rsidRPr="00813810">
        <w:rPr>
          <w:rFonts w:ascii="Times New Roman" w:hAnsi="Times New Roman" w:cs="Times New Roman"/>
          <w:sz w:val="24"/>
          <w:szCs w:val="24"/>
        </w:rPr>
        <w:t>лесных массивов от твердых бытовых отходов, при этом локации определяются по запросу старших государственных инспекторов в зависимости от оперативной обстановки. В рамках обустройства инфраструктуры волонтеры оказывают помощь в создании и</w:t>
      </w:r>
      <w:r w:rsidRPr="00813810">
        <w:rPr>
          <w:rFonts w:ascii="Times New Roman" w:hAnsi="Times New Roman" w:cs="Times New Roman"/>
          <w:sz w:val="24"/>
          <w:szCs w:val="24"/>
          <w:lang w:val="en-US"/>
        </w:rPr>
        <w:t> </w:t>
      </w:r>
      <w:r w:rsidRPr="00813810">
        <w:rPr>
          <w:rFonts w:ascii="Times New Roman" w:hAnsi="Times New Roman" w:cs="Times New Roman"/>
          <w:sz w:val="24"/>
          <w:szCs w:val="24"/>
        </w:rPr>
        <w:t xml:space="preserve">поддержании туристических объектов национального парка. Научно-исследовательская деятельность предполагает участие в рекреационном и социокультурном мониторинге, включая проведение анкетирования посетителей и местных жителей. Профилактическая работа заключается в проведении </w:t>
      </w:r>
      <w:proofErr w:type="spellStart"/>
      <w:r w:rsidRPr="00813810">
        <w:rPr>
          <w:rFonts w:ascii="Times New Roman" w:hAnsi="Times New Roman" w:cs="Times New Roman"/>
          <w:sz w:val="24"/>
          <w:szCs w:val="24"/>
        </w:rPr>
        <w:t>подворовых</w:t>
      </w:r>
      <w:proofErr w:type="spellEnd"/>
      <w:r w:rsidRPr="00813810">
        <w:rPr>
          <w:rFonts w:ascii="Times New Roman" w:hAnsi="Times New Roman" w:cs="Times New Roman"/>
          <w:sz w:val="24"/>
          <w:szCs w:val="24"/>
        </w:rPr>
        <w:t xml:space="preserve"> обходов в населенных пунктах, расположенных на территории национального парка, с целью разъяснения правил пожарной безопасности.</w:t>
      </w:r>
    </w:p>
    <w:p w14:paraId="3DB7A830"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Опыт ФГБУ «Заповедное Прибайкалье» демонстрирует эффективность интеграции волонтерского движения в систему управления ООПТ. Разработанная методика, учитывающая правовые нормы и разделение добровольцев по категориям, позволяет обеспечивать высокий уровень безопасности и вовлекать население в практическую природоохранную деятельность. Рост числа участников и разнообразия проектов свидетельствует о повышении общественного интереса к вопросам сохранения природы Байкальского региона и подтверждает правильность выбранного курса на развитие молодежного и корпоративного </w:t>
      </w:r>
      <w:proofErr w:type="spellStart"/>
      <w:r w:rsidRPr="00813810">
        <w:rPr>
          <w:rFonts w:ascii="Times New Roman" w:hAnsi="Times New Roman" w:cs="Times New Roman"/>
          <w:sz w:val="24"/>
          <w:szCs w:val="24"/>
        </w:rPr>
        <w:t>волонтерства</w:t>
      </w:r>
      <w:proofErr w:type="spellEnd"/>
      <w:r w:rsidRPr="00813810">
        <w:rPr>
          <w:rFonts w:ascii="Times New Roman" w:hAnsi="Times New Roman" w:cs="Times New Roman"/>
          <w:sz w:val="24"/>
          <w:szCs w:val="24"/>
        </w:rPr>
        <w:t>.</w:t>
      </w:r>
    </w:p>
    <w:p w14:paraId="49BC0C28"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p>
    <w:p w14:paraId="4E2B48C0" w14:textId="77777777" w:rsidR="00052793" w:rsidRPr="00813810" w:rsidRDefault="00052793" w:rsidP="007F1568">
      <w:pPr>
        <w:spacing w:after="0" w:line="240" w:lineRule="auto"/>
        <w:contextualSpacing/>
        <w:jc w:val="center"/>
        <w:rPr>
          <w:rFonts w:ascii="Times New Roman" w:hAnsi="Times New Roman" w:cs="Times New Roman"/>
          <w:b/>
          <w:sz w:val="24"/>
          <w:szCs w:val="24"/>
        </w:rPr>
      </w:pPr>
      <w:r w:rsidRPr="00813810">
        <w:rPr>
          <w:rFonts w:ascii="Times New Roman" w:hAnsi="Times New Roman" w:cs="Times New Roman"/>
          <w:b/>
          <w:sz w:val="24"/>
          <w:szCs w:val="24"/>
        </w:rPr>
        <w:t>Литература:</w:t>
      </w:r>
    </w:p>
    <w:p w14:paraId="6D92CF01" w14:textId="77777777" w:rsidR="00052793" w:rsidRPr="00813810" w:rsidRDefault="00052793" w:rsidP="00813810">
      <w:pPr>
        <w:spacing w:after="0" w:line="240" w:lineRule="auto"/>
        <w:ind w:firstLine="709"/>
        <w:contextualSpacing/>
        <w:jc w:val="both"/>
        <w:rPr>
          <w:rFonts w:ascii="Times New Roman" w:hAnsi="Times New Roman" w:cs="Times New Roman"/>
          <w:b/>
          <w:sz w:val="24"/>
          <w:szCs w:val="24"/>
        </w:rPr>
      </w:pPr>
    </w:p>
    <w:p w14:paraId="1FA7FFCA" w14:textId="77777777" w:rsidR="007E29C3" w:rsidRDefault="00052793" w:rsidP="007E29C3">
      <w:pPr>
        <w:pStyle w:val="aa"/>
        <w:numPr>
          <w:ilvl w:val="6"/>
          <w:numId w:val="18"/>
        </w:numPr>
        <w:spacing w:after="0" w:line="240" w:lineRule="auto"/>
        <w:ind w:left="0" w:firstLine="709"/>
        <w:jc w:val="both"/>
        <w:rPr>
          <w:rFonts w:ascii="Times New Roman" w:hAnsi="Times New Roman" w:cs="Times New Roman"/>
          <w:sz w:val="24"/>
          <w:szCs w:val="24"/>
        </w:rPr>
      </w:pPr>
      <w:r w:rsidRPr="001C69EC">
        <w:rPr>
          <w:rFonts w:ascii="Times New Roman" w:hAnsi="Times New Roman" w:cs="Times New Roman"/>
          <w:sz w:val="24"/>
          <w:szCs w:val="24"/>
        </w:rPr>
        <w:t xml:space="preserve">Сивцева В.М. Роль экологического </w:t>
      </w:r>
      <w:proofErr w:type="spellStart"/>
      <w:r w:rsidRPr="001C69EC">
        <w:rPr>
          <w:rFonts w:ascii="Times New Roman" w:hAnsi="Times New Roman" w:cs="Times New Roman"/>
          <w:sz w:val="24"/>
          <w:szCs w:val="24"/>
        </w:rPr>
        <w:t>волонтерства</w:t>
      </w:r>
      <w:proofErr w:type="spellEnd"/>
      <w:r w:rsidRPr="001C69EC">
        <w:rPr>
          <w:rFonts w:ascii="Times New Roman" w:hAnsi="Times New Roman" w:cs="Times New Roman"/>
          <w:sz w:val="24"/>
          <w:szCs w:val="24"/>
        </w:rPr>
        <w:t xml:space="preserve"> в сохранении окружающей среды // Концепции фундаментальных и прикладных научных исследований: Сборник статей по итогам Международной научно-практической конференции (Уфа, 09 декабря 2017) /в 6 ч. Ч. 5. - Стерлитамак: АМИ, 2017. - 196 с.</w:t>
      </w:r>
    </w:p>
    <w:p w14:paraId="3D51B0AF" w14:textId="41100BF8" w:rsidR="00052793" w:rsidRPr="007E29C3" w:rsidRDefault="00052793" w:rsidP="007E29C3">
      <w:pPr>
        <w:pStyle w:val="aa"/>
        <w:numPr>
          <w:ilvl w:val="6"/>
          <w:numId w:val="18"/>
        </w:numPr>
        <w:spacing w:after="0" w:line="240" w:lineRule="auto"/>
        <w:ind w:left="0" w:firstLine="709"/>
        <w:jc w:val="both"/>
        <w:rPr>
          <w:rFonts w:ascii="Times New Roman" w:hAnsi="Times New Roman" w:cs="Times New Roman"/>
          <w:sz w:val="24"/>
          <w:szCs w:val="24"/>
        </w:rPr>
      </w:pPr>
      <w:proofErr w:type="spellStart"/>
      <w:r w:rsidRPr="007E29C3">
        <w:rPr>
          <w:rFonts w:ascii="Times New Roman" w:hAnsi="Times New Roman" w:cs="Times New Roman"/>
          <w:sz w:val="24"/>
          <w:szCs w:val="24"/>
        </w:rPr>
        <w:t>Круско</w:t>
      </w:r>
      <w:proofErr w:type="spellEnd"/>
      <w:r w:rsidRPr="007E29C3">
        <w:rPr>
          <w:rFonts w:ascii="Times New Roman" w:hAnsi="Times New Roman" w:cs="Times New Roman"/>
          <w:sz w:val="24"/>
          <w:szCs w:val="24"/>
        </w:rPr>
        <w:t xml:space="preserve"> О.В. Организация социального и социокультурного мониторингов на территории Прибайкальского национального парка / О.В. </w:t>
      </w:r>
      <w:proofErr w:type="spellStart"/>
      <w:r w:rsidRPr="007E29C3">
        <w:rPr>
          <w:rFonts w:ascii="Times New Roman" w:hAnsi="Times New Roman" w:cs="Times New Roman"/>
          <w:sz w:val="24"/>
          <w:szCs w:val="24"/>
        </w:rPr>
        <w:t>Круско</w:t>
      </w:r>
      <w:proofErr w:type="spellEnd"/>
      <w:r w:rsidRPr="007E29C3">
        <w:rPr>
          <w:rFonts w:ascii="Times New Roman" w:hAnsi="Times New Roman" w:cs="Times New Roman"/>
          <w:sz w:val="24"/>
          <w:szCs w:val="24"/>
        </w:rPr>
        <w:t xml:space="preserve">, Е.В. </w:t>
      </w:r>
      <w:proofErr w:type="spellStart"/>
      <w:r w:rsidRPr="007E29C3">
        <w:rPr>
          <w:rFonts w:ascii="Times New Roman" w:hAnsi="Times New Roman" w:cs="Times New Roman"/>
          <w:sz w:val="24"/>
          <w:szCs w:val="24"/>
        </w:rPr>
        <w:t>Вашукевич</w:t>
      </w:r>
      <w:proofErr w:type="spellEnd"/>
      <w:r w:rsidRPr="007E29C3">
        <w:rPr>
          <w:rFonts w:ascii="Times New Roman" w:hAnsi="Times New Roman" w:cs="Times New Roman"/>
          <w:sz w:val="24"/>
          <w:szCs w:val="24"/>
        </w:rPr>
        <w:t>, Н.Ю. Большакова, С.А. Козлова // Чтения, посвященные Николаю Сергеевичу Свиридову: материалы Всероссийской научно-практической конференции. – п. Молодежный: издательство Иркутского государственного аграрного университета</w:t>
      </w:r>
      <w:r w:rsidR="001C69EC" w:rsidRPr="007E29C3">
        <w:rPr>
          <w:rFonts w:ascii="Times New Roman" w:hAnsi="Times New Roman" w:cs="Times New Roman"/>
          <w:sz w:val="24"/>
          <w:szCs w:val="24"/>
        </w:rPr>
        <w:t>.</w:t>
      </w:r>
      <w:r w:rsidRPr="007E29C3">
        <w:rPr>
          <w:rFonts w:ascii="Times New Roman" w:hAnsi="Times New Roman" w:cs="Times New Roman"/>
          <w:sz w:val="24"/>
          <w:szCs w:val="24"/>
        </w:rPr>
        <w:t xml:space="preserve"> 2025. С. 84-86.</w:t>
      </w:r>
    </w:p>
    <w:p w14:paraId="0850B566" w14:textId="77777777" w:rsidR="00052793" w:rsidRPr="00813810" w:rsidRDefault="00052793" w:rsidP="00813810">
      <w:pPr>
        <w:spacing w:after="0" w:line="240" w:lineRule="auto"/>
        <w:rPr>
          <w:rFonts w:ascii="Times New Roman" w:hAnsi="Times New Roman" w:cs="Times New Roman"/>
          <w:sz w:val="24"/>
          <w:szCs w:val="24"/>
        </w:rPr>
      </w:pPr>
    </w:p>
    <w:p w14:paraId="7098E138" w14:textId="77777777" w:rsidR="002E3431" w:rsidRPr="00813810" w:rsidRDefault="002E3431" w:rsidP="00813810">
      <w:pPr>
        <w:spacing w:after="0" w:line="240" w:lineRule="auto"/>
        <w:ind w:firstLine="709"/>
        <w:contextualSpacing/>
        <w:jc w:val="center"/>
        <w:rPr>
          <w:rFonts w:ascii="Times New Roman" w:eastAsia="Calibri" w:hAnsi="Times New Roman" w:cs="Times New Roman"/>
          <w:b/>
          <w:bCs/>
          <w:sz w:val="24"/>
          <w:szCs w:val="24"/>
        </w:rPr>
      </w:pPr>
    </w:p>
    <w:p w14:paraId="632D57FB" w14:textId="534EA951" w:rsidR="006F17B6" w:rsidRPr="007F1568" w:rsidRDefault="006F17B6" w:rsidP="007F1568">
      <w:pPr>
        <w:spacing w:after="0" w:line="240" w:lineRule="auto"/>
        <w:contextualSpacing/>
        <w:jc w:val="center"/>
        <w:rPr>
          <w:rFonts w:ascii="Times New Roman" w:hAnsi="Times New Roman" w:cs="Times New Roman"/>
          <w:b/>
          <w:bCs/>
          <w:sz w:val="24"/>
          <w:szCs w:val="24"/>
        </w:rPr>
      </w:pPr>
      <w:bookmarkStart w:id="72" w:name="_Toc225753949"/>
      <w:bookmarkStart w:id="73" w:name="_Toc226974787"/>
      <w:r w:rsidRPr="007F1568">
        <w:rPr>
          <w:rFonts w:ascii="Times New Roman" w:hAnsi="Times New Roman" w:cs="Times New Roman"/>
          <w:b/>
          <w:bCs/>
          <w:sz w:val="24"/>
          <w:szCs w:val="24"/>
        </w:rPr>
        <w:t>КАК ТУРИЗМ ВЛИЯЕТ НА ОЗЕРО БАЙКАЛ</w:t>
      </w:r>
      <w:bookmarkEnd w:id="72"/>
      <w:bookmarkEnd w:id="73"/>
    </w:p>
    <w:p w14:paraId="5D95249A" w14:textId="77777777" w:rsidR="0007688C" w:rsidRPr="007F1568" w:rsidRDefault="0007688C" w:rsidP="007F1568">
      <w:pPr>
        <w:spacing w:after="0" w:line="240" w:lineRule="auto"/>
        <w:jc w:val="center"/>
        <w:rPr>
          <w:rFonts w:ascii="Times New Roman" w:hAnsi="Times New Roman" w:cs="Times New Roman"/>
          <w:b/>
          <w:bCs/>
          <w:sz w:val="24"/>
          <w:szCs w:val="24"/>
        </w:rPr>
      </w:pPr>
    </w:p>
    <w:p w14:paraId="3DAA21C7" w14:textId="77777777" w:rsidR="006F17B6" w:rsidRPr="007F1568" w:rsidRDefault="006F17B6" w:rsidP="007F1568">
      <w:pPr>
        <w:spacing w:after="0" w:line="240" w:lineRule="auto"/>
        <w:jc w:val="center"/>
        <w:rPr>
          <w:rFonts w:ascii="Times New Roman" w:hAnsi="Times New Roman" w:cs="Times New Roman"/>
          <w:b/>
          <w:bCs/>
          <w:sz w:val="24"/>
          <w:szCs w:val="24"/>
        </w:rPr>
      </w:pPr>
      <w:bookmarkStart w:id="74" w:name="_Toc226974788"/>
      <w:r w:rsidRPr="007F1568">
        <w:rPr>
          <w:rFonts w:ascii="Times New Roman" w:hAnsi="Times New Roman" w:cs="Times New Roman"/>
          <w:b/>
          <w:bCs/>
          <w:sz w:val="24"/>
          <w:szCs w:val="24"/>
        </w:rPr>
        <w:t>Иванов Д.В.</w:t>
      </w:r>
      <w:bookmarkEnd w:id="74"/>
    </w:p>
    <w:p w14:paraId="42DEB678" w14:textId="77777777" w:rsidR="006F17B6" w:rsidRPr="007F1568" w:rsidRDefault="006F17B6" w:rsidP="007F1568">
      <w:pPr>
        <w:spacing w:after="0" w:line="240" w:lineRule="auto"/>
        <w:contextualSpacing/>
        <w:jc w:val="center"/>
        <w:rPr>
          <w:rFonts w:ascii="Times New Roman" w:hAnsi="Times New Roman" w:cs="Times New Roman"/>
          <w:i/>
          <w:iCs/>
          <w:sz w:val="24"/>
          <w:szCs w:val="24"/>
        </w:rPr>
      </w:pPr>
      <w:r w:rsidRPr="007F1568">
        <w:rPr>
          <w:rFonts w:ascii="Times New Roman" w:hAnsi="Times New Roman" w:cs="Times New Roman"/>
          <w:i/>
          <w:iCs/>
          <w:sz w:val="24"/>
          <w:szCs w:val="24"/>
        </w:rPr>
        <w:t>Научный руководитель – Полищук С.С.</w:t>
      </w:r>
    </w:p>
    <w:p w14:paraId="750AF800" w14:textId="3E9D6BD8" w:rsidR="006F17B6" w:rsidRPr="007F1568" w:rsidRDefault="006F17B6" w:rsidP="007F1568">
      <w:pPr>
        <w:spacing w:after="0" w:line="240" w:lineRule="auto"/>
        <w:contextualSpacing/>
        <w:jc w:val="center"/>
        <w:rPr>
          <w:rFonts w:ascii="Times New Roman" w:hAnsi="Times New Roman" w:cs="Times New Roman"/>
          <w:i/>
          <w:iCs/>
          <w:sz w:val="24"/>
          <w:szCs w:val="24"/>
        </w:rPr>
      </w:pPr>
      <w:r w:rsidRPr="007F1568">
        <w:rPr>
          <w:rFonts w:ascii="Times New Roman" w:hAnsi="Times New Roman" w:cs="Times New Roman"/>
          <w:i/>
          <w:iCs/>
          <w:sz w:val="24"/>
          <w:szCs w:val="24"/>
        </w:rPr>
        <w:t>Иркутский государственный университет путей сообщения,</w:t>
      </w:r>
      <w:r w:rsidR="007F1568">
        <w:rPr>
          <w:rFonts w:ascii="Times New Roman" w:hAnsi="Times New Roman" w:cs="Times New Roman"/>
          <w:i/>
          <w:iCs/>
          <w:sz w:val="24"/>
          <w:szCs w:val="24"/>
        </w:rPr>
        <w:t xml:space="preserve"> г.</w:t>
      </w:r>
      <w:r w:rsidRPr="007F1568">
        <w:rPr>
          <w:rFonts w:ascii="Times New Roman" w:hAnsi="Times New Roman" w:cs="Times New Roman"/>
          <w:i/>
          <w:iCs/>
          <w:sz w:val="24"/>
          <w:szCs w:val="24"/>
        </w:rPr>
        <w:t xml:space="preserve"> Иркутск,</w:t>
      </w:r>
    </w:p>
    <w:p w14:paraId="40D9131C" w14:textId="77777777" w:rsidR="006F17B6" w:rsidRPr="007F1568" w:rsidRDefault="00AA0DC3" w:rsidP="007F1568">
      <w:pPr>
        <w:spacing w:after="0" w:line="240" w:lineRule="auto"/>
        <w:contextualSpacing/>
        <w:jc w:val="center"/>
        <w:rPr>
          <w:rFonts w:ascii="Times New Roman" w:hAnsi="Times New Roman" w:cs="Times New Roman"/>
          <w:i/>
          <w:iCs/>
          <w:sz w:val="24"/>
          <w:szCs w:val="24"/>
        </w:rPr>
      </w:pPr>
      <w:hyperlink r:id="rId61" w:history="1">
        <w:r w:rsidR="006F17B6" w:rsidRPr="007F1568">
          <w:rPr>
            <w:rStyle w:val="a4"/>
            <w:rFonts w:ascii="Times New Roman" w:hAnsi="Times New Roman" w:cs="Times New Roman"/>
            <w:i/>
            <w:iCs/>
            <w:color w:val="auto"/>
            <w:sz w:val="24"/>
            <w:szCs w:val="24"/>
            <w:u w:val="none"/>
          </w:rPr>
          <w:t>di895426@gmail.com</w:t>
        </w:r>
      </w:hyperlink>
    </w:p>
    <w:p w14:paraId="62BEDD6E" w14:textId="77777777" w:rsidR="006F17B6" w:rsidRPr="00813810" w:rsidRDefault="006F17B6" w:rsidP="00813810">
      <w:pPr>
        <w:spacing w:after="0" w:line="240" w:lineRule="auto"/>
        <w:ind w:firstLine="709"/>
        <w:contextualSpacing/>
        <w:jc w:val="center"/>
        <w:rPr>
          <w:rFonts w:ascii="Times New Roman" w:hAnsi="Times New Roman" w:cs="Times New Roman"/>
          <w:i/>
          <w:iCs/>
          <w:sz w:val="24"/>
          <w:szCs w:val="24"/>
        </w:rPr>
      </w:pPr>
    </w:p>
    <w:p w14:paraId="4F41B102"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Аннотация</w:t>
      </w:r>
      <w:r w:rsidRPr="00813810">
        <w:rPr>
          <w:rFonts w:ascii="Times New Roman" w:hAnsi="Times New Roman" w:cs="Times New Roman"/>
          <w:sz w:val="24"/>
          <w:szCs w:val="24"/>
        </w:rPr>
        <w:t xml:space="preserve">. В тезисах рассматривается влияние туризма на Байкал. Автор анализирует, каким образом туризм влияет на уникальную экосистему Байкала. </w:t>
      </w:r>
    </w:p>
    <w:p w14:paraId="263070B8"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Ключевые слова:</w:t>
      </w:r>
      <w:r w:rsidRPr="00813810">
        <w:rPr>
          <w:rFonts w:ascii="Times New Roman" w:hAnsi="Times New Roman" w:cs="Times New Roman"/>
          <w:sz w:val="24"/>
          <w:szCs w:val="24"/>
        </w:rPr>
        <w:t xml:space="preserve"> туризм, Байкал, природа, Иркутская область (ИО).</w:t>
      </w:r>
    </w:p>
    <w:p w14:paraId="2B611843" w14:textId="77777777" w:rsidR="006F17B6" w:rsidRPr="00813810" w:rsidRDefault="006F17B6" w:rsidP="00813810">
      <w:pPr>
        <w:spacing w:after="0" w:line="240" w:lineRule="auto"/>
        <w:ind w:firstLine="709"/>
        <w:contextualSpacing/>
        <w:rPr>
          <w:rFonts w:ascii="Times New Roman" w:hAnsi="Times New Roman" w:cs="Times New Roman"/>
          <w:sz w:val="24"/>
          <w:szCs w:val="24"/>
        </w:rPr>
      </w:pPr>
    </w:p>
    <w:p w14:paraId="7E97DDB9" w14:textId="3D4381B1" w:rsidR="0007688C" w:rsidRPr="00255BEC" w:rsidRDefault="007C3ECE" w:rsidP="007F1568">
      <w:pPr>
        <w:spacing w:after="0" w:line="240" w:lineRule="auto"/>
        <w:contextualSpacing/>
        <w:jc w:val="center"/>
        <w:rPr>
          <w:rFonts w:ascii="Times New Roman" w:hAnsi="Times New Roman" w:cs="Times New Roman"/>
          <w:b/>
          <w:bCs/>
          <w:sz w:val="24"/>
          <w:szCs w:val="24"/>
          <w:lang w:val="en-US"/>
        </w:rPr>
      </w:pPr>
      <w:r w:rsidRPr="00255BEC">
        <w:rPr>
          <w:rFonts w:ascii="Times New Roman" w:hAnsi="Times New Roman" w:cs="Times New Roman"/>
          <w:b/>
          <w:bCs/>
          <w:sz w:val="24"/>
          <w:szCs w:val="24"/>
          <w:lang w:val="en-US"/>
        </w:rPr>
        <w:t>HOW TOURISM AFFECTS LAKE BAIKAL</w:t>
      </w:r>
    </w:p>
    <w:p w14:paraId="30FBBD40" w14:textId="77777777" w:rsidR="007C3ECE" w:rsidRPr="00813810" w:rsidRDefault="007C3ECE" w:rsidP="007F1568">
      <w:pPr>
        <w:spacing w:after="0" w:line="240" w:lineRule="auto"/>
        <w:contextualSpacing/>
        <w:jc w:val="center"/>
        <w:rPr>
          <w:rFonts w:ascii="Times New Roman" w:hAnsi="Times New Roman" w:cs="Times New Roman"/>
          <w:b/>
          <w:bCs/>
          <w:sz w:val="24"/>
          <w:szCs w:val="24"/>
          <w:lang w:val="en-US"/>
        </w:rPr>
      </w:pPr>
    </w:p>
    <w:p w14:paraId="2322070F" w14:textId="77777777" w:rsidR="006F17B6" w:rsidRPr="00813810" w:rsidRDefault="006F17B6" w:rsidP="007F1568">
      <w:pPr>
        <w:spacing w:after="0" w:line="240" w:lineRule="auto"/>
        <w:contextualSpacing/>
        <w:jc w:val="center"/>
        <w:rPr>
          <w:rFonts w:ascii="Times New Roman" w:hAnsi="Times New Roman" w:cs="Times New Roman"/>
          <w:b/>
          <w:bCs/>
          <w:sz w:val="24"/>
          <w:szCs w:val="24"/>
          <w:lang w:val="en-US"/>
        </w:rPr>
      </w:pPr>
      <w:r w:rsidRPr="00813810">
        <w:rPr>
          <w:rFonts w:ascii="Times New Roman" w:hAnsi="Times New Roman" w:cs="Times New Roman"/>
          <w:b/>
          <w:bCs/>
          <w:sz w:val="24"/>
          <w:szCs w:val="24"/>
          <w:lang w:val="en-US"/>
        </w:rPr>
        <w:t xml:space="preserve">Ivanov D.V. </w:t>
      </w:r>
    </w:p>
    <w:p w14:paraId="6B757FDF" w14:textId="77777777" w:rsidR="006F17B6" w:rsidRPr="00813810" w:rsidRDefault="006F17B6" w:rsidP="007F1568">
      <w:pPr>
        <w:spacing w:after="0" w:line="240" w:lineRule="auto"/>
        <w:contextualSpacing/>
        <w:jc w:val="center"/>
        <w:rPr>
          <w:rFonts w:ascii="Times New Roman" w:hAnsi="Times New Roman" w:cs="Times New Roman"/>
          <w:i/>
          <w:iCs/>
          <w:sz w:val="24"/>
          <w:szCs w:val="24"/>
          <w:lang w:val="en-US"/>
        </w:rPr>
      </w:pPr>
      <w:r w:rsidRPr="00813810">
        <w:rPr>
          <w:rFonts w:ascii="Times New Roman" w:hAnsi="Times New Roman" w:cs="Times New Roman"/>
          <w:i/>
          <w:iCs/>
          <w:sz w:val="24"/>
          <w:szCs w:val="24"/>
          <w:lang w:val="en-US"/>
        </w:rPr>
        <w:t xml:space="preserve">Scientific supervisor – </w:t>
      </w:r>
      <w:proofErr w:type="spellStart"/>
      <w:r w:rsidRPr="00813810">
        <w:rPr>
          <w:rFonts w:ascii="Times New Roman" w:hAnsi="Times New Roman" w:cs="Times New Roman"/>
          <w:i/>
          <w:iCs/>
          <w:sz w:val="24"/>
          <w:szCs w:val="24"/>
          <w:lang w:val="en-US"/>
        </w:rPr>
        <w:t>Polishchuk</w:t>
      </w:r>
      <w:proofErr w:type="spellEnd"/>
      <w:r w:rsidRPr="00813810">
        <w:rPr>
          <w:rFonts w:ascii="Times New Roman" w:hAnsi="Times New Roman" w:cs="Times New Roman"/>
          <w:i/>
          <w:iCs/>
          <w:sz w:val="24"/>
          <w:szCs w:val="24"/>
          <w:lang w:val="en-US"/>
        </w:rPr>
        <w:t xml:space="preserve"> S.S. </w:t>
      </w:r>
    </w:p>
    <w:p w14:paraId="15B77B69" w14:textId="77777777" w:rsidR="006F17B6" w:rsidRPr="00813810" w:rsidRDefault="006F17B6" w:rsidP="007F1568">
      <w:pPr>
        <w:spacing w:after="0" w:line="240" w:lineRule="auto"/>
        <w:contextualSpacing/>
        <w:jc w:val="center"/>
        <w:rPr>
          <w:rFonts w:ascii="Times New Roman" w:hAnsi="Times New Roman" w:cs="Times New Roman"/>
          <w:i/>
          <w:iCs/>
          <w:sz w:val="24"/>
          <w:szCs w:val="24"/>
          <w:lang w:val="en-US"/>
        </w:rPr>
      </w:pPr>
      <w:r w:rsidRPr="00813810">
        <w:rPr>
          <w:rFonts w:ascii="Times New Roman" w:hAnsi="Times New Roman" w:cs="Times New Roman"/>
          <w:i/>
          <w:iCs/>
          <w:sz w:val="24"/>
          <w:szCs w:val="24"/>
          <w:lang w:val="en-US"/>
        </w:rPr>
        <w:t xml:space="preserve">Irkutsk State Transport University, Irkutsk, </w:t>
      </w:r>
    </w:p>
    <w:p w14:paraId="3B06261D" w14:textId="77777777" w:rsidR="006F17B6" w:rsidRPr="00813810" w:rsidRDefault="006F17B6" w:rsidP="007F1568">
      <w:pPr>
        <w:spacing w:after="0" w:line="240" w:lineRule="auto"/>
        <w:contextualSpacing/>
        <w:jc w:val="center"/>
        <w:rPr>
          <w:rFonts w:ascii="Times New Roman" w:hAnsi="Times New Roman" w:cs="Times New Roman"/>
          <w:i/>
          <w:iCs/>
          <w:sz w:val="24"/>
          <w:szCs w:val="24"/>
        </w:rPr>
      </w:pPr>
      <w:r w:rsidRPr="00813810">
        <w:rPr>
          <w:rFonts w:ascii="Times New Roman" w:hAnsi="Times New Roman" w:cs="Times New Roman"/>
          <w:i/>
          <w:iCs/>
          <w:sz w:val="24"/>
          <w:szCs w:val="24"/>
        </w:rPr>
        <w:lastRenderedPageBreak/>
        <w:t xml:space="preserve">di895426@gmail.com </w:t>
      </w:r>
    </w:p>
    <w:p w14:paraId="75F0FE7F" w14:textId="77777777" w:rsidR="006F17B6" w:rsidRPr="00813810" w:rsidRDefault="006F17B6" w:rsidP="00813810">
      <w:pPr>
        <w:spacing w:after="0" w:line="240" w:lineRule="auto"/>
        <w:ind w:firstLine="709"/>
        <w:contextualSpacing/>
        <w:jc w:val="center"/>
        <w:rPr>
          <w:rFonts w:ascii="Times New Roman" w:hAnsi="Times New Roman" w:cs="Times New Roman"/>
          <w:b/>
          <w:bCs/>
          <w:sz w:val="24"/>
          <w:szCs w:val="24"/>
        </w:rPr>
      </w:pPr>
    </w:p>
    <w:p w14:paraId="396057C8" w14:textId="3331FE59"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Введение</w:t>
      </w:r>
      <w:r w:rsidRPr="00813810">
        <w:rPr>
          <w:rFonts w:ascii="Times New Roman" w:hAnsi="Times New Roman" w:cs="Times New Roman"/>
          <w:sz w:val="24"/>
          <w:szCs w:val="24"/>
        </w:rPr>
        <w:t xml:space="preserve">. Озеро Байкал — уникальный природный объект, включённый в Список всемирного наследия ЮНЕСКО. Это самое глубокое озеро в мире, крупнейший резервуар пресной воды и место обитания множества эндемичных видов. В последние годы интерес к Байкалу как к туристической </w:t>
      </w:r>
      <w:proofErr w:type="spellStart"/>
      <w:r w:rsidRPr="00813810">
        <w:rPr>
          <w:rFonts w:ascii="Times New Roman" w:hAnsi="Times New Roman" w:cs="Times New Roman"/>
          <w:sz w:val="24"/>
          <w:szCs w:val="24"/>
        </w:rPr>
        <w:t>дестинации</w:t>
      </w:r>
      <w:proofErr w:type="spellEnd"/>
      <w:r w:rsidRPr="00813810">
        <w:rPr>
          <w:rFonts w:ascii="Times New Roman" w:hAnsi="Times New Roman" w:cs="Times New Roman"/>
          <w:sz w:val="24"/>
          <w:szCs w:val="24"/>
        </w:rPr>
        <w:t xml:space="preserve"> растёт, что создаёт как возможности, так и угрозы для экосистемы региона. </w:t>
      </w:r>
      <w:r w:rsidR="007C3ECE" w:rsidRPr="007C3ECE">
        <w:rPr>
          <w:rFonts w:ascii="Times New Roman" w:hAnsi="Times New Roman" w:cs="Times New Roman"/>
          <w:sz w:val="24"/>
          <w:szCs w:val="24"/>
        </w:rPr>
        <w:t>В тезисах рассматривается, каким образом туризм воздействует на Байкал, выделяются позитивные и негативные аспекты этого влияния, а также предлагаются стратегии минимизации ущерба и усиления положительного эффекта [1-5].</w:t>
      </w:r>
    </w:p>
    <w:p w14:paraId="4014610F" w14:textId="2B567EAA"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Материалы и методы.</w:t>
      </w:r>
      <w:r w:rsidRPr="00813810">
        <w:rPr>
          <w:rFonts w:ascii="Times New Roman" w:hAnsi="Times New Roman" w:cs="Times New Roman"/>
          <w:sz w:val="24"/>
          <w:szCs w:val="24"/>
        </w:rPr>
        <w:t xml:space="preserve"> </w:t>
      </w:r>
      <w:r w:rsidR="007C3ECE" w:rsidRPr="007C3ECE">
        <w:rPr>
          <w:rFonts w:ascii="Times New Roman" w:hAnsi="Times New Roman" w:cs="Times New Roman"/>
          <w:sz w:val="24"/>
          <w:szCs w:val="24"/>
        </w:rPr>
        <w:t>Использованы такие методы, как анализ статистических данных, изучение литературных источников, а также анализ документов и расчетов.</w:t>
      </w:r>
    </w:p>
    <w:p w14:paraId="68DC4846"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Результаты</w:t>
      </w:r>
      <w:r w:rsidRPr="00813810">
        <w:rPr>
          <w:rFonts w:ascii="Times New Roman" w:hAnsi="Times New Roman" w:cs="Times New Roman"/>
          <w:sz w:val="24"/>
          <w:szCs w:val="24"/>
        </w:rPr>
        <w:t xml:space="preserve">. Исследование влияния туризма на сохранение природы Байкала показывает, что туризм действует как положительно, так и отрицательно.  Основные результаты и выводы исследования: почти 150 тысяч человек из КНР выбрали </w:t>
      </w:r>
      <w:proofErr w:type="spellStart"/>
      <w:r w:rsidRPr="00813810">
        <w:rPr>
          <w:rFonts w:ascii="Times New Roman" w:hAnsi="Times New Roman" w:cs="Times New Roman"/>
          <w:sz w:val="24"/>
          <w:szCs w:val="24"/>
        </w:rPr>
        <w:t>Приангарье</w:t>
      </w:r>
      <w:proofErr w:type="spellEnd"/>
      <w:r w:rsidRPr="00813810">
        <w:rPr>
          <w:rFonts w:ascii="Times New Roman" w:hAnsi="Times New Roman" w:cs="Times New Roman"/>
          <w:sz w:val="24"/>
          <w:szCs w:val="24"/>
        </w:rPr>
        <w:t xml:space="preserve"> для поездок в 2025 году. Это вдвое больше, чем годом ранее. Специалисты также отмечают возросшее внимание к региону со стороны граждан Индии.</w:t>
      </w:r>
    </w:p>
    <w:p w14:paraId="65CD9EBD" w14:textId="6376EAC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Интерес представляют данные по въездному туризму. </w:t>
      </w:r>
      <w:r w:rsidR="007C3ECE" w:rsidRPr="007C3ECE">
        <w:rPr>
          <w:rFonts w:ascii="Times New Roman" w:hAnsi="Times New Roman" w:cs="Times New Roman"/>
          <w:sz w:val="24"/>
          <w:szCs w:val="24"/>
        </w:rPr>
        <w:t>Согласно подсчетам профильного агентства, общее число гостей по итогам года (речь идет о 2025 г.) способно увеличиться на 100 тысяч по сравнению с 2024 годом.</w:t>
      </w:r>
      <w:r w:rsidRPr="00813810">
        <w:rPr>
          <w:rFonts w:ascii="Times New Roman" w:hAnsi="Times New Roman" w:cs="Times New Roman"/>
          <w:sz w:val="24"/>
          <w:szCs w:val="24"/>
        </w:rPr>
        <w:t xml:space="preserve"> Тогда И</w:t>
      </w:r>
      <w:r w:rsidR="007C3ECE">
        <w:rPr>
          <w:rFonts w:ascii="Times New Roman" w:hAnsi="Times New Roman" w:cs="Times New Roman"/>
          <w:sz w:val="24"/>
          <w:szCs w:val="24"/>
        </w:rPr>
        <w:t>ркутскую область</w:t>
      </w:r>
      <w:r w:rsidRPr="00813810">
        <w:rPr>
          <w:rFonts w:ascii="Times New Roman" w:hAnsi="Times New Roman" w:cs="Times New Roman"/>
          <w:sz w:val="24"/>
          <w:szCs w:val="24"/>
        </w:rPr>
        <w:t xml:space="preserve"> посетили 1,8 миллиона путешественников. Что имеем на сегодня? </w:t>
      </w:r>
      <w:r w:rsidR="007C3ECE" w:rsidRPr="007C3ECE">
        <w:rPr>
          <w:rFonts w:ascii="Times New Roman" w:hAnsi="Times New Roman" w:cs="Times New Roman"/>
          <w:sz w:val="24"/>
          <w:szCs w:val="24"/>
        </w:rPr>
        <w:t>Только в первые дни января 2026 года в Иркутскую область приехали около 42 тысяч человек.</w:t>
      </w:r>
      <w:r w:rsidRPr="00813810">
        <w:rPr>
          <w:rFonts w:ascii="Times New Roman" w:hAnsi="Times New Roman" w:cs="Times New Roman"/>
          <w:sz w:val="24"/>
          <w:szCs w:val="24"/>
        </w:rPr>
        <w:t xml:space="preserve"> Это на 2,3 тысячи человек больше, чем за аналогичный период прошлого года. Из этого следует, что количество туристов будет расти. Отметим, как туризм помогает природе Прибайкалья [1, 4, 5]: </w:t>
      </w:r>
    </w:p>
    <w:p w14:paraId="1C4F956D"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1) часть доходов от туристической деятельности может быть направлена на программы по охране природы, восстановлению экосистем и поддержанию заповедников; </w:t>
      </w:r>
    </w:p>
    <w:p w14:paraId="34242521"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2) развитие экотуризма создает рабочие места для местных жителей, что способствует их вовлечению в охрану окружающей среды и устойчивое использование природных ресурсов;  </w:t>
      </w:r>
    </w:p>
    <w:p w14:paraId="69B1351C" w14:textId="428E1403"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3) </w:t>
      </w:r>
      <w:r w:rsidR="007C3ECE" w:rsidRPr="007C3ECE">
        <w:rPr>
          <w:rFonts w:ascii="Times New Roman" w:hAnsi="Times New Roman" w:cs="Times New Roman"/>
          <w:sz w:val="24"/>
          <w:szCs w:val="24"/>
        </w:rPr>
        <w:t>если заострить внимание туристов на важности сохранения природы и местной экосистемы, то это может вызвать интерес и желание посетителей поддерживать экологические инициативы;</w:t>
      </w:r>
    </w:p>
    <w:p w14:paraId="4E4F5002"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4) туризм часто включает в себя элементы местной культуры, что способствует их сохранению и уважению к традициям, а также укрепляет связь местных жителей с природой. </w:t>
      </w:r>
    </w:p>
    <w:p w14:paraId="53BD3896" w14:textId="502F637C"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Негативное воздействия туризма на Байкал проявляется в неготовности инфраструктуры региона </w:t>
      </w:r>
      <w:r w:rsidR="007C3ECE">
        <w:rPr>
          <w:rFonts w:ascii="Times New Roman" w:hAnsi="Times New Roman" w:cs="Times New Roman"/>
          <w:sz w:val="24"/>
          <w:szCs w:val="24"/>
        </w:rPr>
        <w:t>к</w:t>
      </w:r>
      <w:r w:rsidRPr="00813810">
        <w:rPr>
          <w:rFonts w:ascii="Times New Roman" w:hAnsi="Times New Roman" w:cs="Times New Roman"/>
          <w:sz w:val="24"/>
          <w:szCs w:val="24"/>
        </w:rPr>
        <w:t xml:space="preserve"> увеличенн</w:t>
      </w:r>
      <w:r w:rsidR="007C3ECE">
        <w:rPr>
          <w:rFonts w:ascii="Times New Roman" w:hAnsi="Times New Roman" w:cs="Times New Roman"/>
          <w:sz w:val="24"/>
          <w:szCs w:val="24"/>
        </w:rPr>
        <w:t>ому</w:t>
      </w:r>
      <w:r w:rsidRPr="00813810">
        <w:rPr>
          <w:rFonts w:ascii="Times New Roman" w:hAnsi="Times New Roman" w:cs="Times New Roman"/>
          <w:sz w:val="24"/>
          <w:szCs w:val="24"/>
        </w:rPr>
        <w:t xml:space="preserve"> поток</w:t>
      </w:r>
      <w:r w:rsidR="007C3ECE">
        <w:rPr>
          <w:rFonts w:ascii="Times New Roman" w:hAnsi="Times New Roman" w:cs="Times New Roman"/>
          <w:sz w:val="24"/>
          <w:szCs w:val="24"/>
        </w:rPr>
        <w:t>у</w:t>
      </w:r>
      <w:r w:rsidRPr="00813810">
        <w:rPr>
          <w:rFonts w:ascii="Times New Roman" w:hAnsi="Times New Roman" w:cs="Times New Roman"/>
          <w:sz w:val="24"/>
          <w:szCs w:val="24"/>
        </w:rPr>
        <w:t xml:space="preserve"> туристов.  Отметим следующ</w:t>
      </w:r>
      <w:r w:rsidR="007C3ECE">
        <w:rPr>
          <w:rFonts w:ascii="Times New Roman" w:hAnsi="Times New Roman" w:cs="Times New Roman"/>
          <w:sz w:val="24"/>
          <w:szCs w:val="24"/>
        </w:rPr>
        <w:t>и</w:t>
      </w:r>
      <w:r w:rsidRPr="00813810">
        <w:rPr>
          <w:rFonts w:ascii="Times New Roman" w:hAnsi="Times New Roman" w:cs="Times New Roman"/>
          <w:sz w:val="24"/>
          <w:szCs w:val="24"/>
        </w:rPr>
        <w:t>е моменты:</w:t>
      </w:r>
    </w:p>
    <w:p w14:paraId="1D30C6DC" w14:textId="4508746C"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1) мусорная проблема. Большое количество мусора расположено у берегов Байкала, а ветер разносит его дальше. Мусорные урны и специализированные места для его накопления не решают проблему;</w:t>
      </w:r>
    </w:p>
    <w:p w14:paraId="73499CC4" w14:textId="77777777" w:rsidR="006F17B6" w:rsidRPr="00813810" w:rsidRDefault="006F17B6" w:rsidP="00813810">
      <w:pPr>
        <w:pStyle w:val="aa"/>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2) недостаточное или полное отсутствие очистных сооружений. Многие турбазы, гостиницы и частные дома на берегу Байкала не имеют очистных сооружений. Сточные воды, включая фекальные, часто сбрасываются непосредственно в озеро без какой-либо обработки. Это приводит к повышению концентрации патогенных бактерий, нитратов, нитритов и других загрязняющих веществ в прибрежных зонах;</w:t>
      </w:r>
    </w:p>
    <w:p w14:paraId="6A1009E8" w14:textId="77777777" w:rsidR="006F17B6" w:rsidRPr="00813810" w:rsidRDefault="006F17B6" w:rsidP="00813810">
      <w:pPr>
        <w:pStyle w:val="aa"/>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 xml:space="preserve">3) на судах, которые ходят по озеру Байкал, не решена проблема с утилизацией фекальных вод. Проблема решаема за счет установки газовых </w:t>
      </w:r>
      <w:proofErr w:type="spellStart"/>
      <w:r w:rsidRPr="00813810">
        <w:rPr>
          <w:rFonts w:ascii="Times New Roman" w:hAnsi="Times New Roman" w:cs="Times New Roman"/>
          <w:sz w:val="24"/>
          <w:szCs w:val="24"/>
        </w:rPr>
        <w:t>ассенизаторных</w:t>
      </w:r>
      <w:proofErr w:type="spellEnd"/>
      <w:r w:rsidRPr="00813810">
        <w:rPr>
          <w:rFonts w:ascii="Times New Roman" w:hAnsi="Times New Roman" w:cs="Times New Roman"/>
          <w:sz w:val="24"/>
          <w:szCs w:val="24"/>
        </w:rPr>
        <w:t xml:space="preserve"> установок; </w:t>
      </w:r>
    </w:p>
    <w:p w14:paraId="0458E91E" w14:textId="4B9CA3D8" w:rsidR="006F17B6" w:rsidRPr="00813810" w:rsidRDefault="006F17B6" w:rsidP="00813810">
      <w:pPr>
        <w:pStyle w:val="aa"/>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 xml:space="preserve">4) </w:t>
      </w:r>
      <w:r w:rsidR="002A0CDC" w:rsidRPr="002A0CDC">
        <w:rPr>
          <w:rFonts w:ascii="Times New Roman" w:hAnsi="Times New Roman" w:cs="Times New Roman"/>
          <w:sz w:val="24"/>
          <w:szCs w:val="24"/>
        </w:rPr>
        <w:t>проблема шума, создаваемого туристами. Некоторые виды животных перестали обитать в привычных местах или изменили поведение. Например, из-за туристов на Ольхоне перестали гнездиться орланы-белохвосты и могильники, которые являлись символами острова;</w:t>
      </w:r>
    </w:p>
    <w:p w14:paraId="61F3E396" w14:textId="2036E931" w:rsidR="006F17B6" w:rsidRPr="00813810" w:rsidRDefault="006F17B6" w:rsidP="00813810">
      <w:pPr>
        <w:pStyle w:val="aa"/>
        <w:spacing w:after="0" w:line="240" w:lineRule="auto"/>
        <w:ind w:left="0" w:firstLine="709"/>
        <w:jc w:val="both"/>
        <w:rPr>
          <w:rFonts w:ascii="Times New Roman" w:hAnsi="Times New Roman" w:cs="Times New Roman"/>
          <w:sz w:val="24"/>
          <w:szCs w:val="24"/>
        </w:rPr>
      </w:pPr>
      <w:r w:rsidRPr="00813810">
        <w:rPr>
          <w:rFonts w:ascii="Times New Roman" w:hAnsi="Times New Roman" w:cs="Times New Roman"/>
          <w:sz w:val="24"/>
          <w:szCs w:val="24"/>
        </w:rPr>
        <w:t xml:space="preserve">5) </w:t>
      </w:r>
      <w:r w:rsidR="002A0CDC" w:rsidRPr="002A0CDC">
        <w:rPr>
          <w:rFonts w:ascii="Times New Roman" w:hAnsi="Times New Roman" w:cs="Times New Roman"/>
          <w:sz w:val="24"/>
          <w:szCs w:val="24"/>
        </w:rPr>
        <w:t>нарушение туристами почвенно-растительного покрова. В качестве примера можно привести мысы Бурхан, Саган-</w:t>
      </w:r>
      <w:proofErr w:type="spellStart"/>
      <w:r w:rsidR="002A0CDC" w:rsidRPr="002A0CDC">
        <w:rPr>
          <w:rFonts w:ascii="Times New Roman" w:hAnsi="Times New Roman" w:cs="Times New Roman"/>
          <w:sz w:val="24"/>
          <w:szCs w:val="24"/>
        </w:rPr>
        <w:t>Хушун</w:t>
      </w:r>
      <w:proofErr w:type="spellEnd"/>
      <w:r w:rsidR="002A0CDC" w:rsidRPr="002A0CDC">
        <w:rPr>
          <w:rFonts w:ascii="Times New Roman" w:hAnsi="Times New Roman" w:cs="Times New Roman"/>
          <w:sz w:val="24"/>
          <w:szCs w:val="24"/>
        </w:rPr>
        <w:t xml:space="preserve"> и </w:t>
      </w:r>
      <w:proofErr w:type="spellStart"/>
      <w:r w:rsidR="002A0CDC" w:rsidRPr="002A0CDC">
        <w:rPr>
          <w:rFonts w:ascii="Times New Roman" w:hAnsi="Times New Roman" w:cs="Times New Roman"/>
          <w:sz w:val="24"/>
          <w:szCs w:val="24"/>
        </w:rPr>
        <w:t>Хобой</w:t>
      </w:r>
      <w:proofErr w:type="spellEnd"/>
      <w:r w:rsidR="002A0CDC" w:rsidRPr="002A0CDC">
        <w:rPr>
          <w:rFonts w:ascii="Times New Roman" w:hAnsi="Times New Roman" w:cs="Times New Roman"/>
          <w:sz w:val="24"/>
          <w:szCs w:val="24"/>
        </w:rPr>
        <w:t>, которые сегодня вытоптаны до основания.</w:t>
      </w:r>
    </w:p>
    <w:p w14:paraId="646EDA77"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lastRenderedPageBreak/>
        <w:t>Следовательно, необходимо развивать экотуризм с акцентом на минимизацию воздействия на природу, экологическое просвещение туристов и местных жителей.</w:t>
      </w:r>
    </w:p>
    <w:p w14:paraId="0BBFF36E" w14:textId="60ACF19D"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Заключение</w:t>
      </w:r>
      <w:r w:rsidRPr="00813810">
        <w:rPr>
          <w:rFonts w:ascii="Times New Roman" w:hAnsi="Times New Roman" w:cs="Times New Roman"/>
          <w:sz w:val="24"/>
          <w:szCs w:val="24"/>
        </w:rPr>
        <w:t>. Развитие туризма на Байкале может и должно служить интересам сохранения его уникальной природы. Экологически ориентированный подход к организации отдыха способствует не только защите биоразнообразия и водных ресурсов, но и росту экологической ответственности как у гостей региона, так и у местных жителей.</w:t>
      </w:r>
    </w:p>
    <w:p w14:paraId="5DEA8186"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Для минимизации ущерба и усиления положительного эффекта туризма на озеро Байкал предлагается следующее:</w:t>
      </w:r>
    </w:p>
    <w:p w14:paraId="0877E539"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1. обустройство экологических троп с твёрдым покрытием;</w:t>
      </w:r>
    </w:p>
    <w:p w14:paraId="7AA172A0"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2. инфраструктурное обеспечение;</w:t>
      </w:r>
    </w:p>
    <w:p w14:paraId="1EB769CD" w14:textId="4302348C"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3. экологическое просвещение и воспитание экологической культур</w:t>
      </w:r>
      <w:r w:rsidR="002A0CDC">
        <w:rPr>
          <w:rFonts w:ascii="Times New Roman" w:hAnsi="Times New Roman" w:cs="Times New Roman"/>
          <w:sz w:val="24"/>
          <w:szCs w:val="24"/>
        </w:rPr>
        <w:t>ы</w:t>
      </w:r>
      <w:r w:rsidRPr="00813810">
        <w:rPr>
          <w:rFonts w:ascii="Times New Roman" w:hAnsi="Times New Roman" w:cs="Times New Roman"/>
          <w:sz w:val="24"/>
          <w:szCs w:val="24"/>
        </w:rPr>
        <w:t>;</w:t>
      </w:r>
    </w:p>
    <w:p w14:paraId="7D6292BE"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4. нормативно</w:t>
      </w:r>
      <w:r w:rsidRPr="00813810">
        <w:rPr>
          <w:rFonts w:ascii="Times New Roman" w:hAnsi="Times New Roman" w:cs="Times New Roman"/>
          <w:sz w:val="24"/>
          <w:szCs w:val="24"/>
        </w:rPr>
        <w:noBreakHyphen/>
        <w:t xml:space="preserve">правовое регулирование; </w:t>
      </w:r>
    </w:p>
    <w:p w14:paraId="49A488D8"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5. вовлечение местных сообществ: поддержка инициатив жителей по охране природы, создание кооперативов экотуризма;</w:t>
      </w:r>
    </w:p>
    <w:p w14:paraId="4822B031" w14:textId="77777777" w:rsidR="006F17B6" w:rsidRPr="00813810" w:rsidRDefault="006F17B6"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6. мониторинг и научные исследования: регулярная оценка состояния экосистемы под влиянием туризма для корректировки управленческих решений.</w:t>
      </w:r>
    </w:p>
    <w:p w14:paraId="75CE2CF3" w14:textId="77777777" w:rsidR="006F17B6" w:rsidRPr="00813810" w:rsidRDefault="006F17B6" w:rsidP="00813810">
      <w:pPr>
        <w:spacing w:after="0" w:line="240" w:lineRule="auto"/>
        <w:ind w:firstLine="709"/>
        <w:contextualSpacing/>
        <w:jc w:val="center"/>
        <w:rPr>
          <w:rFonts w:ascii="Times New Roman" w:hAnsi="Times New Roman" w:cs="Times New Roman"/>
          <w:b/>
          <w:bCs/>
          <w:sz w:val="24"/>
          <w:szCs w:val="24"/>
        </w:rPr>
      </w:pPr>
    </w:p>
    <w:p w14:paraId="019F6EBA" w14:textId="77777777" w:rsidR="006F17B6" w:rsidRPr="00813810" w:rsidRDefault="006F17B6" w:rsidP="007F1568">
      <w:pPr>
        <w:spacing w:after="0" w:line="240" w:lineRule="auto"/>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Литература:</w:t>
      </w:r>
    </w:p>
    <w:p w14:paraId="5C678034" w14:textId="77777777" w:rsidR="006F17B6" w:rsidRPr="00813810" w:rsidRDefault="006F17B6" w:rsidP="00813810">
      <w:pPr>
        <w:spacing w:after="0" w:line="240" w:lineRule="auto"/>
        <w:ind w:firstLine="709"/>
        <w:contextualSpacing/>
        <w:rPr>
          <w:rFonts w:ascii="Times New Roman" w:hAnsi="Times New Roman" w:cs="Times New Roman"/>
          <w:sz w:val="24"/>
          <w:szCs w:val="24"/>
        </w:rPr>
      </w:pPr>
    </w:p>
    <w:p w14:paraId="31382885" w14:textId="77777777" w:rsidR="009816C3" w:rsidRDefault="006F17B6" w:rsidP="009816C3">
      <w:pPr>
        <w:pStyle w:val="aa"/>
        <w:numPr>
          <w:ilvl w:val="3"/>
          <w:numId w:val="17"/>
        </w:numPr>
        <w:spacing w:after="0" w:line="240" w:lineRule="auto"/>
        <w:ind w:left="0" w:firstLine="709"/>
        <w:jc w:val="both"/>
        <w:rPr>
          <w:rFonts w:ascii="Times New Roman" w:hAnsi="Times New Roman" w:cs="Times New Roman"/>
          <w:sz w:val="24"/>
          <w:szCs w:val="24"/>
        </w:rPr>
      </w:pPr>
      <w:r w:rsidRPr="009816C3">
        <w:rPr>
          <w:rFonts w:ascii="Times New Roman" w:hAnsi="Times New Roman" w:cs="Times New Roman"/>
          <w:sz w:val="24"/>
          <w:szCs w:val="24"/>
        </w:rPr>
        <w:t xml:space="preserve">Федулин А.А. Предпринимательский фактор в системе развития зеленого туризма // Известия Байкальского государственного университета. 2016. № 3 (26). С. 384–391. </w:t>
      </w:r>
    </w:p>
    <w:p w14:paraId="419668C5" w14:textId="77777777" w:rsidR="009816C3" w:rsidRDefault="006F17B6" w:rsidP="009816C3">
      <w:pPr>
        <w:pStyle w:val="aa"/>
        <w:numPr>
          <w:ilvl w:val="3"/>
          <w:numId w:val="17"/>
        </w:numPr>
        <w:spacing w:after="0" w:line="240" w:lineRule="auto"/>
        <w:ind w:left="0" w:firstLine="709"/>
        <w:jc w:val="both"/>
        <w:rPr>
          <w:rFonts w:ascii="Times New Roman" w:hAnsi="Times New Roman" w:cs="Times New Roman"/>
          <w:sz w:val="24"/>
          <w:szCs w:val="24"/>
        </w:rPr>
      </w:pPr>
      <w:r w:rsidRPr="009816C3">
        <w:rPr>
          <w:rFonts w:ascii="Times New Roman" w:hAnsi="Times New Roman" w:cs="Times New Roman"/>
          <w:sz w:val="24"/>
          <w:szCs w:val="24"/>
        </w:rPr>
        <w:t xml:space="preserve">Цвигун И.В., Васильев А.Ю. Проблемы и перспективы развития экологического туризма в России // Известия Иркутской государственной экономической академии (Байкальский государственный университет экономики и права). 2013. № 6. С. 9. </w:t>
      </w:r>
    </w:p>
    <w:p w14:paraId="18ED5B01" w14:textId="77777777" w:rsidR="009816C3" w:rsidRDefault="006F17B6" w:rsidP="009816C3">
      <w:pPr>
        <w:pStyle w:val="aa"/>
        <w:numPr>
          <w:ilvl w:val="3"/>
          <w:numId w:val="17"/>
        </w:numPr>
        <w:spacing w:after="0" w:line="240" w:lineRule="auto"/>
        <w:ind w:left="0" w:firstLine="709"/>
        <w:jc w:val="both"/>
        <w:rPr>
          <w:rFonts w:ascii="Times New Roman" w:hAnsi="Times New Roman" w:cs="Times New Roman"/>
          <w:sz w:val="24"/>
          <w:szCs w:val="24"/>
        </w:rPr>
      </w:pPr>
      <w:r w:rsidRPr="009816C3">
        <w:rPr>
          <w:rFonts w:ascii="Times New Roman" w:hAnsi="Times New Roman" w:cs="Times New Roman"/>
          <w:sz w:val="24"/>
          <w:szCs w:val="24"/>
        </w:rPr>
        <w:t xml:space="preserve">Захаров Ю.Ю. Глотова К.А., Стадницкая А.В. Опыт Прибайкальского национального парка в развитии познавательного экологического туризма на Байкале в области взаимодействия с заинтересованными социальными группами (на примере о. Ольхон и Большой Байкальской Тропы // Мордовский заповедник. 2013. № 5. С. 9–13. </w:t>
      </w:r>
    </w:p>
    <w:p w14:paraId="35513C7F" w14:textId="77777777" w:rsidR="009816C3" w:rsidRDefault="006F17B6" w:rsidP="009816C3">
      <w:pPr>
        <w:pStyle w:val="aa"/>
        <w:numPr>
          <w:ilvl w:val="3"/>
          <w:numId w:val="17"/>
        </w:numPr>
        <w:spacing w:after="0" w:line="240" w:lineRule="auto"/>
        <w:ind w:left="0" w:firstLine="709"/>
        <w:jc w:val="both"/>
        <w:rPr>
          <w:rFonts w:ascii="Times New Roman" w:hAnsi="Times New Roman" w:cs="Times New Roman"/>
          <w:sz w:val="24"/>
          <w:szCs w:val="24"/>
        </w:rPr>
      </w:pPr>
      <w:proofErr w:type="spellStart"/>
      <w:r w:rsidRPr="009816C3">
        <w:rPr>
          <w:rFonts w:ascii="Times New Roman" w:hAnsi="Times New Roman" w:cs="Times New Roman"/>
          <w:sz w:val="24"/>
          <w:szCs w:val="24"/>
        </w:rPr>
        <w:t>Гусляков</w:t>
      </w:r>
      <w:proofErr w:type="spellEnd"/>
      <w:r w:rsidRPr="009816C3">
        <w:rPr>
          <w:rFonts w:ascii="Times New Roman" w:hAnsi="Times New Roman" w:cs="Times New Roman"/>
          <w:sz w:val="24"/>
          <w:szCs w:val="24"/>
        </w:rPr>
        <w:t xml:space="preserve"> С.А. Роль </w:t>
      </w:r>
      <w:proofErr w:type="spellStart"/>
      <w:r w:rsidRPr="009816C3">
        <w:rPr>
          <w:rFonts w:ascii="Times New Roman" w:hAnsi="Times New Roman" w:cs="Times New Roman"/>
          <w:sz w:val="24"/>
          <w:szCs w:val="24"/>
        </w:rPr>
        <w:t>волонтерства</w:t>
      </w:r>
      <w:proofErr w:type="spellEnd"/>
      <w:r w:rsidRPr="009816C3">
        <w:rPr>
          <w:rFonts w:ascii="Times New Roman" w:hAnsi="Times New Roman" w:cs="Times New Roman"/>
          <w:sz w:val="24"/>
          <w:szCs w:val="24"/>
        </w:rPr>
        <w:t xml:space="preserve"> и экологического туризма в сохранении природы Байкала // Актуальные вопросы современной науки: теория, методология, практика, </w:t>
      </w:r>
      <w:proofErr w:type="spellStart"/>
      <w:r w:rsidRPr="009816C3">
        <w:rPr>
          <w:rFonts w:ascii="Times New Roman" w:hAnsi="Times New Roman" w:cs="Times New Roman"/>
          <w:sz w:val="24"/>
          <w:szCs w:val="24"/>
        </w:rPr>
        <w:t>инноватика</w:t>
      </w:r>
      <w:proofErr w:type="spellEnd"/>
      <w:r w:rsidRPr="009816C3">
        <w:rPr>
          <w:rFonts w:ascii="Times New Roman" w:hAnsi="Times New Roman" w:cs="Times New Roman"/>
          <w:sz w:val="24"/>
          <w:szCs w:val="24"/>
        </w:rPr>
        <w:t xml:space="preserve">: сб. науч. ст. по материалам VII </w:t>
      </w:r>
      <w:proofErr w:type="spellStart"/>
      <w:r w:rsidRPr="009816C3">
        <w:rPr>
          <w:rFonts w:ascii="Times New Roman" w:hAnsi="Times New Roman" w:cs="Times New Roman"/>
          <w:sz w:val="24"/>
          <w:szCs w:val="24"/>
        </w:rPr>
        <w:t>Междунар</w:t>
      </w:r>
      <w:proofErr w:type="spellEnd"/>
      <w:r w:rsidRPr="009816C3">
        <w:rPr>
          <w:rFonts w:ascii="Times New Roman" w:hAnsi="Times New Roman" w:cs="Times New Roman"/>
          <w:sz w:val="24"/>
          <w:szCs w:val="24"/>
        </w:rPr>
        <w:t>. науч.-</w:t>
      </w:r>
      <w:proofErr w:type="spellStart"/>
      <w:r w:rsidRPr="009816C3">
        <w:rPr>
          <w:rFonts w:ascii="Times New Roman" w:hAnsi="Times New Roman" w:cs="Times New Roman"/>
          <w:sz w:val="24"/>
          <w:szCs w:val="24"/>
        </w:rPr>
        <w:t>практ</w:t>
      </w:r>
      <w:proofErr w:type="spellEnd"/>
      <w:r w:rsidRPr="009816C3">
        <w:rPr>
          <w:rFonts w:ascii="Times New Roman" w:hAnsi="Times New Roman" w:cs="Times New Roman"/>
          <w:sz w:val="24"/>
          <w:szCs w:val="24"/>
        </w:rPr>
        <w:t xml:space="preserve">. </w:t>
      </w:r>
      <w:proofErr w:type="spellStart"/>
      <w:r w:rsidRPr="009816C3">
        <w:rPr>
          <w:rFonts w:ascii="Times New Roman" w:hAnsi="Times New Roman" w:cs="Times New Roman"/>
          <w:sz w:val="24"/>
          <w:szCs w:val="24"/>
        </w:rPr>
        <w:t>конф</w:t>
      </w:r>
      <w:proofErr w:type="spellEnd"/>
      <w:r w:rsidRPr="009816C3">
        <w:rPr>
          <w:rFonts w:ascii="Times New Roman" w:hAnsi="Times New Roman" w:cs="Times New Roman"/>
          <w:sz w:val="24"/>
          <w:szCs w:val="24"/>
        </w:rPr>
        <w:t xml:space="preserve">. Уфа. 2022. С. 52–54.  </w:t>
      </w:r>
    </w:p>
    <w:p w14:paraId="3D7E9D0C" w14:textId="223A6569" w:rsidR="006F17B6" w:rsidRPr="009816C3" w:rsidRDefault="006F17B6" w:rsidP="009816C3">
      <w:pPr>
        <w:pStyle w:val="aa"/>
        <w:numPr>
          <w:ilvl w:val="3"/>
          <w:numId w:val="17"/>
        </w:numPr>
        <w:spacing w:after="0" w:line="240" w:lineRule="auto"/>
        <w:ind w:left="0" w:firstLine="709"/>
        <w:jc w:val="both"/>
        <w:rPr>
          <w:rFonts w:ascii="Times New Roman" w:hAnsi="Times New Roman" w:cs="Times New Roman"/>
          <w:sz w:val="24"/>
          <w:szCs w:val="24"/>
        </w:rPr>
      </w:pPr>
      <w:r w:rsidRPr="009816C3">
        <w:rPr>
          <w:rFonts w:ascii="Times New Roman" w:hAnsi="Times New Roman" w:cs="Times New Roman"/>
          <w:sz w:val="24"/>
          <w:szCs w:val="24"/>
        </w:rPr>
        <w:t xml:space="preserve">Иванов, Д. В. Как туризм способствует сохранению природы Прибайкалья / Д. В. Иванов, С.С. Полищук С.С.  // Наука, туризм и </w:t>
      </w:r>
      <w:proofErr w:type="spellStart"/>
      <w:r w:rsidRPr="009816C3">
        <w:rPr>
          <w:rFonts w:ascii="Times New Roman" w:hAnsi="Times New Roman" w:cs="Times New Roman"/>
          <w:sz w:val="24"/>
          <w:szCs w:val="24"/>
        </w:rPr>
        <w:t>экопросвещение</w:t>
      </w:r>
      <w:proofErr w:type="spellEnd"/>
      <w:r w:rsidRPr="009816C3">
        <w:rPr>
          <w:rFonts w:ascii="Times New Roman" w:hAnsi="Times New Roman" w:cs="Times New Roman"/>
          <w:sz w:val="24"/>
          <w:szCs w:val="24"/>
        </w:rPr>
        <w:t xml:space="preserve"> в Прибайкалье: Материалы VI региональной молодежной научно-практической конференции, Иркутск, 08 ноября 2024 года. Иркутск: </w:t>
      </w:r>
      <w:proofErr w:type="spellStart"/>
      <w:r w:rsidRPr="009816C3">
        <w:rPr>
          <w:rFonts w:ascii="Times New Roman" w:hAnsi="Times New Roman" w:cs="Times New Roman"/>
          <w:sz w:val="24"/>
          <w:szCs w:val="24"/>
        </w:rPr>
        <w:t>Аспринт</w:t>
      </w:r>
      <w:proofErr w:type="spellEnd"/>
      <w:r w:rsidR="007F1568" w:rsidRPr="009816C3">
        <w:rPr>
          <w:rFonts w:ascii="Times New Roman" w:hAnsi="Times New Roman" w:cs="Times New Roman"/>
          <w:sz w:val="24"/>
          <w:szCs w:val="24"/>
        </w:rPr>
        <w:t xml:space="preserve">. </w:t>
      </w:r>
      <w:r w:rsidRPr="009816C3">
        <w:rPr>
          <w:rFonts w:ascii="Times New Roman" w:hAnsi="Times New Roman" w:cs="Times New Roman"/>
          <w:sz w:val="24"/>
          <w:szCs w:val="24"/>
        </w:rPr>
        <w:t xml:space="preserve">2025. С. 57-60. </w:t>
      </w:r>
    </w:p>
    <w:p w14:paraId="036722D4" w14:textId="3C70E3A6" w:rsidR="007273EB" w:rsidRPr="00813810" w:rsidRDefault="007273EB" w:rsidP="00813810">
      <w:pPr>
        <w:spacing w:after="0" w:line="240" w:lineRule="auto"/>
        <w:ind w:firstLine="709"/>
        <w:contextualSpacing/>
        <w:rPr>
          <w:rFonts w:ascii="Times New Roman" w:hAnsi="Times New Roman" w:cs="Times New Roman"/>
          <w:b/>
          <w:sz w:val="24"/>
          <w:szCs w:val="24"/>
        </w:rPr>
      </w:pPr>
    </w:p>
    <w:p w14:paraId="50CD6717" w14:textId="77777777" w:rsidR="00673C91" w:rsidRPr="00813810" w:rsidRDefault="00673C91" w:rsidP="00813810">
      <w:pPr>
        <w:spacing w:after="0" w:line="240" w:lineRule="auto"/>
        <w:ind w:firstLine="709"/>
        <w:contextualSpacing/>
        <w:jc w:val="both"/>
        <w:rPr>
          <w:rFonts w:ascii="Times New Roman" w:eastAsia="Calibri" w:hAnsi="Times New Roman" w:cs="Times New Roman"/>
          <w:sz w:val="24"/>
          <w:szCs w:val="24"/>
          <w:lang w:eastAsia="ru-RU"/>
        </w:rPr>
      </w:pPr>
    </w:p>
    <w:p w14:paraId="29F4A2B0" w14:textId="77777777" w:rsidR="00666AAA" w:rsidRPr="000E43F6" w:rsidRDefault="00666AAA" w:rsidP="000E43F6">
      <w:pPr>
        <w:spacing w:after="0" w:line="240" w:lineRule="auto"/>
        <w:jc w:val="center"/>
        <w:rPr>
          <w:rFonts w:ascii="Times New Roman" w:hAnsi="Times New Roman" w:cs="Times New Roman"/>
          <w:b/>
          <w:bCs/>
          <w:sz w:val="24"/>
          <w:szCs w:val="24"/>
        </w:rPr>
      </w:pPr>
      <w:bookmarkStart w:id="75" w:name="_Toc225753963"/>
      <w:bookmarkStart w:id="76" w:name="_Toc226974789"/>
      <w:r w:rsidRPr="000E43F6">
        <w:rPr>
          <w:rFonts w:ascii="Times New Roman" w:hAnsi="Times New Roman" w:cs="Times New Roman"/>
          <w:b/>
          <w:bCs/>
          <w:sz w:val="24"/>
          <w:szCs w:val="24"/>
        </w:rPr>
        <w:t>ЭКОЛОГИЧЕСКОЕ ВОЛОНТЕРСТВО КАК РЕСУРС СОЦИАЛИЗАЦИИ И ПРОФЕССИОНАЛЬНОГО САМООПРЕДЕЛЕНИЯ ПОДРОСТКОВ (НА ПРИМЕРЕ МУДО «ДЕТСКИЙ ЭКОЛОГО-БИОЛОГИЧЕСКИЙ ЦЕНТР» Г. ЧЕРЕМХОВО)</w:t>
      </w:r>
      <w:bookmarkEnd w:id="75"/>
      <w:bookmarkEnd w:id="76"/>
    </w:p>
    <w:p w14:paraId="682353A2" w14:textId="77777777" w:rsidR="000E43F6" w:rsidRDefault="000E43F6" w:rsidP="000E43F6">
      <w:pPr>
        <w:spacing w:after="0" w:line="240" w:lineRule="auto"/>
        <w:jc w:val="center"/>
        <w:rPr>
          <w:rFonts w:ascii="Times New Roman" w:hAnsi="Times New Roman" w:cs="Times New Roman"/>
          <w:b/>
          <w:bCs/>
          <w:sz w:val="24"/>
          <w:szCs w:val="24"/>
        </w:rPr>
      </w:pPr>
      <w:bookmarkStart w:id="77" w:name="_Toc226974790"/>
    </w:p>
    <w:p w14:paraId="2911FBCD" w14:textId="2B835367" w:rsidR="00666AAA" w:rsidRPr="000E43F6" w:rsidRDefault="00666AAA" w:rsidP="000E43F6">
      <w:pPr>
        <w:spacing w:after="0" w:line="240" w:lineRule="auto"/>
        <w:jc w:val="center"/>
        <w:rPr>
          <w:rFonts w:ascii="Times New Roman" w:hAnsi="Times New Roman" w:cs="Times New Roman"/>
          <w:b/>
          <w:bCs/>
          <w:sz w:val="24"/>
          <w:szCs w:val="24"/>
        </w:rPr>
      </w:pPr>
      <w:r w:rsidRPr="000E43F6">
        <w:rPr>
          <w:rFonts w:ascii="Times New Roman" w:hAnsi="Times New Roman" w:cs="Times New Roman"/>
          <w:b/>
          <w:bCs/>
          <w:sz w:val="24"/>
          <w:szCs w:val="24"/>
        </w:rPr>
        <w:t>Тарасова Е.А.</w:t>
      </w:r>
      <w:bookmarkEnd w:id="77"/>
    </w:p>
    <w:p w14:paraId="31F5B45A" w14:textId="10EF48BF" w:rsidR="00666AAA" w:rsidRPr="000E43F6" w:rsidRDefault="00666AAA" w:rsidP="000E43F6">
      <w:pPr>
        <w:spacing w:after="0" w:line="240" w:lineRule="auto"/>
        <w:contextualSpacing/>
        <w:jc w:val="center"/>
        <w:rPr>
          <w:rFonts w:ascii="Times New Roman" w:eastAsia="Calibri" w:hAnsi="Times New Roman" w:cs="Times New Roman"/>
          <w:i/>
          <w:sz w:val="24"/>
          <w:szCs w:val="24"/>
        </w:rPr>
      </w:pPr>
      <w:r w:rsidRPr="000E43F6">
        <w:rPr>
          <w:rFonts w:ascii="Times New Roman" w:eastAsia="Calibri" w:hAnsi="Times New Roman" w:cs="Times New Roman"/>
          <w:i/>
          <w:sz w:val="24"/>
          <w:szCs w:val="24"/>
        </w:rPr>
        <w:t>МУДО «Детский эколого-биологический центр г. Черемхово»,</w:t>
      </w:r>
      <w:r w:rsidR="000E43F6">
        <w:rPr>
          <w:rFonts w:ascii="Times New Roman" w:eastAsia="Calibri" w:hAnsi="Times New Roman" w:cs="Times New Roman"/>
          <w:i/>
          <w:sz w:val="24"/>
          <w:szCs w:val="24"/>
        </w:rPr>
        <w:t xml:space="preserve"> г. Черемхово</w:t>
      </w:r>
    </w:p>
    <w:p w14:paraId="3A14A21C" w14:textId="77777777" w:rsidR="00666AAA" w:rsidRPr="00813810" w:rsidRDefault="00AA0DC3" w:rsidP="000E43F6">
      <w:pPr>
        <w:spacing w:after="0" w:line="240" w:lineRule="auto"/>
        <w:contextualSpacing/>
        <w:jc w:val="center"/>
        <w:rPr>
          <w:rFonts w:ascii="Times New Roman" w:eastAsia="Calibri" w:hAnsi="Times New Roman" w:cs="Times New Roman"/>
          <w:i/>
          <w:sz w:val="24"/>
          <w:szCs w:val="24"/>
          <w:u w:val="single"/>
        </w:rPr>
      </w:pPr>
      <w:hyperlink r:id="rId62" w:history="1">
        <w:r w:rsidR="00666AAA" w:rsidRPr="000E43F6">
          <w:rPr>
            <w:rStyle w:val="a4"/>
            <w:rFonts w:ascii="Times New Roman" w:hAnsi="Times New Roman" w:cs="Times New Roman"/>
            <w:i/>
            <w:color w:val="auto"/>
            <w:sz w:val="24"/>
            <w:szCs w:val="24"/>
            <w:u w:val="none"/>
            <w:lang w:val="en-US"/>
          </w:rPr>
          <w:t>kat</w:t>
        </w:r>
        <w:r w:rsidR="00666AAA" w:rsidRPr="000E43F6">
          <w:rPr>
            <w:rStyle w:val="a4"/>
            <w:rFonts w:ascii="Times New Roman" w:hAnsi="Times New Roman" w:cs="Times New Roman"/>
            <w:i/>
            <w:color w:val="auto"/>
            <w:sz w:val="24"/>
            <w:szCs w:val="24"/>
            <w:u w:val="none"/>
          </w:rPr>
          <w:t>-</w:t>
        </w:r>
        <w:r w:rsidR="00666AAA" w:rsidRPr="000E43F6">
          <w:rPr>
            <w:rStyle w:val="a4"/>
            <w:rFonts w:ascii="Times New Roman" w:hAnsi="Times New Roman" w:cs="Times New Roman"/>
            <w:i/>
            <w:color w:val="auto"/>
            <w:sz w:val="24"/>
            <w:szCs w:val="24"/>
            <w:u w:val="none"/>
            <w:lang w:val="en-US"/>
          </w:rPr>
          <w:t>tara</w:t>
        </w:r>
        <w:r w:rsidR="00666AAA" w:rsidRPr="000E43F6">
          <w:rPr>
            <w:rStyle w:val="a4"/>
            <w:rFonts w:ascii="Times New Roman" w:hAnsi="Times New Roman" w:cs="Times New Roman"/>
            <w:i/>
            <w:color w:val="auto"/>
            <w:sz w:val="24"/>
            <w:szCs w:val="24"/>
            <w:u w:val="none"/>
          </w:rPr>
          <w:t>2012@</w:t>
        </w:r>
        <w:r w:rsidR="00666AAA" w:rsidRPr="000E43F6">
          <w:rPr>
            <w:rStyle w:val="a4"/>
            <w:rFonts w:ascii="Times New Roman" w:hAnsi="Times New Roman" w:cs="Times New Roman"/>
            <w:i/>
            <w:color w:val="auto"/>
            <w:sz w:val="24"/>
            <w:szCs w:val="24"/>
            <w:u w:val="none"/>
            <w:lang w:val="en-US"/>
          </w:rPr>
          <w:t>yandex</w:t>
        </w:r>
        <w:r w:rsidR="00666AAA" w:rsidRPr="000E43F6">
          <w:rPr>
            <w:rStyle w:val="a4"/>
            <w:rFonts w:ascii="Times New Roman" w:hAnsi="Times New Roman" w:cs="Times New Roman"/>
            <w:i/>
            <w:color w:val="auto"/>
            <w:sz w:val="24"/>
            <w:szCs w:val="24"/>
            <w:u w:val="none"/>
          </w:rPr>
          <w:t>.</w:t>
        </w:r>
        <w:proofErr w:type="spellStart"/>
        <w:r w:rsidR="00666AAA" w:rsidRPr="000E43F6">
          <w:rPr>
            <w:rStyle w:val="a4"/>
            <w:rFonts w:ascii="Times New Roman" w:hAnsi="Times New Roman" w:cs="Times New Roman"/>
            <w:i/>
            <w:color w:val="auto"/>
            <w:sz w:val="24"/>
            <w:szCs w:val="24"/>
            <w:u w:val="none"/>
            <w:lang w:val="en-US"/>
          </w:rPr>
          <w:t>ru</w:t>
        </w:r>
        <w:proofErr w:type="spellEnd"/>
      </w:hyperlink>
    </w:p>
    <w:p w14:paraId="449BD59A" w14:textId="77777777" w:rsidR="00666AAA" w:rsidRPr="00813810" w:rsidRDefault="00666AAA" w:rsidP="00813810">
      <w:pPr>
        <w:spacing w:after="0" w:line="240" w:lineRule="auto"/>
        <w:ind w:firstLine="709"/>
        <w:contextualSpacing/>
        <w:jc w:val="center"/>
        <w:rPr>
          <w:rFonts w:ascii="Times New Roman" w:eastAsia="Calibri" w:hAnsi="Times New Roman" w:cs="Times New Roman"/>
          <w:i/>
          <w:sz w:val="24"/>
          <w:szCs w:val="24"/>
          <w:u w:val="single"/>
        </w:rPr>
      </w:pPr>
    </w:p>
    <w:p w14:paraId="295E4F16" w14:textId="77777777" w:rsidR="00666AAA" w:rsidRPr="00813810" w:rsidRDefault="00666AAA" w:rsidP="00813810">
      <w:pPr>
        <w:spacing w:after="0" w:line="240" w:lineRule="auto"/>
        <w:ind w:firstLine="709"/>
        <w:contextualSpacing/>
        <w:jc w:val="both"/>
        <w:rPr>
          <w:rFonts w:ascii="Times New Roman" w:eastAsiaTheme="minorEastAsia" w:hAnsi="Times New Roman" w:cs="Times New Roman"/>
          <w:sz w:val="24"/>
          <w:szCs w:val="24"/>
        </w:rPr>
      </w:pPr>
      <w:r w:rsidRPr="00813810">
        <w:rPr>
          <w:rFonts w:ascii="Times New Roman" w:hAnsi="Times New Roman" w:cs="Times New Roman"/>
          <w:b/>
          <w:sz w:val="24"/>
          <w:szCs w:val="24"/>
        </w:rPr>
        <w:t>Аннотация.</w:t>
      </w:r>
      <w:r w:rsidRPr="00813810">
        <w:rPr>
          <w:rFonts w:ascii="Times New Roman" w:hAnsi="Times New Roman" w:cs="Times New Roman"/>
          <w:sz w:val="24"/>
          <w:szCs w:val="24"/>
        </w:rPr>
        <w:t xml:space="preserve"> В статье рассматривается потенциал экологического </w:t>
      </w:r>
      <w:proofErr w:type="spellStart"/>
      <w:r w:rsidRPr="00813810">
        <w:rPr>
          <w:rFonts w:ascii="Times New Roman" w:hAnsi="Times New Roman" w:cs="Times New Roman"/>
          <w:sz w:val="24"/>
          <w:szCs w:val="24"/>
        </w:rPr>
        <w:t>волонтерства</w:t>
      </w:r>
      <w:proofErr w:type="spellEnd"/>
      <w:r w:rsidRPr="00813810">
        <w:rPr>
          <w:rFonts w:ascii="Times New Roman" w:hAnsi="Times New Roman" w:cs="Times New Roman"/>
          <w:sz w:val="24"/>
          <w:szCs w:val="24"/>
        </w:rPr>
        <w:t xml:space="preserve"> как педагогического инструмента в системе дополнительного образования. На основе опыта работы Детского эколого-биологического центра (ДЭБЦ) г. Черемхово анализируется влияние добровольческой деятельности на социализацию и профессиональное самоопределение подростков. Представлены результаты педагогической диагностики участников </w:t>
      </w:r>
      <w:r w:rsidRPr="00813810">
        <w:rPr>
          <w:rFonts w:ascii="Times New Roman" w:hAnsi="Times New Roman" w:cs="Times New Roman"/>
          <w:sz w:val="24"/>
          <w:szCs w:val="24"/>
        </w:rPr>
        <w:lastRenderedPageBreak/>
        <w:t>волонтерского отряда «</w:t>
      </w:r>
      <w:proofErr w:type="spellStart"/>
      <w:r w:rsidRPr="00813810">
        <w:rPr>
          <w:rFonts w:ascii="Times New Roman" w:hAnsi="Times New Roman" w:cs="Times New Roman"/>
          <w:sz w:val="24"/>
          <w:szCs w:val="24"/>
        </w:rPr>
        <w:t>ЭкоДобро</w:t>
      </w:r>
      <w:proofErr w:type="spellEnd"/>
      <w:r w:rsidRPr="00813810">
        <w:rPr>
          <w:rFonts w:ascii="Times New Roman" w:hAnsi="Times New Roman" w:cs="Times New Roman"/>
          <w:sz w:val="24"/>
          <w:szCs w:val="24"/>
        </w:rPr>
        <w:t>». Автор делает вывод, что участие в экологических проектах способствует формированию социальной компетентности, гражданской ответственности и осознанного выбора профессии.</w:t>
      </w:r>
    </w:p>
    <w:p w14:paraId="220CC62D" w14:textId="7DDBD2DA"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Ключевые слова</w:t>
      </w:r>
      <w:r w:rsidR="000E43F6">
        <w:rPr>
          <w:rFonts w:ascii="Times New Roman" w:hAnsi="Times New Roman" w:cs="Times New Roman"/>
          <w:b/>
          <w:sz w:val="24"/>
          <w:szCs w:val="24"/>
        </w:rPr>
        <w:t>:</w:t>
      </w:r>
      <w:r w:rsidRPr="00813810">
        <w:rPr>
          <w:rFonts w:ascii="Times New Roman" w:hAnsi="Times New Roman" w:cs="Times New Roman"/>
          <w:sz w:val="24"/>
          <w:szCs w:val="24"/>
        </w:rPr>
        <w:t xml:space="preserve"> </w:t>
      </w:r>
      <w:r w:rsidR="000E43F6">
        <w:rPr>
          <w:rFonts w:ascii="Times New Roman" w:hAnsi="Times New Roman" w:cs="Times New Roman"/>
          <w:sz w:val="24"/>
          <w:szCs w:val="24"/>
        </w:rPr>
        <w:t>э</w:t>
      </w:r>
      <w:r w:rsidRPr="00813810">
        <w:rPr>
          <w:rFonts w:ascii="Times New Roman" w:hAnsi="Times New Roman" w:cs="Times New Roman"/>
          <w:sz w:val="24"/>
          <w:szCs w:val="24"/>
        </w:rPr>
        <w:t xml:space="preserve">кологическое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социализация подростков, профессиональное самоопределение, дополнительное образование, проектная деятельность.</w:t>
      </w:r>
    </w:p>
    <w:p w14:paraId="5F1B7540"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p>
    <w:p w14:paraId="3B6E0E56" w14:textId="77777777" w:rsidR="00666AAA" w:rsidRPr="000E43F6" w:rsidRDefault="00666AAA" w:rsidP="000E43F6">
      <w:pPr>
        <w:spacing w:after="0" w:line="240" w:lineRule="auto"/>
        <w:contextualSpacing/>
        <w:jc w:val="center"/>
        <w:rPr>
          <w:rFonts w:ascii="Times New Roman" w:hAnsi="Times New Roman" w:cs="Times New Roman"/>
          <w:b/>
          <w:sz w:val="24"/>
          <w:szCs w:val="24"/>
          <w:lang w:val="en-US"/>
        </w:rPr>
      </w:pPr>
      <w:r w:rsidRPr="000E43F6">
        <w:rPr>
          <w:rFonts w:ascii="Times New Roman" w:hAnsi="Times New Roman" w:cs="Times New Roman"/>
          <w:b/>
          <w:sz w:val="24"/>
          <w:szCs w:val="24"/>
          <w:lang w:val="en-US"/>
        </w:rPr>
        <w:t>ENVIRONMENTAL VOLUNTEERING AS A RESOURCE FOR THE SOCIALIZATION AND PROFESSIONAL SELF-DETERMINATION OF ADOLESCENTS (ON THE EXAMPLE OF THE CHILDREN'S ECOLOGICAL AND BIOLOGICAL CENTER IN CHEREMKHOVO)</w:t>
      </w:r>
    </w:p>
    <w:p w14:paraId="7361C00D" w14:textId="77777777" w:rsidR="000E43F6" w:rsidRPr="005B5D66" w:rsidRDefault="000E43F6" w:rsidP="000E43F6">
      <w:pPr>
        <w:spacing w:after="0" w:line="240" w:lineRule="auto"/>
        <w:contextualSpacing/>
        <w:jc w:val="center"/>
        <w:rPr>
          <w:rFonts w:ascii="Times New Roman" w:hAnsi="Times New Roman" w:cs="Times New Roman"/>
          <w:b/>
          <w:sz w:val="24"/>
          <w:szCs w:val="24"/>
          <w:lang w:val="en-US"/>
        </w:rPr>
      </w:pPr>
    </w:p>
    <w:p w14:paraId="0828DD46" w14:textId="53C2CDE6" w:rsidR="00666AAA" w:rsidRPr="000E43F6" w:rsidRDefault="00666AAA" w:rsidP="000E43F6">
      <w:pPr>
        <w:spacing w:after="0" w:line="240" w:lineRule="auto"/>
        <w:contextualSpacing/>
        <w:jc w:val="center"/>
        <w:rPr>
          <w:rFonts w:ascii="Times New Roman" w:hAnsi="Times New Roman" w:cs="Times New Roman"/>
          <w:b/>
          <w:sz w:val="24"/>
          <w:szCs w:val="24"/>
          <w:lang w:val="en-US"/>
        </w:rPr>
      </w:pPr>
      <w:proofErr w:type="spellStart"/>
      <w:r w:rsidRPr="000E43F6">
        <w:rPr>
          <w:rFonts w:ascii="Times New Roman" w:hAnsi="Times New Roman" w:cs="Times New Roman"/>
          <w:b/>
          <w:sz w:val="24"/>
          <w:szCs w:val="24"/>
          <w:lang w:val="en-US"/>
        </w:rPr>
        <w:t>Tarasova</w:t>
      </w:r>
      <w:proofErr w:type="spellEnd"/>
      <w:r w:rsidRPr="000E43F6">
        <w:rPr>
          <w:rFonts w:ascii="Times New Roman" w:hAnsi="Times New Roman" w:cs="Times New Roman"/>
          <w:b/>
          <w:sz w:val="24"/>
          <w:szCs w:val="24"/>
          <w:lang w:val="en-US"/>
        </w:rPr>
        <w:t xml:space="preserve"> E.A.</w:t>
      </w:r>
    </w:p>
    <w:p w14:paraId="22BD8CB7" w14:textId="4350DB97" w:rsidR="00666AAA" w:rsidRPr="000E43F6" w:rsidRDefault="00666AAA" w:rsidP="000E43F6">
      <w:pPr>
        <w:spacing w:after="0" w:line="240" w:lineRule="auto"/>
        <w:contextualSpacing/>
        <w:jc w:val="center"/>
        <w:rPr>
          <w:rFonts w:ascii="Times New Roman" w:eastAsia="Calibri" w:hAnsi="Times New Roman" w:cs="Times New Roman"/>
          <w:i/>
          <w:sz w:val="24"/>
          <w:szCs w:val="24"/>
          <w:lang w:val="en-US"/>
        </w:rPr>
      </w:pPr>
      <w:r w:rsidRPr="000E43F6">
        <w:rPr>
          <w:rFonts w:ascii="Times New Roman" w:eastAsia="Calibri" w:hAnsi="Times New Roman" w:cs="Times New Roman"/>
          <w:i/>
          <w:sz w:val="24"/>
          <w:szCs w:val="24"/>
          <w:lang w:val="en-US"/>
        </w:rPr>
        <w:t xml:space="preserve">MUDO "Children's Ecological and Biological Center of </w:t>
      </w:r>
      <w:proofErr w:type="spellStart"/>
      <w:r w:rsidRPr="000E43F6">
        <w:rPr>
          <w:rFonts w:ascii="Times New Roman" w:eastAsia="Calibri" w:hAnsi="Times New Roman" w:cs="Times New Roman"/>
          <w:i/>
          <w:sz w:val="24"/>
          <w:szCs w:val="24"/>
          <w:lang w:val="en-US"/>
        </w:rPr>
        <w:t>Cheremkhovo</w:t>
      </w:r>
      <w:proofErr w:type="spellEnd"/>
      <w:r w:rsidRPr="000E43F6">
        <w:rPr>
          <w:rFonts w:ascii="Times New Roman" w:eastAsia="Calibri" w:hAnsi="Times New Roman" w:cs="Times New Roman"/>
          <w:i/>
          <w:sz w:val="24"/>
          <w:szCs w:val="24"/>
          <w:lang w:val="en-US"/>
        </w:rPr>
        <w:t>",</w:t>
      </w:r>
      <w:r w:rsidR="000E43F6" w:rsidRPr="000E43F6">
        <w:rPr>
          <w:rFonts w:ascii="Times New Roman" w:eastAsia="Calibri" w:hAnsi="Times New Roman" w:cs="Times New Roman"/>
          <w:i/>
          <w:sz w:val="24"/>
          <w:szCs w:val="24"/>
          <w:lang w:val="en-US"/>
        </w:rPr>
        <w:t xml:space="preserve"> </w:t>
      </w:r>
      <w:proofErr w:type="spellStart"/>
      <w:r w:rsidR="000E43F6" w:rsidRPr="000E43F6">
        <w:rPr>
          <w:rFonts w:ascii="Times New Roman" w:eastAsia="Calibri" w:hAnsi="Times New Roman" w:cs="Times New Roman"/>
          <w:i/>
          <w:sz w:val="24"/>
          <w:szCs w:val="24"/>
          <w:lang w:val="en-US"/>
        </w:rPr>
        <w:t>Cheremkhovo</w:t>
      </w:r>
      <w:proofErr w:type="spellEnd"/>
    </w:p>
    <w:p w14:paraId="5CCC0A7E" w14:textId="77777777" w:rsidR="00666AAA" w:rsidRPr="000E43F6" w:rsidRDefault="00AA0DC3" w:rsidP="000E43F6">
      <w:pPr>
        <w:spacing w:after="0" w:line="240" w:lineRule="auto"/>
        <w:contextualSpacing/>
        <w:jc w:val="center"/>
        <w:rPr>
          <w:rFonts w:ascii="Times New Roman" w:eastAsia="Calibri" w:hAnsi="Times New Roman" w:cs="Times New Roman"/>
          <w:i/>
          <w:sz w:val="24"/>
          <w:szCs w:val="24"/>
          <w:lang w:val="en-US"/>
        </w:rPr>
      </w:pPr>
      <w:hyperlink r:id="rId63" w:history="1">
        <w:r w:rsidR="00666AAA" w:rsidRPr="000E43F6">
          <w:rPr>
            <w:rStyle w:val="a4"/>
            <w:rFonts w:ascii="Times New Roman" w:hAnsi="Times New Roman" w:cs="Times New Roman"/>
            <w:i/>
            <w:color w:val="auto"/>
            <w:sz w:val="24"/>
            <w:szCs w:val="24"/>
            <w:u w:val="none"/>
            <w:lang w:val="en-US"/>
          </w:rPr>
          <w:t>kat-tara2012@yandex.ru</w:t>
        </w:r>
      </w:hyperlink>
    </w:p>
    <w:p w14:paraId="2E0C6F6C" w14:textId="77777777" w:rsidR="000E43F6" w:rsidRPr="005B5D66" w:rsidRDefault="000E43F6" w:rsidP="00813810">
      <w:pPr>
        <w:spacing w:after="0" w:line="240" w:lineRule="auto"/>
        <w:ind w:firstLine="709"/>
        <w:contextualSpacing/>
        <w:jc w:val="both"/>
        <w:rPr>
          <w:rFonts w:ascii="Times New Roman" w:hAnsi="Times New Roman" w:cs="Times New Roman"/>
          <w:b/>
          <w:sz w:val="24"/>
          <w:szCs w:val="24"/>
          <w:lang w:val="en-US"/>
        </w:rPr>
      </w:pPr>
    </w:p>
    <w:p w14:paraId="1ABB5E97" w14:textId="1005153D" w:rsidR="00666AAA" w:rsidRPr="00813810" w:rsidRDefault="00666AAA" w:rsidP="00813810">
      <w:pPr>
        <w:spacing w:after="0" w:line="240" w:lineRule="auto"/>
        <w:ind w:firstLine="709"/>
        <w:contextualSpacing/>
        <w:jc w:val="both"/>
        <w:rPr>
          <w:rFonts w:ascii="Times New Roman" w:eastAsiaTheme="minorEastAsia" w:hAnsi="Times New Roman" w:cs="Times New Roman"/>
          <w:sz w:val="24"/>
          <w:szCs w:val="24"/>
        </w:rPr>
      </w:pPr>
      <w:r w:rsidRPr="00813810">
        <w:rPr>
          <w:rFonts w:ascii="Times New Roman" w:hAnsi="Times New Roman" w:cs="Times New Roman"/>
          <w:b/>
          <w:sz w:val="24"/>
          <w:szCs w:val="24"/>
        </w:rPr>
        <w:t>Введение</w:t>
      </w:r>
      <w:r w:rsidRPr="00813810">
        <w:rPr>
          <w:rFonts w:ascii="Times New Roman" w:hAnsi="Times New Roman" w:cs="Times New Roman"/>
          <w:b/>
          <w:sz w:val="24"/>
          <w:szCs w:val="24"/>
          <w:lang w:val="en-US"/>
        </w:rPr>
        <w:t>.</w:t>
      </w:r>
      <w:r w:rsidRPr="00813810">
        <w:rPr>
          <w:rFonts w:ascii="Times New Roman" w:hAnsi="Times New Roman" w:cs="Times New Roman"/>
          <w:sz w:val="24"/>
          <w:szCs w:val="24"/>
          <w:lang w:val="en-US"/>
        </w:rPr>
        <w:t xml:space="preserve"> </w:t>
      </w:r>
      <w:r w:rsidRPr="00813810">
        <w:rPr>
          <w:rFonts w:ascii="Times New Roman" w:hAnsi="Times New Roman" w:cs="Times New Roman"/>
          <w:sz w:val="24"/>
          <w:szCs w:val="24"/>
        </w:rPr>
        <w:t>Современные требования к выпускникам школ включают не только предметные знания (</w:t>
      </w:r>
      <w:proofErr w:type="spellStart"/>
      <w:r w:rsidRPr="00813810">
        <w:rPr>
          <w:rFonts w:ascii="Times New Roman" w:hAnsi="Times New Roman" w:cs="Times New Roman"/>
          <w:sz w:val="24"/>
          <w:szCs w:val="24"/>
        </w:rPr>
        <w:t>hard</w:t>
      </w:r>
      <w:proofErr w:type="spellEnd"/>
      <w:r w:rsidRPr="00813810">
        <w:rPr>
          <w:rFonts w:ascii="Times New Roman" w:hAnsi="Times New Roman" w:cs="Times New Roman"/>
          <w:sz w:val="24"/>
          <w:szCs w:val="24"/>
        </w:rPr>
        <w:t xml:space="preserve"> </w:t>
      </w:r>
      <w:proofErr w:type="spellStart"/>
      <w:r w:rsidRPr="00813810">
        <w:rPr>
          <w:rFonts w:ascii="Times New Roman" w:hAnsi="Times New Roman" w:cs="Times New Roman"/>
          <w:sz w:val="24"/>
          <w:szCs w:val="24"/>
        </w:rPr>
        <w:t>skills</w:t>
      </w:r>
      <w:proofErr w:type="spellEnd"/>
      <w:r w:rsidRPr="00813810">
        <w:rPr>
          <w:rFonts w:ascii="Times New Roman" w:hAnsi="Times New Roman" w:cs="Times New Roman"/>
          <w:sz w:val="24"/>
          <w:szCs w:val="24"/>
        </w:rPr>
        <w:t>), но и комплекс личностных качеств: коммуникабельность, инициативность, ответственность (</w:t>
      </w:r>
      <w:proofErr w:type="spellStart"/>
      <w:r w:rsidRPr="00813810">
        <w:rPr>
          <w:rFonts w:ascii="Times New Roman" w:hAnsi="Times New Roman" w:cs="Times New Roman"/>
          <w:sz w:val="24"/>
          <w:szCs w:val="24"/>
        </w:rPr>
        <w:t>soft</w:t>
      </w:r>
      <w:proofErr w:type="spellEnd"/>
      <w:r w:rsidRPr="00813810">
        <w:rPr>
          <w:rFonts w:ascii="Times New Roman" w:hAnsi="Times New Roman" w:cs="Times New Roman"/>
          <w:sz w:val="24"/>
          <w:szCs w:val="24"/>
        </w:rPr>
        <w:t xml:space="preserve"> </w:t>
      </w:r>
      <w:proofErr w:type="spellStart"/>
      <w:r w:rsidRPr="00813810">
        <w:rPr>
          <w:rFonts w:ascii="Times New Roman" w:hAnsi="Times New Roman" w:cs="Times New Roman"/>
          <w:sz w:val="24"/>
          <w:szCs w:val="24"/>
        </w:rPr>
        <w:t>skills</w:t>
      </w:r>
      <w:proofErr w:type="spellEnd"/>
      <w:r w:rsidRPr="00813810">
        <w:rPr>
          <w:rFonts w:ascii="Times New Roman" w:hAnsi="Times New Roman" w:cs="Times New Roman"/>
          <w:sz w:val="24"/>
          <w:szCs w:val="24"/>
        </w:rPr>
        <w:t xml:space="preserve">). Традиционные формы профориентации часто малоэффективны из-за созерцательного характера. Более действенным является включение подростков в реальную социально значимую деятельность, какой является экологическое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Для промышленного города Черемхово экологическая повестка особенно актуальна: в эко-марафоне «Молодо-Зелено» ежегодно участвуют сотни горожан. </w:t>
      </w:r>
    </w:p>
    <w:p w14:paraId="21288007"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0E43F6">
        <w:rPr>
          <w:rFonts w:ascii="Times New Roman" w:hAnsi="Times New Roman" w:cs="Times New Roman"/>
          <w:b/>
          <w:bCs/>
          <w:sz w:val="24"/>
          <w:szCs w:val="24"/>
        </w:rPr>
        <w:t>Цель статьи</w:t>
      </w:r>
      <w:r w:rsidRPr="00813810">
        <w:rPr>
          <w:rFonts w:ascii="Times New Roman" w:hAnsi="Times New Roman" w:cs="Times New Roman"/>
          <w:sz w:val="24"/>
          <w:szCs w:val="24"/>
        </w:rPr>
        <w:t xml:space="preserve"> - обобщить опыт ДЭБЦ по использованию </w:t>
      </w:r>
      <w:proofErr w:type="spellStart"/>
      <w:r w:rsidRPr="00813810">
        <w:rPr>
          <w:rFonts w:ascii="Times New Roman" w:hAnsi="Times New Roman" w:cs="Times New Roman"/>
          <w:sz w:val="24"/>
          <w:szCs w:val="24"/>
        </w:rPr>
        <w:t>экодобровольчества</w:t>
      </w:r>
      <w:proofErr w:type="spellEnd"/>
      <w:r w:rsidRPr="00813810">
        <w:rPr>
          <w:rFonts w:ascii="Times New Roman" w:hAnsi="Times New Roman" w:cs="Times New Roman"/>
          <w:sz w:val="24"/>
          <w:szCs w:val="24"/>
        </w:rPr>
        <w:t xml:space="preserve"> для развития личности подростка.</w:t>
      </w:r>
    </w:p>
    <w:p w14:paraId="6C3FCA4D" w14:textId="775965D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Основная часть</w:t>
      </w:r>
      <w:r w:rsidR="000E43F6">
        <w:rPr>
          <w:rFonts w:ascii="Times New Roman" w:hAnsi="Times New Roman" w:cs="Times New Roman"/>
          <w:b/>
          <w:sz w:val="24"/>
          <w:szCs w:val="24"/>
        </w:rPr>
        <w:t xml:space="preserve">. </w:t>
      </w:r>
      <w:r w:rsidRPr="00813810">
        <w:rPr>
          <w:rFonts w:ascii="Times New Roman" w:hAnsi="Times New Roman" w:cs="Times New Roman"/>
          <w:sz w:val="24"/>
          <w:szCs w:val="24"/>
        </w:rPr>
        <w:t xml:space="preserve">Экологическое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создает уникальную среду для социализации. В Черемхово сложилась инфраструктура поддержки таких инициатив (проект «</w:t>
      </w:r>
      <w:proofErr w:type="spellStart"/>
      <w:r w:rsidRPr="00813810">
        <w:rPr>
          <w:rFonts w:ascii="Times New Roman" w:hAnsi="Times New Roman" w:cs="Times New Roman"/>
          <w:sz w:val="24"/>
          <w:szCs w:val="24"/>
        </w:rPr>
        <w:t>Экокапсула</w:t>
      </w:r>
      <w:proofErr w:type="spellEnd"/>
      <w:r w:rsidRPr="00813810">
        <w:rPr>
          <w:rFonts w:ascii="Times New Roman" w:hAnsi="Times New Roman" w:cs="Times New Roman"/>
          <w:sz w:val="24"/>
          <w:szCs w:val="24"/>
        </w:rPr>
        <w:t>»). Анализ участия воспитанников ДЭБЦ в городских мероприятиях за 2023-2025 гг. показывает его системный характер: от уборки территорий (эко-марафон, акция «Чистый берег») до сбора вторсырья и просвещения (акция «Сохраним первоцветы»). Это способствует формированию у ребят самоорганизации и командного взаимодействия.</w:t>
      </w:r>
    </w:p>
    <w:p w14:paraId="6640D6AB"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Результаты диагностики. Для оценки влияния </w:t>
      </w:r>
      <w:proofErr w:type="spellStart"/>
      <w:r w:rsidRPr="00813810">
        <w:rPr>
          <w:rFonts w:ascii="Times New Roman" w:hAnsi="Times New Roman" w:cs="Times New Roman"/>
          <w:sz w:val="24"/>
          <w:szCs w:val="24"/>
        </w:rPr>
        <w:t>волонтерства</w:t>
      </w:r>
      <w:proofErr w:type="spellEnd"/>
      <w:r w:rsidRPr="00813810">
        <w:rPr>
          <w:rFonts w:ascii="Times New Roman" w:hAnsi="Times New Roman" w:cs="Times New Roman"/>
          <w:sz w:val="24"/>
          <w:szCs w:val="24"/>
        </w:rPr>
        <w:t xml:space="preserve"> было проведено исследование среди 60 обучающихся 8-10 классов. Экспериментальная группа (30 чел.) - члены отряда «</w:t>
      </w:r>
      <w:proofErr w:type="spellStart"/>
      <w:r w:rsidRPr="00813810">
        <w:rPr>
          <w:rFonts w:ascii="Times New Roman" w:hAnsi="Times New Roman" w:cs="Times New Roman"/>
          <w:sz w:val="24"/>
          <w:szCs w:val="24"/>
        </w:rPr>
        <w:t>ЭкоДобро</w:t>
      </w:r>
      <w:proofErr w:type="spellEnd"/>
      <w:r w:rsidRPr="00813810">
        <w:rPr>
          <w:rFonts w:ascii="Times New Roman" w:hAnsi="Times New Roman" w:cs="Times New Roman"/>
          <w:sz w:val="24"/>
          <w:szCs w:val="24"/>
        </w:rPr>
        <w:t xml:space="preserve">» (стаж более года), контрольная (30 чел.) - не участвующие системно в </w:t>
      </w:r>
      <w:proofErr w:type="spellStart"/>
      <w:r w:rsidRPr="00813810">
        <w:rPr>
          <w:rFonts w:ascii="Times New Roman" w:hAnsi="Times New Roman" w:cs="Times New Roman"/>
          <w:sz w:val="24"/>
          <w:szCs w:val="24"/>
        </w:rPr>
        <w:t>волонтерстве</w:t>
      </w:r>
      <w:proofErr w:type="spellEnd"/>
      <w:r w:rsidRPr="00813810">
        <w:rPr>
          <w:rFonts w:ascii="Times New Roman" w:hAnsi="Times New Roman" w:cs="Times New Roman"/>
          <w:sz w:val="24"/>
          <w:szCs w:val="24"/>
        </w:rPr>
        <w:t>.</w:t>
      </w:r>
    </w:p>
    <w:p w14:paraId="60785122"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p>
    <w:p w14:paraId="02CD7E97" w14:textId="77777777" w:rsidR="00666AAA" w:rsidRDefault="00666AAA" w:rsidP="000E43F6">
      <w:pPr>
        <w:spacing w:after="0" w:line="240" w:lineRule="auto"/>
        <w:contextualSpacing/>
        <w:jc w:val="center"/>
        <w:rPr>
          <w:rFonts w:ascii="Times New Roman" w:hAnsi="Times New Roman" w:cs="Times New Roman"/>
          <w:b/>
          <w:sz w:val="24"/>
          <w:szCs w:val="24"/>
        </w:rPr>
      </w:pPr>
      <w:r w:rsidRPr="00813810">
        <w:rPr>
          <w:rFonts w:ascii="Times New Roman" w:hAnsi="Times New Roman" w:cs="Times New Roman"/>
          <w:b/>
          <w:sz w:val="24"/>
          <w:szCs w:val="24"/>
        </w:rPr>
        <w:t xml:space="preserve">Таблица 1. Сравнительный анализ уровня </w:t>
      </w:r>
      <w:proofErr w:type="spellStart"/>
      <w:r w:rsidRPr="00813810">
        <w:rPr>
          <w:rFonts w:ascii="Times New Roman" w:hAnsi="Times New Roman" w:cs="Times New Roman"/>
          <w:b/>
          <w:sz w:val="24"/>
          <w:szCs w:val="24"/>
        </w:rPr>
        <w:t>социализированности</w:t>
      </w:r>
      <w:proofErr w:type="spellEnd"/>
      <w:r w:rsidRPr="00813810">
        <w:rPr>
          <w:rFonts w:ascii="Times New Roman" w:hAnsi="Times New Roman" w:cs="Times New Roman"/>
          <w:b/>
          <w:sz w:val="24"/>
          <w:szCs w:val="24"/>
        </w:rPr>
        <w:t xml:space="preserve"> подростков (средний балл по 5-балльной шкале)</w:t>
      </w:r>
    </w:p>
    <w:p w14:paraId="5822C469" w14:textId="77777777" w:rsidR="000E43F6" w:rsidRPr="00813810" w:rsidRDefault="000E43F6" w:rsidP="000E43F6">
      <w:pPr>
        <w:spacing w:after="0" w:line="240" w:lineRule="auto"/>
        <w:contextualSpacing/>
        <w:jc w:val="center"/>
        <w:rPr>
          <w:rFonts w:ascii="Times New Roman" w:hAnsi="Times New Roman" w:cs="Times New Roman"/>
          <w:b/>
          <w:sz w:val="24"/>
          <w:szCs w:val="24"/>
        </w:rPr>
      </w:pPr>
    </w:p>
    <w:tbl>
      <w:tblPr>
        <w:tblStyle w:val="a9"/>
        <w:tblW w:w="0" w:type="auto"/>
        <w:tblInd w:w="0" w:type="dxa"/>
        <w:tblLook w:val="04A0" w:firstRow="1" w:lastRow="0" w:firstColumn="1" w:lastColumn="0" w:noHBand="0" w:noVBand="1"/>
      </w:tblPr>
      <w:tblGrid>
        <w:gridCol w:w="4257"/>
        <w:gridCol w:w="2436"/>
        <w:gridCol w:w="1700"/>
        <w:gridCol w:w="1235"/>
      </w:tblGrid>
      <w:tr w:rsidR="00666AAA" w:rsidRPr="00813810" w14:paraId="372BB2F2" w14:textId="77777777" w:rsidTr="00FA1386">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E164A" w14:textId="77777777" w:rsidR="00666AAA" w:rsidRPr="00813810" w:rsidRDefault="00666AAA" w:rsidP="00FA1386">
            <w:pPr>
              <w:contextualSpacing/>
              <w:jc w:val="center"/>
              <w:rPr>
                <w:rFonts w:ascii="Times New Roman" w:hAnsi="Times New Roman" w:cs="Times New Roman"/>
                <w:b/>
                <w:sz w:val="24"/>
                <w:szCs w:val="24"/>
              </w:rPr>
            </w:pPr>
            <w:r w:rsidRPr="00813810">
              <w:rPr>
                <w:rFonts w:ascii="Times New Roman" w:hAnsi="Times New Roman" w:cs="Times New Roman"/>
                <w:b/>
                <w:sz w:val="24"/>
                <w:szCs w:val="24"/>
              </w:rPr>
              <w:t>Показатель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29C78A" w14:textId="77777777" w:rsidR="00666AAA" w:rsidRPr="00813810" w:rsidRDefault="00666AAA" w:rsidP="00FA1386">
            <w:pPr>
              <w:contextualSpacing/>
              <w:jc w:val="center"/>
              <w:rPr>
                <w:rFonts w:ascii="Times New Roman" w:hAnsi="Times New Roman" w:cs="Times New Roman"/>
                <w:b/>
                <w:sz w:val="24"/>
                <w:szCs w:val="24"/>
              </w:rPr>
            </w:pPr>
            <w:r w:rsidRPr="00813810">
              <w:rPr>
                <w:rFonts w:ascii="Times New Roman" w:hAnsi="Times New Roman" w:cs="Times New Roman"/>
                <w:b/>
                <w:sz w:val="24"/>
                <w:szCs w:val="24"/>
              </w:rPr>
              <w:t>Экспериментальная группа (волонтеры)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D8BB84" w14:textId="77777777" w:rsidR="00666AAA" w:rsidRPr="00813810" w:rsidRDefault="00666AAA" w:rsidP="00FA1386">
            <w:pPr>
              <w:contextualSpacing/>
              <w:jc w:val="center"/>
              <w:rPr>
                <w:rFonts w:ascii="Times New Roman" w:hAnsi="Times New Roman" w:cs="Times New Roman"/>
                <w:b/>
                <w:sz w:val="24"/>
                <w:szCs w:val="24"/>
              </w:rPr>
            </w:pPr>
            <w:r w:rsidRPr="00813810">
              <w:rPr>
                <w:rFonts w:ascii="Times New Roman" w:hAnsi="Times New Roman" w:cs="Times New Roman"/>
                <w:b/>
                <w:sz w:val="24"/>
                <w:szCs w:val="24"/>
              </w:rPr>
              <w:t>Контрольная группа</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EB49B" w14:textId="77777777" w:rsidR="00666AAA" w:rsidRPr="00813810" w:rsidRDefault="00666AAA" w:rsidP="00FA1386">
            <w:pPr>
              <w:contextualSpacing/>
              <w:jc w:val="center"/>
              <w:rPr>
                <w:rFonts w:ascii="Times New Roman" w:hAnsi="Times New Roman" w:cs="Times New Roman"/>
                <w:b/>
                <w:sz w:val="24"/>
                <w:szCs w:val="24"/>
              </w:rPr>
            </w:pPr>
            <w:r w:rsidRPr="00813810">
              <w:rPr>
                <w:rFonts w:ascii="Times New Roman" w:hAnsi="Times New Roman" w:cs="Times New Roman"/>
                <w:b/>
                <w:sz w:val="24"/>
                <w:szCs w:val="24"/>
              </w:rPr>
              <w:t>Разница</w:t>
            </w:r>
          </w:p>
          <w:p w14:paraId="29838FAD" w14:textId="77777777" w:rsidR="00666AAA" w:rsidRPr="00813810" w:rsidRDefault="00666AAA" w:rsidP="00FA1386">
            <w:pPr>
              <w:contextualSpacing/>
              <w:jc w:val="center"/>
              <w:rPr>
                <w:rFonts w:ascii="Times New Roman" w:hAnsi="Times New Roman" w:cs="Times New Roman"/>
                <w:b/>
                <w:sz w:val="24"/>
                <w:szCs w:val="24"/>
              </w:rPr>
            </w:pPr>
          </w:p>
        </w:tc>
      </w:tr>
      <w:tr w:rsidR="00666AAA" w:rsidRPr="00813810" w14:paraId="7EE0975C" w14:textId="77777777" w:rsidTr="00FA1386">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7CB240" w14:textId="77777777"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 xml:space="preserve">Социальная </w:t>
            </w:r>
            <w:proofErr w:type="spellStart"/>
            <w:r w:rsidRPr="00813810">
              <w:rPr>
                <w:rFonts w:ascii="Times New Roman" w:hAnsi="Times New Roman" w:cs="Times New Roman"/>
                <w:sz w:val="24"/>
                <w:szCs w:val="24"/>
              </w:rPr>
              <w:t>адаптированность</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F0DE7"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5529CA"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3,4</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1002C"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+0,8</w:t>
            </w:r>
          </w:p>
        </w:tc>
      </w:tr>
      <w:tr w:rsidR="00666AAA" w:rsidRPr="00813810" w14:paraId="4A93A0AD" w14:textId="77777777" w:rsidTr="00FA1386">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1B9C89" w14:textId="77777777"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Автономность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50EDD8"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1222D"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3,7</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4906B8"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+0,3</w:t>
            </w:r>
          </w:p>
        </w:tc>
      </w:tr>
      <w:tr w:rsidR="00666AAA" w:rsidRPr="00813810" w14:paraId="7F819587" w14:textId="77777777" w:rsidTr="00FA1386">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7F2E7" w14:textId="77777777"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Социальная активность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7E4A88"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FE093D"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3,2</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54E18"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+1,3</w:t>
            </w:r>
          </w:p>
        </w:tc>
      </w:tr>
      <w:tr w:rsidR="00666AAA" w:rsidRPr="00813810" w14:paraId="4341FA62" w14:textId="77777777" w:rsidTr="00FA1386">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25FB2" w14:textId="77777777"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Нравственность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2DE8AF"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44642D"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3,8</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C4140C"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+0,5</w:t>
            </w:r>
          </w:p>
        </w:tc>
      </w:tr>
      <w:tr w:rsidR="00666AAA" w:rsidRPr="00813810" w14:paraId="47F28561" w14:textId="77777777" w:rsidTr="00FA1386">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2F5C57" w14:textId="77777777"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Приверженность гуманистическим нормам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F64E2C"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4,4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21BC49"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3,5</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10F3D"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+0,9</w:t>
            </w:r>
          </w:p>
        </w:tc>
      </w:tr>
    </w:tbl>
    <w:p w14:paraId="3DF3BB7F"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p>
    <w:p w14:paraId="4A6CC822"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Наибольшая разница по показателям «социальная активность» (+1,3) и «приверженность гуманистическим нормам» (+0,9) подтверждает, что социально значимая деятельность стимулирует активность личности и формирует ценностное отношение к миру.</w:t>
      </w:r>
    </w:p>
    <w:p w14:paraId="4A46A7C1"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lastRenderedPageBreak/>
        <w:t>Анализ мотивов показал, что волонтеры руководствуются желанием помочь природе (87%) и людям (80%), а также получить новый опыт (73%). Принуждение в экспериментальной группе отсутствует.</w:t>
      </w:r>
    </w:p>
    <w:p w14:paraId="139E6411"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Влияние на профориентацию.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позволяет «примерить» профессиональные роли. В отряде «</w:t>
      </w:r>
      <w:proofErr w:type="spellStart"/>
      <w:r w:rsidRPr="00813810">
        <w:rPr>
          <w:rFonts w:ascii="Times New Roman" w:hAnsi="Times New Roman" w:cs="Times New Roman"/>
          <w:sz w:val="24"/>
          <w:szCs w:val="24"/>
        </w:rPr>
        <w:t>ЭкоДобро</w:t>
      </w:r>
      <w:proofErr w:type="spellEnd"/>
      <w:r w:rsidRPr="00813810">
        <w:rPr>
          <w:rFonts w:ascii="Times New Roman" w:hAnsi="Times New Roman" w:cs="Times New Roman"/>
          <w:sz w:val="24"/>
          <w:szCs w:val="24"/>
        </w:rPr>
        <w:t>» реализуются направления, становящиеся базой для выбора профессии (фенологические наблюдения, проект «Экологический патруль»).</w:t>
      </w:r>
    </w:p>
    <w:p w14:paraId="3E71A88F"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p>
    <w:p w14:paraId="295C3B42" w14:textId="77777777" w:rsidR="00666AAA" w:rsidRDefault="00666AAA" w:rsidP="000E43F6">
      <w:pPr>
        <w:spacing w:after="0" w:line="240" w:lineRule="auto"/>
        <w:contextualSpacing/>
        <w:jc w:val="center"/>
        <w:rPr>
          <w:rFonts w:ascii="Times New Roman" w:hAnsi="Times New Roman" w:cs="Times New Roman"/>
          <w:b/>
          <w:sz w:val="24"/>
          <w:szCs w:val="24"/>
        </w:rPr>
      </w:pPr>
      <w:r w:rsidRPr="00813810">
        <w:rPr>
          <w:rFonts w:ascii="Times New Roman" w:hAnsi="Times New Roman" w:cs="Times New Roman"/>
          <w:b/>
          <w:sz w:val="24"/>
          <w:szCs w:val="24"/>
        </w:rPr>
        <w:t>Таблица 2. Профессиональные предпочтения обучающихся ДЭБЦ (в % от числа опрошенных)</w:t>
      </w:r>
    </w:p>
    <w:p w14:paraId="67E290D4" w14:textId="77777777" w:rsidR="000E43F6" w:rsidRPr="00813810" w:rsidRDefault="000E43F6" w:rsidP="000E43F6">
      <w:pPr>
        <w:spacing w:after="0" w:line="240" w:lineRule="auto"/>
        <w:contextualSpacing/>
        <w:jc w:val="center"/>
        <w:rPr>
          <w:rFonts w:ascii="Times New Roman" w:hAnsi="Times New Roman" w:cs="Times New Roman"/>
          <w:b/>
          <w:sz w:val="24"/>
          <w:szCs w:val="24"/>
        </w:rPr>
      </w:pPr>
    </w:p>
    <w:tbl>
      <w:tblPr>
        <w:tblStyle w:val="a9"/>
        <w:tblW w:w="0" w:type="auto"/>
        <w:tblInd w:w="0" w:type="dxa"/>
        <w:tblLook w:val="04A0" w:firstRow="1" w:lastRow="0" w:firstColumn="1" w:lastColumn="0" w:noHBand="0" w:noVBand="1"/>
      </w:tblPr>
      <w:tblGrid>
        <w:gridCol w:w="4219"/>
        <w:gridCol w:w="2693"/>
        <w:gridCol w:w="2659"/>
      </w:tblGrid>
      <w:tr w:rsidR="00666AAA" w:rsidRPr="00813810" w14:paraId="7A428EB8" w14:textId="77777777" w:rsidTr="00FA1386">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5A2D7D" w14:textId="77777777" w:rsidR="00666AAA" w:rsidRPr="00813810" w:rsidRDefault="00666AAA" w:rsidP="00FA1386">
            <w:pPr>
              <w:contextualSpacing/>
              <w:jc w:val="center"/>
              <w:rPr>
                <w:rFonts w:ascii="Times New Roman" w:hAnsi="Times New Roman" w:cs="Times New Roman"/>
                <w:b/>
                <w:sz w:val="24"/>
                <w:szCs w:val="24"/>
              </w:rPr>
            </w:pPr>
            <w:r w:rsidRPr="00813810">
              <w:rPr>
                <w:rFonts w:ascii="Times New Roman" w:hAnsi="Times New Roman" w:cs="Times New Roman"/>
                <w:b/>
                <w:sz w:val="24"/>
                <w:szCs w:val="24"/>
              </w:rPr>
              <w:t>Сфера профессиональной деятельности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FFE6E" w14:textId="77777777" w:rsidR="00666AAA" w:rsidRPr="00813810" w:rsidRDefault="00666AAA" w:rsidP="00FA1386">
            <w:pPr>
              <w:contextualSpacing/>
              <w:jc w:val="center"/>
              <w:rPr>
                <w:rFonts w:ascii="Times New Roman" w:hAnsi="Times New Roman" w:cs="Times New Roman"/>
                <w:b/>
                <w:sz w:val="24"/>
                <w:szCs w:val="24"/>
              </w:rPr>
            </w:pPr>
            <w:r w:rsidRPr="00813810">
              <w:rPr>
                <w:rFonts w:ascii="Times New Roman" w:hAnsi="Times New Roman" w:cs="Times New Roman"/>
                <w:b/>
                <w:sz w:val="24"/>
                <w:szCs w:val="24"/>
              </w:rPr>
              <w:t>Экспериментальная группа</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0C2FC" w14:textId="77777777" w:rsidR="00666AAA" w:rsidRPr="00813810" w:rsidRDefault="00666AAA" w:rsidP="00FA1386">
            <w:pPr>
              <w:contextualSpacing/>
              <w:jc w:val="center"/>
              <w:rPr>
                <w:rFonts w:ascii="Times New Roman" w:hAnsi="Times New Roman" w:cs="Times New Roman"/>
                <w:b/>
                <w:sz w:val="24"/>
                <w:szCs w:val="24"/>
              </w:rPr>
            </w:pPr>
            <w:r w:rsidRPr="00813810">
              <w:rPr>
                <w:rFonts w:ascii="Times New Roman" w:hAnsi="Times New Roman" w:cs="Times New Roman"/>
                <w:b/>
                <w:sz w:val="24"/>
                <w:szCs w:val="24"/>
              </w:rPr>
              <w:t>Контрольная группа</w:t>
            </w:r>
          </w:p>
          <w:p w14:paraId="3EE53582" w14:textId="77777777" w:rsidR="00666AAA" w:rsidRPr="00813810" w:rsidRDefault="00666AAA" w:rsidP="00FA1386">
            <w:pPr>
              <w:contextualSpacing/>
              <w:jc w:val="center"/>
              <w:rPr>
                <w:rFonts w:ascii="Times New Roman" w:hAnsi="Times New Roman" w:cs="Times New Roman"/>
                <w:b/>
                <w:sz w:val="24"/>
                <w:szCs w:val="24"/>
              </w:rPr>
            </w:pPr>
          </w:p>
        </w:tc>
      </w:tr>
      <w:tr w:rsidR="00666AAA" w:rsidRPr="00813810" w14:paraId="0C9DC1FD" w14:textId="77777777" w:rsidTr="00FA1386">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163F1" w14:textId="6E5CC241"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Биология, экология, природопользование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3BE0F"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37%</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1F376B"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18%</w:t>
            </w:r>
          </w:p>
        </w:tc>
      </w:tr>
      <w:tr w:rsidR="00666AAA" w:rsidRPr="00813810" w14:paraId="3E3B2B30" w14:textId="77777777" w:rsidTr="00FA1386">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BF33A" w14:textId="5848727B"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Педагогика, психология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2ED521"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23%</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B343C0"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12%</w:t>
            </w:r>
          </w:p>
        </w:tc>
      </w:tr>
      <w:tr w:rsidR="00666AAA" w:rsidRPr="00813810" w14:paraId="47B7727D" w14:textId="77777777" w:rsidTr="00FA1386">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FE38D" w14:textId="77953531"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Медицина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F95CC8"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13%</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694637"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15%</w:t>
            </w:r>
          </w:p>
        </w:tc>
      </w:tr>
      <w:tr w:rsidR="00666AAA" w:rsidRPr="00813810" w14:paraId="583B625F" w14:textId="77777777" w:rsidTr="00FA1386">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FF0F6" w14:textId="32268320"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Технические специальности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7C1463"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10%</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270018"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22%</w:t>
            </w:r>
          </w:p>
        </w:tc>
      </w:tr>
      <w:tr w:rsidR="00666AAA" w:rsidRPr="00813810" w14:paraId="38B5FD7E" w14:textId="77777777" w:rsidTr="00FA1386">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5CB9C5" w14:textId="0A8132E0"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Экономика, управление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4F84AB"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7%</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A1869C"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15%</w:t>
            </w:r>
          </w:p>
        </w:tc>
      </w:tr>
      <w:tr w:rsidR="00666AAA" w:rsidRPr="00813810" w14:paraId="77086F74" w14:textId="77777777" w:rsidTr="00FA1386">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483FC" w14:textId="19898375" w:rsidR="00666AAA" w:rsidRPr="00813810" w:rsidRDefault="00666AAA" w:rsidP="00FA1386">
            <w:pPr>
              <w:contextualSpacing/>
              <w:rPr>
                <w:rFonts w:ascii="Times New Roman" w:hAnsi="Times New Roman" w:cs="Times New Roman"/>
                <w:sz w:val="24"/>
                <w:szCs w:val="24"/>
              </w:rPr>
            </w:pPr>
            <w:r w:rsidRPr="00813810">
              <w:rPr>
                <w:rFonts w:ascii="Times New Roman" w:hAnsi="Times New Roman" w:cs="Times New Roman"/>
                <w:sz w:val="24"/>
                <w:szCs w:val="24"/>
              </w:rPr>
              <w:t>Не определились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840D3"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10%</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BB62A" w14:textId="77777777" w:rsidR="00666AAA" w:rsidRPr="00813810" w:rsidRDefault="00666AAA"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18%</w:t>
            </w:r>
          </w:p>
        </w:tc>
      </w:tr>
    </w:tbl>
    <w:p w14:paraId="19A89B45"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p>
    <w:p w14:paraId="74596FB8"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Волонтеры чаще ориентированы на сферы «человек-природа» и «человек-человек», что говорит об осознанности выбора.</w:t>
      </w:r>
    </w:p>
    <w:p w14:paraId="261FD4E4"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 xml:space="preserve">Педагогические условия. Для эффективности </w:t>
      </w:r>
      <w:proofErr w:type="spellStart"/>
      <w:r w:rsidRPr="00813810">
        <w:rPr>
          <w:rFonts w:ascii="Times New Roman" w:hAnsi="Times New Roman" w:cs="Times New Roman"/>
          <w:sz w:val="24"/>
          <w:szCs w:val="24"/>
        </w:rPr>
        <w:t>волонтерства</w:t>
      </w:r>
      <w:proofErr w:type="spellEnd"/>
      <w:r w:rsidRPr="00813810">
        <w:rPr>
          <w:rFonts w:ascii="Times New Roman" w:hAnsi="Times New Roman" w:cs="Times New Roman"/>
          <w:sz w:val="24"/>
          <w:szCs w:val="24"/>
        </w:rPr>
        <w:t xml:space="preserve"> необходимы: добровольность, системность (не разовые акции), обязательная рефлексия итогов, социальное партнерство (ДЭБЦ - администрация - общественные организации) и наставничество.</w:t>
      </w:r>
    </w:p>
    <w:p w14:paraId="2E36E9CC" w14:textId="77777777" w:rsidR="00666AAA" w:rsidRPr="00813810" w:rsidRDefault="00666AAA"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bCs/>
          <w:sz w:val="24"/>
          <w:szCs w:val="24"/>
        </w:rPr>
        <w:t>Заключение</w:t>
      </w:r>
      <w:r w:rsidRPr="00813810">
        <w:rPr>
          <w:rFonts w:ascii="Times New Roman" w:hAnsi="Times New Roman" w:cs="Times New Roman"/>
          <w:sz w:val="24"/>
          <w:szCs w:val="24"/>
        </w:rPr>
        <w:t xml:space="preserve">. Опыт МУДО ДЭБЦ г. Черемхово подтверждает, что экологическое </w:t>
      </w:r>
      <w:proofErr w:type="spellStart"/>
      <w:r w:rsidRPr="00813810">
        <w:rPr>
          <w:rFonts w:ascii="Times New Roman" w:hAnsi="Times New Roman" w:cs="Times New Roman"/>
          <w:sz w:val="24"/>
          <w:szCs w:val="24"/>
        </w:rPr>
        <w:t>волонтерство</w:t>
      </w:r>
      <w:proofErr w:type="spellEnd"/>
      <w:r w:rsidRPr="00813810">
        <w:rPr>
          <w:rFonts w:ascii="Times New Roman" w:hAnsi="Times New Roman" w:cs="Times New Roman"/>
          <w:sz w:val="24"/>
          <w:szCs w:val="24"/>
        </w:rPr>
        <w:t xml:space="preserve"> - мощный ресурс развития подростка, сочетающий воспитание экологической культуры, социальное взросление и профориентацию. Исследование показало у волонтеров более высокие показатели социальной активности и нравственности, а также осознанный выбор профессий, связанных с помощью людям и природе. Внедрение волонтерских практик в дополнительное образование является перспективным направлением.</w:t>
      </w:r>
    </w:p>
    <w:p w14:paraId="6268726E" w14:textId="77777777" w:rsidR="000E43F6" w:rsidRDefault="000E43F6" w:rsidP="00813810">
      <w:pPr>
        <w:spacing w:after="0" w:line="240" w:lineRule="auto"/>
        <w:ind w:firstLine="709"/>
        <w:contextualSpacing/>
        <w:jc w:val="center"/>
        <w:rPr>
          <w:rFonts w:ascii="Times New Roman" w:hAnsi="Times New Roman" w:cs="Times New Roman"/>
          <w:b/>
          <w:sz w:val="24"/>
          <w:szCs w:val="24"/>
        </w:rPr>
      </w:pPr>
    </w:p>
    <w:p w14:paraId="0BB40F14" w14:textId="79DB0554" w:rsidR="00666AAA" w:rsidRDefault="00666AAA" w:rsidP="000E43F6">
      <w:pPr>
        <w:spacing w:after="0" w:line="240" w:lineRule="auto"/>
        <w:contextualSpacing/>
        <w:jc w:val="center"/>
        <w:rPr>
          <w:rFonts w:ascii="Times New Roman" w:hAnsi="Times New Roman" w:cs="Times New Roman"/>
          <w:b/>
          <w:sz w:val="24"/>
          <w:szCs w:val="24"/>
        </w:rPr>
      </w:pPr>
      <w:r w:rsidRPr="00813810">
        <w:rPr>
          <w:rFonts w:ascii="Times New Roman" w:hAnsi="Times New Roman" w:cs="Times New Roman"/>
          <w:b/>
          <w:sz w:val="24"/>
          <w:szCs w:val="24"/>
        </w:rPr>
        <w:t>Литература:</w:t>
      </w:r>
    </w:p>
    <w:p w14:paraId="4203BA73" w14:textId="77777777" w:rsidR="000E43F6" w:rsidRPr="00813810" w:rsidRDefault="000E43F6" w:rsidP="00813810">
      <w:pPr>
        <w:spacing w:after="0" w:line="240" w:lineRule="auto"/>
        <w:ind w:firstLine="709"/>
        <w:contextualSpacing/>
        <w:jc w:val="center"/>
        <w:rPr>
          <w:rFonts w:ascii="Times New Roman" w:hAnsi="Times New Roman" w:cs="Times New Roman"/>
          <w:b/>
          <w:sz w:val="24"/>
          <w:szCs w:val="24"/>
        </w:rPr>
      </w:pPr>
    </w:p>
    <w:p w14:paraId="46E15461" w14:textId="77777777" w:rsidR="009816C3" w:rsidRDefault="00666AAA" w:rsidP="009816C3">
      <w:pPr>
        <w:pStyle w:val="aa"/>
        <w:numPr>
          <w:ilvl w:val="6"/>
          <w:numId w:val="17"/>
        </w:numPr>
        <w:spacing w:after="0" w:line="240" w:lineRule="auto"/>
        <w:ind w:left="0" w:firstLine="426"/>
        <w:jc w:val="both"/>
        <w:rPr>
          <w:rFonts w:ascii="Times New Roman" w:hAnsi="Times New Roman" w:cs="Times New Roman"/>
          <w:sz w:val="24"/>
          <w:szCs w:val="24"/>
        </w:rPr>
      </w:pPr>
      <w:proofErr w:type="spellStart"/>
      <w:r w:rsidRPr="009816C3">
        <w:rPr>
          <w:rFonts w:ascii="Times New Roman" w:hAnsi="Times New Roman" w:cs="Times New Roman"/>
          <w:sz w:val="24"/>
          <w:szCs w:val="24"/>
        </w:rPr>
        <w:t>Божович</w:t>
      </w:r>
      <w:proofErr w:type="spellEnd"/>
      <w:r w:rsidRPr="009816C3">
        <w:rPr>
          <w:rFonts w:ascii="Times New Roman" w:hAnsi="Times New Roman" w:cs="Times New Roman"/>
          <w:sz w:val="24"/>
          <w:szCs w:val="24"/>
        </w:rPr>
        <w:t xml:space="preserve"> Л.И. Личность и ее формирование в детском возрасте. – М.: Просвещение, 2008. – 400 с.</w:t>
      </w:r>
    </w:p>
    <w:p w14:paraId="746044EF" w14:textId="77777777" w:rsidR="009816C3" w:rsidRDefault="00666AAA" w:rsidP="009816C3">
      <w:pPr>
        <w:pStyle w:val="aa"/>
        <w:numPr>
          <w:ilvl w:val="6"/>
          <w:numId w:val="17"/>
        </w:numPr>
        <w:spacing w:after="0" w:line="240" w:lineRule="auto"/>
        <w:ind w:left="0" w:firstLine="426"/>
        <w:jc w:val="both"/>
        <w:rPr>
          <w:rFonts w:ascii="Times New Roman" w:hAnsi="Times New Roman" w:cs="Times New Roman"/>
          <w:sz w:val="24"/>
          <w:szCs w:val="24"/>
        </w:rPr>
      </w:pPr>
      <w:r w:rsidRPr="009816C3">
        <w:rPr>
          <w:rFonts w:ascii="Times New Roman" w:hAnsi="Times New Roman" w:cs="Times New Roman"/>
          <w:sz w:val="24"/>
          <w:szCs w:val="24"/>
        </w:rPr>
        <w:t xml:space="preserve">Выготский Л.С. Психология развития человека. – М.: Смысл; </w:t>
      </w:r>
      <w:proofErr w:type="spellStart"/>
      <w:r w:rsidRPr="009816C3">
        <w:rPr>
          <w:rFonts w:ascii="Times New Roman" w:hAnsi="Times New Roman" w:cs="Times New Roman"/>
          <w:sz w:val="24"/>
          <w:szCs w:val="24"/>
        </w:rPr>
        <w:t>Эксмо</w:t>
      </w:r>
      <w:proofErr w:type="spellEnd"/>
      <w:r w:rsidRPr="009816C3">
        <w:rPr>
          <w:rFonts w:ascii="Times New Roman" w:hAnsi="Times New Roman" w:cs="Times New Roman"/>
          <w:sz w:val="24"/>
          <w:szCs w:val="24"/>
        </w:rPr>
        <w:t>, 2005. – 1136 с.</w:t>
      </w:r>
    </w:p>
    <w:p w14:paraId="64DA6421" w14:textId="77777777" w:rsidR="009816C3" w:rsidRDefault="00666AAA" w:rsidP="009816C3">
      <w:pPr>
        <w:pStyle w:val="aa"/>
        <w:numPr>
          <w:ilvl w:val="6"/>
          <w:numId w:val="17"/>
        </w:numPr>
        <w:spacing w:after="0" w:line="240" w:lineRule="auto"/>
        <w:ind w:left="0" w:firstLine="426"/>
        <w:jc w:val="both"/>
        <w:rPr>
          <w:rFonts w:ascii="Times New Roman" w:hAnsi="Times New Roman" w:cs="Times New Roman"/>
          <w:sz w:val="24"/>
          <w:szCs w:val="24"/>
        </w:rPr>
      </w:pPr>
      <w:r w:rsidRPr="009816C3">
        <w:rPr>
          <w:rFonts w:ascii="Times New Roman" w:hAnsi="Times New Roman" w:cs="Times New Roman"/>
          <w:sz w:val="24"/>
          <w:szCs w:val="24"/>
        </w:rPr>
        <w:t>Итоги городского эко-марафона «Молодо-Зелено» // Официальный сайт администрации города Черемхово. – 2021. – URL: https://admcher.ru (дата обращения: 13.03.2026).</w:t>
      </w:r>
    </w:p>
    <w:p w14:paraId="187251D9" w14:textId="77777777" w:rsidR="009816C3" w:rsidRDefault="00666AAA" w:rsidP="009816C3">
      <w:pPr>
        <w:pStyle w:val="aa"/>
        <w:numPr>
          <w:ilvl w:val="6"/>
          <w:numId w:val="17"/>
        </w:numPr>
        <w:spacing w:after="0" w:line="240" w:lineRule="auto"/>
        <w:ind w:left="0" w:firstLine="426"/>
        <w:jc w:val="both"/>
        <w:rPr>
          <w:rFonts w:ascii="Times New Roman" w:hAnsi="Times New Roman" w:cs="Times New Roman"/>
          <w:sz w:val="24"/>
          <w:szCs w:val="24"/>
        </w:rPr>
      </w:pPr>
      <w:r w:rsidRPr="009816C3">
        <w:rPr>
          <w:rFonts w:ascii="Times New Roman" w:hAnsi="Times New Roman" w:cs="Times New Roman"/>
          <w:sz w:val="24"/>
          <w:szCs w:val="24"/>
        </w:rPr>
        <w:t xml:space="preserve">Климова Е.К. Психология профессионального самоопределения. – Ростов-на-Дону: Феникс, 2016. – 512 </w:t>
      </w:r>
      <w:proofErr w:type="spellStart"/>
      <w:r w:rsidRPr="009816C3">
        <w:rPr>
          <w:rFonts w:ascii="Times New Roman" w:hAnsi="Times New Roman" w:cs="Times New Roman"/>
          <w:sz w:val="24"/>
          <w:szCs w:val="24"/>
        </w:rPr>
        <w:t>с.</w:t>
      </w:r>
      <w:proofErr w:type="spellEnd"/>
    </w:p>
    <w:p w14:paraId="38520D82" w14:textId="77777777" w:rsidR="009816C3" w:rsidRDefault="00666AAA" w:rsidP="009816C3">
      <w:pPr>
        <w:pStyle w:val="aa"/>
        <w:numPr>
          <w:ilvl w:val="6"/>
          <w:numId w:val="17"/>
        </w:numPr>
        <w:spacing w:after="0" w:line="240" w:lineRule="auto"/>
        <w:ind w:left="0" w:firstLine="426"/>
        <w:jc w:val="both"/>
        <w:rPr>
          <w:rFonts w:ascii="Times New Roman" w:hAnsi="Times New Roman" w:cs="Times New Roman"/>
          <w:sz w:val="24"/>
          <w:szCs w:val="24"/>
        </w:rPr>
      </w:pPr>
      <w:proofErr w:type="spellStart"/>
      <w:r w:rsidRPr="009816C3">
        <w:rPr>
          <w:rFonts w:ascii="Times New Roman" w:hAnsi="Times New Roman" w:cs="Times New Roman"/>
          <w:sz w:val="24"/>
          <w:szCs w:val="24"/>
        </w:rPr>
        <w:t>Полат</w:t>
      </w:r>
      <w:proofErr w:type="spellEnd"/>
      <w:r w:rsidRPr="009816C3">
        <w:rPr>
          <w:rFonts w:ascii="Times New Roman" w:hAnsi="Times New Roman" w:cs="Times New Roman"/>
          <w:sz w:val="24"/>
          <w:szCs w:val="24"/>
        </w:rPr>
        <w:t xml:space="preserve"> Е.С. Новые педагогические и информационные технологии в системе образования. – М.: Академия, 2009. – 272 с.</w:t>
      </w:r>
    </w:p>
    <w:p w14:paraId="1C057B29" w14:textId="77777777" w:rsidR="009816C3" w:rsidRDefault="00666AAA" w:rsidP="009816C3">
      <w:pPr>
        <w:pStyle w:val="aa"/>
        <w:numPr>
          <w:ilvl w:val="6"/>
          <w:numId w:val="17"/>
        </w:numPr>
        <w:spacing w:after="0" w:line="240" w:lineRule="auto"/>
        <w:ind w:left="0" w:firstLine="426"/>
        <w:jc w:val="both"/>
        <w:rPr>
          <w:rFonts w:ascii="Times New Roman" w:hAnsi="Times New Roman" w:cs="Times New Roman"/>
          <w:sz w:val="24"/>
          <w:szCs w:val="24"/>
        </w:rPr>
      </w:pPr>
      <w:r w:rsidRPr="009816C3">
        <w:rPr>
          <w:rFonts w:ascii="Times New Roman" w:hAnsi="Times New Roman" w:cs="Times New Roman"/>
          <w:sz w:val="24"/>
          <w:szCs w:val="24"/>
        </w:rPr>
        <w:t>Проект «</w:t>
      </w:r>
      <w:proofErr w:type="spellStart"/>
      <w:r w:rsidRPr="009816C3">
        <w:rPr>
          <w:rFonts w:ascii="Times New Roman" w:hAnsi="Times New Roman" w:cs="Times New Roman"/>
          <w:sz w:val="24"/>
          <w:szCs w:val="24"/>
        </w:rPr>
        <w:t>Экодобродетели</w:t>
      </w:r>
      <w:proofErr w:type="spellEnd"/>
      <w:r w:rsidRPr="009816C3">
        <w:rPr>
          <w:rFonts w:ascii="Times New Roman" w:hAnsi="Times New Roman" w:cs="Times New Roman"/>
          <w:sz w:val="24"/>
          <w:szCs w:val="24"/>
        </w:rPr>
        <w:t>» // Портал президентских грантов. – 2022. – URL: https://президентскиегранты.рф (дата обращения: 13.03.2026).</w:t>
      </w:r>
    </w:p>
    <w:p w14:paraId="70E8AB42" w14:textId="493BF3D1" w:rsidR="00666AAA" w:rsidRPr="009816C3" w:rsidRDefault="00666AAA" w:rsidP="009816C3">
      <w:pPr>
        <w:pStyle w:val="aa"/>
        <w:numPr>
          <w:ilvl w:val="6"/>
          <w:numId w:val="17"/>
        </w:numPr>
        <w:spacing w:after="0" w:line="240" w:lineRule="auto"/>
        <w:ind w:left="0" w:firstLine="426"/>
        <w:jc w:val="both"/>
        <w:rPr>
          <w:rFonts w:ascii="Times New Roman" w:hAnsi="Times New Roman" w:cs="Times New Roman"/>
          <w:sz w:val="24"/>
          <w:szCs w:val="24"/>
        </w:rPr>
      </w:pPr>
      <w:proofErr w:type="spellStart"/>
      <w:r w:rsidRPr="009816C3">
        <w:rPr>
          <w:rFonts w:ascii="Times New Roman" w:hAnsi="Times New Roman" w:cs="Times New Roman"/>
          <w:sz w:val="24"/>
          <w:szCs w:val="24"/>
        </w:rPr>
        <w:t>Старчевская</w:t>
      </w:r>
      <w:proofErr w:type="spellEnd"/>
      <w:r w:rsidRPr="009816C3">
        <w:rPr>
          <w:rFonts w:ascii="Times New Roman" w:hAnsi="Times New Roman" w:cs="Times New Roman"/>
          <w:sz w:val="24"/>
          <w:szCs w:val="24"/>
        </w:rPr>
        <w:t xml:space="preserve"> Е. Крышечки в обмен на семена // Областная газета. – 2021. – 17 ноября. – URL: https://www.ogirk.ru (дата обращения: 13.03.2026).</w:t>
      </w:r>
    </w:p>
    <w:p w14:paraId="1EBC9E6A" w14:textId="77777777" w:rsidR="00FA1386" w:rsidRDefault="00FA1386" w:rsidP="00FA1386">
      <w:pPr>
        <w:spacing w:after="0" w:line="240" w:lineRule="auto"/>
        <w:contextualSpacing/>
        <w:rPr>
          <w:rFonts w:ascii="Times New Roman" w:hAnsi="Times New Roman" w:cs="Times New Roman"/>
          <w:b/>
          <w:sz w:val="24"/>
          <w:szCs w:val="24"/>
        </w:rPr>
      </w:pPr>
      <w:bookmarkStart w:id="78" w:name="_Toc226974791"/>
    </w:p>
    <w:p w14:paraId="7C394D1F" w14:textId="77777777" w:rsidR="00FA1386" w:rsidRDefault="00FA1386" w:rsidP="00FA1386">
      <w:pPr>
        <w:spacing w:after="0" w:line="240" w:lineRule="auto"/>
        <w:contextualSpacing/>
        <w:rPr>
          <w:rFonts w:ascii="Times New Roman" w:hAnsi="Times New Roman" w:cs="Times New Roman"/>
          <w:b/>
          <w:sz w:val="24"/>
          <w:szCs w:val="24"/>
        </w:rPr>
      </w:pPr>
    </w:p>
    <w:p w14:paraId="05BAD887" w14:textId="4F5E0188" w:rsidR="00052793" w:rsidRPr="00FA1386" w:rsidRDefault="00052793" w:rsidP="00FA1386">
      <w:pPr>
        <w:spacing w:after="0" w:line="240" w:lineRule="auto"/>
        <w:contextualSpacing/>
        <w:jc w:val="center"/>
        <w:rPr>
          <w:rFonts w:ascii="Times New Roman" w:hAnsi="Times New Roman" w:cs="Times New Roman"/>
          <w:b/>
          <w:sz w:val="24"/>
          <w:szCs w:val="24"/>
        </w:rPr>
      </w:pPr>
      <w:r w:rsidRPr="00D156D8">
        <w:rPr>
          <w:rFonts w:ascii="Times New Roman" w:hAnsi="Times New Roman" w:cs="Times New Roman"/>
          <w:b/>
          <w:bCs/>
          <w:sz w:val="24"/>
          <w:szCs w:val="24"/>
        </w:rPr>
        <w:lastRenderedPageBreak/>
        <w:t xml:space="preserve">ЭКО-ОТРЯД «КПСС» </w:t>
      </w:r>
      <w:proofErr w:type="spellStart"/>
      <w:r w:rsidRPr="00D156D8">
        <w:rPr>
          <w:rFonts w:ascii="Times New Roman" w:hAnsi="Times New Roman" w:cs="Times New Roman"/>
          <w:b/>
          <w:bCs/>
          <w:sz w:val="24"/>
          <w:szCs w:val="24"/>
        </w:rPr>
        <w:t>ИрГУПС</w:t>
      </w:r>
      <w:proofErr w:type="spellEnd"/>
      <w:r w:rsidRPr="00D156D8">
        <w:rPr>
          <w:rFonts w:ascii="Times New Roman" w:hAnsi="Times New Roman" w:cs="Times New Roman"/>
          <w:b/>
          <w:bCs/>
          <w:sz w:val="24"/>
          <w:szCs w:val="24"/>
        </w:rPr>
        <w:t xml:space="preserve"> УЧАСТНИК ЮБИЛЕЙНОЙ АКЦИИ</w:t>
      </w:r>
      <w:bookmarkStart w:id="79" w:name="_Toc225753945"/>
      <w:bookmarkStart w:id="80" w:name="_Toc226974792"/>
      <w:bookmarkEnd w:id="78"/>
      <w:r w:rsidR="00D156D8">
        <w:rPr>
          <w:rFonts w:ascii="Times New Roman" w:hAnsi="Times New Roman" w:cs="Times New Roman"/>
          <w:b/>
          <w:bCs/>
          <w:sz w:val="24"/>
          <w:szCs w:val="24"/>
        </w:rPr>
        <w:t xml:space="preserve"> </w:t>
      </w:r>
      <w:r w:rsidRPr="00D156D8">
        <w:rPr>
          <w:rFonts w:ascii="Times New Roman" w:hAnsi="Times New Roman" w:cs="Times New Roman"/>
          <w:b/>
          <w:bCs/>
          <w:sz w:val="24"/>
          <w:szCs w:val="24"/>
        </w:rPr>
        <w:t>«360 МИНУТ»</w:t>
      </w:r>
      <w:r w:rsidR="00D156D8">
        <w:rPr>
          <w:rFonts w:ascii="Times New Roman" w:hAnsi="Times New Roman" w:cs="Times New Roman"/>
          <w:b/>
          <w:bCs/>
          <w:sz w:val="24"/>
          <w:szCs w:val="24"/>
        </w:rPr>
        <w:t xml:space="preserve"> </w:t>
      </w:r>
      <w:r w:rsidRPr="00D156D8">
        <w:rPr>
          <w:rFonts w:ascii="Times New Roman" w:hAnsi="Times New Roman" w:cs="Times New Roman"/>
          <w:b/>
          <w:bCs/>
          <w:sz w:val="24"/>
          <w:szCs w:val="24"/>
        </w:rPr>
        <w:t>ОТ ЭН+ НА ТЕРРИТОРИИ ПРИБАЙКАЛЬСКОГО</w:t>
      </w:r>
      <w:bookmarkStart w:id="81" w:name="_Toc225753946"/>
      <w:bookmarkStart w:id="82" w:name="_Toc226974793"/>
      <w:bookmarkEnd w:id="79"/>
      <w:bookmarkEnd w:id="80"/>
      <w:r w:rsidR="00D156D8">
        <w:rPr>
          <w:rFonts w:ascii="Times New Roman" w:hAnsi="Times New Roman" w:cs="Times New Roman"/>
          <w:b/>
          <w:bCs/>
          <w:sz w:val="24"/>
          <w:szCs w:val="24"/>
        </w:rPr>
        <w:t xml:space="preserve"> </w:t>
      </w:r>
      <w:r w:rsidRPr="00D156D8">
        <w:rPr>
          <w:rFonts w:ascii="Times New Roman" w:hAnsi="Times New Roman" w:cs="Times New Roman"/>
          <w:b/>
          <w:bCs/>
          <w:sz w:val="24"/>
          <w:szCs w:val="24"/>
        </w:rPr>
        <w:t>НАЦИОНАЛЬ</w:t>
      </w:r>
      <w:r w:rsidR="00453734">
        <w:rPr>
          <w:rFonts w:ascii="Times New Roman" w:hAnsi="Times New Roman" w:cs="Times New Roman"/>
          <w:b/>
          <w:bCs/>
          <w:sz w:val="24"/>
          <w:szCs w:val="24"/>
        </w:rPr>
        <w:t>Н</w:t>
      </w:r>
      <w:r w:rsidRPr="00D156D8">
        <w:rPr>
          <w:rFonts w:ascii="Times New Roman" w:hAnsi="Times New Roman" w:cs="Times New Roman"/>
          <w:b/>
          <w:bCs/>
          <w:sz w:val="24"/>
          <w:szCs w:val="24"/>
        </w:rPr>
        <w:t>ОГО ПАРКА</w:t>
      </w:r>
      <w:bookmarkEnd w:id="81"/>
      <w:bookmarkEnd w:id="82"/>
    </w:p>
    <w:p w14:paraId="6C1167A4" w14:textId="77777777" w:rsidR="00052793" w:rsidRPr="00D156D8" w:rsidRDefault="00052793" w:rsidP="00D156D8">
      <w:pPr>
        <w:spacing w:after="0" w:line="240" w:lineRule="auto"/>
        <w:jc w:val="center"/>
        <w:rPr>
          <w:rFonts w:ascii="Times New Roman" w:hAnsi="Times New Roman" w:cs="Times New Roman"/>
          <w:b/>
          <w:bCs/>
          <w:sz w:val="24"/>
          <w:szCs w:val="24"/>
        </w:rPr>
      </w:pPr>
    </w:p>
    <w:p w14:paraId="72C1EC0C" w14:textId="646DA5CE" w:rsidR="00052793" w:rsidRPr="00D156D8" w:rsidRDefault="00052793" w:rsidP="00FA1386">
      <w:pPr>
        <w:spacing w:after="0" w:line="240" w:lineRule="auto"/>
        <w:jc w:val="center"/>
        <w:rPr>
          <w:rFonts w:ascii="Times New Roman" w:hAnsi="Times New Roman" w:cs="Times New Roman"/>
          <w:b/>
          <w:bCs/>
          <w:sz w:val="24"/>
          <w:szCs w:val="24"/>
        </w:rPr>
      </w:pPr>
      <w:bookmarkStart w:id="83" w:name="_Toc226974794"/>
      <w:r w:rsidRPr="00D156D8">
        <w:rPr>
          <w:rFonts w:ascii="Times New Roman" w:hAnsi="Times New Roman" w:cs="Times New Roman"/>
          <w:b/>
          <w:bCs/>
          <w:sz w:val="24"/>
          <w:szCs w:val="24"/>
        </w:rPr>
        <w:t>Шлыков</w:t>
      </w:r>
      <w:r w:rsidR="00D156D8">
        <w:rPr>
          <w:rFonts w:ascii="Times New Roman" w:hAnsi="Times New Roman" w:cs="Times New Roman"/>
          <w:b/>
          <w:bCs/>
          <w:sz w:val="24"/>
          <w:szCs w:val="24"/>
        </w:rPr>
        <w:t xml:space="preserve"> </w:t>
      </w:r>
      <w:r w:rsidRPr="00D156D8">
        <w:rPr>
          <w:rFonts w:ascii="Times New Roman" w:hAnsi="Times New Roman" w:cs="Times New Roman"/>
          <w:b/>
          <w:bCs/>
          <w:sz w:val="24"/>
          <w:szCs w:val="24"/>
        </w:rPr>
        <w:t>А.П.</w:t>
      </w:r>
      <w:bookmarkEnd w:id="83"/>
    </w:p>
    <w:p w14:paraId="148970BD" w14:textId="09575077" w:rsidR="00052793" w:rsidRPr="00813810" w:rsidRDefault="00052793" w:rsidP="00FA1386">
      <w:pPr>
        <w:pStyle w:val="ab"/>
        <w:spacing w:before="0" w:beforeAutospacing="0" w:after="0" w:afterAutospacing="0"/>
        <w:contextualSpacing/>
        <w:jc w:val="center"/>
      </w:pPr>
      <w:r w:rsidRPr="00813810">
        <w:rPr>
          <w:i/>
          <w:iCs/>
          <w:color w:val="000000"/>
        </w:rPr>
        <w:t xml:space="preserve">Научный руководитель </w:t>
      </w:r>
      <w:r w:rsidR="00453734" w:rsidRPr="00813810">
        <w:rPr>
          <w:i/>
          <w:iCs/>
          <w:color w:val="000000"/>
        </w:rPr>
        <w:t>– Полищук</w:t>
      </w:r>
      <w:r w:rsidRPr="00813810">
        <w:rPr>
          <w:i/>
          <w:iCs/>
          <w:color w:val="000000"/>
        </w:rPr>
        <w:t xml:space="preserve"> С.С.</w:t>
      </w:r>
    </w:p>
    <w:p w14:paraId="77B6B72F" w14:textId="2010424A" w:rsidR="00052793" w:rsidRPr="00813810" w:rsidRDefault="00052793" w:rsidP="00FA1386">
      <w:pPr>
        <w:pStyle w:val="ab"/>
        <w:spacing w:before="0" w:beforeAutospacing="0" w:after="0" w:afterAutospacing="0"/>
        <w:contextualSpacing/>
        <w:jc w:val="center"/>
        <w:rPr>
          <w:i/>
          <w:iCs/>
          <w:color w:val="000000"/>
        </w:rPr>
      </w:pPr>
      <w:r w:rsidRPr="00813810">
        <w:rPr>
          <w:i/>
          <w:iCs/>
          <w:color w:val="000000"/>
        </w:rPr>
        <w:t>Иркутский государственный университет путей сообщения, Иркутск</w:t>
      </w:r>
    </w:p>
    <w:p w14:paraId="379E6C94" w14:textId="77777777" w:rsidR="00052793" w:rsidRPr="00813810" w:rsidRDefault="00052793" w:rsidP="00FA1386">
      <w:pPr>
        <w:pStyle w:val="ab"/>
        <w:spacing w:before="0" w:beforeAutospacing="0" w:after="0" w:afterAutospacing="0"/>
        <w:contextualSpacing/>
        <w:jc w:val="center"/>
      </w:pPr>
      <w:proofErr w:type="spellStart"/>
      <w:r w:rsidRPr="00813810">
        <w:rPr>
          <w:i/>
          <w:iCs/>
          <w:color w:val="000000"/>
          <w:lang w:val="en-US"/>
        </w:rPr>
        <w:t>hahlykov</w:t>
      </w:r>
      <w:proofErr w:type="spellEnd"/>
      <w:r w:rsidRPr="00813810">
        <w:rPr>
          <w:i/>
          <w:iCs/>
          <w:color w:val="000000"/>
        </w:rPr>
        <w:t>@</w:t>
      </w:r>
      <w:proofErr w:type="spellStart"/>
      <w:r w:rsidRPr="00813810">
        <w:rPr>
          <w:i/>
          <w:iCs/>
          <w:color w:val="000000"/>
          <w:lang w:val="en-US"/>
        </w:rPr>
        <w:t>yandex</w:t>
      </w:r>
      <w:proofErr w:type="spellEnd"/>
      <w:r w:rsidRPr="00813810">
        <w:rPr>
          <w:i/>
          <w:iCs/>
          <w:color w:val="000000"/>
        </w:rPr>
        <w:t>.</w:t>
      </w:r>
      <w:proofErr w:type="spellStart"/>
      <w:r w:rsidRPr="00813810">
        <w:rPr>
          <w:i/>
          <w:iCs/>
          <w:color w:val="000000"/>
          <w:lang w:val="en-US"/>
        </w:rPr>
        <w:t>ru</w:t>
      </w:r>
      <w:proofErr w:type="spellEnd"/>
    </w:p>
    <w:p w14:paraId="53B82FD3" w14:textId="77777777" w:rsidR="00052793" w:rsidRPr="00813810" w:rsidRDefault="00052793" w:rsidP="00FA1386">
      <w:pPr>
        <w:pStyle w:val="ab"/>
        <w:spacing w:before="0" w:beforeAutospacing="0" w:after="0" w:afterAutospacing="0"/>
        <w:contextualSpacing/>
        <w:jc w:val="center"/>
      </w:pPr>
      <w:r w:rsidRPr="00813810">
        <w:t> </w:t>
      </w:r>
    </w:p>
    <w:p w14:paraId="5C0F851F" w14:textId="5000DFA3" w:rsidR="00052793" w:rsidRPr="00813810" w:rsidRDefault="00052793" w:rsidP="00813810">
      <w:pPr>
        <w:pStyle w:val="ab"/>
        <w:spacing w:before="0" w:beforeAutospacing="0" w:after="0" w:afterAutospacing="0"/>
        <w:ind w:firstLine="709"/>
        <w:contextualSpacing/>
        <w:jc w:val="both"/>
      </w:pPr>
      <w:r w:rsidRPr="00813810">
        <w:rPr>
          <w:b/>
          <w:bCs/>
          <w:color w:val="000000"/>
        </w:rPr>
        <w:t>Аннотация</w:t>
      </w:r>
      <w:r w:rsidR="00D156D8">
        <w:rPr>
          <w:b/>
          <w:bCs/>
          <w:color w:val="000000"/>
        </w:rPr>
        <w:t>.</w:t>
      </w:r>
      <w:r w:rsidRPr="00813810">
        <w:rPr>
          <w:b/>
          <w:bCs/>
          <w:color w:val="000000"/>
        </w:rPr>
        <w:t xml:space="preserve"> </w:t>
      </w:r>
      <w:r w:rsidR="00D156D8">
        <w:rPr>
          <w:color w:val="000000"/>
        </w:rPr>
        <w:t>В</w:t>
      </w:r>
      <w:r w:rsidRPr="00813810">
        <w:rPr>
          <w:color w:val="000000"/>
        </w:rPr>
        <w:t xml:space="preserve"> тезисах рассматривается опыт участия эко-отряда «КПСС» </w:t>
      </w:r>
      <w:proofErr w:type="spellStart"/>
      <w:r w:rsidRPr="00813810">
        <w:rPr>
          <w:color w:val="000000"/>
        </w:rPr>
        <w:t>ИрГУПС</w:t>
      </w:r>
      <w:proofErr w:type="spellEnd"/>
      <w:r w:rsidRPr="00813810">
        <w:rPr>
          <w:color w:val="000000"/>
        </w:rPr>
        <w:t xml:space="preserve"> в юбилейной акции «360 минут», организованной компанией Эн+. Приводятся данные итогов работ по очистке территорий, анализируется вклад отряда в общие результаты акции. Делается вывод об эффективности и актуальности волонтёрских акций для экологического просвещения и вовлечения молодёжи в природоохранную деятельность. </w:t>
      </w:r>
    </w:p>
    <w:p w14:paraId="5A72DD70" w14:textId="77777777" w:rsidR="00052793" w:rsidRPr="00813810" w:rsidRDefault="00052793" w:rsidP="00813810">
      <w:pPr>
        <w:pStyle w:val="ab"/>
        <w:spacing w:before="0" w:beforeAutospacing="0" w:after="0" w:afterAutospacing="0"/>
        <w:ind w:firstLine="709"/>
        <w:contextualSpacing/>
        <w:jc w:val="both"/>
      </w:pPr>
      <w:r w:rsidRPr="00813810">
        <w:rPr>
          <w:b/>
          <w:bCs/>
          <w:color w:val="000000"/>
        </w:rPr>
        <w:t>Ключевые слова:</w:t>
      </w:r>
      <w:r w:rsidRPr="00813810">
        <w:rPr>
          <w:color w:val="000000"/>
        </w:rPr>
        <w:t xml:space="preserve"> акция «360 минут», экологическое просвещение, эко-отряд, </w:t>
      </w:r>
      <w:proofErr w:type="spellStart"/>
      <w:r w:rsidRPr="00813810">
        <w:rPr>
          <w:color w:val="000000"/>
        </w:rPr>
        <w:t>волонтёрство</w:t>
      </w:r>
      <w:proofErr w:type="spellEnd"/>
      <w:r w:rsidRPr="00813810">
        <w:rPr>
          <w:color w:val="000000"/>
        </w:rPr>
        <w:t>, экологический отряд «КПСС».</w:t>
      </w:r>
    </w:p>
    <w:p w14:paraId="03A5F01A" w14:textId="77777777" w:rsidR="00052793" w:rsidRPr="00813810" w:rsidRDefault="00052793" w:rsidP="00813810">
      <w:pPr>
        <w:pStyle w:val="ab"/>
        <w:spacing w:before="0" w:beforeAutospacing="0" w:after="0" w:afterAutospacing="0"/>
        <w:ind w:firstLine="709"/>
        <w:contextualSpacing/>
        <w:jc w:val="center"/>
      </w:pPr>
      <w:r w:rsidRPr="00813810">
        <w:t> </w:t>
      </w:r>
    </w:p>
    <w:p w14:paraId="45E0699B" w14:textId="02FCA0DE" w:rsidR="00052793" w:rsidRPr="00255BEC" w:rsidRDefault="00453734" w:rsidP="00D156D8">
      <w:pPr>
        <w:pStyle w:val="ab"/>
        <w:spacing w:before="0" w:beforeAutospacing="0" w:after="0" w:afterAutospacing="0"/>
        <w:contextualSpacing/>
        <w:jc w:val="center"/>
        <w:rPr>
          <w:b/>
          <w:bCs/>
          <w:color w:val="000000"/>
          <w:lang w:val="en-US"/>
        </w:rPr>
      </w:pPr>
      <w:r w:rsidRPr="00453734">
        <w:rPr>
          <w:b/>
          <w:bCs/>
          <w:color w:val="000000"/>
          <w:lang w:val="en-US"/>
        </w:rPr>
        <w:t>ECO-DEPARTMENT "KPSS" IRGUPS IS A PARTICIPANT OF THE ANNIVERSARY ACTION "360 MINUTES" FROM EN+ IN THE TERRITORY OF THE PRIBAIKALSKY NATIONAL PARK</w:t>
      </w:r>
    </w:p>
    <w:p w14:paraId="021810D6" w14:textId="77777777" w:rsidR="00453734" w:rsidRPr="00255BEC" w:rsidRDefault="00453734" w:rsidP="00D156D8">
      <w:pPr>
        <w:pStyle w:val="ab"/>
        <w:spacing w:before="0" w:beforeAutospacing="0" w:after="0" w:afterAutospacing="0"/>
        <w:contextualSpacing/>
        <w:jc w:val="center"/>
        <w:rPr>
          <w:b/>
          <w:bCs/>
          <w:color w:val="000000"/>
          <w:lang w:val="en-US"/>
        </w:rPr>
      </w:pPr>
    </w:p>
    <w:p w14:paraId="4D403A6C" w14:textId="05233BA7" w:rsidR="00052793" w:rsidRPr="00813810" w:rsidRDefault="00052793" w:rsidP="00D156D8">
      <w:pPr>
        <w:pStyle w:val="ab"/>
        <w:spacing w:before="0" w:beforeAutospacing="0" w:after="0" w:afterAutospacing="0"/>
        <w:contextualSpacing/>
        <w:jc w:val="center"/>
        <w:rPr>
          <w:b/>
          <w:bCs/>
          <w:color w:val="000000"/>
          <w:lang w:val="en-US"/>
        </w:rPr>
      </w:pPr>
      <w:proofErr w:type="spellStart"/>
      <w:r w:rsidRPr="00813810">
        <w:rPr>
          <w:b/>
          <w:bCs/>
          <w:color w:val="000000"/>
          <w:lang w:val="en-US"/>
        </w:rPr>
        <w:t>Shlykov</w:t>
      </w:r>
      <w:proofErr w:type="spellEnd"/>
      <w:r w:rsidRPr="00813810">
        <w:rPr>
          <w:b/>
          <w:bCs/>
          <w:color w:val="000000"/>
          <w:lang w:val="en-US"/>
        </w:rPr>
        <w:t>.</w:t>
      </w:r>
      <w:r w:rsidR="00D156D8" w:rsidRPr="005B5D66">
        <w:rPr>
          <w:b/>
          <w:bCs/>
          <w:color w:val="000000"/>
          <w:lang w:val="en-US"/>
        </w:rPr>
        <w:t xml:space="preserve"> </w:t>
      </w:r>
      <w:r w:rsidRPr="00813810">
        <w:rPr>
          <w:b/>
          <w:bCs/>
          <w:color w:val="000000"/>
          <w:lang w:val="en-US"/>
        </w:rPr>
        <w:t>A.P.</w:t>
      </w:r>
    </w:p>
    <w:p w14:paraId="340E1647" w14:textId="77777777" w:rsidR="00052793" w:rsidRPr="00813810" w:rsidRDefault="00052793" w:rsidP="00D156D8">
      <w:pPr>
        <w:spacing w:after="0" w:line="240" w:lineRule="auto"/>
        <w:contextualSpacing/>
        <w:jc w:val="center"/>
        <w:rPr>
          <w:rFonts w:ascii="Times New Roman" w:hAnsi="Times New Roman" w:cs="Times New Roman"/>
          <w:i/>
          <w:iCs/>
          <w:sz w:val="24"/>
          <w:szCs w:val="24"/>
          <w:lang w:val="en-US"/>
        </w:rPr>
      </w:pPr>
      <w:r w:rsidRPr="00813810">
        <w:rPr>
          <w:rFonts w:ascii="Times New Roman" w:hAnsi="Times New Roman" w:cs="Times New Roman"/>
          <w:i/>
          <w:iCs/>
          <w:sz w:val="24"/>
          <w:szCs w:val="24"/>
          <w:lang w:val="en-US"/>
        </w:rPr>
        <w:t xml:space="preserve">Scientific supervisor – </w:t>
      </w:r>
      <w:proofErr w:type="spellStart"/>
      <w:r w:rsidRPr="00813810">
        <w:rPr>
          <w:rFonts w:ascii="Times New Roman" w:hAnsi="Times New Roman" w:cs="Times New Roman"/>
          <w:i/>
          <w:iCs/>
          <w:sz w:val="24"/>
          <w:szCs w:val="24"/>
          <w:lang w:val="en-US"/>
        </w:rPr>
        <w:t>Polishchuk</w:t>
      </w:r>
      <w:proofErr w:type="spellEnd"/>
      <w:r w:rsidRPr="00813810">
        <w:rPr>
          <w:rFonts w:ascii="Times New Roman" w:hAnsi="Times New Roman" w:cs="Times New Roman"/>
          <w:i/>
          <w:iCs/>
          <w:sz w:val="24"/>
          <w:szCs w:val="24"/>
          <w:lang w:val="en-US"/>
        </w:rPr>
        <w:t xml:space="preserve"> S.S. </w:t>
      </w:r>
    </w:p>
    <w:p w14:paraId="1B7981DB" w14:textId="77777777" w:rsidR="00052793" w:rsidRPr="00813810" w:rsidRDefault="00052793" w:rsidP="00D156D8">
      <w:pPr>
        <w:pStyle w:val="ab"/>
        <w:spacing w:before="0" w:beforeAutospacing="0" w:after="0" w:afterAutospacing="0"/>
        <w:contextualSpacing/>
        <w:jc w:val="center"/>
        <w:rPr>
          <w:lang w:val="en-US"/>
        </w:rPr>
      </w:pPr>
      <w:r w:rsidRPr="00813810">
        <w:rPr>
          <w:i/>
          <w:iCs/>
          <w:color w:val="000000"/>
          <w:lang w:val="en-US"/>
        </w:rPr>
        <w:t>Irkutsk State Transport University, Irkutsk</w:t>
      </w:r>
    </w:p>
    <w:p w14:paraId="1F775CCB" w14:textId="77777777" w:rsidR="00052793" w:rsidRPr="00813810" w:rsidRDefault="00052793" w:rsidP="00D156D8">
      <w:pPr>
        <w:pStyle w:val="ab"/>
        <w:spacing w:before="0" w:beforeAutospacing="0" w:after="0" w:afterAutospacing="0"/>
        <w:contextualSpacing/>
        <w:jc w:val="center"/>
        <w:rPr>
          <w:lang w:val="en-US"/>
        </w:rPr>
      </w:pPr>
      <w:r w:rsidRPr="00813810">
        <w:rPr>
          <w:i/>
          <w:iCs/>
          <w:color w:val="000000"/>
          <w:lang w:val="en-US"/>
        </w:rPr>
        <w:t>hahlykov@yandex.ru</w:t>
      </w:r>
    </w:p>
    <w:p w14:paraId="412F8DFF" w14:textId="77777777" w:rsidR="00052793" w:rsidRPr="00813810" w:rsidRDefault="00052793" w:rsidP="00813810">
      <w:pPr>
        <w:pStyle w:val="ab"/>
        <w:spacing w:before="0" w:beforeAutospacing="0" w:after="0" w:afterAutospacing="0"/>
        <w:ind w:firstLine="709"/>
        <w:contextualSpacing/>
        <w:jc w:val="both"/>
        <w:rPr>
          <w:lang w:val="en-US"/>
        </w:rPr>
      </w:pPr>
      <w:r w:rsidRPr="00813810">
        <w:rPr>
          <w:lang w:val="en-US"/>
        </w:rPr>
        <w:t> </w:t>
      </w:r>
    </w:p>
    <w:p w14:paraId="58673698" w14:textId="250E9824" w:rsidR="00052793" w:rsidRPr="009816C3" w:rsidRDefault="00052793" w:rsidP="00813810">
      <w:pPr>
        <w:pStyle w:val="ab"/>
        <w:spacing w:before="0" w:beforeAutospacing="0" w:after="0" w:afterAutospacing="0"/>
        <w:ind w:firstLine="709"/>
        <w:contextualSpacing/>
        <w:jc w:val="both"/>
        <w:rPr>
          <w:bCs/>
          <w:color w:val="000000"/>
        </w:rPr>
      </w:pPr>
      <w:r w:rsidRPr="00813810">
        <w:rPr>
          <w:b/>
          <w:bCs/>
          <w:color w:val="000000"/>
        </w:rPr>
        <w:t>Введение</w:t>
      </w:r>
      <w:r w:rsidR="00D156D8">
        <w:rPr>
          <w:b/>
          <w:bCs/>
          <w:color w:val="000000"/>
        </w:rPr>
        <w:t>.</w:t>
      </w:r>
      <w:r w:rsidRPr="00813810">
        <w:rPr>
          <w:b/>
          <w:bCs/>
          <w:color w:val="000000"/>
        </w:rPr>
        <w:t xml:space="preserve"> </w:t>
      </w:r>
      <w:r w:rsidRPr="00813810">
        <w:rPr>
          <w:bCs/>
          <w:color w:val="000000"/>
        </w:rPr>
        <w:t xml:space="preserve">По информации на 2025 год - совокупный туристический поток двух «байкальских» регионов — Иркутской области и Республики Бурятия — превысил 2,4 млн поездок. Рост антропогенной нагрузки на уникальную экосистему озера Байкал, вызванный увеличением числа отдыхающих, остро ставит вопрос о сохранении природного наследия. Особую значимость в этих условиях приобретают системные меры по охране окружающей среды, среди которых важную роль играют волонтёрские инициативы. Они не только способствуют оперативной очистке рекреационных зон, но и выполняют просветительскую функцию, формируя у населения ответственное отношение к природе. Одним из ярких примеров такого подхода является ежегодная акция «360 </w:t>
      </w:r>
      <w:r w:rsidRPr="009816C3">
        <w:rPr>
          <w:bCs/>
          <w:color w:val="000000"/>
        </w:rPr>
        <w:t xml:space="preserve">минут», организованная компанией Эн+. Начало участия в экологическом проекте «360 минут» было положено в </w:t>
      </w:r>
      <w:proofErr w:type="spellStart"/>
      <w:r w:rsidRPr="009816C3">
        <w:rPr>
          <w:bCs/>
          <w:color w:val="000000"/>
        </w:rPr>
        <w:t>Бугульдейке</w:t>
      </w:r>
      <w:proofErr w:type="spellEnd"/>
      <w:r w:rsidRPr="009816C3">
        <w:rPr>
          <w:bCs/>
          <w:color w:val="000000"/>
        </w:rPr>
        <w:t xml:space="preserve"> в 2019 г. руководителем эко-отряда [1].  С того памятного момента эко-отряд </w:t>
      </w:r>
      <w:proofErr w:type="spellStart"/>
      <w:r w:rsidRPr="009816C3">
        <w:rPr>
          <w:bCs/>
          <w:color w:val="000000"/>
        </w:rPr>
        <w:t>ИрГУПС</w:t>
      </w:r>
      <w:proofErr w:type="spellEnd"/>
      <w:r w:rsidRPr="009816C3">
        <w:rPr>
          <w:bCs/>
          <w:color w:val="000000"/>
        </w:rPr>
        <w:t xml:space="preserve"> принял участие в десятках акци</w:t>
      </w:r>
      <w:r w:rsidR="00453734" w:rsidRPr="009816C3">
        <w:rPr>
          <w:bCs/>
          <w:color w:val="000000"/>
        </w:rPr>
        <w:t>й</w:t>
      </w:r>
      <w:r w:rsidR="007D0886" w:rsidRPr="009816C3">
        <w:rPr>
          <w:bCs/>
          <w:color w:val="000000"/>
        </w:rPr>
        <w:t xml:space="preserve"> Эн+, причем большая часть</w:t>
      </w:r>
      <w:r w:rsidRPr="009816C3">
        <w:rPr>
          <w:bCs/>
          <w:color w:val="000000"/>
        </w:rPr>
        <w:t xml:space="preserve"> из них проходила на территории Прибайкальского национального парка, который свое 40-летие отметил в </w:t>
      </w:r>
      <w:r w:rsidR="007D0886" w:rsidRPr="009816C3">
        <w:rPr>
          <w:bCs/>
          <w:color w:val="000000"/>
        </w:rPr>
        <w:t>2026</w:t>
      </w:r>
      <w:r w:rsidRPr="009816C3">
        <w:rPr>
          <w:bCs/>
          <w:color w:val="000000"/>
        </w:rPr>
        <w:t xml:space="preserve"> г. Эко-отряд</w:t>
      </w:r>
      <w:r w:rsidR="007D0886" w:rsidRPr="009816C3">
        <w:rPr>
          <w:bCs/>
          <w:color w:val="000000"/>
        </w:rPr>
        <w:t xml:space="preserve"> «КПСС» в акциях на территории. </w:t>
      </w:r>
      <w:r w:rsidRPr="009816C3">
        <w:rPr>
          <w:bCs/>
          <w:color w:val="000000"/>
        </w:rPr>
        <w:t>Прибайкальско</w:t>
      </w:r>
      <w:r w:rsidR="007D0886" w:rsidRPr="009816C3">
        <w:rPr>
          <w:bCs/>
          <w:color w:val="000000"/>
        </w:rPr>
        <w:t xml:space="preserve">го национального парка добился </w:t>
      </w:r>
      <w:r w:rsidRPr="009816C3">
        <w:rPr>
          <w:bCs/>
          <w:color w:val="000000"/>
        </w:rPr>
        <w:t>значимых результатов.</w:t>
      </w:r>
    </w:p>
    <w:p w14:paraId="0AA63F96" w14:textId="400A4485" w:rsidR="00052793" w:rsidRPr="00813810" w:rsidRDefault="00052793" w:rsidP="00813810">
      <w:pPr>
        <w:pStyle w:val="ab"/>
        <w:spacing w:before="0" w:beforeAutospacing="0" w:after="0" w:afterAutospacing="0"/>
        <w:ind w:firstLine="709"/>
        <w:contextualSpacing/>
        <w:jc w:val="both"/>
        <w:rPr>
          <w:color w:val="000000"/>
        </w:rPr>
      </w:pPr>
      <w:r w:rsidRPr="009816C3">
        <w:rPr>
          <w:b/>
          <w:bCs/>
          <w:color w:val="000000"/>
        </w:rPr>
        <w:t>Материалы и методы</w:t>
      </w:r>
      <w:r w:rsidR="00D156D8" w:rsidRPr="009816C3">
        <w:rPr>
          <w:b/>
          <w:bCs/>
          <w:color w:val="000000"/>
        </w:rPr>
        <w:t>.</w:t>
      </w:r>
      <w:r w:rsidRPr="009816C3">
        <w:rPr>
          <w:color w:val="000000"/>
        </w:rPr>
        <w:t xml:space="preserve">  </w:t>
      </w:r>
      <w:r w:rsidR="00D156D8" w:rsidRPr="009816C3">
        <w:rPr>
          <w:color w:val="000000"/>
        </w:rPr>
        <w:t>О</w:t>
      </w:r>
      <w:r w:rsidRPr="009816C3">
        <w:rPr>
          <w:color w:val="000000"/>
        </w:rPr>
        <w:t>тчёт организаторов а</w:t>
      </w:r>
      <w:r w:rsidR="00590CAD" w:rsidRPr="009816C3">
        <w:rPr>
          <w:color w:val="000000"/>
        </w:rPr>
        <w:t xml:space="preserve">кции; отчёт эко-отряда «КПСС»; </w:t>
      </w:r>
      <w:r w:rsidRPr="009816C3">
        <w:rPr>
          <w:color w:val="000000"/>
        </w:rPr>
        <w:t>публикации в средствах массовой информации [2-4]; метод включённого</w:t>
      </w:r>
      <w:r w:rsidRPr="00813810">
        <w:rPr>
          <w:color w:val="000000"/>
        </w:rPr>
        <w:t xml:space="preserve"> наблюдения; статистический метод; сравнительный метод.</w:t>
      </w:r>
    </w:p>
    <w:p w14:paraId="26E21338" w14:textId="56E9B953" w:rsidR="00052793" w:rsidRPr="00813810" w:rsidRDefault="00052793" w:rsidP="00813810">
      <w:pPr>
        <w:pStyle w:val="ab"/>
        <w:spacing w:before="0" w:beforeAutospacing="0" w:after="0" w:afterAutospacing="0"/>
        <w:ind w:firstLine="709"/>
        <w:contextualSpacing/>
        <w:jc w:val="both"/>
      </w:pPr>
      <w:r w:rsidRPr="00813810">
        <w:rPr>
          <w:b/>
          <w:bCs/>
          <w:color w:val="000000"/>
        </w:rPr>
        <w:t>Результаты</w:t>
      </w:r>
      <w:r w:rsidR="00D156D8">
        <w:rPr>
          <w:b/>
          <w:bCs/>
          <w:color w:val="000000"/>
        </w:rPr>
        <w:t>.</w:t>
      </w:r>
      <w:r w:rsidRPr="00813810">
        <w:rPr>
          <w:b/>
          <w:bCs/>
          <w:color w:val="000000"/>
        </w:rPr>
        <w:t xml:space="preserve"> </w:t>
      </w:r>
      <w:r w:rsidR="00D156D8">
        <w:rPr>
          <w:bCs/>
          <w:color w:val="000000"/>
        </w:rPr>
        <w:t>Ю</w:t>
      </w:r>
      <w:r w:rsidRPr="00813810">
        <w:t xml:space="preserve">билейная акция – проводимая 20 сентября 2025 года - «360 минут» стала масштабным событием в сфере экологического </w:t>
      </w:r>
      <w:proofErr w:type="spellStart"/>
      <w:r w:rsidRPr="00813810">
        <w:t>волонтёрства</w:t>
      </w:r>
      <w:proofErr w:type="spellEnd"/>
      <w:r w:rsidRPr="00813810">
        <w:t xml:space="preserve"> Прибайкалья. Эко-отряд «КПСС» </w:t>
      </w:r>
      <w:proofErr w:type="spellStart"/>
      <w:r w:rsidRPr="00813810">
        <w:t>ИрГУПС</w:t>
      </w:r>
      <w:proofErr w:type="spellEnd"/>
      <w:r w:rsidRPr="00813810">
        <w:t xml:space="preserve"> принял участие в уборке территорий Прибайкальского национального парка. Большая часть добровольцев вместе с руководителем, а это 31 человек, принимала участие в Порт-Байкале. Работа велась на наиболее посещаемых туристами участках побережья, где антропогенный мусор накапливается наиболее интенсивно, а также на горе в кедровнике. Казанова Мария от эко-отряда была помощником координаторов на акции в селе Шаманка, </w:t>
      </w:r>
      <w:proofErr w:type="spellStart"/>
      <w:r w:rsidRPr="00813810">
        <w:t>Шелеховского</w:t>
      </w:r>
      <w:proofErr w:type="spellEnd"/>
      <w:r w:rsidRPr="00813810">
        <w:t xml:space="preserve"> района.</w:t>
      </w:r>
    </w:p>
    <w:p w14:paraId="4A0807E3" w14:textId="77777777" w:rsidR="00052793" w:rsidRPr="00813810" w:rsidRDefault="00052793" w:rsidP="00813810">
      <w:pPr>
        <w:spacing w:after="0" w:line="240" w:lineRule="auto"/>
        <w:ind w:firstLine="709"/>
        <w:contextualSpacing/>
        <w:jc w:val="both"/>
        <w:rPr>
          <w:rFonts w:ascii="Times New Roman" w:hAnsi="Times New Roman" w:cs="Times New Roman"/>
          <w:noProof/>
          <w:sz w:val="24"/>
          <w:szCs w:val="24"/>
        </w:rPr>
      </w:pPr>
      <w:r w:rsidRPr="00813810">
        <w:rPr>
          <w:rFonts w:ascii="Times New Roman" w:hAnsi="Times New Roman" w:cs="Times New Roman"/>
          <w:noProof/>
          <w:sz w:val="24"/>
          <w:szCs w:val="24"/>
        </w:rPr>
        <w:lastRenderedPageBreak/>
        <w:t>Итоги акции по данной локации следующие [3]: собрано 42 мешка мусора, металла 50 кг, битого стекла 20 кг,  очищена территория в 3 га, что составляет  3,2 футбольных поля, собрано валежника - 2 КамАЗа. Это позволило поддержать удовлетворительное состояние территории Прибайкальского национального парка.</w:t>
      </w:r>
    </w:p>
    <w:p w14:paraId="0911281A" w14:textId="5F779099" w:rsidR="00D156D8" w:rsidRDefault="00052793" w:rsidP="00D156D8">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sz w:val="24"/>
          <w:szCs w:val="24"/>
        </w:rPr>
        <w:t>Для оценки среднего вклада участника проведён расчёт коэффициента эффективности (т.е. КПД участника). В среднем на одного члена отряда пришлось 1,6 мешка собранного мусора. Полученные данные свидетельствуют о высокой эффективности работы отряда. Коэффициент в 1,6 мешка на человека (или около 16 кг при среднем весе мешка 10 кг).</w:t>
      </w:r>
    </w:p>
    <w:p w14:paraId="3532B687" w14:textId="362F88B8" w:rsidR="00052793" w:rsidRPr="00813810" w:rsidRDefault="00453734" w:rsidP="00D156D8">
      <w:pPr>
        <w:spacing w:after="0" w:line="240" w:lineRule="auto"/>
        <w:ind w:firstLine="709"/>
        <w:contextualSpacing/>
        <w:jc w:val="both"/>
        <w:rPr>
          <w:rFonts w:ascii="Times New Roman" w:hAnsi="Times New Roman" w:cs="Times New Roman"/>
          <w:sz w:val="24"/>
          <w:szCs w:val="24"/>
        </w:rPr>
      </w:pPr>
      <w:r w:rsidRPr="00453734">
        <w:rPr>
          <w:rFonts w:ascii="Times New Roman" w:hAnsi="Times New Roman" w:cs="Times New Roman"/>
          <w:sz w:val="24"/>
          <w:szCs w:val="24"/>
        </w:rPr>
        <w:t>Также было учтено общее количество участников акции.</w:t>
      </w:r>
      <w:r>
        <w:rPr>
          <w:rFonts w:ascii="Times New Roman" w:hAnsi="Times New Roman" w:cs="Times New Roman"/>
          <w:sz w:val="24"/>
          <w:szCs w:val="24"/>
        </w:rPr>
        <w:t xml:space="preserve"> </w:t>
      </w:r>
      <w:r w:rsidR="00052793" w:rsidRPr="00813810">
        <w:rPr>
          <w:rFonts w:ascii="Times New Roman" w:hAnsi="Times New Roman" w:cs="Times New Roman"/>
          <w:sz w:val="24"/>
          <w:szCs w:val="24"/>
        </w:rPr>
        <w:t>Состоявшаяся</w:t>
      </w:r>
      <w:r w:rsidR="00052793" w:rsidRPr="00813810">
        <w:rPr>
          <w:rFonts w:ascii="Times New Roman" w:hAnsi="Times New Roman" w:cs="Times New Roman"/>
          <w:b/>
          <w:bCs/>
          <w:sz w:val="24"/>
          <w:szCs w:val="24"/>
        </w:rPr>
        <w:t xml:space="preserve"> </w:t>
      </w:r>
      <w:r w:rsidR="00052793" w:rsidRPr="00813810">
        <w:rPr>
          <w:rFonts w:ascii="Times New Roman" w:hAnsi="Times New Roman" w:cs="Times New Roman"/>
          <w:bCs/>
          <w:sz w:val="24"/>
          <w:szCs w:val="24"/>
        </w:rPr>
        <w:t>акция</w:t>
      </w:r>
      <w:r w:rsidR="00052793" w:rsidRPr="00813810">
        <w:rPr>
          <w:rFonts w:ascii="Times New Roman" w:hAnsi="Times New Roman" w:cs="Times New Roman"/>
          <w:sz w:val="24"/>
          <w:szCs w:val="24"/>
        </w:rPr>
        <w:t xml:space="preserve"> собрала по стране примерно 3500 волонтёров (см. таблицу 1).  Она достаточно широко освещалась в региональных СМИ [2,4], а итоги отряда отражены на своей странице «</w:t>
      </w:r>
      <w:proofErr w:type="spellStart"/>
      <w:r w:rsidRPr="00813810">
        <w:rPr>
          <w:rFonts w:ascii="Times New Roman" w:hAnsi="Times New Roman" w:cs="Times New Roman"/>
          <w:sz w:val="24"/>
          <w:szCs w:val="24"/>
        </w:rPr>
        <w:t>ВКонтакте</w:t>
      </w:r>
      <w:proofErr w:type="spellEnd"/>
      <w:r w:rsidRPr="00813810">
        <w:rPr>
          <w:rFonts w:ascii="Times New Roman" w:hAnsi="Times New Roman" w:cs="Times New Roman"/>
          <w:sz w:val="24"/>
          <w:szCs w:val="24"/>
        </w:rPr>
        <w:t>» [</w:t>
      </w:r>
      <w:r w:rsidR="00052793" w:rsidRPr="00813810">
        <w:rPr>
          <w:rFonts w:ascii="Times New Roman" w:hAnsi="Times New Roman" w:cs="Times New Roman"/>
          <w:sz w:val="24"/>
          <w:szCs w:val="24"/>
        </w:rPr>
        <w:t>3].</w:t>
      </w:r>
    </w:p>
    <w:p w14:paraId="75912E3C"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p>
    <w:p w14:paraId="5DA7A1CA" w14:textId="77777777" w:rsidR="00052793" w:rsidRPr="00813810" w:rsidRDefault="00052793" w:rsidP="00D156D8">
      <w:pPr>
        <w:spacing w:after="0" w:line="240" w:lineRule="auto"/>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Таблица 1.</w:t>
      </w:r>
      <w:r w:rsidRPr="00813810">
        <w:rPr>
          <w:rFonts w:ascii="Times New Roman" w:hAnsi="Times New Roman" w:cs="Times New Roman"/>
          <w:sz w:val="24"/>
          <w:szCs w:val="24"/>
        </w:rPr>
        <w:t xml:space="preserve"> </w:t>
      </w:r>
      <w:r w:rsidRPr="00813810">
        <w:rPr>
          <w:rFonts w:ascii="Times New Roman" w:hAnsi="Times New Roman" w:cs="Times New Roman"/>
          <w:b/>
          <w:bCs/>
          <w:sz w:val="24"/>
          <w:szCs w:val="24"/>
        </w:rPr>
        <w:t>Доля эко-отряда «КПСС» в общем количестве участников акции</w:t>
      </w:r>
    </w:p>
    <w:p w14:paraId="02F6B51A" w14:textId="77777777" w:rsidR="00052793" w:rsidRPr="00813810" w:rsidRDefault="00052793" w:rsidP="00813810">
      <w:pPr>
        <w:spacing w:after="0" w:line="240" w:lineRule="auto"/>
        <w:ind w:firstLine="709"/>
        <w:contextualSpacing/>
        <w:rPr>
          <w:rFonts w:ascii="Times New Roman" w:hAnsi="Times New Roman" w:cs="Times New Roman"/>
          <w:sz w:val="24"/>
          <w:szCs w:val="24"/>
        </w:rPr>
      </w:pPr>
    </w:p>
    <w:tbl>
      <w:tblPr>
        <w:tblStyle w:val="a9"/>
        <w:tblW w:w="0" w:type="auto"/>
        <w:tblInd w:w="0" w:type="dxa"/>
        <w:tblLook w:val="04A0" w:firstRow="1" w:lastRow="0" w:firstColumn="1" w:lastColumn="0" w:noHBand="0" w:noVBand="1"/>
      </w:tblPr>
      <w:tblGrid>
        <w:gridCol w:w="2392"/>
        <w:gridCol w:w="2393"/>
        <w:gridCol w:w="2393"/>
        <w:gridCol w:w="2393"/>
      </w:tblGrid>
      <w:tr w:rsidR="00052793" w:rsidRPr="00813810" w14:paraId="01323326" w14:textId="77777777" w:rsidTr="00FA1386">
        <w:tc>
          <w:tcPr>
            <w:tcW w:w="2392" w:type="dxa"/>
            <w:tcBorders>
              <w:top w:val="single" w:sz="4" w:space="0" w:color="auto"/>
              <w:left w:val="single" w:sz="4" w:space="0" w:color="auto"/>
              <w:bottom w:val="single" w:sz="4" w:space="0" w:color="auto"/>
              <w:right w:val="single" w:sz="4" w:space="0" w:color="auto"/>
            </w:tcBorders>
            <w:vAlign w:val="center"/>
            <w:hideMark/>
          </w:tcPr>
          <w:p w14:paraId="4D8E5D71" w14:textId="77777777" w:rsidR="00052793" w:rsidRPr="00FA1386" w:rsidRDefault="00052793" w:rsidP="00FA1386">
            <w:pPr>
              <w:contextualSpacing/>
              <w:jc w:val="center"/>
              <w:rPr>
                <w:rFonts w:ascii="Times New Roman" w:hAnsi="Times New Roman" w:cs="Times New Roman"/>
                <w:b/>
                <w:bCs/>
                <w:sz w:val="24"/>
                <w:szCs w:val="24"/>
              </w:rPr>
            </w:pPr>
            <w:r w:rsidRPr="00FA1386">
              <w:rPr>
                <w:rFonts w:ascii="Times New Roman" w:hAnsi="Times New Roman" w:cs="Times New Roman"/>
                <w:b/>
                <w:bCs/>
                <w:sz w:val="24"/>
                <w:szCs w:val="24"/>
              </w:rPr>
              <w:t>Показатель</w:t>
            </w:r>
          </w:p>
        </w:tc>
        <w:tc>
          <w:tcPr>
            <w:tcW w:w="2393" w:type="dxa"/>
            <w:tcBorders>
              <w:top w:val="single" w:sz="4" w:space="0" w:color="auto"/>
              <w:left w:val="single" w:sz="4" w:space="0" w:color="auto"/>
              <w:bottom w:val="single" w:sz="4" w:space="0" w:color="auto"/>
              <w:right w:val="single" w:sz="4" w:space="0" w:color="auto"/>
            </w:tcBorders>
            <w:vAlign w:val="center"/>
            <w:hideMark/>
          </w:tcPr>
          <w:p w14:paraId="69A39E54" w14:textId="77777777" w:rsidR="00052793" w:rsidRPr="00FA1386" w:rsidRDefault="00052793" w:rsidP="00FA1386">
            <w:pPr>
              <w:contextualSpacing/>
              <w:jc w:val="center"/>
              <w:rPr>
                <w:rFonts w:ascii="Times New Roman" w:hAnsi="Times New Roman" w:cs="Times New Roman"/>
                <w:b/>
                <w:bCs/>
                <w:sz w:val="24"/>
                <w:szCs w:val="24"/>
              </w:rPr>
            </w:pPr>
            <w:r w:rsidRPr="00FA1386">
              <w:rPr>
                <w:rFonts w:ascii="Times New Roman" w:hAnsi="Times New Roman" w:cs="Times New Roman"/>
                <w:b/>
                <w:bCs/>
                <w:sz w:val="24"/>
                <w:szCs w:val="24"/>
              </w:rPr>
              <w:t>Эко-отряд «КПСС»</w:t>
            </w:r>
          </w:p>
        </w:tc>
        <w:tc>
          <w:tcPr>
            <w:tcW w:w="2393" w:type="dxa"/>
            <w:tcBorders>
              <w:top w:val="single" w:sz="4" w:space="0" w:color="auto"/>
              <w:left w:val="single" w:sz="4" w:space="0" w:color="auto"/>
              <w:bottom w:val="single" w:sz="4" w:space="0" w:color="auto"/>
              <w:right w:val="single" w:sz="4" w:space="0" w:color="auto"/>
            </w:tcBorders>
            <w:vAlign w:val="center"/>
            <w:hideMark/>
          </w:tcPr>
          <w:p w14:paraId="44FDEB09" w14:textId="77777777" w:rsidR="00052793" w:rsidRPr="00FA1386" w:rsidRDefault="00052793" w:rsidP="00FA1386">
            <w:pPr>
              <w:contextualSpacing/>
              <w:jc w:val="center"/>
              <w:rPr>
                <w:rFonts w:ascii="Times New Roman" w:hAnsi="Times New Roman" w:cs="Times New Roman"/>
                <w:b/>
                <w:bCs/>
                <w:sz w:val="24"/>
                <w:szCs w:val="24"/>
              </w:rPr>
            </w:pPr>
            <w:r w:rsidRPr="00FA1386">
              <w:rPr>
                <w:rFonts w:ascii="Times New Roman" w:hAnsi="Times New Roman" w:cs="Times New Roman"/>
                <w:b/>
                <w:bCs/>
                <w:sz w:val="24"/>
                <w:szCs w:val="24"/>
              </w:rPr>
              <w:t>Общий итог акции</w:t>
            </w:r>
          </w:p>
        </w:tc>
        <w:tc>
          <w:tcPr>
            <w:tcW w:w="2393" w:type="dxa"/>
            <w:tcBorders>
              <w:top w:val="single" w:sz="4" w:space="0" w:color="auto"/>
              <w:left w:val="single" w:sz="4" w:space="0" w:color="auto"/>
              <w:bottom w:val="single" w:sz="4" w:space="0" w:color="auto"/>
              <w:right w:val="single" w:sz="4" w:space="0" w:color="auto"/>
            </w:tcBorders>
            <w:vAlign w:val="center"/>
            <w:hideMark/>
          </w:tcPr>
          <w:p w14:paraId="5C2E8F09" w14:textId="77777777" w:rsidR="00052793" w:rsidRPr="00FA1386" w:rsidRDefault="00052793" w:rsidP="00FA1386">
            <w:pPr>
              <w:contextualSpacing/>
              <w:jc w:val="center"/>
              <w:rPr>
                <w:rFonts w:ascii="Times New Roman" w:hAnsi="Times New Roman" w:cs="Times New Roman"/>
                <w:b/>
                <w:bCs/>
                <w:sz w:val="24"/>
                <w:szCs w:val="24"/>
              </w:rPr>
            </w:pPr>
            <w:r w:rsidRPr="00FA1386">
              <w:rPr>
                <w:rFonts w:ascii="Times New Roman" w:hAnsi="Times New Roman" w:cs="Times New Roman"/>
                <w:b/>
                <w:bCs/>
                <w:sz w:val="24"/>
                <w:szCs w:val="24"/>
              </w:rPr>
              <w:t>Доля отряда</w:t>
            </w:r>
          </w:p>
        </w:tc>
      </w:tr>
      <w:tr w:rsidR="00052793" w:rsidRPr="00813810" w14:paraId="49F163B3" w14:textId="77777777" w:rsidTr="00FA1386">
        <w:tc>
          <w:tcPr>
            <w:tcW w:w="2392" w:type="dxa"/>
            <w:tcBorders>
              <w:top w:val="single" w:sz="4" w:space="0" w:color="auto"/>
              <w:left w:val="single" w:sz="4" w:space="0" w:color="auto"/>
              <w:bottom w:val="single" w:sz="4" w:space="0" w:color="auto"/>
              <w:right w:val="single" w:sz="4" w:space="0" w:color="auto"/>
            </w:tcBorders>
            <w:vAlign w:val="center"/>
            <w:hideMark/>
          </w:tcPr>
          <w:p w14:paraId="7DE0FB56" w14:textId="77777777" w:rsidR="00052793" w:rsidRPr="00813810" w:rsidRDefault="00052793" w:rsidP="00FA1386">
            <w:pPr>
              <w:contextualSpacing/>
              <w:rPr>
                <w:rFonts w:ascii="Times New Roman" w:hAnsi="Times New Roman" w:cs="Times New Roman"/>
                <w:sz w:val="24"/>
                <w:szCs w:val="24"/>
              </w:rPr>
            </w:pPr>
            <w:r w:rsidRPr="00813810">
              <w:rPr>
                <w:rFonts w:ascii="Times New Roman" w:hAnsi="Times New Roman" w:cs="Times New Roman"/>
                <w:sz w:val="24"/>
                <w:szCs w:val="24"/>
              </w:rPr>
              <w:t>Количество участников, чел.</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B171DD6" w14:textId="77777777" w:rsidR="00052793" w:rsidRPr="00813810" w:rsidRDefault="00052793"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31/одна локация</w:t>
            </w:r>
          </w:p>
        </w:tc>
        <w:tc>
          <w:tcPr>
            <w:tcW w:w="2393" w:type="dxa"/>
            <w:tcBorders>
              <w:top w:val="single" w:sz="4" w:space="0" w:color="auto"/>
              <w:left w:val="single" w:sz="4" w:space="0" w:color="auto"/>
              <w:bottom w:val="single" w:sz="4" w:space="0" w:color="auto"/>
              <w:right w:val="single" w:sz="4" w:space="0" w:color="auto"/>
            </w:tcBorders>
            <w:vAlign w:val="center"/>
            <w:hideMark/>
          </w:tcPr>
          <w:p w14:paraId="00E0690C" w14:textId="77777777" w:rsidR="00052793" w:rsidRPr="00813810" w:rsidRDefault="00052793"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3500/30 локаций</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C2A9DB8" w14:textId="77777777" w:rsidR="00052793" w:rsidRPr="00813810" w:rsidRDefault="00052793" w:rsidP="00FA1386">
            <w:pPr>
              <w:contextualSpacing/>
              <w:jc w:val="center"/>
              <w:rPr>
                <w:rFonts w:ascii="Times New Roman" w:hAnsi="Times New Roman" w:cs="Times New Roman"/>
                <w:sz w:val="24"/>
                <w:szCs w:val="24"/>
              </w:rPr>
            </w:pPr>
            <w:r w:rsidRPr="00813810">
              <w:rPr>
                <w:rFonts w:ascii="Times New Roman" w:hAnsi="Times New Roman" w:cs="Times New Roman"/>
                <w:sz w:val="24"/>
                <w:szCs w:val="24"/>
              </w:rPr>
              <w:t>0,88%</w:t>
            </w:r>
          </w:p>
        </w:tc>
      </w:tr>
    </w:tbl>
    <w:p w14:paraId="4C8AB6BF" w14:textId="77777777" w:rsidR="00052793" w:rsidRPr="00813810" w:rsidRDefault="00052793" w:rsidP="00813810">
      <w:pPr>
        <w:spacing w:after="0" w:line="240" w:lineRule="auto"/>
        <w:ind w:firstLine="709"/>
        <w:contextualSpacing/>
        <w:rPr>
          <w:rFonts w:ascii="Times New Roman" w:hAnsi="Times New Roman" w:cs="Times New Roman"/>
          <w:sz w:val="24"/>
          <w:szCs w:val="24"/>
        </w:rPr>
      </w:pPr>
    </w:p>
    <w:p w14:paraId="0091ACBC"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r w:rsidRPr="00813810">
        <w:rPr>
          <w:rFonts w:ascii="Times New Roman" w:hAnsi="Times New Roman" w:cs="Times New Roman"/>
          <w:b/>
          <w:sz w:val="24"/>
          <w:szCs w:val="24"/>
        </w:rPr>
        <w:t xml:space="preserve">Выводы </w:t>
      </w:r>
      <w:r w:rsidRPr="00813810">
        <w:rPr>
          <w:rFonts w:ascii="Times New Roman" w:hAnsi="Times New Roman" w:cs="Times New Roman"/>
          <w:sz w:val="24"/>
          <w:szCs w:val="24"/>
        </w:rPr>
        <w:t>по участию эко-отряда «КПСС» в юбилейной акции «360 минут»:</w:t>
      </w:r>
    </w:p>
    <w:p w14:paraId="6F9C58A0" w14:textId="1078F334" w:rsidR="00052793" w:rsidRPr="00813810" w:rsidRDefault="00453734" w:rsidP="00813810">
      <w:pPr>
        <w:numPr>
          <w:ilvl w:val="0"/>
          <w:numId w:val="9"/>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052793" w:rsidRPr="00813810">
        <w:rPr>
          <w:rFonts w:ascii="Times New Roman" w:hAnsi="Times New Roman" w:cs="Times New Roman"/>
          <w:sz w:val="24"/>
          <w:szCs w:val="24"/>
        </w:rPr>
        <w:t>олонтерские инициативы, такие как акция «360 минут», являются эффективным инструментом решения локальных экологических проблем;</w:t>
      </w:r>
    </w:p>
    <w:p w14:paraId="5C00D208" w14:textId="02C402A7" w:rsidR="00052793" w:rsidRPr="00813810" w:rsidRDefault="00453734" w:rsidP="00813810">
      <w:pPr>
        <w:numPr>
          <w:ilvl w:val="0"/>
          <w:numId w:val="9"/>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Э</w:t>
      </w:r>
      <w:r w:rsidR="00052793" w:rsidRPr="00813810">
        <w:rPr>
          <w:rFonts w:ascii="Times New Roman" w:hAnsi="Times New Roman" w:cs="Times New Roman"/>
          <w:sz w:val="24"/>
          <w:szCs w:val="24"/>
        </w:rPr>
        <w:t>ко-отряд «КПСС» (31 чел.) внес ощутимый вклад в общее дело, собрав 42 мешка мусора и 2 КамАЗ валежника, что составляет 0,88 % от общего числа участников;</w:t>
      </w:r>
    </w:p>
    <w:p w14:paraId="26867578" w14:textId="71A2B707" w:rsidR="00052793" w:rsidRPr="00813810" w:rsidRDefault="00453734" w:rsidP="00813810">
      <w:pPr>
        <w:numPr>
          <w:ilvl w:val="0"/>
          <w:numId w:val="9"/>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052793" w:rsidRPr="00813810">
        <w:rPr>
          <w:rFonts w:ascii="Times New Roman" w:hAnsi="Times New Roman" w:cs="Times New Roman"/>
          <w:sz w:val="24"/>
          <w:szCs w:val="24"/>
        </w:rPr>
        <w:t>ысокий коэффициент эффективности (1,6 мешков/чел.) подтверждает важность привлечения организованных студенческих групп для решения природоохранных задач;</w:t>
      </w:r>
    </w:p>
    <w:p w14:paraId="0F553A0A" w14:textId="635C5095" w:rsidR="00052793" w:rsidRPr="00813810" w:rsidRDefault="00453734" w:rsidP="00813810">
      <w:pPr>
        <w:numPr>
          <w:ilvl w:val="0"/>
          <w:numId w:val="9"/>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052793" w:rsidRPr="00813810">
        <w:rPr>
          <w:rFonts w:ascii="Times New Roman" w:hAnsi="Times New Roman" w:cs="Times New Roman"/>
          <w:sz w:val="24"/>
          <w:szCs w:val="24"/>
        </w:rPr>
        <w:t>одобные акции играют ключевую роль в экологическом просвещении и формировании ответственного отношения к природе у молодежи, что подтверждается ростом числа участников отряда и их мотивацией;</w:t>
      </w:r>
    </w:p>
    <w:p w14:paraId="53A04302" w14:textId="0F200BFF" w:rsidR="00052793" w:rsidRPr="00813810" w:rsidRDefault="00453734" w:rsidP="00813810">
      <w:pPr>
        <w:numPr>
          <w:ilvl w:val="0"/>
          <w:numId w:val="9"/>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w:t>
      </w:r>
      <w:r w:rsidR="00052793" w:rsidRPr="00813810">
        <w:rPr>
          <w:rFonts w:ascii="Times New Roman" w:hAnsi="Times New Roman" w:cs="Times New Roman"/>
          <w:sz w:val="24"/>
          <w:szCs w:val="24"/>
        </w:rPr>
        <w:t xml:space="preserve">рганизаторам акции помогли установить национальный и международный рекорды. </w:t>
      </w:r>
    </w:p>
    <w:p w14:paraId="46379877" w14:textId="77777777" w:rsidR="00052793" w:rsidRPr="00813810" w:rsidRDefault="00052793" w:rsidP="00813810">
      <w:pPr>
        <w:spacing w:after="0" w:line="240" w:lineRule="auto"/>
        <w:ind w:firstLine="709"/>
        <w:contextualSpacing/>
        <w:jc w:val="both"/>
        <w:rPr>
          <w:rFonts w:ascii="Times New Roman" w:hAnsi="Times New Roman" w:cs="Times New Roman"/>
          <w:sz w:val="24"/>
          <w:szCs w:val="24"/>
        </w:rPr>
      </w:pPr>
    </w:p>
    <w:p w14:paraId="5DE0E6EB" w14:textId="77777777" w:rsidR="00052793" w:rsidRPr="00813810" w:rsidRDefault="00052793" w:rsidP="00813810">
      <w:pPr>
        <w:spacing w:after="0" w:line="240" w:lineRule="auto"/>
        <w:ind w:firstLine="709"/>
        <w:contextualSpacing/>
        <w:jc w:val="center"/>
        <w:rPr>
          <w:rFonts w:ascii="Times New Roman" w:hAnsi="Times New Roman" w:cs="Times New Roman"/>
          <w:sz w:val="24"/>
          <w:szCs w:val="24"/>
        </w:rPr>
      </w:pPr>
      <w:r w:rsidRPr="00813810">
        <w:rPr>
          <w:rFonts w:ascii="Times New Roman" w:hAnsi="Times New Roman" w:cs="Times New Roman"/>
          <w:noProof/>
          <w:sz w:val="24"/>
          <w:szCs w:val="24"/>
          <w:lang w:eastAsia="ru-RU"/>
        </w:rPr>
        <w:drawing>
          <wp:inline distT="0" distB="0" distL="0" distR="0" wp14:anchorId="02C32F39" wp14:editId="14F745B9">
            <wp:extent cx="1419225" cy="1428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r w:rsidRPr="00813810">
        <w:rPr>
          <w:rFonts w:ascii="Times New Roman" w:hAnsi="Times New Roman" w:cs="Times New Roman"/>
          <w:noProof/>
          <w:sz w:val="24"/>
          <w:szCs w:val="24"/>
          <w:lang w:eastAsia="ru-RU"/>
        </w:rPr>
        <w:t xml:space="preserve"> </w:t>
      </w:r>
      <w:r w:rsidRPr="00813810">
        <w:rPr>
          <w:rFonts w:ascii="Times New Roman" w:hAnsi="Times New Roman" w:cs="Times New Roman"/>
          <w:noProof/>
          <w:sz w:val="24"/>
          <w:szCs w:val="24"/>
          <w:lang w:eastAsia="ru-RU"/>
        </w:rPr>
        <w:drawing>
          <wp:inline distT="0" distB="0" distL="0" distR="0" wp14:anchorId="6D3A7D88" wp14:editId="77EECB81">
            <wp:extent cx="1933575" cy="1457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r w:rsidRPr="00813810">
        <w:rPr>
          <w:rFonts w:ascii="Times New Roman" w:hAnsi="Times New Roman" w:cs="Times New Roman"/>
          <w:sz w:val="24"/>
          <w:szCs w:val="24"/>
        </w:rPr>
        <w:t xml:space="preserve"> </w:t>
      </w:r>
      <w:r w:rsidRPr="00813810">
        <w:rPr>
          <w:rFonts w:ascii="Times New Roman" w:hAnsi="Times New Roman" w:cs="Times New Roman"/>
          <w:noProof/>
          <w:sz w:val="24"/>
          <w:szCs w:val="24"/>
          <w:lang w:eastAsia="ru-RU"/>
        </w:rPr>
        <w:drawing>
          <wp:inline distT="0" distB="0" distL="0" distR="0" wp14:anchorId="1F0212DE" wp14:editId="2D9AA3FE">
            <wp:extent cx="2171700" cy="144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09E6CFD6" w14:textId="77777777" w:rsidR="00D156D8" w:rsidRDefault="00D156D8" w:rsidP="00813810">
      <w:pPr>
        <w:spacing w:after="0" w:line="240" w:lineRule="auto"/>
        <w:ind w:firstLine="709"/>
        <w:contextualSpacing/>
        <w:jc w:val="center"/>
        <w:rPr>
          <w:rFonts w:ascii="Times New Roman" w:hAnsi="Times New Roman" w:cs="Times New Roman"/>
          <w:sz w:val="24"/>
          <w:szCs w:val="24"/>
        </w:rPr>
      </w:pPr>
    </w:p>
    <w:p w14:paraId="1807AF79" w14:textId="60F9C32B" w:rsidR="00052793" w:rsidRPr="00813810" w:rsidRDefault="00052793" w:rsidP="00D156D8">
      <w:pPr>
        <w:spacing w:after="0" w:line="240" w:lineRule="auto"/>
        <w:contextualSpacing/>
        <w:jc w:val="center"/>
        <w:rPr>
          <w:rFonts w:ascii="Times New Roman" w:hAnsi="Times New Roman" w:cs="Times New Roman"/>
          <w:sz w:val="24"/>
          <w:szCs w:val="24"/>
        </w:rPr>
      </w:pPr>
      <w:r w:rsidRPr="00813810">
        <w:rPr>
          <w:rFonts w:ascii="Times New Roman" w:hAnsi="Times New Roman" w:cs="Times New Roman"/>
          <w:sz w:val="24"/>
          <w:szCs w:val="24"/>
        </w:rPr>
        <w:t xml:space="preserve">Рис.1.  </w:t>
      </w:r>
      <w:r w:rsidR="00453734" w:rsidRPr="00453734">
        <w:rPr>
          <w:rFonts w:ascii="Times New Roman" w:hAnsi="Times New Roman" w:cs="Times New Roman"/>
          <w:sz w:val="24"/>
          <w:szCs w:val="24"/>
        </w:rPr>
        <w:t>Награды команды проекта Эн+ (слева) и участники акции от «КПСС» (справа)</w:t>
      </w:r>
    </w:p>
    <w:p w14:paraId="79E37039" w14:textId="77777777" w:rsidR="00052793" w:rsidRPr="00813810" w:rsidRDefault="00052793" w:rsidP="00813810">
      <w:pPr>
        <w:spacing w:after="0" w:line="240" w:lineRule="auto"/>
        <w:ind w:firstLine="709"/>
        <w:contextualSpacing/>
        <w:jc w:val="both"/>
        <w:rPr>
          <w:rFonts w:ascii="Times New Roman" w:hAnsi="Times New Roman" w:cs="Times New Roman"/>
          <w:b/>
          <w:bCs/>
          <w:sz w:val="24"/>
          <w:szCs w:val="24"/>
        </w:rPr>
      </w:pPr>
    </w:p>
    <w:p w14:paraId="25552E8C" w14:textId="77777777" w:rsidR="00052793" w:rsidRPr="00813810" w:rsidRDefault="00052793" w:rsidP="00813810">
      <w:pPr>
        <w:spacing w:after="0" w:line="240" w:lineRule="auto"/>
        <w:ind w:firstLine="709"/>
        <w:contextualSpacing/>
        <w:jc w:val="center"/>
        <w:rPr>
          <w:rFonts w:ascii="Times New Roman" w:hAnsi="Times New Roman" w:cs="Times New Roman"/>
          <w:b/>
          <w:bCs/>
          <w:sz w:val="24"/>
          <w:szCs w:val="24"/>
        </w:rPr>
      </w:pPr>
      <w:r w:rsidRPr="00813810">
        <w:rPr>
          <w:rFonts w:ascii="Times New Roman" w:hAnsi="Times New Roman" w:cs="Times New Roman"/>
          <w:b/>
          <w:bCs/>
          <w:sz w:val="24"/>
          <w:szCs w:val="24"/>
        </w:rPr>
        <w:t>Литература:</w:t>
      </w:r>
    </w:p>
    <w:p w14:paraId="4FE783CE" w14:textId="77777777" w:rsidR="00052793" w:rsidRPr="00813810" w:rsidRDefault="00052793" w:rsidP="00813810">
      <w:pPr>
        <w:spacing w:after="0" w:line="240" w:lineRule="auto"/>
        <w:ind w:firstLine="709"/>
        <w:contextualSpacing/>
        <w:jc w:val="center"/>
        <w:rPr>
          <w:rFonts w:ascii="Times New Roman" w:hAnsi="Times New Roman" w:cs="Times New Roman"/>
          <w:b/>
          <w:bCs/>
          <w:sz w:val="24"/>
          <w:szCs w:val="24"/>
        </w:rPr>
      </w:pPr>
    </w:p>
    <w:p w14:paraId="7FB85298" w14:textId="66005D27" w:rsidR="00052793" w:rsidRPr="00D156D8" w:rsidRDefault="00052793" w:rsidP="00D156D8">
      <w:pPr>
        <w:pStyle w:val="aa"/>
        <w:numPr>
          <w:ilvl w:val="1"/>
          <w:numId w:val="9"/>
        </w:numPr>
        <w:spacing w:after="0" w:line="240" w:lineRule="auto"/>
        <w:ind w:left="0" w:firstLine="709"/>
        <w:jc w:val="both"/>
        <w:rPr>
          <w:rFonts w:ascii="Times New Roman" w:hAnsi="Times New Roman" w:cs="Times New Roman"/>
          <w:sz w:val="24"/>
          <w:szCs w:val="24"/>
        </w:rPr>
      </w:pPr>
      <w:r w:rsidRPr="00D156D8">
        <w:rPr>
          <w:rFonts w:ascii="Times New Roman" w:hAnsi="Times New Roman" w:cs="Times New Roman"/>
          <w:sz w:val="24"/>
          <w:szCs w:val="24"/>
        </w:rPr>
        <w:t xml:space="preserve">Полищук, С. С. Опыт добровольческой деятельности </w:t>
      </w:r>
      <w:proofErr w:type="spellStart"/>
      <w:r w:rsidRPr="00D156D8">
        <w:rPr>
          <w:rFonts w:ascii="Times New Roman" w:hAnsi="Times New Roman" w:cs="Times New Roman"/>
          <w:sz w:val="24"/>
          <w:szCs w:val="24"/>
        </w:rPr>
        <w:t>экоотряда</w:t>
      </w:r>
      <w:proofErr w:type="spellEnd"/>
      <w:r w:rsidRPr="00D156D8">
        <w:rPr>
          <w:rFonts w:ascii="Times New Roman" w:hAnsi="Times New Roman" w:cs="Times New Roman"/>
          <w:sz w:val="24"/>
          <w:szCs w:val="24"/>
        </w:rPr>
        <w:t xml:space="preserve"> </w:t>
      </w:r>
      <w:proofErr w:type="spellStart"/>
      <w:r w:rsidRPr="00D156D8">
        <w:rPr>
          <w:rFonts w:ascii="Times New Roman" w:hAnsi="Times New Roman" w:cs="Times New Roman"/>
          <w:sz w:val="24"/>
          <w:szCs w:val="24"/>
        </w:rPr>
        <w:t>ИрГУПС</w:t>
      </w:r>
      <w:proofErr w:type="spellEnd"/>
      <w:r w:rsidRPr="00D156D8">
        <w:rPr>
          <w:rFonts w:ascii="Times New Roman" w:hAnsi="Times New Roman" w:cs="Times New Roman"/>
          <w:sz w:val="24"/>
          <w:szCs w:val="24"/>
        </w:rPr>
        <w:t xml:space="preserve"> в 2015 -2020 гг. / С. С. Полищук. – Иркутск: Издательство ИГУ, 2021. – 170 с.</w:t>
      </w:r>
    </w:p>
    <w:p w14:paraId="5D458C79" w14:textId="6A068CB5" w:rsidR="00052793" w:rsidRPr="00D156D8" w:rsidRDefault="00052793" w:rsidP="00D156D8">
      <w:pPr>
        <w:pStyle w:val="aa"/>
        <w:numPr>
          <w:ilvl w:val="1"/>
          <w:numId w:val="9"/>
        </w:numPr>
        <w:spacing w:after="0" w:line="240" w:lineRule="auto"/>
        <w:ind w:left="0" w:firstLine="709"/>
        <w:jc w:val="both"/>
        <w:rPr>
          <w:rFonts w:ascii="Times New Roman" w:hAnsi="Times New Roman" w:cs="Times New Roman"/>
          <w:sz w:val="24"/>
          <w:szCs w:val="24"/>
        </w:rPr>
      </w:pPr>
      <w:r w:rsidRPr="00D156D8">
        <w:rPr>
          <w:rFonts w:ascii="Times New Roman" w:hAnsi="Times New Roman" w:cs="Times New Roman"/>
          <w:sz w:val="24"/>
          <w:szCs w:val="24"/>
        </w:rPr>
        <w:t>От 360 минут до мирового рекорда: Иркутская область стала центром юбилейной эко-логической акции [электронный ресурс</w:t>
      </w:r>
      <w:proofErr w:type="gramStart"/>
      <w:r w:rsidRPr="00D156D8">
        <w:rPr>
          <w:rFonts w:ascii="Times New Roman" w:hAnsi="Times New Roman" w:cs="Times New Roman"/>
          <w:sz w:val="24"/>
          <w:szCs w:val="24"/>
        </w:rPr>
        <w:t>].–</w:t>
      </w:r>
      <w:proofErr w:type="gramEnd"/>
      <w:r w:rsidRPr="00D156D8">
        <w:rPr>
          <w:rFonts w:ascii="Times New Roman" w:hAnsi="Times New Roman" w:cs="Times New Roman"/>
          <w:sz w:val="24"/>
          <w:szCs w:val="24"/>
        </w:rPr>
        <w:t xml:space="preserve"> URL: https://www.irk.ru/news/articles/20250920/ </w:t>
      </w:r>
      <w:proofErr w:type="spellStart"/>
      <w:r w:rsidRPr="00D156D8">
        <w:rPr>
          <w:rFonts w:ascii="Times New Roman" w:hAnsi="Times New Roman" w:cs="Times New Roman"/>
          <w:sz w:val="24"/>
          <w:szCs w:val="24"/>
        </w:rPr>
        <w:t>ecology</w:t>
      </w:r>
      <w:proofErr w:type="spellEnd"/>
      <w:r w:rsidRPr="00D156D8">
        <w:rPr>
          <w:rFonts w:ascii="Times New Roman" w:hAnsi="Times New Roman" w:cs="Times New Roman"/>
          <w:sz w:val="24"/>
          <w:szCs w:val="24"/>
        </w:rPr>
        <w:t>/ (дата обращения: 22.03.2026).</w:t>
      </w:r>
    </w:p>
    <w:p w14:paraId="502AF684" w14:textId="0E0D791A" w:rsidR="00052793" w:rsidRPr="00D156D8" w:rsidRDefault="00052793" w:rsidP="00D156D8">
      <w:pPr>
        <w:pStyle w:val="aa"/>
        <w:numPr>
          <w:ilvl w:val="1"/>
          <w:numId w:val="9"/>
        </w:numPr>
        <w:spacing w:after="0" w:line="240" w:lineRule="auto"/>
        <w:ind w:left="0" w:firstLine="709"/>
        <w:jc w:val="both"/>
        <w:rPr>
          <w:rFonts w:ascii="Times New Roman" w:hAnsi="Times New Roman" w:cs="Times New Roman"/>
          <w:sz w:val="24"/>
          <w:szCs w:val="24"/>
        </w:rPr>
      </w:pPr>
      <w:r w:rsidRPr="00D156D8">
        <w:rPr>
          <w:rFonts w:ascii="Times New Roman" w:hAnsi="Times New Roman" w:cs="Times New Roman"/>
          <w:sz w:val="24"/>
          <w:szCs w:val="24"/>
        </w:rPr>
        <w:lastRenderedPageBreak/>
        <w:t xml:space="preserve">Экологический отряд «КПСС </w:t>
      </w:r>
      <w:proofErr w:type="spellStart"/>
      <w:r w:rsidRPr="00D156D8">
        <w:rPr>
          <w:rFonts w:ascii="Times New Roman" w:hAnsi="Times New Roman" w:cs="Times New Roman"/>
          <w:sz w:val="24"/>
          <w:szCs w:val="24"/>
        </w:rPr>
        <w:t>ИрГУПС</w:t>
      </w:r>
      <w:proofErr w:type="spellEnd"/>
      <w:r w:rsidRPr="00D156D8">
        <w:rPr>
          <w:rFonts w:ascii="Times New Roman" w:hAnsi="Times New Roman" w:cs="Times New Roman"/>
          <w:sz w:val="24"/>
          <w:szCs w:val="24"/>
        </w:rPr>
        <w:t>»: офиц. страница в VK: [сайт]. – URL: https://vk.com/eco_otryad_kpss_irgups (дата обращения 21.03.2026). – Текст: электронный.</w:t>
      </w:r>
    </w:p>
    <w:p w14:paraId="1B4009C3" w14:textId="6F2D5CFC" w:rsidR="00052793" w:rsidRPr="00D156D8" w:rsidRDefault="00052793" w:rsidP="00D156D8">
      <w:pPr>
        <w:pStyle w:val="aa"/>
        <w:numPr>
          <w:ilvl w:val="1"/>
          <w:numId w:val="9"/>
        </w:numPr>
        <w:spacing w:after="0" w:line="240" w:lineRule="auto"/>
        <w:ind w:left="0" w:firstLine="709"/>
        <w:jc w:val="both"/>
        <w:rPr>
          <w:rFonts w:ascii="Times New Roman" w:hAnsi="Times New Roman" w:cs="Times New Roman"/>
          <w:sz w:val="24"/>
          <w:szCs w:val="24"/>
        </w:rPr>
      </w:pPr>
      <w:r w:rsidRPr="00D156D8">
        <w:rPr>
          <w:rFonts w:ascii="Times New Roman" w:hAnsi="Times New Roman" w:cs="Times New Roman"/>
          <w:sz w:val="24"/>
          <w:szCs w:val="24"/>
        </w:rPr>
        <w:t xml:space="preserve">От 360 минут до мирового рекорда: Иркутская область стала центром юбилейной </w:t>
      </w:r>
      <w:proofErr w:type="gramStart"/>
      <w:r w:rsidRPr="00D156D8">
        <w:rPr>
          <w:rFonts w:ascii="Times New Roman" w:hAnsi="Times New Roman" w:cs="Times New Roman"/>
          <w:sz w:val="24"/>
          <w:szCs w:val="24"/>
        </w:rPr>
        <w:t>эко-логической</w:t>
      </w:r>
      <w:proofErr w:type="gramEnd"/>
      <w:r w:rsidRPr="00D156D8">
        <w:rPr>
          <w:rFonts w:ascii="Times New Roman" w:hAnsi="Times New Roman" w:cs="Times New Roman"/>
          <w:sz w:val="24"/>
          <w:szCs w:val="24"/>
        </w:rPr>
        <w:t xml:space="preserve"> акции «Эн+» // Pogoda.mail.ru: [сайт]. – 2025. – 24 сент. – URL: https://pogoda.mail.ru/news/68024365/ (дата обращения: 21.03.2026). – Текст: электронный.</w:t>
      </w:r>
    </w:p>
    <w:sectPr w:rsidR="00052793" w:rsidRPr="00D156D8" w:rsidSect="00A807C4">
      <w:footerReference w:type="default" r:id="rId6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A0727" w14:textId="77777777" w:rsidR="00AA0DC3" w:rsidRDefault="00AA0DC3" w:rsidP="001B5E7F">
      <w:pPr>
        <w:spacing w:after="0" w:line="240" w:lineRule="auto"/>
      </w:pPr>
      <w:r>
        <w:separator/>
      </w:r>
    </w:p>
  </w:endnote>
  <w:endnote w:type="continuationSeparator" w:id="0">
    <w:p w14:paraId="203B2737" w14:textId="77777777" w:rsidR="00AA0DC3" w:rsidRDefault="00AA0DC3" w:rsidP="001B5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 w:name="system-u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252031"/>
      <w:docPartObj>
        <w:docPartGallery w:val="Page Numbers (Bottom of Page)"/>
        <w:docPartUnique/>
      </w:docPartObj>
    </w:sdtPr>
    <w:sdtEndPr/>
    <w:sdtContent>
      <w:p w14:paraId="24F0A31F" w14:textId="77777777" w:rsidR="00B30258" w:rsidRDefault="00B30258" w:rsidP="00A63D0C">
        <w:pPr>
          <w:pStyle w:val="a7"/>
        </w:pPr>
      </w:p>
      <w:p w14:paraId="3EAE9223" w14:textId="1622BAFE" w:rsidR="00B30258" w:rsidRDefault="00B30258">
        <w:pPr>
          <w:pStyle w:val="a7"/>
          <w:jc w:val="center"/>
        </w:pPr>
        <w:r>
          <w:fldChar w:fldCharType="begin"/>
        </w:r>
        <w:r>
          <w:instrText>PAGE    \* MERGEFORMAT</w:instrText>
        </w:r>
        <w:r>
          <w:fldChar w:fldCharType="separate"/>
        </w:r>
        <w:r w:rsidR="006F0DAD">
          <w:rPr>
            <w:noProof/>
          </w:rPr>
          <w:t>6</w:t>
        </w:r>
        <w:r>
          <w:fldChar w:fldCharType="end"/>
        </w:r>
      </w:p>
    </w:sdtContent>
  </w:sdt>
  <w:p w14:paraId="4A291331" w14:textId="77777777" w:rsidR="00B30258" w:rsidRDefault="00B3025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21D08" w14:textId="77777777" w:rsidR="00AA0DC3" w:rsidRDefault="00AA0DC3" w:rsidP="001B5E7F">
      <w:pPr>
        <w:spacing w:after="0" w:line="240" w:lineRule="auto"/>
      </w:pPr>
      <w:r>
        <w:separator/>
      </w:r>
    </w:p>
  </w:footnote>
  <w:footnote w:type="continuationSeparator" w:id="0">
    <w:p w14:paraId="5582F687" w14:textId="77777777" w:rsidR="00AA0DC3" w:rsidRDefault="00AA0DC3" w:rsidP="001B5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FA1D4E6"/>
    <w:multiLevelType w:val="singleLevel"/>
    <w:tmpl w:val="DFA1D4E6"/>
    <w:lvl w:ilvl="0">
      <w:start w:val="1"/>
      <w:numFmt w:val="decimal"/>
      <w:suff w:val="space"/>
      <w:lvlText w:val="%1."/>
      <w:lvlJc w:val="left"/>
      <w:pPr>
        <w:ind w:left="60" w:firstLine="0"/>
      </w:pPr>
    </w:lvl>
  </w:abstractNum>
  <w:abstractNum w:abstractNumId="1" w15:restartNumberingAfterBreak="0">
    <w:nsid w:val="068B26AF"/>
    <w:multiLevelType w:val="hybridMultilevel"/>
    <w:tmpl w:val="73503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2F5253"/>
    <w:multiLevelType w:val="hybridMultilevel"/>
    <w:tmpl w:val="FED25B32"/>
    <w:lvl w:ilvl="0" w:tplc="FA4A9248">
      <w:start w:val="1"/>
      <w:numFmt w:val="decimal"/>
      <w:lvlText w:val="%1."/>
      <w:lvlJc w:val="left"/>
      <w:pPr>
        <w:ind w:left="720" w:hanging="360"/>
      </w:pPr>
      <w:rPr>
        <w:b w:val="0"/>
        <w:bCs/>
      </w:rPr>
    </w:lvl>
    <w:lvl w:ilvl="1" w:tplc="9D2E5F12" w:tentative="1">
      <w:start w:val="1"/>
      <w:numFmt w:val="lowerLetter"/>
      <w:lvlText w:val="%2."/>
      <w:lvlJc w:val="left"/>
      <w:pPr>
        <w:ind w:left="1440" w:hanging="360"/>
      </w:pPr>
    </w:lvl>
    <w:lvl w:ilvl="2" w:tplc="A9989F48" w:tentative="1">
      <w:start w:val="1"/>
      <w:numFmt w:val="lowerRoman"/>
      <w:lvlText w:val="%3."/>
      <w:lvlJc w:val="right"/>
      <w:pPr>
        <w:ind w:left="2160" w:hanging="360"/>
      </w:pPr>
    </w:lvl>
    <w:lvl w:ilvl="3" w:tplc="0DF27F0E" w:tentative="1">
      <w:start w:val="1"/>
      <w:numFmt w:val="decimal"/>
      <w:lvlText w:val="%4."/>
      <w:lvlJc w:val="left"/>
      <w:pPr>
        <w:ind w:left="2880" w:hanging="360"/>
      </w:pPr>
    </w:lvl>
    <w:lvl w:ilvl="4" w:tplc="BFD284C4" w:tentative="1">
      <w:start w:val="1"/>
      <w:numFmt w:val="lowerLetter"/>
      <w:lvlText w:val="%5."/>
      <w:lvlJc w:val="left"/>
      <w:pPr>
        <w:ind w:left="3600" w:hanging="360"/>
      </w:pPr>
    </w:lvl>
    <w:lvl w:ilvl="5" w:tplc="E396A108" w:tentative="1">
      <w:start w:val="1"/>
      <w:numFmt w:val="lowerRoman"/>
      <w:lvlText w:val="%6."/>
      <w:lvlJc w:val="right"/>
      <w:pPr>
        <w:ind w:left="4320" w:hanging="360"/>
      </w:pPr>
    </w:lvl>
    <w:lvl w:ilvl="6" w:tplc="51BAAE4C" w:tentative="1">
      <w:start w:val="1"/>
      <w:numFmt w:val="decimal"/>
      <w:lvlText w:val="%7."/>
      <w:lvlJc w:val="left"/>
      <w:pPr>
        <w:ind w:left="5040" w:hanging="360"/>
      </w:pPr>
    </w:lvl>
    <w:lvl w:ilvl="7" w:tplc="37E49096" w:tentative="1">
      <w:start w:val="1"/>
      <w:numFmt w:val="lowerLetter"/>
      <w:lvlText w:val="%8."/>
      <w:lvlJc w:val="left"/>
      <w:pPr>
        <w:ind w:left="5760" w:hanging="360"/>
      </w:pPr>
    </w:lvl>
    <w:lvl w:ilvl="8" w:tplc="3C7CF1D4" w:tentative="1">
      <w:start w:val="1"/>
      <w:numFmt w:val="lowerRoman"/>
      <w:lvlText w:val="%9."/>
      <w:lvlJc w:val="right"/>
      <w:pPr>
        <w:ind w:left="6480" w:hanging="360"/>
      </w:pPr>
    </w:lvl>
  </w:abstractNum>
  <w:abstractNum w:abstractNumId="3" w15:restartNumberingAfterBreak="0">
    <w:nsid w:val="0C4A307A"/>
    <w:multiLevelType w:val="multilevel"/>
    <w:tmpl w:val="02DAB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F07FD3"/>
    <w:multiLevelType w:val="hybridMultilevel"/>
    <w:tmpl w:val="1D8CFD24"/>
    <w:lvl w:ilvl="0" w:tplc="15D04606">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EE201E1"/>
    <w:multiLevelType w:val="hybridMultilevel"/>
    <w:tmpl w:val="7C680ABE"/>
    <w:lvl w:ilvl="0" w:tplc="0419000F">
      <w:start w:val="1"/>
      <w:numFmt w:val="decimal"/>
      <w:lvlText w:val="%1."/>
      <w:lvlJc w:val="left"/>
      <w:pPr>
        <w:ind w:left="720" w:hanging="360"/>
      </w:pPr>
      <w:rPr>
        <w:strike w:val="0"/>
        <w:dstrike w:val="0"/>
        <w:color w:val="auto"/>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4B915EC"/>
    <w:multiLevelType w:val="multilevel"/>
    <w:tmpl w:val="B0509AD0"/>
    <w:lvl w:ilvl="0">
      <w:start w:val="1"/>
      <w:numFmt w:val="decimal"/>
      <w:lvlText w:val="%1."/>
      <w:lvlJc w:val="left"/>
      <w:pPr>
        <w:ind w:left="502"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 w15:restartNumberingAfterBreak="0">
    <w:nsid w:val="25336157"/>
    <w:multiLevelType w:val="hybridMultilevel"/>
    <w:tmpl w:val="412A790C"/>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8" w15:restartNumberingAfterBreak="0">
    <w:nsid w:val="27A87F9E"/>
    <w:multiLevelType w:val="hybridMultilevel"/>
    <w:tmpl w:val="29CA7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165D4F"/>
    <w:multiLevelType w:val="multilevel"/>
    <w:tmpl w:val="B0509AD0"/>
    <w:lvl w:ilvl="0">
      <w:start w:val="1"/>
      <w:numFmt w:val="decimal"/>
      <w:lvlText w:val="%1."/>
      <w:lvlJc w:val="left"/>
      <w:pPr>
        <w:ind w:left="502"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 w15:restartNumberingAfterBreak="0">
    <w:nsid w:val="2EF2360A"/>
    <w:multiLevelType w:val="multilevel"/>
    <w:tmpl w:val="CDEA2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C752E1"/>
    <w:multiLevelType w:val="multilevel"/>
    <w:tmpl w:val="A8D2FA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32D70FD4"/>
    <w:multiLevelType w:val="hybridMultilevel"/>
    <w:tmpl w:val="7F7E9696"/>
    <w:lvl w:ilvl="0" w:tplc="7EAC0D92">
      <w:start w:val="1"/>
      <w:numFmt w:val="decimal"/>
      <w:lvlText w:val="%1."/>
      <w:lvlJc w:val="left"/>
      <w:pPr>
        <w:ind w:left="720" w:hanging="360"/>
      </w:pPr>
      <w:rPr>
        <w:rFonts w:ascii="Times New Roman" w:eastAsiaTheme="minorHAnsi" w:hAnsi="Times New Roman" w:cs="Times New Roman"/>
        <w:b w:val="0"/>
        <w:color w:val="0A0A0A"/>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E701431"/>
    <w:multiLevelType w:val="multilevel"/>
    <w:tmpl w:val="02DAB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E95136D"/>
    <w:multiLevelType w:val="multilevel"/>
    <w:tmpl w:val="02DAB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33228EC"/>
    <w:multiLevelType w:val="multilevel"/>
    <w:tmpl w:val="4872C964"/>
    <w:lvl w:ilvl="0">
      <w:start w:val="1"/>
      <w:numFmt w:val="decimal"/>
      <w:lvlText w:val="%1."/>
      <w:lvlJc w:val="left"/>
      <w:pPr>
        <w:ind w:left="1211" w:hanging="360"/>
      </w:pPr>
      <w:rPr>
        <w:rFonts w:ascii="Calibri" w:eastAsia="Calibri" w:hAnsi="Calibri" w:cs="Calibri"/>
        <w:color w:val="000000"/>
        <w:sz w:val="22"/>
        <w:szCs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15:restartNumberingAfterBreak="0">
    <w:nsid w:val="49120444"/>
    <w:multiLevelType w:val="hybridMultilevel"/>
    <w:tmpl w:val="B6849A16"/>
    <w:lvl w:ilvl="0" w:tplc="E10038A4">
      <w:start w:val="1"/>
      <w:numFmt w:val="decimal"/>
      <w:lvlText w:val="%1."/>
      <w:lvlJc w:val="left"/>
      <w:pPr>
        <w:ind w:left="1070" w:hanging="710"/>
      </w:pPr>
    </w:lvl>
    <w:lvl w:ilvl="1" w:tplc="5EF6582C">
      <w:start w:val="1"/>
      <w:numFmt w:val="lowerLetter"/>
      <w:lvlText w:val="%2."/>
      <w:lvlJc w:val="left"/>
      <w:pPr>
        <w:ind w:left="1440" w:hanging="360"/>
      </w:pPr>
    </w:lvl>
    <w:lvl w:ilvl="2" w:tplc="101C44A0">
      <w:start w:val="1"/>
      <w:numFmt w:val="lowerRoman"/>
      <w:lvlText w:val="%3."/>
      <w:lvlJc w:val="right"/>
      <w:pPr>
        <w:ind w:left="2160" w:hanging="180"/>
      </w:pPr>
    </w:lvl>
    <w:lvl w:ilvl="3" w:tplc="333047C0">
      <w:start w:val="1"/>
      <w:numFmt w:val="decimal"/>
      <w:lvlText w:val="%4."/>
      <w:lvlJc w:val="left"/>
      <w:pPr>
        <w:ind w:left="2880" w:hanging="360"/>
      </w:pPr>
    </w:lvl>
    <w:lvl w:ilvl="4" w:tplc="248C5756">
      <w:start w:val="1"/>
      <w:numFmt w:val="lowerLetter"/>
      <w:lvlText w:val="%5."/>
      <w:lvlJc w:val="left"/>
      <w:pPr>
        <w:ind w:left="3600" w:hanging="360"/>
      </w:pPr>
    </w:lvl>
    <w:lvl w:ilvl="5" w:tplc="1AF6A344">
      <w:start w:val="1"/>
      <w:numFmt w:val="lowerRoman"/>
      <w:lvlText w:val="%6."/>
      <w:lvlJc w:val="right"/>
      <w:pPr>
        <w:ind w:left="4320" w:hanging="180"/>
      </w:pPr>
    </w:lvl>
    <w:lvl w:ilvl="6" w:tplc="D6E00C54">
      <w:start w:val="1"/>
      <w:numFmt w:val="decimal"/>
      <w:lvlText w:val="%7."/>
      <w:lvlJc w:val="left"/>
      <w:pPr>
        <w:ind w:left="5040" w:hanging="360"/>
      </w:pPr>
    </w:lvl>
    <w:lvl w:ilvl="7" w:tplc="5D0C23FA">
      <w:start w:val="1"/>
      <w:numFmt w:val="lowerLetter"/>
      <w:lvlText w:val="%8."/>
      <w:lvlJc w:val="left"/>
      <w:pPr>
        <w:ind w:left="5760" w:hanging="360"/>
      </w:pPr>
    </w:lvl>
    <w:lvl w:ilvl="8" w:tplc="87C04C46">
      <w:start w:val="1"/>
      <w:numFmt w:val="lowerRoman"/>
      <w:lvlText w:val="%9."/>
      <w:lvlJc w:val="right"/>
      <w:pPr>
        <w:ind w:left="6480" w:hanging="180"/>
      </w:pPr>
    </w:lvl>
  </w:abstractNum>
  <w:abstractNum w:abstractNumId="17" w15:restartNumberingAfterBreak="0">
    <w:nsid w:val="514D43FD"/>
    <w:multiLevelType w:val="multilevel"/>
    <w:tmpl w:val="02DAB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7B16B88"/>
    <w:multiLevelType w:val="multilevel"/>
    <w:tmpl w:val="B0509AD0"/>
    <w:lvl w:ilvl="0">
      <w:start w:val="1"/>
      <w:numFmt w:val="decimal"/>
      <w:lvlText w:val="%1."/>
      <w:lvlJc w:val="left"/>
      <w:pPr>
        <w:ind w:left="502"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9" w15:restartNumberingAfterBreak="0">
    <w:nsid w:val="5AE4251C"/>
    <w:multiLevelType w:val="hybridMultilevel"/>
    <w:tmpl w:val="F620D0C0"/>
    <w:lvl w:ilvl="0" w:tplc="CF7EAA32">
      <w:start w:val="1"/>
      <w:numFmt w:val="decimal"/>
      <w:lvlText w:val="%1."/>
      <w:lvlJc w:val="left"/>
      <w:pPr>
        <w:ind w:left="1571" w:hanging="360"/>
      </w:pPr>
      <w:rPr>
        <w:i w:val="0"/>
        <w:sz w:val="24"/>
        <w:szCs w:val="24"/>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0" w15:restartNumberingAfterBreak="0">
    <w:nsid w:val="5D2B76A4"/>
    <w:multiLevelType w:val="multilevel"/>
    <w:tmpl w:val="A8D2FA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5E6B7425"/>
    <w:multiLevelType w:val="hybridMultilevel"/>
    <w:tmpl w:val="35E0477E"/>
    <w:lvl w:ilvl="0" w:tplc="733EB43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BF75C5"/>
    <w:multiLevelType w:val="hybridMultilevel"/>
    <w:tmpl w:val="93605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101A3E"/>
    <w:multiLevelType w:val="hybridMultilevel"/>
    <w:tmpl w:val="FD6EEF06"/>
    <w:lvl w:ilvl="0" w:tplc="10C6BEFE">
      <w:start w:val="1"/>
      <w:numFmt w:val="decimal"/>
      <w:lvlText w:val="%1."/>
      <w:lvlJc w:val="center"/>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70820A76"/>
    <w:multiLevelType w:val="multilevel"/>
    <w:tmpl w:val="02DAB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2BF5E66"/>
    <w:multiLevelType w:val="multilevel"/>
    <w:tmpl w:val="8A02D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5C14AC9"/>
    <w:multiLevelType w:val="multilevel"/>
    <w:tmpl w:val="B0509AD0"/>
    <w:lvl w:ilvl="0">
      <w:start w:val="1"/>
      <w:numFmt w:val="decimal"/>
      <w:lvlText w:val="%1."/>
      <w:lvlJc w:val="left"/>
      <w:pPr>
        <w:ind w:left="502"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7" w15:restartNumberingAfterBreak="0">
    <w:nsid w:val="7D527ADA"/>
    <w:multiLevelType w:val="hybridMultilevel"/>
    <w:tmpl w:val="80B8A24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7"/>
  </w:num>
  <w:num w:numId="5">
    <w:abstractNumId w:val="22"/>
  </w:num>
  <w:num w:numId="6">
    <w:abstractNumId w:val="2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0"/>
  </w:num>
  <w:num w:numId="22">
    <w:abstractNumId w:val="3"/>
  </w:num>
  <w:num w:numId="23">
    <w:abstractNumId w:val="14"/>
  </w:num>
  <w:num w:numId="24">
    <w:abstractNumId w:val="17"/>
  </w:num>
  <w:num w:numId="25">
    <w:abstractNumId w:val="13"/>
  </w:num>
  <w:num w:numId="26">
    <w:abstractNumId w:val="18"/>
  </w:num>
  <w:num w:numId="27">
    <w:abstractNumId w:val="6"/>
  </w:num>
  <w:num w:numId="28">
    <w:abstractNumId w:val="9"/>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038"/>
    <w:rsid w:val="00010007"/>
    <w:rsid w:val="00012624"/>
    <w:rsid w:val="00025BCD"/>
    <w:rsid w:val="00050DFB"/>
    <w:rsid w:val="00052793"/>
    <w:rsid w:val="000548A0"/>
    <w:rsid w:val="00054C86"/>
    <w:rsid w:val="00071494"/>
    <w:rsid w:val="0007688C"/>
    <w:rsid w:val="000A0F71"/>
    <w:rsid w:val="000A4038"/>
    <w:rsid w:val="000B11E4"/>
    <w:rsid w:val="000E43F6"/>
    <w:rsid w:val="000F3E1B"/>
    <w:rsid w:val="000F74C2"/>
    <w:rsid w:val="001142D7"/>
    <w:rsid w:val="00115FBD"/>
    <w:rsid w:val="00117CC4"/>
    <w:rsid w:val="00120D97"/>
    <w:rsid w:val="0012540F"/>
    <w:rsid w:val="001352B6"/>
    <w:rsid w:val="00155BF2"/>
    <w:rsid w:val="00156554"/>
    <w:rsid w:val="001B5E7F"/>
    <w:rsid w:val="001B5ECD"/>
    <w:rsid w:val="001C69EC"/>
    <w:rsid w:val="001D6E8F"/>
    <w:rsid w:val="00203223"/>
    <w:rsid w:val="00225A22"/>
    <w:rsid w:val="0023087D"/>
    <w:rsid w:val="002523FD"/>
    <w:rsid w:val="00252D2B"/>
    <w:rsid w:val="00255BEC"/>
    <w:rsid w:val="00263856"/>
    <w:rsid w:val="00281F03"/>
    <w:rsid w:val="00290296"/>
    <w:rsid w:val="002911D0"/>
    <w:rsid w:val="00291B6E"/>
    <w:rsid w:val="002A0CDC"/>
    <w:rsid w:val="002A2544"/>
    <w:rsid w:val="002D538E"/>
    <w:rsid w:val="002D6E50"/>
    <w:rsid w:val="002E3431"/>
    <w:rsid w:val="002E7497"/>
    <w:rsid w:val="00332055"/>
    <w:rsid w:val="003438B3"/>
    <w:rsid w:val="00355800"/>
    <w:rsid w:val="00367BC0"/>
    <w:rsid w:val="00374301"/>
    <w:rsid w:val="0037584A"/>
    <w:rsid w:val="00396F04"/>
    <w:rsid w:val="003A3334"/>
    <w:rsid w:val="003D3E48"/>
    <w:rsid w:val="003D730A"/>
    <w:rsid w:val="003E060E"/>
    <w:rsid w:val="003F2315"/>
    <w:rsid w:val="003F78B9"/>
    <w:rsid w:val="00447343"/>
    <w:rsid w:val="00447ACE"/>
    <w:rsid w:val="00453734"/>
    <w:rsid w:val="00461527"/>
    <w:rsid w:val="00471907"/>
    <w:rsid w:val="004A3FEA"/>
    <w:rsid w:val="004A5434"/>
    <w:rsid w:val="004A5603"/>
    <w:rsid w:val="004C0F36"/>
    <w:rsid w:val="004C2492"/>
    <w:rsid w:val="004C3E85"/>
    <w:rsid w:val="004F7610"/>
    <w:rsid w:val="004F7A96"/>
    <w:rsid w:val="00503567"/>
    <w:rsid w:val="00507444"/>
    <w:rsid w:val="005104A3"/>
    <w:rsid w:val="005325B8"/>
    <w:rsid w:val="00532C09"/>
    <w:rsid w:val="0055763D"/>
    <w:rsid w:val="00571CED"/>
    <w:rsid w:val="005774C8"/>
    <w:rsid w:val="00590CAD"/>
    <w:rsid w:val="00593CD5"/>
    <w:rsid w:val="005A1348"/>
    <w:rsid w:val="005B5D66"/>
    <w:rsid w:val="005B7AFA"/>
    <w:rsid w:val="005D6A4D"/>
    <w:rsid w:val="005F080D"/>
    <w:rsid w:val="0065083D"/>
    <w:rsid w:val="00666AAA"/>
    <w:rsid w:val="00673C91"/>
    <w:rsid w:val="00677BB3"/>
    <w:rsid w:val="006A18F0"/>
    <w:rsid w:val="006A20DE"/>
    <w:rsid w:val="006B387D"/>
    <w:rsid w:val="006C2140"/>
    <w:rsid w:val="006E4E90"/>
    <w:rsid w:val="006F0DAD"/>
    <w:rsid w:val="006F17B6"/>
    <w:rsid w:val="006F477B"/>
    <w:rsid w:val="006F4CD9"/>
    <w:rsid w:val="00710DE1"/>
    <w:rsid w:val="00713135"/>
    <w:rsid w:val="007141B7"/>
    <w:rsid w:val="007273EB"/>
    <w:rsid w:val="00732894"/>
    <w:rsid w:val="0073400E"/>
    <w:rsid w:val="00740820"/>
    <w:rsid w:val="007455E5"/>
    <w:rsid w:val="007466AC"/>
    <w:rsid w:val="00751FD5"/>
    <w:rsid w:val="00764EA6"/>
    <w:rsid w:val="00777066"/>
    <w:rsid w:val="00791A32"/>
    <w:rsid w:val="00791B8B"/>
    <w:rsid w:val="007B2B4E"/>
    <w:rsid w:val="007C3ECE"/>
    <w:rsid w:val="007D0886"/>
    <w:rsid w:val="007E29C3"/>
    <w:rsid w:val="007F1568"/>
    <w:rsid w:val="00813810"/>
    <w:rsid w:val="0081395E"/>
    <w:rsid w:val="008A00F3"/>
    <w:rsid w:val="008A2779"/>
    <w:rsid w:val="008E0380"/>
    <w:rsid w:val="009000A8"/>
    <w:rsid w:val="009004B4"/>
    <w:rsid w:val="009073C9"/>
    <w:rsid w:val="009816C3"/>
    <w:rsid w:val="009C3632"/>
    <w:rsid w:val="009E580B"/>
    <w:rsid w:val="009F2AFE"/>
    <w:rsid w:val="00A05873"/>
    <w:rsid w:val="00A2505C"/>
    <w:rsid w:val="00A542C4"/>
    <w:rsid w:val="00A558AF"/>
    <w:rsid w:val="00A63D0C"/>
    <w:rsid w:val="00A675B8"/>
    <w:rsid w:val="00A71C43"/>
    <w:rsid w:val="00A807C4"/>
    <w:rsid w:val="00A81D9C"/>
    <w:rsid w:val="00AA0DC3"/>
    <w:rsid w:val="00AC40F5"/>
    <w:rsid w:val="00AD214E"/>
    <w:rsid w:val="00AD5463"/>
    <w:rsid w:val="00B04FB8"/>
    <w:rsid w:val="00B10FB6"/>
    <w:rsid w:val="00B30258"/>
    <w:rsid w:val="00B35F09"/>
    <w:rsid w:val="00B549D9"/>
    <w:rsid w:val="00B60068"/>
    <w:rsid w:val="00B6326C"/>
    <w:rsid w:val="00B831EF"/>
    <w:rsid w:val="00B93228"/>
    <w:rsid w:val="00BA6012"/>
    <w:rsid w:val="00BB5FC4"/>
    <w:rsid w:val="00BE0994"/>
    <w:rsid w:val="00BE7D26"/>
    <w:rsid w:val="00C013F7"/>
    <w:rsid w:val="00C36BB0"/>
    <w:rsid w:val="00C77DF3"/>
    <w:rsid w:val="00C91C96"/>
    <w:rsid w:val="00CA2F74"/>
    <w:rsid w:val="00CE08AA"/>
    <w:rsid w:val="00D0561B"/>
    <w:rsid w:val="00D156D8"/>
    <w:rsid w:val="00D23722"/>
    <w:rsid w:val="00D260F4"/>
    <w:rsid w:val="00D328B2"/>
    <w:rsid w:val="00D7262A"/>
    <w:rsid w:val="00D838EC"/>
    <w:rsid w:val="00D921BC"/>
    <w:rsid w:val="00DD5ABB"/>
    <w:rsid w:val="00DD5F42"/>
    <w:rsid w:val="00DD6AF8"/>
    <w:rsid w:val="00DD73C0"/>
    <w:rsid w:val="00DE11D8"/>
    <w:rsid w:val="00E01CDB"/>
    <w:rsid w:val="00E170FB"/>
    <w:rsid w:val="00E21663"/>
    <w:rsid w:val="00E23CF5"/>
    <w:rsid w:val="00E256DC"/>
    <w:rsid w:val="00E25DA7"/>
    <w:rsid w:val="00E50B58"/>
    <w:rsid w:val="00E567CE"/>
    <w:rsid w:val="00E70DE7"/>
    <w:rsid w:val="00E91146"/>
    <w:rsid w:val="00E97581"/>
    <w:rsid w:val="00EE1ADD"/>
    <w:rsid w:val="00EE66A1"/>
    <w:rsid w:val="00F04D3C"/>
    <w:rsid w:val="00F20715"/>
    <w:rsid w:val="00F24DA3"/>
    <w:rsid w:val="00F25A2F"/>
    <w:rsid w:val="00F33F43"/>
    <w:rsid w:val="00F4063D"/>
    <w:rsid w:val="00F70ABA"/>
    <w:rsid w:val="00F7616C"/>
    <w:rsid w:val="00F80DFE"/>
    <w:rsid w:val="00F83151"/>
    <w:rsid w:val="00F84573"/>
    <w:rsid w:val="00F851E2"/>
    <w:rsid w:val="00F86864"/>
    <w:rsid w:val="00FA1386"/>
    <w:rsid w:val="00FE6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1754B"/>
  <w15:chartTrackingRefBased/>
  <w15:docId w15:val="{2EC1082A-FA0B-47CA-86B2-6A62D464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CC4"/>
  </w:style>
  <w:style w:type="paragraph" w:styleId="1">
    <w:name w:val="heading 1"/>
    <w:basedOn w:val="a"/>
    <w:next w:val="a"/>
    <w:link w:val="10"/>
    <w:uiPriority w:val="9"/>
    <w:qFormat/>
    <w:rsid w:val="005074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058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058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7444"/>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507444"/>
    <w:pPr>
      <w:outlineLvl w:val="9"/>
    </w:pPr>
    <w:rPr>
      <w:lang w:eastAsia="ru-RU"/>
    </w:rPr>
  </w:style>
  <w:style w:type="character" w:styleId="a4">
    <w:name w:val="Hyperlink"/>
    <w:uiPriority w:val="99"/>
    <w:unhideWhenUsed/>
    <w:rsid w:val="001B5E7F"/>
    <w:rPr>
      <w:color w:val="467886"/>
      <w:u w:val="single"/>
    </w:rPr>
  </w:style>
  <w:style w:type="paragraph" w:customStyle="1" w:styleId="p1">
    <w:name w:val="p1"/>
    <w:basedOn w:val="a"/>
    <w:rsid w:val="001B5E7F"/>
    <w:pPr>
      <w:spacing w:after="0" w:line="240" w:lineRule="auto"/>
    </w:pPr>
    <w:rPr>
      <w:rFonts w:ascii="Times New Roman" w:eastAsia="Times New Roman" w:hAnsi="Times New Roman" w:cs="Times New Roman"/>
      <w:color w:val="000000"/>
      <w:sz w:val="18"/>
      <w:szCs w:val="18"/>
      <w:lang w:eastAsia="ru-RU"/>
    </w:rPr>
  </w:style>
  <w:style w:type="character" w:customStyle="1" w:styleId="apple-converted-space">
    <w:name w:val="apple-converted-space"/>
    <w:basedOn w:val="a0"/>
    <w:rsid w:val="001B5E7F"/>
  </w:style>
  <w:style w:type="paragraph" w:styleId="a5">
    <w:name w:val="header"/>
    <w:basedOn w:val="a"/>
    <w:link w:val="a6"/>
    <w:uiPriority w:val="99"/>
    <w:unhideWhenUsed/>
    <w:rsid w:val="001B5E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B5E7F"/>
  </w:style>
  <w:style w:type="paragraph" w:styleId="a7">
    <w:name w:val="footer"/>
    <w:basedOn w:val="a"/>
    <w:link w:val="a8"/>
    <w:uiPriority w:val="99"/>
    <w:unhideWhenUsed/>
    <w:rsid w:val="001B5E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B5E7F"/>
  </w:style>
  <w:style w:type="table" w:styleId="a9">
    <w:name w:val="Table Grid"/>
    <w:basedOn w:val="a1"/>
    <w:uiPriority w:val="59"/>
    <w:qFormat/>
    <w:rsid w:val="00A807C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2Style">
    <w:name w:val="r2Style"/>
    <w:rsid w:val="00EE66A1"/>
    <w:rPr>
      <w:b w:val="0"/>
      <w:bCs w:val="0"/>
      <w:i w:val="0"/>
      <w:iCs w:val="0"/>
      <w:sz w:val="28"/>
      <w:szCs w:val="28"/>
    </w:rPr>
  </w:style>
  <w:style w:type="paragraph" w:styleId="aa">
    <w:name w:val="List Paragraph"/>
    <w:basedOn w:val="a"/>
    <w:uiPriority w:val="34"/>
    <w:qFormat/>
    <w:rsid w:val="009C3632"/>
    <w:pPr>
      <w:spacing w:after="200" w:line="276" w:lineRule="auto"/>
      <w:ind w:left="720"/>
      <w:contextualSpacing/>
    </w:pPr>
  </w:style>
  <w:style w:type="paragraph" w:styleId="ab">
    <w:name w:val="Normal (Web)"/>
    <w:basedOn w:val="a"/>
    <w:uiPriority w:val="99"/>
    <w:semiHidden/>
    <w:unhideWhenUsed/>
    <w:qFormat/>
    <w:rsid w:val="00F406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basedOn w:val="a"/>
    <w:uiPriority w:val="99"/>
    <w:qFormat/>
    <w:rsid w:val="00F40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05873"/>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A675B8"/>
    <w:pPr>
      <w:tabs>
        <w:tab w:val="right" w:leader="dot" w:pos="9628"/>
      </w:tabs>
      <w:spacing w:after="100"/>
      <w:ind w:left="220"/>
    </w:pPr>
    <w:rPr>
      <w:rFonts w:ascii="Times New Roman" w:eastAsia="Times New Roman" w:hAnsi="Times New Roman" w:cs="Times New Roman"/>
      <w:iCs/>
      <w:noProof/>
      <w:sz w:val="24"/>
      <w:szCs w:val="24"/>
      <w:lang w:eastAsia="ru-RU"/>
    </w:rPr>
  </w:style>
  <w:style w:type="paragraph" w:styleId="11">
    <w:name w:val="toc 1"/>
    <w:basedOn w:val="a"/>
    <w:next w:val="a"/>
    <w:autoRedefine/>
    <w:uiPriority w:val="39"/>
    <w:unhideWhenUsed/>
    <w:rsid w:val="00A05873"/>
    <w:pPr>
      <w:spacing w:after="100"/>
    </w:pPr>
    <w:rPr>
      <w:rFonts w:eastAsiaTheme="minorEastAsia" w:cs="Times New Roman"/>
      <w:lang w:eastAsia="ru-RU"/>
    </w:rPr>
  </w:style>
  <w:style w:type="paragraph" w:styleId="31">
    <w:name w:val="toc 3"/>
    <w:basedOn w:val="a"/>
    <w:next w:val="a"/>
    <w:autoRedefine/>
    <w:uiPriority w:val="39"/>
    <w:unhideWhenUsed/>
    <w:rsid w:val="00A05873"/>
    <w:pPr>
      <w:spacing w:after="100"/>
      <w:ind w:left="440"/>
    </w:pPr>
    <w:rPr>
      <w:rFonts w:eastAsiaTheme="minorEastAsia" w:cs="Times New Roman"/>
      <w:lang w:eastAsia="ru-RU"/>
    </w:rPr>
  </w:style>
  <w:style w:type="paragraph" w:styleId="ac">
    <w:name w:val="Balloon Text"/>
    <w:basedOn w:val="a"/>
    <w:link w:val="ad"/>
    <w:uiPriority w:val="99"/>
    <w:semiHidden/>
    <w:unhideWhenUsed/>
    <w:rsid w:val="00A0587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05873"/>
    <w:rPr>
      <w:rFonts w:ascii="Segoe UI" w:hAnsi="Segoe UI" w:cs="Segoe UI"/>
      <w:sz w:val="18"/>
      <w:szCs w:val="18"/>
    </w:rPr>
  </w:style>
  <w:style w:type="character" w:customStyle="1" w:styleId="30">
    <w:name w:val="Заголовок 3 Знак"/>
    <w:basedOn w:val="a0"/>
    <w:link w:val="3"/>
    <w:uiPriority w:val="9"/>
    <w:rsid w:val="00A05873"/>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a0"/>
    <w:uiPriority w:val="99"/>
    <w:semiHidden/>
    <w:unhideWhenUsed/>
    <w:rsid w:val="00593CD5"/>
    <w:rPr>
      <w:color w:val="605E5C"/>
      <w:shd w:val="clear" w:color="auto" w:fill="E1DFDD"/>
    </w:rPr>
  </w:style>
  <w:style w:type="character" w:styleId="ae">
    <w:name w:val="annotation reference"/>
    <w:basedOn w:val="a0"/>
    <w:uiPriority w:val="99"/>
    <w:semiHidden/>
    <w:unhideWhenUsed/>
    <w:rsid w:val="00B30258"/>
    <w:rPr>
      <w:sz w:val="16"/>
      <w:szCs w:val="16"/>
    </w:rPr>
  </w:style>
  <w:style w:type="paragraph" w:styleId="af">
    <w:name w:val="annotation text"/>
    <w:basedOn w:val="a"/>
    <w:link w:val="af0"/>
    <w:uiPriority w:val="99"/>
    <w:semiHidden/>
    <w:unhideWhenUsed/>
    <w:rsid w:val="00B30258"/>
    <w:pPr>
      <w:spacing w:line="240" w:lineRule="auto"/>
    </w:pPr>
    <w:rPr>
      <w:sz w:val="20"/>
      <w:szCs w:val="20"/>
    </w:rPr>
  </w:style>
  <w:style w:type="character" w:customStyle="1" w:styleId="af0">
    <w:name w:val="Текст примечания Знак"/>
    <w:basedOn w:val="a0"/>
    <w:link w:val="af"/>
    <w:uiPriority w:val="99"/>
    <w:semiHidden/>
    <w:rsid w:val="00B30258"/>
    <w:rPr>
      <w:sz w:val="20"/>
      <w:szCs w:val="20"/>
    </w:rPr>
  </w:style>
  <w:style w:type="paragraph" w:styleId="af1">
    <w:name w:val="annotation subject"/>
    <w:basedOn w:val="af"/>
    <w:next w:val="af"/>
    <w:link w:val="af2"/>
    <w:uiPriority w:val="99"/>
    <w:semiHidden/>
    <w:unhideWhenUsed/>
    <w:rsid w:val="00B30258"/>
    <w:rPr>
      <w:b/>
      <w:bCs/>
    </w:rPr>
  </w:style>
  <w:style w:type="character" w:customStyle="1" w:styleId="af2">
    <w:name w:val="Тема примечания Знак"/>
    <w:basedOn w:val="af0"/>
    <w:link w:val="af1"/>
    <w:uiPriority w:val="99"/>
    <w:semiHidden/>
    <w:rsid w:val="00B30258"/>
    <w:rPr>
      <w:b/>
      <w:bCs/>
      <w:sz w:val="20"/>
      <w:szCs w:val="20"/>
    </w:rPr>
  </w:style>
  <w:style w:type="character" w:styleId="af3">
    <w:name w:val="Strong"/>
    <w:basedOn w:val="a0"/>
    <w:uiPriority w:val="22"/>
    <w:qFormat/>
    <w:rsid w:val="005774C8"/>
    <w:rPr>
      <w:b/>
      <w:bCs/>
    </w:rPr>
  </w:style>
  <w:style w:type="character" w:customStyle="1" w:styleId="1325">
    <w:name w:val="1325"/>
    <w:aliases w:val="bqiaagaaeyqcaaagiaiaaaoubaaabaieaaaaaaaaaaaaaaaaaaaaaaaaaaaaaaaaaaaaaaaaaaaaaaaaaaaaaaaaaaaaaaaaaaaaaaaaaaaaaaaaaaaaaaaaaaaaaaaaaaaaaaaaaaaaaaaaaaaaaaaaaaaaaaaaaaaaaaaaaaaaaaaaaaaaaaaaaaaaaaaaaaaaaaaaaaaaaaaaaaaaaaaaaaaaaaaaaaaaaaaa"/>
    <w:basedOn w:val="a0"/>
    <w:rsid w:val="005774C8"/>
  </w:style>
  <w:style w:type="character" w:customStyle="1" w:styleId="1496">
    <w:name w:val="1496"/>
    <w:aliases w:val="bqiaagaaeyqcaaagiaiaaam/bqaabu0faaaaaaaaaaaaaaaaaaaaaaaaaaaaaaaaaaaaaaaaaaaaaaaaaaaaaaaaaaaaaaaaaaaaaaaaaaaaaaaaaaaaaaaaaaaaaaaaaaaaaaaaaaaaaaaaaaaaaaaaaaaaaaaaaaaaaaaaaaaaaaaaaaaaaaaaaaaaaaaaaaaaaaaaaaaaaaaaaaaaaaaaaaaaaaaaaaaaaaaa"/>
    <w:basedOn w:val="a0"/>
    <w:rsid w:val="005774C8"/>
  </w:style>
  <w:style w:type="character" w:customStyle="1" w:styleId="3062">
    <w:name w:val="3062"/>
    <w:aliases w:val="bqiaagaaeyqcaaagiaiaaanvbaaabagjaaaaaaaaaaaaaaaaaaaaaaaaaaaaaaaaaaaaaaaaaaaaaaaaaaaaaaaaaaaaaaaaaaaaaaaaaaaaaaaaaaaaaaaaaaaaaaaaaaaaaaaaaaaaaaaaaaaaaaaaaaaaaaaaaaaaaaaaaaaaaaaaaaaaaaaaaaaaaaaaaaaaaaaaaaaaaaaaaaaaaaaaaaaaaaaaaaaaaaaa"/>
    <w:basedOn w:val="a0"/>
    <w:rsid w:val="00577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6824">
      <w:bodyDiv w:val="1"/>
      <w:marLeft w:val="0"/>
      <w:marRight w:val="0"/>
      <w:marTop w:val="0"/>
      <w:marBottom w:val="0"/>
      <w:divBdr>
        <w:top w:val="none" w:sz="0" w:space="0" w:color="auto"/>
        <w:left w:val="none" w:sz="0" w:space="0" w:color="auto"/>
        <w:bottom w:val="none" w:sz="0" w:space="0" w:color="auto"/>
        <w:right w:val="none" w:sz="0" w:space="0" w:color="auto"/>
      </w:divBdr>
    </w:div>
    <w:div w:id="28770829">
      <w:bodyDiv w:val="1"/>
      <w:marLeft w:val="0"/>
      <w:marRight w:val="0"/>
      <w:marTop w:val="0"/>
      <w:marBottom w:val="0"/>
      <w:divBdr>
        <w:top w:val="none" w:sz="0" w:space="0" w:color="auto"/>
        <w:left w:val="none" w:sz="0" w:space="0" w:color="auto"/>
        <w:bottom w:val="none" w:sz="0" w:space="0" w:color="auto"/>
        <w:right w:val="none" w:sz="0" w:space="0" w:color="auto"/>
      </w:divBdr>
    </w:div>
    <w:div w:id="54402428">
      <w:bodyDiv w:val="1"/>
      <w:marLeft w:val="0"/>
      <w:marRight w:val="0"/>
      <w:marTop w:val="0"/>
      <w:marBottom w:val="0"/>
      <w:divBdr>
        <w:top w:val="none" w:sz="0" w:space="0" w:color="auto"/>
        <w:left w:val="none" w:sz="0" w:space="0" w:color="auto"/>
        <w:bottom w:val="none" w:sz="0" w:space="0" w:color="auto"/>
        <w:right w:val="none" w:sz="0" w:space="0" w:color="auto"/>
      </w:divBdr>
    </w:div>
    <w:div w:id="101077719">
      <w:bodyDiv w:val="1"/>
      <w:marLeft w:val="0"/>
      <w:marRight w:val="0"/>
      <w:marTop w:val="0"/>
      <w:marBottom w:val="0"/>
      <w:divBdr>
        <w:top w:val="none" w:sz="0" w:space="0" w:color="auto"/>
        <w:left w:val="none" w:sz="0" w:space="0" w:color="auto"/>
        <w:bottom w:val="none" w:sz="0" w:space="0" w:color="auto"/>
        <w:right w:val="none" w:sz="0" w:space="0" w:color="auto"/>
      </w:divBdr>
    </w:div>
    <w:div w:id="233856923">
      <w:bodyDiv w:val="1"/>
      <w:marLeft w:val="0"/>
      <w:marRight w:val="0"/>
      <w:marTop w:val="0"/>
      <w:marBottom w:val="0"/>
      <w:divBdr>
        <w:top w:val="none" w:sz="0" w:space="0" w:color="auto"/>
        <w:left w:val="none" w:sz="0" w:space="0" w:color="auto"/>
        <w:bottom w:val="none" w:sz="0" w:space="0" w:color="auto"/>
        <w:right w:val="none" w:sz="0" w:space="0" w:color="auto"/>
      </w:divBdr>
    </w:div>
    <w:div w:id="302934206">
      <w:bodyDiv w:val="1"/>
      <w:marLeft w:val="0"/>
      <w:marRight w:val="0"/>
      <w:marTop w:val="0"/>
      <w:marBottom w:val="0"/>
      <w:divBdr>
        <w:top w:val="none" w:sz="0" w:space="0" w:color="auto"/>
        <w:left w:val="none" w:sz="0" w:space="0" w:color="auto"/>
        <w:bottom w:val="none" w:sz="0" w:space="0" w:color="auto"/>
        <w:right w:val="none" w:sz="0" w:space="0" w:color="auto"/>
      </w:divBdr>
    </w:div>
    <w:div w:id="589244084">
      <w:bodyDiv w:val="1"/>
      <w:marLeft w:val="0"/>
      <w:marRight w:val="0"/>
      <w:marTop w:val="0"/>
      <w:marBottom w:val="0"/>
      <w:divBdr>
        <w:top w:val="none" w:sz="0" w:space="0" w:color="auto"/>
        <w:left w:val="none" w:sz="0" w:space="0" w:color="auto"/>
        <w:bottom w:val="none" w:sz="0" w:space="0" w:color="auto"/>
        <w:right w:val="none" w:sz="0" w:space="0" w:color="auto"/>
      </w:divBdr>
    </w:div>
    <w:div w:id="648754818">
      <w:bodyDiv w:val="1"/>
      <w:marLeft w:val="0"/>
      <w:marRight w:val="0"/>
      <w:marTop w:val="0"/>
      <w:marBottom w:val="0"/>
      <w:divBdr>
        <w:top w:val="none" w:sz="0" w:space="0" w:color="auto"/>
        <w:left w:val="none" w:sz="0" w:space="0" w:color="auto"/>
        <w:bottom w:val="none" w:sz="0" w:space="0" w:color="auto"/>
        <w:right w:val="none" w:sz="0" w:space="0" w:color="auto"/>
      </w:divBdr>
    </w:div>
    <w:div w:id="1027295910">
      <w:bodyDiv w:val="1"/>
      <w:marLeft w:val="0"/>
      <w:marRight w:val="0"/>
      <w:marTop w:val="0"/>
      <w:marBottom w:val="0"/>
      <w:divBdr>
        <w:top w:val="none" w:sz="0" w:space="0" w:color="auto"/>
        <w:left w:val="none" w:sz="0" w:space="0" w:color="auto"/>
        <w:bottom w:val="none" w:sz="0" w:space="0" w:color="auto"/>
        <w:right w:val="none" w:sz="0" w:space="0" w:color="auto"/>
      </w:divBdr>
    </w:div>
    <w:div w:id="1242106389">
      <w:bodyDiv w:val="1"/>
      <w:marLeft w:val="0"/>
      <w:marRight w:val="0"/>
      <w:marTop w:val="0"/>
      <w:marBottom w:val="0"/>
      <w:divBdr>
        <w:top w:val="none" w:sz="0" w:space="0" w:color="auto"/>
        <w:left w:val="none" w:sz="0" w:space="0" w:color="auto"/>
        <w:bottom w:val="none" w:sz="0" w:space="0" w:color="auto"/>
        <w:right w:val="none" w:sz="0" w:space="0" w:color="auto"/>
      </w:divBdr>
    </w:div>
    <w:div w:id="1255284174">
      <w:bodyDiv w:val="1"/>
      <w:marLeft w:val="0"/>
      <w:marRight w:val="0"/>
      <w:marTop w:val="0"/>
      <w:marBottom w:val="0"/>
      <w:divBdr>
        <w:top w:val="none" w:sz="0" w:space="0" w:color="auto"/>
        <w:left w:val="none" w:sz="0" w:space="0" w:color="auto"/>
        <w:bottom w:val="none" w:sz="0" w:space="0" w:color="auto"/>
        <w:right w:val="none" w:sz="0" w:space="0" w:color="auto"/>
      </w:divBdr>
    </w:div>
    <w:div w:id="1342658945">
      <w:bodyDiv w:val="1"/>
      <w:marLeft w:val="0"/>
      <w:marRight w:val="0"/>
      <w:marTop w:val="0"/>
      <w:marBottom w:val="0"/>
      <w:divBdr>
        <w:top w:val="none" w:sz="0" w:space="0" w:color="auto"/>
        <w:left w:val="none" w:sz="0" w:space="0" w:color="auto"/>
        <w:bottom w:val="none" w:sz="0" w:space="0" w:color="auto"/>
        <w:right w:val="none" w:sz="0" w:space="0" w:color="auto"/>
      </w:divBdr>
    </w:div>
    <w:div w:id="1343892121">
      <w:bodyDiv w:val="1"/>
      <w:marLeft w:val="0"/>
      <w:marRight w:val="0"/>
      <w:marTop w:val="0"/>
      <w:marBottom w:val="0"/>
      <w:divBdr>
        <w:top w:val="none" w:sz="0" w:space="0" w:color="auto"/>
        <w:left w:val="none" w:sz="0" w:space="0" w:color="auto"/>
        <w:bottom w:val="none" w:sz="0" w:space="0" w:color="auto"/>
        <w:right w:val="none" w:sz="0" w:space="0" w:color="auto"/>
      </w:divBdr>
    </w:div>
    <w:div w:id="1406955719">
      <w:bodyDiv w:val="1"/>
      <w:marLeft w:val="0"/>
      <w:marRight w:val="0"/>
      <w:marTop w:val="0"/>
      <w:marBottom w:val="0"/>
      <w:divBdr>
        <w:top w:val="none" w:sz="0" w:space="0" w:color="auto"/>
        <w:left w:val="none" w:sz="0" w:space="0" w:color="auto"/>
        <w:bottom w:val="none" w:sz="0" w:space="0" w:color="auto"/>
        <w:right w:val="none" w:sz="0" w:space="0" w:color="auto"/>
      </w:divBdr>
    </w:div>
    <w:div w:id="1479567259">
      <w:bodyDiv w:val="1"/>
      <w:marLeft w:val="0"/>
      <w:marRight w:val="0"/>
      <w:marTop w:val="0"/>
      <w:marBottom w:val="0"/>
      <w:divBdr>
        <w:top w:val="none" w:sz="0" w:space="0" w:color="auto"/>
        <w:left w:val="none" w:sz="0" w:space="0" w:color="auto"/>
        <w:bottom w:val="none" w:sz="0" w:space="0" w:color="auto"/>
        <w:right w:val="none" w:sz="0" w:space="0" w:color="auto"/>
      </w:divBdr>
    </w:div>
    <w:div w:id="1489588068">
      <w:bodyDiv w:val="1"/>
      <w:marLeft w:val="0"/>
      <w:marRight w:val="0"/>
      <w:marTop w:val="0"/>
      <w:marBottom w:val="0"/>
      <w:divBdr>
        <w:top w:val="none" w:sz="0" w:space="0" w:color="auto"/>
        <w:left w:val="none" w:sz="0" w:space="0" w:color="auto"/>
        <w:bottom w:val="none" w:sz="0" w:space="0" w:color="auto"/>
        <w:right w:val="none" w:sz="0" w:space="0" w:color="auto"/>
      </w:divBdr>
    </w:div>
    <w:div w:id="1537346799">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21061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kuzmina427@gmail.com" TargetMode="External"/><Relationship Id="rId21" Type="http://schemas.openxmlformats.org/officeDocument/2006/relationships/hyperlink" Target="mailto:sayansk1984luda@mail.ru" TargetMode="External"/><Relationship Id="rId42" Type="http://schemas.openxmlformats.org/officeDocument/2006/relationships/hyperlink" Target="mailto:treskov340@gmail.com" TargetMode="External"/><Relationship Id="rId47" Type="http://schemas.openxmlformats.org/officeDocument/2006/relationships/hyperlink" Target="mailto:dina21.01@yandex.ru" TargetMode="External"/><Relationship Id="rId63" Type="http://schemas.openxmlformats.org/officeDocument/2006/relationships/hyperlink" Target="file:///\\nas\ecology\&#1050;&#1086;&#1079;&#1083;&#1086;&#1074;&#1072;%20&#1057;.&#1040;\&#1050;&#1086;&#1085;&#1092;&#1077;&#1088;&#1077;&#1085;&#1094;&#1080;&#1103;%2026%20&#1084;&#1072;&#1088;&#1090;&#1072;%202026\&#1058;&#1045;&#1047;&#1048;&#1057;&#1067;\3%20&#1089;&#1077;&#1082;&#1094;&#1080;&#1103;\kat-tara2012@yandex.r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orunovan814@mail.ru" TargetMode="External"/><Relationship Id="rId29" Type="http://schemas.openxmlformats.org/officeDocument/2006/relationships/hyperlink" Target="mailto:nefedeva1411@gmail.com" TargetMode="External"/><Relationship Id="rId11" Type="http://schemas.openxmlformats.org/officeDocument/2006/relationships/image" Target="media/image3.png"/><Relationship Id="rId24" Type="http://schemas.openxmlformats.org/officeDocument/2006/relationships/hyperlink" Target="mailto:igorkuzakov2001@gmail.com" TargetMode="External"/><Relationship Id="rId32" Type="http://schemas.openxmlformats.org/officeDocument/2006/relationships/hyperlink" Target="https://verbludvogne.ru/articles/waste-sorting/?ysclid=mmwpogql8d766632127" TargetMode="External"/><Relationship Id="rId37" Type="http://schemas.openxmlformats.org/officeDocument/2006/relationships/hyperlink" Target="mailto:e.smolyaninova20@gmail.com" TargetMode="External"/><Relationship Id="rId40" Type="http://schemas.openxmlformats.org/officeDocument/2006/relationships/image" Target="media/image6.png"/><Relationship Id="rId45" Type="http://schemas.openxmlformats.org/officeDocument/2006/relationships/image" Target="media/image8.png"/><Relationship Id="rId53" Type="http://schemas.openxmlformats.org/officeDocument/2006/relationships/hyperlink" Target="https://iz.ru/1904626/2025-06-16/eksperty-otcenili-otnoshenie-rossiian-k-sortirovke-musora" TargetMode="External"/><Relationship Id="rId58" Type="http://schemas.openxmlformats.org/officeDocument/2006/relationships/chart" Target="charts/chart2.xml"/><Relationship Id="rId66"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mailto:di895426@gmail.com" TargetMode="External"/><Relationship Id="rId19" Type="http://schemas.openxmlformats.org/officeDocument/2006/relationships/hyperlink" Target="mailto:Epaneshnikov.01@mail.ru" TargetMode="External"/><Relationship Id="rId14" Type="http://schemas.openxmlformats.org/officeDocument/2006/relationships/hyperlink" Target="mailto:nastyaandreevskaya2000@gmail.com" TargetMode="External"/><Relationship Id="rId22" Type="http://schemas.openxmlformats.org/officeDocument/2006/relationships/hyperlink" Target="mailto:sayansk1984luda@mail.ru" TargetMode="External"/><Relationship Id="rId27" Type="http://schemas.openxmlformats.org/officeDocument/2006/relationships/hyperlink" Target="mailto:okuzmina427@gmail.com" TargetMode="External"/><Relationship Id="rId30" Type="http://schemas.openxmlformats.org/officeDocument/2006/relationships/hyperlink" Target="mailto:vereshaginamaria12@gmail.com" TargetMode="External"/><Relationship Id="rId35" Type="http://schemas.openxmlformats.org/officeDocument/2006/relationships/chart" Target="charts/chart1.xml"/><Relationship Id="rId43" Type="http://schemas.openxmlformats.org/officeDocument/2006/relationships/hyperlink" Target="mailto:treskov340@gmail.com" TargetMode="External"/><Relationship Id="rId48" Type="http://schemas.openxmlformats.org/officeDocument/2006/relationships/hyperlink" Target="mailto:basanova.83@bk.ru" TargetMode="External"/><Relationship Id="rId56" Type="http://schemas.openxmlformats.org/officeDocument/2006/relationships/hyperlink" Target="mailto:lenaana5555@gmail.com" TargetMode="External"/><Relationship Id="rId64" Type="http://schemas.openxmlformats.org/officeDocument/2006/relationships/image" Target="media/image10.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scienceforum.ru/2020/article/201802077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Epaneshnikov.01@mail.ru" TargetMode="External"/><Relationship Id="rId25" Type="http://schemas.openxmlformats.org/officeDocument/2006/relationships/hyperlink" Target="mailto:igorkuzakov2001@gmail.com" TargetMode="External"/><Relationship Id="rId33" Type="http://schemas.openxmlformats.org/officeDocument/2006/relationships/hyperlink" Target="mailto:apavluschenko@yandex.ru" TargetMode="External"/><Relationship Id="rId38" Type="http://schemas.openxmlformats.org/officeDocument/2006/relationships/hyperlink" Target="mailto:e.smolyaninova20@gmail.com" TargetMode="External"/><Relationship Id="rId46" Type="http://schemas.openxmlformats.org/officeDocument/2006/relationships/hyperlink" Target="mailto:basanova.83@bk.ru" TargetMode="External"/><Relationship Id="rId59" Type="http://schemas.openxmlformats.org/officeDocument/2006/relationships/hyperlink" Target="https://cyberleninka.ru/article/n/psihoterapiya-i-obuchenie-s-uchastiem-loshadi-teoriya-praktika-i-svyaz-s-ekopsihologiey/viewer" TargetMode="External"/><Relationship Id="rId67" Type="http://schemas.openxmlformats.org/officeDocument/2006/relationships/footer" Target="footer1.xml"/><Relationship Id="rId20" Type="http://schemas.openxmlformats.org/officeDocument/2006/relationships/hyperlink" Target="mailto:kirilova-i@mail.ru" TargetMode="External"/><Relationship Id="rId41" Type="http://schemas.openxmlformats.org/officeDocument/2006/relationships/image" Target="media/image7.png"/><Relationship Id="rId54" Type="http://schemas.openxmlformats.org/officeDocument/2006/relationships/hyperlink" Target="https://lk.greenuniversity.ru/lk/teams/" TargetMode="External"/><Relationship Id="rId62" Type="http://schemas.openxmlformats.org/officeDocument/2006/relationships/hyperlink" Target="file:///\\nas\ecology\&#1050;&#1086;&#1079;&#1083;&#1086;&#1074;&#1072;%20&#1057;.&#1040;\&#1050;&#1086;&#1085;&#1092;&#1077;&#1088;&#1077;&#1085;&#1094;&#1080;&#1103;%2026%20&#1084;&#1072;&#1088;&#1090;&#1072;%202026\&#1058;&#1045;&#1047;&#1048;&#1057;&#1067;\3%20&#1089;&#1077;&#1082;&#1094;&#1080;&#1103;\kat-tara2012@yandex.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orunovan814@mail.ru" TargetMode="External"/><Relationship Id="rId23" Type="http://schemas.openxmlformats.org/officeDocument/2006/relationships/hyperlink" Target="mailto:valakud81@gmail.com" TargetMode="External"/><Relationship Id="rId28" Type="http://schemas.openxmlformats.org/officeDocument/2006/relationships/hyperlink" Target="https://science-education.ru/ru/article/view?id=28954" TargetMode="External"/><Relationship Id="rId36" Type="http://schemas.openxmlformats.org/officeDocument/2006/relationships/hyperlink" Target="https://goarctic.ru/kultura/vechnaya-merzlota-kak-i-zachem-eyeizuchayut/?ysclid=mezxwu4y3l2" TargetMode="External"/><Relationship Id="rId49" Type="http://schemas.openxmlformats.org/officeDocument/2006/relationships/hyperlink" Target="mailto:dina21.01@yandex.ru" TargetMode="External"/><Relationship Id="rId57" Type="http://schemas.openxmlformats.org/officeDocument/2006/relationships/hyperlink" Target="mailto:lenaana5555@gmail.com" TargetMode="External"/><Relationship Id="rId10" Type="http://schemas.openxmlformats.org/officeDocument/2006/relationships/image" Target="media/image2.png"/><Relationship Id="rId31" Type="http://schemas.openxmlformats.org/officeDocument/2006/relationships/hyperlink" Target="mailto:kate.shckolowaya2014@yandex.ru" TargetMode="External"/><Relationship Id="rId44" Type="http://schemas.openxmlformats.org/officeDocument/2006/relationships/hyperlink" Target="mailto:tatanaakimova07824@gmail.com" TargetMode="External"/><Relationship Id="rId52" Type="http://schemas.openxmlformats.org/officeDocument/2006/relationships/hyperlink" Target="https://profil.mos.ru/media/images/documents/uch_pos/Telejurnalistika.pdf" TargetMode="External"/><Relationship Id="rId60" Type="http://schemas.openxmlformats.org/officeDocument/2006/relationships/hyperlink" Target="mailto:166@baikal-1.ru" TargetMode="External"/><Relationship Id="rId65"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nastyaandreevskaya2000@gmail.com" TargetMode="External"/><Relationship Id="rId18" Type="http://schemas.openxmlformats.org/officeDocument/2006/relationships/hyperlink" Target="mailto:kirilova-i@mail.ru" TargetMode="External"/><Relationship Id="rId39" Type="http://schemas.openxmlformats.org/officeDocument/2006/relationships/image" Target="media/image5.png"/><Relationship Id="rId34" Type="http://schemas.openxmlformats.org/officeDocument/2006/relationships/hyperlink" Target="mailto:apavluschenko@yandex.ru" TargetMode="External"/><Relationship Id="rId50" Type="http://schemas.openxmlformats.org/officeDocument/2006/relationships/hyperlink" Target="mailto:karnayxova.tamara@mail.ru" TargetMode="External"/><Relationship Id="rId55"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49"/>
          <c:y val="0.200127"/>
          <c:w val="0.844302"/>
          <c:h val="0.60205699999999995"/>
        </c:manualLayout>
      </c:layout>
      <c:barChart>
        <c:barDir val="col"/>
        <c:grouping val="clustered"/>
        <c:varyColors val="0"/>
        <c:ser>
          <c:idx val="0"/>
          <c:order val="0"/>
          <c:tx>
            <c:strRef>
              <c:f>'Климатические показатели'!$A$3</c:f>
              <c:strCache>
                <c:ptCount val="1"/>
                <c:pt idx="0">
                  <c:v>1961-1990</c:v>
                </c:pt>
              </c:strCache>
            </c:strRef>
          </c:tx>
          <c:spPr>
            <a:prstGeom prst="rect">
              <a:avLst/>
            </a:prstGeom>
            <a:solidFill>
              <a:schemeClr val="accent2">
                <a:shade val="50000"/>
              </a:schemeClr>
            </a:solidFill>
            <a:ln>
              <a:noFill/>
            </a:ln>
            <a:effectLst/>
          </c:spPr>
          <c:invertIfNegative val="0"/>
          <c:cat>
            <c:strRef>
              <c:f>'Климатические показатели'!$B$2:$M$2</c:f>
              <c:strCache>
                <c:ptCount val="12"/>
                <c:pt idx="0">
                  <c:v>янв.</c:v>
                </c:pt>
                <c:pt idx="1">
                  <c:v>февр.</c:v>
                </c:pt>
                <c:pt idx="2">
                  <c:v>март</c:v>
                </c:pt>
                <c:pt idx="3">
                  <c:v>апр.</c:v>
                </c:pt>
                <c:pt idx="4">
                  <c:v>май</c:v>
                </c:pt>
                <c:pt idx="5">
                  <c:v>июнь</c:v>
                </c:pt>
                <c:pt idx="6">
                  <c:v>июль</c:v>
                </c:pt>
                <c:pt idx="7">
                  <c:v>авг.</c:v>
                </c:pt>
                <c:pt idx="8">
                  <c:v>сент.</c:v>
                </c:pt>
                <c:pt idx="9">
                  <c:v>окт.</c:v>
                </c:pt>
                <c:pt idx="10">
                  <c:v>нояб.</c:v>
                </c:pt>
                <c:pt idx="11">
                  <c:v>дек.</c:v>
                </c:pt>
              </c:strCache>
            </c:strRef>
          </c:cat>
          <c:val>
            <c:numRef>
              <c:f>'Климатические показатели'!$B$3:$M$3</c:f>
              <c:numCache>
                <c:formatCode>General</c:formatCode>
                <c:ptCount val="12"/>
                <c:pt idx="0">
                  <c:v>-40</c:v>
                </c:pt>
                <c:pt idx="1">
                  <c:v>-35.800000000000004</c:v>
                </c:pt>
                <c:pt idx="2">
                  <c:v>-22</c:v>
                </c:pt>
                <c:pt idx="3">
                  <c:v>-6</c:v>
                </c:pt>
                <c:pt idx="4">
                  <c:v>6.6</c:v>
                </c:pt>
                <c:pt idx="5">
                  <c:v>15.4</c:v>
                </c:pt>
                <c:pt idx="6">
                  <c:v>18.7</c:v>
                </c:pt>
                <c:pt idx="7">
                  <c:v>15</c:v>
                </c:pt>
                <c:pt idx="8">
                  <c:v>6</c:v>
                </c:pt>
                <c:pt idx="9">
                  <c:v>-8.4</c:v>
                </c:pt>
                <c:pt idx="10">
                  <c:v>-28.6</c:v>
                </c:pt>
                <c:pt idx="11">
                  <c:v>-37.5</c:v>
                </c:pt>
              </c:numCache>
            </c:numRef>
          </c:val>
          <c:extLst>
            <c:ext xmlns:c16="http://schemas.microsoft.com/office/drawing/2014/chart" uri="{C3380CC4-5D6E-409C-BE32-E72D297353CC}">
              <c16:uniqueId val="{00000000-1AAB-4B82-9459-35193FF29360}"/>
            </c:ext>
          </c:extLst>
        </c:ser>
        <c:ser>
          <c:idx val="1"/>
          <c:order val="1"/>
          <c:tx>
            <c:strRef>
              <c:f>'Климатические показатели'!$A$4</c:f>
              <c:strCache>
                <c:ptCount val="1"/>
                <c:pt idx="0">
                  <c:v>1971-2000</c:v>
                </c:pt>
              </c:strCache>
            </c:strRef>
          </c:tx>
          <c:spPr>
            <a:prstGeom prst="rect">
              <a:avLst/>
            </a:prstGeom>
            <a:solidFill>
              <a:schemeClr val="accent2">
                <a:shade val="70000"/>
              </a:schemeClr>
            </a:solidFill>
            <a:ln>
              <a:noFill/>
            </a:ln>
            <a:effectLst/>
          </c:spPr>
          <c:invertIfNegative val="0"/>
          <c:cat>
            <c:strRef>
              <c:f>'Климатические показатели'!$B$2:$M$2</c:f>
              <c:strCache>
                <c:ptCount val="12"/>
                <c:pt idx="0">
                  <c:v>янв.</c:v>
                </c:pt>
                <c:pt idx="1">
                  <c:v>февр.</c:v>
                </c:pt>
                <c:pt idx="2">
                  <c:v>март</c:v>
                </c:pt>
                <c:pt idx="3">
                  <c:v>апр.</c:v>
                </c:pt>
                <c:pt idx="4">
                  <c:v>май</c:v>
                </c:pt>
                <c:pt idx="5">
                  <c:v>июнь</c:v>
                </c:pt>
                <c:pt idx="6">
                  <c:v>июль</c:v>
                </c:pt>
                <c:pt idx="7">
                  <c:v>авг.</c:v>
                </c:pt>
                <c:pt idx="8">
                  <c:v>сент.</c:v>
                </c:pt>
                <c:pt idx="9">
                  <c:v>окт.</c:v>
                </c:pt>
                <c:pt idx="10">
                  <c:v>нояб.</c:v>
                </c:pt>
                <c:pt idx="11">
                  <c:v>дек.</c:v>
                </c:pt>
              </c:strCache>
            </c:strRef>
          </c:cat>
          <c:val>
            <c:numRef>
              <c:f>'Климатические показатели'!$B$4:$M$4</c:f>
              <c:numCache>
                <c:formatCode>General</c:formatCode>
                <c:ptCount val="12"/>
                <c:pt idx="0">
                  <c:v>-39</c:v>
                </c:pt>
                <c:pt idx="1">
                  <c:v>-34.5</c:v>
                </c:pt>
                <c:pt idx="2">
                  <c:v>-21.3</c:v>
                </c:pt>
                <c:pt idx="3">
                  <c:v>-5.4</c:v>
                </c:pt>
                <c:pt idx="4">
                  <c:v>7.3</c:v>
                </c:pt>
                <c:pt idx="5">
                  <c:v>15.9</c:v>
                </c:pt>
                <c:pt idx="6">
                  <c:v>19</c:v>
                </c:pt>
                <c:pt idx="7">
                  <c:v>15</c:v>
                </c:pt>
                <c:pt idx="8">
                  <c:v>6.4</c:v>
                </c:pt>
                <c:pt idx="9">
                  <c:v>-8</c:v>
                </c:pt>
                <c:pt idx="10">
                  <c:v>-27.6</c:v>
                </c:pt>
                <c:pt idx="11">
                  <c:v>-38</c:v>
                </c:pt>
              </c:numCache>
            </c:numRef>
          </c:val>
          <c:extLst>
            <c:ext xmlns:c16="http://schemas.microsoft.com/office/drawing/2014/chart" uri="{C3380CC4-5D6E-409C-BE32-E72D297353CC}">
              <c16:uniqueId val="{00000001-1AAB-4B82-9459-35193FF29360}"/>
            </c:ext>
          </c:extLst>
        </c:ser>
        <c:ser>
          <c:idx val="3"/>
          <c:order val="2"/>
          <c:tx>
            <c:strRef>
              <c:f>'Климатические показатели'!$A$5</c:f>
              <c:strCache>
                <c:ptCount val="1"/>
                <c:pt idx="0">
                  <c:v>1981-2010</c:v>
                </c:pt>
              </c:strCache>
            </c:strRef>
          </c:tx>
          <c:spPr>
            <a:prstGeom prst="rect">
              <a:avLst/>
            </a:prstGeom>
            <a:solidFill>
              <a:schemeClr val="accent2">
                <a:tint val="90000"/>
              </a:schemeClr>
            </a:solidFill>
            <a:ln>
              <a:noFill/>
            </a:ln>
            <a:effectLst/>
          </c:spPr>
          <c:invertIfNegative val="0"/>
          <c:cat>
            <c:strRef>
              <c:f>'Климатические показатели'!$B$2:$M$2</c:f>
              <c:strCache>
                <c:ptCount val="12"/>
                <c:pt idx="0">
                  <c:v>янв.</c:v>
                </c:pt>
                <c:pt idx="1">
                  <c:v>февр.</c:v>
                </c:pt>
                <c:pt idx="2">
                  <c:v>март</c:v>
                </c:pt>
                <c:pt idx="3">
                  <c:v>апр.</c:v>
                </c:pt>
                <c:pt idx="4">
                  <c:v>май</c:v>
                </c:pt>
                <c:pt idx="5">
                  <c:v>июнь</c:v>
                </c:pt>
                <c:pt idx="6">
                  <c:v>июль</c:v>
                </c:pt>
                <c:pt idx="7">
                  <c:v>авг.</c:v>
                </c:pt>
                <c:pt idx="8">
                  <c:v>сент.</c:v>
                </c:pt>
                <c:pt idx="9">
                  <c:v>окт.</c:v>
                </c:pt>
                <c:pt idx="10">
                  <c:v>нояб.</c:v>
                </c:pt>
                <c:pt idx="11">
                  <c:v>дек.</c:v>
                </c:pt>
              </c:strCache>
            </c:strRef>
          </c:cat>
          <c:val>
            <c:numRef>
              <c:f>'Климатические показатели'!$B$5:$M$5</c:f>
              <c:numCache>
                <c:formatCode>General</c:formatCode>
                <c:ptCount val="12"/>
                <c:pt idx="0">
                  <c:v>-36.5</c:v>
                </c:pt>
                <c:pt idx="1">
                  <c:v>-32.4</c:v>
                </c:pt>
                <c:pt idx="2">
                  <c:v>-19.5</c:v>
                </c:pt>
                <c:pt idx="3">
                  <c:v>-4.5999999999999996</c:v>
                </c:pt>
                <c:pt idx="4">
                  <c:v>8.2000000000000011</c:v>
                </c:pt>
                <c:pt idx="5">
                  <c:v>16.399999999999999</c:v>
                </c:pt>
                <c:pt idx="6">
                  <c:v>19.5</c:v>
                </c:pt>
                <c:pt idx="7">
                  <c:v>15.2</c:v>
                </c:pt>
                <c:pt idx="8">
                  <c:v>7.2</c:v>
                </c:pt>
                <c:pt idx="9">
                  <c:v>-6.5</c:v>
                </c:pt>
                <c:pt idx="10">
                  <c:v>-25</c:v>
                </c:pt>
                <c:pt idx="11">
                  <c:v>-35</c:v>
                </c:pt>
              </c:numCache>
            </c:numRef>
          </c:val>
          <c:extLst>
            <c:ext xmlns:c16="http://schemas.microsoft.com/office/drawing/2014/chart" uri="{C3380CC4-5D6E-409C-BE32-E72D297353CC}">
              <c16:uniqueId val="{00000002-1AAB-4B82-9459-35193FF29360}"/>
            </c:ext>
          </c:extLst>
        </c:ser>
        <c:ser>
          <c:idx val="4"/>
          <c:order val="3"/>
          <c:tx>
            <c:strRef>
              <c:f>'Климатические показатели'!$A$6</c:f>
              <c:strCache>
                <c:ptCount val="1"/>
                <c:pt idx="0">
                  <c:v>1991-2020</c:v>
                </c:pt>
              </c:strCache>
            </c:strRef>
          </c:tx>
          <c:spPr>
            <a:prstGeom prst="rect">
              <a:avLst/>
            </a:prstGeom>
            <a:solidFill>
              <a:schemeClr val="accent2">
                <a:tint val="70000"/>
              </a:schemeClr>
            </a:solidFill>
            <a:ln>
              <a:noFill/>
            </a:ln>
            <a:effectLst/>
          </c:spPr>
          <c:invertIfNegative val="0"/>
          <c:cat>
            <c:strRef>
              <c:f>'Климатические показатели'!$B$2:$M$2</c:f>
              <c:strCache>
                <c:ptCount val="12"/>
                <c:pt idx="0">
                  <c:v>янв.</c:v>
                </c:pt>
                <c:pt idx="1">
                  <c:v>февр.</c:v>
                </c:pt>
                <c:pt idx="2">
                  <c:v>март</c:v>
                </c:pt>
                <c:pt idx="3">
                  <c:v>апр.</c:v>
                </c:pt>
                <c:pt idx="4">
                  <c:v>май</c:v>
                </c:pt>
                <c:pt idx="5">
                  <c:v>июнь</c:v>
                </c:pt>
                <c:pt idx="6">
                  <c:v>июль</c:v>
                </c:pt>
                <c:pt idx="7">
                  <c:v>авг.</c:v>
                </c:pt>
                <c:pt idx="8">
                  <c:v>сент.</c:v>
                </c:pt>
                <c:pt idx="9">
                  <c:v>окт.</c:v>
                </c:pt>
                <c:pt idx="10">
                  <c:v>нояб.</c:v>
                </c:pt>
                <c:pt idx="11">
                  <c:v>дек.</c:v>
                </c:pt>
              </c:strCache>
            </c:strRef>
          </c:cat>
          <c:val>
            <c:numRef>
              <c:f>'Климатические показатели'!$B$6:$M$6</c:f>
              <c:numCache>
                <c:formatCode>General</c:formatCode>
                <c:ptCount val="12"/>
                <c:pt idx="0">
                  <c:v>-36.9</c:v>
                </c:pt>
                <c:pt idx="1">
                  <c:v>-32.9</c:v>
                </c:pt>
                <c:pt idx="2">
                  <c:v>-19.100000000000001</c:v>
                </c:pt>
                <c:pt idx="3">
                  <c:v>-3.7</c:v>
                </c:pt>
                <c:pt idx="4">
                  <c:v>8</c:v>
                </c:pt>
                <c:pt idx="5">
                  <c:v>17</c:v>
                </c:pt>
                <c:pt idx="6">
                  <c:v>19.899999999999999</c:v>
                </c:pt>
                <c:pt idx="7">
                  <c:v>15.6</c:v>
                </c:pt>
                <c:pt idx="8">
                  <c:v>6.4</c:v>
                </c:pt>
                <c:pt idx="9">
                  <c:v>-6.9</c:v>
                </c:pt>
                <c:pt idx="10">
                  <c:v>-25.9</c:v>
                </c:pt>
                <c:pt idx="11">
                  <c:v>-37</c:v>
                </c:pt>
              </c:numCache>
            </c:numRef>
          </c:val>
          <c:extLst>
            <c:ext xmlns:c16="http://schemas.microsoft.com/office/drawing/2014/chart" uri="{C3380CC4-5D6E-409C-BE32-E72D297353CC}">
              <c16:uniqueId val="{00000003-1AAB-4B82-9459-35193FF29360}"/>
            </c:ext>
          </c:extLst>
        </c:ser>
        <c:ser>
          <c:idx val="5"/>
          <c:order val="4"/>
          <c:tx>
            <c:strRef>
              <c:f>'Климатические показатели'!$A$7</c:f>
              <c:strCache>
                <c:ptCount val="1"/>
                <c:pt idx="0">
                  <c:v>2005-2023</c:v>
                </c:pt>
              </c:strCache>
            </c:strRef>
          </c:tx>
          <c:spPr>
            <a:prstGeom prst="rect">
              <a:avLst/>
            </a:prstGeom>
            <a:solidFill>
              <a:schemeClr val="accent2">
                <a:tint val="50000"/>
              </a:schemeClr>
            </a:solidFill>
            <a:ln>
              <a:noFill/>
            </a:ln>
            <a:effectLst/>
          </c:spPr>
          <c:invertIfNegative val="0"/>
          <c:cat>
            <c:strRef>
              <c:f>'Климатические показатели'!$B$2:$M$2</c:f>
              <c:strCache>
                <c:ptCount val="12"/>
                <c:pt idx="0">
                  <c:v>янв.</c:v>
                </c:pt>
                <c:pt idx="1">
                  <c:v>февр.</c:v>
                </c:pt>
                <c:pt idx="2">
                  <c:v>март</c:v>
                </c:pt>
                <c:pt idx="3">
                  <c:v>апр.</c:v>
                </c:pt>
                <c:pt idx="4">
                  <c:v>май</c:v>
                </c:pt>
                <c:pt idx="5">
                  <c:v>июнь</c:v>
                </c:pt>
                <c:pt idx="6">
                  <c:v>июль</c:v>
                </c:pt>
                <c:pt idx="7">
                  <c:v>авг.</c:v>
                </c:pt>
                <c:pt idx="8">
                  <c:v>сент.</c:v>
                </c:pt>
                <c:pt idx="9">
                  <c:v>окт.</c:v>
                </c:pt>
                <c:pt idx="10">
                  <c:v>нояб.</c:v>
                </c:pt>
                <c:pt idx="11">
                  <c:v>дек.</c:v>
                </c:pt>
              </c:strCache>
            </c:strRef>
          </c:cat>
          <c:val>
            <c:numRef>
              <c:f>'Климатические показатели'!$B$7:$M$7</c:f>
              <c:numCache>
                <c:formatCode>General</c:formatCode>
                <c:ptCount val="12"/>
                <c:pt idx="0">
                  <c:v>-39.300000000000004</c:v>
                </c:pt>
                <c:pt idx="1">
                  <c:v>-35</c:v>
                </c:pt>
                <c:pt idx="2">
                  <c:v>-18.8</c:v>
                </c:pt>
                <c:pt idx="3">
                  <c:v>-4.3</c:v>
                </c:pt>
                <c:pt idx="4">
                  <c:v>8.8000000000000007</c:v>
                </c:pt>
                <c:pt idx="5">
                  <c:v>17.600000000000001</c:v>
                </c:pt>
                <c:pt idx="6">
                  <c:v>19.8</c:v>
                </c:pt>
                <c:pt idx="7">
                  <c:v>16</c:v>
                </c:pt>
                <c:pt idx="8">
                  <c:v>6.6</c:v>
                </c:pt>
                <c:pt idx="9">
                  <c:v>-6.3</c:v>
                </c:pt>
                <c:pt idx="10">
                  <c:v>-25.4</c:v>
                </c:pt>
                <c:pt idx="11">
                  <c:v>-35.700000000000003</c:v>
                </c:pt>
              </c:numCache>
            </c:numRef>
          </c:val>
          <c:extLst>
            <c:ext xmlns:c16="http://schemas.microsoft.com/office/drawing/2014/chart" uri="{C3380CC4-5D6E-409C-BE32-E72D297353CC}">
              <c16:uniqueId val="{00000004-1AAB-4B82-9459-35193FF29360}"/>
            </c:ext>
          </c:extLst>
        </c:ser>
        <c:dLbls>
          <c:showLegendKey val="0"/>
          <c:showVal val="0"/>
          <c:showCatName val="0"/>
          <c:showSerName val="0"/>
          <c:showPercent val="0"/>
          <c:showBubbleSize val="0"/>
        </c:dLbls>
        <c:gapWidth val="219"/>
        <c:overlap val="-27"/>
        <c:axId val="276813576"/>
        <c:axId val="282343120"/>
      </c:barChart>
      <c:catAx>
        <c:axId val="276813576"/>
        <c:scaling>
          <c:orientation val="minMax"/>
        </c:scaling>
        <c:delete val="0"/>
        <c:axPos val="b"/>
        <c:numFmt formatCode="General" sourceLinked="1"/>
        <c:majorTickMark val="none"/>
        <c:minorTickMark val="none"/>
        <c:tickLblPos val="low"/>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crossAx val="282343120"/>
        <c:crosses val="autoZero"/>
        <c:auto val="1"/>
        <c:lblAlgn val="ctr"/>
        <c:lblOffset val="100"/>
        <c:noMultiLvlLbl val="0"/>
      </c:catAx>
      <c:valAx>
        <c:axId val="282343120"/>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r>
                  <a:rPr lang="ru-RU"/>
                  <a:t>Температура, С</a:t>
                </a:r>
              </a:p>
            </c:rich>
          </c:tx>
          <c:layout>
            <c:manualLayout>
              <c:xMode val="edge"/>
              <c:yMode val="edge"/>
              <c:x val="4.5710000000000004E-3"/>
              <c:y val="0.284943"/>
            </c:manualLayout>
          </c:layout>
          <c:overlay val="0"/>
          <c:spPr>
            <a:prstGeom prst="rect">
              <a:avLst/>
            </a:prstGeom>
            <a:noFill/>
            <a:ln>
              <a:noFill/>
            </a:ln>
            <a:effectLst/>
          </c:spPr>
        </c:title>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crossAx val="276813576"/>
        <c:crosses val="autoZero"/>
        <c:crossBetween val="between"/>
      </c:valAx>
      <c:spPr>
        <a:prstGeom prst="rect">
          <a:avLst/>
        </a:prstGeom>
        <a:noFill/>
        <a:ln>
          <a:noFill/>
        </a:ln>
        <a:effectLst/>
      </c:spPr>
    </c:plotArea>
    <c:legend>
      <c:legendPos val="b"/>
      <c:layout>
        <c:manualLayout>
          <c:xMode val="edge"/>
          <c:yMode val="edge"/>
          <c:x val="0.147895"/>
          <c:y val="0.92647000000000002"/>
          <c:w val="0.78853799999999996"/>
          <c:h val="7.3529999999999998E-2"/>
        </c:manualLayout>
      </c:layout>
      <c:overlay val="0"/>
      <c:spPr>
        <a:prstGeom prst="rect">
          <a:avLst/>
        </a:prstGeom>
        <a:noFill/>
        <a:ln>
          <a:noFill/>
        </a:ln>
        <a:effectLst/>
      </c:spPr>
      <c:txPr>
        <a:bodyPr rot="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участников в разных сменах</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3910032079323418E-2"/>
          <c:y val="0.25779808773903262"/>
          <c:w val="0.9190529308836396"/>
          <c:h val="0.66998656417947755"/>
        </c:manualLayout>
      </c:layout>
      <c:barChart>
        <c:barDir val="col"/>
        <c:grouping val="clustered"/>
        <c:varyColors val="0"/>
        <c:ser>
          <c:idx val="0"/>
          <c:order val="0"/>
          <c:tx>
            <c:strRef>
              <c:f>Лист1!$B$1</c:f>
              <c:strCache>
                <c:ptCount val="1"/>
                <c:pt idx="0">
                  <c:v>Количество участников </c:v>
                </c:pt>
              </c:strCache>
            </c:strRef>
          </c:tx>
          <c:spPr>
            <a:solidFill>
              <a:schemeClr val="accent1"/>
            </a:solidFill>
            <a:ln>
              <a:noFill/>
            </a:ln>
            <a:effectLst/>
          </c:spPr>
          <c:invertIfNegative val="0"/>
          <c:cat>
            <c:strRef>
              <c:f>Лист1!$A$2:$A$6</c:f>
              <c:strCache>
                <c:ptCount val="5"/>
                <c:pt idx="0">
                  <c:v>осень 2024</c:v>
                </c:pt>
                <c:pt idx="1">
                  <c:v>июн.25</c:v>
                </c:pt>
                <c:pt idx="2">
                  <c:v>авг.25</c:v>
                </c:pt>
                <c:pt idx="3">
                  <c:v>окт.25</c:v>
                </c:pt>
                <c:pt idx="4">
                  <c:v>янв.26</c:v>
                </c:pt>
              </c:strCache>
            </c:strRef>
          </c:cat>
          <c:val>
            <c:numRef>
              <c:f>Лист1!$B$2:$B$6</c:f>
              <c:numCache>
                <c:formatCode>General</c:formatCode>
                <c:ptCount val="5"/>
                <c:pt idx="0">
                  <c:v>32</c:v>
                </c:pt>
                <c:pt idx="1">
                  <c:v>18</c:v>
                </c:pt>
                <c:pt idx="2">
                  <c:v>20</c:v>
                </c:pt>
                <c:pt idx="3">
                  <c:v>25</c:v>
                </c:pt>
                <c:pt idx="4">
                  <c:v>17</c:v>
                </c:pt>
              </c:numCache>
            </c:numRef>
          </c:val>
          <c:extLst>
            <c:ext xmlns:c16="http://schemas.microsoft.com/office/drawing/2014/chart" uri="{C3380CC4-5D6E-409C-BE32-E72D297353CC}">
              <c16:uniqueId val="{00000000-933A-4543-92B5-118839E0C91D}"/>
            </c:ext>
          </c:extLst>
        </c:ser>
        <c:ser>
          <c:idx val="1"/>
          <c:order val="1"/>
          <c:tx>
            <c:strRef>
              <c:f>Лист1!$C$1</c:f>
              <c:strCache>
                <c:ptCount val="1"/>
                <c:pt idx="0">
                  <c:v>Дети педагогов</c:v>
                </c:pt>
              </c:strCache>
            </c:strRef>
          </c:tx>
          <c:spPr>
            <a:solidFill>
              <a:schemeClr val="accent2"/>
            </a:solidFill>
            <a:ln>
              <a:noFill/>
            </a:ln>
            <a:effectLst/>
          </c:spPr>
          <c:invertIfNegative val="0"/>
          <c:cat>
            <c:strRef>
              <c:f>Лист1!$A$2:$A$6</c:f>
              <c:strCache>
                <c:ptCount val="5"/>
                <c:pt idx="0">
                  <c:v>осень 2024</c:v>
                </c:pt>
                <c:pt idx="1">
                  <c:v>июн.25</c:v>
                </c:pt>
                <c:pt idx="2">
                  <c:v>авг.25</c:v>
                </c:pt>
                <c:pt idx="3">
                  <c:v>окт.25</c:v>
                </c:pt>
                <c:pt idx="4">
                  <c:v>янв.26</c:v>
                </c:pt>
              </c:strCache>
            </c:strRef>
          </c:cat>
          <c:val>
            <c:numRef>
              <c:f>Лист1!$C$2:$C$6</c:f>
              <c:numCache>
                <c:formatCode>General</c:formatCode>
                <c:ptCount val="5"/>
                <c:pt idx="0">
                  <c:v>15</c:v>
                </c:pt>
                <c:pt idx="1">
                  <c:v>7</c:v>
                </c:pt>
                <c:pt idx="2">
                  <c:v>7</c:v>
                </c:pt>
                <c:pt idx="3">
                  <c:v>12</c:v>
                </c:pt>
                <c:pt idx="4">
                  <c:v>7</c:v>
                </c:pt>
              </c:numCache>
            </c:numRef>
          </c:val>
          <c:extLst>
            <c:ext xmlns:c16="http://schemas.microsoft.com/office/drawing/2014/chart" uri="{C3380CC4-5D6E-409C-BE32-E72D297353CC}">
              <c16:uniqueId val="{00000001-933A-4543-92B5-118839E0C91D}"/>
            </c:ext>
          </c:extLst>
        </c:ser>
        <c:ser>
          <c:idx val="2"/>
          <c:order val="2"/>
          <c:tx>
            <c:strRef>
              <c:f>Лист1!$D$1</c:f>
              <c:strCache>
                <c:ptCount val="1"/>
                <c:pt idx="0">
                  <c:v>Количество детей повторно посетивших проект</c:v>
                </c:pt>
              </c:strCache>
            </c:strRef>
          </c:tx>
          <c:spPr>
            <a:solidFill>
              <a:schemeClr val="accent3"/>
            </a:solidFill>
            <a:ln>
              <a:noFill/>
            </a:ln>
            <a:effectLst/>
          </c:spPr>
          <c:invertIfNegative val="0"/>
          <c:cat>
            <c:strRef>
              <c:f>Лист1!$A$2:$A$6</c:f>
              <c:strCache>
                <c:ptCount val="5"/>
                <c:pt idx="0">
                  <c:v>осень 2024</c:v>
                </c:pt>
                <c:pt idx="1">
                  <c:v>июн.25</c:v>
                </c:pt>
                <c:pt idx="2">
                  <c:v>авг.25</c:v>
                </c:pt>
                <c:pt idx="3">
                  <c:v>окт.25</c:v>
                </c:pt>
                <c:pt idx="4">
                  <c:v>янв.26</c:v>
                </c:pt>
              </c:strCache>
            </c:strRef>
          </c:cat>
          <c:val>
            <c:numRef>
              <c:f>Лист1!$D$2:$D$6</c:f>
              <c:numCache>
                <c:formatCode>General</c:formatCode>
                <c:ptCount val="5"/>
                <c:pt idx="0">
                  <c:v>0</c:v>
                </c:pt>
                <c:pt idx="1">
                  <c:v>7</c:v>
                </c:pt>
                <c:pt idx="2">
                  <c:v>9</c:v>
                </c:pt>
                <c:pt idx="3">
                  <c:v>13</c:v>
                </c:pt>
                <c:pt idx="4">
                  <c:v>12</c:v>
                </c:pt>
              </c:numCache>
            </c:numRef>
          </c:val>
          <c:extLst>
            <c:ext xmlns:c16="http://schemas.microsoft.com/office/drawing/2014/chart" uri="{C3380CC4-5D6E-409C-BE32-E72D297353CC}">
              <c16:uniqueId val="{00000002-933A-4543-92B5-118839E0C91D}"/>
            </c:ext>
          </c:extLst>
        </c:ser>
        <c:dLbls>
          <c:showLegendKey val="0"/>
          <c:showVal val="0"/>
          <c:showCatName val="0"/>
          <c:showSerName val="0"/>
          <c:showPercent val="0"/>
          <c:showBubbleSize val="0"/>
        </c:dLbls>
        <c:gapWidth val="219"/>
        <c:overlap val="-27"/>
        <c:axId val="1876882096"/>
        <c:axId val="1876870672"/>
      </c:barChart>
      <c:catAx>
        <c:axId val="187688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870672"/>
        <c:crosses val="autoZero"/>
        <c:auto val="1"/>
        <c:lblAlgn val="ctr"/>
        <c:lblOffset val="100"/>
        <c:noMultiLvlLbl val="0"/>
      </c:catAx>
      <c:valAx>
        <c:axId val="187687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882096"/>
        <c:crosses val="autoZero"/>
        <c:crossBetween val="between"/>
      </c:valAx>
      <c:spPr>
        <a:noFill/>
        <a:ln>
          <a:noFill/>
        </a:ln>
        <a:effectLst/>
      </c:spPr>
    </c:plotArea>
    <c:legend>
      <c:legendPos val="b"/>
      <c:layout>
        <c:manualLayout>
          <c:xMode val="edge"/>
          <c:yMode val="edge"/>
          <c:x val="0.25099237826325316"/>
          <c:y val="0.14885329504752079"/>
          <c:w val="0.60496413936958449"/>
          <c:h val="0.248107850155094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иний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B1F60-9825-404D-8015-0DC85F7D3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1</Pages>
  <Words>23973</Words>
  <Characters>136649</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Цырук Владимир Сергеевич</dc:creator>
  <cp:keywords/>
  <dc:description/>
  <cp:lastModifiedBy>Стадницкая Алена Владимировна</cp:lastModifiedBy>
  <cp:revision>112</cp:revision>
  <dcterms:created xsi:type="dcterms:W3CDTF">2026-03-25T02:36:00Z</dcterms:created>
  <dcterms:modified xsi:type="dcterms:W3CDTF">2026-04-27T01:52:00Z</dcterms:modified>
</cp:coreProperties>
</file>