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2EC" w:rsidRDefault="00A752EC">
      <w:pPr>
        <w:widowControl w:val="0"/>
        <w:spacing w:after="0" w:line="240" w:lineRule="auto"/>
        <w:jc w:val="center"/>
        <w:rPr>
          <w:rFonts w:ascii="Arial" w:eastAsia="Times New Roman" w:hAnsi="Arial" w:cs="Arial"/>
          <w:b/>
          <w:color w:val="000000"/>
          <w:szCs w:val="20"/>
          <w:lang w:eastAsia="ru-RU"/>
        </w:rPr>
      </w:pPr>
      <w:r>
        <w:rPr>
          <w:rFonts w:ascii="Arial" w:eastAsia="Times New Roman" w:hAnsi="Arial" w:cs="Arial"/>
          <w:b/>
          <w:color w:val="000000"/>
          <w:szCs w:val="20"/>
          <w:lang w:eastAsia="ru-RU"/>
        </w:rPr>
        <w:t>ПРОЕКТ</w:t>
      </w:r>
    </w:p>
    <w:p w:rsidR="00594492" w:rsidRDefault="005460C5">
      <w:pPr>
        <w:widowControl w:val="0"/>
        <w:spacing w:after="0" w:line="240" w:lineRule="auto"/>
        <w:jc w:val="center"/>
        <w:rPr>
          <w:rFonts w:ascii="Arial" w:eastAsia="Times New Roman" w:hAnsi="Arial" w:cs="Arial"/>
          <w:b/>
          <w:color w:val="000000"/>
          <w:sz w:val="20"/>
          <w:szCs w:val="20"/>
          <w:lang w:eastAsia="ru-RU"/>
        </w:rPr>
      </w:pPr>
      <w:r>
        <w:rPr>
          <w:rFonts w:ascii="Arial" w:eastAsia="Times New Roman" w:hAnsi="Arial" w:cs="Arial"/>
          <w:b/>
          <w:color w:val="000000"/>
          <w:szCs w:val="20"/>
          <w:lang w:eastAsia="ru-RU"/>
        </w:rPr>
        <w:t>КОНТРАКТ О ПРЕДОСТАВЛЕНИИ УСЛУГ СВЯЗИ</w:t>
      </w:r>
      <w:r>
        <w:rPr>
          <w:rFonts w:ascii="Arial" w:eastAsia="Times New Roman" w:hAnsi="Arial" w:cs="Arial"/>
          <w:b/>
          <w:color w:val="000000"/>
          <w:sz w:val="20"/>
          <w:szCs w:val="20"/>
          <w:lang w:eastAsia="ru-RU"/>
        </w:rPr>
        <w:br/>
        <w:t>№</w:t>
      </w:r>
      <w:r>
        <w:t xml:space="preserve"> </w:t>
      </w:r>
      <w:r w:rsidR="00CD4216">
        <w:rPr>
          <w:rFonts w:ascii="Arial" w:eastAsia="Times New Roman" w:hAnsi="Arial" w:cs="Arial"/>
          <w:b/>
          <w:color w:val="000000"/>
          <w:sz w:val="20"/>
          <w:szCs w:val="20"/>
          <w:lang w:eastAsia="ru-RU"/>
        </w:rPr>
        <w:t>_____________</w:t>
      </w:r>
    </w:p>
    <w:p w:rsidR="00594492" w:rsidRDefault="005460C5">
      <w:pPr>
        <w:spacing w:after="60" w:line="240" w:lineRule="auto"/>
        <w:jc w:val="center"/>
        <w:rPr>
          <w:rFonts w:ascii="Arial" w:eastAsia="Times New Roman" w:hAnsi="Arial" w:cs="Arial"/>
          <w:b/>
          <w:sz w:val="18"/>
          <w:szCs w:val="18"/>
          <w:lang w:eastAsia="ru-RU"/>
        </w:rPr>
      </w:pPr>
      <w:r>
        <w:rPr>
          <w:rFonts w:ascii="Arial" w:eastAsia="Times New Roman" w:hAnsi="Arial" w:cs="Arial"/>
          <w:sz w:val="18"/>
          <w:szCs w:val="16"/>
          <w:lang w:eastAsia="ru-RU"/>
        </w:rPr>
        <w:t xml:space="preserve">г. </w:t>
      </w:r>
      <w:r>
        <w:rPr>
          <w:rFonts w:ascii="Arial" w:eastAsia="Times New Roman" w:hAnsi="Arial" w:cs="Arial"/>
          <w:sz w:val="18"/>
          <w:szCs w:val="18"/>
          <w:lang w:eastAsia="ru-RU"/>
        </w:rPr>
        <w:t xml:space="preserve">Киров                                                                                                                       </w:t>
      </w:r>
      <w:proofErr w:type="gramStart"/>
      <w:r>
        <w:rPr>
          <w:rFonts w:ascii="Arial" w:eastAsia="Times New Roman" w:hAnsi="Arial" w:cs="Arial"/>
          <w:sz w:val="18"/>
          <w:szCs w:val="18"/>
          <w:lang w:eastAsia="ru-RU"/>
        </w:rPr>
        <w:t xml:space="preserve">   «</w:t>
      </w:r>
      <w:proofErr w:type="gramEnd"/>
      <w:r>
        <w:rPr>
          <w:rFonts w:ascii="Arial" w:eastAsia="Times New Roman" w:hAnsi="Arial" w:cs="Arial"/>
          <w:sz w:val="18"/>
          <w:szCs w:val="18"/>
          <w:lang w:eastAsia="ru-RU"/>
        </w:rPr>
        <w:t>__» ____________ 2026.</w:t>
      </w:r>
    </w:p>
    <w:p w:rsidR="00594492" w:rsidRDefault="00594492">
      <w:pPr>
        <w:spacing w:after="0" w:line="240" w:lineRule="auto"/>
        <w:jc w:val="both"/>
        <w:rPr>
          <w:rFonts w:ascii="Arial" w:eastAsia="Times New Roman" w:hAnsi="Arial" w:cs="Arial"/>
          <w:sz w:val="18"/>
          <w:szCs w:val="18"/>
          <w:lang w:eastAsia="ru-RU"/>
        </w:rPr>
      </w:pPr>
    </w:p>
    <w:p w:rsidR="00594492" w:rsidRDefault="005460C5">
      <w:pPr>
        <w:widowControl w:val="0"/>
        <w:spacing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Федеральное государственное бюджетное образовательное учреждение высшего образования "Вятский государственный университет" (далее по тексту «Заказчик», «Абонент»), в лице ректора Пугача Валентина Николаевича, действующего на основании Устава, с одной стороны, </w:t>
      </w:r>
    </w:p>
    <w:p w:rsidR="00594492" w:rsidRDefault="005460C5">
      <w:pPr>
        <w:widowControl w:val="0"/>
        <w:spacing w:after="240" w:line="240" w:lineRule="auto"/>
        <w:jc w:val="both"/>
        <w:rPr>
          <w:rFonts w:ascii="Arial" w:eastAsia="Times New Roman" w:hAnsi="Arial" w:cs="Arial"/>
          <w:color w:val="000000"/>
          <w:sz w:val="18"/>
          <w:szCs w:val="18"/>
          <w:lang w:eastAsia="ru-RU"/>
        </w:rPr>
      </w:pPr>
      <w:r>
        <w:rPr>
          <w:rFonts w:ascii="Arial" w:eastAsia="Times New Roman" w:hAnsi="Arial" w:cs="Arial"/>
          <w:sz w:val="18"/>
          <w:szCs w:val="18"/>
          <w:lang w:eastAsia="ru-RU"/>
        </w:rPr>
        <w:t xml:space="preserve">и </w:t>
      </w:r>
      <w:r w:rsidR="00A752EC">
        <w:rPr>
          <w:rFonts w:ascii="Arial" w:eastAsia="Times New Roman" w:hAnsi="Arial" w:cs="Arial"/>
          <w:sz w:val="18"/>
          <w:szCs w:val="18"/>
          <w:lang w:eastAsia="ru-RU"/>
        </w:rPr>
        <w:t>__________________________________</w:t>
      </w:r>
      <w:r>
        <w:rPr>
          <w:rFonts w:ascii="Arial" w:eastAsia="Times New Roman" w:hAnsi="Arial" w:cs="Arial"/>
          <w:sz w:val="18"/>
          <w:szCs w:val="18"/>
          <w:lang w:eastAsia="ru-RU"/>
        </w:rPr>
        <w:t xml:space="preserve"> (далее по тексту «Оператор», «Исполнитель»), </w:t>
      </w:r>
      <w:r>
        <w:rPr>
          <w:rFonts w:ascii="Arial" w:eastAsia="Times New Roman" w:hAnsi="Arial" w:cs="Arial"/>
          <w:color w:val="000000"/>
          <w:sz w:val="18"/>
          <w:szCs w:val="18"/>
          <w:lang w:eastAsia="ru-RU"/>
        </w:rPr>
        <w:t xml:space="preserve">в лице </w:t>
      </w:r>
      <w:r w:rsidR="00A752EC">
        <w:rPr>
          <w:rFonts w:ascii="Arial" w:eastAsia="Times New Roman" w:hAnsi="Arial" w:cs="Arial"/>
          <w:color w:val="000000"/>
          <w:sz w:val="18"/>
          <w:szCs w:val="18"/>
          <w:lang w:eastAsia="ru-RU"/>
        </w:rPr>
        <w:t>_________________________</w:t>
      </w:r>
      <w:r>
        <w:rPr>
          <w:rFonts w:ascii="Arial" w:eastAsia="Times New Roman" w:hAnsi="Arial" w:cs="Arial"/>
          <w:sz w:val="18"/>
          <w:szCs w:val="18"/>
          <w:lang w:eastAsia="ru-RU"/>
        </w:rPr>
        <w:t xml:space="preserve">, действующего на основании </w:t>
      </w:r>
      <w:r w:rsidR="008E0CDA">
        <w:rPr>
          <w:rFonts w:ascii="Arial" w:eastAsia="Times New Roman" w:hAnsi="Arial" w:cs="Arial"/>
          <w:sz w:val="18"/>
          <w:szCs w:val="18"/>
          <w:lang w:eastAsia="ru-RU"/>
        </w:rPr>
        <w:t>__________________________________</w:t>
      </w:r>
      <w:r>
        <w:rPr>
          <w:rFonts w:ascii="Arial" w:eastAsia="Times New Roman" w:hAnsi="Arial" w:cs="Arial"/>
          <w:sz w:val="18"/>
          <w:szCs w:val="18"/>
          <w:lang w:eastAsia="ru-RU"/>
        </w:rPr>
        <w:t xml:space="preserve">, с другой стороны, (далее по тексту каждый в отдельности именуются «Стороной», а вместе «Стороны»), </w:t>
      </w:r>
      <w:r>
        <w:rPr>
          <w:rFonts w:ascii="Arial" w:eastAsia="Times New Roman" w:hAnsi="Arial" w:cs="Arial"/>
          <w:color w:val="000000"/>
          <w:sz w:val="18"/>
          <w:szCs w:val="18"/>
          <w:lang w:eastAsia="ru-RU"/>
        </w:rPr>
        <w:t>заключили настоящий контракт о предоставлении услуг связи (далее – «Контракт») о нижеследующем:</w:t>
      </w:r>
    </w:p>
    <w:p w:rsidR="00594492" w:rsidRDefault="005460C5">
      <w:pPr>
        <w:spacing w:after="0" w:line="240" w:lineRule="auto"/>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1. Предмет Контракта.</w:t>
      </w:r>
    </w:p>
    <w:p w:rsidR="00594492" w:rsidRDefault="005460C5">
      <w:pPr>
        <w:widowControl w:val="0"/>
        <w:numPr>
          <w:ilvl w:val="1"/>
          <w:numId w:val="1"/>
        </w:numPr>
        <w:tabs>
          <w:tab w:val="left" w:pos="426"/>
        </w:tabs>
        <w:spacing w:after="0" w:line="240" w:lineRule="auto"/>
        <w:jc w:val="both"/>
        <w:rPr>
          <w:rFonts w:ascii="Arial" w:eastAsia="Times New Roman" w:hAnsi="Arial" w:cs="Arial"/>
          <w:bCs/>
          <w:sz w:val="18"/>
          <w:szCs w:val="18"/>
          <w:lang w:eastAsia="ru-RU"/>
        </w:rPr>
      </w:pPr>
      <w:r>
        <w:rPr>
          <w:rFonts w:ascii="Arial" w:eastAsia="Times New Roman" w:hAnsi="Arial" w:cs="Arial"/>
          <w:bCs/>
          <w:color w:val="000000"/>
          <w:sz w:val="18"/>
          <w:szCs w:val="18"/>
          <w:lang w:eastAsia="ru-RU"/>
        </w:rPr>
        <w:t xml:space="preserve">Исполнитель </w:t>
      </w:r>
      <w:r>
        <w:rPr>
          <w:rFonts w:ascii="Arial" w:eastAsia="Times New Roman" w:hAnsi="Arial" w:cs="Arial"/>
          <w:bCs/>
          <w:sz w:val="18"/>
          <w:szCs w:val="18"/>
          <w:lang w:eastAsia="ru-RU"/>
        </w:rPr>
        <w:t>предоставляет Заказчику услуги связи в пределах своей лицензионной территории, по действующим у Оператора Тарифным планам, перечню Услуг на основании настоящего Контракта, а также подписанного Приложения № 1 к настоящему Контракту, оказываемые Оператором непосредственно и/или с привлечением третьих лиц (сервисное, информационно-справочное обслуживание и др.) (далее – Услуги), а Заказчик обязуется принять и оплатить оказанные Услуги</w:t>
      </w:r>
      <w:r>
        <w:rPr>
          <w:rFonts w:ascii="Arial" w:eastAsia="Times New Roman" w:hAnsi="Arial" w:cs="Arial"/>
          <w:sz w:val="18"/>
          <w:szCs w:val="18"/>
          <w:lang w:eastAsia="ru-RU"/>
        </w:rPr>
        <w:t xml:space="preserve"> в соответствии с условиями настоящего Контракта.</w:t>
      </w:r>
    </w:p>
    <w:p w:rsidR="00594492" w:rsidRDefault="005460C5">
      <w:pPr>
        <w:widowControl w:val="0"/>
        <w:numPr>
          <w:ilvl w:val="1"/>
          <w:numId w:val="1"/>
        </w:numPr>
        <w:tabs>
          <w:tab w:val="left" w:pos="426"/>
        </w:tabs>
        <w:spacing w:after="0" w:line="240" w:lineRule="auto"/>
        <w:jc w:val="both"/>
        <w:rPr>
          <w:rFonts w:ascii="Arial" w:eastAsia="Times New Roman" w:hAnsi="Arial" w:cs="Arial"/>
          <w:bCs/>
          <w:sz w:val="18"/>
          <w:szCs w:val="18"/>
          <w:lang w:eastAsia="ru-RU"/>
        </w:rPr>
      </w:pPr>
      <w:r>
        <w:rPr>
          <w:rFonts w:ascii="Arial" w:eastAsia="Times New Roman" w:hAnsi="Arial" w:cs="Arial"/>
          <w:bCs/>
          <w:sz w:val="18"/>
          <w:szCs w:val="18"/>
          <w:lang w:eastAsia="ru-RU"/>
        </w:rPr>
        <w:t xml:space="preserve">Основанием для заключения настоящего Контракта является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p>
    <w:p w:rsidR="00594492" w:rsidRDefault="005460C5">
      <w:pPr>
        <w:widowControl w:val="0"/>
        <w:numPr>
          <w:ilvl w:val="1"/>
          <w:numId w:val="1"/>
        </w:numPr>
        <w:tabs>
          <w:tab w:val="left" w:pos="426"/>
        </w:tabs>
        <w:spacing w:after="0" w:line="240" w:lineRule="auto"/>
        <w:jc w:val="both"/>
        <w:rPr>
          <w:rFonts w:ascii="Arial" w:eastAsia="Times New Roman" w:hAnsi="Arial" w:cs="Arial"/>
          <w:bCs/>
          <w:sz w:val="18"/>
          <w:szCs w:val="18"/>
          <w:lang w:eastAsia="ru-RU"/>
        </w:rPr>
      </w:pPr>
      <w:r>
        <w:rPr>
          <w:rFonts w:ascii="Arial" w:eastAsia="Times New Roman" w:hAnsi="Arial" w:cs="Arial"/>
          <w:bCs/>
          <w:sz w:val="18"/>
          <w:szCs w:val="18"/>
          <w:lang w:eastAsia="ru-RU"/>
        </w:rPr>
        <w:t>Идентификационный код закупки (ИКЗ): 261434601103543450100100230000000244.</w:t>
      </w:r>
      <w:r w:rsidR="00976372">
        <w:rPr>
          <w:rFonts w:ascii="Arial" w:eastAsia="Times New Roman" w:hAnsi="Arial" w:cs="Arial"/>
          <w:bCs/>
          <w:sz w:val="18"/>
          <w:szCs w:val="18"/>
          <w:lang w:eastAsia="ru-RU"/>
        </w:rPr>
        <w:t xml:space="preserve"> </w:t>
      </w:r>
      <w:bookmarkStart w:id="0" w:name="_GoBack"/>
      <w:bookmarkEnd w:id="0"/>
    </w:p>
    <w:p w:rsidR="00594492" w:rsidRDefault="005460C5">
      <w:pPr>
        <w:widowControl w:val="0"/>
        <w:numPr>
          <w:ilvl w:val="1"/>
          <w:numId w:val="1"/>
        </w:numPr>
        <w:tabs>
          <w:tab w:val="left" w:pos="426"/>
        </w:tabs>
        <w:spacing w:after="0" w:line="240" w:lineRule="auto"/>
        <w:jc w:val="both"/>
        <w:rPr>
          <w:rFonts w:ascii="Arial" w:eastAsia="Times New Roman" w:hAnsi="Arial" w:cs="Arial"/>
          <w:bCs/>
          <w:sz w:val="18"/>
          <w:szCs w:val="18"/>
          <w:lang w:eastAsia="ru-RU"/>
        </w:rPr>
      </w:pPr>
      <w:r>
        <w:rPr>
          <w:rFonts w:ascii="Arial" w:eastAsia="Times New Roman" w:hAnsi="Arial" w:cs="Arial"/>
          <w:sz w:val="18"/>
          <w:szCs w:val="18"/>
          <w:lang w:eastAsia="ru-RU"/>
        </w:rPr>
        <w:t>Срок оказания Услуг по настоящему Контракту с «01» июля 2026 года до «31» декабря 2026 года, Услуги оказываются поэтапно, под этапом</w:t>
      </w:r>
      <w:r>
        <w:rPr>
          <w:rFonts w:ascii="Arial" w:eastAsia="Times New Roman" w:hAnsi="Arial" w:cs="Arial"/>
          <w:color w:val="000000"/>
          <w:sz w:val="18"/>
          <w:szCs w:val="18"/>
          <w:lang w:eastAsia="ru-RU"/>
        </w:rPr>
        <w:t xml:space="preserve"> понимается календарный месяц.</w:t>
      </w:r>
    </w:p>
    <w:p w:rsidR="00594492" w:rsidRDefault="005460C5">
      <w:pPr>
        <w:widowControl w:val="0"/>
        <w:numPr>
          <w:ilvl w:val="1"/>
          <w:numId w:val="1"/>
        </w:numPr>
        <w:tabs>
          <w:tab w:val="left" w:pos="426"/>
        </w:tabs>
        <w:spacing w:after="0" w:line="240" w:lineRule="auto"/>
        <w:jc w:val="both"/>
      </w:pPr>
      <w:r>
        <w:rPr>
          <w:rFonts w:ascii="Arial" w:eastAsia="Times New Roman" w:hAnsi="Arial" w:cs="Arial"/>
          <w:color w:val="000000"/>
          <w:sz w:val="18"/>
          <w:szCs w:val="18"/>
          <w:lang w:eastAsia="ru-RU"/>
        </w:rPr>
        <w:t>Источник фина</w:t>
      </w:r>
      <w:r>
        <w:rPr>
          <w:rFonts w:ascii="Arial" w:eastAsia="Times New Roman" w:hAnsi="Arial" w:cs="Arial"/>
          <w:sz w:val="18"/>
          <w:szCs w:val="18"/>
          <w:lang w:eastAsia="ru-RU"/>
        </w:rPr>
        <w:t xml:space="preserve">нсирования: </w:t>
      </w:r>
      <w:r>
        <w:t>средства юридического лица</w:t>
      </w:r>
      <w:r>
        <w:rPr>
          <w:rFonts w:ascii="Arial" w:eastAsia="Times New Roman" w:hAnsi="Arial" w:cs="Arial"/>
          <w:sz w:val="18"/>
          <w:szCs w:val="18"/>
          <w:lang w:eastAsia="ru-RU"/>
        </w:rPr>
        <w:t>.</w:t>
      </w:r>
    </w:p>
    <w:p w:rsidR="00594492" w:rsidRDefault="00594492">
      <w:pPr>
        <w:widowControl w:val="0"/>
        <w:tabs>
          <w:tab w:val="left" w:pos="426"/>
        </w:tabs>
        <w:spacing w:after="0" w:line="240" w:lineRule="auto"/>
        <w:jc w:val="both"/>
        <w:rPr>
          <w:rFonts w:ascii="Arial" w:eastAsia="Times New Roman" w:hAnsi="Arial" w:cs="Arial"/>
          <w:bCs/>
          <w:color w:val="000000"/>
          <w:sz w:val="18"/>
          <w:szCs w:val="18"/>
          <w:lang w:eastAsia="ru-RU"/>
        </w:rPr>
      </w:pPr>
    </w:p>
    <w:p w:rsidR="00594492" w:rsidRDefault="005460C5">
      <w:pPr>
        <w:tabs>
          <w:tab w:val="left" w:pos="426"/>
        </w:tabs>
        <w:spacing w:after="0" w:line="240" w:lineRule="auto"/>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2. Область применения.</w:t>
      </w:r>
    </w:p>
    <w:p w:rsidR="00594492" w:rsidRDefault="005460C5">
      <w:pPr>
        <w:numPr>
          <w:ilvl w:val="1"/>
          <w:numId w:val="2"/>
        </w:numPr>
        <w:tabs>
          <w:tab w:val="left" w:pos="426"/>
        </w:tabs>
        <w:spacing w:after="0" w:line="240" w:lineRule="auto"/>
        <w:jc w:val="both"/>
        <w:rPr>
          <w:rFonts w:ascii="Arial" w:eastAsia="Times New Roman" w:hAnsi="Arial" w:cs="Arial"/>
          <w:sz w:val="18"/>
          <w:szCs w:val="18"/>
          <w:lang w:eastAsia="x-none"/>
        </w:rPr>
      </w:pPr>
      <w:r>
        <w:rPr>
          <w:rFonts w:ascii="Arial" w:eastAsia="Times New Roman" w:hAnsi="Arial" w:cs="Arial"/>
          <w:bCs/>
          <w:sz w:val="18"/>
          <w:szCs w:val="18"/>
          <w:lang w:val="x-none" w:eastAsia="x-none"/>
        </w:rPr>
        <w:t>Настоящий Контракт</w:t>
      </w:r>
      <w:r>
        <w:rPr>
          <w:rFonts w:ascii="Arial" w:eastAsia="Times New Roman" w:hAnsi="Arial" w:cs="Arial"/>
          <w:sz w:val="18"/>
          <w:szCs w:val="18"/>
          <w:lang w:val="x-none" w:eastAsia="x-none"/>
        </w:rPr>
        <w:t xml:space="preserve"> разработан в соответствии с Гражданским кодексом Российской Федерации,  Федеральным законом</w:t>
      </w:r>
      <w:r>
        <w:rPr>
          <w:rFonts w:ascii="Arial" w:eastAsia="Times New Roman" w:hAnsi="Arial" w:cs="Arial"/>
          <w:sz w:val="18"/>
          <w:szCs w:val="18"/>
          <w:lang w:eastAsia="x-none"/>
        </w:rPr>
        <w:t xml:space="preserve"> «</w:t>
      </w:r>
      <w:r>
        <w:rPr>
          <w:rFonts w:ascii="Arial" w:eastAsia="Times New Roman" w:hAnsi="Arial" w:cs="Arial"/>
          <w:sz w:val="18"/>
          <w:szCs w:val="18"/>
          <w:lang w:val="x-none" w:eastAsia="x-none"/>
        </w:rPr>
        <w:t>О связи</w:t>
      </w:r>
      <w:r>
        <w:rPr>
          <w:rFonts w:ascii="Arial" w:eastAsia="Times New Roman" w:hAnsi="Arial" w:cs="Arial"/>
          <w:sz w:val="18"/>
          <w:szCs w:val="18"/>
          <w:lang w:eastAsia="x-none"/>
        </w:rPr>
        <w:t>» от 07.07.2003 г. № 126-ФЗ</w:t>
      </w:r>
      <w:r>
        <w:rPr>
          <w:rFonts w:ascii="Arial" w:eastAsia="Times New Roman" w:hAnsi="Arial" w:cs="Arial"/>
          <w:sz w:val="18"/>
          <w:szCs w:val="18"/>
          <w:lang w:val="x-none" w:eastAsia="x-none"/>
        </w:rPr>
        <w:t xml:space="preserve">, Федеральным законом от 05.04.2013 г. № 44-ФЗ </w:t>
      </w:r>
      <w:r>
        <w:rPr>
          <w:rFonts w:ascii="Arial" w:eastAsia="Times New Roman" w:hAnsi="Arial" w:cs="Arial"/>
          <w:sz w:val="18"/>
          <w:szCs w:val="18"/>
          <w:lang w:eastAsia="x-none"/>
        </w:rPr>
        <w:t>«</w:t>
      </w:r>
      <w:r>
        <w:rPr>
          <w:rFonts w:ascii="Arial" w:eastAsia="Times New Roman" w:hAnsi="Arial" w:cs="Arial"/>
          <w:sz w:val="18"/>
          <w:szCs w:val="18"/>
          <w:lang w:val="x-none" w:eastAsia="x-none"/>
        </w:rPr>
        <w:t>О контрактной системе в сфере закупок товаров, работ, услуг для обеспечения государственных и муниципальных нужд</w:t>
      </w:r>
      <w:r>
        <w:rPr>
          <w:rFonts w:ascii="Arial" w:eastAsia="Times New Roman" w:hAnsi="Arial" w:cs="Arial"/>
          <w:sz w:val="18"/>
          <w:szCs w:val="18"/>
          <w:lang w:eastAsia="x-none"/>
        </w:rPr>
        <w:t>».</w:t>
      </w:r>
    </w:p>
    <w:p w:rsidR="00594492" w:rsidRDefault="005460C5">
      <w:pPr>
        <w:numPr>
          <w:ilvl w:val="1"/>
          <w:numId w:val="2"/>
        </w:numPr>
        <w:tabs>
          <w:tab w:val="left" w:pos="426"/>
        </w:tabs>
        <w:spacing w:after="0" w:line="240" w:lineRule="auto"/>
        <w:jc w:val="both"/>
        <w:rPr>
          <w:rFonts w:ascii="Arial" w:eastAsia="Times New Roman" w:hAnsi="Arial" w:cs="Arial"/>
          <w:sz w:val="18"/>
          <w:szCs w:val="18"/>
          <w:lang w:val="x-none" w:eastAsia="x-none"/>
        </w:rPr>
      </w:pPr>
      <w:r>
        <w:rPr>
          <w:rFonts w:ascii="Arial" w:eastAsia="Times New Roman" w:hAnsi="Arial" w:cs="Arial"/>
          <w:sz w:val="18"/>
          <w:szCs w:val="18"/>
          <w:lang w:val="x-none" w:eastAsia="x-none"/>
        </w:rPr>
        <w:t>Условия настоящего Контракта не распространяются на отношения Сторон по вопросам, связанным с приобретением Абонентского оборудования.</w:t>
      </w:r>
    </w:p>
    <w:p w:rsidR="00594492" w:rsidRDefault="005460C5">
      <w:pPr>
        <w:numPr>
          <w:ilvl w:val="1"/>
          <w:numId w:val="2"/>
        </w:numPr>
        <w:tabs>
          <w:tab w:val="left" w:pos="426"/>
        </w:tabs>
        <w:spacing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Услуги связи предоставляются Оператором на основании действующих лицензий Оператора, полный перечень которых размещен на Сайте Оператора и доводится до сведения Абонентов в местах обслуживания Абонентов, в т.ч. при заключении Контракта. </w:t>
      </w:r>
    </w:p>
    <w:p w:rsidR="00594492" w:rsidRDefault="00594492">
      <w:pPr>
        <w:tabs>
          <w:tab w:val="left" w:pos="426"/>
        </w:tabs>
        <w:spacing w:after="0" w:line="240" w:lineRule="auto"/>
        <w:jc w:val="both"/>
        <w:rPr>
          <w:rFonts w:ascii="Arial" w:eastAsia="Times New Roman" w:hAnsi="Arial" w:cs="Arial"/>
          <w:sz w:val="18"/>
          <w:szCs w:val="18"/>
          <w:lang w:eastAsia="ru-RU"/>
        </w:rPr>
      </w:pPr>
    </w:p>
    <w:p w:rsidR="00594492" w:rsidRDefault="005460C5">
      <w:pPr>
        <w:tabs>
          <w:tab w:val="left" w:pos="426"/>
        </w:tabs>
        <w:spacing w:after="0" w:line="240" w:lineRule="auto"/>
        <w:jc w:val="center"/>
        <w:rPr>
          <w:rFonts w:ascii="Arial" w:eastAsia="Times New Roman" w:hAnsi="Arial" w:cs="Arial"/>
          <w:b/>
          <w:bCs/>
          <w:sz w:val="18"/>
          <w:szCs w:val="18"/>
          <w:lang w:eastAsia="x-none"/>
        </w:rPr>
      </w:pPr>
      <w:r>
        <w:rPr>
          <w:rFonts w:ascii="Arial" w:eastAsia="Times New Roman" w:hAnsi="Arial" w:cs="Arial"/>
          <w:b/>
          <w:bCs/>
          <w:sz w:val="18"/>
          <w:szCs w:val="18"/>
          <w:lang w:eastAsia="x-none"/>
        </w:rPr>
        <w:t>3</w:t>
      </w:r>
      <w:r>
        <w:rPr>
          <w:rFonts w:ascii="Arial" w:eastAsia="Times New Roman" w:hAnsi="Arial" w:cs="Arial"/>
          <w:b/>
          <w:bCs/>
          <w:sz w:val="18"/>
          <w:szCs w:val="18"/>
          <w:lang w:val="x-none" w:eastAsia="x-none"/>
        </w:rPr>
        <w:t xml:space="preserve">. Перечень </w:t>
      </w:r>
      <w:r>
        <w:rPr>
          <w:rFonts w:ascii="Arial" w:eastAsia="Times New Roman" w:hAnsi="Arial" w:cs="Arial"/>
          <w:b/>
          <w:bCs/>
          <w:sz w:val="18"/>
          <w:szCs w:val="18"/>
          <w:lang w:eastAsia="x-none"/>
        </w:rPr>
        <w:t xml:space="preserve">и объем </w:t>
      </w:r>
      <w:r>
        <w:rPr>
          <w:rFonts w:ascii="Arial" w:eastAsia="Times New Roman" w:hAnsi="Arial" w:cs="Arial"/>
          <w:b/>
          <w:bCs/>
          <w:sz w:val="18"/>
          <w:szCs w:val="18"/>
          <w:lang w:val="x-none" w:eastAsia="x-none"/>
        </w:rPr>
        <w:t>Услуг</w:t>
      </w:r>
      <w:r>
        <w:rPr>
          <w:rFonts w:ascii="Arial" w:eastAsia="Times New Roman" w:hAnsi="Arial" w:cs="Arial"/>
          <w:b/>
          <w:bCs/>
          <w:sz w:val="18"/>
          <w:szCs w:val="18"/>
          <w:lang w:eastAsia="x-none"/>
        </w:rPr>
        <w:t>.</w:t>
      </w:r>
    </w:p>
    <w:p w:rsidR="00594492" w:rsidRDefault="005460C5">
      <w:pPr>
        <w:numPr>
          <w:ilvl w:val="1"/>
          <w:numId w:val="3"/>
        </w:numPr>
        <w:tabs>
          <w:tab w:val="left" w:pos="426"/>
        </w:tabs>
        <w:spacing w:after="0" w:line="240" w:lineRule="auto"/>
        <w:ind w:left="426" w:hanging="426"/>
        <w:jc w:val="both"/>
        <w:rPr>
          <w:rFonts w:ascii="Arial" w:eastAsia="Times New Roman" w:hAnsi="Arial" w:cs="Arial"/>
          <w:sz w:val="18"/>
          <w:szCs w:val="18"/>
          <w:lang w:val="x-none" w:eastAsia="x-none"/>
        </w:rPr>
      </w:pPr>
      <w:r>
        <w:rPr>
          <w:rFonts w:ascii="Arial" w:eastAsia="Times New Roman" w:hAnsi="Arial" w:cs="Arial"/>
          <w:sz w:val="18"/>
          <w:szCs w:val="18"/>
          <w:lang w:val="x-none" w:eastAsia="x-none"/>
        </w:rPr>
        <w:t>Перечень</w:t>
      </w:r>
      <w:r>
        <w:rPr>
          <w:rFonts w:ascii="Arial" w:eastAsia="Times New Roman" w:hAnsi="Arial" w:cs="Arial"/>
          <w:sz w:val="18"/>
          <w:szCs w:val="18"/>
          <w:lang w:eastAsia="x-none"/>
        </w:rPr>
        <w:t xml:space="preserve">, объем (в т.ч. порядок его определения), адрес (место) оказания </w:t>
      </w:r>
      <w:r>
        <w:rPr>
          <w:rFonts w:ascii="Arial" w:eastAsia="Times New Roman" w:hAnsi="Arial" w:cs="Arial"/>
          <w:sz w:val="18"/>
          <w:szCs w:val="18"/>
          <w:lang w:val="x-none" w:eastAsia="x-none"/>
        </w:rPr>
        <w:t>Услуг</w:t>
      </w:r>
      <w:r>
        <w:rPr>
          <w:rFonts w:ascii="Arial" w:eastAsia="Times New Roman" w:hAnsi="Arial" w:cs="Arial"/>
          <w:sz w:val="18"/>
          <w:szCs w:val="18"/>
          <w:lang w:eastAsia="x-none"/>
        </w:rPr>
        <w:t>, Тарифный план, используемые абонентские интерфейсы, уникальные коды идентификации, протоколы передачи данных и прочие условия указываются</w:t>
      </w:r>
      <w:r>
        <w:rPr>
          <w:rFonts w:ascii="Arial" w:eastAsia="Times New Roman" w:hAnsi="Arial" w:cs="Arial"/>
          <w:sz w:val="18"/>
          <w:szCs w:val="18"/>
          <w:lang w:val="x-none" w:eastAsia="x-none"/>
        </w:rPr>
        <w:t xml:space="preserve"> </w:t>
      </w:r>
      <w:r>
        <w:rPr>
          <w:rFonts w:ascii="Arial" w:eastAsia="Times New Roman" w:hAnsi="Arial" w:cs="Arial"/>
          <w:bCs/>
          <w:sz w:val="18"/>
          <w:szCs w:val="18"/>
          <w:lang w:eastAsia="x-none"/>
        </w:rPr>
        <w:t xml:space="preserve">в Приложение №1 к настоящему Контракту, а также в </w:t>
      </w:r>
      <w:r>
        <w:rPr>
          <w:rFonts w:ascii="Arial" w:eastAsia="Times New Roman" w:hAnsi="Arial" w:cs="Arial"/>
          <w:color w:val="000000"/>
          <w:sz w:val="18"/>
          <w:szCs w:val="18"/>
          <w:lang w:eastAsia="ru-RU"/>
        </w:rPr>
        <w:t>Технических требованиях и значениях показателей качества оказания Услуг связи Оператора, которые размещены на Сайте Оператора</w:t>
      </w:r>
      <w:r>
        <w:rPr>
          <w:rFonts w:ascii="Arial" w:eastAsia="Times New Roman" w:hAnsi="Arial" w:cs="Arial"/>
          <w:sz w:val="18"/>
          <w:szCs w:val="18"/>
          <w:lang w:eastAsia="x-none"/>
        </w:rPr>
        <w:t>.</w:t>
      </w:r>
    </w:p>
    <w:p w:rsidR="00594492" w:rsidRDefault="00594492">
      <w:pPr>
        <w:tabs>
          <w:tab w:val="left" w:pos="426"/>
        </w:tabs>
        <w:spacing w:after="0" w:line="240" w:lineRule="auto"/>
        <w:jc w:val="both"/>
        <w:rPr>
          <w:rFonts w:ascii="Arial" w:eastAsia="Times New Roman" w:hAnsi="Arial" w:cs="Arial"/>
          <w:color w:val="000000"/>
          <w:sz w:val="18"/>
          <w:szCs w:val="18"/>
          <w:lang w:val="x-none" w:eastAsia="x-none"/>
        </w:rPr>
      </w:pPr>
    </w:p>
    <w:p w:rsidR="00594492" w:rsidRDefault="005460C5">
      <w:pPr>
        <w:spacing w:after="0" w:line="240" w:lineRule="auto"/>
        <w:jc w:val="center"/>
        <w:rPr>
          <w:rFonts w:ascii="Arial" w:eastAsia="Times New Roman" w:hAnsi="Arial" w:cs="Arial"/>
          <w:color w:val="000000"/>
          <w:sz w:val="18"/>
          <w:szCs w:val="18"/>
          <w:lang w:eastAsia="ru-RU"/>
        </w:rPr>
      </w:pPr>
      <w:r>
        <w:rPr>
          <w:rFonts w:ascii="Arial" w:eastAsia="Times New Roman" w:hAnsi="Arial" w:cs="Arial"/>
          <w:b/>
          <w:bCs/>
          <w:color w:val="000000"/>
          <w:sz w:val="18"/>
          <w:szCs w:val="18"/>
          <w:lang w:eastAsia="ru-RU"/>
        </w:rPr>
        <w:t>4. Тарифы на Услуги.</w:t>
      </w:r>
    </w:p>
    <w:p w:rsidR="00594492" w:rsidRDefault="005460C5">
      <w:pPr>
        <w:numPr>
          <w:ilvl w:val="1"/>
          <w:numId w:val="10"/>
        </w:numPr>
        <w:tabs>
          <w:tab w:val="left" w:pos="426"/>
        </w:tabs>
        <w:spacing w:after="0" w:line="240" w:lineRule="auto"/>
        <w:jc w:val="both"/>
        <w:rPr>
          <w:rFonts w:ascii="Arial" w:eastAsia="Times New Roman" w:hAnsi="Arial" w:cs="Arial"/>
          <w:sz w:val="18"/>
          <w:szCs w:val="18"/>
          <w:lang w:val="x-none" w:eastAsia="x-none"/>
        </w:rPr>
      </w:pPr>
      <w:r>
        <w:rPr>
          <w:rFonts w:ascii="Arial" w:eastAsia="Times New Roman" w:hAnsi="Arial" w:cs="Arial"/>
          <w:sz w:val="18"/>
          <w:szCs w:val="18"/>
          <w:lang w:val="x-none" w:eastAsia="x-none"/>
        </w:rPr>
        <w:t xml:space="preserve">Тарифы на Услуги, Единица тарификации Услуг и порядок оплаты неполной Единицы тарификации устанавливаются </w:t>
      </w:r>
      <w:r>
        <w:rPr>
          <w:rFonts w:ascii="Arial" w:eastAsia="Times New Roman" w:hAnsi="Arial" w:cs="Arial"/>
          <w:sz w:val="18"/>
          <w:szCs w:val="18"/>
          <w:lang w:eastAsia="x-none"/>
        </w:rPr>
        <w:t>Сторонами в</w:t>
      </w:r>
      <w:r>
        <w:rPr>
          <w:rFonts w:ascii="Arial" w:eastAsia="Times New Roman" w:hAnsi="Arial" w:cs="Arial"/>
          <w:sz w:val="18"/>
          <w:szCs w:val="18"/>
          <w:lang w:val="x-none" w:eastAsia="x-none"/>
        </w:rPr>
        <w:t xml:space="preserve"> Тарифн</w:t>
      </w:r>
      <w:r>
        <w:rPr>
          <w:rFonts w:ascii="Arial" w:eastAsia="Times New Roman" w:hAnsi="Arial" w:cs="Arial"/>
          <w:sz w:val="18"/>
          <w:szCs w:val="18"/>
          <w:lang w:eastAsia="x-none"/>
        </w:rPr>
        <w:t>ом</w:t>
      </w:r>
      <w:r>
        <w:rPr>
          <w:rFonts w:ascii="Arial" w:eastAsia="Times New Roman" w:hAnsi="Arial" w:cs="Arial"/>
          <w:sz w:val="18"/>
          <w:szCs w:val="18"/>
          <w:lang w:val="x-none" w:eastAsia="x-none"/>
        </w:rPr>
        <w:t xml:space="preserve"> план</w:t>
      </w:r>
      <w:r>
        <w:rPr>
          <w:rFonts w:ascii="Arial" w:eastAsia="Times New Roman" w:hAnsi="Arial" w:cs="Arial"/>
          <w:sz w:val="18"/>
          <w:szCs w:val="18"/>
          <w:lang w:eastAsia="x-none"/>
        </w:rPr>
        <w:t xml:space="preserve">е, указанном </w:t>
      </w:r>
      <w:r>
        <w:rPr>
          <w:rFonts w:ascii="Arial" w:eastAsia="Times New Roman" w:hAnsi="Arial" w:cs="Arial"/>
          <w:bCs/>
          <w:sz w:val="18"/>
          <w:szCs w:val="18"/>
          <w:lang w:eastAsia="x-none"/>
        </w:rPr>
        <w:t>в условиях и порядке оказания Услуг (Приложение №1 к настоящему Контракту)</w:t>
      </w:r>
      <w:r>
        <w:rPr>
          <w:rFonts w:ascii="Arial" w:eastAsia="Times New Roman" w:hAnsi="Arial" w:cs="Arial"/>
          <w:sz w:val="18"/>
          <w:szCs w:val="18"/>
          <w:lang w:val="x-none" w:eastAsia="x-none"/>
        </w:rPr>
        <w:t>.</w:t>
      </w:r>
    </w:p>
    <w:p w:rsidR="00594492" w:rsidRDefault="005460C5">
      <w:pPr>
        <w:numPr>
          <w:ilvl w:val="1"/>
          <w:numId w:val="10"/>
        </w:numPr>
        <w:tabs>
          <w:tab w:val="left" w:pos="426"/>
        </w:tabs>
        <w:spacing w:after="0" w:line="240" w:lineRule="auto"/>
        <w:jc w:val="both"/>
        <w:rPr>
          <w:rFonts w:ascii="Arial" w:eastAsia="Times New Roman" w:hAnsi="Arial" w:cs="Arial"/>
          <w:sz w:val="18"/>
          <w:szCs w:val="18"/>
          <w:lang w:val="x-none" w:eastAsia="x-none"/>
        </w:rPr>
      </w:pPr>
      <w:r>
        <w:rPr>
          <w:rFonts w:ascii="Arial" w:eastAsia="Times New Roman" w:hAnsi="Arial" w:cs="Arial"/>
          <w:sz w:val="18"/>
          <w:szCs w:val="18"/>
          <w:lang w:val="x-none" w:eastAsia="x-none"/>
        </w:rPr>
        <w:t xml:space="preserve">Цена Контракта составляет </w:t>
      </w:r>
      <w:r w:rsidR="008E0CDA">
        <w:rPr>
          <w:rFonts w:ascii="Arial" w:eastAsia="Times New Roman" w:hAnsi="Arial" w:cs="Arial"/>
          <w:sz w:val="18"/>
          <w:szCs w:val="18"/>
          <w:lang w:eastAsia="x-none"/>
        </w:rPr>
        <w:t>________________________________________</w:t>
      </w:r>
      <w:r>
        <w:rPr>
          <w:rFonts w:ascii="Arial" w:eastAsia="Times New Roman" w:hAnsi="Arial" w:cs="Arial"/>
          <w:sz w:val="18"/>
          <w:szCs w:val="18"/>
          <w:lang w:val="x-none" w:eastAsia="x-none"/>
        </w:rPr>
        <w:t xml:space="preserve">. включая НДС </w:t>
      </w:r>
      <w:r w:rsidR="008E0CDA">
        <w:rPr>
          <w:rFonts w:ascii="Arial" w:eastAsia="Times New Roman" w:hAnsi="Arial" w:cs="Arial"/>
          <w:sz w:val="18"/>
          <w:szCs w:val="18"/>
          <w:lang w:eastAsia="x-none"/>
        </w:rPr>
        <w:t xml:space="preserve">(если Исполнитель является плательщиком НДС) </w:t>
      </w:r>
      <w:r>
        <w:rPr>
          <w:rFonts w:ascii="Arial" w:eastAsia="Times New Roman" w:hAnsi="Arial" w:cs="Arial"/>
          <w:sz w:val="18"/>
          <w:szCs w:val="18"/>
          <w:lang w:val="x-none" w:eastAsia="x-none"/>
        </w:rPr>
        <w:t>по ставке, согласно действующего законодательства (далее – Цена Контракта). Цена контракта является твердой и определяется на весь срок исполнения Контракта.</w:t>
      </w:r>
      <w:r>
        <w:rPr>
          <w:rFonts w:ascii="Arial" w:eastAsia="Times New Roman" w:hAnsi="Arial" w:cs="Arial"/>
          <w:sz w:val="18"/>
          <w:szCs w:val="18"/>
          <w:lang w:eastAsia="x-none"/>
        </w:rPr>
        <w:t xml:space="preserve"> При этом, Исполнитель не имеет права прекратить или приостановить оказание Услуг до окончания срока, установленного в п.1.4. настоящего Контракта, в случае достижения или превышения стоимости оказания Услуг Цены Контракта, если не получено письменное обращение Заказчика о необходимости такого прекращения или приостановки Услуг с указанием конкретного срока и согласия на приостановление оказания Услуг.</w:t>
      </w:r>
    </w:p>
    <w:p w:rsidR="00594492" w:rsidRDefault="005460C5">
      <w:pPr>
        <w:numPr>
          <w:ilvl w:val="1"/>
          <w:numId w:val="10"/>
        </w:numPr>
        <w:tabs>
          <w:tab w:val="left" w:pos="426"/>
        </w:tabs>
        <w:spacing w:after="0" w:line="240" w:lineRule="auto"/>
        <w:jc w:val="both"/>
        <w:rPr>
          <w:rFonts w:ascii="Arial" w:eastAsia="Times New Roman" w:hAnsi="Arial" w:cs="Arial"/>
          <w:sz w:val="18"/>
          <w:szCs w:val="18"/>
          <w:lang w:val="x-none" w:eastAsia="x-none"/>
        </w:rPr>
      </w:pPr>
      <w:r>
        <w:rPr>
          <w:rFonts w:ascii="Arial" w:eastAsia="Times New Roman" w:hAnsi="Arial" w:cs="Arial"/>
          <w:sz w:val="18"/>
          <w:szCs w:val="18"/>
          <w:lang w:eastAsia="x-none"/>
        </w:rPr>
        <w:t>Заказчик обязан осуществлять контроль за потребляемым объемом оказываемых Услуг. При превышении стоимости оказываемых Услуг Цены Контракта, Заказчик несет обязательство по оплате оказываемых Услуг сверх Цены Контракта.</w:t>
      </w:r>
      <w:r>
        <w:rPr>
          <w:rFonts w:ascii="Times New Roman" w:eastAsia="Times New Roman" w:hAnsi="Times New Roman" w:cs="Times New Roman"/>
          <w:sz w:val="18"/>
          <w:szCs w:val="18"/>
          <w:lang w:val="x-none" w:eastAsia="x-none"/>
        </w:rPr>
        <w:t xml:space="preserve"> </w:t>
      </w:r>
    </w:p>
    <w:p w:rsidR="00594492" w:rsidRPr="004E11E5" w:rsidRDefault="005460C5">
      <w:pPr>
        <w:numPr>
          <w:ilvl w:val="1"/>
          <w:numId w:val="10"/>
        </w:numPr>
        <w:tabs>
          <w:tab w:val="left" w:pos="426"/>
        </w:tabs>
        <w:spacing w:after="0" w:line="240" w:lineRule="auto"/>
        <w:jc w:val="both"/>
        <w:rPr>
          <w:rFonts w:ascii="Arial" w:eastAsia="Times New Roman" w:hAnsi="Arial" w:cs="Arial"/>
          <w:sz w:val="18"/>
          <w:szCs w:val="18"/>
          <w:lang w:val="x-none" w:eastAsia="x-none"/>
        </w:rPr>
      </w:pPr>
      <w:r w:rsidRPr="004E11E5">
        <w:rPr>
          <w:rFonts w:ascii="Arial" w:eastAsia="Times New Roman" w:hAnsi="Arial" w:cs="Arial"/>
          <w:sz w:val="18"/>
          <w:szCs w:val="18"/>
          <w:lang w:eastAsia="x-none"/>
        </w:rPr>
        <w:t>Изменение Цены Контракта допускается по соглашению сторон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594492" w:rsidRPr="004E11E5" w:rsidRDefault="00594492">
      <w:pPr>
        <w:tabs>
          <w:tab w:val="left" w:pos="426"/>
        </w:tabs>
        <w:spacing w:after="0" w:line="240" w:lineRule="auto"/>
        <w:jc w:val="both"/>
        <w:rPr>
          <w:rFonts w:ascii="Arial" w:eastAsia="Times New Roman" w:hAnsi="Arial" w:cs="Arial"/>
          <w:sz w:val="18"/>
          <w:szCs w:val="18"/>
          <w:lang w:val="x-none" w:eastAsia="x-none"/>
        </w:rPr>
      </w:pPr>
    </w:p>
    <w:p w:rsidR="00594492" w:rsidRPr="004E11E5" w:rsidRDefault="005460C5">
      <w:pPr>
        <w:tabs>
          <w:tab w:val="left" w:pos="426"/>
        </w:tabs>
        <w:spacing w:after="0" w:line="240" w:lineRule="auto"/>
        <w:jc w:val="center"/>
        <w:rPr>
          <w:rFonts w:ascii="Arial" w:eastAsia="Times New Roman" w:hAnsi="Arial" w:cs="Arial"/>
          <w:b/>
          <w:bCs/>
          <w:sz w:val="18"/>
          <w:szCs w:val="18"/>
          <w:lang w:eastAsia="x-none"/>
        </w:rPr>
      </w:pPr>
      <w:r w:rsidRPr="004E11E5">
        <w:rPr>
          <w:rFonts w:ascii="Arial" w:eastAsia="Times New Roman" w:hAnsi="Arial" w:cs="Arial"/>
          <w:b/>
          <w:bCs/>
          <w:sz w:val="18"/>
          <w:szCs w:val="18"/>
          <w:lang w:eastAsia="x-none"/>
        </w:rPr>
        <w:t>5</w:t>
      </w:r>
      <w:r w:rsidRPr="004E11E5">
        <w:rPr>
          <w:rFonts w:ascii="Arial" w:eastAsia="Times New Roman" w:hAnsi="Arial" w:cs="Arial"/>
          <w:b/>
          <w:bCs/>
          <w:sz w:val="18"/>
          <w:szCs w:val="18"/>
          <w:lang w:val="x-none" w:eastAsia="x-none"/>
        </w:rPr>
        <w:t>. Методы расчетов</w:t>
      </w:r>
      <w:r w:rsidRPr="004E11E5">
        <w:rPr>
          <w:rFonts w:ascii="Arial" w:eastAsia="Times New Roman" w:hAnsi="Arial" w:cs="Arial"/>
          <w:b/>
          <w:bCs/>
          <w:sz w:val="18"/>
          <w:szCs w:val="18"/>
          <w:lang w:eastAsia="x-none"/>
        </w:rPr>
        <w:t xml:space="preserve"> и условия оплаты.</w:t>
      </w:r>
    </w:p>
    <w:p w:rsidR="00594492" w:rsidRPr="004E11E5" w:rsidRDefault="005460C5">
      <w:pPr>
        <w:numPr>
          <w:ilvl w:val="1"/>
          <w:numId w:val="4"/>
        </w:numPr>
        <w:tabs>
          <w:tab w:val="left" w:pos="426"/>
        </w:tabs>
        <w:spacing w:after="0" w:line="240" w:lineRule="auto"/>
        <w:jc w:val="both"/>
        <w:rPr>
          <w:rFonts w:ascii="Arial" w:eastAsia="Times New Roman" w:hAnsi="Arial" w:cs="Arial"/>
          <w:sz w:val="18"/>
          <w:szCs w:val="18"/>
          <w:lang w:val="x-none" w:eastAsia="x-none"/>
        </w:rPr>
      </w:pPr>
      <w:r w:rsidRPr="004E11E5">
        <w:rPr>
          <w:rFonts w:ascii="Arial" w:eastAsia="Times New Roman" w:hAnsi="Arial" w:cs="Arial"/>
          <w:sz w:val="18"/>
          <w:szCs w:val="18"/>
          <w:lang w:val="x-none" w:eastAsia="x-none"/>
        </w:rPr>
        <w:t>Применимый при оказании Услуг метод расчетов указывается в</w:t>
      </w:r>
      <w:r w:rsidRPr="004E11E5">
        <w:rPr>
          <w:rFonts w:ascii="Arial" w:eastAsia="Times New Roman" w:hAnsi="Arial" w:cs="Arial"/>
          <w:sz w:val="18"/>
          <w:szCs w:val="18"/>
          <w:lang w:eastAsia="x-none"/>
        </w:rPr>
        <w:t xml:space="preserve"> </w:t>
      </w:r>
      <w:r w:rsidRPr="004E11E5">
        <w:rPr>
          <w:rFonts w:ascii="Arial" w:eastAsia="Times New Roman" w:hAnsi="Arial" w:cs="Arial"/>
          <w:bCs/>
          <w:sz w:val="18"/>
          <w:szCs w:val="18"/>
          <w:lang w:eastAsia="x-none"/>
        </w:rPr>
        <w:t>Приложение №1 к настоящему Контракту</w:t>
      </w:r>
      <w:r w:rsidRPr="004E11E5">
        <w:rPr>
          <w:rFonts w:ascii="Arial" w:eastAsia="Times New Roman" w:hAnsi="Arial" w:cs="Arial"/>
          <w:sz w:val="18"/>
          <w:szCs w:val="18"/>
          <w:lang w:eastAsia="x-none"/>
        </w:rPr>
        <w:t>.</w:t>
      </w:r>
    </w:p>
    <w:p w:rsidR="00594492" w:rsidRPr="004E11E5" w:rsidRDefault="005460C5">
      <w:pPr>
        <w:numPr>
          <w:ilvl w:val="1"/>
          <w:numId w:val="4"/>
        </w:numPr>
        <w:tabs>
          <w:tab w:val="left" w:pos="426"/>
        </w:tabs>
        <w:spacing w:after="0" w:line="240" w:lineRule="auto"/>
        <w:jc w:val="both"/>
        <w:rPr>
          <w:rFonts w:ascii="Arial" w:eastAsia="Times New Roman" w:hAnsi="Arial" w:cs="Arial"/>
          <w:sz w:val="18"/>
          <w:szCs w:val="18"/>
          <w:lang w:val="x-none" w:eastAsia="x-none"/>
        </w:rPr>
      </w:pPr>
      <w:r w:rsidRPr="004E11E5">
        <w:rPr>
          <w:rFonts w:ascii="Arial" w:eastAsia="Times New Roman" w:hAnsi="Arial" w:cs="Arial"/>
          <w:sz w:val="18"/>
          <w:szCs w:val="18"/>
          <w:lang w:val="x-none" w:eastAsia="x-none"/>
        </w:rPr>
        <w:t xml:space="preserve">Авансовый метод расчетов. При авансовом методе расчетов на Лицевой счет Абонента до начала предоставления Услуг Абонент вносит аванс (платеж), образующий на Лицевом счете определяемый Оператором положительный остаток. При этом расчеты производятся Абонентом за фактически оказанные в Расчетном периоде Услуги, с учетом внесенной ранее суммы аванса. </w:t>
      </w:r>
    </w:p>
    <w:p w:rsidR="00594492" w:rsidRPr="004E11E5" w:rsidRDefault="005460C5">
      <w:pPr>
        <w:tabs>
          <w:tab w:val="left" w:pos="426"/>
        </w:tabs>
        <w:spacing w:after="0" w:line="240" w:lineRule="auto"/>
        <w:jc w:val="both"/>
        <w:rPr>
          <w:rFonts w:ascii="Arial" w:eastAsia="Times New Roman" w:hAnsi="Arial" w:cs="Arial"/>
          <w:sz w:val="18"/>
          <w:szCs w:val="18"/>
          <w:lang w:val="x-none" w:eastAsia="x-none"/>
        </w:rPr>
      </w:pPr>
      <w:r w:rsidRPr="004E11E5">
        <w:rPr>
          <w:rFonts w:ascii="Arial" w:eastAsia="Times New Roman" w:hAnsi="Arial" w:cs="Arial"/>
          <w:sz w:val="18"/>
          <w:szCs w:val="18"/>
          <w:lang w:val="x-none" w:eastAsia="x-none"/>
        </w:rPr>
        <w:t xml:space="preserve">Авансовые платежи, внесенные на Лицевой счет Абонента, используются для оплаты Услуг по мере их потребления Абонентом. Суммы авансовых платежей определяются самим Абонентом, исходя из предполагаемого объема потребления заказываемых Услуг и выбранного Тарифного плана. </w:t>
      </w:r>
    </w:p>
    <w:p w:rsidR="00594492" w:rsidRPr="004E11E5" w:rsidRDefault="005460C5">
      <w:pPr>
        <w:tabs>
          <w:tab w:val="left" w:pos="426"/>
        </w:tabs>
        <w:spacing w:after="0" w:line="240" w:lineRule="auto"/>
        <w:jc w:val="both"/>
        <w:rPr>
          <w:rFonts w:ascii="Arial" w:eastAsia="Times New Roman" w:hAnsi="Arial" w:cs="Arial"/>
          <w:sz w:val="18"/>
          <w:szCs w:val="18"/>
          <w:lang w:val="x-none" w:eastAsia="x-none"/>
        </w:rPr>
      </w:pPr>
      <w:r w:rsidRPr="004E11E5">
        <w:rPr>
          <w:rFonts w:ascii="Arial" w:eastAsia="Times New Roman" w:hAnsi="Arial" w:cs="Arial"/>
          <w:sz w:val="18"/>
          <w:szCs w:val="18"/>
          <w:lang w:eastAsia="x-none"/>
        </w:rPr>
        <w:t>В случае, если это предусмотрено условиями настоящего Контракта, п</w:t>
      </w:r>
      <w:proofErr w:type="spellStart"/>
      <w:r w:rsidRPr="004E11E5">
        <w:rPr>
          <w:rFonts w:ascii="Arial" w:eastAsia="Times New Roman" w:hAnsi="Arial" w:cs="Arial"/>
          <w:sz w:val="18"/>
          <w:szCs w:val="18"/>
          <w:lang w:val="x-none" w:eastAsia="x-none"/>
        </w:rPr>
        <w:t>ри</w:t>
      </w:r>
      <w:proofErr w:type="spellEnd"/>
      <w:r w:rsidRPr="004E11E5">
        <w:rPr>
          <w:rFonts w:ascii="Arial" w:eastAsia="Times New Roman" w:hAnsi="Arial" w:cs="Arial"/>
          <w:sz w:val="18"/>
          <w:szCs w:val="18"/>
          <w:lang w:val="x-none" w:eastAsia="x-none"/>
        </w:rPr>
        <w:t xml:space="preserve"> заключении Контракта Абонент вносит первый авансовый платеж в сумме, определяемой выбранным Тарифным планом, после чего Оператор начинает оказывать ему Услуги по Контракту</w:t>
      </w:r>
      <w:r w:rsidRPr="004E11E5">
        <w:rPr>
          <w:rFonts w:ascii="Arial" w:eastAsia="Times New Roman" w:hAnsi="Arial" w:cs="Arial"/>
          <w:sz w:val="18"/>
          <w:szCs w:val="18"/>
          <w:lang w:eastAsia="x-none"/>
        </w:rPr>
        <w:t xml:space="preserve">. </w:t>
      </w:r>
    </w:p>
    <w:p w:rsidR="00594492" w:rsidRPr="004E11E5" w:rsidRDefault="005460C5">
      <w:pPr>
        <w:numPr>
          <w:ilvl w:val="1"/>
          <w:numId w:val="4"/>
        </w:numPr>
        <w:tabs>
          <w:tab w:val="left" w:pos="426"/>
        </w:tabs>
        <w:spacing w:after="0" w:line="240" w:lineRule="auto"/>
        <w:jc w:val="both"/>
        <w:rPr>
          <w:rFonts w:ascii="Arial" w:eastAsia="Times New Roman" w:hAnsi="Arial" w:cs="Arial"/>
          <w:sz w:val="18"/>
          <w:szCs w:val="18"/>
          <w:lang w:val="x-none" w:eastAsia="x-none"/>
        </w:rPr>
      </w:pPr>
      <w:r w:rsidRPr="004E11E5">
        <w:rPr>
          <w:rFonts w:ascii="Arial" w:eastAsia="Times New Roman" w:hAnsi="Arial" w:cs="Arial"/>
          <w:sz w:val="18"/>
          <w:szCs w:val="18"/>
          <w:lang w:val="x-none" w:eastAsia="x-none"/>
        </w:rPr>
        <w:lastRenderedPageBreak/>
        <w:t xml:space="preserve">Оплата посредством отложенного платежа. При оплате Услуг посредством отложенного платежа Абонент производит оплату за </w:t>
      </w:r>
      <w:r w:rsidRPr="004E11E5">
        <w:rPr>
          <w:rFonts w:ascii="Arial" w:eastAsia="Times New Roman" w:hAnsi="Arial" w:cs="Arial"/>
          <w:sz w:val="18"/>
          <w:szCs w:val="18"/>
          <w:lang w:eastAsia="x-none"/>
        </w:rPr>
        <w:t xml:space="preserve">фактически </w:t>
      </w:r>
      <w:r w:rsidRPr="004E11E5">
        <w:rPr>
          <w:rFonts w:ascii="Arial" w:eastAsia="Times New Roman" w:hAnsi="Arial" w:cs="Arial"/>
          <w:sz w:val="18"/>
          <w:szCs w:val="18"/>
          <w:lang w:val="x-none" w:eastAsia="x-none"/>
        </w:rPr>
        <w:t>оказанные Услуги в Расчетном периоде в соответствии с Контрактом. Оплата производится в соответствии с перечнем, объемом потребленных Абонентом Услуг и выбранным Тарифным планом.</w:t>
      </w:r>
    </w:p>
    <w:p w:rsidR="00594492" w:rsidRPr="004E11E5" w:rsidRDefault="005460C5">
      <w:pPr>
        <w:tabs>
          <w:tab w:val="left" w:pos="426"/>
        </w:tabs>
        <w:spacing w:after="0" w:line="240" w:lineRule="auto"/>
        <w:jc w:val="both"/>
        <w:rPr>
          <w:rFonts w:ascii="Arial" w:eastAsia="Times New Roman" w:hAnsi="Arial" w:cs="Arial"/>
          <w:sz w:val="18"/>
          <w:szCs w:val="18"/>
          <w:lang w:val="x-none" w:eastAsia="x-none"/>
        </w:rPr>
      </w:pPr>
      <w:r w:rsidRPr="004E11E5">
        <w:rPr>
          <w:rFonts w:ascii="Arial" w:eastAsia="Times New Roman" w:hAnsi="Arial" w:cs="Arial"/>
          <w:sz w:val="18"/>
          <w:szCs w:val="18"/>
          <w:lang w:val="x-none" w:eastAsia="x-none"/>
        </w:rPr>
        <w:t xml:space="preserve">Исполнение обязательств по оплате </w:t>
      </w:r>
      <w:r w:rsidRPr="004E11E5">
        <w:rPr>
          <w:rFonts w:ascii="Arial" w:eastAsia="Times New Roman" w:hAnsi="Arial" w:cs="Arial"/>
          <w:sz w:val="18"/>
          <w:szCs w:val="18"/>
          <w:lang w:eastAsia="x-none"/>
        </w:rPr>
        <w:t>фактически</w:t>
      </w:r>
      <w:r w:rsidRPr="004E11E5">
        <w:rPr>
          <w:rFonts w:ascii="Arial" w:eastAsia="Times New Roman" w:hAnsi="Arial" w:cs="Arial"/>
          <w:sz w:val="18"/>
          <w:szCs w:val="18"/>
          <w:lang w:val="x-none" w:eastAsia="x-none"/>
        </w:rPr>
        <w:t xml:space="preserve"> оказанных Услуг обеспечивается внесением Абонентом денежной суммы в размере, </w:t>
      </w:r>
      <w:r w:rsidRPr="004E11E5">
        <w:rPr>
          <w:rFonts w:ascii="Arial" w:eastAsia="Times New Roman" w:hAnsi="Arial" w:cs="Arial"/>
          <w:sz w:val="18"/>
          <w:szCs w:val="18"/>
          <w:lang w:eastAsia="x-none"/>
        </w:rPr>
        <w:t>определенном</w:t>
      </w:r>
      <w:r w:rsidRPr="004E11E5">
        <w:rPr>
          <w:rFonts w:ascii="Arial" w:eastAsia="Times New Roman" w:hAnsi="Arial" w:cs="Arial"/>
          <w:sz w:val="18"/>
          <w:szCs w:val="18"/>
          <w:lang w:val="x-none" w:eastAsia="x-none"/>
        </w:rPr>
        <w:t xml:space="preserve"> в Тарифном плане</w:t>
      </w:r>
      <w:r w:rsidRPr="004E11E5">
        <w:rPr>
          <w:rFonts w:ascii="Arial" w:eastAsia="Times New Roman" w:hAnsi="Arial" w:cs="Arial"/>
          <w:sz w:val="18"/>
          <w:szCs w:val="18"/>
          <w:lang w:eastAsia="x-none"/>
        </w:rPr>
        <w:t>,</w:t>
      </w:r>
      <w:r w:rsidRPr="004E11E5">
        <w:rPr>
          <w:rFonts w:ascii="Arial" w:eastAsia="Times New Roman" w:hAnsi="Arial" w:cs="Arial"/>
          <w:sz w:val="18"/>
          <w:szCs w:val="18"/>
          <w:lang w:val="x-none" w:eastAsia="x-none"/>
        </w:rPr>
        <w:t xml:space="preserve"> на основании показаний АСР Оператора.</w:t>
      </w:r>
    </w:p>
    <w:p w:rsidR="00594492" w:rsidRPr="004E11E5" w:rsidRDefault="005460C5">
      <w:pPr>
        <w:tabs>
          <w:tab w:val="left" w:pos="426"/>
        </w:tabs>
        <w:spacing w:after="0" w:line="240" w:lineRule="auto"/>
        <w:jc w:val="both"/>
        <w:rPr>
          <w:rFonts w:ascii="Arial" w:eastAsia="Times New Roman" w:hAnsi="Arial" w:cs="Arial"/>
          <w:sz w:val="18"/>
          <w:szCs w:val="18"/>
          <w:lang w:eastAsia="x-none"/>
        </w:rPr>
      </w:pPr>
      <w:r w:rsidRPr="004E11E5">
        <w:rPr>
          <w:rFonts w:ascii="Arial" w:eastAsia="Times New Roman" w:hAnsi="Arial" w:cs="Arial"/>
          <w:sz w:val="18"/>
          <w:szCs w:val="18"/>
          <w:lang w:eastAsia="x-none"/>
        </w:rPr>
        <w:t xml:space="preserve">При оплате посредством отложенного платежа срок оплаты Заказчиком оказанных Услуг не должен превышать 7 (семи) рабочих дней с даты </w:t>
      </w:r>
      <w:r w:rsidRPr="004E11E5">
        <w:rPr>
          <w:rFonts w:ascii="Arial" w:eastAsia="Times New Roman" w:hAnsi="Arial" w:cs="Arial"/>
          <w:bCs/>
          <w:sz w:val="18"/>
          <w:szCs w:val="18"/>
          <w:lang w:eastAsia="x-none"/>
        </w:rPr>
        <w:t xml:space="preserve">подписания Сторонами Акта об оказанных Услугах (выполненных работах) (далее - «Акт») и </w:t>
      </w:r>
      <w:r w:rsidRPr="004E11E5">
        <w:rPr>
          <w:rFonts w:ascii="Arial" w:eastAsia="Times New Roman" w:hAnsi="Arial" w:cs="Arial"/>
          <w:sz w:val="18"/>
          <w:szCs w:val="18"/>
          <w:lang w:eastAsia="x-none"/>
        </w:rPr>
        <w:t>предоставления Абоненту счета.</w:t>
      </w:r>
    </w:p>
    <w:p w:rsidR="00594492" w:rsidRPr="004E11E5" w:rsidRDefault="005460C5">
      <w:pPr>
        <w:tabs>
          <w:tab w:val="left" w:pos="426"/>
        </w:tabs>
        <w:spacing w:after="0" w:line="240" w:lineRule="auto"/>
        <w:jc w:val="both"/>
        <w:rPr>
          <w:rFonts w:ascii="Arial" w:eastAsia="Times New Roman" w:hAnsi="Arial" w:cs="Arial"/>
          <w:sz w:val="18"/>
          <w:szCs w:val="18"/>
          <w:lang w:val="x-none" w:eastAsia="x-none"/>
        </w:rPr>
      </w:pPr>
      <w:r w:rsidRPr="004E11E5">
        <w:rPr>
          <w:rFonts w:ascii="Arial" w:eastAsia="Times New Roman" w:hAnsi="Arial" w:cs="Arial"/>
          <w:sz w:val="18"/>
          <w:szCs w:val="18"/>
          <w:lang w:eastAsia="x-none"/>
        </w:rPr>
        <w:t xml:space="preserve">По согласованию с Заказчиком, </w:t>
      </w:r>
      <w:r w:rsidRPr="004E11E5">
        <w:rPr>
          <w:rFonts w:ascii="Arial" w:eastAsia="Times New Roman" w:hAnsi="Arial" w:cs="Arial"/>
          <w:sz w:val="18"/>
          <w:szCs w:val="18"/>
          <w:lang w:val="x-none" w:eastAsia="x-none"/>
        </w:rPr>
        <w:t xml:space="preserve">Оператор вправе устанавливать лимиты (пределы) кредитования в целом для Лицевого счета Абонента и/или для </w:t>
      </w:r>
      <w:r w:rsidRPr="004E11E5">
        <w:rPr>
          <w:rFonts w:ascii="Arial" w:eastAsia="Times New Roman" w:hAnsi="Arial" w:cs="Arial"/>
          <w:sz w:val="18"/>
          <w:szCs w:val="18"/>
          <w:lang w:eastAsia="x-none"/>
        </w:rPr>
        <w:t>одного Абонентского номера из выделенных Абоненту по Контракту/ для одного Уникального кода идентификации из выделенных Абоненту по одному Контракту</w:t>
      </w:r>
      <w:r w:rsidRPr="004E11E5">
        <w:rPr>
          <w:rFonts w:ascii="Arial" w:eastAsia="Times New Roman" w:hAnsi="Arial" w:cs="Arial"/>
          <w:sz w:val="18"/>
          <w:szCs w:val="18"/>
          <w:lang w:val="x-none" w:eastAsia="x-none"/>
        </w:rPr>
        <w:t>, при достижении которых Оператор имеет право ограничить или прекратить оказание Услуг по Лицевому счету</w:t>
      </w:r>
      <w:r w:rsidRPr="004E11E5">
        <w:rPr>
          <w:rFonts w:ascii="Arial" w:eastAsia="Times New Roman" w:hAnsi="Arial" w:cs="Arial"/>
          <w:sz w:val="18"/>
          <w:szCs w:val="18"/>
          <w:lang w:eastAsia="x-none"/>
        </w:rPr>
        <w:t>.</w:t>
      </w:r>
    </w:p>
    <w:p w:rsidR="00594492" w:rsidRPr="004E11E5" w:rsidRDefault="005460C5">
      <w:pPr>
        <w:tabs>
          <w:tab w:val="left" w:pos="426"/>
        </w:tabs>
        <w:spacing w:after="0" w:line="240" w:lineRule="auto"/>
        <w:jc w:val="both"/>
        <w:rPr>
          <w:rFonts w:ascii="Arial" w:eastAsia="Times New Roman" w:hAnsi="Arial" w:cs="Arial"/>
          <w:sz w:val="18"/>
          <w:szCs w:val="18"/>
          <w:lang w:val="x-none" w:eastAsia="x-none"/>
        </w:rPr>
      </w:pPr>
      <w:r w:rsidRPr="004E11E5">
        <w:rPr>
          <w:rFonts w:ascii="Arial" w:eastAsia="Times New Roman" w:hAnsi="Arial" w:cs="Arial"/>
          <w:sz w:val="18"/>
          <w:szCs w:val="18"/>
          <w:lang w:val="x-none" w:eastAsia="x-none"/>
        </w:rPr>
        <w:t xml:space="preserve">В случае поступления на счет Оператора излишних сумм, уплаченных Абонентом по выставленному счету, указанные излишние суммы </w:t>
      </w:r>
      <w:r w:rsidRPr="004E11E5">
        <w:rPr>
          <w:rFonts w:ascii="Arial" w:eastAsia="Times New Roman" w:hAnsi="Arial" w:cs="Arial"/>
          <w:sz w:val="18"/>
          <w:szCs w:val="18"/>
          <w:lang w:eastAsia="x-none"/>
        </w:rPr>
        <w:t>могут быть использованы</w:t>
      </w:r>
      <w:r w:rsidRPr="004E11E5">
        <w:rPr>
          <w:rFonts w:ascii="Arial" w:eastAsia="Times New Roman" w:hAnsi="Arial" w:cs="Arial"/>
          <w:sz w:val="18"/>
          <w:szCs w:val="18"/>
          <w:lang w:val="x-none" w:eastAsia="x-none"/>
        </w:rPr>
        <w:t xml:space="preserve"> для расчетов за Услуги, оказанные Оператором за иной Расчетный период.</w:t>
      </w:r>
    </w:p>
    <w:p w:rsidR="00594492" w:rsidRPr="004E11E5" w:rsidRDefault="005460C5">
      <w:pPr>
        <w:numPr>
          <w:ilvl w:val="1"/>
          <w:numId w:val="4"/>
        </w:numPr>
        <w:tabs>
          <w:tab w:val="left" w:pos="426"/>
        </w:tabs>
        <w:spacing w:after="0" w:line="240" w:lineRule="auto"/>
        <w:jc w:val="both"/>
        <w:rPr>
          <w:rFonts w:ascii="Arial" w:eastAsia="Times New Roman" w:hAnsi="Arial" w:cs="Arial"/>
          <w:sz w:val="18"/>
          <w:szCs w:val="18"/>
          <w:lang w:val="x-none" w:eastAsia="x-none"/>
        </w:rPr>
      </w:pPr>
      <w:r w:rsidRPr="004E11E5">
        <w:rPr>
          <w:rFonts w:ascii="Arial" w:eastAsia="Times New Roman" w:hAnsi="Arial" w:cs="Arial"/>
          <w:sz w:val="18"/>
          <w:szCs w:val="18"/>
          <w:lang w:val="x-none" w:eastAsia="x-none"/>
        </w:rPr>
        <w:t>Оплата Услуг производится посредством отложенного платежа.</w:t>
      </w:r>
    </w:p>
    <w:p w:rsidR="00594492" w:rsidRDefault="005460C5">
      <w:pPr>
        <w:numPr>
          <w:ilvl w:val="1"/>
          <w:numId w:val="4"/>
        </w:numPr>
        <w:tabs>
          <w:tab w:val="left" w:pos="426"/>
        </w:tabs>
        <w:spacing w:after="0" w:line="240" w:lineRule="auto"/>
        <w:jc w:val="both"/>
        <w:rPr>
          <w:rFonts w:ascii="Arial" w:eastAsia="Times New Roman" w:hAnsi="Arial" w:cs="Arial"/>
          <w:sz w:val="18"/>
          <w:szCs w:val="18"/>
          <w:lang w:val="x-none" w:eastAsia="x-none"/>
        </w:rPr>
      </w:pPr>
      <w:r>
        <w:rPr>
          <w:rFonts w:ascii="Arial" w:eastAsia="Times New Roman" w:hAnsi="Arial" w:cs="Arial"/>
          <w:sz w:val="18"/>
          <w:szCs w:val="18"/>
          <w:lang w:val="x-none" w:eastAsia="x-none"/>
        </w:rPr>
        <w:t xml:space="preserve">Расчеты между Оператором и Абонентом производятся в </w:t>
      </w:r>
      <w:r>
        <w:rPr>
          <w:rFonts w:ascii="Arial" w:eastAsia="Times New Roman" w:hAnsi="Arial" w:cs="Arial"/>
          <w:sz w:val="18"/>
          <w:szCs w:val="18"/>
          <w:lang w:eastAsia="x-none"/>
        </w:rPr>
        <w:t xml:space="preserve">российских </w:t>
      </w:r>
      <w:r>
        <w:rPr>
          <w:rFonts w:ascii="Arial" w:eastAsia="Times New Roman" w:hAnsi="Arial" w:cs="Arial"/>
          <w:sz w:val="18"/>
          <w:szCs w:val="18"/>
          <w:lang w:val="x-none" w:eastAsia="x-none"/>
        </w:rPr>
        <w:t xml:space="preserve">рублях. </w:t>
      </w:r>
    </w:p>
    <w:p w:rsidR="00594492" w:rsidRDefault="005460C5">
      <w:pPr>
        <w:numPr>
          <w:ilvl w:val="1"/>
          <w:numId w:val="4"/>
        </w:numPr>
        <w:tabs>
          <w:tab w:val="left" w:pos="426"/>
        </w:tabs>
        <w:spacing w:after="0" w:line="240" w:lineRule="auto"/>
        <w:jc w:val="both"/>
        <w:rPr>
          <w:rFonts w:ascii="Arial" w:eastAsia="Times New Roman" w:hAnsi="Arial" w:cs="Arial"/>
          <w:sz w:val="18"/>
          <w:szCs w:val="18"/>
          <w:lang w:val="x-none" w:eastAsia="x-none"/>
        </w:rPr>
      </w:pPr>
      <w:r>
        <w:rPr>
          <w:rFonts w:ascii="Arial" w:eastAsia="Times New Roman" w:hAnsi="Arial" w:cs="Arial"/>
          <w:sz w:val="18"/>
          <w:szCs w:val="18"/>
          <w:lang w:val="x-none" w:eastAsia="x-none"/>
        </w:rPr>
        <w:t>Моментом исполнения денежного обязательства Абонента считается момент внесения соответствующих денежных средств на расчетный счет Оператора.</w:t>
      </w:r>
    </w:p>
    <w:p w:rsidR="00594492" w:rsidRDefault="005460C5">
      <w:pPr>
        <w:numPr>
          <w:ilvl w:val="1"/>
          <w:numId w:val="4"/>
        </w:numPr>
        <w:tabs>
          <w:tab w:val="left" w:pos="426"/>
        </w:tabs>
        <w:spacing w:after="0" w:line="240" w:lineRule="auto"/>
        <w:jc w:val="both"/>
        <w:rPr>
          <w:rFonts w:ascii="Arial" w:eastAsia="Times New Roman" w:hAnsi="Arial" w:cs="Arial"/>
          <w:sz w:val="18"/>
          <w:szCs w:val="18"/>
          <w:lang w:eastAsia="x-none"/>
        </w:rPr>
      </w:pPr>
      <w:r>
        <w:rPr>
          <w:rFonts w:ascii="Arial" w:eastAsia="Times New Roman" w:hAnsi="Arial" w:cs="Arial"/>
          <w:sz w:val="18"/>
          <w:szCs w:val="18"/>
          <w:lang w:eastAsia="x-none"/>
        </w:rPr>
        <w:t>Абонент производит оплату за Услуги с указанием Лицевого счета Абонента.</w:t>
      </w:r>
    </w:p>
    <w:p w:rsidR="00594492" w:rsidRDefault="00594492">
      <w:pPr>
        <w:tabs>
          <w:tab w:val="left" w:pos="426"/>
        </w:tabs>
        <w:spacing w:after="0" w:line="240" w:lineRule="auto"/>
        <w:ind w:left="360"/>
        <w:jc w:val="both"/>
        <w:rPr>
          <w:rFonts w:ascii="Arial" w:eastAsia="Times New Roman" w:hAnsi="Arial" w:cs="Arial"/>
          <w:sz w:val="18"/>
          <w:szCs w:val="18"/>
          <w:lang w:eastAsia="x-none"/>
        </w:rPr>
      </w:pPr>
    </w:p>
    <w:p w:rsidR="00594492" w:rsidRDefault="005460C5">
      <w:pPr>
        <w:spacing w:after="0" w:line="240" w:lineRule="auto"/>
        <w:jc w:val="center"/>
        <w:rPr>
          <w:rFonts w:ascii="Arial" w:eastAsia="Times New Roman" w:hAnsi="Arial" w:cs="Arial"/>
          <w:b/>
          <w:bCs/>
          <w:sz w:val="18"/>
          <w:szCs w:val="18"/>
          <w:lang w:eastAsia="x-none"/>
        </w:rPr>
      </w:pPr>
      <w:r>
        <w:rPr>
          <w:rFonts w:ascii="Arial" w:eastAsia="Times New Roman" w:hAnsi="Arial" w:cs="Arial"/>
          <w:b/>
          <w:bCs/>
          <w:sz w:val="18"/>
          <w:szCs w:val="18"/>
          <w:lang w:eastAsia="x-none"/>
        </w:rPr>
        <w:t>6</w:t>
      </w:r>
      <w:r>
        <w:rPr>
          <w:rFonts w:ascii="Arial" w:eastAsia="Times New Roman" w:hAnsi="Arial" w:cs="Arial"/>
          <w:b/>
          <w:bCs/>
          <w:sz w:val="18"/>
          <w:szCs w:val="18"/>
          <w:lang w:val="x-none" w:eastAsia="x-none"/>
        </w:rPr>
        <w:t xml:space="preserve">. </w:t>
      </w:r>
      <w:r>
        <w:rPr>
          <w:rFonts w:ascii="Arial" w:eastAsia="Times New Roman" w:hAnsi="Arial" w:cs="Arial"/>
          <w:b/>
          <w:bCs/>
          <w:sz w:val="18"/>
          <w:szCs w:val="18"/>
          <w:lang w:eastAsia="x-none"/>
        </w:rPr>
        <w:t>Порядок сдачи-приемки оказанных Услуг.</w:t>
      </w:r>
    </w:p>
    <w:p w:rsidR="00594492" w:rsidRDefault="005460C5">
      <w:pPr>
        <w:numPr>
          <w:ilvl w:val="1"/>
          <w:numId w:val="6"/>
        </w:numPr>
        <w:tabs>
          <w:tab w:val="left" w:pos="426"/>
        </w:tabs>
        <w:spacing w:after="0" w:line="240" w:lineRule="auto"/>
        <w:jc w:val="both"/>
        <w:rPr>
          <w:rFonts w:ascii="Arial" w:eastAsia="Times New Roman" w:hAnsi="Arial" w:cs="Arial"/>
          <w:sz w:val="18"/>
          <w:szCs w:val="18"/>
          <w:lang w:val="x-none" w:eastAsia="x-none"/>
        </w:rPr>
      </w:pPr>
      <w:r>
        <w:rPr>
          <w:rFonts w:ascii="Arial" w:eastAsia="Times New Roman" w:hAnsi="Arial" w:cs="Arial"/>
          <w:sz w:val="18"/>
          <w:szCs w:val="18"/>
          <w:lang w:val="x-none" w:eastAsia="x-none"/>
        </w:rPr>
        <w:t xml:space="preserve">Оператор ежемесячно в течение </w:t>
      </w:r>
      <w:r>
        <w:rPr>
          <w:rFonts w:ascii="Arial" w:eastAsia="Times New Roman" w:hAnsi="Arial" w:cs="Arial"/>
          <w:sz w:val="18"/>
          <w:szCs w:val="18"/>
          <w:lang w:eastAsia="x-none"/>
        </w:rPr>
        <w:t>10</w:t>
      </w:r>
      <w:r>
        <w:rPr>
          <w:rFonts w:ascii="Arial" w:eastAsia="Times New Roman" w:hAnsi="Arial" w:cs="Arial"/>
          <w:sz w:val="18"/>
          <w:szCs w:val="18"/>
          <w:lang w:val="x-none" w:eastAsia="x-none"/>
        </w:rPr>
        <w:t xml:space="preserve"> (</w:t>
      </w:r>
      <w:r>
        <w:rPr>
          <w:rFonts w:ascii="Arial" w:eastAsia="Times New Roman" w:hAnsi="Arial" w:cs="Arial"/>
          <w:sz w:val="18"/>
          <w:szCs w:val="18"/>
          <w:lang w:eastAsia="x-none"/>
        </w:rPr>
        <w:t>десяти</w:t>
      </w:r>
      <w:r>
        <w:rPr>
          <w:rFonts w:ascii="Arial" w:eastAsia="Times New Roman" w:hAnsi="Arial" w:cs="Arial"/>
          <w:sz w:val="18"/>
          <w:szCs w:val="18"/>
          <w:lang w:val="x-none" w:eastAsia="x-none"/>
        </w:rPr>
        <w:t xml:space="preserve">) дней с момента окончания </w:t>
      </w:r>
      <w:r>
        <w:rPr>
          <w:rFonts w:ascii="Arial" w:eastAsia="Times New Roman" w:hAnsi="Arial" w:cs="Arial"/>
          <w:sz w:val="18"/>
          <w:szCs w:val="18"/>
          <w:lang w:eastAsia="x-none"/>
        </w:rPr>
        <w:t>календарного месяца (</w:t>
      </w:r>
      <w:r>
        <w:rPr>
          <w:rFonts w:ascii="Arial" w:eastAsia="Times New Roman" w:hAnsi="Arial" w:cs="Arial"/>
          <w:sz w:val="18"/>
          <w:szCs w:val="18"/>
          <w:lang w:val="x-none" w:eastAsia="x-none"/>
        </w:rPr>
        <w:t>Расчетн</w:t>
      </w:r>
      <w:r>
        <w:rPr>
          <w:rFonts w:ascii="Arial" w:eastAsia="Times New Roman" w:hAnsi="Arial" w:cs="Arial"/>
          <w:sz w:val="18"/>
          <w:szCs w:val="18"/>
          <w:lang w:eastAsia="x-none"/>
        </w:rPr>
        <w:t>ый</w:t>
      </w:r>
      <w:r>
        <w:rPr>
          <w:rFonts w:ascii="Arial" w:eastAsia="Times New Roman" w:hAnsi="Arial" w:cs="Arial"/>
          <w:sz w:val="18"/>
          <w:szCs w:val="18"/>
          <w:lang w:val="x-none" w:eastAsia="x-none"/>
        </w:rPr>
        <w:t xml:space="preserve"> период</w:t>
      </w:r>
      <w:r>
        <w:rPr>
          <w:rFonts w:ascii="Arial" w:eastAsia="Times New Roman" w:hAnsi="Arial" w:cs="Arial"/>
          <w:sz w:val="18"/>
          <w:szCs w:val="18"/>
          <w:lang w:eastAsia="x-none"/>
        </w:rPr>
        <w:t>)</w:t>
      </w:r>
      <w:r>
        <w:rPr>
          <w:rFonts w:ascii="Arial" w:eastAsia="Times New Roman" w:hAnsi="Arial" w:cs="Arial"/>
          <w:sz w:val="18"/>
          <w:szCs w:val="18"/>
          <w:lang w:val="x-none" w:eastAsia="x-none"/>
        </w:rPr>
        <w:t xml:space="preserve"> </w:t>
      </w:r>
      <w:r>
        <w:rPr>
          <w:rFonts w:ascii="Arial" w:eastAsia="Times New Roman" w:hAnsi="Arial" w:cs="Arial"/>
          <w:sz w:val="18"/>
          <w:szCs w:val="18"/>
          <w:lang w:eastAsia="x-none"/>
        </w:rPr>
        <w:t>предоставляет</w:t>
      </w:r>
      <w:r>
        <w:rPr>
          <w:rFonts w:ascii="Arial" w:eastAsia="Times New Roman" w:hAnsi="Arial" w:cs="Arial"/>
          <w:sz w:val="18"/>
          <w:szCs w:val="18"/>
          <w:lang w:val="x-none" w:eastAsia="x-none"/>
        </w:rPr>
        <w:t xml:space="preserve"> Абоненту</w:t>
      </w:r>
      <w:r>
        <w:rPr>
          <w:rFonts w:ascii="Arial" w:eastAsia="Times New Roman" w:hAnsi="Arial" w:cs="Arial"/>
          <w:sz w:val="18"/>
          <w:szCs w:val="18"/>
          <w:lang w:eastAsia="x-none"/>
        </w:rPr>
        <w:t xml:space="preserve"> Акт, счет-фактуру и</w:t>
      </w:r>
      <w:r>
        <w:rPr>
          <w:rFonts w:ascii="Arial" w:eastAsia="Times New Roman" w:hAnsi="Arial" w:cs="Arial"/>
          <w:sz w:val="18"/>
          <w:szCs w:val="18"/>
          <w:lang w:val="x-none" w:eastAsia="x-none"/>
        </w:rPr>
        <w:t xml:space="preserve"> счет в соответствии Тарифным планом, заказанным Абонентом перечнем, объемом Услуг на основании показаний АСР Оператора. Счет является безусловным подтверждением факта и объема оказанных Услуг за Расчетный период.</w:t>
      </w:r>
    </w:p>
    <w:p w:rsidR="00594492" w:rsidRDefault="005460C5">
      <w:pPr>
        <w:numPr>
          <w:ilvl w:val="1"/>
          <w:numId w:val="5"/>
        </w:numPr>
        <w:tabs>
          <w:tab w:val="left" w:pos="426"/>
        </w:tabs>
        <w:spacing w:after="0" w:line="240" w:lineRule="auto"/>
        <w:jc w:val="both"/>
        <w:rPr>
          <w:rFonts w:ascii="Arial" w:eastAsia="Times New Roman" w:hAnsi="Arial" w:cs="Arial"/>
          <w:sz w:val="18"/>
          <w:szCs w:val="18"/>
          <w:lang w:val="x-none" w:eastAsia="x-none"/>
        </w:rPr>
      </w:pPr>
      <w:r>
        <w:rPr>
          <w:rFonts w:ascii="Arial" w:eastAsia="Times New Roman" w:hAnsi="Arial" w:cs="Arial"/>
          <w:sz w:val="18"/>
          <w:szCs w:val="18"/>
          <w:lang w:val="x-none" w:eastAsia="x-none"/>
        </w:rPr>
        <w:t>В случае, если Абонент не согласовал в Контракте иной способ предоставления счета, согласованным способом и адресом предоставления счета считается получение счета в офисе Оператора</w:t>
      </w:r>
      <w:r>
        <w:rPr>
          <w:rFonts w:ascii="Arial" w:eastAsia="Times New Roman" w:hAnsi="Arial" w:cs="Arial"/>
          <w:sz w:val="18"/>
          <w:szCs w:val="18"/>
          <w:lang w:eastAsia="x-none"/>
        </w:rPr>
        <w:t xml:space="preserve">, в случае, если это предусмотрено условиями настоящего Контракта </w:t>
      </w:r>
      <w:r>
        <w:rPr>
          <w:rFonts w:ascii="Arial" w:eastAsia="Times New Roman" w:hAnsi="Arial" w:cs="Arial"/>
          <w:sz w:val="18"/>
          <w:szCs w:val="18"/>
          <w:lang w:val="x-none" w:eastAsia="x-none"/>
        </w:rPr>
        <w:t>.</w:t>
      </w:r>
    </w:p>
    <w:p w:rsidR="00594492" w:rsidRDefault="005460C5">
      <w:pPr>
        <w:numPr>
          <w:ilvl w:val="1"/>
          <w:numId w:val="5"/>
        </w:numPr>
        <w:tabs>
          <w:tab w:val="left" w:pos="426"/>
        </w:tabs>
        <w:spacing w:after="0" w:line="240" w:lineRule="auto"/>
        <w:jc w:val="both"/>
        <w:rPr>
          <w:rFonts w:ascii="Arial" w:eastAsia="Times New Roman" w:hAnsi="Arial" w:cs="Arial"/>
          <w:sz w:val="18"/>
          <w:szCs w:val="18"/>
          <w:lang w:val="x-none" w:eastAsia="x-none"/>
        </w:rPr>
      </w:pPr>
      <w:r>
        <w:rPr>
          <w:rFonts w:ascii="Arial" w:eastAsia="Times New Roman" w:hAnsi="Arial" w:cs="Arial"/>
          <w:sz w:val="18"/>
          <w:szCs w:val="18"/>
          <w:lang w:val="x-none" w:eastAsia="x-none"/>
        </w:rPr>
        <w:t>Неполучение или задержка в получении счета Абонентом не является основанием для отказа от оплаты Абонентом Услуг или основанием для получения отсрочки, рассрочки по оплате.</w:t>
      </w:r>
    </w:p>
    <w:p w:rsidR="00594492" w:rsidRDefault="005460C5">
      <w:pPr>
        <w:numPr>
          <w:ilvl w:val="1"/>
          <w:numId w:val="5"/>
        </w:numPr>
        <w:tabs>
          <w:tab w:val="left" w:pos="426"/>
        </w:tabs>
        <w:spacing w:after="0" w:line="240" w:lineRule="auto"/>
        <w:jc w:val="both"/>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Абонент осуществляет приемку оказанных Услуг, путем подписания Акта, в течение 5 (пяти) рабочих дней с момента получения Заказчиком экземпляров Акта, или в указанный срок предоставляет мотивированный отказ от подписания Акта. В случае не предоставления письменного обоснования, Услуги считаются оказанными и принятыми по истечении установленного срока. При этом Исполнитель имеет право потребовать от Заказчика уплаты абонентской платы и иных платежей за Услугу.</w:t>
      </w:r>
    </w:p>
    <w:p w:rsidR="00594492" w:rsidRDefault="005460C5">
      <w:pPr>
        <w:numPr>
          <w:ilvl w:val="1"/>
          <w:numId w:val="5"/>
        </w:numPr>
        <w:spacing w:after="0" w:line="240" w:lineRule="auto"/>
        <w:jc w:val="both"/>
        <w:rPr>
          <w:rFonts w:ascii="Arial" w:eastAsia="Arial" w:hAnsi="Arial" w:cs="Arial"/>
          <w:color w:val="000000"/>
          <w:sz w:val="18"/>
          <w:szCs w:val="18"/>
          <w:lang w:eastAsia="ru-RU"/>
        </w:rPr>
      </w:pPr>
      <w:r>
        <w:rPr>
          <w:rFonts w:ascii="Arial" w:eastAsia="Arial" w:hAnsi="Arial" w:cs="Arial"/>
          <w:color w:val="000000"/>
          <w:sz w:val="18"/>
          <w:szCs w:val="18"/>
          <w:lang w:eastAsia="ru-RU"/>
        </w:rPr>
        <w:t>Способ предоставления счета за оказанные Услуги:</w:t>
      </w:r>
    </w:p>
    <w:tbl>
      <w:tblPr>
        <w:tblStyle w:val="aff7"/>
        <w:tblW w:w="10627" w:type="dxa"/>
        <w:tblLayout w:type="fixed"/>
        <w:tblLook w:val="04A0" w:firstRow="1" w:lastRow="0" w:firstColumn="1" w:lastColumn="0" w:noHBand="0" w:noVBand="1"/>
      </w:tblPr>
      <w:tblGrid>
        <w:gridCol w:w="10627"/>
      </w:tblGrid>
      <w:tr w:rsidR="00594492">
        <w:tc>
          <w:tcPr>
            <w:tcW w:w="10627" w:type="dxa"/>
          </w:tcPr>
          <w:p w:rsidR="00594492" w:rsidRDefault="005460C5">
            <w:pPr>
              <w:spacing w:after="60" w:line="240" w:lineRule="auto"/>
              <w:jc w:val="both"/>
              <w:rPr>
                <w:rFonts w:ascii="Arial" w:eastAsia="Arial" w:hAnsi="Arial" w:cs="Arial"/>
                <w:b/>
                <w:color w:val="000000"/>
                <w:sz w:val="18"/>
                <w:szCs w:val="18"/>
              </w:rPr>
            </w:pPr>
            <w:r>
              <w:rPr>
                <w:rFonts w:ascii="Arial" w:eastAsia="Arial" w:hAnsi="Arial" w:cs="Arial"/>
                <w:b/>
                <w:color w:val="000000"/>
                <w:sz w:val="18"/>
                <w:szCs w:val="18"/>
              </w:rPr>
              <w:t>□ по адресу: Г. Киров, ул. Московская, 36</w:t>
            </w:r>
          </w:p>
          <w:p w:rsidR="00594492" w:rsidRDefault="005460C5">
            <w:pPr>
              <w:spacing w:after="60" w:line="240" w:lineRule="auto"/>
              <w:jc w:val="both"/>
              <w:rPr>
                <w:rFonts w:ascii="Arial" w:eastAsia="Arial" w:hAnsi="Arial" w:cs="Arial"/>
                <w:b/>
                <w:color w:val="000000"/>
                <w:sz w:val="18"/>
                <w:szCs w:val="18"/>
              </w:rPr>
            </w:pPr>
            <w:r>
              <w:rPr>
                <w:rFonts w:ascii="Arial" w:eastAsia="Arial" w:hAnsi="Arial" w:cs="Arial"/>
                <w:b/>
                <w:color w:val="000000"/>
                <w:sz w:val="18"/>
                <w:szCs w:val="18"/>
              </w:rPr>
              <w:t>□ по электронной почте:</w:t>
            </w:r>
          </w:p>
          <w:p w:rsidR="00594492" w:rsidRPr="005460C5" w:rsidRDefault="005460C5">
            <w:pPr>
              <w:spacing w:after="60" w:line="240" w:lineRule="auto"/>
              <w:jc w:val="both"/>
              <w:rPr>
                <w:rFonts w:ascii="Arial" w:eastAsia="Arial" w:hAnsi="Arial" w:cs="Arial"/>
                <w:b/>
                <w:color w:val="000000"/>
                <w:sz w:val="18"/>
                <w:szCs w:val="18"/>
              </w:rPr>
            </w:pPr>
            <w:r>
              <w:rPr>
                <w:rFonts w:ascii="Arial" w:eastAsia="Arial" w:hAnsi="Arial" w:cs="Arial"/>
                <w:b/>
                <w:color w:val="000000"/>
                <w:sz w:val="18"/>
                <w:szCs w:val="18"/>
                <w:lang w:val="en-US"/>
              </w:rPr>
              <w:t>V</w:t>
            </w:r>
            <w:r w:rsidRPr="005460C5">
              <w:rPr>
                <w:rFonts w:ascii="Arial" w:eastAsia="Arial" w:hAnsi="Arial" w:cs="Arial"/>
                <w:b/>
                <w:color w:val="000000"/>
                <w:sz w:val="18"/>
                <w:szCs w:val="18"/>
              </w:rPr>
              <w:t xml:space="preserve"> </w:t>
            </w:r>
            <w:r>
              <w:rPr>
                <w:rFonts w:ascii="Arial" w:eastAsia="Arial" w:hAnsi="Arial" w:cs="Arial"/>
                <w:b/>
                <w:color w:val="000000"/>
                <w:sz w:val="18"/>
                <w:szCs w:val="18"/>
              </w:rPr>
              <w:t>в</w:t>
            </w:r>
            <w:r w:rsidRPr="005460C5">
              <w:rPr>
                <w:rFonts w:ascii="Arial" w:eastAsia="Arial" w:hAnsi="Arial" w:cs="Arial"/>
                <w:b/>
                <w:color w:val="000000"/>
                <w:sz w:val="18"/>
                <w:szCs w:val="18"/>
              </w:rPr>
              <w:t xml:space="preserve"> </w:t>
            </w:r>
            <w:r>
              <w:rPr>
                <w:rFonts w:ascii="Arial" w:eastAsia="Arial" w:hAnsi="Arial" w:cs="Arial"/>
                <w:b/>
                <w:color w:val="000000"/>
                <w:sz w:val="18"/>
                <w:szCs w:val="18"/>
              </w:rPr>
              <w:t>ЭДО</w:t>
            </w:r>
            <w:r w:rsidRPr="005460C5">
              <w:rPr>
                <w:rFonts w:ascii="Arial" w:eastAsia="Arial" w:hAnsi="Arial" w:cs="Arial"/>
                <w:b/>
                <w:color w:val="000000"/>
                <w:sz w:val="18"/>
                <w:szCs w:val="18"/>
              </w:rPr>
              <w:t>: 2</w:t>
            </w:r>
            <w:r>
              <w:rPr>
                <w:rFonts w:ascii="Arial" w:eastAsia="Arial" w:hAnsi="Arial" w:cs="Arial"/>
                <w:b/>
                <w:color w:val="000000"/>
                <w:sz w:val="18"/>
                <w:szCs w:val="18"/>
                <w:lang w:val="en-US"/>
              </w:rPr>
              <w:t>AE</w:t>
            </w:r>
            <w:r w:rsidRPr="005460C5">
              <w:rPr>
                <w:rFonts w:ascii="Arial" w:eastAsia="Arial" w:hAnsi="Arial" w:cs="Arial"/>
                <w:b/>
                <w:color w:val="000000"/>
                <w:sz w:val="18"/>
                <w:szCs w:val="18"/>
              </w:rPr>
              <w:t>03</w:t>
            </w:r>
            <w:r>
              <w:rPr>
                <w:rFonts w:ascii="Arial" w:eastAsia="Arial" w:hAnsi="Arial" w:cs="Arial"/>
                <w:b/>
                <w:color w:val="000000"/>
                <w:sz w:val="18"/>
                <w:szCs w:val="18"/>
                <w:lang w:val="en-US"/>
              </w:rPr>
              <w:t>BD</w:t>
            </w:r>
            <w:r w:rsidRPr="005460C5">
              <w:rPr>
                <w:rFonts w:ascii="Arial" w:eastAsia="Arial" w:hAnsi="Arial" w:cs="Arial"/>
                <w:b/>
                <w:color w:val="000000"/>
                <w:sz w:val="18"/>
                <w:szCs w:val="18"/>
              </w:rPr>
              <w:t>4104-2</w:t>
            </w:r>
            <w:r>
              <w:rPr>
                <w:rFonts w:ascii="Arial" w:eastAsia="Arial" w:hAnsi="Arial" w:cs="Arial"/>
                <w:b/>
                <w:color w:val="000000"/>
                <w:sz w:val="18"/>
                <w:szCs w:val="18"/>
                <w:lang w:val="en-US"/>
              </w:rPr>
              <w:t>A</w:t>
            </w:r>
            <w:r w:rsidRPr="005460C5">
              <w:rPr>
                <w:rFonts w:ascii="Arial" w:eastAsia="Arial" w:hAnsi="Arial" w:cs="Arial"/>
                <w:b/>
                <w:color w:val="000000"/>
                <w:sz w:val="18"/>
                <w:szCs w:val="18"/>
              </w:rPr>
              <w:t>7</w:t>
            </w:r>
            <w:r>
              <w:rPr>
                <w:rFonts w:ascii="Arial" w:eastAsia="Arial" w:hAnsi="Arial" w:cs="Arial"/>
                <w:b/>
                <w:color w:val="000000"/>
                <w:sz w:val="18"/>
                <w:szCs w:val="18"/>
                <w:lang w:val="en-US"/>
              </w:rPr>
              <w:t>C</w:t>
            </w:r>
            <w:r w:rsidRPr="005460C5">
              <w:rPr>
                <w:rFonts w:ascii="Arial" w:eastAsia="Arial" w:hAnsi="Arial" w:cs="Arial"/>
                <w:b/>
                <w:color w:val="000000"/>
                <w:sz w:val="18"/>
                <w:szCs w:val="18"/>
              </w:rPr>
              <w:t>-4</w:t>
            </w:r>
            <w:r>
              <w:rPr>
                <w:rFonts w:ascii="Arial" w:eastAsia="Arial" w:hAnsi="Arial" w:cs="Arial"/>
                <w:b/>
                <w:color w:val="000000"/>
                <w:sz w:val="18"/>
                <w:szCs w:val="18"/>
                <w:lang w:val="en-US"/>
              </w:rPr>
              <w:t>EA</w:t>
            </w:r>
            <w:r w:rsidRPr="005460C5">
              <w:rPr>
                <w:rFonts w:ascii="Arial" w:eastAsia="Arial" w:hAnsi="Arial" w:cs="Arial"/>
                <w:b/>
                <w:color w:val="000000"/>
                <w:sz w:val="18"/>
                <w:szCs w:val="18"/>
              </w:rPr>
              <w:t>9-</w:t>
            </w:r>
            <w:r>
              <w:rPr>
                <w:rFonts w:ascii="Arial" w:eastAsia="Arial" w:hAnsi="Arial" w:cs="Arial"/>
                <w:b/>
                <w:color w:val="000000"/>
                <w:sz w:val="18"/>
                <w:szCs w:val="18"/>
                <w:lang w:val="en-US"/>
              </w:rPr>
              <w:t>A</w:t>
            </w:r>
            <w:r w:rsidRPr="005460C5">
              <w:rPr>
                <w:rFonts w:ascii="Arial" w:eastAsia="Arial" w:hAnsi="Arial" w:cs="Arial"/>
                <w:b/>
                <w:color w:val="000000"/>
                <w:sz w:val="18"/>
                <w:szCs w:val="18"/>
              </w:rPr>
              <w:t>29</w:t>
            </w:r>
            <w:r>
              <w:rPr>
                <w:rFonts w:ascii="Arial" w:eastAsia="Arial" w:hAnsi="Arial" w:cs="Arial"/>
                <w:b/>
                <w:color w:val="000000"/>
                <w:sz w:val="18"/>
                <w:szCs w:val="18"/>
                <w:lang w:val="en-US"/>
              </w:rPr>
              <w:t>D</w:t>
            </w:r>
            <w:r w:rsidRPr="005460C5">
              <w:rPr>
                <w:rFonts w:ascii="Arial" w:eastAsia="Arial" w:hAnsi="Arial" w:cs="Arial"/>
                <w:b/>
                <w:color w:val="000000"/>
                <w:sz w:val="18"/>
                <w:szCs w:val="18"/>
              </w:rPr>
              <w:t>-</w:t>
            </w:r>
            <w:r>
              <w:rPr>
                <w:rFonts w:ascii="Arial" w:eastAsia="Arial" w:hAnsi="Arial" w:cs="Arial"/>
                <w:b/>
                <w:color w:val="000000"/>
                <w:sz w:val="18"/>
                <w:szCs w:val="18"/>
                <w:lang w:val="en-US"/>
              </w:rPr>
              <w:t>C</w:t>
            </w:r>
            <w:r w:rsidRPr="005460C5">
              <w:rPr>
                <w:rFonts w:ascii="Arial" w:eastAsia="Arial" w:hAnsi="Arial" w:cs="Arial"/>
                <w:b/>
                <w:color w:val="000000"/>
                <w:sz w:val="18"/>
                <w:szCs w:val="18"/>
              </w:rPr>
              <w:t>463</w:t>
            </w:r>
            <w:r>
              <w:rPr>
                <w:rFonts w:ascii="Arial" w:eastAsia="Arial" w:hAnsi="Arial" w:cs="Arial"/>
                <w:b/>
                <w:color w:val="000000"/>
                <w:sz w:val="18"/>
                <w:szCs w:val="18"/>
                <w:lang w:val="en-US"/>
              </w:rPr>
              <w:t>FEF</w:t>
            </w:r>
            <w:r w:rsidRPr="005460C5">
              <w:rPr>
                <w:rFonts w:ascii="Arial" w:eastAsia="Arial" w:hAnsi="Arial" w:cs="Arial"/>
                <w:b/>
                <w:color w:val="000000"/>
                <w:sz w:val="18"/>
                <w:szCs w:val="18"/>
              </w:rPr>
              <w:t>4972</w:t>
            </w:r>
            <w:r>
              <w:rPr>
                <w:rFonts w:ascii="Arial" w:eastAsia="Arial" w:hAnsi="Arial" w:cs="Arial"/>
                <w:b/>
                <w:color w:val="000000"/>
                <w:sz w:val="18"/>
                <w:szCs w:val="18"/>
                <w:lang w:val="en-US"/>
              </w:rPr>
              <w:t>E</w:t>
            </w:r>
          </w:p>
          <w:p w:rsidR="00594492" w:rsidRDefault="005460C5">
            <w:pPr>
              <w:spacing w:after="60" w:line="240" w:lineRule="auto"/>
              <w:jc w:val="both"/>
              <w:rPr>
                <w:rFonts w:ascii="Arial" w:eastAsia="Arial" w:hAnsi="Arial" w:cs="Arial"/>
                <w:b/>
                <w:color w:val="000000"/>
                <w:sz w:val="18"/>
                <w:szCs w:val="18"/>
              </w:rPr>
            </w:pPr>
            <w:r>
              <w:rPr>
                <w:rFonts w:ascii="Arial" w:eastAsia="Arial" w:hAnsi="Arial" w:cs="Arial"/>
                <w:b/>
                <w:color w:val="000000"/>
                <w:sz w:val="18"/>
                <w:szCs w:val="18"/>
              </w:rPr>
              <w:t>□ в Личном кабинете</w:t>
            </w:r>
          </w:p>
        </w:tc>
      </w:tr>
    </w:tbl>
    <w:p w:rsidR="00594492" w:rsidRDefault="00594492">
      <w:pPr>
        <w:tabs>
          <w:tab w:val="left" w:pos="426"/>
        </w:tabs>
        <w:spacing w:after="0" w:line="240" w:lineRule="auto"/>
        <w:jc w:val="both"/>
        <w:rPr>
          <w:rFonts w:ascii="Arial" w:eastAsia="Times New Roman" w:hAnsi="Arial" w:cs="Arial"/>
          <w:color w:val="000000"/>
          <w:sz w:val="18"/>
          <w:szCs w:val="18"/>
          <w:lang w:eastAsia="ru-RU"/>
        </w:rPr>
      </w:pPr>
    </w:p>
    <w:p w:rsidR="00594492" w:rsidRDefault="005460C5">
      <w:pPr>
        <w:tabs>
          <w:tab w:val="left" w:pos="0"/>
        </w:tabs>
        <w:spacing w:after="0" w:line="240" w:lineRule="auto"/>
        <w:jc w:val="center"/>
        <w:rPr>
          <w:rFonts w:ascii="Arial" w:eastAsia="Times New Roman" w:hAnsi="Arial" w:cs="Arial"/>
          <w:b/>
          <w:bCs/>
          <w:sz w:val="18"/>
          <w:szCs w:val="18"/>
          <w:lang w:eastAsia="x-none"/>
        </w:rPr>
      </w:pPr>
      <w:r>
        <w:rPr>
          <w:rFonts w:ascii="Arial" w:eastAsia="Times New Roman" w:hAnsi="Arial" w:cs="Arial"/>
          <w:b/>
          <w:bCs/>
          <w:sz w:val="18"/>
          <w:szCs w:val="18"/>
          <w:lang w:eastAsia="x-none"/>
        </w:rPr>
        <w:t>7</w:t>
      </w:r>
      <w:r>
        <w:rPr>
          <w:rFonts w:ascii="Arial" w:eastAsia="Times New Roman" w:hAnsi="Arial" w:cs="Arial"/>
          <w:b/>
          <w:bCs/>
          <w:sz w:val="18"/>
          <w:szCs w:val="18"/>
          <w:lang w:val="x-none" w:eastAsia="x-none"/>
        </w:rPr>
        <w:t>. Порядок предъявления претензий</w:t>
      </w:r>
      <w:r>
        <w:rPr>
          <w:rFonts w:ascii="Arial" w:eastAsia="Times New Roman" w:hAnsi="Arial" w:cs="Arial"/>
          <w:b/>
          <w:bCs/>
          <w:sz w:val="18"/>
          <w:szCs w:val="18"/>
          <w:lang w:eastAsia="x-none"/>
        </w:rPr>
        <w:t>.</w:t>
      </w:r>
    </w:p>
    <w:p w:rsidR="00594492" w:rsidRDefault="005460C5">
      <w:pPr>
        <w:numPr>
          <w:ilvl w:val="1"/>
          <w:numId w:val="7"/>
        </w:numPr>
        <w:tabs>
          <w:tab w:val="left" w:pos="0"/>
          <w:tab w:val="left" w:pos="426"/>
        </w:tabs>
        <w:spacing w:after="0" w:line="240" w:lineRule="auto"/>
        <w:jc w:val="both"/>
        <w:rPr>
          <w:rFonts w:ascii="Arial" w:eastAsia="Times New Roman" w:hAnsi="Arial" w:cs="Arial"/>
          <w:sz w:val="18"/>
          <w:szCs w:val="18"/>
          <w:lang w:val="x-none" w:eastAsia="x-none"/>
        </w:rPr>
      </w:pPr>
      <w:r>
        <w:rPr>
          <w:rFonts w:ascii="Arial" w:eastAsia="Times New Roman" w:hAnsi="Arial" w:cs="Arial"/>
          <w:sz w:val="18"/>
          <w:szCs w:val="18"/>
          <w:lang w:val="x-none" w:eastAsia="x-none"/>
        </w:rPr>
        <w:t>Все разногласия или споры, которые могут возникнуть, по возможности, урегулир</w:t>
      </w:r>
      <w:r>
        <w:rPr>
          <w:rFonts w:ascii="Arial" w:eastAsia="Times New Roman" w:hAnsi="Arial" w:cs="Arial"/>
          <w:sz w:val="18"/>
          <w:szCs w:val="18"/>
          <w:lang w:eastAsia="x-none"/>
        </w:rPr>
        <w:t>уются</w:t>
      </w:r>
      <w:r>
        <w:rPr>
          <w:rFonts w:ascii="Arial" w:eastAsia="Times New Roman" w:hAnsi="Arial" w:cs="Arial"/>
          <w:sz w:val="18"/>
          <w:szCs w:val="18"/>
          <w:lang w:val="x-none" w:eastAsia="x-none"/>
        </w:rPr>
        <w:t xml:space="preserve"> путем </w:t>
      </w:r>
      <w:r>
        <w:rPr>
          <w:rFonts w:ascii="Arial" w:eastAsia="Times New Roman" w:hAnsi="Arial" w:cs="Arial"/>
          <w:sz w:val="18"/>
          <w:szCs w:val="18"/>
          <w:lang w:eastAsia="x-none"/>
        </w:rPr>
        <w:t xml:space="preserve">проведения </w:t>
      </w:r>
      <w:r>
        <w:rPr>
          <w:rFonts w:ascii="Arial" w:eastAsia="Times New Roman" w:hAnsi="Arial" w:cs="Arial"/>
          <w:sz w:val="18"/>
          <w:szCs w:val="18"/>
          <w:lang w:val="x-none" w:eastAsia="x-none"/>
        </w:rPr>
        <w:t xml:space="preserve">переговоров. </w:t>
      </w:r>
    </w:p>
    <w:p w:rsidR="00594492" w:rsidRDefault="005460C5">
      <w:pPr>
        <w:numPr>
          <w:ilvl w:val="1"/>
          <w:numId w:val="7"/>
        </w:numPr>
        <w:tabs>
          <w:tab w:val="left" w:pos="0"/>
          <w:tab w:val="left" w:pos="426"/>
        </w:tabs>
        <w:spacing w:after="0" w:line="240" w:lineRule="auto"/>
        <w:jc w:val="both"/>
        <w:rPr>
          <w:rFonts w:ascii="Arial" w:eastAsia="Times New Roman" w:hAnsi="Arial" w:cs="Arial"/>
          <w:sz w:val="18"/>
          <w:szCs w:val="18"/>
          <w:lang w:val="x-none" w:eastAsia="x-none"/>
        </w:rPr>
      </w:pPr>
      <w:r>
        <w:rPr>
          <w:rFonts w:ascii="Arial" w:eastAsia="Times New Roman" w:hAnsi="Arial" w:cs="Arial"/>
          <w:sz w:val="18"/>
          <w:szCs w:val="18"/>
          <w:lang w:val="x-none" w:eastAsia="x-none"/>
        </w:rPr>
        <w:t>Если согласие по каким-либо причинам не будет достигнуто в ходе досудебного урегулирования (помимо</w:t>
      </w:r>
      <w:r>
        <w:rPr>
          <w:rFonts w:ascii="Arial" w:eastAsia="Times New Roman" w:hAnsi="Arial" w:cs="Arial"/>
          <w:sz w:val="18"/>
          <w:szCs w:val="18"/>
          <w:lang w:eastAsia="x-none"/>
        </w:rPr>
        <w:t xml:space="preserve"> </w:t>
      </w:r>
      <w:r>
        <w:rPr>
          <w:rFonts w:ascii="Arial" w:eastAsia="Times New Roman" w:hAnsi="Arial" w:cs="Arial"/>
          <w:sz w:val="18"/>
          <w:szCs w:val="18"/>
          <w:lang w:val="x-none" w:eastAsia="x-none"/>
        </w:rPr>
        <w:t xml:space="preserve">переговоров обязательно включающего в себя в соответствии с Федеральным законом </w:t>
      </w:r>
      <w:r>
        <w:rPr>
          <w:rFonts w:ascii="Arial" w:eastAsia="Times New Roman" w:hAnsi="Arial" w:cs="Arial"/>
          <w:sz w:val="18"/>
          <w:szCs w:val="18"/>
          <w:lang w:eastAsia="x-none"/>
        </w:rPr>
        <w:t>от 07.07.2003 № 126-ФЗ</w:t>
      </w:r>
      <w:r>
        <w:rPr>
          <w:rFonts w:ascii="Arial" w:eastAsia="Times New Roman" w:hAnsi="Arial" w:cs="Arial"/>
          <w:sz w:val="18"/>
          <w:szCs w:val="18"/>
          <w:lang w:val="x-none" w:eastAsia="x-none"/>
        </w:rPr>
        <w:t xml:space="preserve"> «О связи»</w:t>
      </w:r>
      <w:r>
        <w:rPr>
          <w:rFonts w:ascii="Arial" w:eastAsia="Times New Roman" w:hAnsi="Arial" w:cs="Arial"/>
          <w:sz w:val="18"/>
          <w:szCs w:val="18"/>
          <w:lang w:eastAsia="x-none"/>
        </w:rPr>
        <w:t xml:space="preserve"> </w:t>
      </w:r>
      <w:r>
        <w:rPr>
          <w:rFonts w:ascii="Arial" w:eastAsia="Times New Roman" w:hAnsi="Arial" w:cs="Arial"/>
          <w:sz w:val="18"/>
          <w:szCs w:val="18"/>
          <w:lang w:val="x-none" w:eastAsia="x-none"/>
        </w:rPr>
        <w:t>предъявление Абонентом претензии и ее рассмотрение Оператором)</w:t>
      </w:r>
      <w:r>
        <w:rPr>
          <w:rFonts w:ascii="Arial" w:eastAsia="Times New Roman" w:hAnsi="Arial" w:cs="Arial"/>
          <w:sz w:val="18"/>
          <w:szCs w:val="18"/>
          <w:lang w:eastAsia="x-none"/>
        </w:rPr>
        <w:t>, то</w:t>
      </w:r>
      <w:r>
        <w:rPr>
          <w:rFonts w:ascii="Arial" w:eastAsia="Times New Roman" w:hAnsi="Arial" w:cs="Arial"/>
          <w:sz w:val="18"/>
          <w:szCs w:val="18"/>
          <w:lang w:val="x-none" w:eastAsia="x-none"/>
        </w:rPr>
        <w:t xml:space="preserve"> все споры между</w:t>
      </w:r>
      <w:r>
        <w:rPr>
          <w:rFonts w:ascii="Arial" w:eastAsia="Times New Roman" w:hAnsi="Arial" w:cs="Arial"/>
          <w:sz w:val="18"/>
          <w:szCs w:val="18"/>
          <w:lang w:eastAsia="x-none"/>
        </w:rPr>
        <w:t xml:space="preserve"> </w:t>
      </w:r>
      <w:r>
        <w:rPr>
          <w:rFonts w:ascii="Arial" w:eastAsia="Times New Roman" w:hAnsi="Arial" w:cs="Arial"/>
          <w:sz w:val="18"/>
          <w:szCs w:val="18"/>
          <w:lang w:val="x-none" w:eastAsia="x-none"/>
        </w:rPr>
        <w:t>Оператором и Абонентом в судебном порядке рассматриваются в</w:t>
      </w:r>
      <w:r>
        <w:rPr>
          <w:rFonts w:ascii="Arial" w:eastAsia="Times New Roman" w:hAnsi="Arial" w:cs="Arial"/>
          <w:sz w:val="18"/>
          <w:szCs w:val="18"/>
          <w:lang w:eastAsia="x-none"/>
        </w:rPr>
        <w:t xml:space="preserve"> </w:t>
      </w:r>
      <w:r>
        <w:rPr>
          <w:rFonts w:ascii="Arial" w:eastAsia="Times New Roman" w:hAnsi="Arial" w:cs="Arial"/>
          <w:sz w:val="18"/>
          <w:szCs w:val="18"/>
          <w:lang w:val="x-none" w:eastAsia="x-none"/>
        </w:rPr>
        <w:t xml:space="preserve">арбитражном суде по месту нахождения Оператора, из деятельности которого вытекает спор. </w:t>
      </w:r>
    </w:p>
    <w:p w:rsidR="00594492" w:rsidRDefault="005460C5">
      <w:pPr>
        <w:numPr>
          <w:ilvl w:val="1"/>
          <w:numId w:val="7"/>
        </w:numPr>
        <w:tabs>
          <w:tab w:val="left" w:pos="0"/>
          <w:tab w:val="left" w:pos="426"/>
        </w:tabs>
        <w:spacing w:after="0" w:line="240" w:lineRule="auto"/>
        <w:jc w:val="both"/>
        <w:rPr>
          <w:rFonts w:ascii="Arial" w:eastAsia="Times New Roman" w:hAnsi="Arial" w:cs="Arial"/>
          <w:sz w:val="18"/>
          <w:szCs w:val="18"/>
          <w:lang w:val="x-none" w:eastAsia="x-none"/>
        </w:rPr>
      </w:pPr>
      <w:r>
        <w:rPr>
          <w:rFonts w:ascii="Arial" w:eastAsia="Times New Roman" w:hAnsi="Arial" w:cs="Arial"/>
          <w:sz w:val="18"/>
          <w:szCs w:val="18"/>
          <w:lang w:val="x-none" w:eastAsia="x-none"/>
        </w:rPr>
        <w:t>Предъявление Абонентом претензий Оператору осуществляется в установленном законом порядке с приложением необходимых для рассмотрения претензии документов, включая документы, подтверждающие факт нарушения Оператором обязательств по Контракту.</w:t>
      </w:r>
    </w:p>
    <w:p w:rsidR="00594492" w:rsidRDefault="00594492">
      <w:pPr>
        <w:tabs>
          <w:tab w:val="left" w:pos="0"/>
          <w:tab w:val="left" w:pos="426"/>
        </w:tabs>
        <w:spacing w:after="0" w:line="240" w:lineRule="auto"/>
        <w:jc w:val="both"/>
        <w:rPr>
          <w:rFonts w:ascii="Arial" w:eastAsia="Times New Roman" w:hAnsi="Arial" w:cs="Arial"/>
          <w:sz w:val="18"/>
          <w:szCs w:val="18"/>
          <w:lang w:val="x-none" w:eastAsia="x-none"/>
        </w:rPr>
      </w:pPr>
    </w:p>
    <w:p w:rsidR="00594492" w:rsidRDefault="005460C5">
      <w:pPr>
        <w:spacing w:after="0" w:line="240" w:lineRule="auto"/>
        <w:jc w:val="center"/>
        <w:rPr>
          <w:rFonts w:ascii="Arial" w:eastAsia="Times New Roman" w:hAnsi="Arial" w:cs="Arial"/>
          <w:b/>
          <w:bCs/>
          <w:sz w:val="18"/>
          <w:szCs w:val="18"/>
          <w:lang w:eastAsia="x-none"/>
        </w:rPr>
      </w:pPr>
      <w:r>
        <w:rPr>
          <w:rFonts w:ascii="Arial" w:eastAsia="Times New Roman" w:hAnsi="Arial" w:cs="Arial"/>
          <w:b/>
          <w:bCs/>
          <w:sz w:val="18"/>
          <w:szCs w:val="18"/>
          <w:lang w:eastAsia="x-none"/>
        </w:rPr>
        <w:t>8</w:t>
      </w:r>
      <w:r>
        <w:rPr>
          <w:rFonts w:ascii="Arial" w:eastAsia="Times New Roman" w:hAnsi="Arial" w:cs="Arial"/>
          <w:b/>
          <w:bCs/>
          <w:sz w:val="18"/>
          <w:szCs w:val="18"/>
          <w:lang w:val="x-none" w:eastAsia="x-none"/>
        </w:rPr>
        <w:t>. Ответственность Сторон</w:t>
      </w:r>
      <w:r>
        <w:rPr>
          <w:rFonts w:ascii="Arial" w:eastAsia="Times New Roman" w:hAnsi="Arial" w:cs="Arial"/>
          <w:b/>
          <w:bCs/>
          <w:sz w:val="18"/>
          <w:szCs w:val="18"/>
          <w:lang w:eastAsia="x-none"/>
        </w:rPr>
        <w:t>. Обстоятельства непреодолимой силы.</w:t>
      </w:r>
    </w:p>
    <w:p w:rsidR="00594492" w:rsidRDefault="005460C5">
      <w:pPr>
        <w:numPr>
          <w:ilvl w:val="1"/>
          <w:numId w:val="11"/>
        </w:numPr>
        <w:tabs>
          <w:tab w:val="left" w:pos="142"/>
        </w:tabs>
        <w:spacing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t xml:space="preserve"> За неисполнение или ненадлежащее исполнение принятых на себя обязательств Стороны по Контракту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594492" w:rsidRDefault="005460C5">
      <w:pPr>
        <w:numPr>
          <w:ilvl w:val="1"/>
          <w:numId w:val="11"/>
        </w:numPr>
        <w:tabs>
          <w:tab w:val="left" w:pos="142"/>
        </w:tabs>
        <w:spacing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t>Стороны несут ответственность только за неисполнение или ненадлежащее исполнение обязательств, предусмотренных настоящим Контрактом, прямые доказанные убытки, причиненные одной Стороной другой в ходе исполнения Контракта. Косвенные убытки, а также упущенная выгода возмещению не подлежат.</w:t>
      </w:r>
    </w:p>
    <w:p w:rsidR="00594492" w:rsidRDefault="005460C5">
      <w:pPr>
        <w:numPr>
          <w:ilvl w:val="1"/>
          <w:numId w:val="11"/>
        </w:numPr>
        <w:tabs>
          <w:tab w:val="left" w:pos="426"/>
        </w:tabs>
        <w:spacing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t>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находящейся вне контроля Сторон и непосредственно повлиявшей на возможность исполнения обязательств. При чрезвычайных ситуациях природного и техногенного характера Оператор в соответствии с действующим законодательством вправе временно прекращать или ограничивать Абоненту оказание Услуг.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94492" w:rsidRDefault="005460C5">
      <w:pPr>
        <w:numPr>
          <w:ilvl w:val="1"/>
          <w:numId w:val="11"/>
        </w:numPr>
        <w:tabs>
          <w:tab w:val="left" w:pos="426"/>
        </w:tabs>
        <w:spacing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lastRenderedPageBreak/>
        <w:t>При возникновении обстоятельств непреодолимой силы (“форс-мажор”), Сторона по Контракту, не имеющая возможности выполнять обязанности по Контракту,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w:t>
      </w:r>
    </w:p>
    <w:p w:rsidR="00594492" w:rsidRDefault="005460C5">
      <w:pPr>
        <w:numPr>
          <w:ilvl w:val="1"/>
          <w:numId w:val="11"/>
        </w:numPr>
        <w:tabs>
          <w:tab w:val="left" w:pos="426"/>
        </w:tabs>
        <w:spacing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t>Общая сумма начисленных штрафов за неисполнение или ненадлежащее исполнение Сторонами своих обязательств, предусмотренных Контрактом, не может превышать Цену Контракта.</w:t>
      </w:r>
    </w:p>
    <w:p w:rsidR="00594492" w:rsidRDefault="00594492">
      <w:pPr>
        <w:tabs>
          <w:tab w:val="left" w:pos="426"/>
        </w:tabs>
        <w:spacing w:after="0" w:line="240" w:lineRule="auto"/>
        <w:jc w:val="both"/>
        <w:rPr>
          <w:rFonts w:ascii="Arial" w:eastAsia="Times New Roman" w:hAnsi="Arial" w:cs="Arial"/>
          <w:sz w:val="18"/>
          <w:szCs w:val="18"/>
          <w:lang w:eastAsia="ru-RU"/>
        </w:rPr>
      </w:pPr>
    </w:p>
    <w:p w:rsidR="00594492" w:rsidRDefault="005460C5">
      <w:pPr>
        <w:spacing w:after="0" w:line="240" w:lineRule="auto"/>
        <w:jc w:val="center"/>
        <w:rPr>
          <w:rFonts w:ascii="Arial" w:eastAsia="Times New Roman" w:hAnsi="Arial" w:cs="Arial"/>
          <w:b/>
          <w:bCs/>
          <w:sz w:val="18"/>
          <w:szCs w:val="18"/>
          <w:lang w:eastAsia="x-none"/>
        </w:rPr>
      </w:pPr>
      <w:r>
        <w:rPr>
          <w:rFonts w:ascii="Arial" w:eastAsia="Times New Roman" w:hAnsi="Arial" w:cs="Arial"/>
          <w:b/>
          <w:bCs/>
          <w:sz w:val="18"/>
          <w:szCs w:val="18"/>
          <w:lang w:eastAsia="x-none"/>
        </w:rPr>
        <w:t>9</w:t>
      </w:r>
      <w:r>
        <w:rPr>
          <w:rFonts w:ascii="Arial" w:eastAsia="Times New Roman" w:hAnsi="Arial" w:cs="Arial"/>
          <w:b/>
          <w:bCs/>
          <w:sz w:val="18"/>
          <w:szCs w:val="18"/>
          <w:lang w:val="x-none" w:eastAsia="x-none"/>
        </w:rPr>
        <w:t xml:space="preserve">. Изменение </w:t>
      </w:r>
      <w:r>
        <w:rPr>
          <w:rFonts w:ascii="Arial" w:eastAsia="Times New Roman" w:hAnsi="Arial" w:cs="Arial"/>
          <w:b/>
          <w:bCs/>
          <w:sz w:val="18"/>
          <w:szCs w:val="18"/>
          <w:lang w:eastAsia="x-none"/>
        </w:rPr>
        <w:t>условий Контракта.</w:t>
      </w:r>
    </w:p>
    <w:p w:rsidR="00594492" w:rsidRDefault="005460C5">
      <w:pPr>
        <w:numPr>
          <w:ilvl w:val="0"/>
          <w:numId w:val="12"/>
        </w:numPr>
        <w:tabs>
          <w:tab w:val="left" w:pos="284"/>
        </w:tabs>
        <w:spacing w:after="0" w:line="240" w:lineRule="auto"/>
        <w:jc w:val="both"/>
        <w:rPr>
          <w:rFonts w:ascii="Arial" w:eastAsia="Times New Roman" w:hAnsi="Arial" w:cs="Times New Roman"/>
          <w:sz w:val="18"/>
          <w:szCs w:val="18"/>
          <w:lang w:eastAsia="ru-RU"/>
        </w:rPr>
      </w:pPr>
      <w:r>
        <w:rPr>
          <w:rFonts w:ascii="Arial" w:eastAsia="Times New Roman" w:hAnsi="Arial" w:cs="Times New Roman"/>
          <w:sz w:val="18"/>
          <w:szCs w:val="18"/>
          <w:lang w:eastAsia="ru-RU"/>
        </w:rPr>
        <w:t>Изменение условий Контракта допускается в случаях,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594492" w:rsidRDefault="005460C5">
      <w:pPr>
        <w:numPr>
          <w:ilvl w:val="0"/>
          <w:numId w:val="12"/>
        </w:numPr>
        <w:tabs>
          <w:tab w:val="left" w:pos="284"/>
        </w:tabs>
        <w:spacing w:after="0" w:line="240" w:lineRule="auto"/>
        <w:jc w:val="both"/>
        <w:rPr>
          <w:rFonts w:ascii="Arial" w:eastAsia="Times New Roman" w:hAnsi="Arial" w:cs="Arial"/>
          <w:sz w:val="18"/>
          <w:szCs w:val="18"/>
          <w:lang w:eastAsia="ru-RU"/>
        </w:rPr>
      </w:pPr>
      <w:r>
        <w:rPr>
          <w:rFonts w:ascii="Arial" w:eastAsia="Times New Roman" w:hAnsi="Arial" w:cs="Times New Roman"/>
          <w:sz w:val="18"/>
          <w:szCs w:val="18"/>
          <w:lang w:eastAsia="ru-RU"/>
        </w:rPr>
        <w:t xml:space="preserve"> </w:t>
      </w:r>
      <w:r>
        <w:rPr>
          <w:rFonts w:ascii="Arial" w:eastAsia="Times New Roman" w:hAnsi="Arial" w:cs="Arial"/>
          <w:sz w:val="18"/>
          <w:szCs w:val="18"/>
          <w:lang w:eastAsia="ru-RU"/>
        </w:rPr>
        <w:t>Все изменения и дополнения к настоящему Контракту оформляются в виде дополнительных соглашений, подписанных полномочными представителями Сторон, и считаются неотъемлемой частью настоящего Контракта.</w:t>
      </w:r>
    </w:p>
    <w:p w:rsidR="00594492" w:rsidRDefault="005460C5">
      <w:pPr>
        <w:numPr>
          <w:ilvl w:val="0"/>
          <w:numId w:val="12"/>
        </w:numPr>
        <w:tabs>
          <w:tab w:val="left" w:pos="284"/>
        </w:tabs>
        <w:spacing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t>В случае перемены Заказчика права и обязанности Заказчика, предусмотренные Контрактом, переходят к новому Заказчику.</w:t>
      </w:r>
    </w:p>
    <w:p w:rsidR="00594492" w:rsidRDefault="005460C5">
      <w:pPr>
        <w:numPr>
          <w:ilvl w:val="0"/>
          <w:numId w:val="12"/>
        </w:numPr>
        <w:tabs>
          <w:tab w:val="left" w:pos="284"/>
        </w:tabs>
        <w:spacing w:after="0" w:line="240" w:lineRule="auto"/>
        <w:jc w:val="both"/>
        <w:rPr>
          <w:rFonts w:ascii="Arial" w:eastAsia="Times New Roman" w:hAnsi="Arial" w:cs="Arial"/>
          <w:sz w:val="18"/>
          <w:szCs w:val="18"/>
          <w:lang w:eastAsia="ru-RU"/>
        </w:rPr>
      </w:pPr>
      <w:r>
        <w:rPr>
          <w:rFonts w:ascii="Arial" w:eastAsia="Times New Roman" w:hAnsi="Arial" w:cs="Arial"/>
          <w:sz w:val="18"/>
          <w:szCs w:val="18"/>
          <w:lang w:eastAsia="ru-RU"/>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94492" w:rsidRDefault="00594492">
      <w:pPr>
        <w:tabs>
          <w:tab w:val="left" w:pos="284"/>
        </w:tabs>
        <w:spacing w:after="0" w:line="240" w:lineRule="auto"/>
        <w:jc w:val="both"/>
        <w:rPr>
          <w:rFonts w:ascii="Arial" w:eastAsia="Times New Roman" w:hAnsi="Arial" w:cs="Arial"/>
          <w:sz w:val="18"/>
          <w:szCs w:val="18"/>
          <w:lang w:eastAsia="ru-RU"/>
        </w:rPr>
      </w:pPr>
    </w:p>
    <w:p w:rsidR="00594492" w:rsidRDefault="005460C5">
      <w:pPr>
        <w:spacing w:after="0" w:line="240" w:lineRule="auto"/>
        <w:jc w:val="center"/>
        <w:rPr>
          <w:rFonts w:ascii="Arial" w:eastAsia="Times New Roman" w:hAnsi="Arial" w:cs="Arial"/>
          <w:b/>
          <w:bCs/>
          <w:sz w:val="18"/>
          <w:szCs w:val="18"/>
          <w:lang w:eastAsia="x-none"/>
        </w:rPr>
      </w:pPr>
      <w:r>
        <w:rPr>
          <w:rFonts w:ascii="Arial" w:eastAsia="Times New Roman" w:hAnsi="Arial" w:cs="Arial"/>
          <w:b/>
          <w:bCs/>
          <w:sz w:val="18"/>
          <w:szCs w:val="18"/>
          <w:lang w:val="x-none" w:eastAsia="x-none"/>
        </w:rPr>
        <w:t>1</w:t>
      </w:r>
      <w:r>
        <w:rPr>
          <w:rFonts w:ascii="Arial" w:eastAsia="Times New Roman" w:hAnsi="Arial" w:cs="Arial"/>
          <w:b/>
          <w:bCs/>
          <w:sz w:val="18"/>
          <w:szCs w:val="18"/>
          <w:lang w:eastAsia="x-none"/>
        </w:rPr>
        <w:t>0</w:t>
      </w:r>
      <w:r>
        <w:rPr>
          <w:rFonts w:ascii="Arial" w:eastAsia="Times New Roman" w:hAnsi="Arial" w:cs="Arial"/>
          <w:b/>
          <w:bCs/>
          <w:sz w:val="18"/>
          <w:szCs w:val="18"/>
          <w:lang w:val="x-none" w:eastAsia="x-none"/>
        </w:rPr>
        <w:t xml:space="preserve">. </w:t>
      </w:r>
      <w:r>
        <w:rPr>
          <w:rFonts w:ascii="Arial" w:eastAsia="Times New Roman" w:hAnsi="Arial" w:cs="Arial"/>
          <w:b/>
          <w:bCs/>
          <w:sz w:val="18"/>
          <w:szCs w:val="18"/>
          <w:lang w:eastAsia="x-none"/>
        </w:rPr>
        <w:t xml:space="preserve">Срок действия и </w:t>
      </w:r>
      <w:r>
        <w:rPr>
          <w:rFonts w:ascii="Arial" w:eastAsia="Times New Roman" w:hAnsi="Arial" w:cs="Arial"/>
          <w:b/>
          <w:bCs/>
          <w:sz w:val="18"/>
          <w:szCs w:val="18"/>
          <w:lang w:val="x-none" w:eastAsia="x-none"/>
        </w:rPr>
        <w:t>прекращение Контракта</w:t>
      </w:r>
      <w:r>
        <w:rPr>
          <w:rFonts w:ascii="Arial" w:eastAsia="Times New Roman" w:hAnsi="Arial" w:cs="Arial"/>
          <w:b/>
          <w:bCs/>
          <w:sz w:val="18"/>
          <w:szCs w:val="18"/>
          <w:lang w:eastAsia="x-none"/>
        </w:rPr>
        <w:t>.</w:t>
      </w:r>
    </w:p>
    <w:p w:rsidR="00594492" w:rsidRDefault="005460C5">
      <w:pPr>
        <w:numPr>
          <w:ilvl w:val="1"/>
          <w:numId w:val="8"/>
        </w:numPr>
        <w:tabs>
          <w:tab w:val="left" w:pos="426"/>
        </w:tabs>
        <w:spacing w:after="0" w:line="240" w:lineRule="auto"/>
        <w:ind w:right="-1"/>
        <w:jc w:val="both"/>
        <w:rPr>
          <w:rFonts w:ascii="Arial" w:eastAsia="Times New Roman" w:hAnsi="Arial" w:cs="Arial"/>
          <w:sz w:val="18"/>
          <w:szCs w:val="18"/>
          <w:lang w:val="x-none" w:eastAsia="x-none"/>
        </w:rPr>
      </w:pPr>
      <w:r>
        <w:rPr>
          <w:rFonts w:ascii="Arial" w:eastAsia="Times New Roman" w:hAnsi="Arial" w:cs="Arial"/>
          <w:sz w:val="18"/>
          <w:szCs w:val="18"/>
          <w:lang w:val="x-none" w:eastAsia="x-none"/>
        </w:rPr>
        <w:t>Настоящий Контракт вступает в силу со дня его подписания Сторонами и действует до «</w:t>
      </w:r>
      <w:r>
        <w:rPr>
          <w:rFonts w:ascii="Arial" w:eastAsia="Times New Roman" w:hAnsi="Arial" w:cs="Arial"/>
          <w:sz w:val="18"/>
          <w:szCs w:val="18"/>
          <w:lang w:eastAsia="x-none"/>
        </w:rPr>
        <w:t>31</w:t>
      </w:r>
      <w:r>
        <w:rPr>
          <w:rFonts w:ascii="Arial" w:eastAsia="Times New Roman" w:hAnsi="Arial" w:cs="Arial"/>
          <w:sz w:val="18"/>
          <w:szCs w:val="18"/>
          <w:lang w:val="x-none" w:eastAsia="x-none"/>
        </w:rPr>
        <w:t xml:space="preserve">» </w:t>
      </w:r>
      <w:r>
        <w:rPr>
          <w:rFonts w:ascii="Arial" w:eastAsia="Times New Roman" w:hAnsi="Arial" w:cs="Arial"/>
          <w:sz w:val="18"/>
          <w:szCs w:val="18"/>
          <w:lang w:eastAsia="x-none"/>
        </w:rPr>
        <w:t>декабря</w:t>
      </w:r>
      <w:r>
        <w:rPr>
          <w:rFonts w:ascii="Arial" w:eastAsia="Times New Roman" w:hAnsi="Arial" w:cs="Arial"/>
          <w:sz w:val="18"/>
          <w:szCs w:val="18"/>
          <w:lang w:val="x-none" w:eastAsia="x-none"/>
        </w:rPr>
        <w:t xml:space="preserve"> 2026 года.</w:t>
      </w:r>
      <w:r>
        <w:rPr>
          <w:rFonts w:ascii="Courier New" w:eastAsia="Times New Roman" w:hAnsi="Courier New" w:cs="Times New Roman"/>
          <w:sz w:val="18"/>
          <w:szCs w:val="18"/>
          <w:lang w:val="x-none" w:eastAsia="x-none"/>
        </w:rPr>
        <w:t xml:space="preserve"> </w:t>
      </w:r>
      <w:r>
        <w:rPr>
          <w:rFonts w:ascii="Arial" w:eastAsia="Times New Roman" w:hAnsi="Arial" w:cs="Arial"/>
          <w:sz w:val="18"/>
          <w:szCs w:val="18"/>
          <w:lang w:val="x-none" w:eastAsia="x-none"/>
        </w:rPr>
        <w:t>Окончание срока действия Контракта</w:t>
      </w:r>
      <w:r>
        <w:rPr>
          <w:rFonts w:ascii="Arial" w:eastAsia="Times New Roman" w:hAnsi="Arial" w:cs="Arial"/>
          <w:sz w:val="18"/>
          <w:szCs w:val="18"/>
          <w:lang w:eastAsia="x-none"/>
        </w:rPr>
        <w:t xml:space="preserve"> </w:t>
      </w:r>
      <w:r>
        <w:rPr>
          <w:rFonts w:ascii="Arial" w:eastAsia="Times New Roman" w:hAnsi="Arial" w:cs="Arial"/>
          <w:sz w:val="18"/>
          <w:szCs w:val="18"/>
          <w:lang w:val="x-none" w:eastAsia="x-none"/>
        </w:rPr>
        <w:t>не влечет прекращения неисполненных обязательств</w:t>
      </w:r>
      <w:r>
        <w:rPr>
          <w:rFonts w:ascii="Arial" w:eastAsia="Times New Roman" w:hAnsi="Arial" w:cs="Arial"/>
          <w:sz w:val="18"/>
          <w:szCs w:val="18"/>
          <w:lang w:eastAsia="x-none"/>
        </w:rPr>
        <w:t xml:space="preserve">, связанных с оплатой оказанных Услуг, и </w:t>
      </w:r>
      <w:r>
        <w:rPr>
          <w:rFonts w:ascii="Arial" w:eastAsia="Times New Roman" w:hAnsi="Arial" w:cs="Arial"/>
          <w:sz w:val="18"/>
          <w:szCs w:val="18"/>
          <w:lang w:val="x-none" w:eastAsia="x-none"/>
        </w:rPr>
        <w:t>не освобождает Стороны от ответственности за его нарушение</w:t>
      </w:r>
    </w:p>
    <w:p w:rsidR="00594492" w:rsidRDefault="005460C5">
      <w:pPr>
        <w:numPr>
          <w:ilvl w:val="1"/>
          <w:numId w:val="8"/>
        </w:numPr>
        <w:tabs>
          <w:tab w:val="left" w:pos="426"/>
        </w:tabs>
        <w:spacing w:after="0" w:line="240" w:lineRule="auto"/>
        <w:ind w:right="-1"/>
        <w:jc w:val="both"/>
        <w:rPr>
          <w:rFonts w:ascii="Arial" w:eastAsia="Times New Roman" w:hAnsi="Arial" w:cs="Arial"/>
          <w:sz w:val="18"/>
          <w:szCs w:val="18"/>
          <w:lang w:val="x-none" w:eastAsia="x-none"/>
        </w:rPr>
      </w:pPr>
      <w:r>
        <w:rPr>
          <w:rFonts w:ascii="Arial" w:eastAsia="Times New Roman" w:hAnsi="Arial" w:cs="Arial"/>
          <w:sz w:val="18"/>
          <w:szCs w:val="18"/>
          <w:lang w:eastAsia="ru-RU"/>
        </w:rPr>
        <w:t>Расторжение Контракта допускается по</w:t>
      </w:r>
      <w:r>
        <w:rPr>
          <w:rFonts w:ascii="Arial" w:eastAsia="Times New Roman" w:hAnsi="Arial" w:cs="Arial"/>
          <w:sz w:val="18"/>
          <w:szCs w:val="18"/>
          <w:lang w:val="x-none" w:eastAsia="x-none"/>
        </w:rPr>
        <w:t xml:space="preserve"> соглашению Сторон</w:t>
      </w:r>
      <w:r>
        <w:rPr>
          <w:rFonts w:ascii="Arial" w:eastAsia="Times New Roman" w:hAnsi="Arial" w:cs="Arial"/>
          <w:sz w:val="18"/>
          <w:szCs w:val="18"/>
          <w:lang w:eastAsia="x-none"/>
        </w:rPr>
        <w:t xml:space="preserve">, по </w:t>
      </w:r>
      <w:r>
        <w:rPr>
          <w:rFonts w:ascii="Arial" w:eastAsia="Times New Roman" w:hAnsi="Arial" w:cs="Arial"/>
          <w:sz w:val="18"/>
          <w:szCs w:val="18"/>
          <w:lang w:val="x-none" w:eastAsia="x-none"/>
        </w:rPr>
        <w:t>решению суда</w:t>
      </w:r>
      <w:r>
        <w:rPr>
          <w:rFonts w:ascii="Arial" w:eastAsia="Times New Roman" w:hAnsi="Arial" w:cs="Arial"/>
          <w:sz w:val="18"/>
          <w:szCs w:val="18"/>
          <w:lang w:eastAsia="x-none"/>
        </w:rPr>
        <w:t>.</w:t>
      </w:r>
    </w:p>
    <w:p w:rsidR="00594492" w:rsidRDefault="005460C5">
      <w:pPr>
        <w:numPr>
          <w:ilvl w:val="1"/>
          <w:numId w:val="8"/>
        </w:numPr>
        <w:tabs>
          <w:tab w:val="left" w:pos="426"/>
        </w:tabs>
        <w:spacing w:after="0" w:line="240" w:lineRule="auto"/>
        <w:jc w:val="both"/>
        <w:rPr>
          <w:rFonts w:ascii="Arial" w:eastAsia="Times New Roman" w:hAnsi="Arial" w:cs="Arial"/>
          <w:sz w:val="18"/>
          <w:szCs w:val="18"/>
          <w:lang w:val="x-none" w:eastAsia="x-none"/>
        </w:rPr>
      </w:pPr>
      <w:r>
        <w:rPr>
          <w:rFonts w:ascii="Arial" w:eastAsia="Times New Roman" w:hAnsi="Arial" w:cs="Arial"/>
          <w:sz w:val="18"/>
          <w:szCs w:val="18"/>
          <w:lang w:eastAsia="ru-RU"/>
        </w:rPr>
        <w:t>С момента расторжения Контракта обязательства Сторон считаются прекращенными за исключением обязательств Абонента, связанных с оплатой оказанных, но</w:t>
      </w:r>
      <w:r>
        <w:rPr>
          <w:rFonts w:ascii="Arial" w:eastAsia="Times New Roman" w:hAnsi="Arial" w:cs="Arial"/>
          <w:sz w:val="18"/>
          <w:szCs w:val="18"/>
          <w:lang w:val="x-none" w:eastAsia="x-none"/>
        </w:rPr>
        <w:t xml:space="preserve"> не оплаченных на момент расторжения Контракта Услуг. Оставшаяся после исполнения Абонентом обязательств по оплате оказанных Услуг разница между оплаченной по Контракту суммой и стоимостью оказанных на момент расторжения Контракта Услуг возвращается Оператором определенным Абонентом способом и по указанным им реквизитам.</w:t>
      </w:r>
    </w:p>
    <w:p w:rsidR="00594492" w:rsidRDefault="00594492">
      <w:pPr>
        <w:tabs>
          <w:tab w:val="left" w:pos="426"/>
        </w:tabs>
        <w:spacing w:after="0" w:line="240" w:lineRule="auto"/>
        <w:jc w:val="both"/>
        <w:rPr>
          <w:rFonts w:ascii="Arial" w:eastAsia="Times New Roman" w:hAnsi="Arial" w:cs="Arial"/>
          <w:sz w:val="18"/>
          <w:szCs w:val="18"/>
          <w:lang w:val="x-none" w:eastAsia="x-none"/>
        </w:rPr>
      </w:pPr>
    </w:p>
    <w:p w:rsidR="00594492" w:rsidRDefault="005460C5">
      <w:pPr>
        <w:tabs>
          <w:tab w:val="left" w:pos="426"/>
        </w:tabs>
        <w:spacing w:after="0" w:line="240" w:lineRule="auto"/>
        <w:jc w:val="center"/>
        <w:rPr>
          <w:rFonts w:ascii="Arial" w:eastAsia="Times New Roman" w:hAnsi="Arial" w:cs="Arial"/>
          <w:sz w:val="18"/>
          <w:szCs w:val="18"/>
          <w:lang w:val="x-none" w:eastAsia="x-none"/>
        </w:rPr>
      </w:pPr>
      <w:r>
        <w:rPr>
          <w:rFonts w:ascii="Arial" w:eastAsia="Times New Roman" w:hAnsi="Arial" w:cs="Arial"/>
          <w:b/>
          <w:sz w:val="18"/>
          <w:szCs w:val="18"/>
          <w:lang w:eastAsia="x-none"/>
        </w:rPr>
        <w:t>11</w:t>
      </w:r>
      <w:r>
        <w:rPr>
          <w:rFonts w:ascii="Arial" w:eastAsia="Times New Roman" w:hAnsi="Arial" w:cs="Arial"/>
          <w:b/>
          <w:sz w:val="18"/>
          <w:szCs w:val="18"/>
          <w:lang w:val="x-none" w:eastAsia="x-none"/>
        </w:rPr>
        <w:t>. Иные условия</w:t>
      </w:r>
      <w:r>
        <w:rPr>
          <w:rFonts w:ascii="Arial" w:eastAsia="Times New Roman" w:hAnsi="Arial" w:cs="Arial"/>
          <w:sz w:val="18"/>
          <w:szCs w:val="18"/>
          <w:lang w:val="x-none" w:eastAsia="x-none"/>
        </w:rPr>
        <w:t>.</w:t>
      </w:r>
    </w:p>
    <w:p w:rsidR="00594492" w:rsidRDefault="005460C5">
      <w:pPr>
        <w:numPr>
          <w:ilvl w:val="1"/>
          <w:numId w:val="9"/>
        </w:numPr>
        <w:tabs>
          <w:tab w:val="left" w:pos="0"/>
        </w:tabs>
        <w:spacing w:after="0" w:line="240" w:lineRule="auto"/>
        <w:jc w:val="both"/>
        <w:rPr>
          <w:rFonts w:ascii="Arial" w:eastAsia="Times New Roman" w:hAnsi="Arial" w:cs="Arial"/>
          <w:sz w:val="18"/>
          <w:szCs w:val="18"/>
          <w:lang w:eastAsia="x-none"/>
        </w:rPr>
      </w:pPr>
      <w:r>
        <w:rPr>
          <w:rFonts w:ascii="Arial" w:eastAsia="Times New Roman" w:hAnsi="Arial" w:cs="Arial"/>
          <w:sz w:val="18"/>
          <w:szCs w:val="18"/>
          <w:lang w:eastAsia="ru-RU"/>
        </w:rPr>
        <w:t xml:space="preserve">Неотъемлемой частью Контракта являются Технические требования и значения показателей качества оказания услуг связи </w:t>
      </w:r>
      <w:r w:rsidR="00E26C1F">
        <w:rPr>
          <w:rFonts w:ascii="Arial" w:eastAsia="Times New Roman" w:hAnsi="Arial" w:cs="Arial"/>
          <w:sz w:val="18"/>
          <w:szCs w:val="18"/>
          <w:lang w:eastAsia="ru-RU"/>
        </w:rPr>
        <w:t>_________</w:t>
      </w:r>
      <w:r>
        <w:rPr>
          <w:rFonts w:ascii="Arial" w:eastAsia="Times New Roman" w:hAnsi="Arial" w:cs="Arial"/>
          <w:sz w:val="18"/>
          <w:szCs w:val="18"/>
          <w:lang w:eastAsia="ru-RU"/>
        </w:rPr>
        <w:t xml:space="preserve"> (размещены на Сайте Оператора, по адресу: </w:t>
      </w:r>
      <w:hyperlink r:id="rId7">
        <w:r>
          <w:rPr>
            <w:rFonts w:ascii="Arial" w:eastAsia="Times New Roman" w:hAnsi="Arial" w:cs="Arial"/>
            <w:color w:val="0000FF"/>
            <w:sz w:val="18"/>
            <w:szCs w:val="18"/>
            <w:u w:val="single"/>
            <w:lang w:eastAsia="ru-RU"/>
          </w:rPr>
          <w:t>https://s3.cms.mts.ru/cms-mts-files/648add051339417baf96a043.pdf</w:t>
        </w:r>
      </w:hyperlink>
      <w:r>
        <w:rPr>
          <w:rFonts w:ascii="Arial" w:eastAsia="Times New Roman" w:hAnsi="Arial" w:cs="Arial"/>
          <w:sz w:val="18"/>
          <w:szCs w:val="18"/>
          <w:lang w:eastAsia="ru-RU"/>
        </w:rPr>
        <w:t xml:space="preserve">), перечень лицензий Оператора (размещен на Сайте Оператора, по адресу: </w:t>
      </w:r>
      <w:hyperlink r:id="rId8">
        <w:r>
          <w:rPr>
            <w:rFonts w:ascii="Arial" w:eastAsia="Times New Roman" w:hAnsi="Arial" w:cs="Arial"/>
            <w:color w:val="0000FF"/>
            <w:sz w:val="18"/>
            <w:szCs w:val="18"/>
            <w:u w:val="single"/>
            <w:lang w:eastAsia="ru-RU"/>
          </w:rPr>
          <w:t>https://mts.ru/upload/images/licenses-mts-russia-03112023.pdf</w:t>
        </w:r>
      </w:hyperlink>
      <w:r>
        <w:rPr>
          <w:rFonts w:ascii="Arial" w:eastAsia="Times New Roman" w:hAnsi="Arial" w:cs="Arial"/>
          <w:sz w:val="18"/>
          <w:szCs w:val="18"/>
          <w:lang w:eastAsia="ru-RU"/>
        </w:rPr>
        <w:t>), Порядок предоставления абонентского оборудования и смарт-карт ПАО «</w:t>
      </w:r>
      <w:r w:rsidR="00E26C1F">
        <w:rPr>
          <w:rFonts w:ascii="Arial" w:eastAsia="Times New Roman" w:hAnsi="Arial" w:cs="Arial"/>
          <w:sz w:val="18"/>
          <w:szCs w:val="18"/>
          <w:lang w:eastAsia="ru-RU"/>
        </w:rPr>
        <w:t>_________</w:t>
      </w:r>
      <w:r>
        <w:rPr>
          <w:rFonts w:ascii="Arial" w:eastAsia="Times New Roman" w:hAnsi="Arial" w:cs="Arial"/>
          <w:sz w:val="18"/>
          <w:szCs w:val="18"/>
          <w:lang w:eastAsia="ru-RU"/>
        </w:rPr>
        <w:t xml:space="preserve">» (размещен на Сайте Оператора по адресу: </w:t>
      </w:r>
      <w:hyperlink r:id="rId9">
        <w:r>
          <w:rPr>
            <w:rFonts w:ascii="Arial" w:eastAsia="Times New Roman" w:hAnsi="Arial" w:cs="Arial"/>
            <w:color w:val="0000FF"/>
            <w:sz w:val="18"/>
            <w:szCs w:val="18"/>
            <w:u w:val="single"/>
            <w:lang w:eastAsia="ru-RU"/>
          </w:rPr>
          <w:t>https://mts.ru/upload/contents/10647/poryadok_predostavleniya_oborudovaniya_17_05.pdf</w:t>
        </w:r>
      </w:hyperlink>
      <w:r>
        <w:rPr>
          <w:rFonts w:ascii="Times New Roman" w:eastAsia="Times New Roman" w:hAnsi="Times New Roman" w:cs="Arial"/>
          <w:color w:val="0000FF"/>
          <w:sz w:val="24"/>
          <w:szCs w:val="24"/>
          <w:u w:val="single"/>
          <w:lang w:eastAsia="ru-RU"/>
        </w:rPr>
        <w:t>)</w:t>
      </w:r>
      <w:r>
        <w:rPr>
          <w:rFonts w:ascii="Arial" w:eastAsia="Times New Roman" w:hAnsi="Arial" w:cs="Arial"/>
          <w:sz w:val="18"/>
          <w:szCs w:val="18"/>
          <w:lang w:eastAsia="ru-RU"/>
        </w:rPr>
        <w:t xml:space="preserve">, Политика Соблюдения антикоррупционного законодательства (размещена на сайте Оператора, по адресу: </w:t>
      </w:r>
      <w:hyperlink r:id="rId10">
        <w:r>
          <w:rPr>
            <w:rFonts w:ascii="Arial" w:eastAsia="Times New Roman" w:hAnsi="Arial" w:cs="Arial"/>
            <w:color w:val="0000FF"/>
            <w:sz w:val="18"/>
            <w:szCs w:val="18"/>
            <w:u w:val="single"/>
            <w:lang w:eastAsia="ru-RU"/>
          </w:rPr>
          <w:t>https://moskva.mts.ru/about/komplaens-i-delovaya-etika</w:t>
        </w:r>
      </w:hyperlink>
      <w:r>
        <w:rPr>
          <w:rFonts w:ascii="Arial" w:eastAsia="Times New Roman" w:hAnsi="Arial" w:cs="Arial"/>
          <w:sz w:val="18"/>
          <w:szCs w:val="18"/>
          <w:lang w:eastAsia="ru-RU"/>
        </w:rPr>
        <w:t xml:space="preserve">), условия и порядок оказания Услуг </w:t>
      </w:r>
      <w:r>
        <w:rPr>
          <w:rFonts w:ascii="Arial" w:eastAsia="Times New Roman" w:hAnsi="Arial" w:cs="Arial"/>
          <w:sz w:val="18"/>
          <w:szCs w:val="18"/>
          <w:lang w:eastAsia="x-none"/>
        </w:rPr>
        <w:t>(Приложение №1 к настоящему Контракту).</w:t>
      </w:r>
    </w:p>
    <w:p w:rsidR="00594492" w:rsidRDefault="005460C5">
      <w:pPr>
        <w:numPr>
          <w:ilvl w:val="1"/>
          <w:numId w:val="9"/>
        </w:numPr>
        <w:tabs>
          <w:tab w:val="left" w:pos="426"/>
        </w:tabs>
        <w:spacing w:after="0" w:line="240" w:lineRule="auto"/>
        <w:jc w:val="both"/>
        <w:rPr>
          <w:rFonts w:ascii="Arial" w:eastAsia="Times New Roman" w:hAnsi="Arial" w:cs="Arial"/>
          <w:sz w:val="18"/>
          <w:szCs w:val="18"/>
          <w:lang w:val="x-none" w:eastAsia="x-none"/>
        </w:rPr>
      </w:pPr>
      <w:r>
        <w:rPr>
          <w:rFonts w:ascii="Arial" w:eastAsia="Times New Roman" w:hAnsi="Arial" w:cs="Arial"/>
          <w:sz w:val="18"/>
          <w:szCs w:val="18"/>
          <w:lang w:val="x-none" w:eastAsia="x-none"/>
        </w:rPr>
        <w:t xml:space="preserve">Уведомления или иные сообщения, подлежащие передаче </w:t>
      </w:r>
      <w:r>
        <w:rPr>
          <w:rFonts w:ascii="Arial" w:eastAsia="Times New Roman" w:hAnsi="Arial" w:cs="Arial"/>
          <w:sz w:val="18"/>
          <w:szCs w:val="18"/>
          <w:lang w:eastAsia="x-none"/>
        </w:rPr>
        <w:t>Заказчику и Исполнителю</w:t>
      </w:r>
      <w:r>
        <w:rPr>
          <w:rFonts w:ascii="Arial" w:eastAsia="Times New Roman" w:hAnsi="Arial" w:cs="Arial"/>
          <w:sz w:val="18"/>
          <w:szCs w:val="18"/>
          <w:lang w:val="x-none" w:eastAsia="x-none"/>
        </w:rPr>
        <w:t>, должны передаваться заказными письмами и/или с использованием технических средств связи (</w:t>
      </w:r>
      <w:proofErr w:type="spellStart"/>
      <w:r>
        <w:rPr>
          <w:rFonts w:ascii="Arial" w:eastAsia="Times New Roman" w:hAnsi="Arial" w:cs="Arial"/>
          <w:sz w:val="18"/>
          <w:szCs w:val="18"/>
          <w:lang w:val="en-US" w:eastAsia="x-none"/>
        </w:rPr>
        <w:t>Email</w:t>
      </w:r>
      <w:proofErr w:type="spellEnd"/>
      <w:r>
        <w:rPr>
          <w:rFonts w:ascii="Arial" w:eastAsia="Times New Roman" w:hAnsi="Arial" w:cs="Arial"/>
          <w:sz w:val="18"/>
          <w:szCs w:val="18"/>
          <w:lang w:eastAsia="x-none"/>
        </w:rPr>
        <w:t xml:space="preserve">, </w:t>
      </w:r>
      <w:r>
        <w:rPr>
          <w:rFonts w:ascii="Arial" w:eastAsia="Times New Roman" w:hAnsi="Arial" w:cs="Arial"/>
          <w:sz w:val="18"/>
          <w:szCs w:val="18"/>
          <w:lang w:val="x-none" w:eastAsia="x-none"/>
        </w:rPr>
        <w:t>телеф</w:t>
      </w:r>
      <w:r>
        <w:rPr>
          <w:rFonts w:ascii="Arial" w:eastAsia="Times New Roman" w:hAnsi="Arial" w:cs="Arial"/>
          <w:sz w:val="18"/>
          <w:szCs w:val="18"/>
          <w:lang w:eastAsia="x-none"/>
        </w:rPr>
        <w:t>он</w:t>
      </w:r>
      <w:r>
        <w:rPr>
          <w:rFonts w:ascii="Arial" w:eastAsia="Times New Roman" w:hAnsi="Arial" w:cs="Arial"/>
          <w:sz w:val="18"/>
          <w:szCs w:val="18"/>
          <w:lang w:val="x-none" w:eastAsia="x-none"/>
        </w:rPr>
        <w:t xml:space="preserve"> т.п.) по следующим адресам:</w:t>
      </w:r>
    </w:p>
    <w:tbl>
      <w:tblPr>
        <w:tblW w:w="10603" w:type="dxa"/>
        <w:tblInd w:w="137" w:type="dxa"/>
        <w:tblLayout w:type="fixed"/>
        <w:tblLook w:val="04A0" w:firstRow="1" w:lastRow="0" w:firstColumn="1" w:lastColumn="0" w:noHBand="0" w:noVBand="1"/>
      </w:tblPr>
      <w:tblGrid>
        <w:gridCol w:w="5301"/>
        <w:gridCol w:w="5302"/>
      </w:tblGrid>
      <w:tr w:rsidR="00594492">
        <w:tc>
          <w:tcPr>
            <w:tcW w:w="5301" w:type="dxa"/>
            <w:tcBorders>
              <w:top w:val="single" w:sz="4" w:space="0" w:color="000000"/>
              <w:left w:val="single" w:sz="4" w:space="0" w:color="000000"/>
              <w:bottom w:val="single" w:sz="4" w:space="0" w:color="000000"/>
              <w:right w:val="single" w:sz="4" w:space="0" w:color="000000"/>
            </w:tcBorders>
            <w:shd w:val="clear" w:color="auto" w:fill="auto"/>
          </w:tcPr>
          <w:p w:rsidR="00594492" w:rsidRDefault="005460C5">
            <w:pPr>
              <w:tabs>
                <w:tab w:val="left" w:pos="426"/>
              </w:tabs>
              <w:spacing w:after="0" w:line="240" w:lineRule="auto"/>
              <w:jc w:val="both"/>
              <w:rPr>
                <w:rFonts w:ascii="Arial" w:eastAsia="Times New Roman" w:hAnsi="Arial" w:cs="Arial"/>
                <w:b/>
                <w:sz w:val="18"/>
                <w:szCs w:val="18"/>
                <w:lang w:eastAsia="x-none"/>
              </w:rPr>
            </w:pPr>
            <w:r>
              <w:rPr>
                <w:rFonts w:ascii="Arial" w:eastAsia="Times New Roman" w:hAnsi="Arial" w:cs="Arial"/>
                <w:b/>
                <w:sz w:val="18"/>
                <w:szCs w:val="18"/>
                <w:lang w:eastAsia="x-none"/>
              </w:rPr>
              <w:t>Заказчик:</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rsidR="00594492" w:rsidRDefault="005460C5">
            <w:pPr>
              <w:tabs>
                <w:tab w:val="left" w:pos="426"/>
              </w:tabs>
              <w:spacing w:after="0" w:line="240" w:lineRule="auto"/>
              <w:jc w:val="both"/>
              <w:rPr>
                <w:rFonts w:ascii="Arial" w:eastAsia="Times New Roman" w:hAnsi="Arial" w:cs="Arial"/>
                <w:b/>
                <w:sz w:val="18"/>
                <w:szCs w:val="18"/>
                <w:lang w:eastAsia="x-none"/>
              </w:rPr>
            </w:pPr>
            <w:r>
              <w:rPr>
                <w:rFonts w:ascii="Arial" w:eastAsia="Times New Roman" w:hAnsi="Arial" w:cs="Arial"/>
                <w:b/>
                <w:sz w:val="18"/>
                <w:szCs w:val="18"/>
                <w:lang w:eastAsia="x-none"/>
              </w:rPr>
              <w:t>Исполнитель:</w:t>
            </w:r>
          </w:p>
        </w:tc>
      </w:tr>
      <w:tr w:rsidR="00594492">
        <w:tc>
          <w:tcPr>
            <w:tcW w:w="5301" w:type="dxa"/>
            <w:tcBorders>
              <w:top w:val="single" w:sz="4" w:space="0" w:color="000000"/>
              <w:left w:val="single" w:sz="4" w:space="0" w:color="000000"/>
              <w:bottom w:val="single" w:sz="4" w:space="0" w:color="000000"/>
              <w:right w:val="single" w:sz="4" w:space="0" w:color="000000"/>
            </w:tcBorders>
            <w:shd w:val="clear" w:color="auto" w:fill="auto"/>
          </w:tcPr>
          <w:p w:rsidR="00594492" w:rsidRDefault="005460C5">
            <w:pPr>
              <w:spacing w:after="0" w:line="240" w:lineRule="auto"/>
              <w:jc w:val="both"/>
              <w:rPr>
                <w:rFonts w:ascii="Arial" w:hAnsi="Arial" w:cs="Arial"/>
                <w:sz w:val="18"/>
                <w:szCs w:val="18"/>
              </w:rPr>
            </w:pPr>
            <w:r>
              <w:rPr>
                <w:rFonts w:ascii="Arial" w:eastAsia="Times New Roman" w:hAnsi="Arial" w:cs="Arial"/>
                <w:color w:val="000000"/>
                <w:sz w:val="18"/>
                <w:szCs w:val="18"/>
                <w:lang w:eastAsia="ru-RU"/>
              </w:rPr>
              <w:t>Контактное лицо: </w:t>
            </w:r>
            <w:r>
              <w:rPr>
                <w:rFonts w:ascii="Arial" w:hAnsi="Arial" w:cs="Arial"/>
                <w:sz w:val="18"/>
                <w:szCs w:val="18"/>
              </w:rPr>
              <w:t>Кашников Александр Сергеевич, руководитель ДИТ</w:t>
            </w:r>
          </w:p>
          <w:p w:rsidR="00594492" w:rsidRDefault="005460C5">
            <w:pPr>
              <w:spacing w:after="0" w:line="240" w:lineRule="auto"/>
              <w:jc w:val="both"/>
              <w:rPr>
                <w:rFonts w:ascii="Arial" w:hAnsi="Arial" w:cs="Arial"/>
                <w:sz w:val="18"/>
                <w:szCs w:val="18"/>
                <w:lang w:val="en-US"/>
              </w:rPr>
            </w:pPr>
            <w:r>
              <w:rPr>
                <w:rFonts w:ascii="Arial" w:eastAsia="Times New Roman" w:hAnsi="Arial" w:cs="Arial"/>
                <w:color w:val="000000"/>
                <w:sz w:val="18"/>
                <w:szCs w:val="18"/>
                <w:lang w:val="en-US" w:eastAsia="ru-RU"/>
              </w:rPr>
              <w:t xml:space="preserve">Email: </w:t>
            </w:r>
            <w:hyperlink r:id="rId11">
              <w:r>
                <w:rPr>
                  <w:rStyle w:val="af9"/>
                  <w:rFonts w:ascii="Arial" w:hAnsi="Arial" w:cs="Arial"/>
                  <w:b/>
                  <w:sz w:val="18"/>
                  <w:szCs w:val="18"/>
                  <w:lang w:val="en-US"/>
                </w:rPr>
                <w:t>uitit@vyatsu.ru</w:t>
              </w:r>
            </w:hyperlink>
          </w:p>
          <w:p w:rsidR="00594492" w:rsidRDefault="005460C5">
            <w:pPr>
              <w:tabs>
                <w:tab w:val="left" w:pos="426"/>
              </w:tabs>
              <w:spacing w:after="0" w:line="240" w:lineRule="auto"/>
              <w:jc w:val="both"/>
              <w:rPr>
                <w:rFonts w:ascii="Arial" w:eastAsia="Times New Roman" w:hAnsi="Arial" w:cs="Arial"/>
                <w:color w:val="000000"/>
                <w:sz w:val="18"/>
                <w:szCs w:val="18"/>
                <w:lang w:val="en-US" w:eastAsia="ru-RU"/>
              </w:rPr>
            </w:pPr>
            <w:r>
              <w:rPr>
                <w:rFonts w:ascii="Arial" w:eastAsia="Times New Roman" w:hAnsi="Arial" w:cs="Arial"/>
                <w:color w:val="000000"/>
                <w:sz w:val="18"/>
                <w:szCs w:val="18"/>
                <w:lang w:eastAsia="ru-RU"/>
              </w:rPr>
              <w:t>Тел</w:t>
            </w:r>
            <w:r>
              <w:rPr>
                <w:rFonts w:ascii="Arial" w:eastAsia="Times New Roman" w:hAnsi="Arial" w:cs="Arial"/>
                <w:color w:val="000000"/>
                <w:sz w:val="18"/>
                <w:szCs w:val="18"/>
                <w:lang w:val="en-US" w:eastAsia="ru-RU"/>
              </w:rPr>
              <w:t xml:space="preserve">: </w:t>
            </w:r>
            <w:r>
              <w:rPr>
                <w:rFonts w:ascii="Arial" w:hAnsi="Arial" w:cs="Arial"/>
                <w:sz w:val="18"/>
                <w:szCs w:val="18"/>
                <w:lang w:val="en-US"/>
              </w:rPr>
              <w:t>89823834090, + 7 (8332) 742-977, (8332) 64-40-09.</w:t>
            </w:r>
          </w:p>
          <w:p w:rsidR="00594492" w:rsidRDefault="005460C5">
            <w:pPr>
              <w:tabs>
                <w:tab w:val="left" w:pos="426"/>
              </w:tabs>
              <w:spacing w:after="0" w:line="240" w:lineRule="auto"/>
              <w:jc w:val="both"/>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Адрес: г. Киров, ул. Московская, 36</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rsidR="00594492" w:rsidRDefault="005460C5">
            <w:pPr>
              <w:tabs>
                <w:tab w:val="left" w:pos="426"/>
              </w:tabs>
              <w:spacing w:after="0" w:line="240" w:lineRule="auto"/>
              <w:jc w:val="both"/>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Контактное лицо:  </w:t>
            </w:r>
          </w:p>
          <w:p w:rsidR="00594492" w:rsidRDefault="005460C5">
            <w:pPr>
              <w:tabs>
                <w:tab w:val="left" w:pos="426"/>
              </w:tabs>
              <w:spacing w:after="0" w:line="240" w:lineRule="auto"/>
              <w:jc w:val="both"/>
              <w:rPr>
                <w:rFonts w:ascii="Arial" w:eastAsia="Times New Roman" w:hAnsi="Arial" w:cs="Arial"/>
                <w:color w:val="000000"/>
                <w:sz w:val="18"/>
                <w:szCs w:val="18"/>
                <w:lang w:eastAsia="ru-RU"/>
              </w:rPr>
            </w:pPr>
            <w:r>
              <w:rPr>
                <w:rFonts w:ascii="Arial" w:eastAsia="Times New Roman" w:hAnsi="Arial" w:cs="Arial"/>
                <w:color w:val="000000"/>
                <w:sz w:val="18"/>
                <w:szCs w:val="18"/>
                <w:lang w:val="en-US" w:eastAsia="ru-RU"/>
              </w:rPr>
              <w:t>Email</w:t>
            </w:r>
            <w:r>
              <w:rPr>
                <w:rFonts w:ascii="Arial" w:eastAsia="Times New Roman" w:hAnsi="Arial" w:cs="Arial"/>
                <w:color w:val="000000"/>
                <w:sz w:val="18"/>
                <w:szCs w:val="18"/>
                <w:lang w:eastAsia="ru-RU"/>
              </w:rPr>
              <w:t xml:space="preserve">: </w:t>
            </w:r>
          </w:p>
          <w:p w:rsidR="00594492" w:rsidRDefault="005460C5">
            <w:pPr>
              <w:tabs>
                <w:tab w:val="left" w:pos="426"/>
              </w:tabs>
              <w:spacing w:after="0" w:line="240" w:lineRule="auto"/>
              <w:jc w:val="both"/>
              <w:rPr>
                <w:rFonts w:ascii="Arial" w:eastAsia="Times New Roman" w:hAnsi="Arial" w:cs="Arial"/>
                <w:color w:val="000000"/>
                <w:sz w:val="18"/>
                <w:szCs w:val="18"/>
                <w:lang w:eastAsia="x-none"/>
              </w:rPr>
            </w:pPr>
            <w:r>
              <w:rPr>
                <w:rFonts w:ascii="Arial" w:eastAsia="Times New Roman" w:hAnsi="Arial" w:cs="Arial"/>
                <w:color w:val="000000"/>
                <w:sz w:val="18"/>
                <w:szCs w:val="18"/>
                <w:lang w:val="x-none" w:eastAsia="x-none"/>
              </w:rPr>
              <w:t>Тел:</w:t>
            </w:r>
            <w:r>
              <w:rPr>
                <w:rFonts w:ascii="Arial" w:eastAsia="Times New Roman" w:hAnsi="Arial" w:cs="Arial"/>
                <w:color w:val="000000"/>
                <w:sz w:val="18"/>
                <w:szCs w:val="18"/>
                <w:lang w:eastAsia="x-none"/>
              </w:rPr>
              <w:t xml:space="preserve"> </w:t>
            </w:r>
          </w:p>
          <w:p w:rsidR="00594492" w:rsidRDefault="005460C5">
            <w:pPr>
              <w:tabs>
                <w:tab w:val="left" w:pos="426"/>
              </w:tabs>
              <w:spacing w:after="0" w:line="240" w:lineRule="auto"/>
              <w:jc w:val="both"/>
              <w:rPr>
                <w:rFonts w:ascii="Arial" w:eastAsia="Times New Roman" w:hAnsi="Arial" w:cs="Arial"/>
                <w:sz w:val="18"/>
                <w:szCs w:val="18"/>
                <w:lang w:eastAsia="x-none"/>
              </w:rPr>
            </w:pPr>
            <w:r>
              <w:rPr>
                <w:rFonts w:ascii="Arial" w:eastAsia="Times New Roman" w:hAnsi="Arial" w:cs="Arial"/>
                <w:color w:val="000000"/>
                <w:sz w:val="18"/>
                <w:szCs w:val="18"/>
                <w:lang w:eastAsia="x-none"/>
              </w:rPr>
              <w:t xml:space="preserve">Адрес: </w:t>
            </w:r>
          </w:p>
        </w:tc>
      </w:tr>
    </w:tbl>
    <w:p w:rsidR="00594492" w:rsidRDefault="005460C5">
      <w:pPr>
        <w:numPr>
          <w:ilvl w:val="1"/>
          <w:numId w:val="9"/>
        </w:numPr>
        <w:tabs>
          <w:tab w:val="left" w:pos="426"/>
        </w:tabs>
        <w:spacing w:after="0" w:line="240" w:lineRule="auto"/>
        <w:jc w:val="both"/>
        <w:rPr>
          <w:rFonts w:ascii="Arial" w:eastAsia="Times New Roman" w:hAnsi="Arial" w:cs="Arial"/>
          <w:sz w:val="18"/>
          <w:szCs w:val="18"/>
          <w:lang w:eastAsia="x-none"/>
        </w:rPr>
      </w:pPr>
      <w:r>
        <w:rPr>
          <w:rFonts w:ascii="Arial" w:eastAsia="Times New Roman" w:hAnsi="Arial" w:cs="Arial"/>
          <w:sz w:val="18"/>
          <w:szCs w:val="18"/>
          <w:lang w:eastAsia="x-none"/>
        </w:rPr>
        <w:t>Направление Оператором уведомления или иного сообщения по реквизитам, а именно на электронную почту, указанную Заказчиком в п. 11.2 настоящего Контракта, считается надлежащим уведомлением.</w:t>
      </w:r>
    </w:p>
    <w:p w:rsidR="00594492" w:rsidRDefault="005460C5">
      <w:pPr>
        <w:numPr>
          <w:ilvl w:val="1"/>
          <w:numId w:val="9"/>
        </w:numPr>
        <w:tabs>
          <w:tab w:val="left" w:pos="426"/>
        </w:tabs>
        <w:spacing w:after="0" w:line="240" w:lineRule="auto"/>
        <w:jc w:val="both"/>
        <w:rPr>
          <w:rFonts w:ascii="Arial" w:eastAsia="Times New Roman" w:hAnsi="Arial" w:cs="Arial"/>
          <w:sz w:val="18"/>
          <w:szCs w:val="18"/>
          <w:lang w:eastAsia="x-none"/>
        </w:rPr>
      </w:pPr>
      <w:r>
        <w:rPr>
          <w:rFonts w:ascii="Arial" w:eastAsia="Times New Roman" w:hAnsi="Arial" w:cs="Arial"/>
          <w:sz w:val="18"/>
          <w:szCs w:val="18"/>
          <w:lang w:eastAsia="x-none"/>
        </w:rPr>
        <w:t xml:space="preserve">В случае если реквизиты, указанные Заказчиком в п. 11.2 настоящего Контракта утратили актуальность, Заказчик обязан уведомить об этом Оператора, с указанием актуальных данных в течение 2 рабочих дней с даты таких изменений, а в случае не извещения Оператора уведомления и другие сообщения считаются надлежащим образом отправленными Оператором. Кроме того, Заказчик самостоятельно несет все риски, связанные с неисполнением данного обязательства. </w:t>
      </w:r>
    </w:p>
    <w:p w:rsidR="00594492" w:rsidRDefault="005460C5">
      <w:pPr>
        <w:numPr>
          <w:ilvl w:val="1"/>
          <w:numId w:val="9"/>
        </w:numPr>
        <w:spacing w:after="60" w:line="240" w:lineRule="auto"/>
        <w:jc w:val="both"/>
        <w:rPr>
          <w:rFonts w:ascii="Arial" w:eastAsia="Times New Roman" w:hAnsi="Arial" w:cs="Arial"/>
          <w:sz w:val="18"/>
          <w:szCs w:val="18"/>
          <w:lang w:eastAsia="x-none"/>
        </w:rPr>
      </w:pPr>
      <w:r>
        <w:rPr>
          <w:rFonts w:ascii="Arial" w:eastAsia="Times New Roman" w:hAnsi="Arial" w:cs="Arial"/>
          <w:sz w:val="18"/>
          <w:szCs w:val="18"/>
          <w:lang w:eastAsia="x-none"/>
        </w:rPr>
        <w:t>Заказчик дает согласие Исполнителю приостанавливать (прекращать) оказание Услуг связи с момента окончания срока оказания Услуг по Контракту, а также подтверждает, что согласие на приостановление оказания Услуг связи считается надлежащим в понимании ч. 4 ст. 51.1. Федерального закона от 07.07.2003 № 126-ФЗ «О связи».</w:t>
      </w:r>
    </w:p>
    <w:p w:rsidR="00594492" w:rsidRDefault="005460C5">
      <w:pPr>
        <w:numPr>
          <w:ilvl w:val="1"/>
          <w:numId w:val="9"/>
        </w:numPr>
        <w:tabs>
          <w:tab w:val="left" w:pos="426"/>
        </w:tabs>
        <w:spacing w:after="0" w:line="240" w:lineRule="auto"/>
        <w:jc w:val="both"/>
        <w:rPr>
          <w:rFonts w:ascii="Arial" w:eastAsia="Times New Roman" w:hAnsi="Arial" w:cs="Arial"/>
          <w:sz w:val="18"/>
          <w:szCs w:val="18"/>
          <w:lang w:eastAsia="x-none"/>
        </w:rPr>
      </w:pPr>
      <w:r>
        <w:rPr>
          <w:rFonts w:ascii="Arial" w:eastAsia="Times New Roman" w:hAnsi="Arial" w:cs="Arial"/>
          <w:sz w:val="18"/>
          <w:szCs w:val="18"/>
          <w:lang w:val="x-none" w:eastAsia="x-none"/>
        </w:rPr>
        <w:t>Настоящий Контракт составлен в двух экземплярах,</w:t>
      </w:r>
      <w:r>
        <w:rPr>
          <w:rFonts w:ascii="Courier New" w:eastAsia="Times New Roman" w:hAnsi="Courier New" w:cs="Times New Roman"/>
          <w:sz w:val="18"/>
          <w:szCs w:val="18"/>
          <w:lang w:val="x-none" w:eastAsia="x-none"/>
        </w:rPr>
        <w:t xml:space="preserve"> </w:t>
      </w:r>
      <w:r>
        <w:rPr>
          <w:rFonts w:ascii="Arial" w:eastAsia="Times New Roman" w:hAnsi="Arial" w:cs="Arial"/>
          <w:sz w:val="18"/>
          <w:szCs w:val="18"/>
          <w:lang w:val="x-none" w:eastAsia="x-none"/>
        </w:rPr>
        <w:t>идентичных по содержанию и имеющих одинаковую юридическую силу, по одному для каждой из Сторон, а в случае заключения Контракта в электронной форме, Контракт составлен в форме электронного документа, подписанного электронными подписями Сторон</w:t>
      </w:r>
      <w:r>
        <w:rPr>
          <w:rFonts w:ascii="Arial" w:eastAsia="Times New Roman" w:hAnsi="Arial" w:cs="Arial"/>
          <w:sz w:val="18"/>
          <w:szCs w:val="18"/>
          <w:lang w:eastAsia="x-none"/>
        </w:rPr>
        <w:t>.</w:t>
      </w:r>
    </w:p>
    <w:p w:rsidR="00594492" w:rsidRDefault="00594492">
      <w:pPr>
        <w:tabs>
          <w:tab w:val="left" w:pos="426"/>
        </w:tabs>
        <w:spacing w:after="0" w:line="240" w:lineRule="auto"/>
        <w:jc w:val="both"/>
        <w:rPr>
          <w:rFonts w:ascii="Arial" w:eastAsia="Times New Roman" w:hAnsi="Arial" w:cs="Arial"/>
          <w:sz w:val="18"/>
          <w:szCs w:val="18"/>
          <w:lang w:eastAsia="x-none"/>
        </w:rPr>
      </w:pPr>
    </w:p>
    <w:p w:rsidR="00594492" w:rsidRDefault="005460C5">
      <w:pPr>
        <w:spacing w:after="60" w:line="240" w:lineRule="auto"/>
        <w:jc w:val="center"/>
        <w:rPr>
          <w:rFonts w:ascii="Arial" w:eastAsia="Times New Roman" w:hAnsi="Arial" w:cs="Arial"/>
          <w:b/>
          <w:sz w:val="18"/>
          <w:szCs w:val="18"/>
          <w:lang w:eastAsia="ru-RU"/>
        </w:rPr>
      </w:pPr>
      <w:r>
        <w:rPr>
          <w:rFonts w:ascii="Arial" w:eastAsia="Times New Roman" w:hAnsi="Arial" w:cs="Arial"/>
          <w:b/>
          <w:sz w:val="18"/>
          <w:szCs w:val="18"/>
          <w:lang w:eastAsia="ru-RU"/>
        </w:rPr>
        <w:t>12. Адреса, реквизиты Сторон</w:t>
      </w:r>
    </w:p>
    <w:tbl>
      <w:tblPr>
        <w:tblW w:w="10632" w:type="dxa"/>
        <w:tblInd w:w="-5" w:type="dxa"/>
        <w:tblLayout w:type="fixed"/>
        <w:tblLook w:val="0000" w:firstRow="0" w:lastRow="0" w:firstColumn="0" w:lastColumn="0" w:noHBand="0" w:noVBand="0"/>
      </w:tblPr>
      <w:tblGrid>
        <w:gridCol w:w="5388"/>
        <w:gridCol w:w="5244"/>
      </w:tblGrid>
      <w:tr w:rsidR="00594492">
        <w:trPr>
          <w:trHeight w:val="373"/>
        </w:trPr>
        <w:tc>
          <w:tcPr>
            <w:tcW w:w="5387" w:type="dxa"/>
            <w:tcBorders>
              <w:top w:val="single" w:sz="4" w:space="0" w:color="000000"/>
              <w:left w:val="single" w:sz="4" w:space="0" w:color="000000"/>
              <w:bottom w:val="single" w:sz="4" w:space="0" w:color="000000"/>
              <w:right w:val="single" w:sz="4" w:space="0" w:color="000000"/>
            </w:tcBorders>
          </w:tcPr>
          <w:p w:rsidR="00594492" w:rsidRDefault="005460C5">
            <w:pPr>
              <w:spacing w:after="60" w:line="240" w:lineRule="auto"/>
              <w:jc w:val="both"/>
              <w:rPr>
                <w:rFonts w:ascii="Arial" w:eastAsia="Times New Roman" w:hAnsi="Arial" w:cs="Arial"/>
                <w:b/>
                <w:bCs/>
                <w:iCs/>
                <w:sz w:val="18"/>
                <w:szCs w:val="18"/>
                <w:lang w:eastAsia="ru-RU"/>
              </w:rPr>
            </w:pPr>
            <w:r>
              <w:rPr>
                <w:rFonts w:ascii="Arial" w:eastAsia="Times New Roman" w:hAnsi="Arial" w:cs="Arial"/>
                <w:b/>
                <w:bCs/>
                <w:iCs/>
                <w:sz w:val="18"/>
                <w:szCs w:val="18"/>
                <w:lang w:eastAsia="ru-RU"/>
              </w:rPr>
              <w:t>Заказчик:</w:t>
            </w:r>
          </w:p>
          <w:p w:rsidR="00594492" w:rsidRDefault="005460C5">
            <w:pPr>
              <w:spacing w:after="60" w:line="240" w:lineRule="auto"/>
              <w:jc w:val="both"/>
              <w:rPr>
                <w:rFonts w:ascii="Arial" w:eastAsia="Times New Roman" w:hAnsi="Arial" w:cs="Arial"/>
                <w:b/>
                <w:bCs/>
                <w:iCs/>
                <w:sz w:val="18"/>
                <w:szCs w:val="18"/>
                <w:lang w:eastAsia="ru-RU"/>
              </w:rPr>
            </w:pPr>
            <w:r>
              <w:rPr>
                <w:rFonts w:ascii="Arial" w:eastAsia="Times New Roman" w:hAnsi="Arial" w:cs="Arial"/>
                <w:b/>
                <w:bCs/>
                <w:iCs/>
                <w:sz w:val="18"/>
                <w:szCs w:val="18"/>
                <w:lang w:eastAsia="ru-RU"/>
              </w:rPr>
              <w:t xml:space="preserve">Федеральное государственное бюджетное </w:t>
            </w:r>
            <w:proofErr w:type="spellStart"/>
            <w:proofErr w:type="gramStart"/>
            <w:r>
              <w:rPr>
                <w:rFonts w:ascii="Arial" w:eastAsia="Times New Roman" w:hAnsi="Arial" w:cs="Arial"/>
                <w:b/>
                <w:bCs/>
                <w:iCs/>
                <w:sz w:val="18"/>
                <w:szCs w:val="18"/>
                <w:lang w:eastAsia="ru-RU"/>
              </w:rPr>
              <w:t>образова</w:t>
            </w:r>
            <w:proofErr w:type="spellEnd"/>
            <w:r>
              <w:rPr>
                <w:rFonts w:ascii="Arial" w:eastAsia="Times New Roman" w:hAnsi="Arial" w:cs="Arial"/>
                <w:b/>
                <w:bCs/>
                <w:iCs/>
                <w:sz w:val="18"/>
                <w:szCs w:val="18"/>
                <w:lang w:eastAsia="ru-RU"/>
              </w:rPr>
              <w:t>-тельное</w:t>
            </w:r>
            <w:proofErr w:type="gramEnd"/>
            <w:r>
              <w:rPr>
                <w:rFonts w:ascii="Arial" w:eastAsia="Times New Roman" w:hAnsi="Arial" w:cs="Arial"/>
                <w:b/>
                <w:bCs/>
                <w:iCs/>
                <w:sz w:val="18"/>
                <w:szCs w:val="18"/>
                <w:lang w:eastAsia="ru-RU"/>
              </w:rPr>
              <w:t xml:space="preserve"> учреждение высшего образования «Вятский государственный университет» (</w:t>
            </w:r>
            <w:proofErr w:type="spellStart"/>
            <w:r>
              <w:rPr>
                <w:rFonts w:ascii="Arial" w:eastAsia="Times New Roman" w:hAnsi="Arial" w:cs="Arial"/>
                <w:b/>
                <w:bCs/>
                <w:iCs/>
                <w:sz w:val="18"/>
                <w:szCs w:val="18"/>
                <w:lang w:eastAsia="ru-RU"/>
              </w:rPr>
              <w:t>ВятГУ</w:t>
            </w:r>
            <w:proofErr w:type="spellEnd"/>
            <w:r>
              <w:rPr>
                <w:rFonts w:ascii="Arial" w:eastAsia="Times New Roman" w:hAnsi="Arial" w:cs="Arial"/>
                <w:b/>
                <w:bCs/>
                <w:iCs/>
                <w:sz w:val="18"/>
                <w:szCs w:val="18"/>
                <w:lang w:eastAsia="ru-RU"/>
              </w:rPr>
              <w: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594492" w:rsidRDefault="00E26C1F">
            <w:pPr>
              <w:spacing w:after="60" w:line="240" w:lineRule="auto"/>
              <w:ind w:left="2" w:hanging="2"/>
              <w:jc w:val="both"/>
              <w:rPr>
                <w:rFonts w:ascii="Arial" w:eastAsia="Times New Roman" w:hAnsi="Arial" w:cs="Arial"/>
                <w:b/>
                <w:bCs/>
                <w:iCs/>
                <w:sz w:val="18"/>
                <w:szCs w:val="18"/>
                <w:lang w:eastAsia="ru-RU"/>
              </w:rPr>
            </w:pPr>
            <w:r>
              <w:rPr>
                <w:rFonts w:ascii="Arial" w:eastAsia="Times New Roman" w:hAnsi="Arial" w:cs="Arial"/>
                <w:b/>
                <w:sz w:val="18"/>
                <w:szCs w:val="18"/>
                <w:lang w:eastAsia="x-none"/>
              </w:rPr>
              <w:t>Исполнитель:</w:t>
            </w:r>
          </w:p>
        </w:tc>
      </w:tr>
      <w:tr w:rsidR="00594492">
        <w:trPr>
          <w:trHeight w:val="1334"/>
        </w:trPr>
        <w:tc>
          <w:tcPr>
            <w:tcW w:w="5387" w:type="dxa"/>
            <w:tcBorders>
              <w:top w:val="single" w:sz="4" w:space="0" w:color="000000"/>
              <w:left w:val="single" w:sz="4" w:space="0" w:color="000000"/>
              <w:bottom w:val="single" w:sz="4" w:space="0" w:color="000000"/>
              <w:right w:val="single" w:sz="4" w:space="0" w:color="000000"/>
            </w:tcBorders>
          </w:tcPr>
          <w:p w:rsidR="00DD152D" w:rsidRPr="00DD152D" w:rsidRDefault="00DD152D" w:rsidP="00CD4216">
            <w:pPr>
              <w:pStyle w:val="ConsPlusNonformat"/>
              <w:widowControl/>
              <w:spacing w:line="276" w:lineRule="auto"/>
              <w:rPr>
                <w:rFonts w:ascii="Arial" w:hAnsi="Arial" w:cs="Arial"/>
                <w:sz w:val="18"/>
                <w:szCs w:val="18"/>
              </w:rPr>
            </w:pPr>
            <w:r w:rsidRPr="00DD152D">
              <w:rPr>
                <w:rFonts w:ascii="Arial" w:hAnsi="Arial" w:cs="Arial"/>
                <w:sz w:val="18"/>
                <w:szCs w:val="18"/>
              </w:rPr>
              <w:lastRenderedPageBreak/>
              <w:t xml:space="preserve">ИНН </w:t>
            </w:r>
            <w:proofErr w:type="gramStart"/>
            <w:r w:rsidRPr="00DD152D">
              <w:rPr>
                <w:rFonts w:ascii="Arial" w:hAnsi="Arial" w:cs="Arial"/>
                <w:sz w:val="18"/>
                <w:szCs w:val="18"/>
              </w:rPr>
              <w:t>4346011035  КПП</w:t>
            </w:r>
            <w:proofErr w:type="gramEnd"/>
            <w:r w:rsidRPr="00DD152D">
              <w:rPr>
                <w:rFonts w:ascii="Arial" w:hAnsi="Arial" w:cs="Arial"/>
                <w:sz w:val="18"/>
                <w:szCs w:val="18"/>
              </w:rPr>
              <w:t xml:space="preserve"> 434501001</w:t>
            </w:r>
          </w:p>
          <w:p w:rsidR="00DD152D" w:rsidRPr="00DD152D" w:rsidRDefault="00DD152D" w:rsidP="00CD4216">
            <w:pPr>
              <w:pStyle w:val="ConsPlusNonformat"/>
              <w:widowControl/>
              <w:spacing w:line="276" w:lineRule="auto"/>
              <w:rPr>
                <w:rFonts w:ascii="Arial" w:hAnsi="Arial" w:cs="Arial"/>
                <w:sz w:val="18"/>
                <w:szCs w:val="18"/>
              </w:rPr>
            </w:pPr>
            <w:r w:rsidRPr="00DD152D">
              <w:rPr>
                <w:rFonts w:ascii="Arial" w:hAnsi="Arial" w:cs="Arial"/>
                <w:sz w:val="18"/>
                <w:szCs w:val="18"/>
              </w:rPr>
              <w:t xml:space="preserve">Адрес места нахождения: 610000, Кировская </w:t>
            </w:r>
            <w:proofErr w:type="spellStart"/>
            <w:r w:rsidRPr="00DD152D">
              <w:rPr>
                <w:rFonts w:ascii="Arial" w:hAnsi="Arial" w:cs="Arial"/>
                <w:sz w:val="18"/>
                <w:szCs w:val="18"/>
              </w:rPr>
              <w:t>обл</w:t>
            </w:r>
            <w:proofErr w:type="spellEnd"/>
            <w:r w:rsidRPr="00DD152D">
              <w:rPr>
                <w:rFonts w:ascii="Arial" w:hAnsi="Arial" w:cs="Arial"/>
                <w:sz w:val="18"/>
                <w:szCs w:val="18"/>
              </w:rPr>
              <w:t xml:space="preserve">, Киров г, Московская </w:t>
            </w:r>
            <w:proofErr w:type="spellStart"/>
            <w:r w:rsidRPr="00DD152D">
              <w:rPr>
                <w:rFonts w:ascii="Arial" w:hAnsi="Arial" w:cs="Arial"/>
                <w:sz w:val="18"/>
                <w:szCs w:val="18"/>
              </w:rPr>
              <w:t>ул</w:t>
            </w:r>
            <w:proofErr w:type="spellEnd"/>
            <w:r w:rsidRPr="00DD152D">
              <w:rPr>
                <w:rFonts w:ascii="Arial" w:hAnsi="Arial" w:cs="Arial"/>
                <w:sz w:val="18"/>
                <w:szCs w:val="18"/>
              </w:rPr>
              <w:t>, дом № 36</w:t>
            </w:r>
          </w:p>
          <w:p w:rsidR="00DD152D" w:rsidRPr="00DD152D" w:rsidRDefault="00DD152D" w:rsidP="00CD4216">
            <w:pPr>
              <w:pStyle w:val="ConsPlusNonformat"/>
              <w:widowControl/>
              <w:spacing w:line="276" w:lineRule="auto"/>
              <w:rPr>
                <w:rFonts w:ascii="Arial" w:hAnsi="Arial" w:cs="Arial"/>
                <w:sz w:val="18"/>
                <w:szCs w:val="18"/>
              </w:rPr>
            </w:pPr>
            <w:r w:rsidRPr="00DD152D">
              <w:rPr>
                <w:rFonts w:ascii="Arial" w:hAnsi="Arial" w:cs="Arial"/>
                <w:sz w:val="18"/>
                <w:szCs w:val="18"/>
              </w:rPr>
              <w:t xml:space="preserve">Почтовый адрес: 610000, Кировская </w:t>
            </w:r>
            <w:proofErr w:type="spellStart"/>
            <w:r w:rsidRPr="00DD152D">
              <w:rPr>
                <w:rFonts w:ascii="Arial" w:hAnsi="Arial" w:cs="Arial"/>
                <w:sz w:val="18"/>
                <w:szCs w:val="18"/>
              </w:rPr>
              <w:t>обл</w:t>
            </w:r>
            <w:proofErr w:type="spellEnd"/>
            <w:r w:rsidRPr="00DD152D">
              <w:rPr>
                <w:rFonts w:ascii="Arial" w:hAnsi="Arial" w:cs="Arial"/>
                <w:sz w:val="18"/>
                <w:szCs w:val="18"/>
              </w:rPr>
              <w:t xml:space="preserve">, Киров г, Московская </w:t>
            </w:r>
            <w:proofErr w:type="spellStart"/>
            <w:r w:rsidRPr="00DD152D">
              <w:rPr>
                <w:rFonts w:ascii="Arial" w:hAnsi="Arial" w:cs="Arial"/>
                <w:sz w:val="18"/>
                <w:szCs w:val="18"/>
              </w:rPr>
              <w:t>ул</w:t>
            </w:r>
            <w:proofErr w:type="spellEnd"/>
            <w:r w:rsidRPr="00DD152D">
              <w:rPr>
                <w:rFonts w:ascii="Arial" w:hAnsi="Arial" w:cs="Arial"/>
                <w:sz w:val="18"/>
                <w:szCs w:val="18"/>
              </w:rPr>
              <w:t>, дом № 36</w:t>
            </w:r>
          </w:p>
          <w:p w:rsidR="00DD152D" w:rsidRPr="00DD152D" w:rsidRDefault="00DD152D" w:rsidP="00CD4216">
            <w:pPr>
              <w:pStyle w:val="ConsPlusNonformat"/>
              <w:spacing w:line="276" w:lineRule="auto"/>
              <w:rPr>
                <w:rFonts w:ascii="Arial" w:hAnsi="Arial" w:cs="Arial"/>
                <w:sz w:val="18"/>
                <w:szCs w:val="18"/>
              </w:rPr>
            </w:pPr>
            <w:r w:rsidRPr="00DD152D">
              <w:rPr>
                <w:rFonts w:ascii="Arial" w:hAnsi="Arial" w:cs="Arial"/>
                <w:sz w:val="18"/>
                <w:szCs w:val="18"/>
              </w:rPr>
              <w:t xml:space="preserve">Получатель: УФК по Нижегородской области (ФГБОУ ВО "Вятский государственный университет", </w:t>
            </w:r>
            <w:proofErr w:type="spellStart"/>
            <w:r w:rsidRPr="00DD152D">
              <w:rPr>
                <w:rFonts w:ascii="Arial" w:hAnsi="Arial" w:cs="Arial"/>
                <w:sz w:val="18"/>
                <w:szCs w:val="18"/>
              </w:rPr>
              <w:t>ВятГУ</w:t>
            </w:r>
            <w:proofErr w:type="spellEnd"/>
            <w:r w:rsidRPr="00DD152D">
              <w:rPr>
                <w:rFonts w:ascii="Arial" w:hAnsi="Arial" w:cs="Arial"/>
                <w:sz w:val="18"/>
                <w:szCs w:val="18"/>
              </w:rPr>
              <w:t>, Вятский государственный университет, л/с 20406X65110)</w:t>
            </w:r>
          </w:p>
          <w:p w:rsidR="00DD152D" w:rsidRPr="00DD152D" w:rsidRDefault="00DD152D" w:rsidP="00CD4216">
            <w:pPr>
              <w:pStyle w:val="ConsPlusNonformat"/>
              <w:spacing w:line="276" w:lineRule="auto"/>
              <w:rPr>
                <w:rFonts w:ascii="Arial" w:hAnsi="Arial" w:cs="Arial"/>
                <w:sz w:val="18"/>
                <w:szCs w:val="18"/>
              </w:rPr>
            </w:pPr>
            <w:r w:rsidRPr="00DD152D">
              <w:rPr>
                <w:rFonts w:ascii="Arial" w:hAnsi="Arial" w:cs="Arial"/>
                <w:sz w:val="18"/>
                <w:szCs w:val="18"/>
              </w:rPr>
              <w:t>ОКЦ № 1 ВВГУ Банка России//УФК по Нижегородской области, г Нижний Новгород</w:t>
            </w:r>
          </w:p>
          <w:p w:rsidR="00DD152D" w:rsidRPr="00DD152D" w:rsidRDefault="00DD152D" w:rsidP="00CD4216">
            <w:pPr>
              <w:pStyle w:val="ConsPlusNonformat"/>
              <w:spacing w:line="276" w:lineRule="auto"/>
              <w:rPr>
                <w:rFonts w:ascii="Arial" w:hAnsi="Arial" w:cs="Arial"/>
                <w:sz w:val="18"/>
                <w:szCs w:val="18"/>
              </w:rPr>
            </w:pPr>
            <w:r w:rsidRPr="00DD152D">
              <w:rPr>
                <w:rFonts w:ascii="Arial" w:hAnsi="Arial" w:cs="Arial"/>
                <w:sz w:val="18"/>
                <w:szCs w:val="18"/>
              </w:rPr>
              <w:t>БИК ТОФК: 012202102</w:t>
            </w:r>
          </w:p>
          <w:p w:rsidR="00DD152D" w:rsidRPr="00DD152D" w:rsidRDefault="00DD152D" w:rsidP="00CD4216">
            <w:pPr>
              <w:pStyle w:val="ConsPlusNonformat"/>
              <w:spacing w:line="276" w:lineRule="auto"/>
              <w:rPr>
                <w:rFonts w:ascii="Arial" w:hAnsi="Arial" w:cs="Arial"/>
                <w:sz w:val="18"/>
                <w:szCs w:val="18"/>
              </w:rPr>
            </w:pPr>
            <w:r w:rsidRPr="00DD152D">
              <w:rPr>
                <w:rFonts w:ascii="Arial" w:hAnsi="Arial" w:cs="Arial"/>
                <w:sz w:val="18"/>
                <w:szCs w:val="18"/>
              </w:rPr>
              <w:t>Единый казначейский счет: 40102810745370000024</w:t>
            </w:r>
          </w:p>
          <w:p w:rsidR="00DD152D" w:rsidRPr="00DD152D" w:rsidRDefault="00DD152D" w:rsidP="00CD4216">
            <w:pPr>
              <w:pStyle w:val="ConsPlusNonformat"/>
              <w:spacing w:line="276" w:lineRule="auto"/>
              <w:rPr>
                <w:rFonts w:ascii="Arial" w:hAnsi="Arial" w:cs="Arial"/>
                <w:sz w:val="18"/>
                <w:szCs w:val="18"/>
              </w:rPr>
            </w:pPr>
            <w:r w:rsidRPr="00DD152D">
              <w:rPr>
                <w:rFonts w:ascii="Arial" w:hAnsi="Arial" w:cs="Arial"/>
                <w:sz w:val="18"/>
                <w:szCs w:val="18"/>
              </w:rPr>
              <w:t>Казначейский счет: 03214643000000013246</w:t>
            </w:r>
          </w:p>
          <w:p w:rsidR="00DD152D" w:rsidRPr="00DD152D" w:rsidRDefault="00DD152D" w:rsidP="00CD4216">
            <w:pPr>
              <w:pStyle w:val="ConsPlusNonformat"/>
              <w:spacing w:line="276" w:lineRule="auto"/>
              <w:rPr>
                <w:rFonts w:ascii="Arial" w:hAnsi="Arial" w:cs="Arial"/>
                <w:sz w:val="18"/>
                <w:szCs w:val="18"/>
              </w:rPr>
            </w:pPr>
            <w:r w:rsidRPr="00DD152D">
              <w:rPr>
                <w:rFonts w:ascii="Arial" w:hAnsi="Arial" w:cs="Arial"/>
                <w:sz w:val="18"/>
                <w:szCs w:val="18"/>
              </w:rPr>
              <w:t>ОКТМО - 33701000 ОКПО - 02068344</w:t>
            </w:r>
          </w:p>
          <w:p w:rsidR="00DD152D" w:rsidRPr="00DD152D" w:rsidRDefault="00DD152D" w:rsidP="00CD4216">
            <w:pPr>
              <w:pStyle w:val="ConsPlusNonformat"/>
              <w:spacing w:line="276" w:lineRule="auto"/>
              <w:rPr>
                <w:rFonts w:ascii="Arial" w:hAnsi="Arial" w:cs="Arial"/>
                <w:sz w:val="18"/>
                <w:szCs w:val="18"/>
              </w:rPr>
            </w:pPr>
            <w:r w:rsidRPr="00DD152D">
              <w:rPr>
                <w:rFonts w:ascii="Arial" w:hAnsi="Arial" w:cs="Arial"/>
                <w:sz w:val="18"/>
                <w:szCs w:val="18"/>
              </w:rPr>
              <w:t>ОКВЭД – 85.22 ОГРН – 1034316511041,</w:t>
            </w:r>
          </w:p>
          <w:p w:rsidR="00DD152D" w:rsidRPr="00DD152D" w:rsidRDefault="00DD152D" w:rsidP="00CD4216">
            <w:pPr>
              <w:pStyle w:val="ConsPlusNonformat"/>
              <w:widowControl/>
              <w:spacing w:line="276" w:lineRule="auto"/>
              <w:rPr>
                <w:rFonts w:ascii="Arial" w:hAnsi="Arial" w:cs="Arial"/>
                <w:sz w:val="18"/>
                <w:szCs w:val="18"/>
              </w:rPr>
            </w:pPr>
            <w:r w:rsidRPr="00DD152D">
              <w:rPr>
                <w:rFonts w:ascii="Arial" w:hAnsi="Arial" w:cs="Arial"/>
                <w:sz w:val="18"/>
                <w:szCs w:val="18"/>
              </w:rPr>
              <w:t xml:space="preserve">дата регистрации 03.02.2003  </w:t>
            </w:r>
          </w:p>
          <w:p w:rsidR="00DD152D" w:rsidRPr="00DD152D" w:rsidRDefault="00DD152D" w:rsidP="00CD4216">
            <w:pPr>
              <w:spacing w:after="60" w:line="276" w:lineRule="auto"/>
              <w:jc w:val="both"/>
              <w:rPr>
                <w:rFonts w:ascii="Arial" w:eastAsia="Times New Roman" w:hAnsi="Arial" w:cs="Arial"/>
                <w:iCs/>
                <w:sz w:val="18"/>
                <w:szCs w:val="18"/>
                <w:lang w:eastAsia="ru-RU"/>
              </w:rPr>
            </w:pPr>
            <w:r w:rsidRPr="00DD152D">
              <w:rPr>
                <w:rFonts w:ascii="Arial" w:eastAsia="Times New Roman" w:hAnsi="Arial" w:cs="Arial"/>
                <w:iCs/>
                <w:sz w:val="18"/>
                <w:szCs w:val="18"/>
                <w:lang w:eastAsia="ru-RU"/>
              </w:rPr>
              <w:t>Тел. +7 (8332) 742-814</w:t>
            </w:r>
          </w:p>
          <w:p w:rsidR="00DD152D" w:rsidRPr="00DD152D" w:rsidRDefault="00DD152D" w:rsidP="00CD4216">
            <w:pPr>
              <w:spacing w:line="276" w:lineRule="auto"/>
              <w:jc w:val="both"/>
              <w:rPr>
                <w:rFonts w:ascii="Arial" w:hAnsi="Arial" w:cs="Arial"/>
                <w:color w:val="0563C1" w:themeColor="hyperlink"/>
                <w:sz w:val="18"/>
                <w:szCs w:val="18"/>
                <w:u w:val="single"/>
              </w:rPr>
            </w:pPr>
            <w:r w:rsidRPr="00DD152D">
              <w:rPr>
                <w:rFonts w:ascii="Arial" w:eastAsia="Times New Roman" w:hAnsi="Arial" w:cs="Arial"/>
                <w:b/>
                <w:iCs/>
                <w:sz w:val="18"/>
                <w:szCs w:val="18"/>
                <w:lang w:eastAsia="ru-RU"/>
              </w:rPr>
              <w:t xml:space="preserve">Эл. почта:  </w:t>
            </w:r>
            <w:hyperlink r:id="rId12">
              <w:r w:rsidRPr="00DD152D">
                <w:rPr>
                  <w:rFonts w:ascii="Arial" w:hAnsi="Arial" w:cs="Arial"/>
                  <w:color w:val="0563C1" w:themeColor="hyperlink"/>
                  <w:sz w:val="18"/>
                  <w:szCs w:val="18"/>
                  <w:u w:val="single"/>
                </w:rPr>
                <w:t>dj_novikov@vyatsu.ru</w:t>
              </w:r>
            </w:hyperlink>
          </w:p>
          <w:p w:rsidR="00DD152D" w:rsidRDefault="00DD152D">
            <w:pPr>
              <w:jc w:val="both"/>
              <w:rPr>
                <w:b/>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594492" w:rsidRDefault="00594492">
            <w:pPr>
              <w:spacing w:after="60" w:line="240" w:lineRule="auto"/>
              <w:ind w:left="2" w:hanging="2"/>
              <w:jc w:val="both"/>
              <w:rPr>
                <w:rFonts w:ascii="Arial" w:eastAsia="Times New Roman" w:hAnsi="Arial" w:cs="Arial"/>
                <w:iCs/>
                <w:sz w:val="18"/>
                <w:szCs w:val="18"/>
                <w:lang w:eastAsia="ru-RU"/>
              </w:rPr>
            </w:pPr>
          </w:p>
        </w:tc>
      </w:tr>
      <w:tr w:rsidR="00594492">
        <w:trPr>
          <w:trHeight w:val="317"/>
        </w:trPr>
        <w:tc>
          <w:tcPr>
            <w:tcW w:w="5387" w:type="dxa"/>
            <w:tcBorders>
              <w:top w:val="single" w:sz="4" w:space="0" w:color="000000"/>
              <w:left w:val="single" w:sz="4" w:space="0" w:color="000000"/>
              <w:right w:val="single" w:sz="4" w:space="0" w:color="000000"/>
            </w:tcBorders>
            <w:shd w:val="clear" w:color="auto" w:fill="FFFFFF"/>
          </w:tcPr>
          <w:p w:rsidR="00594492" w:rsidRDefault="005460C5">
            <w:pPr>
              <w:spacing w:after="60" w:line="240" w:lineRule="auto"/>
              <w:jc w:val="both"/>
              <w:rPr>
                <w:rFonts w:ascii="Arial" w:eastAsia="Times New Roman" w:hAnsi="Arial" w:cs="Arial"/>
                <w:iCs/>
                <w:sz w:val="18"/>
                <w:szCs w:val="18"/>
                <w:lang w:eastAsia="ru-RU"/>
              </w:rPr>
            </w:pPr>
            <w:r>
              <w:rPr>
                <w:rFonts w:ascii="Arial" w:eastAsia="Times New Roman" w:hAnsi="Arial" w:cs="Arial"/>
                <w:b/>
                <w:bCs/>
                <w:iCs/>
                <w:sz w:val="18"/>
                <w:szCs w:val="18"/>
                <w:lang w:eastAsia="ru-RU"/>
              </w:rPr>
              <w:t>От имени Заказчика</w:t>
            </w:r>
          </w:p>
        </w:tc>
        <w:tc>
          <w:tcPr>
            <w:tcW w:w="5244" w:type="dxa"/>
            <w:tcBorders>
              <w:top w:val="single" w:sz="4" w:space="0" w:color="000000"/>
              <w:left w:val="single" w:sz="4" w:space="0" w:color="000000"/>
              <w:right w:val="single" w:sz="4" w:space="0" w:color="000000"/>
            </w:tcBorders>
            <w:shd w:val="clear" w:color="auto" w:fill="FFFFFF"/>
          </w:tcPr>
          <w:p w:rsidR="00594492" w:rsidRDefault="005460C5">
            <w:pPr>
              <w:spacing w:after="60" w:line="240" w:lineRule="auto"/>
              <w:ind w:left="2" w:hanging="2"/>
              <w:rPr>
                <w:rFonts w:ascii="Arial" w:eastAsia="Times New Roman" w:hAnsi="Arial" w:cs="Arial"/>
                <w:iCs/>
                <w:sz w:val="18"/>
                <w:szCs w:val="18"/>
                <w:lang w:eastAsia="ru-RU"/>
              </w:rPr>
            </w:pPr>
            <w:r>
              <w:rPr>
                <w:rFonts w:ascii="Arial" w:eastAsia="Times New Roman" w:hAnsi="Arial" w:cs="Arial"/>
                <w:b/>
                <w:bCs/>
                <w:iCs/>
                <w:sz w:val="18"/>
                <w:szCs w:val="18"/>
                <w:lang w:eastAsia="ru-RU"/>
              </w:rPr>
              <w:t>От имени Исполнителя</w:t>
            </w:r>
          </w:p>
        </w:tc>
      </w:tr>
      <w:tr w:rsidR="00594492">
        <w:trPr>
          <w:trHeight w:val="64"/>
        </w:trPr>
        <w:tc>
          <w:tcPr>
            <w:tcW w:w="5387" w:type="dxa"/>
            <w:tcBorders>
              <w:left w:val="single" w:sz="4" w:space="0" w:color="000000"/>
              <w:right w:val="single" w:sz="4" w:space="0" w:color="000000"/>
            </w:tcBorders>
            <w:shd w:val="clear" w:color="auto" w:fill="FFFFFF"/>
          </w:tcPr>
          <w:p w:rsidR="00594492" w:rsidRDefault="00594492">
            <w:pPr>
              <w:spacing w:after="60" w:line="240" w:lineRule="auto"/>
              <w:jc w:val="both"/>
              <w:rPr>
                <w:rFonts w:ascii="Arial" w:eastAsia="Times New Roman" w:hAnsi="Arial" w:cs="Arial"/>
                <w:iCs/>
                <w:sz w:val="18"/>
                <w:szCs w:val="18"/>
                <w:lang w:eastAsia="ru-RU"/>
              </w:rPr>
            </w:pPr>
          </w:p>
        </w:tc>
        <w:tc>
          <w:tcPr>
            <w:tcW w:w="5244" w:type="dxa"/>
            <w:tcBorders>
              <w:left w:val="single" w:sz="4" w:space="0" w:color="000000"/>
              <w:right w:val="single" w:sz="4" w:space="0" w:color="000000"/>
            </w:tcBorders>
            <w:shd w:val="clear" w:color="auto" w:fill="FFFFFF"/>
          </w:tcPr>
          <w:p w:rsidR="00594492" w:rsidRDefault="00594492">
            <w:pPr>
              <w:spacing w:after="60" w:line="240" w:lineRule="auto"/>
              <w:ind w:left="2" w:hanging="2"/>
              <w:jc w:val="both"/>
              <w:rPr>
                <w:rFonts w:ascii="Arial" w:eastAsia="Times New Roman" w:hAnsi="Arial" w:cs="Arial"/>
                <w:iCs/>
                <w:sz w:val="18"/>
                <w:szCs w:val="18"/>
                <w:lang w:eastAsia="ru-RU"/>
              </w:rPr>
            </w:pPr>
          </w:p>
        </w:tc>
      </w:tr>
      <w:tr w:rsidR="00594492">
        <w:trPr>
          <w:trHeight w:val="64"/>
        </w:trPr>
        <w:tc>
          <w:tcPr>
            <w:tcW w:w="5387" w:type="dxa"/>
            <w:tcBorders>
              <w:left w:val="single" w:sz="4" w:space="0" w:color="000000"/>
              <w:bottom w:val="single" w:sz="4" w:space="0" w:color="000000"/>
              <w:right w:val="single" w:sz="4" w:space="0" w:color="000000"/>
            </w:tcBorders>
            <w:shd w:val="clear" w:color="auto" w:fill="FFFFFF"/>
          </w:tcPr>
          <w:p w:rsidR="00594492" w:rsidRDefault="005460C5">
            <w:pPr>
              <w:spacing w:after="60" w:line="240" w:lineRule="auto"/>
              <w:rPr>
                <w:rFonts w:ascii="Arial" w:eastAsia="Times New Roman" w:hAnsi="Arial" w:cs="Arial"/>
                <w:iCs/>
                <w:sz w:val="18"/>
                <w:szCs w:val="18"/>
                <w:lang w:eastAsia="ru-RU"/>
              </w:rPr>
            </w:pPr>
            <w:r>
              <w:rPr>
                <w:rFonts w:ascii="Arial" w:eastAsia="Times New Roman" w:hAnsi="Arial" w:cs="Arial"/>
                <w:iCs/>
                <w:sz w:val="18"/>
                <w:szCs w:val="18"/>
                <w:lang w:eastAsia="ru-RU"/>
              </w:rPr>
              <w:t>(подпись)</w:t>
            </w:r>
          </w:p>
        </w:tc>
        <w:tc>
          <w:tcPr>
            <w:tcW w:w="5244" w:type="dxa"/>
            <w:tcBorders>
              <w:left w:val="single" w:sz="4" w:space="0" w:color="000000"/>
              <w:bottom w:val="single" w:sz="4" w:space="0" w:color="000000"/>
              <w:right w:val="single" w:sz="4" w:space="0" w:color="000000"/>
            </w:tcBorders>
            <w:shd w:val="clear" w:color="auto" w:fill="FFFFFF"/>
          </w:tcPr>
          <w:p w:rsidR="00594492" w:rsidRDefault="005460C5">
            <w:pPr>
              <w:spacing w:after="60" w:line="240" w:lineRule="auto"/>
              <w:ind w:left="2" w:hanging="2"/>
              <w:rPr>
                <w:rFonts w:ascii="Arial" w:eastAsia="Times New Roman" w:hAnsi="Arial" w:cs="Arial"/>
                <w:iCs/>
                <w:sz w:val="18"/>
                <w:szCs w:val="18"/>
                <w:lang w:eastAsia="ru-RU"/>
              </w:rPr>
            </w:pPr>
            <w:r>
              <w:rPr>
                <w:rFonts w:ascii="Arial" w:eastAsia="Times New Roman" w:hAnsi="Arial" w:cs="Arial"/>
                <w:iCs/>
                <w:sz w:val="18"/>
                <w:szCs w:val="18"/>
                <w:lang w:eastAsia="ru-RU"/>
              </w:rPr>
              <w:t>(подпись)</w:t>
            </w:r>
          </w:p>
        </w:tc>
      </w:tr>
      <w:tr w:rsidR="00594492">
        <w:trPr>
          <w:trHeight w:val="189"/>
        </w:trPr>
        <w:tc>
          <w:tcPr>
            <w:tcW w:w="5387"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94492">
            <w:pPr>
              <w:spacing w:after="60" w:line="240" w:lineRule="auto"/>
              <w:rPr>
                <w:rFonts w:ascii="Arial" w:eastAsia="Times New Roman" w:hAnsi="Arial" w:cs="Arial"/>
                <w:iCs/>
                <w:sz w:val="18"/>
                <w:szCs w:val="18"/>
                <w:lang w:eastAsia="ru-RU"/>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94492">
            <w:pPr>
              <w:spacing w:after="60" w:line="240" w:lineRule="auto"/>
              <w:ind w:left="2" w:hanging="2"/>
              <w:rPr>
                <w:rFonts w:ascii="Arial" w:eastAsia="Times New Roman" w:hAnsi="Arial" w:cs="Arial"/>
                <w:iCs/>
                <w:sz w:val="18"/>
                <w:szCs w:val="18"/>
                <w:lang w:eastAsia="ru-RU"/>
              </w:rPr>
            </w:pPr>
          </w:p>
        </w:tc>
      </w:tr>
      <w:tr w:rsidR="00594492">
        <w:tc>
          <w:tcPr>
            <w:tcW w:w="5387"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60" w:line="240" w:lineRule="auto"/>
              <w:rPr>
                <w:rFonts w:ascii="Arial" w:eastAsia="Times New Roman" w:hAnsi="Arial" w:cs="Arial"/>
                <w:iCs/>
                <w:sz w:val="18"/>
                <w:szCs w:val="18"/>
                <w:lang w:eastAsia="ru-RU"/>
              </w:rPr>
            </w:pPr>
            <w:r>
              <w:rPr>
                <w:rFonts w:ascii="Arial" w:eastAsia="Times New Roman" w:hAnsi="Arial" w:cs="Arial"/>
                <w:iCs/>
                <w:sz w:val="18"/>
                <w:szCs w:val="18"/>
                <w:lang w:eastAsia="ru-RU"/>
              </w:rPr>
              <w:t>(Ф.И.О.)</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60" w:line="240" w:lineRule="auto"/>
              <w:ind w:left="2" w:hanging="2"/>
              <w:rPr>
                <w:rFonts w:ascii="Arial" w:eastAsia="Times New Roman" w:hAnsi="Arial" w:cs="Arial"/>
                <w:iCs/>
                <w:sz w:val="18"/>
                <w:szCs w:val="18"/>
                <w:lang w:eastAsia="ru-RU"/>
              </w:rPr>
            </w:pPr>
            <w:r>
              <w:rPr>
                <w:rFonts w:ascii="Arial" w:eastAsia="Times New Roman" w:hAnsi="Arial" w:cs="Arial"/>
                <w:iCs/>
                <w:sz w:val="18"/>
                <w:szCs w:val="18"/>
                <w:lang w:eastAsia="ru-RU"/>
              </w:rPr>
              <w:t>(Ф.И.О.)</w:t>
            </w:r>
          </w:p>
        </w:tc>
      </w:tr>
      <w:tr w:rsidR="00594492">
        <w:tc>
          <w:tcPr>
            <w:tcW w:w="5387"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60" w:line="240" w:lineRule="auto"/>
              <w:rPr>
                <w:rFonts w:ascii="Arial" w:eastAsia="Times New Roman" w:hAnsi="Arial" w:cs="Arial"/>
                <w:iCs/>
                <w:sz w:val="18"/>
                <w:szCs w:val="18"/>
                <w:lang w:eastAsia="ru-RU"/>
              </w:rPr>
            </w:pPr>
            <w:r>
              <w:rPr>
                <w:rFonts w:ascii="Arial" w:eastAsia="Times New Roman" w:hAnsi="Arial" w:cs="Arial"/>
                <w:iCs/>
                <w:sz w:val="18"/>
                <w:szCs w:val="18"/>
                <w:lang w:eastAsia="ru-RU"/>
              </w:rPr>
              <w:t>Пугач В.Н.</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94492">
            <w:pPr>
              <w:spacing w:after="60" w:line="240" w:lineRule="auto"/>
              <w:ind w:left="2" w:hanging="2"/>
              <w:rPr>
                <w:rFonts w:ascii="Arial" w:eastAsia="Times New Roman" w:hAnsi="Arial" w:cs="Arial"/>
                <w:iCs/>
                <w:sz w:val="18"/>
                <w:szCs w:val="18"/>
                <w:lang w:eastAsia="ru-RU"/>
              </w:rPr>
            </w:pPr>
          </w:p>
        </w:tc>
      </w:tr>
      <w:tr w:rsidR="00594492">
        <w:tc>
          <w:tcPr>
            <w:tcW w:w="5387"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60" w:line="240" w:lineRule="auto"/>
              <w:rPr>
                <w:rFonts w:ascii="Arial" w:eastAsia="Times New Roman" w:hAnsi="Arial" w:cs="Arial"/>
                <w:iCs/>
                <w:sz w:val="18"/>
                <w:szCs w:val="18"/>
                <w:lang w:eastAsia="ru-RU"/>
              </w:rPr>
            </w:pPr>
            <w:r>
              <w:rPr>
                <w:rFonts w:ascii="Arial" w:eastAsia="Times New Roman" w:hAnsi="Arial" w:cs="Arial"/>
                <w:iCs/>
                <w:sz w:val="18"/>
                <w:szCs w:val="18"/>
                <w:lang w:eastAsia="ru-RU"/>
              </w:rPr>
              <w:t>(должность)</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60" w:line="240" w:lineRule="auto"/>
              <w:ind w:left="2" w:hanging="2"/>
              <w:rPr>
                <w:rFonts w:ascii="Arial" w:eastAsia="Times New Roman" w:hAnsi="Arial" w:cs="Arial"/>
                <w:iCs/>
                <w:sz w:val="18"/>
                <w:szCs w:val="18"/>
                <w:lang w:eastAsia="ru-RU"/>
              </w:rPr>
            </w:pPr>
            <w:r>
              <w:rPr>
                <w:rFonts w:ascii="Arial" w:eastAsia="Times New Roman" w:hAnsi="Arial" w:cs="Arial"/>
                <w:iCs/>
                <w:sz w:val="18"/>
                <w:szCs w:val="18"/>
                <w:lang w:eastAsia="ru-RU"/>
              </w:rPr>
              <w:t>(должность)</w:t>
            </w:r>
          </w:p>
        </w:tc>
      </w:tr>
      <w:tr w:rsidR="00594492">
        <w:tc>
          <w:tcPr>
            <w:tcW w:w="5387"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60" w:line="240" w:lineRule="auto"/>
              <w:rPr>
                <w:rFonts w:ascii="Arial" w:eastAsia="Times New Roman" w:hAnsi="Arial" w:cs="Arial"/>
                <w:iCs/>
                <w:sz w:val="18"/>
                <w:szCs w:val="18"/>
                <w:lang w:eastAsia="ru-RU"/>
              </w:rPr>
            </w:pPr>
            <w:r>
              <w:rPr>
                <w:rFonts w:ascii="Arial" w:eastAsia="Times New Roman" w:hAnsi="Arial" w:cs="Arial"/>
                <w:iCs/>
                <w:sz w:val="18"/>
                <w:szCs w:val="18"/>
                <w:lang w:eastAsia="ru-RU"/>
              </w:rPr>
              <w:t xml:space="preserve">Ректор </w:t>
            </w:r>
            <w:proofErr w:type="spellStart"/>
            <w:r>
              <w:rPr>
                <w:rFonts w:ascii="Arial" w:eastAsia="Times New Roman" w:hAnsi="Arial" w:cs="Arial"/>
                <w:iCs/>
                <w:sz w:val="18"/>
                <w:szCs w:val="18"/>
                <w:lang w:eastAsia="ru-RU"/>
              </w:rPr>
              <w:t>ВятГУ</w:t>
            </w:r>
            <w:proofErr w:type="spellEnd"/>
          </w:p>
        </w:tc>
        <w:tc>
          <w:tcPr>
            <w:tcW w:w="5244"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94492">
            <w:pPr>
              <w:spacing w:after="60" w:line="240" w:lineRule="auto"/>
              <w:ind w:left="2" w:hanging="2"/>
              <w:rPr>
                <w:rFonts w:ascii="Arial" w:eastAsia="Times New Roman" w:hAnsi="Arial" w:cs="Arial"/>
                <w:iCs/>
                <w:sz w:val="18"/>
                <w:szCs w:val="18"/>
                <w:lang w:eastAsia="ru-RU"/>
              </w:rPr>
            </w:pPr>
          </w:p>
        </w:tc>
      </w:tr>
      <w:tr w:rsidR="00594492">
        <w:tc>
          <w:tcPr>
            <w:tcW w:w="5387" w:type="dxa"/>
            <w:tcBorders>
              <w:top w:val="single" w:sz="4" w:space="0" w:color="000000"/>
            </w:tcBorders>
            <w:shd w:val="clear" w:color="auto" w:fill="FFFFFF"/>
          </w:tcPr>
          <w:p w:rsidR="00594492" w:rsidRDefault="005460C5">
            <w:pPr>
              <w:spacing w:after="60" w:line="240" w:lineRule="auto"/>
              <w:jc w:val="center"/>
              <w:rPr>
                <w:rFonts w:ascii="Arial" w:eastAsia="Times New Roman" w:hAnsi="Arial" w:cs="Arial"/>
                <w:iCs/>
                <w:sz w:val="18"/>
                <w:szCs w:val="18"/>
                <w:lang w:eastAsia="ru-RU"/>
              </w:rPr>
            </w:pPr>
            <w:r>
              <w:rPr>
                <w:rFonts w:ascii="Arial" w:eastAsia="Times New Roman" w:hAnsi="Arial" w:cs="Arial"/>
                <w:iCs/>
                <w:sz w:val="18"/>
                <w:szCs w:val="18"/>
                <w:lang w:eastAsia="ru-RU"/>
              </w:rPr>
              <w:t>М.П.</w:t>
            </w:r>
          </w:p>
        </w:tc>
        <w:tc>
          <w:tcPr>
            <w:tcW w:w="5244" w:type="dxa"/>
            <w:tcBorders>
              <w:top w:val="single" w:sz="4" w:space="0" w:color="000000"/>
            </w:tcBorders>
            <w:shd w:val="clear" w:color="auto" w:fill="FFFFFF"/>
          </w:tcPr>
          <w:p w:rsidR="00594492" w:rsidRDefault="005460C5">
            <w:pPr>
              <w:spacing w:after="60" w:line="240" w:lineRule="auto"/>
              <w:ind w:left="2" w:hanging="2"/>
              <w:jc w:val="center"/>
              <w:rPr>
                <w:rFonts w:ascii="Arial" w:eastAsia="Times New Roman" w:hAnsi="Arial" w:cs="Arial"/>
                <w:iCs/>
                <w:sz w:val="18"/>
                <w:szCs w:val="18"/>
                <w:lang w:eastAsia="ru-RU"/>
              </w:rPr>
            </w:pPr>
            <w:r>
              <w:rPr>
                <w:rFonts w:ascii="Arial" w:eastAsia="Times New Roman" w:hAnsi="Arial" w:cs="Arial"/>
                <w:iCs/>
                <w:sz w:val="18"/>
                <w:szCs w:val="18"/>
                <w:lang w:eastAsia="ru-RU"/>
              </w:rPr>
              <w:t>М.П.</w:t>
            </w:r>
          </w:p>
        </w:tc>
      </w:tr>
    </w:tbl>
    <w:p w:rsidR="00594492" w:rsidRDefault="00594492">
      <w:pPr>
        <w:spacing w:after="60" w:line="240" w:lineRule="auto"/>
        <w:jc w:val="both"/>
        <w:rPr>
          <w:rFonts w:ascii="Arial" w:eastAsia="Times New Roman" w:hAnsi="Arial" w:cs="Arial"/>
          <w:b/>
          <w:iCs/>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460C5">
      <w:r>
        <w:t>СОГЛАСОВАНО:</w:t>
      </w:r>
    </w:p>
    <w:p w:rsidR="00594492" w:rsidRDefault="00594492"/>
    <w:tbl>
      <w:tblPr>
        <w:tblW w:w="8933" w:type="dxa"/>
        <w:tblLayout w:type="fixed"/>
        <w:tblLook w:val="0000" w:firstRow="0" w:lastRow="0" w:firstColumn="0" w:lastColumn="0" w:noHBand="0" w:noVBand="0"/>
      </w:tblPr>
      <w:tblGrid>
        <w:gridCol w:w="4562"/>
        <w:gridCol w:w="2316"/>
        <w:gridCol w:w="2055"/>
      </w:tblGrid>
      <w:tr w:rsidR="00594492">
        <w:trPr>
          <w:trHeight w:val="463"/>
        </w:trPr>
        <w:tc>
          <w:tcPr>
            <w:tcW w:w="4562" w:type="dxa"/>
            <w:shd w:val="clear" w:color="auto" w:fill="auto"/>
          </w:tcPr>
          <w:p w:rsidR="00594492" w:rsidRDefault="005460C5">
            <w:r>
              <w:t xml:space="preserve">Начальник ФЭУ </w:t>
            </w:r>
            <w:proofErr w:type="spellStart"/>
            <w:r>
              <w:t>ВятГУ</w:t>
            </w:r>
            <w:proofErr w:type="spellEnd"/>
          </w:p>
        </w:tc>
        <w:tc>
          <w:tcPr>
            <w:tcW w:w="2316" w:type="dxa"/>
            <w:shd w:val="clear" w:color="auto" w:fill="auto"/>
          </w:tcPr>
          <w:p w:rsidR="00594492" w:rsidRDefault="005460C5">
            <w:r>
              <w:rPr>
                <w:u w:val="single"/>
              </w:rPr>
              <w:t>_________________</w:t>
            </w:r>
          </w:p>
        </w:tc>
        <w:tc>
          <w:tcPr>
            <w:tcW w:w="2055" w:type="dxa"/>
            <w:shd w:val="clear" w:color="auto" w:fill="auto"/>
          </w:tcPr>
          <w:p w:rsidR="00594492" w:rsidRDefault="005460C5">
            <w:r>
              <w:t>О.Л. Савина</w:t>
            </w:r>
          </w:p>
        </w:tc>
      </w:tr>
      <w:tr w:rsidR="00594492">
        <w:trPr>
          <w:trHeight w:val="477"/>
        </w:trPr>
        <w:tc>
          <w:tcPr>
            <w:tcW w:w="4562" w:type="dxa"/>
            <w:shd w:val="clear" w:color="auto" w:fill="auto"/>
          </w:tcPr>
          <w:p w:rsidR="00594492" w:rsidRDefault="005460C5">
            <w:r>
              <w:t xml:space="preserve">Начальник отдела закупок </w:t>
            </w:r>
            <w:proofErr w:type="spellStart"/>
            <w:r>
              <w:t>ВятГУ</w:t>
            </w:r>
            <w:proofErr w:type="spellEnd"/>
          </w:p>
        </w:tc>
        <w:tc>
          <w:tcPr>
            <w:tcW w:w="2316" w:type="dxa"/>
            <w:shd w:val="clear" w:color="auto" w:fill="auto"/>
          </w:tcPr>
          <w:p w:rsidR="00594492" w:rsidRDefault="005460C5">
            <w:r>
              <w:rPr>
                <w:u w:val="single"/>
              </w:rPr>
              <w:t>________________</w:t>
            </w:r>
          </w:p>
        </w:tc>
        <w:tc>
          <w:tcPr>
            <w:tcW w:w="2055" w:type="dxa"/>
            <w:shd w:val="clear" w:color="auto" w:fill="auto"/>
          </w:tcPr>
          <w:p w:rsidR="00594492" w:rsidRDefault="005460C5">
            <w:r>
              <w:t>Д.Ю. Новиков</w:t>
            </w:r>
          </w:p>
        </w:tc>
      </w:tr>
      <w:tr w:rsidR="00594492">
        <w:tc>
          <w:tcPr>
            <w:tcW w:w="4562" w:type="dxa"/>
            <w:shd w:val="clear" w:color="auto" w:fill="auto"/>
          </w:tcPr>
          <w:p w:rsidR="00594492" w:rsidRDefault="005460C5">
            <w:r>
              <w:rPr>
                <w:rFonts w:eastAsia="Calibri"/>
              </w:rPr>
              <w:t xml:space="preserve">Исполнитель </w:t>
            </w:r>
            <w:proofErr w:type="spellStart"/>
            <w:r>
              <w:rPr>
                <w:rFonts w:eastAsia="Calibri"/>
              </w:rPr>
              <w:t>ВятГУ</w:t>
            </w:r>
            <w:proofErr w:type="spellEnd"/>
          </w:p>
        </w:tc>
        <w:tc>
          <w:tcPr>
            <w:tcW w:w="2316" w:type="dxa"/>
            <w:shd w:val="clear" w:color="auto" w:fill="auto"/>
          </w:tcPr>
          <w:p w:rsidR="00594492" w:rsidRDefault="005460C5">
            <w:r>
              <w:rPr>
                <w:u w:val="single"/>
              </w:rPr>
              <w:t>_________________</w:t>
            </w:r>
          </w:p>
        </w:tc>
        <w:tc>
          <w:tcPr>
            <w:tcW w:w="2055" w:type="dxa"/>
            <w:shd w:val="clear" w:color="auto" w:fill="auto"/>
          </w:tcPr>
          <w:p w:rsidR="00594492" w:rsidRDefault="005460C5">
            <w:r>
              <w:rPr>
                <w:rFonts w:eastAsia="Calibri"/>
              </w:rPr>
              <w:t>А.М. Шушков</w:t>
            </w:r>
          </w:p>
        </w:tc>
      </w:tr>
    </w:tbl>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94492">
      <w:pPr>
        <w:spacing w:after="5" w:line="264" w:lineRule="auto"/>
        <w:ind w:left="10" w:right="97"/>
        <w:jc w:val="right"/>
        <w:rPr>
          <w:rFonts w:ascii="Arial" w:eastAsia="Arial" w:hAnsi="Arial" w:cs="Arial"/>
          <w:b/>
          <w:iCs/>
          <w:color w:val="000000"/>
          <w:sz w:val="18"/>
          <w:szCs w:val="18"/>
          <w:lang w:eastAsia="ru-RU"/>
        </w:rPr>
      </w:pPr>
    </w:p>
    <w:p w:rsidR="00594492" w:rsidRDefault="005460C5">
      <w:pPr>
        <w:spacing w:after="5" w:line="264" w:lineRule="auto"/>
        <w:ind w:left="10" w:right="97"/>
        <w:jc w:val="right"/>
        <w:rPr>
          <w:rFonts w:ascii="Arial" w:eastAsia="Arial" w:hAnsi="Arial" w:cs="Arial"/>
          <w:iCs/>
          <w:color w:val="000000"/>
          <w:sz w:val="18"/>
          <w:szCs w:val="18"/>
          <w:lang w:eastAsia="ru-RU"/>
        </w:rPr>
      </w:pPr>
      <w:r>
        <w:rPr>
          <w:rFonts w:ascii="Arial" w:eastAsia="Arial" w:hAnsi="Arial" w:cs="Arial"/>
          <w:b/>
          <w:iCs/>
          <w:color w:val="000000"/>
          <w:sz w:val="18"/>
          <w:szCs w:val="18"/>
          <w:lang w:eastAsia="ru-RU"/>
        </w:rPr>
        <w:lastRenderedPageBreak/>
        <w:t>Приложение № 1</w:t>
      </w:r>
      <w:r>
        <w:rPr>
          <w:rFonts w:ascii="Arial" w:eastAsia="Arial" w:hAnsi="Arial" w:cs="Arial"/>
          <w:iCs/>
          <w:color w:val="000000"/>
          <w:sz w:val="18"/>
          <w:szCs w:val="18"/>
          <w:lang w:eastAsia="ru-RU"/>
        </w:rPr>
        <w:t xml:space="preserve"> к Контракту </w:t>
      </w:r>
    </w:p>
    <w:p w:rsidR="00594492" w:rsidRDefault="005460C5">
      <w:pPr>
        <w:spacing w:after="5" w:line="264" w:lineRule="auto"/>
        <w:ind w:left="10" w:right="97"/>
        <w:jc w:val="right"/>
        <w:rPr>
          <w:rFonts w:ascii="Arial" w:eastAsia="Arial" w:hAnsi="Arial" w:cs="Arial"/>
          <w:iCs/>
          <w:color w:val="000000"/>
          <w:sz w:val="18"/>
          <w:szCs w:val="18"/>
          <w:lang w:eastAsia="ru-RU"/>
        </w:rPr>
      </w:pPr>
      <w:r>
        <w:rPr>
          <w:rFonts w:ascii="Arial" w:eastAsia="Arial" w:hAnsi="Arial" w:cs="Arial"/>
          <w:iCs/>
          <w:color w:val="000000"/>
          <w:sz w:val="18"/>
          <w:szCs w:val="18"/>
          <w:lang w:eastAsia="ru-RU"/>
        </w:rPr>
        <w:t>о предоставлении услуг связи</w:t>
      </w:r>
    </w:p>
    <w:p w:rsidR="00594492" w:rsidRDefault="005460C5">
      <w:pPr>
        <w:spacing w:after="5" w:line="264" w:lineRule="auto"/>
        <w:ind w:left="10" w:right="97"/>
        <w:jc w:val="right"/>
        <w:rPr>
          <w:rFonts w:ascii="Arial" w:eastAsia="Arial" w:hAnsi="Arial" w:cs="Arial"/>
          <w:iCs/>
          <w:color w:val="000000"/>
          <w:sz w:val="18"/>
          <w:szCs w:val="18"/>
          <w:lang w:eastAsia="ru-RU"/>
        </w:rPr>
      </w:pPr>
      <w:r>
        <w:rPr>
          <w:rFonts w:ascii="Arial" w:eastAsia="Arial" w:hAnsi="Arial" w:cs="Arial"/>
          <w:color w:val="000000"/>
          <w:sz w:val="18"/>
          <w:szCs w:val="18"/>
          <w:lang w:eastAsia="ru-RU"/>
        </w:rPr>
        <w:t>от «__» ____________ 202__г.</w:t>
      </w:r>
      <w:r>
        <w:rPr>
          <w:rFonts w:ascii="Arial" w:eastAsia="Arial" w:hAnsi="Arial" w:cs="Arial"/>
          <w:iCs/>
          <w:color w:val="000000"/>
          <w:sz w:val="18"/>
          <w:szCs w:val="18"/>
          <w:lang w:eastAsia="ru-RU"/>
        </w:rPr>
        <w:t xml:space="preserve"> № </w:t>
      </w:r>
      <w:permStart w:id="868627843" w:edGrp="everyone"/>
      <w:r w:rsidR="00CD4216">
        <w:rPr>
          <w:rFonts w:ascii="Arial" w:eastAsia="Times New Roman" w:hAnsi="Arial" w:cs="Arial"/>
          <w:b/>
          <w:color w:val="000000"/>
          <w:sz w:val="20"/>
          <w:szCs w:val="20"/>
          <w:lang w:eastAsia="ru-RU"/>
        </w:rPr>
        <w:t>_________</w:t>
      </w:r>
      <w:permEnd w:id="868627843"/>
    </w:p>
    <w:p w:rsidR="00594492" w:rsidRDefault="00594492">
      <w:pPr>
        <w:spacing w:after="0" w:line="290" w:lineRule="auto"/>
        <w:ind w:left="3070" w:hanging="2498"/>
        <w:jc w:val="center"/>
        <w:rPr>
          <w:rFonts w:ascii="Arial" w:eastAsia="Arial" w:hAnsi="Arial" w:cs="Arial"/>
          <w:b/>
          <w:color w:val="000000"/>
          <w:sz w:val="24"/>
          <w:lang w:eastAsia="ru-RU"/>
        </w:rPr>
      </w:pPr>
    </w:p>
    <w:p w:rsidR="00594492" w:rsidRDefault="005460C5">
      <w:pPr>
        <w:spacing w:after="0" w:line="290" w:lineRule="auto"/>
        <w:ind w:left="3070" w:hanging="2498"/>
        <w:jc w:val="center"/>
        <w:rPr>
          <w:rFonts w:ascii="Arial" w:eastAsia="Arial" w:hAnsi="Arial" w:cs="Arial"/>
          <w:b/>
          <w:color w:val="000000"/>
          <w:sz w:val="24"/>
          <w:lang w:eastAsia="ru-RU"/>
        </w:rPr>
      </w:pPr>
      <w:permStart w:id="1901488327" w:edGrp="everyone"/>
      <w:r>
        <w:rPr>
          <w:rFonts w:ascii="Arial" w:eastAsia="Arial" w:hAnsi="Arial" w:cs="Arial"/>
          <w:b/>
          <w:color w:val="000000"/>
          <w:sz w:val="24"/>
          <w:lang w:eastAsia="ru-RU"/>
        </w:rPr>
        <w:t>УСЛОВИЯ ОКАЗАНИЯ УСЛУГ ТЕЛЕФОННОЙ СВЯЗИ</w:t>
      </w:r>
      <w:permEnd w:id="1901488327"/>
    </w:p>
    <w:p w:rsidR="00594492" w:rsidRDefault="005460C5">
      <w:pPr>
        <w:spacing w:after="0" w:line="290" w:lineRule="auto"/>
        <w:ind w:left="3070" w:hanging="2498"/>
        <w:jc w:val="center"/>
        <w:rPr>
          <w:rFonts w:ascii="Arial" w:eastAsia="Arial" w:hAnsi="Arial" w:cs="Arial"/>
          <w:color w:val="000000"/>
          <w:sz w:val="18"/>
          <w:lang w:eastAsia="ru-RU"/>
        </w:rPr>
      </w:pPr>
      <w:r>
        <w:rPr>
          <w:rFonts w:ascii="Arial" w:eastAsia="Arial" w:hAnsi="Arial" w:cs="Arial"/>
          <w:b/>
          <w:color w:val="000000"/>
          <w:sz w:val="24"/>
          <w:lang w:eastAsia="ru-RU"/>
        </w:rPr>
        <w:t>ПО ФИКСИРОВАННЫМ СЕТЯМ «</w:t>
      </w:r>
      <w:r w:rsidR="00E26C1F">
        <w:rPr>
          <w:rFonts w:ascii="Arial" w:eastAsia="Arial" w:hAnsi="Arial" w:cs="Arial"/>
          <w:b/>
          <w:color w:val="000000"/>
          <w:sz w:val="24"/>
          <w:lang w:eastAsia="ru-RU"/>
        </w:rPr>
        <w:t>_________</w:t>
      </w:r>
      <w:r>
        <w:rPr>
          <w:rFonts w:ascii="Arial" w:eastAsia="Arial" w:hAnsi="Arial" w:cs="Arial"/>
          <w:b/>
          <w:color w:val="000000"/>
          <w:sz w:val="24"/>
          <w:lang w:eastAsia="ru-RU"/>
        </w:rPr>
        <w:t>»</w:t>
      </w:r>
    </w:p>
    <w:p w:rsidR="00594492" w:rsidRDefault="00594492">
      <w:pPr>
        <w:spacing w:after="191"/>
        <w:ind w:left="256"/>
        <w:jc w:val="center"/>
        <w:rPr>
          <w:rFonts w:ascii="Arial" w:eastAsia="Arial" w:hAnsi="Arial" w:cs="Arial"/>
          <w:b/>
          <w:color w:val="000000"/>
          <w:sz w:val="20"/>
          <w:lang w:eastAsia="ru-RU"/>
        </w:rPr>
      </w:pPr>
    </w:p>
    <w:p w:rsidR="00594492" w:rsidRDefault="005460C5">
      <w:pPr>
        <w:spacing w:after="191"/>
        <w:ind w:firstLine="256"/>
        <w:jc w:val="center"/>
        <w:rPr>
          <w:rFonts w:ascii="Arial" w:eastAsia="Arial" w:hAnsi="Arial" w:cs="Arial"/>
          <w:color w:val="000000"/>
          <w:sz w:val="18"/>
          <w:lang w:eastAsia="ru-RU"/>
        </w:rPr>
      </w:pPr>
      <w:r>
        <w:rPr>
          <w:rFonts w:ascii="Arial" w:eastAsia="Arial" w:hAnsi="Arial" w:cs="Arial"/>
          <w:b/>
          <w:color w:val="000000"/>
          <w:sz w:val="20"/>
          <w:lang w:eastAsia="ru-RU"/>
        </w:rPr>
        <w:t xml:space="preserve">Раздел I. Общие положения. </w:t>
      </w:r>
    </w:p>
    <w:p w:rsidR="00594492" w:rsidRDefault="005460C5">
      <w:pPr>
        <w:keepNext/>
        <w:keepLines/>
        <w:spacing w:after="137"/>
        <w:ind w:left="142" w:hanging="10"/>
        <w:outlineLvl w:val="0"/>
        <w:rPr>
          <w:rFonts w:ascii="Arial" w:eastAsia="Arial" w:hAnsi="Arial" w:cs="Arial"/>
          <w:b/>
          <w:color w:val="000000"/>
          <w:sz w:val="18"/>
          <w:lang w:eastAsia="ru-RU"/>
        </w:rPr>
      </w:pPr>
      <w:r>
        <w:rPr>
          <w:rFonts w:ascii="Arial" w:eastAsia="Arial" w:hAnsi="Arial" w:cs="Arial"/>
          <w:b/>
          <w:color w:val="000000"/>
          <w:sz w:val="18"/>
          <w:lang w:eastAsia="ru-RU"/>
        </w:rPr>
        <w:t>Статья 1. Тарифный план и условия оказания услуг.</w:t>
      </w:r>
    </w:p>
    <w:p w:rsidR="00594492" w:rsidRDefault="005460C5">
      <w:pPr>
        <w:numPr>
          <w:ilvl w:val="1"/>
          <w:numId w:val="14"/>
        </w:numPr>
        <w:spacing w:after="0" w:line="264" w:lineRule="auto"/>
        <w:ind w:right="97"/>
        <w:jc w:val="both"/>
        <w:rPr>
          <w:rFonts w:ascii="Arial" w:eastAsia="Arial" w:hAnsi="Arial" w:cs="Arial"/>
          <w:b/>
          <w:color w:val="000000"/>
          <w:sz w:val="18"/>
          <w:szCs w:val="18"/>
          <w:lang w:eastAsia="ru-RU"/>
        </w:rPr>
      </w:pPr>
      <w:r>
        <w:rPr>
          <w:rFonts w:ascii="Arial" w:eastAsia="Arial" w:hAnsi="Arial" w:cs="Arial"/>
          <w:b/>
          <w:color w:val="000000"/>
          <w:sz w:val="18"/>
          <w:szCs w:val="18"/>
          <w:lang w:eastAsia="ru-RU"/>
        </w:rPr>
        <w:t>Тарифный план и условия Тарифа указаны в Приложение № 1 к настоящим Условиям.</w:t>
      </w:r>
    </w:p>
    <w:p w:rsidR="00594492" w:rsidRDefault="005460C5">
      <w:pPr>
        <w:numPr>
          <w:ilvl w:val="1"/>
          <w:numId w:val="14"/>
        </w:numPr>
        <w:spacing w:after="5" w:line="264" w:lineRule="auto"/>
        <w:ind w:right="97"/>
        <w:contextualSpacing/>
        <w:jc w:val="both"/>
      </w:pPr>
      <w:r>
        <w:rPr>
          <w:rFonts w:ascii="Arial" w:eastAsia="Arial" w:hAnsi="Arial" w:cs="Arial"/>
          <w:b/>
          <w:color w:val="000000"/>
          <w:sz w:val="18"/>
          <w:lang w:eastAsia="ru-RU"/>
        </w:rPr>
        <w:t xml:space="preserve">Согласие Абонента: </w:t>
      </w:r>
    </w:p>
    <w:tbl>
      <w:tblPr>
        <w:tblW w:w="10251" w:type="dxa"/>
        <w:tblInd w:w="108" w:type="dxa"/>
        <w:tblLayout w:type="fixed"/>
        <w:tblLook w:val="01E0" w:firstRow="1" w:lastRow="1" w:firstColumn="1" w:lastColumn="1" w:noHBand="0" w:noVBand="0"/>
      </w:tblPr>
      <w:tblGrid>
        <w:gridCol w:w="8049"/>
        <w:gridCol w:w="2202"/>
      </w:tblGrid>
      <w:tr w:rsidR="00594492">
        <w:trPr>
          <w:trHeight w:val="219"/>
        </w:trPr>
        <w:tc>
          <w:tcPr>
            <w:tcW w:w="8048" w:type="dxa"/>
            <w:tcBorders>
              <w:top w:val="single" w:sz="4" w:space="0" w:color="000000"/>
              <w:left w:val="single" w:sz="4" w:space="0" w:color="000000"/>
              <w:bottom w:val="single" w:sz="4" w:space="0" w:color="000000"/>
              <w:right w:val="single" w:sz="4" w:space="0" w:color="000000"/>
            </w:tcBorders>
            <w:vAlign w:val="center"/>
          </w:tcPr>
          <w:p w:rsidR="00594492" w:rsidRDefault="005460C5">
            <w:pPr>
              <w:spacing w:after="0" w:line="240" w:lineRule="auto"/>
            </w:pPr>
            <w:r>
              <w:rPr>
                <w:rFonts w:ascii="Arial" w:eastAsia="Times New Roman" w:hAnsi="Arial" w:cs="Arial"/>
                <w:bCs/>
                <w:iCs/>
                <w:sz w:val="18"/>
                <w:szCs w:val="18"/>
                <w:lang w:eastAsia="ru-RU"/>
              </w:rPr>
              <w:t>Доступ к услугам связи сети связи общего пользования</w:t>
            </w:r>
          </w:p>
        </w:tc>
        <w:tc>
          <w:tcPr>
            <w:tcW w:w="2202" w:type="dxa"/>
            <w:tcBorders>
              <w:top w:val="single" w:sz="4" w:space="0" w:color="000000"/>
              <w:left w:val="single" w:sz="4" w:space="0" w:color="000000"/>
              <w:bottom w:val="single" w:sz="4" w:space="0" w:color="000000"/>
              <w:right w:val="single" w:sz="4" w:space="0" w:color="000000"/>
            </w:tcBorders>
          </w:tcPr>
          <w:p w:rsidR="00594492" w:rsidRDefault="005460C5">
            <w:pPr>
              <w:spacing w:after="0" w:line="240" w:lineRule="auto"/>
            </w:pPr>
            <w:r>
              <w:rPr>
                <w:rFonts w:ascii="Arial" w:eastAsia="Times New Roman" w:hAnsi="Arial" w:cstheme="minorHAnsi"/>
                <w:sz w:val="18"/>
                <w:szCs w:val="18"/>
                <w:lang w:val="en-US"/>
              </w:rPr>
              <w:t>v</w:t>
            </w:r>
            <w:r>
              <w:rPr>
                <w:rFonts w:ascii="Arial" w:eastAsia="Times New Roman" w:hAnsi="Arial"/>
                <w:sz w:val="18"/>
                <w:szCs w:val="18"/>
                <w:lang w:val="en-US"/>
              </w:rPr>
              <w:t xml:space="preserve"> </w:t>
            </w:r>
            <w:proofErr w:type="spellStart"/>
            <w:r>
              <w:rPr>
                <w:rFonts w:ascii="Arial" w:eastAsia="Times New Roman" w:hAnsi="Arial"/>
                <w:sz w:val="18"/>
                <w:szCs w:val="18"/>
                <w:lang w:val="en-US"/>
              </w:rPr>
              <w:t>да</w:t>
            </w:r>
            <w:proofErr w:type="spellEnd"/>
          </w:p>
          <w:p w:rsidR="00594492" w:rsidRDefault="005460C5">
            <w:pPr>
              <w:spacing w:after="0" w:line="240" w:lineRule="auto"/>
            </w:pPr>
            <w:r>
              <w:rPr>
                <w:rFonts w:ascii="Arial" w:eastAsia="Times New Roman" w:hAnsi="Arial" w:cs="Arial"/>
                <w:sz w:val="18"/>
                <w:szCs w:val="18"/>
                <w:lang w:val="en-US" w:eastAsia="ru-RU"/>
              </w:rPr>
              <w:t xml:space="preserve">□ </w:t>
            </w:r>
            <w:proofErr w:type="spellStart"/>
            <w:r>
              <w:rPr>
                <w:rFonts w:ascii="Arial" w:eastAsia="Times New Roman" w:hAnsi="Arial" w:cs="Arial"/>
                <w:sz w:val="18"/>
                <w:szCs w:val="18"/>
                <w:lang w:val="en-US" w:eastAsia="ru-RU"/>
              </w:rPr>
              <w:t>нет</w:t>
            </w:r>
            <w:proofErr w:type="spellEnd"/>
          </w:p>
        </w:tc>
      </w:tr>
      <w:tr w:rsidR="00594492">
        <w:trPr>
          <w:trHeight w:val="219"/>
        </w:trPr>
        <w:tc>
          <w:tcPr>
            <w:tcW w:w="8048" w:type="dxa"/>
            <w:tcBorders>
              <w:top w:val="single" w:sz="4" w:space="0" w:color="000000"/>
              <w:left w:val="single" w:sz="4" w:space="0" w:color="000000"/>
              <w:bottom w:val="single" w:sz="4" w:space="0" w:color="000000"/>
              <w:right w:val="single" w:sz="4" w:space="0" w:color="000000"/>
            </w:tcBorders>
            <w:vAlign w:val="center"/>
          </w:tcPr>
          <w:p w:rsidR="00594492" w:rsidRDefault="005460C5">
            <w:pPr>
              <w:spacing w:after="0" w:line="240" w:lineRule="auto"/>
            </w:pPr>
            <w:r>
              <w:rPr>
                <w:rFonts w:ascii="Arial" w:eastAsia="Times New Roman" w:hAnsi="Arial" w:cs="Arial"/>
                <w:sz w:val="18"/>
                <w:szCs w:val="18"/>
                <w:lang w:eastAsia="ru-RU"/>
              </w:rPr>
              <w:t>Доступ к услугам местной</w:t>
            </w:r>
            <w:r>
              <w:rPr>
                <w:rFonts w:ascii="Arial" w:eastAsia="Arial" w:hAnsi="Arial" w:cs="Arial"/>
                <w:color w:val="000000"/>
                <w:sz w:val="18"/>
                <w:szCs w:val="18"/>
                <w:lang w:eastAsia="ru-RU"/>
              </w:rPr>
              <w:t xml:space="preserve"> </w:t>
            </w:r>
            <w:r>
              <w:rPr>
                <w:rFonts w:ascii="Arial" w:eastAsia="Times New Roman" w:hAnsi="Arial" w:cs="Arial"/>
                <w:sz w:val="18"/>
                <w:szCs w:val="18"/>
                <w:lang w:eastAsia="ru-RU"/>
              </w:rPr>
              <w:t>телефонной связи и на предоставление сведений об Абоненте другим операторам связи для оказания таких услуг (при оказании услуг местной телефонной связи)</w:t>
            </w:r>
          </w:p>
        </w:tc>
        <w:tc>
          <w:tcPr>
            <w:tcW w:w="2202" w:type="dxa"/>
            <w:tcBorders>
              <w:top w:val="single" w:sz="4" w:space="0" w:color="000000"/>
              <w:left w:val="single" w:sz="4" w:space="0" w:color="000000"/>
              <w:bottom w:val="single" w:sz="4" w:space="0" w:color="000000"/>
              <w:right w:val="single" w:sz="4" w:space="0" w:color="000000"/>
            </w:tcBorders>
          </w:tcPr>
          <w:p w:rsidR="00594492" w:rsidRDefault="005460C5">
            <w:pPr>
              <w:spacing w:after="0" w:line="240" w:lineRule="auto"/>
            </w:pPr>
            <w:r>
              <w:rPr>
                <w:rFonts w:ascii="Arial" w:eastAsia="Times New Roman" w:hAnsi="Arial" w:cstheme="minorHAnsi"/>
                <w:sz w:val="18"/>
                <w:szCs w:val="18"/>
                <w:lang w:val="en-US"/>
              </w:rPr>
              <w:t>v</w:t>
            </w:r>
            <w:r>
              <w:rPr>
                <w:rFonts w:ascii="Arial" w:eastAsia="Times New Roman" w:hAnsi="Arial"/>
                <w:sz w:val="18"/>
                <w:szCs w:val="18"/>
                <w:lang w:val="en-US"/>
              </w:rPr>
              <w:t xml:space="preserve"> </w:t>
            </w:r>
            <w:proofErr w:type="spellStart"/>
            <w:r>
              <w:rPr>
                <w:rFonts w:ascii="Arial" w:eastAsia="Times New Roman" w:hAnsi="Arial"/>
                <w:sz w:val="18"/>
                <w:szCs w:val="18"/>
                <w:lang w:val="en-US"/>
              </w:rPr>
              <w:t>да</w:t>
            </w:r>
            <w:proofErr w:type="spellEnd"/>
          </w:p>
          <w:p w:rsidR="00594492" w:rsidRDefault="005460C5">
            <w:pPr>
              <w:spacing w:after="0" w:line="240" w:lineRule="auto"/>
            </w:pPr>
            <w:r>
              <w:rPr>
                <w:rFonts w:ascii="Arial" w:eastAsia="Times New Roman" w:hAnsi="Arial" w:cs="Arial"/>
                <w:sz w:val="18"/>
                <w:szCs w:val="18"/>
                <w:lang w:val="en-US" w:eastAsia="ru-RU"/>
              </w:rPr>
              <w:t xml:space="preserve">□ </w:t>
            </w:r>
            <w:proofErr w:type="spellStart"/>
            <w:r>
              <w:rPr>
                <w:rFonts w:ascii="Arial" w:eastAsia="Times New Roman" w:hAnsi="Arial" w:cs="Arial"/>
                <w:sz w:val="18"/>
                <w:szCs w:val="18"/>
                <w:lang w:val="en-US" w:eastAsia="ru-RU"/>
              </w:rPr>
              <w:t>нет</w:t>
            </w:r>
            <w:proofErr w:type="spellEnd"/>
          </w:p>
        </w:tc>
      </w:tr>
      <w:tr w:rsidR="00594492">
        <w:trPr>
          <w:trHeight w:val="469"/>
        </w:trPr>
        <w:tc>
          <w:tcPr>
            <w:tcW w:w="8048" w:type="dxa"/>
            <w:tcBorders>
              <w:top w:val="single" w:sz="4" w:space="0" w:color="000000"/>
              <w:left w:val="single" w:sz="4" w:space="0" w:color="000000"/>
              <w:bottom w:val="single" w:sz="4" w:space="0" w:color="000000"/>
              <w:right w:val="single" w:sz="4" w:space="0" w:color="000000"/>
            </w:tcBorders>
            <w:vAlign w:val="center"/>
          </w:tcPr>
          <w:p w:rsidR="00594492" w:rsidRDefault="005460C5">
            <w:pPr>
              <w:spacing w:after="0" w:line="240" w:lineRule="auto"/>
            </w:pPr>
            <w:r>
              <w:rPr>
                <w:rFonts w:ascii="Arial" w:eastAsia="Times New Roman" w:hAnsi="Arial" w:cs="Arial"/>
                <w:sz w:val="18"/>
                <w:szCs w:val="18"/>
                <w:lang w:eastAsia="ru-RU"/>
              </w:rPr>
              <w:t xml:space="preserve">Доступ к услугам </w:t>
            </w:r>
            <w:r>
              <w:rPr>
                <w:rFonts w:ascii="Arial" w:eastAsia="Times New Roman" w:hAnsi="Arial" w:cs="Arial"/>
                <w:sz w:val="18"/>
                <w:szCs w:val="18"/>
                <w:u w:val="single"/>
                <w:lang w:eastAsia="ru-RU"/>
              </w:rPr>
              <w:t>внутризоновой</w:t>
            </w:r>
            <w:r>
              <w:rPr>
                <w:rFonts w:ascii="Arial" w:eastAsia="Times New Roman" w:hAnsi="Arial" w:cs="Arial"/>
                <w:sz w:val="18"/>
                <w:szCs w:val="18"/>
                <w:lang w:eastAsia="ru-RU"/>
              </w:rPr>
              <w:t xml:space="preserve"> телефонной связи</w:t>
            </w:r>
          </w:p>
        </w:tc>
        <w:tc>
          <w:tcPr>
            <w:tcW w:w="2202"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0" w:line="240" w:lineRule="auto"/>
            </w:pPr>
            <w:r>
              <w:rPr>
                <w:rFonts w:ascii="Arial" w:eastAsia="Times New Roman" w:hAnsi="Arial" w:cstheme="minorHAnsi"/>
                <w:sz w:val="18"/>
                <w:szCs w:val="18"/>
                <w:lang w:val="en-US" w:eastAsia="ru-RU"/>
              </w:rPr>
              <w:t>v</w:t>
            </w:r>
            <w:r>
              <w:rPr>
                <w:rFonts w:ascii="Arial" w:eastAsia="Times New Roman" w:hAnsi="Arial" w:cs="Arial"/>
                <w:strike/>
                <w:color w:val="C9211E"/>
                <w:sz w:val="18"/>
                <w:szCs w:val="18"/>
                <w:lang w:val="en-US" w:eastAsia="ru-RU"/>
              </w:rPr>
              <w:t>□</w:t>
            </w:r>
            <w:r>
              <w:rPr>
                <w:rFonts w:ascii="Arial" w:eastAsia="Times New Roman" w:hAnsi="Arial" w:cs="Arial"/>
                <w:sz w:val="18"/>
                <w:szCs w:val="18"/>
                <w:lang w:val="en-US" w:eastAsia="ru-RU"/>
              </w:rPr>
              <w:t xml:space="preserve"> </w:t>
            </w:r>
            <w:proofErr w:type="spellStart"/>
            <w:r>
              <w:rPr>
                <w:rFonts w:ascii="Arial" w:eastAsia="Times New Roman" w:hAnsi="Arial" w:cs="Arial"/>
                <w:sz w:val="18"/>
                <w:szCs w:val="18"/>
                <w:lang w:val="en-US" w:eastAsia="ru-RU"/>
              </w:rPr>
              <w:t>да</w:t>
            </w:r>
            <w:proofErr w:type="spellEnd"/>
          </w:p>
          <w:p w:rsidR="00594492" w:rsidRDefault="005460C5">
            <w:pPr>
              <w:spacing w:after="0" w:line="240" w:lineRule="auto"/>
            </w:pPr>
            <w:r>
              <w:rPr>
                <w:rFonts w:ascii="Arial" w:eastAsia="Times New Roman" w:hAnsi="Arial" w:cs="Arial"/>
                <w:sz w:val="18"/>
                <w:szCs w:val="18"/>
                <w:lang w:val="en-US" w:eastAsia="ru-RU"/>
              </w:rPr>
              <w:t>□</w:t>
            </w:r>
            <w:r>
              <w:rPr>
                <w:rFonts w:ascii="Arial" w:eastAsia="Times New Roman" w:hAnsi="Arial" w:cstheme="minorHAnsi"/>
                <w:strike/>
                <w:color w:val="C9211E"/>
                <w:sz w:val="18"/>
                <w:szCs w:val="18"/>
                <w:lang w:val="en-US"/>
              </w:rPr>
              <w:t>v</w:t>
            </w:r>
            <w:r>
              <w:rPr>
                <w:rFonts w:ascii="Arial" w:eastAsia="Times New Roman" w:hAnsi="Arial"/>
                <w:sz w:val="18"/>
                <w:szCs w:val="18"/>
                <w:lang w:val="en-US"/>
              </w:rPr>
              <w:t xml:space="preserve"> </w:t>
            </w:r>
            <w:r>
              <w:rPr>
                <w:rFonts w:ascii="Arial" w:eastAsia="Times New Roman" w:hAnsi="Arial"/>
                <w:sz w:val="18"/>
                <w:szCs w:val="18"/>
              </w:rPr>
              <w:t>нет</w:t>
            </w:r>
          </w:p>
        </w:tc>
      </w:tr>
      <w:tr w:rsidR="00594492">
        <w:trPr>
          <w:trHeight w:val="469"/>
        </w:trPr>
        <w:tc>
          <w:tcPr>
            <w:tcW w:w="8048" w:type="dxa"/>
            <w:tcBorders>
              <w:left w:val="single" w:sz="4" w:space="0" w:color="000000"/>
              <w:bottom w:val="single" w:sz="4" w:space="0" w:color="000000"/>
              <w:right w:val="single" w:sz="4" w:space="0" w:color="000000"/>
            </w:tcBorders>
            <w:vAlign w:val="center"/>
          </w:tcPr>
          <w:p w:rsidR="00594492" w:rsidRDefault="005460C5">
            <w:pPr>
              <w:spacing w:after="0" w:line="240" w:lineRule="auto"/>
            </w:pPr>
            <w:r>
              <w:rPr>
                <w:sz w:val="18"/>
                <w:szCs w:val="18"/>
              </w:rPr>
              <w:t xml:space="preserve">Предварительно выбранный оператор услуги </w:t>
            </w:r>
            <w:r>
              <w:rPr>
                <w:sz w:val="18"/>
                <w:szCs w:val="18"/>
                <w:u w:val="single"/>
              </w:rPr>
              <w:t>внутризоновой</w:t>
            </w:r>
            <w:r>
              <w:rPr>
                <w:sz w:val="18"/>
                <w:szCs w:val="18"/>
              </w:rPr>
              <w:t xml:space="preserve"> телефонной связи</w:t>
            </w:r>
          </w:p>
        </w:tc>
        <w:tc>
          <w:tcPr>
            <w:tcW w:w="2202" w:type="dxa"/>
            <w:tcBorders>
              <w:left w:val="single" w:sz="4" w:space="0" w:color="000000"/>
              <w:bottom w:val="single" w:sz="4" w:space="0" w:color="000000"/>
              <w:right w:val="single" w:sz="4" w:space="0" w:color="000000"/>
            </w:tcBorders>
            <w:shd w:val="clear" w:color="auto" w:fill="FFFFFF"/>
          </w:tcPr>
          <w:p w:rsidR="00594492" w:rsidRPr="004E11E5" w:rsidRDefault="005460C5">
            <w:pPr>
              <w:spacing w:after="0" w:line="240" w:lineRule="auto"/>
            </w:pPr>
            <w:r w:rsidRPr="004E11E5">
              <w:rPr>
                <w:rFonts w:ascii="Arial" w:eastAsia="Times New Roman" w:hAnsi="Arial" w:cs="Arial"/>
                <w:sz w:val="18"/>
                <w:szCs w:val="18"/>
                <w:lang w:eastAsia="ru-RU"/>
              </w:rPr>
              <w:t>ПАО «Ростелеком», контракт МГ2026 от 26.01.26</w:t>
            </w:r>
          </w:p>
        </w:tc>
      </w:tr>
      <w:tr w:rsidR="00594492">
        <w:trPr>
          <w:trHeight w:val="435"/>
        </w:trPr>
        <w:tc>
          <w:tcPr>
            <w:tcW w:w="8048" w:type="dxa"/>
            <w:tcBorders>
              <w:top w:val="single" w:sz="4" w:space="0" w:color="000000"/>
              <w:left w:val="single" w:sz="4" w:space="0" w:color="000000"/>
              <w:bottom w:val="single" w:sz="4" w:space="0" w:color="000000"/>
              <w:right w:val="single" w:sz="4" w:space="0" w:color="000000"/>
            </w:tcBorders>
            <w:vAlign w:val="center"/>
          </w:tcPr>
          <w:p w:rsidR="00594492" w:rsidRDefault="005460C5">
            <w:pPr>
              <w:spacing w:after="0" w:line="240" w:lineRule="auto"/>
            </w:pPr>
            <w:r>
              <w:rPr>
                <w:rFonts w:ascii="Arial" w:eastAsia="Times New Roman" w:hAnsi="Arial" w:cs="Arial"/>
                <w:sz w:val="18"/>
                <w:szCs w:val="18"/>
                <w:lang w:eastAsia="ru-RU"/>
              </w:rPr>
              <w:t>Доступ к услугам</w:t>
            </w:r>
            <w:r>
              <w:rPr>
                <w:rFonts w:ascii="Arial" w:eastAsia="Times New Roman" w:hAnsi="Arial" w:cs="Arial"/>
                <w:sz w:val="18"/>
                <w:szCs w:val="18"/>
                <w:u w:val="single"/>
                <w:lang w:eastAsia="ru-RU"/>
              </w:rPr>
              <w:t xml:space="preserve"> междугородной и международной</w:t>
            </w:r>
            <w:r>
              <w:rPr>
                <w:rFonts w:ascii="Arial" w:eastAsia="Times New Roman" w:hAnsi="Arial" w:cs="Arial"/>
                <w:sz w:val="18"/>
                <w:szCs w:val="18"/>
                <w:lang w:eastAsia="ru-RU"/>
              </w:rPr>
              <w:t xml:space="preserve"> телефонной связи</w:t>
            </w:r>
          </w:p>
        </w:tc>
        <w:tc>
          <w:tcPr>
            <w:tcW w:w="2202" w:type="dxa"/>
            <w:tcBorders>
              <w:top w:val="single" w:sz="4" w:space="0" w:color="000000"/>
              <w:left w:val="single" w:sz="4" w:space="0" w:color="000000"/>
              <w:bottom w:val="single" w:sz="4" w:space="0" w:color="000000"/>
              <w:right w:val="single" w:sz="4" w:space="0" w:color="000000"/>
            </w:tcBorders>
          </w:tcPr>
          <w:p w:rsidR="00594492" w:rsidRPr="004E11E5" w:rsidRDefault="005460C5">
            <w:pPr>
              <w:spacing w:after="0" w:line="240" w:lineRule="auto"/>
            </w:pPr>
            <w:r w:rsidRPr="004E11E5">
              <w:rPr>
                <w:rFonts w:ascii="Arial" w:eastAsia="Times New Roman" w:hAnsi="Arial" w:cstheme="minorHAnsi"/>
                <w:sz w:val="18"/>
                <w:szCs w:val="18"/>
                <w:lang w:val="en-US" w:eastAsia="ru-RU"/>
              </w:rPr>
              <w:t>v</w:t>
            </w:r>
            <w:r w:rsidRPr="004E11E5">
              <w:rPr>
                <w:rFonts w:ascii="Arial" w:eastAsia="Times New Roman" w:hAnsi="Arial" w:cs="Arial"/>
                <w:strike/>
                <w:color w:val="C9211E"/>
                <w:sz w:val="18"/>
                <w:szCs w:val="18"/>
                <w:lang w:val="en-US" w:eastAsia="ru-RU"/>
              </w:rPr>
              <w:t>□</w:t>
            </w:r>
            <w:r w:rsidRPr="004E11E5">
              <w:rPr>
                <w:rFonts w:ascii="Arial" w:eastAsia="Times New Roman" w:hAnsi="Arial" w:cs="Arial"/>
                <w:sz w:val="18"/>
                <w:szCs w:val="18"/>
                <w:lang w:val="en-US" w:eastAsia="ru-RU"/>
              </w:rPr>
              <w:t xml:space="preserve"> </w:t>
            </w:r>
            <w:proofErr w:type="spellStart"/>
            <w:r w:rsidRPr="004E11E5">
              <w:rPr>
                <w:rFonts w:ascii="Arial" w:eastAsia="Times New Roman" w:hAnsi="Arial" w:cs="Arial"/>
                <w:sz w:val="18"/>
                <w:szCs w:val="18"/>
                <w:lang w:val="en-US" w:eastAsia="ru-RU"/>
              </w:rPr>
              <w:t>да</w:t>
            </w:r>
            <w:proofErr w:type="spellEnd"/>
          </w:p>
          <w:p w:rsidR="00594492" w:rsidRPr="004E11E5" w:rsidRDefault="005460C5">
            <w:pPr>
              <w:spacing w:after="0" w:line="240" w:lineRule="auto"/>
            </w:pPr>
            <w:r w:rsidRPr="004E11E5">
              <w:rPr>
                <w:rFonts w:ascii="Arial" w:eastAsia="Times New Roman" w:hAnsi="Arial" w:cs="Arial"/>
                <w:sz w:val="18"/>
                <w:szCs w:val="18"/>
                <w:lang w:val="en-US" w:eastAsia="ru-RU"/>
              </w:rPr>
              <w:t>□</w:t>
            </w:r>
            <w:r w:rsidRPr="004E11E5">
              <w:rPr>
                <w:rFonts w:ascii="Arial" w:eastAsia="Times New Roman" w:hAnsi="Arial" w:cstheme="minorHAnsi"/>
                <w:strike/>
                <w:color w:val="C9211E"/>
                <w:sz w:val="18"/>
                <w:szCs w:val="18"/>
                <w:lang w:val="en-US" w:eastAsia="ru-RU"/>
              </w:rPr>
              <w:t>v</w:t>
            </w:r>
            <w:permStart w:id="863648188" w:edGrp="none"/>
            <w:permStart w:id="20780659" w:edGrp="everyone"/>
            <w:r w:rsidRPr="004E11E5">
              <w:rPr>
                <w:rFonts w:ascii="Arial" w:eastAsia="Times New Roman" w:hAnsi="Arial" w:cs="Arial"/>
                <w:sz w:val="18"/>
                <w:szCs w:val="18"/>
                <w:lang w:val="en-US" w:eastAsia="ru-RU"/>
              </w:rPr>
              <w:t xml:space="preserve"> </w:t>
            </w:r>
            <w:proofErr w:type="spellStart"/>
            <w:r w:rsidRPr="004E11E5">
              <w:rPr>
                <w:rFonts w:ascii="Arial" w:eastAsia="Times New Roman" w:hAnsi="Arial" w:cs="Arial"/>
                <w:sz w:val="18"/>
                <w:szCs w:val="18"/>
                <w:lang w:val="en-US" w:eastAsia="ru-RU"/>
              </w:rPr>
              <w:t>нет</w:t>
            </w:r>
            <w:permEnd w:id="863648188"/>
            <w:permEnd w:id="20780659"/>
            <w:proofErr w:type="spellEnd"/>
          </w:p>
        </w:tc>
      </w:tr>
      <w:tr w:rsidR="00594492">
        <w:trPr>
          <w:trHeight w:val="435"/>
        </w:trPr>
        <w:tc>
          <w:tcPr>
            <w:tcW w:w="8048" w:type="dxa"/>
            <w:tcBorders>
              <w:left w:val="single" w:sz="4" w:space="0" w:color="000000"/>
              <w:bottom w:val="single" w:sz="4" w:space="0" w:color="000000"/>
              <w:right w:val="single" w:sz="4" w:space="0" w:color="000000"/>
            </w:tcBorders>
            <w:vAlign w:val="center"/>
          </w:tcPr>
          <w:p w:rsidR="00594492" w:rsidRDefault="005460C5">
            <w:pPr>
              <w:spacing w:after="0" w:line="240" w:lineRule="auto"/>
            </w:pPr>
            <w:r>
              <w:rPr>
                <w:sz w:val="18"/>
                <w:szCs w:val="18"/>
              </w:rPr>
              <w:t xml:space="preserve">Предварительно выбранный оператор услуг </w:t>
            </w:r>
            <w:r>
              <w:rPr>
                <w:rFonts w:ascii="Arial" w:eastAsia="Times New Roman" w:hAnsi="Arial" w:cs="Arial"/>
                <w:sz w:val="18"/>
                <w:szCs w:val="18"/>
                <w:u w:val="single"/>
                <w:lang w:eastAsia="ru-RU"/>
              </w:rPr>
              <w:t>междугородной и международной</w:t>
            </w:r>
            <w:r>
              <w:rPr>
                <w:rFonts w:ascii="Arial" w:eastAsia="Times New Roman" w:hAnsi="Arial" w:cs="Arial"/>
                <w:sz w:val="18"/>
                <w:szCs w:val="18"/>
                <w:lang w:eastAsia="ru-RU"/>
              </w:rPr>
              <w:t xml:space="preserve"> </w:t>
            </w:r>
            <w:r>
              <w:rPr>
                <w:sz w:val="18"/>
                <w:szCs w:val="18"/>
              </w:rPr>
              <w:t>телефонной связи</w:t>
            </w:r>
          </w:p>
        </w:tc>
        <w:tc>
          <w:tcPr>
            <w:tcW w:w="2202" w:type="dxa"/>
            <w:tcBorders>
              <w:left w:val="single" w:sz="4" w:space="0" w:color="000000"/>
              <w:bottom w:val="single" w:sz="4" w:space="0" w:color="000000"/>
              <w:right w:val="single" w:sz="4" w:space="0" w:color="000000"/>
            </w:tcBorders>
          </w:tcPr>
          <w:p w:rsidR="00594492" w:rsidRPr="004E11E5" w:rsidRDefault="005460C5">
            <w:pPr>
              <w:spacing w:after="0" w:line="240" w:lineRule="auto"/>
            </w:pPr>
            <w:r w:rsidRPr="004E11E5">
              <w:rPr>
                <w:rFonts w:ascii="Arial" w:eastAsia="Times New Roman" w:hAnsi="Arial" w:cs="Arial"/>
                <w:sz w:val="18"/>
                <w:szCs w:val="18"/>
                <w:lang w:eastAsia="ru-RU"/>
              </w:rPr>
              <w:t>ПАО «Ростелеком», контракт МГ2026 от 26.01.26</w:t>
            </w:r>
          </w:p>
        </w:tc>
      </w:tr>
    </w:tbl>
    <w:p w:rsidR="00594492" w:rsidRDefault="00594492">
      <w:pPr>
        <w:spacing w:after="5" w:line="264" w:lineRule="auto"/>
        <w:ind w:left="720" w:right="97" w:hanging="10"/>
        <w:contextualSpacing/>
        <w:jc w:val="both"/>
        <w:rPr>
          <w:rFonts w:ascii="Arial" w:eastAsia="Arial" w:hAnsi="Arial" w:cs="Arial"/>
          <w:color w:val="000000"/>
          <w:sz w:val="18"/>
          <w:lang w:eastAsia="ru-RU"/>
        </w:rPr>
      </w:pPr>
    </w:p>
    <w:p w:rsidR="00594492" w:rsidRDefault="005460C5">
      <w:pPr>
        <w:pStyle w:val="aff0"/>
        <w:numPr>
          <w:ilvl w:val="1"/>
          <w:numId w:val="14"/>
        </w:numPr>
      </w:pPr>
      <w:r>
        <w:rPr>
          <w:b/>
        </w:rPr>
        <w:t>П</w:t>
      </w:r>
      <w:r>
        <w:rPr>
          <w:b/>
          <w:szCs w:val="18"/>
        </w:rPr>
        <w:t>еречень Абонентских номеров</w:t>
      </w:r>
    </w:p>
    <w:tbl>
      <w:tblPr>
        <w:tblW w:w="4450" w:type="dxa"/>
        <w:tblInd w:w="28" w:type="dxa"/>
        <w:tblLayout w:type="fixed"/>
        <w:tblCellMar>
          <w:top w:w="28" w:type="dxa"/>
          <w:left w:w="28" w:type="dxa"/>
          <w:bottom w:w="28" w:type="dxa"/>
          <w:right w:w="28" w:type="dxa"/>
        </w:tblCellMar>
        <w:tblLook w:val="04A0" w:firstRow="1" w:lastRow="0" w:firstColumn="1" w:lastColumn="0" w:noHBand="0" w:noVBand="1"/>
      </w:tblPr>
      <w:tblGrid>
        <w:gridCol w:w="1824"/>
        <w:gridCol w:w="2626"/>
      </w:tblGrid>
      <w:tr w:rsidR="00594492">
        <w:tc>
          <w:tcPr>
            <w:tcW w:w="1824" w:type="dxa"/>
            <w:vAlign w:val="center"/>
          </w:tcPr>
          <w:p w:rsidR="00594492" w:rsidRDefault="005460C5">
            <w:pPr>
              <w:pStyle w:val="aff4"/>
              <w:jc w:val="center"/>
            </w:pPr>
            <w:r>
              <w:rPr>
                <w:rFonts w:ascii="Arial" w:hAnsi="Arial"/>
                <w:sz w:val="18"/>
                <w:szCs w:val="18"/>
              </w:rPr>
              <w:t>Абонентские номера</w:t>
            </w:r>
          </w:p>
        </w:tc>
        <w:tc>
          <w:tcPr>
            <w:tcW w:w="2625" w:type="dxa"/>
            <w:vAlign w:val="center"/>
          </w:tcPr>
          <w:p w:rsidR="00594492" w:rsidRDefault="005460C5">
            <w:pPr>
              <w:pStyle w:val="aff4"/>
              <w:jc w:val="center"/>
            </w:pPr>
            <w:r>
              <w:rPr>
                <w:rFonts w:ascii="Arial" w:hAnsi="Arial"/>
                <w:sz w:val="18"/>
                <w:szCs w:val="18"/>
              </w:rPr>
              <w:t>Адрес точки подключения</w:t>
            </w:r>
          </w:p>
        </w:tc>
      </w:tr>
      <w:tr w:rsidR="00594492">
        <w:tc>
          <w:tcPr>
            <w:tcW w:w="1824" w:type="dxa"/>
            <w:vAlign w:val="center"/>
          </w:tcPr>
          <w:p w:rsidR="00594492" w:rsidRDefault="005460C5">
            <w:pPr>
              <w:pStyle w:val="aff4"/>
            </w:pPr>
            <w:r>
              <w:rPr>
                <w:rFonts w:ascii="Arial" w:hAnsi="Arial"/>
                <w:sz w:val="18"/>
                <w:szCs w:val="18"/>
              </w:rPr>
              <w:t>742400 - 742999</w:t>
            </w:r>
          </w:p>
        </w:tc>
        <w:tc>
          <w:tcPr>
            <w:tcW w:w="2625" w:type="dxa"/>
            <w:vAlign w:val="center"/>
          </w:tcPr>
          <w:p w:rsidR="00594492" w:rsidRDefault="005460C5">
            <w:pPr>
              <w:pStyle w:val="aff4"/>
            </w:pPr>
            <w:r>
              <w:rPr>
                <w:rFonts w:ascii="Arial" w:hAnsi="Arial"/>
                <w:sz w:val="18"/>
                <w:szCs w:val="18"/>
              </w:rPr>
              <w:t>г. Киров, ул. Московская, д. 36</w:t>
            </w:r>
          </w:p>
        </w:tc>
      </w:tr>
      <w:tr w:rsidR="00594492">
        <w:tc>
          <w:tcPr>
            <w:tcW w:w="1824" w:type="dxa"/>
            <w:vAlign w:val="center"/>
          </w:tcPr>
          <w:p w:rsidR="00594492" w:rsidRDefault="005460C5">
            <w:pPr>
              <w:pStyle w:val="aff4"/>
            </w:pPr>
            <w:r>
              <w:rPr>
                <w:rFonts w:ascii="Arial" w:hAnsi="Arial"/>
                <w:sz w:val="18"/>
                <w:szCs w:val="18"/>
              </w:rPr>
              <w:t>208340 - 208369</w:t>
            </w:r>
          </w:p>
        </w:tc>
        <w:tc>
          <w:tcPr>
            <w:tcW w:w="2625" w:type="dxa"/>
            <w:vAlign w:val="center"/>
          </w:tcPr>
          <w:p w:rsidR="00594492" w:rsidRDefault="005460C5">
            <w:pPr>
              <w:pStyle w:val="aff4"/>
            </w:pPr>
            <w:r>
              <w:rPr>
                <w:rFonts w:ascii="Arial" w:hAnsi="Arial"/>
                <w:sz w:val="18"/>
                <w:szCs w:val="18"/>
              </w:rPr>
              <w:t>г. Киров, ул. Свободы, д. 122</w:t>
            </w:r>
          </w:p>
        </w:tc>
      </w:tr>
      <w:tr w:rsidR="00594492">
        <w:tc>
          <w:tcPr>
            <w:tcW w:w="1824" w:type="dxa"/>
            <w:vAlign w:val="center"/>
          </w:tcPr>
          <w:p w:rsidR="00594492" w:rsidRDefault="005460C5">
            <w:pPr>
              <w:pStyle w:val="aff4"/>
            </w:pPr>
            <w:r>
              <w:rPr>
                <w:rFonts w:ascii="Arial" w:hAnsi="Arial"/>
                <w:sz w:val="18"/>
                <w:szCs w:val="18"/>
              </w:rPr>
              <w:t>208910 - 208979</w:t>
            </w:r>
          </w:p>
        </w:tc>
        <w:tc>
          <w:tcPr>
            <w:tcW w:w="2625" w:type="dxa"/>
            <w:vAlign w:val="center"/>
          </w:tcPr>
          <w:p w:rsidR="00594492" w:rsidRDefault="005460C5">
            <w:pPr>
              <w:pStyle w:val="aff4"/>
            </w:pPr>
            <w:r>
              <w:rPr>
                <w:rFonts w:ascii="Arial" w:hAnsi="Arial"/>
                <w:sz w:val="18"/>
                <w:szCs w:val="18"/>
              </w:rPr>
              <w:t>г. Киров, ул. Ленина, д. 111</w:t>
            </w:r>
          </w:p>
        </w:tc>
      </w:tr>
      <w:tr w:rsidR="00594492">
        <w:tc>
          <w:tcPr>
            <w:tcW w:w="1824" w:type="dxa"/>
            <w:vAlign w:val="center"/>
          </w:tcPr>
          <w:p w:rsidR="00594492" w:rsidRDefault="005460C5">
            <w:pPr>
              <w:pStyle w:val="aff4"/>
            </w:pPr>
            <w:r>
              <w:rPr>
                <w:rFonts w:ascii="Arial" w:hAnsi="Arial"/>
                <w:sz w:val="18"/>
                <w:szCs w:val="18"/>
              </w:rPr>
              <w:t>208510 - 208539</w:t>
            </w:r>
          </w:p>
        </w:tc>
        <w:tc>
          <w:tcPr>
            <w:tcW w:w="2625" w:type="dxa"/>
            <w:vAlign w:val="center"/>
          </w:tcPr>
          <w:p w:rsidR="00594492" w:rsidRDefault="005460C5">
            <w:pPr>
              <w:pStyle w:val="aff4"/>
            </w:pPr>
            <w:r>
              <w:rPr>
                <w:rFonts w:ascii="Arial" w:hAnsi="Arial"/>
                <w:sz w:val="18"/>
                <w:szCs w:val="18"/>
              </w:rPr>
              <w:t>г. Киров, ул. Ленина, д. 198</w:t>
            </w:r>
          </w:p>
        </w:tc>
      </w:tr>
    </w:tbl>
    <w:p w:rsidR="00594492" w:rsidRDefault="00594492">
      <w:pPr>
        <w:pStyle w:val="aff0"/>
        <w:ind w:left="345" w:hanging="360"/>
        <w:rPr>
          <w:szCs w:val="18"/>
        </w:rPr>
      </w:pPr>
    </w:p>
    <w:p w:rsidR="00594492" w:rsidRDefault="005460C5">
      <w:pPr>
        <w:pStyle w:val="aff0"/>
        <w:ind w:left="345" w:hanging="360"/>
      </w:pPr>
      <w:r>
        <w:rPr>
          <w:szCs w:val="18"/>
        </w:rPr>
        <w:t>Схемы организации связи приведены в приложении №2 к Контракту.</w:t>
      </w:r>
    </w:p>
    <w:p w:rsidR="00594492" w:rsidRDefault="00594492">
      <w:pPr>
        <w:keepNext/>
        <w:keepLines/>
        <w:spacing w:after="137"/>
        <w:ind w:left="-5" w:hanging="10"/>
        <w:outlineLvl w:val="0"/>
        <w:rPr>
          <w:rFonts w:ascii="Arial" w:hAnsi="Arial"/>
          <w:sz w:val="18"/>
          <w:szCs w:val="18"/>
        </w:rPr>
      </w:pPr>
    </w:p>
    <w:p w:rsidR="00594492" w:rsidRDefault="005460C5">
      <w:pPr>
        <w:spacing w:after="137"/>
        <w:ind w:left="-5" w:hanging="10"/>
        <w:outlineLvl w:val="0"/>
      </w:pPr>
      <w:r>
        <w:rPr>
          <w:rFonts w:ascii="Arial" w:eastAsia="Arial" w:hAnsi="Arial" w:cs="Arial"/>
          <w:b/>
          <w:color w:val="000000"/>
          <w:sz w:val="18"/>
          <w:lang w:eastAsia="ru-RU"/>
        </w:rPr>
        <w:t xml:space="preserve">Статья 2. Термины и определения, используемые в настоящих Условиях. </w:t>
      </w:r>
    </w:p>
    <w:p w:rsidR="00594492" w:rsidRDefault="005460C5">
      <w:pPr>
        <w:spacing w:after="5" w:line="264" w:lineRule="auto"/>
        <w:ind w:left="-5" w:right="95" w:hanging="10"/>
        <w:jc w:val="both"/>
        <w:rPr>
          <w:rFonts w:ascii="Arial" w:eastAsia="Arial" w:hAnsi="Arial" w:cs="Arial"/>
          <w:color w:val="000000"/>
          <w:sz w:val="18"/>
          <w:szCs w:val="18"/>
          <w:lang w:eastAsia="ru-RU"/>
        </w:rPr>
      </w:pPr>
      <w:r>
        <w:rPr>
          <w:rFonts w:ascii="Arial" w:eastAsia="Arial" w:hAnsi="Arial" w:cs="Arial"/>
          <w:color w:val="000000"/>
          <w:sz w:val="18"/>
          <w:szCs w:val="18"/>
          <w:lang w:eastAsia="ru-RU"/>
        </w:rPr>
        <w:t>Все заголовки разделов (статей) используются в настоящих Условиях оказания Услуг телефонной связи по фиксированным сетям «</w:t>
      </w:r>
      <w:r w:rsidR="00E26C1F">
        <w:rPr>
          <w:rFonts w:ascii="Arial" w:eastAsia="Arial" w:hAnsi="Arial" w:cs="Arial"/>
          <w:color w:val="000000"/>
          <w:sz w:val="18"/>
          <w:szCs w:val="18"/>
          <w:lang w:eastAsia="ru-RU"/>
        </w:rPr>
        <w:t>_________</w:t>
      </w:r>
      <w:r>
        <w:rPr>
          <w:rFonts w:ascii="Arial" w:eastAsia="Arial" w:hAnsi="Arial" w:cs="Arial"/>
          <w:color w:val="000000"/>
          <w:sz w:val="18"/>
          <w:szCs w:val="18"/>
          <w:lang w:eastAsia="ru-RU"/>
        </w:rPr>
        <w:t xml:space="preserve">» (далее – Условия) исключительно для удобства использования (прочтения) последних и никак не влияют на толкование их отдельных положений. </w:t>
      </w:r>
    </w:p>
    <w:p w:rsidR="00594492" w:rsidRDefault="005460C5">
      <w:pPr>
        <w:spacing w:after="5" w:line="264" w:lineRule="auto"/>
        <w:ind w:left="-5" w:right="95" w:hanging="10"/>
        <w:jc w:val="both"/>
        <w:rPr>
          <w:rFonts w:ascii="Arial" w:eastAsia="Arial" w:hAnsi="Arial" w:cs="Arial"/>
          <w:color w:val="000000"/>
          <w:sz w:val="18"/>
          <w:szCs w:val="18"/>
          <w:lang w:eastAsia="ru-RU"/>
        </w:rPr>
      </w:pPr>
      <w:r>
        <w:rPr>
          <w:rFonts w:ascii="Arial" w:eastAsia="Arial" w:hAnsi="Arial" w:cs="Arial"/>
          <w:b/>
          <w:color w:val="000000"/>
          <w:sz w:val="18"/>
          <w:szCs w:val="18"/>
          <w:lang w:eastAsia="ru-RU"/>
        </w:rPr>
        <w:t xml:space="preserve">2.1. </w:t>
      </w:r>
      <w:r>
        <w:rPr>
          <w:rFonts w:ascii="Arial" w:eastAsia="Arial" w:hAnsi="Arial" w:cs="Arial"/>
          <w:b/>
          <w:i/>
          <w:color w:val="000000"/>
          <w:sz w:val="18"/>
          <w:szCs w:val="18"/>
          <w:lang w:eastAsia="ru-RU"/>
        </w:rPr>
        <w:t xml:space="preserve">Контракт </w:t>
      </w:r>
      <w:r>
        <w:rPr>
          <w:rFonts w:ascii="Arial" w:eastAsia="Arial" w:hAnsi="Arial" w:cs="Arial"/>
          <w:color w:val="000000"/>
          <w:sz w:val="18"/>
          <w:szCs w:val="18"/>
          <w:lang w:eastAsia="ru-RU"/>
        </w:rPr>
        <w:t xml:space="preserve">– соглашение между Оператором и Абонентом о возмездном оказании Услуг, заключенное в порядке и в соответствии с настоящими Условиями (в т.ч. выбранным Абонентом в соответствии с Условиями Тарифным планом). </w:t>
      </w:r>
    </w:p>
    <w:p w:rsidR="00594492" w:rsidRDefault="005460C5">
      <w:pPr>
        <w:spacing w:after="5" w:line="264" w:lineRule="auto"/>
        <w:ind w:left="-5" w:right="95" w:hanging="10"/>
        <w:jc w:val="both"/>
        <w:rPr>
          <w:rFonts w:ascii="Arial" w:eastAsia="Arial" w:hAnsi="Arial" w:cs="Arial"/>
          <w:color w:val="000000"/>
          <w:sz w:val="18"/>
          <w:szCs w:val="18"/>
          <w:lang w:eastAsia="ru-RU"/>
        </w:rPr>
      </w:pPr>
      <w:r>
        <w:rPr>
          <w:rFonts w:ascii="Arial" w:eastAsia="Arial" w:hAnsi="Arial" w:cs="Arial"/>
          <w:b/>
          <w:color w:val="000000"/>
          <w:sz w:val="18"/>
          <w:szCs w:val="18"/>
          <w:lang w:eastAsia="ru-RU"/>
        </w:rPr>
        <w:t xml:space="preserve">2.2. </w:t>
      </w:r>
      <w:r>
        <w:rPr>
          <w:rFonts w:ascii="Arial" w:eastAsia="Arial" w:hAnsi="Arial" w:cs="Arial"/>
          <w:b/>
          <w:i/>
          <w:color w:val="000000"/>
          <w:sz w:val="18"/>
          <w:szCs w:val="18"/>
          <w:lang w:eastAsia="ru-RU"/>
        </w:rPr>
        <w:t>Абонент</w:t>
      </w:r>
      <w:r>
        <w:rPr>
          <w:rFonts w:ascii="Arial" w:eastAsia="Arial" w:hAnsi="Arial" w:cs="Arial"/>
          <w:b/>
          <w:color w:val="000000"/>
          <w:sz w:val="18"/>
          <w:szCs w:val="18"/>
          <w:lang w:eastAsia="ru-RU"/>
        </w:rPr>
        <w:t xml:space="preserve"> – </w:t>
      </w:r>
      <w:r>
        <w:rPr>
          <w:rFonts w:ascii="Arial" w:eastAsia="Arial" w:hAnsi="Arial" w:cs="Arial"/>
          <w:color w:val="000000"/>
          <w:sz w:val="18"/>
          <w:szCs w:val="18"/>
          <w:lang w:eastAsia="ru-RU"/>
        </w:rPr>
        <w:t>юридическое лицо – пользователь услугами связи, с которым заключен Контракт об оказании Услуг при выделении для этих целей Абонентского номера.</w:t>
      </w:r>
      <w:r>
        <w:rPr>
          <w:rFonts w:ascii="Arial" w:eastAsia="Arial" w:hAnsi="Arial" w:cs="Arial"/>
          <w:b/>
          <w:color w:val="000000"/>
          <w:sz w:val="18"/>
          <w:szCs w:val="18"/>
          <w:lang w:eastAsia="ru-RU"/>
        </w:rPr>
        <w:t xml:space="preserve"> </w:t>
      </w:r>
    </w:p>
    <w:p w:rsidR="00594492" w:rsidRDefault="005460C5">
      <w:pPr>
        <w:spacing w:after="5" w:line="264" w:lineRule="auto"/>
        <w:ind w:left="-5" w:right="95" w:hanging="10"/>
        <w:jc w:val="both"/>
        <w:rPr>
          <w:rFonts w:ascii="Arial" w:eastAsia="Arial" w:hAnsi="Arial" w:cs="Arial"/>
          <w:color w:val="000000"/>
          <w:sz w:val="18"/>
          <w:szCs w:val="18"/>
          <w:lang w:eastAsia="ru-RU"/>
        </w:rPr>
      </w:pPr>
      <w:r>
        <w:rPr>
          <w:rFonts w:ascii="Arial" w:eastAsia="Arial" w:hAnsi="Arial" w:cs="Arial"/>
          <w:b/>
          <w:color w:val="000000"/>
          <w:sz w:val="18"/>
          <w:szCs w:val="18"/>
          <w:lang w:eastAsia="ru-RU"/>
        </w:rPr>
        <w:t xml:space="preserve">2.3. </w:t>
      </w:r>
      <w:r>
        <w:rPr>
          <w:rFonts w:ascii="Arial" w:eastAsia="Arial" w:hAnsi="Arial" w:cs="Arial"/>
          <w:b/>
          <w:i/>
          <w:color w:val="000000"/>
          <w:sz w:val="18"/>
          <w:szCs w:val="18"/>
          <w:lang w:eastAsia="ru-RU"/>
        </w:rPr>
        <w:t>Оператор</w:t>
      </w:r>
      <w:r>
        <w:rPr>
          <w:rFonts w:ascii="Arial" w:eastAsia="Arial" w:hAnsi="Arial" w:cs="Arial"/>
          <w:color w:val="000000"/>
          <w:sz w:val="18"/>
          <w:szCs w:val="18"/>
          <w:lang w:eastAsia="ru-RU"/>
        </w:rPr>
        <w:t xml:space="preserve"> – Публичное акционерное общество «</w:t>
      </w:r>
      <w:r w:rsidR="00E26C1F">
        <w:rPr>
          <w:rFonts w:ascii="Arial" w:eastAsia="Arial" w:hAnsi="Arial" w:cs="Arial"/>
          <w:color w:val="000000"/>
          <w:sz w:val="18"/>
          <w:szCs w:val="18"/>
          <w:lang w:eastAsia="ru-RU"/>
        </w:rPr>
        <w:t>________________</w:t>
      </w:r>
      <w:r>
        <w:rPr>
          <w:rFonts w:ascii="Arial" w:eastAsia="Arial" w:hAnsi="Arial" w:cs="Arial"/>
          <w:color w:val="000000"/>
          <w:sz w:val="18"/>
          <w:szCs w:val="18"/>
          <w:lang w:eastAsia="ru-RU"/>
        </w:rPr>
        <w:t>» (</w:t>
      </w:r>
      <w:r w:rsidR="00E26C1F">
        <w:rPr>
          <w:rFonts w:ascii="Arial" w:eastAsia="Arial" w:hAnsi="Arial" w:cs="Arial"/>
          <w:color w:val="000000"/>
          <w:sz w:val="18"/>
          <w:szCs w:val="18"/>
          <w:lang w:eastAsia="ru-RU"/>
        </w:rPr>
        <w:t>_________________________</w:t>
      </w:r>
      <w:r>
        <w:rPr>
          <w:rFonts w:ascii="Arial" w:eastAsia="Arial" w:hAnsi="Arial" w:cs="Arial"/>
          <w:color w:val="000000"/>
          <w:sz w:val="18"/>
          <w:szCs w:val="18"/>
          <w:lang w:eastAsia="ru-RU"/>
        </w:rPr>
        <w:t xml:space="preserve">), оказывающее услуги связи на основании лицензий, являющееся стороной по Контракту с Абонентом. </w:t>
      </w:r>
    </w:p>
    <w:p w:rsidR="00594492" w:rsidRDefault="005460C5">
      <w:pPr>
        <w:spacing w:after="5" w:line="264" w:lineRule="auto"/>
        <w:ind w:left="-5" w:right="95" w:hanging="10"/>
        <w:jc w:val="both"/>
        <w:rPr>
          <w:rFonts w:ascii="Arial" w:eastAsia="Arial" w:hAnsi="Arial" w:cs="Arial"/>
          <w:color w:val="000000"/>
          <w:sz w:val="18"/>
          <w:szCs w:val="18"/>
          <w:lang w:eastAsia="ru-RU"/>
        </w:rPr>
      </w:pPr>
      <w:r>
        <w:rPr>
          <w:rFonts w:ascii="Arial" w:eastAsia="Arial" w:hAnsi="Arial" w:cs="Arial"/>
          <w:b/>
          <w:color w:val="000000"/>
          <w:sz w:val="18"/>
          <w:szCs w:val="18"/>
          <w:lang w:eastAsia="ru-RU"/>
        </w:rPr>
        <w:t xml:space="preserve">2.4. </w:t>
      </w:r>
      <w:r>
        <w:rPr>
          <w:rFonts w:ascii="Arial" w:eastAsia="Arial" w:hAnsi="Arial" w:cs="Arial"/>
          <w:b/>
          <w:i/>
          <w:color w:val="000000"/>
          <w:sz w:val="18"/>
          <w:szCs w:val="18"/>
          <w:lang w:eastAsia="ru-RU"/>
        </w:rPr>
        <w:t>Услуги</w:t>
      </w:r>
      <w:r>
        <w:rPr>
          <w:rFonts w:ascii="Arial" w:eastAsia="Arial" w:hAnsi="Arial" w:cs="Arial"/>
          <w:i/>
          <w:color w:val="000000"/>
          <w:sz w:val="18"/>
          <w:szCs w:val="18"/>
          <w:lang w:eastAsia="ru-RU"/>
        </w:rPr>
        <w:t xml:space="preserve"> </w:t>
      </w:r>
      <w:r>
        <w:rPr>
          <w:rFonts w:ascii="Arial" w:eastAsia="Arial" w:hAnsi="Arial" w:cs="Arial"/>
          <w:color w:val="000000"/>
          <w:sz w:val="18"/>
          <w:szCs w:val="18"/>
          <w:lang w:eastAsia="ru-RU"/>
        </w:rPr>
        <w:t>– услуги местной, местной с выделением дополнительного абонентского номера, внутризоновой, междугородной, международной связи,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 и др.), в соответствии с согласием Абонента, указанным в п. 1.2. настоящих Условий. Настоящими Условиями регулируются только те Услуги междугородной и международной связи, которые оказываются на условиях предварительного выбора в качестве Оператора данных услуг ПАО «</w:t>
      </w:r>
      <w:r w:rsidR="00E26C1F">
        <w:rPr>
          <w:rFonts w:ascii="Arial" w:eastAsia="Arial" w:hAnsi="Arial" w:cs="Arial"/>
          <w:color w:val="000000"/>
          <w:sz w:val="18"/>
          <w:szCs w:val="18"/>
          <w:lang w:eastAsia="ru-RU"/>
        </w:rPr>
        <w:t>_________</w:t>
      </w:r>
      <w:r>
        <w:rPr>
          <w:rFonts w:ascii="Arial" w:eastAsia="Arial" w:hAnsi="Arial" w:cs="Arial"/>
          <w:color w:val="000000"/>
          <w:sz w:val="18"/>
          <w:szCs w:val="18"/>
          <w:lang w:eastAsia="ru-RU"/>
        </w:rPr>
        <w:t xml:space="preserve">». </w:t>
      </w:r>
    </w:p>
    <w:p w:rsidR="00594492" w:rsidRDefault="005460C5">
      <w:pPr>
        <w:spacing w:after="5" w:line="264" w:lineRule="auto"/>
        <w:ind w:left="-5" w:right="95" w:hanging="10"/>
        <w:jc w:val="both"/>
        <w:rPr>
          <w:rFonts w:ascii="Arial" w:eastAsia="Arial" w:hAnsi="Arial" w:cs="Arial"/>
          <w:color w:val="000000"/>
          <w:sz w:val="18"/>
          <w:szCs w:val="18"/>
          <w:lang w:eastAsia="ru-RU"/>
        </w:rPr>
      </w:pPr>
      <w:r>
        <w:rPr>
          <w:rFonts w:ascii="Arial" w:eastAsia="Arial" w:hAnsi="Arial" w:cs="Arial"/>
          <w:b/>
          <w:color w:val="000000"/>
          <w:sz w:val="18"/>
          <w:szCs w:val="18"/>
          <w:lang w:eastAsia="ru-RU"/>
        </w:rPr>
        <w:t xml:space="preserve">2.5. </w:t>
      </w:r>
      <w:r>
        <w:rPr>
          <w:rFonts w:ascii="Arial" w:eastAsia="Arial" w:hAnsi="Arial" w:cs="Arial"/>
          <w:b/>
          <w:i/>
          <w:color w:val="000000"/>
          <w:sz w:val="18"/>
          <w:szCs w:val="18"/>
          <w:lang w:eastAsia="ru-RU"/>
        </w:rPr>
        <w:t>Тарифный план</w:t>
      </w:r>
      <w:r>
        <w:rPr>
          <w:rFonts w:ascii="Arial" w:eastAsia="Arial" w:hAnsi="Arial" w:cs="Arial"/>
          <w:b/>
          <w:color w:val="000000"/>
          <w:sz w:val="18"/>
          <w:szCs w:val="18"/>
          <w:lang w:eastAsia="ru-RU"/>
        </w:rPr>
        <w:t xml:space="preserve"> – </w:t>
      </w:r>
      <w:r>
        <w:rPr>
          <w:rFonts w:ascii="Arial" w:eastAsia="Arial" w:hAnsi="Arial" w:cs="Arial"/>
          <w:color w:val="000000"/>
          <w:sz w:val="18"/>
          <w:szCs w:val="18"/>
          <w:lang w:eastAsia="ru-RU"/>
        </w:rPr>
        <w:t>совокупность ценовых условий, на которых Оператор предлагает пользоваться одной либо несколькими Услугами.</w:t>
      </w:r>
      <w:r>
        <w:rPr>
          <w:rFonts w:ascii="Arial" w:eastAsia="Arial" w:hAnsi="Arial" w:cs="Arial"/>
          <w:b/>
          <w:color w:val="000000"/>
          <w:sz w:val="18"/>
          <w:szCs w:val="18"/>
          <w:lang w:eastAsia="ru-RU"/>
        </w:rPr>
        <w:t xml:space="preserve"> </w:t>
      </w:r>
    </w:p>
    <w:p w:rsidR="00594492" w:rsidRDefault="005460C5">
      <w:pPr>
        <w:spacing w:after="28" w:line="264" w:lineRule="auto"/>
        <w:ind w:left="-5" w:right="95" w:hanging="10"/>
        <w:jc w:val="both"/>
        <w:rPr>
          <w:rFonts w:ascii="Arial" w:eastAsia="Arial" w:hAnsi="Arial" w:cs="Arial"/>
          <w:color w:val="000000"/>
          <w:sz w:val="18"/>
          <w:szCs w:val="18"/>
          <w:lang w:eastAsia="ru-RU"/>
        </w:rPr>
      </w:pPr>
      <w:r>
        <w:rPr>
          <w:rFonts w:ascii="Arial" w:eastAsia="Arial" w:hAnsi="Arial" w:cs="Arial"/>
          <w:b/>
          <w:color w:val="000000"/>
          <w:sz w:val="18"/>
          <w:szCs w:val="18"/>
          <w:lang w:eastAsia="ru-RU"/>
        </w:rPr>
        <w:t xml:space="preserve">2.6. </w:t>
      </w:r>
      <w:r>
        <w:rPr>
          <w:rFonts w:ascii="Arial" w:eastAsia="Arial" w:hAnsi="Arial" w:cs="Arial"/>
          <w:b/>
          <w:i/>
          <w:color w:val="000000"/>
          <w:sz w:val="18"/>
          <w:szCs w:val="18"/>
          <w:lang w:eastAsia="ru-RU"/>
        </w:rPr>
        <w:t>Расчетный период</w:t>
      </w:r>
      <w:r>
        <w:rPr>
          <w:rFonts w:ascii="Arial" w:eastAsia="Arial" w:hAnsi="Arial" w:cs="Arial"/>
          <w:color w:val="000000"/>
          <w:sz w:val="18"/>
          <w:szCs w:val="18"/>
          <w:lang w:eastAsia="ru-RU"/>
        </w:rPr>
        <w:t xml:space="preserve"> – период времени, за который определяется фактически полученный и оплачиваемый Абонентом объем Услуг. Если меньшая продолжительность Расчетного периода не установлена Оператором, Расчетный период считается равным одному месяцу. </w:t>
      </w:r>
    </w:p>
    <w:p w:rsidR="00594492" w:rsidRDefault="005460C5">
      <w:pPr>
        <w:spacing w:after="0" w:line="247" w:lineRule="auto"/>
        <w:ind w:right="102"/>
        <w:jc w:val="both"/>
        <w:rPr>
          <w:rFonts w:ascii="Arial" w:eastAsia="Arial" w:hAnsi="Arial" w:cs="Arial"/>
          <w:color w:val="000000"/>
          <w:sz w:val="18"/>
          <w:szCs w:val="18"/>
          <w:lang w:eastAsia="ru-RU"/>
        </w:rPr>
      </w:pPr>
      <w:r>
        <w:rPr>
          <w:rFonts w:ascii="Arial" w:eastAsia="Arial" w:hAnsi="Arial" w:cs="Arial"/>
          <w:b/>
          <w:color w:val="000000"/>
          <w:sz w:val="18"/>
          <w:szCs w:val="18"/>
          <w:lang w:eastAsia="ru-RU"/>
        </w:rPr>
        <w:lastRenderedPageBreak/>
        <w:t xml:space="preserve">2.7. </w:t>
      </w:r>
      <w:r>
        <w:rPr>
          <w:rFonts w:ascii="Arial" w:eastAsia="Arial" w:hAnsi="Arial" w:cs="Arial"/>
          <w:b/>
          <w:i/>
          <w:color w:val="000000"/>
          <w:sz w:val="18"/>
          <w:szCs w:val="18"/>
          <w:lang w:eastAsia="ru-RU"/>
        </w:rPr>
        <w:t>Личный кабинет</w:t>
      </w:r>
      <w:r>
        <w:rPr>
          <w:rFonts w:ascii="Arial" w:eastAsia="Arial" w:hAnsi="Arial" w:cs="Arial"/>
          <w:b/>
          <w:color w:val="000000"/>
          <w:sz w:val="18"/>
          <w:szCs w:val="18"/>
          <w:lang w:eastAsia="ru-RU"/>
        </w:rPr>
        <w:t xml:space="preserve"> </w:t>
      </w:r>
      <w:r>
        <w:rPr>
          <w:rFonts w:ascii="Arial" w:eastAsia="Arial" w:hAnsi="Arial" w:cs="Arial"/>
          <w:color w:val="000000"/>
          <w:sz w:val="18"/>
          <w:szCs w:val="18"/>
          <w:lang w:eastAsia="ru-RU"/>
        </w:rPr>
        <w:t xml:space="preserve">– веб-страница на сайте Оператора, содержащая информацию о заказываемых Абонентом Услугах, статистическую информацию об объеме полученных Услуг и текущем состоянии Лицевого счета, доступ к которой осуществляется с помощью </w:t>
      </w:r>
      <w:proofErr w:type="spellStart"/>
      <w:r>
        <w:rPr>
          <w:rFonts w:ascii="Arial" w:eastAsia="Arial" w:hAnsi="Arial" w:cs="Arial"/>
          <w:color w:val="000000"/>
          <w:sz w:val="18"/>
          <w:szCs w:val="18"/>
          <w:lang w:eastAsia="ru-RU"/>
        </w:rPr>
        <w:t>аутентификационных</w:t>
      </w:r>
      <w:proofErr w:type="spellEnd"/>
      <w:r>
        <w:rPr>
          <w:rFonts w:ascii="Arial" w:eastAsia="Arial" w:hAnsi="Arial" w:cs="Arial"/>
          <w:color w:val="000000"/>
          <w:sz w:val="18"/>
          <w:szCs w:val="18"/>
          <w:lang w:eastAsia="ru-RU"/>
        </w:rPr>
        <w:t xml:space="preserve"> данных (уникальный логин и пароль). Логин и пароль для доступа в Личный кабинет выдаются Абоненту при заключении Контракта. Личный кабинет может использоваться для выбора Абонентом конкретных Услуг и Дополнительных услуг, отказа от них, а также для размещения уведомления Оператора, адресованных Абоненту. Абонент обязан обеспечить сохранность логина и пароля Абонента, необходимых для доступа в Личный кабинет. Действия, совершенные в Личном кабинете, доступ в который осуществлен с использованием логина и пароля Абонента, признаются действиями, совершенными Абонентом лично или его уполномоченным представителем от имени и в интересах Абонента. При этом Абонент несет ответственность за любые (в том числе несанкционированные) действия третьих лиц, имевших место в Личном кабинете Абонента, доступ к которому осуществлен с использованием логина и пароля Абонента, а также за последствия таких действий. Оператор вправе предоставить Абоненту возможность изменить пароль для доступа в Личный кабинет, при этом логин остается неизменным. Оператор вправе без предупреждения приостановить использование Абонентом Личного кабинета в случае расторжения Контракта </w:t>
      </w:r>
    </w:p>
    <w:p w:rsidR="00594492" w:rsidRDefault="005460C5">
      <w:pPr>
        <w:spacing w:after="5" w:line="264" w:lineRule="auto"/>
        <w:ind w:left="-5" w:right="95" w:hanging="10"/>
        <w:jc w:val="both"/>
        <w:rPr>
          <w:rFonts w:ascii="Arial" w:eastAsia="Arial" w:hAnsi="Arial" w:cs="Arial"/>
          <w:color w:val="000000"/>
          <w:sz w:val="18"/>
          <w:szCs w:val="18"/>
          <w:lang w:eastAsia="ru-RU"/>
        </w:rPr>
      </w:pPr>
      <w:r>
        <w:rPr>
          <w:rFonts w:ascii="Arial" w:eastAsia="Arial" w:hAnsi="Arial" w:cs="Arial"/>
          <w:b/>
          <w:color w:val="000000"/>
          <w:sz w:val="18"/>
          <w:szCs w:val="18"/>
          <w:lang w:eastAsia="ru-RU"/>
        </w:rPr>
        <w:t xml:space="preserve">2.8. </w:t>
      </w:r>
      <w:r>
        <w:rPr>
          <w:rFonts w:ascii="Arial" w:eastAsia="Arial" w:hAnsi="Arial" w:cs="Arial"/>
          <w:b/>
          <w:i/>
          <w:color w:val="000000"/>
          <w:sz w:val="18"/>
          <w:szCs w:val="18"/>
          <w:lang w:eastAsia="ru-RU"/>
        </w:rPr>
        <w:t>Лицевой счет</w:t>
      </w:r>
      <w:r>
        <w:rPr>
          <w:rFonts w:ascii="Arial" w:eastAsia="Arial" w:hAnsi="Arial" w:cs="Arial"/>
          <w:color w:val="000000"/>
          <w:sz w:val="18"/>
          <w:szCs w:val="18"/>
          <w:lang w:eastAsia="ru-RU"/>
        </w:rPr>
        <w:t xml:space="preserve"> – запись в АСР, служащая для учета объема оказанных Услуг, поступления и расходования денежных средств, внесенных в счет оплаты Услуг. В рамках одного Контракта может быть выделено несколько Лицевых счетов.  </w:t>
      </w:r>
    </w:p>
    <w:p w:rsidR="00594492" w:rsidRDefault="005460C5">
      <w:pPr>
        <w:spacing w:after="5" w:line="264" w:lineRule="auto"/>
        <w:ind w:left="-5" w:right="95" w:hanging="10"/>
        <w:jc w:val="both"/>
        <w:rPr>
          <w:rFonts w:ascii="Arial" w:eastAsia="Arial" w:hAnsi="Arial" w:cs="Arial"/>
          <w:color w:val="000000"/>
          <w:sz w:val="18"/>
          <w:szCs w:val="18"/>
          <w:lang w:eastAsia="ru-RU"/>
        </w:rPr>
      </w:pPr>
      <w:r>
        <w:rPr>
          <w:rFonts w:ascii="Arial" w:eastAsia="Arial" w:hAnsi="Arial" w:cs="Arial"/>
          <w:b/>
          <w:color w:val="000000"/>
          <w:sz w:val="18"/>
          <w:szCs w:val="18"/>
          <w:lang w:eastAsia="ru-RU"/>
        </w:rPr>
        <w:t xml:space="preserve">2.9. </w:t>
      </w:r>
      <w:r>
        <w:rPr>
          <w:rFonts w:ascii="Arial" w:eastAsia="Arial" w:hAnsi="Arial" w:cs="Arial"/>
          <w:b/>
          <w:i/>
          <w:color w:val="000000"/>
          <w:sz w:val="18"/>
          <w:szCs w:val="18"/>
          <w:lang w:eastAsia="ru-RU"/>
        </w:rPr>
        <w:t>Единица тарификации Услуг</w:t>
      </w:r>
      <w:r>
        <w:rPr>
          <w:rFonts w:ascii="Arial" w:eastAsia="Arial" w:hAnsi="Arial" w:cs="Arial"/>
          <w:color w:val="000000"/>
          <w:sz w:val="18"/>
          <w:szCs w:val="18"/>
          <w:lang w:eastAsia="ru-RU"/>
        </w:rPr>
        <w:t xml:space="preserve"> – единица измерения объема оказанных Услуг, стоимость которой устанавливается Оператором. </w:t>
      </w:r>
    </w:p>
    <w:p w:rsidR="00594492" w:rsidRDefault="005460C5">
      <w:pPr>
        <w:spacing w:after="5" w:line="264" w:lineRule="auto"/>
        <w:ind w:left="-5" w:right="95" w:hanging="10"/>
        <w:jc w:val="both"/>
        <w:rPr>
          <w:rFonts w:ascii="Arial" w:eastAsia="Arial" w:hAnsi="Arial" w:cs="Arial"/>
          <w:color w:val="000000"/>
          <w:sz w:val="18"/>
          <w:szCs w:val="18"/>
          <w:lang w:eastAsia="ru-RU"/>
        </w:rPr>
      </w:pPr>
      <w:r>
        <w:rPr>
          <w:rFonts w:ascii="Arial" w:eastAsia="Arial" w:hAnsi="Arial" w:cs="Arial"/>
          <w:b/>
          <w:color w:val="000000"/>
          <w:sz w:val="18"/>
          <w:szCs w:val="18"/>
          <w:lang w:eastAsia="ru-RU"/>
        </w:rPr>
        <w:t xml:space="preserve">2.10. </w:t>
      </w:r>
      <w:r>
        <w:rPr>
          <w:rFonts w:ascii="Arial" w:eastAsia="Arial" w:hAnsi="Arial" w:cs="Arial"/>
          <w:b/>
          <w:i/>
          <w:color w:val="000000"/>
          <w:sz w:val="18"/>
          <w:szCs w:val="18"/>
          <w:lang w:eastAsia="ru-RU"/>
        </w:rPr>
        <w:t>Абонентский номер</w:t>
      </w:r>
      <w:r>
        <w:rPr>
          <w:rFonts w:ascii="Arial" w:eastAsia="Arial" w:hAnsi="Arial" w:cs="Arial"/>
          <w:color w:val="000000"/>
          <w:sz w:val="18"/>
          <w:szCs w:val="18"/>
          <w:lang w:eastAsia="ru-RU"/>
        </w:rPr>
        <w:t xml:space="preserve"> – телефонный номер, однозначно определяющий (идентифицирующий) оконечный элемент сети связи.  </w:t>
      </w:r>
    </w:p>
    <w:p w:rsidR="00594492" w:rsidRDefault="005460C5">
      <w:pPr>
        <w:spacing w:after="5" w:line="264" w:lineRule="auto"/>
        <w:ind w:left="-5" w:right="95" w:hanging="10"/>
        <w:jc w:val="both"/>
        <w:rPr>
          <w:rFonts w:ascii="Arial" w:eastAsia="Arial" w:hAnsi="Arial" w:cs="Arial"/>
          <w:color w:val="000000"/>
          <w:sz w:val="18"/>
          <w:szCs w:val="18"/>
          <w:lang w:eastAsia="ru-RU"/>
        </w:rPr>
      </w:pPr>
      <w:r>
        <w:rPr>
          <w:rFonts w:ascii="Arial" w:eastAsia="Arial" w:hAnsi="Arial" w:cs="Arial"/>
          <w:b/>
          <w:color w:val="000000"/>
          <w:sz w:val="18"/>
          <w:szCs w:val="18"/>
          <w:lang w:eastAsia="ru-RU"/>
        </w:rPr>
        <w:t xml:space="preserve">2.11. </w:t>
      </w:r>
      <w:r>
        <w:rPr>
          <w:rFonts w:ascii="Arial" w:eastAsia="Arial" w:hAnsi="Arial" w:cs="Arial"/>
          <w:b/>
          <w:i/>
          <w:color w:val="000000"/>
          <w:sz w:val="18"/>
          <w:szCs w:val="18"/>
          <w:lang w:eastAsia="ru-RU"/>
        </w:rPr>
        <w:t>Телефонный номер</w:t>
      </w:r>
      <w:r>
        <w:rPr>
          <w:rFonts w:ascii="Arial" w:eastAsia="Arial" w:hAnsi="Arial" w:cs="Arial"/>
          <w:b/>
          <w:color w:val="000000"/>
          <w:sz w:val="18"/>
          <w:szCs w:val="18"/>
          <w:lang w:eastAsia="ru-RU"/>
        </w:rPr>
        <w:t xml:space="preserve"> </w:t>
      </w:r>
      <w:r>
        <w:rPr>
          <w:rFonts w:ascii="Arial" w:eastAsia="Arial" w:hAnsi="Arial" w:cs="Arial"/>
          <w:color w:val="000000"/>
          <w:sz w:val="18"/>
          <w:szCs w:val="18"/>
          <w:lang w:eastAsia="ru-RU"/>
        </w:rPr>
        <w:t xml:space="preserve">- последовательность десятичных цифр, соответствующая требованиям, установленным в российской системе и плане нумерации или в международном плане нумерации электросвязи общего пользования, содержащая информацию, необходимую для совершения вызова в сети телефонной связи. </w:t>
      </w:r>
    </w:p>
    <w:p w:rsidR="00594492" w:rsidRDefault="005460C5">
      <w:pPr>
        <w:spacing w:after="5" w:line="264" w:lineRule="auto"/>
        <w:ind w:left="-5" w:right="95" w:hanging="10"/>
        <w:jc w:val="both"/>
        <w:rPr>
          <w:rFonts w:ascii="Arial" w:eastAsia="Arial" w:hAnsi="Arial" w:cs="Arial"/>
          <w:color w:val="000000"/>
          <w:sz w:val="18"/>
          <w:szCs w:val="18"/>
          <w:lang w:eastAsia="ru-RU"/>
        </w:rPr>
      </w:pPr>
      <w:r>
        <w:rPr>
          <w:rFonts w:ascii="Arial" w:eastAsia="Arial" w:hAnsi="Arial" w:cs="Arial"/>
          <w:b/>
          <w:color w:val="000000"/>
          <w:sz w:val="18"/>
          <w:szCs w:val="18"/>
          <w:lang w:eastAsia="ru-RU"/>
        </w:rPr>
        <w:t xml:space="preserve">2.12. </w:t>
      </w:r>
      <w:r>
        <w:rPr>
          <w:rFonts w:ascii="Arial" w:eastAsia="Arial" w:hAnsi="Arial" w:cs="Arial"/>
          <w:b/>
          <w:i/>
          <w:color w:val="000000"/>
          <w:sz w:val="18"/>
          <w:szCs w:val="18"/>
          <w:lang w:eastAsia="ru-RU"/>
        </w:rPr>
        <w:t>Абонентское оборудование</w:t>
      </w:r>
      <w:r>
        <w:rPr>
          <w:rFonts w:ascii="Arial" w:eastAsia="Arial" w:hAnsi="Arial" w:cs="Arial"/>
          <w:color w:val="000000"/>
          <w:sz w:val="18"/>
          <w:szCs w:val="18"/>
          <w:lang w:eastAsia="ru-RU"/>
        </w:rPr>
        <w:t xml:space="preserve"> – техническое средство, включая программное обеспечение, являющееся пользовательским (оконечным) оборудованием сети связи, используемое Абонентом при пользовании Услугами, и/или комплектующие и аксессуары к нему. </w:t>
      </w:r>
    </w:p>
    <w:p w:rsidR="00594492" w:rsidRDefault="005460C5">
      <w:pPr>
        <w:spacing w:after="5" w:line="264" w:lineRule="auto"/>
        <w:ind w:left="-5" w:right="95" w:hanging="10"/>
        <w:jc w:val="both"/>
        <w:rPr>
          <w:rFonts w:ascii="Arial" w:eastAsia="Arial" w:hAnsi="Arial" w:cs="Arial"/>
          <w:color w:val="000000"/>
          <w:sz w:val="18"/>
          <w:szCs w:val="18"/>
          <w:lang w:eastAsia="ru-RU"/>
        </w:rPr>
      </w:pPr>
      <w:r>
        <w:rPr>
          <w:rFonts w:ascii="Arial" w:eastAsia="Arial" w:hAnsi="Arial" w:cs="Arial"/>
          <w:b/>
          <w:color w:val="000000"/>
          <w:sz w:val="18"/>
          <w:szCs w:val="18"/>
          <w:lang w:eastAsia="ru-RU"/>
        </w:rPr>
        <w:t xml:space="preserve">2.13. </w:t>
      </w:r>
      <w:r>
        <w:rPr>
          <w:rFonts w:ascii="Arial" w:eastAsia="Arial" w:hAnsi="Arial" w:cs="Arial"/>
          <w:b/>
          <w:i/>
          <w:color w:val="000000"/>
          <w:sz w:val="18"/>
          <w:szCs w:val="18"/>
          <w:lang w:eastAsia="ru-RU"/>
        </w:rPr>
        <w:t>Абонентская линия</w:t>
      </w:r>
      <w:r>
        <w:rPr>
          <w:rFonts w:ascii="Arial" w:eastAsia="Arial" w:hAnsi="Arial" w:cs="Arial"/>
          <w:color w:val="000000"/>
          <w:sz w:val="18"/>
          <w:szCs w:val="18"/>
          <w:lang w:eastAsia="ru-RU"/>
        </w:rPr>
        <w:t xml:space="preserve"> - линия связи, соединяющая Абонентское оборудование с оконечным элементом сети связи.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szCs w:val="18"/>
          <w:lang w:eastAsia="ru-RU"/>
        </w:rPr>
        <w:t xml:space="preserve">2.14. </w:t>
      </w:r>
      <w:r>
        <w:rPr>
          <w:rFonts w:ascii="Arial" w:eastAsia="Arial" w:hAnsi="Arial" w:cs="Arial"/>
          <w:b/>
          <w:i/>
          <w:color w:val="000000"/>
          <w:sz w:val="18"/>
          <w:szCs w:val="18"/>
          <w:lang w:eastAsia="ru-RU"/>
        </w:rPr>
        <w:t>Автоматизированный центр</w:t>
      </w:r>
      <w:r>
        <w:rPr>
          <w:rFonts w:ascii="Arial" w:eastAsia="Arial" w:hAnsi="Arial" w:cs="Arial"/>
          <w:color w:val="000000"/>
          <w:sz w:val="18"/>
          <w:szCs w:val="18"/>
          <w:lang w:eastAsia="ru-RU"/>
        </w:rPr>
        <w:t xml:space="preserve"> – программно-аппаратный комплекс, позволяющий проводить автоматизированный прием, обработку и рассылку сообщений электросвязи (в том числе одновременно поступивших телефонных звонков, сообщений по факсу и прочее), а также осуществлять массовый обзвон.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2.15. </w:t>
      </w:r>
      <w:r>
        <w:rPr>
          <w:rFonts w:ascii="Arial" w:eastAsia="Arial" w:hAnsi="Arial" w:cs="Arial"/>
          <w:b/>
          <w:i/>
          <w:color w:val="000000"/>
          <w:sz w:val="18"/>
          <w:lang w:eastAsia="ru-RU"/>
        </w:rPr>
        <w:t>АСР</w:t>
      </w:r>
      <w:r>
        <w:rPr>
          <w:rFonts w:ascii="Arial" w:eastAsia="Arial" w:hAnsi="Arial" w:cs="Arial"/>
          <w:color w:val="000000"/>
          <w:sz w:val="18"/>
          <w:lang w:eastAsia="ru-RU"/>
        </w:rPr>
        <w:t xml:space="preserve"> – автоматизированная система расчетов, представляющая собой аппаратно-программный комплекс, предназначенный для обеспечения автоматизации расчетов с абонентами и/или пользователями Услуг, а также для учета и обработки информации о предоставленных и оказанных Услугах.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2.16. </w:t>
      </w:r>
      <w:r>
        <w:rPr>
          <w:rFonts w:ascii="Arial" w:eastAsia="Arial" w:hAnsi="Arial" w:cs="Arial"/>
          <w:b/>
          <w:i/>
          <w:color w:val="000000"/>
          <w:sz w:val="18"/>
          <w:lang w:eastAsia="ru-RU"/>
        </w:rPr>
        <w:t>Сайт Оператора</w:t>
      </w:r>
      <w:r>
        <w:rPr>
          <w:rFonts w:ascii="Arial" w:eastAsia="Arial" w:hAnsi="Arial" w:cs="Arial"/>
          <w:color w:val="000000"/>
          <w:sz w:val="18"/>
          <w:lang w:eastAsia="ru-RU"/>
        </w:rPr>
        <w:t xml:space="preserve"> – ресурс Оператора в сети Интернет, размещенный по адресу</w:t>
      </w:r>
      <w:hyperlink r:id="rId13">
        <w:r>
          <w:rPr>
            <w:rFonts w:ascii="Arial" w:eastAsia="Arial" w:hAnsi="Arial" w:cs="Arial"/>
            <w:color w:val="000000"/>
            <w:sz w:val="18"/>
            <w:lang w:eastAsia="ru-RU"/>
          </w:rPr>
          <w:t xml:space="preserve">: </w:t>
        </w:r>
      </w:hyperlink>
      <w:r w:rsidR="00E26C1F">
        <w:t>________________</w:t>
      </w:r>
      <w:r>
        <w:rPr>
          <w:rFonts w:ascii="Arial" w:eastAsia="Arial" w:hAnsi="Arial" w:cs="Arial"/>
          <w:color w:val="000000"/>
          <w:sz w:val="18"/>
          <w:lang w:eastAsia="ru-RU"/>
        </w:rPr>
        <w:t xml:space="preserve">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2.17. </w:t>
      </w:r>
      <w:r>
        <w:rPr>
          <w:rFonts w:ascii="Arial" w:eastAsia="Arial" w:hAnsi="Arial" w:cs="Arial"/>
          <w:b/>
          <w:i/>
          <w:color w:val="000000"/>
          <w:sz w:val="18"/>
          <w:lang w:eastAsia="ru-RU"/>
        </w:rPr>
        <w:t>Заявление</w:t>
      </w:r>
      <w:r>
        <w:rPr>
          <w:rFonts w:ascii="Arial" w:eastAsia="Arial" w:hAnsi="Arial" w:cs="Arial"/>
          <w:b/>
          <w:color w:val="000000"/>
          <w:sz w:val="18"/>
          <w:lang w:eastAsia="ru-RU"/>
        </w:rPr>
        <w:t xml:space="preserve"> – </w:t>
      </w:r>
      <w:r>
        <w:rPr>
          <w:rFonts w:ascii="Arial" w:eastAsia="Arial" w:hAnsi="Arial" w:cs="Arial"/>
          <w:color w:val="000000"/>
          <w:sz w:val="18"/>
          <w:lang w:eastAsia="ru-RU"/>
        </w:rPr>
        <w:t xml:space="preserve">заявление о намерении заключить Контракт, которое подает Заявитель в установленной Оператором форме.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2.18. </w:t>
      </w:r>
      <w:r>
        <w:rPr>
          <w:rFonts w:ascii="Arial" w:eastAsia="Arial" w:hAnsi="Arial" w:cs="Arial"/>
          <w:b/>
          <w:i/>
          <w:color w:val="000000"/>
          <w:sz w:val="18"/>
          <w:lang w:eastAsia="ru-RU"/>
        </w:rPr>
        <w:t>Помещение</w:t>
      </w:r>
      <w:r>
        <w:rPr>
          <w:rFonts w:ascii="Arial" w:eastAsia="Arial" w:hAnsi="Arial" w:cs="Arial"/>
          <w:b/>
          <w:color w:val="000000"/>
          <w:sz w:val="18"/>
          <w:lang w:eastAsia="ru-RU"/>
        </w:rPr>
        <w:t xml:space="preserve"> </w:t>
      </w:r>
      <w:r>
        <w:rPr>
          <w:rFonts w:ascii="Arial" w:eastAsia="Arial" w:hAnsi="Arial" w:cs="Arial"/>
          <w:color w:val="000000"/>
          <w:sz w:val="18"/>
          <w:lang w:eastAsia="ru-RU"/>
        </w:rPr>
        <w:t xml:space="preserve">– помещение, занимаемое Абонентом на право владения или пользования, в котором установлено или будет устанавливаться Абонентское оборудование с целью оказания Услуг. Абонент гарантирует наличие согласия собственника Помещения на установку Абонентского оборудования в Помещении для целей оказания Услуг. Неблагоприятные последствия, связанные с отсутствием такого согласия, в т.ч. в связи с невозможностью продолжения оказания Услуг, несет Абонент. </w:t>
      </w:r>
    </w:p>
    <w:p w:rsidR="00594492" w:rsidRDefault="005460C5">
      <w:pPr>
        <w:spacing w:after="132"/>
        <w:rPr>
          <w:rFonts w:ascii="Arial" w:eastAsia="Arial" w:hAnsi="Arial" w:cs="Arial"/>
          <w:color w:val="000000"/>
          <w:sz w:val="18"/>
          <w:lang w:eastAsia="ru-RU"/>
        </w:rPr>
      </w:pPr>
      <w:r>
        <w:rPr>
          <w:rFonts w:ascii="Arial" w:eastAsia="Arial" w:hAnsi="Arial" w:cs="Arial"/>
          <w:color w:val="000000"/>
          <w:sz w:val="18"/>
          <w:lang w:eastAsia="ru-RU"/>
        </w:rPr>
        <w:t xml:space="preserve"> </w:t>
      </w:r>
    </w:p>
    <w:p w:rsidR="00594492" w:rsidRDefault="005460C5">
      <w:pPr>
        <w:tabs>
          <w:tab w:val="center" w:pos="3014"/>
          <w:tab w:val="center" w:pos="6093"/>
        </w:tabs>
        <w:spacing w:after="219"/>
        <w:rPr>
          <w:rFonts w:ascii="Arial" w:eastAsia="Arial" w:hAnsi="Arial" w:cs="Arial"/>
          <w:color w:val="000000"/>
          <w:sz w:val="18"/>
          <w:lang w:eastAsia="ru-RU"/>
        </w:rPr>
      </w:pPr>
      <w:r>
        <w:rPr>
          <w:rFonts w:eastAsia="Calibri" w:cs="Calibri"/>
          <w:color w:val="000000"/>
          <w:lang w:eastAsia="ru-RU"/>
        </w:rPr>
        <w:tab/>
      </w:r>
      <w:r>
        <w:rPr>
          <w:rFonts w:ascii="Arial" w:eastAsia="Arial" w:hAnsi="Arial" w:cs="Arial"/>
          <w:b/>
          <w:color w:val="000000"/>
          <w:sz w:val="18"/>
          <w:lang w:eastAsia="ru-RU"/>
        </w:rPr>
        <w:t xml:space="preserve">Раздел II. </w:t>
      </w:r>
      <w:r>
        <w:rPr>
          <w:rFonts w:ascii="Arial" w:eastAsia="Arial" w:hAnsi="Arial" w:cs="Arial"/>
          <w:b/>
          <w:color w:val="000000"/>
          <w:sz w:val="18"/>
          <w:lang w:eastAsia="ru-RU"/>
        </w:rPr>
        <w:tab/>
        <w:t xml:space="preserve">Порядок заключения и продления действия Контракта. </w:t>
      </w:r>
    </w:p>
    <w:p w:rsidR="00594492" w:rsidRDefault="005460C5">
      <w:pPr>
        <w:keepNext/>
        <w:keepLines/>
        <w:spacing w:after="137"/>
        <w:ind w:left="-5" w:hanging="10"/>
        <w:outlineLvl w:val="0"/>
        <w:rPr>
          <w:rFonts w:ascii="Arial" w:eastAsia="Arial" w:hAnsi="Arial" w:cs="Arial"/>
          <w:b/>
          <w:color w:val="000000"/>
          <w:sz w:val="18"/>
          <w:lang w:eastAsia="ru-RU"/>
        </w:rPr>
      </w:pPr>
      <w:r>
        <w:rPr>
          <w:rFonts w:ascii="Arial" w:eastAsia="Arial" w:hAnsi="Arial" w:cs="Arial"/>
          <w:b/>
          <w:color w:val="000000"/>
          <w:sz w:val="18"/>
          <w:lang w:eastAsia="ru-RU"/>
        </w:rPr>
        <w:t xml:space="preserve">Статья 3. Порядок заключения и продления действия Контракта.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3.1. </w:t>
      </w:r>
      <w:r>
        <w:rPr>
          <w:rFonts w:ascii="Arial" w:eastAsia="Arial" w:hAnsi="Arial" w:cs="Arial"/>
          <w:color w:val="000000"/>
          <w:sz w:val="18"/>
          <w:lang w:eastAsia="ru-RU"/>
        </w:rPr>
        <w:t xml:space="preserve">Контракт вступает в силу и становится обязательным для Сторон с момента его заключения.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3.2. </w:t>
      </w:r>
      <w:r>
        <w:rPr>
          <w:rFonts w:ascii="Arial" w:eastAsia="Arial" w:hAnsi="Arial" w:cs="Arial"/>
          <w:color w:val="000000"/>
          <w:sz w:val="18"/>
          <w:lang w:eastAsia="ru-RU"/>
        </w:rPr>
        <w:t xml:space="preserve">До заключения Контракта Оператор на основании Заявления, поданного Заявителем Оператору, проводит проверку наличия технической возможности оказания Услуг. При подаче Заявления Абонент предъявляет и к Заявлению прилагает документы, перечень которых установлен действующим законодательством, в том числе копию документа, подтверждающего право владения или пользования Помещением.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color w:val="000000"/>
          <w:sz w:val="18"/>
          <w:lang w:eastAsia="ru-RU"/>
        </w:rPr>
        <w:t xml:space="preserve">Заявитель в случае необходимости обязан предоставить уполномоченным лицам Оператора доступ в Помещение в согласованное сторонами время в целях разрешения вопроса о технической возможности предоставления Заявителю доступа к Услугам.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3.</w:t>
      </w:r>
      <w:r>
        <w:rPr>
          <w:rFonts w:ascii="Arial" w:eastAsia="Arial" w:hAnsi="Arial" w:cs="Arial"/>
          <w:color w:val="000000"/>
          <w:sz w:val="18"/>
          <w:lang w:eastAsia="ru-RU"/>
        </w:rPr>
        <w:t xml:space="preserve">3.  В рамках оказания Услуг Оператор осуществляет обработку персональных данных (далее – </w:t>
      </w:r>
      <w:proofErr w:type="spellStart"/>
      <w:r>
        <w:rPr>
          <w:rFonts w:ascii="Arial" w:eastAsia="Arial" w:hAnsi="Arial" w:cs="Arial"/>
          <w:color w:val="000000"/>
          <w:sz w:val="18"/>
          <w:lang w:eastAsia="ru-RU"/>
        </w:rPr>
        <w:t>ПДн</w:t>
      </w:r>
      <w:proofErr w:type="spellEnd"/>
      <w:r>
        <w:rPr>
          <w:rFonts w:ascii="Arial" w:eastAsia="Arial" w:hAnsi="Arial" w:cs="Arial"/>
          <w:color w:val="000000"/>
          <w:sz w:val="18"/>
          <w:lang w:eastAsia="ru-RU"/>
        </w:rPr>
        <w:t>), переданных Абонентом Оператору в ходе заключения и/или исполнения Контракта, и сведений об Абоненте (как полностью, так и в части таких сведений), указанных в ст. 53 Федерального закона «О связи» (за исключением информации, составляющей тайну связи) (далее – сведения об Абоненте), в порядке и на условиях, изложенных ниже.</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color w:val="000000"/>
          <w:sz w:val="18"/>
          <w:lang w:eastAsia="ru-RU"/>
        </w:rPr>
        <w:t xml:space="preserve">Оператор вправе осуществлять обработку </w:t>
      </w:r>
      <w:proofErr w:type="spellStart"/>
      <w:r>
        <w:rPr>
          <w:rFonts w:ascii="Arial" w:eastAsia="Arial" w:hAnsi="Arial" w:cs="Arial"/>
          <w:color w:val="000000"/>
          <w:sz w:val="18"/>
          <w:lang w:eastAsia="ru-RU"/>
        </w:rPr>
        <w:t>ПДн</w:t>
      </w:r>
      <w:proofErr w:type="spellEnd"/>
      <w:r>
        <w:rPr>
          <w:rFonts w:ascii="Arial" w:eastAsia="Arial" w:hAnsi="Arial" w:cs="Arial"/>
          <w:color w:val="000000"/>
          <w:sz w:val="18"/>
          <w:lang w:eastAsia="ru-RU"/>
        </w:rPr>
        <w:t xml:space="preserve"> (включая сведения об Абоненте) для следующих целей:</w:t>
      </w:r>
    </w:p>
    <w:p w:rsidR="00594492" w:rsidRDefault="005460C5">
      <w:pPr>
        <w:numPr>
          <w:ilvl w:val="0"/>
          <w:numId w:val="15"/>
        </w:numPr>
        <w:spacing w:after="5" w:line="264" w:lineRule="auto"/>
        <w:ind w:right="95"/>
        <w:jc w:val="both"/>
        <w:rPr>
          <w:rFonts w:ascii="Arial" w:eastAsia="Arial" w:hAnsi="Arial" w:cs="Arial"/>
          <w:color w:val="000000"/>
          <w:sz w:val="18"/>
          <w:lang w:eastAsia="ru-RU"/>
        </w:rPr>
      </w:pPr>
      <w:r>
        <w:rPr>
          <w:rFonts w:ascii="Arial" w:eastAsia="Arial" w:hAnsi="Arial" w:cs="Arial"/>
          <w:color w:val="000000"/>
          <w:sz w:val="18"/>
          <w:lang w:eastAsia="ru-RU"/>
        </w:rPr>
        <w:t>оказания услуг связи;</w:t>
      </w:r>
    </w:p>
    <w:p w:rsidR="00594492" w:rsidRDefault="005460C5">
      <w:pPr>
        <w:numPr>
          <w:ilvl w:val="0"/>
          <w:numId w:val="15"/>
        </w:numPr>
        <w:spacing w:after="5" w:line="264" w:lineRule="auto"/>
        <w:ind w:right="95"/>
        <w:jc w:val="both"/>
        <w:rPr>
          <w:rFonts w:ascii="Arial" w:eastAsia="Arial" w:hAnsi="Arial" w:cs="Arial"/>
          <w:color w:val="000000"/>
          <w:sz w:val="18"/>
          <w:lang w:eastAsia="ru-RU"/>
        </w:rPr>
      </w:pPr>
      <w:r>
        <w:rPr>
          <w:rFonts w:ascii="Arial" w:eastAsia="Arial" w:hAnsi="Arial" w:cs="Arial"/>
          <w:color w:val="000000"/>
          <w:sz w:val="18"/>
          <w:lang w:eastAsia="ru-RU"/>
        </w:rPr>
        <w:t>оказание услуг и сервисов, неразрывно связанных с Услугами Оператора, включая информационно-статистические услуги;</w:t>
      </w:r>
    </w:p>
    <w:p w:rsidR="00594492" w:rsidRDefault="005460C5">
      <w:pPr>
        <w:numPr>
          <w:ilvl w:val="0"/>
          <w:numId w:val="15"/>
        </w:numPr>
        <w:spacing w:after="5" w:line="264" w:lineRule="auto"/>
        <w:ind w:right="95"/>
        <w:jc w:val="both"/>
        <w:rPr>
          <w:rFonts w:ascii="Arial" w:eastAsia="Arial" w:hAnsi="Arial" w:cs="Arial"/>
          <w:color w:val="000000"/>
          <w:sz w:val="18"/>
          <w:lang w:eastAsia="ru-RU"/>
        </w:rPr>
      </w:pPr>
      <w:r>
        <w:rPr>
          <w:rFonts w:ascii="Arial" w:eastAsia="Arial" w:hAnsi="Arial" w:cs="Arial"/>
          <w:color w:val="000000"/>
          <w:sz w:val="18"/>
          <w:lang w:eastAsia="ru-RU"/>
        </w:rPr>
        <w:t>оказание сервисной, клиентской и технической поддержки Абоненту, включая абонентское и справочно-информационное обслуживание;</w:t>
      </w:r>
    </w:p>
    <w:p w:rsidR="00594492" w:rsidRDefault="005460C5">
      <w:pPr>
        <w:numPr>
          <w:ilvl w:val="0"/>
          <w:numId w:val="15"/>
        </w:numPr>
        <w:spacing w:after="5" w:line="264" w:lineRule="auto"/>
        <w:ind w:right="95"/>
        <w:jc w:val="both"/>
        <w:rPr>
          <w:rFonts w:ascii="Arial" w:eastAsia="Arial" w:hAnsi="Arial" w:cs="Arial"/>
          <w:color w:val="000000"/>
          <w:sz w:val="18"/>
          <w:lang w:eastAsia="ru-RU"/>
        </w:rPr>
      </w:pPr>
      <w:r>
        <w:rPr>
          <w:rFonts w:ascii="Arial" w:eastAsia="Arial" w:hAnsi="Arial" w:cs="Arial"/>
          <w:color w:val="000000"/>
          <w:sz w:val="18"/>
          <w:lang w:eastAsia="ru-RU"/>
        </w:rPr>
        <w:t>заключения и исполнения Контракта, в том числе для целей, неразрывно связанных с исполнением Контракта, включая взыскание дебиторской задолженности за Услуги, организацию процесса хранения Контракта и договорной документации;</w:t>
      </w:r>
    </w:p>
    <w:p w:rsidR="00594492" w:rsidRDefault="005460C5">
      <w:pPr>
        <w:numPr>
          <w:ilvl w:val="0"/>
          <w:numId w:val="15"/>
        </w:numPr>
        <w:spacing w:after="5" w:line="264" w:lineRule="auto"/>
        <w:ind w:right="95"/>
        <w:jc w:val="both"/>
        <w:rPr>
          <w:rFonts w:ascii="Arial" w:eastAsia="Arial" w:hAnsi="Arial" w:cs="Arial"/>
          <w:color w:val="000000"/>
          <w:sz w:val="18"/>
          <w:lang w:eastAsia="ru-RU"/>
        </w:rPr>
      </w:pPr>
      <w:r>
        <w:rPr>
          <w:rFonts w:ascii="Arial" w:eastAsia="Arial" w:hAnsi="Arial" w:cs="Arial"/>
          <w:color w:val="000000"/>
          <w:sz w:val="18"/>
          <w:lang w:eastAsia="ru-RU"/>
        </w:rPr>
        <w:lastRenderedPageBreak/>
        <w:t>обеспечения безопасности и сопровождения процессов, непосредственно связанных с предоставлением Услуг, в том числе:</w:t>
      </w:r>
    </w:p>
    <w:p w:rsidR="00594492" w:rsidRDefault="005460C5">
      <w:pPr>
        <w:numPr>
          <w:ilvl w:val="0"/>
          <w:numId w:val="15"/>
        </w:numPr>
        <w:spacing w:after="5" w:line="264" w:lineRule="auto"/>
        <w:ind w:left="1134" w:right="95" w:firstLine="0"/>
        <w:jc w:val="both"/>
        <w:rPr>
          <w:rFonts w:ascii="Arial" w:eastAsia="Arial" w:hAnsi="Arial" w:cs="Arial"/>
          <w:color w:val="000000"/>
          <w:sz w:val="18"/>
          <w:lang w:eastAsia="ru-RU"/>
        </w:rPr>
      </w:pPr>
      <w:r>
        <w:rPr>
          <w:rFonts w:ascii="Arial" w:eastAsia="Arial" w:hAnsi="Arial" w:cs="Arial"/>
          <w:color w:val="000000"/>
          <w:sz w:val="18"/>
          <w:lang w:eastAsia="ru-RU"/>
        </w:rPr>
        <w:t xml:space="preserve">исполнение Оператором или исполнения перед Оператором третьими лицами обязательств, направленных на улучшение Услуг; </w:t>
      </w:r>
    </w:p>
    <w:p w:rsidR="00594492" w:rsidRDefault="005460C5">
      <w:pPr>
        <w:numPr>
          <w:ilvl w:val="0"/>
          <w:numId w:val="15"/>
        </w:numPr>
        <w:spacing w:after="5" w:line="264" w:lineRule="auto"/>
        <w:ind w:left="1134" w:right="95" w:firstLine="0"/>
        <w:jc w:val="both"/>
        <w:rPr>
          <w:rFonts w:ascii="Arial" w:eastAsia="Arial" w:hAnsi="Arial" w:cs="Arial"/>
          <w:color w:val="000000"/>
          <w:sz w:val="18"/>
          <w:lang w:eastAsia="ru-RU"/>
        </w:rPr>
      </w:pPr>
      <w:r>
        <w:rPr>
          <w:rFonts w:ascii="Arial" w:eastAsia="Arial" w:hAnsi="Arial" w:cs="Arial"/>
          <w:color w:val="000000"/>
          <w:sz w:val="18"/>
          <w:lang w:eastAsia="ru-RU"/>
        </w:rPr>
        <w:t>предотвращение и противодействие мошенничеству, нежелательным вызовам, в том числе завершение таких вызовов с предоставлением отложенного доступа к ним, и распространению вредоносного программного обеспечения, связанного с использованием Услуг.</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color w:val="000000"/>
          <w:sz w:val="18"/>
          <w:lang w:eastAsia="ru-RU"/>
        </w:rPr>
        <w:t xml:space="preserve">Обработка </w:t>
      </w:r>
      <w:proofErr w:type="spellStart"/>
      <w:r>
        <w:rPr>
          <w:rFonts w:ascii="Arial" w:eastAsia="Arial" w:hAnsi="Arial" w:cs="Arial"/>
          <w:color w:val="000000"/>
          <w:sz w:val="18"/>
          <w:lang w:eastAsia="ru-RU"/>
        </w:rPr>
        <w:t>ПДн</w:t>
      </w:r>
      <w:proofErr w:type="spellEnd"/>
      <w:r>
        <w:rPr>
          <w:rFonts w:ascii="Arial" w:eastAsia="Arial" w:hAnsi="Arial" w:cs="Arial"/>
          <w:color w:val="000000"/>
          <w:sz w:val="18"/>
          <w:lang w:eastAsia="ru-RU"/>
        </w:rPr>
        <w:t xml:space="preserve"> (включая сведения об Абоненте) будет осуществляться с использованием средств автоматизации и/или без использования таковых средств путем совершения следующих действий (операций) – сбор, запись, систематизация, накопление, хранение (в том числе копии документа, удостоверяющего личность), уточнение (обновление, изменение), извлечение, использование, передача (предоставление, доступ), обезличивание, блокирование, удаление, уничтожение.</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color w:val="000000"/>
          <w:sz w:val="18"/>
          <w:lang w:eastAsia="ru-RU"/>
        </w:rPr>
        <w:t xml:space="preserve">Для достижения целей, заявленных в настоящем пункте, Оператор вправе передать и/или поручить обработку </w:t>
      </w:r>
      <w:proofErr w:type="spellStart"/>
      <w:r>
        <w:rPr>
          <w:rFonts w:ascii="Arial" w:eastAsia="Arial" w:hAnsi="Arial" w:cs="Arial"/>
          <w:color w:val="000000"/>
          <w:sz w:val="18"/>
          <w:lang w:eastAsia="ru-RU"/>
        </w:rPr>
        <w:t>ПДн</w:t>
      </w:r>
      <w:proofErr w:type="spellEnd"/>
      <w:r>
        <w:rPr>
          <w:rFonts w:ascii="Arial" w:eastAsia="Arial" w:hAnsi="Arial" w:cs="Arial"/>
          <w:color w:val="000000"/>
          <w:sz w:val="18"/>
          <w:lang w:eastAsia="ru-RU"/>
        </w:rPr>
        <w:t xml:space="preserve"> (включая сведения об абоненте) третьим лицам. Перечень лиц, осуществляющих обработку </w:t>
      </w:r>
      <w:proofErr w:type="spellStart"/>
      <w:r>
        <w:rPr>
          <w:rFonts w:ascii="Arial" w:eastAsia="Arial" w:hAnsi="Arial" w:cs="Arial"/>
          <w:color w:val="000000"/>
          <w:sz w:val="18"/>
          <w:lang w:eastAsia="ru-RU"/>
        </w:rPr>
        <w:t>ПДн</w:t>
      </w:r>
      <w:proofErr w:type="spellEnd"/>
      <w:r>
        <w:rPr>
          <w:rFonts w:ascii="Arial" w:eastAsia="Arial" w:hAnsi="Arial" w:cs="Arial"/>
          <w:color w:val="000000"/>
          <w:sz w:val="18"/>
          <w:lang w:eastAsia="ru-RU"/>
        </w:rPr>
        <w:t xml:space="preserve"> (включая сведения об Абоненте) по поручению Оператора (либо в отношении которых Оператор осуществляет передачу), в соответствии с настоящим пунктом, а также адреса таких лиц указаны на Сайте Оператора и доводятся до сведения Абонентов в местах обслуживания Абонентов Оператора, в том числе в момент заключения Контракта.</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color w:val="000000"/>
          <w:sz w:val="18"/>
          <w:lang w:eastAsia="ru-RU"/>
        </w:rPr>
        <w:t xml:space="preserve">Оператор вправе осуществлять обработку </w:t>
      </w:r>
      <w:proofErr w:type="spellStart"/>
      <w:r>
        <w:rPr>
          <w:rFonts w:ascii="Arial" w:eastAsia="Arial" w:hAnsi="Arial" w:cs="Arial"/>
          <w:color w:val="000000"/>
          <w:sz w:val="18"/>
          <w:lang w:eastAsia="ru-RU"/>
        </w:rPr>
        <w:t>ПДн</w:t>
      </w:r>
      <w:proofErr w:type="spellEnd"/>
      <w:r>
        <w:rPr>
          <w:rFonts w:ascii="Arial" w:eastAsia="Arial" w:hAnsi="Arial" w:cs="Arial"/>
          <w:color w:val="000000"/>
          <w:sz w:val="18"/>
          <w:lang w:eastAsia="ru-RU"/>
        </w:rPr>
        <w:t xml:space="preserve"> (включая сведения об Абоненте) со дня заключения Контракта и до момента достижения заявленных в настоящем пункте целей, с учетом сроков, предусмотренных действующим законодательством Российской Федерации.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3.4.</w:t>
      </w:r>
      <w:r w:rsidR="00DD152D">
        <w:rPr>
          <w:rFonts w:ascii="Arial" w:eastAsia="Arial" w:hAnsi="Arial" w:cs="Arial"/>
          <w:b/>
          <w:color w:val="000000"/>
          <w:sz w:val="18"/>
          <w:lang w:eastAsia="ru-RU"/>
        </w:rPr>
        <w:t xml:space="preserve"> </w:t>
      </w:r>
      <w:r>
        <w:rPr>
          <w:rFonts w:ascii="Arial" w:eastAsia="Arial" w:hAnsi="Arial" w:cs="Arial"/>
          <w:color w:val="000000"/>
          <w:sz w:val="18"/>
          <w:lang w:eastAsia="ru-RU"/>
        </w:rPr>
        <w:t xml:space="preserve">Абонент, заключая Договор, выражает свое согласие на запрос (сбор/обновление), получение и обработку Оператором сведений и данных, включая сведения об Абоненте, необходимые Оператору, в том числе (но не ограничиваясь) в целях исполнения Оператором возложенных на него нормативными правовыми актами обязанностей. Запрос (сбор/обновление) и получение указанных сведений и данных может осуществляться Оператором, в том числе из государственных, муниципальных и иных информационных систем, и </w:t>
      </w:r>
      <w:proofErr w:type="gramStart"/>
      <w:r>
        <w:rPr>
          <w:rFonts w:ascii="Arial" w:eastAsia="Arial" w:hAnsi="Arial" w:cs="Arial"/>
          <w:color w:val="000000"/>
          <w:sz w:val="18"/>
          <w:lang w:eastAsia="ru-RU"/>
        </w:rPr>
        <w:t>ресурсов..</w:t>
      </w:r>
      <w:proofErr w:type="gramEnd"/>
      <w:r>
        <w:rPr>
          <w:rFonts w:ascii="Arial" w:eastAsia="Arial" w:hAnsi="Arial" w:cs="Arial"/>
          <w:color w:val="000000"/>
          <w:sz w:val="18"/>
          <w:lang w:eastAsia="ru-RU"/>
        </w:rPr>
        <w:t xml:space="preserve"> </w:t>
      </w:r>
    </w:p>
    <w:p w:rsidR="00594492" w:rsidRDefault="005460C5">
      <w:pPr>
        <w:spacing w:after="122"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3.5. </w:t>
      </w:r>
      <w:r>
        <w:rPr>
          <w:rFonts w:ascii="Arial" w:eastAsia="Arial" w:hAnsi="Arial" w:cs="Arial"/>
          <w:color w:val="000000"/>
          <w:sz w:val="18"/>
          <w:lang w:eastAsia="ru-RU"/>
        </w:rPr>
        <w:t xml:space="preserve">В случае, если Абонентом осуществляются массовые вызовы, порядок оказания такой услуги, регулируется условиями оферты, размещенной на Сайте Оператора по адресу: </w:t>
      </w:r>
      <w:hyperlink r:id="rId14">
        <w:r w:rsidR="00E26C1F">
          <w:rPr>
            <w:rFonts w:ascii="Arial" w:eastAsia="Arial" w:hAnsi="Arial" w:cs="Arial"/>
            <w:color w:val="0000FF"/>
            <w:sz w:val="18"/>
            <w:u w:val="single"/>
            <w:lang w:eastAsia="ru-RU"/>
          </w:rPr>
          <w:t>__________________________________________________</w:t>
        </w:r>
      </w:hyperlink>
      <w:r>
        <w:rPr>
          <w:rFonts w:ascii="Arial" w:eastAsia="Arial" w:hAnsi="Arial" w:cs="Arial"/>
          <w:color w:val="000000"/>
          <w:sz w:val="18"/>
          <w:lang w:eastAsia="ru-RU"/>
        </w:rPr>
        <w:t xml:space="preserve">, по стоимости, определённой в Приложении №1 к Условиям оказания услуг телефонной связи по фиксированным сетям </w:t>
      </w:r>
      <w:r w:rsidR="00E26C1F">
        <w:rPr>
          <w:rFonts w:ascii="Arial" w:eastAsia="Arial" w:hAnsi="Arial" w:cs="Arial"/>
          <w:color w:val="000000"/>
          <w:sz w:val="18"/>
          <w:lang w:eastAsia="ru-RU"/>
        </w:rPr>
        <w:t>_________</w:t>
      </w:r>
      <w:r>
        <w:rPr>
          <w:rFonts w:ascii="Arial" w:eastAsia="Arial" w:hAnsi="Arial" w:cs="Arial"/>
          <w:color w:val="000000"/>
          <w:sz w:val="18"/>
          <w:lang w:eastAsia="ru-RU"/>
        </w:rPr>
        <w:t xml:space="preserve"> или  на Сайте Оператора.</w:t>
      </w:r>
    </w:p>
    <w:p w:rsidR="00594492" w:rsidRDefault="005460C5">
      <w:pPr>
        <w:spacing w:after="122" w:line="264" w:lineRule="auto"/>
        <w:ind w:left="-5" w:right="95" w:hanging="10"/>
        <w:jc w:val="both"/>
        <w:rPr>
          <w:rFonts w:ascii="Arial" w:eastAsia="Arial" w:hAnsi="Arial" w:cs="Arial"/>
          <w:color w:val="000000"/>
          <w:sz w:val="18"/>
          <w:lang w:eastAsia="ru-RU"/>
        </w:rPr>
      </w:pPr>
      <w:r>
        <w:rPr>
          <w:rFonts w:ascii="Arial" w:eastAsia="Arial" w:hAnsi="Arial" w:cs="Arial"/>
          <w:color w:val="000000"/>
          <w:sz w:val="18"/>
          <w:lang w:eastAsia="ru-RU"/>
        </w:rPr>
        <w:t xml:space="preserve">Порядок регулирования отношений Сторон по поводу использования виртуальной телефонной станций доводится до сведения Абонента на Сайте Оператора, в местах работы с Абонентами. Абонент обязуется соблюдать требования, предъявляемые для оказания Услуг с использованием виртуальной телефонной станции.  </w:t>
      </w:r>
    </w:p>
    <w:p w:rsidR="00594492" w:rsidRDefault="005460C5">
      <w:pPr>
        <w:spacing w:after="122"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3.6</w:t>
      </w:r>
      <w:r>
        <w:rPr>
          <w:rFonts w:ascii="Arial" w:eastAsia="Arial" w:hAnsi="Arial" w:cs="Arial"/>
          <w:color w:val="000000"/>
          <w:sz w:val="18"/>
          <w:lang w:eastAsia="ru-RU"/>
        </w:rPr>
        <w:t>. В силу требований законодательства (</w:t>
      </w:r>
      <w:r>
        <w:rPr>
          <w:rFonts w:ascii="Arial" w:eastAsia="Times New Roman" w:hAnsi="Arial" w:cs="Arial"/>
          <w:color w:val="000000"/>
          <w:sz w:val="18"/>
          <w:lang w:eastAsia="ru-RU"/>
        </w:rPr>
        <w:t xml:space="preserve">п. 9.1 ст. 46 Закона Nº 126-Ф3) </w:t>
      </w:r>
      <w:r>
        <w:rPr>
          <w:rFonts w:ascii="Arial" w:eastAsia="Arial" w:hAnsi="Arial" w:cs="Arial"/>
          <w:color w:val="000000"/>
          <w:sz w:val="18"/>
          <w:lang w:eastAsia="ru-RU"/>
        </w:rPr>
        <w:t xml:space="preserve">при заказе Абонентом услуг телефонной связи, осуществляя исходящий телефонный вызов, Абонент поручает Оператору передавать на Абонентское оборудование информацию об Абоненте при осуществлении Абонентом исходящих телефонных вызовов и принимает на себя обязательства по оплате и предоставлению Оператору необходимых сведений. Порядок, стоимость (тарифы), состав и формат информации, иные условия оказания такой услуги определены в Приложении № 2 к </w:t>
      </w:r>
      <w:r>
        <w:rPr>
          <w:rFonts w:ascii="Arial" w:eastAsia="Arial" w:hAnsi="Arial" w:cs="Arial"/>
          <w:iCs/>
          <w:color w:val="000000"/>
          <w:sz w:val="18"/>
          <w:lang w:eastAsia="ru-RU"/>
        </w:rPr>
        <w:t xml:space="preserve">Условиям оказания услуг телефонной связи по фиксированным сетям </w:t>
      </w:r>
      <w:r w:rsidR="00E26C1F">
        <w:rPr>
          <w:rFonts w:ascii="Arial" w:eastAsia="Arial" w:hAnsi="Arial" w:cs="Arial"/>
          <w:iCs/>
          <w:color w:val="000000"/>
          <w:sz w:val="18"/>
          <w:lang w:eastAsia="ru-RU"/>
        </w:rPr>
        <w:t>_________</w:t>
      </w:r>
      <w:r>
        <w:rPr>
          <w:rFonts w:ascii="Arial" w:eastAsia="Arial" w:hAnsi="Arial" w:cs="Arial"/>
          <w:color w:val="000000"/>
          <w:sz w:val="18"/>
          <w:lang w:eastAsia="ru-RU"/>
        </w:rPr>
        <w:t>, а при его отсутствии доводятся до сведения Абонента в оферте, размещенной на Сайте Оператора.</w:t>
      </w:r>
    </w:p>
    <w:p w:rsidR="00594492" w:rsidRDefault="00594492">
      <w:pPr>
        <w:spacing w:after="132"/>
        <w:rPr>
          <w:rFonts w:ascii="Arial" w:eastAsia="Arial" w:hAnsi="Arial" w:cs="Arial"/>
          <w:color w:val="000000"/>
          <w:sz w:val="18"/>
          <w:lang w:eastAsia="ru-RU"/>
        </w:rPr>
      </w:pPr>
    </w:p>
    <w:p w:rsidR="00594492" w:rsidRDefault="005460C5">
      <w:pPr>
        <w:spacing w:after="210"/>
        <w:ind w:left="269" w:right="6" w:hanging="10"/>
        <w:jc w:val="center"/>
        <w:rPr>
          <w:rFonts w:ascii="Arial" w:eastAsia="Arial" w:hAnsi="Arial" w:cs="Arial"/>
          <w:color w:val="000000"/>
          <w:sz w:val="18"/>
          <w:lang w:eastAsia="ru-RU"/>
        </w:rPr>
      </w:pPr>
      <w:r>
        <w:rPr>
          <w:rFonts w:ascii="Arial" w:eastAsia="Arial" w:hAnsi="Arial" w:cs="Arial"/>
          <w:b/>
          <w:color w:val="000000"/>
          <w:sz w:val="18"/>
          <w:lang w:eastAsia="ru-RU"/>
        </w:rPr>
        <w:t xml:space="preserve">Раздел III. Перечень, объем и качество Услуг. </w:t>
      </w:r>
    </w:p>
    <w:p w:rsidR="00594492" w:rsidRDefault="005460C5">
      <w:pPr>
        <w:keepNext/>
        <w:keepLines/>
        <w:spacing w:after="137"/>
        <w:ind w:left="-5" w:hanging="10"/>
        <w:outlineLvl w:val="0"/>
        <w:rPr>
          <w:rFonts w:ascii="Arial" w:eastAsia="Arial" w:hAnsi="Arial" w:cs="Arial"/>
          <w:b/>
          <w:color w:val="000000"/>
          <w:sz w:val="18"/>
          <w:lang w:eastAsia="ru-RU"/>
        </w:rPr>
      </w:pPr>
      <w:r>
        <w:rPr>
          <w:rFonts w:ascii="Arial" w:eastAsia="Arial" w:hAnsi="Arial" w:cs="Arial"/>
          <w:b/>
          <w:color w:val="000000"/>
          <w:sz w:val="18"/>
          <w:lang w:eastAsia="ru-RU"/>
        </w:rPr>
        <w:t xml:space="preserve">Статья 4. Перечень Услуг. </w:t>
      </w:r>
    </w:p>
    <w:p w:rsidR="00594492" w:rsidRDefault="005460C5">
      <w:pPr>
        <w:spacing w:after="122"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4.1.</w:t>
      </w:r>
      <w:r>
        <w:rPr>
          <w:rFonts w:ascii="Arial" w:eastAsia="Arial" w:hAnsi="Arial" w:cs="Arial"/>
          <w:color w:val="000000"/>
          <w:sz w:val="18"/>
          <w:lang w:eastAsia="ru-RU"/>
        </w:rPr>
        <w:t xml:space="preserve"> Перечень Услуг, оказываемых Абоненту, определяется заключенными с ним Дополнительными соглашениями и Приложениями к Контракту, выбранным Абонентом Тарифным планом с учетом иных Услуг, заказанных Абонентом дополнительно в соответствии с действующими предложениями Оператора и/или третьих лиц.  Кроме того, перечень Услуг определяется возможностями Абонентского оборудования.  </w:t>
      </w:r>
    </w:p>
    <w:p w:rsidR="00594492" w:rsidRDefault="005460C5">
      <w:pPr>
        <w:keepNext/>
        <w:keepLines/>
        <w:spacing w:after="137"/>
        <w:ind w:left="-5" w:hanging="10"/>
        <w:outlineLvl w:val="0"/>
        <w:rPr>
          <w:rFonts w:ascii="Arial" w:eastAsia="Arial" w:hAnsi="Arial" w:cs="Arial"/>
          <w:b/>
          <w:color w:val="000000"/>
          <w:sz w:val="18"/>
          <w:lang w:eastAsia="ru-RU"/>
        </w:rPr>
      </w:pPr>
      <w:r>
        <w:rPr>
          <w:rFonts w:ascii="Arial" w:eastAsia="Arial" w:hAnsi="Arial" w:cs="Arial"/>
          <w:b/>
          <w:color w:val="000000"/>
          <w:sz w:val="18"/>
          <w:lang w:eastAsia="ru-RU"/>
        </w:rPr>
        <w:t xml:space="preserve">Статья 5. Объем услуг.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5.1.</w:t>
      </w:r>
      <w:r>
        <w:rPr>
          <w:rFonts w:ascii="Arial" w:eastAsia="Arial" w:hAnsi="Arial" w:cs="Arial"/>
          <w:color w:val="000000"/>
          <w:sz w:val="18"/>
          <w:lang w:eastAsia="ru-RU"/>
        </w:rPr>
        <w:t xml:space="preserve"> Для учета объемов оказанных Услуг Оператор использует установленные на сети связи Оператора технические системы и устройства (средства связи) с измерительными функциями, осуществляющие коммутацию каналов или пакетов, или АСР, имеющие функции учета объемов оказанных Услуг, которые являются безусловным подтверждением факта и объема оказанных Услуг.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5.2.</w:t>
      </w:r>
      <w:r>
        <w:rPr>
          <w:rFonts w:ascii="Arial" w:eastAsia="Arial" w:hAnsi="Arial" w:cs="Arial"/>
          <w:color w:val="000000"/>
          <w:sz w:val="18"/>
          <w:lang w:eastAsia="ru-RU"/>
        </w:rPr>
        <w:t xml:space="preserve"> Исходя из сумм ранее внесенных платежей, условий Тарифного плана и объёма использованных Абонентом Услуг в АСР указывается остаток на Лицевом счете. Величина остатка представляет собой обобщенную информацию об объеме Услуг, который может быть использован Абонентом (положительное значение остатка) или был использован Абонентом после полного расходования на оплату Услуг внесенных платежей (отрицательное значение остатка). Внесение платежей отражается как увеличение остатка на Лицевом счете, взимание платы за оказанные Услуги — как его уменьшение. Уменьшение остатка производится исходя из тарифов на Услуги с учетом НДС и иных налогов, включаемых в цену.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color w:val="000000"/>
          <w:sz w:val="18"/>
          <w:lang w:eastAsia="ru-RU"/>
        </w:rPr>
        <w:t xml:space="preserve">Отрицательное значение остатка выражает размер задолженности Абонента. Сведения об остатке на Лицевом счете Абонента средств, внесенных и неизрасходованных Абонентом при потреблении Услуг, указываются отдельной строкой в счетах. Сведения о текущем остатке на Лицевом счете могут быть получены Абонентом у Оператора.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5.3.</w:t>
      </w:r>
      <w:r>
        <w:rPr>
          <w:rFonts w:ascii="Arial" w:eastAsia="Arial" w:hAnsi="Arial" w:cs="Arial"/>
          <w:color w:val="000000"/>
          <w:sz w:val="18"/>
          <w:lang w:eastAsia="ru-RU"/>
        </w:rPr>
        <w:t xml:space="preserve"> Методика определения продолжительности соединения.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5.3.1.</w:t>
      </w:r>
      <w:r>
        <w:rPr>
          <w:rFonts w:ascii="Arial" w:eastAsia="Arial" w:hAnsi="Arial" w:cs="Arial"/>
          <w:color w:val="000000"/>
          <w:sz w:val="18"/>
          <w:lang w:eastAsia="ru-RU"/>
        </w:rPr>
        <w:t xml:space="preserve"> Продолжительность соединения отсчитывается АСР с 1-ой секунды после ответа вызываемого оборудования до момента </w:t>
      </w:r>
      <w:proofErr w:type="gramStart"/>
      <w:r>
        <w:rPr>
          <w:rFonts w:ascii="Arial" w:eastAsia="Arial" w:hAnsi="Arial" w:cs="Arial"/>
          <w:color w:val="000000"/>
          <w:sz w:val="18"/>
          <w:lang w:eastAsia="ru-RU"/>
        </w:rPr>
        <w:t>отбоя</w:t>
      </w:r>
      <w:proofErr w:type="gramEnd"/>
      <w:r>
        <w:rPr>
          <w:rFonts w:ascii="Arial" w:eastAsia="Arial" w:hAnsi="Arial" w:cs="Arial"/>
          <w:color w:val="000000"/>
          <w:sz w:val="18"/>
          <w:lang w:eastAsia="ru-RU"/>
        </w:rPr>
        <w:t xml:space="preserve"> вызывающего или вызываемого оборудования или оборудования, заменяющего Абонента в его отсутствие.  </w:t>
      </w:r>
      <w:r>
        <w:rPr>
          <w:rFonts w:ascii="Arial" w:eastAsia="Arial" w:hAnsi="Arial" w:cs="Arial"/>
          <w:color w:val="000000"/>
          <w:sz w:val="18"/>
          <w:lang w:eastAsia="ru-RU"/>
        </w:rPr>
        <w:lastRenderedPageBreak/>
        <w:t>Телефонное соединение продолжительностью менее 3 секунд не учитывается в объеме оказанных услуг телефонной связи. К оборудованию, сигнал ответа которого приравнивается к ответу вызываемого лица и служит началом отсчета продолжительности соединения, относятся:</w:t>
      </w:r>
    </w:p>
    <w:p w:rsidR="00594492" w:rsidRDefault="005460C5">
      <w:pPr>
        <w:numPr>
          <w:ilvl w:val="0"/>
          <w:numId w:val="13"/>
        </w:numPr>
        <w:spacing w:after="5" w:line="264" w:lineRule="auto"/>
        <w:ind w:left="709" w:right="95" w:hanging="284"/>
        <w:jc w:val="both"/>
        <w:rPr>
          <w:rFonts w:ascii="Arial" w:eastAsia="Arial" w:hAnsi="Arial" w:cs="Arial"/>
          <w:color w:val="000000"/>
          <w:sz w:val="18"/>
          <w:lang w:eastAsia="ru-RU"/>
        </w:rPr>
      </w:pPr>
      <w:r>
        <w:rPr>
          <w:rFonts w:ascii="Arial" w:eastAsia="Arial" w:hAnsi="Arial" w:cs="Arial"/>
          <w:color w:val="000000"/>
          <w:sz w:val="18"/>
          <w:lang w:eastAsia="ru-RU"/>
        </w:rPr>
        <w:t xml:space="preserve">аппаратура передачи данных (например, модем; факсимильный аппарат), работающие в режиме автоматического приема информации; </w:t>
      </w:r>
    </w:p>
    <w:p w:rsidR="00594492" w:rsidRDefault="005460C5">
      <w:pPr>
        <w:numPr>
          <w:ilvl w:val="0"/>
          <w:numId w:val="13"/>
        </w:numPr>
        <w:spacing w:after="5" w:line="264" w:lineRule="auto"/>
        <w:ind w:left="709" w:right="95" w:hanging="284"/>
        <w:jc w:val="both"/>
        <w:rPr>
          <w:rFonts w:ascii="Arial" w:eastAsia="Arial" w:hAnsi="Arial" w:cs="Arial"/>
          <w:color w:val="000000"/>
          <w:sz w:val="18"/>
          <w:lang w:eastAsia="ru-RU"/>
        </w:rPr>
      </w:pPr>
      <w:r>
        <w:rPr>
          <w:rFonts w:ascii="Arial" w:eastAsia="Arial" w:hAnsi="Arial" w:cs="Arial"/>
          <w:color w:val="000000"/>
          <w:sz w:val="18"/>
          <w:lang w:eastAsia="ru-RU"/>
        </w:rPr>
        <w:t>Абонентское оборудование, оборудованное автоответчиком, АОН;</w:t>
      </w:r>
    </w:p>
    <w:p w:rsidR="00594492" w:rsidRDefault="005460C5">
      <w:pPr>
        <w:numPr>
          <w:ilvl w:val="0"/>
          <w:numId w:val="13"/>
        </w:numPr>
        <w:spacing w:after="5" w:line="264" w:lineRule="auto"/>
        <w:ind w:left="709" w:right="95" w:hanging="284"/>
        <w:jc w:val="both"/>
        <w:rPr>
          <w:rFonts w:ascii="Arial" w:eastAsia="Arial" w:hAnsi="Arial" w:cs="Arial"/>
          <w:color w:val="000000"/>
          <w:sz w:val="18"/>
          <w:lang w:eastAsia="ru-RU"/>
        </w:rPr>
      </w:pPr>
      <w:r>
        <w:rPr>
          <w:rFonts w:ascii="Arial" w:eastAsia="Arial" w:hAnsi="Arial" w:cs="Arial"/>
          <w:color w:val="000000"/>
          <w:sz w:val="18"/>
          <w:lang w:eastAsia="ru-RU"/>
        </w:rPr>
        <w:t xml:space="preserve">учрежденческая телефонная станция; </w:t>
      </w:r>
    </w:p>
    <w:p w:rsidR="00594492" w:rsidRDefault="005460C5">
      <w:pPr>
        <w:numPr>
          <w:ilvl w:val="0"/>
          <w:numId w:val="13"/>
        </w:numPr>
        <w:spacing w:after="5" w:line="264" w:lineRule="auto"/>
        <w:ind w:left="709" w:right="95" w:hanging="284"/>
        <w:jc w:val="both"/>
        <w:rPr>
          <w:rFonts w:ascii="Arial" w:eastAsia="Arial" w:hAnsi="Arial" w:cs="Arial"/>
          <w:color w:val="000000"/>
          <w:sz w:val="18"/>
          <w:lang w:eastAsia="ru-RU"/>
        </w:rPr>
      </w:pPr>
      <w:r>
        <w:rPr>
          <w:rFonts w:ascii="Arial" w:eastAsia="Arial" w:hAnsi="Arial" w:cs="Arial"/>
          <w:color w:val="000000"/>
          <w:sz w:val="18"/>
          <w:lang w:eastAsia="ru-RU"/>
        </w:rPr>
        <w:t xml:space="preserve">таксофон; </w:t>
      </w:r>
    </w:p>
    <w:p w:rsidR="00594492" w:rsidRDefault="005460C5">
      <w:pPr>
        <w:numPr>
          <w:ilvl w:val="0"/>
          <w:numId w:val="13"/>
        </w:numPr>
        <w:spacing w:after="5" w:line="264" w:lineRule="auto"/>
        <w:ind w:left="709" w:right="95" w:hanging="284"/>
        <w:jc w:val="both"/>
        <w:rPr>
          <w:rFonts w:ascii="Arial" w:eastAsia="Arial" w:hAnsi="Arial" w:cs="Arial"/>
          <w:color w:val="000000"/>
          <w:sz w:val="18"/>
          <w:lang w:eastAsia="ru-RU"/>
        </w:rPr>
      </w:pPr>
      <w:r>
        <w:rPr>
          <w:rFonts w:ascii="Arial" w:eastAsia="Arial" w:hAnsi="Arial" w:cs="Arial"/>
          <w:color w:val="000000"/>
          <w:sz w:val="18"/>
          <w:lang w:eastAsia="ru-RU"/>
        </w:rPr>
        <w:t xml:space="preserve">устройства голосовой почты; </w:t>
      </w:r>
    </w:p>
    <w:p w:rsidR="00594492" w:rsidRDefault="005460C5">
      <w:pPr>
        <w:numPr>
          <w:ilvl w:val="0"/>
          <w:numId w:val="13"/>
        </w:numPr>
        <w:spacing w:after="5" w:line="264" w:lineRule="auto"/>
        <w:ind w:left="709" w:right="95" w:hanging="284"/>
        <w:jc w:val="both"/>
        <w:rPr>
          <w:rFonts w:ascii="Arial" w:eastAsia="Arial" w:hAnsi="Arial" w:cs="Arial"/>
          <w:color w:val="000000"/>
          <w:sz w:val="18"/>
          <w:lang w:eastAsia="ru-RU"/>
        </w:rPr>
      </w:pPr>
      <w:r>
        <w:rPr>
          <w:rFonts w:ascii="Arial" w:eastAsia="Arial" w:hAnsi="Arial" w:cs="Arial"/>
          <w:color w:val="000000"/>
          <w:sz w:val="18"/>
          <w:lang w:eastAsia="ru-RU"/>
        </w:rPr>
        <w:t xml:space="preserve">иное Абонентское оборудование, обеспечивающее или имитирующее возможность обмена информацией при отсутствии вызываемого лица.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5.3.2.</w:t>
      </w:r>
      <w:r>
        <w:rPr>
          <w:rFonts w:ascii="Arial" w:eastAsia="Arial" w:hAnsi="Arial" w:cs="Arial"/>
          <w:color w:val="000000"/>
          <w:sz w:val="18"/>
          <w:lang w:eastAsia="ru-RU"/>
        </w:rPr>
        <w:t xml:space="preserve"> Исходя из технических особенностей работы сети Оператора, Оператор вправе устанавливать максимальную продолжительность одного непрерывного соединения в сети Оператора, которое не может быть менее 60 минут. В случае установления, информация о максимальной продолжительности соединения доводится на Сайте Оператора и в местах обслуживания Абонентов, в т.ч. при заключении Контракта.</w:t>
      </w:r>
    </w:p>
    <w:p w:rsidR="00594492" w:rsidRDefault="00594492">
      <w:pPr>
        <w:spacing w:after="5" w:line="264" w:lineRule="auto"/>
        <w:ind w:left="-5" w:right="95" w:hanging="10"/>
        <w:jc w:val="both"/>
        <w:rPr>
          <w:rFonts w:ascii="Arial" w:eastAsia="Arial" w:hAnsi="Arial" w:cs="Arial"/>
          <w:color w:val="000000"/>
          <w:sz w:val="18"/>
          <w:lang w:eastAsia="ru-RU"/>
        </w:rPr>
      </w:pPr>
    </w:p>
    <w:p w:rsidR="00594492" w:rsidRDefault="005460C5">
      <w:pPr>
        <w:spacing w:after="129"/>
        <w:ind w:left="708"/>
        <w:rPr>
          <w:rFonts w:ascii="Arial" w:eastAsia="Arial" w:hAnsi="Arial" w:cs="Arial"/>
          <w:color w:val="000000"/>
          <w:sz w:val="18"/>
          <w:lang w:eastAsia="ru-RU"/>
        </w:rPr>
      </w:pPr>
      <w:r>
        <w:rPr>
          <w:rFonts w:ascii="Arial" w:eastAsia="Arial" w:hAnsi="Arial" w:cs="Arial"/>
          <w:color w:val="000000"/>
          <w:sz w:val="18"/>
          <w:lang w:eastAsia="ru-RU"/>
        </w:rPr>
        <w:t xml:space="preserve"> </w:t>
      </w:r>
    </w:p>
    <w:p w:rsidR="00594492" w:rsidRDefault="005460C5">
      <w:pPr>
        <w:keepNext/>
        <w:keepLines/>
        <w:spacing w:after="137"/>
        <w:ind w:left="-5" w:hanging="10"/>
        <w:outlineLvl w:val="0"/>
        <w:rPr>
          <w:rFonts w:ascii="Arial" w:eastAsia="Arial" w:hAnsi="Arial" w:cs="Arial"/>
          <w:b/>
          <w:color w:val="000000"/>
          <w:sz w:val="18"/>
          <w:lang w:eastAsia="ru-RU"/>
        </w:rPr>
      </w:pPr>
      <w:r>
        <w:rPr>
          <w:rFonts w:ascii="Arial" w:eastAsia="Arial" w:hAnsi="Arial" w:cs="Arial"/>
          <w:b/>
          <w:color w:val="000000"/>
          <w:sz w:val="18"/>
          <w:lang w:eastAsia="ru-RU"/>
        </w:rPr>
        <w:t xml:space="preserve">Статья 6. Качество связи в сети Оператора.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6.1.</w:t>
      </w:r>
      <w:r>
        <w:rPr>
          <w:rFonts w:ascii="Arial" w:eastAsia="Arial" w:hAnsi="Arial" w:cs="Arial"/>
          <w:color w:val="000000"/>
          <w:sz w:val="18"/>
          <w:lang w:eastAsia="ru-RU"/>
        </w:rPr>
        <w:t xml:space="preserve"> Качество Услуг Оператора соответствует действующим в РФ техническим нормам и имеющимся лицензиям. Оператор предоставляет услуги связи круглосуточно, ежедневно, без перерывов, за исключением проведения с соблюдением требований действующего законодательства, лицензии необходимых ремонтных и профилактических работ.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6.2.</w:t>
      </w:r>
      <w:r>
        <w:rPr>
          <w:rFonts w:ascii="Arial" w:eastAsia="Arial" w:hAnsi="Arial" w:cs="Arial"/>
          <w:color w:val="000000"/>
          <w:sz w:val="18"/>
          <w:lang w:eastAsia="ru-RU"/>
        </w:rPr>
        <w:t xml:space="preserve"> Оператор не несет ответственности за недостатки Услуг, возникшие вследствие использования Абонентом неисправного, не отвечающего установленным требованиям Абонентского оборудования, либо Абонентского оборудования, которое было изменено или модифицировано без согласования с производителем и Оператором. Оператор несет ответственность за виновные нарушения качества связи, включая отказ оборудования сети.</w:t>
      </w:r>
    </w:p>
    <w:p w:rsidR="00594492" w:rsidRDefault="005460C5">
      <w:pPr>
        <w:spacing w:after="124"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6.3.</w:t>
      </w:r>
      <w:r>
        <w:rPr>
          <w:rFonts w:ascii="Arial" w:eastAsia="Arial" w:hAnsi="Arial" w:cs="Arial"/>
          <w:color w:val="000000"/>
          <w:sz w:val="18"/>
          <w:lang w:eastAsia="ru-RU"/>
        </w:rPr>
        <w:t xml:space="preserve"> Оператор может приостановить оказание Услуг в случае возникновения аварийных ситуаций, препятствующих дальнейшему оказанию Услуг, а также при необходимости проведения других ремонтных и/или профилактических работ. Сроки и порядок устранения неисправностей в сети связи Оператора, препятствующих пользованию Услугами, а также сроки проведения иных ремонтных и/или профилактических работ устанавливаются Оператором и доводятся до сведения Абонентов в местах работы с Абонентами и розничной реализации товаров и Услуг Оператора, а также может распространяться Оператором иными способами, в том числе на Сайте Оператора.</w:t>
      </w:r>
    </w:p>
    <w:p w:rsidR="00594492" w:rsidRDefault="005460C5">
      <w:pPr>
        <w:spacing w:after="210"/>
        <w:ind w:left="269" w:hanging="10"/>
        <w:jc w:val="center"/>
        <w:rPr>
          <w:rFonts w:ascii="Arial" w:eastAsia="Arial" w:hAnsi="Arial" w:cs="Arial"/>
          <w:color w:val="000000"/>
          <w:sz w:val="18"/>
          <w:lang w:eastAsia="ru-RU"/>
        </w:rPr>
      </w:pPr>
      <w:r>
        <w:rPr>
          <w:rFonts w:ascii="Arial" w:eastAsia="Arial" w:hAnsi="Arial" w:cs="Arial"/>
          <w:b/>
          <w:color w:val="000000"/>
          <w:sz w:val="18"/>
          <w:lang w:eastAsia="ru-RU"/>
        </w:rPr>
        <w:t xml:space="preserve">Раздел IV. Права и обязанности Сторон. </w:t>
      </w:r>
    </w:p>
    <w:p w:rsidR="00594492" w:rsidRDefault="005460C5">
      <w:pPr>
        <w:keepNext/>
        <w:keepLines/>
        <w:spacing w:after="137"/>
        <w:ind w:left="-5" w:hanging="10"/>
        <w:outlineLvl w:val="0"/>
        <w:rPr>
          <w:rFonts w:ascii="Arial" w:eastAsia="Arial" w:hAnsi="Arial" w:cs="Arial"/>
          <w:b/>
          <w:color w:val="000000"/>
          <w:sz w:val="18"/>
          <w:lang w:eastAsia="ru-RU"/>
        </w:rPr>
      </w:pPr>
      <w:r>
        <w:rPr>
          <w:rFonts w:ascii="Arial" w:eastAsia="Arial" w:hAnsi="Arial" w:cs="Arial"/>
          <w:b/>
          <w:color w:val="000000"/>
          <w:sz w:val="18"/>
          <w:lang w:eastAsia="ru-RU"/>
        </w:rPr>
        <w:t xml:space="preserve">Статья 7. Права Абонента.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7.1. </w:t>
      </w:r>
      <w:r>
        <w:rPr>
          <w:rFonts w:ascii="Arial" w:eastAsia="Arial" w:hAnsi="Arial" w:cs="Arial"/>
          <w:color w:val="000000"/>
          <w:sz w:val="18"/>
          <w:lang w:eastAsia="ru-RU"/>
        </w:rPr>
        <w:t xml:space="preserve">Получать необходимую и достоверную информацию об Операторе, режиме его работы, объеме предоставляемых Услуг, выставленных счетах за оказываемые Услуги, перечне Услуг и Тарифных планах, а также иную информацию, связанную с предоставлением Услуг.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7.2. </w:t>
      </w:r>
      <w:r>
        <w:rPr>
          <w:rFonts w:ascii="Arial" w:eastAsia="Arial" w:hAnsi="Arial" w:cs="Arial"/>
          <w:color w:val="000000"/>
          <w:sz w:val="18"/>
          <w:lang w:eastAsia="ru-RU"/>
        </w:rPr>
        <w:t xml:space="preserve">Получать счета за оказанные Услуги по окончании Расчетного периода в установленном Контрактом порядке.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7.3. </w:t>
      </w:r>
      <w:r>
        <w:rPr>
          <w:rFonts w:ascii="Arial" w:eastAsia="Arial" w:hAnsi="Arial" w:cs="Arial"/>
          <w:color w:val="000000"/>
          <w:sz w:val="18"/>
          <w:lang w:eastAsia="ru-RU"/>
        </w:rPr>
        <w:t>Подписывая Контракт, Абонент выражает свое согласие на доступ к услугам внутризоновой, междугородной и международной связи и на предоставление сведений о нем другим оператором связи для оказания таких услуг (применимо для контракта оказания услуг местной связи). Отказ от возможности использования, в том числе предоставления Оператором другим операторам связи для оказания таких услуг, оформляется путем подачи Абонентом Оператору письменного заявления, либо иным способом, установленным Оператором. Такой отказ действует с момента его получения Оператором и может быть выражен при заключении Контракта либо в период его действия.</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7.4</w:t>
      </w:r>
      <w:r>
        <w:rPr>
          <w:rFonts w:ascii="Arial" w:eastAsia="Arial" w:hAnsi="Arial" w:cs="Arial"/>
          <w:color w:val="000000"/>
          <w:sz w:val="18"/>
          <w:lang w:eastAsia="ru-RU"/>
        </w:rPr>
        <w:t xml:space="preserve"> Подписывая Контракт, Абонент выражает свое согласие с возможностью использования, в том числе, предоставления Оператором третьим лицам сведений об Абоненте в целях и случаях, когда необходимость такого согласия предусмотрена действующими нормативными правовыми актами. Абонент вправе отозвать данное им согласие в любое время путем направления Оператору соответствующего заявления,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 Положения настоящего пункта применяются в части, не противоречащей п.3.4 настоящих Условий.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7.5.</w:t>
      </w:r>
      <w:r>
        <w:rPr>
          <w:rFonts w:ascii="Arial" w:eastAsia="Arial" w:hAnsi="Arial" w:cs="Arial"/>
          <w:color w:val="000000"/>
          <w:sz w:val="18"/>
          <w:lang w:eastAsia="ru-RU"/>
        </w:rPr>
        <w:t xml:space="preserve"> Подписывая Контракт, Абонент выражает свое согласие на возможность получения информационных рассылок, рекламы от Оператора, в том числе о товарах/работах/услугах и иных объектах рекламирования и/или объектах информирования третьих лиц, распространяемых по сетям электросвязи, а также на использование сведений об Абоненте в целях продвижения товаров/работ/услуг/иных объектов информирования, в том числе путем осуществления прямых контактов с Абонентом с помощью средств связи, когда необходимость такого согласия предусмотрена действующими нормативными правовыми актами. В случае, когда Оператор является рекламораспространителем, согласие на получение рекламы означает согласие Абонента на получение, в том числе рекламы о товарах/работах/услугах и иных объектах рекламирования третьих лиц. Абонент вправе отозвать данное им согласие в любое время путем направления Оператору соответствующего заявления,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 Положения настоящего пункта применяются в части, не противоречащей п.3.4 настоящих Условий.</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7.6.</w:t>
      </w:r>
      <w:r>
        <w:rPr>
          <w:rFonts w:ascii="Arial" w:eastAsia="Arial" w:hAnsi="Arial" w:cs="Arial"/>
          <w:color w:val="000000"/>
          <w:sz w:val="18"/>
          <w:lang w:eastAsia="ru-RU"/>
        </w:rPr>
        <w:t xml:space="preserve"> Подписывая Контракт, Абонент выражает свое согласие на реализацию Оператором мероприятий, направленных на противодействие и предотвращение нежелательных вызовов в адрес Абонента (в том числе завершения таких нежелательных вызовов с предоставлением отложенного доступа к ним Абонента). Абонент вправе отозвать данное им </w:t>
      </w:r>
      <w:r>
        <w:rPr>
          <w:rFonts w:ascii="Arial" w:eastAsia="Arial" w:hAnsi="Arial" w:cs="Arial"/>
          <w:color w:val="000000"/>
          <w:sz w:val="18"/>
          <w:lang w:eastAsia="ru-RU"/>
        </w:rPr>
        <w:lastRenderedPageBreak/>
        <w:t>согласие в любое время путем направления Оператору письменного заявления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w:t>
      </w:r>
    </w:p>
    <w:p w:rsidR="00594492" w:rsidRDefault="00594492">
      <w:pPr>
        <w:spacing w:after="129"/>
        <w:rPr>
          <w:rFonts w:ascii="Arial" w:eastAsia="Arial" w:hAnsi="Arial" w:cs="Arial"/>
          <w:color w:val="000000"/>
          <w:sz w:val="18"/>
          <w:lang w:eastAsia="ru-RU"/>
        </w:rPr>
      </w:pPr>
    </w:p>
    <w:p w:rsidR="00594492" w:rsidRDefault="005460C5">
      <w:pPr>
        <w:keepNext/>
        <w:keepLines/>
        <w:spacing w:after="137"/>
        <w:ind w:left="-5" w:hanging="10"/>
        <w:outlineLvl w:val="0"/>
        <w:rPr>
          <w:rFonts w:ascii="Arial" w:eastAsia="Arial" w:hAnsi="Arial" w:cs="Arial"/>
          <w:b/>
          <w:color w:val="000000"/>
          <w:sz w:val="18"/>
          <w:lang w:eastAsia="ru-RU"/>
        </w:rPr>
      </w:pPr>
      <w:r>
        <w:rPr>
          <w:rFonts w:ascii="Arial" w:eastAsia="Arial" w:hAnsi="Arial" w:cs="Arial"/>
          <w:b/>
          <w:color w:val="000000"/>
          <w:sz w:val="18"/>
          <w:lang w:eastAsia="ru-RU"/>
        </w:rPr>
        <w:t xml:space="preserve">Статья 8. Обязанности Абонента.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8.1. </w:t>
      </w:r>
      <w:r>
        <w:rPr>
          <w:rFonts w:ascii="Arial" w:eastAsia="Arial" w:hAnsi="Arial" w:cs="Arial"/>
          <w:color w:val="000000"/>
          <w:sz w:val="18"/>
          <w:lang w:eastAsia="ru-RU"/>
        </w:rPr>
        <w:t xml:space="preserve">До заключения Контракта предоставить Оператору необходимые и достоверные сведения о себе в объеме, предусмотренном Контрактом, и подтвердить их документально. В случае изменения указанных сведений Абонент обязан в течение шестидесяти дней после таких изменений предоставить Оператору новые документально подтвержденные данные.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8.2. </w:t>
      </w:r>
      <w:r>
        <w:rPr>
          <w:rFonts w:ascii="Arial" w:eastAsia="Arial" w:hAnsi="Arial" w:cs="Arial"/>
          <w:color w:val="000000"/>
          <w:sz w:val="18"/>
          <w:lang w:eastAsia="ru-RU"/>
        </w:rPr>
        <w:t xml:space="preserve">Абонент обязуется сообщать Оператору о прекращении своих прав владения и/или пользования Помещением в максимально короткие сроки, но не превышающие 2 рабочих дней с момента прекращения таких прав. Абонент несет обязательства по оплате Услуг, оказанных до момента получения Оператором уведомления о прекращении права владения и (или) пользования Помещением.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8.3. </w:t>
      </w:r>
      <w:r>
        <w:rPr>
          <w:rFonts w:ascii="Arial" w:eastAsia="Arial" w:hAnsi="Arial" w:cs="Arial"/>
          <w:color w:val="000000"/>
          <w:sz w:val="18"/>
          <w:lang w:eastAsia="ru-RU"/>
        </w:rPr>
        <w:t xml:space="preserve">Ознакомиться с настоящими Условиями, перечнем возможных Услуг, Тарифами на Услуги и информацией о настройках Абонентского оборудования до начала пользования Услугами.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8.4. </w:t>
      </w:r>
      <w:r>
        <w:rPr>
          <w:rFonts w:ascii="Arial" w:eastAsia="Arial" w:hAnsi="Arial" w:cs="Arial"/>
          <w:color w:val="000000"/>
          <w:sz w:val="18"/>
          <w:lang w:eastAsia="ru-RU"/>
        </w:rPr>
        <w:t xml:space="preserve">Пользоваться Услугами в соответствии с настоящими Условиями. Не использовать Услуги в противоправных целях, а равно не совершать действий, наносящих вред Оператору и/или третьим лицам, не </w:t>
      </w:r>
      <w:proofErr w:type="gramStart"/>
      <w:r>
        <w:rPr>
          <w:rFonts w:ascii="Arial" w:eastAsia="Arial" w:hAnsi="Arial" w:cs="Arial"/>
          <w:color w:val="000000"/>
          <w:sz w:val="18"/>
          <w:lang w:eastAsia="ru-RU"/>
        </w:rPr>
        <w:t>совершать  действий</w:t>
      </w:r>
      <w:proofErr w:type="gramEnd"/>
      <w:r>
        <w:rPr>
          <w:rFonts w:ascii="Arial" w:eastAsia="Arial" w:hAnsi="Arial" w:cs="Arial"/>
          <w:color w:val="000000"/>
          <w:sz w:val="18"/>
          <w:lang w:eastAsia="ru-RU"/>
        </w:rPr>
        <w:t>, препятствующих нормальному функционированию сети связи, оборудования, программного обеспечения Оператора и третьих лиц.</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8.5. </w:t>
      </w:r>
      <w:r w:rsidRPr="004E11E5">
        <w:rPr>
          <w:rFonts w:ascii="Arial" w:eastAsia="Arial" w:hAnsi="Arial" w:cs="Arial"/>
          <w:color w:val="000000"/>
          <w:sz w:val="18"/>
          <w:lang w:eastAsia="ru-RU"/>
        </w:rPr>
        <w:t>Своевременно оплачивать Услуги Оператору в соответствии с действующим порядком, методом оплаты Услуг, Тарифным планом, настоящими Условиями и Контрактом.</w:t>
      </w:r>
      <w:r>
        <w:rPr>
          <w:rFonts w:ascii="Arial" w:eastAsia="Arial" w:hAnsi="Arial" w:cs="Arial"/>
          <w:color w:val="000000"/>
          <w:sz w:val="18"/>
          <w:lang w:eastAsia="ru-RU"/>
        </w:rPr>
        <w:t xml:space="preserve">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8.6. </w:t>
      </w:r>
      <w:r>
        <w:rPr>
          <w:rFonts w:ascii="Arial" w:eastAsia="Arial" w:hAnsi="Arial" w:cs="Arial"/>
          <w:color w:val="000000"/>
          <w:sz w:val="18"/>
          <w:lang w:eastAsia="ru-RU"/>
        </w:rPr>
        <w:t xml:space="preserve">Осуществлять свои права как Абонента через представителя, действующего на основании закона или доверенности. При этом доверенность от юридического лица должна быть оформлена согласно требованиям действующего законодательства. Все действия, совершенные с использованием способов идентификации, установленных Оператором, в т.ч. после идентификации на Сайте Оператора, пройденной в порядке, определенном Оператором, считаются произведенными от имени и в интересах Абонента. Действия, связанные с оказанием Услуг, совершенные с Абонентским оборудованием, подключенным к сети с использованием Абонентского номера, считаются совершенными от имени и в интересах Абонента. Номер Лицевого счета может служить для идентификации Абонента при предоставлении информации о состоянии баланса Лицевого счета, если иной порядок идентификации не установлен процедурами Оператора.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8.7. </w:t>
      </w:r>
      <w:r>
        <w:rPr>
          <w:rFonts w:ascii="Arial" w:eastAsia="Arial" w:hAnsi="Arial" w:cs="Arial"/>
          <w:color w:val="000000"/>
          <w:sz w:val="18"/>
          <w:lang w:eastAsia="ru-RU"/>
        </w:rPr>
        <w:t>Для организации доступа к сети Оператора, проведения первичной настройки Абонентского оборудования предоставить Оператору доступ в Помещение, в котором будет установлено Абонентское оборудование, подсоединяемое к сети Оператора.</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8.8. </w:t>
      </w:r>
      <w:r>
        <w:rPr>
          <w:rFonts w:ascii="Arial" w:eastAsia="Arial" w:hAnsi="Arial" w:cs="Arial"/>
          <w:color w:val="000000"/>
          <w:sz w:val="18"/>
          <w:lang w:eastAsia="ru-RU"/>
        </w:rPr>
        <w:t xml:space="preserve">Нести расходы по организации предоставления доступа к сети Оператора в случае изменения Помещения, в котором устанавливается Абонентское оборудование, подключаемое к сети Оператора.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8.9. </w:t>
      </w:r>
      <w:r>
        <w:rPr>
          <w:rFonts w:ascii="Arial" w:eastAsia="Arial" w:hAnsi="Arial" w:cs="Arial"/>
          <w:color w:val="000000"/>
          <w:sz w:val="18"/>
          <w:lang w:eastAsia="ru-RU"/>
        </w:rPr>
        <w:t xml:space="preserve">Не препятствовать устранению неисправностей и работе сервисных служб Оператора или привлеченных им третьих лиц.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8.10. </w:t>
      </w:r>
      <w:r>
        <w:rPr>
          <w:rFonts w:ascii="Arial" w:eastAsia="Arial" w:hAnsi="Arial" w:cs="Arial"/>
          <w:color w:val="000000"/>
          <w:sz w:val="18"/>
          <w:lang w:eastAsia="ru-RU"/>
        </w:rPr>
        <w:t xml:space="preserve">Обеспечить сохранность паролей, кодов, иных идентификаторов, которые могут использоваться Абонентом по соглашению с Оператором для взаимоотношений с Оператором в рамках исполнения Контракта.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8.11. </w:t>
      </w:r>
      <w:r>
        <w:rPr>
          <w:rFonts w:ascii="Arial" w:eastAsia="Arial" w:hAnsi="Arial" w:cs="Arial"/>
          <w:color w:val="000000"/>
          <w:sz w:val="18"/>
          <w:lang w:eastAsia="ru-RU"/>
        </w:rPr>
        <w:t xml:space="preserve">Не осуществлять действия с целью изменения настроек оборудования или программного обеспечения Оператора или иные действия, которые могут повлечь за собой сбои в работе оборудования или программного обеспечения Оператора. </w:t>
      </w:r>
    </w:p>
    <w:p w:rsidR="00594492" w:rsidRDefault="005460C5">
      <w:pPr>
        <w:spacing w:after="5" w:line="264" w:lineRule="auto"/>
        <w:ind w:left="-15" w:right="95"/>
        <w:jc w:val="both"/>
        <w:rPr>
          <w:rFonts w:ascii="Arial" w:eastAsia="Arial" w:hAnsi="Arial" w:cs="Arial"/>
          <w:color w:val="000000"/>
          <w:sz w:val="18"/>
          <w:lang w:eastAsia="ru-RU"/>
        </w:rPr>
      </w:pPr>
      <w:r>
        <w:rPr>
          <w:rFonts w:ascii="Arial" w:eastAsia="Arial" w:hAnsi="Arial" w:cs="Arial"/>
          <w:b/>
          <w:color w:val="000000"/>
          <w:sz w:val="18"/>
          <w:lang w:eastAsia="ru-RU"/>
        </w:rPr>
        <w:t xml:space="preserve">8.12. </w:t>
      </w:r>
      <w:r>
        <w:rPr>
          <w:rFonts w:ascii="Arial" w:eastAsia="Arial" w:hAnsi="Arial" w:cs="Arial"/>
          <w:color w:val="000000"/>
          <w:sz w:val="18"/>
          <w:lang w:eastAsia="ru-RU"/>
        </w:rPr>
        <w:t xml:space="preserve">Не осуществлять подмену Абонентского номера, а также абонентских номеров входящих вызовов, не использовать Услуги исключительно для создания необоснованной нагрузки на сеть Оператора.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8.13. </w:t>
      </w:r>
      <w:r>
        <w:rPr>
          <w:rFonts w:ascii="Arial" w:eastAsia="Arial" w:hAnsi="Arial" w:cs="Arial"/>
          <w:color w:val="000000"/>
          <w:sz w:val="18"/>
          <w:lang w:eastAsia="ru-RU"/>
        </w:rPr>
        <w:t xml:space="preserve">Во избежание причинения вреда жизни и здоровью, выполнять требования по содержанию и эксплуатации слаботочной кабельной линии («последней» мили), находящейся в зоне ответственности Абонента, установленные Техническими требованиями и значениями показателей качества оказания услуг связи </w:t>
      </w:r>
      <w:r w:rsidR="00E26C1F">
        <w:rPr>
          <w:rFonts w:ascii="Arial" w:eastAsia="Arial" w:hAnsi="Arial" w:cs="Arial"/>
          <w:color w:val="000000"/>
          <w:sz w:val="18"/>
          <w:lang w:eastAsia="ru-RU"/>
        </w:rPr>
        <w:t>_________</w:t>
      </w:r>
      <w:r>
        <w:rPr>
          <w:rFonts w:ascii="Arial" w:eastAsia="Arial" w:hAnsi="Arial" w:cs="Arial"/>
          <w:color w:val="000000"/>
          <w:sz w:val="18"/>
          <w:lang w:eastAsia="ru-RU"/>
        </w:rPr>
        <w:t xml:space="preserve"> (п. 11.1. Контракта).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8.14. </w:t>
      </w:r>
      <w:r>
        <w:rPr>
          <w:rFonts w:ascii="Arial" w:eastAsia="Arial" w:hAnsi="Arial" w:cs="Arial"/>
          <w:color w:val="000000"/>
          <w:sz w:val="18"/>
          <w:lang w:eastAsia="ru-RU"/>
        </w:rPr>
        <w:t xml:space="preserve">В случае предоставления в пользование Абоненту Оператором собственного оборудования для целей оказания Услуг, Абонент при расторжении Контракта (либо соответствующего Приложения) обязан возвратить оборудование Оператору в рабочем состоянии с учетом естественного износа.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8.15. </w:t>
      </w:r>
      <w:r>
        <w:rPr>
          <w:rFonts w:ascii="Arial" w:eastAsia="Arial" w:hAnsi="Arial" w:cs="Arial"/>
          <w:color w:val="000000"/>
          <w:sz w:val="18"/>
          <w:lang w:eastAsia="ru-RU"/>
        </w:rPr>
        <w:t xml:space="preserve">Абонент, заключая Контракт, выражает свое согласие на запрос (сбор), получение и обработку Оператором сведений и данных, включая сведения об Абоненте, необходимые Оператору, в том числе (но не ограничиваясь) в целях исполнения Оператором возложенных на него нормативными правовыми актами обязанностей (в частности в сфере противодействия легализации (отмыванию) доходов, полученных преступным путем, и финансированию терроризма). Запрос (сбор) и получение указанных сведений и данных может осуществляться Оператором, в том числе из государственных, муниципальных и </w:t>
      </w:r>
      <w:proofErr w:type="gramStart"/>
      <w:r>
        <w:rPr>
          <w:rFonts w:ascii="Arial" w:eastAsia="Arial" w:hAnsi="Arial" w:cs="Arial"/>
          <w:color w:val="000000"/>
          <w:sz w:val="18"/>
          <w:lang w:eastAsia="ru-RU"/>
        </w:rPr>
        <w:t>иных информационных систем</w:t>
      </w:r>
      <w:proofErr w:type="gramEnd"/>
      <w:r>
        <w:rPr>
          <w:rFonts w:ascii="Arial" w:eastAsia="Arial" w:hAnsi="Arial" w:cs="Arial"/>
          <w:color w:val="000000"/>
          <w:sz w:val="18"/>
          <w:lang w:eastAsia="ru-RU"/>
        </w:rPr>
        <w:t xml:space="preserve"> и ресурсов. </w:t>
      </w:r>
    </w:p>
    <w:p w:rsidR="00594492" w:rsidRDefault="005460C5">
      <w:pPr>
        <w:spacing w:after="5" w:line="264" w:lineRule="auto"/>
        <w:ind w:left="-5" w:right="95" w:hanging="10"/>
        <w:jc w:val="both"/>
        <w:rPr>
          <w:rFonts w:ascii="Arial" w:eastAsia="Arial" w:hAnsi="Arial" w:cs="Arial"/>
          <w:color w:val="000000"/>
          <w:sz w:val="18"/>
          <w:szCs w:val="20"/>
          <w:lang w:eastAsia="ru-RU"/>
        </w:rPr>
      </w:pPr>
      <w:r>
        <w:rPr>
          <w:rFonts w:ascii="Arial" w:eastAsia="Arial" w:hAnsi="Arial" w:cs="Arial"/>
          <w:b/>
          <w:color w:val="000000"/>
          <w:sz w:val="18"/>
          <w:lang w:eastAsia="ru-RU"/>
        </w:rPr>
        <w:t xml:space="preserve">8.16. </w:t>
      </w:r>
      <w:r>
        <w:rPr>
          <w:rFonts w:ascii="Arial" w:eastAsia="Arial" w:hAnsi="Arial" w:cs="Arial"/>
          <w:color w:val="000000"/>
          <w:sz w:val="18"/>
          <w:szCs w:val="20"/>
          <w:lang w:eastAsia="ru-RU"/>
        </w:rPr>
        <w:t>Заблаговременно уведомлять Оператора способом, указанным в п. 11.2. Контракта о необходимости приостановления оказания Услуг во избежание превышения Цены Контракта.</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8.17.</w:t>
      </w:r>
      <w:r>
        <w:rPr>
          <w:rFonts w:ascii="Arial" w:eastAsia="Arial" w:hAnsi="Arial" w:cs="Arial"/>
          <w:color w:val="000000"/>
          <w:sz w:val="18"/>
          <w:lang w:eastAsia="ru-RU"/>
        </w:rPr>
        <w:t xml:space="preserve"> Выполнять все технические условия, выдаваемые Исполнителем, связанные с организацией и оказанием Услуг по Контракту, в т.ч. обеспечить необходимое количество трехполюсных розеток электропитания напряжением 220 вольт с защитным заземлением для подключения к ним Оборудования Исполнителя.</w:t>
      </w:r>
    </w:p>
    <w:p w:rsidR="00594492" w:rsidRDefault="005460C5">
      <w:pPr>
        <w:spacing w:after="5" w:line="264" w:lineRule="auto"/>
        <w:ind w:right="95"/>
        <w:jc w:val="both"/>
        <w:rPr>
          <w:rFonts w:ascii="Arial" w:eastAsia="Arial" w:hAnsi="Arial" w:cs="Arial"/>
          <w:color w:val="000000"/>
          <w:sz w:val="18"/>
          <w:lang w:eastAsia="ru-RU"/>
        </w:rPr>
      </w:pPr>
      <w:r>
        <w:rPr>
          <w:rFonts w:ascii="Arial" w:eastAsia="Arial" w:hAnsi="Arial" w:cs="Arial"/>
          <w:b/>
          <w:color w:val="000000"/>
          <w:sz w:val="18"/>
          <w:lang w:eastAsia="ru-RU"/>
        </w:rPr>
        <w:t>8.18.</w:t>
      </w:r>
      <w:r>
        <w:rPr>
          <w:rFonts w:ascii="Arial" w:eastAsia="Arial" w:hAnsi="Arial" w:cs="Arial"/>
          <w:color w:val="000000"/>
          <w:sz w:val="18"/>
          <w:lang w:eastAsia="ru-RU"/>
        </w:rPr>
        <w:t xml:space="preserve"> За свой счет получить и передать Исполнителю необходимое разрешение от собственника  здания, в котором расположены Помещения Заказчика, на выполнение Исполнителем работ по прокладке кабеля, строительству телефонной канализации или закладных конструкций (в зависимости от того, какие работы необходимо выполнить Исполнителю для начала оказания Услуг) до начала выполнения Исполнителем обязательств, предусмотренных Контрактом, а также нести полную ответственность за повреждение линий и сооружений связи Исполнителя, построенных/размещенных на основании такого разрешения в целях предоставления Услуг.</w:t>
      </w:r>
    </w:p>
    <w:p w:rsidR="00594492" w:rsidRDefault="005460C5">
      <w:pPr>
        <w:spacing w:after="5" w:line="264" w:lineRule="auto"/>
        <w:ind w:right="95"/>
        <w:jc w:val="both"/>
        <w:rPr>
          <w:rFonts w:ascii="Arial" w:eastAsia="Arial" w:hAnsi="Arial" w:cs="Arial"/>
          <w:b/>
          <w:color w:val="000000"/>
          <w:sz w:val="18"/>
          <w:lang w:eastAsia="ru-RU"/>
        </w:rPr>
      </w:pPr>
      <w:r>
        <w:rPr>
          <w:rFonts w:ascii="Arial" w:eastAsia="Arial" w:hAnsi="Arial" w:cs="Arial"/>
          <w:b/>
          <w:color w:val="000000"/>
          <w:sz w:val="18"/>
          <w:lang w:eastAsia="ru-RU"/>
        </w:rPr>
        <w:t xml:space="preserve">8.19. </w:t>
      </w:r>
      <w:r>
        <w:rPr>
          <w:rFonts w:ascii="Arial" w:eastAsia="Arial" w:hAnsi="Arial" w:cs="Arial"/>
          <w:color w:val="000000"/>
          <w:sz w:val="18"/>
          <w:lang w:eastAsia="ru-RU"/>
        </w:rPr>
        <w:t>Обеспечить доступ персонала и подрядчиков Исполнителя в Помещения Заказчика для проведения соответствующих работ, необходимых для оказания Услуг.</w:t>
      </w:r>
      <w:r>
        <w:rPr>
          <w:rFonts w:ascii="Arial" w:eastAsia="Arial" w:hAnsi="Arial" w:cs="Arial"/>
          <w:b/>
          <w:color w:val="000000"/>
          <w:sz w:val="18"/>
          <w:lang w:eastAsia="ru-RU"/>
        </w:rPr>
        <w:t xml:space="preserve"> </w:t>
      </w:r>
    </w:p>
    <w:p w:rsidR="00594492" w:rsidRDefault="005460C5">
      <w:pPr>
        <w:spacing w:after="5" w:line="264" w:lineRule="auto"/>
        <w:ind w:right="95"/>
        <w:jc w:val="both"/>
        <w:rPr>
          <w:rFonts w:ascii="Arial" w:eastAsia="Arial" w:hAnsi="Arial" w:cs="Arial"/>
          <w:b/>
          <w:color w:val="000000"/>
          <w:sz w:val="18"/>
          <w:lang w:eastAsia="ru-RU"/>
        </w:rPr>
      </w:pPr>
      <w:r>
        <w:rPr>
          <w:rFonts w:ascii="Arial" w:eastAsia="Arial" w:hAnsi="Arial" w:cs="Arial"/>
          <w:b/>
          <w:color w:val="000000"/>
          <w:sz w:val="18"/>
          <w:lang w:eastAsia="ru-RU"/>
        </w:rPr>
        <w:lastRenderedPageBreak/>
        <w:t xml:space="preserve">8.20. </w:t>
      </w:r>
      <w:r>
        <w:rPr>
          <w:rFonts w:ascii="Arial" w:eastAsia="Arial" w:hAnsi="Arial" w:cs="Arial"/>
          <w:color w:val="000000"/>
          <w:sz w:val="18"/>
          <w:lang w:eastAsia="ru-RU"/>
        </w:rPr>
        <w:t>Назначить своих представителей, ответственных за оказание содействия Исполнителю в монтаже, испытании, инсталляции и предоставлении Услуг и относящегося к ним Оборудования.</w:t>
      </w:r>
    </w:p>
    <w:p w:rsidR="00594492" w:rsidRDefault="005460C5">
      <w:pPr>
        <w:spacing w:after="5" w:line="264" w:lineRule="auto"/>
        <w:ind w:right="95"/>
        <w:jc w:val="both"/>
        <w:rPr>
          <w:rFonts w:ascii="Arial" w:eastAsia="Arial" w:hAnsi="Arial" w:cs="Arial"/>
          <w:color w:val="000000"/>
          <w:sz w:val="18"/>
          <w:lang w:eastAsia="ru-RU"/>
        </w:rPr>
      </w:pPr>
      <w:r>
        <w:rPr>
          <w:rFonts w:ascii="Arial" w:eastAsia="Arial" w:hAnsi="Arial" w:cs="Arial"/>
          <w:b/>
          <w:color w:val="000000"/>
          <w:sz w:val="18"/>
          <w:lang w:eastAsia="ru-RU"/>
        </w:rPr>
        <w:t xml:space="preserve">8.21. </w:t>
      </w:r>
      <w:r>
        <w:rPr>
          <w:rFonts w:ascii="Arial" w:eastAsia="Arial" w:hAnsi="Arial" w:cs="Arial"/>
          <w:color w:val="000000"/>
          <w:sz w:val="18"/>
          <w:lang w:eastAsia="ru-RU"/>
        </w:rPr>
        <w:t>Предварительно, не менее чем за 3 рабочих дня сообщать Исполнителю обо всех случаях проведения Заказчиком каких-либо работ на своем оборудовании, которые могут повлечь перерывы в оказании Услуг или ухудшение качества их оказания, а также предпринять все иные действия, предусмотренные для таких случаев в соответствии с настоящим Контрактом.</w:t>
      </w:r>
    </w:p>
    <w:p w:rsidR="00594492" w:rsidRDefault="005460C5">
      <w:pPr>
        <w:spacing w:after="5" w:line="264" w:lineRule="auto"/>
        <w:ind w:right="95"/>
        <w:jc w:val="both"/>
        <w:rPr>
          <w:rFonts w:ascii="Arial" w:eastAsia="Arial" w:hAnsi="Arial" w:cs="Arial"/>
          <w:b/>
          <w:color w:val="000000"/>
          <w:sz w:val="18"/>
          <w:lang w:eastAsia="ru-RU"/>
        </w:rPr>
      </w:pPr>
      <w:r>
        <w:rPr>
          <w:rFonts w:ascii="Arial" w:eastAsia="Arial" w:hAnsi="Arial" w:cs="Arial"/>
          <w:b/>
          <w:color w:val="000000"/>
          <w:sz w:val="18"/>
          <w:lang w:eastAsia="ru-RU"/>
        </w:rPr>
        <w:t>8.22.</w:t>
      </w:r>
      <w:r>
        <w:rPr>
          <w:rFonts w:ascii="Arial" w:eastAsia="Arial" w:hAnsi="Arial" w:cs="Arial"/>
          <w:color w:val="000000"/>
          <w:sz w:val="18"/>
          <w:lang w:eastAsia="ru-RU"/>
        </w:rPr>
        <w:t xml:space="preserve"> Нести расходы по любому изменению места оказания Услуг и перемещению Оборудования Исполнителя.</w:t>
      </w:r>
      <w:r>
        <w:rPr>
          <w:rFonts w:ascii="Arial" w:eastAsia="Arial" w:hAnsi="Arial" w:cs="Arial"/>
          <w:b/>
          <w:color w:val="000000"/>
          <w:sz w:val="18"/>
          <w:lang w:eastAsia="ru-RU"/>
        </w:rPr>
        <w:t xml:space="preserve"> </w:t>
      </w:r>
    </w:p>
    <w:p w:rsidR="00594492" w:rsidRDefault="005460C5">
      <w:pPr>
        <w:spacing w:after="5" w:line="264" w:lineRule="auto"/>
        <w:ind w:right="95"/>
        <w:jc w:val="both"/>
        <w:rPr>
          <w:rFonts w:ascii="Arial" w:eastAsia="Arial" w:hAnsi="Arial" w:cs="Arial"/>
          <w:color w:val="000000"/>
          <w:sz w:val="18"/>
          <w:lang w:eastAsia="ru-RU"/>
        </w:rPr>
      </w:pPr>
      <w:r>
        <w:rPr>
          <w:rFonts w:ascii="Arial" w:eastAsia="Arial" w:hAnsi="Arial" w:cs="Arial"/>
          <w:b/>
          <w:color w:val="000000"/>
          <w:sz w:val="18"/>
          <w:lang w:eastAsia="ru-RU"/>
        </w:rPr>
        <w:t xml:space="preserve">8.23. </w:t>
      </w:r>
      <w:r>
        <w:rPr>
          <w:rFonts w:ascii="Arial" w:eastAsia="Arial" w:hAnsi="Arial" w:cs="Arial"/>
          <w:color w:val="000000"/>
          <w:sz w:val="18"/>
          <w:lang w:eastAsia="ru-RU"/>
        </w:rPr>
        <w:t>Подписать Акт сдачи-приемки, подтверждающий организацию предоставления доступа к Услуге, в течение 5 (пяти) рабочих дней с момента получения Заказчиком экземпляров Акта, или в указанный срок предоставить мотивированный отказ от подписания Акта. В случае не предоставления письменного обоснования, услуги по организации доступа к Услуге считаются оказанными и принятыми с даты, указанной в Акте сдачи-приемки. При этом Исполнитель имеет право потребовать от Заказчика уплаты абонентской платы и иных платежей за Услугу.</w:t>
      </w:r>
    </w:p>
    <w:p w:rsidR="00594492" w:rsidRDefault="005460C5">
      <w:pPr>
        <w:spacing w:after="5" w:line="264" w:lineRule="auto"/>
        <w:ind w:right="95"/>
        <w:jc w:val="both"/>
        <w:rPr>
          <w:rFonts w:ascii="Arial" w:eastAsia="Arial" w:hAnsi="Arial" w:cs="Arial"/>
          <w:color w:val="000000"/>
          <w:sz w:val="18"/>
          <w:lang w:eastAsia="ru-RU"/>
        </w:rPr>
      </w:pPr>
      <w:r>
        <w:rPr>
          <w:rFonts w:ascii="Arial" w:eastAsia="Arial" w:hAnsi="Arial" w:cs="Arial"/>
          <w:b/>
          <w:color w:val="000000"/>
          <w:sz w:val="18"/>
          <w:lang w:eastAsia="ru-RU"/>
        </w:rPr>
        <w:t>8.24.</w:t>
      </w:r>
      <w:r>
        <w:rPr>
          <w:rFonts w:ascii="Arial" w:eastAsia="Arial" w:hAnsi="Arial" w:cs="Arial"/>
          <w:color w:val="000000"/>
          <w:sz w:val="18"/>
          <w:lang w:eastAsia="ru-RU"/>
        </w:rPr>
        <w:t xml:space="preserve"> Извещать Исполнителя обо всех изменениях в схеме организации связи Заказчика, составе и размещении оборудования, подключаемого к сети Исполнителя. Исполнитель имеет право на проверку соответствия фактической схемы организации связи и оборудования Заказчика схеме организации связи, предусмотренной Контрактом. </w:t>
      </w:r>
    </w:p>
    <w:p w:rsidR="00594492" w:rsidRDefault="00594492">
      <w:pPr>
        <w:spacing w:after="5" w:line="264" w:lineRule="auto"/>
        <w:ind w:right="95"/>
        <w:jc w:val="both"/>
        <w:rPr>
          <w:rFonts w:ascii="Arial" w:eastAsia="Arial" w:hAnsi="Arial" w:cs="Arial"/>
          <w:color w:val="000000"/>
          <w:sz w:val="18"/>
          <w:lang w:eastAsia="ru-RU"/>
        </w:rPr>
      </w:pPr>
    </w:p>
    <w:p w:rsidR="00594492" w:rsidRDefault="005460C5">
      <w:pPr>
        <w:keepNext/>
        <w:keepLines/>
        <w:spacing w:after="137"/>
        <w:ind w:left="-5" w:hanging="10"/>
        <w:outlineLvl w:val="0"/>
        <w:rPr>
          <w:rFonts w:ascii="Arial" w:eastAsia="Arial" w:hAnsi="Arial" w:cs="Arial"/>
          <w:b/>
          <w:color w:val="000000"/>
          <w:sz w:val="18"/>
          <w:lang w:eastAsia="ru-RU"/>
        </w:rPr>
      </w:pPr>
      <w:r>
        <w:rPr>
          <w:rFonts w:ascii="Arial" w:eastAsia="Arial" w:hAnsi="Arial" w:cs="Arial"/>
          <w:b/>
          <w:color w:val="000000"/>
          <w:sz w:val="18"/>
          <w:lang w:eastAsia="ru-RU"/>
        </w:rPr>
        <w:t xml:space="preserve">Статья 9. Права Оператора.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9.1. </w:t>
      </w:r>
      <w:r>
        <w:rPr>
          <w:rFonts w:ascii="Arial" w:eastAsia="Arial" w:hAnsi="Arial" w:cs="Arial"/>
          <w:color w:val="000000"/>
          <w:sz w:val="18"/>
          <w:lang w:eastAsia="ru-RU"/>
        </w:rPr>
        <w:t xml:space="preserve">Определять условия оказания Услуг, в том числе Тарифных планов, посредством введения новых Тарифных планов/Услуг и/или внесения изменения в действующие условия оказания Услуг/тарифы в предусмотренном настоящими Условиями порядке.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9.2. </w:t>
      </w:r>
      <w:r>
        <w:rPr>
          <w:rFonts w:ascii="Arial" w:eastAsia="Arial" w:hAnsi="Arial" w:cs="Arial"/>
          <w:color w:val="000000"/>
          <w:sz w:val="18"/>
          <w:lang w:eastAsia="ru-RU"/>
        </w:rPr>
        <w:t xml:space="preserve">В случае неисполнения Абонентом обязательств по оплате Услуг в сроки, установленные в Контракте, Оператор вправе взыскать задолженность по исполнительной надписи нотариуса.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9.3. </w:t>
      </w:r>
      <w:r>
        <w:rPr>
          <w:rFonts w:ascii="Arial" w:eastAsia="Arial" w:hAnsi="Arial" w:cs="Arial"/>
          <w:color w:val="000000"/>
          <w:sz w:val="18"/>
          <w:lang w:eastAsia="ru-RU"/>
        </w:rPr>
        <w:t xml:space="preserve">При чрезвычайных ситуациях природного и техногенного характера Оператор в порядке, определенном законодательством, вправе временно прекратить или ограничить оказание услуг связи. Уполномоченные государственные органы в соответствии с законодательством России имеют право на приоритетное пользование услугами связи.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9.4</w:t>
      </w:r>
      <w:r>
        <w:rPr>
          <w:rFonts w:ascii="Arial" w:eastAsia="Arial" w:hAnsi="Arial" w:cs="Arial"/>
          <w:color w:val="000000"/>
          <w:sz w:val="18"/>
          <w:lang w:eastAsia="ru-RU"/>
        </w:rPr>
        <w:t>. По соглашению с Заказчиком в случае необходимости для оказания Услуг Исполнитель вправе разместить в занимаемых и (или) принадлежащих Заказчику помещениях (далее - «Помещения Заказчика»), с подписанием соответствующего Акта оборудование Исполнителя (далее - «Оборудование Исполнителя»). В этом случае ответственность за сохранность и соблюдение требований Исполнителя по эксплуатации Оборудования Исполнителя несет Заказчик. Оборудование Исполнителя, установленное в Помещении Заказчика, может использоваться Исполнителем для предоставления Услуг третьим лицам и как транзитный узел связи, вследствие чего Заказчик не вправе препятствовать Исполнителю производить необходимые для этого усовершенствования, обслуживание и прочие действия с Оборудованием Исполнителя. Заказчик не имеет права никаким образом модифицировать Оборудование Исполнителя, а также производить какое-либо техническое обслуживание или ремонт Оборудования. В случае повреждения или утраты Оборудования Исполнителя, Заказчик обязан немедленно, не позднее следующего рабочего дня, письменно сообщить о случившемся Исполнителю.</w:t>
      </w:r>
    </w:p>
    <w:p w:rsidR="00594492" w:rsidRDefault="005460C5">
      <w:pPr>
        <w:spacing w:after="129"/>
        <w:rPr>
          <w:rFonts w:ascii="Arial" w:eastAsia="Arial" w:hAnsi="Arial" w:cs="Arial"/>
          <w:color w:val="000000"/>
          <w:sz w:val="18"/>
          <w:lang w:eastAsia="ru-RU"/>
        </w:rPr>
      </w:pPr>
      <w:r>
        <w:rPr>
          <w:rFonts w:ascii="Arial" w:eastAsia="Arial" w:hAnsi="Arial" w:cs="Arial"/>
          <w:color w:val="000000"/>
          <w:sz w:val="18"/>
          <w:lang w:eastAsia="ru-RU"/>
        </w:rPr>
        <w:t xml:space="preserve"> </w:t>
      </w:r>
    </w:p>
    <w:p w:rsidR="00594492" w:rsidRDefault="005460C5">
      <w:pPr>
        <w:keepNext/>
        <w:keepLines/>
        <w:spacing w:after="137"/>
        <w:ind w:left="-5" w:hanging="10"/>
        <w:outlineLvl w:val="0"/>
        <w:rPr>
          <w:rFonts w:ascii="Arial" w:eastAsia="Arial" w:hAnsi="Arial" w:cs="Arial"/>
          <w:b/>
          <w:color w:val="000000"/>
          <w:sz w:val="18"/>
          <w:lang w:eastAsia="ru-RU"/>
        </w:rPr>
      </w:pPr>
      <w:r>
        <w:rPr>
          <w:rFonts w:ascii="Arial" w:eastAsia="Arial" w:hAnsi="Arial" w:cs="Arial"/>
          <w:b/>
          <w:color w:val="000000"/>
          <w:sz w:val="18"/>
          <w:lang w:eastAsia="ru-RU"/>
        </w:rPr>
        <w:t xml:space="preserve">Статья 10. Обязанности Оператора.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10.1. </w:t>
      </w:r>
      <w:r>
        <w:rPr>
          <w:rFonts w:ascii="Arial" w:eastAsia="Arial" w:hAnsi="Arial" w:cs="Arial"/>
          <w:color w:val="000000"/>
          <w:sz w:val="18"/>
          <w:lang w:eastAsia="ru-RU"/>
        </w:rPr>
        <w:t xml:space="preserve">Предоставить Абоненту при заключении Контракта необходимую и достоверную информацию об Услугах, их перечне и правилах оказания, Тарифных планах, порядке и условиях оплаты Услуг, информацию о порядке и сроках рассмотрения Заявления, о реквизитах действующих лицензий, на основании которых оказываются Услуги, а также иную информацию, предусмотренную действующим законодательством РФ.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10.2. </w:t>
      </w:r>
      <w:r>
        <w:rPr>
          <w:rFonts w:ascii="Arial" w:eastAsia="Arial" w:hAnsi="Arial" w:cs="Arial"/>
          <w:color w:val="000000"/>
          <w:sz w:val="18"/>
          <w:lang w:eastAsia="ru-RU"/>
        </w:rPr>
        <w:t xml:space="preserve">Организовать бесплатное и круглосуточное консультирование по вопросам пользования Услугами и расчетов за Услуги, в т.ч. предоставлять информацию о тарифах на Услуги и состоянии Лицевого счета Абонента.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10.3. </w:t>
      </w:r>
      <w:r>
        <w:rPr>
          <w:rFonts w:ascii="Arial" w:eastAsia="Arial" w:hAnsi="Arial" w:cs="Arial"/>
          <w:color w:val="000000"/>
          <w:sz w:val="18"/>
          <w:lang w:eastAsia="ru-RU"/>
        </w:rPr>
        <w:t xml:space="preserve">Принимать необходимые организационные меры для защиты персональных данных Абонента и соблюдать иные установленные требования к обеспечению конфиденциальности сведений об Абоненте. </w:t>
      </w:r>
    </w:p>
    <w:p w:rsidR="00594492" w:rsidRDefault="005460C5">
      <w:pPr>
        <w:spacing w:after="5" w:line="264" w:lineRule="auto"/>
        <w:ind w:left="-5" w:right="95" w:hanging="10"/>
        <w:jc w:val="both"/>
        <w:rPr>
          <w:rFonts w:ascii="Arial" w:eastAsia="Arial" w:hAnsi="Arial" w:cs="Arial"/>
          <w:b/>
          <w:color w:val="000000"/>
          <w:sz w:val="18"/>
          <w:lang w:eastAsia="ru-RU"/>
        </w:rPr>
      </w:pPr>
      <w:r>
        <w:rPr>
          <w:rFonts w:ascii="Arial" w:eastAsia="Arial" w:hAnsi="Arial" w:cs="Arial"/>
          <w:b/>
          <w:color w:val="000000"/>
          <w:sz w:val="18"/>
          <w:lang w:eastAsia="ru-RU"/>
        </w:rPr>
        <w:t xml:space="preserve">10.4. </w:t>
      </w:r>
      <w:r>
        <w:rPr>
          <w:rFonts w:ascii="Arial" w:eastAsia="Arial" w:hAnsi="Arial" w:cs="Arial"/>
          <w:color w:val="000000"/>
          <w:sz w:val="18"/>
          <w:lang w:eastAsia="ru-RU"/>
        </w:rPr>
        <w:t xml:space="preserve">Обеспечить доступ к сети телефонной связи в день начала срока оказания услуг, указанного в п. 1.4. Контракта и предоставить Заказчику Акт сдачи-приемки, подтверждающий организацию предоставления доступа к Услуге, в течение 5 (пяти) рабочих дней с момента предоставления доступа.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10.5. </w:t>
      </w:r>
      <w:r>
        <w:rPr>
          <w:rFonts w:ascii="Arial" w:eastAsia="Arial" w:hAnsi="Arial" w:cs="Arial"/>
          <w:color w:val="000000"/>
          <w:sz w:val="18"/>
          <w:lang w:eastAsia="ru-RU"/>
        </w:rPr>
        <w:t xml:space="preserve">Начать оказывать Абоненту Услуги в течение срока, предусмотренного Контрактом, Дополнительными соглашениями и Приложениями к Контракту.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10.6. </w:t>
      </w:r>
      <w:r>
        <w:rPr>
          <w:rFonts w:ascii="Arial" w:eastAsia="Arial" w:hAnsi="Arial" w:cs="Arial"/>
          <w:color w:val="000000"/>
          <w:sz w:val="18"/>
          <w:lang w:eastAsia="ru-RU"/>
        </w:rPr>
        <w:t>Соблюдать установленные Оператором и Контрактом сроки и порядок устранения неисправностей в сети связи Оператора, препятствующих пользованию Услугами.</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10.7. </w:t>
      </w:r>
      <w:r>
        <w:rPr>
          <w:rFonts w:ascii="Arial" w:eastAsia="Arial" w:hAnsi="Arial" w:cs="Arial"/>
          <w:color w:val="000000"/>
          <w:sz w:val="18"/>
          <w:lang w:eastAsia="ru-RU"/>
        </w:rPr>
        <w:t xml:space="preserve">Обеспечивать в зоне экстренного оповещения населения передачу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Данная обязанность исполняется Оператором посредством действий, совершаемых в целях установления соединения с Абонентским оборудованием и звукового сообщения экстренного оповещения в случае установления такого соединения. </w:t>
      </w:r>
    </w:p>
    <w:p w:rsidR="00594492" w:rsidRDefault="005460C5">
      <w:pPr>
        <w:spacing w:after="5" w:line="264" w:lineRule="auto"/>
        <w:ind w:left="-5" w:right="95" w:hanging="10"/>
        <w:jc w:val="both"/>
        <w:rPr>
          <w:rFonts w:ascii="Arial" w:eastAsia="Arial" w:hAnsi="Arial" w:cs="Arial"/>
          <w:color w:val="000000"/>
          <w:sz w:val="18"/>
          <w:lang w:eastAsia="ru-RU"/>
        </w:rPr>
      </w:pPr>
      <w:r>
        <w:rPr>
          <w:rFonts w:ascii="Arial" w:eastAsia="Arial" w:hAnsi="Arial" w:cs="Arial"/>
          <w:b/>
          <w:color w:val="000000"/>
          <w:sz w:val="18"/>
          <w:lang w:eastAsia="ru-RU"/>
        </w:rPr>
        <w:t xml:space="preserve">10.8. </w:t>
      </w:r>
      <w:r>
        <w:rPr>
          <w:rFonts w:ascii="Arial" w:eastAsia="Arial" w:hAnsi="Arial" w:cs="Arial"/>
          <w:color w:val="000000"/>
          <w:sz w:val="18"/>
          <w:lang w:eastAsia="ru-RU"/>
        </w:rPr>
        <w:t>Обеспечить Абоненту возможность бесплатного вызова экстренных оперативных служб посредством набора единого номера вызова экстренных оперативных служб, а также номеров вызова соответствующих экстренных оперативных служб, установленных в соответствии с российской системой и планом нумерации.</w:t>
      </w:r>
    </w:p>
    <w:p w:rsidR="00594492" w:rsidRDefault="005460C5">
      <w:pPr>
        <w:spacing w:after="5" w:line="264" w:lineRule="auto"/>
        <w:ind w:left="-5" w:right="95" w:hanging="10"/>
        <w:jc w:val="both"/>
      </w:pPr>
      <w:r>
        <w:rPr>
          <w:rFonts w:ascii="Arial" w:eastAsia="Arial" w:hAnsi="Arial" w:cs="Arial"/>
          <w:b/>
          <w:bCs/>
          <w:color w:val="000000"/>
          <w:sz w:val="18"/>
          <w:lang w:eastAsia="ru-RU"/>
        </w:rPr>
        <w:t>10.9.</w:t>
      </w:r>
      <w:r>
        <w:rPr>
          <w:rFonts w:ascii="Arial" w:eastAsia="Arial" w:hAnsi="Arial" w:cs="Arial"/>
          <w:color w:val="000000"/>
          <w:sz w:val="18"/>
          <w:lang w:eastAsia="ru-RU"/>
        </w:rPr>
        <w:t xml:space="preserve"> На основании заявки Абонента в техническую поддержку Оператора по телефону </w:t>
      </w:r>
      <w:r w:rsidR="00E26C1F">
        <w:rPr>
          <w:rFonts w:ascii="Arial" w:eastAsia="Arial" w:hAnsi="Arial" w:cs="Arial"/>
          <w:color w:val="000000"/>
          <w:sz w:val="18"/>
          <w:lang w:eastAsia="ru-RU"/>
        </w:rPr>
        <w:t>___________________</w:t>
      </w:r>
      <w:r>
        <w:rPr>
          <w:rFonts w:ascii="Arial" w:eastAsia="Arial" w:hAnsi="Arial" w:cs="Arial"/>
          <w:color w:val="000000"/>
          <w:sz w:val="18"/>
          <w:lang w:eastAsia="ru-RU"/>
        </w:rPr>
        <w:t xml:space="preserve"> или e-</w:t>
      </w:r>
      <w:proofErr w:type="spellStart"/>
      <w:r>
        <w:rPr>
          <w:rFonts w:ascii="Arial" w:eastAsia="Arial" w:hAnsi="Arial" w:cs="Arial"/>
          <w:color w:val="000000"/>
          <w:sz w:val="18"/>
          <w:lang w:eastAsia="ru-RU"/>
        </w:rPr>
        <w:t>mail</w:t>
      </w:r>
      <w:proofErr w:type="spellEnd"/>
      <w:r>
        <w:rPr>
          <w:rFonts w:ascii="Arial" w:eastAsia="Arial" w:hAnsi="Arial" w:cs="Arial"/>
          <w:color w:val="000000"/>
          <w:sz w:val="18"/>
          <w:lang w:eastAsia="ru-RU"/>
        </w:rPr>
        <w:t xml:space="preserve"> </w:t>
      </w:r>
      <w:hyperlink r:id="rId15">
        <w:r w:rsidR="00E26C1F">
          <w:rPr>
            <w:rStyle w:val="af9"/>
            <w:rFonts w:ascii="Arial" w:eastAsia="Arial" w:hAnsi="Arial" w:cs="Arial"/>
            <w:color w:val="000000"/>
            <w:sz w:val="18"/>
            <w:lang w:eastAsia="ru-RU"/>
          </w:rPr>
          <w:t>__________________________</w:t>
        </w:r>
      </w:hyperlink>
      <w:r>
        <w:rPr>
          <w:rFonts w:ascii="Arial" w:eastAsia="Arial" w:hAnsi="Arial" w:cs="Arial"/>
          <w:color w:val="000000"/>
          <w:sz w:val="18"/>
          <w:lang w:eastAsia="ru-RU"/>
        </w:rPr>
        <w:t xml:space="preserve"> устранять неисправности, препятствующие пользованию услугами телефонной связи, в следующие сроки:</w:t>
      </w:r>
    </w:p>
    <w:p w:rsidR="00594492" w:rsidRDefault="005460C5">
      <w:pPr>
        <w:spacing w:after="5" w:line="264" w:lineRule="auto"/>
        <w:ind w:left="-5" w:right="95" w:hanging="10"/>
        <w:jc w:val="both"/>
      </w:pPr>
      <w:r>
        <w:rPr>
          <w:rFonts w:ascii="Arial" w:eastAsia="Arial" w:hAnsi="Arial" w:cs="Arial"/>
          <w:b/>
          <w:bCs/>
          <w:color w:val="000000"/>
          <w:sz w:val="18"/>
          <w:lang w:eastAsia="ru-RU"/>
        </w:rPr>
        <w:lastRenderedPageBreak/>
        <w:t>10.9.1.</w:t>
      </w:r>
      <w:r>
        <w:rPr>
          <w:rFonts w:ascii="Arial" w:eastAsia="Arial" w:hAnsi="Arial" w:cs="Arial"/>
          <w:color w:val="000000"/>
          <w:sz w:val="18"/>
          <w:lang w:eastAsia="ru-RU"/>
        </w:rPr>
        <w:t xml:space="preserve"> При повреждении линии связи (кабеля) — время восстановления не более 8 (восьми) часов с момента поступления заявки Абонента;</w:t>
      </w:r>
    </w:p>
    <w:p w:rsidR="00594492" w:rsidRDefault="005460C5">
      <w:pPr>
        <w:spacing w:after="5" w:line="264" w:lineRule="auto"/>
        <w:ind w:left="-5" w:right="95" w:hanging="10"/>
        <w:jc w:val="both"/>
      </w:pPr>
      <w:r>
        <w:rPr>
          <w:rFonts w:ascii="Arial" w:eastAsia="Arial" w:hAnsi="Arial" w:cs="Arial"/>
          <w:b/>
          <w:bCs/>
          <w:color w:val="000000"/>
          <w:sz w:val="18"/>
          <w:lang w:eastAsia="ru-RU"/>
        </w:rPr>
        <w:t>10.9.2.</w:t>
      </w:r>
      <w:r>
        <w:rPr>
          <w:rFonts w:ascii="Arial" w:eastAsia="Arial" w:hAnsi="Arial" w:cs="Arial"/>
          <w:color w:val="000000"/>
          <w:sz w:val="18"/>
          <w:lang w:eastAsia="ru-RU"/>
        </w:rPr>
        <w:t xml:space="preserve"> При повреждении оборудования Оператора — время восстановления не более 4 (четырёх) часов с момента поступления заявки Абонента.</w:t>
      </w:r>
    </w:p>
    <w:p w:rsidR="00594492" w:rsidRDefault="005460C5">
      <w:pPr>
        <w:spacing w:after="5" w:line="264" w:lineRule="auto"/>
        <w:ind w:left="-5" w:right="95" w:hanging="10"/>
        <w:jc w:val="both"/>
      </w:pPr>
      <w:r>
        <w:rPr>
          <w:rFonts w:ascii="Arial" w:eastAsia="Arial" w:hAnsi="Arial" w:cs="Arial"/>
          <w:color w:val="000000"/>
          <w:sz w:val="18"/>
          <w:lang w:eastAsia="ru-RU"/>
        </w:rPr>
        <w:t>В случае, если для устранения не</w:t>
      </w:r>
      <w:r w:rsidR="00E26C1F">
        <w:rPr>
          <w:rFonts w:ascii="Arial" w:eastAsia="Arial" w:hAnsi="Arial" w:cs="Arial"/>
          <w:color w:val="000000"/>
          <w:sz w:val="18"/>
          <w:lang w:eastAsia="ru-RU"/>
        </w:rPr>
        <w:t>и</w:t>
      </w:r>
      <w:r>
        <w:rPr>
          <w:rFonts w:ascii="Arial" w:eastAsia="Arial" w:hAnsi="Arial" w:cs="Arial"/>
          <w:color w:val="000000"/>
          <w:sz w:val="18"/>
          <w:lang w:eastAsia="ru-RU"/>
        </w:rPr>
        <w:t>справности, препятствующей пользованию услугами телефонной связи, требуется доступ Оператора связи к оборудованию, находящемуся на территории Абонента, установленные сроки для устранения неисправностей начинают истекать с момента предоставления доступа к оборудованию работникам Оператора.</w:t>
      </w:r>
    </w:p>
    <w:p w:rsidR="00594492" w:rsidRDefault="00594492">
      <w:pPr>
        <w:spacing w:after="5" w:line="264" w:lineRule="auto"/>
        <w:ind w:left="-5" w:right="95" w:hanging="10"/>
        <w:jc w:val="both"/>
        <w:rPr>
          <w:rFonts w:ascii="Arial" w:eastAsia="Arial" w:hAnsi="Arial" w:cs="Arial"/>
          <w:color w:val="000000"/>
          <w:sz w:val="18"/>
          <w:lang w:eastAsia="ru-RU"/>
        </w:rPr>
      </w:pPr>
    </w:p>
    <w:p w:rsidR="00594492" w:rsidRDefault="005460C5">
      <w:pPr>
        <w:spacing w:after="0" w:line="252" w:lineRule="auto"/>
        <w:jc w:val="center"/>
        <w:rPr>
          <w:rFonts w:ascii="Arial" w:eastAsia="Arial" w:hAnsi="Arial" w:cs="Arial"/>
          <w:b/>
          <w:bCs/>
          <w:color w:val="000000"/>
          <w:sz w:val="18"/>
          <w:lang w:eastAsia="ru-RU"/>
        </w:rPr>
      </w:pPr>
      <w:r>
        <w:rPr>
          <w:rFonts w:ascii="Arial" w:eastAsia="Arial" w:hAnsi="Arial" w:cs="Arial"/>
          <w:b/>
          <w:color w:val="000000"/>
          <w:sz w:val="18"/>
          <w:szCs w:val="18"/>
          <w:lang w:eastAsia="ru-RU"/>
        </w:rPr>
        <w:t xml:space="preserve"> </w:t>
      </w:r>
      <w:r>
        <w:rPr>
          <w:rFonts w:ascii="Arial" w:eastAsia="Arial" w:hAnsi="Arial" w:cs="Arial"/>
          <w:b/>
          <w:bCs/>
          <w:color w:val="000000"/>
          <w:sz w:val="18"/>
          <w:lang w:eastAsia="ru-RU"/>
        </w:rPr>
        <w:t>Подписи Сторон:</w:t>
      </w:r>
    </w:p>
    <w:p w:rsidR="00594492" w:rsidRDefault="00594492">
      <w:pPr>
        <w:spacing w:after="5" w:line="264" w:lineRule="auto"/>
        <w:ind w:left="-5" w:right="97" w:hanging="10"/>
        <w:jc w:val="both"/>
        <w:rPr>
          <w:rFonts w:ascii="Arial" w:eastAsia="Arial" w:hAnsi="Arial" w:cs="Arial"/>
          <w:color w:val="000000"/>
          <w:sz w:val="18"/>
          <w:szCs w:val="18"/>
          <w:lang w:eastAsia="ru-RU"/>
        </w:rPr>
      </w:pPr>
    </w:p>
    <w:tbl>
      <w:tblPr>
        <w:tblW w:w="10075" w:type="dxa"/>
        <w:jc w:val="center"/>
        <w:tblLayout w:type="fixed"/>
        <w:tblCellMar>
          <w:left w:w="5" w:type="dxa"/>
          <w:right w:w="5" w:type="dxa"/>
        </w:tblCellMar>
        <w:tblLook w:val="0000" w:firstRow="0" w:lastRow="0" w:firstColumn="0" w:lastColumn="0" w:noHBand="0" w:noVBand="0"/>
      </w:tblPr>
      <w:tblGrid>
        <w:gridCol w:w="4819"/>
        <w:gridCol w:w="5256"/>
      </w:tblGrid>
      <w:tr w:rsidR="00594492">
        <w:trPr>
          <w:trHeight w:val="317"/>
          <w:jc w:val="center"/>
        </w:trPr>
        <w:tc>
          <w:tcPr>
            <w:tcW w:w="4819" w:type="dxa"/>
            <w:tcBorders>
              <w:top w:val="single" w:sz="4" w:space="0" w:color="000000"/>
              <w:left w:val="single" w:sz="4" w:space="0" w:color="000000"/>
              <w:right w:val="single" w:sz="4" w:space="0" w:color="000000"/>
            </w:tcBorders>
            <w:shd w:val="clear" w:color="auto" w:fill="FFFFFF"/>
          </w:tcPr>
          <w:p w:rsidR="00594492" w:rsidRDefault="005460C5">
            <w:pPr>
              <w:spacing w:after="5" w:line="264" w:lineRule="auto"/>
              <w:ind w:left="10" w:right="97" w:hanging="10"/>
              <w:jc w:val="both"/>
              <w:rPr>
                <w:rFonts w:ascii="Arial" w:eastAsia="Arial" w:hAnsi="Arial" w:cs="Arial"/>
                <w:iCs/>
                <w:color w:val="000000"/>
                <w:sz w:val="18"/>
                <w:szCs w:val="16"/>
                <w:lang w:eastAsia="ru-RU"/>
              </w:rPr>
            </w:pPr>
            <w:r>
              <w:rPr>
                <w:rFonts w:ascii="Arial" w:eastAsia="Arial" w:hAnsi="Arial" w:cs="Arial"/>
                <w:b/>
                <w:bCs/>
                <w:iCs/>
                <w:color w:val="000000"/>
                <w:sz w:val="18"/>
                <w:szCs w:val="16"/>
                <w:lang w:eastAsia="ru-RU"/>
              </w:rPr>
              <w:t>От имени Заказчика:</w:t>
            </w:r>
          </w:p>
        </w:tc>
        <w:tc>
          <w:tcPr>
            <w:tcW w:w="5255" w:type="dxa"/>
            <w:tcBorders>
              <w:top w:val="single" w:sz="4" w:space="0" w:color="000000"/>
              <w:left w:val="single" w:sz="4" w:space="0" w:color="000000"/>
              <w:right w:val="single" w:sz="4" w:space="0" w:color="000000"/>
            </w:tcBorders>
            <w:shd w:val="clear" w:color="auto" w:fill="FFFFFF"/>
          </w:tcPr>
          <w:p w:rsidR="00594492" w:rsidRDefault="005460C5">
            <w:pPr>
              <w:spacing w:after="5" w:line="264" w:lineRule="auto"/>
              <w:ind w:left="10" w:right="97" w:hanging="10"/>
              <w:jc w:val="both"/>
              <w:rPr>
                <w:rFonts w:ascii="Arial" w:eastAsia="Arial" w:hAnsi="Arial" w:cs="Arial"/>
                <w:iCs/>
                <w:color w:val="000000"/>
                <w:sz w:val="18"/>
                <w:szCs w:val="16"/>
                <w:lang w:eastAsia="ru-RU"/>
              </w:rPr>
            </w:pPr>
            <w:r>
              <w:rPr>
                <w:rFonts w:ascii="Arial" w:eastAsia="Arial" w:hAnsi="Arial" w:cs="Arial"/>
                <w:b/>
                <w:bCs/>
                <w:iCs/>
                <w:color w:val="000000"/>
                <w:sz w:val="18"/>
                <w:szCs w:val="16"/>
                <w:lang w:eastAsia="ru-RU"/>
              </w:rPr>
              <w:t>От имени Исполнителя:</w:t>
            </w:r>
          </w:p>
        </w:tc>
      </w:tr>
      <w:tr w:rsidR="00594492">
        <w:trPr>
          <w:jc w:val="center"/>
        </w:trPr>
        <w:tc>
          <w:tcPr>
            <w:tcW w:w="4819" w:type="dxa"/>
            <w:tcBorders>
              <w:left w:val="single" w:sz="4" w:space="0" w:color="000000"/>
              <w:right w:val="single" w:sz="4" w:space="0" w:color="000000"/>
            </w:tcBorders>
            <w:shd w:val="clear" w:color="auto" w:fill="FFFFFF"/>
          </w:tcPr>
          <w:p w:rsidR="00594492" w:rsidRDefault="00594492">
            <w:pPr>
              <w:spacing w:after="5" w:line="264" w:lineRule="auto"/>
              <w:ind w:left="10" w:right="97" w:hanging="10"/>
              <w:jc w:val="both"/>
              <w:rPr>
                <w:rFonts w:ascii="Arial" w:eastAsia="Arial" w:hAnsi="Arial" w:cs="Arial"/>
                <w:iCs/>
                <w:color w:val="000000"/>
                <w:sz w:val="18"/>
                <w:szCs w:val="16"/>
                <w:lang w:eastAsia="ru-RU"/>
              </w:rPr>
            </w:pPr>
          </w:p>
        </w:tc>
        <w:tc>
          <w:tcPr>
            <w:tcW w:w="5255" w:type="dxa"/>
            <w:tcBorders>
              <w:left w:val="single" w:sz="4" w:space="0" w:color="000000"/>
              <w:right w:val="single" w:sz="4" w:space="0" w:color="000000"/>
            </w:tcBorders>
            <w:shd w:val="clear" w:color="auto" w:fill="FFFFFF"/>
          </w:tcPr>
          <w:p w:rsidR="00594492" w:rsidRDefault="00594492">
            <w:pPr>
              <w:spacing w:after="5" w:line="264" w:lineRule="auto"/>
              <w:ind w:left="10" w:right="97" w:hanging="10"/>
              <w:jc w:val="both"/>
              <w:rPr>
                <w:rFonts w:ascii="Arial" w:eastAsia="Arial" w:hAnsi="Arial" w:cs="Arial"/>
                <w:iCs/>
                <w:color w:val="000000"/>
                <w:sz w:val="18"/>
                <w:szCs w:val="16"/>
                <w:lang w:eastAsia="ru-RU"/>
              </w:rPr>
            </w:pPr>
          </w:p>
        </w:tc>
      </w:tr>
      <w:tr w:rsidR="00594492">
        <w:trPr>
          <w:jc w:val="center"/>
        </w:trPr>
        <w:tc>
          <w:tcPr>
            <w:tcW w:w="4819" w:type="dxa"/>
            <w:tcBorders>
              <w:left w:val="single" w:sz="4" w:space="0" w:color="000000"/>
              <w:right w:val="single" w:sz="4" w:space="0" w:color="000000"/>
            </w:tcBorders>
            <w:shd w:val="clear" w:color="auto" w:fill="FFFFFF"/>
          </w:tcPr>
          <w:p w:rsidR="00594492" w:rsidRDefault="00594492">
            <w:pPr>
              <w:spacing w:after="5" w:line="264" w:lineRule="auto"/>
              <w:ind w:left="10" w:right="97" w:hanging="10"/>
              <w:jc w:val="both"/>
              <w:rPr>
                <w:rFonts w:ascii="Arial" w:eastAsia="Arial" w:hAnsi="Arial" w:cs="Arial"/>
                <w:iCs/>
                <w:color w:val="000000"/>
                <w:sz w:val="18"/>
                <w:szCs w:val="16"/>
                <w:lang w:eastAsia="ru-RU"/>
              </w:rPr>
            </w:pPr>
          </w:p>
        </w:tc>
        <w:tc>
          <w:tcPr>
            <w:tcW w:w="5255" w:type="dxa"/>
            <w:tcBorders>
              <w:left w:val="single" w:sz="4" w:space="0" w:color="000000"/>
              <w:right w:val="single" w:sz="4" w:space="0" w:color="000000"/>
            </w:tcBorders>
            <w:shd w:val="clear" w:color="auto" w:fill="FFFFFF"/>
          </w:tcPr>
          <w:p w:rsidR="00594492" w:rsidRDefault="00594492">
            <w:pPr>
              <w:spacing w:after="5" w:line="264" w:lineRule="auto"/>
              <w:ind w:left="10" w:right="97" w:hanging="10"/>
              <w:jc w:val="both"/>
              <w:rPr>
                <w:rFonts w:ascii="Arial" w:eastAsia="Arial" w:hAnsi="Arial" w:cs="Arial"/>
                <w:iCs/>
                <w:color w:val="000000"/>
                <w:sz w:val="18"/>
                <w:szCs w:val="16"/>
                <w:lang w:eastAsia="ru-RU"/>
              </w:rPr>
            </w:pPr>
          </w:p>
        </w:tc>
      </w:tr>
      <w:tr w:rsidR="00594492">
        <w:trPr>
          <w:jc w:val="center"/>
        </w:trPr>
        <w:tc>
          <w:tcPr>
            <w:tcW w:w="4819" w:type="dxa"/>
            <w:tcBorders>
              <w:left w:val="single" w:sz="4" w:space="0" w:color="000000"/>
              <w:bottom w:val="single" w:sz="4" w:space="0" w:color="000000"/>
              <w:right w:val="single" w:sz="4" w:space="0" w:color="000000"/>
            </w:tcBorders>
            <w:shd w:val="clear" w:color="auto" w:fill="FFFFFF"/>
          </w:tcPr>
          <w:p w:rsidR="00594492" w:rsidRDefault="005460C5">
            <w:pPr>
              <w:spacing w:after="5" w:line="264" w:lineRule="auto"/>
              <w:ind w:left="10" w:right="97" w:hanging="10"/>
              <w:jc w:val="both"/>
              <w:rPr>
                <w:rFonts w:ascii="Arial" w:eastAsia="Arial" w:hAnsi="Arial" w:cs="Arial"/>
                <w:iCs/>
                <w:color w:val="000000"/>
                <w:sz w:val="18"/>
                <w:szCs w:val="16"/>
                <w:lang w:eastAsia="ru-RU"/>
              </w:rPr>
            </w:pPr>
            <w:r>
              <w:rPr>
                <w:rFonts w:ascii="Arial" w:eastAsia="Arial" w:hAnsi="Arial" w:cs="Arial"/>
                <w:iCs/>
                <w:color w:val="000000"/>
                <w:sz w:val="18"/>
                <w:szCs w:val="16"/>
                <w:lang w:eastAsia="ru-RU"/>
              </w:rPr>
              <w:t>(подпись)</w:t>
            </w:r>
          </w:p>
        </w:tc>
        <w:tc>
          <w:tcPr>
            <w:tcW w:w="5255" w:type="dxa"/>
            <w:tcBorders>
              <w:left w:val="single" w:sz="4" w:space="0" w:color="000000"/>
              <w:bottom w:val="single" w:sz="4" w:space="0" w:color="000000"/>
              <w:right w:val="single" w:sz="4" w:space="0" w:color="000000"/>
            </w:tcBorders>
            <w:shd w:val="clear" w:color="auto" w:fill="FFFFFF"/>
          </w:tcPr>
          <w:p w:rsidR="00594492" w:rsidRDefault="005460C5">
            <w:pPr>
              <w:spacing w:after="5" w:line="264" w:lineRule="auto"/>
              <w:ind w:left="10" w:right="97" w:hanging="10"/>
              <w:jc w:val="both"/>
              <w:rPr>
                <w:rFonts w:ascii="Arial" w:eastAsia="Arial" w:hAnsi="Arial" w:cs="Arial"/>
                <w:iCs/>
                <w:color w:val="000000"/>
                <w:sz w:val="18"/>
                <w:szCs w:val="16"/>
                <w:lang w:eastAsia="ru-RU"/>
              </w:rPr>
            </w:pPr>
            <w:r>
              <w:rPr>
                <w:rFonts w:ascii="Arial" w:eastAsia="Arial" w:hAnsi="Arial" w:cs="Arial"/>
                <w:iCs/>
                <w:color w:val="000000"/>
                <w:sz w:val="18"/>
                <w:szCs w:val="16"/>
                <w:lang w:eastAsia="ru-RU"/>
              </w:rPr>
              <w:t>(подпись)</w:t>
            </w:r>
          </w:p>
        </w:tc>
      </w:tr>
      <w:tr w:rsidR="00594492">
        <w:trPr>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60" w:line="240" w:lineRule="auto"/>
              <w:rPr>
                <w:rFonts w:ascii="Arial" w:eastAsia="Times New Roman" w:hAnsi="Arial" w:cs="Arial"/>
                <w:iCs/>
                <w:sz w:val="18"/>
                <w:szCs w:val="18"/>
                <w:lang w:eastAsia="ru-RU"/>
              </w:rPr>
            </w:pPr>
            <w:r>
              <w:rPr>
                <w:rFonts w:ascii="Arial" w:eastAsia="Times New Roman" w:hAnsi="Arial" w:cs="Arial"/>
                <w:iCs/>
                <w:sz w:val="18"/>
                <w:szCs w:val="18"/>
                <w:lang w:eastAsia="ru-RU"/>
              </w:rPr>
              <w:t>(Ф.И.О.)</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94492">
            <w:pPr>
              <w:spacing w:after="5" w:line="264" w:lineRule="auto"/>
              <w:ind w:left="10" w:right="97" w:hanging="10"/>
              <w:jc w:val="both"/>
              <w:rPr>
                <w:rFonts w:ascii="Arial" w:eastAsia="Arial" w:hAnsi="Arial" w:cs="Arial"/>
                <w:iCs/>
                <w:color w:val="000000"/>
                <w:sz w:val="18"/>
                <w:szCs w:val="16"/>
                <w:lang w:eastAsia="ru-RU"/>
              </w:rPr>
            </w:pPr>
          </w:p>
        </w:tc>
      </w:tr>
      <w:tr w:rsidR="00594492">
        <w:trPr>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60" w:line="240" w:lineRule="auto"/>
              <w:rPr>
                <w:rFonts w:ascii="Arial" w:eastAsia="Times New Roman" w:hAnsi="Arial" w:cs="Arial"/>
                <w:iCs/>
                <w:sz w:val="18"/>
                <w:szCs w:val="18"/>
                <w:lang w:eastAsia="ru-RU"/>
              </w:rPr>
            </w:pPr>
            <w:r>
              <w:rPr>
                <w:rFonts w:ascii="Arial" w:eastAsia="Times New Roman" w:hAnsi="Arial" w:cs="Arial"/>
                <w:iCs/>
                <w:sz w:val="18"/>
                <w:szCs w:val="18"/>
                <w:lang w:eastAsia="ru-RU"/>
              </w:rPr>
              <w:t>Пугач В.Н.</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5" w:line="264" w:lineRule="auto"/>
              <w:ind w:left="10" w:right="97" w:hanging="10"/>
              <w:jc w:val="both"/>
              <w:rPr>
                <w:rFonts w:ascii="Arial" w:eastAsia="Arial" w:hAnsi="Arial" w:cs="Arial"/>
                <w:iCs/>
                <w:color w:val="000000"/>
                <w:sz w:val="18"/>
                <w:szCs w:val="16"/>
                <w:lang w:eastAsia="ru-RU"/>
              </w:rPr>
            </w:pPr>
            <w:r>
              <w:rPr>
                <w:rFonts w:ascii="Arial" w:eastAsia="Arial" w:hAnsi="Arial" w:cs="Arial"/>
                <w:iCs/>
                <w:color w:val="000000"/>
                <w:sz w:val="18"/>
                <w:szCs w:val="16"/>
                <w:lang w:eastAsia="ru-RU"/>
              </w:rPr>
              <w:t>(Ф.И.О.)</w:t>
            </w:r>
          </w:p>
        </w:tc>
      </w:tr>
      <w:tr w:rsidR="00594492">
        <w:trPr>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60" w:line="240" w:lineRule="auto"/>
              <w:rPr>
                <w:rFonts w:ascii="Arial" w:eastAsia="Times New Roman" w:hAnsi="Arial" w:cs="Arial"/>
                <w:iCs/>
                <w:sz w:val="18"/>
                <w:szCs w:val="18"/>
                <w:lang w:eastAsia="ru-RU"/>
              </w:rPr>
            </w:pPr>
            <w:r>
              <w:rPr>
                <w:rFonts w:ascii="Arial" w:eastAsia="Times New Roman" w:hAnsi="Arial" w:cs="Arial"/>
                <w:iCs/>
                <w:sz w:val="18"/>
                <w:szCs w:val="18"/>
                <w:lang w:eastAsia="ru-RU"/>
              </w:rPr>
              <w:t>(должность)</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94492">
            <w:pPr>
              <w:spacing w:after="5" w:line="264" w:lineRule="auto"/>
              <w:ind w:left="10" w:right="97" w:hanging="10"/>
              <w:jc w:val="both"/>
              <w:rPr>
                <w:rFonts w:ascii="Arial" w:eastAsia="Arial" w:hAnsi="Arial" w:cs="Arial"/>
                <w:iCs/>
                <w:color w:val="000000"/>
                <w:sz w:val="18"/>
                <w:szCs w:val="16"/>
                <w:lang w:eastAsia="ru-RU"/>
              </w:rPr>
            </w:pPr>
          </w:p>
        </w:tc>
      </w:tr>
      <w:tr w:rsidR="00594492">
        <w:trPr>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60" w:line="240" w:lineRule="auto"/>
              <w:rPr>
                <w:rFonts w:ascii="Arial" w:eastAsia="Times New Roman" w:hAnsi="Arial" w:cs="Arial"/>
                <w:iCs/>
                <w:sz w:val="18"/>
                <w:szCs w:val="18"/>
                <w:lang w:eastAsia="ru-RU"/>
              </w:rPr>
            </w:pPr>
            <w:r>
              <w:rPr>
                <w:rFonts w:ascii="Arial" w:eastAsia="Times New Roman" w:hAnsi="Arial" w:cs="Arial"/>
                <w:iCs/>
                <w:sz w:val="18"/>
                <w:szCs w:val="18"/>
                <w:lang w:eastAsia="ru-RU"/>
              </w:rPr>
              <w:t xml:space="preserve">Ректор </w:t>
            </w:r>
            <w:proofErr w:type="spellStart"/>
            <w:r>
              <w:rPr>
                <w:rFonts w:ascii="Arial" w:eastAsia="Times New Roman" w:hAnsi="Arial" w:cs="Arial"/>
                <w:iCs/>
                <w:sz w:val="18"/>
                <w:szCs w:val="18"/>
                <w:lang w:eastAsia="ru-RU"/>
              </w:rPr>
              <w:t>ВятГУ</w:t>
            </w:r>
            <w:proofErr w:type="spellEnd"/>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5" w:line="264" w:lineRule="auto"/>
              <w:ind w:left="10" w:right="97" w:hanging="10"/>
              <w:jc w:val="both"/>
              <w:rPr>
                <w:rFonts w:ascii="Arial" w:eastAsia="Arial" w:hAnsi="Arial" w:cs="Arial"/>
                <w:iCs/>
                <w:color w:val="000000"/>
                <w:sz w:val="18"/>
                <w:szCs w:val="16"/>
                <w:lang w:eastAsia="ru-RU"/>
              </w:rPr>
            </w:pPr>
            <w:r>
              <w:rPr>
                <w:rFonts w:ascii="Arial" w:eastAsia="Arial" w:hAnsi="Arial" w:cs="Arial"/>
                <w:iCs/>
                <w:color w:val="000000"/>
                <w:sz w:val="18"/>
                <w:szCs w:val="16"/>
                <w:lang w:eastAsia="ru-RU"/>
              </w:rPr>
              <w:t>(должность)</w:t>
            </w:r>
          </w:p>
        </w:tc>
      </w:tr>
      <w:tr w:rsidR="00594492">
        <w:trPr>
          <w:trHeight w:val="54"/>
          <w:jc w:val="center"/>
        </w:trPr>
        <w:tc>
          <w:tcPr>
            <w:tcW w:w="4819" w:type="dxa"/>
            <w:tcBorders>
              <w:top w:val="single" w:sz="4" w:space="0" w:color="000000"/>
            </w:tcBorders>
            <w:shd w:val="clear" w:color="auto" w:fill="FFFFFF"/>
          </w:tcPr>
          <w:p w:rsidR="00594492" w:rsidRDefault="005460C5">
            <w:pPr>
              <w:spacing w:after="5" w:line="264" w:lineRule="auto"/>
              <w:ind w:left="10" w:right="97" w:hanging="10"/>
              <w:jc w:val="center"/>
              <w:rPr>
                <w:rFonts w:ascii="Arial" w:eastAsia="Arial" w:hAnsi="Arial" w:cs="Arial"/>
                <w:iCs/>
                <w:color w:val="000000"/>
                <w:sz w:val="18"/>
                <w:szCs w:val="16"/>
                <w:lang w:eastAsia="ru-RU"/>
              </w:rPr>
            </w:pPr>
            <w:r>
              <w:rPr>
                <w:rFonts w:ascii="Arial" w:eastAsia="Arial" w:hAnsi="Arial" w:cs="Arial"/>
                <w:iCs/>
                <w:color w:val="000000"/>
                <w:sz w:val="18"/>
                <w:szCs w:val="16"/>
                <w:lang w:eastAsia="ru-RU"/>
              </w:rPr>
              <w:t>М.П.</w:t>
            </w:r>
          </w:p>
        </w:tc>
        <w:tc>
          <w:tcPr>
            <w:tcW w:w="5255" w:type="dxa"/>
            <w:tcBorders>
              <w:top w:val="single" w:sz="4" w:space="0" w:color="000000"/>
            </w:tcBorders>
            <w:shd w:val="clear" w:color="auto" w:fill="FFFFFF"/>
          </w:tcPr>
          <w:p w:rsidR="00594492" w:rsidRDefault="005460C5">
            <w:pPr>
              <w:spacing w:after="5" w:line="264" w:lineRule="auto"/>
              <w:ind w:left="10" w:right="97" w:hanging="10"/>
              <w:jc w:val="center"/>
              <w:rPr>
                <w:rFonts w:ascii="Arial" w:eastAsia="Arial" w:hAnsi="Arial" w:cs="Arial"/>
                <w:iCs/>
                <w:color w:val="000000"/>
                <w:sz w:val="18"/>
                <w:szCs w:val="16"/>
                <w:lang w:eastAsia="ru-RU"/>
              </w:rPr>
            </w:pPr>
            <w:permStart w:id="250229646" w:edGrp="everyone"/>
            <w:r>
              <w:rPr>
                <w:rFonts w:ascii="Arial" w:eastAsia="Arial" w:hAnsi="Arial" w:cs="Arial"/>
                <w:iCs/>
                <w:color w:val="000000"/>
                <w:sz w:val="18"/>
                <w:szCs w:val="16"/>
                <w:lang w:eastAsia="ru-RU"/>
              </w:rPr>
              <w:t>М.П.</w:t>
            </w:r>
            <w:permEnd w:id="250229646"/>
          </w:p>
        </w:tc>
      </w:tr>
    </w:tbl>
    <w:p w:rsidR="00594492" w:rsidRDefault="005460C5">
      <w:pPr>
        <w:spacing w:after="134"/>
        <w:rPr>
          <w:rFonts w:ascii="Arial" w:eastAsia="Arial" w:hAnsi="Arial" w:cs="Arial"/>
          <w:color w:val="000000"/>
          <w:sz w:val="18"/>
          <w:lang w:eastAsia="ru-RU"/>
        </w:rPr>
      </w:pPr>
      <w:r>
        <w:br w:type="page"/>
      </w:r>
    </w:p>
    <w:p w:rsidR="00594492" w:rsidRDefault="005460C5">
      <w:pPr>
        <w:spacing w:after="5" w:line="264" w:lineRule="auto"/>
        <w:ind w:left="10" w:right="97"/>
        <w:jc w:val="right"/>
        <w:rPr>
          <w:rFonts w:ascii="Arial" w:eastAsia="Arial" w:hAnsi="Arial" w:cs="Arial"/>
          <w:iCs/>
          <w:color w:val="000000"/>
          <w:sz w:val="18"/>
          <w:szCs w:val="18"/>
          <w:lang w:eastAsia="ru-RU"/>
        </w:rPr>
      </w:pPr>
      <w:r>
        <w:rPr>
          <w:rFonts w:ascii="Arial" w:eastAsia="Arial" w:hAnsi="Arial" w:cs="Arial"/>
          <w:iCs/>
          <w:color w:val="000000"/>
          <w:sz w:val="18"/>
          <w:szCs w:val="18"/>
          <w:lang w:eastAsia="ru-RU"/>
        </w:rPr>
        <w:lastRenderedPageBreak/>
        <w:t xml:space="preserve">Приложение № 1 к Условиям оказания услуг </w:t>
      </w:r>
    </w:p>
    <w:p w:rsidR="00594492" w:rsidRDefault="005460C5">
      <w:pPr>
        <w:spacing w:after="5" w:line="264" w:lineRule="auto"/>
        <w:ind w:left="10" w:right="97"/>
        <w:jc w:val="right"/>
        <w:rPr>
          <w:rFonts w:ascii="Arial" w:eastAsia="Arial" w:hAnsi="Arial" w:cs="Arial"/>
          <w:iCs/>
          <w:color w:val="000000"/>
          <w:sz w:val="18"/>
          <w:szCs w:val="18"/>
          <w:lang w:eastAsia="ru-RU"/>
        </w:rPr>
      </w:pPr>
      <w:r>
        <w:rPr>
          <w:rFonts w:ascii="Arial" w:eastAsia="Arial" w:hAnsi="Arial" w:cs="Arial"/>
          <w:iCs/>
          <w:color w:val="000000"/>
          <w:sz w:val="18"/>
          <w:szCs w:val="18"/>
          <w:lang w:eastAsia="ru-RU"/>
        </w:rPr>
        <w:t xml:space="preserve">телефонной связи по фиксированным сетям </w:t>
      </w:r>
      <w:r w:rsidR="00E26C1F">
        <w:rPr>
          <w:rFonts w:ascii="Arial" w:eastAsia="Arial" w:hAnsi="Arial" w:cs="Arial"/>
          <w:iCs/>
          <w:color w:val="000000"/>
          <w:sz w:val="18"/>
          <w:szCs w:val="18"/>
          <w:lang w:eastAsia="ru-RU"/>
        </w:rPr>
        <w:t>_________</w:t>
      </w:r>
    </w:p>
    <w:p w:rsidR="00594492" w:rsidRDefault="00594492">
      <w:pPr>
        <w:spacing w:after="0" w:line="240" w:lineRule="auto"/>
        <w:jc w:val="center"/>
        <w:rPr>
          <w:rFonts w:ascii="Arial" w:eastAsia="Times New Roman" w:hAnsi="Arial" w:cs="Arial"/>
          <w:b/>
          <w:bCs/>
          <w:szCs w:val="20"/>
          <w:lang w:eastAsia="ru-RU"/>
        </w:rPr>
      </w:pPr>
    </w:p>
    <w:p w:rsidR="00594492" w:rsidRDefault="005460C5">
      <w:pPr>
        <w:spacing w:after="0" w:line="240" w:lineRule="auto"/>
        <w:jc w:val="center"/>
        <w:rPr>
          <w:rFonts w:ascii="Arial" w:eastAsia="Times New Roman" w:hAnsi="Arial" w:cs="Arial"/>
          <w:b/>
          <w:bCs/>
          <w:szCs w:val="20"/>
          <w:lang w:eastAsia="ru-RU"/>
        </w:rPr>
      </w:pPr>
      <w:r>
        <w:rPr>
          <w:rFonts w:ascii="Arial" w:eastAsia="Times New Roman" w:hAnsi="Arial" w:cs="Arial"/>
          <w:b/>
          <w:bCs/>
          <w:szCs w:val="20"/>
          <w:lang w:eastAsia="ru-RU"/>
        </w:rPr>
        <w:t>Тарифный план и условия Тарифа</w:t>
      </w:r>
    </w:p>
    <w:p w:rsidR="00594492" w:rsidRDefault="00594492">
      <w:pPr>
        <w:spacing w:after="0" w:line="240" w:lineRule="auto"/>
        <w:jc w:val="center"/>
        <w:rPr>
          <w:rFonts w:ascii="Arial" w:eastAsia="Times New Roman" w:hAnsi="Arial" w:cs="Arial"/>
          <w:b/>
          <w:bCs/>
          <w:szCs w:val="20"/>
          <w:lang w:eastAsia="ru-RU"/>
        </w:rPr>
      </w:pPr>
    </w:p>
    <w:p w:rsidR="00594492" w:rsidRDefault="005460C5">
      <w:pPr>
        <w:spacing w:after="5" w:line="264" w:lineRule="auto"/>
        <w:ind w:left="10" w:right="101" w:hanging="10"/>
        <w:jc w:val="both"/>
        <w:rPr>
          <w:rFonts w:ascii="Arial" w:eastAsia="Times New Roman" w:hAnsi="Arial" w:cs="Arial"/>
          <w:sz w:val="18"/>
          <w:szCs w:val="18"/>
          <w:lang w:eastAsia="ru-RU"/>
        </w:rPr>
      </w:pPr>
      <w:permStart w:id="1995721762" w:edGrp="everyone"/>
      <w:r>
        <w:rPr>
          <w:rFonts w:ascii="Arial" w:eastAsia="Times New Roman" w:hAnsi="Arial" w:cs="Arial"/>
          <w:b/>
          <w:sz w:val="18"/>
          <w:szCs w:val="18"/>
          <w:lang w:eastAsia="ru-RU"/>
        </w:rPr>
        <w:t>Вид тарификации:</w:t>
      </w:r>
      <w:r>
        <w:rPr>
          <w:rFonts w:ascii="Arial" w:eastAsia="Times New Roman" w:hAnsi="Arial" w:cs="Arial"/>
          <w:sz w:val="18"/>
          <w:szCs w:val="18"/>
          <w:lang w:eastAsia="ru-RU"/>
        </w:rPr>
        <w:t xml:space="preserve"> Абонентская система оплаты </w:t>
      </w:r>
      <w:permEnd w:id="1995721762"/>
    </w:p>
    <w:p w:rsidR="00594492" w:rsidRDefault="00594492">
      <w:pPr>
        <w:spacing w:after="5" w:line="264" w:lineRule="auto"/>
        <w:ind w:left="10" w:right="101" w:hanging="10"/>
        <w:jc w:val="both"/>
        <w:rPr>
          <w:rFonts w:ascii="Arial" w:eastAsia="Times New Roman" w:hAnsi="Arial" w:cs="Arial"/>
          <w:sz w:val="18"/>
          <w:szCs w:val="18"/>
          <w:lang w:eastAsia="ru-RU"/>
        </w:rPr>
      </w:pPr>
    </w:p>
    <w:p w:rsidR="00594492" w:rsidRDefault="005460C5">
      <w:pPr>
        <w:spacing w:after="5" w:line="264" w:lineRule="auto"/>
        <w:ind w:left="10" w:right="101" w:hanging="10"/>
        <w:jc w:val="both"/>
        <w:rPr>
          <w:rFonts w:ascii="Arial" w:eastAsia="Times New Roman" w:hAnsi="Arial" w:cs="Arial"/>
          <w:sz w:val="18"/>
          <w:szCs w:val="18"/>
          <w:lang w:eastAsia="ru-RU"/>
        </w:rPr>
      </w:pPr>
      <w:r>
        <w:rPr>
          <w:rFonts w:ascii="Arial" w:eastAsia="Times New Roman" w:hAnsi="Arial" w:cs="Arial"/>
          <w:sz w:val="18"/>
          <w:szCs w:val="18"/>
          <w:lang w:eastAsia="ru-RU"/>
        </w:rPr>
        <w:t>Услуга оказывается по следующим Тарифам Оператора:</w:t>
      </w:r>
    </w:p>
    <w:p w:rsidR="00594492" w:rsidRDefault="005460C5">
      <w:pPr>
        <w:widowControl w:val="0"/>
        <w:spacing w:after="0" w:line="240" w:lineRule="atLeast"/>
        <w:ind w:right="-1"/>
        <w:jc w:val="both"/>
        <w:rPr>
          <w:rFonts w:ascii="Arial" w:eastAsia="Times New Roman" w:hAnsi="Arial" w:cs="Arial"/>
          <w:b/>
          <w:sz w:val="18"/>
          <w:szCs w:val="18"/>
          <w:lang w:eastAsia="ru-RU"/>
        </w:rPr>
      </w:pPr>
      <w:r>
        <w:rPr>
          <w:rFonts w:ascii="Arial" w:eastAsia="Times New Roman" w:hAnsi="Arial" w:cs="Arial"/>
          <w:b/>
          <w:sz w:val="18"/>
          <w:szCs w:val="18"/>
          <w:lang w:eastAsia="ru-RU"/>
        </w:rPr>
        <w:t>1.1 Разовые платежи (установочная плата за подключение):</w:t>
      </w:r>
    </w:p>
    <w:tbl>
      <w:tblPr>
        <w:tblW w:w="10622" w:type="dxa"/>
        <w:tblInd w:w="5" w:type="dxa"/>
        <w:tblLayout w:type="fixed"/>
        <w:tblCellMar>
          <w:left w:w="5" w:type="dxa"/>
          <w:right w:w="5" w:type="dxa"/>
        </w:tblCellMar>
        <w:tblLook w:val="0000" w:firstRow="0" w:lastRow="0" w:firstColumn="0" w:lastColumn="0" w:noHBand="0" w:noVBand="0"/>
      </w:tblPr>
      <w:tblGrid>
        <w:gridCol w:w="8496"/>
        <w:gridCol w:w="2126"/>
      </w:tblGrid>
      <w:tr w:rsidR="00594492">
        <w:tc>
          <w:tcPr>
            <w:tcW w:w="8495"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widowControl w:val="0"/>
              <w:spacing w:after="0" w:line="276" w:lineRule="auto"/>
              <w:ind w:right="108"/>
              <w:jc w:val="both"/>
              <w:rPr>
                <w:rFonts w:ascii="Arial" w:eastAsia="Times New Roman" w:hAnsi="Arial" w:cs="Arial"/>
                <w:b/>
                <w:bCs/>
                <w:sz w:val="18"/>
                <w:szCs w:val="18"/>
                <w:lang w:eastAsia="ru-RU"/>
              </w:rPr>
            </w:pPr>
            <w:r>
              <w:rPr>
                <w:rFonts w:ascii="Arial" w:eastAsia="Times New Roman" w:hAnsi="Arial" w:cs="Arial"/>
                <w:b/>
                <w:bCs/>
                <w:sz w:val="18"/>
                <w:szCs w:val="18"/>
                <w:lang w:eastAsia="ru-RU"/>
              </w:rPr>
              <w:t>Итого, руб. с НДС:</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4492" w:rsidRDefault="005460C5">
            <w:pPr>
              <w:widowControl w:val="0"/>
              <w:spacing w:after="0" w:line="276" w:lineRule="auto"/>
              <w:ind w:right="108"/>
              <w:jc w:val="center"/>
              <w:rPr>
                <w:rFonts w:ascii="Arial" w:eastAsia="Times New Roman" w:hAnsi="Arial" w:cs="Arial"/>
                <w:sz w:val="18"/>
                <w:szCs w:val="18"/>
                <w:lang w:eastAsia="ru-RU"/>
              </w:rPr>
            </w:pPr>
            <w:r>
              <w:rPr>
                <w:rFonts w:ascii="Arial" w:eastAsia="Times New Roman" w:hAnsi="Arial" w:cs="Arial"/>
                <w:sz w:val="18"/>
                <w:szCs w:val="18"/>
                <w:lang w:eastAsia="ru-RU"/>
              </w:rPr>
              <w:t>0,00</w:t>
            </w:r>
          </w:p>
        </w:tc>
      </w:tr>
    </w:tbl>
    <w:p w:rsidR="00594492" w:rsidRDefault="00594492">
      <w:pPr>
        <w:widowControl w:val="0"/>
        <w:spacing w:after="0" w:line="240" w:lineRule="atLeast"/>
        <w:ind w:right="121"/>
        <w:jc w:val="both"/>
        <w:rPr>
          <w:rFonts w:ascii="Arial" w:eastAsia="Times New Roman" w:hAnsi="Arial" w:cs="Arial"/>
          <w:b/>
          <w:sz w:val="18"/>
          <w:szCs w:val="18"/>
          <w:lang w:eastAsia="ru-RU"/>
        </w:rPr>
      </w:pPr>
    </w:p>
    <w:p w:rsidR="00594492" w:rsidRDefault="005460C5">
      <w:pPr>
        <w:widowControl w:val="0"/>
        <w:spacing w:after="0" w:line="240" w:lineRule="atLeast"/>
        <w:ind w:right="121"/>
        <w:jc w:val="both"/>
        <w:rPr>
          <w:rFonts w:ascii="Arial" w:eastAsia="Times New Roman" w:hAnsi="Arial" w:cs="Arial"/>
          <w:b/>
          <w:sz w:val="18"/>
          <w:szCs w:val="18"/>
          <w:lang w:eastAsia="ru-RU"/>
        </w:rPr>
      </w:pPr>
      <w:r>
        <w:rPr>
          <w:rFonts w:ascii="Arial" w:eastAsia="Times New Roman" w:hAnsi="Arial" w:cs="Arial"/>
          <w:b/>
          <w:sz w:val="18"/>
          <w:szCs w:val="18"/>
          <w:lang w:eastAsia="ru-RU"/>
        </w:rPr>
        <w:t>1.2. Стоимость услуг местной телефонной связи:</w:t>
      </w:r>
    </w:p>
    <w:tbl>
      <w:tblPr>
        <w:tblW w:w="10835" w:type="dxa"/>
        <w:tblInd w:w="5" w:type="dxa"/>
        <w:tblLayout w:type="fixed"/>
        <w:tblCellMar>
          <w:left w:w="5" w:type="dxa"/>
          <w:right w:w="5" w:type="dxa"/>
        </w:tblCellMar>
        <w:tblLook w:val="0000" w:firstRow="0" w:lastRow="0" w:firstColumn="0" w:lastColumn="0" w:noHBand="0" w:noVBand="0"/>
      </w:tblPr>
      <w:tblGrid>
        <w:gridCol w:w="370"/>
        <w:gridCol w:w="2775"/>
        <w:gridCol w:w="2017"/>
        <w:gridCol w:w="1891"/>
        <w:gridCol w:w="1892"/>
        <w:gridCol w:w="1890"/>
      </w:tblGrid>
      <w:tr w:rsidR="00594492">
        <w:trPr>
          <w:trHeight w:val="876"/>
        </w:trPr>
        <w:tc>
          <w:tcPr>
            <w:tcW w:w="369"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widowControl w:val="0"/>
              <w:spacing w:after="0" w:line="276" w:lineRule="auto"/>
              <w:ind w:right="108"/>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 П/п</w:t>
            </w:r>
          </w:p>
        </w:tc>
        <w:tc>
          <w:tcPr>
            <w:tcW w:w="2775"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widowControl w:val="0"/>
              <w:spacing w:after="0" w:line="276" w:lineRule="auto"/>
              <w:ind w:right="108"/>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Наименование услуги</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widowControl w:val="0"/>
              <w:spacing w:after="0" w:line="276" w:lineRule="auto"/>
              <w:ind w:right="108"/>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Единица тарификации</w:t>
            </w:r>
            <w:r>
              <w:rPr>
                <w:rStyle w:val="af1"/>
                <w:rFonts w:ascii="Arial" w:eastAsia="Times New Roman" w:hAnsi="Arial" w:cs="Arial"/>
                <w:b/>
                <w:bCs/>
                <w:sz w:val="18"/>
                <w:szCs w:val="18"/>
                <w:lang w:eastAsia="ru-RU"/>
              </w:rPr>
              <w:footnoteReference w:id="1"/>
            </w:r>
            <w:r>
              <w:rPr>
                <w:rFonts w:ascii="Arial" w:eastAsia="Times New Roman" w:hAnsi="Arial" w:cs="Arial"/>
                <w:b/>
                <w:bCs/>
                <w:sz w:val="18"/>
                <w:szCs w:val="18"/>
                <w:lang w:eastAsia="ru-RU"/>
              </w:rPr>
              <w:t xml:space="preserve"> </w:t>
            </w:r>
            <w:r>
              <w:rPr>
                <w:rFonts w:ascii="Arial" w:eastAsia="Times New Roman" w:hAnsi="Arial" w:cs="Arial"/>
                <w:b/>
                <w:bCs/>
                <w:i/>
                <w:sz w:val="18"/>
                <w:szCs w:val="18"/>
                <w:lang w:eastAsia="ru-RU"/>
              </w:rPr>
              <w:t>(месяц/минута/секунда)</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widowControl w:val="0"/>
              <w:spacing w:after="0" w:line="276" w:lineRule="auto"/>
              <w:ind w:right="108"/>
              <w:jc w:val="center"/>
              <w:rPr>
                <w:rFonts w:ascii="Arial" w:eastAsia="Times New Roman" w:hAnsi="Arial" w:cs="Arial"/>
                <w:b/>
                <w:bCs/>
                <w:sz w:val="18"/>
                <w:szCs w:val="18"/>
                <w:lang w:eastAsia="ru-RU"/>
              </w:rPr>
            </w:pPr>
            <w:permStart w:id="969162880" w:edGrp="none"/>
            <w:r>
              <w:rPr>
                <w:rFonts w:ascii="Arial" w:eastAsia="Times New Roman" w:hAnsi="Arial" w:cs="Arial"/>
                <w:b/>
                <w:bCs/>
                <w:sz w:val="18"/>
                <w:szCs w:val="18"/>
                <w:lang w:eastAsia="ru-RU"/>
              </w:rPr>
              <w:t>Цена (Тариф), за ед. тарификации, руб. с НДС</w:t>
            </w:r>
            <w:permEnd w:id="969162880"/>
          </w:p>
        </w:tc>
        <w:tc>
          <w:tcPr>
            <w:tcW w:w="1892"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widowControl w:val="0"/>
              <w:spacing w:after="0" w:line="276" w:lineRule="auto"/>
              <w:ind w:right="108"/>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Кол-во</w:t>
            </w:r>
          </w:p>
          <w:p w:rsidR="00594492" w:rsidRDefault="005460C5">
            <w:pPr>
              <w:widowControl w:val="0"/>
              <w:spacing w:after="0" w:line="276" w:lineRule="auto"/>
              <w:ind w:right="108"/>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номеров</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widowControl w:val="0"/>
              <w:spacing w:after="0" w:line="276" w:lineRule="auto"/>
              <w:ind w:right="108"/>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Стоимость, тарификации в месяц, руб. с НДС</w:t>
            </w:r>
          </w:p>
        </w:tc>
      </w:tr>
      <w:tr w:rsidR="00594492">
        <w:trPr>
          <w:trHeight w:val="669"/>
        </w:trPr>
        <w:tc>
          <w:tcPr>
            <w:tcW w:w="369"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widowControl w:val="0"/>
              <w:spacing w:after="0" w:line="276" w:lineRule="auto"/>
              <w:ind w:right="108"/>
              <w:jc w:val="both"/>
              <w:rPr>
                <w:rFonts w:ascii="Arial" w:eastAsia="Times New Roman" w:hAnsi="Arial" w:cs="Arial"/>
                <w:sz w:val="18"/>
                <w:szCs w:val="18"/>
                <w:lang w:eastAsia="ru-RU"/>
              </w:rPr>
            </w:pPr>
            <w:r>
              <w:rPr>
                <w:rFonts w:ascii="Arial" w:eastAsia="Times New Roman" w:hAnsi="Arial" w:cs="Arial"/>
                <w:sz w:val="18"/>
                <w:szCs w:val="18"/>
                <w:lang w:eastAsia="ru-RU"/>
              </w:rPr>
              <w:t>1</w:t>
            </w:r>
          </w:p>
        </w:tc>
        <w:tc>
          <w:tcPr>
            <w:tcW w:w="2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4492" w:rsidRDefault="005460C5">
            <w:pPr>
              <w:widowControl w:val="0"/>
              <w:spacing w:after="0" w:line="276" w:lineRule="auto"/>
              <w:ind w:right="108"/>
              <w:jc w:val="both"/>
              <w:rPr>
                <w:rFonts w:ascii="Arial" w:eastAsia="Times New Roman" w:hAnsi="Arial" w:cs="Arial"/>
                <w:i/>
                <w:sz w:val="18"/>
                <w:szCs w:val="18"/>
                <w:lang w:eastAsia="ru-RU"/>
              </w:rPr>
            </w:pPr>
            <w:r>
              <w:rPr>
                <w:rFonts w:ascii="Arial" w:eastAsia="Times New Roman" w:hAnsi="Arial" w:cs="Arial"/>
                <w:i/>
                <w:sz w:val="18"/>
                <w:szCs w:val="18"/>
                <w:lang w:eastAsia="ru-RU"/>
              </w:rPr>
              <w:t>Ежемесячная плата за безлимитные местные телефонные соединения</w:t>
            </w:r>
          </w:p>
        </w:tc>
        <w:tc>
          <w:tcPr>
            <w:tcW w:w="20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4492" w:rsidRDefault="005460C5">
            <w:pPr>
              <w:widowControl w:val="0"/>
              <w:spacing w:after="0" w:line="276" w:lineRule="auto"/>
              <w:ind w:right="108"/>
              <w:jc w:val="center"/>
              <w:rPr>
                <w:rFonts w:ascii="Arial" w:eastAsia="Times New Roman" w:hAnsi="Arial" w:cs="Arial"/>
                <w:sz w:val="18"/>
                <w:szCs w:val="18"/>
                <w:lang w:eastAsia="ru-RU"/>
              </w:rPr>
            </w:pPr>
            <w:r>
              <w:rPr>
                <w:rFonts w:ascii="Arial" w:eastAsia="Times New Roman" w:hAnsi="Arial" w:cs="Arial"/>
                <w:sz w:val="18"/>
                <w:szCs w:val="18"/>
                <w:lang w:eastAsia="ru-RU"/>
              </w:rPr>
              <w:t>месяц</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4492" w:rsidRDefault="00594492">
            <w:pPr>
              <w:widowControl w:val="0"/>
              <w:spacing w:after="0" w:line="276" w:lineRule="auto"/>
              <w:ind w:right="108"/>
              <w:jc w:val="center"/>
              <w:rPr>
                <w:rFonts w:ascii="Arial" w:eastAsia="Times New Roman" w:hAnsi="Arial" w:cs="Arial"/>
                <w:sz w:val="18"/>
                <w:szCs w:val="18"/>
                <w:lang w:eastAsia="ru-RU"/>
              </w:rPr>
            </w:pPr>
          </w:p>
        </w:tc>
        <w:tc>
          <w:tcPr>
            <w:tcW w:w="18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4492" w:rsidRDefault="005460C5">
            <w:pPr>
              <w:widowControl w:val="0"/>
              <w:spacing w:after="0" w:line="276" w:lineRule="auto"/>
              <w:ind w:right="108"/>
              <w:jc w:val="center"/>
              <w:rPr>
                <w:rFonts w:ascii="Arial" w:eastAsia="Times New Roman" w:hAnsi="Arial" w:cs="Arial"/>
                <w:sz w:val="18"/>
                <w:szCs w:val="18"/>
                <w:lang w:eastAsia="ru-RU"/>
              </w:rPr>
            </w:pPr>
            <w:r>
              <w:rPr>
                <w:rFonts w:ascii="Arial" w:eastAsia="Times New Roman" w:hAnsi="Arial" w:cs="Arial"/>
                <w:sz w:val="18"/>
                <w:szCs w:val="18"/>
                <w:lang w:eastAsia="ru-RU"/>
              </w:rPr>
              <w:t>730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4492" w:rsidRDefault="00594492">
            <w:pPr>
              <w:widowControl w:val="0"/>
              <w:spacing w:after="0" w:line="276" w:lineRule="auto"/>
              <w:ind w:right="108"/>
              <w:jc w:val="center"/>
              <w:rPr>
                <w:rFonts w:ascii="Arial" w:eastAsia="Times New Roman" w:hAnsi="Arial" w:cs="Arial"/>
                <w:sz w:val="18"/>
                <w:szCs w:val="18"/>
                <w:lang w:eastAsia="ru-RU"/>
              </w:rPr>
            </w:pPr>
          </w:p>
        </w:tc>
      </w:tr>
    </w:tbl>
    <w:p w:rsidR="00594492" w:rsidRDefault="005460C5">
      <w:pPr>
        <w:spacing w:after="5" w:line="264" w:lineRule="auto"/>
        <w:ind w:left="10" w:right="97" w:hanging="10"/>
        <w:jc w:val="both"/>
        <w:rPr>
          <w:rFonts w:ascii="Arial" w:eastAsia="Arial" w:hAnsi="Arial" w:cs="Arial"/>
          <w:i/>
          <w:color w:val="000000"/>
          <w:sz w:val="18"/>
          <w:lang w:eastAsia="ru-RU"/>
        </w:rPr>
      </w:pPr>
      <w:r>
        <w:rPr>
          <w:rFonts w:ascii="Arial" w:eastAsia="Arial" w:hAnsi="Arial" w:cs="Arial"/>
          <w:i/>
          <w:color w:val="000000"/>
          <w:sz w:val="18"/>
          <w:lang w:eastAsia="ru-RU"/>
        </w:rPr>
        <w:t>*дополнительно прописываются условия льготной тарификации при необходимости.</w:t>
      </w:r>
    </w:p>
    <w:p w:rsidR="00594492" w:rsidRDefault="00594492">
      <w:pPr>
        <w:spacing w:after="134"/>
        <w:rPr>
          <w:rFonts w:ascii="Arial" w:eastAsia="Arial" w:hAnsi="Arial" w:cs="Arial"/>
          <w:color w:val="000000"/>
          <w:sz w:val="18"/>
          <w:lang w:eastAsia="ru-RU"/>
        </w:rPr>
      </w:pPr>
    </w:p>
    <w:p w:rsidR="00594492" w:rsidRDefault="005460C5">
      <w:pPr>
        <w:spacing w:after="0" w:line="240" w:lineRule="auto"/>
        <w:jc w:val="center"/>
        <w:rPr>
          <w:rFonts w:ascii="Arial" w:eastAsia="Times New Roman" w:hAnsi="Arial" w:cs="Arial"/>
          <w:b/>
          <w:bCs/>
          <w:sz w:val="18"/>
          <w:szCs w:val="20"/>
          <w:lang w:eastAsia="ru-RU"/>
        </w:rPr>
      </w:pPr>
      <w:r>
        <w:rPr>
          <w:rFonts w:ascii="Arial" w:eastAsia="Times New Roman" w:hAnsi="Arial" w:cs="Arial"/>
          <w:b/>
          <w:bCs/>
          <w:sz w:val="18"/>
          <w:szCs w:val="20"/>
          <w:lang w:eastAsia="ru-RU"/>
        </w:rPr>
        <w:t>Подписи Сторон:</w:t>
      </w:r>
    </w:p>
    <w:p w:rsidR="00594492" w:rsidRDefault="00594492">
      <w:pPr>
        <w:spacing w:after="5" w:line="264" w:lineRule="auto"/>
        <w:ind w:left="-5" w:right="97" w:hanging="10"/>
        <w:jc w:val="both"/>
        <w:rPr>
          <w:rFonts w:ascii="Arial" w:eastAsia="Arial" w:hAnsi="Arial" w:cs="Arial"/>
          <w:color w:val="000000"/>
          <w:sz w:val="18"/>
          <w:szCs w:val="18"/>
          <w:lang w:eastAsia="ru-RU"/>
        </w:rPr>
      </w:pPr>
    </w:p>
    <w:tbl>
      <w:tblPr>
        <w:tblW w:w="10075" w:type="dxa"/>
        <w:jc w:val="center"/>
        <w:tblLayout w:type="fixed"/>
        <w:tblCellMar>
          <w:left w:w="5" w:type="dxa"/>
          <w:right w:w="5" w:type="dxa"/>
        </w:tblCellMar>
        <w:tblLook w:val="0000" w:firstRow="0" w:lastRow="0" w:firstColumn="0" w:lastColumn="0" w:noHBand="0" w:noVBand="0"/>
      </w:tblPr>
      <w:tblGrid>
        <w:gridCol w:w="4819"/>
        <w:gridCol w:w="5256"/>
      </w:tblGrid>
      <w:tr w:rsidR="00594492">
        <w:trPr>
          <w:trHeight w:val="317"/>
          <w:jc w:val="center"/>
        </w:trPr>
        <w:tc>
          <w:tcPr>
            <w:tcW w:w="4819" w:type="dxa"/>
            <w:tcBorders>
              <w:top w:val="single" w:sz="4" w:space="0" w:color="000000"/>
              <w:left w:val="single" w:sz="4" w:space="0" w:color="000000"/>
              <w:right w:val="single" w:sz="4" w:space="0" w:color="000000"/>
            </w:tcBorders>
            <w:shd w:val="clear" w:color="auto" w:fill="FFFFFF"/>
          </w:tcPr>
          <w:p w:rsidR="00594492" w:rsidRDefault="005460C5">
            <w:pPr>
              <w:spacing w:after="5" w:line="264" w:lineRule="auto"/>
              <w:ind w:left="10" w:right="97" w:hanging="10"/>
              <w:jc w:val="both"/>
              <w:rPr>
                <w:rFonts w:ascii="Arial" w:eastAsia="Arial" w:hAnsi="Arial" w:cs="Arial"/>
                <w:iCs/>
                <w:color w:val="000000"/>
                <w:sz w:val="18"/>
                <w:szCs w:val="16"/>
                <w:lang w:eastAsia="ru-RU"/>
              </w:rPr>
            </w:pPr>
            <w:r>
              <w:rPr>
                <w:rFonts w:ascii="Arial" w:eastAsia="Arial" w:hAnsi="Arial" w:cs="Arial"/>
                <w:b/>
                <w:bCs/>
                <w:iCs/>
                <w:color w:val="000000"/>
                <w:sz w:val="18"/>
                <w:szCs w:val="16"/>
                <w:lang w:eastAsia="ru-RU"/>
              </w:rPr>
              <w:t>От имени Заказчика:</w:t>
            </w:r>
          </w:p>
        </w:tc>
        <w:tc>
          <w:tcPr>
            <w:tcW w:w="5255" w:type="dxa"/>
            <w:tcBorders>
              <w:top w:val="single" w:sz="4" w:space="0" w:color="000000"/>
              <w:left w:val="single" w:sz="4" w:space="0" w:color="000000"/>
              <w:right w:val="single" w:sz="4" w:space="0" w:color="000000"/>
            </w:tcBorders>
            <w:shd w:val="clear" w:color="auto" w:fill="FFFFFF"/>
          </w:tcPr>
          <w:p w:rsidR="00594492" w:rsidRDefault="005460C5">
            <w:pPr>
              <w:spacing w:after="5" w:line="264" w:lineRule="auto"/>
              <w:ind w:left="10" w:right="97" w:hanging="10"/>
              <w:jc w:val="both"/>
              <w:rPr>
                <w:rFonts w:ascii="Arial" w:eastAsia="Arial" w:hAnsi="Arial" w:cs="Arial"/>
                <w:iCs/>
                <w:color w:val="000000"/>
                <w:sz w:val="18"/>
                <w:szCs w:val="16"/>
                <w:lang w:eastAsia="ru-RU"/>
              </w:rPr>
            </w:pPr>
            <w:r>
              <w:rPr>
                <w:rFonts w:ascii="Arial" w:eastAsia="Arial" w:hAnsi="Arial" w:cs="Arial"/>
                <w:b/>
                <w:bCs/>
                <w:iCs/>
                <w:color w:val="000000"/>
                <w:sz w:val="18"/>
                <w:szCs w:val="16"/>
                <w:lang w:eastAsia="ru-RU"/>
              </w:rPr>
              <w:t>От имени Исполнителя:</w:t>
            </w:r>
          </w:p>
        </w:tc>
      </w:tr>
      <w:tr w:rsidR="00594492">
        <w:trPr>
          <w:jc w:val="center"/>
        </w:trPr>
        <w:tc>
          <w:tcPr>
            <w:tcW w:w="4819" w:type="dxa"/>
            <w:tcBorders>
              <w:left w:val="single" w:sz="4" w:space="0" w:color="000000"/>
              <w:right w:val="single" w:sz="4" w:space="0" w:color="000000"/>
            </w:tcBorders>
            <w:shd w:val="clear" w:color="auto" w:fill="FFFFFF"/>
          </w:tcPr>
          <w:p w:rsidR="00594492" w:rsidRDefault="00594492">
            <w:pPr>
              <w:spacing w:after="5" w:line="264" w:lineRule="auto"/>
              <w:ind w:left="10" w:right="97" w:hanging="10"/>
              <w:jc w:val="both"/>
              <w:rPr>
                <w:rFonts w:ascii="Arial" w:eastAsia="Arial" w:hAnsi="Arial" w:cs="Arial"/>
                <w:iCs/>
                <w:color w:val="000000"/>
                <w:sz w:val="18"/>
                <w:szCs w:val="16"/>
                <w:lang w:eastAsia="ru-RU"/>
              </w:rPr>
            </w:pPr>
          </w:p>
        </w:tc>
        <w:tc>
          <w:tcPr>
            <w:tcW w:w="5255" w:type="dxa"/>
            <w:tcBorders>
              <w:left w:val="single" w:sz="4" w:space="0" w:color="000000"/>
              <w:right w:val="single" w:sz="4" w:space="0" w:color="000000"/>
            </w:tcBorders>
            <w:shd w:val="clear" w:color="auto" w:fill="FFFFFF"/>
          </w:tcPr>
          <w:p w:rsidR="00594492" w:rsidRDefault="00594492">
            <w:pPr>
              <w:spacing w:after="5" w:line="264" w:lineRule="auto"/>
              <w:ind w:left="10" w:right="97" w:hanging="10"/>
              <w:jc w:val="both"/>
              <w:rPr>
                <w:rFonts w:ascii="Arial" w:eastAsia="Arial" w:hAnsi="Arial" w:cs="Arial"/>
                <w:iCs/>
                <w:color w:val="000000"/>
                <w:sz w:val="18"/>
                <w:szCs w:val="16"/>
                <w:lang w:eastAsia="ru-RU"/>
              </w:rPr>
            </w:pPr>
          </w:p>
        </w:tc>
      </w:tr>
      <w:tr w:rsidR="00594492">
        <w:trPr>
          <w:jc w:val="center"/>
        </w:trPr>
        <w:tc>
          <w:tcPr>
            <w:tcW w:w="4819" w:type="dxa"/>
            <w:tcBorders>
              <w:left w:val="single" w:sz="4" w:space="0" w:color="000000"/>
              <w:bottom w:val="single" w:sz="4" w:space="0" w:color="000000"/>
              <w:right w:val="single" w:sz="4" w:space="0" w:color="000000"/>
            </w:tcBorders>
            <w:shd w:val="clear" w:color="auto" w:fill="FFFFFF"/>
          </w:tcPr>
          <w:p w:rsidR="00594492" w:rsidRDefault="005460C5">
            <w:pPr>
              <w:spacing w:after="5" w:line="264" w:lineRule="auto"/>
              <w:ind w:left="10" w:right="97" w:hanging="10"/>
              <w:jc w:val="both"/>
              <w:rPr>
                <w:rFonts w:ascii="Arial" w:eastAsia="Arial" w:hAnsi="Arial" w:cs="Arial"/>
                <w:iCs/>
                <w:color w:val="000000"/>
                <w:sz w:val="18"/>
                <w:szCs w:val="16"/>
                <w:lang w:eastAsia="ru-RU"/>
              </w:rPr>
            </w:pPr>
            <w:r>
              <w:rPr>
                <w:rFonts w:ascii="Arial" w:eastAsia="Arial" w:hAnsi="Arial" w:cs="Arial"/>
                <w:iCs/>
                <w:color w:val="000000"/>
                <w:sz w:val="18"/>
                <w:szCs w:val="16"/>
                <w:lang w:eastAsia="ru-RU"/>
              </w:rPr>
              <w:t>(подпись)</w:t>
            </w:r>
          </w:p>
        </w:tc>
        <w:tc>
          <w:tcPr>
            <w:tcW w:w="5255" w:type="dxa"/>
            <w:tcBorders>
              <w:left w:val="single" w:sz="4" w:space="0" w:color="000000"/>
              <w:bottom w:val="single" w:sz="4" w:space="0" w:color="000000"/>
              <w:right w:val="single" w:sz="4" w:space="0" w:color="000000"/>
            </w:tcBorders>
            <w:shd w:val="clear" w:color="auto" w:fill="FFFFFF"/>
          </w:tcPr>
          <w:p w:rsidR="00594492" w:rsidRDefault="005460C5">
            <w:pPr>
              <w:spacing w:after="5" w:line="264" w:lineRule="auto"/>
              <w:ind w:left="10" w:right="97" w:hanging="10"/>
              <w:jc w:val="both"/>
              <w:rPr>
                <w:rFonts w:ascii="Arial" w:eastAsia="Arial" w:hAnsi="Arial" w:cs="Arial"/>
                <w:iCs/>
                <w:color w:val="000000"/>
                <w:sz w:val="18"/>
                <w:szCs w:val="16"/>
                <w:lang w:eastAsia="ru-RU"/>
              </w:rPr>
            </w:pPr>
            <w:r>
              <w:rPr>
                <w:rFonts w:ascii="Arial" w:eastAsia="Arial" w:hAnsi="Arial" w:cs="Arial"/>
                <w:iCs/>
                <w:color w:val="000000"/>
                <w:sz w:val="18"/>
                <w:szCs w:val="16"/>
                <w:lang w:eastAsia="ru-RU"/>
              </w:rPr>
              <w:t>(подпись)</w:t>
            </w:r>
          </w:p>
        </w:tc>
      </w:tr>
      <w:tr w:rsidR="00594492">
        <w:trPr>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60" w:line="240" w:lineRule="auto"/>
              <w:rPr>
                <w:rFonts w:ascii="Arial" w:eastAsia="Times New Roman" w:hAnsi="Arial" w:cs="Arial"/>
                <w:iCs/>
                <w:sz w:val="18"/>
                <w:szCs w:val="18"/>
                <w:lang w:eastAsia="ru-RU"/>
              </w:rPr>
            </w:pPr>
            <w:r>
              <w:rPr>
                <w:rFonts w:ascii="Arial" w:eastAsia="Times New Roman" w:hAnsi="Arial" w:cs="Arial"/>
                <w:iCs/>
                <w:sz w:val="18"/>
                <w:szCs w:val="18"/>
                <w:lang w:eastAsia="ru-RU"/>
              </w:rPr>
              <w:t>(Ф.И.О.)</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94492">
            <w:pPr>
              <w:spacing w:after="5" w:line="264" w:lineRule="auto"/>
              <w:ind w:left="10" w:right="97" w:hanging="10"/>
              <w:jc w:val="both"/>
              <w:rPr>
                <w:rFonts w:ascii="Arial" w:eastAsia="Arial" w:hAnsi="Arial" w:cs="Arial"/>
                <w:iCs/>
                <w:color w:val="000000"/>
                <w:sz w:val="18"/>
                <w:szCs w:val="16"/>
                <w:lang w:eastAsia="ru-RU"/>
              </w:rPr>
            </w:pPr>
          </w:p>
        </w:tc>
      </w:tr>
      <w:tr w:rsidR="00594492">
        <w:trPr>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60" w:line="240" w:lineRule="auto"/>
              <w:rPr>
                <w:rFonts w:ascii="Arial" w:eastAsia="Times New Roman" w:hAnsi="Arial" w:cs="Arial"/>
                <w:iCs/>
                <w:sz w:val="18"/>
                <w:szCs w:val="18"/>
                <w:lang w:eastAsia="ru-RU"/>
              </w:rPr>
            </w:pPr>
            <w:r>
              <w:rPr>
                <w:rFonts w:ascii="Arial" w:eastAsia="Times New Roman" w:hAnsi="Arial" w:cs="Arial"/>
                <w:iCs/>
                <w:sz w:val="18"/>
                <w:szCs w:val="18"/>
                <w:lang w:eastAsia="ru-RU"/>
              </w:rPr>
              <w:t>Пугач В.Н.</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5" w:line="264" w:lineRule="auto"/>
              <w:ind w:left="10" w:right="97" w:hanging="10"/>
              <w:jc w:val="both"/>
              <w:rPr>
                <w:rFonts w:ascii="Arial" w:eastAsia="Arial" w:hAnsi="Arial" w:cs="Arial"/>
                <w:iCs/>
                <w:color w:val="000000"/>
                <w:sz w:val="18"/>
                <w:szCs w:val="16"/>
                <w:lang w:eastAsia="ru-RU"/>
              </w:rPr>
            </w:pPr>
            <w:r>
              <w:rPr>
                <w:rFonts w:ascii="Arial" w:eastAsia="Arial" w:hAnsi="Arial" w:cs="Arial"/>
                <w:iCs/>
                <w:color w:val="000000"/>
                <w:sz w:val="18"/>
                <w:szCs w:val="16"/>
                <w:lang w:eastAsia="ru-RU"/>
              </w:rPr>
              <w:t>(Ф.И.О.)</w:t>
            </w:r>
          </w:p>
        </w:tc>
      </w:tr>
      <w:tr w:rsidR="00594492">
        <w:trPr>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60" w:line="240" w:lineRule="auto"/>
              <w:rPr>
                <w:rFonts w:ascii="Arial" w:eastAsia="Times New Roman" w:hAnsi="Arial" w:cs="Arial"/>
                <w:iCs/>
                <w:sz w:val="18"/>
                <w:szCs w:val="18"/>
                <w:lang w:eastAsia="ru-RU"/>
              </w:rPr>
            </w:pPr>
            <w:r>
              <w:rPr>
                <w:rFonts w:ascii="Arial" w:eastAsia="Times New Roman" w:hAnsi="Arial" w:cs="Arial"/>
                <w:iCs/>
                <w:sz w:val="18"/>
                <w:szCs w:val="18"/>
                <w:lang w:eastAsia="ru-RU"/>
              </w:rPr>
              <w:t>(должность)</w:t>
            </w:r>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94492">
            <w:pPr>
              <w:spacing w:after="5" w:line="264" w:lineRule="auto"/>
              <w:ind w:left="10" w:right="97" w:hanging="10"/>
              <w:jc w:val="both"/>
              <w:rPr>
                <w:rFonts w:ascii="Arial" w:eastAsia="Arial" w:hAnsi="Arial" w:cs="Arial"/>
                <w:iCs/>
                <w:color w:val="000000"/>
                <w:sz w:val="18"/>
                <w:szCs w:val="16"/>
                <w:lang w:eastAsia="ru-RU"/>
              </w:rPr>
            </w:pPr>
          </w:p>
        </w:tc>
      </w:tr>
      <w:tr w:rsidR="00594492">
        <w:trPr>
          <w:jc w:val="center"/>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60" w:line="240" w:lineRule="auto"/>
              <w:rPr>
                <w:rFonts w:ascii="Arial" w:eastAsia="Times New Roman" w:hAnsi="Arial" w:cs="Arial"/>
                <w:iCs/>
                <w:sz w:val="18"/>
                <w:szCs w:val="18"/>
                <w:lang w:eastAsia="ru-RU"/>
              </w:rPr>
            </w:pPr>
            <w:r>
              <w:rPr>
                <w:rFonts w:ascii="Arial" w:eastAsia="Times New Roman" w:hAnsi="Arial" w:cs="Arial"/>
                <w:iCs/>
                <w:sz w:val="18"/>
                <w:szCs w:val="18"/>
                <w:lang w:eastAsia="ru-RU"/>
              </w:rPr>
              <w:t xml:space="preserve">Ректор </w:t>
            </w:r>
            <w:proofErr w:type="spellStart"/>
            <w:r>
              <w:rPr>
                <w:rFonts w:ascii="Arial" w:eastAsia="Times New Roman" w:hAnsi="Arial" w:cs="Arial"/>
                <w:iCs/>
                <w:sz w:val="18"/>
                <w:szCs w:val="18"/>
                <w:lang w:eastAsia="ru-RU"/>
              </w:rPr>
              <w:t>ВятГУ</w:t>
            </w:r>
            <w:proofErr w:type="spellEnd"/>
          </w:p>
        </w:tc>
        <w:tc>
          <w:tcPr>
            <w:tcW w:w="5255" w:type="dxa"/>
            <w:tcBorders>
              <w:top w:val="single" w:sz="4" w:space="0" w:color="000000"/>
              <w:left w:val="single" w:sz="4" w:space="0" w:color="000000"/>
              <w:bottom w:val="single" w:sz="4" w:space="0" w:color="000000"/>
              <w:right w:val="single" w:sz="4" w:space="0" w:color="000000"/>
            </w:tcBorders>
            <w:shd w:val="clear" w:color="auto" w:fill="FFFFFF"/>
          </w:tcPr>
          <w:p w:rsidR="00594492" w:rsidRDefault="005460C5">
            <w:pPr>
              <w:spacing w:after="5" w:line="264" w:lineRule="auto"/>
              <w:ind w:left="10" w:right="97" w:hanging="10"/>
              <w:jc w:val="both"/>
              <w:rPr>
                <w:rFonts w:ascii="Arial" w:eastAsia="Arial" w:hAnsi="Arial" w:cs="Arial"/>
                <w:iCs/>
                <w:color w:val="000000"/>
                <w:sz w:val="18"/>
                <w:szCs w:val="16"/>
                <w:lang w:eastAsia="ru-RU"/>
              </w:rPr>
            </w:pPr>
            <w:r>
              <w:rPr>
                <w:rFonts w:ascii="Arial" w:eastAsia="Arial" w:hAnsi="Arial" w:cs="Arial"/>
                <w:iCs/>
                <w:color w:val="000000"/>
                <w:sz w:val="18"/>
                <w:szCs w:val="16"/>
                <w:lang w:eastAsia="ru-RU"/>
              </w:rPr>
              <w:t>(должность)</w:t>
            </w:r>
          </w:p>
        </w:tc>
      </w:tr>
      <w:tr w:rsidR="00594492">
        <w:trPr>
          <w:trHeight w:val="54"/>
          <w:jc w:val="center"/>
        </w:trPr>
        <w:tc>
          <w:tcPr>
            <w:tcW w:w="4819" w:type="dxa"/>
            <w:tcBorders>
              <w:top w:val="single" w:sz="4" w:space="0" w:color="000000"/>
            </w:tcBorders>
            <w:shd w:val="clear" w:color="auto" w:fill="FFFFFF"/>
          </w:tcPr>
          <w:p w:rsidR="00594492" w:rsidRDefault="005460C5">
            <w:pPr>
              <w:spacing w:after="5" w:line="264" w:lineRule="auto"/>
              <w:ind w:left="10" w:right="97" w:hanging="10"/>
              <w:jc w:val="center"/>
              <w:rPr>
                <w:rFonts w:ascii="Arial" w:eastAsia="Arial" w:hAnsi="Arial" w:cs="Arial"/>
                <w:iCs/>
                <w:color w:val="000000"/>
                <w:sz w:val="18"/>
                <w:szCs w:val="16"/>
                <w:lang w:eastAsia="ru-RU"/>
              </w:rPr>
            </w:pPr>
            <w:r>
              <w:rPr>
                <w:rFonts w:ascii="Arial" w:eastAsia="Arial" w:hAnsi="Arial" w:cs="Arial"/>
                <w:iCs/>
                <w:color w:val="000000"/>
                <w:sz w:val="18"/>
                <w:szCs w:val="16"/>
                <w:lang w:eastAsia="ru-RU"/>
              </w:rPr>
              <w:t>М.П.</w:t>
            </w:r>
          </w:p>
        </w:tc>
        <w:tc>
          <w:tcPr>
            <w:tcW w:w="5255" w:type="dxa"/>
            <w:tcBorders>
              <w:top w:val="single" w:sz="4" w:space="0" w:color="000000"/>
            </w:tcBorders>
            <w:shd w:val="clear" w:color="auto" w:fill="FFFFFF"/>
          </w:tcPr>
          <w:p w:rsidR="00594492" w:rsidRDefault="005460C5">
            <w:pPr>
              <w:spacing w:after="5" w:line="264" w:lineRule="auto"/>
              <w:ind w:left="10" w:right="97" w:hanging="10"/>
              <w:jc w:val="center"/>
              <w:rPr>
                <w:rFonts w:ascii="Arial" w:eastAsia="Arial" w:hAnsi="Arial" w:cs="Arial"/>
                <w:iCs/>
                <w:sz w:val="18"/>
                <w:szCs w:val="16"/>
                <w:lang w:eastAsia="ru-RU"/>
              </w:rPr>
            </w:pPr>
            <w:permStart w:id="1910327136" w:edGrp="everyone"/>
            <w:r>
              <w:rPr>
                <w:rFonts w:ascii="Arial" w:eastAsia="Arial" w:hAnsi="Arial" w:cs="Arial"/>
                <w:iCs/>
                <w:color w:val="000000"/>
                <w:sz w:val="18"/>
                <w:szCs w:val="16"/>
                <w:lang w:eastAsia="ru-RU"/>
              </w:rPr>
              <w:t>М.П.</w:t>
            </w:r>
            <w:permEnd w:id="1910327136"/>
          </w:p>
        </w:tc>
      </w:tr>
    </w:tbl>
    <w:p w:rsidR="00594492" w:rsidRDefault="00594492">
      <w:pPr>
        <w:rPr>
          <w:rFonts w:ascii="Arial" w:eastAsia="Arial" w:hAnsi="Arial" w:cs="Arial"/>
          <w:color w:val="000000"/>
          <w:sz w:val="18"/>
          <w:lang w:eastAsia="ru-RU"/>
        </w:rPr>
      </w:pPr>
    </w:p>
    <w:sectPr w:rsidR="00594492">
      <w:headerReference w:type="even" r:id="rId16"/>
      <w:headerReference w:type="default" r:id="rId17"/>
      <w:footerReference w:type="even" r:id="rId18"/>
      <w:footerReference w:type="default" r:id="rId19"/>
      <w:headerReference w:type="first" r:id="rId20"/>
      <w:footerReference w:type="first" r:id="rId21"/>
      <w:footnotePr>
        <w:numFmt w:val="chicago"/>
      </w:footnotePr>
      <w:pgSz w:w="11906" w:h="16838"/>
      <w:pgMar w:top="851" w:right="567" w:bottom="709" w:left="709" w:header="454" w:footer="9" w:gutter="0"/>
      <w:cols w:space="720"/>
      <w:formProt w:val="0"/>
      <w:titlePg/>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228" w:rsidRDefault="005460C5">
      <w:pPr>
        <w:spacing w:after="0" w:line="240" w:lineRule="auto"/>
      </w:pPr>
      <w:r>
        <w:separator/>
      </w:r>
    </w:p>
  </w:endnote>
  <w:endnote w:type="continuationSeparator" w:id="0">
    <w:p w:rsidR="00B13228" w:rsidRDefault="0054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492" w:rsidRDefault="005460C5">
    <w:pPr>
      <w:pStyle w:val="a6"/>
    </w:pPr>
    <w:r>
      <w:rPr>
        <w:noProof/>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2" name="Врезка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594492" w:rsidRDefault="005460C5">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Pr>
                              <w:rStyle w:val="a7"/>
                              <w:color w:val="000000"/>
                            </w:rPr>
                            <w:t>0</w:t>
                          </w:r>
                          <w:r>
                            <w:rPr>
                              <w:rStyle w:val="a7"/>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" o:allowincell="f" filled="f" stroked="f" strokeweight="0">
              <v:textbox style="mso-fit-shape-to-text:t" inset="0,0,0,0">
                <w:txbxContent>
                  <w:p w:rsidR="00594492" w:rsidRDefault="005460C5">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Pr>
                        <w:rStyle w:val="a7"/>
                        <w:color w:val="000000"/>
                      </w:rPr>
                      <w:t>0</w:t>
                    </w:r>
                    <w:r>
                      <w:rPr>
                        <w:rStyle w:val="a7"/>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492" w:rsidRDefault="005460C5">
    <w:pPr>
      <w:pStyle w:val="a6"/>
      <w:jc w:val="center"/>
      <w:rPr>
        <w:sz w:val="18"/>
      </w:rPr>
    </w:pPr>
    <w:r>
      <w:rPr>
        <w:sz w:val="18"/>
      </w:rPr>
      <w:fldChar w:fldCharType="begin"/>
    </w:r>
    <w:r>
      <w:rPr>
        <w:sz w:val="18"/>
      </w:rPr>
      <w:instrText xml:space="preserve"> PAGE </w:instrText>
    </w:r>
    <w:r>
      <w:rPr>
        <w:sz w:val="18"/>
      </w:rPr>
      <w:fldChar w:fldCharType="separate"/>
    </w:r>
    <w:r>
      <w:rPr>
        <w:sz w:val="18"/>
      </w:rPr>
      <w:t>12</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492" w:rsidRDefault="005944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492" w:rsidRDefault="005460C5">
      <w:pPr>
        <w:rPr>
          <w:sz w:val="12"/>
        </w:rPr>
      </w:pPr>
      <w:r>
        <w:separator/>
      </w:r>
    </w:p>
  </w:footnote>
  <w:footnote w:type="continuationSeparator" w:id="0">
    <w:p w:rsidR="00594492" w:rsidRDefault="005460C5">
      <w:pPr>
        <w:rPr>
          <w:sz w:val="12"/>
        </w:rPr>
      </w:pPr>
      <w:r>
        <w:continuationSeparator/>
      </w:r>
    </w:p>
  </w:footnote>
  <w:footnote w:id="1">
    <w:p w:rsidR="00594492" w:rsidRDefault="005460C5">
      <w:pPr>
        <w:rPr>
          <w:sz w:val="14"/>
        </w:rPr>
      </w:pPr>
      <w:r>
        <w:rPr>
          <w:rStyle w:val="af0"/>
        </w:rPr>
        <w:footnoteRef/>
      </w:r>
      <w:r>
        <w:t xml:space="preserve"> </w:t>
      </w:r>
      <w:proofErr w:type="spellStart"/>
      <w:r>
        <w:rPr>
          <w:sz w:val="14"/>
        </w:rPr>
        <w:t>Нетарифицируемый</w:t>
      </w:r>
      <w:proofErr w:type="spellEnd"/>
      <w:r>
        <w:rPr>
          <w:sz w:val="14"/>
        </w:rPr>
        <w:t xml:space="preserve"> порог составляет 3 секунды, не учитывается в объеме оказанных услуг телефонной связи.</w:t>
      </w:r>
    </w:p>
    <w:p w:rsidR="00594492" w:rsidRDefault="005460C5">
      <w:pPr>
        <w:rPr>
          <w:sz w:val="14"/>
        </w:rPr>
      </w:pPr>
      <w:r>
        <w:rPr>
          <w:sz w:val="14"/>
        </w:rPr>
        <w:t>Для местной связи исходящий вызов продолжительностью 30 секунд и более учитывается как полная 1 минута, а вызов менее 30 секунд учитывается как 30 секунд.</w:t>
      </w:r>
    </w:p>
    <w:p w:rsidR="00594492" w:rsidRDefault="005460C5">
      <w:pPr>
        <w:rPr>
          <w:sz w:val="14"/>
        </w:rPr>
      </w:pPr>
      <w:r>
        <w:rPr>
          <w:sz w:val="14"/>
        </w:rPr>
        <w:t>Для внутризоновой связи исходящий вызов – неполная минута округляется до 1 минуты.</w:t>
      </w:r>
    </w:p>
    <w:p w:rsidR="00594492" w:rsidRDefault="005460C5">
      <w:pPr>
        <w:rPr>
          <w:sz w:val="14"/>
        </w:rPr>
      </w:pPr>
      <w:r>
        <w:rPr>
          <w:sz w:val="14"/>
        </w:rPr>
        <w:t>Для специального тарифа с посекундной тарификацией – объем исходящего вызова учитывается суммарно с точностью до секунды.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492" w:rsidRDefault="005460C5">
    <w:pPr>
      <w:pStyle w:val="a4"/>
    </w:pPr>
    <w:r>
      <w:rPr>
        <w:noProof/>
      </w:rPr>
      <mc:AlternateContent>
        <mc:Choice Requires="wps">
          <w:drawing>
            <wp:anchor distT="0" distB="0" distL="0" distR="0" simplePos="0" relativeHeight="3"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594492" w:rsidRDefault="005460C5">
                          <w:pPr>
                            <w:pStyle w:val="a4"/>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Pr>
                              <w:rStyle w:val="a7"/>
                              <w:color w:val="000000"/>
                            </w:rPr>
                            <w:t>0</w:t>
                          </w:r>
                          <w:r>
                            <w:rPr>
                              <w:rStyle w:val="a7"/>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0;margin-top:.05pt;width:1.15pt;height:1.1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594492" w:rsidRDefault="005460C5">
                    <w:pPr>
                      <w:pStyle w:val="a4"/>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Pr>
                        <w:rStyle w:val="a7"/>
                        <w:color w:val="000000"/>
                      </w:rPr>
                      <w:t>0</w:t>
                    </w:r>
                    <w:r>
                      <w:rPr>
                        <w:rStyle w:val="a7"/>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492" w:rsidRDefault="0059449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492" w:rsidRDefault="0059449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3876"/>
    <w:multiLevelType w:val="multilevel"/>
    <w:tmpl w:val="AE7A26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B81B55"/>
    <w:multiLevelType w:val="multilevel"/>
    <w:tmpl w:val="8652A0EE"/>
    <w:lvl w:ilvl="0">
      <w:start w:val="13"/>
      <w:numFmt w:val="decimal"/>
      <w:lvlText w:val="%1."/>
      <w:lvlJc w:val="left"/>
      <w:pPr>
        <w:tabs>
          <w:tab w:val="num" w:pos="0"/>
        </w:tabs>
        <w:ind w:left="360" w:hanging="360"/>
      </w:pPr>
    </w:lvl>
    <w:lvl w:ilvl="1">
      <w:start w:val="2"/>
      <w:numFmt w:val="decimal"/>
      <w:lvlText w:val="6.%2."/>
      <w:lvlJc w:val="left"/>
      <w:pPr>
        <w:tabs>
          <w:tab w:val="num" w:pos="0"/>
        </w:tabs>
        <w:ind w:left="360" w:hanging="360"/>
      </w:pPr>
      <w:rPr>
        <w:b/>
        <w:sz w:val="18"/>
        <w:szCs w:val="16"/>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440" w:hanging="1440"/>
      </w:pPr>
    </w:lvl>
  </w:abstractNum>
  <w:abstractNum w:abstractNumId="2" w15:restartNumberingAfterBreak="0">
    <w:nsid w:val="0DD90094"/>
    <w:multiLevelType w:val="multilevel"/>
    <w:tmpl w:val="A0B60C2A"/>
    <w:lvl w:ilvl="0">
      <w:start w:val="18"/>
      <w:numFmt w:val="decimal"/>
      <w:lvlText w:val="%1."/>
      <w:lvlJc w:val="left"/>
      <w:pPr>
        <w:tabs>
          <w:tab w:val="num" w:pos="0"/>
        </w:tabs>
        <w:ind w:left="360" w:hanging="360"/>
      </w:pPr>
      <w:rPr>
        <w:b/>
      </w:rPr>
    </w:lvl>
    <w:lvl w:ilvl="1">
      <w:start w:val="1"/>
      <w:numFmt w:val="decimal"/>
      <w:lvlText w:val="10.%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720" w:hanging="72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080" w:hanging="1080"/>
      </w:pPr>
      <w:rPr>
        <w:b/>
      </w:rPr>
    </w:lvl>
    <w:lvl w:ilvl="8">
      <w:start w:val="1"/>
      <w:numFmt w:val="decimal"/>
      <w:lvlText w:val="%1.%2.%3.%4.%5.%6.%7.%8.%9."/>
      <w:lvlJc w:val="left"/>
      <w:pPr>
        <w:tabs>
          <w:tab w:val="num" w:pos="0"/>
        </w:tabs>
        <w:ind w:left="1440" w:hanging="1440"/>
      </w:pPr>
      <w:rPr>
        <w:b/>
      </w:rPr>
    </w:lvl>
  </w:abstractNum>
  <w:abstractNum w:abstractNumId="3" w15:restartNumberingAfterBreak="0">
    <w:nsid w:val="1D492E6F"/>
    <w:multiLevelType w:val="multilevel"/>
    <w:tmpl w:val="1ED66A26"/>
    <w:lvl w:ilvl="0">
      <w:start w:val="4"/>
      <w:numFmt w:val="decimal"/>
      <w:lvlText w:val="%1."/>
      <w:lvlJc w:val="left"/>
      <w:pPr>
        <w:tabs>
          <w:tab w:val="num" w:pos="0"/>
        </w:tabs>
        <w:ind w:left="360" w:hanging="360"/>
      </w:pPr>
      <w:rPr>
        <w:sz w:val="18"/>
      </w:rPr>
    </w:lvl>
    <w:lvl w:ilvl="1">
      <w:start w:val="1"/>
      <w:numFmt w:val="decimal"/>
      <w:lvlText w:val="3.%2."/>
      <w:lvlJc w:val="left"/>
      <w:pPr>
        <w:tabs>
          <w:tab w:val="num" w:pos="0"/>
        </w:tabs>
        <w:ind w:left="720" w:hanging="720"/>
      </w:pPr>
      <w:rPr>
        <w:b/>
        <w:sz w:val="18"/>
        <w:szCs w:val="16"/>
      </w:rPr>
    </w:lvl>
    <w:lvl w:ilvl="2">
      <w:start w:val="1"/>
      <w:numFmt w:val="decimal"/>
      <w:lvlText w:val="%1.%2.%3."/>
      <w:lvlJc w:val="left"/>
      <w:pPr>
        <w:tabs>
          <w:tab w:val="num" w:pos="0"/>
        </w:tabs>
        <w:ind w:left="720" w:hanging="720"/>
      </w:pPr>
      <w:rPr>
        <w:sz w:val="18"/>
      </w:rPr>
    </w:lvl>
    <w:lvl w:ilvl="3">
      <w:start w:val="1"/>
      <w:numFmt w:val="decimal"/>
      <w:lvlText w:val="%1.%2.%3.%4."/>
      <w:lvlJc w:val="left"/>
      <w:pPr>
        <w:tabs>
          <w:tab w:val="num" w:pos="0"/>
        </w:tabs>
        <w:ind w:left="1080" w:hanging="1080"/>
      </w:pPr>
      <w:rPr>
        <w:sz w:val="18"/>
      </w:rPr>
    </w:lvl>
    <w:lvl w:ilvl="4">
      <w:start w:val="1"/>
      <w:numFmt w:val="decimal"/>
      <w:lvlText w:val="%1.%2.%3.%4.%5."/>
      <w:lvlJc w:val="left"/>
      <w:pPr>
        <w:tabs>
          <w:tab w:val="num" w:pos="0"/>
        </w:tabs>
        <w:ind w:left="1080" w:hanging="1080"/>
      </w:pPr>
      <w:rPr>
        <w:sz w:val="18"/>
      </w:rPr>
    </w:lvl>
    <w:lvl w:ilvl="5">
      <w:start w:val="1"/>
      <w:numFmt w:val="decimal"/>
      <w:lvlText w:val="%1.%2.%3.%4.%5.%6."/>
      <w:lvlJc w:val="left"/>
      <w:pPr>
        <w:tabs>
          <w:tab w:val="num" w:pos="0"/>
        </w:tabs>
        <w:ind w:left="1440" w:hanging="1440"/>
      </w:pPr>
      <w:rPr>
        <w:sz w:val="18"/>
      </w:rPr>
    </w:lvl>
    <w:lvl w:ilvl="6">
      <w:start w:val="1"/>
      <w:numFmt w:val="decimal"/>
      <w:lvlText w:val="%1.%2.%3.%4.%5.%6.%7."/>
      <w:lvlJc w:val="left"/>
      <w:pPr>
        <w:tabs>
          <w:tab w:val="num" w:pos="0"/>
        </w:tabs>
        <w:ind w:left="1440" w:hanging="1440"/>
      </w:pPr>
      <w:rPr>
        <w:sz w:val="18"/>
      </w:rPr>
    </w:lvl>
    <w:lvl w:ilvl="7">
      <w:start w:val="1"/>
      <w:numFmt w:val="decimal"/>
      <w:lvlText w:val="%1.%2.%3.%4.%5.%6.%7.%8."/>
      <w:lvlJc w:val="left"/>
      <w:pPr>
        <w:tabs>
          <w:tab w:val="num" w:pos="0"/>
        </w:tabs>
        <w:ind w:left="1800" w:hanging="1800"/>
      </w:pPr>
      <w:rPr>
        <w:sz w:val="18"/>
      </w:rPr>
    </w:lvl>
    <w:lvl w:ilvl="8">
      <w:start w:val="1"/>
      <w:numFmt w:val="decimal"/>
      <w:lvlText w:val="%1.%2.%3.%4.%5.%6.%7.%8.%9."/>
      <w:lvlJc w:val="left"/>
      <w:pPr>
        <w:tabs>
          <w:tab w:val="num" w:pos="0"/>
        </w:tabs>
        <w:ind w:left="1800" w:hanging="1800"/>
      </w:pPr>
      <w:rPr>
        <w:sz w:val="18"/>
      </w:rPr>
    </w:lvl>
  </w:abstractNum>
  <w:abstractNum w:abstractNumId="4" w15:restartNumberingAfterBreak="0">
    <w:nsid w:val="221B1657"/>
    <w:multiLevelType w:val="multilevel"/>
    <w:tmpl w:val="757C880E"/>
    <w:lvl w:ilvl="0">
      <w:start w:val="13"/>
      <w:numFmt w:val="decimal"/>
      <w:lvlText w:val="%1."/>
      <w:lvlJc w:val="left"/>
      <w:pPr>
        <w:tabs>
          <w:tab w:val="num" w:pos="0"/>
        </w:tabs>
        <w:ind w:left="360" w:hanging="360"/>
      </w:pPr>
    </w:lvl>
    <w:lvl w:ilvl="1">
      <w:start w:val="1"/>
      <w:numFmt w:val="decimal"/>
      <w:lvlText w:val="6.%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440" w:hanging="1440"/>
      </w:pPr>
    </w:lvl>
  </w:abstractNum>
  <w:abstractNum w:abstractNumId="5" w15:restartNumberingAfterBreak="0">
    <w:nsid w:val="2801792F"/>
    <w:multiLevelType w:val="multilevel"/>
    <w:tmpl w:val="922E82A4"/>
    <w:lvl w:ilvl="0">
      <w:start w:val="2"/>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720" w:hanging="72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080" w:hanging="1080"/>
      </w:pPr>
      <w:rPr>
        <w:b/>
      </w:rPr>
    </w:lvl>
    <w:lvl w:ilvl="8">
      <w:start w:val="1"/>
      <w:numFmt w:val="decimal"/>
      <w:lvlText w:val="%1.%2.%3.%4.%5.%6.%7.%8.%9."/>
      <w:lvlJc w:val="left"/>
      <w:pPr>
        <w:tabs>
          <w:tab w:val="num" w:pos="0"/>
        </w:tabs>
        <w:ind w:left="1440" w:hanging="1440"/>
      </w:pPr>
      <w:rPr>
        <w:b/>
      </w:rPr>
    </w:lvl>
  </w:abstractNum>
  <w:abstractNum w:abstractNumId="6" w15:restartNumberingAfterBreak="0">
    <w:nsid w:val="463A6466"/>
    <w:multiLevelType w:val="multilevel"/>
    <w:tmpl w:val="D5363662"/>
    <w:lvl w:ilvl="0">
      <w:start w:val="11"/>
      <w:numFmt w:val="decimal"/>
      <w:lvlText w:val="%1."/>
      <w:lvlJc w:val="left"/>
      <w:pPr>
        <w:tabs>
          <w:tab w:val="num" w:pos="0"/>
        </w:tabs>
        <w:ind w:left="360" w:hanging="360"/>
      </w:pPr>
    </w:lvl>
    <w:lvl w:ilvl="1">
      <w:start w:val="1"/>
      <w:numFmt w:val="decimal"/>
      <w:lvlText w:val="4.%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440" w:hanging="1440"/>
      </w:pPr>
    </w:lvl>
  </w:abstractNum>
  <w:abstractNum w:abstractNumId="7" w15:restartNumberingAfterBreak="0">
    <w:nsid w:val="5A792A4B"/>
    <w:multiLevelType w:val="multilevel"/>
    <w:tmpl w:val="56D002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36570CA"/>
    <w:multiLevelType w:val="multilevel"/>
    <w:tmpl w:val="7B3AFC34"/>
    <w:lvl w:ilvl="0">
      <w:start w:val="12"/>
      <w:numFmt w:val="decimal"/>
      <w:lvlText w:val="%1."/>
      <w:lvlJc w:val="left"/>
      <w:pPr>
        <w:tabs>
          <w:tab w:val="num" w:pos="0"/>
        </w:tabs>
        <w:ind w:left="360" w:hanging="360"/>
      </w:pPr>
      <w:rPr>
        <w:b/>
      </w:rPr>
    </w:lvl>
    <w:lvl w:ilvl="1">
      <w:start w:val="1"/>
      <w:numFmt w:val="decimal"/>
      <w:lvlText w:val="5.%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720" w:hanging="72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080" w:hanging="1080"/>
      </w:pPr>
      <w:rPr>
        <w:b/>
      </w:rPr>
    </w:lvl>
    <w:lvl w:ilvl="8">
      <w:start w:val="1"/>
      <w:numFmt w:val="decimal"/>
      <w:lvlText w:val="%1.%2.%3.%4.%5.%6.%7.%8.%9."/>
      <w:lvlJc w:val="left"/>
      <w:pPr>
        <w:tabs>
          <w:tab w:val="num" w:pos="0"/>
        </w:tabs>
        <w:ind w:left="1440" w:hanging="1440"/>
      </w:pPr>
      <w:rPr>
        <w:b/>
      </w:rPr>
    </w:lvl>
  </w:abstractNum>
  <w:abstractNum w:abstractNumId="9" w15:restartNumberingAfterBreak="0">
    <w:nsid w:val="642058DE"/>
    <w:multiLevelType w:val="multilevel"/>
    <w:tmpl w:val="05700FD0"/>
    <w:lvl w:ilvl="0">
      <w:start w:val="16"/>
      <w:numFmt w:val="decimal"/>
      <w:lvlText w:val="%1."/>
      <w:lvlJc w:val="left"/>
      <w:pPr>
        <w:tabs>
          <w:tab w:val="num" w:pos="0"/>
        </w:tabs>
        <w:ind w:left="360" w:hanging="360"/>
      </w:pPr>
      <w:rPr>
        <w:b/>
      </w:rPr>
    </w:lvl>
    <w:lvl w:ilvl="1">
      <w:start w:val="1"/>
      <w:numFmt w:val="decimal"/>
      <w:lvlText w:val="8.%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720"/>
      </w:pPr>
      <w:rPr>
        <w:b/>
      </w:rPr>
    </w:lvl>
    <w:lvl w:ilvl="4">
      <w:start w:val="1"/>
      <w:numFmt w:val="decimal"/>
      <w:lvlText w:val="%1.%2.%3.%4.%5."/>
      <w:lvlJc w:val="left"/>
      <w:pPr>
        <w:tabs>
          <w:tab w:val="num" w:pos="0"/>
        </w:tabs>
        <w:ind w:left="2160" w:hanging="720"/>
      </w:pPr>
      <w:rPr>
        <w:b/>
      </w:rPr>
    </w:lvl>
    <w:lvl w:ilvl="5">
      <w:start w:val="1"/>
      <w:numFmt w:val="decimal"/>
      <w:lvlText w:val="%1.%2.%3.%4.%5.%6."/>
      <w:lvlJc w:val="left"/>
      <w:pPr>
        <w:tabs>
          <w:tab w:val="num" w:pos="0"/>
        </w:tabs>
        <w:ind w:left="2880" w:hanging="1080"/>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600" w:hanging="1080"/>
      </w:pPr>
      <w:rPr>
        <w:b/>
      </w:rPr>
    </w:lvl>
    <w:lvl w:ilvl="8">
      <w:start w:val="1"/>
      <w:numFmt w:val="decimal"/>
      <w:lvlText w:val="%1.%2.%3.%4.%5.%6.%7.%8.%9."/>
      <w:lvlJc w:val="left"/>
      <w:pPr>
        <w:tabs>
          <w:tab w:val="num" w:pos="0"/>
        </w:tabs>
        <w:ind w:left="4320" w:hanging="1440"/>
      </w:pPr>
      <w:rPr>
        <w:b/>
      </w:rPr>
    </w:lvl>
  </w:abstractNum>
  <w:abstractNum w:abstractNumId="10" w15:restartNumberingAfterBreak="0">
    <w:nsid w:val="6766055D"/>
    <w:multiLevelType w:val="multilevel"/>
    <w:tmpl w:val="E6A4A2F4"/>
    <w:lvl w:ilvl="0">
      <w:start w:val="1"/>
      <w:numFmt w:val="decimal"/>
      <w:lvlText w:val="%1."/>
      <w:lvlJc w:val="left"/>
      <w:pPr>
        <w:tabs>
          <w:tab w:val="num" w:pos="0"/>
        </w:tabs>
        <w:ind w:left="360" w:hanging="360"/>
      </w:pPr>
      <w:rPr>
        <w:rFonts w:eastAsia="Arial"/>
        <w:b/>
        <w:color w:val="000000"/>
        <w:sz w:val="20"/>
      </w:rPr>
    </w:lvl>
    <w:lvl w:ilvl="1">
      <w:start w:val="1"/>
      <w:numFmt w:val="decimal"/>
      <w:lvlText w:val="%1.%2."/>
      <w:lvlJc w:val="left"/>
      <w:pPr>
        <w:tabs>
          <w:tab w:val="num" w:pos="0"/>
        </w:tabs>
        <w:ind w:left="345" w:hanging="360"/>
      </w:pPr>
      <w:rPr>
        <w:rFonts w:eastAsia="Arial"/>
        <w:b/>
        <w:color w:val="000000"/>
        <w:sz w:val="18"/>
      </w:rPr>
    </w:lvl>
    <w:lvl w:ilvl="2">
      <w:start w:val="1"/>
      <w:numFmt w:val="decimal"/>
      <w:lvlText w:val="%1.%2.%3."/>
      <w:lvlJc w:val="left"/>
      <w:pPr>
        <w:tabs>
          <w:tab w:val="num" w:pos="0"/>
        </w:tabs>
        <w:ind w:left="690" w:hanging="720"/>
      </w:pPr>
      <w:rPr>
        <w:rFonts w:eastAsia="Arial"/>
        <w:b/>
        <w:color w:val="000000"/>
        <w:sz w:val="18"/>
      </w:rPr>
    </w:lvl>
    <w:lvl w:ilvl="3">
      <w:start w:val="1"/>
      <w:numFmt w:val="decimal"/>
      <w:lvlText w:val="%1.%2.%3.%4."/>
      <w:lvlJc w:val="left"/>
      <w:pPr>
        <w:tabs>
          <w:tab w:val="num" w:pos="0"/>
        </w:tabs>
        <w:ind w:left="675" w:hanging="720"/>
      </w:pPr>
      <w:rPr>
        <w:rFonts w:eastAsia="Arial"/>
        <w:b/>
        <w:color w:val="000000"/>
        <w:sz w:val="20"/>
      </w:rPr>
    </w:lvl>
    <w:lvl w:ilvl="4">
      <w:start w:val="1"/>
      <w:numFmt w:val="decimal"/>
      <w:lvlText w:val="%1.%2.%3.%4.%5."/>
      <w:lvlJc w:val="left"/>
      <w:pPr>
        <w:tabs>
          <w:tab w:val="num" w:pos="0"/>
        </w:tabs>
        <w:ind w:left="660" w:hanging="720"/>
      </w:pPr>
      <w:rPr>
        <w:rFonts w:eastAsia="Arial"/>
        <w:b/>
        <w:color w:val="000000"/>
        <w:sz w:val="20"/>
      </w:rPr>
    </w:lvl>
    <w:lvl w:ilvl="5">
      <w:start w:val="1"/>
      <w:numFmt w:val="decimal"/>
      <w:lvlText w:val="%1.%2.%3.%4.%5.%6."/>
      <w:lvlJc w:val="left"/>
      <w:pPr>
        <w:tabs>
          <w:tab w:val="num" w:pos="0"/>
        </w:tabs>
        <w:ind w:left="1005" w:hanging="1080"/>
      </w:pPr>
      <w:rPr>
        <w:rFonts w:eastAsia="Arial"/>
        <w:b/>
        <w:color w:val="000000"/>
        <w:sz w:val="20"/>
      </w:rPr>
    </w:lvl>
    <w:lvl w:ilvl="6">
      <w:start w:val="1"/>
      <w:numFmt w:val="decimal"/>
      <w:lvlText w:val="%1.%2.%3.%4.%5.%6.%7."/>
      <w:lvlJc w:val="left"/>
      <w:pPr>
        <w:tabs>
          <w:tab w:val="num" w:pos="0"/>
        </w:tabs>
        <w:ind w:left="990" w:hanging="1080"/>
      </w:pPr>
      <w:rPr>
        <w:rFonts w:eastAsia="Arial"/>
        <w:b/>
        <w:color w:val="000000"/>
        <w:sz w:val="20"/>
      </w:rPr>
    </w:lvl>
    <w:lvl w:ilvl="7">
      <w:start w:val="1"/>
      <w:numFmt w:val="decimal"/>
      <w:lvlText w:val="%1.%2.%3.%4.%5.%6.%7.%8."/>
      <w:lvlJc w:val="left"/>
      <w:pPr>
        <w:tabs>
          <w:tab w:val="num" w:pos="0"/>
        </w:tabs>
        <w:ind w:left="975" w:hanging="1080"/>
      </w:pPr>
      <w:rPr>
        <w:rFonts w:eastAsia="Arial"/>
        <w:b/>
        <w:color w:val="000000"/>
        <w:sz w:val="20"/>
      </w:rPr>
    </w:lvl>
    <w:lvl w:ilvl="8">
      <w:start w:val="1"/>
      <w:numFmt w:val="decimal"/>
      <w:lvlText w:val="%1.%2.%3.%4.%5.%6.%7.%8.%9."/>
      <w:lvlJc w:val="left"/>
      <w:pPr>
        <w:tabs>
          <w:tab w:val="num" w:pos="0"/>
        </w:tabs>
        <w:ind w:left="1320" w:hanging="1440"/>
      </w:pPr>
      <w:rPr>
        <w:rFonts w:eastAsia="Arial"/>
        <w:b/>
        <w:color w:val="000000"/>
        <w:sz w:val="20"/>
      </w:rPr>
    </w:lvl>
  </w:abstractNum>
  <w:abstractNum w:abstractNumId="11" w15:restartNumberingAfterBreak="0">
    <w:nsid w:val="71A06234"/>
    <w:multiLevelType w:val="multilevel"/>
    <w:tmpl w:val="547A65D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440" w:hanging="1440"/>
      </w:pPr>
    </w:lvl>
  </w:abstractNum>
  <w:abstractNum w:abstractNumId="12" w15:restartNumberingAfterBreak="0">
    <w:nsid w:val="754E0E13"/>
    <w:multiLevelType w:val="multilevel"/>
    <w:tmpl w:val="47CCF306"/>
    <w:lvl w:ilvl="0">
      <w:start w:val="1"/>
      <w:numFmt w:val="decimal"/>
      <w:lvlText w:val="9.%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A212637"/>
    <w:multiLevelType w:val="multilevel"/>
    <w:tmpl w:val="75D27AD4"/>
    <w:lvl w:ilvl="0">
      <w:start w:val="19"/>
      <w:numFmt w:val="decimal"/>
      <w:lvlText w:val="%1."/>
      <w:lvlJc w:val="left"/>
      <w:pPr>
        <w:tabs>
          <w:tab w:val="num" w:pos="0"/>
        </w:tabs>
        <w:ind w:left="360" w:hanging="360"/>
      </w:pPr>
      <w:rPr>
        <w:b/>
      </w:rPr>
    </w:lvl>
    <w:lvl w:ilvl="1">
      <w:start w:val="1"/>
      <w:numFmt w:val="decimal"/>
      <w:lvlText w:val="1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720" w:hanging="72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080" w:hanging="1080"/>
      </w:pPr>
      <w:rPr>
        <w:b/>
      </w:rPr>
    </w:lvl>
    <w:lvl w:ilvl="8">
      <w:start w:val="1"/>
      <w:numFmt w:val="decimal"/>
      <w:lvlText w:val="%1.%2.%3.%4.%5.%6.%7.%8.%9."/>
      <w:lvlJc w:val="left"/>
      <w:pPr>
        <w:tabs>
          <w:tab w:val="num" w:pos="0"/>
        </w:tabs>
        <w:ind w:left="1440" w:hanging="1440"/>
      </w:pPr>
      <w:rPr>
        <w:b/>
      </w:rPr>
    </w:lvl>
  </w:abstractNum>
  <w:abstractNum w:abstractNumId="14" w15:restartNumberingAfterBreak="0">
    <w:nsid w:val="7A6263F0"/>
    <w:multiLevelType w:val="multilevel"/>
    <w:tmpl w:val="6C52EE04"/>
    <w:lvl w:ilvl="0">
      <w:start w:val="1"/>
      <w:numFmt w:val="bullet"/>
      <w:lvlText w:val="•"/>
      <w:lvlJc w:val="left"/>
      <w:pPr>
        <w:tabs>
          <w:tab w:val="num" w:pos="0"/>
        </w:tabs>
        <w:ind w:left="708" w:firstLine="0"/>
      </w:pPr>
      <w:rPr>
        <w:rFonts w:ascii="Arial" w:hAnsi="Arial" w:cs="Arial" w:hint="default"/>
        <w:b w:val="0"/>
        <w:i w:val="0"/>
        <w:strike w:val="0"/>
        <w:dstrike w:val="0"/>
        <w:color w:val="000000"/>
        <w:position w:val="0"/>
        <w:sz w:val="16"/>
        <w:szCs w:val="16"/>
        <w:u w:val="none" w:color="000000"/>
        <w:shd w:val="clear" w:color="auto" w:fill="auto"/>
        <w:vertAlign w:val="baseline"/>
      </w:rPr>
    </w:lvl>
    <w:lvl w:ilvl="1">
      <w:start w:val="1"/>
      <w:numFmt w:val="bullet"/>
      <w:lvlText w:val="o"/>
      <w:lvlJc w:val="left"/>
      <w:pPr>
        <w:tabs>
          <w:tab w:val="num" w:pos="0"/>
        </w:tabs>
        <w:ind w:left="1505" w:firstLine="0"/>
      </w:pPr>
      <w:rPr>
        <w:rFonts w:ascii="Segoe UI Symbol" w:hAnsi="Segoe UI Symbol" w:cs="Segoe UI Symbol" w:hint="default"/>
        <w:b w:val="0"/>
        <w:i w:val="0"/>
        <w:strike w:val="0"/>
        <w:dstrike w:val="0"/>
        <w:color w:val="000000"/>
        <w:position w:val="0"/>
        <w:sz w:val="16"/>
        <w:szCs w:val="16"/>
        <w:u w:val="none" w:color="000000"/>
        <w:shd w:val="clear" w:color="auto" w:fill="auto"/>
        <w:vertAlign w:val="baseline"/>
      </w:rPr>
    </w:lvl>
    <w:lvl w:ilvl="2">
      <w:start w:val="1"/>
      <w:numFmt w:val="bullet"/>
      <w:lvlText w:val="▪"/>
      <w:lvlJc w:val="left"/>
      <w:pPr>
        <w:tabs>
          <w:tab w:val="num" w:pos="0"/>
        </w:tabs>
        <w:ind w:left="2225" w:firstLine="0"/>
      </w:pPr>
      <w:rPr>
        <w:rFonts w:ascii="Segoe UI Symbol" w:hAnsi="Segoe UI Symbol" w:cs="Segoe UI Symbol" w:hint="default"/>
        <w:b w:val="0"/>
        <w:i w:val="0"/>
        <w:strike w:val="0"/>
        <w:dstrike w:val="0"/>
        <w:color w:val="000000"/>
        <w:position w:val="0"/>
        <w:sz w:val="16"/>
        <w:szCs w:val="16"/>
        <w:u w:val="none" w:color="000000"/>
        <w:shd w:val="clear" w:color="auto" w:fill="auto"/>
        <w:vertAlign w:val="baseline"/>
      </w:rPr>
    </w:lvl>
    <w:lvl w:ilvl="3">
      <w:start w:val="1"/>
      <w:numFmt w:val="bullet"/>
      <w:lvlText w:val="•"/>
      <w:lvlJc w:val="left"/>
      <w:pPr>
        <w:tabs>
          <w:tab w:val="num" w:pos="0"/>
        </w:tabs>
        <w:ind w:left="2945" w:firstLine="0"/>
      </w:pPr>
      <w:rPr>
        <w:rFonts w:ascii="Arial" w:hAnsi="Arial" w:cs="Arial" w:hint="default"/>
        <w:b w:val="0"/>
        <w:i w:val="0"/>
        <w:strike w:val="0"/>
        <w:dstrike w:val="0"/>
        <w:color w:val="000000"/>
        <w:position w:val="0"/>
        <w:sz w:val="16"/>
        <w:szCs w:val="16"/>
        <w:u w:val="none" w:color="000000"/>
        <w:shd w:val="clear" w:color="auto" w:fill="auto"/>
        <w:vertAlign w:val="baseline"/>
      </w:rPr>
    </w:lvl>
    <w:lvl w:ilvl="4">
      <w:start w:val="1"/>
      <w:numFmt w:val="bullet"/>
      <w:lvlText w:val="o"/>
      <w:lvlJc w:val="left"/>
      <w:pPr>
        <w:tabs>
          <w:tab w:val="num" w:pos="0"/>
        </w:tabs>
        <w:ind w:left="3665" w:firstLine="0"/>
      </w:pPr>
      <w:rPr>
        <w:rFonts w:ascii="Segoe UI Symbol" w:hAnsi="Segoe UI Symbol" w:cs="Segoe UI Symbol" w:hint="default"/>
        <w:b w:val="0"/>
        <w:i w:val="0"/>
        <w:strike w:val="0"/>
        <w:dstrike w:val="0"/>
        <w:color w:val="000000"/>
        <w:position w:val="0"/>
        <w:sz w:val="16"/>
        <w:szCs w:val="16"/>
        <w:u w:val="none" w:color="000000"/>
        <w:shd w:val="clear" w:color="auto" w:fill="auto"/>
        <w:vertAlign w:val="baseline"/>
      </w:rPr>
    </w:lvl>
    <w:lvl w:ilvl="5">
      <w:start w:val="1"/>
      <w:numFmt w:val="bullet"/>
      <w:lvlText w:val="▪"/>
      <w:lvlJc w:val="left"/>
      <w:pPr>
        <w:tabs>
          <w:tab w:val="num" w:pos="0"/>
        </w:tabs>
        <w:ind w:left="4385" w:firstLine="0"/>
      </w:pPr>
      <w:rPr>
        <w:rFonts w:ascii="Segoe UI Symbol" w:hAnsi="Segoe UI Symbol" w:cs="Segoe UI Symbol" w:hint="default"/>
        <w:b w:val="0"/>
        <w:i w:val="0"/>
        <w:strike w:val="0"/>
        <w:dstrike w:val="0"/>
        <w:color w:val="000000"/>
        <w:position w:val="0"/>
        <w:sz w:val="16"/>
        <w:szCs w:val="16"/>
        <w:u w:val="none" w:color="000000"/>
        <w:shd w:val="clear" w:color="auto" w:fill="auto"/>
        <w:vertAlign w:val="baseline"/>
      </w:rPr>
    </w:lvl>
    <w:lvl w:ilvl="6">
      <w:start w:val="1"/>
      <w:numFmt w:val="bullet"/>
      <w:lvlText w:val="•"/>
      <w:lvlJc w:val="left"/>
      <w:pPr>
        <w:tabs>
          <w:tab w:val="num" w:pos="0"/>
        </w:tabs>
        <w:ind w:left="5105" w:firstLine="0"/>
      </w:pPr>
      <w:rPr>
        <w:rFonts w:ascii="Arial" w:hAnsi="Arial" w:cs="Arial" w:hint="default"/>
        <w:b w:val="0"/>
        <w:i w:val="0"/>
        <w:strike w:val="0"/>
        <w:dstrike w:val="0"/>
        <w:color w:val="000000"/>
        <w:position w:val="0"/>
        <w:sz w:val="16"/>
        <w:szCs w:val="16"/>
        <w:u w:val="none" w:color="000000"/>
        <w:shd w:val="clear" w:color="auto" w:fill="auto"/>
        <w:vertAlign w:val="baseline"/>
      </w:rPr>
    </w:lvl>
    <w:lvl w:ilvl="7">
      <w:start w:val="1"/>
      <w:numFmt w:val="bullet"/>
      <w:lvlText w:val="o"/>
      <w:lvlJc w:val="left"/>
      <w:pPr>
        <w:tabs>
          <w:tab w:val="num" w:pos="0"/>
        </w:tabs>
        <w:ind w:left="5825" w:firstLine="0"/>
      </w:pPr>
      <w:rPr>
        <w:rFonts w:ascii="Segoe UI Symbol" w:hAnsi="Segoe UI Symbol" w:cs="Segoe UI Symbol" w:hint="default"/>
        <w:b w:val="0"/>
        <w:i w:val="0"/>
        <w:strike w:val="0"/>
        <w:dstrike w:val="0"/>
        <w:color w:val="000000"/>
        <w:position w:val="0"/>
        <w:sz w:val="16"/>
        <w:szCs w:val="16"/>
        <w:u w:val="none" w:color="000000"/>
        <w:shd w:val="clear" w:color="auto" w:fill="auto"/>
        <w:vertAlign w:val="baseline"/>
      </w:rPr>
    </w:lvl>
    <w:lvl w:ilvl="8">
      <w:start w:val="1"/>
      <w:numFmt w:val="bullet"/>
      <w:lvlText w:val="▪"/>
      <w:lvlJc w:val="left"/>
      <w:pPr>
        <w:tabs>
          <w:tab w:val="num" w:pos="0"/>
        </w:tabs>
        <w:ind w:left="6545" w:firstLine="0"/>
      </w:pPr>
      <w:rPr>
        <w:rFonts w:ascii="Segoe UI Symbol" w:hAnsi="Segoe UI Symbol" w:cs="Segoe UI Symbol" w:hint="default"/>
        <w:b w:val="0"/>
        <w:i w:val="0"/>
        <w:strike w:val="0"/>
        <w:dstrike w:val="0"/>
        <w:color w:val="000000"/>
        <w:position w:val="0"/>
        <w:sz w:val="16"/>
        <w:szCs w:val="16"/>
        <w:u w:val="none" w:color="000000"/>
        <w:shd w:val="clear" w:color="auto" w:fill="auto"/>
        <w:vertAlign w:val="baseline"/>
      </w:rPr>
    </w:lvl>
  </w:abstractNum>
  <w:abstractNum w:abstractNumId="15" w15:restartNumberingAfterBreak="0">
    <w:nsid w:val="7E3B6D1F"/>
    <w:multiLevelType w:val="multilevel"/>
    <w:tmpl w:val="36829142"/>
    <w:lvl w:ilvl="0">
      <w:start w:val="15"/>
      <w:numFmt w:val="decimal"/>
      <w:lvlText w:val="%1."/>
      <w:lvlJc w:val="left"/>
      <w:pPr>
        <w:tabs>
          <w:tab w:val="num" w:pos="0"/>
        </w:tabs>
        <w:ind w:left="360" w:hanging="360"/>
      </w:pPr>
    </w:lvl>
    <w:lvl w:ilvl="1">
      <w:start w:val="1"/>
      <w:numFmt w:val="decimal"/>
      <w:lvlText w:val="7.%2."/>
      <w:lvlJc w:val="left"/>
      <w:pPr>
        <w:tabs>
          <w:tab w:val="num" w:pos="0"/>
        </w:tabs>
        <w:ind w:left="360" w:hanging="360"/>
      </w:pPr>
      <w:rPr>
        <w:b/>
        <w:sz w:val="18"/>
        <w:szCs w:val="16"/>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440" w:hanging="1440"/>
      </w:pPr>
    </w:lvl>
  </w:abstractNum>
  <w:num w:numId="1">
    <w:abstractNumId w:val="11"/>
  </w:num>
  <w:num w:numId="2">
    <w:abstractNumId w:val="5"/>
  </w:num>
  <w:num w:numId="3">
    <w:abstractNumId w:val="3"/>
  </w:num>
  <w:num w:numId="4">
    <w:abstractNumId w:val="8"/>
  </w:num>
  <w:num w:numId="5">
    <w:abstractNumId w:val="1"/>
  </w:num>
  <w:num w:numId="6">
    <w:abstractNumId w:val="4"/>
  </w:num>
  <w:num w:numId="7">
    <w:abstractNumId w:val="15"/>
  </w:num>
  <w:num w:numId="8">
    <w:abstractNumId w:val="2"/>
  </w:num>
  <w:num w:numId="9">
    <w:abstractNumId w:val="13"/>
  </w:num>
  <w:num w:numId="10">
    <w:abstractNumId w:val="6"/>
  </w:num>
  <w:num w:numId="11">
    <w:abstractNumId w:val="9"/>
  </w:num>
  <w:num w:numId="12">
    <w:abstractNumId w:val="12"/>
  </w:num>
  <w:num w:numId="13">
    <w:abstractNumId w:val="14"/>
  </w:num>
  <w:num w:numId="14">
    <w:abstractNumId w:val="10"/>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92"/>
    <w:rsid w:val="004E11E5"/>
    <w:rsid w:val="00534198"/>
    <w:rsid w:val="005460C5"/>
    <w:rsid w:val="00594492"/>
    <w:rsid w:val="00644458"/>
    <w:rsid w:val="008E0CDA"/>
    <w:rsid w:val="00976372"/>
    <w:rsid w:val="00A752EC"/>
    <w:rsid w:val="00B13228"/>
    <w:rsid w:val="00CD4216"/>
    <w:rsid w:val="00DD152D"/>
    <w:rsid w:val="00E26C1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E9C1"/>
  <w15:docId w15:val="{307656A0-FF7E-48DC-BA55-FC8C58FE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style>
  <w:style w:type="paragraph" w:styleId="1">
    <w:name w:val="heading 1"/>
    <w:next w:val="a"/>
    <w:link w:val="10"/>
    <w:uiPriority w:val="9"/>
    <w:unhideWhenUsed/>
    <w:qFormat/>
    <w:rsid w:val="00DB55CC"/>
    <w:pPr>
      <w:keepNext/>
      <w:keepLines/>
      <w:spacing w:after="137" w:line="259" w:lineRule="auto"/>
      <w:ind w:left="10" w:hanging="10"/>
      <w:outlineLvl w:val="0"/>
    </w:pPr>
    <w:rPr>
      <w:rFonts w:ascii="Arial" w:eastAsia="Arial" w:hAnsi="Arial" w:cs="Arial"/>
      <w:b/>
      <w:color w:val="000000"/>
      <w:sz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B3003E"/>
  </w:style>
  <w:style w:type="character" w:customStyle="1" w:styleId="a5">
    <w:name w:val="Нижний колонтитул Знак"/>
    <w:basedOn w:val="a0"/>
    <w:link w:val="a6"/>
    <w:uiPriority w:val="99"/>
    <w:qFormat/>
    <w:rsid w:val="00B3003E"/>
  </w:style>
  <w:style w:type="character" w:styleId="a7">
    <w:name w:val="page number"/>
    <w:rsid w:val="00B3003E"/>
    <w:rPr>
      <w:rFonts w:ascii="Times New Roman" w:hAnsi="Times New Roman" w:cs="Times New Roman"/>
    </w:rPr>
  </w:style>
  <w:style w:type="character" w:customStyle="1" w:styleId="10">
    <w:name w:val="Заголовок 1 Знак"/>
    <w:basedOn w:val="a0"/>
    <w:link w:val="1"/>
    <w:uiPriority w:val="9"/>
    <w:qFormat/>
    <w:rsid w:val="00DB55CC"/>
    <w:rPr>
      <w:rFonts w:ascii="Arial" w:eastAsia="Arial" w:hAnsi="Arial" w:cs="Arial"/>
      <w:b/>
      <w:color w:val="000000"/>
      <w:sz w:val="18"/>
      <w:lang w:eastAsia="ru-RU"/>
    </w:rPr>
  </w:style>
  <w:style w:type="character" w:customStyle="1" w:styleId="a8">
    <w:name w:val="Текст Знак"/>
    <w:basedOn w:val="a0"/>
    <w:link w:val="a9"/>
    <w:qFormat/>
    <w:rsid w:val="00DB55CC"/>
    <w:rPr>
      <w:rFonts w:ascii="Courier New" w:eastAsia="Times New Roman" w:hAnsi="Courier New" w:cs="Courier New"/>
      <w:sz w:val="20"/>
      <w:szCs w:val="20"/>
      <w:lang w:eastAsia="ru-RU"/>
    </w:rPr>
  </w:style>
  <w:style w:type="character" w:customStyle="1" w:styleId="aa">
    <w:name w:val="Текст концевой сноски Знак"/>
    <w:basedOn w:val="a0"/>
    <w:link w:val="ab"/>
    <w:uiPriority w:val="99"/>
    <w:semiHidden/>
    <w:qFormat/>
    <w:rsid w:val="00DB55CC"/>
    <w:rPr>
      <w:rFonts w:ascii="Arial" w:eastAsia="Arial" w:hAnsi="Arial" w:cs="Arial"/>
      <w:color w:val="000000"/>
      <w:sz w:val="20"/>
      <w:szCs w:val="20"/>
      <w:lang w:eastAsia="ru-RU"/>
    </w:rPr>
  </w:style>
  <w:style w:type="character" w:customStyle="1" w:styleId="ac">
    <w:name w:val="Символ концевой сноски"/>
    <w:uiPriority w:val="99"/>
    <w:semiHidden/>
    <w:unhideWhenUsed/>
    <w:qFormat/>
    <w:rsid w:val="00DB55CC"/>
    <w:rPr>
      <w:vertAlign w:val="superscript"/>
    </w:rPr>
  </w:style>
  <w:style w:type="character" w:styleId="ad">
    <w:name w:val="endnote reference"/>
    <w:rPr>
      <w:vertAlign w:val="superscript"/>
    </w:rPr>
  </w:style>
  <w:style w:type="character" w:customStyle="1" w:styleId="ae">
    <w:name w:val="Текст сноски Знак"/>
    <w:basedOn w:val="a0"/>
    <w:link w:val="af"/>
    <w:uiPriority w:val="99"/>
    <w:qFormat/>
    <w:rsid w:val="00DB55CC"/>
    <w:rPr>
      <w:rFonts w:ascii="Arial" w:eastAsia="Arial" w:hAnsi="Arial" w:cs="Arial"/>
      <w:color w:val="000000"/>
      <w:sz w:val="20"/>
      <w:szCs w:val="20"/>
      <w:lang w:eastAsia="ru-RU"/>
    </w:rPr>
  </w:style>
  <w:style w:type="character" w:customStyle="1" w:styleId="af0">
    <w:name w:val="Символ сноски"/>
    <w:uiPriority w:val="99"/>
    <w:semiHidden/>
    <w:unhideWhenUsed/>
    <w:qFormat/>
    <w:rsid w:val="00DB55CC"/>
    <w:rPr>
      <w:vertAlign w:val="superscript"/>
    </w:rPr>
  </w:style>
  <w:style w:type="character" w:styleId="af1">
    <w:name w:val="footnote reference"/>
    <w:rPr>
      <w:vertAlign w:val="superscript"/>
    </w:rPr>
  </w:style>
  <w:style w:type="character" w:customStyle="1" w:styleId="af2">
    <w:name w:val="Текст выноски Знак"/>
    <w:basedOn w:val="a0"/>
    <w:link w:val="af3"/>
    <w:uiPriority w:val="99"/>
    <w:semiHidden/>
    <w:qFormat/>
    <w:rsid w:val="00DB55CC"/>
    <w:rPr>
      <w:rFonts w:ascii="Segoe UI" w:eastAsia="Arial" w:hAnsi="Segoe UI" w:cs="Segoe UI"/>
      <w:color w:val="000000"/>
      <w:sz w:val="18"/>
      <w:szCs w:val="18"/>
      <w:lang w:eastAsia="ru-RU"/>
    </w:rPr>
  </w:style>
  <w:style w:type="character" w:styleId="af4">
    <w:name w:val="annotation reference"/>
    <w:basedOn w:val="a0"/>
    <w:unhideWhenUsed/>
    <w:qFormat/>
    <w:rsid w:val="00DB55CC"/>
    <w:rPr>
      <w:sz w:val="16"/>
      <w:szCs w:val="16"/>
    </w:rPr>
  </w:style>
  <w:style w:type="character" w:customStyle="1" w:styleId="af5">
    <w:name w:val="Текст примечания Знак"/>
    <w:basedOn w:val="a0"/>
    <w:link w:val="af6"/>
    <w:semiHidden/>
    <w:qFormat/>
    <w:rsid w:val="00DB55CC"/>
    <w:rPr>
      <w:rFonts w:ascii="Arial" w:eastAsia="Arial" w:hAnsi="Arial" w:cs="Arial"/>
      <w:color w:val="000000"/>
      <w:sz w:val="20"/>
      <w:szCs w:val="20"/>
      <w:lang w:eastAsia="ru-RU"/>
    </w:rPr>
  </w:style>
  <w:style w:type="character" w:customStyle="1" w:styleId="af7">
    <w:name w:val="Тема примечания Знак"/>
    <w:basedOn w:val="af5"/>
    <w:link w:val="af8"/>
    <w:uiPriority w:val="99"/>
    <w:semiHidden/>
    <w:qFormat/>
    <w:rsid w:val="00DB55CC"/>
    <w:rPr>
      <w:rFonts w:ascii="Arial" w:eastAsia="Arial" w:hAnsi="Arial" w:cs="Arial"/>
      <w:b/>
      <w:bCs/>
      <w:color w:val="000000"/>
      <w:sz w:val="20"/>
      <w:szCs w:val="20"/>
      <w:lang w:eastAsia="ru-RU"/>
    </w:rPr>
  </w:style>
  <w:style w:type="character" w:styleId="af9">
    <w:name w:val="Hyperlink"/>
    <w:basedOn w:val="a0"/>
    <w:unhideWhenUsed/>
    <w:rsid w:val="00DB55CC"/>
    <w:rPr>
      <w:color w:val="0000FF"/>
      <w:u w:val="single"/>
    </w:rPr>
  </w:style>
  <w:style w:type="character" w:styleId="afa">
    <w:name w:val="FollowedHyperlink"/>
    <w:basedOn w:val="a0"/>
    <w:uiPriority w:val="99"/>
    <w:semiHidden/>
    <w:unhideWhenUsed/>
    <w:rsid w:val="00DB55CC"/>
    <w:rPr>
      <w:color w:val="954F72" w:themeColor="followedHyperlink"/>
      <w:u w:val="single"/>
    </w:rPr>
  </w:style>
  <w:style w:type="paragraph" w:styleId="afb">
    <w:name w:val="Title"/>
    <w:basedOn w:val="a"/>
    <w:next w:val="afc"/>
    <w:qFormat/>
    <w:pPr>
      <w:keepNext/>
      <w:spacing w:before="240" w:after="120"/>
    </w:pPr>
    <w:rPr>
      <w:rFonts w:ascii="Liberation Sans" w:eastAsia="Noto Sans CJK SC" w:hAnsi="Liberation Sans" w:cs="Noto Sans Devanagari"/>
      <w:sz w:val="28"/>
      <w:szCs w:val="28"/>
    </w:rPr>
  </w:style>
  <w:style w:type="paragraph" w:styleId="afc">
    <w:name w:val="Body Text"/>
    <w:basedOn w:val="a"/>
    <w:pPr>
      <w:spacing w:after="140" w:line="276" w:lineRule="auto"/>
    </w:pPr>
  </w:style>
  <w:style w:type="paragraph" w:styleId="afd">
    <w:name w:val="List"/>
    <w:basedOn w:val="afc"/>
    <w:rPr>
      <w:rFonts w:cs="Noto Sans Devanagari"/>
    </w:rPr>
  </w:style>
  <w:style w:type="paragraph" w:styleId="afe">
    <w:name w:val="caption"/>
    <w:basedOn w:val="a"/>
    <w:qFormat/>
    <w:pPr>
      <w:suppressLineNumbers/>
      <w:spacing w:before="120" w:after="120"/>
    </w:pPr>
    <w:rPr>
      <w:rFonts w:cs="Noto Sans Devanagari"/>
      <w:i/>
      <w:iCs/>
      <w:sz w:val="24"/>
      <w:szCs w:val="24"/>
    </w:rPr>
  </w:style>
  <w:style w:type="paragraph" w:styleId="aff">
    <w:name w:val="index heading"/>
    <w:basedOn w:val="a"/>
    <w:qFormat/>
    <w:pPr>
      <w:suppressLineNumbers/>
    </w:pPr>
    <w:rPr>
      <w:rFonts w:cs="Noto Sans Devanagari"/>
    </w:rPr>
  </w:style>
  <w:style w:type="paragraph" w:customStyle="1" w:styleId="HeaderandFooter">
    <w:name w:val="Header and Footer"/>
    <w:basedOn w:val="a"/>
    <w:qFormat/>
  </w:style>
  <w:style w:type="paragraph" w:styleId="a4">
    <w:name w:val="header"/>
    <w:basedOn w:val="a"/>
    <w:link w:val="a3"/>
    <w:uiPriority w:val="99"/>
    <w:unhideWhenUsed/>
    <w:rsid w:val="00B3003E"/>
    <w:pPr>
      <w:tabs>
        <w:tab w:val="center" w:pos="4677"/>
        <w:tab w:val="right" w:pos="9355"/>
      </w:tabs>
      <w:spacing w:after="0" w:line="240" w:lineRule="auto"/>
    </w:pPr>
  </w:style>
  <w:style w:type="paragraph" w:styleId="a6">
    <w:name w:val="footer"/>
    <w:basedOn w:val="a"/>
    <w:link w:val="a5"/>
    <w:uiPriority w:val="99"/>
    <w:unhideWhenUsed/>
    <w:rsid w:val="00B3003E"/>
    <w:pPr>
      <w:tabs>
        <w:tab w:val="center" w:pos="4677"/>
        <w:tab w:val="right" w:pos="9355"/>
      </w:tabs>
      <w:spacing w:after="0" w:line="240" w:lineRule="auto"/>
    </w:pPr>
  </w:style>
  <w:style w:type="paragraph" w:styleId="aff0">
    <w:name w:val="List Paragraph"/>
    <w:basedOn w:val="a"/>
    <w:uiPriority w:val="34"/>
    <w:qFormat/>
    <w:rsid w:val="00DB55CC"/>
    <w:pPr>
      <w:spacing w:after="5" w:line="264" w:lineRule="auto"/>
      <w:ind w:left="720" w:right="97" w:hanging="10"/>
      <w:contextualSpacing/>
      <w:jc w:val="both"/>
    </w:pPr>
    <w:rPr>
      <w:rFonts w:ascii="Arial" w:eastAsia="Arial" w:hAnsi="Arial" w:cs="Arial"/>
      <w:color w:val="000000"/>
      <w:sz w:val="18"/>
      <w:lang w:eastAsia="ru-RU"/>
    </w:rPr>
  </w:style>
  <w:style w:type="paragraph" w:styleId="a9">
    <w:name w:val="Plain Text"/>
    <w:basedOn w:val="a"/>
    <w:link w:val="a8"/>
    <w:qFormat/>
    <w:rsid w:val="00DB55CC"/>
    <w:pPr>
      <w:widowControl w:val="0"/>
      <w:spacing w:after="0" w:line="240" w:lineRule="auto"/>
    </w:pPr>
    <w:rPr>
      <w:rFonts w:ascii="Courier New" w:eastAsia="Times New Roman" w:hAnsi="Courier New" w:cs="Courier New"/>
      <w:sz w:val="20"/>
      <w:szCs w:val="20"/>
      <w:lang w:eastAsia="ru-RU"/>
    </w:rPr>
  </w:style>
  <w:style w:type="paragraph" w:customStyle="1" w:styleId="Default">
    <w:name w:val="Default"/>
    <w:qFormat/>
    <w:rsid w:val="00DB55CC"/>
    <w:rPr>
      <w:rFonts w:ascii="Arial" w:eastAsia="Times New Roman" w:hAnsi="Arial" w:cs="Arial"/>
      <w:color w:val="000000"/>
      <w:sz w:val="24"/>
      <w:szCs w:val="24"/>
      <w:lang w:eastAsia="ru-RU"/>
    </w:rPr>
  </w:style>
  <w:style w:type="paragraph" w:styleId="ab">
    <w:name w:val="endnote text"/>
    <w:basedOn w:val="a"/>
    <w:link w:val="aa"/>
    <w:uiPriority w:val="99"/>
    <w:semiHidden/>
    <w:unhideWhenUsed/>
    <w:rsid w:val="00DB55CC"/>
    <w:pPr>
      <w:spacing w:after="0" w:line="240" w:lineRule="auto"/>
      <w:ind w:left="10" w:right="97" w:hanging="10"/>
      <w:jc w:val="both"/>
    </w:pPr>
    <w:rPr>
      <w:rFonts w:ascii="Arial" w:eastAsia="Arial" w:hAnsi="Arial" w:cs="Arial"/>
      <w:color w:val="000000"/>
      <w:sz w:val="20"/>
      <w:szCs w:val="20"/>
      <w:lang w:eastAsia="ru-RU"/>
    </w:rPr>
  </w:style>
  <w:style w:type="paragraph" w:styleId="af">
    <w:name w:val="footnote text"/>
    <w:basedOn w:val="a"/>
    <w:link w:val="ae"/>
    <w:uiPriority w:val="99"/>
    <w:unhideWhenUsed/>
    <w:rsid w:val="00DB55CC"/>
    <w:pPr>
      <w:spacing w:after="0" w:line="240" w:lineRule="auto"/>
      <w:ind w:left="10" w:right="97" w:hanging="10"/>
      <w:jc w:val="both"/>
    </w:pPr>
    <w:rPr>
      <w:rFonts w:ascii="Arial" w:eastAsia="Arial" w:hAnsi="Arial" w:cs="Arial"/>
      <w:color w:val="000000"/>
      <w:sz w:val="20"/>
      <w:szCs w:val="20"/>
      <w:lang w:eastAsia="ru-RU"/>
    </w:rPr>
  </w:style>
  <w:style w:type="paragraph" w:styleId="af3">
    <w:name w:val="Balloon Text"/>
    <w:basedOn w:val="a"/>
    <w:link w:val="af2"/>
    <w:uiPriority w:val="99"/>
    <w:semiHidden/>
    <w:unhideWhenUsed/>
    <w:qFormat/>
    <w:rsid w:val="00DB55CC"/>
    <w:pPr>
      <w:spacing w:after="0" w:line="240" w:lineRule="auto"/>
      <w:ind w:left="10" w:right="97" w:hanging="10"/>
      <w:jc w:val="both"/>
    </w:pPr>
    <w:rPr>
      <w:rFonts w:ascii="Segoe UI" w:eastAsia="Arial" w:hAnsi="Segoe UI" w:cs="Segoe UI"/>
      <w:color w:val="000000"/>
      <w:sz w:val="18"/>
      <w:szCs w:val="18"/>
      <w:lang w:eastAsia="ru-RU"/>
    </w:rPr>
  </w:style>
  <w:style w:type="paragraph" w:styleId="af6">
    <w:name w:val="annotation text"/>
    <w:basedOn w:val="a"/>
    <w:link w:val="af5"/>
    <w:semiHidden/>
    <w:unhideWhenUsed/>
    <w:rsid w:val="00DB55CC"/>
    <w:pPr>
      <w:spacing w:after="5" w:line="240" w:lineRule="auto"/>
      <w:ind w:left="10" w:right="97" w:hanging="10"/>
      <w:jc w:val="both"/>
    </w:pPr>
    <w:rPr>
      <w:rFonts w:ascii="Arial" w:eastAsia="Arial" w:hAnsi="Arial" w:cs="Arial"/>
      <w:color w:val="000000"/>
      <w:sz w:val="20"/>
      <w:szCs w:val="20"/>
      <w:lang w:eastAsia="ru-RU"/>
    </w:rPr>
  </w:style>
  <w:style w:type="paragraph" w:styleId="af8">
    <w:name w:val="annotation subject"/>
    <w:basedOn w:val="af6"/>
    <w:next w:val="af6"/>
    <w:link w:val="af7"/>
    <w:uiPriority w:val="99"/>
    <w:semiHidden/>
    <w:unhideWhenUsed/>
    <w:qFormat/>
    <w:rsid w:val="00DB55CC"/>
    <w:rPr>
      <w:b/>
      <w:bCs/>
    </w:rPr>
  </w:style>
  <w:style w:type="paragraph" w:styleId="aff1">
    <w:name w:val="Revision"/>
    <w:uiPriority w:val="99"/>
    <w:semiHidden/>
    <w:qFormat/>
    <w:rsid w:val="00DB55CC"/>
    <w:rPr>
      <w:rFonts w:ascii="Arial" w:eastAsia="Arial" w:hAnsi="Arial" w:cs="Arial"/>
      <w:color w:val="000000"/>
      <w:sz w:val="18"/>
      <w:lang w:eastAsia="ru-RU"/>
    </w:rPr>
  </w:style>
  <w:style w:type="paragraph" w:customStyle="1" w:styleId="aff2">
    <w:name w:val="Îáû÷íûé"/>
    <w:qFormat/>
    <w:rsid w:val="00DB55CC"/>
    <w:rPr>
      <w:rFonts w:ascii="Times New Roman" w:eastAsia="Times New Roman" w:hAnsi="Times New Roman" w:cs="Times New Roman"/>
      <w:sz w:val="20"/>
      <w:szCs w:val="20"/>
      <w:lang w:eastAsia="ru-RU"/>
    </w:rPr>
  </w:style>
  <w:style w:type="paragraph" w:customStyle="1" w:styleId="aff3">
    <w:name w:val="Содержимое врезки"/>
    <w:basedOn w:val="a"/>
    <w:qFormat/>
  </w:style>
  <w:style w:type="paragraph" w:customStyle="1" w:styleId="aff4">
    <w:name w:val="Содержимое таблицы"/>
    <w:basedOn w:val="a"/>
    <w:qFormat/>
    <w:pPr>
      <w:widowControl w:val="0"/>
      <w:suppressLineNumbers/>
    </w:pPr>
  </w:style>
  <w:style w:type="paragraph" w:customStyle="1" w:styleId="aff5">
    <w:name w:val="Заголовок таблицы"/>
    <w:basedOn w:val="aff4"/>
    <w:qFormat/>
    <w:pPr>
      <w:jc w:val="center"/>
    </w:pPr>
    <w:rPr>
      <w:b/>
      <w:bCs/>
    </w:rPr>
  </w:style>
  <w:style w:type="numbering" w:customStyle="1" w:styleId="aff6">
    <w:name w:val="Без списка"/>
    <w:uiPriority w:val="99"/>
    <w:semiHidden/>
    <w:unhideWhenUsed/>
    <w:qFormat/>
  </w:style>
  <w:style w:type="numbering" w:customStyle="1" w:styleId="11">
    <w:name w:val="Нет списка1"/>
    <w:uiPriority w:val="99"/>
    <w:semiHidden/>
    <w:unhideWhenUsed/>
    <w:qFormat/>
    <w:rsid w:val="00DB55CC"/>
  </w:style>
  <w:style w:type="table" w:styleId="aff7">
    <w:name w:val="Table Grid"/>
    <w:basedOn w:val="a1"/>
    <w:rsid w:val="00B3003E"/>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1"/>
    <w:uiPriority w:val="39"/>
    <w:rsid w:val="00DB55CC"/>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D152D"/>
    <w:pPr>
      <w:widowControl w:val="0"/>
      <w:autoSpaceDE w:val="0"/>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ts.ru/upload/images/licenses-mts-russia-03112023.pdf" TargetMode="External"/><Relationship Id="rId13" Type="http://schemas.openxmlformats.org/officeDocument/2006/relationships/hyperlink" Target="http://www.mts.r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s3.cms.mts.ru/cms-mts-files/648add051339417baf96a043.pdf" TargetMode="External"/><Relationship Id="rId12" Type="http://schemas.openxmlformats.org/officeDocument/2006/relationships/hyperlink" Target="mailto:dj_novikov@vyatsu.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itit@vyatsu.ru" TargetMode="External"/><Relationship Id="rId5" Type="http://schemas.openxmlformats.org/officeDocument/2006/relationships/footnotes" Target="footnotes.xml"/><Relationship Id="rId15" Type="http://schemas.openxmlformats.org/officeDocument/2006/relationships/hyperlink" Target="mailto:b2b_support@mts.ru" TargetMode="External"/><Relationship Id="rId23" Type="http://schemas.openxmlformats.org/officeDocument/2006/relationships/theme" Target="theme/theme1.xml"/><Relationship Id="rId10" Type="http://schemas.openxmlformats.org/officeDocument/2006/relationships/hyperlink" Target="https://moskva.mts.ru/about/komplaens-i-delovaya-etik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ts.ru/upload/contents/10647/poryadok_predostavleniya_oborudovaniya_17_05.pdf" TargetMode="External"/><Relationship Id="rId14" Type="http://schemas.openxmlformats.org/officeDocument/2006/relationships/hyperlink" Target="https://business.mts.ru/static/cms/Oferta_na_MAV_2508_f41b9ac5a9_f91d9f1aac.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7716</Words>
  <Characters>43984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ПАО "МТС"</Company>
  <LinksUpToDate>false</LinksUpToDate>
  <CharactersWithSpaces>51597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Силантьева Анна</dc:creator>
  <dc:description/>
  <cp:lastModifiedBy>Зорина Елена Николаевна</cp:lastModifiedBy>
  <cp:revision>5</cp:revision>
  <dcterms:created xsi:type="dcterms:W3CDTF">2026-06-30T10:22:00Z</dcterms:created>
  <dcterms:modified xsi:type="dcterms:W3CDTF">2026-06-30T13:14:00Z</dcterms:modified>
  <dc:language>ru-RU</dc:language>
</cp:coreProperties>
</file>