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97F" w:rsidRPr="00CB22C9" w:rsidRDefault="005D103E" w:rsidP="0048463B">
      <w:pPr>
        <w:keepNext/>
        <w:spacing w:line="240" w:lineRule="atLeast"/>
        <w:jc w:val="center"/>
        <w:outlineLvl w:val="2"/>
        <w:rPr>
          <w:rFonts w:ascii="PT Astra Serif" w:hAnsi="PT Astra Serif"/>
          <w:b/>
          <w:bCs/>
          <w:sz w:val="20"/>
          <w:szCs w:val="20"/>
        </w:rPr>
      </w:pPr>
      <w:r>
        <w:rPr>
          <w:rFonts w:ascii="PT Astra Serif" w:hAnsi="PT Astra Serif"/>
          <w:b/>
          <w:bCs/>
          <w:sz w:val="20"/>
          <w:szCs w:val="20"/>
        </w:rPr>
        <w:t>ГОСУДАРСТВЕННЫЙ КОНТРАКТ № 15</w:t>
      </w:r>
    </w:p>
    <w:p w:rsidR="0099497F" w:rsidRPr="00CB22C9" w:rsidRDefault="00C92EB9" w:rsidP="0099497F">
      <w:pPr>
        <w:keepNext/>
        <w:spacing w:line="240" w:lineRule="atLeast"/>
        <w:ind w:firstLine="284"/>
        <w:jc w:val="center"/>
        <w:outlineLvl w:val="2"/>
        <w:rPr>
          <w:rFonts w:ascii="PT Astra Serif" w:hAnsi="PT Astra Serif"/>
          <w:b/>
          <w:bCs/>
          <w:sz w:val="20"/>
          <w:szCs w:val="20"/>
        </w:rPr>
      </w:pPr>
      <w:r w:rsidRPr="00CB22C9">
        <w:rPr>
          <w:rFonts w:ascii="PT Astra Serif" w:hAnsi="PT Astra Serif"/>
          <w:b/>
          <w:bCs/>
          <w:sz w:val="20"/>
          <w:szCs w:val="20"/>
        </w:rPr>
        <w:t xml:space="preserve">ИКЗ </w:t>
      </w:r>
      <w:r w:rsidR="00C177F8">
        <w:rPr>
          <w:rFonts w:ascii="PT Astra Serif" w:hAnsi="PT Astra Serif"/>
          <w:b/>
          <w:bCs/>
          <w:sz w:val="20"/>
          <w:szCs w:val="20"/>
        </w:rPr>
        <w:t>_____________________________</w:t>
      </w:r>
    </w:p>
    <w:p w:rsidR="0099497F" w:rsidRPr="00CB22C9" w:rsidRDefault="00C92EB9" w:rsidP="00D049AB">
      <w:pPr>
        <w:spacing w:line="240" w:lineRule="atLeast"/>
        <w:jc w:val="both"/>
        <w:rPr>
          <w:rFonts w:ascii="PT Astra Serif" w:hAnsi="PT Astra Serif"/>
          <w:sz w:val="20"/>
          <w:szCs w:val="20"/>
        </w:rPr>
      </w:pPr>
      <w:r w:rsidRPr="00CB22C9">
        <w:rPr>
          <w:rFonts w:ascii="PT Astra Serif" w:hAnsi="PT Astra Serif"/>
          <w:sz w:val="20"/>
          <w:szCs w:val="20"/>
        </w:rPr>
        <w:t>г. Ульяновск</w:t>
      </w:r>
      <w:r w:rsidRPr="00CB22C9">
        <w:rPr>
          <w:rFonts w:ascii="PT Astra Serif" w:hAnsi="PT Astra Serif"/>
          <w:sz w:val="20"/>
          <w:szCs w:val="20"/>
        </w:rPr>
        <w:tab/>
      </w:r>
      <w:r w:rsidRPr="00CB22C9">
        <w:rPr>
          <w:rFonts w:ascii="PT Astra Serif" w:hAnsi="PT Astra Serif"/>
          <w:sz w:val="20"/>
          <w:szCs w:val="20"/>
        </w:rPr>
        <w:tab/>
      </w:r>
      <w:r w:rsidRPr="00CB22C9">
        <w:rPr>
          <w:rFonts w:ascii="PT Astra Serif" w:hAnsi="PT Astra Serif"/>
          <w:sz w:val="20"/>
          <w:szCs w:val="20"/>
        </w:rPr>
        <w:tab/>
      </w:r>
      <w:r w:rsidRPr="00CB22C9">
        <w:rPr>
          <w:rFonts w:ascii="PT Astra Serif" w:hAnsi="PT Astra Serif"/>
          <w:sz w:val="20"/>
          <w:szCs w:val="20"/>
        </w:rPr>
        <w:tab/>
      </w:r>
      <w:r w:rsidRPr="00CB22C9">
        <w:rPr>
          <w:rFonts w:ascii="PT Astra Serif" w:hAnsi="PT Astra Serif"/>
          <w:sz w:val="20"/>
          <w:szCs w:val="20"/>
        </w:rPr>
        <w:tab/>
        <w:t xml:space="preserve">     </w:t>
      </w:r>
      <w:r w:rsidR="000E71A0" w:rsidRPr="00CB22C9">
        <w:rPr>
          <w:rFonts w:ascii="PT Astra Serif" w:hAnsi="PT Astra Serif"/>
          <w:sz w:val="20"/>
          <w:szCs w:val="20"/>
        </w:rPr>
        <w:t xml:space="preserve">                               </w:t>
      </w:r>
      <w:r w:rsidR="00453F77">
        <w:rPr>
          <w:rFonts w:ascii="PT Astra Serif" w:hAnsi="PT Astra Serif"/>
          <w:sz w:val="20"/>
          <w:szCs w:val="20"/>
        </w:rPr>
        <w:t xml:space="preserve">        «____» ______________</w:t>
      </w:r>
      <w:r w:rsidR="005D103E">
        <w:rPr>
          <w:rFonts w:ascii="PT Astra Serif" w:hAnsi="PT Astra Serif"/>
          <w:sz w:val="20"/>
          <w:szCs w:val="20"/>
        </w:rPr>
        <w:t>2026</w:t>
      </w:r>
      <w:r w:rsidRPr="00CB22C9">
        <w:rPr>
          <w:rFonts w:ascii="PT Astra Serif" w:hAnsi="PT Astra Serif"/>
          <w:sz w:val="20"/>
          <w:szCs w:val="20"/>
        </w:rPr>
        <w:t>г.</w:t>
      </w:r>
    </w:p>
    <w:p w:rsidR="00D049AB" w:rsidRPr="00CB22C9" w:rsidRDefault="00D049AB" w:rsidP="00D049AB">
      <w:pPr>
        <w:spacing w:line="240" w:lineRule="atLeast"/>
        <w:jc w:val="both"/>
        <w:rPr>
          <w:rFonts w:ascii="PT Astra Serif" w:hAnsi="PT Astra Serif"/>
          <w:sz w:val="20"/>
          <w:szCs w:val="20"/>
        </w:rPr>
      </w:pPr>
    </w:p>
    <w:p w:rsidR="000E71A0" w:rsidRPr="00CB22C9" w:rsidRDefault="005D103E" w:rsidP="005D103E">
      <w:pPr>
        <w:pStyle w:val="a3"/>
        <w:rPr>
          <w:rFonts w:ascii="PT Astra Serif" w:hAnsi="PT Astra Serif"/>
          <w:sz w:val="20"/>
          <w:szCs w:val="20"/>
        </w:rPr>
      </w:pPr>
      <w:r>
        <w:rPr>
          <w:rFonts w:ascii="PT Astra Serif" w:hAnsi="PT Astra Serif"/>
          <w:b/>
          <w:sz w:val="20"/>
          <w:szCs w:val="20"/>
        </w:rPr>
        <w:t xml:space="preserve">      </w:t>
      </w:r>
      <w:proofErr w:type="gramStart"/>
      <w:r w:rsidR="0048463B" w:rsidRPr="00CB22C9">
        <w:rPr>
          <w:rFonts w:ascii="PT Astra Serif" w:hAnsi="PT Astra Serif"/>
          <w:b/>
          <w:sz w:val="20"/>
          <w:szCs w:val="20"/>
        </w:rPr>
        <w:t>Областное государственное казенное учреждение социального обслуживания «Социально-реабилитационный центр для несовершеннолетних «</w:t>
      </w:r>
      <w:r w:rsidR="00C177F8">
        <w:rPr>
          <w:rFonts w:ascii="PT Astra Serif" w:hAnsi="PT Astra Serif"/>
          <w:b/>
          <w:sz w:val="20"/>
          <w:szCs w:val="20"/>
        </w:rPr>
        <w:t>Открытый дом</w:t>
      </w:r>
      <w:r w:rsidR="0048463B" w:rsidRPr="00CB22C9">
        <w:rPr>
          <w:rFonts w:ascii="PT Astra Serif" w:hAnsi="PT Astra Serif"/>
          <w:b/>
          <w:sz w:val="20"/>
          <w:szCs w:val="20"/>
        </w:rPr>
        <w:t>» в г. Ульяновске»</w:t>
      </w:r>
      <w:r w:rsidR="0048463B" w:rsidRPr="00CB22C9">
        <w:rPr>
          <w:rFonts w:ascii="PT Astra Serif" w:hAnsi="PT Astra Serif"/>
          <w:sz w:val="20"/>
          <w:szCs w:val="20"/>
        </w:rPr>
        <w:t xml:space="preserve">, в лице директора </w:t>
      </w:r>
      <w:proofErr w:type="spellStart"/>
      <w:r w:rsidR="00C177F8">
        <w:rPr>
          <w:rFonts w:ascii="PT Astra Serif" w:hAnsi="PT Astra Serif"/>
          <w:sz w:val="20"/>
          <w:szCs w:val="20"/>
        </w:rPr>
        <w:t>Лияскина</w:t>
      </w:r>
      <w:proofErr w:type="spellEnd"/>
      <w:r w:rsidR="00C177F8">
        <w:rPr>
          <w:rFonts w:ascii="PT Astra Serif" w:hAnsi="PT Astra Serif"/>
          <w:sz w:val="20"/>
          <w:szCs w:val="20"/>
        </w:rPr>
        <w:t xml:space="preserve"> Николая Анатольевича</w:t>
      </w:r>
      <w:r w:rsidR="0048463B" w:rsidRPr="00CB22C9">
        <w:rPr>
          <w:rFonts w:ascii="PT Astra Serif" w:hAnsi="PT Astra Serif"/>
          <w:sz w:val="20"/>
          <w:szCs w:val="20"/>
        </w:rPr>
        <w:t>,</w:t>
      </w:r>
      <w:r w:rsidR="0048463B" w:rsidRPr="00CB22C9">
        <w:rPr>
          <w:rFonts w:ascii="PT Astra Serif" w:hAnsi="PT Astra Serif"/>
          <w:sz w:val="20"/>
          <w:szCs w:val="20"/>
          <w:highlight w:val="white"/>
        </w:rPr>
        <w:t xml:space="preserve"> действующего на основании</w:t>
      </w:r>
      <w:r>
        <w:rPr>
          <w:rFonts w:ascii="PT Astra Serif" w:hAnsi="PT Astra Serif"/>
          <w:sz w:val="20"/>
          <w:szCs w:val="20"/>
          <w:highlight w:val="white"/>
        </w:rPr>
        <w:t xml:space="preserve"> </w:t>
      </w:r>
      <w:r w:rsidR="00C177F8">
        <w:rPr>
          <w:rFonts w:ascii="PT Astra Serif" w:hAnsi="PT Astra Serif"/>
          <w:sz w:val="20"/>
          <w:szCs w:val="20"/>
          <w:highlight w:val="white"/>
        </w:rPr>
        <w:t>Устава</w:t>
      </w:r>
      <w:r w:rsidR="0048463B" w:rsidRPr="00CB22C9">
        <w:rPr>
          <w:rFonts w:ascii="PT Astra Serif" w:hAnsi="PT Astra Serif"/>
          <w:sz w:val="20"/>
          <w:szCs w:val="20"/>
          <w:highlight w:val="white"/>
        </w:rPr>
        <w:t>, именуемое в дальнейшем «Заказчик», с одной стороны, и</w:t>
      </w:r>
      <w:r w:rsidR="0048463B" w:rsidRPr="00CB22C9">
        <w:rPr>
          <w:rFonts w:ascii="PT Astra Serif" w:hAnsi="PT Astra Serif"/>
          <w:b/>
          <w:sz w:val="20"/>
          <w:szCs w:val="20"/>
          <w:highlight w:val="white"/>
        </w:rPr>
        <w:t xml:space="preserve"> </w:t>
      </w:r>
      <w:r w:rsidR="00C177F8">
        <w:rPr>
          <w:rFonts w:ascii="PT Astra Serif" w:hAnsi="PT Astra Serif"/>
          <w:b/>
          <w:spacing w:val="-5"/>
          <w:sz w:val="20"/>
          <w:szCs w:val="20"/>
        </w:rPr>
        <w:t>____________________________________________</w:t>
      </w:r>
      <w:r w:rsidR="0048463B" w:rsidRPr="00CB22C9">
        <w:rPr>
          <w:rFonts w:ascii="PT Astra Serif" w:hAnsi="PT Astra Serif"/>
          <w:sz w:val="20"/>
          <w:szCs w:val="20"/>
          <w:highlight w:val="white"/>
        </w:rPr>
        <w:t xml:space="preserve">, в </w:t>
      </w:r>
      <w:proofErr w:type="spellStart"/>
      <w:r w:rsidR="0048463B" w:rsidRPr="00CB22C9">
        <w:rPr>
          <w:rFonts w:ascii="PT Astra Serif" w:hAnsi="PT Astra Serif"/>
          <w:sz w:val="20"/>
          <w:szCs w:val="20"/>
          <w:highlight w:val="white"/>
        </w:rPr>
        <w:t>лице</w:t>
      </w:r>
      <w:r w:rsidR="00C177F8">
        <w:rPr>
          <w:rFonts w:ascii="PT Astra Serif" w:hAnsi="PT Astra Serif"/>
          <w:sz w:val="20"/>
          <w:szCs w:val="20"/>
          <w:highlight w:val="white"/>
        </w:rPr>
        <w:t>________________________________</w:t>
      </w:r>
      <w:proofErr w:type="spellEnd"/>
      <w:r w:rsidR="0048463B" w:rsidRPr="00CB22C9">
        <w:rPr>
          <w:rFonts w:ascii="PT Astra Serif" w:hAnsi="PT Astra Serif"/>
          <w:sz w:val="20"/>
          <w:szCs w:val="20"/>
          <w:highlight w:val="white"/>
        </w:rPr>
        <w:t xml:space="preserve">, действующего на основании </w:t>
      </w:r>
      <w:r w:rsidR="00C177F8">
        <w:rPr>
          <w:rFonts w:ascii="PT Astra Serif" w:hAnsi="PT Astra Serif"/>
          <w:spacing w:val="-5"/>
          <w:sz w:val="20"/>
          <w:szCs w:val="20"/>
        </w:rPr>
        <w:t>_____________________________</w:t>
      </w:r>
      <w:r w:rsidR="0048463B" w:rsidRPr="00CB22C9">
        <w:rPr>
          <w:rFonts w:ascii="PT Astra Serif" w:hAnsi="PT Astra Serif"/>
          <w:sz w:val="20"/>
          <w:szCs w:val="20"/>
          <w:highlight w:val="white"/>
        </w:rPr>
        <w:t xml:space="preserve">, именуемое в дальнейшем «Исполнитель», с другой стороны, именуемые в дальнейшем «Стороны», в соответствии </w:t>
      </w:r>
      <w:r w:rsidR="00C177F8">
        <w:rPr>
          <w:rFonts w:ascii="PT Astra Serif" w:hAnsi="PT Astra Serif"/>
          <w:sz w:val="20"/>
          <w:szCs w:val="20"/>
          <w:highlight w:val="white"/>
        </w:rPr>
        <w:t xml:space="preserve">протоколом ЕАТ Березка и </w:t>
      </w:r>
      <w:r w:rsidR="0048463B" w:rsidRPr="00CB22C9">
        <w:rPr>
          <w:rFonts w:ascii="PT Astra Serif" w:hAnsi="PT Astra Serif"/>
          <w:sz w:val="20"/>
          <w:szCs w:val="20"/>
          <w:highlight w:val="white"/>
        </w:rPr>
        <w:t>с п.4 ч.1</w:t>
      </w:r>
      <w:proofErr w:type="gramEnd"/>
      <w:r w:rsidR="0048463B" w:rsidRPr="00CB22C9">
        <w:rPr>
          <w:rFonts w:ascii="PT Astra Serif" w:hAnsi="PT Astra Serif"/>
          <w:sz w:val="20"/>
          <w:szCs w:val="20"/>
          <w:highlight w:val="white"/>
        </w:rPr>
        <w:t xml:space="preserve"> ст.93 Федерального закона Российской Федерации от «05» апреля 2013 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99497F" w:rsidRPr="00CB22C9" w:rsidRDefault="00C92EB9" w:rsidP="0099497F">
      <w:pPr>
        <w:ind w:left="567"/>
        <w:contextualSpacing/>
        <w:jc w:val="center"/>
        <w:rPr>
          <w:rFonts w:ascii="PT Astra Serif" w:hAnsi="PT Astra Serif"/>
          <w:b/>
          <w:sz w:val="20"/>
          <w:szCs w:val="20"/>
        </w:rPr>
      </w:pPr>
      <w:r w:rsidRPr="00CB22C9">
        <w:rPr>
          <w:rFonts w:ascii="PT Astra Serif" w:hAnsi="PT Astra Serif"/>
          <w:b/>
          <w:bCs/>
          <w:sz w:val="20"/>
          <w:szCs w:val="20"/>
        </w:rPr>
        <w:t>1. Предмет контракта.</w:t>
      </w:r>
      <w:r w:rsidRPr="00CB22C9">
        <w:rPr>
          <w:rFonts w:ascii="PT Astra Serif" w:hAnsi="PT Astra Serif"/>
          <w:b/>
          <w:sz w:val="20"/>
          <w:szCs w:val="20"/>
        </w:rPr>
        <w:t xml:space="preserve"> </w:t>
      </w:r>
    </w:p>
    <w:p w:rsidR="0099497F" w:rsidRPr="00CB22C9" w:rsidRDefault="00C92EB9" w:rsidP="0099497F">
      <w:pPr>
        <w:ind w:right="-1"/>
        <w:jc w:val="both"/>
        <w:rPr>
          <w:rFonts w:ascii="PT Astra Serif" w:hAnsi="PT Astra Serif"/>
          <w:bCs/>
          <w:color w:val="000000"/>
          <w:sz w:val="20"/>
          <w:szCs w:val="20"/>
        </w:rPr>
      </w:pPr>
      <w:r w:rsidRPr="00CB22C9">
        <w:rPr>
          <w:rFonts w:ascii="PT Astra Serif" w:hAnsi="PT Astra Serif"/>
          <w:bCs/>
          <w:color w:val="000000"/>
          <w:sz w:val="20"/>
          <w:szCs w:val="20"/>
        </w:rPr>
        <w:t>1.1.</w:t>
      </w:r>
      <w:r w:rsidRPr="00CB22C9">
        <w:rPr>
          <w:rFonts w:ascii="PT Astra Serif" w:hAnsi="PT Astra Serif"/>
          <w:b/>
          <w:bCs/>
          <w:sz w:val="20"/>
          <w:szCs w:val="20"/>
        </w:rPr>
        <w:t xml:space="preserve"> </w:t>
      </w:r>
      <w:r w:rsidRPr="00CB22C9">
        <w:rPr>
          <w:rFonts w:ascii="PT Astra Serif" w:hAnsi="PT Astra Serif"/>
          <w:bCs/>
          <w:color w:val="000000"/>
          <w:sz w:val="20"/>
          <w:szCs w:val="20"/>
        </w:rPr>
        <w:t xml:space="preserve">Заказчик поручает, а Исполнитель принимает на себя обязательство по заправке и ремонту картриджей (далее - услуги). </w:t>
      </w:r>
    </w:p>
    <w:p w:rsidR="0099497F" w:rsidRPr="00CB22C9" w:rsidRDefault="00C92EB9" w:rsidP="0099497F">
      <w:pPr>
        <w:widowControl w:val="0"/>
        <w:autoSpaceDE w:val="0"/>
        <w:autoSpaceDN w:val="0"/>
        <w:adjustRightInd w:val="0"/>
        <w:jc w:val="both"/>
        <w:rPr>
          <w:rFonts w:ascii="PT Astra Serif" w:hAnsi="PT Astra Serif"/>
          <w:bCs/>
          <w:color w:val="000000"/>
          <w:sz w:val="20"/>
          <w:szCs w:val="20"/>
        </w:rPr>
      </w:pPr>
      <w:r w:rsidRPr="00CB22C9">
        <w:rPr>
          <w:rFonts w:ascii="PT Astra Serif" w:hAnsi="PT Astra Serif"/>
          <w:sz w:val="20"/>
          <w:szCs w:val="20"/>
        </w:rPr>
        <w:t>1.2. Наименование, единица измерения, количество, цена за единицу услуги, определяются спецификацией (Приложение № 1), являющейся неотъемлемой частью настоящего контракта.</w:t>
      </w:r>
    </w:p>
    <w:p w:rsidR="0099497F" w:rsidRPr="00CB22C9" w:rsidRDefault="0099497F" w:rsidP="0099497F">
      <w:pPr>
        <w:widowControl w:val="0"/>
        <w:ind w:left="567"/>
        <w:jc w:val="center"/>
        <w:rPr>
          <w:rFonts w:ascii="PT Astra Serif" w:hAnsi="PT Astra Serif"/>
          <w:b/>
          <w:sz w:val="20"/>
          <w:szCs w:val="20"/>
        </w:rPr>
      </w:pPr>
    </w:p>
    <w:p w:rsidR="0099497F" w:rsidRPr="00CB22C9" w:rsidRDefault="00C92EB9" w:rsidP="0099497F">
      <w:pPr>
        <w:widowControl w:val="0"/>
        <w:ind w:left="567"/>
        <w:jc w:val="center"/>
        <w:rPr>
          <w:rFonts w:ascii="PT Astra Serif" w:hAnsi="PT Astra Serif"/>
          <w:b/>
          <w:sz w:val="20"/>
          <w:szCs w:val="20"/>
        </w:rPr>
      </w:pPr>
      <w:r w:rsidRPr="00CB22C9">
        <w:rPr>
          <w:rFonts w:ascii="PT Astra Serif" w:hAnsi="PT Astra Serif"/>
          <w:b/>
          <w:sz w:val="20"/>
          <w:szCs w:val="20"/>
        </w:rPr>
        <w:t>2. Права и обязанности Сторон.</w:t>
      </w:r>
    </w:p>
    <w:p w:rsidR="0099497F" w:rsidRPr="00CB22C9" w:rsidRDefault="00C92EB9" w:rsidP="0099497F">
      <w:pPr>
        <w:widowControl w:val="0"/>
        <w:snapToGrid w:val="0"/>
        <w:jc w:val="both"/>
        <w:rPr>
          <w:rFonts w:ascii="PT Astra Serif" w:hAnsi="PT Astra Serif"/>
          <w:b/>
          <w:color w:val="000000"/>
          <w:spacing w:val="2"/>
          <w:sz w:val="20"/>
          <w:szCs w:val="20"/>
          <w:u w:val="single"/>
        </w:rPr>
      </w:pPr>
      <w:r w:rsidRPr="00CB22C9">
        <w:rPr>
          <w:rFonts w:ascii="PT Astra Serif" w:hAnsi="PT Astra Serif"/>
          <w:b/>
          <w:color w:val="000000"/>
          <w:spacing w:val="2"/>
          <w:sz w:val="20"/>
          <w:szCs w:val="20"/>
          <w:u w:val="single"/>
        </w:rPr>
        <w:t>2.1. Обязанности Исполнителя:</w:t>
      </w:r>
    </w:p>
    <w:p w:rsidR="0099497F" w:rsidRPr="00CB22C9" w:rsidRDefault="00C92EB9" w:rsidP="0099497F">
      <w:pPr>
        <w:widowControl w:val="0"/>
        <w:snapToGrid w:val="0"/>
        <w:jc w:val="both"/>
        <w:rPr>
          <w:rFonts w:ascii="PT Astra Serif" w:hAnsi="PT Astra Serif"/>
          <w:color w:val="000000"/>
          <w:spacing w:val="2"/>
          <w:sz w:val="20"/>
          <w:szCs w:val="20"/>
        </w:rPr>
      </w:pPr>
      <w:r w:rsidRPr="00CB22C9">
        <w:rPr>
          <w:rFonts w:ascii="PT Astra Serif" w:hAnsi="PT Astra Serif"/>
          <w:color w:val="000000"/>
          <w:spacing w:val="2"/>
          <w:sz w:val="20"/>
          <w:szCs w:val="20"/>
        </w:rPr>
        <w:t>2.1.1. Оказать услуги Заказчику в сроки и в соответствии с требованиями и условиями контракта в полном объеме и надлежащего качества;</w:t>
      </w:r>
    </w:p>
    <w:p w:rsidR="0099497F" w:rsidRPr="00CB22C9" w:rsidRDefault="00C92EB9" w:rsidP="0099497F">
      <w:pPr>
        <w:widowControl w:val="0"/>
        <w:snapToGrid w:val="0"/>
        <w:jc w:val="both"/>
        <w:rPr>
          <w:rFonts w:ascii="PT Astra Serif" w:hAnsi="PT Astra Serif"/>
          <w:color w:val="000000"/>
          <w:spacing w:val="2"/>
          <w:sz w:val="20"/>
          <w:szCs w:val="20"/>
        </w:rPr>
      </w:pPr>
      <w:r w:rsidRPr="00CB22C9">
        <w:rPr>
          <w:rFonts w:ascii="PT Astra Serif" w:hAnsi="PT Astra Serif"/>
          <w:color w:val="000000"/>
          <w:spacing w:val="2"/>
          <w:sz w:val="20"/>
          <w:szCs w:val="20"/>
        </w:rPr>
        <w:t>2.1.2. После оказания услуг предоставить Заказчику счет/счет-фактуру, акт об оказании услуг;</w:t>
      </w:r>
    </w:p>
    <w:p w:rsidR="0099497F" w:rsidRPr="00CB22C9" w:rsidRDefault="00C92EB9" w:rsidP="0099497F">
      <w:pPr>
        <w:widowControl w:val="0"/>
        <w:snapToGrid w:val="0"/>
        <w:jc w:val="both"/>
        <w:rPr>
          <w:rFonts w:ascii="PT Astra Serif" w:hAnsi="PT Astra Serif"/>
          <w:color w:val="000000"/>
          <w:spacing w:val="2"/>
          <w:sz w:val="20"/>
          <w:szCs w:val="20"/>
        </w:rPr>
      </w:pPr>
      <w:r w:rsidRPr="00CB22C9">
        <w:rPr>
          <w:rFonts w:ascii="PT Astra Serif" w:hAnsi="PT Astra Serif"/>
          <w:color w:val="000000"/>
          <w:spacing w:val="2"/>
          <w:sz w:val="20"/>
          <w:szCs w:val="20"/>
        </w:rPr>
        <w:t>2.1.3. Незамедлительно ставить Заказчика в известность в случае возникновения обстоятельств, которые могут привести к увеличению сроков оказания услуг;</w:t>
      </w:r>
    </w:p>
    <w:p w:rsidR="0099497F" w:rsidRPr="00CB22C9" w:rsidRDefault="00C92EB9" w:rsidP="0099497F">
      <w:pPr>
        <w:widowControl w:val="0"/>
        <w:snapToGrid w:val="0"/>
        <w:jc w:val="both"/>
        <w:rPr>
          <w:rFonts w:ascii="PT Astra Serif" w:hAnsi="PT Astra Serif"/>
          <w:color w:val="000000"/>
          <w:spacing w:val="2"/>
          <w:sz w:val="20"/>
          <w:szCs w:val="20"/>
        </w:rPr>
      </w:pPr>
      <w:r w:rsidRPr="00CB22C9">
        <w:rPr>
          <w:rFonts w:ascii="PT Astra Serif" w:hAnsi="PT Astra Serif"/>
          <w:color w:val="000000"/>
          <w:spacing w:val="2"/>
          <w:sz w:val="20"/>
          <w:szCs w:val="20"/>
        </w:rPr>
        <w:t>2.1.4. Самостоятельно и за свой счет устранять допущенные по своей вине при оказании услуг недостатки;</w:t>
      </w:r>
    </w:p>
    <w:p w:rsidR="0099497F" w:rsidRPr="00CB22C9" w:rsidRDefault="00C92EB9" w:rsidP="0099497F">
      <w:pPr>
        <w:widowControl w:val="0"/>
        <w:snapToGrid w:val="0"/>
        <w:jc w:val="both"/>
        <w:rPr>
          <w:rFonts w:ascii="PT Astra Serif" w:hAnsi="PT Astra Serif"/>
          <w:color w:val="000000"/>
          <w:spacing w:val="2"/>
          <w:sz w:val="20"/>
          <w:szCs w:val="20"/>
        </w:rPr>
      </w:pPr>
      <w:r w:rsidRPr="00CB22C9">
        <w:rPr>
          <w:rFonts w:ascii="PT Astra Serif" w:hAnsi="PT Astra Serif"/>
          <w:color w:val="000000"/>
          <w:spacing w:val="2"/>
          <w:sz w:val="20"/>
          <w:szCs w:val="20"/>
        </w:rPr>
        <w:t>2.1.3. Выполнять иные обязательства в рамках настоящего контракта.</w:t>
      </w:r>
    </w:p>
    <w:p w:rsidR="0099497F" w:rsidRPr="00CB22C9" w:rsidRDefault="00C92EB9" w:rsidP="0099497F">
      <w:pPr>
        <w:widowControl w:val="0"/>
        <w:snapToGrid w:val="0"/>
        <w:jc w:val="both"/>
        <w:rPr>
          <w:rFonts w:ascii="PT Astra Serif" w:hAnsi="PT Astra Serif"/>
          <w:b/>
          <w:sz w:val="20"/>
          <w:szCs w:val="20"/>
          <w:u w:val="single"/>
        </w:rPr>
      </w:pPr>
      <w:r w:rsidRPr="00CB22C9">
        <w:rPr>
          <w:rFonts w:ascii="PT Astra Serif" w:hAnsi="PT Astra Serif"/>
          <w:b/>
          <w:color w:val="000000"/>
          <w:spacing w:val="2"/>
          <w:sz w:val="20"/>
          <w:szCs w:val="20"/>
          <w:u w:val="single"/>
        </w:rPr>
        <w:t>2.2.</w:t>
      </w:r>
      <w:r w:rsidRPr="00CB22C9">
        <w:rPr>
          <w:rFonts w:ascii="PT Astra Serif" w:hAnsi="PT Astra Serif"/>
          <w:b/>
          <w:sz w:val="20"/>
          <w:szCs w:val="20"/>
          <w:u w:val="single"/>
        </w:rPr>
        <w:t xml:space="preserve"> Обязанности Заказчика:</w:t>
      </w:r>
    </w:p>
    <w:p w:rsidR="0099497F" w:rsidRPr="00CB22C9" w:rsidRDefault="00C92EB9" w:rsidP="0099497F">
      <w:pPr>
        <w:widowControl w:val="0"/>
        <w:snapToGrid w:val="0"/>
        <w:jc w:val="both"/>
        <w:rPr>
          <w:rFonts w:ascii="PT Astra Serif" w:hAnsi="PT Astra Serif"/>
          <w:sz w:val="20"/>
          <w:szCs w:val="20"/>
        </w:rPr>
      </w:pPr>
      <w:r w:rsidRPr="00CB22C9">
        <w:rPr>
          <w:rFonts w:ascii="PT Astra Serif" w:hAnsi="PT Astra Serif"/>
          <w:sz w:val="20"/>
          <w:szCs w:val="20"/>
        </w:rPr>
        <w:t>2.2.1. Проверять ход и качество оказания Исполнителем услуг по настоящему контракту;</w:t>
      </w:r>
    </w:p>
    <w:p w:rsidR="0099497F" w:rsidRPr="00CB22C9" w:rsidRDefault="00C92EB9" w:rsidP="0099497F">
      <w:pPr>
        <w:widowControl w:val="0"/>
        <w:snapToGrid w:val="0"/>
        <w:jc w:val="both"/>
        <w:rPr>
          <w:rFonts w:ascii="PT Astra Serif" w:hAnsi="PT Astra Serif"/>
          <w:sz w:val="20"/>
          <w:szCs w:val="20"/>
        </w:rPr>
      </w:pPr>
      <w:r w:rsidRPr="00CB22C9">
        <w:rPr>
          <w:rFonts w:ascii="PT Astra Serif" w:hAnsi="PT Astra Serif"/>
          <w:sz w:val="20"/>
          <w:szCs w:val="20"/>
        </w:rPr>
        <w:t>2.2.2. Принять оказанные услуги в порядке, установленном контрактом;</w:t>
      </w:r>
    </w:p>
    <w:p w:rsidR="0099497F" w:rsidRPr="00CB22C9" w:rsidRDefault="00C92EB9" w:rsidP="0099497F">
      <w:pPr>
        <w:widowControl w:val="0"/>
        <w:snapToGrid w:val="0"/>
        <w:jc w:val="both"/>
        <w:rPr>
          <w:rFonts w:ascii="PT Astra Serif" w:hAnsi="PT Astra Serif"/>
          <w:b/>
          <w:color w:val="FF0000"/>
          <w:sz w:val="20"/>
          <w:szCs w:val="20"/>
        </w:rPr>
      </w:pPr>
      <w:r w:rsidRPr="00CB22C9">
        <w:rPr>
          <w:rFonts w:ascii="PT Astra Serif" w:hAnsi="PT Astra Serif"/>
          <w:sz w:val="20"/>
          <w:szCs w:val="20"/>
        </w:rPr>
        <w:t>2.2.3. Выполнить в полном объеме все свои обязательства, предусмотренные настоящим контрактом;</w:t>
      </w:r>
      <w:r w:rsidRPr="00CB22C9">
        <w:rPr>
          <w:rFonts w:ascii="PT Astra Serif" w:hAnsi="PT Astra Serif"/>
          <w:b/>
          <w:color w:val="FF0000"/>
          <w:sz w:val="20"/>
          <w:szCs w:val="20"/>
        </w:rPr>
        <w:t xml:space="preserve">  </w:t>
      </w:r>
    </w:p>
    <w:p w:rsidR="0099497F" w:rsidRPr="00CB22C9" w:rsidRDefault="00C92EB9" w:rsidP="0099497F">
      <w:pPr>
        <w:widowControl w:val="0"/>
        <w:snapToGrid w:val="0"/>
        <w:jc w:val="both"/>
        <w:rPr>
          <w:rFonts w:ascii="PT Astra Serif" w:hAnsi="PT Astra Serif"/>
          <w:color w:val="000000"/>
          <w:spacing w:val="2"/>
          <w:sz w:val="20"/>
          <w:szCs w:val="20"/>
        </w:rPr>
      </w:pPr>
      <w:r w:rsidRPr="00CB22C9">
        <w:rPr>
          <w:rFonts w:ascii="PT Astra Serif" w:hAnsi="PT Astra Serif"/>
          <w:color w:val="000000"/>
          <w:sz w:val="20"/>
          <w:szCs w:val="20"/>
        </w:rPr>
        <w:t xml:space="preserve">2.2.4. </w:t>
      </w:r>
      <w:r w:rsidRPr="00CB22C9">
        <w:rPr>
          <w:rFonts w:ascii="PT Astra Serif" w:hAnsi="PT Astra Serif"/>
          <w:color w:val="000000"/>
          <w:spacing w:val="2"/>
          <w:sz w:val="20"/>
          <w:szCs w:val="20"/>
        </w:rPr>
        <w:t>Производить оплату оказанных услуг</w:t>
      </w:r>
      <w:r w:rsidRPr="00CB22C9">
        <w:rPr>
          <w:rFonts w:ascii="PT Astra Serif" w:hAnsi="PT Astra Serif"/>
          <w:sz w:val="20"/>
          <w:szCs w:val="20"/>
        </w:rPr>
        <w:t xml:space="preserve"> в соответствии с пунктом 3 настоящего контракта</w:t>
      </w:r>
      <w:r w:rsidRPr="00CB22C9">
        <w:rPr>
          <w:rFonts w:ascii="PT Astra Serif" w:hAnsi="PT Astra Serif"/>
          <w:color w:val="000000"/>
          <w:spacing w:val="2"/>
          <w:sz w:val="20"/>
          <w:szCs w:val="20"/>
        </w:rPr>
        <w:t>.</w:t>
      </w:r>
    </w:p>
    <w:p w:rsidR="0099497F" w:rsidRPr="00CB22C9" w:rsidRDefault="00C92EB9" w:rsidP="0099497F">
      <w:pPr>
        <w:widowControl w:val="0"/>
        <w:contextualSpacing/>
        <w:jc w:val="both"/>
        <w:rPr>
          <w:rFonts w:ascii="PT Astra Serif" w:hAnsi="PT Astra Serif"/>
          <w:b/>
          <w:color w:val="000000"/>
          <w:sz w:val="20"/>
          <w:szCs w:val="20"/>
          <w:u w:val="single"/>
        </w:rPr>
      </w:pPr>
      <w:r w:rsidRPr="00CB22C9">
        <w:rPr>
          <w:rFonts w:ascii="PT Astra Serif" w:hAnsi="PT Astra Serif"/>
          <w:b/>
          <w:color w:val="000000"/>
          <w:sz w:val="20"/>
          <w:szCs w:val="20"/>
          <w:u w:val="single"/>
        </w:rPr>
        <w:t>2.3. Права Исполнителя:</w:t>
      </w:r>
    </w:p>
    <w:p w:rsidR="0099497F" w:rsidRPr="00CB22C9" w:rsidRDefault="00C92EB9" w:rsidP="0099497F">
      <w:pPr>
        <w:widowControl w:val="0"/>
        <w:contextualSpacing/>
        <w:jc w:val="both"/>
        <w:rPr>
          <w:rFonts w:ascii="PT Astra Serif" w:hAnsi="PT Astra Serif"/>
          <w:color w:val="000000"/>
          <w:sz w:val="20"/>
          <w:szCs w:val="20"/>
        </w:rPr>
      </w:pPr>
      <w:r w:rsidRPr="00CB22C9">
        <w:rPr>
          <w:rFonts w:ascii="PT Astra Serif" w:hAnsi="PT Astra Serif"/>
          <w:color w:val="000000"/>
          <w:sz w:val="20"/>
          <w:szCs w:val="20"/>
        </w:rPr>
        <w:t>2.3.1. Запрашивать у Заказчика предоставление разъяснений и уточнений по вопросам оказания услуг в рамках настоящего контракта;</w:t>
      </w:r>
    </w:p>
    <w:p w:rsidR="0099497F" w:rsidRPr="00CB22C9" w:rsidRDefault="00C92EB9" w:rsidP="0099497F">
      <w:pPr>
        <w:widowControl w:val="0"/>
        <w:contextualSpacing/>
        <w:jc w:val="both"/>
        <w:rPr>
          <w:rFonts w:ascii="PT Astra Serif" w:hAnsi="PT Astra Serif"/>
          <w:color w:val="000000"/>
          <w:sz w:val="20"/>
          <w:szCs w:val="20"/>
        </w:rPr>
      </w:pPr>
      <w:r w:rsidRPr="00CB22C9">
        <w:rPr>
          <w:rFonts w:ascii="PT Astra Serif" w:hAnsi="PT Astra Serif"/>
          <w:color w:val="000000"/>
          <w:sz w:val="20"/>
          <w:szCs w:val="20"/>
        </w:rPr>
        <w:t>2.3.2. Самостоятельно определять способ оказания услуг и количество необходимого для этого персонала, транспортных средств;</w:t>
      </w:r>
    </w:p>
    <w:p w:rsidR="0099497F" w:rsidRPr="00CB22C9" w:rsidRDefault="00C92EB9" w:rsidP="0099497F">
      <w:pPr>
        <w:widowControl w:val="0"/>
        <w:contextualSpacing/>
        <w:jc w:val="both"/>
        <w:rPr>
          <w:rFonts w:ascii="PT Astra Serif" w:hAnsi="PT Astra Serif"/>
          <w:color w:val="000000"/>
          <w:sz w:val="20"/>
          <w:szCs w:val="20"/>
        </w:rPr>
      </w:pPr>
      <w:r w:rsidRPr="00CB22C9">
        <w:rPr>
          <w:rFonts w:ascii="PT Astra Serif" w:hAnsi="PT Astra Serif"/>
          <w:color w:val="000000"/>
          <w:sz w:val="20"/>
          <w:szCs w:val="20"/>
        </w:rPr>
        <w:t>2.3.3. Требовать своевременной оплаты исполненных им обязательств в соответствии с пунктом 3 настоящего контракта.</w:t>
      </w:r>
    </w:p>
    <w:p w:rsidR="0099497F" w:rsidRPr="00CB22C9" w:rsidRDefault="00C92EB9" w:rsidP="0099497F">
      <w:pPr>
        <w:widowControl w:val="0"/>
        <w:contextualSpacing/>
        <w:jc w:val="both"/>
        <w:rPr>
          <w:rFonts w:ascii="PT Astra Serif" w:hAnsi="PT Astra Serif"/>
          <w:b/>
          <w:color w:val="000000"/>
          <w:sz w:val="20"/>
          <w:szCs w:val="20"/>
          <w:u w:val="single"/>
        </w:rPr>
      </w:pPr>
      <w:r w:rsidRPr="00CB22C9">
        <w:rPr>
          <w:rFonts w:ascii="PT Astra Serif" w:hAnsi="PT Astra Serif"/>
          <w:b/>
          <w:color w:val="000000"/>
          <w:sz w:val="20"/>
          <w:szCs w:val="20"/>
          <w:u w:val="single"/>
        </w:rPr>
        <w:t>2.4. Права Заказчика:</w:t>
      </w:r>
    </w:p>
    <w:p w:rsidR="0099497F" w:rsidRPr="00CB22C9" w:rsidRDefault="00C92EB9" w:rsidP="0099497F">
      <w:pPr>
        <w:widowControl w:val="0"/>
        <w:contextualSpacing/>
        <w:jc w:val="both"/>
        <w:rPr>
          <w:rFonts w:ascii="PT Astra Serif" w:hAnsi="PT Astra Serif"/>
          <w:color w:val="000000"/>
          <w:sz w:val="20"/>
          <w:szCs w:val="20"/>
        </w:rPr>
      </w:pPr>
      <w:r w:rsidRPr="00CB22C9">
        <w:rPr>
          <w:rFonts w:ascii="PT Astra Serif" w:hAnsi="PT Astra Serif"/>
          <w:color w:val="000000"/>
          <w:sz w:val="20"/>
          <w:szCs w:val="20"/>
        </w:rPr>
        <w:t>2.4.1. Требовать от Исполнителя надлежащего исполнения своих обязательств в соответствии с условиями контракта;</w:t>
      </w:r>
    </w:p>
    <w:p w:rsidR="0099497F" w:rsidRPr="00CB22C9" w:rsidRDefault="00C92EB9" w:rsidP="0099497F">
      <w:pPr>
        <w:widowControl w:val="0"/>
        <w:contextualSpacing/>
        <w:jc w:val="both"/>
        <w:rPr>
          <w:rFonts w:ascii="PT Astra Serif" w:hAnsi="PT Astra Serif"/>
          <w:color w:val="000000"/>
          <w:sz w:val="20"/>
          <w:szCs w:val="20"/>
        </w:rPr>
      </w:pPr>
      <w:r w:rsidRPr="00CB22C9">
        <w:rPr>
          <w:rFonts w:ascii="PT Astra Serif" w:hAnsi="PT Astra Serif"/>
          <w:color w:val="000000"/>
          <w:sz w:val="20"/>
          <w:szCs w:val="20"/>
        </w:rPr>
        <w:t xml:space="preserve">2.4.2. Осуществлять </w:t>
      </w:r>
      <w:proofErr w:type="gramStart"/>
      <w:r w:rsidRPr="00CB22C9">
        <w:rPr>
          <w:rFonts w:ascii="PT Astra Serif" w:hAnsi="PT Astra Serif"/>
          <w:color w:val="000000"/>
          <w:sz w:val="20"/>
          <w:szCs w:val="20"/>
        </w:rPr>
        <w:t>контроль за</w:t>
      </w:r>
      <w:proofErr w:type="gramEnd"/>
      <w:r w:rsidRPr="00CB22C9">
        <w:rPr>
          <w:rFonts w:ascii="PT Astra Serif" w:hAnsi="PT Astra Serif"/>
          <w:color w:val="000000"/>
          <w:sz w:val="20"/>
          <w:szCs w:val="20"/>
        </w:rPr>
        <w:t xml:space="preserve"> порядком и сроками оказания услуг, а в случае невыполнения или ненадлежащего выполнения Исполнителем своих обязательств, письменно извещать Исполнителя об обнаруженных нарушениях с целью их устранения в кратчайшие сроки;  </w:t>
      </w:r>
    </w:p>
    <w:p w:rsidR="0099497F" w:rsidRPr="00CB22C9" w:rsidRDefault="00C92EB9" w:rsidP="0099497F">
      <w:pPr>
        <w:widowControl w:val="0"/>
        <w:contextualSpacing/>
        <w:jc w:val="both"/>
        <w:rPr>
          <w:rFonts w:ascii="PT Astra Serif" w:hAnsi="PT Astra Serif"/>
          <w:color w:val="000000"/>
          <w:sz w:val="20"/>
          <w:szCs w:val="20"/>
        </w:rPr>
      </w:pPr>
      <w:r w:rsidRPr="00CB22C9">
        <w:rPr>
          <w:rFonts w:ascii="PT Astra Serif" w:hAnsi="PT Astra Serif"/>
          <w:color w:val="000000"/>
          <w:sz w:val="20"/>
          <w:szCs w:val="20"/>
        </w:rPr>
        <w:t>2.4.3. Требовать представление оформленных надлежащим образом документов на оказанные услуги;</w:t>
      </w:r>
    </w:p>
    <w:p w:rsidR="0099497F" w:rsidRPr="00CB22C9" w:rsidRDefault="00C92EB9" w:rsidP="0048463B">
      <w:pPr>
        <w:widowControl w:val="0"/>
        <w:ind w:right="-1"/>
        <w:jc w:val="both"/>
        <w:rPr>
          <w:rFonts w:ascii="PT Astra Serif" w:hAnsi="PT Astra Serif"/>
          <w:sz w:val="20"/>
          <w:szCs w:val="20"/>
        </w:rPr>
      </w:pPr>
      <w:r w:rsidRPr="00CB22C9">
        <w:rPr>
          <w:rFonts w:ascii="PT Astra Serif" w:hAnsi="PT Astra Serif"/>
          <w:sz w:val="20"/>
          <w:szCs w:val="20"/>
        </w:rPr>
        <w:t xml:space="preserve">2.4.4. Привлекать независимых экспертов и иных уполномоченных специалистов компетентных органов для проверки соответствия </w:t>
      </w:r>
      <w:proofErr w:type="gramStart"/>
      <w:r w:rsidRPr="00CB22C9">
        <w:rPr>
          <w:rFonts w:ascii="PT Astra Serif" w:hAnsi="PT Astra Serif"/>
          <w:sz w:val="20"/>
          <w:szCs w:val="20"/>
        </w:rPr>
        <w:t>качества</w:t>
      </w:r>
      <w:proofErr w:type="gramEnd"/>
      <w:r w:rsidRPr="00CB22C9">
        <w:rPr>
          <w:rFonts w:ascii="PT Astra Serif" w:hAnsi="PT Astra Serif"/>
          <w:sz w:val="20"/>
          <w:szCs w:val="20"/>
        </w:rPr>
        <w:t xml:space="preserve"> оказываемых услуг.</w:t>
      </w:r>
    </w:p>
    <w:p w:rsidR="0099497F" w:rsidRPr="00CB22C9" w:rsidRDefault="00D049AB" w:rsidP="0099497F">
      <w:pPr>
        <w:widowControl w:val="0"/>
        <w:ind w:left="360" w:right="-1"/>
        <w:jc w:val="center"/>
        <w:rPr>
          <w:rFonts w:ascii="PT Astra Serif" w:hAnsi="PT Astra Serif"/>
          <w:b/>
          <w:sz w:val="20"/>
          <w:szCs w:val="20"/>
        </w:rPr>
      </w:pPr>
      <w:r w:rsidRPr="00CB22C9">
        <w:rPr>
          <w:rFonts w:ascii="PT Astra Serif" w:hAnsi="PT Astra Serif"/>
          <w:b/>
          <w:sz w:val="20"/>
          <w:szCs w:val="20"/>
        </w:rPr>
        <w:t>3. П</w:t>
      </w:r>
      <w:r w:rsidR="00C92EB9" w:rsidRPr="00CB22C9">
        <w:rPr>
          <w:rFonts w:ascii="PT Astra Serif" w:hAnsi="PT Astra Serif"/>
          <w:b/>
          <w:sz w:val="20"/>
          <w:szCs w:val="20"/>
        </w:rPr>
        <w:t>орядок расчётов</w:t>
      </w:r>
      <w:r w:rsidRPr="00CB22C9">
        <w:rPr>
          <w:rFonts w:ascii="PT Astra Serif" w:hAnsi="PT Astra Serif"/>
          <w:b/>
          <w:sz w:val="20"/>
          <w:szCs w:val="20"/>
        </w:rPr>
        <w:t xml:space="preserve"> и приемки товара</w:t>
      </w:r>
      <w:r w:rsidR="00C92EB9" w:rsidRPr="00CB22C9">
        <w:rPr>
          <w:rFonts w:ascii="PT Astra Serif" w:hAnsi="PT Astra Serif"/>
          <w:b/>
          <w:sz w:val="20"/>
          <w:szCs w:val="20"/>
        </w:rPr>
        <w:t>.</w:t>
      </w:r>
    </w:p>
    <w:p w:rsidR="000E71A0" w:rsidRPr="00CB22C9" w:rsidRDefault="00C92EB9" w:rsidP="000E71A0">
      <w:pPr>
        <w:jc w:val="both"/>
        <w:rPr>
          <w:rFonts w:ascii="PT Astra Serif" w:hAnsi="PT Astra Serif"/>
          <w:b/>
          <w:sz w:val="20"/>
          <w:szCs w:val="20"/>
        </w:rPr>
      </w:pPr>
      <w:r w:rsidRPr="00CB22C9">
        <w:rPr>
          <w:rFonts w:ascii="PT Astra Serif" w:hAnsi="PT Astra Serif"/>
          <w:sz w:val="20"/>
          <w:szCs w:val="20"/>
        </w:rPr>
        <w:t>3.1. Цена контракта составляет</w:t>
      </w:r>
      <w:proofErr w:type="gramStart"/>
      <w:r w:rsidR="005D103E">
        <w:rPr>
          <w:rFonts w:ascii="PT Astra Serif" w:hAnsi="PT Astra Serif"/>
          <w:sz w:val="20"/>
          <w:szCs w:val="20"/>
        </w:rPr>
        <w:t xml:space="preserve">  </w:t>
      </w:r>
      <w:r w:rsidR="00C177F8">
        <w:rPr>
          <w:rFonts w:ascii="PT Astra Serif" w:hAnsi="PT Astra Serif"/>
          <w:b/>
          <w:sz w:val="20"/>
          <w:szCs w:val="20"/>
        </w:rPr>
        <w:t>_______________</w:t>
      </w:r>
      <w:r w:rsidR="00A82A0D">
        <w:rPr>
          <w:rFonts w:ascii="PT Astra Serif" w:hAnsi="PT Astra Serif"/>
          <w:b/>
          <w:sz w:val="20"/>
          <w:szCs w:val="20"/>
        </w:rPr>
        <w:t xml:space="preserve">  (</w:t>
      </w:r>
      <w:r w:rsidR="00C177F8">
        <w:rPr>
          <w:rFonts w:ascii="PT Astra Serif" w:hAnsi="PT Astra Serif"/>
          <w:b/>
          <w:sz w:val="20"/>
          <w:szCs w:val="20"/>
        </w:rPr>
        <w:t>_______________________________</w:t>
      </w:r>
      <w:r w:rsidRPr="00CB22C9">
        <w:rPr>
          <w:rFonts w:ascii="PT Astra Serif" w:hAnsi="PT Astra Serif"/>
          <w:b/>
          <w:sz w:val="20"/>
          <w:szCs w:val="20"/>
        </w:rPr>
        <w:t xml:space="preserve">) </w:t>
      </w:r>
      <w:proofErr w:type="gramEnd"/>
      <w:r w:rsidRPr="00CB22C9">
        <w:rPr>
          <w:rFonts w:ascii="PT Astra Serif" w:hAnsi="PT Astra Serif"/>
          <w:b/>
          <w:sz w:val="20"/>
          <w:szCs w:val="20"/>
        </w:rPr>
        <w:t xml:space="preserve">рублей </w:t>
      </w:r>
      <w:r w:rsidR="00C177F8">
        <w:rPr>
          <w:rFonts w:ascii="PT Astra Serif" w:hAnsi="PT Astra Serif"/>
          <w:b/>
          <w:sz w:val="20"/>
          <w:szCs w:val="20"/>
        </w:rPr>
        <w:t>_______</w:t>
      </w:r>
      <w:r w:rsidRPr="00CB22C9">
        <w:rPr>
          <w:rFonts w:ascii="PT Astra Serif" w:hAnsi="PT Astra Serif"/>
          <w:b/>
          <w:sz w:val="20"/>
          <w:szCs w:val="20"/>
        </w:rPr>
        <w:t xml:space="preserve"> копеек.</w:t>
      </w:r>
      <w:r w:rsidRPr="00CB22C9">
        <w:rPr>
          <w:rFonts w:ascii="PT Astra Serif" w:hAnsi="PT Astra Serif"/>
          <w:sz w:val="20"/>
          <w:szCs w:val="20"/>
        </w:rPr>
        <w:t xml:space="preserve"> </w:t>
      </w:r>
      <w:r w:rsidRPr="00CB22C9">
        <w:rPr>
          <w:rFonts w:ascii="PT Astra Serif" w:hAnsi="PT Astra Serif"/>
          <w:b/>
          <w:sz w:val="20"/>
          <w:szCs w:val="20"/>
        </w:rPr>
        <w:t>НДС не облагается</w:t>
      </w:r>
      <w:r w:rsidR="00C177F8">
        <w:rPr>
          <w:rFonts w:ascii="PT Astra Serif" w:hAnsi="PT Astra Serif"/>
          <w:b/>
          <w:sz w:val="20"/>
          <w:szCs w:val="20"/>
        </w:rPr>
        <w:t>/в т</w:t>
      </w:r>
      <w:proofErr w:type="gramStart"/>
      <w:r w:rsidR="00C177F8">
        <w:rPr>
          <w:rFonts w:ascii="PT Astra Serif" w:hAnsi="PT Astra Serif"/>
          <w:b/>
          <w:sz w:val="20"/>
          <w:szCs w:val="20"/>
        </w:rPr>
        <w:t>.ч</w:t>
      </w:r>
      <w:proofErr w:type="gramEnd"/>
      <w:r w:rsidR="00C177F8">
        <w:rPr>
          <w:rFonts w:ascii="PT Astra Serif" w:hAnsi="PT Astra Serif"/>
          <w:b/>
          <w:sz w:val="20"/>
          <w:szCs w:val="20"/>
        </w:rPr>
        <w:t xml:space="preserve"> НДС - __________</w:t>
      </w:r>
      <w:r w:rsidRPr="00CB22C9">
        <w:rPr>
          <w:rFonts w:ascii="PT Astra Serif" w:hAnsi="PT Astra Serif"/>
          <w:b/>
          <w:sz w:val="20"/>
          <w:szCs w:val="20"/>
        </w:rPr>
        <w:t>, в соответствии с Налоговым Кодексом Российской Федерации</w:t>
      </w:r>
      <w:r w:rsidRPr="00CB22C9">
        <w:rPr>
          <w:rFonts w:ascii="PT Astra Serif" w:hAnsi="PT Astra Serif"/>
          <w:sz w:val="20"/>
          <w:szCs w:val="20"/>
        </w:rPr>
        <w:t>.</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xml:space="preserve">   </w:t>
      </w:r>
      <w:r w:rsidR="00D049AB" w:rsidRPr="00CB22C9">
        <w:rPr>
          <w:rFonts w:ascii="PT Astra Serif" w:hAnsi="PT Astra Serif"/>
          <w:sz w:val="20"/>
          <w:szCs w:val="20"/>
        </w:rPr>
        <w:t xml:space="preserve">      </w:t>
      </w:r>
      <w:proofErr w:type="gramStart"/>
      <w:r w:rsidRPr="00CB22C9">
        <w:rPr>
          <w:rFonts w:ascii="PT Astra Serif" w:hAnsi="PT Astra Serif"/>
          <w:sz w:val="20"/>
          <w:szCs w:val="20"/>
        </w:rPr>
        <w:t>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CB22C9">
        <w:rPr>
          <w:rFonts w:ascii="PT Astra Serif" w:hAnsi="PT Astra Serif"/>
          <w:sz w:val="20"/>
          <w:szCs w:val="20"/>
        </w:rPr>
        <w:t xml:space="preserve"> бюджет бюджетной системы Российской Федерации заказчиком.</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xml:space="preserve"> 3.2. Цена за единицу услуги устанавливается в российских рублях. Цена контракта является твердой и определяется на весь срок исполнения настоящего контракта, за исключением случаев, предусмотренных пунктом 9 настоящего контракта.  Цена контракта включает </w:t>
      </w:r>
      <w:r w:rsidRPr="00CB22C9">
        <w:rPr>
          <w:rFonts w:ascii="PT Astra Serif" w:hAnsi="PT Astra Serif"/>
          <w:bCs/>
          <w:sz w:val="20"/>
          <w:szCs w:val="20"/>
        </w:rPr>
        <w:t xml:space="preserve">все налоги, сборы, страхование, уплату таможенных пошлин, транспортные расходы, прочие расходы и другие обязательные платежи, которые Исполнитель должен оплачивать в соответствии с условиями контракта или на иных основаниях. </w:t>
      </w:r>
    </w:p>
    <w:p w:rsidR="0099497F" w:rsidRPr="00CB22C9" w:rsidRDefault="00C92EB9" w:rsidP="0099497F">
      <w:pPr>
        <w:jc w:val="both"/>
        <w:rPr>
          <w:rFonts w:ascii="PT Astra Serif" w:hAnsi="PT Astra Serif"/>
          <w:color w:val="000000"/>
          <w:sz w:val="20"/>
          <w:szCs w:val="20"/>
        </w:rPr>
      </w:pPr>
      <w:r w:rsidRPr="00CB22C9">
        <w:rPr>
          <w:rFonts w:ascii="PT Astra Serif" w:hAnsi="PT Astra Serif"/>
          <w:sz w:val="20"/>
          <w:szCs w:val="20"/>
        </w:rPr>
        <w:lastRenderedPageBreak/>
        <w:t xml:space="preserve"> </w:t>
      </w:r>
      <w:r w:rsidRPr="00CB22C9">
        <w:rPr>
          <w:rFonts w:ascii="PT Astra Serif" w:hAnsi="PT Astra Serif"/>
          <w:color w:val="000000"/>
          <w:sz w:val="20"/>
          <w:szCs w:val="20"/>
        </w:rPr>
        <w:t xml:space="preserve">3.3. Оплата за оказанные услуги осуществляется Заказчиком </w:t>
      </w:r>
      <w:r w:rsidR="0048463B" w:rsidRPr="00CB22C9">
        <w:rPr>
          <w:rFonts w:ascii="PT Astra Serif" w:hAnsi="PT Astra Serif"/>
          <w:b/>
          <w:sz w:val="20"/>
          <w:szCs w:val="20"/>
        </w:rPr>
        <w:t>не позднее</w:t>
      </w:r>
      <w:r w:rsidRPr="00CB22C9">
        <w:rPr>
          <w:rFonts w:ascii="PT Astra Serif" w:hAnsi="PT Astra Serif"/>
          <w:b/>
          <w:sz w:val="20"/>
          <w:szCs w:val="20"/>
        </w:rPr>
        <w:t xml:space="preserve"> </w:t>
      </w:r>
      <w:r w:rsidR="008468F2" w:rsidRPr="00CB22C9">
        <w:rPr>
          <w:rFonts w:ascii="PT Astra Serif" w:hAnsi="PT Astra Serif"/>
          <w:b/>
          <w:sz w:val="20"/>
          <w:szCs w:val="20"/>
        </w:rPr>
        <w:t>7</w:t>
      </w:r>
      <w:r w:rsidRPr="00CB22C9">
        <w:rPr>
          <w:rFonts w:ascii="PT Astra Serif" w:hAnsi="PT Astra Serif"/>
          <w:b/>
          <w:sz w:val="20"/>
          <w:szCs w:val="20"/>
        </w:rPr>
        <w:t xml:space="preserve"> рабочих дней</w:t>
      </w:r>
      <w:r w:rsidRPr="00CB22C9">
        <w:rPr>
          <w:rFonts w:ascii="PT Astra Serif" w:hAnsi="PT Astra Serif"/>
          <w:b/>
          <w:color w:val="000000"/>
          <w:sz w:val="20"/>
          <w:szCs w:val="20"/>
        </w:rPr>
        <w:t xml:space="preserve"> со дня подписания Заказчиком документов</w:t>
      </w:r>
      <w:r w:rsidR="00466514" w:rsidRPr="00CB22C9">
        <w:rPr>
          <w:rFonts w:ascii="PT Astra Serif" w:hAnsi="PT Astra Serif"/>
          <w:b/>
          <w:color w:val="000000"/>
          <w:sz w:val="20"/>
          <w:szCs w:val="20"/>
        </w:rPr>
        <w:t xml:space="preserve"> о приемке</w:t>
      </w:r>
      <w:r w:rsidRPr="00CB22C9">
        <w:rPr>
          <w:rFonts w:ascii="PT Astra Serif" w:hAnsi="PT Astra Serif"/>
          <w:color w:val="000000"/>
          <w:sz w:val="20"/>
          <w:szCs w:val="20"/>
        </w:rPr>
        <w:t>.</w:t>
      </w:r>
    </w:p>
    <w:p w:rsidR="0099497F" w:rsidRPr="00CB22C9" w:rsidRDefault="00C92EB9" w:rsidP="0099497F">
      <w:pPr>
        <w:jc w:val="both"/>
        <w:rPr>
          <w:rFonts w:ascii="PT Astra Serif" w:hAnsi="PT Astra Serif"/>
          <w:sz w:val="20"/>
          <w:szCs w:val="20"/>
        </w:rPr>
      </w:pPr>
      <w:r w:rsidRPr="00CB22C9">
        <w:rPr>
          <w:rFonts w:ascii="PT Astra Serif" w:hAnsi="PT Astra Serif"/>
          <w:color w:val="000000"/>
          <w:sz w:val="20"/>
          <w:szCs w:val="20"/>
        </w:rPr>
        <w:t>3.4. Оплата осуществляется по безналичному</w:t>
      </w:r>
      <w:r w:rsidRPr="00CB22C9">
        <w:rPr>
          <w:rFonts w:ascii="PT Astra Serif" w:hAnsi="PT Astra Serif"/>
          <w:sz w:val="20"/>
          <w:szCs w:val="20"/>
        </w:rPr>
        <w:t xml:space="preserve"> расчёту платежными поручениями путём перечисления Заказчиком денежных средств на расчётный счёт Исполнителя.</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xml:space="preserve">В случае изменения своего расчётного счёта Исполнитель обязан в однодневный срок в письменной форме сообщить об этом заказчику с указанием новых реквизитов расчётного счёта. </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3.5. Обязанности заказчика по оплате считаются исполненными после списания денежных сре</w:t>
      </w:r>
      <w:proofErr w:type="gramStart"/>
      <w:r w:rsidRPr="00CB22C9">
        <w:rPr>
          <w:rFonts w:ascii="PT Astra Serif" w:hAnsi="PT Astra Serif"/>
          <w:sz w:val="20"/>
          <w:szCs w:val="20"/>
        </w:rPr>
        <w:t>дств с р</w:t>
      </w:r>
      <w:proofErr w:type="gramEnd"/>
      <w:r w:rsidRPr="00CB22C9">
        <w:rPr>
          <w:rFonts w:ascii="PT Astra Serif" w:hAnsi="PT Astra Serif"/>
          <w:sz w:val="20"/>
          <w:szCs w:val="20"/>
        </w:rPr>
        <w:t>асчётного счёта заказчика.</w:t>
      </w:r>
    </w:p>
    <w:p w:rsidR="0099497F" w:rsidRPr="00CB22C9" w:rsidRDefault="00C92EB9" w:rsidP="0099497F">
      <w:pPr>
        <w:tabs>
          <w:tab w:val="left" w:pos="993"/>
        </w:tabs>
        <w:contextualSpacing/>
        <w:jc w:val="both"/>
        <w:rPr>
          <w:rFonts w:ascii="PT Astra Serif" w:hAnsi="PT Astra Serif"/>
          <w:b/>
          <w:sz w:val="20"/>
          <w:szCs w:val="20"/>
        </w:rPr>
      </w:pPr>
      <w:r w:rsidRPr="00CB22C9">
        <w:rPr>
          <w:rFonts w:ascii="PT Astra Serif" w:eastAsia="Calibri" w:hAnsi="PT Astra Serif"/>
          <w:sz w:val="20"/>
          <w:szCs w:val="20"/>
        </w:rPr>
        <w:t xml:space="preserve">3.6. Принятие денежных обязательств в рамках настоящего контракта, подлежащих исполнению, осуществляется </w:t>
      </w:r>
      <w:r w:rsidRPr="00CB22C9">
        <w:rPr>
          <w:rFonts w:ascii="PT Astra Serif" w:eastAsia="Calibri" w:hAnsi="PT Astra Serif"/>
          <w:b/>
          <w:sz w:val="20"/>
          <w:szCs w:val="20"/>
        </w:rPr>
        <w:t xml:space="preserve">за счёт Бюджета субъекта Российской Федерации (казённые учреждения и органы власти) Ульяновской области на </w:t>
      </w:r>
      <w:r w:rsidR="005D103E">
        <w:rPr>
          <w:rFonts w:ascii="PT Astra Serif" w:eastAsia="Calibri" w:hAnsi="PT Astra Serif"/>
          <w:b/>
          <w:sz w:val="20"/>
          <w:szCs w:val="20"/>
        </w:rPr>
        <w:t>2026</w:t>
      </w:r>
      <w:r w:rsidRPr="00CB22C9">
        <w:rPr>
          <w:rFonts w:ascii="PT Astra Serif" w:eastAsia="Calibri" w:hAnsi="PT Astra Serif"/>
          <w:b/>
          <w:sz w:val="20"/>
          <w:szCs w:val="20"/>
        </w:rPr>
        <w:t xml:space="preserve"> год</w:t>
      </w:r>
    </w:p>
    <w:p w:rsidR="0099497F" w:rsidRPr="00CB22C9" w:rsidRDefault="00C92EB9" w:rsidP="00D049AB">
      <w:pPr>
        <w:spacing w:line="240" w:lineRule="atLeast"/>
        <w:jc w:val="both"/>
        <w:rPr>
          <w:rFonts w:ascii="PT Astra Serif" w:hAnsi="PT Astra Serif"/>
          <w:sz w:val="20"/>
          <w:szCs w:val="20"/>
        </w:rPr>
      </w:pPr>
      <w:r w:rsidRPr="00CB22C9">
        <w:rPr>
          <w:rFonts w:ascii="PT Astra Serif" w:hAnsi="PT Astra Serif"/>
          <w:sz w:val="20"/>
          <w:szCs w:val="20"/>
        </w:rPr>
        <w:t>3.7. В случае неисполнения или ненадлежащего исполнения Исполнителем обязательства, предусмотренного настоящим контрактом, Заказчик вправе осуществить оплату контракта путём выплаты Исполнителю суммы, уменьшенной на сумму неустойки (пеней, штрафов).</w:t>
      </w:r>
    </w:p>
    <w:p w:rsidR="004D5D81" w:rsidRPr="009F0DD4" w:rsidRDefault="004D5D81" w:rsidP="004D5D81">
      <w:pPr>
        <w:shd w:val="clear" w:color="auto" w:fill="FFFFFF"/>
        <w:jc w:val="both"/>
        <w:rPr>
          <w:rFonts w:ascii="PT Astra Serif" w:hAnsi="PT Astra Serif"/>
          <w:sz w:val="20"/>
          <w:szCs w:val="20"/>
        </w:rPr>
      </w:pPr>
      <w:r>
        <w:rPr>
          <w:rFonts w:ascii="PT Astra Serif" w:hAnsi="PT Astra Serif"/>
          <w:bCs/>
          <w:sz w:val="20"/>
          <w:szCs w:val="20"/>
        </w:rPr>
        <w:t>3.8</w:t>
      </w:r>
      <w:r w:rsidRPr="009F0DD4">
        <w:rPr>
          <w:rFonts w:ascii="PT Astra Serif" w:hAnsi="PT Astra Serif"/>
          <w:bCs/>
          <w:sz w:val="20"/>
          <w:szCs w:val="20"/>
        </w:rPr>
        <w:t>. Приемке и оплате подлежат оказанные Услуги, предусмотренные условиями настоящего Контракта, Приложением к настоящему контракту.</w:t>
      </w:r>
    </w:p>
    <w:p w:rsidR="004D5D81" w:rsidRDefault="004D5D81" w:rsidP="004D5D81">
      <w:pPr>
        <w:shd w:val="clear" w:color="auto" w:fill="FFFFFF"/>
        <w:jc w:val="both"/>
        <w:rPr>
          <w:rFonts w:ascii="PT Astra Serif" w:hAnsi="PT Astra Serif"/>
          <w:bCs/>
          <w:sz w:val="20"/>
          <w:szCs w:val="20"/>
        </w:rPr>
      </w:pPr>
      <w:r>
        <w:rPr>
          <w:rFonts w:ascii="PT Astra Serif" w:hAnsi="PT Astra Serif"/>
          <w:bCs/>
          <w:sz w:val="20"/>
          <w:szCs w:val="20"/>
        </w:rPr>
        <w:t>3.9.</w:t>
      </w:r>
      <w:r w:rsidRPr="009F0DD4">
        <w:rPr>
          <w:rFonts w:ascii="PT Astra Serif" w:hAnsi="PT Astra Serif"/>
          <w:bCs/>
          <w:sz w:val="20"/>
          <w:szCs w:val="20"/>
        </w:rPr>
        <w:t xml:space="preserve">По окончании оказания Услуг </w:t>
      </w:r>
      <w:r>
        <w:rPr>
          <w:rFonts w:ascii="PT Astra Serif" w:hAnsi="PT Astra Serif"/>
          <w:bCs/>
          <w:sz w:val="20"/>
          <w:szCs w:val="20"/>
        </w:rPr>
        <w:t>Поставщик</w:t>
      </w:r>
      <w:r w:rsidRPr="009F0DD4">
        <w:rPr>
          <w:rFonts w:ascii="PT Astra Serif" w:hAnsi="PT Astra Serif"/>
          <w:bCs/>
          <w:sz w:val="20"/>
          <w:szCs w:val="20"/>
        </w:rPr>
        <w:t xml:space="preserve"> обязан представить подписанный </w:t>
      </w:r>
      <w:r>
        <w:rPr>
          <w:rFonts w:ascii="PT Astra Serif" w:hAnsi="PT Astra Serif"/>
          <w:bCs/>
          <w:sz w:val="20"/>
          <w:szCs w:val="20"/>
        </w:rPr>
        <w:t>Поставщиком</w:t>
      </w:r>
      <w:r w:rsidRPr="009F0DD4">
        <w:rPr>
          <w:rFonts w:ascii="PT Astra Serif" w:hAnsi="PT Astra Serif"/>
          <w:bCs/>
          <w:sz w:val="20"/>
          <w:szCs w:val="20"/>
        </w:rPr>
        <w:t xml:space="preserve"> Акт оказанных услуг в 2-х экземплярах в срок не позднее 5 рабочих дней с момента окончания срока оказания Услуг.</w:t>
      </w:r>
    </w:p>
    <w:p w:rsidR="004D5D81" w:rsidRPr="009F0DD4" w:rsidRDefault="004D5D81" w:rsidP="004D5D81">
      <w:pPr>
        <w:shd w:val="clear" w:color="auto" w:fill="FFFFFF"/>
        <w:jc w:val="both"/>
        <w:rPr>
          <w:rFonts w:ascii="PT Astra Serif" w:hAnsi="PT Astra Serif"/>
          <w:bCs/>
          <w:sz w:val="20"/>
          <w:szCs w:val="20"/>
        </w:rPr>
      </w:pPr>
      <w:r>
        <w:rPr>
          <w:rFonts w:ascii="PT Astra Serif" w:hAnsi="PT Astra Serif"/>
          <w:bCs/>
          <w:sz w:val="20"/>
          <w:szCs w:val="20"/>
        </w:rPr>
        <w:t xml:space="preserve">3.10. </w:t>
      </w:r>
      <w:proofErr w:type="gramStart"/>
      <w:r w:rsidRPr="009F0DD4">
        <w:rPr>
          <w:rFonts w:ascii="PT Astra Serif" w:hAnsi="PT Astra Serif"/>
          <w:bCs/>
          <w:sz w:val="20"/>
          <w:szCs w:val="20"/>
        </w:rPr>
        <w:t xml:space="preserve">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w:t>
      </w:r>
      <w:r>
        <w:rPr>
          <w:rFonts w:ascii="PT Astra Serif" w:hAnsi="PT Astra Serif"/>
          <w:bCs/>
          <w:sz w:val="20"/>
          <w:szCs w:val="20"/>
        </w:rPr>
        <w:t>Заказчиком Акта оказанных услуг</w:t>
      </w:r>
      <w:r w:rsidRPr="009F0DD4">
        <w:rPr>
          <w:rFonts w:ascii="PT Astra Serif" w:hAnsi="PT Astra Serif"/>
          <w:bCs/>
          <w:sz w:val="20"/>
          <w:szCs w:val="20"/>
        </w:rPr>
        <w:t xml:space="preserve"> (в течение 30 календарных дней в случае привлечения экспертов, экспертных организаций)</w:t>
      </w:r>
      <w:proofErr w:type="gramEnd"/>
    </w:p>
    <w:p w:rsidR="004D5D81" w:rsidRPr="009F0DD4" w:rsidRDefault="004D5D81" w:rsidP="004D5D81">
      <w:pPr>
        <w:shd w:val="clear" w:color="auto" w:fill="FFFFFF"/>
        <w:jc w:val="both"/>
        <w:rPr>
          <w:rFonts w:ascii="PT Astra Serif" w:hAnsi="PT Astra Serif"/>
          <w:bCs/>
          <w:sz w:val="20"/>
          <w:szCs w:val="20"/>
        </w:rPr>
      </w:pPr>
      <w:r>
        <w:rPr>
          <w:rFonts w:ascii="PT Astra Serif" w:hAnsi="PT Astra Serif"/>
          <w:bCs/>
          <w:sz w:val="20"/>
          <w:szCs w:val="20"/>
        </w:rPr>
        <w:t xml:space="preserve">3.11. </w:t>
      </w:r>
      <w:r w:rsidRPr="009F0DD4">
        <w:rPr>
          <w:rFonts w:ascii="PT Astra Serif" w:hAnsi="PT Astra Serif"/>
          <w:bCs/>
          <w:sz w:val="20"/>
          <w:szCs w:val="20"/>
        </w:rPr>
        <w:t xml:space="preserve">Факт приемки осуществляется на основании представленного </w:t>
      </w:r>
      <w:r>
        <w:rPr>
          <w:rFonts w:ascii="PT Astra Serif" w:hAnsi="PT Astra Serif"/>
          <w:bCs/>
          <w:sz w:val="20"/>
          <w:szCs w:val="20"/>
        </w:rPr>
        <w:t>Поставщиком</w:t>
      </w:r>
      <w:r w:rsidRPr="009F0DD4">
        <w:rPr>
          <w:rFonts w:ascii="PT Astra Serif" w:hAnsi="PT Astra Serif"/>
          <w:bCs/>
          <w:sz w:val="20"/>
          <w:szCs w:val="20"/>
        </w:rPr>
        <w:t xml:space="preserve"> Акта оказания услуг и подписанного обеими сторонами Акта приёмки по форме ОКУД 0510452 (Приказ Минфина от 15.04.2021 г. №61н),  Форма ОКУД 0510452 оформляется заказчиком. При наличии технической возможности у обеих сторон акт приемки по форме ОКУД 0510452 подписывается </w:t>
      </w:r>
      <w:bookmarkStart w:id="0" w:name="_Hlk190166620"/>
      <w:r w:rsidRPr="009F0DD4">
        <w:rPr>
          <w:rFonts w:ascii="PT Astra Serif" w:hAnsi="PT Astra Serif"/>
          <w:bCs/>
          <w:sz w:val="20"/>
          <w:szCs w:val="20"/>
        </w:rPr>
        <w:t>через систему электронного документооборота  с соблюдением требований Российского законодательства, действующих на дату отправки документа</w:t>
      </w:r>
      <w:bookmarkEnd w:id="0"/>
      <w:r w:rsidRPr="009F0DD4">
        <w:rPr>
          <w:rFonts w:ascii="PT Astra Serif" w:hAnsi="PT Astra Serif"/>
          <w:bCs/>
          <w:sz w:val="20"/>
          <w:szCs w:val="20"/>
        </w:rPr>
        <w:t xml:space="preserve">. </w:t>
      </w:r>
      <w:proofErr w:type="gramStart"/>
      <w:r w:rsidRPr="009F0DD4">
        <w:rPr>
          <w:rFonts w:ascii="PT Astra Serif" w:hAnsi="PT Astra Serif"/>
          <w:bCs/>
          <w:sz w:val="20"/>
          <w:szCs w:val="20"/>
        </w:rPr>
        <w:t xml:space="preserve">При отсутствии технической возможности акт приемки по форме ОКУД 0510452 подписывается сторонами на бумажном носителе  - </w:t>
      </w:r>
      <w:r>
        <w:rPr>
          <w:rFonts w:ascii="PT Astra Serif" w:hAnsi="PT Astra Serif"/>
          <w:bCs/>
          <w:sz w:val="20"/>
          <w:szCs w:val="20"/>
        </w:rPr>
        <w:t>Поставщику</w:t>
      </w:r>
      <w:r w:rsidRPr="009F0DD4">
        <w:rPr>
          <w:rFonts w:ascii="PT Astra Serif" w:hAnsi="PT Astra Serif"/>
          <w:bCs/>
          <w:sz w:val="20"/>
          <w:szCs w:val="20"/>
        </w:rPr>
        <w:t xml:space="preserve">  на  адрес электронной почты указанный в  разделе 13 контракта  направляется для подписания бумажная копия электронного Акта приёмки (ф. 0510452), подписанного Заказчиком, </w:t>
      </w:r>
      <w:r>
        <w:rPr>
          <w:rFonts w:ascii="PT Astra Serif" w:hAnsi="PT Astra Serif"/>
          <w:bCs/>
          <w:sz w:val="20"/>
          <w:szCs w:val="20"/>
        </w:rPr>
        <w:t>Поставщик</w:t>
      </w:r>
      <w:r w:rsidRPr="009F0DD4">
        <w:rPr>
          <w:rFonts w:ascii="PT Astra Serif" w:hAnsi="PT Astra Serif"/>
          <w:bCs/>
          <w:sz w:val="20"/>
          <w:szCs w:val="20"/>
        </w:rPr>
        <w:t xml:space="preserve"> подписывает его с одновременным направлением скан – копии подписанного документа на адрес электронной почты Заказчика  указанной в разделе 13 настоящего Контракта.</w:t>
      </w:r>
      <w:proofErr w:type="gramEnd"/>
      <w:r w:rsidRPr="009F0DD4">
        <w:rPr>
          <w:rFonts w:ascii="PT Astra Serif" w:hAnsi="PT Astra Serif"/>
          <w:bCs/>
          <w:sz w:val="20"/>
          <w:szCs w:val="20"/>
        </w:rPr>
        <w:t xml:space="preserve">  Приемка считается осуществленной после подписания сторонами Акта приёмки (ф. 0510452)</w:t>
      </w:r>
    </w:p>
    <w:p w:rsidR="004D5D81" w:rsidRPr="009F0DD4" w:rsidRDefault="004D5D81" w:rsidP="004D5D81">
      <w:pPr>
        <w:shd w:val="clear" w:color="auto" w:fill="FFFFFF"/>
        <w:jc w:val="both"/>
        <w:rPr>
          <w:rFonts w:ascii="PT Astra Serif" w:hAnsi="PT Astra Serif"/>
          <w:bCs/>
          <w:sz w:val="20"/>
          <w:szCs w:val="20"/>
        </w:rPr>
      </w:pPr>
      <w:r>
        <w:rPr>
          <w:rFonts w:ascii="PT Astra Serif" w:hAnsi="PT Astra Serif"/>
          <w:bCs/>
          <w:sz w:val="20"/>
          <w:szCs w:val="20"/>
        </w:rPr>
        <w:t xml:space="preserve">3.12. </w:t>
      </w:r>
      <w:proofErr w:type="gramStart"/>
      <w:r w:rsidRPr="009F0DD4">
        <w:rPr>
          <w:rFonts w:ascii="PT Astra Serif" w:hAnsi="PT Astra Serif"/>
          <w:bCs/>
          <w:sz w:val="20"/>
          <w:szCs w:val="20"/>
        </w:rPr>
        <w:t>По итогам подписания Акта оказанных услуг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w:t>
      </w:r>
      <w:proofErr w:type="gramEnd"/>
      <w:r w:rsidRPr="009F0DD4">
        <w:rPr>
          <w:rFonts w:ascii="PT Astra Serif" w:hAnsi="PT Astra Serif"/>
          <w:bCs/>
          <w:sz w:val="20"/>
          <w:szCs w:val="20"/>
        </w:rPr>
        <w:t xml:space="preserve"> приёмки (ф. 0510452). </w:t>
      </w:r>
    </w:p>
    <w:p w:rsidR="004D5D81" w:rsidRPr="009F0DD4" w:rsidRDefault="004D5D81" w:rsidP="004D5D81">
      <w:pPr>
        <w:shd w:val="clear" w:color="auto" w:fill="FFFFFF"/>
        <w:jc w:val="both"/>
        <w:rPr>
          <w:rFonts w:ascii="PT Astra Serif" w:hAnsi="PT Astra Serif"/>
          <w:bCs/>
          <w:sz w:val="20"/>
          <w:szCs w:val="20"/>
        </w:rPr>
      </w:pPr>
      <w:r>
        <w:rPr>
          <w:rFonts w:ascii="PT Astra Serif" w:hAnsi="PT Astra Serif"/>
          <w:bCs/>
          <w:sz w:val="20"/>
          <w:szCs w:val="20"/>
        </w:rPr>
        <w:t xml:space="preserve">3.13. </w:t>
      </w:r>
      <w:r w:rsidRPr="009F0DD4">
        <w:rPr>
          <w:rFonts w:ascii="PT Astra Serif" w:hAnsi="PT Astra Serif"/>
          <w:bCs/>
          <w:sz w:val="20"/>
          <w:szCs w:val="20"/>
        </w:rPr>
        <w:t xml:space="preserve">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w:t>
      </w:r>
      <w:r>
        <w:rPr>
          <w:rFonts w:ascii="PT Astra Serif" w:hAnsi="PT Astra Serif"/>
          <w:bCs/>
          <w:sz w:val="20"/>
          <w:szCs w:val="20"/>
        </w:rPr>
        <w:t>Поставщиком</w:t>
      </w:r>
      <w:r w:rsidRPr="009F0DD4">
        <w:rPr>
          <w:rFonts w:ascii="PT Astra Serif" w:hAnsi="PT Astra Serif"/>
          <w:bCs/>
          <w:sz w:val="20"/>
          <w:szCs w:val="20"/>
        </w:rPr>
        <w:t xml:space="preserve"> Акта приёмки (ф. 0510452) в электронной форме, </w:t>
      </w:r>
      <w:r>
        <w:rPr>
          <w:rFonts w:ascii="PT Astra Serif" w:hAnsi="PT Astra Serif"/>
          <w:bCs/>
          <w:sz w:val="20"/>
          <w:szCs w:val="20"/>
        </w:rPr>
        <w:t>Поставщику</w:t>
      </w:r>
      <w:r w:rsidRPr="009F0DD4">
        <w:rPr>
          <w:rFonts w:ascii="PT Astra Serif" w:hAnsi="PT Astra Serif"/>
          <w:bCs/>
          <w:sz w:val="20"/>
          <w:szCs w:val="20"/>
        </w:rPr>
        <w:t xml:space="preserve"> направляется для подписания бумажная копия электронного Акта приёмки (ф. 0510452), подписанного Заказчиком.</w:t>
      </w:r>
    </w:p>
    <w:p w:rsidR="004D5D81" w:rsidRPr="009F0DD4" w:rsidRDefault="004D5D81" w:rsidP="004D5D81">
      <w:pPr>
        <w:shd w:val="clear" w:color="auto" w:fill="FFFFFF"/>
        <w:jc w:val="both"/>
        <w:rPr>
          <w:rFonts w:ascii="PT Astra Serif" w:hAnsi="PT Astra Serif"/>
          <w:bCs/>
          <w:sz w:val="20"/>
          <w:szCs w:val="20"/>
        </w:rPr>
      </w:pPr>
      <w:r>
        <w:rPr>
          <w:rFonts w:ascii="PT Astra Serif" w:hAnsi="PT Astra Serif"/>
          <w:bCs/>
          <w:sz w:val="20"/>
          <w:szCs w:val="20"/>
        </w:rPr>
        <w:t xml:space="preserve">3.14. </w:t>
      </w:r>
      <w:r w:rsidRPr="009F0DD4">
        <w:rPr>
          <w:rFonts w:ascii="PT Astra Serif" w:hAnsi="PT Astra Serif"/>
          <w:bCs/>
          <w:sz w:val="20"/>
          <w:szCs w:val="20"/>
        </w:rPr>
        <w:t xml:space="preserve">При отсутствии претензий, расхождений, а также несоответствия оказанных услуг сопроводительным документам </w:t>
      </w:r>
      <w:r>
        <w:rPr>
          <w:rFonts w:ascii="PT Astra Serif" w:hAnsi="PT Astra Serif"/>
          <w:bCs/>
          <w:sz w:val="20"/>
          <w:szCs w:val="20"/>
        </w:rPr>
        <w:t>Поставщика</w:t>
      </w:r>
      <w:r w:rsidRPr="009F0DD4">
        <w:rPr>
          <w:rFonts w:ascii="PT Astra Serif" w:hAnsi="PT Astra Serif"/>
          <w:bCs/>
          <w:sz w:val="20"/>
          <w:szCs w:val="20"/>
        </w:rPr>
        <w:t xml:space="preserve">,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w:t>
      </w:r>
      <w:r>
        <w:rPr>
          <w:rFonts w:ascii="PT Astra Serif" w:hAnsi="PT Astra Serif"/>
          <w:bCs/>
          <w:sz w:val="20"/>
          <w:szCs w:val="20"/>
        </w:rPr>
        <w:t>Поставщика</w:t>
      </w:r>
      <w:r w:rsidRPr="009F0DD4">
        <w:rPr>
          <w:rFonts w:ascii="PT Astra Serif" w:hAnsi="PT Astra Serif"/>
          <w:bCs/>
          <w:sz w:val="20"/>
          <w:szCs w:val="20"/>
        </w:rPr>
        <w:t xml:space="preserve"> в целях его уведомления о результатах приёмки.</w:t>
      </w:r>
    </w:p>
    <w:p w:rsidR="004D5D81" w:rsidRDefault="004D5D81" w:rsidP="004D5D81">
      <w:pPr>
        <w:shd w:val="clear" w:color="auto" w:fill="FFFFFF"/>
        <w:jc w:val="both"/>
        <w:rPr>
          <w:rFonts w:ascii="PT Astra Serif" w:hAnsi="PT Astra Serif"/>
          <w:bCs/>
          <w:sz w:val="20"/>
          <w:szCs w:val="20"/>
        </w:rPr>
      </w:pPr>
      <w:r>
        <w:rPr>
          <w:rFonts w:ascii="PT Astra Serif" w:hAnsi="PT Astra Serif"/>
          <w:bCs/>
          <w:sz w:val="20"/>
          <w:szCs w:val="20"/>
        </w:rPr>
        <w:t xml:space="preserve">3.15. </w:t>
      </w:r>
      <w:r w:rsidRPr="009F0DD4">
        <w:rPr>
          <w:rFonts w:ascii="PT Astra Serif" w:hAnsi="PT Astra Serif"/>
          <w:bCs/>
          <w:sz w:val="20"/>
          <w:szCs w:val="20"/>
        </w:rPr>
        <w:t xml:space="preserve">В случае выявления количественного и (или) качественного расхождения, а также несоответствия оказанных услуг сопроводительным документам </w:t>
      </w:r>
      <w:r>
        <w:rPr>
          <w:rFonts w:ascii="PT Astra Serif" w:hAnsi="PT Astra Serif"/>
          <w:bCs/>
          <w:sz w:val="20"/>
          <w:szCs w:val="20"/>
        </w:rPr>
        <w:t>Поставщика</w:t>
      </w:r>
      <w:r w:rsidRPr="009F0DD4">
        <w:rPr>
          <w:rFonts w:ascii="PT Astra Serif" w:hAnsi="PT Astra Serif"/>
          <w:bCs/>
          <w:sz w:val="20"/>
          <w:szCs w:val="20"/>
        </w:rPr>
        <w:t xml:space="preserve">, Акт оказанных услуг не подписывается Заказчиком, сведения о расхождениях фиксируются в Акте приёмки (ф. 0510452), который направляется </w:t>
      </w:r>
      <w:r>
        <w:rPr>
          <w:rFonts w:ascii="PT Astra Serif" w:hAnsi="PT Astra Serif"/>
          <w:bCs/>
          <w:sz w:val="20"/>
          <w:szCs w:val="20"/>
        </w:rPr>
        <w:t>Поставщику</w:t>
      </w:r>
      <w:r w:rsidRPr="009F0DD4">
        <w:rPr>
          <w:rFonts w:ascii="PT Astra Serif" w:hAnsi="PT Astra Serif"/>
          <w:bCs/>
          <w:sz w:val="20"/>
          <w:szCs w:val="20"/>
        </w:rPr>
        <w:t xml:space="preserve"> для подписания в срок, указанный в п. 6.2. настоящего Контракта. Вместе с Актом приёмки (ф. 0510452) Заказчиком в адрес </w:t>
      </w:r>
      <w:r>
        <w:rPr>
          <w:rFonts w:ascii="PT Astra Serif" w:hAnsi="PT Astra Serif"/>
          <w:bCs/>
          <w:sz w:val="20"/>
          <w:szCs w:val="20"/>
        </w:rPr>
        <w:t>Поставщика</w:t>
      </w:r>
      <w:r w:rsidRPr="009F0DD4">
        <w:rPr>
          <w:rFonts w:ascii="PT Astra Serif" w:hAnsi="PT Astra Serif"/>
          <w:bCs/>
          <w:sz w:val="20"/>
          <w:szCs w:val="20"/>
        </w:rPr>
        <w:t xml:space="preserve"> направляется претензия с указанием условий и сроков исправления выявленных недостатков.</w:t>
      </w:r>
    </w:p>
    <w:p w:rsidR="004D5D81" w:rsidRPr="009F0DD4" w:rsidRDefault="004D5D81" w:rsidP="004D5D81">
      <w:pPr>
        <w:shd w:val="clear" w:color="auto" w:fill="FFFFFF"/>
        <w:jc w:val="both"/>
        <w:rPr>
          <w:rFonts w:ascii="PT Astra Serif" w:hAnsi="PT Astra Serif"/>
          <w:bCs/>
          <w:sz w:val="20"/>
          <w:szCs w:val="20"/>
        </w:rPr>
      </w:pPr>
      <w:r>
        <w:rPr>
          <w:rFonts w:ascii="PT Astra Serif" w:hAnsi="PT Astra Serif"/>
          <w:bCs/>
          <w:sz w:val="20"/>
          <w:szCs w:val="20"/>
        </w:rPr>
        <w:t>3.16. Поставщик</w:t>
      </w:r>
      <w:r w:rsidRPr="009F0DD4">
        <w:rPr>
          <w:rFonts w:ascii="PT Astra Serif" w:hAnsi="PT Astra Serif"/>
          <w:bCs/>
          <w:sz w:val="20"/>
          <w:szCs w:val="20"/>
        </w:rPr>
        <w:t xml:space="preserve">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w:t>
      </w:r>
      <w:r>
        <w:rPr>
          <w:rFonts w:ascii="PT Astra Serif" w:hAnsi="PT Astra Serif"/>
          <w:bCs/>
          <w:sz w:val="20"/>
          <w:szCs w:val="20"/>
        </w:rPr>
        <w:t>Поставщик</w:t>
      </w:r>
      <w:r w:rsidRPr="009F0DD4">
        <w:rPr>
          <w:rFonts w:ascii="PT Astra Serif" w:hAnsi="PT Astra Serif"/>
          <w:bCs/>
          <w:sz w:val="20"/>
          <w:szCs w:val="20"/>
        </w:rPr>
        <w:t xml:space="preserve"> подписывает его в течени</w:t>
      </w:r>
      <w:proofErr w:type="gramStart"/>
      <w:r w:rsidRPr="009F0DD4">
        <w:rPr>
          <w:rFonts w:ascii="PT Astra Serif" w:hAnsi="PT Astra Serif"/>
          <w:bCs/>
          <w:sz w:val="20"/>
          <w:szCs w:val="20"/>
        </w:rPr>
        <w:t>и</w:t>
      </w:r>
      <w:proofErr w:type="gramEnd"/>
      <w:r w:rsidRPr="009F0DD4">
        <w:rPr>
          <w:rFonts w:ascii="PT Astra Serif" w:hAnsi="PT Astra Serif"/>
          <w:bCs/>
          <w:sz w:val="20"/>
          <w:szCs w:val="20"/>
        </w:rPr>
        <w:t xml:space="preserve"> 2 рабочих дней с одновременным направлением скан – копии подписанного документа на адрес электронной почты Заказчика указанной в разделе 13 настоящего Контракта.</w:t>
      </w:r>
    </w:p>
    <w:p w:rsidR="004D5D81" w:rsidRPr="009F0DD4" w:rsidRDefault="004D5D81" w:rsidP="004D5D81">
      <w:pPr>
        <w:shd w:val="clear" w:color="auto" w:fill="FFFFFF"/>
        <w:jc w:val="both"/>
        <w:rPr>
          <w:rFonts w:ascii="PT Astra Serif" w:hAnsi="PT Astra Serif"/>
          <w:bCs/>
          <w:sz w:val="20"/>
          <w:szCs w:val="20"/>
        </w:rPr>
      </w:pPr>
      <w:r w:rsidRPr="009F0DD4">
        <w:rPr>
          <w:rFonts w:ascii="PT Astra Serif" w:hAnsi="PT Astra Serif"/>
          <w:bCs/>
          <w:sz w:val="20"/>
          <w:szCs w:val="20"/>
        </w:rPr>
        <w:t xml:space="preserve">Акт приёмки (ф. 0510452), в течение 2 (двух) рабочих дней со дня получения от </w:t>
      </w:r>
      <w:r>
        <w:rPr>
          <w:rFonts w:ascii="PT Astra Serif" w:hAnsi="PT Astra Serif"/>
          <w:bCs/>
          <w:sz w:val="20"/>
          <w:szCs w:val="20"/>
        </w:rPr>
        <w:t>Поставщика</w:t>
      </w:r>
      <w:r w:rsidRPr="009F0DD4">
        <w:rPr>
          <w:rFonts w:ascii="PT Astra Serif" w:hAnsi="PT Astra Serif"/>
          <w:bCs/>
          <w:sz w:val="20"/>
          <w:szCs w:val="20"/>
        </w:rPr>
        <w:t>, утверждается руководителем Заказчика. Сроком сдачи - приёмки оказанных (принятых) услуг является дата утверждения Акта приёмки (ф. 0510452)</w:t>
      </w:r>
      <w:r>
        <w:rPr>
          <w:rFonts w:ascii="PT Astra Serif" w:hAnsi="PT Astra Serif"/>
          <w:bCs/>
          <w:sz w:val="20"/>
          <w:szCs w:val="20"/>
        </w:rPr>
        <w:t xml:space="preserve"> Заказчиком.</w:t>
      </w:r>
    </w:p>
    <w:p w:rsidR="004D5D81" w:rsidRPr="009F0DD4" w:rsidRDefault="004D5D81" w:rsidP="004D5D81">
      <w:pPr>
        <w:shd w:val="clear" w:color="auto" w:fill="FFFFFF"/>
        <w:jc w:val="both"/>
        <w:rPr>
          <w:rFonts w:ascii="PT Astra Serif" w:hAnsi="PT Astra Serif"/>
          <w:bCs/>
          <w:sz w:val="20"/>
          <w:szCs w:val="20"/>
        </w:rPr>
      </w:pPr>
      <w:r>
        <w:rPr>
          <w:rFonts w:ascii="PT Astra Serif" w:hAnsi="PT Astra Serif"/>
          <w:bCs/>
          <w:sz w:val="20"/>
          <w:szCs w:val="20"/>
        </w:rPr>
        <w:lastRenderedPageBreak/>
        <w:t>3.17</w:t>
      </w:r>
      <w:r w:rsidRPr="009F0DD4">
        <w:rPr>
          <w:rFonts w:ascii="PT Astra Serif" w:hAnsi="PT Astra Serif"/>
          <w:bCs/>
          <w:sz w:val="20"/>
          <w:szCs w:val="20"/>
        </w:rPr>
        <w:t>. При мотивированном отказе от приёмки оказанных услуг, стороны в течение 10 календарных дней составляют двухсторонний акт с перечнем необходимых доработок и сроков их выполнения. Указанный акт является основанием для повторной приёмки оказанных услуг по Контракту, которая должна быть произведена получателем в течение 3-х календарных дней.</w:t>
      </w:r>
    </w:p>
    <w:p w:rsidR="004D5D81" w:rsidRPr="009F0DD4" w:rsidRDefault="004D5D81" w:rsidP="004D5D81">
      <w:pPr>
        <w:shd w:val="clear" w:color="auto" w:fill="FFFFFF"/>
        <w:jc w:val="both"/>
        <w:rPr>
          <w:rFonts w:ascii="PT Astra Serif" w:hAnsi="PT Astra Serif"/>
          <w:sz w:val="20"/>
          <w:szCs w:val="20"/>
        </w:rPr>
      </w:pPr>
      <w:r>
        <w:rPr>
          <w:rFonts w:ascii="PT Astra Serif" w:eastAsia="Calibri" w:hAnsi="PT Astra Serif"/>
          <w:color w:val="00000A"/>
          <w:sz w:val="20"/>
          <w:szCs w:val="20"/>
        </w:rPr>
        <w:t>3.18</w:t>
      </w:r>
      <w:r w:rsidRPr="009F0DD4">
        <w:rPr>
          <w:rFonts w:ascii="PT Astra Serif" w:eastAsia="Calibri" w:hAnsi="PT Astra Serif"/>
          <w:color w:val="00000A"/>
          <w:sz w:val="20"/>
          <w:szCs w:val="20"/>
        </w:rPr>
        <w:t xml:space="preserve">. При приемке оказанных услуг Заказчик обязан провести приемку результатов  для проверки оказанных </w:t>
      </w:r>
      <w:r>
        <w:rPr>
          <w:rFonts w:ascii="PT Astra Serif" w:eastAsia="Calibri" w:hAnsi="PT Astra Serif"/>
          <w:color w:val="00000A"/>
          <w:sz w:val="20"/>
          <w:szCs w:val="20"/>
        </w:rPr>
        <w:t>Поставщиком</w:t>
      </w:r>
      <w:r w:rsidRPr="009F0DD4">
        <w:rPr>
          <w:rFonts w:ascii="PT Astra Serif" w:eastAsia="Calibri" w:hAnsi="PT Astra Serif"/>
          <w:color w:val="00000A"/>
          <w:sz w:val="20"/>
          <w:szCs w:val="20"/>
        </w:rPr>
        <w:t xml:space="preserve"> услуг, предусмотренных контрактом, в части их соответствия условиям контракта. </w:t>
      </w:r>
    </w:p>
    <w:p w:rsidR="004D5D81" w:rsidRPr="009F0DD4" w:rsidRDefault="004D5D81" w:rsidP="004D5D81">
      <w:pPr>
        <w:shd w:val="clear" w:color="auto" w:fill="FFFFFF"/>
        <w:jc w:val="both"/>
        <w:rPr>
          <w:rFonts w:ascii="PT Astra Serif" w:hAnsi="PT Astra Serif"/>
          <w:sz w:val="20"/>
          <w:szCs w:val="20"/>
        </w:rPr>
      </w:pPr>
      <w:r>
        <w:rPr>
          <w:rFonts w:ascii="PT Astra Serif" w:eastAsia="Calibri" w:hAnsi="PT Astra Serif"/>
          <w:color w:val="00000A"/>
          <w:sz w:val="20"/>
          <w:szCs w:val="20"/>
        </w:rPr>
        <w:t>3.19.</w:t>
      </w:r>
      <w:r w:rsidRPr="009F0DD4">
        <w:rPr>
          <w:rFonts w:ascii="PT Astra Serif" w:eastAsia="Calibri" w:hAnsi="PT Astra Serif"/>
          <w:color w:val="00000A"/>
          <w:sz w:val="20"/>
          <w:szCs w:val="20"/>
        </w:rPr>
        <w:t xml:space="preserve"> По решению Заказчика для приёмки услуг, оказанных в соответствии с контрактом, может создаваться приёмочная комиссия.</w:t>
      </w:r>
    </w:p>
    <w:p w:rsidR="004D5D81" w:rsidRDefault="004D5D81" w:rsidP="004D5D81">
      <w:pPr>
        <w:widowControl w:val="0"/>
        <w:suppressAutoHyphens/>
        <w:textAlignment w:val="baseline"/>
        <w:rPr>
          <w:rFonts w:ascii="PT Astra Serif" w:eastAsia="Lucida Sans Unicode" w:hAnsi="PT Astra Serif"/>
          <w:b/>
          <w:kern w:val="1"/>
          <w:sz w:val="20"/>
          <w:szCs w:val="20"/>
          <w:lang w:eastAsia="ar-SA"/>
        </w:rPr>
      </w:pPr>
    </w:p>
    <w:p w:rsidR="0099497F" w:rsidRPr="00CB22C9" w:rsidRDefault="00C92EB9" w:rsidP="0099497F">
      <w:pPr>
        <w:widowControl w:val="0"/>
        <w:suppressAutoHyphens/>
        <w:jc w:val="center"/>
        <w:textAlignment w:val="baseline"/>
        <w:rPr>
          <w:rFonts w:ascii="PT Astra Serif" w:eastAsia="Lucida Sans Unicode" w:hAnsi="PT Astra Serif"/>
          <w:b/>
          <w:kern w:val="1"/>
          <w:sz w:val="20"/>
          <w:szCs w:val="20"/>
          <w:lang w:eastAsia="ar-SA"/>
        </w:rPr>
      </w:pPr>
      <w:r w:rsidRPr="00CB22C9">
        <w:rPr>
          <w:rFonts w:ascii="PT Astra Serif" w:eastAsia="Lucida Sans Unicode" w:hAnsi="PT Astra Serif"/>
          <w:b/>
          <w:kern w:val="1"/>
          <w:sz w:val="20"/>
          <w:szCs w:val="20"/>
          <w:lang w:eastAsia="ar-SA"/>
        </w:rPr>
        <w:t>4. Качество услуг.</w:t>
      </w:r>
    </w:p>
    <w:p w:rsidR="008468F2" w:rsidRPr="00CB22C9" w:rsidRDefault="00C92EB9" w:rsidP="0099497F">
      <w:pPr>
        <w:jc w:val="both"/>
        <w:rPr>
          <w:rFonts w:ascii="PT Astra Serif" w:hAnsi="PT Astra Serif"/>
          <w:sz w:val="20"/>
          <w:szCs w:val="20"/>
        </w:rPr>
      </w:pPr>
      <w:r w:rsidRPr="00CB22C9">
        <w:rPr>
          <w:rFonts w:ascii="PT Astra Serif" w:hAnsi="PT Astra Serif"/>
          <w:sz w:val="20"/>
          <w:szCs w:val="20"/>
        </w:rPr>
        <w:t>4.1. Требования к качеству услуг:</w:t>
      </w:r>
    </w:p>
    <w:p w:rsidR="0099497F" w:rsidRPr="00CB22C9" w:rsidRDefault="00C92EB9" w:rsidP="00D049AB">
      <w:pPr>
        <w:jc w:val="both"/>
        <w:rPr>
          <w:rFonts w:ascii="PT Astra Serif" w:hAnsi="PT Astra Serif"/>
          <w:sz w:val="20"/>
          <w:szCs w:val="20"/>
        </w:rPr>
      </w:pPr>
      <w:r w:rsidRPr="00CB22C9">
        <w:rPr>
          <w:rFonts w:ascii="PT Astra Serif" w:hAnsi="PT Astra Serif"/>
          <w:sz w:val="20"/>
          <w:szCs w:val="20"/>
        </w:rPr>
        <w:t>- качество оказываемых услуг должно соответствовать требованиям нормативной документации, установленным действующим законодательством РФ для данного вида услуг.</w:t>
      </w:r>
    </w:p>
    <w:p w:rsidR="0099497F" w:rsidRPr="00CB22C9" w:rsidRDefault="00C92EB9" w:rsidP="0099497F">
      <w:pPr>
        <w:jc w:val="center"/>
        <w:rPr>
          <w:rFonts w:ascii="PT Astra Serif" w:hAnsi="PT Astra Serif"/>
          <w:b/>
          <w:sz w:val="20"/>
          <w:szCs w:val="20"/>
        </w:rPr>
      </w:pPr>
      <w:r w:rsidRPr="00CB22C9">
        <w:rPr>
          <w:rFonts w:ascii="PT Astra Serif" w:hAnsi="PT Astra Serif"/>
          <w:b/>
          <w:sz w:val="20"/>
          <w:szCs w:val="20"/>
        </w:rPr>
        <w:t>5.Обеспечение исполнения контракта.</w:t>
      </w:r>
    </w:p>
    <w:p w:rsidR="0099497F" w:rsidRPr="00CB22C9" w:rsidRDefault="00C92EB9" w:rsidP="00A32122">
      <w:pPr>
        <w:widowControl w:val="0"/>
        <w:jc w:val="both"/>
        <w:rPr>
          <w:rFonts w:ascii="PT Astra Serif" w:hAnsi="PT Astra Serif"/>
          <w:b/>
          <w:sz w:val="20"/>
          <w:szCs w:val="20"/>
        </w:rPr>
      </w:pPr>
      <w:r w:rsidRPr="00CB22C9">
        <w:rPr>
          <w:rFonts w:ascii="PT Astra Serif" w:hAnsi="PT Astra Serif"/>
          <w:sz w:val="20"/>
          <w:szCs w:val="20"/>
        </w:rPr>
        <w:t xml:space="preserve">4.1. </w:t>
      </w:r>
      <w:r w:rsidR="00A32122" w:rsidRPr="00CB22C9">
        <w:rPr>
          <w:rFonts w:ascii="PT Astra Serif" w:hAnsi="PT Astra Serif"/>
          <w:sz w:val="20"/>
          <w:szCs w:val="20"/>
        </w:rPr>
        <w:t>Обеспечение исполнение контракта не устанавливается.</w:t>
      </w:r>
    </w:p>
    <w:p w:rsidR="0099497F" w:rsidRPr="00CB22C9" w:rsidRDefault="00C92EB9" w:rsidP="0099497F">
      <w:pPr>
        <w:ind w:firstLine="567"/>
        <w:jc w:val="center"/>
        <w:rPr>
          <w:rFonts w:ascii="PT Astra Serif" w:hAnsi="PT Astra Serif"/>
          <w:b/>
          <w:sz w:val="20"/>
          <w:szCs w:val="20"/>
        </w:rPr>
      </w:pPr>
      <w:r w:rsidRPr="00CB22C9">
        <w:rPr>
          <w:rFonts w:ascii="PT Astra Serif" w:hAnsi="PT Astra Serif"/>
          <w:b/>
          <w:sz w:val="20"/>
          <w:szCs w:val="20"/>
        </w:rPr>
        <w:t>6. Сроки и порядок оказания услуг.</w:t>
      </w:r>
    </w:p>
    <w:p w:rsidR="0099497F" w:rsidRPr="00CB22C9" w:rsidRDefault="00C92EB9" w:rsidP="0099497F">
      <w:pPr>
        <w:jc w:val="both"/>
        <w:rPr>
          <w:rFonts w:ascii="PT Astra Serif" w:hAnsi="PT Astra Serif"/>
          <w:b/>
          <w:sz w:val="20"/>
          <w:szCs w:val="20"/>
        </w:rPr>
      </w:pPr>
      <w:r w:rsidRPr="00CB22C9">
        <w:rPr>
          <w:rFonts w:ascii="PT Astra Serif" w:hAnsi="PT Astra Serif"/>
          <w:sz w:val="20"/>
          <w:szCs w:val="20"/>
        </w:rPr>
        <w:t xml:space="preserve">6.1. Срок оказания услуг: </w:t>
      </w:r>
      <w:r w:rsidRPr="00CB22C9">
        <w:rPr>
          <w:rFonts w:ascii="PT Astra Serif" w:hAnsi="PT Astra Serif"/>
          <w:b/>
          <w:sz w:val="20"/>
          <w:szCs w:val="20"/>
        </w:rPr>
        <w:t xml:space="preserve">с момента </w:t>
      </w:r>
      <w:r w:rsidR="00AF79AA" w:rsidRPr="00CB22C9">
        <w:rPr>
          <w:rFonts w:ascii="PT Astra Serif" w:hAnsi="PT Astra Serif"/>
          <w:b/>
          <w:sz w:val="20"/>
          <w:szCs w:val="20"/>
        </w:rPr>
        <w:t>заключения</w:t>
      </w:r>
      <w:r w:rsidRPr="00CB22C9">
        <w:rPr>
          <w:rFonts w:ascii="PT Astra Serif" w:hAnsi="PT Astra Serif"/>
          <w:b/>
          <w:sz w:val="20"/>
          <w:szCs w:val="20"/>
        </w:rPr>
        <w:t xml:space="preserve"> контракта по </w:t>
      </w:r>
      <w:r w:rsidR="008468F2" w:rsidRPr="00CB22C9">
        <w:rPr>
          <w:rFonts w:ascii="PT Astra Serif" w:hAnsi="PT Astra Serif"/>
          <w:b/>
          <w:sz w:val="20"/>
          <w:szCs w:val="20"/>
        </w:rPr>
        <w:t>2</w:t>
      </w:r>
      <w:r w:rsidR="00A32122" w:rsidRPr="00CB22C9">
        <w:rPr>
          <w:rFonts w:ascii="PT Astra Serif" w:hAnsi="PT Astra Serif"/>
          <w:b/>
          <w:sz w:val="20"/>
          <w:szCs w:val="20"/>
        </w:rPr>
        <w:t>0</w:t>
      </w:r>
      <w:r w:rsidRPr="00CB22C9">
        <w:rPr>
          <w:rFonts w:ascii="PT Astra Serif" w:hAnsi="PT Astra Serif"/>
          <w:b/>
          <w:sz w:val="20"/>
          <w:szCs w:val="20"/>
        </w:rPr>
        <w:t>.1</w:t>
      </w:r>
      <w:r w:rsidR="00A32122" w:rsidRPr="00CB22C9">
        <w:rPr>
          <w:rFonts w:ascii="PT Astra Serif" w:hAnsi="PT Astra Serif"/>
          <w:b/>
          <w:sz w:val="20"/>
          <w:szCs w:val="20"/>
        </w:rPr>
        <w:t>2</w:t>
      </w:r>
      <w:r w:rsidRPr="00CB22C9">
        <w:rPr>
          <w:rFonts w:ascii="PT Astra Serif" w:hAnsi="PT Astra Serif"/>
          <w:b/>
          <w:sz w:val="20"/>
          <w:szCs w:val="20"/>
        </w:rPr>
        <w:t>.</w:t>
      </w:r>
      <w:r w:rsidR="005D103E">
        <w:rPr>
          <w:rFonts w:ascii="PT Astra Serif" w:hAnsi="PT Astra Serif"/>
          <w:b/>
          <w:sz w:val="20"/>
          <w:szCs w:val="20"/>
        </w:rPr>
        <w:t>2026</w:t>
      </w:r>
      <w:r w:rsidRPr="00CB22C9">
        <w:rPr>
          <w:rFonts w:ascii="PT Astra Serif" w:hAnsi="PT Astra Serif"/>
          <w:b/>
          <w:sz w:val="20"/>
          <w:szCs w:val="20"/>
        </w:rPr>
        <w:t>г.</w:t>
      </w:r>
    </w:p>
    <w:p w:rsidR="008468F2" w:rsidRPr="00CB22C9" w:rsidRDefault="00C92EB9" w:rsidP="008468F2">
      <w:pPr>
        <w:jc w:val="both"/>
        <w:rPr>
          <w:rFonts w:ascii="PT Astra Serif" w:hAnsi="PT Astra Serif"/>
          <w:sz w:val="20"/>
          <w:szCs w:val="20"/>
        </w:rPr>
      </w:pPr>
      <w:r w:rsidRPr="00CB22C9">
        <w:rPr>
          <w:rFonts w:ascii="PT Astra Serif" w:hAnsi="PT Astra Serif"/>
          <w:sz w:val="20"/>
          <w:szCs w:val="20"/>
        </w:rPr>
        <w:t>Информация о сроках исполнения контракта (определены с учетом положений ст. 94 Закона №44-ФЗ и письма Минфина России от 12.05.2022 № 24-06-07/43394):</w:t>
      </w:r>
    </w:p>
    <w:p w:rsidR="008468F2" w:rsidRPr="00CB22C9" w:rsidRDefault="00C92EB9" w:rsidP="008468F2">
      <w:pPr>
        <w:jc w:val="both"/>
        <w:rPr>
          <w:rFonts w:ascii="PT Astra Serif" w:hAnsi="PT Astra Serif"/>
          <w:sz w:val="20"/>
          <w:szCs w:val="20"/>
        </w:rPr>
      </w:pPr>
      <w:r w:rsidRPr="00CB22C9">
        <w:rPr>
          <w:rFonts w:ascii="PT Astra Serif" w:hAnsi="PT Astra Serif"/>
          <w:sz w:val="20"/>
          <w:szCs w:val="20"/>
        </w:rPr>
        <w:t xml:space="preserve">Дата начала исполнения контракта – с момента </w:t>
      </w:r>
      <w:r w:rsidR="00AF79AA" w:rsidRPr="00CB22C9">
        <w:rPr>
          <w:rFonts w:ascii="PT Astra Serif" w:hAnsi="PT Astra Serif"/>
          <w:sz w:val="20"/>
          <w:szCs w:val="20"/>
        </w:rPr>
        <w:t>заключения</w:t>
      </w:r>
      <w:r w:rsidRPr="00CB22C9">
        <w:rPr>
          <w:rFonts w:ascii="PT Astra Serif" w:hAnsi="PT Astra Serif"/>
          <w:sz w:val="20"/>
          <w:szCs w:val="20"/>
        </w:rPr>
        <w:t xml:space="preserve"> контракта.</w:t>
      </w:r>
    </w:p>
    <w:p w:rsidR="008468F2" w:rsidRPr="00CB22C9" w:rsidRDefault="00C92EB9" w:rsidP="008468F2">
      <w:pPr>
        <w:jc w:val="both"/>
        <w:rPr>
          <w:rFonts w:ascii="PT Astra Serif" w:hAnsi="PT Astra Serif"/>
          <w:sz w:val="20"/>
          <w:szCs w:val="20"/>
        </w:rPr>
      </w:pPr>
      <w:r w:rsidRPr="00CB22C9">
        <w:rPr>
          <w:rFonts w:ascii="PT Astra Serif" w:hAnsi="PT Astra Serif"/>
          <w:sz w:val="20"/>
          <w:szCs w:val="20"/>
        </w:rPr>
        <w:t>Срок исполнения контракта – 31.12.</w:t>
      </w:r>
      <w:r w:rsidR="005D103E">
        <w:rPr>
          <w:rFonts w:ascii="PT Astra Serif" w:hAnsi="PT Astra Serif"/>
          <w:sz w:val="20"/>
          <w:szCs w:val="20"/>
        </w:rPr>
        <w:t>2026</w:t>
      </w:r>
      <w:r w:rsidRPr="00CB22C9">
        <w:rPr>
          <w:rFonts w:ascii="PT Astra Serif" w:hAnsi="PT Astra Serif"/>
          <w:sz w:val="20"/>
          <w:szCs w:val="20"/>
        </w:rPr>
        <w:t>г.</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6.2. Место оказания услуг: по месту нахождения Исполнителя.</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xml:space="preserve">6.3. Заказчик формирует партии (не менее 3 единиц) картриджей, подлежащих заправке или ремонту в течение рабочего дня (с 8.00 до 16.30 часов), по телефону либо иным способом (факс, электронная почта), гарантирующим получение информации, информирует Исполнителя о необходимости получения услуг. </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6.4. Исполнитель забирает картриджи от Заказчика не позднее следующего рабочего дня с момента получения заявки от Заказчика.</w:t>
      </w:r>
    </w:p>
    <w:p w:rsidR="0099497F" w:rsidRPr="00CB22C9" w:rsidRDefault="00C92EB9" w:rsidP="0099497F">
      <w:pPr>
        <w:jc w:val="both"/>
        <w:rPr>
          <w:rFonts w:ascii="PT Astra Serif" w:hAnsi="PT Astra Serif"/>
          <w:b/>
          <w:sz w:val="20"/>
          <w:szCs w:val="20"/>
        </w:rPr>
      </w:pPr>
      <w:r w:rsidRPr="00CB22C9">
        <w:rPr>
          <w:rFonts w:ascii="PT Astra Serif" w:hAnsi="PT Astra Serif"/>
          <w:sz w:val="20"/>
          <w:szCs w:val="20"/>
        </w:rPr>
        <w:t xml:space="preserve">6.5. Вывоз и доставка картриджей осуществляется Исполнителем по адресу Заказчика: </w:t>
      </w:r>
      <w:r w:rsidRPr="00CB22C9">
        <w:rPr>
          <w:rFonts w:ascii="PT Astra Serif" w:hAnsi="PT Astra Serif"/>
          <w:b/>
          <w:sz w:val="20"/>
          <w:szCs w:val="20"/>
        </w:rPr>
        <w:t xml:space="preserve">Ульяновская область, </w:t>
      </w:r>
      <w:proofErr w:type="gramStart"/>
      <w:r w:rsidRPr="00CB22C9">
        <w:rPr>
          <w:rFonts w:ascii="PT Astra Serif" w:hAnsi="PT Astra Serif"/>
          <w:b/>
          <w:sz w:val="20"/>
          <w:szCs w:val="20"/>
        </w:rPr>
        <w:t>г</w:t>
      </w:r>
      <w:proofErr w:type="gramEnd"/>
      <w:r w:rsidRPr="00CB22C9">
        <w:rPr>
          <w:rFonts w:ascii="PT Astra Serif" w:hAnsi="PT Astra Serif"/>
          <w:b/>
          <w:sz w:val="20"/>
          <w:szCs w:val="20"/>
        </w:rPr>
        <w:t xml:space="preserve">. Ульяновск, </w:t>
      </w:r>
      <w:r w:rsidR="00A32122" w:rsidRPr="00CB22C9">
        <w:rPr>
          <w:rFonts w:ascii="PT Astra Serif" w:hAnsi="PT Astra Serif"/>
          <w:b/>
          <w:sz w:val="20"/>
          <w:szCs w:val="20"/>
        </w:rPr>
        <w:t>б-р Фестивальный, д.8</w:t>
      </w:r>
      <w:r w:rsidRPr="00CB22C9">
        <w:rPr>
          <w:rFonts w:ascii="PT Astra Serif" w:hAnsi="PT Astra Serif"/>
          <w:b/>
          <w:sz w:val="20"/>
          <w:szCs w:val="20"/>
        </w:rPr>
        <w:t>.</w:t>
      </w:r>
    </w:p>
    <w:p w:rsidR="0099497F" w:rsidRPr="00CB22C9" w:rsidRDefault="00C92EB9" w:rsidP="0099497F">
      <w:pPr>
        <w:tabs>
          <w:tab w:val="num" w:pos="432"/>
          <w:tab w:val="left" w:pos="708"/>
        </w:tabs>
        <w:jc w:val="both"/>
        <w:rPr>
          <w:rFonts w:ascii="PT Astra Serif" w:hAnsi="PT Astra Serif"/>
          <w:bCs/>
          <w:sz w:val="20"/>
          <w:szCs w:val="20"/>
        </w:rPr>
      </w:pPr>
      <w:r w:rsidRPr="00CB22C9">
        <w:rPr>
          <w:rFonts w:ascii="PT Astra Serif" w:hAnsi="PT Astra Serif"/>
          <w:sz w:val="20"/>
          <w:szCs w:val="20"/>
        </w:rPr>
        <w:t xml:space="preserve">6.6. Заправка и ремонт подразумевает проведение необходимых мероприятий результатом, которых является работоспособность картриджа на длительный срок эксплуатации без ухудшения его эксплуатационных характеристик. </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6.7. Перед заправкой/ремонтом должна быть проведена диагностика картриджа на специальном оборудовании, после чего Заказчику должно быть выдано заключение о техническом состоянии изнашиваемых частей, с указанием возможного вида работ – заправка или ремонт.</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6.8. Услуга по заправке картриджа включает в себя:</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полную разборку картриджа;</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технологическую обработку всех деталей картриджа, подвергающихся износу (очистку всех деталей и бункеров от тонера сжатым воздухом, промывку, полировку специальными растворами и кремами, смазку соответствующих деталей);</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заполнение тонером в соответствии с заводским ресурсом картриджа;</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сборку картриджа;</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снятие остаточного электростатического заряда;</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контрольное тестирование картриджа с приложением образца печати;</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обслуженный картридж должен иметь ресурс печати не менее ресурса, установленного производителем оригинального картриджа в соответствии с международными стандартами;</w:t>
      </w:r>
    </w:p>
    <w:p w:rsidR="0099497F" w:rsidRPr="00CB22C9" w:rsidRDefault="00C92EB9" w:rsidP="0099497F">
      <w:pPr>
        <w:suppressAutoHyphens/>
        <w:jc w:val="both"/>
        <w:rPr>
          <w:rFonts w:ascii="PT Astra Serif" w:hAnsi="PT Astra Serif"/>
          <w:spacing w:val="-1"/>
          <w:sz w:val="20"/>
          <w:szCs w:val="20"/>
        </w:rPr>
      </w:pPr>
      <w:r w:rsidRPr="00CB22C9">
        <w:rPr>
          <w:rFonts w:ascii="PT Astra Serif" w:hAnsi="PT Astra Serif"/>
          <w:sz w:val="20"/>
          <w:szCs w:val="20"/>
        </w:rPr>
        <w:t xml:space="preserve">- оказываемые услуги должны отвечать требованиям безопасности для жизни и здоровья людей. </w:t>
      </w:r>
      <w:r w:rsidRPr="00CB22C9">
        <w:rPr>
          <w:rFonts w:ascii="PT Astra Serif" w:hAnsi="PT Astra Serif"/>
          <w:spacing w:val="-1"/>
          <w:sz w:val="20"/>
          <w:szCs w:val="20"/>
        </w:rPr>
        <w:t>Применяемые материалы должны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 техники.</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 xml:space="preserve">6.9. Услуга по ремонту картриджа включает в себя: </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полную разборку картриджа;</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 тщательную очистку всех деталей и узлов;</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 проверку на наличие дефектов;</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 xml:space="preserve">- замену фотобарабана картриджа на </w:t>
      </w:r>
      <w:proofErr w:type="gramStart"/>
      <w:r w:rsidRPr="00CB22C9">
        <w:rPr>
          <w:rFonts w:ascii="PT Astra Serif" w:hAnsi="PT Astra Serif"/>
          <w:sz w:val="20"/>
          <w:szCs w:val="20"/>
        </w:rPr>
        <w:t>новые</w:t>
      </w:r>
      <w:proofErr w:type="gramEnd"/>
      <w:r w:rsidRPr="00CB22C9">
        <w:rPr>
          <w:rFonts w:ascii="PT Astra Serif" w:hAnsi="PT Astra Serif"/>
          <w:sz w:val="20"/>
          <w:szCs w:val="20"/>
        </w:rPr>
        <w:t>, не бывшие в употреблении;</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 при ремонте картриджа обязательна замена тонера (количество тонера соответствует содержимому нового картриджа соответствующей емкости);</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 регулировочные работы;</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 сборку картриджа;</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 тестирование качества печати.</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6.10. Исполнитель гарантирует Заказчику, что заправленный и/или отремонтированный картридж обеспечивает получение числа копий не менее, указанного в технической документации на соответствующий тип печатающего устройства при заполнении страницы тонером по площади на 5% по качеству соответствующей контрольной копии.</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lastRenderedPageBreak/>
        <w:t>6.11. Количество наполняемости тонера заправленного и/или отремонтированного картриджа должно соответствовать заводским ресурсам картриджа.</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6.12. При работе картридж не должен допускать загрязнения подающего тракта принтера тонером. На отпечатках отсутствие дефектов изображения (пятна, точки, фон, в т.ч. и на обратной стороне отпечатка, размытое или нечеткое изображение), полное отсутствие любых дефектов при печати всего объема страниц, установленного для определенного типа картриджа.</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 xml:space="preserve">6.13. Оптическая плотность (насыщенность) элементов изображения в виде сплошных участков черного цвета на контрольной копии не отличается от оптической плотности эталонной копии белее, чем на 10%. </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6.14. Заправляемые картриджи должны тестироваться на оборудовании Исполнителя (наличие внутри упаковки каждого картриджа тестового отпечатка, подтверждающего качество заправки). Заправляемый тонер должен соответствовать типу заправляемого картриджа.</w:t>
      </w:r>
    </w:p>
    <w:p w:rsidR="0099497F" w:rsidRPr="00CB22C9" w:rsidRDefault="00C92EB9" w:rsidP="0099497F">
      <w:pPr>
        <w:jc w:val="both"/>
        <w:rPr>
          <w:rFonts w:ascii="PT Astra Serif" w:hAnsi="PT Astra Serif"/>
          <w:sz w:val="20"/>
          <w:szCs w:val="20"/>
        </w:rPr>
      </w:pPr>
      <w:r w:rsidRPr="00CB22C9">
        <w:rPr>
          <w:rFonts w:ascii="PT Astra Serif" w:hAnsi="PT Astra Serif"/>
          <w:sz w:val="20"/>
          <w:szCs w:val="20"/>
        </w:rPr>
        <w:t>6.15. Исполнитель должен фиксировать на картридже дату его заправки.</w:t>
      </w:r>
    </w:p>
    <w:p w:rsidR="0099497F" w:rsidRPr="00CB22C9" w:rsidRDefault="00C92EB9" w:rsidP="0099497F">
      <w:pPr>
        <w:widowControl w:val="0"/>
        <w:ind w:right="20"/>
        <w:jc w:val="both"/>
        <w:rPr>
          <w:rFonts w:ascii="PT Astra Serif" w:hAnsi="PT Astra Serif"/>
          <w:sz w:val="20"/>
          <w:szCs w:val="20"/>
        </w:rPr>
      </w:pPr>
      <w:r w:rsidRPr="00CB22C9">
        <w:rPr>
          <w:rFonts w:ascii="PT Astra Serif" w:hAnsi="PT Astra Serif"/>
          <w:color w:val="000000"/>
          <w:sz w:val="20"/>
          <w:szCs w:val="20"/>
        </w:rPr>
        <w:t>6.16. Вышедшие из строя картриджи (отработавшие свой ресурс), без их заправки, должны быть возвращены Заказчику с актом технического осмотра, содержащим заключение о невозможности дальнейшего их использования, с указанием видов и перечня работ, необходимых для их ремонта.</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6.17. Заправленный или отремонтированный картридж должен быть упакован в герметичную упаковку в непрозрачный пакет для дальнейшей транспортировки, обязательна наклейка на картридж и упаковку с указанием Исполнителя, наименования услуги, даты оказания данной услуги.</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6.18. Исполнитель несет ответственность за все потери и (или) повреждения, вызванные неправильной упаковкой либо маркировкой расходных материалов.</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6.19. Внешний вид заправленного/отремонтированного картриджа должен быть без дефектов и явных видимых поломок, без следов высыпания тонера.</w:t>
      </w:r>
    </w:p>
    <w:p w:rsidR="0099497F" w:rsidRPr="00CB22C9" w:rsidRDefault="00C92EB9" w:rsidP="0099497F">
      <w:pPr>
        <w:tabs>
          <w:tab w:val="left" w:pos="993"/>
        </w:tabs>
        <w:snapToGrid w:val="0"/>
        <w:jc w:val="both"/>
        <w:rPr>
          <w:rFonts w:ascii="PT Astra Serif" w:hAnsi="PT Astra Serif"/>
          <w:sz w:val="20"/>
          <w:szCs w:val="20"/>
        </w:rPr>
      </w:pPr>
      <w:r w:rsidRPr="00CB22C9">
        <w:rPr>
          <w:rFonts w:ascii="PT Astra Serif" w:hAnsi="PT Astra Serif"/>
          <w:sz w:val="20"/>
          <w:szCs w:val="20"/>
        </w:rPr>
        <w:t>6.20. При встряхивании картриджа не должен просыпаться тонер.</w:t>
      </w:r>
    </w:p>
    <w:p w:rsidR="0099497F" w:rsidRPr="00CB22C9" w:rsidRDefault="00C92EB9" w:rsidP="0099497F">
      <w:pPr>
        <w:spacing w:line="240" w:lineRule="atLeast"/>
        <w:rPr>
          <w:rFonts w:ascii="PT Astra Serif" w:hAnsi="PT Astra Serif"/>
          <w:sz w:val="20"/>
          <w:szCs w:val="20"/>
        </w:rPr>
      </w:pPr>
      <w:r w:rsidRPr="00CB22C9">
        <w:rPr>
          <w:rFonts w:ascii="PT Astra Serif" w:eastAsia="Calibri" w:hAnsi="PT Astra Serif"/>
          <w:sz w:val="20"/>
          <w:szCs w:val="20"/>
        </w:rPr>
        <w:t xml:space="preserve">6.21. Объем и номенклатура оказанных услуг должны соответствовать объему и номенклатуре, </w:t>
      </w:r>
      <w:proofErr w:type="gramStart"/>
      <w:r w:rsidRPr="00CB22C9">
        <w:rPr>
          <w:rFonts w:ascii="PT Astra Serif" w:eastAsia="Calibri" w:hAnsi="PT Astra Serif"/>
          <w:sz w:val="20"/>
          <w:szCs w:val="20"/>
        </w:rPr>
        <w:t>указанным</w:t>
      </w:r>
      <w:proofErr w:type="gramEnd"/>
      <w:r w:rsidRPr="00CB22C9">
        <w:rPr>
          <w:rFonts w:ascii="PT Astra Serif" w:eastAsia="Calibri" w:hAnsi="PT Astra Serif"/>
          <w:sz w:val="20"/>
          <w:szCs w:val="20"/>
        </w:rPr>
        <w:t xml:space="preserve"> в сопроводительных документах.</w:t>
      </w:r>
    </w:p>
    <w:p w:rsidR="0099497F" w:rsidRPr="00CB22C9" w:rsidRDefault="0099497F" w:rsidP="0099497F">
      <w:pPr>
        <w:widowControl w:val="0"/>
        <w:spacing w:line="240" w:lineRule="atLeast"/>
        <w:ind w:firstLine="284"/>
        <w:jc w:val="center"/>
        <w:rPr>
          <w:rFonts w:ascii="PT Astra Serif" w:eastAsia="Calibri" w:hAnsi="PT Astra Serif"/>
          <w:b/>
          <w:bCs/>
          <w:color w:val="000000"/>
          <w:sz w:val="20"/>
          <w:szCs w:val="20"/>
          <w:lang w:bidi="en-US"/>
        </w:rPr>
      </w:pPr>
    </w:p>
    <w:p w:rsidR="0099497F" w:rsidRPr="00CB22C9" w:rsidRDefault="00C92EB9" w:rsidP="0099497F">
      <w:pPr>
        <w:ind w:firstLine="567"/>
        <w:jc w:val="center"/>
        <w:rPr>
          <w:rFonts w:ascii="PT Astra Serif" w:hAnsi="PT Astra Serif"/>
          <w:b/>
          <w:sz w:val="20"/>
          <w:szCs w:val="20"/>
        </w:rPr>
      </w:pPr>
      <w:r w:rsidRPr="00CB22C9">
        <w:rPr>
          <w:rFonts w:ascii="PT Astra Serif" w:hAnsi="PT Astra Serif"/>
          <w:b/>
          <w:sz w:val="20"/>
          <w:szCs w:val="20"/>
        </w:rPr>
        <w:t>7. Порядок и сроки приемки услуг.</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 xml:space="preserve">7.1. </w:t>
      </w:r>
      <w:proofErr w:type="gramStart"/>
      <w:r w:rsidRPr="00CB22C9">
        <w:rPr>
          <w:rFonts w:ascii="PT Astra Serif" w:hAnsi="PT Astra Serif"/>
          <w:bCs/>
          <w:iCs/>
          <w:kern w:val="32"/>
          <w:sz w:val="20"/>
          <w:szCs w:val="20"/>
        </w:rPr>
        <w:t xml:space="preserve">В соответствии с частью 13 статьи 94 Федерального закона от 05.04.2013 № 44-ФЗ исполнитель (подрядчик, поставщик) в срок не позднее </w:t>
      </w:r>
      <w:r w:rsidR="00A32122" w:rsidRPr="00CB22C9">
        <w:rPr>
          <w:rFonts w:ascii="PT Astra Serif" w:hAnsi="PT Astra Serif"/>
          <w:bCs/>
          <w:iCs/>
          <w:kern w:val="32"/>
          <w:sz w:val="20"/>
          <w:szCs w:val="20"/>
        </w:rPr>
        <w:t>1</w:t>
      </w:r>
      <w:r w:rsidRPr="00CB22C9">
        <w:rPr>
          <w:rFonts w:ascii="PT Astra Serif" w:hAnsi="PT Astra Serif"/>
          <w:bCs/>
          <w:iCs/>
          <w:kern w:val="32"/>
          <w:sz w:val="20"/>
          <w:szCs w:val="20"/>
        </w:rPr>
        <w:t xml:space="preserve"> </w:t>
      </w:r>
      <w:r w:rsidR="00A32122" w:rsidRPr="00CB22C9">
        <w:rPr>
          <w:rFonts w:ascii="PT Astra Serif" w:hAnsi="PT Astra Serif"/>
          <w:bCs/>
          <w:iCs/>
          <w:kern w:val="32"/>
          <w:sz w:val="20"/>
          <w:szCs w:val="20"/>
        </w:rPr>
        <w:t>(одного) рабочего дня</w:t>
      </w:r>
      <w:r w:rsidRPr="00CB22C9">
        <w:rPr>
          <w:rFonts w:ascii="PT Astra Serif" w:hAnsi="PT Astra Serif"/>
          <w:bCs/>
          <w:iCs/>
          <w:kern w:val="32"/>
          <w:sz w:val="20"/>
          <w:szCs w:val="20"/>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(подрядчика, поставщика), и размещает в единой информационной системе документ о приемке, который должен содержать:</w:t>
      </w:r>
      <w:proofErr w:type="gramEnd"/>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ab/>
        <w:t xml:space="preserve">а) включенные в контракт в соответствии с пунктом 1 части 2 статьи 51 Федерального закона от 05.04.2013 № 44-ФЗ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w:t>
      </w:r>
      <w:proofErr w:type="gramStart"/>
      <w:r w:rsidRPr="00CB22C9">
        <w:rPr>
          <w:rFonts w:ascii="PT Astra Serif" w:hAnsi="PT Astra Serif"/>
          <w:bCs/>
          <w:iCs/>
          <w:kern w:val="32"/>
          <w:sz w:val="20"/>
          <w:szCs w:val="20"/>
        </w:rPr>
        <w:t>о</w:t>
      </w:r>
      <w:proofErr w:type="gramEnd"/>
      <w:r w:rsidRPr="00CB22C9">
        <w:rPr>
          <w:rFonts w:ascii="PT Astra Serif" w:hAnsi="PT Astra Serif"/>
          <w:bCs/>
          <w:iCs/>
          <w:kern w:val="32"/>
          <w:sz w:val="20"/>
          <w:szCs w:val="20"/>
        </w:rPr>
        <w:t xml:space="preserve"> исполнителе (подрядчике, поставщике), предусмотренную подпунктами "а", "г" и "е" части 1 статьи 43 Федерального закона от 05.04.2013 № 44-ФЗ, единицу измерения поставленного товара (при </w:t>
      </w:r>
      <w:proofErr w:type="gramStart"/>
      <w:r w:rsidRPr="00CB22C9">
        <w:rPr>
          <w:rFonts w:ascii="PT Astra Serif" w:hAnsi="PT Astra Serif"/>
          <w:bCs/>
          <w:iCs/>
          <w:kern w:val="32"/>
          <w:sz w:val="20"/>
          <w:szCs w:val="20"/>
        </w:rPr>
        <w:t>осуществлении</w:t>
      </w:r>
      <w:proofErr w:type="gramEnd"/>
      <w:r w:rsidRPr="00CB22C9">
        <w:rPr>
          <w:rFonts w:ascii="PT Astra Serif" w:hAnsi="PT Astra Serif"/>
          <w:bCs/>
          <w:iCs/>
          <w:kern w:val="32"/>
          <w:sz w:val="20"/>
          <w:szCs w:val="20"/>
        </w:rPr>
        <w:t xml:space="preserve">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ab/>
        <w:t>б) наименование поставленного товара, выполненной работы, оказанной услуги;</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ab/>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ab/>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ab/>
        <w:t>д) информацию об объеме выполненной работы, оказанной услуги;</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ab/>
        <w:t>е) стоимость исполненных исполнителем (подрядчиком, поставщиком)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ab/>
        <w:t>ж) иную информацию с учетом требований, установленных в соответствии с частью 3 статьи 5 Федерального закона от 05.04.2013 № 44-ФЗ.</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7.2. К документу о приемке, предусмотренному пунктом 7.1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7.1. настоящего Контракта, содержащаяся в документе о приемке;</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7.3.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 xml:space="preserve">7.4. В срок, не позднее </w:t>
      </w:r>
      <w:r w:rsidR="00A32122" w:rsidRPr="00CB22C9">
        <w:rPr>
          <w:rFonts w:ascii="PT Astra Serif" w:hAnsi="PT Astra Serif"/>
          <w:bCs/>
          <w:iCs/>
          <w:kern w:val="32"/>
          <w:sz w:val="20"/>
          <w:szCs w:val="20"/>
        </w:rPr>
        <w:t>одного рабочего дня, следующего</w:t>
      </w:r>
      <w:r w:rsidRPr="00CB22C9">
        <w:rPr>
          <w:rFonts w:ascii="PT Astra Serif" w:hAnsi="PT Astra Serif"/>
          <w:bCs/>
          <w:iCs/>
          <w:kern w:val="32"/>
          <w:sz w:val="20"/>
          <w:szCs w:val="20"/>
        </w:rPr>
        <w:t xml:space="preserve"> за днем поступления документа о приемке, Заказчик (за исключением случая создания приемочной комиссии в соответствии с частью 6 статьи 94 Федерального закона) осуществляет одно из следующих действий:</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lastRenderedPageBreak/>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7.5. В случае создания в соответствии с частью 6 статьи 94 Федерального закона приемочной комиссии не позднее двадцати рабочих дней, следующих за днем поступления заказчику документа о приемке:</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CB22C9">
        <w:rPr>
          <w:rFonts w:ascii="PT Astra Serif" w:hAnsi="PT Astra Serif"/>
          <w:bCs/>
          <w:iCs/>
          <w:kern w:val="32"/>
          <w:sz w:val="20"/>
          <w:szCs w:val="20"/>
        </w:rPr>
        <w:t>,</w:t>
      </w:r>
      <w:proofErr w:type="gramEnd"/>
      <w:r w:rsidRPr="00CB22C9">
        <w:rPr>
          <w:rFonts w:ascii="PT Astra Serif" w:hAnsi="PT Astra Serif"/>
          <w:bCs/>
          <w:iCs/>
          <w:kern w:val="32"/>
          <w:sz w:val="20"/>
          <w:szCs w:val="20"/>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 xml:space="preserve">7.6.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CB22C9">
        <w:rPr>
          <w:rFonts w:ascii="PT Astra Serif" w:hAnsi="PT Astra Serif"/>
          <w:bCs/>
          <w:iCs/>
          <w:kern w:val="32"/>
          <w:sz w:val="20"/>
          <w:szCs w:val="20"/>
        </w:rPr>
        <w:t>таких</w:t>
      </w:r>
      <w:proofErr w:type="gramEnd"/>
      <w:r w:rsidRPr="00CB22C9">
        <w:rPr>
          <w:rFonts w:ascii="PT Astra Serif" w:hAnsi="PT Astra Serif"/>
          <w:bCs/>
          <w:iCs/>
          <w:kern w:val="32"/>
          <w:sz w:val="20"/>
          <w:szCs w:val="20"/>
        </w:rPr>
        <w:t xml:space="preserve"> документа о приемке, мотивированного отказа в единой информационной системе в соответствии с часовой зоной, в которой расположен исполнитель (подрядчик, поставщик);</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7.7. В случае получения мотивированного отказа от подписания документа о приемке исполнитель (подрядчик,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 13 статьи 94 Федерального закона;</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7.8.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99497F" w:rsidRPr="00CB22C9" w:rsidRDefault="00C92EB9" w:rsidP="0099497F">
      <w:pPr>
        <w:shd w:val="clear" w:color="auto" w:fill="FFFFFF"/>
        <w:jc w:val="both"/>
        <w:rPr>
          <w:rFonts w:ascii="PT Astra Serif" w:hAnsi="PT Astra Serif"/>
          <w:bCs/>
          <w:iCs/>
          <w:kern w:val="32"/>
          <w:sz w:val="20"/>
          <w:szCs w:val="20"/>
        </w:rPr>
      </w:pPr>
      <w:r w:rsidRPr="00CB22C9">
        <w:rPr>
          <w:rFonts w:ascii="PT Astra Serif" w:hAnsi="PT Astra Serif"/>
          <w:bCs/>
          <w:iCs/>
          <w:kern w:val="32"/>
          <w:sz w:val="20"/>
          <w:szCs w:val="20"/>
        </w:rPr>
        <w:t>7.9. Внесение исправлений в документ о приемке, оформленный в соответствии с частью 13 статьи 94 Федерального закона, осуществляется путем формирования, подписания усиленными электронными подписями лиц, имеющих право действовать от имени исполнителя (подрядчика, поставщика), заказчика, и размещения в единой информационной системе исправленного документа о приемке.</w:t>
      </w:r>
    </w:p>
    <w:p w:rsidR="0099497F" w:rsidRPr="00CB22C9" w:rsidRDefault="0099497F" w:rsidP="0099497F">
      <w:pPr>
        <w:keepNext/>
        <w:keepLines/>
        <w:spacing w:line="240" w:lineRule="atLeast"/>
        <w:ind w:firstLine="284"/>
        <w:jc w:val="center"/>
        <w:outlineLvl w:val="0"/>
        <w:rPr>
          <w:rFonts w:ascii="PT Astra Serif" w:hAnsi="PT Astra Serif"/>
          <w:b/>
          <w:bCs/>
          <w:kern w:val="32"/>
          <w:sz w:val="20"/>
          <w:szCs w:val="20"/>
        </w:rPr>
      </w:pPr>
    </w:p>
    <w:p w:rsidR="0099497F" w:rsidRPr="00CB22C9" w:rsidRDefault="00C92EB9" w:rsidP="0099497F">
      <w:pPr>
        <w:keepNext/>
        <w:keepLines/>
        <w:jc w:val="center"/>
        <w:outlineLvl w:val="0"/>
        <w:rPr>
          <w:rFonts w:ascii="PT Astra Serif" w:hAnsi="PT Astra Serif"/>
          <w:b/>
          <w:kern w:val="32"/>
          <w:sz w:val="20"/>
          <w:szCs w:val="20"/>
        </w:rPr>
      </w:pPr>
      <w:r w:rsidRPr="00CB22C9">
        <w:rPr>
          <w:rFonts w:ascii="PT Astra Serif" w:hAnsi="PT Astra Serif"/>
          <w:b/>
          <w:bCs/>
          <w:kern w:val="32"/>
          <w:sz w:val="20"/>
          <w:szCs w:val="20"/>
        </w:rPr>
        <w:t>8.</w:t>
      </w:r>
      <w:r w:rsidRPr="00CB22C9">
        <w:rPr>
          <w:rFonts w:ascii="PT Astra Serif" w:hAnsi="PT Astra Serif"/>
          <w:b/>
          <w:kern w:val="32"/>
          <w:sz w:val="20"/>
          <w:szCs w:val="20"/>
        </w:rPr>
        <w:t>Ответственность сторон.</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8.1.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а) 1000 рублей, если цена контракта не превышает 3 млн. рублей (включительно);</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б) 5000 рублей, если цена контракта составляет от 3 млн. рублей до 50 млн. рублей (включительно);</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в) 10000 рублей, если цена контракта составляет от 50 млн. рублей до 100 млн. рублей (включительно);</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г) 100000 рублей, если цена контракта превышает 100 млн. рублей.</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 xml:space="preserve">8.3. </w:t>
      </w:r>
      <w:proofErr w:type="gramStart"/>
      <w:r w:rsidRPr="00CB22C9">
        <w:rPr>
          <w:rFonts w:ascii="PT Astra Serif" w:hAnsi="PT Astra Serif"/>
          <w:bCs/>
          <w:iCs/>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 xml:space="preserve">8.3.1. </w:t>
      </w:r>
      <w:proofErr w:type="gramStart"/>
      <w:r w:rsidRPr="00CB22C9">
        <w:rPr>
          <w:rFonts w:ascii="PT Astra Serif" w:hAnsi="PT Astra Serif"/>
          <w:bCs/>
          <w:iCs/>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lastRenderedPageBreak/>
        <w:t xml:space="preserve">8.3.2.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 xml:space="preserve">8.3.3. </w:t>
      </w:r>
      <w:proofErr w:type="gramStart"/>
      <w:r w:rsidRPr="00CB22C9">
        <w:rPr>
          <w:rFonts w:ascii="PT Astra Serif" w:hAnsi="PT Astra Serif"/>
          <w:bCs/>
          <w:iCs/>
          <w:sz w:val="20"/>
          <w:szCs w:val="20"/>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а) в случае, если цена контракта не превышает начальную (максимальную) цену контракта:</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10 процентов начальной (максимальной) цены контракта, если цена контракта не превышает 3 млн. рублей;</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б) в случае, если цена контракта превышает начальную (максимальную) цену контракта:</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10 процентов цены контракта, если цена контракта не превышает 3 млн. рублей;</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5 процентов цены контракта, если цена контракта составляет от 3 млн. рублей до 50 млн. рублей (включительно);</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1 процент цены контракта, если цена контракта составляет от 50 млн. рублей до 100 млн. рублей (включительно).</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 xml:space="preserve">8.3.4.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CB22C9">
        <w:rPr>
          <w:rFonts w:ascii="PT Astra Serif" w:hAnsi="PT Astra Serif"/>
          <w:bCs/>
          <w:i/>
          <w:iCs/>
          <w:sz w:val="20"/>
          <w:szCs w:val="20"/>
        </w:rPr>
        <w:t>(при наличии в контракте таких обязательств)</w:t>
      </w:r>
      <w:r w:rsidRPr="00CB22C9">
        <w:rPr>
          <w:rFonts w:ascii="PT Astra Serif" w:hAnsi="PT Astra Serif"/>
          <w:bCs/>
          <w:iCs/>
          <w:sz w:val="20"/>
          <w:szCs w:val="20"/>
        </w:rPr>
        <w:t xml:space="preserve"> в следующем порядке:</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а) 1000 рублей, если цена контракта не превышает 3 млн. рублей;</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б) 5000 рублей, если цена контракта составляет от 3 млн. рублей до 50 млн. рублей (включительно);</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в) 10000 рублей, если цена контракта составляет от 50 млн. рублей до 100 млн. рублей (включительно);</w:t>
      </w:r>
    </w:p>
    <w:p w:rsidR="0099497F" w:rsidRPr="00CB22C9" w:rsidRDefault="00C92EB9" w:rsidP="0099497F">
      <w:pPr>
        <w:shd w:val="clear" w:color="auto" w:fill="FFFFFF"/>
        <w:jc w:val="both"/>
        <w:rPr>
          <w:rFonts w:ascii="PT Astra Serif" w:hAnsi="PT Astra Serif"/>
          <w:bCs/>
          <w:iCs/>
          <w:sz w:val="20"/>
          <w:szCs w:val="20"/>
        </w:rPr>
      </w:pPr>
      <w:r w:rsidRPr="00CB22C9">
        <w:rPr>
          <w:rFonts w:ascii="PT Astra Serif" w:hAnsi="PT Astra Serif"/>
          <w:bCs/>
          <w:iCs/>
          <w:sz w:val="20"/>
          <w:szCs w:val="20"/>
        </w:rPr>
        <w:t>г) 100000 рублей, если цена контракта превышает 100 млн. рублей.</w:t>
      </w:r>
    </w:p>
    <w:p w:rsidR="0099497F" w:rsidRPr="00CB22C9" w:rsidRDefault="00CB22C9" w:rsidP="0099497F">
      <w:pPr>
        <w:shd w:val="clear" w:color="auto" w:fill="FFFFFF"/>
        <w:jc w:val="both"/>
        <w:rPr>
          <w:rFonts w:ascii="PT Astra Serif" w:hAnsi="PT Astra Serif"/>
          <w:bCs/>
          <w:iCs/>
          <w:sz w:val="20"/>
          <w:szCs w:val="20"/>
        </w:rPr>
      </w:pPr>
      <w:r>
        <w:rPr>
          <w:rFonts w:ascii="PT Astra Serif" w:hAnsi="PT Astra Serif"/>
          <w:bCs/>
          <w:iCs/>
          <w:sz w:val="20"/>
          <w:szCs w:val="20"/>
        </w:rPr>
        <w:t xml:space="preserve">     </w:t>
      </w:r>
      <w:r w:rsidR="00C92EB9" w:rsidRPr="00CB22C9">
        <w:rPr>
          <w:rFonts w:ascii="PT Astra Serif" w:hAnsi="PT Astra Serif"/>
          <w:bCs/>
          <w:iCs/>
          <w:sz w:val="20"/>
          <w:szCs w:val="20"/>
        </w:rPr>
        <w:t xml:space="preserve">8.3.5. </w:t>
      </w:r>
      <w:bookmarkStart w:id="1" w:name="_GoBack"/>
      <w:bookmarkEnd w:id="1"/>
      <w:r w:rsidR="00C92EB9" w:rsidRPr="00CB22C9">
        <w:rPr>
          <w:rFonts w:ascii="PT Astra Serif" w:hAnsi="PT Astra Serif"/>
          <w:bCs/>
          <w:iCs/>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9497F" w:rsidRPr="00CB22C9" w:rsidRDefault="00C92EB9" w:rsidP="0099497F">
      <w:pPr>
        <w:widowControl w:val="0"/>
        <w:autoSpaceDE w:val="0"/>
        <w:autoSpaceDN w:val="0"/>
        <w:spacing w:line="240" w:lineRule="atLeast"/>
        <w:ind w:firstLine="284"/>
        <w:jc w:val="both"/>
        <w:rPr>
          <w:rFonts w:ascii="PT Astra Serif" w:hAnsi="PT Astra Serif" w:cs="Calibri"/>
          <w:sz w:val="20"/>
          <w:szCs w:val="20"/>
        </w:rPr>
      </w:pPr>
      <w:r w:rsidRPr="00CB22C9">
        <w:rPr>
          <w:rFonts w:ascii="PT Astra Serif" w:hAnsi="PT Astra Serif"/>
          <w:bCs/>
          <w:iCs/>
          <w:sz w:val="20"/>
          <w:szCs w:val="20"/>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9497F" w:rsidRPr="00CB22C9" w:rsidRDefault="0099497F" w:rsidP="0099497F">
      <w:pPr>
        <w:widowControl w:val="0"/>
        <w:spacing w:line="240" w:lineRule="atLeast"/>
        <w:ind w:firstLine="284"/>
        <w:jc w:val="center"/>
        <w:rPr>
          <w:rFonts w:ascii="PT Astra Serif" w:hAnsi="PT Astra Serif"/>
          <w:b/>
          <w:bCs/>
          <w:iCs/>
          <w:sz w:val="20"/>
          <w:szCs w:val="20"/>
        </w:rPr>
      </w:pPr>
    </w:p>
    <w:p w:rsidR="0099497F" w:rsidRPr="00CB22C9" w:rsidRDefault="00C92EB9" w:rsidP="0099497F">
      <w:pPr>
        <w:widowControl w:val="0"/>
        <w:spacing w:line="240" w:lineRule="atLeast"/>
        <w:ind w:firstLine="284"/>
        <w:jc w:val="center"/>
        <w:rPr>
          <w:rFonts w:ascii="PT Astra Serif" w:hAnsi="PT Astra Serif"/>
          <w:b/>
          <w:bCs/>
          <w:iCs/>
          <w:sz w:val="20"/>
          <w:szCs w:val="20"/>
        </w:rPr>
      </w:pPr>
      <w:r w:rsidRPr="00CB22C9">
        <w:rPr>
          <w:rFonts w:ascii="PT Astra Serif" w:hAnsi="PT Astra Serif"/>
          <w:b/>
          <w:bCs/>
          <w:iCs/>
          <w:sz w:val="20"/>
          <w:szCs w:val="20"/>
        </w:rPr>
        <w:t>9. Порядок изменения и расторжения контракта.</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9.1.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9.2. В случае перемены Заказчика права и обязанности Заказчика, предусмотренные контрактом, переходят к новому Заказчику.</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 xml:space="preserve">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9.4. Одностороннее расторжение контракта осуществляется в соответствии с порядком, установленным частями 8-25 статьи 95 Федерального закона от 05.04.2013 № 44-ФЗ. Заказчик вправе в одностороннем порядке отказаться от исполнения контракта по следующим основаниям:</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 отступление Исполнителя в услуге от условий контракта или иные недостатки результата услуги, которые не были устранены в установленный Заказчиком разумный срок, либо являются существенными и неустранимыми (</w:t>
      </w:r>
      <w:hyperlink r:id="rId4" w:history="1">
        <w:r w:rsidRPr="00CB22C9">
          <w:rPr>
            <w:rFonts w:ascii="PT Astra Serif" w:hAnsi="PT Astra Serif"/>
            <w:bCs/>
            <w:iCs/>
            <w:color w:val="0000FF"/>
            <w:sz w:val="20"/>
            <w:szCs w:val="20"/>
            <w:u w:val="single"/>
          </w:rPr>
          <w:t xml:space="preserve">п. 3 ст. </w:t>
        </w:r>
      </w:hyperlink>
      <w:r w:rsidRPr="00CB22C9">
        <w:rPr>
          <w:rFonts w:ascii="PT Astra Serif" w:hAnsi="PT Astra Serif"/>
          <w:bCs/>
          <w:iCs/>
          <w:sz w:val="20"/>
          <w:szCs w:val="20"/>
        </w:rPr>
        <w:t>723 ГК РФ).</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9.5. Предусматривается возможность Заказчика изменить условия контракта по соглашению сторон в соответствии с положениями статьи 95 Федерального закона от 05.04.2013г. №44-ФЗ в следующих случаях:</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а)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 xml:space="preserve">б)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w:t>
      </w:r>
      <w:proofErr w:type="gramStart"/>
      <w:r w:rsidRPr="00CB22C9">
        <w:rPr>
          <w:rFonts w:ascii="PT Astra Serif" w:hAnsi="PT Astra Serif"/>
          <w:bCs/>
          <w:iCs/>
          <w:sz w:val="20"/>
          <w:szCs w:val="20"/>
        </w:rPr>
        <w:t>положений бюджетного законодательства Российской Федерации цены контракта</w:t>
      </w:r>
      <w:proofErr w:type="gramEnd"/>
      <w:r w:rsidRPr="00CB22C9">
        <w:rPr>
          <w:rFonts w:ascii="PT Astra Serif" w:hAnsi="PT Astra Serif"/>
          <w:bCs/>
          <w:iCs/>
          <w:sz w:val="20"/>
          <w:szCs w:val="20"/>
        </w:rPr>
        <w:t xml:space="preserve">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B22C9">
        <w:rPr>
          <w:rFonts w:ascii="PT Astra Serif" w:hAnsi="PT Astra Serif"/>
          <w:bCs/>
          <w:iCs/>
          <w:sz w:val="20"/>
          <w:szCs w:val="20"/>
        </w:rPr>
        <w:t>предусмотренных</w:t>
      </w:r>
      <w:proofErr w:type="gramEnd"/>
      <w:r w:rsidRPr="00CB22C9">
        <w:rPr>
          <w:rFonts w:ascii="PT Astra Serif" w:hAnsi="PT Astra Serif"/>
          <w:bCs/>
          <w:iCs/>
          <w:sz w:val="20"/>
          <w:szCs w:val="20"/>
        </w:rPr>
        <w:t xml:space="preserve"> контрактом количества товара, объема работы или услуги стороны контракта обязаны </w:t>
      </w:r>
      <w:r w:rsidRPr="00CB22C9">
        <w:rPr>
          <w:rFonts w:ascii="PT Astra Serif" w:hAnsi="PT Astra Serif"/>
          <w:bCs/>
          <w:iCs/>
          <w:sz w:val="20"/>
          <w:szCs w:val="20"/>
        </w:rPr>
        <w:lastRenderedPageBreak/>
        <w:t>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9.6. При исполнении контракта по согласованию Заказчика с Исполнителем допускается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9497F" w:rsidRPr="00CB22C9" w:rsidRDefault="0099497F" w:rsidP="0099497F">
      <w:pPr>
        <w:widowControl w:val="0"/>
        <w:spacing w:line="240" w:lineRule="atLeast"/>
        <w:ind w:firstLine="284"/>
        <w:jc w:val="both"/>
        <w:rPr>
          <w:rFonts w:ascii="PT Astra Serif" w:eastAsia="Calibri" w:hAnsi="PT Astra Serif"/>
          <w:color w:val="000000"/>
          <w:sz w:val="20"/>
          <w:szCs w:val="20"/>
          <w:lang w:bidi="en-US"/>
        </w:rPr>
      </w:pPr>
    </w:p>
    <w:p w:rsidR="0099497F" w:rsidRPr="00CB22C9" w:rsidRDefault="00C92EB9" w:rsidP="0099497F">
      <w:pPr>
        <w:widowControl w:val="0"/>
        <w:spacing w:line="240" w:lineRule="atLeast"/>
        <w:ind w:firstLine="284"/>
        <w:jc w:val="center"/>
        <w:rPr>
          <w:rFonts w:ascii="PT Astra Serif" w:hAnsi="PT Astra Serif"/>
          <w:bCs/>
          <w:i/>
          <w:sz w:val="20"/>
          <w:szCs w:val="20"/>
        </w:rPr>
      </w:pPr>
      <w:r w:rsidRPr="00CB22C9">
        <w:rPr>
          <w:rFonts w:ascii="PT Astra Serif" w:hAnsi="PT Astra Serif"/>
          <w:b/>
          <w:sz w:val="20"/>
          <w:szCs w:val="20"/>
        </w:rPr>
        <w:t>10. Порядок урегулирования споров.</w:t>
      </w:r>
    </w:p>
    <w:p w:rsidR="0099497F" w:rsidRPr="00CB22C9" w:rsidRDefault="00C92EB9" w:rsidP="0099497F">
      <w:pPr>
        <w:widowControl w:val="0"/>
        <w:spacing w:line="240" w:lineRule="atLeast"/>
        <w:ind w:firstLine="284"/>
        <w:jc w:val="both"/>
        <w:rPr>
          <w:rFonts w:ascii="PT Astra Serif" w:eastAsia="Calibri" w:hAnsi="PT Astra Serif"/>
          <w:color w:val="000000"/>
          <w:sz w:val="20"/>
          <w:szCs w:val="20"/>
          <w:lang w:bidi="en-US"/>
        </w:rPr>
      </w:pPr>
      <w:r w:rsidRPr="00CB22C9">
        <w:rPr>
          <w:rFonts w:ascii="PT Astra Serif" w:eastAsia="Calibri" w:hAnsi="PT Astra Serif"/>
          <w:color w:val="000000"/>
          <w:sz w:val="20"/>
          <w:szCs w:val="20"/>
          <w:lang w:bidi="en-US"/>
        </w:rPr>
        <w:t>10.1.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99497F" w:rsidRPr="00CB22C9" w:rsidRDefault="00C92EB9" w:rsidP="0099497F">
      <w:pPr>
        <w:widowControl w:val="0"/>
        <w:spacing w:line="240" w:lineRule="atLeast"/>
        <w:ind w:firstLine="284"/>
        <w:jc w:val="both"/>
        <w:rPr>
          <w:rFonts w:ascii="PT Astra Serif" w:eastAsia="Calibri" w:hAnsi="PT Astra Serif"/>
          <w:color w:val="000000"/>
          <w:sz w:val="20"/>
          <w:szCs w:val="20"/>
          <w:lang w:bidi="en-US"/>
        </w:rPr>
      </w:pPr>
      <w:r w:rsidRPr="00CB22C9">
        <w:rPr>
          <w:rFonts w:ascii="PT Astra Serif" w:eastAsia="Calibri" w:hAnsi="PT Astra Serif"/>
          <w:color w:val="000000"/>
          <w:sz w:val="20"/>
          <w:szCs w:val="20"/>
          <w:lang w:bidi="en-US"/>
        </w:rPr>
        <w:t>10.2. В случае наличия претензий, споров, разногласий относительно исполнения одной из сторон своих обязатель</w:t>
      </w:r>
      <w:proofErr w:type="gramStart"/>
      <w:r w:rsidRPr="00CB22C9">
        <w:rPr>
          <w:rFonts w:ascii="PT Astra Serif" w:eastAsia="Calibri" w:hAnsi="PT Astra Serif"/>
          <w:color w:val="000000"/>
          <w:sz w:val="20"/>
          <w:szCs w:val="20"/>
          <w:lang w:bidi="en-US"/>
        </w:rPr>
        <w:t>ств др</w:t>
      </w:r>
      <w:proofErr w:type="gramEnd"/>
      <w:r w:rsidRPr="00CB22C9">
        <w:rPr>
          <w:rFonts w:ascii="PT Astra Serif" w:eastAsia="Calibri" w:hAnsi="PT Astra Serif"/>
          <w:color w:val="000000"/>
          <w:sz w:val="20"/>
          <w:szCs w:val="20"/>
          <w:lang w:bidi="en-US"/>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CB22C9">
        <w:rPr>
          <w:rFonts w:ascii="PT Astra Serif" w:eastAsia="Calibri" w:hAnsi="PT Astra Serif"/>
          <w:color w:val="000000"/>
          <w:sz w:val="20"/>
          <w:szCs w:val="20"/>
          <w:lang w:bidi="en-US"/>
        </w:rPr>
        <w:t>с даты</w:t>
      </w:r>
      <w:proofErr w:type="gramEnd"/>
      <w:r w:rsidRPr="00CB22C9">
        <w:rPr>
          <w:rFonts w:ascii="PT Astra Serif" w:eastAsia="Calibri" w:hAnsi="PT Astra Serif"/>
          <w:color w:val="000000"/>
          <w:sz w:val="20"/>
          <w:szCs w:val="20"/>
          <w:lang w:bidi="en-US"/>
        </w:rPr>
        <w:t xml:space="preserve"> её получения.</w:t>
      </w:r>
    </w:p>
    <w:p w:rsidR="0099497F" w:rsidRPr="00CB22C9" w:rsidRDefault="00C92EB9" w:rsidP="0099497F">
      <w:pPr>
        <w:widowControl w:val="0"/>
        <w:spacing w:line="240" w:lineRule="atLeast"/>
        <w:ind w:firstLine="284"/>
        <w:rPr>
          <w:rFonts w:ascii="PT Astra Serif" w:eastAsia="Calibri" w:hAnsi="PT Astra Serif"/>
          <w:color w:val="000000"/>
          <w:sz w:val="20"/>
          <w:szCs w:val="20"/>
          <w:lang w:bidi="en-US"/>
        </w:rPr>
      </w:pPr>
      <w:r w:rsidRPr="00CB22C9">
        <w:rPr>
          <w:rFonts w:ascii="PT Astra Serif" w:eastAsia="Calibri" w:hAnsi="PT Astra Serif"/>
          <w:color w:val="000000"/>
          <w:sz w:val="20"/>
          <w:szCs w:val="20"/>
          <w:lang w:bidi="en-US"/>
        </w:rPr>
        <w:t>10.3.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99497F" w:rsidRPr="00CB22C9" w:rsidRDefault="0099497F" w:rsidP="0099497F">
      <w:pPr>
        <w:widowControl w:val="0"/>
        <w:spacing w:line="240" w:lineRule="atLeast"/>
        <w:ind w:firstLine="284"/>
        <w:jc w:val="center"/>
        <w:rPr>
          <w:rFonts w:ascii="PT Astra Serif" w:hAnsi="PT Astra Serif"/>
          <w:b/>
          <w:sz w:val="20"/>
          <w:szCs w:val="20"/>
        </w:rPr>
      </w:pPr>
    </w:p>
    <w:p w:rsidR="0099497F" w:rsidRPr="00CB22C9" w:rsidRDefault="00C92EB9" w:rsidP="0099497F">
      <w:pPr>
        <w:widowControl w:val="0"/>
        <w:jc w:val="center"/>
        <w:rPr>
          <w:rFonts w:ascii="PT Astra Serif" w:hAnsi="PT Astra Serif"/>
          <w:b/>
          <w:bCs/>
          <w:iCs/>
          <w:sz w:val="20"/>
          <w:szCs w:val="20"/>
        </w:rPr>
      </w:pPr>
      <w:r w:rsidRPr="00CB22C9">
        <w:rPr>
          <w:rFonts w:ascii="PT Astra Serif" w:hAnsi="PT Astra Serif"/>
          <w:b/>
          <w:bCs/>
          <w:iCs/>
          <w:sz w:val="20"/>
          <w:szCs w:val="20"/>
        </w:rPr>
        <w:t>11. Действие обстоятельств непреодолимой силы.</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 xml:space="preserve">11.1. </w:t>
      </w:r>
      <w:proofErr w:type="gramStart"/>
      <w:r w:rsidRPr="00CB22C9">
        <w:rPr>
          <w:rFonts w:ascii="PT Astra Serif" w:hAnsi="PT Astra Serif"/>
          <w:bCs/>
          <w:iCs/>
          <w:sz w:val="20"/>
          <w:szCs w:val="20"/>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CB22C9">
        <w:rPr>
          <w:rFonts w:ascii="PT Astra Serif" w:hAnsi="PT Astra Serif"/>
          <w:bCs/>
          <w:iCs/>
          <w:sz w:val="20"/>
          <w:szCs w:val="20"/>
        </w:rPr>
        <w:t xml:space="preserve"> предвидеть или предотвратить.</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11.2.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11.3.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11.4.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9497F" w:rsidRPr="00CB22C9" w:rsidRDefault="00C92EB9" w:rsidP="0099497F">
      <w:pPr>
        <w:widowControl w:val="0"/>
        <w:jc w:val="both"/>
        <w:rPr>
          <w:rFonts w:ascii="PT Astra Serif" w:hAnsi="PT Astra Serif"/>
          <w:bCs/>
          <w:iCs/>
          <w:sz w:val="20"/>
          <w:szCs w:val="20"/>
        </w:rPr>
      </w:pPr>
      <w:r w:rsidRPr="00CB22C9">
        <w:rPr>
          <w:rFonts w:ascii="PT Astra Serif" w:hAnsi="PT Astra Serif"/>
          <w:bCs/>
          <w:iCs/>
          <w:sz w:val="20"/>
          <w:szCs w:val="20"/>
        </w:rPr>
        <w:t>11.5.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99497F" w:rsidRPr="00CB22C9" w:rsidRDefault="0099497F" w:rsidP="0099497F">
      <w:pPr>
        <w:widowControl w:val="0"/>
        <w:jc w:val="center"/>
        <w:rPr>
          <w:rFonts w:ascii="PT Astra Serif" w:hAnsi="PT Astra Serif"/>
          <w:b/>
          <w:bCs/>
          <w:iCs/>
          <w:sz w:val="20"/>
          <w:szCs w:val="20"/>
        </w:rPr>
      </w:pPr>
    </w:p>
    <w:p w:rsidR="0099497F" w:rsidRPr="00CB22C9" w:rsidRDefault="00C92EB9" w:rsidP="0099497F">
      <w:pPr>
        <w:widowControl w:val="0"/>
        <w:ind w:right="-1"/>
        <w:jc w:val="center"/>
        <w:rPr>
          <w:rFonts w:ascii="PT Astra Serif" w:hAnsi="PT Astra Serif"/>
          <w:b/>
          <w:sz w:val="20"/>
          <w:szCs w:val="20"/>
        </w:rPr>
      </w:pPr>
      <w:r w:rsidRPr="00CB22C9">
        <w:rPr>
          <w:rFonts w:ascii="PT Astra Serif" w:hAnsi="PT Astra Serif"/>
          <w:b/>
          <w:sz w:val="20"/>
          <w:szCs w:val="20"/>
        </w:rPr>
        <w:t>12. Заключительные положения.</w:t>
      </w:r>
    </w:p>
    <w:p w:rsidR="0099497F" w:rsidRPr="00CB22C9" w:rsidRDefault="00C92EB9" w:rsidP="0099497F">
      <w:pPr>
        <w:tabs>
          <w:tab w:val="left" w:pos="8040"/>
        </w:tabs>
        <w:jc w:val="both"/>
        <w:rPr>
          <w:rFonts w:ascii="PT Astra Serif" w:hAnsi="PT Astra Serif"/>
          <w:sz w:val="20"/>
          <w:szCs w:val="20"/>
        </w:rPr>
      </w:pPr>
      <w:r w:rsidRPr="00CB22C9">
        <w:rPr>
          <w:rFonts w:ascii="PT Astra Serif" w:hAnsi="PT Astra Serif"/>
          <w:sz w:val="20"/>
          <w:szCs w:val="20"/>
        </w:rPr>
        <w:t xml:space="preserve">12.1. Контракт заключен в форме электронного документа, подписанного усиленными электронными подписями сторон, в порядке, предусмотренном статьёй </w:t>
      </w:r>
      <w:r w:rsidR="008468F2" w:rsidRPr="00CB22C9">
        <w:rPr>
          <w:rFonts w:ascii="PT Astra Serif" w:hAnsi="PT Astra Serif"/>
          <w:sz w:val="20"/>
          <w:szCs w:val="20"/>
        </w:rPr>
        <w:t>51</w:t>
      </w:r>
      <w:r w:rsidRPr="00CB22C9">
        <w:rPr>
          <w:rFonts w:ascii="PT Astra Serif" w:hAnsi="PT Astra Serif"/>
          <w:sz w:val="20"/>
          <w:szCs w:val="20"/>
        </w:rPr>
        <w:t xml:space="preserve"> Федерального закона от 05.04.2013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99497F" w:rsidRPr="00CB22C9" w:rsidRDefault="00C92EB9" w:rsidP="0099497F">
      <w:pPr>
        <w:tabs>
          <w:tab w:val="left" w:pos="8040"/>
        </w:tabs>
        <w:jc w:val="both"/>
        <w:rPr>
          <w:rFonts w:ascii="PT Astra Serif" w:hAnsi="PT Astra Serif"/>
          <w:sz w:val="20"/>
          <w:szCs w:val="20"/>
        </w:rPr>
      </w:pPr>
      <w:r w:rsidRPr="00CB22C9">
        <w:rPr>
          <w:rFonts w:ascii="PT Astra Serif" w:hAnsi="PT Astra Serif"/>
          <w:sz w:val="20"/>
          <w:szCs w:val="20"/>
        </w:rPr>
        <w:t>12.2.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99497F" w:rsidRPr="00CB22C9" w:rsidRDefault="00C92EB9" w:rsidP="0099497F">
      <w:pPr>
        <w:tabs>
          <w:tab w:val="left" w:pos="8040"/>
        </w:tabs>
        <w:jc w:val="both"/>
        <w:rPr>
          <w:rFonts w:ascii="PT Astra Serif" w:hAnsi="PT Astra Serif"/>
          <w:sz w:val="20"/>
          <w:szCs w:val="20"/>
        </w:rPr>
      </w:pPr>
      <w:r w:rsidRPr="00CB22C9">
        <w:rPr>
          <w:rFonts w:ascii="PT Astra Serif" w:hAnsi="PT Astra Serif"/>
          <w:sz w:val="20"/>
          <w:szCs w:val="20"/>
        </w:rPr>
        <w:t>12.3. Настоящий контра</w:t>
      </w:r>
      <w:proofErr w:type="gramStart"/>
      <w:r w:rsidRPr="00CB22C9">
        <w:rPr>
          <w:rFonts w:ascii="PT Astra Serif" w:hAnsi="PT Astra Serif"/>
          <w:sz w:val="20"/>
          <w:szCs w:val="20"/>
        </w:rPr>
        <w:t>кт вст</w:t>
      </w:r>
      <w:proofErr w:type="gramEnd"/>
      <w:r w:rsidRPr="00CB22C9">
        <w:rPr>
          <w:rFonts w:ascii="PT Astra Serif" w:hAnsi="PT Astra Serif"/>
          <w:sz w:val="20"/>
          <w:szCs w:val="20"/>
        </w:rPr>
        <w:t>упает в силу с момента подписания и действует по 31.12.</w:t>
      </w:r>
      <w:r w:rsidR="005D103E">
        <w:rPr>
          <w:rFonts w:ascii="PT Astra Serif" w:hAnsi="PT Astra Serif"/>
          <w:sz w:val="20"/>
          <w:szCs w:val="20"/>
        </w:rPr>
        <w:t>2026</w:t>
      </w:r>
      <w:r w:rsidRPr="00CB22C9">
        <w:rPr>
          <w:rFonts w:ascii="PT Astra Serif" w:hAnsi="PT Astra Serif"/>
          <w:sz w:val="20"/>
          <w:szCs w:val="20"/>
        </w:rPr>
        <w:t>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99497F" w:rsidRPr="00CB22C9" w:rsidRDefault="00C92EB9" w:rsidP="0099497F">
      <w:pPr>
        <w:tabs>
          <w:tab w:val="left" w:pos="8040"/>
        </w:tabs>
        <w:jc w:val="both"/>
        <w:rPr>
          <w:rFonts w:ascii="PT Astra Serif" w:hAnsi="PT Astra Serif"/>
          <w:sz w:val="20"/>
          <w:szCs w:val="20"/>
        </w:rPr>
      </w:pPr>
      <w:r w:rsidRPr="00CB22C9">
        <w:rPr>
          <w:rFonts w:ascii="PT Astra Serif" w:hAnsi="PT Astra Serif"/>
          <w:sz w:val="20"/>
          <w:szCs w:val="20"/>
        </w:rPr>
        <w:t>12.4. Окончание срока действия контракта не освобождает стороны от ответственности за его нарушение.</w:t>
      </w:r>
    </w:p>
    <w:p w:rsidR="0099497F" w:rsidRPr="00CB22C9" w:rsidRDefault="00C92EB9" w:rsidP="0099497F">
      <w:pPr>
        <w:tabs>
          <w:tab w:val="left" w:pos="8040"/>
        </w:tabs>
        <w:jc w:val="both"/>
        <w:rPr>
          <w:rFonts w:ascii="PT Astra Serif" w:hAnsi="PT Astra Serif"/>
          <w:sz w:val="20"/>
          <w:szCs w:val="20"/>
        </w:rPr>
      </w:pPr>
      <w:r w:rsidRPr="00CB22C9">
        <w:rPr>
          <w:rFonts w:ascii="PT Astra Serif" w:hAnsi="PT Astra Serif"/>
          <w:sz w:val="20"/>
          <w:szCs w:val="20"/>
        </w:rPr>
        <w:t>12.5.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9497F" w:rsidRPr="00CB22C9" w:rsidRDefault="00C92EB9" w:rsidP="0099497F">
      <w:pPr>
        <w:tabs>
          <w:tab w:val="left" w:pos="8040"/>
        </w:tabs>
        <w:jc w:val="both"/>
        <w:rPr>
          <w:rFonts w:ascii="PT Astra Serif" w:hAnsi="PT Astra Serif"/>
          <w:sz w:val="20"/>
          <w:szCs w:val="20"/>
        </w:rPr>
      </w:pPr>
      <w:r w:rsidRPr="00CB22C9">
        <w:rPr>
          <w:rFonts w:ascii="PT Astra Serif" w:hAnsi="PT Astra Serif"/>
          <w:sz w:val="20"/>
          <w:szCs w:val="20"/>
        </w:rPr>
        <w:t>12.6. Во всем, что не предусмотрено настоящим контрактом, стороны руководствуются действующим законодательством Российской Федерации.</w:t>
      </w:r>
    </w:p>
    <w:p w:rsidR="0099497F" w:rsidRPr="00CB22C9" w:rsidRDefault="00C92EB9" w:rsidP="0099497F">
      <w:pPr>
        <w:tabs>
          <w:tab w:val="left" w:pos="8040"/>
        </w:tabs>
        <w:jc w:val="both"/>
        <w:rPr>
          <w:rFonts w:ascii="PT Astra Serif" w:hAnsi="PT Astra Serif"/>
          <w:sz w:val="20"/>
          <w:szCs w:val="20"/>
        </w:rPr>
      </w:pPr>
      <w:r w:rsidRPr="00CB22C9">
        <w:rPr>
          <w:rFonts w:ascii="PT Astra Serif" w:hAnsi="PT Astra Serif"/>
          <w:sz w:val="20"/>
          <w:szCs w:val="20"/>
        </w:rPr>
        <w:t xml:space="preserve">12.7. Приложения, указанные в настоящем контракте, являются его неотъемлемой частью: </w:t>
      </w:r>
    </w:p>
    <w:p w:rsidR="0099497F" w:rsidRPr="00CB22C9" w:rsidRDefault="00C92EB9" w:rsidP="00A32122">
      <w:pPr>
        <w:widowControl w:val="0"/>
        <w:tabs>
          <w:tab w:val="left" w:pos="-709"/>
        </w:tabs>
        <w:spacing w:line="240" w:lineRule="atLeast"/>
        <w:ind w:right="-1" w:firstLine="284"/>
        <w:jc w:val="both"/>
        <w:rPr>
          <w:rFonts w:ascii="PT Astra Serif" w:hAnsi="PT Astra Serif"/>
          <w:sz w:val="20"/>
          <w:szCs w:val="20"/>
        </w:rPr>
      </w:pPr>
      <w:r w:rsidRPr="00CB22C9">
        <w:rPr>
          <w:rFonts w:ascii="PT Astra Serif" w:hAnsi="PT Astra Serif"/>
          <w:sz w:val="20"/>
          <w:szCs w:val="20"/>
        </w:rPr>
        <w:t>Приложение № 1 – Спецификация.</w:t>
      </w:r>
    </w:p>
    <w:p w:rsidR="0099497F" w:rsidRPr="00CB22C9" w:rsidRDefault="00C92EB9" w:rsidP="0099497F">
      <w:pPr>
        <w:ind w:left="284" w:right="-1" w:firstLine="567"/>
        <w:jc w:val="center"/>
        <w:rPr>
          <w:rFonts w:ascii="PT Astra Serif" w:hAnsi="PT Astra Serif"/>
          <w:b/>
          <w:sz w:val="20"/>
          <w:szCs w:val="20"/>
        </w:rPr>
      </w:pPr>
      <w:r w:rsidRPr="00CB22C9">
        <w:rPr>
          <w:rFonts w:ascii="PT Astra Serif" w:hAnsi="PT Astra Serif"/>
          <w:b/>
          <w:bCs/>
          <w:sz w:val="20"/>
          <w:szCs w:val="20"/>
        </w:rPr>
        <w:t>14. Юридические адреса и банковские реквизиты Сторон.</w:t>
      </w:r>
      <w:r w:rsidRPr="00CB22C9">
        <w:rPr>
          <w:rFonts w:ascii="PT Astra Serif" w:hAnsi="PT Astra Serif"/>
          <w:b/>
          <w:sz w:val="20"/>
          <w:szCs w:val="20"/>
        </w:rPr>
        <w:t xml:space="preserve"> </w:t>
      </w:r>
    </w:p>
    <w:tbl>
      <w:tblPr>
        <w:tblW w:w="0" w:type="auto"/>
        <w:tblLook w:val="01E0"/>
      </w:tblPr>
      <w:tblGrid>
        <w:gridCol w:w="4740"/>
        <w:gridCol w:w="4831"/>
      </w:tblGrid>
      <w:tr w:rsidR="00CD7070" w:rsidRPr="00CB22C9" w:rsidTr="004778B0">
        <w:tc>
          <w:tcPr>
            <w:tcW w:w="4907" w:type="dxa"/>
          </w:tcPr>
          <w:p w:rsidR="000E71A0" w:rsidRPr="00CB22C9" w:rsidRDefault="00C92EB9" w:rsidP="004778B0">
            <w:pPr>
              <w:widowControl w:val="0"/>
              <w:shd w:val="clear" w:color="auto" w:fill="FFFFFF"/>
              <w:autoSpaceDE w:val="0"/>
              <w:autoSpaceDN w:val="0"/>
              <w:adjustRightInd w:val="0"/>
              <w:ind w:right="-94"/>
              <w:contextualSpacing/>
              <w:jc w:val="both"/>
              <w:rPr>
                <w:rFonts w:ascii="PT Astra Serif" w:hAnsi="PT Astra Serif"/>
                <w:b/>
                <w:caps/>
                <w:sz w:val="20"/>
                <w:szCs w:val="20"/>
              </w:rPr>
            </w:pPr>
            <w:r w:rsidRPr="00CB22C9">
              <w:rPr>
                <w:rFonts w:ascii="PT Astra Serif" w:hAnsi="PT Astra Serif"/>
                <w:b/>
                <w:sz w:val="20"/>
                <w:szCs w:val="20"/>
              </w:rPr>
              <w:t xml:space="preserve">Заказчик:                                                                                          </w:t>
            </w:r>
          </w:p>
          <w:p w:rsidR="00C177F8" w:rsidRDefault="00C177F8" w:rsidP="004778B0">
            <w:pPr>
              <w:widowControl w:val="0"/>
              <w:autoSpaceDE w:val="0"/>
              <w:autoSpaceDN w:val="0"/>
              <w:adjustRightInd w:val="0"/>
              <w:contextualSpacing/>
              <w:jc w:val="both"/>
              <w:rPr>
                <w:rFonts w:ascii="PT Astra Serif" w:hAnsi="PT Astra Serif"/>
                <w:b/>
                <w:sz w:val="20"/>
                <w:szCs w:val="20"/>
              </w:rPr>
            </w:pPr>
          </w:p>
          <w:p w:rsidR="00C177F8" w:rsidRDefault="00C177F8" w:rsidP="004778B0">
            <w:pPr>
              <w:widowControl w:val="0"/>
              <w:autoSpaceDE w:val="0"/>
              <w:autoSpaceDN w:val="0"/>
              <w:adjustRightInd w:val="0"/>
              <w:contextualSpacing/>
              <w:jc w:val="both"/>
              <w:rPr>
                <w:rFonts w:ascii="PT Astra Serif" w:hAnsi="PT Astra Serif"/>
                <w:b/>
                <w:sz w:val="20"/>
                <w:szCs w:val="20"/>
              </w:rPr>
            </w:pPr>
          </w:p>
          <w:p w:rsidR="000E71A0" w:rsidRPr="00CB22C9" w:rsidRDefault="00C92EB9" w:rsidP="004778B0">
            <w:pPr>
              <w:widowControl w:val="0"/>
              <w:autoSpaceDE w:val="0"/>
              <w:autoSpaceDN w:val="0"/>
              <w:adjustRightInd w:val="0"/>
              <w:contextualSpacing/>
              <w:jc w:val="both"/>
              <w:rPr>
                <w:rFonts w:ascii="PT Astra Serif" w:hAnsi="PT Astra Serif"/>
                <w:b/>
                <w:caps/>
                <w:sz w:val="20"/>
                <w:szCs w:val="20"/>
              </w:rPr>
            </w:pPr>
            <w:r w:rsidRPr="00CB22C9">
              <w:rPr>
                <w:rFonts w:ascii="PT Astra Serif" w:hAnsi="PT Astra Serif"/>
                <w:b/>
                <w:sz w:val="20"/>
                <w:szCs w:val="20"/>
              </w:rPr>
              <w:t xml:space="preserve">_____________ </w:t>
            </w:r>
            <w:r w:rsidR="00C177F8">
              <w:rPr>
                <w:rFonts w:ascii="PT Astra Serif" w:hAnsi="PT Astra Serif"/>
                <w:b/>
                <w:sz w:val="20"/>
                <w:szCs w:val="20"/>
              </w:rPr>
              <w:t>/_________________/</w:t>
            </w:r>
          </w:p>
          <w:p w:rsidR="000E71A0" w:rsidRPr="00CB22C9" w:rsidRDefault="000E71A0" w:rsidP="004778B0">
            <w:pPr>
              <w:widowControl w:val="0"/>
              <w:autoSpaceDE w:val="0"/>
              <w:autoSpaceDN w:val="0"/>
              <w:adjustRightInd w:val="0"/>
              <w:contextualSpacing/>
              <w:jc w:val="both"/>
              <w:rPr>
                <w:rFonts w:ascii="PT Astra Serif" w:hAnsi="PT Astra Serif"/>
                <w:b/>
                <w:caps/>
                <w:sz w:val="20"/>
                <w:szCs w:val="20"/>
              </w:rPr>
            </w:pPr>
          </w:p>
        </w:tc>
        <w:tc>
          <w:tcPr>
            <w:tcW w:w="4890" w:type="dxa"/>
          </w:tcPr>
          <w:p w:rsidR="000E71A0" w:rsidRPr="00CB22C9" w:rsidRDefault="00C92EB9" w:rsidP="004778B0">
            <w:pPr>
              <w:widowControl w:val="0"/>
              <w:autoSpaceDE w:val="0"/>
              <w:autoSpaceDN w:val="0"/>
              <w:adjustRightInd w:val="0"/>
              <w:contextualSpacing/>
              <w:jc w:val="both"/>
              <w:rPr>
                <w:rFonts w:ascii="PT Astra Serif" w:hAnsi="PT Astra Serif"/>
                <w:b/>
                <w:caps/>
                <w:sz w:val="20"/>
                <w:szCs w:val="20"/>
              </w:rPr>
            </w:pPr>
            <w:r w:rsidRPr="00CB22C9">
              <w:rPr>
                <w:rFonts w:ascii="PT Astra Serif" w:hAnsi="PT Astra Serif"/>
                <w:sz w:val="20"/>
                <w:szCs w:val="20"/>
              </w:rPr>
              <w:lastRenderedPageBreak/>
              <w:t xml:space="preserve"> </w:t>
            </w:r>
            <w:r w:rsidRPr="00CB22C9">
              <w:rPr>
                <w:rFonts w:ascii="PT Astra Serif" w:hAnsi="PT Astra Serif"/>
                <w:b/>
                <w:sz w:val="20"/>
                <w:szCs w:val="20"/>
              </w:rPr>
              <w:t>Исполнитель:</w:t>
            </w:r>
          </w:p>
          <w:p w:rsidR="0048463B" w:rsidRPr="00CB22C9" w:rsidRDefault="0048463B" w:rsidP="0048463B">
            <w:pPr>
              <w:rPr>
                <w:rFonts w:ascii="PT Astra Serif" w:hAnsi="PT Astra Serif"/>
                <w:b/>
                <w:sz w:val="20"/>
                <w:szCs w:val="20"/>
              </w:rPr>
            </w:pPr>
          </w:p>
          <w:p w:rsidR="0048463B" w:rsidRPr="00CB22C9" w:rsidRDefault="0048463B" w:rsidP="0048463B">
            <w:pPr>
              <w:rPr>
                <w:rFonts w:ascii="PT Astra Serif" w:hAnsi="PT Astra Serif"/>
                <w:b/>
                <w:sz w:val="20"/>
                <w:szCs w:val="20"/>
              </w:rPr>
            </w:pPr>
            <w:r w:rsidRPr="00CB22C9">
              <w:rPr>
                <w:rFonts w:ascii="PT Astra Serif" w:hAnsi="PT Astra Serif"/>
                <w:b/>
                <w:sz w:val="20"/>
                <w:szCs w:val="20"/>
              </w:rPr>
              <w:t>__________________/</w:t>
            </w:r>
            <w:r w:rsidR="00C177F8">
              <w:rPr>
                <w:rFonts w:ascii="PT Astra Serif" w:hAnsi="PT Astra Serif"/>
                <w:b/>
                <w:sz w:val="20"/>
                <w:szCs w:val="20"/>
              </w:rPr>
              <w:t>__________________</w:t>
            </w:r>
            <w:r w:rsidR="00C177F8" w:rsidRPr="00CB22C9">
              <w:rPr>
                <w:rFonts w:ascii="PT Astra Serif" w:hAnsi="PT Astra Serif"/>
                <w:b/>
                <w:sz w:val="20"/>
                <w:szCs w:val="20"/>
              </w:rPr>
              <w:t xml:space="preserve"> </w:t>
            </w:r>
            <w:r w:rsidRPr="00CB22C9">
              <w:rPr>
                <w:rFonts w:ascii="PT Astra Serif" w:hAnsi="PT Astra Serif"/>
                <w:b/>
                <w:sz w:val="20"/>
                <w:szCs w:val="20"/>
              </w:rPr>
              <w:t>/</w:t>
            </w:r>
          </w:p>
          <w:p w:rsidR="0048463B" w:rsidRPr="00CB22C9" w:rsidRDefault="0048463B" w:rsidP="0048463B">
            <w:pPr>
              <w:rPr>
                <w:rFonts w:ascii="PT Astra Serif" w:hAnsi="PT Astra Serif"/>
                <w:b/>
                <w:sz w:val="20"/>
                <w:szCs w:val="20"/>
              </w:rPr>
            </w:pPr>
          </w:p>
          <w:p w:rsidR="000E71A0" w:rsidRPr="00CB22C9" w:rsidRDefault="000E71A0" w:rsidP="004778B0">
            <w:pPr>
              <w:rPr>
                <w:rFonts w:ascii="PT Astra Serif" w:hAnsi="PT Astra Serif"/>
                <w:sz w:val="20"/>
                <w:szCs w:val="20"/>
              </w:rPr>
            </w:pPr>
          </w:p>
        </w:tc>
      </w:tr>
    </w:tbl>
    <w:p w:rsidR="00CB22C9" w:rsidRPr="00CB22C9" w:rsidRDefault="00CB22C9" w:rsidP="00C177F8">
      <w:pPr>
        <w:widowControl w:val="0"/>
        <w:rPr>
          <w:rFonts w:ascii="PT Astra Serif" w:hAnsi="PT Astra Serif"/>
          <w:bCs/>
          <w:color w:val="000000"/>
          <w:sz w:val="20"/>
          <w:szCs w:val="20"/>
        </w:rPr>
      </w:pPr>
    </w:p>
    <w:p w:rsidR="00CB22C9" w:rsidRPr="00CB22C9" w:rsidRDefault="00CB22C9" w:rsidP="0099497F">
      <w:pPr>
        <w:widowControl w:val="0"/>
        <w:jc w:val="right"/>
        <w:rPr>
          <w:rFonts w:ascii="PT Astra Serif" w:hAnsi="PT Astra Serif"/>
          <w:bCs/>
          <w:color w:val="000000"/>
          <w:sz w:val="20"/>
          <w:szCs w:val="20"/>
        </w:rPr>
      </w:pPr>
    </w:p>
    <w:p w:rsidR="0099497F" w:rsidRPr="00CB22C9" w:rsidRDefault="0048463B" w:rsidP="00182F48">
      <w:pPr>
        <w:widowControl w:val="0"/>
        <w:jc w:val="right"/>
        <w:rPr>
          <w:rFonts w:ascii="PT Astra Serif" w:hAnsi="PT Astra Serif"/>
          <w:bCs/>
          <w:color w:val="000000"/>
          <w:sz w:val="20"/>
          <w:szCs w:val="20"/>
        </w:rPr>
      </w:pPr>
      <w:r w:rsidRPr="00CB22C9">
        <w:rPr>
          <w:rFonts w:ascii="PT Astra Serif" w:hAnsi="PT Astra Serif"/>
          <w:bCs/>
          <w:color w:val="000000"/>
          <w:sz w:val="20"/>
          <w:szCs w:val="20"/>
        </w:rPr>
        <w:t>Приложение №1 к К</w:t>
      </w:r>
      <w:r w:rsidR="00C92EB9" w:rsidRPr="00CB22C9">
        <w:rPr>
          <w:rFonts w:ascii="PT Astra Serif" w:hAnsi="PT Astra Serif"/>
          <w:bCs/>
          <w:color w:val="000000"/>
          <w:sz w:val="20"/>
          <w:szCs w:val="20"/>
        </w:rPr>
        <w:t>онтракту</w:t>
      </w:r>
    </w:p>
    <w:p w:rsidR="00182F48" w:rsidRPr="00CB22C9" w:rsidRDefault="005D103E" w:rsidP="00182F48">
      <w:pPr>
        <w:spacing w:line="240" w:lineRule="atLeast"/>
        <w:jc w:val="right"/>
        <w:rPr>
          <w:rFonts w:ascii="PT Astra Serif" w:hAnsi="PT Astra Serif"/>
          <w:sz w:val="20"/>
          <w:szCs w:val="20"/>
        </w:rPr>
      </w:pPr>
      <w:r>
        <w:rPr>
          <w:rFonts w:ascii="PT Astra Serif" w:hAnsi="PT Astra Serif"/>
          <w:bCs/>
          <w:color w:val="000000"/>
          <w:sz w:val="20"/>
          <w:szCs w:val="20"/>
        </w:rPr>
        <w:t xml:space="preserve">№ 15 от  </w:t>
      </w:r>
      <w:r w:rsidR="00453F77">
        <w:rPr>
          <w:rFonts w:ascii="PT Astra Serif" w:hAnsi="PT Astra Serif"/>
          <w:sz w:val="20"/>
          <w:szCs w:val="20"/>
        </w:rPr>
        <w:t>«____» _______________</w:t>
      </w:r>
      <w:r w:rsidR="00182F48">
        <w:rPr>
          <w:rFonts w:ascii="PT Astra Serif" w:hAnsi="PT Astra Serif"/>
          <w:sz w:val="20"/>
          <w:szCs w:val="20"/>
        </w:rPr>
        <w:t xml:space="preserve">  2026</w:t>
      </w:r>
      <w:r w:rsidR="00182F48" w:rsidRPr="00CB22C9">
        <w:rPr>
          <w:rFonts w:ascii="PT Astra Serif" w:hAnsi="PT Astra Serif"/>
          <w:sz w:val="20"/>
          <w:szCs w:val="20"/>
        </w:rPr>
        <w:t>г.</w:t>
      </w:r>
    </w:p>
    <w:p w:rsidR="0099497F" w:rsidRPr="00CB22C9" w:rsidRDefault="0099497F" w:rsidP="0099497F">
      <w:pPr>
        <w:widowControl w:val="0"/>
        <w:jc w:val="right"/>
        <w:rPr>
          <w:rFonts w:ascii="PT Astra Serif" w:hAnsi="PT Astra Serif"/>
          <w:bCs/>
          <w:color w:val="000000"/>
          <w:sz w:val="20"/>
          <w:szCs w:val="20"/>
        </w:rPr>
      </w:pPr>
    </w:p>
    <w:p w:rsidR="0099497F" w:rsidRPr="00CB22C9" w:rsidRDefault="00C92EB9" w:rsidP="0099497F">
      <w:pPr>
        <w:widowControl w:val="0"/>
        <w:jc w:val="center"/>
        <w:rPr>
          <w:rFonts w:ascii="PT Astra Serif" w:hAnsi="PT Astra Serif"/>
          <w:b/>
          <w:bCs/>
          <w:color w:val="000000"/>
          <w:sz w:val="20"/>
          <w:szCs w:val="20"/>
        </w:rPr>
      </w:pPr>
      <w:r w:rsidRPr="00CB22C9">
        <w:rPr>
          <w:rFonts w:ascii="PT Astra Serif" w:hAnsi="PT Astra Serif"/>
          <w:b/>
          <w:bCs/>
          <w:color w:val="000000"/>
          <w:sz w:val="20"/>
          <w:szCs w:val="20"/>
        </w:rPr>
        <w:t>Спецификация</w:t>
      </w:r>
    </w:p>
    <w:tbl>
      <w:tblPr>
        <w:tblW w:w="10346" w:type="dxa"/>
        <w:jc w:val="center"/>
        <w:shd w:val="clear" w:color="auto" w:fill="FFFFFF"/>
        <w:tblLayout w:type="fixed"/>
        <w:tblCellMar>
          <w:top w:w="15" w:type="dxa"/>
          <w:left w:w="15" w:type="dxa"/>
          <w:bottom w:w="15" w:type="dxa"/>
          <w:right w:w="15" w:type="dxa"/>
        </w:tblCellMar>
        <w:tblLook w:val="04A0"/>
      </w:tblPr>
      <w:tblGrid>
        <w:gridCol w:w="496"/>
        <w:gridCol w:w="2907"/>
        <w:gridCol w:w="1134"/>
        <w:gridCol w:w="1135"/>
        <w:gridCol w:w="2337"/>
        <w:gridCol w:w="1843"/>
        <w:gridCol w:w="70"/>
        <w:gridCol w:w="424"/>
      </w:tblGrid>
      <w:tr w:rsidR="00CD7070" w:rsidRPr="00583B9D" w:rsidTr="009E04A8">
        <w:trPr>
          <w:gridAfter w:val="2"/>
          <w:wAfter w:w="494" w:type="dxa"/>
          <w:trHeight w:val="900"/>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E71A0" w:rsidRPr="00583B9D" w:rsidRDefault="00C92EB9" w:rsidP="004778B0">
            <w:pPr>
              <w:ind w:left="142"/>
              <w:jc w:val="center"/>
              <w:rPr>
                <w:rFonts w:ascii="PT Astra Serif" w:hAnsi="PT Astra Serif"/>
                <w:color w:val="000000"/>
              </w:rPr>
            </w:pPr>
            <w:r w:rsidRPr="00583B9D">
              <w:rPr>
                <w:rFonts w:ascii="PT Astra Serif" w:hAnsi="PT Astra Serif"/>
                <w:color w:val="000000"/>
                <w:sz w:val="22"/>
                <w:szCs w:val="22"/>
              </w:rPr>
              <w:t xml:space="preserve">№ </w:t>
            </w:r>
            <w:proofErr w:type="gramStart"/>
            <w:r w:rsidRPr="00583B9D">
              <w:rPr>
                <w:rFonts w:ascii="PT Astra Serif" w:hAnsi="PT Astra Serif"/>
                <w:color w:val="000000"/>
                <w:sz w:val="22"/>
                <w:szCs w:val="22"/>
              </w:rPr>
              <w:t>п</w:t>
            </w:r>
            <w:proofErr w:type="gramEnd"/>
            <w:r w:rsidRPr="00583B9D">
              <w:rPr>
                <w:rFonts w:ascii="PT Astra Serif" w:hAnsi="PT Astra Serif"/>
                <w:color w:val="000000"/>
                <w:sz w:val="22"/>
                <w:szCs w:val="22"/>
              </w:rPr>
              <w:t>/п</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E71A0" w:rsidRPr="00583B9D" w:rsidRDefault="00C92EB9" w:rsidP="004778B0">
            <w:pPr>
              <w:ind w:left="142"/>
              <w:jc w:val="center"/>
              <w:rPr>
                <w:rFonts w:ascii="PT Astra Serif" w:hAnsi="PT Astra Serif"/>
                <w:color w:val="000000"/>
              </w:rPr>
            </w:pPr>
            <w:r w:rsidRPr="00583B9D">
              <w:rPr>
                <w:rFonts w:ascii="PT Astra Serif" w:hAnsi="PT Astra Serif"/>
                <w:color w:val="000000"/>
                <w:sz w:val="22"/>
                <w:szCs w:val="22"/>
              </w:rPr>
              <w:t>Наименование услуги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E71A0" w:rsidRPr="00583B9D" w:rsidRDefault="00C92EB9" w:rsidP="004778B0">
            <w:pPr>
              <w:ind w:left="123" w:hanging="161"/>
              <w:jc w:val="center"/>
              <w:rPr>
                <w:rFonts w:ascii="PT Astra Serif" w:hAnsi="PT Astra Serif"/>
                <w:color w:val="000000"/>
              </w:rPr>
            </w:pPr>
            <w:r w:rsidRPr="00583B9D">
              <w:rPr>
                <w:rFonts w:ascii="PT Astra Serif" w:hAnsi="PT Astra Serif"/>
                <w:color w:val="000000"/>
                <w:sz w:val="22"/>
                <w:szCs w:val="22"/>
              </w:rPr>
              <w:t>Ед. изм.</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E71A0" w:rsidRPr="00583B9D" w:rsidRDefault="00C92EB9" w:rsidP="004778B0">
            <w:pPr>
              <w:ind w:left="123" w:hanging="161"/>
              <w:jc w:val="center"/>
              <w:rPr>
                <w:rFonts w:ascii="PT Astra Serif" w:hAnsi="PT Astra Serif"/>
                <w:color w:val="000000"/>
              </w:rPr>
            </w:pPr>
            <w:r w:rsidRPr="00583B9D">
              <w:rPr>
                <w:rFonts w:ascii="PT Astra Serif" w:hAnsi="PT Astra Serif"/>
                <w:color w:val="000000"/>
                <w:sz w:val="22"/>
                <w:szCs w:val="22"/>
              </w:rPr>
              <w:t>Кол-во</w:t>
            </w:r>
          </w:p>
        </w:tc>
        <w:tc>
          <w:tcPr>
            <w:tcW w:w="233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E71A0" w:rsidRPr="00583B9D" w:rsidRDefault="00C92EB9" w:rsidP="004778B0">
            <w:pPr>
              <w:ind w:left="75" w:hanging="209"/>
              <w:jc w:val="center"/>
              <w:rPr>
                <w:rFonts w:ascii="PT Astra Serif" w:hAnsi="PT Astra Serif"/>
                <w:color w:val="000000"/>
              </w:rPr>
            </w:pPr>
            <w:r w:rsidRPr="00583B9D">
              <w:rPr>
                <w:rFonts w:ascii="PT Astra Serif" w:hAnsi="PT Astra Serif"/>
                <w:color w:val="000000"/>
                <w:sz w:val="22"/>
                <w:szCs w:val="22"/>
              </w:rPr>
              <w:t xml:space="preserve">Цена за единицу, </w:t>
            </w:r>
          </w:p>
          <w:p w:rsidR="000E71A0" w:rsidRPr="00583B9D" w:rsidRDefault="00C92EB9" w:rsidP="004778B0">
            <w:pPr>
              <w:ind w:left="75" w:hanging="209"/>
              <w:jc w:val="center"/>
              <w:rPr>
                <w:rFonts w:ascii="PT Astra Serif" w:hAnsi="PT Astra Serif"/>
                <w:color w:val="000000"/>
              </w:rPr>
            </w:pPr>
            <w:r w:rsidRPr="00583B9D">
              <w:rPr>
                <w:rFonts w:ascii="PT Astra Serif" w:hAnsi="PT Astra Serif"/>
                <w:color w:val="000000"/>
                <w:sz w:val="22"/>
                <w:szCs w:val="22"/>
              </w:rPr>
              <w:t>руб.</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E71A0" w:rsidRPr="00583B9D" w:rsidRDefault="00C92EB9" w:rsidP="004778B0">
            <w:pPr>
              <w:ind w:left="284"/>
              <w:jc w:val="center"/>
              <w:rPr>
                <w:rFonts w:ascii="PT Astra Serif" w:hAnsi="PT Astra Serif"/>
                <w:color w:val="000000"/>
              </w:rPr>
            </w:pPr>
            <w:r w:rsidRPr="00583B9D">
              <w:rPr>
                <w:rFonts w:ascii="PT Astra Serif" w:hAnsi="PT Astra Serif"/>
                <w:color w:val="000000"/>
                <w:sz w:val="22"/>
                <w:szCs w:val="22"/>
              </w:rPr>
              <w:t>Сумма, руб.</w:t>
            </w:r>
          </w:p>
        </w:tc>
      </w:tr>
      <w:tr w:rsidR="00CD7070" w:rsidRPr="00583B9D" w:rsidTr="009E04A8">
        <w:trPr>
          <w:gridAfter w:val="2"/>
          <w:wAfter w:w="494" w:type="dxa"/>
          <w:trHeight w:val="511"/>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42"/>
              <w:jc w:val="center"/>
              <w:rPr>
                <w:rFonts w:ascii="PT Astra Serif" w:hAnsi="PT Astra Serif"/>
                <w:color w:val="000000"/>
              </w:rPr>
            </w:pPr>
            <w:r w:rsidRPr="00583B9D">
              <w:rPr>
                <w:rFonts w:ascii="PT Astra Serif" w:hAnsi="PT Astra Serif"/>
                <w:color w:val="000000"/>
                <w:sz w:val="22"/>
                <w:szCs w:val="22"/>
              </w:rPr>
              <w:t>1</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C177F8">
            <w:pPr>
              <w:rPr>
                <w:rFonts w:ascii="PT Astra Serif" w:hAnsi="PT Astra Serif" w:cs="Arial"/>
                <w:color w:val="000000"/>
              </w:rPr>
            </w:pPr>
            <w:r w:rsidRPr="00583B9D">
              <w:rPr>
                <w:rFonts w:ascii="PT Astra Serif" w:hAnsi="PT Astra Serif" w:cs="Arial"/>
                <w:color w:val="000000"/>
                <w:sz w:val="22"/>
                <w:szCs w:val="22"/>
              </w:rPr>
              <w:t xml:space="preserve">Заправка картриджа  </w:t>
            </w:r>
            <w:proofErr w:type="spellStart"/>
            <w:r w:rsidR="00C177F8" w:rsidRPr="00583B9D">
              <w:rPr>
                <w:rStyle w:val="docdata"/>
                <w:rFonts w:ascii="PT Astra Serif" w:hAnsi="PT Astra Serif"/>
                <w:color w:val="000000"/>
                <w:sz w:val="22"/>
                <w:szCs w:val="22"/>
              </w:rPr>
              <w:t>Pantum</w:t>
            </w:r>
            <w:proofErr w:type="spellEnd"/>
            <w:r w:rsidR="00C177F8" w:rsidRPr="00583B9D">
              <w:rPr>
                <w:rStyle w:val="docdata"/>
                <w:rFonts w:ascii="PT Astra Serif" w:hAnsi="PT Astra Serif"/>
                <w:color w:val="000000"/>
                <w:sz w:val="22"/>
                <w:szCs w:val="22"/>
              </w:rPr>
              <w:t xml:space="preserve"> BM2300W</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23" w:hanging="161"/>
              <w:jc w:val="center"/>
              <w:rPr>
                <w:rFonts w:ascii="PT Astra Serif" w:hAnsi="PT Astra Serif"/>
                <w:color w:val="000000"/>
              </w:rPr>
            </w:pPr>
            <w:r w:rsidRPr="00583B9D">
              <w:rPr>
                <w:rFonts w:ascii="PT Astra Serif" w:hAnsi="PT Astra Serif"/>
                <w:color w:val="000000"/>
                <w:sz w:val="22"/>
                <w:szCs w:val="22"/>
              </w:rPr>
              <w:t>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6</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6479EE">
            <w:pPr>
              <w:spacing w:before="161" w:after="214"/>
              <w:jc w:val="center"/>
              <w:divId w:val="1345086788"/>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9E04A8">
            <w:pPr>
              <w:spacing w:before="161" w:after="214"/>
              <w:jc w:val="center"/>
              <w:rPr>
                <w:rFonts w:ascii="PT Astra Serif" w:hAnsi="PT Astra Serif" w:cs="Tahoma"/>
                <w:color w:val="212529"/>
              </w:rPr>
            </w:pPr>
          </w:p>
        </w:tc>
      </w:tr>
      <w:tr w:rsidR="00CD7070" w:rsidRPr="00583B9D" w:rsidTr="009E04A8">
        <w:trPr>
          <w:gridAfter w:val="2"/>
          <w:wAfter w:w="494" w:type="dxa"/>
          <w:trHeight w:val="397"/>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42"/>
              <w:jc w:val="center"/>
              <w:rPr>
                <w:rFonts w:ascii="PT Astra Serif" w:hAnsi="PT Astra Serif"/>
                <w:color w:val="000000"/>
              </w:rPr>
            </w:pPr>
            <w:r w:rsidRPr="00583B9D">
              <w:rPr>
                <w:rFonts w:ascii="PT Astra Serif" w:hAnsi="PT Astra Serif"/>
                <w:color w:val="000000"/>
                <w:sz w:val="22"/>
                <w:szCs w:val="22"/>
              </w:rPr>
              <w:t>2</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C177F8">
            <w:pPr>
              <w:rPr>
                <w:rFonts w:ascii="PT Astra Serif" w:hAnsi="PT Astra Serif" w:cs="Arial"/>
                <w:color w:val="000000"/>
              </w:rPr>
            </w:pPr>
            <w:r w:rsidRPr="00583B9D">
              <w:rPr>
                <w:rFonts w:ascii="PT Astra Serif" w:hAnsi="PT Astra Serif" w:cs="Arial"/>
                <w:color w:val="000000"/>
                <w:sz w:val="22"/>
                <w:szCs w:val="22"/>
              </w:rPr>
              <w:t xml:space="preserve">Заправка картриджа </w:t>
            </w:r>
            <w:proofErr w:type="spellStart"/>
            <w:r w:rsidR="00C177F8" w:rsidRPr="00583B9D">
              <w:rPr>
                <w:rStyle w:val="docdata"/>
                <w:rFonts w:ascii="PT Astra Serif" w:hAnsi="PT Astra Serif"/>
                <w:color w:val="000000"/>
                <w:sz w:val="22"/>
                <w:szCs w:val="22"/>
              </w:rPr>
              <w:t>Samsung</w:t>
            </w:r>
            <w:proofErr w:type="spellEnd"/>
            <w:r w:rsidR="00C177F8" w:rsidRPr="00583B9D">
              <w:rPr>
                <w:rStyle w:val="docdata"/>
                <w:rFonts w:ascii="PT Astra Serif" w:hAnsi="PT Astra Serif"/>
                <w:color w:val="000000"/>
                <w:sz w:val="22"/>
                <w:szCs w:val="22"/>
              </w:rPr>
              <w:t xml:space="preserve"> SCX3200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23" w:hanging="161"/>
              <w:jc w:val="center"/>
              <w:rPr>
                <w:rFonts w:ascii="PT Astra Serif" w:hAnsi="PT Astra Serif"/>
                <w:color w:val="000000"/>
              </w:rPr>
            </w:pPr>
            <w:r w:rsidRPr="00583B9D">
              <w:rPr>
                <w:rFonts w:ascii="PT Astra Serif" w:hAnsi="PT Astra Serif"/>
                <w:color w:val="000000"/>
                <w:sz w:val="22"/>
                <w:szCs w:val="22"/>
              </w:rPr>
              <w:t>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6</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6479EE">
            <w:pPr>
              <w:spacing w:before="161" w:after="214"/>
              <w:jc w:val="center"/>
              <w:divId w:val="1016077415"/>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9E04A8">
            <w:pPr>
              <w:spacing w:before="161" w:after="214"/>
              <w:jc w:val="center"/>
              <w:rPr>
                <w:rFonts w:ascii="PT Astra Serif" w:hAnsi="PT Astra Serif" w:cs="Tahoma"/>
                <w:color w:val="212529"/>
              </w:rPr>
            </w:pPr>
          </w:p>
        </w:tc>
      </w:tr>
      <w:tr w:rsidR="00CD7070" w:rsidRPr="00583B9D" w:rsidTr="009E04A8">
        <w:trPr>
          <w:trHeight w:val="454"/>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42"/>
              <w:jc w:val="center"/>
              <w:rPr>
                <w:rFonts w:ascii="PT Astra Serif" w:hAnsi="PT Astra Serif"/>
                <w:color w:val="000000"/>
              </w:rPr>
            </w:pPr>
            <w:r w:rsidRPr="00583B9D">
              <w:rPr>
                <w:rFonts w:ascii="PT Astra Serif" w:hAnsi="PT Astra Serif"/>
                <w:color w:val="000000"/>
                <w:sz w:val="22"/>
                <w:szCs w:val="22"/>
              </w:rPr>
              <w:t>3</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C177F8">
            <w:pPr>
              <w:rPr>
                <w:rFonts w:ascii="PT Astra Serif" w:hAnsi="PT Astra Serif" w:cs="Arial"/>
                <w:color w:val="000000"/>
              </w:rPr>
            </w:pPr>
            <w:r w:rsidRPr="00583B9D">
              <w:rPr>
                <w:rFonts w:ascii="PT Astra Serif" w:hAnsi="PT Astra Serif" w:cs="Arial"/>
                <w:color w:val="000000"/>
                <w:sz w:val="22"/>
                <w:szCs w:val="22"/>
              </w:rPr>
              <w:t>Заправка картриджа</w:t>
            </w:r>
            <w:r w:rsidR="00C177F8" w:rsidRPr="00583B9D">
              <w:rPr>
                <w:rFonts w:ascii="PT Astra Serif" w:hAnsi="PT Astra Serif"/>
                <w:color w:val="000000"/>
                <w:sz w:val="22"/>
                <w:szCs w:val="22"/>
              </w:rPr>
              <w:t xml:space="preserve"> </w:t>
            </w:r>
            <w:proofErr w:type="spellStart"/>
            <w:r w:rsidR="00C177F8" w:rsidRPr="00583B9D">
              <w:rPr>
                <w:rStyle w:val="docdata"/>
                <w:rFonts w:ascii="PT Astra Serif" w:hAnsi="PT Astra Serif"/>
                <w:color w:val="000000"/>
                <w:sz w:val="22"/>
                <w:szCs w:val="22"/>
              </w:rPr>
              <w:t>Pantum</w:t>
            </w:r>
            <w:proofErr w:type="spellEnd"/>
            <w:r w:rsidR="00C177F8" w:rsidRPr="00583B9D">
              <w:rPr>
                <w:rStyle w:val="docdata"/>
                <w:rFonts w:ascii="PT Astra Serif" w:hAnsi="PT Astra Serif"/>
                <w:color w:val="000000"/>
                <w:sz w:val="22"/>
                <w:szCs w:val="22"/>
              </w:rPr>
              <w:t xml:space="preserve"> P2500</w:t>
            </w:r>
            <w:r w:rsidRPr="00583B9D">
              <w:rPr>
                <w:rFonts w:ascii="PT Astra Serif" w:hAnsi="PT Astra Serif" w:cs="Arial"/>
                <w:color w:val="000000"/>
                <w:sz w:val="22"/>
                <w:szCs w:val="22"/>
              </w:rPr>
              <w:t xml:space="preserve">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23" w:hanging="161"/>
              <w:jc w:val="center"/>
              <w:rPr>
                <w:rFonts w:ascii="PT Astra Serif" w:hAnsi="PT Astra Serif"/>
                <w:color w:val="000000"/>
              </w:rPr>
            </w:pPr>
            <w:r w:rsidRPr="00583B9D">
              <w:rPr>
                <w:rFonts w:ascii="PT Astra Serif" w:hAnsi="PT Astra Serif"/>
                <w:color w:val="000000"/>
                <w:sz w:val="22"/>
                <w:szCs w:val="22"/>
              </w:rPr>
              <w:t>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3</w:t>
            </w:r>
          </w:p>
        </w:tc>
        <w:tc>
          <w:tcPr>
            <w:tcW w:w="233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6479EE" w:rsidP="006479EE">
            <w:pPr>
              <w:jc w:val="center"/>
              <w:rPr>
                <w:rFonts w:ascii="PT Astra Serif" w:hAnsi="PT Astra Serif" w:cs="Arial"/>
                <w:color w:val="000000"/>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9E04A8">
            <w:pPr>
              <w:spacing w:before="161" w:after="214"/>
              <w:jc w:val="center"/>
              <w:divId w:val="807086780"/>
              <w:rPr>
                <w:rFonts w:ascii="PT Astra Serif" w:hAnsi="PT Astra Serif" w:cs="Tahoma"/>
                <w:color w:val="212529"/>
              </w:rPr>
            </w:pPr>
          </w:p>
        </w:tc>
        <w:tc>
          <w:tcPr>
            <w:tcW w:w="70" w:type="dxa"/>
          </w:tcPr>
          <w:p w:rsidR="006479EE" w:rsidRPr="00583B9D" w:rsidRDefault="006479EE">
            <w:pPr>
              <w:spacing w:before="161" w:after="214"/>
              <w:rPr>
                <w:rFonts w:ascii="PT Astra Serif" w:hAnsi="PT Astra Serif" w:cs="Tahoma"/>
                <w:color w:val="212529"/>
              </w:rPr>
            </w:pPr>
          </w:p>
        </w:tc>
        <w:tc>
          <w:tcPr>
            <w:tcW w:w="424" w:type="dxa"/>
          </w:tcPr>
          <w:p w:rsidR="006479EE" w:rsidRPr="00583B9D" w:rsidRDefault="006479EE">
            <w:pPr>
              <w:spacing w:before="161" w:after="214"/>
              <w:jc w:val="right"/>
              <w:rPr>
                <w:rFonts w:ascii="PT Astra Serif" w:hAnsi="PT Astra Serif" w:cs="Tahoma"/>
                <w:color w:val="212529"/>
              </w:rPr>
            </w:pPr>
          </w:p>
        </w:tc>
      </w:tr>
      <w:tr w:rsidR="00CD7070" w:rsidRPr="00583B9D" w:rsidTr="009E04A8">
        <w:trPr>
          <w:trHeight w:val="495"/>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42"/>
              <w:jc w:val="center"/>
              <w:rPr>
                <w:rFonts w:ascii="PT Astra Serif" w:hAnsi="PT Astra Serif"/>
                <w:color w:val="000000"/>
              </w:rPr>
            </w:pPr>
            <w:r w:rsidRPr="00583B9D">
              <w:rPr>
                <w:rFonts w:ascii="PT Astra Serif" w:hAnsi="PT Astra Serif"/>
                <w:color w:val="000000"/>
                <w:sz w:val="22"/>
                <w:szCs w:val="22"/>
              </w:rPr>
              <w:t>4</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C177F8">
            <w:pPr>
              <w:rPr>
                <w:rFonts w:ascii="PT Astra Serif" w:hAnsi="PT Astra Serif" w:cs="Arial"/>
                <w:color w:val="000000"/>
              </w:rPr>
            </w:pPr>
            <w:r w:rsidRPr="00583B9D">
              <w:rPr>
                <w:rFonts w:ascii="PT Astra Serif" w:hAnsi="PT Astra Serif" w:cs="Arial"/>
                <w:color w:val="000000"/>
                <w:sz w:val="22"/>
                <w:szCs w:val="22"/>
              </w:rPr>
              <w:t xml:space="preserve">Заправка картриджа </w:t>
            </w:r>
            <w:proofErr w:type="spellStart"/>
            <w:r w:rsidR="00C177F8" w:rsidRPr="00583B9D">
              <w:rPr>
                <w:rStyle w:val="docdata"/>
                <w:rFonts w:ascii="PT Astra Serif" w:hAnsi="PT Astra Serif"/>
                <w:color w:val="000000"/>
                <w:sz w:val="22"/>
                <w:szCs w:val="22"/>
              </w:rPr>
              <w:t>Pantum</w:t>
            </w:r>
            <w:proofErr w:type="spellEnd"/>
            <w:r w:rsidR="00C177F8" w:rsidRPr="00583B9D">
              <w:rPr>
                <w:rStyle w:val="docdata"/>
                <w:rFonts w:ascii="PT Astra Serif" w:hAnsi="PT Astra Serif"/>
                <w:color w:val="000000"/>
                <w:sz w:val="22"/>
                <w:szCs w:val="22"/>
              </w:rPr>
              <w:t xml:space="preserve"> 6500W</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23" w:hanging="161"/>
              <w:jc w:val="center"/>
              <w:rPr>
                <w:rFonts w:ascii="PT Astra Serif" w:hAnsi="PT Astra Serif"/>
                <w:color w:val="000000"/>
              </w:rPr>
            </w:pPr>
            <w:r w:rsidRPr="00583B9D">
              <w:rPr>
                <w:rFonts w:ascii="PT Astra Serif" w:hAnsi="PT Astra Serif"/>
                <w:color w:val="000000"/>
                <w:sz w:val="22"/>
                <w:szCs w:val="22"/>
              </w:rPr>
              <w:t>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6</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6479EE">
            <w:pPr>
              <w:spacing w:before="161" w:after="214"/>
              <w:jc w:val="center"/>
              <w:divId w:val="478958830"/>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9E04A8">
            <w:pPr>
              <w:spacing w:before="161" w:after="214"/>
              <w:jc w:val="center"/>
              <w:divId w:val="1190028046"/>
              <w:rPr>
                <w:rFonts w:ascii="PT Astra Serif" w:hAnsi="PT Astra Serif" w:cs="Tahoma"/>
                <w:color w:val="212529"/>
              </w:rPr>
            </w:pPr>
          </w:p>
        </w:tc>
        <w:tc>
          <w:tcPr>
            <w:tcW w:w="70" w:type="dxa"/>
          </w:tcPr>
          <w:p w:rsidR="006479EE" w:rsidRPr="00583B9D" w:rsidRDefault="006479EE">
            <w:pPr>
              <w:spacing w:before="161" w:after="214"/>
              <w:rPr>
                <w:rFonts w:ascii="PT Astra Serif" w:hAnsi="PT Astra Serif" w:cs="Tahoma"/>
                <w:color w:val="212529"/>
              </w:rPr>
            </w:pPr>
          </w:p>
        </w:tc>
        <w:tc>
          <w:tcPr>
            <w:tcW w:w="424" w:type="dxa"/>
          </w:tcPr>
          <w:p w:rsidR="006479EE" w:rsidRPr="00583B9D" w:rsidRDefault="006479EE">
            <w:pPr>
              <w:spacing w:before="161" w:after="214"/>
              <w:jc w:val="right"/>
              <w:rPr>
                <w:rFonts w:ascii="PT Astra Serif" w:hAnsi="PT Astra Serif" w:cs="Tahoma"/>
                <w:color w:val="212529"/>
              </w:rPr>
            </w:pPr>
          </w:p>
        </w:tc>
      </w:tr>
      <w:tr w:rsidR="00CD7070" w:rsidRPr="00583B9D" w:rsidTr="009E04A8">
        <w:trPr>
          <w:trHeight w:val="389"/>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42"/>
              <w:jc w:val="center"/>
              <w:rPr>
                <w:rFonts w:ascii="PT Astra Serif" w:hAnsi="PT Astra Serif"/>
                <w:color w:val="000000"/>
              </w:rPr>
            </w:pPr>
            <w:r w:rsidRPr="00583B9D">
              <w:rPr>
                <w:rFonts w:ascii="PT Astra Serif" w:hAnsi="PT Astra Serif"/>
                <w:color w:val="000000"/>
                <w:sz w:val="22"/>
                <w:szCs w:val="22"/>
              </w:rPr>
              <w:t>5</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C177F8">
            <w:pPr>
              <w:rPr>
                <w:rFonts w:ascii="PT Astra Serif" w:hAnsi="PT Astra Serif" w:cs="Arial"/>
                <w:color w:val="000000"/>
              </w:rPr>
            </w:pPr>
            <w:r w:rsidRPr="00583B9D">
              <w:rPr>
                <w:rFonts w:ascii="PT Astra Serif" w:hAnsi="PT Astra Serif" w:cs="Arial"/>
                <w:color w:val="000000"/>
                <w:sz w:val="22"/>
                <w:szCs w:val="22"/>
              </w:rPr>
              <w:t xml:space="preserve">Заправка картриджа </w:t>
            </w:r>
            <w:proofErr w:type="spellStart"/>
            <w:r w:rsidR="00C177F8" w:rsidRPr="00583B9D">
              <w:rPr>
                <w:rStyle w:val="docdata"/>
                <w:rFonts w:ascii="PT Astra Serif" w:hAnsi="PT Astra Serif"/>
                <w:color w:val="000000"/>
                <w:sz w:val="22"/>
                <w:szCs w:val="22"/>
              </w:rPr>
              <w:t>Samsung</w:t>
            </w:r>
            <w:proofErr w:type="spellEnd"/>
            <w:r w:rsidR="00C177F8" w:rsidRPr="00583B9D">
              <w:rPr>
                <w:rStyle w:val="docdata"/>
                <w:rFonts w:ascii="PT Astra Serif" w:hAnsi="PT Astra Serif"/>
                <w:color w:val="000000"/>
                <w:sz w:val="22"/>
                <w:szCs w:val="22"/>
              </w:rPr>
              <w:t xml:space="preserve"> </w:t>
            </w:r>
            <w:proofErr w:type="spellStart"/>
            <w:r w:rsidR="00C177F8" w:rsidRPr="00583B9D">
              <w:rPr>
                <w:rStyle w:val="docdata"/>
                <w:rFonts w:ascii="PT Astra Serif" w:hAnsi="PT Astra Serif"/>
                <w:color w:val="000000"/>
                <w:sz w:val="22"/>
                <w:szCs w:val="22"/>
              </w:rPr>
              <w:t>Express</w:t>
            </w:r>
            <w:proofErr w:type="spellEnd"/>
            <w:r w:rsidR="00C177F8" w:rsidRPr="00583B9D">
              <w:rPr>
                <w:rStyle w:val="docdata"/>
                <w:rFonts w:ascii="PT Astra Serif" w:hAnsi="PT Astra Serif"/>
                <w:color w:val="000000"/>
                <w:sz w:val="22"/>
                <w:szCs w:val="22"/>
              </w:rPr>
              <w:t xml:space="preserve"> M2020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23" w:hanging="161"/>
              <w:jc w:val="center"/>
              <w:rPr>
                <w:rFonts w:ascii="PT Astra Serif" w:hAnsi="PT Astra Serif"/>
                <w:color w:val="000000"/>
              </w:rPr>
            </w:pPr>
            <w:r w:rsidRPr="00583B9D">
              <w:rPr>
                <w:rFonts w:ascii="PT Astra Serif" w:hAnsi="PT Astra Serif"/>
                <w:color w:val="000000"/>
                <w:sz w:val="22"/>
                <w:szCs w:val="22"/>
              </w:rPr>
              <w:t>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3</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6479EE">
            <w:pPr>
              <w:spacing w:before="161" w:after="214"/>
              <w:jc w:val="center"/>
              <w:divId w:val="313996815"/>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9E04A8">
            <w:pPr>
              <w:spacing w:before="161" w:after="214"/>
              <w:jc w:val="center"/>
              <w:rPr>
                <w:rFonts w:ascii="PT Astra Serif" w:hAnsi="PT Astra Serif" w:cs="Tahoma"/>
                <w:color w:val="334059"/>
              </w:rPr>
            </w:pPr>
          </w:p>
        </w:tc>
        <w:tc>
          <w:tcPr>
            <w:tcW w:w="70" w:type="dxa"/>
            <w:vAlign w:val="center"/>
          </w:tcPr>
          <w:p w:rsidR="006479EE" w:rsidRPr="00583B9D" w:rsidRDefault="006479EE">
            <w:pPr>
              <w:rPr>
                <w:rFonts w:ascii="PT Astra Serif" w:hAnsi="PT Astra Serif"/>
              </w:rPr>
            </w:pPr>
          </w:p>
        </w:tc>
        <w:tc>
          <w:tcPr>
            <w:tcW w:w="424" w:type="dxa"/>
            <w:vAlign w:val="center"/>
          </w:tcPr>
          <w:p w:rsidR="006479EE" w:rsidRPr="00583B9D" w:rsidRDefault="006479EE">
            <w:pPr>
              <w:rPr>
                <w:rFonts w:ascii="PT Astra Serif" w:hAnsi="PT Astra Serif"/>
              </w:rPr>
            </w:pPr>
          </w:p>
        </w:tc>
      </w:tr>
      <w:tr w:rsidR="00CD7070" w:rsidRPr="00583B9D" w:rsidTr="009E04A8">
        <w:trPr>
          <w:gridAfter w:val="2"/>
          <w:wAfter w:w="494" w:type="dxa"/>
          <w:trHeight w:val="451"/>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42"/>
              <w:jc w:val="center"/>
              <w:rPr>
                <w:rFonts w:ascii="PT Astra Serif" w:hAnsi="PT Astra Serif"/>
                <w:color w:val="000000"/>
              </w:rPr>
            </w:pPr>
            <w:r w:rsidRPr="00583B9D">
              <w:rPr>
                <w:rFonts w:ascii="PT Astra Serif" w:hAnsi="PT Astra Serif"/>
                <w:color w:val="000000"/>
                <w:sz w:val="22"/>
                <w:szCs w:val="22"/>
              </w:rPr>
              <w:t>6</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C177F8">
            <w:pPr>
              <w:rPr>
                <w:rFonts w:ascii="PT Astra Serif" w:hAnsi="PT Astra Serif" w:cs="Arial"/>
                <w:color w:val="000000"/>
              </w:rPr>
            </w:pPr>
            <w:r w:rsidRPr="00583B9D">
              <w:rPr>
                <w:rFonts w:ascii="PT Astra Serif" w:hAnsi="PT Astra Serif" w:cs="Arial"/>
                <w:color w:val="000000"/>
                <w:sz w:val="22"/>
                <w:szCs w:val="22"/>
              </w:rPr>
              <w:t xml:space="preserve">Заправка картриджа </w:t>
            </w:r>
            <w:proofErr w:type="spellStart"/>
            <w:r w:rsidR="00C177F8" w:rsidRPr="00583B9D">
              <w:rPr>
                <w:rStyle w:val="docdata"/>
                <w:rFonts w:ascii="PT Astra Serif" w:hAnsi="PT Astra Serif"/>
                <w:color w:val="000000"/>
                <w:sz w:val="22"/>
                <w:szCs w:val="22"/>
              </w:rPr>
              <w:t>Huawei</w:t>
            </w:r>
            <w:proofErr w:type="spellEnd"/>
            <w:r w:rsidR="00C177F8" w:rsidRPr="00583B9D">
              <w:rPr>
                <w:rStyle w:val="docdata"/>
                <w:rFonts w:ascii="PT Astra Serif" w:hAnsi="PT Astra Serif"/>
                <w:color w:val="000000"/>
                <w:sz w:val="22"/>
                <w:szCs w:val="22"/>
              </w:rPr>
              <w:t xml:space="preserve"> </w:t>
            </w:r>
            <w:proofErr w:type="spellStart"/>
            <w:r w:rsidR="00C177F8" w:rsidRPr="00583B9D">
              <w:rPr>
                <w:rStyle w:val="docdata"/>
                <w:rFonts w:ascii="PT Astra Serif" w:hAnsi="PT Astra Serif"/>
                <w:color w:val="000000"/>
                <w:sz w:val="22"/>
                <w:szCs w:val="22"/>
              </w:rPr>
              <w:t>PixLab</w:t>
            </w:r>
            <w:proofErr w:type="spellEnd"/>
            <w:r w:rsidR="00C177F8" w:rsidRPr="00583B9D">
              <w:rPr>
                <w:rStyle w:val="docdata"/>
                <w:rFonts w:ascii="PT Astra Serif" w:hAnsi="PT Astra Serif"/>
                <w:color w:val="000000"/>
                <w:sz w:val="22"/>
                <w:szCs w:val="22"/>
              </w:rPr>
              <w:t xml:space="preserve"> x1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23" w:hanging="161"/>
              <w:jc w:val="center"/>
              <w:rPr>
                <w:rFonts w:ascii="PT Astra Serif" w:hAnsi="PT Astra Serif"/>
                <w:color w:val="000000"/>
              </w:rPr>
            </w:pPr>
            <w:r w:rsidRPr="00583B9D">
              <w:rPr>
                <w:rFonts w:ascii="PT Astra Serif" w:hAnsi="PT Astra Serif"/>
                <w:color w:val="000000"/>
                <w:sz w:val="22"/>
                <w:szCs w:val="22"/>
              </w:rPr>
              <w:t>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6</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237AB7">
            <w:pPr>
              <w:spacing w:before="161" w:after="214"/>
              <w:jc w:val="center"/>
              <w:divId w:val="243607300"/>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594817">
            <w:pPr>
              <w:spacing w:before="161" w:after="214"/>
              <w:jc w:val="center"/>
              <w:rPr>
                <w:rFonts w:ascii="PT Astra Serif" w:hAnsi="PT Astra Serif" w:cs="Tahoma"/>
                <w:color w:val="212529"/>
              </w:rPr>
            </w:pPr>
          </w:p>
        </w:tc>
      </w:tr>
      <w:tr w:rsidR="00CD7070" w:rsidRPr="00583B9D" w:rsidTr="009E04A8">
        <w:trPr>
          <w:trHeight w:val="388"/>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42"/>
              <w:jc w:val="center"/>
              <w:rPr>
                <w:rFonts w:ascii="PT Astra Serif" w:hAnsi="PT Astra Serif"/>
                <w:color w:val="000000"/>
              </w:rPr>
            </w:pPr>
            <w:r w:rsidRPr="00583B9D">
              <w:rPr>
                <w:rFonts w:ascii="PT Astra Serif" w:hAnsi="PT Astra Serif"/>
                <w:color w:val="000000"/>
                <w:sz w:val="22"/>
                <w:szCs w:val="22"/>
              </w:rPr>
              <w:t>7</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C177F8">
            <w:pPr>
              <w:rPr>
                <w:rFonts w:ascii="PT Astra Serif" w:hAnsi="PT Astra Serif" w:cs="Arial"/>
                <w:color w:val="000000"/>
              </w:rPr>
            </w:pPr>
            <w:r w:rsidRPr="00583B9D">
              <w:rPr>
                <w:rFonts w:ascii="PT Astra Serif" w:hAnsi="PT Astra Serif" w:cs="Arial"/>
                <w:color w:val="000000"/>
                <w:sz w:val="22"/>
                <w:szCs w:val="22"/>
              </w:rPr>
              <w:t xml:space="preserve">Заправка картриджа </w:t>
            </w:r>
            <w:proofErr w:type="spellStart"/>
            <w:r w:rsidR="00C177F8" w:rsidRPr="00583B9D">
              <w:rPr>
                <w:rStyle w:val="docdata"/>
                <w:rFonts w:ascii="PT Astra Serif" w:hAnsi="PT Astra Serif"/>
                <w:color w:val="000000"/>
                <w:sz w:val="22"/>
                <w:szCs w:val="22"/>
              </w:rPr>
              <w:t>Pantum</w:t>
            </w:r>
            <w:proofErr w:type="spellEnd"/>
            <w:r w:rsidR="00C177F8" w:rsidRPr="00583B9D">
              <w:rPr>
                <w:rStyle w:val="docdata"/>
                <w:rFonts w:ascii="PT Astra Serif" w:hAnsi="PT Astra Serif"/>
                <w:color w:val="000000"/>
                <w:sz w:val="22"/>
                <w:szCs w:val="22"/>
              </w:rPr>
              <w:t xml:space="preserve"> M6500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23" w:hanging="161"/>
              <w:jc w:val="center"/>
              <w:rPr>
                <w:rFonts w:ascii="PT Astra Serif" w:hAnsi="PT Astra Serif"/>
                <w:color w:val="000000"/>
              </w:rPr>
            </w:pPr>
            <w:r w:rsidRPr="00583B9D">
              <w:rPr>
                <w:rFonts w:ascii="PT Astra Serif" w:hAnsi="PT Astra Serif"/>
                <w:color w:val="000000"/>
                <w:sz w:val="22"/>
                <w:szCs w:val="22"/>
              </w:rPr>
              <w:t>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2</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6479EE">
            <w:pPr>
              <w:spacing w:before="161" w:after="214"/>
              <w:jc w:val="center"/>
              <w:divId w:val="5863384"/>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9E04A8">
            <w:pPr>
              <w:spacing w:before="161" w:after="214"/>
              <w:jc w:val="center"/>
              <w:divId w:val="283973370"/>
              <w:rPr>
                <w:rFonts w:ascii="PT Astra Serif" w:hAnsi="PT Astra Serif" w:cs="Tahoma"/>
                <w:color w:val="212529"/>
              </w:rPr>
            </w:pPr>
          </w:p>
        </w:tc>
        <w:tc>
          <w:tcPr>
            <w:tcW w:w="70" w:type="dxa"/>
          </w:tcPr>
          <w:p w:rsidR="006479EE" w:rsidRPr="00583B9D" w:rsidRDefault="006479EE">
            <w:pPr>
              <w:spacing w:before="161" w:after="214"/>
              <w:rPr>
                <w:rFonts w:ascii="PT Astra Serif" w:hAnsi="PT Astra Serif" w:cs="Tahoma"/>
                <w:color w:val="212529"/>
              </w:rPr>
            </w:pPr>
          </w:p>
        </w:tc>
        <w:tc>
          <w:tcPr>
            <w:tcW w:w="424" w:type="dxa"/>
          </w:tcPr>
          <w:p w:rsidR="006479EE" w:rsidRPr="00583B9D" w:rsidRDefault="006479EE">
            <w:pPr>
              <w:spacing w:before="161" w:after="214"/>
              <w:jc w:val="right"/>
              <w:rPr>
                <w:rFonts w:ascii="PT Astra Serif" w:hAnsi="PT Astra Serif" w:cs="Tahoma"/>
                <w:color w:val="212529"/>
              </w:rPr>
            </w:pPr>
          </w:p>
        </w:tc>
      </w:tr>
      <w:tr w:rsidR="00CD7070" w:rsidRPr="00583B9D" w:rsidTr="009E04A8">
        <w:trPr>
          <w:trHeight w:val="407"/>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42"/>
              <w:jc w:val="center"/>
              <w:rPr>
                <w:rFonts w:ascii="PT Astra Serif" w:hAnsi="PT Astra Serif"/>
                <w:color w:val="000000"/>
              </w:rPr>
            </w:pPr>
            <w:r w:rsidRPr="00583B9D">
              <w:rPr>
                <w:rFonts w:ascii="PT Astra Serif" w:hAnsi="PT Astra Serif"/>
                <w:color w:val="000000"/>
                <w:sz w:val="22"/>
                <w:szCs w:val="22"/>
              </w:rPr>
              <w:t>8</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C177F8">
            <w:pPr>
              <w:rPr>
                <w:rFonts w:ascii="PT Astra Serif" w:hAnsi="PT Astra Serif" w:cs="Arial"/>
                <w:color w:val="000000"/>
              </w:rPr>
            </w:pPr>
            <w:r w:rsidRPr="00583B9D">
              <w:rPr>
                <w:rFonts w:ascii="PT Astra Serif" w:hAnsi="PT Astra Serif" w:cs="Arial"/>
                <w:color w:val="000000"/>
                <w:sz w:val="22"/>
                <w:szCs w:val="22"/>
              </w:rPr>
              <w:t>Заправка картриджа</w:t>
            </w:r>
            <w:r w:rsidR="00C177F8" w:rsidRPr="00583B9D">
              <w:rPr>
                <w:rFonts w:ascii="PT Astra Serif" w:hAnsi="PT Astra Serif"/>
                <w:color w:val="000000"/>
                <w:sz w:val="22"/>
                <w:szCs w:val="22"/>
              </w:rPr>
              <w:t xml:space="preserve"> </w:t>
            </w:r>
            <w:proofErr w:type="spellStart"/>
            <w:r w:rsidR="00C177F8" w:rsidRPr="00583B9D">
              <w:rPr>
                <w:rStyle w:val="docdata"/>
                <w:rFonts w:ascii="PT Astra Serif" w:hAnsi="PT Astra Serif"/>
                <w:color w:val="000000"/>
                <w:sz w:val="22"/>
                <w:szCs w:val="22"/>
              </w:rPr>
              <w:t>Hp</w:t>
            </w:r>
            <w:proofErr w:type="spellEnd"/>
            <w:r w:rsidR="00C177F8" w:rsidRPr="00583B9D">
              <w:rPr>
                <w:rStyle w:val="docdata"/>
                <w:rFonts w:ascii="PT Astra Serif" w:hAnsi="PT Astra Serif"/>
                <w:color w:val="000000"/>
                <w:sz w:val="22"/>
                <w:szCs w:val="22"/>
              </w:rPr>
              <w:t xml:space="preserve"> </w:t>
            </w:r>
            <w:proofErr w:type="spellStart"/>
            <w:r w:rsidR="00C177F8" w:rsidRPr="00583B9D">
              <w:rPr>
                <w:rStyle w:val="docdata"/>
                <w:rFonts w:ascii="PT Astra Serif" w:hAnsi="PT Astra Serif"/>
                <w:color w:val="000000"/>
                <w:sz w:val="22"/>
                <w:szCs w:val="22"/>
              </w:rPr>
              <w:t>LazerJetPro</w:t>
            </w:r>
            <w:proofErr w:type="spellEnd"/>
            <w:r w:rsidR="00C177F8" w:rsidRPr="00583B9D">
              <w:rPr>
                <w:rStyle w:val="docdata"/>
                <w:rFonts w:ascii="PT Astra Serif" w:hAnsi="PT Astra Serif"/>
                <w:color w:val="000000"/>
                <w:sz w:val="22"/>
                <w:szCs w:val="22"/>
              </w:rPr>
              <w:t xml:space="preserve"> M104a</w:t>
            </w:r>
            <w:r w:rsidR="00D20253" w:rsidRPr="00583B9D">
              <w:rPr>
                <w:rFonts w:ascii="PT Astra Serif" w:hAnsi="PT Astra Serif" w:cs="Arial"/>
                <w:color w:val="000000"/>
                <w:sz w:val="22"/>
                <w:szCs w:val="22"/>
              </w:rPr>
              <w:t xml:space="preserve">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C92EB9" w:rsidP="004778B0">
            <w:pPr>
              <w:ind w:left="123" w:hanging="161"/>
              <w:jc w:val="center"/>
              <w:rPr>
                <w:rFonts w:ascii="PT Astra Serif" w:hAnsi="PT Astra Serif"/>
                <w:color w:val="000000"/>
              </w:rPr>
            </w:pPr>
            <w:r w:rsidRPr="00583B9D">
              <w:rPr>
                <w:rFonts w:ascii="PT Astra Serif" w:hAnsi="PT Astra Serif"/>
                <w:color w:val="000000"/>
                <w:sz w:val="22"/>
                <w:szCs w:val="22"/>
              </w:rPr>
              <w:t>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479EE"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3</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6479EE">
            <w:pPr>
              <w:spacing w:before="161" w:after="214"/>
              <w:jc w:val="center"/>
              <w:divId w:val="247810925"/>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6479EE" w:rsidRPr="00583B9D" w:rsidRDefault="006479EE" w:rsidP="009E04A8">
            <w:pPr>
              <w:spacing w:before="161" w:after="214"/>
              <w:jc w:val="center"/>
              <w:rPr>
                <w:rFonts w:ascii="PT Astra Serif" w:hAnsi="PT Astra Serif" w:cs="Tahoma"/>
                <w:color w:val="334059"/>
              </w:rPr>
            </w:pPr>
          </w:p>
        </w:tc>
        <w:tc>
          <w:tcPr>
            <w:tcW w:w="70" w:type="dxa"/>
            <w:vAlign w:val="center"/>
          </w:tcPr>
          <w:p w:rsidR="006479EE" w:rsidRPr="00583B9D" w:rsidRDefault="006479EE">
            <w:pPr>
              <w:rPr>
                <w:rFonts w:ascii="PT Astra Serif" w:hAnsi="PT Astra Serif"/>
              </w:rPr>
            </w:pPr>
          </w:p>
        </w:tc>
        <w:tc>
          <w:tcPr>
            <w:tcW w:w="424" w:type="dxa"/>
            <w:vAlign w:val="center"/>
          </w:tcPr>
          <w:p w:rsidR="006479EE" w:rsidRPr="00583B9D" w:rsidRDefault="006479EE">
            <w:pPr>
              <w:rPr>
                <w:rFonts w:ascii="PT Astra Serif" w:hAnsi="PT Astra Serif"/>
              </w:rPr>
            </w:pPr>
          </w:p>
        </w:tc>
      </w:tr>
      <w:tr w:rsidR="00CD7070" w:rsidRPr="00583B9D" w:rsidTr="009E04A8">
        <w:trPr>
          <w:trHeight w:val="337"/>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E04A8" w:rsidRPr="00583B9D" w:rsidRDefault="00C92EB9" w:rsidP="004778B0">
            <w:pPr>
              <w:rPr>
                <w:rFonts w:ascii="PT Astra Serif" w:hAnsi="PT Astra Serif"/>
                <w:color w:val="000000"/>
              </w:rPr>
            </w:pPr>
            <w:r w:rsidRPr="00583B9D">
              <w:rPr>
                <w:rFonts w:ascii="PT Astra Serif" w:hAnsi="PT Astra Serif"/>
                <w:color w:val="000000"/>
                <w:sz w:val="22"/>
                <w:szCs w:val="22"/>
              </w:rPr>
              <w:t xml:space="preserve">     9</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E04A8" w:rsidRPr="00583B9D" w:rsidRDefault="00C92EB9" w:rsidP="00C177F8">
            <w:pPr>
              <w:rPr>
                <w:rFonts w:ascii="PT Astra Serif" w:hAnsi="PT Astra Serif" w:cs="Arial"/>
                <w:color w:val="000000"/>
              </w:rPr>
            </w:pPr>
            <w:r w:rsidRPr="00583B9D">
              <w:rPr>
                <w:rFonts w:ascii="PT Astra Serif" w:hAnsi="PT Astra Serif" w:cs="Arial"/>
                <w:color w:val="000000"/>
                <w:sz w:val="22"/>
                <w:szCs w:val="22"/>
              </w:rPr>
              <w:t xml:space="preserve">Заправка картриджа </w:t>
            </w:r>
            <w:proofErr w:type="spellStart"/>
            <w:r w:rsidR="00D9767C" w:rsidRPr="00583B9D">
              <w:rPr>
                <w:rStyle w:val="docdata"/>
                <w:rFonts w:ascii="PT Astra Serif" w:hAnsi="PT Astra Serif"/>
                <w:color w:val="000000"/>
                <w:sz w:val="22"/>
                <w:szCs w:val="22"/>
              </w:rPr>
              <w:t>Canon</w:t>
            </w:r>
            <w:proofErr w:type="spellEnd"/>
            <w:r w:rsidR="00D9767C" w:rsidRPr="00583B9D">
              <w:rPr>
                <w:rStyle w:val="docdata"/>
                <w:rFonts w:ascii="PT Astra Serif" w:hAnsi="PT Astra Serif"/>
                <w:color w:val="000000"/>
                <w:sz w:val="22"/>
                <w:szCs w:val="22"/>
              </w:rPr>
              <w:t xml:space="preserve"> G3410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E04A8" w:rsidRPr="00583B9D" w:rsidRDefault="00C92EB9" w:rsidP="004778B0">
            <w:pPr>
              <w:ind w:left="284"/>
              <w:rPr>
                <w:rFonts w:ascii="PT Astra Serif" w:hAnsi="PT Astra Serif"/>
                <w:color w:val="000000"/>
              </w:rPr>
            </w:pPr>
            <w:r w:rsidRPr="00583B9D">
              <w:rPr>
                <w:rFonts w:ascii="PT Astra Serif" w:hAnsi="PT Astra Serif"/>
                <w:color w:val="000000"/>
                <w:sz w:val="22"/>
                <w:szCs w:val="22"/>
              </w:rPr>
              <w:t xml:space="preserve">  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E04A8"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5</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9E04A8" w:rsidRPr="00583B9D" w:rsidRDefault="009E04A8" w:rsidP="006479EE">
            <w:pPr>
              <w:spacing w:before="161" w:after="214"/>
              <w:jc w:val="center"/>
              <w:divId w:val="1929192311"/>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9E04A8" w:rsidRPr="00583B9D" w:rsidRDefault="009E04A8" w:rsidP="009E04A8">
            <w:pPr>
              <w:spacing w:before="161" w:after="214"/>
              <w:jc w:val="center"/>
              <w:divId w:val="597522242"/>
              <w:rPr>
                <w:rFonts w:ascii="PT Astra Serif" w:hAnsi="PT Astra Serif" w:cs="Tahoma"/>
                <w:color w:val="212529"/>
              </w:rPr>
            </w:pPr>
          </w:p>
        </w:tc>
        <w:tc>
          <w:tcPr>
            <w:tcW w:w="70" w:type="dxa"/>
          </w:tcPr>
          <w:p w:rsidR="009E04A8" w:rsidRPr="00583B9D" w:rsidRDefault="009E04A8">
            <w:pPr>
              <w:spacing w:before="161" w:after="214"/>
              <w:rPr>
                <w:rFonts w:ascii="PT Astra Serif" w:hAnsi="PT Astra Serif" w:cs="Tahoma"/>
                <w:color w:val="212529"/>
              </w:rPr>
            </w:pPr>
          </w:p>
        </w:tc>
        <w:tc>
          <w:tcPr>
            <w:tcW w:w="424" w:type="dxa"/>
          </w:tcPr>
          <w:p w:rsidR="009E04A8" w:rsidRPr="00583B9D" w:rsidRDefault="009E04A8">
            <w:pPr>
              <w:spacing w:before="161" w:after="214"/>
              <w:jc w:val="right"/>
              <w:rPr>
                <w:rFonts w:ascii="PT Astra Serif" w:hAnsi="PT Astra Serif" w:cs="Tahoma"/>
                <w:color w:val="212529"/>
              </w:rPr>
            </w:pPr>
          </w:p>
        </w:tc>
      </w:tr>
      <w:tr w:rsidR="00CD7070" w:rsidRPr="00583B9D" w:rsidTr="009E04A8">
        <w:trPr>
          <w:trHeight w:val="337"/>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E04A8" w:rsidRPr="00583B9D" w:rsidRDefault="00C92EB9" w:rsidP="004778B0">
            <w:pPr>
              <w:jc w:val="center"/>
              <w:rPr>
                <w:rFonts w:ascii="PT Astra Serif" w:hAnsi="PT Astra Serif"/>
                <w:color w:val="000000"/>
              </w:rPr>
            </w:pPr>
            <w:r w:rsidRPr="00583B9D">
              <w:rPr>
                <w:rFonts w:ascii="PT Astra Serif" w:hAnsi="PT Astra Serif"/>
                <w:color w:val="000000"/>
                <w:sz w:val="22"/>
                <w:szCs w:val="22"/>
              </w:rPr>
              <w:t>10</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C92EB9" w:rsidP="00D9767C">
            <w:pPr>
              <w:pStyle w:val="1642"/>
              <w:widowControl w:val="0"/>
              <w:spacing w:before="0" w:beforeAutospacing="0" w:after="0" w:afterAutospacing="0"/>
              <w:rPr>
                <w:rFonts w:ascii="PT Astra Serif" w:hAnsi="PT Astra Serif"/>
              </w:rPr>
            </w:pPr>
            <w:r w:rsidRPr="00583B9D">
              <w:rPr>
                <w:rFonts w:ascii="PT Astra Serif" w:hAnsi="PT Astra Serif" w:cs="Arial"/>
                <w:color w:val="000000"/>
                <w:sz w:val="22"/>
                <w:szCs w:val="22"/>
              </w:rPr>
              <w:t xml:space="preserve">Заправка картриджа </w:t>
            </w:r>
            <w:proofErr w:type="spellStart"/>
            <w:r w:rsidR="00D9767C" w:rsidRPr="00583B9D">
              <w:rPr>
                <w:rFonts w:ascii="PT Astra Serif" w:hAnsi="PT Astra Serif"/>
                <w:color w:val="000000"/>
                <w:sz w:val="22"/>
                <w:szCs w:val="22"/>
              </w:rPr>
              <w:t>Hp</w:t>
            </w:r>
            <w:proofErr w:type="spellEnd"/>
            <w:r w:rsidR="00D9767C" w:rsidRPr="00583B9D">
              <w:rPr>
                <w:rFonts w:ascii="PT Astra Serif" w:hAnsi="PT Astra Serif"/>
                <w:color w:val="000000"/>
                <w:sz w:val="22"/>
                <w:szCs w:val="22"/>
              </w:rPr>
              <w:t xml:space="preserve"> </w:t>
            </w:r>
            <w:proofErr w:type="spellStart"/>
            <w:r w:rsidR="00D9767C" w:rsidRPr="00583B9D">
              <w:rPr>
                <w:rFonts w:ascii="PT Astra Serif" w:hAnsi="PT Astra Serif"/>
                <w:color w:val="000000"/>
                <w:sz w:val="22"/>
                <w:szCs w:val="22"/>
              </w:rPr>
              <w:t>LazerJet</w:t>
            </w:r>
            <w:proofErr w:type="spellEnd"/>
          </w:p>
          <w:p w:rsidR="009E04A8" w:rsidRPr="00583B9D" w:rsidRDefault="009E04A8" w:rsidP="00C177F8">
            <w:pPr>
              <w:rPr>
                <w:rFonts w:ascii="PT Astra Serif" w:hAnsi="PT Astra Serif" w:cs="Arial"/>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E04A8" w:rsidRPr="00583B9D" w:rsidRDefault="00C92EB9" w:rsidP="004778B0">
            <w:pPr>
              <w:ind w:left="284"/>
              <w:rPr>
                <w:rFonts w:ascii="PT Astra Serif" w:hAnsi="PT Astra Serif"/>
                <w:color w:val="000000"/>
              </w:rPr>
            </w:pPr>
            <w:r w:rsidRPr="00583B9D">
              <w:rPr>
                <w:rFonts w:ascii="PT Astra Serif" w:hAnsi="PT Astra Serif"/>
                <w:color w:val="000000"/>
                <w:sz w:val="22"/>
                <w:szCs w:val="22"/>
              </w:rPr>
              <w:t xml:space="preserve">  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E04A8" w:rsidRPr="00583B9D" w:rsidRDefault="00E67659">
            <w:pPr>
              <w:jc w:val="center"/>
              <w:rPr>
                <w:rFonts w:ascii="PT Astra Serif" w:hAnsi="PT Astra Serif" w:cs="Arial"/>
                <w:color w:val="000000"/>
              </w:rPr>
            </w:pPr>
            <w:r>
              <w:rPr>
                <w:rFonts w:ascii="PT Astra Serif" w:hAnsi="PT Astra Serif" w:cs="Arial"/>
                <w:color w:val="000000"/>
                <w:sz w:val="22"/>
                <w:szCs w:val="22"/>
              </w:rPr>
              <w:t>7</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9E04A8" w:rsidRPr="00583B9D" w:rsidRDefault="009E04A8" w:rsidP="006479EE">
            <w:pPr>
              <w:spacing w:before="161" w:after="214"/>
              <w:jc w:val="center"/>
              <w:divId w:val="2010719360"/>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9E04A8" w:rsidRPr="00583B9D" w:rsidRDefault="009E04A8" w:rsidP="009E04A8">
            <w:pPr>
              <w:spacing w:before="161" w:after="214"/>
              <w:jc w:val="center"/>
              <w:rPr>
                <w:rFonts w:ascii="PT Astra Serif" w:hAnsi="PT Astra Serif" w:cs="Tahoma"/>
                <w:color w:val="334059"/>
              </w:rPr>
            </w:pPr>
          </w:p>
        </w:tc>
        <w:tc>
          <w:tcPr>
            <w:tcW w:w="70" w:type="dxa"/>
            <w:vAlign w:val="center"/>
          </w:tcPr>
          <w:p w:rsidR="009E04A8" w:rsidRPr="00583B9D" w:rsidRDefault="009E04A8">
            <w:pPr>
              <w:rPr>
                <w:rFonts w:ascii="PT Astra Serif" w:hAnsi="PT Astra Serif"/>
              </w:rPr>
            </w:pPr>
          </w:p>
        </w:tc>
        <w:tc>
          <w:tcPr>
            <w:tcW w:w="424" w:type="dxa"/>
            <w:vAlign w:val="center"/>
          </w:tcPr>
          <w:p w:rsidR="009E04A8" w:rsidRPr="00583B9D" w:rsidRDefault="009E04A8">
            <w:pPr>
              <w:rPr>
                <w:rFonts w:ascii="PT Astra Serif" w:hAnsi="PT Astra Serif"/>
              </w:rPr>
            </w:pPr>
          </w:p>
        </w:tc>
      </w:tr>
      <w:tr w:rsidR="00D9767C" w:rsidRPr="00583B9D" w:rsidTr="009E04A8">
        <w:trPr>
          <w:trHeight w:val="337"/>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4778B0">
            <w:pPr>
              <w:jc w:val="center"/>
              <w:rPr>
                <w:rFonts w:ascii="PT Astra Serif" w:hAnsi="PT Astra Serif"/>
                <w:color w:val="000000"/>
              </w:rPr>
            </w:pPr>
            <w:r w:rsidRPr="00583B9D">
              <w:rPr>
                <w:rFonts w:ascii="PT Astra Serif" w:hAnsi="PT Astra Serif"/>
                <w:color w:val="000000"/>
                <w:sz w:val="22"/>
                <w:szCs w:val="22"/>
              </w:rPr>
              <w:t>11</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D9767C">
            <w:pPr>
              <w:pStyle w:val="1642"/>
              <w:widowControl w:val="0"/>
              <w:spacing w:before="0" w:beforeAutospacing="0" w:after="0" w:afterAutospacing="0"/>
              <w:rPr>
                <w:rFonts w:ascii="PT Astra Serif" w:hAnsi="PT Astra Serif" w:cs="Arial"/>
                <w:color w:val="000000"/>
              </w:rPr>
            </w:pPr>
            <w:r w:rsidRPr="00583B9D">
              <w:rPr>
                <w:rFonts w:ascii="PT Astra Serif" w:hAnsi="PT Astra Serif" w:cs="Arial"/>
                <w:color w:val="000000"/>
                <w:sz w:val="22"/>
                <w:szCs w:val="22"/>
              </w:rPr>
              <w:t>Заправка картриджа</w:t>
            </w:r>
            <w:r w:rsidRPr="00583B9D">
              <w:rPr>
                <w:rFonts w:ascii="PT Astra Serif" w:hAnsi="PT Astra Serif"/>
                <w:color w:val="000000"/>
                <w:sz w:val="22"/>
                <w:szCs w:val="22"/>
              </w:rPr>
              <w:t xml:space="preserve"> </w:t>
            </w:r>
            <w:proofErr w:type="spellStart"/>
            <w:r w:rsidRPr="00583B9D">
              <w:rPr>
                <w:rStyle w:val="docdata"/>
                <w:rFonts w:ascii="PT Astra Serif" w:hAnsi="PT Astra Serif"/>
                <w:color w:val="000000"/>
                <w:sz w:val="22"/>
                <w:szCs w:val="22"/>
              </w:rPr>
              <w:t>Canon</w:t>
            </w:r>
            <w:proofErr w:type="spellEnd"/>
            <w:r w:rsidRPr="00583B9D">
              <w:rPr>
                <w:rStyle w:val="docdata"/>
                <w:rFonts w:ascii="PT Astra Serif" w:hAnsi="PT Astra Serif"/>
                <w:color w:val="000000"/>
                <w:sz w:val="22"/>
                <w:szCs w:val="22"/>
              </w:rPr>
              <w:t xml:space="preserve"> 651CW</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A9358C">
            <w:pPr>
              <w:ind w:left="284"/>
              <w:rPr>
                <w:rFonts w:ascii="PT Astra Serif" w:hAnsi="PT Astra Serif"/>
                <w:color w:val="000000"/>
              </w:rPr>
            </w:pPr>
            <w:r w:rsidRPr="00583B9D">
              <w:rPr>
                <w:rFonts w:ascii="PT Astra Serif" w:hAnsi="PT Astra Serif"/>
                <w:color w:val="000000"/>
                <w:sz w:val="22"/>
                <w:szCs w:val="22"/>
              </w:rPr>
              <w:t xml:space="preserve">  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8</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D9767C" w:rsidRPr="00583B9D" w:rsidRDefault="00D9767C" w:rsidP="006479EE">
            <w:pPr>
              <w:spacing w:before="161" w:after="214"/>
              <w:jc w:val="center"/>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D9767C" w:rsidRPr="00583B9D" w:rsidRDefault="00D9767C" w:rsidP="009E04A8">
            <w:pPr>
              <w:spacing w:before="161" w:after="214"/>
              <w:jc w:val="center"/>
              <w:rPr>
                <w:rFonts w:ascii="PT Astra Serif" w:hAnsi="PT Astra Serif" w:cs="Tahoma"/>
                <w:color w:val="334059"/>
              </w:rPr>
            </w:pPr>
          </w:p>
        </w:tc>
        <w:tc>
          <w:tcPr>
            <w:tcW w:w="70" w:type="dxa"/>
            <w:vAlign w:val="center"/>
          </w:tcPr>
          <w:p w:rsidR="00D9767C" w:rsidRPr="00583B9D" w:rsidRDefault="00D9767C">
            <w:pPr>
              <w:rPr>
                <w:rFonts w:ascii="PT Astra Serif" w:hAnsi="PT Astra Serif"/>
              </w:rPr>
            </w:pPr>
          </w:p>
        </w:tc>
        <w:tc>
          <w:tcPr>
            <w:tcW w:w="424" w:type="dxa"/>
            <w:vAlign w:val="center"/>
          </w:tcPr>
          <w:p w:rsidR="00D9767C" w:rsidRPr="00583B9D" w:rsidRDefault="00D9767C">
            <w:pPr>
              <w:rPr>
                <w:rFonts w:ascii="PT Astra Serif" w:hAnsi="PT Astra Serif"/>
              </w:rPr>
            </w:pPr>
          </w:p>
        </w:tc>
      </w:tr>
      <w:tr w:rsidR="00D9767C" w:rsidRPr="00583B9D" w:rsidTr="009E04A8">
        <w:trPr>
          <w:trHeight w:val="337"/>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4778B0">
            <w:pPr>
              <w:jc w:val="center"/>
              <w:rPr>
                <w:rFonts w:ascii="PT Astra Serif" w:hAnsi="PT Astra Serif"/>
                <w:color w:val="000000"/>
              </w:rPr>
            </w:pPr>
            <w:r w:rsidRPr="00583B9D">
              <w:rPr>
                <w:rFonts w:ascii="PT Astra Serif" w:hAnsi="PT Astra Serif"/>
                <w:color w:val="000000"/>
                <w:sz w:val="22"/>
                <w:szCs w:val="22"/>
              </w:rPr>
              <w:t>12</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D9767C">
            <w:pPr>
              <w:pStyle w:val="1642"/>
              <w:widowControl w:val="0"/>
              <w:spacing w:before="0" w:beforeAutospacing="0" w:after="0" w:afterAutospacing="0"/>
              <w:rPr>
                <w:rFonts w:ascii="PT Astra Serif" w:hAnsi="PT Astra Serif" w:cs="Arial"/>
                <w:color w:val="000000"/>
              </w:rPr>
            </w:pPr>
            <w:r w:rsidRPr="00583B9D">
              <w:rPr>
                <w:rFonts w:ascii="PT Astra Serif" w:hAnsi="PT Astra Serif" w:cs="Arial"/>
                <w:color w:val="000000"/>
                <w:sz w:val="22"/>
                <w:szCs w:val="22"/>
              </w:rPr>
              <w:t>Заправка картриджа</w:t>
            </w:r>
            <w:r w:rsidRPr="00583B9D">
              <w:rPr>
                <w:rFonts w:ascii="PT Astra Serif" w:hAnsi="PT Astra Serif"/>
                <w:color w:val="000000"/>
                <w:sz w:val="22"/>
                <w:szCs w:val="22"/>
              </w:rPr>
              <w:t xml:space="preserve"> </w:t>
            </w:r>
            <w:proofErr w:type="spellStart"/>
            <w:r w:rsidRPr="00583B9D">
              <w:rPr>
                <w:rStyle w:val="docdata"/>
                <w:rFonts w:ascii="PT Astra Serif" w:hAnsi="PT Astra Serif"/>
                <w:color w:val="000000"/>
                <w:sz w:val="22"/>
                <w:szCs w:val="22"/>
              </w:rPr>
              <w:t>Epson</w:t>
            </w:r>
            <w:proofErr w:type="spellEnd"/>
            <w:r w:rsidRPr="00583B9D">
              <w:rPr>
                <w:rStyle w:val="docdata"/>
                <w:rFonts w:ascii="PT Astra Serif" w:hAnsi="PT Astra Serif"/>
                <w:color w:val="000000"/>
                <w:sz w:val="22"/>
                <w:szCs w:val="22"/>
              </w:rPr>
              <w:t xml:space="preserve"> L366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A9358C">
            <w:pPr>
              <w:ind w:left="284"/>
              <w:rPr>
                <w:rFonts w:ascii="PT Astra Serif" w:hAnsi="PT Astra Serif"/>
                <w:color w:val="000000"/>
              </w:rPr>
            </w:pPr>
            <w:r w:rsidRPr="00583B9D">
              <w:rPr>
                <w:rFonts w:ascii="PT Astra Serif" w:hAnsi="PT Astra Serif"/>
                <w:color w:val="000000"/>
                <w:sz w:val="22"/>
                <w:szCs w:val="22"/>
              </w:rPr>
              <w:t xml:space="preserve">  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10</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D9767C" w:rsidRPr="00583B9D" w:rsidRDefault="00D9767C" w:rsidP="006479EE">
            <w:pPr>
              <w:spacing w:before="161" w:after="214"/>
              <w:jc w:val="center"/>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D9767C" w:rsidRPr="00583B9D" w:rsidRDefault="00D9767C" w:rsidP="009E04A8">
            <w:pPr>
              <w:spacing w:before="161" w:after="214"/>
              <w:jc w:val="center"/>
              <w:rPr>
                <w:rFonts w:ascii="PT Astra Serif" w:hAnsi="PT Astra Serif" w:cs="Tahoma"/>
                <w:color w:val="334059"/>
              </w:rPr>
            </w:pPr>
          </w:p>
        </w:tc>
        <w:tc>
          <w:tcPr>
            <w:tcW w:w="70" w:type="dxa"/>
            <w:vAlign w:val="center"/>
          </w:tcPr>
          <w:p w:rsidR="00D9767C" w:rsidRPr="00583B9D" w:rsidRDefault="00D9767C">
            <w:pPr>
              <w:rPr>
                <w:rFonts w:ascii="PT Astra Serif" w:hAnsi="PT Astra Serif"/>
              </w:rPr>
            </w:pPr>
          </w:p>
        </w:tc>
        <w:tc>
          <w:tcPr>
            <w:tcW w:w="424" w:type="dxa"/>
            <w:vAlign w:val="center"/>
          </w:tcPr>
          <w:p w:rsidR="00D9767C" w:rsidRPr="00583B9D" w:rsidRDefault="00D9767C">
            <w:pPr>
              <w:rPr>
                <w:rFonts w:ascii="PT Astra Serif" w:hAnsi="PT Astra Serif"/>
              </w:rPr>
            </w:pPr>
          </w:p>
        </w:tc>
      </w:tr>
      <w:tr w:rsidR="00D9767C" w:rsidRPr="00583B9D" w:rsidTr="009E04A8">
        <w:trPr>
          <w:trHeight w:val="337"/>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4778B0">
            <w:pPr>
              <w:jc w:val="center"/>
              <w:rPr>
                <w:rFonts w:ascii="PT Astra Serif" w:hAnsi="PT Astra Serif"/>
                <w:color w:val="000000"/>
              </w:rPr>
            </w:pPr>
            <w:r w:rsidRPr="00583B9D">
              <w:rPr>
                <w:rFonts w:ascii="PT Astra Serif" w:hAnsi="PT Astra Serif"/>
                <w:color w:val="000000"/>
                <w:sz w:val="22"/>
                <w:szCs w:val="22"/>
              </w:rPr>
              <w:t>13</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D9767C">
            <w:pPr>
              <w:pStyle w:val="1642"/>
              <w:widowControl w:val="0"/>
              <w:spacing w:before="0" w:beforeAutospacing="0" w:after="0" w:afterAutospacing="0"/>
              <w:rPr>
                <w:rFonts w:ascii="PT Astra Serif" w:hAnsi="PT Astra Serif" w:cs="Arial"/>
                <w:color w:val="000000"/>
              </w:rPr>
            </w:pPr>
            <w:r w:rsidRPr="00583B9D">
              <w:rPr>
                <w:rFonts w:ascii="PT Astra Serif" w:hAnsi="PT Astra Serif" w:cs="Arial"/>
                <w:color w:val="000000"/>
                <w:sz w:val="22"/>
                <w:szCs w:val="22"/>
              </w:rPr>
              <w:t>Заправка картриджа</w:t>
            </w:r>
            <w:r w:rsidRPr="00583B9D">
              <w:rPr>
                <w:rFonts w:ascii="PT Astra Serif" w:hAnsi="PT Astra Serif"/>
                <w:color w:val="000000"/>
                <w:sz w:val="22"/>
                <w:szCs w:val="22"/>
              </w:rPr>
              <w:t xml:space="preserve"> </w:t>
            </w:r>
            <w:proofErr w:type="spellStart"/>
            <w:r w:rsidRPr="00583B9D">
              <w:rPr>
                <w:rStyle w:val="docdata"/>
                <w:rFonts w:ascii="PT Astra Serif" w:hAnsi="PT Astra Serif"/>
                <w:color w:val="000000"/>
                <w:sz w:val="22"/>
                <w:szCs w:val="22"/>
              </w:rPr>
              <w:t>Pantum</w:t>
            </w:r>
            <w:proofErr w:type="spellEnd"/>
            <w:r w:rsidRPr="00583B9D">
              <w:rPr>
                <w:rStyle w:val="docdata"/>
                <w:rFonts w:ascii="PT Astra Serif" w:hAnsi="PT Astra Serif"/>
                <w:color w:val="000000"/>
                <w:sz w:val="22"/>
                <w:szCs w:val="22"/>
              </w:rPr>
              <w:t xml:space="preserve"> M6507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A9358C">
            <w:pPr>
              <w:ind w:left="284"/>
              <w:rPr>
                <w:rFonts w:ascii="PT Astra Serif" w:hAnsi="PT Astra Serif"/>
                <w:color w:val="000000"/>
              </w:rPr>
            </w:pPr>
            <w:r w:rsidRPr="00583B9D">
              <w:rPr>
                <w:rFonts w:ascii="PT Astra Serif" w:hAnsi="PT Astra Serif"/>
                <w:color w:val="000000"/>
                <w:sz w:val="22"/>
                <w:szCs w:val="22"/>
              </w:rPr>
              <w:t xml:space="preserve">  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3</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D9767C" w:rsidRPr="00583B9D" w:rsidRDefault="00D9767C" w:rsidP="006479EE">
            <w:pPr>
              <w:spacing w:before="161" w:after="214"/>
              <w:jc w:val="center"/>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D9767C" w:rsidRPr="00583B9D" w:rsidRDefault="00D9767C" w:rsidP="009E04A8">
            <w:pPr>
              <w:spacing w:before="161" w:after="214"/>
              <w:jc w:val="center"/>
              <w:rPr>
                <w:rFonts w:ascii="PT Astra Serif" w:hAnsi="PT Astra Serif" w:cs="Tahoma"/>
                <w:color w:val="334059"/>
              </w:rPr>
            </w:pPr>
          </w:p>
        </w:tc>
        <w:tc>
          <w:tcPr>
            <w:tcW w:w="70" w:type="dxa"/>
            <w:vAlign w:val="center"/>
          </w:tcPr>
          <w:p w:rsidR="00D9767C" w:rsidRPr="00583B9D" w:rsidRDefault="00D9767C">
            <w:pPr>
              <w:rPr>
                <w:rFonts w:ascii="PT Astra Serif" w:hAnsi="PT Astra Serif"/>
              </w:rPr>
            </w:pPr>
          </w:p>
        </w:tc>
        <w:tc>
          <w:tcPr>
            <w:tcW w:w="424" w:type="dxa"/>
            <w:vAlign w:val="center"/>
          </w:tcPr>
          <w:p w:rsidR="00D9767C" w:rsidRPr="00583B9D" w:rsidRDefault="00D9767C">
            <w:pPr>
              <w:rPr>
                <w:rFonts w:ascii="PT Astra Serif" w:hAnsi="PT Astra Serif"/>
              </w:rPr>
            </w:pPr>
          </w:p>
        </w:tc>
      </w:tr>
      <w:tr w:rsidR="00D9767C" w:rsidRPr="00583B9D" w:rsidTr="009E04A8">
        <w:trPr>
          <w:trHeight w:val="337"/>
          <w:jc w:val="center"/>
        </w:trPr>
        <w:tc>
          <w:tcPr>
            <w:tcW w:w="4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4778B0">
            <w:pPr>
              <w:jc w:val="center"/>
              <w:rPr>
                <w:rFonts w:ascii="PT Astra Serif" w:hAnsi="PT Astra Serif"/>
                <w:color w:val="000000"/>
              </w:rPr>
            </w:pPr>
            <w:r w:rsidRPr="00583B9D">
              <w:rPr>
                <w:rFonts w:ascii="PT Astra Serif" w:hAnsi="PT Astra Serif"/>
                <w:color w:val="000000"/>
                <w:sz w:val="22"/>
                <w:szCs w:val="22"/>
              </w:rPr>
              <w:t>14</w:t>
            </w:r>
          </w:p>
        </w:tc>
        <w:tc>
          <w:tcPr>
            <w:tcW w:w="2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D9767C">
            <w:pPr>
              <w:pStyle w:val="1642"/>
              <w:widowControl w:val="0"/>
              <w:spacing w:before="0" w:beforeAutospacing="0" w:after="0" w:afterAutospacing="0"/>
              <w:rPr>
                <w:rFonts w:ascii="PT Astra Serif" w:hAnsi="PT Astra Serif" w:cs="Arial"/>
                <w:color w:val="000000"/>
              </w:rPr>
            </w:pPr>
            <w:r w:rsidRPr="00583B9D">
              <w:rPr>
                <w:rFonts w:ascii="PT Astra Serif" w:hAnsi="PT Astra Serif" w:cs="Arial"/>
                <w:color w:val="000000"/>
                <w:sz w:val="22"/>
                <w:szCs w:val="22"/>
              </w:rPr>
              <w:t>Заправка картриджа</w:t>
            </w:r>
            <w:r w:rsidRPr="00583B9D">
              <w:rPr>
                <w:rFonts w:ascii="PT Astra Serif" w:hAnsi="PT Astra Serif"/>
                <w:color w:val="000000"/>
                <w:sz w:val="22"/>
                <w:szCs w:val="22"/>
              </w:rPr>
              <w:t xml:space="preserve"> </w:t>
            </w:r>
            <w:proofErr w:type="spellStart"/>
            <w:r w:rsidRPr="00583B9D">
              <w:rPr>
                <w:rStyle w:val="docdata"/>
                <w:rFonts w:ascii="PT Astra Serif" w:hAnsi="PT Astra Serif"/>
                <w:color w:val="000000"/>
                <w:sz w:val="22"/>
                <w:szCs w:val="22"/>
              </w:rPr>
              <w:t>Pantum</w:t>
            </w:r>
            <w:proofErr w:type="spellEnd"/>
            <w:r w:rsidRPr="00583B9D">
              <w:rPr>
                <w:rStyle w:val="docdata"/>
                <w:rFonts w:ascii="PT Astra Serif" w:hAnsi="PT Astra Serif"/>
                <w:color w:val="000000"/>
                <w:sz w:val="22"/>
                <w:szCs w:val="22"/>
              </w:rPr>
              <w:t xml:space="preserve"> P2207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rsidP="00A9358C">
            <w:pPr>
              <w:ind w:left="284"/>
              <w:rPr>
                <w:rFonts w:ascii="PT Astra Serif" w:hAnsi="PT Astra Serif"/>
                <w:color w:val="000000"/>
              </w:rPr>
            </w:pPr>
            <w:r w:rsidRPr="00583B9D">
              <w:rPr>
                <w:rFonts w:ascii="PT Astra Serif" w:hAnsi="PT Astra Serif"/>
                <w:color w:val="000000"/>
                <w:sz w:val="22"/>
                <w:szCs w:val="22"/>
              </w:rPr>
              <w:t xml:space="preserve">  шт.</w:t>
            </w:r>
          </w:p>
        </w:tc>
        <w:tc>
          <w:tcPr>
            <w:tcW w:w="1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67C" w:rsidRPr="00583B9D" w:rsidRDefault="00D9767C">
            <w:pPr>
              <w:jc w:val="center"/>
              <w:rPr>
                <w:rFonts w:ascii="PT Astra Serif" w:hAnsi="PT Astra Serif" w:cs="Arial"/>
                <w:color w:val="000000"/>
              </w:rPr>
            </w:pPr>
            <w:r w:rsidRPr="00583B9D">
              <w:rPr>
                <w:rFonts w:ascii="PT Astra Serif" w:hAnsi="PT Astra Serif" w:cs="Arial"/>
                <w:color w:val="000000"/>
                <w:sz w:val="22"/>
                <w:szCs w:val="22"/>
              </w:rPr>
              <w:t>3</w:t>
            </w:r>
          </w:p>
        </w:tc>
        <w:tc>
          <w:tcPr>
            <w:tcW w:w="2337" w:type="dxa"/>
            <w:tcBorders>
              <w:top w:val="single" w:sz="6" w:space="0" w:color="000000"/>
              <w:left w:val="single" w:sz="6" w:space="0" w:color="000000"/>
              <w:bottom w:val="single" w:sz="6" w:space="0" w:color="000000"/>
              <w:right w:val="single" w:sz="6" w:space="0" w:color="000000"/>
            </w:tcBorders>
            <w:shd w:val="clear" w:color="auto" w:fill="FFFFFF"/>
            <w:hideMark/>
          </w:tcPr>
          <w:p w:rsidR="00D9767C" w:rsidRPr="00583B9D" w:rsidRDefault="00D9767C" w:rsidP="006479EE">
            <w:pPr>
              <w:spacing w:before="161" w:after="214"/>
              <w:jc w:val="center"/>
              <w:rPr>
                <w:rFonts w:ascii="PT Astra Serif" w:hAnsi="PT Astra Serif" w:cs="Tahoma"/>
                <w:color w:val="212529"/>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D9767C" w:rsidRPr="00583B9D" w:rsidRDefault="00D9767C" w:rsidP="009E04A8">
            <w:pPr>
              <w:spacing w:before="161" w:after="214"/>
              <w:jc w:val="center"/>
              <w:rPr>
                <w:rFonts w:ascii="PT Astra Serif" w:hAnsi="PT Astra Serif" w:cs="Tahoma"/>
                <w:color w:val="334059"/>
              </w:rPr>
            </w:pPr>
          </w:p>
        </w:tc>
        <w:tc>
          <w:tcPr>
            <w:tcW w:w="70" w:type="dxa"/>
            <w:vAlign w:val="center"/>
          </w:tcPr>
          <w:p w:rsidR="00D9767C" w:rsidRPr="00583B9D" w:rsidRDefault="00D9767C">
            <w:pPr>
              <w:rPr>
                <w:rFonts w:ascii="PT Astra Serif" w:hAnsi="PT Astra Serif"/>
              </w:rPr>
            </w:pPr>
          </w:p>
        </w:tc>
        <w:tc>
          <w:tcPr>
            <w:tcW w:w="424" w:type="dxa"/>
            <w:vAlign w:val="center"/>
          </w:tcPr>
          <w:p w:rsidR="00D9767C" w:rsidRPr="00583B9D" w:rsidRDefault="00D9767C">
            <w:pPr>
              <w:rPr>
                <w:rFonts w:ascii="PT Astra Serif" w:hAnsi="PT Astra Serif"/>
              </w:rPr>
            </w:pPr>
          </w:p>
        </w:tc>
      </w:tr>
      <w:tr w:rsidR="00547F00" w:rsidRPr="00583B9D" w:rsidTr="004C25E7">
        <w:trPr>
          <w:trHeight w:val="337"/>
          <w:jc w:val="center"/>
        </w:trPr>
        <w:tc>
          <w:tcPr>
            <w:tcW w:w="8009"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47F00" w:rsidRPr="00583B9D" w:rsidRDefault="00594817" w:rsidP="006479EE">
            <w:pPr>
              <w:spacing w:before="161" w:after="214"/>
              <w:jc w:val="center"/>
              <w:rPr>
                <w:rFonts w:ascii="PT Astra Serif" w:hAnsi="PT Astra Serif" w:cs="Tahoma"/>
                <w:color w:val="212529"/>
              </w:rPr>
            </w:pPr>
            <w:r w:rsidRPr="00583B9D">
              <w:rPr>
                <w:rFonts w:ascii="PT Astra Serif" w:hAnsi="PT Astra Serif" w:cs="Tahoma"/>
                <w:color w:val="212529"/>
                <w:sz w:val="22"/>
                <w:szCs w:val="22"/>
              </w:rPr>
              <w:t xml:space="preserve">                                                                                                    </w:t>
            </w:r>
            <w:r w:rsidR="00547F00" w:rsidRPr="00583B9D">
              <w:rPr>
                <w:rFonts w:ascii="PT Astra Serif" w:hAnsi="PT Astra Serif" w:cs="Tahoma"/>
                <w:color w:val="212529"/>
                <w:sz w:val="22"/>
                <w:szCs w:val="22"/>
              </w:rPr>
              <w:t>итого</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547F00" w:rsidRPr="00583B9D" w:rsidRDefault="00547F00" w:rsidP="009E04A8">
            <w:pPr>
              <w:spacing w:before="161" w:after="214"/>
              <w:jc w:val="center"/>
              <w:rPr>
                <w:rFonts w:ascii="PT Astra Serif" w:hAnsi="PT Astra Serif" w:cs="Tahoma"/>
                <w:color w:val="334059"/>
              </w:rPr>
            </w:pPr>
          </w:p>
        </w:tc>
        <w:tc>
          <w:tcPr>
            <w:tcW w:w="70" w:type="dxa"/>
            <w:vAlign w:val="center"/>
          </w:tcPr>
          <w:p w:rsidR="00547F00" w:rsidRPr="00583B9D" w:rsidRDefault="00547F00">
            <w:pPr>
              <w:rPr>
                <w:rFonts w:ascii="PT Astra Serif" w:hAnsi="PT Astra Serif"/>
              </w:rPr>
            </w:pPr>
          </w:p>
        </w:tc>
        <w:tc>
          <w:tcPr>
            <w:tcW w:w="424" w:type="dxa"/>
            <w:vAlign w:val="center"/>
          </w:tcPr>
          <w:p w:rsidR="00547F00" w:rsidRPr="00583B9D" w:rsidRDefault="00547F00">
            <w:pPr>
              <w:rPr>
                <w:rFonts w:ascii="PT Astra Serif" w:hAnsi="PT Astra Serif"/>
              </w:rPr>
            </w:pPr>
          </w:p>
        </w:tc>
      </w:tr>
    </w:tbl>
    <w:p w:rsidR="0099497F" w:rsidRPr="00CB22C9" w:rsidRDefault="0099497F" w:rsidP="0099497F">
      <w:pPr>
        <w:widowControl w:val="0"/>
        <w:jc w:val="center"/>
        <w:rPr>
          <w:rFonts w:ascii="PT Astra Serif" w:hAnsi="PT Astra Serif"/>
          <w:b/>
          <w:bCs/>
          <w:color w:val="000000"/>
          <w:sz w:val="20"/>
          <w:szCs w:val="20"/>
        </w:rPr>
      </w:pPr>
    </w:p>
    <w:tbl>
      <w:tblPr>
        <w:tblW w:w="0" w:type="auto"/>
        <w:tblLook w:val="01E0"/>
      </w:tblPr>
      <w:tblGrid>
        <w:gridCol w:w="4796"/>
        <w:gridCol w:w="4775"/>
      </w:tblGrid>
      <w:tr w:rsidR="00CD7070" w:rsidRPr="00CB22C9" w:rsidTr="004778B0">
        <w:tc>
          <w:tcPr>
            <w:tcW w:w="4907" w:type="dxa"/>
          </w:tcPr>
          <w:p w:rsidR="000E71A0" w:rsidRPr="00CB22C9" w:rsidRDefault="00C92EB9" w:rsidP="004778B0">
            <w:pPr>
              <w:widowControl w:val="0"/>
              <w:shd w:val="clear" w:color="auto" w:fill="FFFFFF"/>
              <w:autoSpaceDE w:val="0"/>
              <w:autoSpaceDN w:val="0"/>
              <w:adjustRightInd w:val="0"/>
              <w:ind w:right="-94"/>
              <w:contextualSpacing/>
              <w:jc w:val="both"/>
              <w:rPr>
                <w:rFonts w:ascii="PT Astra Serif" w:hAnsi="PT Astra Serif"/>
                <w:b/>
                <w:caps/>
                <w:sz w:val="20"/>
                <w:szCs w:val="20"/>
              </w:rPr>
            </w:pPr>
            <w:r w:rsidRPr="00CB22C9">
              <w:rPr>
                <w:rFonts w:ascii="PT Astra Serif" w:hAnsi="PT Astra Serif"/>
                <w:b/>
                <w:sz w:val="20"/>
                <w:szCs w:val="20"/>
              </w:rPr>
              <w:t xml:space="preserve">Заказчик:                                                                                          </w:t>
            </w:r>
          </w:p>
          <w:p w:rsidR="00A82A0D" w:rsidRDefault="00C92EB9" w:rsidP="004778B0">
            <w:pPr>
              <w:pStyle w:val="a3"/>
              <w:rPr>
                <w:rFonts w:ascii="PT Astra Serif" w:hAnsi="PT Astra Serif"/>
                <w:b/>
                <w:sz w:val="20"/>
                <w:szCs w:val="20"/>
              </w:rPr>
            </w:pPr>
            <w:r w:rsidRPr="00CB22C9">
              <w:rPr>
                <w:rFonts w:ascii="PT Astra Serif" w:hAnsi="PT Astra Serif"/>
                <w:b/>
                <w:sz w:val="20"/>
                <w:szCs w:val="20"/>
              </w:rPr>
              <w:t>Областное государственное казенное учреждение социального обслуживания «Социально-реабилитационный центр для несовершеннолетних «</w:t>
            </w:r>
            <w:r w:rsidR="00C37DE2">
              <w:rPr>
                <w:rFonts w:ascii="PT Astra Serif" w:hAnsi="PT Astra Serif"/>
                <w:b/>
                <w:sz w:val="20"/>
                <w:szCs w:val="20"/>
              </w:rPr>
              <w:t>Открытый дом</w:t>
            </w:r>
            <w:r w:rsidRPr="00CB22C9">
              <w:rPr>
                <w:rFonts w:ascii="PT Astra Serif" w:hAnsi="PT Astra Serif"/>
                <w:b/>
                <w:sz w:val="20"/>
                <w:szCs w:val="20"/>
              </w:rPr>
              <w:t xml:space="preserve">» </w:t>
            </w:r>
          </w:p>
          <w:p w:rsidR="000E71A0" w:rsidRPr="00CB22C9" w:rsidRDefault="00C92EB9" w:rsidP="004778B0">
            <w:pPr>
              <w:pStyle w:val="a3"/>
              <w:rPr>
                <w:rFonts w:ascii="PT Astra Serif" w:hAnsi="PT Astra Serif"/>
                <w:b/>
                <w:sz w:val="20"/>
                <w:szCs w:val="20"/>
              </w:rPr>
            </w:pPr>
            <w:r w:rsidRPr="00CB22C9">
              <w:rPr>
                <w:rFonts w:ascii="PT Astra Serif" w:hAnsi="PT Astra Serif"/>
                <w:b/>
                <w:sz w:val="20"/>
                <w:szCs w:val="20"/>
              </w:rPr>
              <w:t>в г. Ульяновске»</w:t>
            </w:r>
          </w:p>
          <w:p w:rsidR="000E71A0" w:rsidRPr="00CB22C9" w:rsidRDefault="000E71A0" w:rsidP="004778B0">
            <w:pPr>
              <w:widowControl w:val="0"/>
              <w:autoSpaceDE w:val="0"/>
              <w:autoSpaceDN w:val="0"/>
              <w:adjustRightInd w:val="0"/>
              <w:contextualSpacing/>
              <w:jc w:val="both"/>
              <w:rPr>
                <w:rFonts w:ascii="PT Astra Serif" w:hAnsi="PT Astra Serif"/>
                <w:b/>
                <w:caps/>
                <w:sz w:val="20"/>
                <w:szCs w:val="20"/>
              </w:rPr>
            </w:pPr>
          </w:p>
          <w:p w:rsidR="000E71A0" w:rsidRPr="00CB22C9" w:rsidRDefault="00C37DE2" w:rsidP="004778B0">
            <w:pPr>
              <w:widowControl w:val="0"/>
              <w:autoSpaceDE w:val="0"/>
              <w:autoSpaceDN w:val="0"/>
              <w:adjustRightInd w:val="0"/>
              <w:contextualSpacing/>
              <w:jc w:val="both"/>
              <w:rPr>
                <w:rFonts w:ascii="PT Astra Serif" w:hAnsi="PT Astra Serif"/>
                <w:b/>
                <w:sz w:val="20"/>
                <w:szCs w:val="20"/>
              </w:rPr>
            </w:pPr>
            <w:r>
              <w:rPr>
                <w:rFonts w:ascii="PT Astra Serif" w:hAnsi="PT Astra Serif"/>
                <w:b/>
                <w:sz w:val="20"/>
                <w:szCs w:val="20"/>
              </w:rPr>
              <w:t>Директор</w:t>
            </w:r>
          </w:p>
          <w:p w:rsidR="000E71A0" w:rsidRPr="00CB22C9" w:rsidRDefault="00C92EB9" w:rsidP="004778B0">
            <w:pPr>
              <w:widowControl w:val="0"/>
              <w:autoSpaceDE w:val="0"/>
              <w:autoSpaceDN w:val="0"/>
              <w:adjustRightInd w:val="0"/>
              <w:contextualSpacing/>
              <w:jc w:val="both"/>
              <w:rPr>
                <w:rFonts w:ascii="PT Astra Serif" w:hAnsi="PT Astra Serif"/>
                <w:b/>
                <w:caps/>
                <w:sz w:val="20"/>
                <w:szCs w:val="20"/>
              </w:rPr>
            </w:pPr>
            <w:r w:rsidRPr="00CB22C9">
              <w:rPr>
                <w:rFonts w:ascii="PT Astra Serif" w:hAnsi="PT Astra Serif"/>
                <w:b/>
                <w:sz w:val="20"/>
                <w:szCs w:val="20"/>
              </w:rPr>
              <w:t xml:space="preserve">_____________ </w:t>
            </w:r>
            <w:r w:rsidR="00C37DE2">
              <w:rPr>
                <w:rFonts w:ascii="PT Astra Serif" w:hAnsi="PT Astra Serif"/>
                <w:b/>
                <w:sz w:val="20"/>
                <w:szCs w:val="20"/>
              </w:rPr>
              <w:t xml:space="preserve">Н.А. </w:t>
            </w:r>
            <w:proofErr w:type="spellStart"/>
            <w:r w:rsidR="00C37DE2">
              <w:rPr>
                <w:rFonts w:ascii="PT Astra Serif" w:hAnsi="PT Astra Serif"/>
                <w:b/>
                <w:sz w:val="20"/>
                <w:szCs w:val="20"/>
              </w:rPr>
              <w:t>Лияскин</w:t>
            </w:r>
            <w:proofErr w:type="spellEnd"/>
          </w:p>
          <w:p w:rsidR="000E71A0" w:rsidRPr="00CB22C9" w:rsidRDefault="000E71A0" w:rsidP="004778B0">
            <w:pPr>
              <w:widowControl w:val="0"/>
              <w:autoSpaceDE w:val="0"/>
              <w:autoSpaceDN w:val="0"/>
              <w:adjustRightInd w:val="0"/>
              <w:contextualSpacing/>
              <w:jc w:val="both"/>
              <w:rPr>
                <w:rFonts w:ascii="PT Astra Serif" w:hAnsi="PT Astra Serif"/>
                <w:b/>
                <w:caps/>
                <w:sz w:val="20"/>
                <w:szCs w:val="20"/>
              </w:rPr>
            </w:pPr>
          </w:p>
        </w:tc>
        <w:tc>
          <w:tcPr>
            <w:tcW w:w="4890" w:type="dxa"/>
          </w:tcPr>
          <w:p w:rsidR="000E71A0" w:rsidRPr="00CB22C9" w:rsidRDefault="00C92EB9" w:rsidP="004778B0">
            <w:pPr>
              <w:widowControl w:val="0"/>
              <w:autoSpaceDE w:val="0"/>
              <w:autoSpaceDN w:val="0"/>
              <w:adjustRightInd w:val="0"/>
              <w:contextualSpacing/>
              <w:jc w:val="both"/>
              <w:rPr>
                <w:rFonts w:ascii="PT Astra Serif" w:hAnsi="PT Astra Serif"/>
                <w:b/>
                <w:caps/>
                <w:sz w:val="20"/>
                <w:szCs w:val="20"/>
              </w:rPr>
            </w:pPr>
            <w:r w:rsidRPr="00CB22C9">
              <w:rPr>
                <w:rFonts w:ascii="PT Astra Serif" w:hAnsi="PT Astra Serif"/>
                <w:sz w:val="20"/>
                <w:szCs w:val="20"/>
              </w:rPr>
              <w:t xml:space="preserve"> </w:t>
            </w:r>
            <w:r w:rsidRPr="00CB22C9">
              <w:rPr>
                <w:rFonts w:ascii="PT Astra Serif" w:hAnsi="PT Astra Serif"/>
                <w:b/>
                <w:sz w:val="20"/>
                <w:szCs w:val="20"/>
              </w:rPr>
              <w:t>Исполнитель:</w:t>
            </w:r>
          </w:p>
          <w:p w:rsidR="00C37DE2" w:rsidRDefault="00C37DE2" w:rsidP="00D049AB">
            <w:pPr>
              <w:rPr>
                <w:rFonts w:ascii="PT Astra Serif" w:eastAsia="Calibri" w:hAnsi="PT Astra Serif"/>
                <w:b/>
                <w:sz w:val="20"/>
                <w:szCs w:val="20"/>
              </w:rPr>
            </w:pPr>
          </w:p>
          <w:p w:rsidR="00C37DE2" w:rsidRDefault="00C37DE2" w:rsidP="00D049AB">
            <w:pPr>
              <w:rPr>
                <w:rFonts w:ascii="PT Astra Serif" w:eastAsia="Calibri" w:hAnsi="PT Astra Serif"/>
                <w:b/>
                <w:sz w:val="20"/>
                <w:szCs w:val="20"/>
              </w:rPr>
            </w:pPr>
          </w:p>
          <w:p w:rsidR="00C37DE2" w:rsidRDefault="00C37DE2" w:rsidP="00D049AB">
            <w:pPr>
              <w:rPr>
                <w:rFonts w:ascii="PT Astra Serif" w:eastAsia="Calibri" w:hAnsi="PT Astra Serif"/>
                <w:b/>
                <w:sz w:val="20"/>
                <w:szCs w:val="20"/>
              </w:rPr>
            </w:pPr>
          </w:p>
          <w:p w:rsidR="00C37DE2" w:rsidRDefault="00C37DE2" w:rsidP="00D049AB">
            <w:pPr>
              <w:rPr>
                <w:rFonts w:ascii="PT Astra Serif" w:eastAsia="Calibri" w:hAnsi="PT Astra Serif"/>
                <w:b/>
                <w:sz w:val="20"/>
                <w:szCs w:val="20"/>
              </w:rPr>
            </w:pPr>
          </w:p>
          <w:p w:rsidR="00C37DE2" w:rsidRDefault="00C37DE2" w:rsidP="00D049AB">
            <w:pPr>
              <w:rPr>
                <w:rFonts w:ascii="PT Astra Serif" w:eastAsia="Calibri" w:hAnsi="PT Astra Serif"/>
                <w:b/>
                <w:sz w:val="20"/>
                <w:szCs w:val="20"/>
              </w:rPr>
            </w:pPr>
          </w:p>
          <w:p w:rsidR="000E71A0" w:rsidRPr="00CB22C9" w:rsidRDefault="00C92EB9" w:rsidP="00C37DE2">
            <w:pPr>
              <w:rPr>
                <w:rFonts w:ascii="PT Astra Serif" w:hAnsi="PT Astra Serif"/>
                <w:sz w:val="20"/>
                <w:szCs w:val="20"/>
              </w:rPr>
            </w:pPr>
            <w:r w:rsidRPr="00CB22C9">
              <w:rPr>
                <w:rFonts w:ascii="PT Astra Serif" w:hAnsi="PT Astra Serif"/>
                <w:sz w:val="20"/>
                <w:szCs w:val="20"/>
              </w:rPr>
              <w:t>__________________</w:t>
            </w:r>
            <w:r w:rsidR="00594817">
              <w:rPr>
                <w:rFonts w:ascii="PT Astra Serif" w:hAnsi="PT Astra Serif"/>
                <w:sz w:val="20"/>
                <w:szCs w:val="20"/>
              </w:rPr>
              <w:t xml:space="preserve"> </w:t>
            </w:r>
          </w:p>
        </w:tc>
      </w:tr>
    </w:tbl>
    <w:p w:rsidR="0099497F" w:rsidRPr="00CB22C9" w:rsidRDefault="0099497F" w:rsidP="0099497F">
      <w:pPr>
        <w:widowControl w:val="0"/>
        <w:jc w:val="center"/>
        <w:rPr>
          <w:rFonts w:ascii="PT Astra Serif" w:hAnsi="PT Astra Serif"/>
          <w:b/>
          <w:bCs/>
          <w:color w:val="000000"/>
          <w:sz w:val="20"/>
          <w:szCs w:val="20"/>
        </w:rPr>
      </w:pPr>
    </w:p>
    <w:p w:rsidR="0099497F" w:rsidRPr="00CB22C9" w:rsidRDefault="0099497F" w:rsidP="0099497F">
      <w:pPr>
        <w:widowControl w:val="0"/>
        <w:jc w:val="center"/>
        <w:rPr>
          <w:rFonts w:ascii="PT Astra Serif" w:hAnsi="PT Astra Serif"/>
          <w:b/>
          <w:bCs/>
          <w:color w:val="000000"/>
          <w:sz w:val="20"/>
          <w:szCs w:val="20"/>
        </w:rPr>
      </w:pPr>
    </w:p>
    <w:p w:rsidR="0099497F" w:rsidRPr="00CB22C9" w:rsidRDefault="0099497F" w:rsidP="0099497F">
      <w:pPr>
        <w:widowControl w:val="0"/>
        <w:rPr>
          <w:rFonts w:ascii="PT Astra Serif" w:hAnsi="PT Astra Serif"/>
          <w:b/>
          <w:bCs/>
          <w:color w:val="000000"/>
          <w:sz w:val="20"/>
          <w:szCs w:val="20"/>
        </w:rPr>
      </w:pPr>
    </w:p>
    <w:p w:rsidR="0099497F" w:rsidRPr="00CB22C9" w:rsidRDefault="0099497F" w:rsidP="0099497F">
      <w:pPr>
        <w:jc w:val="both"/>
        <w:rPr>
          <w:rFonts w:ascii="PT Astra Serif" w:hAnsi="PT Astra Serif"/>
          <w:bCs/>
          <w:sz w:val="20"/>
          <w:szCs w:val="20"/>
        </w:rPr>
      </w:pPr>
    </w:p>
    <w:p w:rsidR="00B23D89" w:rsidRPr="00CB22C9" w:rsidRDefault="00B23D89">
      <w:pPr>
        <w:rPr>
          <w:rFonts w:ascii="PT Astra Serif" w:hAnsi="PT Astra Serif"/>
          <w:sz w:val="20"/>
          <w:szCs w:val="20"/>
        </w:rPr>
      </w:pPr>
    </w:p>
    <w:sectPr w:rsidR="00B23D89" w:rsidRPr="00CB22C9" w:rsidSect="00CB22C9">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03"/>
  <w:proofState w:spelling="clean" w:grammar="clean"/>
  <w:defaultTabStop w:val="708"/>
  <w:characterSpacingControl w:val="doNotCompress"/>
  <w:compat/>
  <w:rsids>
    <w:rsidRoot w:val="0099497F"/>
    <w:rsid w:val="00017592"/>
    <w:rsid w:val="00045449"/>
    <w:rsid w:val="00062E10"/>
    <w:rsid w:val="0006597D"/>
    <w:rsid w:val="0007608D"/>
    <w:rsid w:val="000E71A0"/>
    <w:rsid w:val="0012696B"/>
    <w:rsid w:val="0017321B"/>
    <w:rsid w:val="00182F48"/>
    <w:rsid w:val="00237AB7"/>
    <w:rsid w:val="0031658D"/>
    <w:rsid w:val="003B4073"/>
    <w:rsid w:val="004159F3"/>
    <w:rsid w:val="00453F77"/>
    <w:rsid w:val="004563D8"/>
    <w:rsid w:val="00466514"/>
    <w:rsid w:val="004778B0"/>
    <w:rsid w:val="0048463B"/>
    <w:rsid w:val="004D5D81"/>
    <w:rsid w:val="00547F00"/>
    <w:rsid w:val="00583B9D"/>
    <w:rsid w:val="00594817"/>
    <w:rsid w:val="005D103E"/>
    <w:rsid w:val="005E2781"/>
    <w:rsid w:val="00606A5E"/>
    <w:rsid w:val="006479EE"/>
    <w:rsid w:val="0068676B"/>
    <w:rsid w:val="006969D6"/>
    <w:rsid w:val="00726948"/>
    <w:rsid w:val="007A4574"/>
    <w:rsid w:val="007E5254"/>
    <w:rsid w:val="008468F2"/>
    <w:rsid w:val="008955F8"/>
    <w:rsid w:val="008C498B"/>
    <w:rsid w:val="0099497F"/>
    <w:rsid w:val="009B3045"/>
    <w:rsid w:val="009E04A8"/>
    <w:rsid w:val="00A32122"/>
    <w:rsid w:val="00A427A6"/>
    <w:rsid w:val="00A547A2"/>
    <w:rsid w:val="00A63431"/>
    <w:rsid w:val="00A82A0D"/>
    <w:rsid w:val="00AF79AA"/>
    <w:rsid w:val="00B2136A"/>
    <w:rsid w:val="00B22C06"/>
    <w:rsid w:val="00B23D89"/>
    <w:rsid w:val="00B508DD"/>
    <w:rsid w:val="00C177F8"/>
    <w:rsid w:val="00C37DE2"/>
    <w:rsid w:val="00C92EB9"/>
    <w:rsid w:val="00CB22C9"/>
    <w:rsid w:val="00CD7070"/>
    <w:rsid w:val="00D049AB"/>
    <w:rsid w:val="00D20253"/>
    <w:rsid w:val="00D74F90"/>
    <w:rsid w:val="00D9767C"/>
    <w:rsid w:val="00DF7406"/>
    <w:rsid w:val="00E67659"/>
    <w:rsid w:val="00F55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9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Title"/>
    <w:link w:val="a4"/>
    <w:uiPriority w:val="1"/>
    <w:qFormat/>
    <w:rsid w:val="000E71A0"/>
    <w:pPr>
      <w:spacing w:after="0" w:line="240" w:lineRule="auto"/>
      <w:jc w:val="both"/>
    </w:pPr>
    <w:rPr>
      <w:rFonts w:ascii="Times New Roman" w:eastAsia="Times New Roman" w:hAnsi="Times New Roman" w:cs="Times New Roman"/>
      <w:sz w:val="24"/>
      <w:szCs w:val="24"/>
      <w:lang w:eastAsia="ru-RU"/>
    </w:rPr>
  </w:style>
  <w:style w:type="character" w:customStyle="1" w:styleId="a4">
    <w:name w:val="Без интервала Знак"/>
    <w:aliases w:val="Title Знак"/>
    <w:link w:val="a3"/>
    <w:uiPriority w:val="1"/>
    <w:locked/>
    <w:rsid w:val="000E71A0"/>
    <w:rPr>
      <w:rFonts w:ascii="Times New Roman" w:eastAsia="Times New Roman" w:hAnsi="Times New Roman" w:cs="Times New Roman"/>
      <w:sz w:val="24"/>
      <w:szCs w:val="24"/>
      <w:lang w:eastAsia="ru-RU"/>
    </w:rPr>
  </w:style>
  <w:style w:type="character" w:customStyle="1" w:styleId="js-phone-number">
    <w:name w:val="js-phone-number"/>
    <w:basedOn w:val="a0"/>
    <w:rsid w:val="000E71A0"/>
  </w:style>
  <w:style w:type="character" w:customStyle="1" w:styleId="FontStyle12">
    <w:name w:val="Font Style12"/>
    <w:uiPriority w:val="99"/>
    <w:rsid w:val="000E71A0"/>
    <w:rPr>
      <w:rFonts w:ascii="Century Schoolbook" w:hAnsi="Century Schoolbook" w:cs="Century Schoolbook"/>
      <w:sz w:val="24"/>
      <w:szCs w:val="24"/>
    </w:rPr>
  </w:style>
  <w:style w:type="paragraph" w:customStyle="1" w:styleId="Style1">
    <w:name w:val="Style1"/>
    <w:basedOn w:val="a"/>
    <w:uiPriority w:val="99"/>
    <w:rsid w:val="000E71A0"/>
    <w:pPr>
      <w:widowControl w:val="0"/>
      <w:autoSpaceDE w:val="0"/>
      <w:autoSpaceDN w:val="0"/>
      <w:adjustRightInd w:val="0"/>
      <w:spacing w:line="342" w:lineRule="exact"/>
    </w:pPr>
    <w:rPr>
      <w:rFonts w:ascii="Century Schoolbook" w:hAnsi="Century Schoolbook" w:cs="Century Schoolbook"/>
    </w:rPr>
  </w:style>
  <w:style w:type="character" w:customStyle="1" w:styleId="docdata">
    <w:name w:val="docdata"/>
    <w:aliases w:val="docy,v5,1647,bqiaagaaeyqcaaagiaiaaanpawaabv0daaaaaaaaaaaaaaaaaaaaaaaaaaaaaaaaaaaaaaaaaaaaaaaaaaaaaaaaaaaaaaaaaaaaaaaaaaaaaaaaaaaaaaaaaaaaaaaaaaaaaaaaaaaaaaaaaaaaaaaaaaaaaaaaaaaaaaaaaaaaaaaaaaaaaaaaaaaaaaaaaaaaaaaaaaaaaaaaaaaaaaaaaaaaaaaaaaaaaaaa"/>
    <w:basedOn w:val="a0"/>
    <w:rsid w:val="00C177F8"/>
  </w:style>
  <w:style w:type="paragraph" w:customStyle="1" w:styleId="1642">
    <w:name w:val="1642"/>
    <w:aliases w:val="bqiaagaaeyqcaaagiaiaaankawaabvgdaaaaaaaaaaaaaaaaaaaaaaaaaaaaaaaaaaaaaaaaaaaaaaaaaaaaaaaaaaaaaaaaaaaaaaaaaaaaaaaaaaaaaaaaaaaaaaaaaaaaaaaaaaaaaaaaaaaaaaaaaaaaaaaaaaaaaaaaaaaaaaaaaaaaaaaaaaaaaaaaaaaaaaaaaaaaaaaaaaaaaaaaaaaaaaaaaaaaaaaa"/>
    <w:basedOn w:val="a"/>
    <w:rsid w:val="00D9767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1423575">
      <w:bodyDiv w:val="1"/>
      <w:marLeft w:val="0"/>
      <w:marRight w:val="0"/>
      <w:marTop w:val="0"/>
      <w:marBottom w:val="0"/>
      <w:divBdr>
        <w:top w:val="none" w:sz="0" w:space="0" w:color="auto"/>
        <w:left w:val="none" w:sz="0" w:space="0" w:color="auto"/>
        <w:bottom w:val="none" w:sz="0" w:space="0" w:color="auto"/>
        <w:right w:val="none" w:sz="0" w:space="0" w:color="auto"/>
      </w:divBdr>
      <w:divsChild>
        <w:div w:id="313996815">
          <w:marLeft w:val="0"/>
          <w:marRight w:val="0"/>
          <w:marTop w:val="0"/>
          <w:marBottom w:val="0"/>
          <w:divBdr>
            <w:top w:val="none" w:sz="0" w:space="0" w:color="auto"/>
            <w:left w:val="none" w:sz="0" w:space="0" w:color="auto"/>
            <w:bottom w:val="none" w:sz="0" w:space="0" w:color="auto"/>
            <w:right w:val="none" w:sz="0" w:space="0" w:color="auto"/>
          </w:divBdr>
        </w:div>
      </w:divsChild>
    </w:div>
    <w:div w:id="214121545">
      <w:bodyDiv w:val="1"/>
      <w:marLeft w:val="0"/>
      <w:marRight w:val="0"/>
      <w:marTop w:val="0"/>
      <w:marBottom w:val="0"/>
      <w:divBdr>
        <w:top w:val="none" w:sz="0" w:space="0" w:color="auto"/>
        <w:left w:val="none" w:sz="0" w:space="0" w:color="auto"/>
        <w:bottom w:val="none" w:sz="0" w:space="0" w:color="auto"/>
        <w:right w:val="none" w:sz="0" w:space="0" w:color="auto"/>
      </w:divBdr>
      <w:divsChild>
        <w:div w:id="717050592">
          <w:marLeft w:val="0"/>
          <w:marRight w:val="0"/>
          <w:marTop w:val="0"/>
          <w:marBottom w:val="0"/>
          <w:divBdr>
            <w:top w:val="none" w:sz="0" w:space="0" w:color="auto"/>
            <w:left w:val="none" w:sz="0" w:space="0" w:color="auto"/>
            <w:bottom w:val="none" w:sz="0" w:space="0" w:color="auto"/>
            <w:right w:val="none" w:sz="0" w:space="0" w:color="auto"/>
          </w:divBdr>
          <w:divsChild>
            <w:div w:id="119002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22968">
      <w:bodyDiv w:val="1"/>
      <w:marLeft w:val="0"/>
      <w:marRight w:val="0"/>
      <w:marTop w:val="0"/>
      <w:marBottom w:val="0"/>
      <w:divBdr>
        <w:top w:val="none" w:sz="0" w:space="0" w:color="auto"/>
        <w:left w:val="none" w:sz="0" w:space="0" w:color="auto"/>
        <w:bottom w:val="none" w:sz="0" w:space="0" w:color="auto"/>
        <w:right w:val="none" w:sz="0" w:space="0" w:color="auto"/>
      </w:divBdr>
      <w:divsChild>
        <w:div w:id="1345086788">
          <w:marLeft w:val="0"/>
          <w:marRight w:val="0"/>
          <w:marTop w:val="0"/>
          <w:marBottom w:val="0"/>
          <w:divBdr>
            <w:top w:val="none" w:sz="0" w:space="0" w:color="auto"/>
            <w:left w:val="none" w:sz="0" w:space="0" w:color="auto"/>
            <w:bottom w:val="none" w:sz="0" w:space="0" w:color="auto"/>
            <w:right w:val="none" w:sz="0" w:space="0" w:color="auto"/>
          </w:divBdr>
        </w:div>
      </w:divsChild>
    </w:div>
    <w:div w:id="298851804">
      <w:bodyDiv w:val="1"/>
      <w:marLeft w:val="0"/>
      <w:marRight w:val="0"/>
      <w:marTop w:val="0"/>
      <w:marBottom w:val="0"/>
      <w:divBdr>
        <w:top w:val="none" w:sz="0" w:space="0" w:color="auto"/>
        <w:left w:val="none" w:sz="0" w:space="0" w:color="auto"/>
        <w:bottom w:val="none" w:sz="0" w:space="0" w:color="auto"/>
        <w:right w:val="none" w:sz="0" w:space="0" w:color="auto"/>
      </w:divBdr>
      <w:divsChild>
        <w:div w:id="1929192311">
          <w:marLeft w:val="0"/>
          <w:marRight w:val="0"/>
          <w:marTop w:val="0"/>
          <w:marBottom w:val="0"/>
          <w:divBdr>
            <w:top w:val="none" w:sz="0" w:space="0" w:color="auto"/>
            <w:left w:val="none" w:sz="0" w:space="0" w:color="auto"/>
            <w:bottom w:val="none" w:sz="0" w:space="0" w:color="auto"/>
            <w:right w:val="none" w:sz="0" w:space="0" w:color="auto"/>
          </w:divBdr>
        </w:div>
      </w:divsChild>
    </w:div>
    <w:div w:id="554588641">
      <w:bodyDiv w:val="1"/>
      <w:marLeft w:val="0"/>
      <w:marRight w:val="0"/>
      <w:marTop w:val="0"/>
      <w:marBottom w:val="0"/>
      <w:divBdr>
        <w:top w:val="none" w:sz="0" w:space="0" w:color="auto"/>
        <w:left w:val="none" w:sz="0" w:space="0" w:color="auto"/>
        <w:bottom w:val="none" w:sz="0" w:space="0" w:color="auto"/>
        <w:right w:val="none" w:sz="0" w:space="0" w:color="auto"/>
      </w:divBdr>
      <w:divsChild>
        <w:div w:id="56976362">
          <w:marLeft w:val="0"/>
          <w:marRight w:val="0"/>
          <w:marTop w:val="0"/>
          <w:marBottom w:val="0"/>
          <w:divBdr>
            <w:top w:val="none" w:sz="0" w:space="0" w:color="auto"/>
            <w:left w:val="none" w:sz="0" w:space="0" w:color="auto"/>
            <w:bottom w:val="none" w:sz="0" w:space="0" w:color="auto"/>
            <w:right w:val="none" w:sz="0" w:space="0" w:color="auto"/>
          </w:divBdr>
        </w:div>
      </w:divsChild>
    </w:div>
    <w:div w:id="722294429">
      <w:bodyDiv w:val="1"/>
      <w:marLeft w:val="0"/>
      <w:marRight w:val="0"/>
      <w:marTop w:val="0"/>
      <w:marBottom w:val="0"/>
      <w:divBdr>
        <w:top w:val="none" w:sz="0" w:space="0" w:color="auto"/>
        <w:left w:val="none" w:sz="0" w:space="0" w:color="auto"/>
        <w:bottom w:val="none" w:sz="0" w:space="0" w:color="auto"/>
        <w:right w:val="none" w:sz="0" w:space="0" w:color="auto"/>
      </w:divBdr>
      <w:divsChild>
        <w:div w:id="386876508">
          <w:marLeft w:val="0"/>
          <w:marRight w:val="0"/>
          <w:marTop w:val="0"/>
          <w:marBottom w:val="0"/>
          <w:divBdr>
            <w:top w:val="none" w:sz="0" w:space="0" w:color="auto"/>
            <w:left w:val="none" w:sz="0" w:space="0" w:color="auto"/>
            <w:bottom w:val="none" w:sz="0" w:space="0" w:color="auto"/>
            <w:right w:val="none" w:sz="0" w:space="0" w:color="auto"/>
          </w:divBdr>
        </w:div>
      </w:divsChild>
    </w:div>
    <w:div w:id="723528006">
      <w:bodyDiv w:val="1"/>
      <w:marLeft w:val="0"/>
      <w:marRight w:val="0"/>
      <w:marTop w:val="0"/>
      <w:marBottom w:val="0"/>
      <w:divBdr>
        <w:top w:val="none" w:sz="0" w:space="0" w:color="auto"/>
        <w:left w:val="none" w:sz="0" w:space="0" w:color="auto"/>
        <w:bottom w:val="none" w:sz="0" w:space="0" w:color="auto"/>
        <w:right w:val="none" w:sz="0" w:space="0" w:color="auto"/>
      </w:divBdr>
      <w:divsChild>
        <w:div w:id="255747667">
          <w:marLeft w:val="0"/>
          <w:marRight w:val="0"/>
          <w:marTop w:val="0"/>
          <w:marBottom w:val="0"/>
          <w:divBdr>
            <w:top w:val="none" w:sz="0" w:space="0" w:color="auto"/>
            <w:left w:val="none" w:sz="0" w:space="0" w:color="auto"/>
            <w:bottom w:val="none" w:sz="0" w:space="0" w:color="auto"/>
            <w:right w:val="none" w:sz="0" w:space="0" w:color="auto"/>
          </w:divBdr>
          <w:divsChild>
            <w:div w:id="80708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57576">
      <w:bodyDiv w:val="1"/>
      <w:marLeft w:val="0"/>
      <w:marRight w:val="0"/>
      <w:marTop w:val="0"/>
      <w:marBottom w:val="0"/>
      <w:divBdr>
        <w:top w:val="none" w:sz="0" w:space="0" w:color="auto"/>
        <w:left w:val="none" w:sz="0" w:space="0" w:color="auto"/>
        <w:bottom w:val="none" w:sz="0" w:space="0" w:color="auto"/>
        <w:right w:val="none" w:sz="0" w:space="0" w:color="auto"/>
      </w:divBdr>
      <w:divsChild>
        <w:div w:id="1016077415">
          <w:marLeft w:val="0"/>
          <w:marRight w:val="0"/>
          <w:marTop w:val="0"/>
          <w:marBottom w:val="0"/>
          <w:divBdr>
            <w:top w:val="none" w:sz="0" w:space="0" w:color="auto"/>
            <w:left w:val="none" w:sz="0" w:space="0" w:color="auto"/>
            <w:bottom w:val="none" w:sz="0" w:space="0" w:color="auto"/>
            <w:right w:val="none" w:sz="0" w:space="0" w:color="auto"/>
          </w:divBdr>
        </w:div>
      </w:divsChild>
    </w:div>
    <w:div w:id="819158640">
      <w:bodyDiv w:val="1"/>
      <w:marLeft w:val="0"/>
      <w:marRight w:val="0"/>
      <w:marTop w:val="0"/>
      <w:marBottom w:val="0"/>
      <w:divBdr>
        <w:top w:val="none" w:sz="0" w:space="0" w:color="auto"/>
        <w:left w:val="none" w:sz="0" w:space="0" w:color="auto"/>
        <w:bottom w:val="none" w:sz="0" w:space="0" w:color="auto"/>
        <w:right w:val="none" w:sz="0" w:space="0" w:color="auto"/>
      </w:divBdr>
      <w:divsChild>
        <w:div w:id="123547062">
          <w:marLeft w:val="0"/>
          <w:marRight w:val="0"/>
          <w:marTop w:val="0"/>
          <w:marBottom w:val="0"/>
          <w:divBdr>
            <w:top w:val="none" w:sz="0" w:space="0" w:color="auto"/>
            <w:left w:val="none" w:sz="0" w:space="0" w:color="auto"/>
            <w:bottom w:val="none" w:sz="0" w:space="0" w:color="auto"/>
            <w:right w:val="none" w:sz="0" w:space="0" w:color="auto"/>
          </w:divBdr>
          <w:divsChild>
            <w:div w:id="2839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8797">
      <w:bodyDiv w:val="1"/>
      <w:marLeft w:val="0"/>
      <w:marRight w:val="0"/>
      <w:marTop w:val="0"/>
      <w:marBottom w:val="0"/>
      <w:divBdr>
        <w:top w:val="none" w:sz="0" w:space="0" w:color="auto"/>
        <w:left w:val="none" w:sz="0" w:space="0" w:color="auto"/>
        <w:bottom w:val="none" w:sz="0" w:space="0" w:color="auto"/>
        <w:right w:val="none" w:sz="0" w:space="0" w:color="auto"/>
      </w:divBdr>
      <w:divsChild>
        <w:div w:id="247810925">
          <w:marLeft w:val="0"/>
          <w:marRight w:val="0"/>
          <w:marTop w:val="0"/>
          <w:marBottom w:val="0"/>
          <w:divBdr>
            <w:top w:val="none" w:sz="0" w:space="0" w:color="auto"/>
            <w:left w:val="none" w:sz="0" w:space="0" w:color="auto"/>
            <w:bottom w:val="none" w:sz="0" w:space="0" w:color="auto"/>
            <w:right w:val="none" w:sz="0" w:space="0" w:color="auto"/>
          </w:divBdr>
        </w:div>
      </w:divsChild>
    </w:div>
    <w:div w:id="1034572551">
      <w:bodyDiv w:val="1"/>
      <w:marLeft w:val="0"/>
      <w:marRight w:val="0"/>
      <w:marTop w:val="0"/>
      <w:marBottom w:val="0"/>
      <w:divBdr>
        <w:top w:val="none" w:sz="0" w:space="0" w:color="auto"/>
        <w:left w:val="none" w:sz="0" w:space="0" w:color="auto"/>
        <w:bottom w:val="none" w:sz="0" w:space="0" w:color="auto"/>
        <w:right w:val="none" w:sz="0" w:space="0" w:color="auto"/>
      </w:divBdr>
      <w:divsChild>
        <w:div w:id="1740205349">
          <w:marLeft w:val="0"/>
          <w:marRight w:val="0"/>
          <w:marTop w:val="0"/>
          <w:marBottom w:val="0"/>
          <w:divBdr>
            <w:top w:val="none" w:sz="0" w:space="0" w:color="auto"/>
            <w:left w:val="none" w:sz="0" w:space="0" w:color="auto"/>
            <w:bottom w:val="none" w:sz="0" w:space="0" w:color="auto"/>
            <w:right w:val="none" w:sz="0" w:space="0" w:color="auto"/>
          </w:divBdr>
          <w:divsChild>
            <w:div w:id="7592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331353">
      <w:bodyDiv w:val="1"/>
      <w:marLeft w:val="0"/>
      <w:marRight w:val="0"/>
      <w:marTop w:val="0"/>
      <w:marBottom w:val="0"/>
      <w:divBdr>
        <w:top w:val="none" w:sz="0" w:space="0" w:color="auto"/>
        <w:left w:val="none" w:sz="0" w:space="0" w:color="auto"/>
        <w:bottom w:val="none" w:sz="0" w:space="0" w:color="auto"/>
        <w:right w:val="none" w:sz="0" w:space="0" w:color="auto"/>
      </w:divBdr>
      <w:divsChild>
        <w:div w:id="478958830">
          <w:marLeft w:val="0"/>
          <w:marRight w:val="0"/>
          <w:marTop w:val="0"/>
          <w:marBottom w:val="0"/>
          <w:divBdr>
            <w:top w:val="none" w:sz="0" w:space="0" w:color="auto"/>
            <w:left w:val="none" w:sz="0" w:space="0" w:color="auto"/>
            <w:bottom w:val="none" w:sz="0" w:space="0" w:color="auto"/>
            <w:right w:val="none" w:sz="0" w:space="0" w:color="auto"/>
          </w:divBdr>
        </w:div>
      </w:divsChild>
    </w:div>
    <w:div w:id="1175876648">
      <w:bodyDiv w:val="1"/>
      <w:marLeft w:val="0"/>
      <w:marRight w:val="0"/>
      <w:marTop w:val="0"/>
      <w:marBottom w:val="0"/>
      <w:divBdr>
        <w:top w:val="none" w:sz="0" w:space="0" w:color="auto"/>
        <w:left w:val="none" w:sz="0" w:space="0" w:color="auto"/>
        <w:bottom w:val="none" w:sz="0" w:space="0" w:color="auto"/>
        <w:right w:val="none" w:sz="0" w:space="0" w:color="auto"/>
      </w:divBdr>
      <w:divsChild>
        <w:div w:id="2010719360">
          <w:marLeft w:val="0"/>
          <w:marRight w:val="0"/>
          <w:marTop w:val="0"/>
          <w:marBottom w:val="0"/>
          <w:divBdr>
            <w:top w:val="none" w:sz="0" w:space="0" w:color="auto"/>
            <w:left w:val="none" w:sz="0" w:space="0" w:color="auto"/>
            <w:bottom w:val="none" w:sz="0" w:space="0" w:color="auto"/>
            <w:right w:val="none" w:sz="0" w:space="0" w:color="auto"/>
          </w:divBdr>
        </w:div>
      </w:divsChild>
    </w:div>
    <w:div w:id="1307708578">
      <w:bodyDiv w:val="1"/>
      <w:marLeft w:val="0"/>
      <w:marRight w:val="0"/>
      <w:marTop w:val="0"/>
      <w:marBottom w:val="0"/>
      <w:divBdr>
        <w:top w:val="none" w:sz="0" w:space="0" w:color="auto"/>
        <w:left w:val="none" w:sz="0" w:space="0" w:color="auto"/>
        <w:bottom w:val="none" w:sz="0" w:space="0" w:color="auto"/>
        <w:right w:val="none" w:sz="0" w:space="0" w:color="auto"/>
      </w:divBdr>
    </w:div>
    <w:div w:id="1346204079">
      <w:bodyDiv w:val="1"/>
      <w:marLeft w:val="0"/>
      <w:marRight w:val="0"/>
      <w:marTop w:val="0"/>
      <w:marBottom w:val="0"/>
      <w:divBdr>
        <w:top w:val="none" w:sz="0" w:space="0" w:color="auto"/>
        <w:left w:val="none" w:sz="0" w:space="0" w:color="auto"/>
        <w:bottom w:val="none" w:sz="0" w:space="0" w:color="auto"/>
        <w:right w:val="none" w:sz="0" w:space="0" w:color="auto"/>
      </w:divBdr>
      <w:divsChild>
        <w:div w:id="864909139">
          <w:marLeft w:val="0"/>
          <w:marRight w:val="0"/>
          <w:marTop w:val="0"/>
          <w:marBottom w:val="0"/>
          <w:divBdr>
            <w:top w:val="none" w:sz="0" w:space="0" w:color="auto"/>
            <w:left w:val="none" w:sz="0" w:space="0" w:color="auto"/>
            <w:bottom w:val="none" w:sz="0" w:space="0" w:color="auto"/>
            <w:right w:val="none" w:sz="0" w:space="0" w:color="auto"/>
          </w:divBdr>
        </w:div>
      </w:divsChild>
    </w:div>
    <w:div w:id="1384719631">
      <w:bodyDiv w:val="1"/>
      <w:marLeft w:val="0"/>
      <w:marRight w:val="0"/>
      <w:marTop w:val="0"/>
      <w:marBottom w:val="0"/>
      <w:divBdr>
        <w:top w:val="none" w:sz="0" w:space="0" w:color="auto"/>
        <w:left w:val="none" w:sz="0" w:space="0" w:color="auto"/>
        <w:bottom w:val="none" w:sz="0" w:space="0" w:color="auto"/>
        <w:right w:val="none" w:sz="0" w:space="0" w:color="auto"/>
      </w:divBdr>
      <w:divsChild>
        <w:div w:id="5863384">
          <w:marLeft w:val="0"/>
          <w:marRight w:val="0"/>
          <w:marTop w:val="0"/>
          <w:marBottom w:val="0"/>
          <w:divBdr>
            <w:top w:val="none" w:sz="0" w:space="0" w:color="auto"/>
            <w:left w:val="none" w:sz="0" w:space="0" w:color="auto"/>
            <w:bottom w:val="none" w:sz="0" w:space="0" w:color="auto"/>
            <w:right w:val="none" w:sz="0" w:space="0" w:color="auto"/>
          </w:divBdr>
        </w:div>
      </w:divsChild>
    </w:div>
    <w:div w:id="1413818602">
      <w:bodyDiv w:val="1"/>
      <w:marLeft w:val="0"/>
      <w:marRight w:val="0"/>
      <w:marTop w:val="0"/>
      <w:marBottom w:val="0"/>
      <w:divBdr>
        <w:top w:val="none" w:sz="0" w:space="0" w:color="auto"/>
        <w:left w:val="none" w:sz="0" w:space="0" w:color="auto"/>
        <w:bottom w:val="none" w:sz="0" w:space="0" w:color="auto"/>
        <w:right w:val="none" w:sz="0" w:space="0" w:color="auto"/>
      </w:divBdr>
      <w:divsChild>
        <w:div w:id="2113932017">
          <w:marLeft w:val="0"/>
          <w:marRight w:val="0"/>
          <w:marTop w:val="0"/>
          <w:marBottom w:val="0"/>
          <w:divBdr>
            <w:top w:val="none" w:sz="0" w:space="0" w:color="auto"/>
            <w:left w:val="none" w:sz="0" w:space="0" w:color="auto"/>
            <w:bottom w:val="none" w:sz="0" w:space="0" w:color="auto"/>
            <w:right w:val="none" w:sz="0" w:space="0" w:color="auto"/>
          </w:divBdr>
          <w:divsChild>
            <w:div w:id="7984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1788">
      <w:bodyDiv w:val="1"/>
      <w:marLeft w:val="0"/>
      <w:marRight w:val="0"/>
      <w:marTop w:val="0"/>
      <w:marBottom w:val="0"/>
      <w:divBdr>
        <w:top w:val="none" w:sz="0" w:space="0" w:color="auto"/>
        <w:left w:val="none" w:sz="0" w:space="0" w:color="auto"/>
        <w:bottom w:val="none" w:sz="0" w:space="0" w:color="auto"/>
        <w:right w:val="none" w:sz="0" w:space="0" w:color="auto"/>
      </w:divBdr>
      <w:divsChild>
        <w:div w:id="1845899426">
          <w:marLeft w:val="0"/>
          <w:marRight w:val="0"/>
          <w:marTop w:val="0"/>
          <w:marBottom w:val="0"/>
          <w:divBdr>
            <w:top w:val="none" w:sz="0" w:space="0" w:color="auto"/>
            <w:left w:val="none" w:sz="0" w:space="0" w:color="auto"/>
            <w:bottom w:val="none" w:sz="0" w:space="0" w:color="auto"/>
            <w:right w:val="none" w:sz="0" w:space="0" w:color="auto"/>
          </w:divBdr>
          <w:divsChild>
            <w:div w:id="11942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01188">
      <w:bodyDiv w:val="1"/>
      <w:marLeft w:val="0"/>
      <w:marRight w:val="0"/>
      <w:marTop w:val="0"/>
      <w:marBottom w:val="0"/>
      <w:divBdr>
        <w:top w:val="none" w:sz="0" w:space="0" w:color="auto"/>
        <w:left w:val="none" w:sz="0" w:space="0" w:color="auto"/>
        <w:bottom w:val="none" w:sz="0" w:space="0" w:color="auto"/>
        <w:right w:val="none" w:sz="0" w:space="0" w:color="auto"/>
      </w:divBdr>
      <w:divsChild>
        <w:div w:id="939847">
          <w:marLeft w:val="0"/>
          <w:marRight w:val="0"/>
          <w:marTop w:val="0"/>
          <w:marBottom w:val="0"/>
          <w:divBdr>
            <w:top w:val="none" w:sz="0" w:space="0" w:color="auto"/>
            <w:left w:val="none" w:sz="0" w:space="0" w:color="auto"/>
            <w:bottom w:val="none" w:sz="0" w:space="0" w:color="auto"/>
            <w:right w:val="none" w:sz="0" w:space="0" w:color="auto"/>
          </w:divBdr>
        </w:div>
      </w:divsChild>
    </w:div>
    <w:div w:id="1616209415">
      <w:bodyDiv w:val="1"/>
      <w:marLeft w:val="0"/>
      <w:marRight w:val="0"/>
      <w:marTop w:val="0"/>
      <w:marBottom w:val="0"/>
      <w:divBdr>
        <w:top w:val="none" w:sz="0" w:space="0" w:color="auto"/>
        <w:left w:val="none" w:sz="0" w:space="0" w:color="auto"/>
        <w:bottom w:val="none" w:sz="0" w:space="0" w:color="auto"/>
        <w:right w:val="none" w:sz="0" w:space="0" w:color="auto"/>
      </w:divBdr>
      <w:divsChild>
        <w:div w:id="243607300">
          <w:marLeft w:val="0"/>
          <w:marRight w:val="0"/>
          <w:marTop w:val="0"/>
          <w:marBottom w:val="0"/>
          <w:divBdr>
            <w:top w:val="none" w:sz="0" w:space="0" w:color="auto"/>
            <w:left w:val="none" w:sz="0" w:space="0" w:color="auto"/>
            <w:bottom w:val="none" w:sz="0" w:space="0" w:color="auto"/>
            <w:right w:val="none" w:sz="0" w:space="0" w:color="auto"/>
          </w:divBdr>
        </w:div>
      </w:divsChild>
    </w:div>
    <w:div w:id="1781949071">
      <w:bodyDiv w:val="1"/>
      <w:marLeft w:val="0"/>
      <w:marRight w:val="0"/>
      <w:marTop w:val="0"/>
      <w:marBottom w:val="0"/>
      <w:divBdr>
        <w:top w:val="none" w:sz="0" w:space="0" w:color="auto"/>
        <w:left w:val="none" w:sz="0" w:space="0" w:color="auto"/>
        <w:bottom w:val="none" w:sz="0" w:space="0" w:color="auto"/>
        <w:right w:val="none" w:sz="0" w:space="0" w:color="auto"/>
      </w:divBdr>
      <w:divsChild>
        <w:div w:id="1401563598">
          <w:marLeft w:val="0"/>
          <w:marRight w:val="0"/>
          <w:marTop w:val="0"/>
          <w:marBottom w:val="0"/>
          <w:divBdr>
            <w:top w:val="none" w:sz="0" w:space="0" w:color="auto"/>
            <w:left w:val="none" w:sz="0" w:space="0" w:color="auto"/>
            <w:bottom w:val="none" w:sz="0" w:space="0" w:color="auto"/>
            <w:right w:val="none" w:sz="0" w:space="0" w:color="auto"/>
          </w:divBdr>
          <w:divsChild>
            <w:div w:id="59752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30209">
      <w:bodyDiv w:val="1"/>
      <w:marLeft w:val="0"/>
      <w:marRight w:val="0"/>
      <w:marTop w:val="0"/>
      <w:marBottom w:val="0"/>
      <w:divBdr>
        <w:top w:val="none" w:sz="0" w:space="0" w:color="auto"/>
        <w:left w:val="none" w:sz="0" w:space="0" w:color="auto"/>
        <w:bottom w:val="none" w:sz="0" w:space="0" w:color="auto"/>
        <w:right w:val="none" w:sz="0" w:space="0" w:color="auto"/>
      </w:divBdr>
      <w:divsChild>
        <w:div w:id="352193813">
          <w:marLeft w:val="0"/>
          <w:marRight w:val="0"/>
          <w:marTop w:val="0"/>
          <w:marBottom w:val="0"/>
          <w:divBdr>
            <w:top w:val="none" w:sz="0" w:space="0" w:color="auto"/>
            <w:left w:val="none" w:sz="0" w:space="0" w:color="auto"/>
            <w:bottom w:val="none" w:sz="0" w:space="0" w:color="auto"/>
            <w:right w:val="none" w:sz="0" w:space="0" w:color="auto"/>
          </w:divBdr>
          <w:divsChild>
            <w:div w:id="149029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07199">
      <w:bodyDiv w:val="1"/>
      <w:marLeft w:val="0"/>
      <w:marRight w:val="0"/>
      <w:marTop w:val="0"/>
      <w:marBottom w:val="0"/>
      <w:divBdr>
        <w:top w:val="none" w:sz="0" w:space="0" w:color="auto"/>
        <w:left w:val="none" w:sz="0" w:space="0" w:color="auto"/>
        <w:bottom w:val="none" w:sz="0" w:space="0" w:color="auto"/>
        <w:right w:val="none" w:sz="0" w:space="0" w:color="auto"/>
      </w:divBdr>
      <w:divsChild>
        <w:div w:id="1273781511">
          <w:marLeft w:val="0"/>
          <w:marRight w:val="0"/>
          <w:marTop w:val="0"/>
          <w:marBottom w:val="0"/>
          <w:divBdr>
            <w:top w:val="none" w:sz="0" w:space="0" w:color="auto"/>
            <w:left w:val="none" w:sz="0" w:space="0" w:color="auto"/>
            <w:bottom w:val="none" w:sz="0" w:space="0" w:color="auto"/>
            <w:right w:val="none" w:sz="0" w:space="0" w:color="auto"/>
          </w:divBdr>
        </w:div>
      </w:divsChild>
    </w:div>
    <w:div w:id="1953785074">
      <w:bodyDiv w:val="1"/>
      <w:marLeft w:val="0"/>
      <w:marRight w:val="0"/>
      <w:marTop w:val="0"/>
      <w:marBottom w:val="0"/>
      <w:divBdr>
        <w:top w:val="none" w:sz="0" w:space="0" w:color="auto"/>
        <w:left w:val="none" w:sz="0" w:space="0" w:color="auto"/>
        <w:bottom w:val="none" w:sz="0" w:space="0" w:color="auto"/>
        <w:right w:val="none" w:sz="0" w:space="0" w:color="auto"/>
      </w:divBdr>
      <w:divsChild>
        <w:div w:id="1710570330">
          <w:marLeft w:val="0"/>
          <w:marRight w:val="0"/>
          <w:marTop w:val="0"/>
          <w:marBottom w:val="0"/>
          <w:divBdr>
            <w:top w:val="none" w:sz="0" w:space="0" w:color="auto"/>
            <w:left w:val="none" w:sz="0" w:space="0" w:color="auto"/>
            <w:bottom w:val="none" w:sz="0" w:space="0" w:color="auto"/>
            <w:right w:val="none" w:sz="0" w:space="0" w:color="auto"/>
          </w:divBdr>
          <w:divsChild>
            <w:div w:id="186863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FB7E4F92B2C6FD392920ACDCEDC062338646A2C949D7DEFB728B9D774C2327C8E20682E25BC508525E4723CC90bB6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9</Pages>
  <Words>5390</Words>
  <Characters>30728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123</cp:lastModifiedBy>
  <cp:revision>14</cp:revision>
  <cp:lastPrinted>2025-06-23T08:01:00Z</cp:lastPrinted>
  <dcterms:created xsi:type="dcterms:W3CDTF">2025-01-09T11:39:00Z</dcterms:created>
  <dcterms:modified xsi:type="dcterms:W3CDTF">2026-08-04T10:16:00Z</dcterms:modified>
</cp:coreProperties>
</file>