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Pr="00F062B4" w:rsidRDefault="00CD38F8" w:rsidP="00CD38F8">
      <w:pPr>
        <w:pStyle w:val="af4"/>
        <w:tabs>
          <w:tab w:val="center" w:pos="5032"/>
          <w:tab w:val="left" w:pos="728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2B4">
        <w:rPr>
          <w:rFonts w:ascii="Times New Roman" w:hAnsi="Times New Roman" w:cs="Times New Roman"/>
          <w:b/>
          <w:sz w:val="24"/>
          <w:szCs w:val="24"/>
        </w:rPr>
        <w:tab/>
      </w:r>
      <w:r w:rsidR="009F37B1" w:rsidRPr="00F062B4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</w:p>
    <w:p w:rsidR="00ED122E" w:rsidRPr="00F062B4" w:rsidRDefault="00726FE5" w:rsidP="00C92011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26FE5">
        <w:rPr>
          <w:rFonts w:ascii="Times New Roman" w:hAnsi="Times New Roman"/>
          <w:b/>
          <w:sz w:val="24"/>
          <w:szCs w:val="24"/>
        </w:rPr>
        <w:t>на поставку устройства для передачи показаний расходования тепловой энергии (модема) для нужд Главного управления МЧС России по Хабаровскому краю</w:t>
      </w:r>
    </w:p>
    <w:p w:rsidR="00CC11FD" w:rsidRPr="00F062B4" w:rsidRDefault="009F37B1" w:rsidP="009E1A3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062B4">
        <w:rPr>
          <w:sz w:val="24"/>
          <w:szCs w:val="24"/>
        </w:rPr>
        <w:t xml:space="preserve">ИКЗ </w:t>
      </w:r>
      <w:r w:rsidR="001B28D7" w:rsidRPr="00F062B4">
        <w:rPr>
          <w:sz w:val="24"/>
          <w:szCs w:val="24"/>
        </w:rPr>
        <w:t>261272112070027230100100250000000000</w:t>
      </w:r>
    </w:p>
    <w:p w:rsidR="00CC11FD" w:rsidRPr="00F062B4" w:rsidRDefault="009F37B1">
      <w:pPr>
        <w:jc w:val="center"/>
        <w:rPr>
          <w:sz w:val="24"/>
          <w:szCs w:val="24"/>
        </w:rPr>
      </w:pPr>
      <w:r w:rsidRPr="00F062B4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 w:rsidP="00807BD9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3D6254">
        <w:rPr>
          <w:sz w:val="24"/>
          <w:szCs w:val="24"/>
        </w:rPr>
        <w:t xml:space="preserve">заместителя </w:t>
      </w:r>
      <w:r w:rsidR="00BA362D">
        <w:rPr>
          <w:sz w:val="24"/>
          <w:szCs w:val="24"/>
        </w:rPr>
        <w:t>н</w:t>
      </w:r>
      <w:r w:rsidR="003238B2" w:rsidRPr="00743265">
        <w:rPr>
          <w:sz w:val="24"/>
          <w:szCs w:val="24"/>
        </w:rPr>
        <w:t>ачальника Главного управления</w:t>
      </w:r>
      <w:r w:rsidR="00991CDA">
        <w:rPr>
          <w:sz w:val="24"/>
          <w:szCs w:val="24"/>
        </w:rPr>
        <w:t xml:space="preserve"> </w:t>
      </w:r>
      <w:r w:rsidR="007562F6">
        <w:rPr>
          <w:sz w:val="24"/>
          <w:szCs w:val="24"/>
        </w:rPr>
        <w:t>(</w:t>
      </w:r>
      <w:r w:rsidR="00315471" w:rsidRPr="00315471">
        <w:rPr>
          <w:sz w:val="24"/>
          <w:szCs w:val="24"/>
        </w:rPr>
        <w:t>по антикризисному управлению и антитеррористической деятельности</w:t>
      </w:r>
      <w:r w:rsidR="007562F6">
        <w:rPr>
          <w:sz w:val="24"/>
          <w:szCs w:val="24"/>
        </w:rPr>
        <w:t>)</w:t>
      </w:r>
      <w:r w:rsidR="003D6254" w:rsidRPr="00315471">
        <w:rPr>
          <w:sz w:val="24"/>
          <w:szCs w:val="24"/>
        </w:rPr>
        <w:t xml:space="preserve"> </w:t>
      </w:r>
      <w:proofErr w:type="spellStart"/>
      <w:r w:rsidR="003D6254">
        <w:rPr>
          <w:sz w:val="24"/>
          <w:szCs w:val="24"/>
        </w:rPr>
        <w:t>Суминского</w:t>
      </w:r>
      <w:proofErr w:type="spellEnd"/>
      <w:r w:rsidR="003D6254">
        <w:rPr>
          <w:sz w:val="24"/>
          <w:szCs w:val="24"/>
        </w:rPr>
        <w:t xml:space="preserve"> Дмитрия Анатольевича</w:t>
      </w:r>
      <w:r w:rsidR="003238B2" w:rsidRPr="00743265">
        <w:rPr>
          <w:sz w:val="24"/>
          <w:szCs w:val="24"/>
        </w:rPr>
        <w:t>, действующего на основании</w:t>
      </w:r>
      <w:r w:rsidR="003D6254">
        <w:rPr>
          <w:sz w:val="24"/>
          <w:szCs w:val="24"/>
        </w:rPr>
        <w:t xml:space="preserve"> Доверенности №255-131 от 05.12.2025 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стороны, и </w:t>
      </w:r>
      <w:r w:rsidR="00CD38F8">
        <w:rPr>
          <w:sz w:val="24"/>
          <w:szCs w:val="24"/>
        </w:rPr>
        <w:t>_____________________________</w:t>
      </w:r>
      <w:r>
        <w:rPr>
          <w:sz w:val="24"/>
          <w:szCs w:val="24"/>
        </w:rPr>
        <w:t>, именуем</w:t>
      </w:r>
      <w:r w:rsidR="00BB5002">
        <w:rPr>
          <w:sz w:val="24"/>
          <w:szCs w:val="24"/>
        </w:rPr>
        <w:t>ый</w:t>
      </w:r>
      <w:r>
        <w:rPr>
          <w:sz w:val="24"/>
          <w:szCs w:val="24"/>
        </w:rPr>
        <w:t xml:space="preserve"> в дальнейшем «Поставщик»,  </w:t>
      </w:r>
      <w:r w:rsidR="00CD38F8">
        <w:rPr>
          <w:sz w:val="24"/>
          <w:szCs w:val="24"/>
        </w:rPr>
        <w:t>в лице ________________</w:t>
      </w:r>
      <w:r>
        <w:rPr>
          <w:sz w:val="24"/>
          <w:szCs w:val="24"/>
        </w:rPr>
        <w:t>действующ</w:t>
      </w:r>
      <w:r w:rsidR="00BB5002">
        <w:rPr>
          <w:sz w:val="24"/>
          <w:szCs w:val="24"/>
        </w:rPr>
        <w:t>ий</w:t>
      </w:r>
      <w:r>
        <w:rPr>
          <w:sz w:val="24"/>
          <w:szCs w:val="24"/>
        </w:rPr>
        <w:t xml:space="preserve"> на основании </w:t>
      </w:r>
      <w:r w:rsidR="00CD38F8">
        <w:rPr>
          <w:sz w:val="24"/>
          <w:szCs w:val="24"/>
        </w:rPr>
        <w:t>___________________</w:t>
      </w:r>
      <w:r>
        <w:rPr>
          <w:sz w:val="24"/>
          <w:szCs w:val="24"/>
        </w:rPr>
        <w:t>,  с</w:t>
      </w:r>
      <w:proofErr w:type="gramEnd"/>
      <w:r>
        <w:rPr>
          <w:sz w:val="24"/>
          <w:szCs w:val="24"/>
        </w:rPr>
        <w:t xml:space="preserve"> другой стороны,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BE6EFB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8D304F" w:rsidRPr="008D304F">
        <w:rPr>
          <w:sz w:val="24"/>
          <w:szCs w:val="24"/>
        </w:rPr>
        <w:t xml:space="preserve">в течение </w:t>
      </w:r>
      <w:r w:rsidR="008D304F">
        <w:rPr>
          <w:sz w:val="24"/>
          <w:szCs w:val="24"/>
        </w:rPr>
        <w:t>10</w:t>
      </w:r>
      <w:r w:rsidR="008D304F" w:rsidRPr="008D304F">
        <w:rPr>
          <w:sz w:val="24"/>
          <w:szCs w:val="24"/>
        </w:rPr>
        <w:t xml:space="preserve"> (</w:t>
      </w:r>
      <w:r w:rsidR="008D304F">
        <w:rPr>
          <w:sz w:val="24"/>
          <w:szCs w:val="24"/>
        </w:rPr>
        <w:t>десяти</w:t>
      </w:r>
      <w:r w:rsidR="008D304F" w:rsidRPr="008D304F">
        <w:rPr>
          <w:sz w:val="24"/>
          <w:szCs w:val="24"/>
        </w:rPr>
        <w:t>) календарных дней 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8D304F">
        <w:rPr>
          <w:sz w:val="24"/>
          <w:szCs w:val="24"/>
        </w:rPr>
        <w:t>10</w:t>
      </w:r>
      <w:r>
        <w:rPr>
          <w:sz w:val="24"/>
          <w:szCs w:val="24"/>
        </w:rPr>
        <w:t xml:space="preserve"> (</w:t>
      </w:r>
      <w:r w:rsidR="008D304F">
        <w:rPr>
          <w:sz w:val="24"/>
          <w:szCs w:val="24"/>
        </w:rPr>
        <w:t>десяти</w:t>
      </w:r>
      <w:r>
        <w:rPr>
          <w:sz w:val="24"/>
          <w:szCs w:val="24"/>
        </w:rPr>
        <w:t>) рабочих дней  со дня поставки  принять товар, либо предоставить мотивированный отказ. Сдача-приемка товара 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224A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 xml:space="preserve">кт </w:t>
      </w:r>
      <w:r w:rsidR="009F37B1">
        <w:rPr>
          <w:sz w:val="24"/>
          <w:szCs w:val="24"/>
        </w:rPr>
        <w:t>вст</w:t>
      </w:r>
      <w:proofErr w:type="gramEnd"/>
      <w:r w:rsidR="009F37B1">
        <w:rPr>
          <w:sz w:val="24"/>
          <w:szCs w:val="24"/>
        </w:rPr>
        <w:t xml:space="preserve">упает в силу с момента подписания и действует до </w:t>
      </w:r>
      <w:r w:rsidR="00F062B4">
        <w:rPr>
          <w:sz w:val="24"/>
          <w:szCs w:val="24"/>
        </w:rPr>
        <w:t>30.09</w:t>
      </w:r>
      <w:r w:rsidR="00B75685">
        <w:rPr>
          <w:sz w:val="24"/>
          <w:szCs w:val="24"/>
        </w:rPr>
        <w:t>.</w:t>
      </w:r>
      <w:r w:rsidR="00914987">
        <w:rPr>
          <w:sz w:val="24"/>
          <w:szCs w:val="24"/>
        </w:rPr>
        <w:t>2026 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</w:t>
      </w:r>
      <w:r w:rsidR="00CD38F8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 xml:space="preserve"> (</w:t>
      </w:r>
      <w:r w:rsidR="00807BD9">
        <w:rPr>
          <w:b/>
          <w:sz w:val="24"/>
          <w:szCs w:val="24"/>
        </w:rPr>
        <w:t>с</w:t>
      </w:r>
      <w:r w:rsidR="00CD38F8">
        <w:rPr>
          <w:b/>
          <w:sz w:val="24"/>
          <w:szCs w:val="24"/>
        </w:rPr>
        <w:t>умма прописью</w:t>
      </w:r>
      <w:r>
        <w:rPr>
          <w:b/>
          <w:sz w:val="24"/>
          <w:szCs w:val="24"/>
        </w:rPr>
        <w:t xml:space="preserve">) рублей </w:t>
      </w:r>
      <w:r w:rsidR="008D304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 w:rsidR="00CD38F8">
        <w:rPr>
          <w:b/>
          <w:i/>
          <w:color w:val="000000" w:themeColor="text1"/>
          <w:sz w:val="24"/>
          <w:szCs w:val="24"/>
        </w:rPr>
        <w:t>/включая НДС</w:t>
      </w:r>
      <w:r w:rsidR="008D304F">
        <w:rPr>
          <w:b/>
          <w:i/>
          <w:color w:val="000000" w:themeColor="text1"/>
          <w:sz w:val="24"/>
          <w:szCs w:val="24"/>
        </w:rPr>
        <w:t>)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B44819" w:rsidRPr="008D304F" w:rsidRDefault="009F37B1" w:rsidP="008D30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  <w:r w:rsidR="00B44819">
        <w:rPr>
          <w:sz w:val="24"/>
          <w:szCs w:val="24"/>
        </w:rPr>
        <w:t>.</w:t>
      </w:r>
    </w:p>
    <w:p w:rsidR="00CC11FD" w:rsidRPr="008D304F" w:rsidRDefault="009F37B1" w:rsidP="008D304F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BB5002" w:rsidRPr="00BB5002" w:rsidRDefault="00BB5002" w:rsidP="00BB5002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 w:rsidR="00F5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FD" w:rsidTr="00E80A67">
        <w:trPr>
          <w:trHeight w:val="537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3154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315471" w:rsidRPr="00315471">
              <w:rPr>
                <w:b/>
                <w:sz w:val="24"/>
                <w:szCs w:val="24"/>
              </w:rPr>
              <w:t>Д. А</w:t>
            </w:r>
            <w:r w:rsidR="00315471">
              <w:rPr>
                <w:b/>
                <w:sz w:val="24"/>
                <w:szCs w:val="24"/>
              </w:rPr>
              <w:t>.</w:t>
            </w:r>
            <w:r w:rsidR="00315471" w:rsidRPr="00315471">
              <w:rPr>
                <w:b/>
                <w:sz w:val="24"/>
                <w:szCs w:val="24"/>
              </w:rPr>
              <w:t xml:space="preserve"> Суминский</w:t>
            </w:r>
          </w:p>
        </w:tc>
      </w:tr>
    </w:tbl>
    <w:p w:rsidR="00CC11FD" w:rsidRPr="001966CB" w:rsidRDefault="009F37B1" w:rsidP="008D304F">
      <w:pPr>
        <w:spacing w:after="200" w:line="276" w:lineRule="auto"/>
        <w:contextualSpacing/>
        <w:jc w:val="right"/>
        <w:rPr>
          <w:sz w:val="22"/>
          <w:szCs w:val="22"/>
        </w:rPr>
      </w:pPr>
      <w:r w:rsidRPr="001966CB">
        <w:rPr>
          <w:sz w:val="22"/>
          <w:szCs w:val="22"/>
        </w:rPr>
        <w:lastRenderedPageBreak/>
        <w:t>Приложение №1</w:t>
      </w:r>
    </w:p>
    <w:p w:rsidR="00CD38F8" w:rsidRDefault="00E80A67">
      <w:pPr>
        <w:autoSpaceDE w:val="0"/>
        <w:autoSpaceDN w:val="0"/>
        <w:adjustRightInd w:val="0"/>
        <w:ind w:firstLine="709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к контракту № </w:t>
      </w:r>
      <w:r w:rsidR="00CD38F8">
        <w:rPr>
          <w:sz w:val="22"/>
          <w:szCs w:val="22"/>
        </w:rPr>
        <w:t>_______________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966CB">
        <w:rPr>
          <w:sz w:val="22"/>
          <w:szCs w:val="22"/>
        </w:rPr>
        <w:t>от ___ __________ 202</w:t>
      </w:r>
      <w:r w:rsidR="008C01AE" w:rsidRPr="001966CB">
        <w:rPr>
          <w:sz w:val="22"/>
          <w:szCs w:val="22"/>
        </w:rPr>
        <w:t>6</w:t>
      </w:r>
      <w:r w:rsidRPr="001966CB">
        <w:rPr>
          <w:sz w:val="22"/>
          <w:szCs w:val="22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4"/>
      </w:tblGrid>
      <w:tr w:rsidR="00FA1088" w:rsidRPr="00E903FF" w:rsidTr="00FA1088">
        <w:tc>
          <w:tcPr>
            <w:tcW w:w="10406" w:type="dxa"/>
          </w:tcPr>
          <w:p w:rsidR="00F062B4" w:rsidRDefault="00F062B4" w:rsidP="00F062B4">
            <w:pPr>
              <w:jc w:val="center"/>
              <w:rPr>
                <w:b/>
                <w:sz w:val="24"/>
                <w:szCs w:val="24"/>
              </w:rPr>
            </w:pPr>
          </w:p>
          <w:p w:rsidR="00F062B4" w:rsidRPr="00932C54" w:rsidRDefault="00F062B4" w:rsidP="00726FE5">
            <w:pPr>
              <w:ind w:right="292"/>
              <w:jc w:val="center"/>
              <w:rPr>
                <w:b/>
                <w:bCs/>
                <w:kern w:val="2"/>
                <w:sz w:val="26"/>
                <w:szCs w:val="26"/>
                <w:lang w:eastAsia="ar-SA"/>
              </w:rPr>
            </w:pPr>
            <w:r w:rsidRPr="00932C54">
              <w:rPr>
                <w:b/>
                <w:sz w:val="26"/>
                <w:szCs w:val="26"/>
              </w:rPr>
              <w:t>Техническое задание</w:t>
            </w:r>
          </w:p>
          <w:p w:rsidR="00F062B4" w:rsidRPr="00932C54" w:rsidRDefault="00726FE5" w:rsidP="00726FE5">
            <w:pPr>
              <w:widowControl w:val="0"/>
              <w:ind w:right="292"/>
              <w:jc w:val="center"/>
              <w:rPr>
                <w:b/>
                <w:bCs/>
                <w:kern w:val="2"/>
                <w:sz w:val="26"/>
                <w:szCs w:val="26"/>
                <w:lang w:eastAsia="ar-SA"/>
              </w:rPr>
            </w:pPr>
            <w:r w:rsidRPr="00932C54">
              <w:rPr>
                <w:b/>
                <w:bCs/>
                <w:kern w:val="2"/>
                <w:sz w:val="26"/>
                <w:szCs w:val="26"/>
                <w:lang w:eastAsia="ar-SA"/>
              </w:rPr>
              <w:t>на поставку устройства для передачи показаний расходования тепловой энергии (модема) для нужд Главного управления МЧС России по Хабаровскому краю</w:t>
            </w:r>
          </w:p>
          <w:p w:rsidR="00726FE5" w:rsidRPr="00932C54" w:rsidRDefault="00726FE5" w:rsidP="00726FE5">
            <w:pPr>
              <w:widowControl w:val="0"/>
              <w:ind w:right="292"/>
              <w:jc w:val="center"/>
              <w:rPr>
                <w:b/>
                <w:bCs/>
                <w:kern w:val="2"/>
                <w:sz w:val="26"/>
                <w:szCs w:val="26"/>
                <w:lang w:eastAsia="ar-SA"/>
              </w:rPr>
            </w:pPr>
          </w:p>
          <w:p w:rsidR="00726FE5" w:rsidRPr="00726FE5" w:rsidRDefault="00726FE5" w:rsidP="00726FE5">
            <w:pPr>
              <w:ind w:right="292"/>
              <w:jc w:val="both"/>
              <w:rPr>
                <w:b/>
                <w:sz w:val="26"/>
                <w:szCs w:val="26"/>
              </w:rPr>
            </w:pPr>
            <w:r w:rsidRPr="00726FE5">
              <w:rPr>
                <w:b/>
                <w:sz w:val="26"/>
                <w:szCs w:val="26"/>
              </w:rPr>
              <w:t>Требования к техническим, функциональным характеристикам закупаемого товара.</w:t>
            </w:r>
          </w:p>
          <w:p w:rsidR="00726FE5" w:rsidRPr="00726FE5" w:rsidRDefault="00726FE5" w:rsidP="00726FE5">
            <w:pPr>
              <w:ind w:right="292"/>
              <w:jc w:val="both"/>
              <w:rPr>
                <w:sz w:val="26"/>
                <w:szCs w:val="26"/>
              </w:rPr>
            </w:pPr>
            <w:r w:rsidRPr="00726FE5">
              <w:rPr>
                <w:sz w:val="26"/>
                <w:szCs w:val="26"/>
              </w:rPr>
              <w:t>Название и характеристики закупаемого товара (качественные и функциональные), требования к совместимости поставляемого товара.</w:t>
            </w:r>
          </w:p>
          <w:p w:rsidR="00726FE5" w:rsidRPr="00726FE5" w:rsidRDefault="00726FE5" w:rsidP="00726FE5">
            <w:pPr>
              <w:jc w:val="both"/>
              <w:rPr>
                <w:sz w:val="26"/>
                <w:szCs w:val="26"/>
              </w:rPr>
            </w:pPr>
          </w:p>
          <w:tbl>
            <w:tblPr>
              <w:tblW w:w="10463" w:type="dxa"/>
              <w:tblInd w:w="2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1787"/>
              <w:gridCol w:w="6950"/>
              <w:gridCol w:w="795"/>
              <w:gridCol w:w="591"/>
            </w:tblGrid>
            <w:tr w:rsidR="00726FE5" w:rsidRPr="00726FE5" w:rsidTr="004E6854">
              <w:trPr>
                <w:trHeight w:val="525"/>
              </w:trPr>
              <w:tc>
                <w:tcPr>
                  <w:tcW w:w="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726FE5" w:rsidRPr="00726FE5" w:rsidRDefault="00726FE5" w:rsidP="00726FE5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26FE5">
                    <w:rPr>
                      <w:b/>
                      <w:sz w:val="26"/>
                      <w:szCs w:val="26"/>
                    </w:rPr>
                    <w:t xml:space="preserve">№ </w:t>
                  </w:r>
                  <w:proofErr w:type="spellStart"/>
                  <w:r w:rsidRPr="00726FE5">
                    <w:rPr>
                      <w:b/>
                      <w:sz w:val="26"/>
                      <w:szCs w:val="26"/>
                    </w:rPr>
                    <w:t>пп</w:t>
                  </w:r>
                  <w:proofErr w:type="spellEnd"/>
                </w:p>
              </w:tc>
              <w:tc>
                <w:tcPr>
                  <w:tcW w:w="17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726FE5" w:rsidRPr="00726FE5" w:rsidRDefault="00726FE5" w:rsidP="00726FE5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26FE5">
                    <w:rPr>
                      <w:b/>
                      <w:sz w:val="26"/>
                      <w:szCs w:val="26"/>
                    </w:rPr>
                    <w:t>Наименование товара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726FE5" w:rsidRPr="00726FE5" w:rsidRDefault="00726FE5" w:rsidP="00726FE5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26FE5">
                    <w:rPr>
                      <w:b/>
                      <w:sz w:val="26"/>
                      <w:szCs w:val="26"/>
                    </w:rPr>
                    <w:t>Требование к товару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726FE5" w:rsidRPr="00726FE5" w:rsidRDefault="00726FE5" w:rsidP="00726FE5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26FE5">
                    <w:rPr>
                      <w:b/>
                      <w:sz w:val="26"/>
                      <w:szCs w:val="26"/>
                    </w:rPr>
                    <w:t>Ед. изм.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726FE5" w:rsidRPr="00726FE5" w:rsidRDefault="00726FE5" w:rsidP="00726FE5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26FE5">
                    <w:rPr>
                      <w:b/>
                      <w:sz w:val="26"/>
                      <w:szCs w:val="26"/>
                    </w:rPr>
                    <w:t>Кол-во</w:t>
                  </w:r>
                </w:p>
              </w:tc>
            </w:tr>
            <w:tr w:rsidR="00726FE5" w:rsidRPr="00726FE5" w:rsidTr="004E6854">
              <w:trPr>
                <w:trHeight w:val="525"/>
              </w:trPr>
              <w:tc>
                <w:tcPr>
                  <w:tcW w:w="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726FE5" w:rsidRPr="00726FE5" w:rsidRDefault="00726FE5" w:rsidP="00726FE5">
                  <w:pPr>
                    <w:jc w:val="center"/>
                    <w:rPr>
                      <w:rFonts w:eastAsia="Arial Unicode MS"/>
                      <w:sz w:val="26"/>
                      <w:szCs w:val="26"/>
                    </w:rPr>
                  </w:pPr>
                  <w:r w:rsidRPr="00726FE5">
                    <w:rPr>
                      <w:rFonts w:eastAsia="Arial Unicode MS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726FE5" w:rsidRPr="00726FE5" w:rsidRDefault="00726FE5" w:rsidP="00726FE5">
                  <w:pPr>
                    <w:jc w:val="center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 xml:space="preserve">Модем 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TELEOFIS</w:t>
                  </w:r>
                  <w:r w:rsidRPr="00726FE5">
                    <w:rPr>
                      <w:sz w:val="26"/>
                      <w:szCs w:val="26"/>
                    </w:rPr>
                    <w:t xml:space="preserve"> 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RX</w:t>
                  </w:r>
                  <w:r w:rsidRPr="00726FE5">
                    <w:rPr>
                      <w:sz w:val="26"/>
                      <w:szCs w:val="26"/>
                    </w:rPr>
                    <w:t>108-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R</w:t>
                  </w:r>
                  <w:r w:rsidRPr="00726FE5">
                    <w:rPr>
                      <w:sz w:val="26"/>
                      <w:szCs w:val="26"/>
                    </w:rPr>
                    <w:t>4 или эквивалент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 xml:space="preserve">Диапазон частот 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GSM</w:t>
                  </w:r>
                  <w:r w:rsidRPr="00726FE5">
                    <w:rPr>
                      <w:sz w:val="26"/>
                      <w:szCs w:val="26"/>
                    </w:rPr>
                    <w:t>: 900/1800 МГц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>Мощность передатчика (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EGSM</w:t>
                  </w:r>
                  <w:r w:rsidRPr="00726FE5">
                    <w:rPr>
                      <w:sz w:val="26"/>
                      <w:szCs w:val="26"/>
                    </w:rPr>
                    <w:t xml:space="preserve"> 900): 2Вт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>Мощность передатчика (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DCS</w:t>
                  </w:r>
                  <w:r w:rsidRPr="00726FE5">
                    <w:rPr>
                      <w:sz w:val="26"/>
                      <w:szCs w:val="26"/>
                    </w:rPr>
                    <w:t xml:space="preserve"> 1800): 1Вт  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 xml:space="preserve">Тип модуля 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GSM</w:t>
                  </w:r>
                  <w:r w:rsidRPr="00726FE5">
                    <w:rPr>
                      <w:sz w:val="26"/>
                      <w:szCs w:val="26"/>
                    </w:rPr>
                    <w:t xml:space="preserve">: </w:t>
                  </w:r>
                  <w:proofErr w:type="spellStart"/>
                  <w:r w:rsidRPr="00726FE5">
                    <w:rPr>
                      <w:sz w:val="26"/>
                      <w:szCs w:val="26"/>
                      <w:lang w:val="en-US"/>
                    </w:rPr>
                    <w:t>Telit</w:t>
                  </w:r>
                  <w:proofErr w:type="spellEnd"/>
                  <w:r w:rsidRPr="00726FE5">
                    <w:rPr>
                      <w:sz w:val="26"/>
                      <w:szCs w:val="26"/>
                    </w:rPr>
                    <w:t xml:space="preserve"> 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GL</w:t>
                  </w:r>
                  <w:r w:rsidRPr="00726FE5">
                    <w:rPr>
                      <w:sz w:val="26"/>
                      <w:szCs w:val="26"/>
                    </w:rPr>
                    <w:t>868-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Dual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 xml:space="preserve">Программирование: </w:t>
                  </w:r>
                  <w:proofErr w:type="spellStart"/>
                  <w:r w:rsidRPr="00726FE5">
                    <w:rPr>
                      <w:sz w:val="26"/>
                      <w:szCs w:val="26"/>
                      <w:lang w:val="en-US"/>
                    </w:rPr>
                    <w:t>Pyton</w:t>
                  </w:r>
                  <w:proofErr w:type="spellEnd"/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  <w:lang w:val="en-US"/>
                    </w:rPr>
                    <w:t>GPRS</w:t>
                  </w:r>
                  <w:r w:rsidRPr="00726FE5">
                    <w:rPr>
                      <w:sz w:val="26"/>
                      <w:szCs w:val="26"/>
                    </w:rPr>
                    <w:t xml:space="preserve"> 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class</w:t>
                  </w:r>
                  <w:r w:rsidRPr="00726FE5">
                    <w:rPr>
                      <w:sz w:val="26"/>
                      <w:szCs w:val="26"/>
                    </w:rPr>
                    <w:t xml:space="preserve"> 10: скорость приема до 85.6 кбит/с, передачи до 42.8 кбит/с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 xml:space="preserve">Количество 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SIM</w:t>
                  </w:r>
                  <w:r w:rsidRPr="00726FE5">
                    <w:rPr>
                      <w:sz w:val="26"/>
                      <w:szCs w:val="26"/>
                    </w:rPr>
                    <w:t xml:space="preserve"> карт: 1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 xml:space="preserve">Тип основного интерфейса: 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RS</w:t>
                  </w:r>
                  <w:r w:rsidRPr="00726FE5">
                    <w:rPr>
                      <w:sz w:val="26"/>
                      <w:szCs w:val="26"/>
                    </w:rPr>
                    <w:t xml:space="preserve">-485 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>Скорость передачи данных: 1200-115200 бит/сек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 xml:space="preserve">Гальваническая развязка 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RS</w:t>
                  </w:r>
                  <w:r w:rsidRPr="00726FE5">
                    <w:rPr>
                      <w:sz w:val="26"/>
                      <w:szCs w:val="26"/>
                    </w:rPr>
                    <w:t>-485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 xml:space="preserve">Класс защиты: </w:t>
                  </w:r>
                  <w:r w:rsidRPr="00726FE5">
                    <w:rPr>
                      <w:sz w:val="26"/>
                      <w:szCs w:val="26"/>
                      <w:lang w:val="en-US"/>
                    </w:rPr>
                    <w:t>IP</w:t>
                  </w:r>
                  <w:r w:rsidRPr="00726FE5">
                    <w:rPr>
                      <w:sz w:val="26"/>
                      <w:szCs w:val="26"/>
                    </w:rPr>
                    <w:t>30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>Рабочая температура: -40…+70</w:t>
                  </w:r>
                  <w:proofErr w:type="gramStart"/>
                  <w:r w:rsidRPr="00726FE5">
                    <w:rPr>
                      <w:sz w:val="26"/>
                      <w:szCs w:val="26"/>
                    </w:rPr>
                    <w:t>°С</w:t>
                  </w:r>
                  <w:proofErr w:type="gramEnd"/>
                  <w:r w:rsidRPr="00726FE5">
                    <w:rPr>
                      <w:sz w:val="26"/>
                      <w:szCs w:val="26"/>
                    </w:rPr>
                    <w:t xml:space="preserve"> 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>Комплектация: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>- модем;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>- антенна на магнитном основании, с кабелем питания длиной 2.0-3.0 метра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>- блок питания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>- паспорт изделия</w:t>
                  </w:r>
                </w:p>
                <w:p w:rsidR="00726FE5" w:rsidRPr="00726FE5" w:rsidRDefault="00726FE5" w:rsidP="00726FE5">
                  <w:pPr>
                    <w:jc w:val="both"/>
                    <w:rPr>
                      <w:sz w:val="26"/>
                      <w:szCs w:val="26"/>
                    </w:rPr>
                  </w:pPr>
                  <w:r w:rsidRPr="00726FE5">
                    <w:rPr>
                      <w:sz w:val="26"/>
                      <w:szCs w:val="26"/>
                    </w:rPr>
                    <w:t>- упаковочная коробка.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726FE5" w:rsidRPr="00726FE5" w:rsidRDefault="004D4339" w:rsidP="00726FE5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комп</w:t>
                  </w:r>
                  <w:r w:rsidR="00566FE8">
                    <w:rPr>
                      <w:sz w:val="26"/>
                      <w:szCs w:val="26"/>
                    </w:rPr>
                    <w:t>л</w:t>
                  </w:r>
                  <w:proofErr w:type="spellEnd"/>
                  <w:r w:rsidR="00726FE5" w:rsidRPr="00726FE5">
                    <w:rPr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726FE5" w:rsidRPr="00726FE5" w:rsidRDefault="00726FE5" w:rsidP="00726FE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726FE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</w:tbl>
          <w:p w:rsidR="00726FE5" w:rsidRPr="00726FE5" w:rsidRDefault="00726FE5" w:rsidP="00726FE5">
            <w:pPr>
              <w:tabs>
                <w:tab w:val="left" w:pos="8580"/>
              </w:tabs>
              <w:jc w:val="both"/>
              <w:rPr>
                <w:sz w:val="26"/>
                <w:szCs w:val="26"/>
              </w:rPr>
            </w:pPr>
            <w:r w:rsidRPr="00726FE5">
              <w:rPr>
                <w:sz w:val="26"/>
                <w:szCs w:val="26"/>
              </w:rPr>
              <w:tab/>
            </w:r>
          </w:p>
          <w:p w:rsidR="00726FE5" w:rsidRPr="00726FE5" w:rsidRDefault="00726FE5" w:rsidP="00726FE5">
            <w:pPr>
              <w:ind w:right="292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26FE5">
              <w:rPr>
                <w:rFonts w:eastAsia="Calibri"/>
                <w:sz w:val="26"/>
                <w:szCs w:val="26"/>
                <w:lang w:eastAsia="en-US"/>
              </w:rPr>
              <w:t xml:space="preserve">Место поставки: Хабаровский край, г. Хабаровск, ул. </w:t>
            </w:r>
            <w:proofErr w:type="gramStart"/>
            <w:r w:rsidRPr="00726FE5">
              <w:rPr>
                <w:rFonts w:eastAsia="Calibri"/>
                <w:sz w:val="26"/>
                <w:szCs w:val="26"/>
                <w:lang w:eastAsia="en-US"/>
              </w:rPr>
              <w:t>Союзная</w:t>
            </w:r>
            <w:proofErr w:type="gramEnd"/>
            <w:r w:rsidRPr="00726FE5">
              <w:rPr>
                <w:rFonts w:eastAsia="Calibri"/>
                <w:sz w:val="26"/>
                <w:szCs w:val="26"/>
                <w:lang w:eastAsia="en-US"/>
              </w:rPr>
              <w:t xml:space="preserve">, д. 3А </w:t>
            </w:r>
          </w:p>
          <w:p w:rsidR="00726FE5" w:rsidRDefault="00726FE5" w:rsidP="00726FE5">
            <w:pPr>
              <w:ind w:right="292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26FE5">
              <w:rPr>
                <w:rFonts w:eastAsia="Calibri"/>
                <w:sz w:val="26"/>
                <w:szCs w:val="26"/>
                <w:lang w:eastAsia="en-US"/>
              </w:rPr>
              <w:t>Срок поставки: в течение 10 календарных дней с момента заключения контракта.</w:t>
            </w:r>
          </w:p>
          <w:p w:rsidR="00932C54" w:rsidRPr="00726FE5" w:rsidRDefault="00932C54" w:rsidP="00726FE5">
            <w:pPr>
              <w:ind w:right="292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Контактное лицо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Парчайкина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Екатерина Андреевна тел. 8 (4212) 97-12-74</w:t>
            </w:r>
          </w:p>
          <w:p w:rsidR="00726FE5" w:rsidRPr="00726FE5" w:rsidRDefault="00726FE5" w:rsidP="00726FE5">
            <w:pPr>
              <w:ind w:right="292" w:firstLine="70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26FE5">
              <w:rPr>
                <w:rFonts w:eastAsia="Calibri"/>
                <w:sz w:val="26"/>
                <w:szCs w:val="26"/>
                <w:lang w:eastAsia="en-US"/>
              </w:rPr>
              <w:t>Цена включает в себя стоимость товара в полной комплектации, расходы, связанные с погрузо-разгрузочными работами, транспортировкой, доставкой Товара до места передачи Заказчику, оформлением всех необходимых документов на Товар, уплату таможенных пошлин, налогов, сборов и других обязательных платежей, связанных с исполнением Контракта.</w:t>
            </w:r>
          </w:p>
          <w:p w:rsidR="00726FE5" w:rsidRPr="00726FE5" w:rsidRDefault="00726FE5" w:rsidP="00726FE5">
            <w:pPr>
              <w:widowControl w:val="0"/>
              <w:suppressAutoHyphens/>
              <w:ind w:right="292" w:firstLine="708"/>
              <w:jc w:val="both"/>
              <w:rPr>
                <w:sz w:val="26"/>
                <w:szCs w:val="26"/>
              </w:rPr>
            </w:pPr>
            <w:r w:rsidRPr="00726FE5">
              <w:rPr>
                <w:sz w:val="26"/>
                <w:szCs w:val="26"/>
              </w:rPr>
      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      </w:r>
          </w:p>
          <w:p w:rsidR="00726FE5" w:rsidRPr="00726FE5" w:rsidRDefault="00726FE5" w:rsidP="00726FE5">
            <w:pPr>
              <w:widowControl w:val="0"/>
              <w:suppressAutoHyphens/>
              <w:ind w:right="292" w:firstLine="708"/>
              <w:jc w:val="both"/>
              <w:rPr>
                <w:sz w:val="26"/>
                <w:szCs w:val="26"/>
              </w:rPr>
            </w:pPr>
            <w:r w:rsidRPr="00726FE5">
              <w:rPr>
                <w:sz w:val="26"/>
                <w:szCs w:val="26"/>
              </w:rPr>
              <w:t xml:space="preserve">Поставляемый товар должен быть новым, не бывшим </w:t>
            </w:r>
            <w:r w:rsidRPr="00726FE5">
              <w:rPr>
                <w:sz w:val="26"/>
                <w:szCs w:val="26"/>
              </w:rPr>
              <w:br/>
              <w:t xml:space="preserve">в употреблении, в ремонте, в том числе не была осуществлена замена составных частей, не </w:t>
            </w:r>
            <w:r w:rsidRPr="00726FE5">
              <w:rPr>
                <w:sz w:val="26"/>
                <w:szCs w:val="26"/>
              </w:rPr>
              <w:lastRenderedPageBreak/>
              <w:t>были восстановлены потребительские свойства, технически исправным, иметь все необходимые документы, подтверждающие соответствие.</w:t>
            </w:r>
          </w:p>
          <w:p w:rsidR="00726FE5" w:rsidRPr="00726FE5" w:rsidRDefault="00726FE5" w:rsidP="00726FE5">
            <w:pPr>
              <w:ind w:right="292" w:firstLine="708"/>
              <w:jc w:val="both"/>
              <w:rPr>
                <w:sz w:val="26"/>
                <w:szCs w:val="26"/>
              </w:rPr>
            </w:pPr>
            <w:r w:rsidRPr="00726FE5">
              <w:rPr>
                <w:sz w:val="26"/>
                <w:szCs w:val="26"/>
              </w:rPr>
              <w:t>Качество и безопасность товара должны соответствовать требованиям, установленным к данному виду товаров.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      </w:r>
          </w:p>
          <w:p w:rsidR="00726FE5" w:rsidRPr="00726FE5" w:rsidRDefault="00726FE5" w:rsidP="00726FE5">
            <w:pPr>
              <w:ind w:right="292" w:firstLine="70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26FE5">
              <w:rPr>
                <w:rFonts w:eastAsia="Calibri"/>
                <w:sz w:val="26"/>
                <w:szCs w:val="26"/>
                <w:lang w:eastAsia="en-US"/>
              </w:rPr>
              <w:t>Маркировка товара и тары (упаковки), в том числе транспортной, должна соответствовать требованиям действующего законодательства Российской Федерации, нанесена хорошо читаемым шрифтом, на русском языке и содержать информацию о наименовании товара, наименовании изготовителя, адресе изготовителя, дате выпуска.</w:t>
            </w:r>
          </w:p>
          <w:p w:rsidR="00726FE5" w:rsidRPr="00726FE5" w:rsidRDefault="00726FE5" w:rsidP="00726FE5">
            <w:pPr>
              <w:ind w:right="292" w:firstLine="70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26FE5">
              <w:rPr>
                <w:rFonts w:eastAsia="Calibri"/>
                <w:sz w:val="26"/>
                <w:szCs w:val="26"/>
                <w:lang w:eastAsia="en-US"/>
              </w:rPr>
              <w:t>Гарантийный срок на Товар должен составлять не менее 12 месяцев с момента подписания документа о приемке, что не менее срока, установленного производителем данного Товара.</w:t>
            </w:r>
          </w:p>
          <w:p w:rsidR="00726FE5" w:rsidRPr="00726FE5" w:rsidRDefault="00726FE5" w:rsidP="00726FE5">
            <w:pPr>
              <w:ind w:right="292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26FE5">
              <w:rPr>
                <w:rFonts w:eastAsia="Calibri"/>
                <w:sz w:val="26"/>
                <w:szCs w:val="26"/>
                <w:lang w:eastAsia="en-US"/>
              </w:rPr>
              <w:tab/>
              <w:t>Год изготовления Товара – не ранее 2025 года.</w:t>
            </w:r>
          </w:p>
          <w:p w:rsidR="00C92011" w:rsidRPr="00C92011" w:rsidRDefault="00C92011" w:rsidP="00726FE5">
            <w:pPr>
              <w:ind w:right="292" w:firstLine="70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P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A1088" w:rsidRPr="00F062B4" w:rsidRDefault="00FA1088" w:rsidP="00F062B4">
            <w:pPr>
              <w:rPr>
                <w:color w:val="2C2D2E"/>
                <w:sz w:val="24"/>
                <w:szCs w:val="24"/>
              </w:rPr>
            </w:pPr>
          </w:p>
        </w:tc>
      </w:tr>
      <w:tr w:rsidR="00FA1088" w:rsidRPr="00E903FF" w:rsidTr="00FA1088">
        <w:tc>
          <w:tcPr>
            <w:tcW w:w="10406" w:type="dxa"/>
          </w:tcPr>
          <w:p w:rsidR="00FA1088" w:rsidRPr="00F062B4" w:rsidRDefault="00FA1088" w:rsidP="00FA1088">
            <w:pPr>
              <w:spacing w:before="100" w:beforeAutospacing="1" w:after="100" w:afterAutospacing="1"/>
              <w:rPr>
                <w:color w:val="2C2D2E"/>
                <w:sz w:val="24"/>
                <w:szCs w:val="24"/>
              </w:rPr>
            </w:pPr>
          </w:p>
        </w:tc>
      </w:tr>
    </w:tbl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7D5696" w:rsidTr="0075102C">
        <w:trPr>
          <w:trHeight w:val="993"/>
        </w:trPr>
        <w:tc>
          <w:tcPr>
            <w:tcW w:w="5169" w:type="dxa"/>
          </w:tcPr>
          <w:p w:rsidR="00CC11FD" w:rsidRDefault="009F37B1" w:rsidP="00726FE5">
            <w:pPr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>ПОСТАВЩИК:</w:t>
            </w:r>
          </w:p>
          <w:p w:rsidR="00F062B4" w:rsidRDefault="00F062B4" w:rsidP="00726FE5">
            <w:pPr>
              <w:rPr>
                <w:b/>
                <w:sz w:val="22"/>
                <w:szCs w:val="22"/>
              </w:rPr>
            </w:pPr>
          </w:p>
          <w:p w:rsidR="00F062B4" w:rsidRPr="001966CB" w:rsidRDefault="00F062B4" w:rsidP="00726FE5">
            <w:pPr>
              <w:rPr>
                <w:b/>
                <w:sz w:val="22"/>
                <w:szCs w:val="22"/>
              </w:rPr>
            </w:pPr>
          </w:p>
          <w:p w:rsidR="006B7BA4" w:rsidRDefault="006B7BA4" w:rsidP="00726FE5">
            <w:pPr>
              <w:rPr>
                <w:b/>
                <w:sz w:val="26"/>
                <w:szCs w:val="26"/>
              </w:rPr>
            </w:pPr>
          </w:p>
          <w:p w:rsidR="00DB5E8D" w:rsidRPr="007D5696" w:rsidRDefault="00DB5E8D" w:rsidP="00726FE5">
            <w:pPr>
              <w:rPr>
                <w:b/>
                <w:sz w:val="26"/>
                <w:szCs w:val="26"/>
              </w:rPr>
            </w:pPr>
          </w:p>
          <w:p w:rsidR="00CC11FD" w:rsidRPr="007D5696" w:rsidRDefault="009F37B1" w:rsidP="00726FE5">
            <w:pPr>
              <w:outlineLvl w:val="2"/>
              <w:rPr>
                <w:b/>
                <w:caps/>
                <w:sz w:val="26"/>
                <w:szCs w:val="26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70" w:type="dxa"/>
          </w:tcPr>
          <w:p w:rsidR="00CC11FD" w:rsidRDefault="009F37B1" w:rsidP="00726FE5">
            <w:pPr>
              <w:ind w:left="105"/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>ЗАКАЗЧИК:</w:t>
            </w:r>
          </w:p>
          <w:p w:rsidR="00F062B4" w:rsidRDefault="00F062B4" w:rsidP="00726FE5">
            <w:pPr>
              <w:ind w:left="105"/>
              <w:rPr>
                <w:b/>
                <w:sz w:val="22"/>
                <w:szCs w:val="22"/>
              </w:rPr>
            </w:pPr>
          </w:p>
          <w:p w:rsidR="00F062B4" w:rsidRPr="001966CB" w:rsidRDefault="00F062B4" w:rsidP="00726FE5">
            <w:pPr>
              <w:ind w:left="105"/>
              <w:rPr>
                <w:b/>
                <w:sz w:val="22"/>
                <w:szCs w:val="22"/>
              </w:rPr>
            </w:pPr>
          </w:p>
          <w:p w:rsidR="00DB5E8D" w:rsidRDefault="00DB5E8D" w:rsidP="00726FE5">
            <w:pPr>
              <w:ind w:left="105"/>
              <w:rPr>
                <w:b/>
                <w:sz w:val="26"/>
                <w:szCs w:val="26"/>
              </w:rPr>
            </w:pPr>
          </w:p>
          <w:p w:rsidR="006B7BA4" w:rsidRPr="007D5696" w:rsidRDefault="006B7BA4" w:rsidP="00726FE5">
            <w:pPr>
              <w:ind w:left="105"/>
              <w:rPr>
                <w:b/>
                <w:sz w:val="26"/>
                <w:szCs w:val="26"/>
              </w:rPr>
            </w:pPr>
          </w:p>
          <w:p w:rsidR="001F1C54" w:rsidRDefault="009F37B1" w:rsidP="00726FE5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_______________/ </w:t>
            </w:r>
            <w:r w:rsidR="001966CB">
              <w:rPr>
                <w:b/>
                <w:sz w:val="22"/>
                <w:szCs w:val="22"/>
              </w:rPr>
              <w:t>Д. А. Суминский</w:t>
            </w:r>
          </w:p>
          <w:p w:rsidR="009F4E1E" w:rsidRDefault="009F4E1E" w:rsidP="00726FE5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</w:p>
          <w:p w:rsidR="009F4E1E" w:rsidRDefault="009F4E1E" w:rsidP="00726FE5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  <w:p w:rsidR="00CA0126" w:rsidRPr="001966CB" w:rsidRDefault="00CA0126" w:rsidP="00726FE5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</w:tc>
      </w:tr>
    </w:tbl>
    <w:p w:rsidR="00FA1088" w:rsidRDefault="00FA1088" w:rsidP="00B44819">
      <w:pPr>
        <w:spacing w:after="200" w:line="276" w:lineRule="auto"/>
        <w:contextualSpacing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D304F" w:rsidRDefault="008D304F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D304F" w:rsidRDefault="008D304F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E80A67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</w:t>
      </w:r>
      <w:r w:rsidR="00CD38F8">
        <w:rPr>
          <w:sz w:val="24"/>
          <w:szCs w:val="24"/>
        </w:rPr>
        <w:t>_______________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305EF0" w:rsidRDefault="00305EF0" w:rsidP="00726FE5">
      <w:pPr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CC11FD" w:rsidRPr="00070C62" w:rsidRDefault="009F37B1">
      <w:pPr>
        <w:jc w:val="center"/>
        <w:rPr>
          <w:b/>
          <w:sz w:val="24"/>
          <w:szCs w:val="24"/>
        </w:rPr>
      </w:pPr>
      <w:r w:rsidRPr="00070C62">
        <w:rPr>
          <w:b/>
          <w:sz w:val="24"/>
          <w:szCs w:val="24"/>
        </w:rPr>
        <w:t>СПЕЦИФИКАЦИЯ</w:t>
      </w: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CC11FD" w:rsidRPr="00070C62" w:rsidRDefault="00CC11FD">
      <w:pPr>
        <w:jc w:val="center"/>
        <w:rPr>
          <w:b/>
          <w:sz w:val="24"/>
          <w:szCs w:val="24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304"/>
        <w:gridCol w:w="827"/>
        <w:gridCol w:w="1271"/>
        <w:gridCol w:w="1263"/>
        <w:gridCol w:w="1822"/>
      </w:tblGrid>
      <w:tr w:rsidR="00CC11FD" w:rsidRPr="00070C62" w:rsidTr="009D3520">
        <w:trPr>
          <w:trHeight w:val="861"/>
        </w:trPr>
        <w:tc>
          <w:tcPr>
            <w:tcW w:w="568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3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1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263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F062B4" w:rsidRPr="00070C62" w:rsidTr="00F062B4">
        <w:trPr>
          <w:trHeight w:val="528"/>
        </w:trPr>
        <w:tc>
          <w:tcPr>
            <w:tcW w:w="568" w:type="dxa"/>
            <w:vAlign w:val="center"/>
          </w:tcPr>
          <w:p w:rsidR="00F062B4" w:rsidRPr="00070C62" w:rsidRDefault="00F062B4" w:rsidP="00B44819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062B4" w:rsidRPr="00F062B4" w:rsidRDefault="00726FE5" w:rsidP="00F062B4">
            <w:pPr>
              <w:widowControl w:val="0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Устройство</w:t>
            </w:r>
            <w:r w:rsidRPr="00726FE5">
              <w:rPr>
                <w:kern w:val="2"/>
                <w:sz w:val="24"/>
                <w:szCs w:val="24"/>
                <w:lang w:eastAsia="ar-SA"/>
              </w:rPr>
              <w:t xml:space="preserve"> для передачи показаний расходования тепловой энергии (модема)</w:t>
            </w:r>
          </w:p>
        </w:tc>
        <w:tc>
          <w:tcPr>
            <w:tcW w:w="1304" w:type="dxa"/>
            <w:vAlign w:val="center"/>
          </w:tcPr>
          <w:p w:rsidR="00F062B4" w:rsidRPr="00F062B4" w:rsidRDefault="004D4339" w:rsidP="00F062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комп</w:t>
            </w:r>
            <w:r w:rsidR="00566FE8">
              <w:rPr>
                <w:bCs/>
                <w:sz w:val="24"/>
                <w:szCs w:val="24"/>
              </w:rPr>
              <w:t>л</w:t>
            </w:r>
            <w:bookmarkStart w:id="0" w:name="_GoBack"/>
            <w:bookmarkEnd w:id="0"/>
            <w:r w:rsidR="00932C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27" w:type="dxa"/>
            <w:vAlign w:val="center"/>
          </w:tcPr>
          <w:p w:rsidR="00F062B4" w:rsidRPr="00F062B4" w:rsidRDefault="00F062B4" w:rsidP="00F062B4">
            <w:pPr>
              <w:widowControl w:val="0"/>
              <w:jc w:val="center"/>
              <w:rPr>
                <w:sz w:val="24"/>
                <w:szCs w:val="24"/>
              </w:rPr>
            </w:pPr>
            <w:r w:rsidRPr="00F062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F062B4" w:rsidRPr="00070C62" w:rsidRDefault="00F062B4" w:rsidP="00F062B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F062B4" w:rsidRPr="00070C62" w:rsidRDefault="00F062B4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F062B4" w:rsidRPr="00070C62" w:rsidRDefault="00F062B4" w:rsidP="00F062B4">
            <w:pPr>
              <w:jc w:val="center"/>
              <w:rPr>
                <w:sz w:val="24"/>
                <w:szCs w:val="24"/>
              </w:rPr>
            </w:pPr>
          </w:p>
        </w:tc>
      </w:tr>
      <w:tr w:rsidR="002F0DB2" w:rsidRPr="00070C62" w:rsidTr="00F062B4">
        <w:trPr>
          <w:trHeight w:val="710"/>
        </w:trPr>
        <w:tc>
          <w:tcPr>
            <w:tcW w:w="568" w:type="dxa"/>
            <w:vAlign w:val="center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F0DB2" w:rsidRPr="00070C62" w:rsidRDefault="002F0DB2">
            <w:pPr>
              <w:rPr>
                <w:sz w:val="24"/>
                <w:szCs w:val="24"/>
              </w:rPr>
            </w:pPr>
            <w:r w:rsidRPr="00070C62">
              <w:rPr>
                <w:sz w:val="24"/>
                <w:szCs w:val="24"/>
              </w:rPr>
              <w:t xml:space="preserve">  </w:t>
            </w:r>
          </w:p>
          <w:p w:rsidR="002F0DB2" w:rsidRPr="00070C62" w:rsidRDefault="002F0DB2">
            <w:pPr>
              <w:rPr>
                <w:b/>
                <w:sz w:val="24"/>
                <w:szCs w:val="24"/>
              </w:rPr>
            </w:pPr>
            <w:r w:rsidRPr="00070C62">
              <w:rPr>
                <w:b/>
                <w:sz w:val="24"/>
                <w:szCs w:val="24"/>
              </w:rPr>
              <w:t>ИТОГО</w:t>
            </w:r>
          </w:p>
          <w:p w:rsidR="002F0DB2" w:rsidRPr="00070C62" w:rsidRDefault="002F0D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2F0DB2" w:rsidRPr="00E80A67" w:rsidRDefault="002F0DB2" w:rsidP="00F062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5685" w:rsidRDefault="00B75685" w:rsidP="00B75685">
      <w:pPr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315471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315471" w:rsidRPr="00315471">
              <w:rPr>
                <w:b/>
                <w:sz w:val="24"/>
                <w:szCs w:val="24"/>
              </w:rPr>
              <w:t>Д. А. Суминский</w:t>
            </w:r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F062B4">
      <w:pgSz w:w="11906" w:h="16838"/>
      <w:pgMar w:top="709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A92259"/>
    <w:multiLevelType w:val="hybridMultilevel"/>
    <w:tmpl w:val="AE1289FC"/>
    <w:lvl w:ilvl="0" w:tplc="07F6B5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0D87C28"/>
    <w:multiLevelType w:val="hybridMultilevel"/>
    <w:tmpl w:val="A4DC04E0"/>
    <w:lvl w:ilvl="0" w:tplc="07F6B5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0C62"/>
    <w:rsid w:val="00070F0C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966CB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54E3"/>
    <w:rsid w:val="001E648A"/>
    <w:rsid w:val="001F1C54"/>
    <w:rsid w:val="0021409E"/>
    <w:rsid w:val="00217DB6"/>
    <w:rsid w:val="00224A5A"/>
    <w:rsid w:val="0023394E"/>
    <w:rsid w:val="00237BBB"/>
    <w:rsid w:val="0024135E"/>
    <w:rsid w:val="00244BAD"/>
    <w:rsid w:val="0026192F"/>
    <w:rsid w:val="00280F04"/>
    <w:rsid w:val="00287E65"/>
    <w:rsid w:val="002926CD"/>
    <w:rsid w:val="00293256"/>
    <w:rsid w:val="0029512F"/>
    <w:rsid w:val="002A1C70"/>
    <w:rsid w:val="002B141F"/>
    <w:rsid w:val="002B573D"/>
    <w:rsid w:val="002C20AB"/>
    <w:rsid w:val="002E67E4"/>
    <w:rsid w:val="002F090E"/>
    <w:rsid w:val="002F0DB2"/>
    <w:rsid w:val="002F39D2"/>
    <w:rsid w:val="002F4573"/>
    <w:rsid w:val="002F4825"/>
    <w:rsid w:val="002F5E24"/>
    <w:rsid w:val="003053C1"/>
    <w:rsid w:val="00305EF0"/>
    <w:rsid w:val="003064C1"/>
    <w:rsid w:val="00315471"/>
    <w:rsid w:val="003238B2"/>
    <w:rsid w:val="00325B7F"/>
    <w:rsid w:val="00327926"/>
    <w:rsid w:val="003355F7"/>
    <w:rsid w:val="00344709"/>
    <w:rsid w:val="00346FED"/>
    <w:rsid w:val="003511BF"/>
    <w:rsid w:val="00351EFA"/>
    <w:rsid w:val="00356178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B6D22"/>
    <w:rsid w:val="003C029F"/>
    <w:rsid w:val="003C676B"/>
    <w:rsid w:val="003C6BBE"/>
    <w:rsid w:val="003D148E"/>
    <w:rsid w:val="003D3BFE"/>
    <w:rsid w:val="003D6254"/>
    <w:rsid w:val="003E04F2"/>
    <w:rsid w:val="003E7D28"/>
    <w:rsid w:val="003F52FA"/>
    <w:rsid w:val="0040161D"/>
    <w:rsid w:val="004036F2"/>
    <w:rsid w:val="0041170B"/>
    <w:rsid w:val="00417197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C1F95"/>
    <w:rsid w:val="004C5DE7"/>
    <w:rsid w:val="004D2F9E"/>
    <w:rsid w:val="004D4339"/>
    <w:rsid w:val="004E1659"/>
    <w:rsid w:val="004F3FFE"/>
    <w:rsid w:val="004F779A"/>
    <w:rsid w:val="004F7C45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6FE8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66584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A690E"/>
    <w:rsid w:val="006B2C16"/>
    <w:rsid w:val="006B7BA4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6FE5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2F6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0F98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5696"/>
    <w:rsid w:val="007D6099"/>
    <w:rsid w:val="007E7EDF"/>
    <w:rsid w:val="007F548D"/>
    <w:rsid w:val="00801280"/>
    <w:rsid w:val="00801CC3"/>
    <w:rsid w:val="008022B8"/>
    <w:rsid w:val="00806F64"/>
    <w:rsid w:val="00807BD9"/>
    <w:rsid w:val="00812233"/>
    <w:rsid w:val="00815055"/>
    <w:rsid w:val="0082050F"/>
    <w:rsid w:val="00820799"/>
    <w:rsid w:val="00822778"/>
    <w:rsid w:val="00822D0D"/>
    <w:rsid w:val="00822F5C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017A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B76BC"/>
    <w:rsid w:val="008C01AE"/>
    <w:rsid w:val="008C40FD"/>
    <w:rsid w:val="008D304F"/>
    <w:rsid w:val="008F1774"/>
    <w:rsid w:val="00902649"/>
    <w:rsid w:val="00903B42"/>
    <w:rsid w:val="00904DFA"/>
    <w:rsid w:val="00914987"/>
    <w:rsid w:val="00927CF7"/>
    <w:rsid w:val="00932C54"/>
    <w:rsid w:val="009469A8"/>
    <w:rsid w:val="009501D3"/>
    <w:rsid w:val="0095187B"/>
    <w:rsid w:val="00955EFF"/>
    <w:rsid w:val="009616ED"/>
    <w:rsid w:val="00961899"/>
    <w:rsid w:val="00971314"/>
    <w:rsid w:val="00981DBB"/>
    <w:rsid w:val="00987381"/>
    <w:rsid w:val="00991CDA"/>
    <w:rsid w:val="009955E5"/>
    <w:rsid w:val="00995E0A"/>
    <w:rsid w:val="00997122"/>
    <w:rsid w:val="009A36D4"/>
    <w:rsid w:val="009A6807"/>
    <w:rsid w:val="009B1BA0"/>
    <w:rsid w:val="009D32FF"/>
    <w:rsid w:val="009D3520"/>
    <w:rsid w:val="009D68E8"/>
    <w:rsid w:val="009E1A36"/>
    <w:rsid w:val="009F15D0"/>
    <w:rsid w:val="009F1717"/>
    <w:rsid w:val="009F37B1"/>
    <w:rsid w:val="009F4E1E"/>
    <w:rsid w:val="009F57EE"/>
    <w:rsid w:val="009F6A9F"/>
    <w:rsid w:val="00A021F3"/>
    <w:rsid w:val="00A039C8"/>
    <w:rsid w:val="00A10DD7"/>
    <w:rsid w:val="00A10E1A"/>
    <w:rsid w:val="00A1339B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C6B"/>
    <w:rsid w:val="00A74EF8"/>
    <w:rsid w:val="00A86F08"/>
    <w:rsid w:val="00A90027"/>
    <w:rsid w:val="00A92BFD"/>
    <w:rsid w:val="00A979B0"/>
    <w:rsid w:val="00AA0F16"/>
    <w:rsid w:val="00AA69C0"/>
    <w:rsid w:val="00AB7751"/>
    <w:rsid w:val="00AB7A17"/>
    <w:rsid w:val="00AC09ED"/>
    <w:rsid w:val="00AC11E3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44819"/>
    <w:rsid w:val="00B5229B"/>
    <w:rsid w:val="00B57D10"/>
    <w:rsid w:val="00B6073F"/>
    <w:rsid w:val="00B64F47"/>
    <w:rsid w:val="00B7219E"/>
    <w:rsid w:val="00B75685"/>
    <w:rsid w:val="00B76DF4"/>
    <w:rsid w:val="00B77D07"/>
    <w:rsid w:val="00B852FB"/>
    <w:rsid w:val="00B8634D"/>
    <w:rsid w:val="00B915B8"/>
    <w:rsid w:val="00BA362D"/>
    <w:rsid w:val="00BB5002"/>
    <w:rsid w:val="00BC551D"/>
    <w:rsid w:val="00BC6A45"/>
    <w:rsid w:val="00BD440B"/>
    <w:rsid w:val="00BD5479"/>
    <w:rsid w:val="00BD5637"/>
    <w:rsid w:val="00BE457F"/>
    <w:rsid w:val="00BE6EFB"/>
    <w:rsid w:val="00BF1D7E"/>
    <w:rsid w:val="00BF45BB"/>
    <w:rsid w:val="00BF6257"/>
    <w:rsid w:val="00BF6B07"/>
    <w:rsid w:val="00C05A27"/>
    <w:rsid w:val="00C12A7D"/>
    <w:rsid w:val="00C1409F"/>
    <w:rsid w:val="00C14B7F"/>
    <w:rsid w:val="00C2086F"/>
    <w:rsid w:val="00C25209"/>
    <w:rsid w:val="00C255C0"/>
    <w:rsid w:val="00C270BE"/>
    <w:rsid w:val="00C42F74"/>
    <w:rsid w:val="00C66D8B"/>
    <w:rsid w:val="00C8134F"/>
    <w:rsid w:val="00C92011"/>
    <w:rsid w:val="00C96313"/>
    <w:rsid w:val="00C973CA"/>
    <w:rsid w:val="00C97D48"/>
    <w:rsid w:val="00CA0126"/>
    <w:rsid w:val="00CB20DF"/>
    <w:rsid w:val="00CC11FD"/>
    <w:rsid w:val="00CC60E1"/>
    <w:rsid w:val="00CD10DE"/>
    <w:rsid w:val="00CD2DC7"/>
    <w:rsid w:val="00CD38F8"/>
    <w:rsid w:val="00CD4EAB"/>
    <w:rsid w:val="00CD55F9"/>
    <w:rsid w:val="00CD62C5"/>
    <w:rsid w:val="00CE0ABF"/>
    <w:rsid w:val="00CE5467"/>
    <w:rsid w:val="00CF176C"/>
    <w:rsid w:val="00CF7E7B"/>
    <w:rsid w:val="00D06456"/>
    <w:rsid w:val="00D06AC2"/>
    <w:rsid w:val="00D17F3A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B5E8D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6210D"/>
    <w:rsid w:val="00E80A51"/>
    <w:rsid w:val="00E80A67"/>
    <w:rsid w:val="00E8471C"/>
    <w:rsid w:val="00E8693E"/>
    <w:rsid w:val="00E903FF"/>
    <w:rsid w:val="00E91235"/>
    <w:rsid w:val="00E93809"/>
    <w:rsid w:val="00EA3BE5"/>
    <w:rsid w:val="00EA5AF8"/>
    <w:rsid w:val="00EB45F5"/>
    <w:rsid w:val="00EB4865"/>
    <w:rsid w:val="00EB641E"/>
    <w:rsid w:val="00EB7D3B"/>
    <w:rsid w:val="00EC3B49"/>
    <w:rsid w:val="00EC7852"/>
    <w:rsid w:val="00ED122E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062B4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51331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1A97"/>
    <w:rsid w:val="00F96525"/>
    <w:rsid w:val="00FA1088"/>
    <w:rsid w:val="00FA29FD"/>
    <w:rsid w:val="00FA60AC"/>
    <w:rsid w:val="00FB2F58"/>
    <w:rsid w:val="00FB7EAC"/>
    <w:rsid w:val="00FC58CD"/>
    <w:rsid w:val="00FD1955"/>
    <w:rsid w:val="00FD73BA"/>
    <w:rsid w:val="00FF5499"/>
    <w:rsid w:val="00FF6692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0A9D0-4A02-4E07-A70A-7BB2287D9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Инженер ОКР - Наумкина А.С.</cp:lastModifiedBy>
  <cp:revision>10</cp:revision>
  <cp:lastPrinted>2024-09-27T07:49:00Z</cp:lastPrinted>
  <dcterms:created xsi:type="dcterms:W3CDTF">2026-07-07T00:26:00Z</dcterms:created>
  <dcterms:modified xsi:type="dcterms:W3CDTF">2026-07-28T01:04:00Z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