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711" w:rsidRPr="00E32711" w:rsidRDefault="00E32711" w:rsidP="00E32711">
      <w:pPr>
        <w:tabs>
          <w:tab w:val="center" w:pos="4677"/>
          <w:tab w:val="right" w:pos="9354"/>
        </w:tabs>
        <w:spacing w:after="0" w:line="240" w:lineRule="auto"/>
        <w:ind w:right="-6"/>
        <w:jc w:val="both"/>
        <w:rPr>
          <w:rFonts w:ascii="Times New Roman" w:eastAsia="Times New Roman" w:hAnsi="Times New Roman" w:cs="Times New Roman"/>
          <w:b/>
          <w:color w:val="000000"/>
          <w:lang w:eastAsia="ru-RU"/>
        </w:rPr>
      </w:pPr>
      <w:r w:rsidRPr="00E32711">
        <w:rPr>
          <w:rFonts w:ascii="Times New Roman" w:eastAsia="Times New Roman" w:hAnsi="Times New Roman" w:cs="Times New Roman"/>
          <w:b/>
          <w:color w:val="000000"/>
          <w:lang w:eastAsia="ru-RU"/>
        </w:rPr>
        <w:t>ИКЗ: 26126120004342612010010008_____0000244</w:t>
      </w:r>
    </w:p>
    <w:p w:rsidR="00E32711" w:rsidRPr="00E32711" w:rsidRDefault="00E32711" w:rsidP="00E32711">
      <w:pPr>
        <w:spacing w:after="0" w:line="240" w:lineRule="auto"/>
        <w:rPr>
          <w:rFonts w:ascii="Times New Roman" w:eastAsia="Times New Roman" w:hAnsi="Times New Roman" w:cs="Times New Roman"/>
          <w:b/>
          <w:sz w:val="24"/>
          <w:szCs w:val="24"/>
          <w:lang w:eastAsia="ru-RU"/>
        </w:rPr>
      </w:pPr>
    </w:p>
    <w:p w:rsidR="00E32711" w:rsidRPr="00E32711" w:rsidRDefault="00E32711" w:rsidP="00E32711">
      <w:pPr>
        <w:spacing w:after="0" w:line="240" w:lineRule="auto"/>
        <w:ind w:right="-1"/>
        <w:jc w:val="center"/>
        <w:rPr>
          <w:rFonts w:ascii="Times New Roman" w:eastAsia="Times New Roman" w:hAnsi="Times New Roman" w:cs="Times New Roman"/>
          <w:b/>
          <w:lang w:eastAsia="ru-RU"/>
        </w:rPr>
      </w:pPr>
      <w:r w:rsidRPr="00E32711">
        <w:rPr>
          <w:rFonts w:ascii="Times New Roman" w:eastAsia="Times New Roman" w:hAnsi="Times New Roman" w:cs="Times New Roman"/>
          <w:b/>
          <w:lang w:eastAsia="ru-RU"/>
        </w:rPr>
        <w:t>Государственный контракт № ____</w:t>
      </w:r>
    </w:p>
    <w:p w:rsidR="00E32711" w:rsidRPr="00E32711" w:rsidRDefault="00E32711" w:rsidP="00E32711">
      <w:pPr>
        <w:spacing w:after="0" w:line="240" w:lineRule="auto"/>
        <w:ind w:right="-1"/>
        <w:jc w:val="center"/>
        <w:rPr>
          <w:rFonts w:ascii="Times New Roman" w:eastAsia="Times New Roman" w:hAnsi="Times New Roman" w:cs="Times New Roman"/>
          <w:b/>
          <w:lang w:eastAsia="ru-RU"/>
        </w:rPr>
      </w:pPr>
    </w:p>
    <w:p w:rsidR="00E32711" w:rsidRPr="00E32711" w:rsidRDefault="00E32711" w:rsidP="00E32711">
      <w:pPr>
        <w:spacing w:after="0" w:line="240" w:lineRule="auto"/>
        <w:ind w:right="-1"/>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х. Дыдымкин</w:t>
      </w:r>
      <w:r w:rsidRPr="00E32711">
        <w:rPr>
          <w:rFonts w:ascii="Times New Roman" w:eastAsia="Times New Roman" w:hAnsi="Times New Roman" w:cs="Times New Roman"/>
          <w:lang w:eastAsia="ru-RU"/>
        </w:rPr>
        <w:tab/>
      </w:r>
      <w:r w:rsidRPr="00E32711">
        <w:rPr>
          <w:rFonts w:ascii="Times New Roman" w:eastAsia="Times New Roman" w:hAnsi="Times New Roman" w:cs="Times New Roman"/>
          <w:lang w:eastAsia="ru-RU"/>
        </w:rPr>
        <w:tab/>
        <w:t xml:space="preserve">                                                                                   «____»__________2026  г.</w:t>
      </w:r>
    </w:p>
    <w:p w:rsidR="00E32711" w:rsidRPr="00E32711" w:rsidRDefault="00E32711" w:rsidP="00E32711">
      <w:pPr>
        <w:spacing w:after="0" w:line="240" w:lineRule="auto"/>
        <w:ind w:right="-1"/>
        <w:jc w:val="both"/>
        <w:rPr>
          <w:rFonts w:ascii="Times New Roman" w:eastAsia="Times New Roman" w:hAnsi="Times New Roman" w:cs="Times New Roman"/>
          <w:noProof/>
          <w:lang w:eastAsia="ru-RU"/>
        </w:rPr>
      </w:pPr>
    </w:p>
    <w:p w:rsidR="00E32711" w:rsidRPr="00E32711" w:rsidRDefault="00E32711" w:rsidP="00E32711">
      <w:pPr>
        <w:tabs>
          <w:tab w:val="center" w:pos="4677"/>
          <w:tab w:val="right" w:pos="9355"/>
        </w:tabs>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Федеральное казенное учреждение «Исправительная колония № 6 Управления Федеральной службы исполнения наказаний по Ставропольскому краю»</w:t>
      </w:r>
      <w:r w:rsidRPr="00E32711">
        <w:rPr>
          <w:rFonts w:ascii="Times New Roman" w:eastAsia="Times New Roman" w:hAnsi="Times New Roman" w:cs="Times New Roman"/>
          <w:noProof/>
          <w:lang w:eastAsia="ru-RU"/>
        </w:rPr>
        <w:t>, от имени Российской Федерации,  именуемое в дальнейшем «Государственный заказчик» в лице</w:t>
      </w:r>
      <w:r w:rsidRPr="00E32711">
        <w:rPr>
          <w:rFonts w:ascii="Times New Roman" w:eastAsia="Times New Roman" w:hAnsi="Times New Roman" w:cs="Times New Roman"/>
          <w:noProof/>
          <w:lang w:eastAsia="ru-RU"/>
        </w:rPr>
        <w:t xml:space="preserve"> </w:t>
      </w:r>
      <w:r w:rsidRPr="00E32711">
        <w:rPr>
          <w:rFonts w:ascii="Times New Roman" w:eastAsia="Times New Roman" w:hAnsi="Times New Roman" w:cs="Times New Roman"/>
          <w:noProof/>
          <w:lang w:eastAsia="ru-RU"/>
        </w:rPr>
        <w:t xml:space="preserve">начальника </w:t>
      </w:r>
      <w:r w:rsidRPr="00E32711">
        <w:rPr>
          <w:rFonts w:ascii="Times New Roman" w:eastAsia="Times New Roman" w:hAnsi="Times New Roman" w:cs="Times New Roman"/>
          <w:noProof/>
          <w:lang w:eastAsia="ru-RU"/>
        </w:rPr>
        <w:t>Мушуева Камила Шаптукаевича</w:t>
      </w:r>
      <w:r w:rsidRPr="00E32711">
        <w:rPr>
          <w:rFonts w:ascii="Times New Roman" w:eastAsia="Times New Roman" w:hAnsi="Times New Roman" w:cs="Times New Roman"/>
          <w:noProof/>
          <w:lang w:eastAsia="ru-RU"/>
        </w:rPr>
        <w:t>, действующего на основании Устава, с одной стороны</w:t>
      </w:r>
      <w:r w:rsidRPr="00E32711">
        <w:rPr>
          <w:rFonts w:ascii="Times New Roman" w:eastAsia="Times New Roman" w:hAnsi="Times New Roman" w:cs="Times New Roman"/>
          <w:noProof/>
          <w:lang w:eastAsia="ru-RU"/>
        </w:rPr>
        <w:t xml:space="preserve"> ___________________</w:t>
      </w:r>
      <w:r w:rsidRPr="00E32711">
        <w:rPr>
          <w:rFonts w:ascii="Times New Roman" w:eastAsia="Times New Roman" w:hAnsi="Times New Roman" w:cs="Times New Roman"/>
          <w:spacing w:val="-1"/>
          <w:lang w:eastAsia="ru-RU"/>
        </w:rPr>
        <w:t xml:space="preserve">, именуемое в дальнейшем «Поставщик», в </w:t>
      </w:r>
      <w:r w:rsidRPr="00E32711">
        <w:rPr>
          <w:rFonts w:ascii="Times New Roman" w:eastAsia="Times New Roman" w:hAnsi="Times New Roman" w:cs="Times New Roman"/>
          <w:spacing w:val="-1"/>
          <w:lang w:eastAsia="ru-RU"/>
        </w:rPr>
        <w:t>лице________________</w:t>
      </w:r>
      <w:r w:rsidRPr="00E32711">
        <w:rPr>
          <w:rFonts w:ascii="Times New Roman" w:eastAsia="Times New Roman" w:hAnsi="Times New Roman" w:cs="Times New Roman"/>
          <w:lang w:eastAsia="ru-RU"/>
        </w:rPr>
        <w:t>, действу</w:t>
      </w:r>
      <w:r w:rsidRPr="00E32711">
        <w:rPr>
          <w:rFonts w:ascii="Times New Roman" w:eastAsia="Times New Roman" w:hAnsi="Times New Roman" w:cs="Times New Roman"/>
          <w:lang w:eastAsia="ru-RU"/>
        </w:rPr>
        <w:t xml:space="preserve">ющего </w:t>
      </w:r>
      <w:r w:rsidRPr="00E32711">
        <w:rPr>
          <w:rFonts w:ascii="Times New Roman" w:eastAsia="Times New Roman" w:hAnsi="Times New Roman" w:cs="Times New Roman"/>
          <w:lang w:eastAsia="ru-RU"/>
        </w:rPr>
        <w:t xml:space="preserve"> на основании </w:t>
      </w:r>
      <w:r w:rsidRPr="00E32711">
        <w:rPr>
          <w:rFonts w:ascii="Times New Roman" w:eastAsia="Times New Roman" w:hAnsi="Times New Roman" w:cs="Times New Roman"/>
          <w:lang w:eastAsia="ru-RU"/>
        </w:rPr>
        <w:t>__________________</w:t>
      </w:r>
      <w:r w:rsidRPr="00E32711">
        <w:rPr>
          <w:rFonts w:ascii="Times New Roman" w:eastAsia="Times New Roman" w:hAnsi="Times New Roman" w:cs="Times New Roman"/>
          <w:lang w:eastAsia="ru-RU"/>
        </w:rPr>
        <w:t xml:space="preserve">, именуемые каждый по отдельности «Сторона»,  а совместно «Стороны», на основании п. 4 ч. 1 ст.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   </w:t>
      </w:r>
    </w:p>
    <w:p w:rsidR="00E32711" w:rsidRPr="00E32711" w:rsidRDefault="00E32711" w:rsidP="00E32711">
      <w:pPr>
        <w:tabs>
          <w:tab w:val="center" w:pos="4677"/>
          <w:tab w:val="right" w:pos="9354"/>
        </w:tabs>
        <w:spacing w:after="0" w:line="240" w:lineRule="auto"/>
        <w:ind w:right="-6" w:firstLine="709"/>
        <w:jc w:val="both"/>
        <w:rPr>
          <w:rFonts w:ascii="Times New Roman" w:eastAsia="Times New Roman" w:hAnsi="Times New Roman" w:cs="Times New Roman"/>
          <w:b/>
          <w:lang w:eastAsia="ru-RU"/>
        </w:rPr>
      </w:pPr>
    </w:p>
    <w:p w:rsidR="00E32711" w:rsidRPr="00E32711" w:rsidRDefault="00E32711" w:rsidP="00E32711">
      <w:pPr>
        <w:spacing w:after="0" w:line="240" w:lineRule="auto"/>
        <w:jc w:val="both"/>
        <w:rPr>
          <w:rFonts w:ascii="Times New Roman" w:eastAsia="Times New Roman" w:hAnsi="Times New Roman" w:cs="Times New Roman"/>
          <w:b/>
          <w:lang w:eastAsia="ru-RU"/>
        </w:rPr>
      </w:pPr>
      <w:r w:rsidRPr="00E32711">
        <w:rPr>
          <w:rFonts w:ascii="Times New Roman" w:eastAsia="Times New Roman" w:hAnsi="Times New Roman" w:cs="Times New Roman"/>
          <w:b/>
          <w:bCs/>
          <w:lang w:eastAsia="ru-RU"/>
        </w:rPr>
        <w:t xml:space="preserve">                                       Предмет государственного контракта</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1.1. Поставщик обязуется поставить, а Государственный заказчик принять и оплатить в установленном порядке коммутатор, кабель витая пара, части и комплектующие для системы видеонаблюдения    (далее по тексту – Товар) в ассортименте, количестве, по цене, на сумму, указанным в Спецификации (Приложение № 1), подписанной обеими Сторонами и являющейся неотъемлемой частью настоящего Контракта.</w:t>
      </w:r>
    </w:p>
    <w:p w:rsidR="00E32711" w:rsidRPr="00E32711" w:rsidRDefault="00E32711" w:rsidP="00E32711">
      <w:pPr>
        <w:autoSpaceDE w:val="0"/>
        <w:autoSpaceDN w:val="0"/>
        <w:adjustRightInd w:val="0"/>
        <w:spacing w:after="0" w:line="240" w:lineRule="auto"/>
        <w:ind w:firstLine="34"/>
        <w:contextualSpacing/>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1.2.  Поставщик поставляет товар на склад Государственного заказчика. Поставка товара, осуществляется  единовременно в течение 7 (семи) рабочих дней с момента заключения  контракта, своими силами и за свой счет путем отгрузки по адресу:  357873, Ставропольский край, Курский район, х. Дыдымкин, ул. Тивилева, 12  при  соблюдении условий Государственного контракта.</w:t>
      </w:r>
    </w:p>
    <w:p w:rsidR="00E32711" w:rsidRPr="00E32711" w:rsidRDefault="00E32711" w:rsidP="00E32711">
      <w:pPr>
        <w:spacing w:after="0" w:line="240" w:lineRule="auto"/>
        <w:jc w:val="both"/>
        <w:rPr>
          <w:rFonts w:ascii="Times New Roman" w:eastAsia="Times New Roman" w:hAnsi="Times New Roman" w:cs="Times New Roman"/>
          <w:lang w:eastAsia="ru-RU"/>
        </w:rPr>
      </w:pPr>
    </w:p>
    <w:p w:rsidR="00E32711" w:rsidRPr="00E32711" w:rsidRDefault="00E32711" w:rsidP="00E32711">
      <w:pPr>
        <w:spacing w:after="0" w:line="240" w:lineRule="auto"/>
        <w:jc w:val="center"/>
        <w:rPr>
          <w:rFonts w:ascii="Times New Roman" w:eastAsia="Times New Roman" w:hAnsi="Times New Roman" w:cs="Times New Roman"/>
          <w:b/>
          <w:spacing w:val="-4"/>
          <w:lang w:eastAsia="ru-RU"/>
        </w:rPr>
      </w:pPr>
      <w:r w:rsidRPr="00E32711">
        <w:rPr>
          <w:rFonts w:ascii="Times New Roman" w:eastAsia="Times New Roman" w:hAnsi="Times New Roman" w:cs="Times New Roman"/>
          <w:b/>
          <w:spacing w:val="-4"/>
          <w:lang w:eastAsia="ru-RU"/>
        </w:rPr>
        <w:t>2. Качество товара, гарантии качества товара и порядок приемки товара</w:t>
      </w:r>
    </w:p>
    <w:p w:rsidR="00E32711" w:rsidRPr="00E32711" w:rsidRDefault="00E32711" w:rsidP="00E32711">
      <w:pPr>
        <w:spacing w:after="0" w:line="240" w:lineRule="auto"/>
        <w:jc w:val="both"/>
        <w:rPr>
          <w:rFonts w:ascii="Times New Roman" w:eastAsia="Calibri" w:hAnsi="Times New Roman" w:cs="Times New Roman"/>
          <w:bCs/>
          <w:color w:val="FF0000"/>
          <w:lang w:eastAsia="ru-RU"/>
        </w:rPr>
      </w:pPr>
      <w:r w:rsidRPr="00E32711">
        <w:rPr>
          <w:rFonts w:ascii="Times New Roman" w:eastAsia="Times New Roman" w:hAnsi="Times New Roman" w:cs="Times New Roman"/>
          <w:lang w:eastAsia="ru-RU"/>
        </w:rPr>
        <w:t xml:space="preserve">      2.1. Качество товара должно соответствовать требованиям, предъявляемым заводом- изготовителем к данному виду товара. Товар должен быть упакован и замаркирован в соответствии с требованиями, предъявляемыми к товару данного вида. </w:t>
      </w:r>
      <w:r w:rsidRPr="00E32711">
        <w:rPr>
          <w:rFonts w:ascii="Times New Roman" w:eastAsia="Calibri" w:hAnsi="Times New Roman" w:cs="Times New Roman"/>
          <w:lang w:eastAsia="ru-RU"/>
        </w:rPr>
        <w:t xml:space="preserve">Поставляемый товар должен быть новым, не бывшим в употреблении, не ранее 2025 года выпуска, не восстановленным, без дефектов материала и изготовления, не переделанным, не поврежденным. </w:t>
      </w:r>
    </w:p>
    <w:p w:rsidR="00E32711" w:rsidRPr="00E32711" w:rsidRDefault="00E32711" w:rsidP="00E32711">
      <w:pPr>
        <w:spacing w:after="0" w:line="240" w:lineRule="auto"/>
        <w:jc w:val="both"/>
        <w:rPr>
          <w:rFonts w:ascii="Times New Roman" w:eastAsia="Times New Roman" w:hAnsi="Times New Roman" w:cs="Times New Roman"/>
          <w:b/>
          <w:lang w:eastAsia="ru-RU"/>
        </w:rPr>
      </w:pPr>
      <w:r w:rsidRPr="00E32711">
        <w:rPr>
          <w:rFonts w:ascii="Times New Roman" w:eastAsia="Times New Roman" w:hAnsi="Times New Roman" w:cs="Times New Roman"/>
          <w:lang w:eastAsia="ru-RU"/>
        </w:rPr>
        <w:t>Сопроводительные документы на поставляемый товар:  счет, счет-фактура, товарная накладная, акт приема-передачи Товара.</w:t>
      </w:r>
    </w:p>
    <w:p w:rsidR="00E32711" w:rsidRPr="00E32711" w:rsidRDefault="00E32711" w:rsidP="00E32711">
      <w:pPr>
        <w:spacing w:after="0" w:line="240" w:lineRule="auto"/>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 xml:space="preserve">       2.2. Приемка Товара по количеству производится в соответствии с действующей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p>
    <w:p w:rsidR="00E32711" w:rsidRPr="00E32711" w:rsidRDefault="00E32711" w:rsidP="00E32711">
      <w:pPr>
        <w:spacing w:after="0" w:line="240" w:lineRule="auto"/>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 xml:space="preserve">         2.3. Приемка Товара по качеству производится в соответствии с действующей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с изменениями и дополнениями.</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2.4. При приемке товара Заказчик проверяет:</w:t>
      </w:r>
    </w:p>
    <w:p w:rsidR="00E32711" w:rsidRPr="00E32711" w:rsidRDefault="00E32711" w:rsidP="00E32711">
      <w:pPr>
        <w:spacing w:after="0" w:line="240" w:lineRule="auto"/>
        <w:ind w:firstLine="426"/>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наличие сопроводительных документов в объеме, предусмотренном Контрактом;</w:t>
      </w:r>
    </w:p>
    <w:p w:rsidR="00E32711" w:rsidRPr="00E32711" w:rsidRDefault="00E32711" w:rsidP="00E32711">
      <w:pPr>
        <w:spacing w:after="0" w:line="240" w:lineRule="auto"/>
        <w:ind w:firstLine="426"/>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соответствие сопроводительных документов  требованиям Контракта;</w:t>
      </w:r>
    </w:p>
    <w:p w:rsidR="00E32711" w:rsidRPr="00E32711" w:rsidRDefault="00E32711" w:rsidP="00E32711">
      <w:pPr>
        <w:spacing w:after="0" w:line="240" w:lineRule="auto"/>
        <w:ind w:firstLine="426"/>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соответствие количества, ассортимента  товара требованиям Контракта;</w:t>
      </w:r>
    </w:p>
    <w:p w:rsidR="00E32711" w:rsidRPr="00E32711" w:rsidRDefault="00E32711" w:rsidP="00E32711">
      <w:pPr>
        <w:spacing w:after="0" w:line="240" w:lineRule="auto"/>
        <w:ind w:firstLine="426"/>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соответствие количества, ассортимента товара данным, указанным в сопроводительных документах;</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 соответствие качества товара требованиям, установленным Контрактом.</w:t>
      </w:r>
    </w:p>
    <w:p w:rsidR="00E32711" w:rsidRPr="00E32711" w:rsidRDefault="00E32711" w:rsidP="00E32711">
      <w:pPr>
        <w:spacing w:after="0" w:line="240" w:lineRule="auto"/>
        <w:jc w:val="both"/>
        <w:rPr>
          <w:rFonts w:ascii="Times New Roman" w:eastAsia="Times New Roman" w:hAnsi="Times New Roman" w:cs="Times New Roman"/>
          <w:color w:val="FF0000"/>
          <w:lang w:eastAsia="ru-RU"/>
        </w:rPr>
      </w:pPr>
      <w:r w:rsidRPr="00E32711">
        <w:rPr>
          <w:rFonts w:ascii="Times New Roman" w:eastAsia="Times New Roman" w:hAnsi="Times New Roman" w:cs="Times New Roman"/>
          <w:lang w:eastAsia="ru-RU"/>
        </w:rPr>
        <w:t xml:space="preserve">        Прием товара по количеству, качеству, ассортименту осуществляется в присутствии уполномоченного (в порядке, установленном действующим законодательством) представителя Поставщика. Отсутствие уполномоченного представителя Поставщика при проведении приемки не лишает Заказчика возможности проводить указанную приемку и не дает Поставщику права оспаривать ее результаты.   </w:t>
      </w:r>
    </w:p>
    <w:p w:rsidR="00E32711" w:rsidRPr="00E32711" w:rsidRDefault="00E32711" w:rsidP="00E32711">
      <w:pPr>
        <w:spacing w:after="0" w:line="240" w:lineRule="auto"/>
        <w:ind w:firstLine="459"/>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lastRenderedPageBreak/>
        <w:t xml:space="preserve">   2.5.Поставщик одновременно с поставкой Товара представляет Государственному заказчику подписанные Поставщиком акт приема-передачи товара, счета, счет-фактуру, товарную накладную оформленную в 2-х экземплярах (по одному для Поставщика и Государственного заказчика) с печатью Поставщика;</w:t>
      </w:r>
    </w:p>
    <w:p w:rsidR="00E32711" w:rsidRPr="00E32711" w:rsidRDefault="00E32711" w:rsidP="00E32711">
      <w:pPr>
        <w:spacing w:after="0" w:line="240" w:lineRule="auto"/>
        <w:ind w:firstLine="708"/>
        <w:jc w:val="both"/>
        <w:rPr>
          <w:rFonts w:ascii="Times New Roman" w:eastAsia="Times New Roman" w:hAnsi="Times New Roman" w:cs="Times New Roman"/>
          <w:color w:val="000000"/>
          <w:highlight w:val="cyan"/>
          <w:lang w:eastAsia="ru-RU"/>
        </w:rPr>
      </w:pPr>
      <w:r w:rsidRPr="00E32711">
        <w:rPr>
          <w:rFonts w:ascii="Times New Roman" w:eastAsia="Times New Roman" w:hAnsi="Times New Roman" w:cs="Times New Roman"/>
          <w:color w:val="000000"/>
          <w:lang w:eastAsia="ru-RU"/>
        </w:rPr>
        <w:t xml:space="preserve">документ, подтверждающий качество поставляемого товара </w:t>
      </w:r>
      <w:r w:rsidRPr="00E32711">
        <w:rPr>
          <w:rFonts w:ascii="Times New Roman" w:eastAsia="Times New Roman" w:hAnsi="Times New Roman" w:cs="Times New Roman"/>
          <w:lang w:eastAsia="ru-RU"/>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p>
    <w:p w:rsidR="00E32711" w:rsidRPr="00E32711" w:rsidRDefault="00E32711" w:rsidP="00E32711">
      <w:pPr>
        <w:spacing w:after="0" w:line="240" w:lineRule="auto"/>
        <w:ind w:firstLine="459"/>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В соответствии с представленными документами Государственным Заказчиком осуществляется проверка поставленного товара на соответствие его количеству, качеству установленным настоящим Государственным контрактом. Государственный заказчик в течение 3 (трех) рабочих дней со дня поставки Товара и получения указанных документов обязан принять Товар и направить Поставщику подписанные со своей стороны документы или представить мотивированный отказ от их подписания в указанный срок. В любом случае срок для устранения недостатков  не может превышать 5 рабочих дней со дня, следующего за днем вручения Поставщику извещения об отказе от приемки Товара. </w:t>
      </w:r>
    </w:p>
    <w:p w:rsidR="00E32711" w:rsidRPr="00E32711" w:rsidRDefault="00E32711" w:rsidP="00E32711">
      <w:pPr>
        <w:spacing w:after="0" w:line="240" w:lineRule="auto"/>
        <w:ind w:firstLine="459"/>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2.6. По решению Заказчика для приемки поставленного Товара на соответствие его качеству и количеству может создаваться приемочная комиссия, состоящая не менее чем из пяти человек. В случае создания приемочной комиссией документы о приемке Товара подписываются всеми членами комиссии и утверждаются Заказчиком.</w:t>
      </w:r>
    </w:p>
    <w:p w:rsidR="00E32711" w:rsidRPr="00E32711" w:rsidRDefault="00E32711" w:rsidP="00E32711">
      <w:pPr>
        <w:spacing w:after="0" w:line="240" w:lineRule="auto"/>
        <w:ind w:firstLine="459"/>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2.7. Приемка поставленного товара осуществляется в течение 3 (трех) рабочих дней с момента поставки товара Поставщиком.</w:t>
      </w:r>
    </w:p>
    <w:p w:rsidR="00E32711" w:rsidRPr="00E32711" w:rsidRDefault="00E32711" w:rsidP="00E32711">
      <w:pPr>
        <w:spacing w:after="0" w:line="240" w:lineRule="auto"/>
        <w:ind w:firstLine="459"/>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2.8. Уполномоченные представители Государственного заказчика своими силами проводят экспертизу поставляемого товара на соответствие его условиям Контракта.</w:t>
      </w:r>
    </w:p>
    <w:p w:rsidR="00E32711" w:rsidRPr="00E32711" w:rsidRDefault="00E32711" w:rsidP="00E32711">
      <w:pPr>
        <w:spacing w:after="0" w:line="240" w:lineRule="auto"/>
        <w:ind w:firstLine="459"/>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2.9. Экспертиза проводится в течение 2 (двух) рабочих дней со дня поставки товара Поставщиком. По итогам проведения экспертизы уполномоченные представители Государственного заказчика в произвольной форме составляют и подписывают заключение с указанием соответствия (несоответствия) поставляемого товара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E32711" w:rsidRPr="00E32711" w:rsidRDefault="00E32711" w:rsidP="00E32711">
      <w:pPr>
        <w:spacing w:after="0" w:line="240" w:lineRule="auto"/>
        <w:ind w:firstLine="459"/>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2.10. Подписание заключения экспертизы уполномоченными представителями  является основанием для оформления результатов приемки товара в соответствии с условиями раздела 2 Контракта.</w:t>
      </w:r>
    </w:p>
    <w:p w:rsidR="00E32711" w:rsidRPr="00E32711" w:rsidRDefault="00E32711" w:rsidP="00E32711">
      <w:pPr>
        <w:spacing w:after="0" w:line="240" w:lineRule="auto"/>
        <w:ind w:firstLine="540"/>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2.11.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32711" w:rsidRPr="00E32711" w:rsidRDefault="00E32711" w:rsidP="00E32711">
      <w:pPr>
        <w:spacing w:after="0" w:line="240" w:lineRule="auto"/>
        <w:ind w:firstLine="459"/>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2.12. При исполнении настоящего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32711" w:rsidRPr="00E32711" w:rsidRDefault="00E32711" w:rsidP="00E32711">
      <w:pPr>
        <w:spacing w:after="0" w:line="240" w:lineRule="auto"/>
        <w:ind w:firstLine="459"/>
        <w:jc w:val="center"/>
        <w:rPr>
          <w:rFonts w:ascii="Times New Roman" w:eastAsia="Times New Roman" w:hAnsi="Times New Roman" w:cs="Times New Roman"/>
          <w:b/>
          <w:spacing w:val="-4"/>
          <w:lang w:eastAsia="ru-RU"/>
        </w:rPr>
      </w:pPr>
      <w:r w:rsidRPr="00E32711">
        <w:rPr>
          <w:rFonts w:ascii="Times New Roman" w:eastAsia="Times New Roman" w:hAnsi="Times New Roman" w:cs="Times New Roman"/>
          <w:b/>
          <w:spacing w:val="-4"/>
          <w:lang w:eastAsia="ru-RU"/>
        </w:rPr>
        <w:t>3. Права и обязанности Сторон</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3.1. Заказчик вправе:</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3.1.1. Своевременно получать от Поставщика все документы, связанные с исполнением настоящего Контракта.</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3.2. Заказчик обязан:</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3.2.1. Осуществить приемку поставленного Товара в части соответствия его количеству, качеству, объему требований, установленных Контрактом.</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3.2.2. Оплатить Товар в соответствии с </w:t>
      </w:r>
      <w:hyperlink r:id="rId5" w:anchor="Par55" w:tooltip="Ссылка на текущий документ" w:history="1">
        <w:r w:rsidRPr="00E32711">
          <w:rPr>
            <w:rFonts w:ascii="Times New Roman" w:eastAsia="Times New Roman" w:hAnsi="Times New Roman" w:cs="Times New Roman"/>
            <w:color w:val="0000FF"/>
            <w:u w:val="single"/>
            <w:lang w:eastAsia="ru-RU"/>
          </w:rPr>
          <w:t>разделом 4</w:t>
        </w:r>
      </w:hyperlink>
      <w:r w:rsidRPr="00E32711">
        <w:rPr>
          <w:rFonts w:ascii="Times New Roman" w:eastAsia="Times New Roman" w:hAnsi="Times New Roman" w:cs="Times New Roman"/>
          <w:lang w:eastAsia="ru-RU"/>
        </w:rPr>
        <w:t xml:space="preserve"> Контракта.</w:t>
      </w:r>
    </w:p>
    <w:p w:rsidR="00E32711" w:rsidRPr="00E32711" w:rsidRDefault="00E32711" w:rsidP="00E32711">
      <w:pPr>
        <w:autoSpaceDE w:val="0"/>
        <w:autoSpaceDN w:val="0"/>
        <w:adjustRightInd w:val="0"/>
        <w:spacing w:after="0" w:line="240" w:lineRule="auto"/>
        <w:jc w:val="both"/>
        <w:rPr>
          <w:rFonts w:ascii="Times New Roman" w:eastAsia="Calibri" w:hAnsi="Times New Roman" w:cs="Times New Roman"/>
        </w:rPr>
      </w:pPr>
      <w:r w:rsidRPr="00E32711">
        <w:rPr>
          <w:rFonts w:ascii="Times New Roman" w:eastAsia="Times New Roman" w:hAnsi="Times New Roman" w:cs="Times New Roman"/>
          <w:lang w:eastAsia="ru-RU"/>
        </w:rPr>
        <w:t xml:space="preserve">          3.2.3. </w:t>
      </w:r>
      <w:r w:rsidRPr="00E32711">
        <w:rPr>
          <w:rFonts w:ascii="Times New Roman" w:eastAsia="Calibri" w:hAnsi="Times New Roman" w:cs="Times New Roman"/>
        </w:rPr>
        <w:t xml:space="preserve"> Уменьшить сумму Контракта, на сумму,  подлежащей уплате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w:t>
      </w:r>
      <w:r w:rsidRPr="00E32711">
        <w:rPr>
          <w:rFonts w:ascii="Times New Roman" w:eastAsia="Calibri" w:hAnsi="Times New Roman" w:cs="Times New Roman"/>
        </w:rPr>
        <w:lastRenderedPageBreak/>
        <w:t>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3.3. Поставщик вправе:</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3.3.1. Требовать оплаты Товара в соответствии с условиями Контракта.</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3.3.2. Запрашивать и получать в установленном порядке у Заказчика документацию и информацию, необходимые для исполнения Контракта.</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3.4. Поставщик обязан:</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3.4.1. Поставить Товар надлежащего качества в объеме, сроки и по цене, которые предусмотрены Контрактом.</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3.4.2. В случае поставки товара ненадлежащего качества, либо дефектов, возникших в ходе транспортировки или погрузо-разгрузочных работах, поставщик должен заменить данный товар своими силами и за свой счет в течение 5 рабочих дней.</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3.4.3. При обнаружении в течение гарантийного срока недостатков поставленного товара Поставщик, по требованию Заказчика, обязан в течение 10 (десяти) календарных дней после получения письменного извещения от Заказчика о недостатках, безвозмездно устранить все обнаруженные недостатки, при этом гарантийный срок продлевается на количество времени, затраченного на это устранение.</w:t>
      </w:r>
    </w:p>
    <w:p w:rsidR="00E32711" w:rsidRPr="00E32711" w:rsidRDefault="00E32711" w:rsidP="00E32711">
      <w:pPr>
        <w:spacing w:after="0" w:line="240" w:lineRule="auto"/>
        <w:jc w:val="center"/>
        <w:rPr>
          <w:rFonts w:ascii="Times New Roman" w:eastAsia="Times New Roman" w:hAnsi="Times New Roman" w:cs="Times New Roman"/>
          <w:b/>
          <w:spacing w:val="-4"/>
          <w:lang w:eastAsia="ru-RU"/>
        </w:rPr>
      </w:pPr>
      <w:r w:rsidRPr="00E32711">
        <w:rPr>
          <w:rFonts w:ascii="Times New Roman" w:eastAsia="Times New Roman" w:hAnsi="Times New Roman" w:cs="Times New Roman"/>
          <w:b/>
          <w:spacing w:val="-2"/>
          <w:lang w:eastAsia="ru-RU"/>
        </w:rPr>
        <w:t>4. Цена Контракта и порядок расчетов</w:t>
      </w:r>
    </w:p>
    <w:p w:rsidR="00E32711" w:rsidRPr="00E32711" w:rsidRDefault="00E32711" w:rsidP="00E32711">
      <w:pPr>
        <w:spacing w:after="0" w:line="240" w:lineRule="auto"/>
        <w:jc w:val="both"/>
        <w:rPr>
          <w:rFonts w:ascii="Times New Roman" w:eastAsia="Times New Roman" w:hAnsi="Times New Roman" w:cs="Times New Roman"/>
          <w:i/>
          <w:spacing w:val="-2"/>
          <w:lang w:eastAsia="ru-RU"/>
        </w:rPr>
      </w:pPr>
      <w:r w:rsidRPr="00E32711">
        <w:rPr>
          <w:rFonts w:ascii="Times New Roman" w:eastAsia="Times New Roman" w:hAnsi="Times New Roman" w:cs="Times New Roman"/>
          <w:spacing w:val="-2"/>
          <w:lang w:eastAsia="ru-RU"/>
        </w:rPr>
        <w:t xml:space="preserve">        4.1.  Общая сумма Контракта, подлежащая перечислению за поставленный Заказчику Товар за счет средств дополнительного источника бюджетного финансирования   составляет: </w:t>
      </w:r>
      <w:r w:rsidRPr="00E32711">
        <w:rPr>
          <w:rFonts w:ascii="Times New Roman" w:eastAsia="Times New Roman" w:hAnsi="Times New Roman" w:cs="Times New Roman"/>
          <w:lang w:eastAsia="ru-RU"/>
        </w:rPr>
        <w:t>48980</w:t>
      </w:r>
      <w:r w:rsidRPr="00E32711">
        <w:rPr>
          <w:rFonts w:ascii="Times New Roman" w:eastAsia="Times New Roman" w:hAnsi="Times New Roman" w:cs="Times New Roman"/>
          <w:spacing w:val="-2"/>
          <w:lang w:eastAsia="ru-RU"/>
        </w:rPr>
        <w:t xml:space="preserve"> (сорок восемь тысяч девятьсот восемьдесят)</w:t>
      </w:r>
      <w:r w:rsidRPr="00E32711">
        <w:rPr>
          <w:rFonts w:ascii="Times New Roman" w:eastAsia="Times New Roman" w:hAnsi="Times New Roman" w:cs="Times New Roman"/>
          <w:b/>
          <w:spacing w:val="-2"/>
          <w:lang w:eastAsia="ru-RU"/>
        </w:rPr>
        <w:t xml:space="preserve"> </w:t>
      </w:r>
      <w:r w:rsidRPr="00E32711">
        <w:rPr>
          <w:rFonts w:ascii="Times New Roman" w:eastAsia="Times New Roman" w:hAnsi="Times New Roman" w:cs="Times New Roman"/>
          <w:spacing w:val="-2"/>
          <w:lang w:eastAsia="ru-RU"/>
        </w:rPr>
        <w:t xml:space="preserve">рублей 29  копеек, с учетом затрат на доставку, транспортировку,  уплату налогов, пошлин, таможенных сборов, страхования и других обязательных платежей. НДС не облагается на основании </w:t>
      </w:r>
      <w:r w:rsidRPr="00E32711">
        <w:rPr>
          <w:rFonts w:ascii="Times New Roman" w:eastAsia="Times New Roman" w:hAnsi="Times New Roman" w:cs="Times New Roman"/>
          <w:sz w:val="24"/>
          <w:szCs w:val="24"/>
          <w:lang w:eastAsia="ru-RU"/>
        </w:rPr>
        <w:t>п. 2 ст. 346.11 глава 26.2 НК РФ.</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4.2. Заказчик производит перечисление денежных средств на расчетный счет Поставщика   за фактически поставленный товар   в течение 7 (семи) рабочих   дней,  со дня подписания Сторонами документа о приемке услуг, на основании представленных документов, оформленных надлежащим образом (счетов, счетов-фактур, актов приема-передачи) за счет средств дополнительного источника бюджетного финансирования, за исключением случаев, если иной срок оплаты установлен законодательством Российской Федерации.    </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Возможно формирование и подписание документов о приемке услуг в электронной форме в ЕИС в сфере закупок. </w:t>
      </w:r>
    </w:p>
    <w:p w:rsidR="00E32711" w:rsidRPr="00E32711" w:rsidRDefault="00E32711" w:rsidP="00E32711">
      <w:pPr>
        <w:spacing w:after="0" w:line="240" w:lineRule="auto"/>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 xml:space="preserve">          4.3. Цена Контракта является твердой и определяется на весь срок исполнения Контракта, за исключением случаев, установленных п. 5.1. настоящего Контракта.</w:t>
      </w:r>
    </w:p>
    <w:p w:rsidR="00E32711" w:rsidRPr="00E32711" w:rsidRDefault="00E32711" w:rsidP="00E32711">
      <w:p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pacing w:val="-2"/>
          <w:lang w:eastAsia="ru-RU"/>
        </w:rPr>
      </w:pPr>
    </w:p>
    <w:p w:rsidR="00E32711" w:rsidRPr="00E32711" w:rsidRDefault="00E32711" w:rsidP="00E32711">
      <w:pPr>
        <w:numPr>
          <w:ilvl w:val="0"/>
          <w:numId w:val="1"/>
        </w:numPr>
        <w:spacing w:after="0" w:line="240" w:lineRule="auto"/>
        <w:jc w:val="center"/>
        <w:rPr>
          <w:rFonts w:ascii="Times New Roman" w:eastAsia="Times New Roman" w:hAnsi="Times New Roman" w:cs="Times New Roman"/>
          <w:b/>
          <w:spacing w:val="-4"/>
          <w:lang w:eastAsia="ru-RU"/>
        </w:rPr>
      </w:pPr>
      <w:r w:rsidRPr="00E32711">
        <w:rPr>
          <w:rFonts w:ascii="Times New Roman" w:eastAsia="Times New Roman" w:hAnsi="Times New Roman" w:cs="Times New Roman"/>
          <w:b/>
          <w:spacing w:val="-2"/>
          <w:lang w:eastAsia="ru-RU"/>
        </w:rPr>
        <w:t>Порядок изменения условий Контракта</w:t>
      </w:r>
    </w:p>
    <w:p w:rsidR="00E32711" w:rsidRPr="00E32711" w:rsidRDefault="00E32711" w:rsidP="00E32711">
      <w:pPr>
        <w:numPr>
          <w:ilvl w:val="1"/>
          <w:numId w:val="1"/>
        </w:numPr>
        <w:tabs>
          <w:tab w:val="num" w:pos="0"/>
          <w:tab w:val="num" w:pos="720"/>
        </w:tabs>
        <w:spacing w:after="0" w:line="240" w:lineRule="auto"/>
        <w:ind w:firstLine="720"/>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Изменение существенных условий Контракта не допускается, за исключением их изменения по соглашению сторон в следующих случаях:</w:t>
      </w:r>
    </w:p>
    <w:p w:rsidR="00E32711" w:rsidRPr="00E32711" w:rsidRDefault="00E32711" w:rsidP="00E32711">
      <w:pPr>
        <w:numPr>
          <w:ilvl w:val="2"/>
          <w:numId w:val="1"/>
        </w:numPr>
        <w:tabs>
          <w:tab w:val="num" w:pos="0"/>
        </w:tabs>
        <w:spacing w:after="0" w:line="240" w:lineRule="auto"/>
        <w:ind w:firstLine="709"/>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E32711" w:rsidRPr="00E32711" w:rsidRDefault="00E32711" w:rsidP="00E32711">
      <w:pPr>
        <w:numPr>
          <w:ilvl w:val="2"/>
          <w:numId w:val="1"/>
        </w:numPr>
        <w:tabs>
          <w:tab w:val="num" w:pos="0"/>
          <w:tab w:val="num" w:pos="1571"/>
        </w:tabs>
        <w:spacing w:after="0" w:line="240" w:lineRule="auto"/>
        <w:ind w:firstLine="709"/>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lang w:eastAsia="ru-RU"/>
        </w:rPr>
        <w:t>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2711" w:rsidRPr="00E32711" w:rsidRDefault="00E32711" w:rsidP="00E32711">
      <w:pPr>
        <w:numPr>
          <w:ilvl w:val="2"/>
          <w:numId w:val="1"/>
        </w:numPr>
        <w:tabs>
          <w:tab w:val="num" w:pos="0"/>
          <w:tab w:val="num" w:pos="1571"/>
        </w:tabs>
        <w:spacing w:after="0" w:line="240" w:lineRule="auto"/>
        <w:ind w:firstLine="709"/>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lang w:eastAsia="ru-RU"/>
        </w:rPr>
        <w:t xml:space="preserve">В случаях, предусмотренных </w:t>
      </w:r>
      <w:hyperlink r:id="rId6" w:history="1">
        <w:r w:rsidRPr="00E32711">
          <w:rPr>
            <w:rFonts w:ascii="Times New Roman" w:eastAsia="Times New Roman" w:hAnsi="Times New Roman" w:cs="Times New Roman"/>
            <w:lang w:eastAsia="ru-RU"/>
          </w:rPr>
          <w:t>пунктом 6 статьи 161</w:t>
        </w:r>
      </w:hyperlink>
      <w:r w:rsidRPr="00E32711">
        <w:rPr>
          <w:rFonts w:ascii="Times New Roman" w:eastAsia="Times New Roman" w:hAnsi="Times New Roman" w:cs="Times New Roman"/>
          <w:lang w:eastAsia="ru-RU"/>
        </w:rPr>
        <w:t xml:space="preserve"> Бюджетного кодекса Российской Федерации, при уменьшении ранее </w:t>
      </w:r>
      <w:r w:rsidRPr="00E32711">
        <w:rPr>
          <w:rFonts w:ascii="Times New Roman" w:eastAsia="Times New Roman" w:hAnsi="Times New Roman" w:cs="Times New Roman"/>
          <w:lang w:eastAsia="ru-RU"/>
        </w:rPr>
        <w:lastRenderedPageBreak/>
        <w:t xml:space="preserve">доведенных до Заказчика как получателя бюджетных средств лимитов бюджетных обязательств. При этом Заказчик в ходе исполнения Контракта </w:t>
      </w:r>
      <w:hyperlink r:id="rId7" w:history="1">
        <w:r w:rsidRPr="00E32711">
          <w:rPr>
            <w:rFonts w:ascii="Times New Roman" w:eastAsia="Times New Roman" w:hAnsi="Times New Roman" w:cs="Times New Roman"/>
            <w:lang w:eastAsia="ru-RU"/>
          </w:rPr>
          <w:t>обеспечивает согласование</w:t>
        </w:r>
      </w:hyperlink>
      <w:r w:rsidRPr="00E32711">
        <w:rPr>
          <w:rFonts w:ascii="Times New Roman" w:eastAsia="Times New Roman" w:hAnsi="Times New Roman" w:cs="Times New Roman"/>
          <w:lang w:eastAsia="ru-RU"/>
        </w:rPr>
        <w:t xml:space="preserve"> новых условий Контракта, в том числе цены и (или) сроков исполнения контракта и (или) количества товара, предусмотренных Контрактом. В данном  случае сокращение количества товара при уменьшении цены Контракта осуществляется в соответствии с </w:t>
      </w:r>
      <w:hyperlink r:id="rId8" w:history="1">
        <w:r w:rsidRPr="00E32711">
          <w:rPr>
            <w:rFonts w:ascii="Times New Roman" w:eastAsia="Times New Roman" w:hAnsi="Times New Roman" w:cs="Times New Roman"/>
            <w:lang w:eastAsia="ru-RU"/>
          </w:rPr>
          <w:t>методикой</w:t>
        </w:r>
      </w:hyperlink>
      <w:r w:rsidRPr="00E32711">
        <w:rPr>
          <w:rFonts w:ascii="Times New Roman" w:eastAsia="Times New Roman" w:hAnsi="Times New Roman" w:cs="Times New Roman"/>
          <w:lang w:eastAsia="ru-RU"/>
        </w:rPr>
        <w:t>,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Pr="00E32711">
        <w:rPr>
          <w:rFonts w:ascii="Times New Roman" w:eastAsia="Times New Roman" w:hAnsi="Times New Roman" w:cs="Times New Roman"/>
          <w:b/>
          <w:lang w:eastAsia="ru-RU"/>
        </w:rPr>
        <w:t xml:space="preserve">        </w:t>
      </w:r>
    </w:p>
    <w:p w:rsidR="00E32711" w:rsidRPr="00E32711" w:rsidRDefault="00E32711" w:rsidP="00E32711">
      <w:pPr>
        <w:spacing w:after="0" w:line="240" w:lineRule="auto"/>
        <w:rPr>
          <w:rFonts w:ascii="Times New Roman" w:eastAsia="Times New Roman" w:hAnsi="Times New Roman" w:cs="Times New Roman"/>
          <w:b/>
          <w:sz w:val="24"/>
          <w:szCs w:val="24"/>
          <w:lang w:eastAsia="ru-RU"/>
        </w:rPr>
      </w:pPr>
      <w:r w:rsidRPr="00E32711">
        <w:rPr>
          <w:rFonts w:ascii="Times New Roman" w:eastAsia="Times New Roman" w:hAnsi="Times New Roman" w:cs="Times New Roman"/>
          <w:b/>
          <w:sz w:val="24"/>
          <w:szCs w:val="24"/>
          <w:lang w:eastAsia="ru-RU"/>
        </w:rPr>
        <w:t xml:space="preserve">                                                   6.Ответственность Сторон</w:t>
      </w:r>
    </w:p>
    <w:p w:rsidR="00E32711" w:rsidRPr="00E32711" w:rsidRDefault="00E32711" w:rsidP="00E32711">
      <w:pPr>
        <w:spacing w:after="0"/>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6.1.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 если цена контракта не превышает 3 млн. рублей (включительно).    </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6.4.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32711" w:rsidRPr="00E32711" w:rsidRDefault="00E32711" w:rsidP="00E3271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1000 рублей, если цена контракта не превышает 3 млн. рублей.</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1000 рублей, если цена контракта не превышает 3 млн. рублей.</w:t>
      </w:r>
      <w:bookmarkStart w:id="0" w:name="Par81"/>
      <w:bookmarkStart w:id="1" w:name="Par82"/>
      <w:bookmarkEnd w:id="0"/>
      <w:bookmarkEnd w:id="1"/>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6.8.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6.9.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6.10. Уплата неустоек (штрафов, пеней) производится Сторонами в течение 15 (пятнадцати) рабочих дней с момента поступления требования об оплате.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32711" w:rsidRPr="00E32711" w:rsidRDefault="00E32711" w:rsidP="00E32711">
      <w:pPr>
        <w:spacing w:after="0" w:line="240" w:lineRule="auto"/>
        <w:jc w:val="center"/>
        <w:rPr>
          <w:rFonts w:ascii="Times New Roman" w:eastAsia="Times New Roman" w:hAnsi="Times New Roman" w:cs="Times New Roman"/>
          <w:b/>
          <w:color w:val="000000"/>
          <w:lang w:eastAsia="ru-RU"/>
        </w:rPr>
      </w:pPr>
      <w:r w:rsidRPr="00E32711">
        <w:rPr>
          <w:rFonts w:ascii="Times New Roman" w:eastAsia="Times New Roman" w:hAnsi="Times New Roman" w:cs="Times New Roman"/>
          <w:b/>
          <w:color w:val="000000"/>
          <w:lang w:eastAsia="ru-RU"/>
        </w:rPr>
        <w:t>7. Порядок одностороннего отказа от исполнения Контракта</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7.1.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lastRenderedPageBreak/>
        <w:t xml:space="preserve">      7.2.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п.8.2. настоящего Контракта.</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7.3.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7.4.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7.5.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7.6.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9" w:history="1">
        <w:r w:rsidRPr="00E32711">
          <w:rPr>
            <w:rFonts w:ascii="Times New Roman" w:eastAsia="Times New Roman" w:hAnsi="Times New Roman" w:cs="Times New Roman"/>
            <w:lang w:eastAsia="ru-RU"/>
          </w:rPr>
          <w:t>п.</w:t>
        </w:r>
      </w:hyperlink>
      <w:r w:rsidRPr="00E32711">
        <w:rPr>
          <w:rFonts w:ascii="Times New Roman" w:eastAsia="Times New Roman" w:hAnsi="Times New Roman" w:cs="Times New Roman"/>
          <w:lang w:eastAsia="ru-RU"/>
        </w:rPr>
        <w:t xml:space="preserve"> 7.2. настоящего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2711" w:rsidRPr="00E32711" w:rsidRDefault="00E32711" w:rsidP="00E32711">
      <w:pPr>
        <w:autoSpaceDE w:val="0"/>
        <w:autoSpaceDN w:val="0"/>
        <w:adjustRightInd w:val="0"/>
        <w:spacing w:after="0" w:line="240" w:lineRule="auto"/>
        <w:ind w:firstLine="540"/>
        <w:jc w:val="both"/>
        <w:rPr>
          <w:rFonts w:ascii="Times New Roman" w:eastAsia="Calibri" w:hAnsi="Times New Roman" w:cs="Times New Roman"/>
        </w:rPr>
      </w:pPr>
      <w:r w:rsidRPr="00E32711">
        <w:rPr>
          <w:rFonts w:ascii="Times New Roman" w:eastAsia="Times New Roman" w:hAnsi="Times New Roman" w:cs="Times New Roman"/>
          <w:lang w:eastAsia="ru-RU"/>
        </w:rPr>
        <w:t xml:space="preserve">7.7. Заказчик обязан принять решение об одностороннем отказе от исполнения Контракта, если в ходе исполнения Контракта установлено, </w:t>
      </w:r>
      <w:r w:rsidRPr="00E32711">
        <w:rPr>
          <w:rFonts w:ascii="Times New Roman" w:eastAsia="Calibri" w:hAnsi="Times New Roman" w:cs="Times New Roman"/>
        </w:rPr>
        <w:t xml:space="preserve">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p>
    <w:p w:rsidR="00E32711" w:rsidRPr="00E32711" w:rsidRDefault="00E32711" w:rsidP="00E32711">
      <w:pPr>
        <w:autoSpaceDE w:val="0"/>
        <w:autoSpaceDN w:val="0"/>
        <w:adjustRightInd w:val="0"/>
        <w:spacing w:after="0" w:line="240" w:lineRule="auto"/>
        <w:jc w:val="both"/>
        <w:rPr>
          <w:rFonts w:ascii="Times New Roman" w:eastAsia="Calibri" w:hAnsi="Times New Roman" w:cs="Times New Roman"/>
        </w:rPr>
      </w:pPr>
      <w:r w:rsidRPr="00E32711">
        <w:rPr>
          <w:rFonts w:ascii="Times New Roman" w:eastAsia="Calibri" w:hAnsi="Times New Roman" w:cs="Times New Roman"/>
        </w:rPr>
        <w:t>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32711" w:rsidRPr="00E32711" w:rsidRDefault="00E32711" w:rsidP="00E3271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7.8. Заказчик в день вступления в силу решения Заказчика об одностороннем отказе от исполнения контракта в связи с его неисполнением или ненадлежащем исполнением Исполнителем обязательств, предусмотренных контрактом, направляет обращение о включении информации об Исполнителе в реестр недобросовестных Исполнителей.</w:t>
      </w:r>
    </w:p>
    <w:p w:rsidR="00E32711" w:rsidRPr="00E32711" w:rsidRDefault="00E32711" w:rsidP="00E32711">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7.9.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7.10.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lastRenderedPageBreak/>
        <w:t xml:space="preserve">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7.11.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7.12.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2711" w:rsidRPr="00E32711" w:rsidRDefault="00E32711" w:rsidP="00E32711">
      <w:pPr>
        <w:autoSpaceDE w:val="0"/>
        <w:autoSpaceDN w:val="0"/>
        <w:adjustRightInd w:val="0"/>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7.13.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2711" w:rsidRPr="00E32711" w:rsidRDefault="00E32711" w:rsidP="00E32711">
      <w:pPr>
        <w:spacing w:after="0" w:line="240" w:lineRule="auto"/>
        <w:jc w:val="center"/>
        <w:rPr>
          <w:rFonts w:ascii="Times New Roman" w:eastAsia="Times New Roman" w:hAnsi="Times New Roman" w:cs="Times New Roman"/>
          <w:b/>
          <w:spacing w:val="-2"/>
          <w:lang w:eastAsia="ru-RU"/>
        </w:rPr>
      </w:pPr>
      <w:r w:rsidRPr="00E32711">
        <w:rPr>
          <w:rFonts w:ascii="Times New Roman" w:eastAsia="Times New Roman" w:hAnsi="Times New Roman" w:cs="Times New Roman"/>
          <w:b/>
          <w:spacing w:val="-2"/>
          <w:lang w:eastAsia="ru-RU"/>
        </w:rPr>
        <w:t>8. Вступление в силу, срок действия и порядок прекращения Контракта</w:t>
      </w:r>
    </w:p>
    <w:p w:rsidR="00E32711" w:rsidRPr="00E32711" w:rsidRDefault="00E32711" w:rsidP="00E32711">
      <w:pPr>
        <w:tabs>
          <w:tab w:val="num" w:pos="720"/>
          <w:tab w:val="num" w:pos="1440"/>
        </w:tabs>
        <w:spacing w:after="0" w:line="240" w:lineRule="auto"/>
        <w:jc w:val="both"/>
        <w:rPr>
          <w:rFonts w:ascii="Times New Roman" w:eastAsia="Times New Roman" w:hAnsi="Times New Roman" w:cs="Times New Roman"/>
          <w:color w:val="FF0000"/>
          <w:spacing w:val="-2"/>
          <w:lang w:eastAsia="ru-RU"/>
        </w:rPr>
      </w:pPr>
      <w:r w:rsidRPr="00E32711">
        <w:rPr>
          <w:rFonts w:ascii="Times New Roman" w:eastAsia="Times New Roman" w:hAnsi="Times New Roman" w:cs="Times New Roman"/>
          <w:spacing w:val="-2"/>
          <w:lang w:eastAsia="ru-RU"/>
        </w:rPr>
        <w:t xml:space="preserve">          8.1. Контракт  вступает в силу с момента его подписания и действует по 31 декабря 2026 года,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E32711" w:rsidRPr="00E32711" w:rsidRDefault="00E32711" w:rsidP="00E32711">
      <w:pPr>
        <w:tabs>
          <w:tab w:val="num" w:pos="720"/>
          <w:tab w:val="num" w:pos="1440"/>
        </w:tabs>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         8.2.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32711" w:rsidRPr="00E32711" w:rsidRDefault="00E32711" w:rsidP="00E32711">
      <w:pPr>
        <w:spacing w:after="0" w:line="240" w:lineRule="auto"/>
        <w:jc w:val="center"/>
        <w:rPr>
          <w:rFonts w:ascii="Times New Roman" w:eastAsia="Times New Roman" w:hAnsi="Times New Roman" w:cs="Times New Roman"/>
          <w:b/>
          <w:spacing w:val="-4"/>
          <w:lang w:eastAsia="ru-RU"/>
        </w:rPr>
      </w:pPr>
      <w:r w:rsidRPr="00E32711">
        <w:rPr>
          <w:rFonts w:ascii="Times New Roman" w:eastAsia="Times New Roman" w:hAnsi="Times New Roman" w:cs="Times New Roman"/>
          <w:b/>
          <w:spacing w:val="-2"/>
          <w:lang w:eastAsia="ru-RU"/>
        </w:rPr>
        <w:t>9. Форс-мажорные обстоятельства</w:t>
      </w:r>
    </w:p>
    <w:p w:rsidR="00E32711" w:rsidRPr="00E32711" w:rsidRDefault="00E32711" w:rsidP="00E32711">
      <w:pPr>
        <w:spacing w:after="0" w:line="240" w:lineRule="auto"/>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ab/>
        <w:t>9.1. Стороны освобождаются от ответственности за частичное или полное неисполнение обязательств по настоящему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Контракта, а также объективно препятствующих полному или частичному выполнению Сторонами своих обязательств по настоящему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контрактных обязательств соразмерно отодвигается на время действия таких обстоятельств.</w:t>
      </w:r>
    </w:p>
    <w:p w:rsidR="00E32711" w:rsidRPr="00E32711" w:rsidRDefault="00E32711" w:rsidP="00E32711">
      <w:pPr>
        <w:spacing w:after="0" w:line="240" w:lineRule="auto"/>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 xml:space="preserve">            9.2. Сторона, для которой создалась невозможность исполнения обязательств по настоящему Контракту  в силу вышеуказанных причин, должна без промедления письменно известить об этом другую Сторону в течение 1 (одного) дня с момента наступления таких обстоятельств. Не извещение или несвоевременное извещение другой Стороны влечет за собой утрату права ссылаться на эти обстоятельства.</w:t>
      </w:r>
    </w:p>
    <w:p w:rsidR="00E32711" w:rsidRPr="00E32711" w:rsidRDefault="00E32711" w:rsidP="00E32711">
      <w:pPr>
        <w:spacing w:after="0" w:line="240" w:lineRule="auto"/>
        <w:jc w:val="center"/>
        <w:rPr>
          <w:rFonts w:ascii="Times New Roman" w:eastAsia="Times New Roman" w:hAnsi="Times New Roman" w:cs="Times New Roman"/>
          <w:b/>
          <w:spacing w:val="-4"/>
          <w:lang w:eastAsia="ru-RU"/>
        </w:rPr>
      </w:pPr>
      <w:r w:rsidRPr="00E32711">
        <w:rPr>
          <w:rFonts w:ascii="Times New Roman" w:eastAsia="Times New Roman" w:hAnsi="Times New Roman" w:cs="Times New Roman"/>
          <w:b/>
          <w:spacing w:val="-2"/>
          <w:lang w:eastAsia="ru-RU"/>
        </w:rPr>
        <w:t>10. Дополнительные положения</w:t>
      </w:r>
    </w:p>
    <w:p w:rsidR="00E32711" w:rsidRPr="00E32711" w:rsidRDefault="00E32711" w:rsidP="00E32711">
      <w:pPr>
        <w:spacing w:after="0" w:line="240" w:lineRule="auto"/>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 xml:space="preserve">         10.1. Все предусмотренные Контрактом акты, извещения и другие документы отправляются Сторонами посредством факсимильной связи по номерам, указанным в Контракте, и заказными почтовыми отправлениями по адресам, указанным в Контракте в качестве почтовых адресов, либо вручаются под расписку уполномоченному представителю Стороны-получателя.</w:t>
      </w:r>
    </w:p>
    <w:p w:rsidR="00E32711" w:rsidRPr="00E32711" w:rsidRDefault="00E32711" w:rsidP="00E32711">
      <w:pPr>
        <w:spacing w:after="0" w:line="240" w:lineRule="auto"/>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 xml:space="preserve">        10.2.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E32711" w:rsidRPr="00E32711" w:rsidRDefault="00E32711" w:rsidP="00E32711">
      <w:pPr>
        <w:spacing w:after="0" w:line="240" w:lineRule="auto"/>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 xml:space="preserve">        10.3.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E32711" w:rsidRPr="00E32711" w:rsidRDefault="00E32711" w:rsidP="00E32711">
      <w:pPr>
        <w:spacing w:after="0" w:line="240" w:lineRule="auto"/>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 xml:space="preserve">        10.4. 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E32711" w:rsidRPr="00E32711" w:rsidRDefault="00E32711" w:rsidP="00E32711">
      <w:pPr>
        <w:spacing w:after="0" w:line="264" w:lineRule="auto"/>
        <w:ind w:right="-44"/>
        <w:jc w:val="both"/>
        <w:rPr>
          <w:rFonts w:ascii="Times New Roman" w:eastAsia="Times New Roman" w:hAnsi="Times New Roman" w:cs="Times New Roman"/>
          <w:b/>
          <w:lang w:eastAsia="ru-RU"/>
        </w:rPr>
      </w:pPr>
      <w:r w:rsidRPr="00E32711">
        <w:rPr>
          <w:rFonts w:ascii="Times New Roman" w:eastAsia="Times New Roman" w:hAnsi="Times New Roman" w:cs="Times New Roman"/>
          <w:spacing w:val="-2"/>
          <w:lang w:eastAsia="ru-RU"/>
        </w:rPr>
        <w:lastRenderedPageBreak/>
        <w:t xml:space="preserve">        10.5. 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w:t>
      </w:r>
    </w:p>
    <w:p w:rsidR="00E32711" w:rsidRPr="00E32711" w:rsidRDefault="00E32711" w:rsidP="00E32711">
      <w:pPr>
        <w:spacing w:after="0" w:line="264" w:lineRule="auto"/>
        <w:ind w:right="-44"/>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 xml:space="preserve">       10.6. В случае перемены Заказчика права и обязанности Заказчика предусмотренные Контрактом, переходят к новому Заказчику.</w:t>
      </w:r>
    </w:p>
    <w:p w:rsidR="00E32711" w:rsidRPr="00E32711" w:rsidRDefault="00E32711" w:rsidP="00E32711">
      <w:pPr>
        <w:spacing w:after="0" w:line="264" w:lineRule="auto"/>
        <w:ind w:right="-44"/>
        <w:jc w:val="both"/>
        <w:rPr>
          <w:rFonts w:ascii="Times New Roman" w:eastAsia="Times New Roman" w:hAnsi="Times New Roman" w:cs="Times New Roman"/>
          <w:b/>
          <w:spacing w:val="-4"/>
          <w:lang w:eastAsia="ru-RU"/>
        </w:rPr>
      </w:pPr>
      <w:r w:rsidRPr="00E32711">
        <w:rPr>
          <w:rFonts w:ascii="Times New Roman" w:eastAsia="Times New Roman" w:hAnsi="Times New Roman" w:cs="Times New Roman"/>
          <w:b/>
          <w:spacing w:val="-4"/>
          <w:lang w:eastAsia="ru-RU"/>
        </w:rPr>
        <w:t xml:space="preserve">                                                   11. Порядок разрешения споров</w:t>
      </w:r>
    </w:p>
    <w:p w:rsidR="00E32711" w:rsidRPr="00E32711" w:rsidRDefault="00E32711" w:rsidP="00E32711">
      <w:pPr>
        <w:spacing w:after="0" w:line="240" w:lineRule="auto"/>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4"/>
          <w:lang w:eastAsia="ru-RU"/>
        </w:rPr>
        <w:t xml:space="preserve">         11.1. Все споры, возникающие в процессе заключения и исполнения Контракта, решаются Сторонами в путем переговоров. При не достижении соглашения Сторон спор </w:t>
      </w:r>
      <w:r w:rsidRPr="00E32711">
        <w:rPr>
          <w:rFonts w:ascii="Times New Roman" w:eastAsia="Times New Roman" w:hAnsi="Times New Roman" w:cs="Times New Roman"/>
          <w:spacing w:val="-2"/>
          <w:lang w:eastAsia="ru-RU"/>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E32711" w:rsidRPr="00E32711" w:rsidRDefault="00E32711" w:rsidP="00E32711">
      <w:pPr>
        <w:spacing w:after="0" w:line="240" w:lineRule="auto"/>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 xml:space="preserve">         11.2.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E32711" w:rsidRPr="00E32711" w:rsidRDefault="00E32711" w:rsidP="00E32711">
      <w:pPr>
        <w:spacing w:after="0" w:line="240" w:lineRule="auto"/>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 xml:space="preserve">          11.3. Претензия должна содержать: требования Стороны - заявителя; сумму претензии 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E32711" w:rsidRPr="00E32711" w:rsidRDefault="00E32711" w:rsidP="00E32711">
      <w:pPr>
        <w:spacing w:after="0" w:line="240" w:lineRule="auto"/>
        <w:jc w:val="both"/>
        <w:rPr>
          <w:rFonts w:ascii="Times New Roman" w:eastAsia="Times New Roman" w:hAnsi="Times New Roman" w:cs="Times New Roman"/>
          <w:spacing w:val="-2"/>
          <w:lang w:eastAsia="ru-RU"/>
        </w:rPr>
      </w:pPr>
      <w:r w:rsidRPr="00E32711">
        <w:rPr>
          <w:rFonts w:ascii="Times New Roman" w:eastAsia="Times New Roman" w:hAnsi="Times New Roman" w:cs="Times New Roman"/>
          <w:spacing w:val="-2"/>
          <w:lang w:eastAsia="ru-RU"/>
        </w:rPr>
        <w:t xml:space="preserve">         11.4.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E32711" w:rsidRPr="00E32711" w:rsidRDefault="00E32711" w:rsidP="00E32711">
      <w:pPr>
        <w:spacing w:after="0" w:line="240" w:lineRule="auto"/>
        <w:jc w:val="center"/>
        <w:rPr>
          <w:rFonts w:ascii="Times New Roman" w:eastAsia="Times New Roman" w:hAnsi="Times New Roman" w:cs="Times New Roman"/>
          <w:b/>
          <w:bCs/>
          <w:lang w:eastAsia="ru-RU"/>
        </w:rPr>
      </w:pPr>
      <w:r w:rsidRPr="00E32711">
        <w:rPr>
          <w:rFonts w:ascii="Times New Roman" w:eastAsia="Times New Roman" w:hAnsi="Times New Roman" w:cs="Times New Roman"/>
          <w:b/>
          <w:bCs/>
          <w:lang w:eastAsia="ru-RU"/>
        </w:rPr>
        <w:t>12. Юридические адреса, банковские и отгрузочные реквизиты Сторон</w:t>
      </w:r>
    </w:p>
    <w:p w:rsidR="00E32711" w:rsidRPr="00E32711" w:rsidRDefault="00E32711" w:rsidP="00E32711">
      <w:pPr>
        <w:spacing w:after="0" w:line="240" w:lineRule="auto"/>
        <w:jc w:val="both"/>
        <w:rPr>
          <w:rFonts w:ascii="Times New Roman" w:eastAsia="Times New Roman" w:hAnsi="Times New Roman" w:cs="Times New Roman"/>
          <w:b/>
          <w:bCs/>
          <w:lang w:eastAsia="ru-RU"/>
        </w:rPr>
      </w:pPr>
    </w:p>
    <w:tbl>
      <w:tblPr>
        <w:tblW w:w="0" w:type="auto"/>
        <w:tblInd w:w="-612" w:type="dxa"/>
        <w:tblLayout w:type="fixed"/>
        <w:tblLook w:val="0000"/>
      </w:tblPr>
      <w:tblGrid>
        <w:gridCol w:w="5040"/>
      </w:tblGrid>
      <w:tr w:rsidR="00E32711" w:rsidRPr="00E32711" w:rsidTr="00931389">
        <w:tc>
          <w:tcPr>
            <w:tcW w:w="5040" w:type="dxa"/>
          </w:tcPr>
          <w:p w:rsidR="00E32711" w:rsidRPr="00E32711" w:rsidRDefault="00E32711" w:rsidP="00E32711">
            <w:pPr>
              <w:autoSpaceDE w:val="0"/>
              <w:autoSpaceDN w:val="0"/>
              <w:adjustRightInd w:val="0"/>
              <w:spacing w:after="0" w:line="240" w:lineRule="auto"/>
              <w:ind w:left="612"/>
              <w:jc w:val="both"/>
              <w:rPr>
                <w:rFonts w:ascii="Times New Roman" w:eastAsia="Times New Roman" w:hAnsi="Times New Roman" w:cs="Times New Roman"/>
                <w:sz w:val="24"/>
                <w:szCs w:val="24"/>
                <w:lang w:val="en-US" w:eastAsia="ru-RU"/>
              </w:rPr>
            </w:pPr>
            <w:r w:rsidRPr="00E32711">
              <w:rPr>
                <w:rFonts w:ascii="Times New Roman" w:eastAsia="Times New Roman" w:hAnsi="Times New Roman" w:cs="Times New Roman"/>
                <w:b/>
                <w:bCs/>
                <w:lang w:eastAsia="ru-RU"/>
              </w:rPr>
              <w:t>Государственный заказчик</w:t>
            </w:r>
          </w:p>
        </w:tc>
      </w:tr>
    </w:tbl>
    <w:p w:rsidR="00E32711" w:rsidRPr="00E32711" w:rsidRDefault="00E32711" w:rsidP="00E32711">
      <w:pPr>
        <w:spacing w:after="0" w:line="240" w:lineRule="auto"/>
        <w:jc w:val="both"/>
        <w:rPr>
          <w:rFonts w:ascii="Times New Roman" w:eastAsia="Times New Roman" w:hAnsi="Times New Roman" w:cs="Times New Roman"/>
          <w:sz w:val="24"/>
          <w:szCs w:val="24"/>
          <w:lang w:eastAsia="ru-RU"/>
        </w:rPr>
      </w:pPr>
      <w:r w:rsidRPr="00E32711">
        <w:rPr>
          <w:rFonts w:ascii="Times New Roman" w:eastAsia="Times New Roman" w:hAnsi="Times New Roman" w:cs="Times New Roman"/>
          <w:sz w:val="24"/>
          <w:szCs w:val="24"/>
          <w:lang w:eastAsia="ru-RU"/>
        </w:rPr>
        <w:t>федеральное казенное учреждение «Исправительная колония  № 6  Управления Федеральной службы исполнения наказаний по Ставропольскому краю»  357873, х. Дыдымкин Курского района Ставропольского края ул. Тивилева, 2 тел.8 (87964) 6-54-04  ИНН/КПП 2612000434/261201001   ОКПО 08827271   ОКВЭД 75.23.4   Управление  Федерального казначейства  по Ставропольскому краю (ФКУ ИК-6 УФСИН России по Ставропольскому краю  л/с 03211179370) р/с 03211643000000013243 Единый казначейский счет 40102810745370000024 ОКЦ № 1 Волго-Вятского  ГУ Банка России //УФК по Нижегородской области, г. Нижний Новгород, БИК 012202102,   ОКМО 07533000</w:t>
      </w:r>
    </w:p>
    <w:p w:rsidR="00E32711" w:rsidRPr="00E32711" w:rsidRDefault="00E32711" w:rsidP="00E32711">
      <w:pPr>
        <w:spacing w:after="0" w:line="240" w:lineRule="auto"/>
        <w:rPr>
          <w:rFonts w:ascii="Times New Roman" w:eastAsia="Times New Roman" w:hAnsi="Times New Roman" w:cs="Times New Roman"/>
          <w:b/>
          <w:lang w:eastAsia="ru-RU"/>
        </w:rPr>
      </w:pPr>
      <w:r w:rsidRPr="00E32711">
        <w:rPr>
          <w:rFonts w:ascii="Times New Roman" w:eastAsia="Times New Roman" w:hAnsi="Times New Roman" w:cs="Times New Roman"/>
          <w:b/>
          <w:lang w:eastAsia="ru-RU"/>
        </w:rPr>
        <w:t>Поставщик</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E32711" w:rsidRPr="00E32711" w:rsidRDefault="00E32711" w:rsidP="00E32711">
      <w:pPr>
        <w:spacing w:after="0" w:line="240" w:lineRule="auto"/>
        <w:jc w:val="both"/>
        <w:rPr>
          <w:rFonts w:ascii="Times New Roman" w:eastAsia="Times New Roman" w:hAnsi="Times New Roman" w:cs="Times New Roman"/>
          <w:b/>
          <w:lang w:eastAsia="ru-RU"/>
        </w:rPr>
      </w:pPr>
    </w:p>
    <w:p w:rsidR="00E32711" w:rsidRPr="00E32711" w:rsidRDefault="00E32711" w:rsidP="00E32711">
      <w:pPr>
        <w:spacing w:after="0" w:line="240" w:lineRule="auto"/>
        <w:jc w:val="both"/>
        <w:rPr>
          <w:rFonts w:ascii="Times New Roman" w:eastAsia="Times New Roman" w:hAnsi="Times New Roman" w:cs="Times New Roman"/>
          <w:b/>
          <w:lang w:eastAsia="ru-RU"/>
        </w:rPr>
      </w:pPr>
      <w:r w:rsidRPr="00E32711">
        <w:rPr>
          <w:rFonts w:ascii="Times New Roman" w:eastAsia="Times New Roman" w:hAnsi="Times New Roman" w:cs="Times New Roman"/>
          <w:b/>
          <w:lang w:eastAsia="ru-RU"/>
        </w:rPr>
        <w:t xml:space="preserve">Государственный заказчик                                               Поставщик </w:t>
      </w:r>
    </w:p>
    <w:p w:rsidR="00E32711" w:rsidRPr="00E32711" w:rsidRDefault="00E32711" w:rsidP="00E32711">
      <w:pPr>
        <w:spacing w:after="0" w:line="240" w:lineRule="auto"/>
        <w:jc w:val="both"/>
        <w:rPr>
          <w:rFonts w:ascii="Times New Roman" w:eastAsia="Times New Roman" w:hAnsi="Times New Roman" w:cs="Times New Roman"/>
          <w:b/>
          <w:lang w:eastAsia="ru-RU"/>
        </w:rPr>
      </w:pP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Начальник                                                                 __________________________</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_____________   К. Ш. Мушуев                                 __________________________</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«_____»_____________2026 год                                       «______» _____________2026 год</w:t>
      </w: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E32711" w:rsidRPr="00E32711" w:rsidRDefault="00E32711" w:rsidP="00E32711">
      <w:pPr>
        <w:spacing w:after="0" w:line="240" w:lineRule="auto"/>
        <w:jc w:val="right"/>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Приложение № 1 </w:t>
      </w:r>
    </w:p>
    <w:p w:rsidR="00E32711" w:rsidRPr="00E32711" w:rsidRDefault="00E32711" w:rsidP="00E32711">
      <w:pPr>
        <w:spacing w:after="0" w:line="240" w:lineRule="auto"/>
        <w:jc w:val="right"/>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к государственному контракту </w:t>
      </w:r>
    </w:p>
    <w:p w:rsidR="00E32711" w:rsidRPr="00E32711" w:rsidRDefault="00E32711" w:rsidP="00E32711">
      <w:pPr>
        <w:spacing w:after="0" w:line="240" w:lineRule="auto"/>
        <w:jc w:val="right"/>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от «___»__________2026 г. № _______</w:t>
      </w: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СПЕЦИФИКАЦИЯ </w:t>
      </w: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E32711" w:rsidRPr="00E32711" w:rsidRDefault="00E32711" w:rsidP="00E32711">
      <w:pPr>
        <w:spacing w:after="0" w:line="240" w:lineRule="auto"/>
        <w:jc w:val="right"/>
        <w:rPr>
          <w:rFonts w:ascii="Times New Roman" w:eastAsia="Times New Roman" w:hAnsi="Times New Roman" w:cs="Times New Roman"/>
          <w:lang w:eastAsia="ru-RU"/>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838"/>
        <w:gridCol w:w="709"/>
        <w:gridCol w:w="850"/>
        <w:gridCol w:w="1258"/>
        <w:gridCol w:w="1276"/>
      </w:tblGrid>
      <w:tr w:rsidR="00E32711" w:rsidRPr="00E32711" w:rsidTr="00931389">
        <w:trPr>
          <w:jc w:val="center"/>
        </w:trPr>
        <w:tc>
          <w:tcPr>
            <w:tcW w:w="675" w:type="dxa"/>
          </w:tcPr>
          <w:p w:rsidR="00E32711" w:rsidRPr="00E32711" w:rsidRDefault="00E32711" w:rsidP="00E32711">
            <w:pPr>
              <w:spacing w:after="0" w:line="240" w:lineRule="auto"/>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п/п</w:t>
            </w:r>
          </w:p>
        </w:tc>
        <w:tc>
          <w:tcPr>
            <w:tcW w:w="4838"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Наименование товара</w:t>
            </w:r>
          </w:p>
        </w:tc>
        <w:tc>
          <w:tcPr>
            <w:tcW w:w="709"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Ед. изм.</w:t>
            </w:r>
          </w:p>
        </w:tc>
        <w:tc>
          <w:tcPr>
            <w:tcW w:w="850"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Количество  </w:t>
            </w:r>
          </w:p>
          <w:p w:rsidR="00E32711" w:rsidRPr="00E32711" w:rsidRDefault="00E32711" w:rsidP="00E32711">
            <w:pPr>
              <w:spacing w:after="0" w:line="240" w:lineRule="auto"/>
              <w:jc w:val="center"/>
              <w:rPr>
                <w:rFonts w:ascii="Times New Roman" w:eastAsia="Times New Roman" w:hAnsi="Times New Roman" w:cs="Times New Roman"/>
                <w:lang w:eastAsia="ru-RU"/>
              </w:rPr>
            </w:pPr>
          </w:p>
        </w:tc>
        <w:tc>
          <w:tcPr>
            <w:tcW w:w="1258"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Цена, руб.</w:t>
            </w:r>
          </w:p>
        </w:tc>
        <w:tc>
          <w:tcPr>
            <w:tcW w:w="1276"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Сумма, руб.</w:t>
            </w:r>
          </w:p>
        </w:tc>
      </w:tr>
      <w:tr w:rsidR="00E32711" w:rsidRPr="00E32711" w:rsidTr="00931389">
        <w:trPr>
          <w:trHeight w:val="273"/>
          <w:jc w:val="center"/>
        </w:trPr>
        <w:tc>
          <w:tcPr>
            <w:tcW w:w="675"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1.</w:t>
            </w:r>
          </w:p>
        </w:tc>
        <w:tc>
          <w:tcPr>
            <w:tcW w:w="4838" w:type="dxa"/>
          </w:tcPr>
          <w:p w:rsidR="00E32711" w:rsidRPr="00E32711" w:rsidRDefault="00E32711" w:rsidP="00E32711">
            <w:pPr>
              <w:spacing w:after="0" w:line="240" w:lineRule="auto"/>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Коммутатор 24 портов </w:t>
            </w:r>
            <w:r w:rsidRPr="00E32711">
              <w:rPr>
                <w:rFonts w:ascii="Times New Roman" w:eastAsia="Times New Roman" w:hAnsi="Times New Roman" w:cs="Times New Roman"/>
                <w:lang w:val="en-US" w:eastAsia="ru-RU"/>
              </w:rPr>
              <w:t>POE</w:t>
            </w:r>
          </w:p>
        </w:tc>
        <w:tc>
          <w:tcPr>
            <w:tcW w:w="709"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шт</w:t>
            </w:r>
          </w:p>
        </w:tc>
        <w:tc>
          <w:tcPr>
            <w:tcW w:w="850"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5</w:t>
            </w:r>
          </w:p>
        </w:tc>
        <w:tc>
          <w:tcPr>
            <w:tcW w:w="1258"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c>
          <w:tcPr>
            <w:tcW w:w="1276"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r>
      <w:tr w:rsidR="00E32711" w:rsidRPr="00E32711" w:rsidTr="00931389">
        <w:trPr>
          <w:trHeight w:val="273"/>
          <w:jc w:val="center"/>
        </w:trPr>
        <w:tc>
          <w:tcPr>
            <w:tcW w:w="675"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2.</w:t>
            </w:r>
          </w:p>
        </w:tc>
        <w:tc>
          <w:tcPr>
            <w:tcW w:w="4838" w:type="dxa"/>
          </w:tcPr>
          <w:p w:rsidR="00E32711" w:rsidRPr="00E32711" w:rsidRDefault="00E32711" w:rsidP="00E32711">
            <w:pPr>
              <w:spacing w:after="0" w:line="240" w:lineRule="auto"/>
              <w:rPr>
                <w:rFonts w:ascii="Times New Roman" w:eastAsia="Times New Roman" w:hAnsi="Times New Roman" w:cs="Times New Roman"/>
                <w:sz w:val="24"/>
                <w:szCs w:val="24"/>
                <w:lang w:eastAsia="ru-RU"/>
              </w:rPr>
            </w:pPr>
            <w:r w:rsidRPr="00E32711">
              <w:rPr>
                <w:rFonts w:ascii="Times New Roman" w:eastAsia="Times New Roman" w:hAnsi="Times New Roman" w:cs="Times New Roman"/>
                <w:lang w:eastAsia="ru-RU"/>
              </w:rPr>
              <w:t xml:space="preserve">Коммутатор 16 портов </w:t>
            </w:r>
            <w:r w:rsidRPr="00E32711">
              <w:rPr>
                <w:rFonts w:ascii="Times New Roman" w:eastAsia="Times New Roman" w:hAnsi="Times New Roman" w:cs="Times New Roman"/>
                <w:lang w:val="en-US" w:eastAsia="ru-RU"/>
              </w:rPr>
              <w:t>POE</w:t>
            </w:r>
          </w:p>
        </w:tc>
        <w:tc>
          <w:tcPr>
            <w:tcW w:w="709"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шт</w:t>
            </w:r>
          </w:p>
        </w:tc>
        <w:tc>
          <w:tcPr>
            <w:tcW w:w="850"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4</w:t>
            </w:r>
          </w:p>
        </w:tc>
        <w:tc>
          <w:tcPr>
            <w:tcW w:w="1258"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c>
          <w:tcPr>
            <w:tcW w:w="1276"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r>
      <w:tr w:rsidR="00E32711" w:rsidRPr="00E32711" w:rsidTr="00931389">
        <w:trPr>
          <w:trHeight w:val="273"/>
          <w:jc w:val="center"/>
        </w:trPr>
        <w:tc>
          <w:tcPr>
            <w:tcW w:w="675"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3.</w:t>
            </w:r>
          </w:p>
        </w:tc>
        <w:tc>
          <w:tcPr>
            <w:tcW w:w="4838" w:type="dxa"/>
          </w:tcPr>
          <w:p w:rsidR="00E32711" w:rsidRPr="00E32711" w:rsidRDefault="00E32711" w:rsidP="00E32711">
            <w:pPr>
              <w:spacing w:after="0" w:line="240" w:lineRule="auto"/>
              <w:rPr>
                <w:rFonts w:ascii="Times New Roman" w:eastAsia="Times New Roman" w:hAnsi="Times New Roman" w:cs="Times New Roman"/>
                <w:sz w:val="24"/>
                <w:szCs w:val="24"/>
                <w:lang w:eastAsia="ru-RU"/>
              </w:rPr>
            </w:pPr>
            <w:r w:rsidRPr="00E32711">
              <w:rPr>
                <w:rFonts w:ascii="Times New Roman" w:eastAsia="Times New Roman" w:hAnsi="Times New Roman" w:cs="Times New Roman"/>
                <w:lang w:eastAsia="ru-RU"/>
              </w:rPr>
              <w:t xml:space="preserve">Коммутатор 8 портов </w:t>
            </w:r>
            <w:r w:rsidRPr="00E32711">
              <w:rPr>
                <w:rFonts w:ascii="Times New Roman" w:eastAsia="Times New Roman" w:hAnsi="Times New Roman" w:cs="Times New Roman"/>
                <w:lang w:val="en-US" w:eastAsia="ru-RU"/>
              </w:rPr>
              <w:t>POE</w:t>
            </w:r>
          </w:p>
        </w:tc>
        <w:tc>
          <w:tcPr>
            <w:tcW w:w="709"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шт</w:t>
            </w:r>
          </w:p>
        </w:tc>
        <w:tc>
          <w:tcPr>
            <w:tcW w:w="850"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2</w:t>
            </w:r>
          </w:p>
        </w:tc>
        <w:tc>
          <w:tcPr>
            <w:tcW w:w="1258"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c>
          <w:tcPr>
            <w:tcW w:w="1276"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r>
      <w:tr w:rsidR="00E32711" w:rsidRPr="00E32711" w:rsidTr="00931389">
        <w:trPr>
          <w:trHeight w:val="273"/>
          <w:jc w:val="center"/>
        </w:trPr>
        <w:tc>
          <w:tcPr>
            <w:tcW w:w="675"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val="en-US" w:eastAsia="ru-RU"/>
              </w:rPr>
              <w:t>4</w:t>
            </w:r>
            <w:r w:rsidRPr="00E32711">
              <w:rPr>
                <w:rFonts w:ascii="Times New Roman" w:eastAsia="Times New Roman" w:hAnsi="Times New Roman" w:cs="Times New Roman"/>
                <w:lang w:eastAsia="ru-RU"/>
              </w:rPr>
              <w:t>.</w:t>
            </w:r>
          </w:p>
        </w:tc>
        <w:tc>
          <w:tcPr>
            <w:tcW w:w="4838" w:type="dxa"/>
          </w:tcPr>
          <w:p w:rsidR="00E32711" w:rsidRPr="00E32711" w:rsidRDefault="00E32711" w:rsidP="00E32711">
            <w:pPr>
              <w:spacing w:after="0" w:line="240" w:lineRule="auto"/>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Коммутатор 16 портов</w:t>
            </w:r>
          </w:p>
        </w:tc>
        <w:tc>
          <w:tcPr>
            <w:tcW w:w="709"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шт</w:t>
            </w:r>
          </w:p>
        </w:tc>
        <w:tc>
          <w:tcPr>
            <w:tcW w:w="850"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1</w:t>
            </w:r>
          </w:p>
        </w:tc>
        <w:tc>
          <w:tcPr>
            <w:tcW w:w="1258"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c>
          <w:tcPr>
            <w:tcW w:w="1276"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r>
      <w:tr w:rsidR="00E32711" w:rsidRPr="00E32711" w:rsidTr="00931389">
        <w:trPr>
          <w:trHeight w:val="273"/>
          <w:jc w:val="center"/>
        </w:trPr>
        <w:tc>
          <w:tcPr>
            <w:tcW w:w="675"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5.</w:t>
            </w:r>
          </w:p>
        </w:tc>
        <w:tc>
          <w:tcPr>
            <w:tcW w:w="4838" w:type="dxa"/>
          </w:tcPr>
          <w:p w:rsidR="00E32711" w:rsidRPr="00E32711" w:rsidRDefault="00E32711" w:rsidP="00E32711">
            <w:pPr>
              <w:spacing w:after="0" w:line="240" w:lineRule="auto"/>
              <w:rPr>
                <w:rFonts w:ascii="Times New Roman" w:eastAsia="Times New Roman" w:hAnsi="Times New Roman" w:cs="Times New Roman"/>
                <w:lang w:val="en-US" w:eastAsia="ru-RU"/>
              </w:rPr>
            </w:pPr>
            <w:r w:rsidRPr="00E32711">
              <w:rPr>
                <w:rFonts w:ascii="Times New Roman" w:eastAsia="Times New Roman" w:hAnsi="Times New Roman" w:cs="Times New Roman"/>
                <w:lang w:eastAsia="ru-RU"/>
              </w:rPr>
              <w:t>Коннектор</w:t>
            </w:r>
            <w:r w:rsidRPr="00E32711">
              <w:rPr>
                <w:rFonts w:ascii="Times New Roman" w:eastAsia="Times New Roman" w:hAnsi="Times New Roman" w:cs="Times New Roman"/>
                <w:lang w:val="en-US" w:eastAsia="ru-RU"/>
              </w:rPr>
              <w:t xml:space="preserve"> RJ</w:t>
            </w:r>
          </w:p>
        </w:tc>
        <w:tc>
          <w:tcPr>
            <w:tcW w:w="709"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шт</w:t>
            </w:r>
          </w:p>
        </w:tc>
        <w:tc>
          <w:tcPr>
            <w:tcW w:w="850" w:type="dxa"/>
          </w:tcPr>
          <w:p w:rsidR="00E32711" w:rsidRPr="00E32711" w:rsidRDefault="00E32711" w:rsidP="00E32711">
            <w:pPr>
              <w:spacing w:after="0" w:line="240" w:lineRule="auto"/>
              <w:jc w:val="center"/>
              <w:rPr>
                <w:rFonts w:ascii="Times New Roman" w:eastAsia="Times New Roman" w:hAnsi="Times New Roman" w:cs="Times New Roman"/>
                <w:lang w:val="en-US" w:eastAsia="ru-RU"/>
              </w:rPr>
            </w:pPr>
            <w:r w:rsidRPr="00E32711">
              <w:rPr>
                <w:rFonts w:ascii="Times New Roman" w:eastAsia="Times New Roman" w:hAnsi="Times New Roman" w:cs="Times New Roman"/>
                <w:lang w:val="en-US" w:eastAsia="ru-RU"/>
              </w:rPr>
              <w:t>400</w:t>
            </w:r>
          </w:p>
        </w:tc>
        <w:tc>
          <w:tcPr>
            <w:tcW w:w="1258"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c>
          <w:tcPr>
            <w:tcW w:w="1276"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r>
      <w:tr w:rsidR="00E32711" w:rsidRPr="00E32711" w:rsidTr="00931389">
        <w:trPr>
          <w:trHeight w:val="273"/>
          <w:jc w:val="center"/>
        </w:trPr>
        <w:tc>
          <w:tcPr>
            <w:tcW w:w="675"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6.</w:t>
            </w:r>
          </w:p>
        </w:tc>
        <w:tc>
          <w:tcPr>
            <w:tcW w:w="4838" w:type="dxa"/>
          </w:tcPr>
          <w:p w:rsidR="00E32711" w:rsidRPr="00E32711" w:rsidRDefault="00E32711" w:rsidP="00E32711">
            <w:pPr>
              <w:spacing w:after="0" w:line="240" w:lineRule="auto"/>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Комплект медиаконвертов</w:t>
            </w:r>
          </w:p>
        </w:tc>
        <w:tc>
          <w:tcPr>
            <w:tcW w:w="709"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шт</w:t>
            </w:r>
          </w:p>
        </w:tc>
        <w:tc>
          <w:tcPr>
            <w:tcW w:w="850"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8</w:t>
            </w:r>
          </w:p>
        </w:tc>
        <w:tc>
          <w:tcPr>
            <w:tcW w:w="1258"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c>
          <w:tcPr>
            <w:tcW w:w="1276"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r>
      <w:tr w:rsidR="00E32711" w:rsidRPr="00E32711" w:rsidTr="00931389">
        <w:trPr>
          <w:trHeight w:val="273"/>
          <w:jc w:val="center"/>
        </w:trPr>
        <w:tc>
          <w:tcPr>
            <w:tcW w:w="675"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7.</w:t>
            </w:r>
          </w:p>
        </w:tc>
        <w:tc>
          <w:tcPr>
            <w:tcW w:w="4838" w:type="dxa"/>
          </w:tcPr>
          <w:p w:rsidR="00E32711" w:rsidRPr="00E32711" w:rsidRDefault="00E32711" w:rsidP="00E32711">
            <w:pPr>
              <w:spacing w:after="0" w:line="240" w:lineRule="auto"/>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 xml:space="preserve">Кабель витая пара </w:t>
            </w:r>
            <w:r w:rsidRPr="00E32711">
              <w:rPr>
                <w:rFonts w:ascii="Times New Roman" w:eastAsia="Times New Roman" w:hAnsi="Times New Roman" w:cs="Times New Roman"/>
                <w:lang w:val="en-US" w:eastAsia="ru-RU"/>
              </w:rPr>
              <w:t>UTP</w:t>
            </w:r>
            <w:r w:rsidRPr="00E32711">
              <w:rPr>
                <w:rFonts w:ascii="Times New Roman" w:eastAsia="Times New Roman" w:hAnsi="Times New Roman" w:cs="Times New Roman"/>
                <w:lang w:eastAsia="ru-RU"/>
              </w:rPr>
              <w:t xml:space="preserve"> 5е 4*2*</w:t>
            </w:r>
            <w:r w:rsidRPr="00E32711">
              <w:rPr>
                <w:rFonts w:ascii="Times New Roman" w:eastAsia="Times New Roman" w:hAnsi="Times New Roman" w:cs="Times New Roman"/>
                <w:lang w:val="en-US" w:eastAsia="ru-RU"/>
              </w:rPr>
              <w:t>AWG</w:t>
            </w:r>
            <w:r w:rsidRPr="00E32711">
              <w:rPr>
                <w:rFonts w:ascii="Times New Roman" w:eastAsia="Times New Roman" w:hAnsi="Times New Roman" w:cs="Times New Roman"/>
                <w:lang w:eastAsia="ru-RU"/>
              </w:rPr>
              <w:t xml:space="preserve">24 </w:t>
            </w:r>
            <w:r w:rsidRPr="00E32711">
              <w:rPr>
                <w:rFonts w:ascii="Times New Roman" w:eastAsia="Times New Roman" w:hAnsi="Times New Roman" w:cs="Times New Roman"/>
                <w:lang w:val="en-US" w:eastAsia="ru-RU"/>
              </w:rPr>
              <w:t>Cu</w:t>
            </w:r>
            <w:r w:rsidRPr="00E32711">
              <w:rPr>
                <w:rFonts w:ascii="Times New Roman" w:eastAsia="Times New Roman" w:hAnsi="Times New Roman" w:cs="Times New Roman"/>
                <w:lang w:eastAsia="ru-RU"/>
              </w:rPr>
              <w:t xml:space="preserve"> </w:t>
            </w:r>
            <w:r w:rsidRPr="00E32711">
              <w:rPr>
                <w:rFonts w:ascii="Times New Roman" w:eastAsia="Times New Roman" w:hAnsi="Times New Roman" w:cs="Times New Roman"/>
                <w:lang w:val="en-US" w:eastAsia="ru-RU"/>
              </w:rPr>
              <w:t>PVC</w:t>
            </w:r>
            <w:r w:rsidRPr="00E32711">
              <w:rPr>
                <w:rFonts w:ascii="Times New Roman" w:eastAsia="Times New Roman" w:hAnsi="Times New Roman" w:cs="Times New Roman"/>
                <w:lang w:eastAsia="ru-RU"/>
              </w:rPr>
              <w:t xml:space="preserve"> внутренняя </w:t>
            </w:r>
          </w:p>
        </w:tc>
        <w:tc>
          <w:tcPr>
            <w:tcW w:w="709"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метр</w:t>
            </w:r>
          </w:p>
        </w:tc>
        <w:tc>
          <w:tcPr>
            <w:tcW w:w="850"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610</w:t>
            </w:r>
          </w:p>
        </w:tc>
        <w:tc>
          <w:tcPr>
            <w:tcW w:w="1258"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c>
          <w:tcPr>
            <w:tcW w:w="1276"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r>
      <w:tr w:rsidR="00E32711" w:rsidRPr="00E32711" w:rsidTr="00931389">
        <w:trPr>
          <w:trHeight w:val="273"/>
          <w:jc w:val="center"/>
        </w:trPr>
        <w:tc>
          <w:tcPr>
            <w:tcW w:w="8330" w:type="dxa"/>
            <w:gridSpan w:val="5"/>
          </w:tcPr>
          <w:p w:rsidR="00E32711" w:rsidRPr="00E32711" w:rsidRDefault="00E32711" w:rsidP="00E32711">
            <w:pPr>
              <w:spacing w:after="0" w:line="240" w:lineRule="auto"/>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ИТОГО:</w:t>
            </w:r>
          </w:p>
        </w:tc>
        <w:tc>
          <w:tcPr>
            <w:tcW w:w="1276" w:type="dxa"/>
          </w:tcPr>
          <w:p w:rsidR="00E32711" w:rsidRPr="00E32711" w:rsidRDefault="00E32711" w:rsidP="00E32711">
            <w:pPr>
              <w:spacing w:after="0" w:line="240" w:lineRule="auto"/>
              <w:jc w:val="center"/>
              <w:rPr>
                <w:rFonts w:ascii="Times New Roman" w:eastAsia="Times New Roman" w:hAnsi="Times New Roman" w:cs="Times New Roman"/>
                <w:lang w:eastAsia="ru-RU"/>
              </w:rPr>
            </w:pPr>
          </w:p>
        </w:tc>
      </w:tr>
    </w:tbl>
    <w:p w:rsidR="00E32711" w:rsidRPr="00E32711" w:rsidRDefault="00E32711" w:rsidP="00E32711">
      <w:pPr>
        <w:spacing w:after="0" w:line="240" w:lineRule="auto"/>
        <w:ind w:right="-1"/>
        <w:rPr>
          <w:rFonts w:ascii="Times New Roman" w:eastAsia="Times New Roman" w:hAnsi="Times New Roman" w:cs="Times New Roman"/>
          <w:b/>
          <w:lang w:eastAsia="ru-RU"/>
        </w:rPr>
      </w:pPr>
    </w:p>
    <w:p w:rsidR="00E32711" w:rsidRPr="00E32711" w:rsidRDefault="00E32711" w:rsidP="00E32711">
      <w:pPr>
        <w:spacing w:after="0" w:line="240" w:lineRule="auto"/>
        <w:jc w:val="center"/>
        <w:rPr>
          <w:rFonts w:ascii="Times New Roman" w:eastAsia="Times New Roman" w:hAnsi="Times New Roman" w:cs="Times New Roman"/>
          <w:sz w:val="24"/>
          <w:szCs w:val="24"/>
          <w:lang w:eastAsia="ru-RU"/>
        </w:rPr>
      </w:pPr>
    </w:p>
    <w:p w:rsidR="00E32711" w:rsidRPr="00E32711" w:rsidRDefault="00E32711" w:rsidP="00E32711">
      <w:pPr>
        <w:spacing w:after="0" w:line="240" w:lineRule="auto"/>
        <w:jc w:val="center"/>
        <w:rPr>
          <w:rFonts w:ascii="Times New Roman" w:eastAsia="Times New Roman" w:hAnsi="Times New Roman" w:cs="Times New Roman"/>
          <w:sz w:val="24"/>
          <w:szCs w:val="24"/>
          <w:lang w:eastAsia="ru-RU"/>
        </w:rPr>
      </w:pP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E32711" w:rsidRPr="00E32711" w:rsidRDefault="00E32711" w:rsidP="00E32711">
      <w:pPr>
        <w:spacing w:after="0" w:line="240" w:lineRule="auto"/>
        <w:jc w:val="both"/>
        <w:rPr>
          <w:rFonts w:ascii="Times New Roman" w:eastAsia="Times New Roman" w:hAnsi="Times New Roman" w:cs="Times New Roman"/>
          <w:b/>
          <w:lang w:eastAsia="ru-RU"/>
        </w:rPr>
      </w:pPr>
      <w:r w:rsidRPr="00E32711">
        <w:rPr>
          <w:rFonts w:ascii="Times New Roman" w:eastAsia="Times New Roman" w:hAnsi="Times New Roman" w:cs="Times New Roman"/>
          <w:b/>
          <w:lang w:eastAsia="ru-RU"/>
        </w:rPr>
        <w:t xml:space="preserve">Государственный заказчик                                               Поставщик </w:t>
      </w:r>
    </w:p>
    <w:p w:rsidR="00E32711" w:rsidRPr="00E32711" w:rsidRDefault="00E32711" w:rsidP="00E32711">
      <w:pPr>
        <w:spacing w:after="0" w:line="240" w:lineRule="auto"/>
        <w:jc w:val="both"/>
        <w:rPr>
          <w:rFonts w:ascii="Times New Roman" w:eastAsia="Times New Roman" w:hAnsi="Times New Roman" w:cs="Times New Roman"/>
          <w:b/>
          <w:lang w:eastAsia="ru-RU"/>
        </w:rPr>
      </w:pP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Начальник                                                                 __________________________</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_____________   К. Ш. Мушуев                                 __________________________</w:t>
      </w:r>
    </w:p>
    <w:p w:rsidR="00E32711" w:rsidRPr="00E32711" w:rsidRDefault="00E32711" w:rsidP="00E32711">
      <w:pPr>
        <w:spacing w:after="0" w:line="240" w:lineRule="auto"/>
        <w:jc w:val="both"/>
        <w:rPr>
          <w:rFonts w:ascii="Times New Roman" w:eastAsia="Times New Roman" w:hAnsi="Times New Roman" w:cs="Times New Roman"/>
          <w:lang w:eastAsia="ru-RU"/>
        </w:rPr>
      </w:pPr>
      <w:r w:rsidRPr="00E32711">
        <w:rPr>
          <w:rFonts w:ascii="Times New Roman" w:eastAsia="Times New Roman" w:hAnsi="Times New Roman" w:cs="Times New Roman"/>
          <w:lang w:eastAsia="ru-RU"/>
        </w:rPr>
        <w:t>«_____»_____________2026 год                                       «______» _____________2026 год</w:t>
      </w: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E32711" w:rsidRPr="00E32711" w:rsidRDefault="00E32711" w:rsidP="00E32711">
      <w:pPr>
        <w:spacing w:after="0" w:line="240" w:lineRule="auto"/>
        <w:jc w:val="right"/>
        <w:rPr>
          <w:rFonts w:ascii="Times New Roman" w:eastAsia="Times New Roman" w:hAnsi="Times New Roman" w:cs="Times New Roman"/>
          <w:lang w:eastAsia="ru-RU"/>
        </w:rPr>
      </w:pPr>
    </w:p>
    <w:p w:rsidR="006F1674" w:rsidRPr="00E32711" w:rsidRDefault="006F1674" w:rsidP="00E32711"/>
    <w:sectPr w:rsidR="006F1674" w:rsidRPr="00E32711" w:rsidSect="000337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01BC1"/>
    <w:multiLevelType w:val="multilevel"/>
    <w:tmpl w:val="79041A1A"/>
    <w:lvl w:ilvl="0">
      <w:start w:val="5"/>
      <w:numFmt w:val="decimal"/>
      <w:lvlText w:val="%1."/>
      <w:lvlJc w:val="left"/>
      <w:pPr>
        <w:tabs>
          <w:tab w:val="num" w:pos="816"/>
        </w:tabs>
        <w:ind w:left="816" w:hanging="390"/>
      </w:pPr>
    </w:lvl>
    <w:lvl w:ilvl="1">
      <w:start w:val="1"/>
      <w:numFmt w:val="decimal"/>
      <w:lvlText w:val="%1.%2."/>
      <w:lvlJc w:val="left"/>
      <w:pPr>
        <w:tabs>
          <w:tab w:val="num" w:pos="1571"/>
        </w:tabs>
        <w:ind w:left="1571" w:hanging="72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A331D"/>
    <w:rsid w:val="00033725"/>
    <w:rsid w:val="000A331D"/>
    <w:rsid w:val="006F1674"/>
    <w:rsid w:val="00B23840"/>
    <w:rsid w:val="00DF40F8"/>
    <w:rsid w:val="00E327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7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3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509157">
      <w:bodyDiv w:val="1"/>
      <w:marLeft w:val="0"/>
      <w:marRight w:val="0"/>
      <w:marTop w:val="0"/>
      <w:marBottom w:val="0"/>
      <w:divBdr>
        <w:top w:val="none" w:sz="0" w:space="0" w:color="auto"/>
        <w:left w:val="none" w:sz="0" w:space="0" w:color="auto"/>
        <w:bottom w:val="none" w:sz="0" w:space="0" w:color="auto"/>
        <w:right w:val="none" w:sz="0" w:space="0" w:color="auto"/>
      </w:divBdr>
    </w:div>
    <w:div w:id="756755128">
      <w:bodyDiv w:val="1"/>
      <w:marLeft w:val="0"/>
      <w:marRight w:val="0"/>
      <w:marTop w:val="0"/>
      <w:marBottom w:val="0"/>
      <w:divBdr>
        <w:top w:val="none" w:sz="0" w:space="0" w:color="auto"/>
        <w:left w:val="none" w:sz="0" w:space="0" w:color="auto"/>
        <w:bottom w:val="none" w:sz="0" w:space="0" w:color="auto"/>
        <w:right w:val="none" w:sz="0" w:space="0" w:color="auto"/>
      </w:divBdr>
    </w:div>
    <w:div w:id="766461707">
      <w:bodyDiv w:val="1"/>
      <w:marLeft w:val="0"/>
      <w:marRight w:val="0"/>
      <w:marTop w:val="0"/>
      <w:marBottom w:val="0"/>
      <w:divBdr>
        <w:top w:val="none" w:sz="0" w:space="0" w:color="auto"/>
        <w:left w:val="none" w:sz="0" w:space="0" w:color="auto"/>
        <w:bottom w:val="none" w:sz="0" w:space="0" w:color="auto"/>
        <w:right w:val="none" w:sz="0" w:space="0" w:color="auto"/>
      </w:divBdr>
    </w:div>
    <w:div w:id="788402258">
      <w:bodyDiv w:val="1"/>
      <w:marLeft w:val="0"/>
      <w:marRight w:val="0"/>
      <w:marTop w:val="0"/>
      <w:marBottom w:val="0"/>
      <w:divBdr>
        <w:top w:val="none" w:sz="0" w:space="0" w:color="auto"/>
        <w:left w:val="none" w:sz="0" w:space="0" w:color="auto"/>
        <w:bottom w:val="none" w:sz="0" w:space="0" w:color="auto"/>
        <w:right w:val="none" w:sz="0" w:space="0" w:color="auto"/>
      </w:divBdr>
    </w:div>
    <w:div w:id="975331020">
      <w:bodyDiv w:val="1"/>
      <w:marLeft w:val="0"/>
      <w:marRight w:val="0"/>
      <w:marTop w:val="0"/>
      <w:marBottom w:val="0"/>
      <w:divBdr>
        <w:top w:val="none" w:sz="0" w:space="0" w:color="auto"/>
        <w:left w:val="none" w:sz="0" w:space="0" w:color="auto"/>
        <w:bottom w:val="none" w:sz="0" w:space="0" w:color="auto"/>
        <w:right w:val="none" w:sz="0" w:space="0" w:color="auto"/>
      </w:divBdr>
    </w:div>
    <w:div w:id="1026057487">
      <w:bodyDiv w:val="1"/>
      <w:marLeft w:val="0"/>
      <w:marRight w:val="0"/>
      <w:marTop w:val="0"/>
      <w:marBottom w:val="0"/>
      <w:divBdr>
        <w:top w:val="none" w:sz="0" w:space="0" w:color="auto"/>
        <w:left w:val="none" w:sz="0" w:space="0" w:color="auto"/>
        <w:bottom w:val="none" w:sz="0" w:space="0" w:color="auto"/>
        <w:right w:val="none" w:sz="0" w:space="0" w:color="auto"/>
      </w:divBdr>
    </w:div>
    <w:div w:id="1076368166">
      <w:bodyDiv w:val="1"/>
      <w:marLeft w:val="0"/>
      <w:marRight w:val="0"/>
      <w:marTop w:val="0"/>
      <w:marBottom w:val="0"/>
      <w:divBdr>
        <w:top w:val="none" w:sz="0" w:space="0" w:color="auto"/>
        <w:left w:val="none" w:sz="0" w:space="0" w:color="auto"/>
        <w:bottom w:val="none" w:sz="0" w:space="0" w:color="auto"/>
        <w:right w:val="none" w:sz="0" w:space="0" w:color="auto"/>
      </w:divBdr>
    </w:div>
    <w:div w:id="1354261848">
      <w:bodyDiv w:val="1"/>
      <w:marLeft w:val="0"/>
      <w:marRight w:val="0"/>
      <w:marTop w:val="0"/>
      <w:marBottom w:val="0"/>
      <w:divBdr>
        <w:top w:val="none" w:sz="0" w:space="0" w:color="auto"/>
        <w:left w:val="none" w:sz="0" w:space="0" w:color="auto"/>
        <w:bottom w:val="none" w:sz="0" w:space="0" w:color="auto"/>
        <w:right w:val="none" w:sz="0" w:space="0" w:color="auto"/>
      </w:divBdr>
    </w:div>
    <w:div w:id="1504274253">
      <w:bodyDiv w:val="1"/>
      <w:marLeft w:val="0"/>
      <w:marRight w:val="0"/>
      <w:marTop w:val="0"/>
      <w:marBottom w:val="0"/>
      <w:divBdr>
        <w:top w:val="none" w:sz="0" w:space="0" w:color="auto"/>
        <w:left w:val="none" w:sz="0" w:space="0" w:color="auto"/>
        <w:bottom w:val="none" w:sz="0" w:space="0" w:color="auto"/>
        <w:right w:val="none" w:sz="0" w:space="0" w:color="auto"/>
      </w:divBdr>
    </w:div>
    <w:div w:id="21390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5B1293987F5634C0E3A3C4DB284637A88AFB73E454A969F44F5789B90D122D1117942D352E42B3B2M9K" TargetMode="External"/><Relationship Id="rId3" Type="http://schemas.openxmlformats.org/officeDocument/2006/relationships/settings" Target="settings.xml"/><Relationship Id="rId7" Type="http://schemas.openxmlformats.org/officeDocument/2006/relationships/hyperlink" Target="consultantplus://offline/ref=FB0ABC3C24459DEF83B99A8CECCFE207F78507D01C558C9B24B9DF6B527E54B2E9C59989D777A368pFAB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B0ABC3C24459DEF83B99A8CECCFE207F7840AD9105A8C9B24B9DF6B527E54B2E9C5998BD670pAAAK" TargetMode="External"/><Relationship Id="rId11" Type="http://schemas.openxmlformats.org/officeDocument/2006/relationships/theme" Target="theme/theme1.xml"/><Relationship Id="rId5" Type="http://schemas.openxmlformats.org/officeDocument/2006/relationships/hyperlink" Target="../../../AppData/Local/Microsoft/Windows/&#1078;&#1072;&#1085;&#1085;&#1072;/Desktop/&#1040;&#1091;&#1082;&#1094;&#1080;&#1086;&#1085;%202015&#1075;/&#1082;&#1074;&#1072;&#1088;&#1094;-&#1087;&#1077;&#1089;&#1086;&#1082;.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860A11541A24573FBE45BDAD287B32606108A6505F3E6CD76AED0CAD59D1CD0A6CA9AB9015C2278RCL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4461</Words>
  <Characters>25433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ПК</cp:lastModifiedBy>
  <cp:revision>3</cp:revision>
  <dcterms:created xsi:type="dcterms:W3CDTF">2026-06-22T12:10:00Z</dcterms:created>
  <dcterms:modified xsi:type="dcterms:W3CDTF">2026-06-24T08:02:00Z</dcterms:modified>
</cp:coreProperties>
</file>