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542" w:rsidRPr="00432653" w:rsidRDefault="00FD2542" w:rsidP="00FD2542">
      <w:pPr>
        <w:tabs>
          <w:tab w:val="left" w:pos="5040"/>
        </w:tabs>
        <w:jc w:val="center"/>
        <w:rPr>
          <w:b/>
          <w:bCs/>
          <w:caps/>
        </w:rPr>
      </w:pPr>
      <w:r>
        <w:rPr>
          <w:b/>
        </w:rPr>
        <w:t xml:space="preserve">ПРОЕКТ КОНТРАКТ </w:t>
      </w:r>
      <w:r w:rsidR="003F4788" w:rsidRPr="00432653">
        <w:rPr>
          <w:b/>
          <w:bCs/>
          <w:caps/>
        </w:rPr>
        <w:t xml:space="preserve">№ </w:t>
      </w:r>
      <w:r w:rsidR="001539C9">
        <w:rPr>
          <w:b/>
          <w:bCs/>
          <w:caps/>
        </w:rPr>
        <w:t>_____-ХБ</w:t>
      </w:r>
    </w:p>
    <w:p w:rsidR="00FD2542" w:rsidRPr="00432653" w:rsidRDefault="00FD2542" w:rsidP="00FD2542">
      <w:pPr>
        <w:ind w:firstLine="567"/>
        <w:jc w:val="both"/>
      </w:pPr>
    </w:p>
    <w:p w:rsidR="00FD2542" w:rsidRPr="00432653" w:rsidRDefault="00845804" w:rsidP="00F365CB">
      <w:pPr>
        <w:jc w:val="both"/>
      </w:pPr>
      <w:r>
        <w:t>г.</w:t>
      </w:r>
      <w:r w:rsidR="00BA25AE">
        <w:t>_____________</w:t>
      </w:r>
      <w:r>
        <w:tab/>
      </w:r>
      <w:r>
        <w:tab/>
      </w:r>
      <w:r>
        <w:tab/>
      </w:r>
      <w:r>
        <w:tab/>
      </w:r>
      <w:r>
        <w:tab/>
      </w:r>
      <w:r>
        <w:tab/>
      </w:r>
      <w:r>
        <w:tab/>
        <w:t xml:space="preserve">                           </w:t>
      </w:r>
      <w:r w:rsidR="00F365CB">
        <w:t xml:space="preserve">  </w:t>
      </w:r>
      <w:r>
        <w:t>"</w:t>
      </w:r>
      <w:r w:rsidR="00BA25AE">
        <w:t>____</w:t>
      </w:r>
      <w:r>
        <w:t>"</w:t>
      </w:r>
      <w:r w:rsidR="003F4788" w:rsidRPr="00432653">
        <w:t xml:space="preserve"> </w:t>
      </w:r>
      <w:r w:rsidR="00BA25AE">
        <w:t>_____</w:t>
      </w:r>
      <w:r w:rsidR="003F4788" w:rsidRPr="00432653">
        <w:t>20</w:t>
      </w:r>
      <w:r>
        <w:t>2</w:t>
      </w:r>
      <w:r w:rsidR="00BA25AE">
        <w:t>___</w:t>
      </w:r>
      <w:r w:rsidR="003F4788" w:rsidRPr="00432653">
        <w:t xml:space="preserve"> г.</w:t>
      </w:r>
    </w:p>
    <w:p w:rsidR="00FD2542" w:rsidRPr="00432653" w:rsidRDefault="003F4788" w:rsidP="00FD2542">
      <w:pPr>
        <w:ind w:firstLine="567"/>
        <w:jc w:val="both"/>
      </w:pPr>
      <w:r w:rsidRPr="00432653">
        <w:t xml:space="preserve"> </w:t>
      </w:r>
    </w:p>
    <w:p w:rsidR="00FD2542" w:rsidRPr="001D0ED4" w:rsidRDefault="00FD2542" w:rsidP="001D0ED4">
      <w:pPr>
        <w:pStyle w:val="30"/>
        <w:shd w:val="clear" w:color="auto" w:fill="FFFFFF"/>
        <w:spacing w:before="0"/>
        <w:jc w:val="both"/>
        <w:rPr>
          <w:rFonts w:ascii="Roboto" w:hAnsi="Roboto"/>
          <w:color w:val="334059"/>
          <w:sz w:val="27"/>
          <w:szCs w:val="27"/>
        </w:rPr>
      </w:pPr>
      <w:r w:rsidRPr="00EB0B1C">
        <w:rPr>
          <w:rFonts w:ascii="Times New Roman" w:hAnsi="Times New Roman"/>
          <w:b w:val="0"/>
          <w:color w:val="auto"/>
        </w:rPr>
        <w:t>КРАЕВОЕ ГОСУДАРСТВЕННОЕ КАЗЁННОЕ УЧРЕЖДЕНИЕ ''ХАБАРОВСКОЕ УПРАВЛЕНИЕ АВТОМОБИЛЬНЫХ ДОРОГ'', именуемое в дальнейшем «Заказчик», в лице ___, действующего на основании __, с одной стороны</w:t>
      </w:r>
      <w:r w:rsidRPr="00EB0B1C">
        <w:rPr>
          <w:rFonts w:ascii="Times New Roman" w:hAnsi="Times New Roman"/>
          <w:b w:val="0"/>
          <w:iCs/>
          <w:color w:val="auto"/>
          <w:spacing w:val="-6"/>
        </w:rPr>
        <w:t xml:space="preserve"> и ____</w:t>
      </w:r>
      <w:r w:rsidRPr="00EB0B1C">
        <w:rPr>
          <w:rFonts w:ascii="Times New Roman" w:hAnsi="Times New Roman"/>
          <w:b w:val="0"/>
          <w:color w:val="auto"/>
          <w:spacing w:val="-6"/>
        </w:rPr>
        <w:t xml:space="preserve">, именуемое в дальнейшем  "Подрядчик", в лице ___, действующей на основании ___, с другой стороны, </w:t>
      </w:r>
      <w:r w:rsidRPr="00EB0B1C">
        <w:rPr>
          <w:rFonts w:ascii="Times New Roman" w:hAnsi="Times New Roman"/>
          <w:b w:val="0"/>
          <w:color w:val="auto"/>
        </w:rPr>
        <w:t xml:space="preserve">в дальнейшем вместе именуемые "Стороны", и каждый в отдельности «Сторона», с соблюдением требований Гражданского </w:t>
      </w:r>
      <w:hyperlink r:id="rId9">
        <w:r w:rsidRPr="00EB0B1C">
          <w:rPr>
            <w:rFonts w:ascii="Times New Roman" w:hAnsi="Times New Roman"/>
            <w:b w:val="0"/>
            <w:color w:val="auto"/>
          </w:rPr>
          <w:t>кодекса</w:t>
        </w:r>
      </w:hyperlink>
      <w:r w:rsidRPr="00EB0B1C">
        <w:rPr>
          <w:rFonts w:ascii="Times New Roman" w:hAnsi="Times New Roman"/>
          <w:b w:val="0"/>
          <w:color w:val="auto"/>
        </w:rPr>
        <w:t xml:space="preserve"> Российской Федерации, </w:t>
      </w:r>
      <w:r w:rsidR="004E48FA" w:rsidRPr="004E48FA">
        <w:rPr>
          <w:rFonts w:ascii="Times New Roman" w:hAnsi="Times New Roman"/>
          <w:b w:val="0"/>
          <w:color w:val="auto"/>
        </w:rPr>
        <w:t xml:space="preserve">в соответствии с п. 4 ч. 1 статьи 93 </w:t>
      </w:r>
      <w:r w:rsidRPr="00EB0B1C">
        <w:rPr>
          <w:rFonts w:ascii="Times New Roman" w:hAnsi="Times New Roman"/>
          <w:b w:val="0"/>
          <w:color w:val="auto"/>
        </w:rPr>
        <w:t xml:space="preserve">Федерального </w:t>
      </w:r>
      <w:hyperlink r:id="rId10">
        <w:r w:rsidRPr="00EB0B1C">
          <w:rPr>
            <w:rFonts w:ascii="Times New Roman" w:hAnsi="Times New Roman"/>
            <w:b w:val="0"/>
            <w:color w:val="auto"/>
          </w:rPr>
          <w:t>закона</w:t>
        </w:r>
      </w:hyperlink>
      <w:r w:rsidRPr="00EB0B1C">
        <w:rPr>
          <w:rFonts w:ascii="Times New Roman" w:hAnsi="Times New Roman"/>
          <w:b w:val="0"/>
          <w:color w:val="auto"/>
        </w:rPr>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4E48FA">
        <w:rPr>
          <w:rFonts w:ascii="Times New Roman" w:hAnsi="Times New Roman"/>
          <w:b w:val="0"/>
          <w:color w:val="auto"/>
        </w:rPr>
        <w:t xml:space="preserve">и </w:t>
      </w:r>
      <w:r w:rsidRPr="00EB0B1C">
        <w:rPr>
          <w:rFonts w:ascii="Times New Roman" w:hAnsi="Times New Roman"/>
          <w:b w:val="0"/>
          <w:color w:val="auto"/>
        </w:rPr>
        <w:t xml:space="preserve">на условиях, предусмотренных извещением об осуществлении закупки № </w:t>
      </w:r>
      <w:r w:rsidR="00CD0D4E">
        <w:t>_____________________________</w:t>
      </w:r>
      <w:r w:rsidRPr="00EB0B1C">
        <w:rPr>
          <w:rFonts w:ascii="Times New Roman" w:hAnsi="Times New Roman"/>
          <w:b w:val="0"/>
          <w:color w:val="auto"/>
        </w:rPr>
        <w:t>(Идентификационный код закупки 262272108650527220100100100000000244), заявкой участника закупки, заключили настоящий государственный контракт (далее – контракт)  о нижеследующем:</w:t>
      </w:r>
    </w:p>
    <w:p w:rsidR="00FD2542" w:rsidRPr="00432653" w:rsidRDefault="00FD2542" w:rsidP="00FD2542">
      <w:pPr>
        <w:ind w:firstLine="567"/>
        <w:jc w:val="both"/>
        <w:rPr>
          <w:b/>
          <w:bCs/>
        </w:rPr>
      </w:pPr>
    </w:p>
    <w:p w:rsidR="00FD2542" w:rsidRPr="00432653" w:rsidRDefault="003F4788" w:rsidP="00FD2542">
      <w:pPr>
        <w:jc w:val="center"/>
      </w:pPr>
      <w:r w:rsidRPr="00432653">
        <w:rPr>
          <w:b/>
          <w:bCs/>
        </w:rPr>
        <w:t xml:space="preserve">1. ПРЕДМЕТ </w:t>
      </w:r>
      <w:r w:rsidRPr="00432653">
        <w:rPr>
          <w:b/>
        </w:rPr>
        <w:t>КОНТРАКТ</w:t>
      </w:r>
      <w:r w:rsidRPr="00432653">
        <w:rPr>
          <w:b/>
          <w:bCs/>
        </w:rPr>
        <w:t>А</w:t>
      </w:r>
    </w:p>
    <w:p w:rsidR="00FD2542" w:rsidRPr="0039141E" w:rsidRDefault="003F4788" w:rsidP="0039141E">
      <w:pPr>
        <w:jc w:val="both"/>
        <w:rPr>
          <w:rFonts w:eastAsia="Calibri"/>
          <w:b/>
          <w:noProof/>
        </w:rPr>
      </w:pPr>
      <w:r w:rsidRPr="00432653">
        <w:t xml:space="preserve">1.1. Предметом контракта </w:t>
      </w:r>
      <w:r w:rsidRPr="00F97989">
        <w:t xml:space="preserve">является: </w:t>
      </w:r>
      <w:r w:rsidR="0039141E" w:rsidRPr="00CD0D4E">
        <w:rPr>
          <w:rFonts w:eastAsia="Calibri"/>
          <w:noProof/>
        </w:rPr>
        <w:t xml:space="preserve">Выполнение работ по </w:t>
      </w:r>
      <w:r w:rsidR="00CD0D4E" w:rsidRPr="00CD0D4E">
        <w:rPr>
          <w:rFonts w:eastAsia="Calibri"/>
          <w:noProof/>
        </w:rPr>
        <w:t>обустройству поста охраны</w:t>
      </w:r>
      <w:r w:rsidR="00CD0D4E" w:rsidRPr="00CD0D4E">
        <w:rPr>
          <w:rFonts w:eastAsia="Calibri"/>
          <w:b/>
          <w:noProof/>
        </w:rPr>
        <w:t xml:space="preserve"> </w:t>
      </w:r>
      <w:r w:rsidRPr="00F97989">
        <w:t>(далее – Работы).</w:t>
      </w:r>
      <w:r w:rsidRPr="00F97989">
        <w:rPr>
          <w:bCs/>
        </w:rPr>
        <w:t xml:space="preserve"> </w:t>
      </w:r>
      <w:r w:rsidRPr="00F97989">
        <w:t>Заказчик поручает, а Подрядчик принимает на себя обязательства выполнить Работы</w:t>
      </w:r>
      <w:r w:rsidRPr="00432653">
        <w:t xml:space="preserve"> в соответствии с Технической частью (Приложение 1), являющейся неотъемлемой частью контракта, а Заказчик обязуется принять выполненные Работы и оплатить их в порядке и на условиях, предусмотренных контрактом.</w:t>
      </w:r>
    </w:p>
    <w:p w:rsidR="00FD2542" w:rsidRPr="00432653" w:rsidRDefault="003F4788" w:rsidP="00FD2542">
      <w:pPr>
        <w:ind w:firstLine="709"/>
        <w:jc w:val="both"/>
      </w:pPr>
      <w:r w:rsidRPr="00432653">
        <w:t>1.2. Объем выполняемых Работ</w:t>
      </w:r>
      <w:r w:rsidR="00FD2542">
        <w:t>, п</w:t>
      </w:r>
      <w:r w:rsidRPr="00432653">
        <w:t>еречень видов работ указан в Технической части.</w:t>
      </w:r>
    </w:p>
    <w:p w:rsidR="00FD2542" w:rsidRPr="00432653" w:rsidRDefault="003F4788" w:rsidP="00FD2542">
      <w:pPr>
        <w:keepNext/>
        <w:autoSpaceDE w:val="0"/>
        <w:ind w:firstLine="709"/>
        <w:jc w:val="both"/>
      </w:pPr>
      <w:r w:rsidRPr="00432653">
        <w:t>1.3. При исполнении контракта по согласованию Заказчика с Подрядчиком допускается выполнение Работ, качество, технические и функциональные характеристик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FD2542" w:rsidRPr="00432653" w:rsidRDefault="00FD2542" w:rsidP="00FD2542">
      <w:pPr>
        <w:widowControl w:val="0"/>
        <w:tabs>
          <w:tab w:val="left" w:pos="-285"/>
        </w:tabs>
        <w:autoSpaceDE w:val="0"/>
        <w:autoSpaceDN w:val="0"/>
        <w:adjustRightInd w:val="0"/>
        <w:contextualSpacing/>
      </w:pPr>
    </w:p>
    <w:p w:rsidR="00FD2542" w:rsidRPr="00432653" w:rsidRDefault="003F4788" w:rsidP="00FD2542">
      <w:pPr>
        <w:widowControl w:val="0"/>
        <w:tabs>
          <w:tab w:val="left" w:pos="-285"/>
        </w:tabs>
        <w:autoSpaceDE w:val="0"/>
        <w:autoSpaceDN w:val="0"/>
        <w:adjustRightInd w:val="0"/>
        <w:contextualSpacing/>
        <w:jc w:val="center"/>
      </w:pPr>
      <w:r w:rsidRPr="00432653">
        <w:rPr>
          <w:b/>
          <w:bCs/>
        </w:rPr>
        <w:t>2. ЦЕНА КОНТРАКТА</w:t>
      </w:r>
    </w:p>
    <w:p w:rsidR="00FD2542" w:rsidRDefault="003F4788" w:rsidP="00FD2542">
      <w:pPr>
        <w:pStyle w:val="1f4"/>
        <w:ind w:firstLine="709"/>
      </w:pPr>
      <w:r w:rsidRPr="00432653">
        <w:t xml:space="preserve">2.1. </w:t>
      </w:r>
      <w:r w:rsidR="00FD2542">
        <w:t>Цена контракта</w:t>
      </w:r>
      <w:r w:rsidR="00FD2542">
        <w:rPr>
          <w:color w:val="000000"/>
        </w:rPr>
        <w:t xml:space="preserve"> </w:t>
      </w:r>
      <w:r w:rsidR="00FD2542">
        <w:t xml:space="preserve">является твердой, определена на весь срок исполнения контракта и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контракту, при котором цена контракта (цена работ) составляет: </w:t>
      </w:r>
      <w:r w:rsidR="00FD2542">
        <w:rPr>
          <w:b/>
        </w:rPr>
        <w:t xml:space="preserve">____ </w:t>
      </w:r>
      <w:r w:rsidR="00FD2542">
        <w:t xml:space="preserve">(прописью) рублей </w:t>
      </w:r>
      <w:r w:rsidR="00CE0002">
        <w:t>__</w:t>
      </w:r>
      <w:r w:rsidR="00FD2542">
        <w:t xml:space="preserve"> копе</w:t>
      </w:r>
      <w:r w:rsidR="00CE0002">
        <w:t>еек</w:t>
      </w:r>
      <w:r w:rsidR="00FD2542">
        <w:t>, без/с НДС.</w:t>
      </w:r>
    </w:p>
    <w:p w:rsidR="00FD2542" w:rsidRPr="00432653" w:rsidRDefault="003F4788" w:rsidP="00FD2542">
      <w:pPr>
        <w:ind w:firstLine="709"/>
        <w:jc w:val="both"/>
        <w:rPr>
          <w:sz w:val="16"/>
          <w:szCs w:val="16"/>
        </w:rPr>
      </w:pPr>
      <w:r w:rsidRPr="00432653">
        <w:t>2.2</w:t>
      </w:r>
      <w:r w:rsidR="00FD2542">
        <w:t xml:space="preserve">. </w:t>
      </w:r>
      <w:r w:rsidRPr="00432653">
        <w:rPr>
          <w:rFonts w:eastAsiaTheme="minorHAnsi"/>
          <w:lang w:eastAsia="en-US"/>
        </w:rPr>
        <w:t xml:space="preserve">Сумма, подлежащая уплате Заказчиком </w:t>
      </w:r>
      <w:r w:rsidRPr="00432653">
        <w:rPr>
          <w:rFonts w:eastAsia="Calibri"/>
          <w:lang w:eastAsia="en-US"/>
        </w:rPr>
        <w:t>Подрядчику</w:t>
      </w:r>
      <w:r w:rsidRPr="00432653">
        <w:rPr>
          <w:rFonts w:eastAsiaTheme="minorHAnsi"/>
          <w:lang w:eastAsia="en-US"/>
        </w:rPr>
        <w:t xml:space="preserve">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32653">
        <w:rPr>
          <w:sz w:val="16"/>
          <w:szCs w:val="16"/>
        </w:rPr>
        <w:t xml:space="preserve">      </w:t>
      </w:r>
    </w:p>
    <w:p w:rsidR="00FD2542" w:rsidRPr="00FD2542" w:rsidRDefault="003F4788" w:rsidP="00FD2542">
      <w:pPr>
        <w:ind w:firstLine="709"/>
        <w:jc w:val="both"/>
        <w:rPr>
          <w:sz w:val="16"/>
          <w:szCs w:val="16"/>
        </w:rPr>
      </w:pPr>
      <w:r w:rsidRPr="00432653">
        <w:t>2.3.</w:t>
      </w:r>
      <w:r w:rsidRPr="00432653">
        <w:rPr>
          <w:sz w:val="16"/>
          <w:szCs w:val="16"/>
        </w:rPr>
        <w:t xml:space="preserve"> </w:t>
      </w:r>
      <w:r w:rsidR="00FD2542" w:rsidRPr="00432653">
        <w:t>Валютой для установления цены контракта и расчетов с Подрядчиком является Российский рубль.</w:t>
      </w:r>
      <w:r w:rsidRPr="00432653">
        <w:rPr>
          <w:sz w:val="16"/>
          <w:szCs w:val="16"/>
        </w:rPr>
        <w:t xml:space="preserve">                                                                                                                                                                                                              </w:t>
      </w:r>
    </w:p>
    <w:p w:rsidR="00FD2542" w:rsidRPr="00432653" w:rsidRDefault="003F4788" w:rsidP="00FD2542">
      <w:pPr>
        <w:ind w:firstLine="709"/>
        <w:jc w:val="both"/>
      </w:pPr>
      <w:r w:rsidRPr="00432653">
        <w:t>2.</w:t>
      </w:r>
      <w:r w:rsidR="00FD2542">
        <w:t>4</w:t>
      </w:r>
      <w:r w:rsidRPr="00432653">
        <w:t xml:space="preserve">. Источник финансирования контракта: Хабаровский край - Бюджет Хабаровского края. </w:t>
      </w:r>
    </w:p>
    <w:p w:rsidR="00FD2542" w:rsidRPr="00432653" w:rsidRDefault="003F4788" w:rsidP="00FD2542">
      <w:pPr>
        <w:widowControl w:val="0"/>
        <w:tabs>
          <w:tab w:val="left" w:pos="-285"/>
        </w:tabs>
        <w:autoSpaceDE w:val="0"/>
        <w:autoSpaceDN w:val="0"/>
        <w:adjustRightInd w:val="0"/>
        <w:contextualSpacing/>
        <w:jc w:val="both"/>
      </w:pPr>
      <w:r w:rsidRPr="00432653">
        <w:tab/>
        <w:t xml:space="preserve">2.6. </w:t>
      </w:r>
      <w:r w:rsidR="00FD2542">
        <w:t>Цена контракта включает в себя стоимость выполнения Работ, прибыль Подрядчика, уплату налогов, сборов, других обязательных платежей и иных расходов Подрядчика, связанных с выполнением обязательств по контракту</w:t>
      </w:r>
      <w:r w:rsidRPr="00432653">
        <w:t>.</w:t>
      </w:r>
    </w:p>
    <w:p w:rsidR="00FD2542" w:rsidRPr="00432653" w:rsidRDefault="00FD2542" w:rsidP="00FD2542">
      <w:pPr>
        <w:widowControl w:val="0"/>
        <w:tabs>
          <w:tab w:val="left" w:pos="-285"/>
        </w:tabs>
        <w:autoSpaceDE w:val="0"/>
        <w:autoSpaceDN w:val="0"/>
        <w:adjustRightInd w:val="0"/>
        <w:contextualSpacing/>
      </w:pPr>
    </w:p>
    <w:p w:rsidR="00FD2542" w:rsidRPr="00432653" w:rsidRDefault="003F4788" w:rsidP="00FD2542">
      <w:pPr>
        <w:widowControl w:val="0"/>
        <w:tabs>
          <w:tab w:val="left" w:pos="-285"/>
        </w:tabs>
        <w:autoSpaceDE w:val="0"/>
        <w:autoSpaceDN w:val="0"/>
        <w:adjustRightInd w:val="0"/>
        <w:contextualSpacing/>
        <w:jc w:val="center"/>
        <w:rPr>
          <w:b/>
          <w:bCs/>
          <w:caps/>
        </w:rPr>
      </w:pPr>
      <w:r w:rsidRPr="00432653">
        <w:rPr>
          <w:b/>
          <w:bCs/>
          <w:caps/>
        </w:rPr>
        <w:t>3. Порядок расчетов</w:t>
      </w:r>
    </w:p>
    <w:p w:rsidR="00FD2542" w:rsidRDefault="00FD2542" w:rsidP="00FD2542">
      <w:pPr>
        <w:pStyle w:val="1f4"/>
        <w:tabs>
          <w:tab w:val="left" w:pos="810"/>
        </w:tabs>
        <w:ind w:firstLine="709"/>
        <w:rPr>
          <w:bCs/>
        </w:rPr>
      </w:pPr>
      <w:r>
        <w:t xml:space="preserve">3.1. </w:t>
      </w:r>
      <w:r>
        <w:rPr>
          <w:bCs/>
        </w:rPr>
        <w:t xml:space="preserve">Оплата за выполненные Работы осуществляется по цене, установленной п. 2.1 </w:t>
      </w:r>
      <w:r>
        <w:t>контракта</w:t>
      </w:r>
      <w:r>
        <w:rPr>
          <w:bCs/>
        </w:rPr>
        <w:t>.</w:t>
      </w:r>
    </w:p>
    <w:p w:rsidR="00FD2542" w:rsidRDefault="00FD2542" w:rsidP="00FD2542">
      <w:pPr>
        <w:pStyle w:val="1f4"/>
        <w:ind w:firstLine="709"/>
      </w:pPr>
      <w:r>
        <w:t xml:space="preserve">3.2. </w:t>
      </w:r>
      <w:r w:rsidRPr="000135F7">
        <w:t>Оплата Работ</w:t>
      </w:r>
      <w:r>
        <w:t xml:space="preserve"> осуществляется по безналичному расчету путем перечисления Заказчиком денежных средств на расчетный счет Подрядчика, указанный в контракте, в течение 7 рабочих дней с даты подписания Заказчиком документа о приемке.</w:t>
      </w:r>
    </w:p>
    <w:p w:rsidR="00FD2542" w:rsidRDefault="00FD2542" w:rsidP="00FD2542">
      <w:pPr>
        <w:pStyle w:val="1f4"/>
        <w:ind w:firstLine="709"/>
      </w:pPr>
      <w:r>
        <w:t>Расчет осуществляется по факту выполнения всех Работ.</w:t>
      </w:r>
    </w:p>
    <w:p w:rsidR="00FD2542" w:rsidRPr="00432653" w:rsidRDefault="00FD2542" w:rsidP="00FD2542">
      <w:pPr>
        <w:pStyle w:val="1f4"/>
        <w:ind w:firstLine="708"/>
        <w:rPr>
          <w:lang w:eastAsia="en-US"/>
        </w:rPr>
      </w:pPr>
      <w:r>
        <w:lastRenderedPageBreak/>
        <w:t xml:space="preserve">3.3. Обязательство Заказчика по оплате </w:t>
      </w:r>
      <w:r>
        <w:rPr>
          <w:bCs/>
        </w:rPr>
        <w:t>за выполненные Работы</w:t>
      </w:r>
      <w:r>
        <w:t xml:space="preserve"> считается исполненным с момента списания денежных средств со счета Заказчика. </w:t>
      </w:r>
    </w:p>
    <w:p w:rsidR="00FD2542" w:rsidRPr="00432653" w:rsidRDefault="00FD2542" w:rsidP="00FD2542">
      <w:pPr>
        <w:keepNext/>
        <w:autoSpaceDE w:val="0"/>
        <w:ind w:firstLine="709"/>
        <w:jc w:val="center"/>
        <w:rPr>
          <w:b/>
        </w:rPr>
      </w:pPr>
    </w:p>
    <w:p w:rsidR="00FD2542" w:rsidRPr="00432653" w:rsidRDefault="003F4788" w:rsidP="00FD2542">
      <w:pPr>
        <w:contextualSpacing/>
        <w:jc w:val="center"/>
        <w:rPr>
          <w:b/>
        </w:rPr>
      </w:pPr>
      <w:r w:rsidRPr="00432653">
        <w:rPr>
          <w:b/>
        </w:rPr>
        <w:t>4. ПРАВА И ОБЯЗАННОСТИ СТОРОН</w:t>
      </w:r>
    </w:p>
    <w:p w:rsidR="00FD2542" w:rsidRPr="00432653" w:rsidRDefault="003F4788" w:rsidP="00FD2542">
      <w:pPr>
        <w:ind w:firstLine="709"/>
        <w:contextualSpacing/>
        <w:jc w:val="both"/>
        <w:rPr>
          <w:b/>
        </w:rPr>
      </w:pPr>
      <w:r w:rsidRPr="00432653">
        <w:rPr>
          <w:b/>
        </w:rPr>
        <w:t>4.1. Заказчик вправе:</w:t>
      </w:r>
    </w:p>
    <w:p w:rsidR="00FD2542" w:rsidRPr="00432653" w:rsidRDefault="003F4788" w:rsidP="00FD2542">
      <w:pPr>
        <w:autoSpaceDE w:val="0"/>
        <w:autoSpaceDN w:val="0"/>
        <w:adjustRightInd w:val="0"/>
        <w:ind w:firstLine="709"/>
        <w:contextualSpacing/>
        <w:jc w:val="both"/>
      </w:pPr>
      <w:r w:rsidRPr="00432653">
        <w:t>4.1.1. Требовать от Подрядчика надлежащего исполнения обязательств в соответствии с условиями настоящего контракта.</w:t>
      </w:r>
    </w:p>
    <w:p w:rsidR="00FD2542" w:rsidRPr="00432653" w:rsidRDefault="003F4788" w:rsidP="00FD2542">
      <w:pPr>
        <w:autoSpaceDE w:val="0"/>
        <w:autoSpaceDN w:val="0"/>
        <w:adjustRightInd w:val="0"/>
        <w:ind w:firstLine="709"/>
        <w:contextualSpacing/>
        <w:jc w:val="both"/>
      </w:pPr>
      <w:r w:rsidRPr="00432653">
        <w:t xml:space="preserve">4.1.2. Требовать от Подрядчика представления надлежащим образом оформленной отчетной документации, подтверждающих исполнение обязательств в соответствии с </w:t>
      </w:r>
      <w:r w:rsidR="00063170" w:rsidRPr="00432653">
        <w:t xml:space="preserve">условиями </w:t>
      </w:r>
      <w:r w:rsidRPr="00432653">
        <w:t>настоящ</w:t>
      </w:r>
      <w:r w:rsidR="00063170" w:rsidRPr="00432653">
        <w:t>его</w:t>
      </w:r>
      <w:r w:rsidRPr="00432653">
        <w:t xml:space="preserve"> контракт</w:t>
      </w:r>
      <w:r w:rsidR="00063170" w:rsidRPr="00432653">
        <w:t>а</w:t>
      </w:r>
      <w:r w:rsidRPr="00432653">
        <w:t>.</w:t>
      </w:r>
    </w:p>
    <w:p w:rsidR="00FD2542" w:rsidRPr="00432653" w:rsidRDefault="003F4788" w:rsidP="00FD2542">
      <w:pPr>
        <w:autoSpaceDE w:val="0"/>
        <w:autoSpaceDN w:val="0"/>
        <w:adjustRightInd w:val="0"/>
        <w:ind w:firstLine="709"/>
        <w:contextualSpacing/>
        <w:jc w:val="both"/>
      </w:pPr>
      <w:r w:rsidRPr="00432653">
        <w:t>4.1.3. Запрашивать у Подрядчика информацию о ходе и состоянии исполнения обязательств по настоящему контракту.</w:t>
      </w:r>
    </w:p>
    <w:p w:rsidR="00FD2542" w:rsidRPr="00432653" w:rsidRDefault="003F4788" w:rsidP="00FD2542">
      <w:pPr>
        <w:autoSpaceDE w:val="0"/>
        <w:autoSpaceDN w:val="0"/>
        <w:adjustRightInd w:val="0"/>
        <w:ind w:firstLine="709"/>
        <w:contextualSpacing/>
        <w:jc w:val="both"/>
      </w:pPr>
      <w:r w:rsidRPr="00432653">
        <w:t>4.1.4. Проверять ход и качество Работ, выполняемых Подрядчиком, не вмешиваясь в его деятельность.</w:t>
      </w:r>
    </w:p>
    <w:p w:rsidR="00FD2542" w:rsidRPr="00432653" w:rsidRDefault="003F4788" w:rsidP="00FD2542">
      <w:pPr>
        <w:ind w:firstLine="709"/>
        <w:jc w:val="both"/>
        <w:rPr>
          <w:spacing w:val="5"/>
        </w:rPr>
      </w:pPr>
      <w:r w:rsidRPr="00432653">
        <w:t xml:space="preserve">4.1.5. </w:t>
      </w:r>
      <w:r w:rsidRPr="00432653">
        <w:rPr>
          <w:spacing w:val="5"/>
        </w:rPr>
        <w:t xml:space="preserve">Выдавать предписания при обнаружении отступлений от условий настоящего контракта ссылаясь на недостатки Работ, в том числе в части объема и стоимости этих Работ, по результатам проведенных уполномоченными контрольными органами проверок, а также проверок Заказчика.   </w:t>
      </w:r>
    </w:p>
    <w:p w:rsidR="00FD2542" w:rsidRPr="00432653" w:rsidRDefault="003F4788" w:rsidP="00FD2542">
      <w:pPr>
        <w:ind w:firstLine="709"/>
        <w:jc w:val="both"/>
        <w:rPr>
          <w:spacing w:val="5"/>
        </w:rPr>
      </w:pPr>
      <w:r w:rsidRPr="00432653">
        <w:rPr>
          <w:spacing w:val="5"/>
        </w:rPr>
        <w:t xml:space="preserve">В случае нарушения и/или неисполнения условий контракта составлять Акт о выявленных нарушениях, на основе которых привлекать Подрядчика к ответственности за неисполнение или ненадлежащее исполнение обязательств, предусмотренных контрактом в соответствии с разделом 10 контракта </w:t>
      </w:r>
      <w:r w:rsidR="00FD2542">
        <w:rPr>
          <w:spacing w:val="5"/>
        </w:rPr>
        <w:t>"</w:t>
      </w:r>
      <w:r w:rsidRPr="00432653">
        <w:rPr>
          <w:spacing w:val="5"/>
        </w:rPr>
        <w:t>Ответственность сторон</w:t>
      </w:r>
      <w:r w:rsidR="00FD2542">
        <w:rPr>
          <w:spacing w:val="5"/>
        </w:rPr>
        <w:t>"</w:t>
      </w:r>
      <w:r w:rsidRPr="00432653">
        <w:rPr>
          <w:spacing w:val="5"/>
        </w:rPr>
        <w:t xml:space="preserve">. </w:t>
      </w:r>
      <w:r w:rsidRPr="00432653">
        <w:rPr>
          <w:bCs/>
        </w:rPr>
        <w:t xml:space="preserve">Предписания передаются Подрядчику представителями Заказчика на адрес электронной почты, указанный в разделе </w:t>
      </w:r>
      <w:r w:rsidRPr="00CE0002">
        <w:rPr>
          <w:bCs/>
        </w:rPr>
        <w:t>17 к</w:t>
      </w:r>
      <w:r w:rsidRPr="00432653">
        <w:rPr>
          <w:bCs/>
        </w:rPr>
        <w:t xml:space="preserve">онтракта </w:t>
      </w:r>
      <w:r w:rsidR="00FD2542">
        <w:rPr>
          <w:bCs/>
        </w:rPr>
        <w:t>"</w:t>
      </w:r>
      <w:r w:rsidRPr="00432653">
        <w:rPr>
          <w:bCs/>
        </w:rPr>
        <w:t>Местонахождение и банковские реквизиты сторон</w:t>
      </w:r>
      <w:r w:rsidR="00FD2542">
        <w:rPr>
          <w:bCs/>
        </w:rPr>
        <w:t>"</w:t>
      </w:r>
      <w:r w:rsidRPr="00432653">
        <w:rPr>
          <w:bCs/>
        </w:rPr>
        <w:t>, с последующей досылкой оригиналов с указанием даты их подписания и срока исполнения. Предписания являются правовым документом и должны регистрироваться и храниться у Подрядчика на протяжении срока действия контракта. Вторые экземпляры предписаний хранятся у Заказчика.</w:t>
      </w:r>
    </w:p>
    <w:p w:rsidR="00FD2542" w:rsidRPr="00432653" w:rsidRDefault="003F4788" w:rsidP="00FD2542">
      <w:pPr>
        <w:ind w:firstLine="709"/>
        <w:jc w:val="both"/>
      </w:pPr>
      <w:r w:rsidRPr="00432653">
        <w:t>4.1.6. Для проверки соответствия качества выполняемых Работ привлекать независимых экспертов, выбор которых осуществляется в порядке, предусмотренном действующим законодательством.</w:t>
      </w:r>
    </w:p>
    <w:p w:rsidR="00FD2542" w:rsidRPr="00432653" w:rsidRDefault="003F4788" w:rsidP="00FD2542">
      <w:pPr>
        <w:autoSpaceDE w:val="0"/>
        <w:autoSpaceDN w:val="0"/>
        <w:adjustRightInd w:val="0"/>
        <w:ind w:firstLine="709"/>
        <w:contextualSpacing/>
        <w:jc w:val="both"/>
        <w:rPr>
          <w:spacing w:val="5"/>
        </w:rPr>
      </w:pPr>
      <w:r w:rsidRPr="00432653">
        <w:t xml:space="preserve">4.1.7. </w:t>
      </w:r>
      <w:r w:rsidR="003B3B27" w:rsidRPr="00432653">
        <w:rPr>
          <w:spacing w:val="5"/>
        </w:rPr>
        <w:t>Производить соответствующие записи в журналах производства работ.</w:t>
      </w:r>
    </w:p>
    <w:p w:rsidR="00FD2542" w:rsidRPr="00432653" w:rsidRDefault="003F4788" w:rsidP="00FD2542">
      <w:pPr>
        <w:autoSpaceDE w:val="0"/>
        <w:autoSpaceDN w:val="0"/>
        <w:adjustRightInd w:val="0"/>
        <w:ind w:firstLine="709"/>
        <w:jc w:val="both"/>
        <w:rPr>
          <w:rFonts w:eastAsia="Calibri"/>
          <w:bCs/>
          <w:color w:val="FF0000"/>
        </w:rPr>
      </w:pPr>
      <w:r w:rsidRPr="00432653">
        <w:rPr>
          <w:rFonts w:eastAsia="Calibri"/>
          <w:bCs/>
        </w:rPr>
        <w:t xml:space="preserve">4.1.8.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w:t>
      </w:r>
    </w:p>
    <w:p w:rsidR="00FD2542" w:rsidRPr="00432653" w:rsidRDefault="003F4788" w:rsidP="00FD2542">
      <w:pPr>
        <w:shd w:val="clear" w:color="auto" w:fill="FFFFFF"/>
        <w:tabs>
          <w:tab w:val="left" w:pos="720"/>
        </w:tabs>
        <w:ind w:firstLine="709"/>
        <w:contextualSpacing/>
        <w:jc w:val="both"/>
        <w:rPr>
          <w:b/>
        </w:rPr>
      </w:pPr>
      <w:r w:rsidRPr="00432653">
        <w:rPr>
          <w:b/>
        </w:rPr>
        <w:t>4.2. Заказчик обязан:</w:t>
      </w:r>
    </w:p>
    <w:p w:rsidR="00FD2542" w:rsidRDefault="00FD2542" w:rsidP="00FD2542">
      <w:pPr>
        <w:pStyle w:val="1f4"/>
        <w:ind w:firstLine="709"/>
      </w:pPr>
      <w:r>
        <w:t>4.2.1. Своевременно принять и оплатить</w:t>
      </w:r>
      <w:r w:rsidR="00CE0002">
        <w:rPr>
          <w:vertAlign w:val="superscript"/>
        </w:rPr>
        <w:t xml:space="preserve"> </w:t>
      </w:r>
      <w:r>
        <w:t>выполненные Работы в соответствии с условиями настоящего контракта.</w:t>
      </w:r>
    </w:p>
    <w:p w:rsidR="00FD2542" w:rsidRDefault="00FD2542" w:rsidP="00FD2542">
      <w:pPr>
        <w:pStyle w:val="1f4"/>
        <w:ind w:firstLine="709"/>
        <w:rPr>
          <w:highlight w:val="white"/>
        </w:rPr>
      </w:pPr>
      <w:r>
        <w:t>4.2.1.1. Осуществлять приемку результатов выполненных работ по контракту в соответствии с графиком в</w:t>
      </w:r>
      <w:r>
        <w:rPr>
          <w:highlight w:val="white"/>
        </w:rPr>
        <w:t>ыполнения работ, который является приложением 2 к контракту и его неотъемлемой частью после получения положительного заключения государственной экспертизы проектной документации в части проверки достоверности определения сметной стоимости (далее – государственная экспертиза).</w:t>
      </w:r>
    </w:p>
    <w:p w:rsidR="00FD2542" w:rsidRDefault="00FD2542" w:rsidP="00FD2542">
      <w:pPr>
        <w:pStyle w:val="1f4"/>
        <w:ind w:firstLine="709"/>
      </w:pPr>
      <w:r>
        <w:t>4.2.1.2.</w:t>
      </w:r>
      <w:r>
        <w:rPr>
          <w:vertAlign w:val="superscript"/>
        </w:rPr>
        <w:t>3</w:t>
      </w:r>
      <w:r>
        <w:t xml:space="preserve"> Оплачивать выполненные по контракту работы в размерах, установленных контрактом не позднее 7 (семи) рабочих дней с даты подписания Заказчиком документа о приемке в единой информационной системе в сфере закупок (далее – документ о приемке).</w:t>
      </w:r>
    </w:p>
    <w:p w:rsidR="00FD2542" w:rsidRDefault="00FD2542" w:rsidP="00FD2542">
      <w:pPr>
        <w:pStyle w:val="1f4"/>
        <w:ind w:firstLine="709"/>
        <w:contextualSpacing/>
      </w:pPr>
      <w:r>
        <w:t>4.2.2.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заявить об этом Подрядчику путем направления уведомления в течение 2 (двух) рабочих дней после обнаружения таких фактов, назначив срок их устранения.</w:t>
      </w:r>
    </w:p>
    <w:p w:rsidR="00FD2542" w:rsidRDefault="00FD2542" w:rsidP="00FD2542">
      <w:pPr>
        <w:pStyle w:val="1f4"/>
        <w:ind w:firstLine="709"/>
        <w:contextualSpacing/>
      </w:pPr>
      <w:r>
        <w:t xml:space="preserve">4.2.3.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w:t>
      </w:r>
      <w:r>
        <w:lastRenderedPageBreak/>
        <w:t>контрактом срок.</w:t>
      </w:r>
    </w:p>
    <w:p w:rsidR="00FD2542" w:rsidRDefault="00FD2542" w:rsidP="00FD2542">
      <w:pPr>
        <w:pStyle w:val="1f4"/>
        <w:ind w:firstLine="709"/>
      </w:pPr>
      <w:r>
        <w:t>4.2.4. Своевременно предоставлять разъяснения и уточнения по запросам Подрядчика в части выполнения Работ в соответствии с условиями настоящего контракта.</w:t>
      </w:r>
    </w:p>
    <w:p w:rsidR="00FD2542" w:rsidRDefault="00FD2542" w:rsidP="00FD2542">
      <w:pPr>
        <w:pStyle w:val="ConsPlusNormal"/>
        <w:tabs>
          <w:tab w:val="left" w:pos="709"/>
        </w:tabs>
        <w:ind w:firstLine="709"/>
        <w:jc w:val="both"/>
        <w:rPr>
          <w:rFonts w:ascii="Times New Roman" w:eastAsia="Calibri" w:hAnsi="Times New Roman" w:cs="Times New Roman"/>
          <w:bCs/>
          <w:sz w:val="24"/>
          <w:szCs w:val="24"/>
        </w:rPr>
      </w:pPr>
      <w:r>
        <w:rPr>
          <w:rFonts w:ascii="Times New Roman" w:hAnsi="Times New Roman" w:cs="Times New Roman"/>
          <w:sz w:val="24"/>
          <w:szCs w:val="24"/>
        </w:rPr>
        <w:t>4.2.5.</w:t>
      </w:r>
      <w:r>
        <w:t xml:space="preserve"> </w:t>
      </w:r>
      <w:r>
        <w:rPr>
          <w:rFonts w:ascii="Times New Roman" w:hAnsi="Times New Roman" w:cs="Times New Roman"/>
          <w:sz w:val="24"/>
          <w:szCs w:val="24"/>
        </w:rPr>
        <w:t>В случае необходимости, предоставить Подрядчику данные, предусмотренные ч.6 ст. 48 Градостроительного кодекса Российской Федерации</w:t>
      </w:r>
      <w:r>
        <w:rPr>
          <w:rFonts w:ascii="Times New Roman" w:eastAsia="Calibri" w:hAnsi="Times New Roman" w:cs="Times New Roman"/>
          <w:bCs/>
          <w:sz w:val="24"/>
          <w:szCs w:val="24"/>
        </w:rPr>
        <w:t>.</w:t>
      </w:r>
    </w:p>
    <w:p w:rsidR="00FD2542" w:rsidRDefault="00FD2542" w:rsidP="00FD2542">
      <w:pPr>
        <w:pStyle w:val="1f4"/>
        <w:ind w:firstLine="709"/>
        <w:contextualSpacing/>
      </w:pPr>
      <w:r>
        <w:t xml:space="preserve">4.2.6. В случае просрочки исполнения Подрядчиком обязательств (в том числе гарантийных </w:t>
      </w:r>
      <w:r>
        <w:rPr>
          <w:bCs/>
        </w:rPr>
        <w:t>обязательств</w:t>
      </w:r>
      <w:r>
        <w:t xml:space="preserve">, если таковые установлены), предусмотренных контрактом, а также в иных случаях ненадлежащего исполнения Подрядчиком обязательств, предусмотренных контрактом, направлять Подрядчику требование об уплате в добровольном порядке сумм неустойки, предусмотренных контрактом, за неисполнение (ненадлежащее исполнение) Подрядчиком своих обязательств (в том числе гарантийных обязательств, если таковые установлены) по настоящему контракту </w:t>
      </w:r>
      <w:r>
        <w:rPr>
          <w:bCs/>
        </w:rPr>
        <w:t>(за исключением неустойки, подлежащей списанию в случаях и порядке, которые установлены Правительством Российской Федерации).</w:t>
      </w:r>
    </w:p>
    <w:p w:rsidR="00FD2542" w:rsidRDefault="00FD2542" w:rsidP="00FD2542">
      <w:pPr>
        <w:pStyle w:val="1f4"/>
        <w:ind w:firstLine="709"/>
      </w:pPr>
      <w:r>
        <w:t xml:space="preserve">4.2.7. В случае неуплаты Подрядчиком в добровольном порядке предусмотренных контрактом сумм неустойки за неисполнение своих обязательств </w:t>
      </w:r>
      <w:r>
        <w:rPr>
          <w:bCs/>
        </w:rPr>
        <w:t>(за исключением неустойки, подлежащей списанию в случаях и порядке, которые установлены Правительством Российской Федерации)</w:t>
      </w:r>
      <w:r>
        <w:t xml:space="preserve"> взыскивать их в судебном порядке либо производить оплату по контракту в соответствии с п. 9.6 настоящего контракта.</w:t>
      </w:r>
    </w:p>
    <w:p w:rsidR="00FD2542" w:rsidRDefault="00FD2542" w:rsidP="00FD2542">
      <w:pPr>
        <w:pStyle w:val="1f4"/>
        <w:ind w:firstLine="709"/>
      </w:pPr>
      <w:r>
        <w:t>4.2.8.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 9.6 настоящего контракта либо отсутствовала возможность для оплаты по контракту в соответствии с п. 9.6 настоящего контракта.</w:t>
      </w:r>
    </w:p>
    <w:p w:rsidR="00FD2542" w:rsidRDefault="00FD2542" w:rsidP="00FD2542">
      <w:pPr>
        <w:pStyle w:val="1f4"/>
        <w:ind w:firstLine="709"/>
      </w:pPr>
      <w:r>
        <w:t>4.2.9. Не допускать расторжения контракта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контрактом, (за исключением неустойки, подлежащей списанию в случаях и порядке, которые установлены Правительством Российской Федерации), и Подрядчиком такая неустойка не оплачена, в том числе и в порядке, предусмотренном п.9.6 настоящего контракта.</w:t>
      </w:r>
    </w:p>
    <w:p w:rsidR="00FD2542" w:rsidRDefault="00FD2542" w:rsidP="00FD2542">
      <w:pPr>
        <w:pStyle w:val="1f4"/>
        <w:ind w:firstLine="709"/>
      </w:pPr>
      <w:r>
        <w:t>4.2.10. В случае если на дату окончания срока исполнения контракта имеются основания требовать от Подрядчика оплаты неустойки за неисполнение или ненадлежащее исполнение обязательств по контракту:</w:t>
      </w:r>
    </w:p>
    <w:p w:rsidR="00FD2542" w:rsidRDefault="00FD2542" w:rsidP="00FD2542">
      <w:pPr>
        <w:pStyle w:val="1f4"/>
        <w:ind w:firstLine="709"/>
      </w:pPr>
      <w:r>
        <w:t>4.2.10.1. В течение 10 дней с даты окончания срока исполнения контракта направить Подрядчику уведомление с требованием оплаты в течение 30 дней с даты получения уведомления неустойки, рассчитанной в соответствии с требованиями законодательства и условиями контракта за весь период просрочки исполнения.</w:t>
      </w:r>
    </w:p>
    <w:p w:rsidR="00FD2542" w:rsidRDefault="00FD2542" w:rsidP="00FD2542">
      <w:pPr>
        <w:pStyle w:val="1f4"/>
        <w:ind w:firstLine="709"/>
      </w:pPr>
      <w:r>
        <w:t>4.2.10.2. При неоплате в установленный срок Подрядчиком неустойки не позднее 10 дней с даты истечения срока для оплаты неустойки, указанного в уведомлении (в случае если оплата по контракту не была произведена в соответствии с п. 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FD2542" w:rsidRDefault="00FD2542" w:rsidP="00FD2542">
      <w:pPr>
        <w:pStyle w:val="1f4"/>
        <w:ind w:firstLine="709"/>
        <w:rPr>
          <w:lang w:eastAsia="en-US"/>
        </w:rPr>
      </w:pPr>
      <w:r>
        <w:t>4.2.11. Провести экспертизу для проверки предоставленных Подрядчиком результатов выполнения Работ, предусмотренных контрактом, в части их соответствия условиям контракта</w:t>
      </w:r>
      <w:r>
        <w:rPr>
          <w:lang w:eastAsia="en-US"/>
        </w:rPr>
        <w:t xml:space="preserve">. </w:t>
      </w:r>
    </w:p>
    <w:p w:rsidR="00FD2542" w:rsidRPr="000135F7" w:rsidRDefault="00FD2542" w:rsidP="00FD2542">
      <w:pPr>
        <w:pStyle w:val="1f4"/>
        <w:ind w:firstLine="709"/>
        <w:rPr>
          <w:color w:val="FF0000"/>
        </w:rPr>
      </w:pPr>
      <w:r>
        <w:rPr>
          <w:lang w:eastAsia="en-US"/>
        </w:rPr>
        <w:t xml:space="preserve">4.2.12. Осуществлять контроль за исполнением Подрядчиком условий контракта в соответствии с законодательством Российской Федерации. </w:t>
      </w:r>
    </w:p>
    <w:p w:rsidR="00FD2542" w:rsidRPr="00432653" w:rsidRDefault="003F4788" w:rsidP="00FD2542">
      <w:pPr>
        <w:tabs>
          <w:tab w:val="left" w:pos="709"/>
        </w:tabs>
        <w:autoSpaceDE w:val="0"/>
        <w:autoSpaceDN w:val="0"/>
        <w:adjustRightInd w:val="0"/>
        <w:ind w:firstLine="709"/>
        <w:jc w:val="both"/>
        <w:rPr>
          <w:b/>
        </w:rPr>
      </w:pPr>
      <w:r w:rsidRPr="00432653">
        <w:rPr>
          <w:b/>
        </w:rPr>
        <w:t>4.3. Подрядчик вправе:</w:t>
      </w:r>
    </w:p>
    <w:p w:rsidR="00FD2542" w:rsidRPr="00432653" w:rsidRDefault="003F4788" w:rsidP="00FD2542">
      <w:pPr>
        <w:ind w:firstLine="709"/>
        <w:contextualSpacing/>
        <w:jc w:val="both"/>
      </w:pPr>
      <w:r w:rsidRPr="00432653">
        <w:t>4.3.1. Потребовать указаний и разъяснений по любому во</w:t>
      </w:r>
      <w:r w:rsidR="00120190">
        <w:t>просу, связанному с выполнением</w:t>
      </w:r>
      <w:r w:rsidRPr="00432653">
        <w:t xml:space="preserve"> Работ по контракту. Требования Подрядчика представляются в письменном виде, должны регистрироваться и храниться Заказчиком на протяжении срока действия контракта. Копии требований хранятся у Подрядчика. </w:t>
      </w:r>
    </w:p>
    <w:p w:rsidR="00FD2542" w:rsidRPr="00432653" w:rsidRDefault="003F4788" w:rsidP="00FD2542">
      <w:pPr>
        <w:autoSpaceDE w:val="0"/>
        <w:autoSpaceDN w:val="0"/>
        <w:adjustRightInd w:val="0"/>
        <w:ind w:firstLine="709"/>
        <w:contextualSpacing/>
        <w:jc w:val="both"/>
      </w:pPr>
      <w:r w:rsidRPr="00432653">
        <w:lastRenderedPageBreak/>
        <w:t>4.3.2. Требовать своевременной оплаты выполненных Работ в соответствии с условиями настоящего контракта.</w:t>
      </w:r>
    </w:p>
    <w:p w:rsidR="00FD2542" w:rsidRPr="00432653" w:rsidRDefault="003F4788" w:rsidP="00FD2542">
      <w:pPr>
        <w:autoSpaceDE w:val="0"/>
        <w:autoSpaceDN w:val="0"/>
        <w:adjustRightInd w:val="0"/>
        <w:ind w:firstLine="709"/>
        <w:contextualSpacing/>
        <w:jc w:val="both"/>
      </w:pPr>
      <w:r w:rsidRPr="00432653">
        <w:t>4.3.3. Завершить Работы в более короткий срок, чем предусмотрено настоящим контрактом по согласованию с Заказчиком.</w:t>
      </w:r>
    </w:p>
    <w:p w:rsidR="00FD2542" w:rsidRPr="00432653" w:rsidRDefault="003F4788" w:rsidP="00FD2542">
      <w:pPr>
        <w:autoSpaceDE w:val="0"/>
        <w:autoSpaceDN w:val="0"/>
        <w:adjustRightInd w:val="0"/>
        <w:ind w:firstLine="709"/>
        <w:contextualSpacing/>
        <w:jc w:val="both"/>
      </w:pPr>
      <w:r w:rsidRPr="00432653">
        <w:t>4.3.4. Требовать своевременного подписания Заказчиком документа о приемке выполненных Работ по настоящему контракту.</w:t>
      </w:r>
    </w:p>
    <w:p w:rsidR="00B84624" w:rsidRPr="00432653" w:rsidRDefault="003F4788" w:rsidP="00FD2542">
      <w:pPr>
        <w:ind w:firstLine="709"/>
        <w:jc w:val="both"/>
      </w:pPr>
      <w:r w:rsidRPr="00432653">
        <w:t xml:space="preserve">4.3.5. Требовать возмещения уплаты неустоек (штрафов, пеней) в соответствии с разделом 10 контракта. </w:t>
      </w:r>
    </w:p>
    <w:p w:rsidR="00FD2542" w:rsidRPr="00432653" w:rsidRDefault="003F4788" w:rsidP="00FD2542">
      <w:pPr>
        <w:ind w:firstLine="709"/>
        <w:jc w:val="both"/>
        <w:rPr>
          <w:color w:val="FF0000"/>
        </w:rPr>
      </w:pPr>
      <w:r w:rsidRPr="00432653">
        <w:rPr>
          <w:color w:val="000000" w:themeColor="text1"/>
        </w:rPr>
        <w:t>4.3.6. Привлекать субподрядчиков, соисполнителей к выполнению Работ, указанных в контракте. Субподрядчик, соисполнитель должен соответствовать требованиям предъявляемым законодательством Российской Федерации к лицам, осуществляющим соответствующие Работы.</w:t>
      </w:r>
    </w:p>
    <w:p w:rsidR="00FD2542" w:rsidRPr="00432653" w:rsidRDefault="003F4788" w:rsidP="00FD2542">
      <w:pPr>
        <w:shd w:val="clear" w:color="auto" w:fill="FFFFFF"/>
        <w:tabs>
          <w:tab w:val="left" w:leader="underscore" w:pos="10598"/>
        </w:tabs>
        <w:ind w:firstLine="709"/>
        <w:contextualSpacing/>
        <w:jc w:val="both"/>
        <w:rPr>
          <w:b/>
        </w:rPr>
      </w:pPr>
      <w:r w:rsidRPr="00432653">
        <w:rPr>
          <w:b/>
        </w:rPr>
        <w:t>4.4. Подрядчик обязан:</w:t>
      </w:r>
    </w:p>
    <w:p w:rsidR="00FD2542" w:rsidRPr="00432653" w:rsidRDefault="003F4788" w:rsidP="00FD2542">
      <w:pPr>
        <w:pStyle w:val="af"/>
        <w:spacing w:after="0"/>
        <w:ind w:firstLine="709"/>
        <w:contextualSpacing/>
        <w:jc w:val="both"/>
        <w:rPr>
          <w:bCs/>
          <w:strike/>
        </w:rPr>
      </w:pPr>
      <w:r w:rsidRPr="00432653">
        <w:rPr>
          <w:bCs/>
        </w:rPr>
        <w:t xml:space="preserve">4.4.1. </w:t>
      </w:r>
      <w:r w:rsidR="007958FB" w:rsidRPr="00432653">
        <w:rPr>
          <w:bCs/>
        </w:rPr>
        <w:t>До начала выполнения Работ предоставить Заказчику информацию о представителе Подрядчика, ответственного за проведение Работ</w:t>
      </w:r>
      <w:r w:rsidR="002B2424" w:rsidRPr="00432653">
        <w:rPr>
          <w:bCs/>
        </w:rPr>
        <w:t>.</w:t>
      </w:r>
    </w:p>
    <w:p w:rsidR="00E53D14" w:rsidRPr="00432653" w:rsidRDefault="00E53D14" w:rsidP="00FD2542">
      <w:pPr>
        <w:pStyle w:val="af"/>
        <w:spacing w:after="0"/>
        <w:ind w:firstLine="709"/>
        <w:contextualSpacing/>
        <w:jc w:val="both"/>
        <w:rPr>
          <w:bCs/>
        </w:rPr>
      </w:pPr>
      <w:r w:rsidRPr="00432653">
        <w:rPr>
          <w:bCs/>
        </w:rPr>
        <w:t>Обеспечить соответствие результатов выполненных работ,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настоящим контрактом.</w:t>
      </w:r>
    </w:p>
    <w:p w:rsidR="00FD2542" w:rsidRPr="00432653" w:rsidRDefault="003F4788" w:rsidP="00FD2542">
      <w:pPr>
        <w:tabs>
          <w:tab w:val="left" w:leader="underscore" w:pos="10598"/>
        </w:tabs>
        <w:ind w:firstLine="709"/>
        <w:contextualSpacing/>
        <w:jc w:val="both"/>
      </w:pPr>
      <w:r w:rsidRPr="00432653">
        <w:t>4.4.</w:t>
      </w:r>
      <w:r w:rsidR="00351D2D">
        <w:t>2</w:t>
      </w:r>
      <w:r w:rsidRPr="00432653">
        <w:t>. Выполнить все Работы, предусмотренные по настоящему контракту, в соответствии с Технической частью, в сроки, установленные в настоящем контракте.</w:t>
      </w:r>
    </w:p>
    <w:p w:rsidR="00FD2542" w:rsidRPr="00432653" w:rsidRDefault="003F4788" w:rsidP="00FD2542">
      <w:pPr>
        <w:autoSpaceDE w:val="0"/>
        <w:autoSpaceDN w:val="0"/>
        <w:adjustRightInd w:val="0"/>
        <w:ind w:firstLine="709"/>
        <w:jc w:val="both"/>
        <w:rPr>
          <w:lang w:eastAsia="en-US"/>
        </w:rPr>
      </w:pPr>
      <w:r w:rsidRPr="00432653">
        <w:t>4.4.</w:t>
      </w:r>
      <w:r w:rsidR="00351D2D">
        <w:t>3</w:t>
      </w:r>
      <w:r w:rsidRPr="00432653">
        <w:t xml:space="preserve">. </w:t>
      </w:r>
      <w:r w:rsidRPr="00432653">
        <w:rPr>
          <w:lang w:eastAsia="en-US"/>
        </w:rPr>
        <w:t xml:space="preserve">Своевременно предоставлять Заказчику достоверную информацию о ходе исполнения своих обязательств по контракту, в том числе </w:t>
      </w:r>
      <w:r w:rsidRPr="00432653">
        <w:t>влияющую на условия надлежащего исполнения контракта.</w:t>
      </w:r>
    </w:p>
    <w:p w:rsidR="00FD2542" w:rsidRPr="00432653" w:rsidRDefault="003F4788" w:rsidP="00C57AA2">
      <w:pPr>
        <w:autoSpaceDE w:val="0"/>
        <w:autoSpaceDN w:val="0"/>
        <w:adjustRightInd w:val="0"/>
        <w:ind w:firstLine="709"/>
        <w:contextualSpacing/>
        <w:jc w:val="both"/>
        <w:rPr>
          <w:strike/>
        </w:rPr>
      </w:pPr>
      <w:r w:rsidRPr="00432653">
        <w:t>4.4.</w:t>
      </w:r>
      <w:r w:rsidR="00351D2D">
        <w:t>4</w:t>
      </w:r>
      <w:r w:rsidRPr="00432653">
        <w:t xml:space="preserve">. </w:t>
      </w:r>
      <w:r w:rsidRPr="00432653">
        <w:rPr>
          <w:spacing w:val="5"/>
        </w:rPr>
        <w:t>Обеспечивать представителям Заказчика возможность осуществления контроля за ходом выполнения Работ, предоставлять по требованию исполнительную документацию, другую необходимую документацию, отчеты о ходе выполнения Работ</w:t>
      </w:r>
      <w:r w:rsidR="00C57AA2" w:rsidRPr="00432653">
        <w:rPr>
          <w:spacing w:val="5"/>
        </w:rPr>
        <w:t>.</w:t>
      </w:r>
    </w:p>
    <w:p w:rsidR="00FD2542" w:rsidRPr="00432653" w:rsidRDefault="003F4788" w:rsidP="00FD2542">
      <w:pPr>
        <w:ind w:firstLine="709"/>
        <w:contextualSpacing/>
        <w:jc w:val="both"/>
      </w:pPr>
      <w:r w:rsidRPr="00432653">
        <w:rPr>
          <w:bCs/>
        </w:rPr>
        <w:t>4.4.</w:t>
      </w:r>
      <w:r w:rsidR="00351D2D">
        <w:rPr>
          <w:bCs/>
        </w:rPr>
        <w:t>5</w:t>
      </w:r>
      <w:r w:rsidRPr="00432653">
        <w:rPr>
          <w:bCs/>
        </w:rPr>
        <w:t xml:space="preserve">. </w:t>
      </w:r>
      <w:r w:rsidRPr="00432653">
        <w:t xml:space="preserve">Привлекать к исполнению Работ, указанных в контракте, квалифицированных рабочих в соответствии с Единым тарифно-квалификационным справочником работ и профессий рабочих, утвержденным </w:t>
      </w:r>
      <w:r w:rsidRPr="00432653">
        <w:rPr>
          <w:color w:val="000000"/>
        </w:rPr>
        <w:t>Приказом Министерства здравоохранения и социального развития РФ от 06.04.2007 № 243,</w:t>
      </w:r>
      <w:r w:rsidRPr="00432653">
        <w:t xml:space="preserve"> имеющих соответствующий разряд и прошедших медицинское освидетельствование в случаях, установленных правовыми актами в соответствующей сфере.</w:t>
      </w:r>
    </w:p>
    <w:p w:rsidR="00FD2542" w:rsidRPr="00432653" w:rsidRDefault="003F4788" w:rsidP="00FD2542">
      <w:pPr>
        <w:ind w:firstLine="709"/>
        <w:contextualSpacing/>
        <w:jc w:val="both"/>
      </w:pPr>
      <w:r w:rsidRPr="00432653">
        <w:t>Не привлекать иностранных рабочих без разрешения на привлечение иностранной рабочей силы, когда такие обязанности установлены действующим законодательством.</w:t>
      </w:r>
    </w:p>
    <w:p w:rsidR="00FD2542" w:rsidRPr="00432653" w:rsidRDefault="003F4788" w:rsidP="00FD2542">
      <w:pPr>
        <w:ind w:firstLine="709"/>
        <w:contextualSpacing/>
        <w:jc w:val="both"/>
        <w:rPr>
          <w:bCs/>
        </w:rPr>
      </w:pPr>
      <w:r w:rsidRPr="00432653">
        <w:rPr>
          <w:bCs/>
        </w:rPr>
        <w:t>4.4.</w:t>
      </w:r>
      <w:r w:rsidR="00351D2D">
        <w:rPr>
          <w:bCs/>
        </w:rPr>
        <w:t>6</w:t>
      </w:r>
      <w:r w:rsidRPr="00432653">
        <w:rPr>
          <w:bCs/>
        </w:rPr>
        <w:t>. 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rsidR="00FD2542" w:rsidRPr="00432653" w:rsidRDefault="003F4788" w:rsidP="00FD2542">
      <w:pPr>
        <w:ind w:firstLine="709"/>
        <w:jc w:val="both"/>
      </w:pPr>
      <w:r w:rsidRPr="00432653">
        <w:rPr>
          <w:bCs/>
        </w:rPr>
        <w:t>4.4.</w:t>
      </w:r>
      <w:r w:rsidR="00351D2D">
        <w:rPr>
          <w:bCs/>
        </w:rPr>
        <w:t>7</w:t>
      </w:r>
      <w:r w:rsidRPr="00432653">
        <w:rPr>
          <w:bCs/>
        </w:rPr>
        <w:t xml:space="preserve">. </w:t>
      </w:r>
      <w:r w:rsidRPr="00432653">
        <w:t>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выполнения Работ.</w:t>
      </w:r>
    </w:p>
    <w:p w:rsidR="00FD2542" w:rsidRPr="00432653" w:rsidRDefault="003F4788" w:rsidP="00FD2542">
      <w:pPr>
        <w:ind w:firstLine="709"/>
        <w:jc w:val="both"/>
      </w:pPr>
      <w:r w:rsidRPr="00432653">
        <w:t>4.4.</w:t>
      </w:r>
      <w:r w:rsidR="00351D2D">
        <w:t>8</w:t>
      </w:r>
      <w:r w:rsidRPr="00432653">
        <w:t xml:space="preserve">. </w:t>
      </w:r>
      <w:r w:rsidRPr="00432653">
        <w:rPr>
          <w:spacing w:val="5"/>
        </w:rPr>
        <w:t>Устранять все замечания, указанные в том числе в предписаниях, требованиях и извещениях Заказчика, а также надзорных органов, выявленные в процессе производства и приемки Работ, за свой счет, в установленные сроки.</w:t>
      </w:r>
    </w:p>
    <w:p w:rsidR="00FD2542" w:rsidRPr="00432653" w:rsidRDefault="003F4788" w:rsidP="00FD2542">
      <w:pPr>
        <w:tabs>
          <w:tab w:val="left" w:pos="720"/>
        </w:tabs>
        <w:ind w:firstLine="709"/>
        <w:contextualSpacing/>
        <w:jc w:val="both"/>
      </w:pPr>
      <w:r w:rsidRPr="00432653">
        <w:rPr>
          <w:bCs/>
        </w:rPr>
        <w:t>4.4.</w:t>
      </w:r>
      <w:r w:rsidR="00351D2D">
        <w:rPr>
          <w:bCs/>
        </w:rPr>
        <w:t>9</w:t>
      </w:r>
      <w:r w:rsidRPr="00432653">
        <w:rPr>
          <w:bCs/>
        </w:rPr>
        <w:t xml:space="preserve">. </w:t>
      </w:r>
      <w:r w:rsidRPr="00432653">
        <w:t>Предоставлять по запросу Заказчика в сроки, указанные в таком запросе, информацию о ходе исполнения обязательств по настоящему контракту.</w:t>
      </w:r>
    </w:p>
    <w:p w:rsidR="00FD2542" w:rsidRPr="00432653" w:rsidRDefault="003F4788" w:rsidP="00FD2542">
      <w:pPr>
        <w:shd w:val="clear" w:color="auto" w:fill="FFFFFF"/>
        <w:ind w:firstLine="709"/>
        <w:contextualSpacing/>
        <w:jc w:val="both"/>
      </w:pPr>
      <w:r w:rsidRPr="00432653">
        <w:t>4.4.1</w:t>
      </w:r>
      <w:r w:rsidR="00351D2D">
        <w:t>0</w:t>
      </w:r>
      <w:r w:rsidRPr="00432653">
        <w:t>. Обеспечить выполнение всех работ в соответствии с требованиями нормативно-технической документации и действующего законодательства.</w:t>
      </w:r>
    </w:p>
    <w:p w:rsidR="00FD2542" w:rsidRPr="00432653" w:rsidRDefault="003F4788" w:rsidP="00FD2542">
      <w:pPr>
        <w:shd w:val="clear" w:color="auto" w:fill="FFFFFF"/>
        <w:ind w:firstLine="709"/>
        <w:contextualSpacing/>
        <w:jc w:val="both"/>
      </w:pPr>
      <w:r w:rsidRPr="00432653">
        <w:t>4.4.1</w:t>
      </w:r>
      <w:r w:rsidR="00351D2D">
        <w:t>1</w:t>
      </w:r>
      <w:r w:rsidRPr="00432653">
        <w:t>.  Обеспечить организацию дорожного движения и ограждение мест производства работ в соответствии с утвержденными схемами и нести ответственность за безопасность движения в зоне производства работ. Знаки, применяемые для ограждения мест производства работ, должны быть изготовлены с применением светоотражающей пленки, тип А.</w:t>
      </w:r>
    </w:p>
    <w:p w:rsidR="00FD2542" w:rsidRPr="00432653" w:rsidRDefault="003F4788" w:rsidP="00FD2542">
      <w:pPr>
        <w:shd w:val="clear" w:color="auto" w:fill="FFFFFF"/>
        <w:ind w:firstLine="709"/>
        <w:contextualSpacing/>
        <w:jc w:val="both"/>
      </w:pPr>
      <w:r w:rsidRPr="00432653">
        <w:lastRenderedPageBreak/>
        <w:t>4.4.1</w:t>
      </w:r>
      <w:r w:rsidR="00351D2D">
        <w:t>2</w:t>
      </w:r>
      <w:r w:rsidRPr="00432653">
        <w:t>. Обеспечить в ходе производства работ выполнение необходимых противопожарных и природоохранных мероприятий, мероприятий по технике безопасности и других норм безопасности, рациональному использованию территории, охране окружающей среды, зеленых насаждений и почвенно-растительного слоя, с проведением необходимых согласований с соответствующими органами.</w:t>
      </w:r>
    </w:p>
    <w:p w:rsidR="00FD2542" w:rsidRPr="00432653" w:rsidRDefault="003F4788" w:rsidP="00FD2542">
      <w:pPr>
        <w:shd w:val="clear" w:color="auto" w:fill="FFFFFF"/>
        <w:ind w:firstLine="709"/>
        <w:contextualSpacing/>
        <w:jc w:val="both"/>
      </w:pPr>
      <w:r w:rsidRPr="00432653">
        <w:t xml:space="preserve">Соблюдать правила техники безопасности и иные требования по охране труда при производстве работ. Ответственность за любые нарушения правил и требований по охране окружающей среды и </w:t>
      </w:r>
      <w:proofErr w:type="spellStart"/>
      <w:r w:rsidRPr="00432653">
        <w:t>промсанитарии</w:t>
      </w:r>
      <w:proofErr w:type="spellEnd"/>
      <w:r w:rsidRPr="00432653">
        <w:t xml:space="preserve">, охране труда, техники безопасности при выполнении работ, пожарной безопасности, а также за последствия этих нарушений несет Подрядчик. </w:t>
      </w:r>
    </w:p>
    <w:p w:rsidR="00FD2542" w:rsidRPr="00432653" w:rsidRDefault="003F4788" w:rsidP="00FD2542">
      <w:pPr>
        <w:shd w:val="clear" w:color="auto" w:fill="FFFFFF"/>
        <w:ind w:firstLine="709"/>
        <w:contextualSpacing/>
        <w:jc w:val="both"/>
      </w:pPr>
      <w:r w:rsidRPr="00432653">
        <w:t>4.4.</w:t>
      </w:r>
      <w:r w:rsidR="00351D2D">
        <w:t>13</w:t>
      </w:r>
      <w:r w:rsidRPr="00432653">
        <w:t xml:space="preserve">. </w:t>
      </w:r>
      <w:r w:rsidR="002A5A10" w:rsidRPr="00432653">
        <w:t>Обеспечить нахождение всех работников на местах производства работ в сигнальной одежде.</w:t>
      </w:r>
      <w:r w:rsidRPr="00432653">
        <w:t xml:space="preserve"> </w:t>
      </w:r>
    </w:p>
    <w:p w:rsidR="00FD2542" w:rsidRPr="00432653" w:rsidRDefault="00483077" w:rsidP="00FD2542">
      <w:pPr>
        <w:shd w:val="clear" w:color="auto" w:fill="FFFFFF"/>
        <w:tabs>
          <w:tab w:val="left" w:pos="720"/>
        </w:tabs>
        <w:ind w:firstLine="709"/>
        <w:contextualSpacing/>
        <w:jc w:val="both"/>
      </w:pPr>
      <w:r w:rsidRPr="00432653">
        <w:t>4.4.</w:t>
      </w:r>
      <w:r w:rsidR="00351D2D">
        <w:t>1</w:t>
      </w:r>
      <w:r w:rsidR="00BE779A">
        <w:t>4</w:t>
      </w:r>
      <w:r w:rsidR="003F4788" w:rsidRPr="00432653">
        <w:t xml:space="preserve">. </w:t>
      </w:r>
      <w:r w:rsidR="004F518E" w:rsidRPr="00432653">
        <w:t>Вести с момента начала выполнения работ и до момента их завершения Общий журнал выполнения работ и другую документацию на русском языке, оформленные и заверенные в установленном порядке</w:t>
      </w:r>
      <w:r w:rsidR="003F4788" w:rsidRPr="00432653">
        <w:t>.</w:t>
      </w:r>
    </w:p>
    <w:p w:rsidR="00FD2542" w:rsidRPr="00432653" w:rsidRDefault="003F4788" w:rsidP="00FD2542">
      <w:pPr>
        <w:autoSpaceDE w:val="0"/>
        <w:autoSpaceDN w:val="0"/>
        <w:adjustRightInd w:val="0"/>
        <w:ind w:firstLine="708"/>
        <w:jc w:val="both"/>
        <w:rPr>
          <w:rFonts w:eastAsia="Calibri"/>
          <w:lang w:eastAsia="en-US"/>
        </w:rPr>
      </w:pPr>
      <w:r w:rsidRPr="00432653">
        <w:t>4.4.</w:t>
      </w:r>
      <w:r w:rsidR="00351D2D">
        <w:t>1</w:t>
      </w:r>
      <w:r w:rsidR="00BE779A">
        <w:t>5</w:t>
      </w:r>
      <w:r w:rsidRPr="00432653">
        <w:t>. В случае если настоящим контрактом предусмотрено обеспечение исполнения контракта, п</w:t>
      </w:r>
      <w:r w:rsidRPr="00432653">
        <w:rPr>
          <w:rFonts w:eastAsia="Calibri"/>
          <w:lang w:eastAsia="en-US"/>
        </w:rPr>
        <w:t xml:space="preserve">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в случае отзыва в соответствии с </w:t>
      </w:r>
      <w:hyperlink r:id="rId11" w:history="1">
        <w:r w:rsidRPr="00432653">
          <w:rPr>
            <w:rFonts w:eastAsia="Calibri"/>
            <w:lang w:eastAsia="en-US"/>
          </w:rPr>
          <w:t>законодательством</w:t>
        </w:r>
      </w:hyperlink>
      <w:r w:rsidRPr="00432653">
        <w:rPr>
          <w:rFonts w:eastAsia="Calibri"/>
          <w:lang w:eastAsia="en-US"/>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w:t>
      </w:r>
    </w:p>
    <w:p w:rsidR="00FD2542" w:rsidRPr="00432653" w:rsidRDefault="00483077" w:rsidP="00FD2542">
      <w:pPr>
        <w:ind w:firstLine="709"/>
        <w:jc w:val="both"/>
        <w:rPr>
          <w:color w:val="FF0000"/>
        </w:rPr>
      </w:pPr>
      <w:r w:rsidRPr="00432653">
        <w:t>4.4.</w:t>
      </w:r>
      <w:r w:rsidR="00351D2D">
        <w:t>1</w:t>
      </w:r>
      <w:r w:rsidR="00BE779A">
        <w:t>6</w:t>
      </w:r>
      <w:r w:rsidR="003F4788" w:rsidRPr="00432653">
        <w:t>. Осуществлять контроль за производством Работ, выполняемых субподрядчиками, соисполнителями.</w:t>
      </w:r>
    </w:p>
    <w:p w:rsidR="00FD2542" w:rsidRPr="00432653" w:rsidRDefault="003F4788" w:rsidP="00A53AEA">
      <w:pPr>
        <w:ind w:firstLine="709"/>
        <w:jc w:val="both"/>
      </w:pPr>
      <w:r w:rsidRPr="00432653">
        <w:t>4.4.</w:t>
      </w:r>
      <w:r w:rsidR="00BE779A">
        <w:t>17</w:t>
      </w:r>
      <w:r w:rsidRPr="00432653">
        <w:t xml:space="preserve">. Исполнять в установленные сроки предписания, выданные Заказчиком в соответствии с п. 4.1.5 контракта. </w:t>
      </w:r>
    </w:p>
    <w:p w:rsidR="00FD2542" w:rsidRPr="00432653" w:rsidRDefault="003F4788" w:rsidP="00A53AEA">
      <w:pPr>
        <w:ind w:firstLine="709"/>
        <w:jc w:val="both"/>
      </w:pPr>
      <w:r w:rsidRPr="00432653">
        <w:rPr>
          <w:bCs/>
        </w:rPr>
        <w:t>Направлять Заказчику уведомление</w:t>
      </w:r>
      <w:r w:rsidRPr="00432653">
        <w:t xml:space="preserve"> о выполнении требований предписаний в сроки, установленные предписаниями с предоставлением подтверждающих фотоматериалов. </w:t>
      </w:r>
    </w:p>
    <w:p w:rsidR="00FD2542" w:rsidRPr="00432653" w:rsidRDefault="003F4788" w:rsidP="00A53AEA">
      <w:pPr>
        <w:ind w:firstLine="709"/>
        <w:jc w:val="both"/>
      </w:pPr>
      <w:r w:rsidRPr="00432653">
        <w:t xml:space="preserve">В случае не предоставления Подрядчиком информации в установленный срок требования предписаний считаются неисполненными. </w:t>
      </w:r>
    </w:p>
    <w:p w:rsidR="00FD2542" w:rsidRPr="00432653" w:rsidRDefault="003F4788" w:rsidP="00FD2542">
      <w:pPr>
        <w:autoSpaceDE w:val="0"/>
        <w:autoSpaceDN w:val="0"/>
        <w:adjustRightInd w:val="0"/>
        <w:ind w:firstLine="709"/>
        <w:jc w:val="both"/>
      </w:pPr>
      <w:r w:rsidRPr="00432653">
        <w:t>В случае невыполнения Подрядчиком требований предписаний в установленный срок, Заказчик вправе применить к Подрядчику неустойку в соответствии с контрактом.</w:t>
      </w:r>
    </w:p>
    <w:p w:rsidR="00FD2542" w:rsidRPr="00432653" w:rsidRDefault="003F4788" w:rsidP="00FD2542">
      <w:pPr>
        <w:ind w:firstLine="709"/>
        <w:jc w:val="both"/>
      </w:pPr>
      <w:r w:rsidRPr="00432653">
        <w:t>4.4.</w:t>
      </w:r>
      <w:r w:rsidR="00BE779A">
        <w:t>18</w:t>
      </w:r>
      <w:r w:rsidRPr="00432653">
        <w:t>.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контракте.</w:t>
      </w:r>
    </w:p>
    <w:p w:rsidR="00FD2542" w:rsidRPr="00432653" w:rsidRDefault="003F4788" w:rsidP="00FD2542">
      <w:pPr>
        <w:autoSpaceDE w:val="0"/>
        <w:autoSpaceDN w:val="0"/>
        <w:adjustRightInd w:val="0"/>
        <w:ind w:firstLine="709"/>
        <w:jc w:val="both"/>
      </w:pPr>
      <w:r w:rsidRPr="00432653">
        <w:t>4.</w:t>
      </w:r>
      <w:r w:rsidR="00483077" w:rsidRPr="00432653">
        <w:t>4.</w:t>
      </w:r>
      <w:r w:rsidR="00BE779A">
        <w:t>19</w:t>
      </w:r>
      <w:r w:rsidRPr="00432653">
        <w:t>. Исполнять иные обязательства, предусмотренные действующим законодательством и контрактом.</w:t>
      </w:r>
      <w:bookmarkStart w:id="0" w:name="Par1"/>
      <w:bookmarkEnd w:id="0"/>
    </w:p>
    <w:p w:rsidR="00FD2542" w:rsidRPr="00432653" w:rsidRDefault="00FD2542" w:rsidP="00FD2542">
      <w:pPr>
        <w:autoSpaceDE w:val="0"/>
        <w:autoSpaceDN w:val="0"/>
        <w:adjustRightInd w:val="0"/>
        <w:ind w:firstLine="709"/>
        <w:jc w:val="center"/>
      </w:pPr>
    </w:p>
    <w:p w:rsidR="00FD2542" w:rsidRPr="00CD1D2D" w:rsidRDefault="003F4788" w:rsidP="00FD2542">
      <w:pPr>
        <w:autoSpaceDE w:val="0"/>
        <w:autoSpaceDN w:val="0"/>
        <w:adjustRightInd w:val="0"/>
        <w:ind w:firstLine="709"/>
        <w:jc w:val="center"/>
      </w:pPr>
      <w:bookmarkStart w:id="1" w:name="_Hlk111034435"/>
      <w:r w:rsidRPr="00CD1D2D">
        <w:rPr>
          <w:b/>
        </w:rPr>
        <w:t>5. СРОКИ, МЕСТО И УСЛОВИЯ ВЫПОЛНЕНИЯ РАБОТ</w:t>
      </w:r>
    </w:p>
    <w:bookmarkEnd w:id="1"/>
    <w:p w:rsidR="00FD2542" w:rsidRPr="00CD1D2D" w:rsidRDefault="003F4788" w:rsidP="00FD2542">
      <w:pPr>
        <w:ind w:firstLine="709"/>
        <w:jc w:val="both"/>
      </w:pPr>
      <w:r w:rsidRPr="00CD1D2D">
        <w:t xml:space="preserve">5.1. Срок выполнения (завершения) Работ: </w:t>
      </w:r>
      <w:r w:rsidR="00781D13" w:rsidRPr="00CD1D2D">
        <w:t xml:space="preserve">с даты заключения контракта </w:t>
      </w:r>
      <w:r w:rsidR="003015E3">
        <w:t>в течение 30 рабочих дней</w:t>
      </w:r>
      <w:r w:rsidRPr="00CD1D2D">
        <w:t xml:space="preserve">. </w:t>
      </w:r>
    </w:p>
    <w:p w:rsidR="0042001D" w:rsidRPr="00CD1D2D" w:rsidRDefault="003F4788" w:rsidP="0042001D">
      <w:pPr>
        <w:ind w:firstLine="709"/>
        <w:jc w:val="both"/>
      </w:pPr>
      <w:r w:rsidRPr="00CD1D2D">
        <w:t xml:space="preserve">5.1.1. </w:t>
      </w:r>
      <w:r w:rsidR="0042001D" w:rsidRPr="00CD1D2D">
        <w:t xml:space="preserve">Дата начала исполнения контракта: с даты заключения контракта. </w:t>
      </w:r>
    </w:p>
    <w:p w:rsidR="00A332A7" w:rsidRPr="00CD1D2D" w:rsidRDefault="0042001D" w:rsidP="0042001D">
      <w:pPr>
        <w:ind w:firstLine="709"/>
        <w:jc w:val="both"/>
      </w:pPr>
      <w:r w:rsidRPr="00CD1D2D">
        <w:t xml:space="preserve">Дата окончания исполнения контракта: </w:t>
      </w:r>
      <w:r w:rsidR="003015E3">
        <w:t>25</w:t>
      </w:r>
      <w:r w:rsidR="00BE779A">
        <w:t>.</w:t>
      </w:r>
      <w:r w:rsidR="003015E3">
        <w:t>12</w:t>
      </w:r>
      <w:r w:rsidR="00BE779A">
        <w:t>.2026</w:t>
      </w:r>
      <w:r w:rsidRPr="00CD1D2D">
        <w:t>.</w:t>
      </w:r>
    </w:p>
    <w:p w:rsidR="00FD2542" w:rsidRPr="00CD1D2D" w:rsidRDefault="003F4788" w:rsidP="00FD2542">
      <w:pPr>
        <w:ind w:firstLine="709"/>
        <w:jc w:val="both"/>
      </w:pPr>
      <w:r w:rsidRPr="00CD1D2D">
        <w:t xml:space="preserve">5.2. Место выполнения Работ – Российская Федерация, </w:t>
      </w:r>
      <w:r w:rsidR="00D77FB6" w:rsidRPr="00CD1D2D">
        <w:t>в</w:t>
      </w:r>
      <w:r w:rsidRPr="00CD1D2D">
        <w:t xml:space="preserve"> </w:t>
      </w:r>
      <w:r w:rsidR="00EC65DC" w:rsidRPr="00CD1D2D">
        <w:t>соответствии с</w:t>
      </w:r>
      <w:r w:rsidRPr="00CD1D2D">
        <w:t xml:space="preserve"> Технической частью</w:t>
      </w:r>
      <w:r w:rsidRPr="00CD1D2D">
        <w:rPr>
          <w:bCs/>
        </w:rPr>
        <w:t>.</w:t>
      </w:r>
    </w:p>
    <w:p w:rsidR="00FD2542" w:rsidRPr="00432653" w:rsidRDefault="003F4788" w:rsidP="00FD2542">
      <w:pPr>
        <w:ind w:firstLine="709"/>
        <w:jc w:val="both"/>
        <w:rPr>
          <w:bCs/>
        </w:rPr>
      </w:pPr>
      <w:r w:rsidRPr="00CD1D2D">
        <w:t xml:space="preserve">5.3. Условия выполнения Работ – </w:t>
      </w:r>
      <w:r w:rsidR="00D77FB6" w:rsidRPr="00CD1D2D">
        <w:t>в</w:t>
      </w:r>
      <w:r w:rsidRPr="00CD1D2D">
        <w:t xml:space="preserve"> соответствии с Технической частью</w:t>
      </w:r>
      <w:r w:rsidRPr="00CD1D2D">
        <w:rPr>
          <w:bCs/>
        </w:rPr>
        <w:t>.</w:t>
      </w:r>
    </w:p>
    <w:p w:rsidR="00FD2542" w:rsidRPr="00432653" w:rsidRDefault="003F4788" w:rsidP="00A53AEA">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432653">
        <w:t xml:space="preserve"> </w:t>
      </w:r>
    </w:p>
    <w:p w:rsidR="00FD2542" w:rsidRPr="00432653" w:rsidRDefault="003F4788" w:rsidP="00FD2542">
      <w:pPr>
        <w:widowControl w:val="0"/>
        <w:autoSpaceDE w:val="0"/>
        <w:autoSpaceDN w:val="0"/>
        <w:adjustRightInd w:val="0"/>
        <w:ind w:firstLine="709"/>
        <w:jc w:val="center"/>
        <w:rPr>
          <w:b/>
        </w:rPr>
      </w:pPr>
      <w:r w:rsidRPr="00432653">
        <w:rPr>
          <w:b/>
        </w:rPr>
        <w:t>6.  ПОРЯДОК СДАЧИ И ПРИЕМКИ РАБОТ</w:t>
      </w:r>
    </w:p>
    <w:p w:rsidR="003015E3" w:rsidRDefault="003F4788" w:rsidP="003015E3">
      <w:pPr>
        <w:autoSpaceDE w:val="0"/>
        <w:autoSpaceDN w:val="0"/>
        <w:adjustRightInd w:val="0"/>
        <w:ind w:firstLine="709"/>
        <w:jc w:val="both"/>
      </w:pPr>
      <w:r w:rsidRPr="00432653">
        <w:t xml:space="preserve">6.1. </w:t>
      </w:r>
      <w:r w:rsidR="003015E3">
        <w:t>Приемка выполненных Работ по настоящему контракту на соответствие их требованиям, установленным в настоящем контракте, осуществляется на основании акта выполненных работ.</w:t>
      </w:r>
    </w:p>
    <w:p w:rsidR="003015E3" w:rsidRDefault="003015E3" w:rsidP="003015E3">
      <w:pPr>
        <w:autoSpaceDE w:val="0"/>
        <w:autoSpaceDN w:val="0"/>
        <w:adjustRightInd w:val="0"/>
        <w:ind w:firstLine="709"/>
        <w:jc w:val="both"/>
      </w:pPr>
      <w:r>
        <w:t>6.2. По окончании выполнения Работ Подрядчик обязан представить финансовые документы (счет или счет-фактура), подписанный Подрядчиком акт выполненных работ в 2-х экземплярах в срок не позднее 5 рабочих дней с момента завершения Работ.</w:t>
      </w:r>
    </w:p>
    <w:p w:rsidR="003015E3" w:rsidRDefault="003015E3" w:rsidP="003015E3">
      <w:pPr>
        <w:autoSpaceDE w:val="0"/>
        <w:autoSpaceDN w:val="0"/>
        <w:adjustRightInd w:val="0"/>
        <w:ind w:firstLine="709"/>
        <w:jc w:val="both"/>
      </w:pPr>
      <w:r>
        <w:lastRenderedPageBreak/>
        <w:t>6.3. 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3015E3" w:rsidRDefault="003015E3" w:rsidP="003015E3">
      <w:pPr>
        <w:autoSpaceDE w:val="0"/>
        <w:autoSpaceDN w:val="0"/>
        <w:adjustRightInd w:val="0"/>
        <w:ind w:firstLine="709"/>
        <w:jc w:val="both"/>
      </w:pPr>
      <w:r>
        <w:t>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rsidR="003015E3" w:rsidRDefault="003015E3" w:rsidP="003015E3">
      <w:pPr>
        <w:autoSpaceDE w:val="0"/>
        <w:autoSpaceDN w:val="0"/>
        <w:adjustRightInd w:val="0"/>
        <w:ind w:firstLine="709"/>
        <w:jc w:val="both"/>
      </w:pPr>
      <w:r>
        <w:t>Заказчик вправе не отказывать в приемке выполненных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w:t>
      </w:r>
    </w:p>
    <w:p w:rsidR="003015E3" w:rsidRDefault="003015E3" w:rsidP="003015E3">
      <w:pPr>
        <w:autoSpaceDE w:val="0"/>
        <w:autoSpaceDN w:val="0"/>
        <w:adjustRightInd w:val="0"/>
        <w:ind w:firstLine="709"/>
        <w:jc w:val="both"/>
      </w:pPr>
      <w:r>
        <w:t>6.4. Исправление недостатков, допущенных Подрядчиком и выявленных при сдаче-приемке Работ, осуществляется в течение 5 дней с момента их выявления и за счет Подрядчика.</w:t>
      </w:r>
    </w:p>
    <w:p w:rsidR="003015E3" w:rsidRDefault="003015E3" w:rsidP="003015E3">
      <w:pPr>
        <w:autoSpaceDE w:val="0"/>
        <w:autoSpaceDN w:val="0"/>
        <w:adjustRightInd w:val="0"/>
        <w:ind w:firstLine="709"/>
        <w:jc w:val="both"/>
      </w:pPr>
      <w:r>
        <w:t>6.5. По решению Заказчика для приемки выполненных Работ может создаваться приемочная комиссия, которая состоит не менее чем из пяти человек.</w:t>
      </w:r>
    </w:p>
    <w:p w:rsidR="003015E3" w:rsidRDefault="003015E3" w:rsidP="003015E3">
      <w:pPr>
        <w:autoSpaceDE w:val="0"/>
        <w:autoSpaceDN w:val="0"/>
        <w:adjustRightInd w:val="0"/>
        <w:ind w:firstLine="709"/>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015E3" w:rsidRDefault="003015E3" w:rsidP="003015E3">
      <w:pPr>
        <w:autoSpaceDE w:val="0"/>
        <w:autoSpaceDN w:val="0"/>
        <w:adjustRightInd w:val="0"/>
        <w:ind w:firstLine="709"/>
        <w:jc w:val="both"/>
      </w:pPr>
      <w:r>
        <w:t xml:space="preserve">6.6. Заказчик принимает Работы по объему и качеству в течение 7 дней со дня получения акта выполненных работ и направляет Подрядчику подписанный акт выполненных работ или мотивированный отказ от приемки Работ с указанием перечня выявленных недостатков в выполненных Работах, который составляется, в том числе, с учетом отраженного в заключении по результатам экспертизы выполненных Работ предложения экспертов, экспертных организаций, если таковые привлекались для ее проведения. </w:t>
      </w:r>
    </w:p>
    <w:p w:rsidR="00FD2542" w:rsidRDefault="003015E3" w:rsidP="003015E3">
      <w:pPr>
        <w:autoSpaceDE w:val="0"/>
        <w:autoSpaceDN w:val="0"/>
        <w:adjustRightInd w:val="0"/>
        <w:ind w:firstLine="709"/>
        <w:jc w:val="both"/>
      </w:pPr>
      <w:r>
        <w:t>6.7. Акт выполненных работ подписывается представителями Подрядчика и Заказчика с расшифровкой подписи, заверяется печатями Подрядчика (при наличии печати) и Заказчика. В случае если акт выполненных работ подписан не уполномоченными лицами, отсутствует расшифровка подписей, отсутствуют печати Подрядчика (при наличии печати) и Заказчика, акт выполненных работ считается неподписанным, а Работы непринятыми.</w:t>
      </w:r>
    </w:p>
    <w:p w:rsidR="003015E3" w:rsidRPr="00432653" w:rsidRDefault="003015E3" w:rsidP="003015E3">
      <w:pPr>
        <w:autoSpaceDE w:val="0"/>
        <w:autoSpaceDN w:val="0"/>
        <w:adjustRightInd w:val="0"/>
        <w:ind w:firstLine="709"/>
        <w:jc w:val="both"/>
        <w:rPr>
          <w:lang w:eastAsia="en-US"/>
        </w:rPr>
      </w:pPr>
    </w:p>
    <w:p w:rsidR="00FD2542" w:rsidRPr="00432653" w:rsidRDefault="003F4788" w:rsidP="00FD2542">
      <w:pPr>
        <w:contextualSpacing/>
        <w:jc w:val="center"/>
        <w:rPr>
          <w:b/>
        </w:rPr>
      </w:pPr>
      <w:r w:rsidRPr="00432653">
        <w:rPr>
          <w:b/>
        </w:rPr>
        <w:t>7. ГАРАНТИЙНЫЕ ОБЯЗАТЕЛЬСТВА</w:t>
      </w:r>
    </w:p>
    <w:p w:rsidR="00FD2542" w:rsidRDefault="003F4788" w:rsidP="00FD2542">
      <w:pPr>
        <w:ind w:firstLine="709"/>
        <w:jc w:val="both"/>
      </w:pPr>
      <w:r w:rsidRPr="00432653">
        <w:t>7.1. Подрядчик гарантирует соответствие качества выполненных Работ условиям контракта.</w:t>
      </w:r>
    </w:p>
    <w:p w:rsidR="006960BA" w:rsidRDefault="006960BA" w:rsidP="006960BA">
      <w:pPr>
        <w:ind w:firstLine="709"/>
        <w:jc w:val="both"/>
      </w:pPr>
      <w:r>
        <w:t xml:space="preserve">7.2. Гарантийный срок </w:t>
      </w:r>
      <w:r w:rsidR="004D21C4">
        <w:t>составляет</w:t>
      </w:r>
      <w:r>
        <w:t xml:space="preserve"> 12 (двенадцать) месяцев с даты подписания Заказчиком Акта приёмки выполненных работ.</w:t>
      </w:r>
    </w:p>
    <w:p w:rsidR="006960BA" w:rsidRPr="00432653" w:rsidRDefault="006960BA" w:rsidP="00CE24A7">
      <w:pPr>
        <w:ind w:firstLine="709"/>
        <w:jc w:val="both"/>
      </w:pPr>
      <w:r>
        <w:t xml:space="preserve">7.3. В течение гарантийного срока при обнаружении недостатка Заказчик направляет Подрядчику письменное уведомление. Подрядчик обязуется за счёт собственных сил и средств устранить выявленные недостатки, в срок не более </w:t>
      </w:r>
      <w:r w:rsidR="00B12482">
        <w:t>20</w:t>
      </w:r>
      <w:r>
        <w:t xml:space="preserve"> (</w:t>
      </w:r>
      <w:r w:rsidR="004D21C4">
        <w:t>двадцати</w:t>
      </w:r>
      <w:r>
        <w:t>) рабочих дней с даты получения уведомления, если не докажет, что они возникли вследствие обстоятельств непреодолимой силы или нарушения Заказчиком правил эксплуатации.</w:t>
      </w:r>
    </w:p>
    <w:p w:rsidR="00FD2542" w:rsidRPr="00432653" w:rsidRDefault="00FD2542" w:rsidP="00FD2542">
      <w:pPr>
        <w:tabs>
          <w:tab w:val="left" w:pos="1450"/>
        </w:tabs>
        <w:ind w:firstLine="709"/>
        <w:contextualSpacing/>
        <w:jc w:val="both"/>
      </w:pPr>
    </w:p>
    <w:p w:rsidR="00FD2542" w:rsidRPr="00432653" w:rsidRDefault="003F4788" w:rsidP="00FD2542">
      <w:pPr>
        <w:tabs>
          <w:tab w:val="left" w:pos="709"/>
        </w:tabs>
        <w:autoSpaceDE w:val="0"/>
        <w:autoSpaceDN w:val="0"/>
        <w:adjustRightInd w:val="0"/>
        <w:jc w:val="center"/>
        <w:outlineLvl w:val="1"/>
        <w:rPr>
          <w:b/>
        </w:rPr>
      </w:pPr>
      <w:bookmarkStart w:id="2" w:name="_Hlk111454968"/>
      <w:bookmarkStart w:id="3" w:name="_Hlk111453502"/>
      <w:bookmarkEnd w:id="2"/>
      <w:bookmarkEnd w:id="3"/>
      <w:r w:rsidRPr="00432653">
        <w:rPr>
          <w:b/>
        </w:rPr>
        <w:t xml:space="preserve">8. ОБЕСПЕЧЕНИЕ ИСПОЛНЕНИЯ КОНТРАКТА </w:t>
      </w:r>
    </w:p>
    <w:p w:rsidR="00A332A7" w:rsidRDefault="003F4788" w:rsidP="009A2B1D">
      <w:pPr>
        <w:tabs>
          <w:tab w:val="left" w:pos="709"/>
        </w:tabs>
        <w:autoSpaceDE w:val="0"/>
        <w:autoSpaceDN w:val="0"/>
        <w:adjustRightInd w:val="0"/>
        <w:ind w:firstLine="709"/>
        <w:jc w:val="both"/>
      </w:pPr>
      <w:r w:rsidRPr="00432653">
        <w:rPr>
          <w:rFonts w:eastAsiaTheme="minorHAnsi"/>
        </w:rPr>
        <w:t xml:space="preserve">8.1. </w:t>
      </w:r>
      <w:r w:rsidR="009A2B1D" w:rsidRPr="008169B1">
        <w:t xml:space="preserve">Обеспечение </w:t>
      </w:r>
      <w:r w:rsidR="009A2B1D">
        <w:t>исполнение</w:t>
      </w:r>
      <w:r w:rsidR="009A2B1D" w:rsidRPr="008169B1">
        <w:t xml:space="preserve"> обязательств </w:t>
      </w:r>
      <w:r w:rsidR="009A2B1D">
        <w:t>не устанавливается.</w:t>
      </w:r>
    </w:p>
    <w:p w:rsidR="009A2B1D" w:rsidRPr="00432653" w:rsidRDefault="009A2B1D" w:rsidP="009A2B1D">
      <w:pPr>
        <w:tabs>
          <w:tab w:val="left" w:pos="709"/>
        </w:tabs>
        <w:autoSpaceDE w:val="0"/>
        <w:autoSpaceDN w:val="0"/>
        <w:adjustRightInd w:val="0"/>
        <w:ind w:firstLine="709"/>
        <w:jc w:val="both"/>
      </w:pPr>
    </w:p>
    <w:p w:rsidR="00FD2542" w:rsidRPr="00432653" w:rsidRDefault="003F4788" w:rsidP="00FD2542">
      <w:pPr>
        <w:autoSpaceDE w:val="0"/>
        <w:autoSpaceDN w:val="0"/>
        <w:adjustRightInd w:val="0"/>
        <w:ind w:firstLine="709"/>
        <w:jc w:val="center"/>
        <w:rPr>
          <w:rFonts w:eastAsia="Calibri"/>
          <w:noProof/>
        </w:rPr>
      </w:pPr>
      <w:r w:rsidRPr="00432653">
        <w:rPr>
          <w:b/>
          <w:bCs/>
        </w:rPr>
        <w:t>9. БАНКОВСКОЕ (КАЗНАЧЕЙСКОЕ) СОПРОВОЖДЕНИЕ КОНТРАКТА</w:t>
      </w:r>
    </w:p>
    <w:p w:rsidR="00FD2542" w:rsidRPr="00432653" w:rsidRDefault="003F4788" w:rsidP="00FD2542">
      <w:pPr>
        <w:autoSpaceDE w:val="0"/>
        <w:autoSpaceDN w:val="0"/>
        <w:adjustRightInd w:val="0"/>
        <w:ind w:firstLine="709"/>
        <w:jc w:val="both"/>
      </w:pPr>
      <w:r w:rsidRPr="00432653">
        <w:rPr>
          <w:rFonts w:eastAsia="Calibri"/>
        </w:rPr>
        <w:t xml:space="preserve"> </w:t>
      </w:r>
      <w:r w:rsidR="00C57AA2" w:rsidRPr="00432653">
        <w:rPr>
          <w:rFonts w:eastAsia="Calibri"/>
        </w:rPr>
        <w:t xml:space="preserve">9.1 </w:t>
      </w:r>
      <w:r w:rsidRPr="00432653">
        <w:rPr>
          <w:rFonts w:eastAsia="Calibri"/>
        </w:rPr>
        <w:t>Банковское или казначейское сопровождение контракта не предусмотрено.</w:t>
      </w:r>
    </w:p>
    <w:p w:rsidR="00FD2542" w:rsidRPr="00432653" w:rsidRDefault="00FD2542" w:rsidP="00FD2542">
      <w:pPr>
        <w:contextualSpacing/>
        <w:rPr>
          <w:b/>
          <w:caps/>
        </w:rPr>
      </w:pPr>
    </w:p>
    <w:p w:rsidR="00FD2542" w:rsidRPr="00432653" w:rsidRDefault="003F4788" w:rsidP="00FD2542">
      <w:pPr>
        <w:contextualSpacing/>
        <w:jc w:val="center"/>
        <w:rPr>
          <w:b/>
          <w:caps/>
        </w:rPr>
      </w:pPr>
      <w:r w:rsidRPr="00432653">
        <w:rPr>
          <w:b/>
          <w:caps/>
        </w:rPr>
        <w:t>10. Ответственность Сторон</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10.1.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lastRenderedPageBreak/>
        <w:t>10.2.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 xml:space="preserve">10.2.1. </w:t>
      </w:r>
      <w:r w:rsidRPr="00432653">
        <w:t>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r w:rsidRPr="00432653">
        <w:rPr>
          <w:rFonts w:eastAsia="Calibri"/>
          <w:lang w:eastAsia="en-US"/>
        </w:rPr>
        <w:t xml:space="preserve">. </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10.2.2.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10.3. В случае просрочки исполнения Подрядчиком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Подрядчиком обязательств, предусмотренных настоящим контрактом, Подрядчик уплачивает Заказчику неустойку (штраф, пени).</w:t>
      </w:r>
    </w:p>
    <w:p w:rsidR="00FD2542" w:rsidRPr="00432653" w:rsidRDefault="003F4788" w:rsidP="00FD2542">
      <w:pPr>
        <w:tabs>
          <w:tab w:val="left" w:pos="709"/>
        </w:tabs>
        <w:autoSpaceDE w:val="0"/>
        <w:autoSpaceDN w:val="0"/>
        <w:adjustRightInd w:val="0"/>
        <w:ind w:firstLine="709"/>
        <w:jc w:val="both"/>
        <w:rPr>
          <w:bCs/>
          <w:noProof/>
        </w:rPr>
      </w:pPr>
      <w:bookmarkStart w:id="4" w:name="OLE_LINK30"/>
      <w:bookmarkStart w:id="5" w:name="OLE_LINK31"/>
      <w:bookmarkStart w:id="6" w:name="OLE_LINK32"/>
      <w:bookmarkEnd w:id="4"/>
      <w:bookmarkEnd w:id="5"/>
      <w:bookmarkEnd w:id="6"/>
      <w:r w:rsidRPr="00432653">
        <w:t>10.3.1. Пеня начисляется за каждый день просрочки исполнения Подрядчиком обязательства, предусмотренного настоящим контрактом,</w:t>
      </w:r>
      <w:r w:rsidRPr="00432653">
        <w:rPr>
          <w:rFonts w:eastAsia="Calibri"/>
        </w:rPr>
        <w:t xml:space="preserve"> </w:t>
      </w:r>
      <w:r w:rsidRPr="00432653">
        <w:t xml:space="preserve">в том числе </w:t>
      </w:r>
      <w:r w:rsidRPr="00432653">
        <w:rPr>
          <w:rFonts w:eastAsia="Calibri"/>
          <w:lang w:eastAsia="en-US"/>
        </w:rPr>
        <w:t>просрочки исполнения Подрядчиком обязательства</w:t>
      </w:r>
      <w:r w:rsidR="00425297" w:rsidRPr="00432653">
        <w:rPr>
          <w:rFonts w:eastAsia="Calibri"/>
          <w:lang w:eastAsia="en-US"/>
        </w:rPr>
        <w:t>, предусмотренного пунктом 4.4.2</w:t>
      </w:r>
      <w:r w:rsidRPr="00432653">
        <w:rPr>
          <w:rFonts w:eastAsia="Calibri"/>
          <w:lang w:eastAsia="en-US"/>
        </w:rPr>
        <w:t>5 настоящего контракта,</w:t>
      </w:r>
      <w:r w:rsidRPr="00432653">
        <w:t xml:space="preserve"> </w:t>
      </w:r>
      <w:r w:rsidRPr="00432653">
        <w:rPr>
          <w:rFonts w:eastAsia="Calibri"/>
        </w:rPr>
        <w:t>начиная со дня, следующего после дня истечения установленного контрактом срока исполнения обязательства, и устанавливается контрактом</w:t>
      </w:r>
      <w:r w:rsidRPr="00432653">
        <w:t xml:space="preserve"> в размере одной трехсотой действующей на дату уплаты пени ключевой ставки Центрального банка Российской Федерации от цены настоящего контракта (</w:t>
      </w:r>
      <w:r w:rsidRPr="00432653">
        <w:rPr>
          <w:rFonts w:eastAsia="Calibri"/>
          <w:lang w:eastAsia="en-US"/>
        </w:rPr>
        <w:t>отдельного этапа исполнения контракта)</w:t>
      </w:r>
      <w:r w:rsidRPr="00432653">
        <w:t>, уменьшенной на сумму, пропорциональную объему обязательств, предусмотренных настоящим контрактом (</w:t>
      </w:r>
      <w:r w:rsidRPr="00432653">
        <w:rPr>
          <w:rFonts w:eastAsia="Calibri"/>
          <w:lang w:eastAsia="en-US"/>
        </w:rPr>
        <w:t>соответствующим отдельным этапом исполнения контракта)</w:t>
      </w:r>
      <w:r w:rsidRPr="00432653">
        <w:t xml:space="preserve"> и фактически исполненных Подрядчиком, за исключением случаев, если законодательством РФ установлен иной порядок начисления пени.</w:t>
      </w:r>
    </w:p>
    <w:p w:rsidR="00FD2542" w:rsidRPr="00432653" w:rsidRDefault="003F4788" w:rsidP="00FD2542">
      <w:pPr>
        <w:autoSpaceDE w:val="0"/>
        <w:autoSpaceDN w:val="0"/>
        <w:adjustRightInd w:val="0"/>
        <w:ind w:firstLine="709"/>
        <w:jc w:val="both"/>
        <w:rPr>
          <w:rFonts w:eastAsia="Calibri"/>
          <w:noProof/>
        </w:rPr>
      </w:pPr>
      <w:r w:rsidRPr="00432653">
        <w:rPr>
          <w:rFonts w:eastAsiaTheme="minorHAnsi"/>
          <w:lang w:eastAsia="en-US"/>
        </w:rPr>
        <w:t>10.3.</w:t>
      </w:r>
      <w:r w:rsidR="00DE24CC" w:rsidRPr="00432653">
        <w:rPr>
          <w:rFonts w:eastAsiaTheme="minorHAnsi"/>
          <w:lang w:eastAsia="en-US"/>
        </w:rPr>
        <w:t>2</w:t>
      </w:r>
      <w:r w:rsidRPr="00432653">
        <w:rPr>
          <w:rFonts w:eastAsiaTheme="minorHAnsi"/>
          <w:lang w:eastAsia="en-US"/>
        </w:rPr>
        <w:t xml:space="preserve">. </w:t>
      </w:r>
      <w:bookmarkStart w:id="7" w:name="OLE_LINK26"/>
      <w:bookmarkStart w:id="8" w:name="OLE_LINK27"/>
      <w:bookmarkStart w:id="9" w:name="OLE_LINK37"/>
      <w:bookmarkStart w:id="10" w:name="OLE_LINK38"/>
      <w:bookmarkStart w:id="11" w:name="OLE_LINK40"/>
      <w:bookmarkStart w:id="12" w:name="OLE_LINK41"/>
      <w:bookmarkEnd w:id="7"/>
      <w:bookmarkEnd w:id="8"/>
      <w:bookmarkEnd w:id="9"/>
      <w:bookmarkEnd w:id="10"/>
      <w:bookmarkEnd w:id="11"/>
      <w:bookmarkEnd w:id="12"/>
      <w:r w:rsidRPr="00432653">
        <w:rPr>
          <w:rFonts w:eastAsia="Calibri"/>
          <w:lang w:eastAsia="en-US"/>
        </w:rPr>
        <w:t xml:space="preserve">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обязательств (в том числе гарантийного обязательства, если таковое установлено), предусмотренных настоящим контрактом, размер штрафа устанавливается в размере одного процента цены контракта (этапа), но не более </w:t>
      </w:r>
      <w:r w:rsidRPr="00432653">
        <w:rPr>
          <w:rFonts w:eastAsiaTheme="minorHAnsi"/>
          <w:lang w:eastAsia="en-US"/>
        </w:rPr>
        <w:t>5 тыс. рублей и не менее 1 тыс. рублей</w:t>
      </w:r>
      <w:r w:rsidRPr="00432653">
        <w:rPr>
          <w:rFonts w:eastAsia="Calibri"/>
          <w:lang w:eastAsia="en-US"/>
        </w:rPr>
        <w:t xml:space="preserve"> (за исключением случаев, предусмотренных пунктами 10.3.</w:t>
      </w:r>
      <w:r w:rsidR="00170694" w:rsidRPr="00432653">
        <w:rPr>
          <w:rFonts w:eastAsia="Calibri"/>
          <w:lang w:eastAsia="en-US"/>
        </w:rPr>
        <w:t>3</w:t>
      </w:r>
      <w:r w:rsidRPr="00432653">
        <w:rPr>
          <w:rFonts w:eastAsia="Calibri"/>
          <w:lang w:eastAsia="en-US"/>
        </w:rPr>
        <w:t>, 10.3.</w:t>
      </w:r>
      <w:r w:rsidR="00170694" w:rsidRPr="00432653">
        <w:rPr>
          <w:rFonts w:eastAsia="Calibri"/>
          <w:lang w:eastAsia="en-US"/>
        </w:rPr>
        <w:t>4</w:t>
      </w:r>
      <w:r w:rsidRPr="00432653">
        <w:rPr>
          <w:rFonts w:eastAsia="Calibri"/>
          <w:lang w:eastAsia="en-US"/>
        </w:rPr>
        <w:t xml:space="preserve"> настоящего контракта).</w:t>
      </w:r>
      <w:r w:rsidRPr="00432653">
        <w:rPr>
          <w:rFonts w:eastAsia="Calibri"/>
          <w:noProof/>
        </w:rPr>
        <w:t xml:space="preserve"> </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10.3.</w:t>
      </w:r>
      <w:r w:rsidR="00170694" w:rsidRPr="00432653">
        <w:rPr>
          <w:rFonts w:eastAsia="Calibri"/>
          <w:lang w:eastAsia="en-US"/>
        </w:rPr>
        <w:t>3</w:t>
      </w:r>
      <w:r w:rsidRPr="00432653">
        <w:rPr>
          <w:rFonts w:eastAsia="Calibri"/>
          <w:lang w:eastAsia="en-US"/>
        </w:rPr>
        <w:t xml:space="preserve">. За каждый факт неисполнения или ненадлежащего исполнения Подрядчиком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sidRPr="00432653">
        <w:rPr>
          <w:rFonts w:eastAsia="Calibri"/>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Pr="00432653">
        <w:rPr>
          <w:rFonts w:eastAsia="Calibri"/>
          <w:lang w:eastAsia="en-US"/>
        </w:rPr>
        <w:t xml:space="preserve">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а) в случае, если цена контракта не превышает начальную (максимальную) цену контракта:</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 xml:space="preserve">10 процентов начальной (максимальной) цены контракта, если цена контракта не превышает  </w:t>
      </w:r>
      <w:r w:rsidR="00202454" w:rsidRPr="00432653">
        <w:rPr>
          <w:rFonts w:eastAsia="Calibri"/>
          <w:lang w:eastAsia="en-US"/>
        </w:rPr>
        <w:t xml:space="preserve">                   </w:t>
      </w:r>
      <w:r w:rsidRPr="00432653">
        <w:rPr>
          <w:rFonts w:eastAsia="Calibri"/>
          <w:lang w:eastAsia="en-US"/>
        </w:rPr>
        <w:t>3 млн. рублей;</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 xml:space="preserve">5 процентов начальной (максимальной) цены контракта, если цена контракта составляет от </w:t>
      </w:r>
      <w:r w:rsidR="00202454" w:rsidRPr="00432653">
        <w:rPr>
          <w:rFonts w:eastAsia="Calibri"/>
          <w:lang w:eastAsia="en-US"/>
        </w:rPr>
        <w:t xml:space="preserve">            </w:t>
      </w:r>
      <w:r w:rsidRPr="00432653">
        <w:rPr>
          <w:rFonts w:eastAsia="Calibri"/>
          <w:lang w:eastAsia="en-US"/>
        </w:rPr>
        <w:t xml:space="preserve">     3 млн. рублей до 50 млн. рублей (включительно);</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lastRenderedPageBreak/>
        <w:t xml:space="preserve">1 процент начальной (максимальной) цены контракта, если цена контракта составляет от  </w:t>
      </w:r>
      <w:r w:rsidR="00202454" w:rsidRPr="00432653">
        <w:rPr>
          <w:rFonts w:eastAsia="Calibri"/>
          <w:lang w:eastAsia="en-US"/>
        </w:rPr>
        <w:t xml:space="preserve">            </w:t>
      </w:r>
      <w:r w:rsidRPr="00432653">
        <w:rPr>
          <w:rFonts w:eastAsia="Calibri"/>
          <w:lang w:eastAsia="en-US"/>
        </w:rPr>
        <w:t xml:space="preserve">        50 млн. рублей до 100 млн. рублей (включительно);</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б) в случае, если цена контракта превышает начальную (максимальную) цену контракта:</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10 процентов цены контракта, если цена контракта не превышает 3 млн. рублей;</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5 процентов цены контракта, если цена контракта составляет от 3 млн. рублей до 50 млн. рублей (включительно);</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1 процент цены контракта, если цена контракта составляет от 50 млн. рублей до 100 млн. рублей (включительно).</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10.3.</w:t>
      </w:r>
      <w:r w:rsidR="00170694" w:rsidRPr="00432653">
        <w:rPr>
          <w:rFonts w:eastAsia="Calibri"/>
          <w:lang w:eastAsia="en-US"/>
        </w:rPr>
        <w:t>4</w:t>
      </w:r>
      <w:r w:rsidRPr="00432653">
        <w:rPr>
          <w:rFonts w:eastAsia="Calibri"/>
          <w:lang w:eastAsia="en-US"/>
        </w:rPr>
        <w:t>. За каждый факт неисполнения или ненадлежащего исполнения Подрядчиком обязательства, предусмотренного настоящим контрактом, которое не имеет стоимостного выражения, размер штрафа (при наличии в настоящем контракте таких обязательств) составляет 1000 рублей.</w:t>
      </w:r>
    </w:p>
    <w:p w:rsidR="00FD2542" w:rsidRPr="00432653" w:rsidRDefault="003F4788" w:rsidP="00FD2542">
      <w:pPr>
        <w:autoSpaceDE w:val="0"/>
        <w:autoSpaceDN w:val="0"/>
        <w:adjustRightInd w:val="0"/>
        <w:ind w:firstLine="709"/>
        <w:jc w:val="both"/>
        <w:rPr>
          <w:rFonts w:eastAsia="Calibri"/>
          <w:lang w:eastAsia="en-US"/>
        </w:rPr>
      </w:pPr>
      <w:r w:rsidRPr="00432653">
        <w:rPr>
          <w:rFonts w:eastAsia="Calibri"/>
          <w:lang w:eastAsia="en-US"/>
        </w:rPr>
        <w:t>10</w:t>
      </w:r>
      <w:r w:rsidRPr="00432653">
        <w:t xml:space="preserve">.4. </w:t>
      </w:r>
      <w:r w:rsidRPr="00432653">
        <w:rPr>
          <w:rFonts w:eastAsia="Calibri"/>
        </w:rPr>
        <w:t>Общая сумма начисленных штрафов за неисполнение или ненадлежащее исполнение Подрядчиком обязательств, предусмотренных настоящим контрактом, не может превышать цену настоящего контракта.</w:t>
      </w:r>
    </w:p>
    <w:p w:rsidR="00FD2542" w:rsidRPr="00432653" w:rsidRDefault="003F4788" w:rsidP="00FD2542">
      <w:pPr>
        <w:autoSpaceDE w:val="0"/>
        <w:autoSpaceDN w:val="0"/>
        <w:adjustRightInd w:val="0"/>
        <w:ind w:firstLine="709"/>
        <w:jc w:val="both"/>
        <w:rPr>
          <w:rFonts w:eastAsia="Calibri"/>
        </w:rPr>
      </w:pPr>
      <w:r w:rsidRPr="00432653">
        <w:rPr>
          <w:rFonts w:eastAsia="Calibri"/>
          <w:lang w:eastAsia="en-US"/>
        </w:rPr>
        <w:t xml:space="preserve">10.5. </w:t>
      </w:r>
      <w:r w:rsidRPr="00432653">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250A56" w:rsidRPr="00432653" w:rsidRDefault="003F4788" w:rsidP="00250A56">
      <w:pPr>
        <w:tabs>
          <w:tab w:val="left" w:pos="709"/>
        </w:tabs>
        <w:autoSpaceDE w:val="0"/>
        <w:autoSpaceDN w:val="0"/>
        <w:adjustRightInd w:val="0"/>
        <w:ind w:firstLine="709"/>
        <w:jc w:val="both"/>
      </w:pPr>
      <w:r w:rsidRPr="00432653">
        <w:t xml:space="preserve">10.6. </w:t>
      </w:r>
      <w:r w:rsidR="00250A56" w:rsidRPr="00432653">
        <w:t>Заказчик вправе удержать сумму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Подрядчику.</w:t>
      </w:r>
    </w:p>
    <w:p w:rsidR="00FD2542" w:rsidRPr="00432653" w:rsidRDefault="003F4788" w:rsidP="00FD2542">
      <w:pPr>
        <w:tabs>
          <w:tab w:val="left" w:pos="709"/>
        </w:tabs>
        <w:autoSpaceDE w:val="0"/>
        <w:autoSpaceDN w:val="0"/>
        <w:adjustRightInd w:val="0"/>
        <w:ind w:firstLine="709"/>
        <w:jc w:val="both"/>
      </w:pPr>
      <w:r w:rsidRPr="00432653">
        <w:t xml:space="preserve">10.7. В случае если Заказчик понес убытки вследствие ненадлежащего исполнения </w:t>
      </w:r>
      <w:r w:rsidRPr="00432653">
        <w:rPr>
          <w:rFonts w:eastAsia="Calibri"/>
          <w:lang w:eastAsia="en-US"/>
        </w:rPr>
        <w:t>Подрядчиком</w:t>
      </w:r>
      <w:r w:rsidRPr="00432653">
        <w:t xml:space="preserve"> своих обязательств по настоящему контракту, </w:t>
      </w:r>
      <w:r w:rsidRPr="00432653">
        <w:rPr>
          <w:rFonts w:eastAsia="Calibri"/>
          <w:lang w:eastAsia="en-US"/>
        </w:rPr>
        <w:t>Подрядчик</w:t>
      </w:r>
      <w:r w:rsidRPr="00432653">
        <w:t xml:space="preserve"> обязан возместить такие убытки Заказчику независимо от уплаты неустойки.</w:t>
      </w:r>
    </w:p>
    <w:p w:rsidR="00FD2542" w:rsidRPr="00432653" w:rsidRDefault="003F4788" w:rsidP="00FD2542">
      <w:pPr>
        <w:tabs>
          <w:tab w:val="left" w:pos="709"/>
        </w:tabs>
        <w:autoSpaceDE w:val="0"/>
        <w:autoSpaceDN w:val="0"/>
        <w:adjustRightInd w:val="0"/>
        <w:ind w:firstLine="709"/>
        <w:jc w:val="both"/>
      </w:pPr>
      <w:r w:rsidRPr="00432653">
        <w:t>10.8.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FD2542" w:rsidRPr="00432653" w:rsidRDefault="003F4788" w:rsidP="00FD2542">
      <w:pPr>
        <w:tabs>
          <w:tab w:val="left" w:pos="709"/>
        </w:tabs>
        <w:autoSpaceDE w:val="0"/>
        <w:autoSpaceDN w:val="0"/>
        <w:adjustRightInd w:val="0"/>
        <w:ind w:firstLine="709"/>
        <w:jc w:val="both"/>
      </w:pPr>
      <w:r w:rsidRPr="00432653">
        <w:t>10.9.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D2542" w:rsidRPr="00432653" w:rsidRDefault="003F4788" w:rsidP="00FD2542">
      <w:pPr>
        <w:autoSpaceDE w:val="0"/>
        <w:autoSpaceDN w:val="0"/>
        <w:adjustRightInd w:val="0"/>
        <w:ind w:firstLine="709"/>
        <w:jc w:val="both"/>
      </w:pPr>
      <w:r w:rsidRPr="00432653">
        <w:rPr>
          <w:rFonts w:eastAsia="Calibri"/>
          <w:lang w:eastAsia="en-US"/>
        </w:rPr>
        <w:t>10</w:t>
      </w:r>
      <w:r w:rsidRPr="00432653">
        <w:t xml:space="preserve">.10. В случае расторжения контракта в связи с ненадлежащим исполнением </w:t>
      </w:r>
      <w:r w:rsidRPr="00432653">
        <w:rPr>
          <w:rFonts w:eastAsia="Calibri"/>
          <w:lang w:eastAsia="en-US"/>
        </w:rPr>
        <w:t>Подрядчиком</w:t>
      </w:r>
      <w:r w:rsidRPr="00432653">
        <w:t xml:space="preserve">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10.3 настоящего контракта.</w:t>
      </w:r>
    </w:p>
    <w:p w:rsidR="00FD2542" w:rsidRPr="00432653" w:rsidRDefault="00FD2542" w:rsidP="00FD2542">
      <w:pPr>
        <w:tabs>
          <w:tab w:val="left" w:pos="709"/>
        </w:tabs>
        <w:autoSpaceDE w:val="0"/>
        <w:autoSpaceDN w:val="0"/>
        <w:adjustRightInd w:val="0"/>
        <w:ind w:firstLine="709"/>
        <w:jc w:val="both"/>
      </w:pPr>
    </w:p>
    <w:p w:rsidR="00FD2542" w:rsidRPr="00432653" w:rsidRDefault="003F4788" w:rsidP="00FD2542">
      <w:pPr>
        <w:tabs>
          <w:tab w:val="left" w:pos="709"/>
        </w:tabs>
        <w:jc w:val="center"/>
        <w:rPr>
          <w:b/>
        </w:rPr>
      </w:pPr>
      <w:r w:rsidRPr="00432653">
        <w:rPr>
          <w:b/>
        </w:rPr>
        <w:t>11. ОБСТОЯТЕЛЬСТВА НЕПРЕОДОЛИМОЙ СИЛЫ</w:t>
      </w:r>
    </w:p>
    <w:p w:rsidR="00FD2542" w:rsidRPr="00432653" w:rsidRDefault="003F4788" w:rsidP="00FD2542">
      <w:pPr>
        <w:tabs>
          <w:tab w:val="left" w:pos="709"/>
        </w:tabs>
        <w:autoSpaceDE w:val="0"/>
        <w:autoSpaceDN w:val="0"/>
        <w:adjustRightInd w:val="0"/>
        <w:ind w:firstLine="709"/>
        <w:jc w:val="both"/>
      </w:pPr>
      <w:r w:rsidRPr="00432653">
        <w:t>11.1.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FD2542" w:rsidRPr="00432653" w:rsidRDefault="003F4788" w:rsidP="00FD2542">
      <w:pPr>
        <w:tabs>
          <w:tab w:val="left" w:pos="709"/>
        </w:tabs>
        <w:autoSpaceDE w:val="0"/>
        <w:autoSpaceDN w:val="0"/>
        <w:adjustRightInd w:val="0"/>
        <w:ind w:firstLine="709"/>
        <w:jc w:val="both"/>
      </w:pPr>
      <w:r w:rsidRPr="00432653">
        <w:t>11.2.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D2542" w:rsidRPr="00432653" w:rsidRDefault="003F4788" w:rsidP="00FD2542">
      <w:pPr>
        <w:tabs>
          <w:tab w:val="left" w:pos="709"/>
        </w:tabs>
        <w:autoSpaceDE w:val="0"/>
        <w:autoSpaceDN w:val="0"/>
        <w:adjustRightInd w:val="0"/>
        <w:ind w:firstLine="709"/>
        <w:jc w:val="both"/>
      </w:pPr>
      <w:r w:rsidRPr="00432653">
        <w:t>11.3.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FD2542" w:rsidRPr="00432653" w:rsidRDefault="003F4788" w:rsidP="00FD2542">
      <w:pPr>
        <w:tabs>
          <w:tab w:val="left" w:pos="709"/>
        </w:tabs>
        <w:autoSpaceDE w:val="0"/>
        <w:autoSpaceDN w:val="0"/>
        <w:adjustRightInd w:val="0"/>
        <w:ind w:firstLine="709"/>
        <w:jc w:val="both"/>
      </w:pPr>
      <w:r w:rsidRPr="00432653">
        <w:t xml:space="preserve">11.4. Если обстоятельства, указанные в п.11.1 настоящего контракта, будут длиться более 2 (двух) месяцев с даты соответствующего уведомления, каждая из Сторон вправе расторгнуть </w:t>
      </w:r>
      <w:r w:rsidRPr="00432653">
        <w:lastRenderedPageBreak/>
        <w:t>настоящий контракт без требования возмещения убытков, понесенных в связи с наступлением таких обстоятельств.</w:t>
      </w:r>
    </w:p>
    <w:p w:rsidR="00FD2542" w:rsidRPr="00432653" w:rsidRDefault="003F4788" w:rsidP="00FD2542">
      <w:pPr>
        <w:tabs>
          <w:tab w:val="left" w:pos="709"/>
        </w:tabs>
        <w:autoSpaceDE w:val="0"/>
        <w:autoSpaceDN w:val="0"/>
        <w:adjustRightInd w:val="0"/>
        <w:ind w:firstLine="709"/>
        <w:jc w:val="both"/>
      </w:pPr>
      <w:r w:rsidRPr="00432653">
        <w:t xml:space="preserve">11.5. </w:t>
      </w:r>
      <w:proofErr w:type="spellStart"/>
      <w:r w:rsidRPr="00432653">
        <w:t>Неуведомление</w:t>
      </w:r>
      <w:proofErr w:type="spellEnd"/>
      <w:r w:rsidRPr="00432653">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FD2542" w:rsidRPr="00432653" w:rsidRDefault="00FD2542" w:rsidP="00FD2542">
      <w:pPr>
        <w:tabs>
          <w:tab w:val="left" w:pos="709"/>
        </w:tabs>
        <w:autoSpaceDE w:val="0"/>
        <w:autoSpaceDN w:val="0"/>
        <w:adjustRightInd w:val="0"/>
        <w:ind w:firstLine="709"/>
        <w:jc w:val="both"/>
      </w:pPr>
    </w:p>
    <w:p w:rsidR="00FD2542" w:rsidRPr="00432653" w:rsidRDefault="003F4788" w:rsidP="00FD2542">
      <w:pPr>
        <w:widowControl w:val="0"/>
        <w:tabs>
          <w:tab w:val="left" w:pos="709"/>
        </w:tabs>
        <w:suppressAutoHyphens/>
        <w:jc w:val="center"/>
        <w:rPr>
          <w:rFonts w:eastAsia="Arial"/>
          <w:b/>
          <w:lang w:eastAsia="ar-SA"/>
        </w:rPr>
      </w:pPr>
      <w:r w:rsidRPr="00432653">
        <w:rPr>
          <w:rFonts w:eastAsia="Arial"/>
          <w:b/>
          <w:lang w:eastAsia="ar-SA"/>
        </w:rPr>
        <w:t xml:space="preserve">12. СРОК ДЕЙСТВИЯ И ПОРЯДОК ИЗМЕНЕНИЯ КОНТРАКТА </w:t>
      </w:r>
    </w:p>
    <w:p w:rsidR="00FD2542" w:rsidRPr="00432653" w:rsidRDefault="003F4788" w:rsidP="00FD2542">
      <w:pPr>
        <w:autoSpaceDE w:val="0"/>
        <w:autoSpaceDN w:val="0"/>
        <w:adjustRightInd w:val="0"/>
        <w:ind w:firstLine="709"/>
        <w:jc w:val="both"/>
        <w:rPr>
          <w:rFonts w:eastAsia="Calibri"/>
        </w:rPr>
      </w:pPr>
      <w:r w:rsidRPr="00432653">
        <w:rPr>
          <w:rFonts w:eastAsia="Calibri"/>
        </w:rPr>
        <w:t>12.1. Контракт вступает в силу со дня его заключения Сторонами и действует до полного исполнения Сторонами своих обязательств по контракту.</w:t>
      </w:r>
    </w:p>
    <w:p w:rsidR="00FD2542" w:rsidRPr="00432653" w:rsidRDefault="003F4788" w:rsidP="00FD2542">
      <w:pPr>
        <w:autoSpaceDE w:val="0"/>
        <w:autoSpaceDN w:val="0"/>
        <w:adjustRightInd w:val="0"/>
        <w:ind w:firstLine="709"/>
        <w:jc w:val="both"/>
      </w:pPr>
      <w:r w:rsidRPr="00432653">
        <w:t xml:space="preserve">12.2 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Работ и (или) об изменении сроков исполнения контракта, обеспечивает соглашение с Подрядчиком новых условий контракта, в том числе цены и (или) сроков исполнения контракта и (или) объема Работ, предусмотренных контрактом. </w:t>
      </w:r>
    </w:p>
    <w:p w:rsidR="00FD2542" w:rsidRPr="00432653" w:rsidRDefault="003F4788" w:rsidP="00FD2542">
      <w:pPr>
        <w:tabs>
          <w:tab w:val="left" w:pos="709"/>
        </w:tabs>
        <w:autoSpaceDE w:val="0"/>
        <w:autoSpaceDN w:val="0"/>
        <w:adjustRightInd w:val="0"/>
        <w:ind w:firstLine="709"/>
        <w:jc w:val="both"/>
        <w:outlineLvl w:val="1"/>
      </w:pPr>
      <w:r w:rsidRPr="00432653">
        <w:t>12.3.</w:t>
      </w:r>
      <w:r w:rsidRPr="00432653">
        <w:rPr>
          <w:b/>
        </w:rPr>
        <w:t xml:space="preserve"> </w:t>
      </w:r>
      <w:r w:rsidRPr="00432653">
        <w:t xml:space="preserve">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FD2542" w:rsidRPr="00432653" w:rsidRDefault="003F4788" w:rsidP="00FD2542">
      <w:pPr>
        <w:tabs>
          <w:tab w:val="left" w:pos="709"/>
        </w:tabs>
        <w:autoSpaceDE w:val="0"/>
        <w:autoSpaceDN w:val="0"/>
        <w:adjustRightInd w:val="0"/>
        <w:ind w:firstLine="709"/>
        <w:jc w:val="both"/>
        <w:outlineLvl w:val="1"/>
      </w:pPr>
      <w:r w:rsidRPr="00432653">
        <w:t>12.4.</w:t>
      </w:r>
      <w:r w:rsidRPr="00432653">
        <w:rPr>
          <w:b/>
        </w:rPr>
        <w:t xml:space="preserve"> </w:t>
      </w:r>
      <w:r w:rsidRPr="00432653">
        <w:t xml:space="preserve">Изменения настоящего контракта допускаются по соглашению Сторон в случаях, предусмотренных частями 1, 7 ст. 95 Федерального закона </w:t>
      </w:r>
      <w:r w:rsidRPr="00432653">
        <w:rPr>
          <w:rFonts w:eastAsia="Calibri"/>
          <w:lang w:eastAsia="en-US"/>
        </w:rPr>
        <w:t>№ 44-ФЗ</w:t>
      </w:r>
      <w:r w:rsidRPr="00432653">
        <w:t xml:space="preserve">. </w:t>
      </w:r>
    </w:p>
    <w:p w:rsidR="00FD2542" w:rsidRPr="00432653" w:rsidRDefault="00FD2542" w:rsidP="00FD2542">
      <w:pPr>
        <w:tabs>
          <w:tab w:val="left" w:pos="709"/>
        </w:tabs>
        <w:autoSpaceDE w:val="0"/>
        <w:autoSpaceDN w:val="0"/>
        <w:adjustRightInd w:val="0"/>
        <w:ind w:firstLine="709"/>
        <w:jc w:val="both"/>
        <w:outlineLvl w:val="1"/>
      </w:pPr>
    </w:p>
    <w:p w:rsidR="00FD2542" w:rsidRPr="00432653" w:rsidRDefault="003F4788" w:rsidP="00FD2542">
      <w:pPr>
        <w:widowControl w:val="0"/>
        <w:tabs>
          <w:tab w:val="left" w:pos="709"/>
        </w:tabs>
        <w:suppressAutoHyphens/>
        <w:ind w:firstLine="709"/>
        <w:jc w:val="center"/>
        <w:rPr>
          <w:rFonts w:eastAsia="Arial"/>
          <w:b/>
          <w:lang w:eastAsia="ar-SA"/>
        </w:rPr>
      </w:pPr>
      <w:r w:rsidRPr="00432653">
        <w:rPr>
          <w:rFonts w:eastAsia="Arial"/>
          <w:b/>
          <w:lang w:eastAsia="ar-SA"/>
        </w:rPr>
        <w:t>13. ПОРЯДОК УРЕГУЛИРОВАНИЯ СПОРОВ</w:t>
      </w:r>
    </w:p>
    <w:p w:rsidR="00FD2542" w:rsidRPr="00432653" w:rsidRDefault="003F4788" w:rsidP="00FD2542">
      <w:pPr>
        <w:tabs>
          <w:tab w:val="left" w:pos="709"/>
        </w:tabs>
        <w:autoSpaceDE w:val="0"/>
        <w:autoSpaceDN w:val="0"/>
        <w:adjustRightInd w:val="0"/>
        <w:ind w:firstLine="709"/>
        <w:jc w:val="both"/>
        <w:outlineLvl w:val="1"/>
      </w:pPr>
      <w:r w:rsidRPr="00432653">
        <w:t>13.1.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FD2542" w:rsidRPr="00432653" w:rsidRDefault="003F4788" w:rsidP="00FD2542">
      <w:pPr>
        <w:tabs>
          <w:tab w:val="left" w:pos="709"/>
        </w:tabs>
        <w:autoSpaceDE w:val="0"/>
        <w:autoSpaceDN w:val="0"/>
        <w:adjustRightInd w:val="0"/>
        <w:ind w:firstLine="709"/>
        <w:jc w:val="both"/>
        <w:outlineLvl w:val="1"/>
        <w:rPr>
          <w:b/>
        </w:rPr>
      </w:pPr>
      <w:r w:rsidRPr="00432653">
        <w:t>13.2.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432653">
        <w:rPr>
          <w:b/>
        </w:rPr>
        <w:t xml:space="preserve"> </w:t>
      </w:r>
    </w:p>
    <w:p w:rsidR="00FD2542" w:rsidRPr="00432653" w:rsidRDefault="00FD2542" w:rsidP="00FD2542">
      <w:pPr>
        <w:tabs>
          <w:tab w:val="left" w:pos="709"/>
        </w:tabs>
        <w:autoSpaceDE w:val="0"/>
        <w:autoSpaceDN w:val="0"/>
        <w:adjustRightInd w:val="0"/>
        <w:ind w:firstLine="709"/>
        <w:jc w:val="both"/>
        <w:outlineLvl w:val="1"/>
      </w:pPr>
    </w:p>
    <w:p w:rsidR="00FD2542" w:rsidRPr="00432653" w:rsidRDefault="003F4788" w:rsidP="00FD2542">
      <w:pPr>
        <w:tabs>
          <w:tab w:val="left" w:pos="709"/>
        </w:tabs>
        <w:jc w:val="center"/>
        <w:rPr>
          <w:b/>
        </w:rPr>
      </w:pPr>
      <w:r w:rsidRPr="00432653">
        <w:rPr>
          <w:b/>
        </w:rPr>
        <w:t>14. ПОРЯДОК РАСТОРЖЕНИЯ КОНТРАКТА</w:t>
      </w:r>
    </w:p>
    <w:p w:rsidR="00FD2542" w:rsidRPr="00432653" w:rsidRDefault="003F4788" w:rsidP="00FD2542">
      <w:pPr>
        <w:autoSpaceDE w:val="0"/>
        <w:autoSpaceDN w:val="0"/>
        <w:adjustRightInd w:val="0"/>
        <w:ind w:firstLine="709"/>
        <w:jc w:val="both"/>
        <w:rPr>
          <w:rFonts w:eastAsia="Calibri"/>
        </w:rPr>
      </w:pPr>
      <w:r w:rsidRPr="00432653">
        <w:t>14.1.</w:t>
      </w:r>
      <w:r w:rsidRPr="00432653">
        <w:rPr>
          <w:rFonts w:eastAsia="Calibri"/>
        </w:rPr>
        <w:t xml:space="preserve"> </w:t>
      </w:r>
      <w:r w:rsidRPr="00432653">
        <w:t>Контракт может быть расторгнут</w:t>
      </w:r>
      <w:r w:rsidRPr="00432653">
        <w:rPr>
          <w:rFonts w:eastAsia="Calibri"/>
        </w:rPr>
        <w:t xml:space="preserve">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FD2542" w:rsidRPr="00432653" w:rsidRDefault="003F4788" w:rsidP="00FD2542">
      <w:pPr>
        <w:tabs>
          <w:tab w:val="left" w:pos="709"/>
        </w:tabs>
        <w:autoSpaceDE w:val="0"/>
        <w:autoSpaceDN w:val="0"/>
        <w:adjustRightInd w:val="0"/>
        <w:ind w:firstLine="709"/>
        <w:jc w:val="both"/>
      </w:pPr>
      <w:r w:rsidRPr="00432653">
        <w:t>14.2. Заказчик вправе принять решение об одностороннем отказе от исполнения контракта в следующих случаях:</w:t>
      </w:r>
    </w:p>
    <w:p w:rsidR="00FD2542" w:rsidRPr="00432653" w:rsidRDefault="003F4788" w:rsidP="00FD2542">
      <w:pPr>
        <w:autoSpaceDE w:val="0"/>
        <w:autoSpaceDN w:val="0"/>
        <w:adjustRightInd w:val="0"/>
        <w:ind w:firstLine="709"/>
        <w:jc w:val="both"/>
      </w:pPr>
      <w:r w:rsidRPr="00432653">
        <w:t>14.2.1. В случае просрочки выполнения Работ более чем на 10 (десять) рабочих дней.</w:t>
      </w:r>
    </w:p>
    <w:p w:rsidR="00FD2542" w:rsidRPr="00432653" w:rsidRDefault="003F4788" w:rsidP="00FD2542">
      <w:pPr>
        <w:tabs>
          <w:tab w:val="left" w:pos="709"/>
        </w:tabs>
        <w:autoSpaceDE w:val="0"/>
        <w:autoSpaceDN w:val="0"/>
        <w:adjustRightInd w:val="0"/>
        <w:ind w:firstLine="709"/>
        <w:jc w:val="both"/>
      </w:pPr>
      <w:r w:rsidRPr="00432653">
        <w:t>14.2.2. В иных случаях, предусмотренных действующим законодательством. При этом Заказчик оплачивает Подрядчику только работы, выполненные и принятые Заказчиком до расторжения настоящего контракта.</w:t>
      </w:r>
    </w:p>
    <w:p w:rsidR="00FD2542" w:rsidRPr="00432653" w:rsidRDefault="003F4788" w:rsidP="00FD2542">
      <w:pPr>
        <w:tabs>
          <w:tab w:val="left" w:pos="709"/>
        </w:tabs>
        <w:autoSpaceDE w:val="0"/>
        <w:autoSpaceDN w:val="0"/>
        <w:adjustRightInd w:val="0"/>
        <w:ind w:firstLine="709"/>
        <w:jc w:val="both"/>
      </w:pPr>
      <w:r w:rsidRPr="00432653">
        <w:rPr>
          <w:rFonts w:eastAsia="Calibri"/>
        </w:rPr>
        <w:t xml:space="preserve">14.3. Заказчик обязан принять решение об одностороннем отказе от исполнения контракта в случае, если в ходе исполнения контракта установлено, что Подрядчик,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2" w:history="1">
        <w:r w:rsidRPr="00432653">
          <w:rPr>
            <w:rFonts w:eastAsia="Calibri"/>
          </w:rPr>
          <w:t>частью 1.1</w:t>
        </w:r>
      </w:hyperlink>
      <w:r w:rsidRPr="00432653">
        <w:rPr>
          <w:rFonts w:eastAsia="Calibri"/>
        </w:rPr>
        <w:t xml:space="preserve"> (при наличии такого требования) статьи 31 Федерального закона № 44-ФЗ) и (или) поставляемому товару.</w:t>
      </w:r>
    </w:p>
    <w:p w:rsidR="00FD2542" w:rsidRPr="00432653" w:rsidRDefault="003F4788" w:rsidP="00FD2542">
      <w:pPr>
        <w:tabs>
          <w:tab w:val="left" w:pos="709"/>
        </w:tabs>
        <w:autoSpaceDE w:val="0"/>
        <w:autoSpaceDN w:val="0"/>
        <w:adjustRightInd w:val="0"/>
        <w:ind w:firstLine="709"/>
        <w:jc w:val="both"/>
      </w:pPr>
      <w:r w:rsidRPr="00432653">
        <w:t>14.4. Расторжение контракта в связи с односторонним отказом Заказчика/Подрядчика от исполнения контракта осуществляется в порядке, предусмотренном статьей 95 Федерального закона              № 44-ФЗ.</w:t>
      </w:r>
    </w:p>
    <w:p w:rsidR="00FD2542" w:rsidRPr="00432653" w:rsidRDefault="003F4788" w:rsidP="00FD2542">
      <w:pPr>
        <w:tabs>
          <w:tab w:val="left" w:pos="709"/>
        </w:tabs>
        <w:autoSpaceDE w:val="0"/>
        <w:autoSpaceDN w:val="0"/>
        <w:adjustRightInd w:val="0"/>
        <w:ind w:firstLine="709"/>
        <w:jc w:val="both"/>
      </w:pPr>
      <w:r w:rsidRPr="00432653">
        <w:lastRenderedPageBreak/>
        <w:t>14.5. Расторжение контракта по соглашению Сторон производится Сторонами путем подписания соответствующего соглашения о расторжении.</w:t>
      </w:r>
    </w:p>
    <w:p w:rsidR="00FD2542" w:rsidRPr="00432653" w:rsidRDefault="003F4788" w:rsidP="00FD2542">
      <w:pPr>
        <w:ind w:firstLine="708"/>
        <w:jc w:val="both"/>
      </w:pPr>
      <w:r w:rsidRPr="00432653">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выполненных Работ, фактически сданного Подрядчиком Заказчику.</w:t>
      </w:r>
    </w:p>
    <w:p w:rsidR="00FD2542" w:rsidRPr="00432653" w:rsidRDefault="003F4788" w:rsidP="00FD2542">
      <w:pPr>
        <w:tabs>
          <w:tab w:val="left" w:pos="709"/>
        </w:tabs>
        <w:autoSpaceDE w:val="0"/>
        <w:autoSpaceDN w:val="0"/>
        <w:adjustRightInd w:val="0"/>
        <w:ind w:firstLine="709"/>
        <w:jc w:val="both"/>
      </w:pPr>
      <w:r w:rsidRPr="00432653">
        <w:t>14.6. Подрядчик не вправе принять решение об одностороннем расторжении настоящего Контракта, если Заказчиком не нарушаются условия настоящего контракта.</w:t>
      </w:r>
    </w:p>
    <w:p w:rsidR="00FD2542" w:rsidRPr="00432653" w:rsidRDefault="003F4788" w:rsidP="00FD2542">
      <w:pPr>
        <w:tabs>
          <w:tab w:val="left" w:pos="709"/>
        </w:tabs>
        <w:autoSpaceDE w:val="0"/>
        <w:autoSpaceDN w:val="0"/>
        <w:adjustRightInd w:val="0"/>
        <w:ind w:firstLine="709"/>
        <w:jc w:val="both"/>
      </w:pPr>
      <w:r w:rsidRPr="00432653">
        <w:t>14.7.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D2542" w:rsidRPr="00432653" w:rsidRDefault="00FD2542" w:rsidP="00FD2542">
      <w:pPr>
        <w:tabs>
          <w:tab w:val="left" w:pos="709"/>
        </w:tabs>
        <w:autoSpaceDE w:val="0"/>
        <w:autoSpaceDN w:val="0"/>
        <w:adjustRightInd w:val="0"/>
        <w:ind w:firstLine="709"/>
        <w:jc w:val="both"/>
      </w:pPr>
    </w:p>
    <w:p w:rsidR="00FD2542" w:rsidRPr="00432653" w:rsidRDefault="003F4788" w:rsidP="00FD2542">
      <w:pPr>
        <w:widowControl w:val="0"/>
        <w:autoSpaceDE w:val="0"/>
        <w:autoSpaceDN w:val="0"/>
        <w:adjustRightInd w:val="0"/>
        <w:spacing w:line="240" w:lineRule="exact"/>
        <w:jc w:val="center"/>
        <w:outlineLvl w:val="1"/>
        <w:rPr>
          <w:b/>
        </w:rPr>
      </w:pPr>
      <w:r w:rsidRPr="00432653">
        <w:rPr>
          <w:b/>
        </w:rPr>
        <w:t>15. АНТИКОРРУПЦИОННАЯ ОГОВОРКА</w:t>
      </w:r>
    </w:p>
    <w:p w:rsidR="00FD2542" w:rsidRPr="00432653" w:rsidRDefault="003F4788" w:rsidP="00FD2542">
      <w:pPr>
        <w:widowControl w:val="0"/>
        <w:autoSpaceDE w:val="0"/>
        <w:autoSpaceDN w:val="0"/>
        <w:adjustRightInd w:val="0"/>
        <w:ind w:firstLine="709"/>
        <w:jc w:val="both"/>
      </w:pPr>
      <w:r w:rsidRPr="00432653">
        <w:t>15.1.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D2542" w:rsidRPr="00432653" w:rsidRDefault="003F4788" w:rsidP="00FD2542">
      <w:pPr>
        <w:widowControl w:val="0"/>
        <w:autoSpaceDE w:val="0"/>
        <w:autoSpaceDN w:val="0"/>
        <w:adjustRightInd w:val="0"/>
        <w:ind w:firstLine="709"/>
        <w:jc w:val="both"/>
      </w:pPr>
      <w:r w:rsidRPr="00432653">
        <w:t>15.2.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D2542" w:rsidRPr="00432653" w:rsidRDefault="003F4788" w:rsidP="00FD2542">
      <w:pPr>
        <w:widowControl w:val="0"/>
        <w:autoSpaceDE w:val="0"/>
        <w:autoSpaceDN w:val="0"/>
        <w:adjustRightInd w:val="0"/>
        <w:ind w:firstLine="709"/>
        <w:jc w:val="both"/>
      </w:pPr>
      <w:r w:rsidRPr="00432653">
        <w:t>15.3.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FD2542" w:rsidRPr="00432653" w:rsidRDefault="003F4788" w:rsidP="00FD2542">
      <w:pPr>
        <w:widowControl w:val="0"/>
        <w:autoSpaceDE w:val="0"/>
        <w:autoSpaceDN w:val="0"/>
        <w:adjustRightInd w:val="0"/>
        <w:ind w:firstLine="709"/>
        <w:jc w:val="both"/>
      </w:pPr>
      <w:r w:rsidRPr="00432653">
        <w:t>15.4.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FD2542" w:rsidRPr="00432653" w:rsidRDefault="003F4788" w:rsidP="00FD2542">
      <w:pPr>
        <w:tabs>
          <w:tab w:val="left" w:pos="709"/>
        </w:tabs>
        <w:autoSpaceDE w:val="0"/>
        <w:autoSpaceDN w:val="0"/>
        <w:adjustRightInd w:val="0"/>
        <w:ind w:firstLine="709"/>
        <w:jc w:val="both"/>
      </w:pPr>
      <w:r w:rsidRPr="00432653">
        <w:t>15.5.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FD2542" w:rsidRPr="00432653" w:rsidRDefault="003F4788" w:rsidP="00FD254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r w:rsidRPr="00432653">
        <w:tab/>
        <w:t xml:space="preserve">15.6. Стороны гарантируют осуществление надлежащего разбирательства по фактам нарушения </w:t>
      </w:r>
      <w:proofErr w:type="gramStart"/>
      <w:r w:rsidRPr="00432653">
        <w:t>положений  настоящего</w:t>
      </w:r>
      <w:proofErr w:type="gramEnd"/>
      <w:r w:rsidRPr="00432653">
        <w:t xml:space="preserve"> раздела контракта и применение эффективных мер по предотвращению возможных конфликтных ситуаций.</w:t>
      </w:r>
    </w:p>
    <w:p w:rsidR="00FD2542" w:rsidRPr="00432653" w:rsidRDefault="00FD2542" w:rsidP="00FD254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both"/>
      </w:pPr>
    </w:p>
    <w:p w:rsidR="00FD2542" w:rsidRPr="00432653" w:rsidRDefault="003F4788" w:rsidP="00FD254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432653">
        <w:rPr>
          <w:b/>
        </w:rPr>
        <w:t>16. ПРОЧИЕ УСЛОВИЯ</w:t>
      </w:r>
    </w:p>
    <w:p w:rsidR="00FD2542" w:rsidRPr="00432653" w:rsidRDefault="003F4788" w:rsidP="00FD2542">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rPr>
      </w:pPr>
      <w:r w:rsidRPr="00432653">
        <w:t>16.1. Контракт составлен в форме электронного документа, подписанного усиленными электронными подписями Сторон.</w:t>
      </w:r>
    </w:p>
    <w:p w:rsidR="00FD2542" w:rsidRPr="00432653" w:rsidRDefault="003F4788" w:rsidP="00FD2542">
      <w:pPr>
        <w:tabs>
          <w:tab w:val="left" w:pos="709"/>
        </w:tabs>
        <w:autoSpaceDE w:val="0"/>
        <w:autoSpaceDN w:val="0"/>
        <w:adjustRightInd w:val="0"/>
        <w:ind w:firstLine="709"/>
        <w:jc w:val="both"/>
      </w:pPr>
      <w:r w:rsidRPr="00432653">
        <w:t>16.2. Все Приложения к контракту являются его неотъемлемыми частями.</w:t>
      </w:r>
    </w:p>
    <w:p w:rsidR="00FD2542" w:rsidRPr="00432653" w:rsidRDefault="003F4788" w:rsidP="00FD2542">
      <w:pPr>
        <w:tabs>
          <w:tab w:val="left" w:pos="709"/>
        </w:tabs>
        <w:autoSpaceDE w:val="0"/>
        <w:autoSpaceDN w:val="0"/>
        <w:adjustRightInd w:val="0"/>
        <w:ind w:firstLine="709"/>
        <w:jc w:val="both"/>
      </w:pPr>
      <w:r w:rsidRPr="00432653">
        <w:lastRenderedPageBreak/>
        <w:t>16.3. Все уведомления Сторон, связанные с исполнением настоящего контракта, за исключением уведомлений, предусмотренных п. 16.4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FD2542" w:rsidRPr="00432653" w:rsidRDefault="003F4788" w:rsidP="00FD2542">
      <w:pPr>
        <w:tabs>
          <w:tab w:val="left" w:pos="709"/>
        </w:tabs>
        <w:autoSpaceDE w:val="0"/>
        <w:autoSpaceDN w:val="0"/>
        <w:adjustRightInd w:val="0"/>
        <w:ind w:firstLine="709"/>
        <w:jc w:val="both"/>
      </w:pPr>
      <w:r w:rsidRPr="00432653">
        <w:t>16.4.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в порядке, установленном ч. 16 ст. 94 Федерального закона № 44-ФЗ.</w:t>
      </w:r>
    </w:p>
    <w:p w:rsidR="00FD2542" w:rsidRPr="00432653" w:rsidRDefault="003F4788" w:rsidP="00FD2542">
      <w:pPr>
        <w:tabs>
          <w:tab w:val="left" w:pos="709"/>
        </w:tabs>
        <w:autoSpaceDE w:val="0"/>
        <w:autoSpaceDN w:val="0"/>
        <w:adjustRightInd w:val="0"/>
        <w:ind w:firstLine="709"/>
        <w:jc w:val="both"/>
      </w:pPr>
      <w:r w:rsidRPr="00432653">
        <w:t>16.5. Во всем, что не предусмотрено настоящим контрактом, Стороны руководствуются действующим законодательством Российской Федерации.</w:t>
      </w:r>
    </w:p>
    <w:p w:rsidR="00FD2542" w:rsidRPr="00432653" w:rsidRDefault="00FD2542" w:rsidP="00FD2542">
      <w:pPr>
        <w:ind w:firstLine="567"/>
        <w:jc w:val="center"/>
        <w:rPr>
          <w:b/>
          <w:caps/>
        </w:rPr>
      </w:pPr>
    </w:p>
    <w:p w:rsidR="00FD2542" w:rsidRPr="00432653" w:rsidRDefault="003F4788" w:rsidP="00FD2542">
      <w:pPr>
        <w:jc w:val="center"/>
        <w:rPr>
          <w:b/>
          <w:caps/>
        </w:rPr>
      </w:pPr>
      <w:r w:rsidRPr="00432653">
        <w:rPr>
          <w:b/>
          <w:caps/>
        </w:rPr>
        <w:t>17. Приложения к Контракту</w:t>
      </w:r>
    </w:p>
    <w:p w:rsidR="00FD2542" w:rsidRDefault="003F4788" w:rsidP="00FD2542">
      <w:pPr>
        <w:ind w:firstLine="709"/>
        <w:jc w:val="both"/>
      </w:pPr>
      <w:r w:rsidRPr="00432653">
        <w:t xml:space="preserve">17.1. Приложение 1. Техническая часть. </w:t>
      </w:r>
    </w:p>
    <w:p w:rsidR="00FD2542" w:rsidRPr="00432653" w:rsidRDefault="003F4788" w:rsidP="00FD2542">
      <w:pPr>
        <w:autoSpaceDE w:val="0"/>
        <w:autoSpaceDN w:val="0"/>
        <w:adjustRightInd w:val="0"/>
        <w:ind w:firstLine="708"/>
        <w:rPr>
          <w:b/>
          <w:bCs/>
        </w:rPr>
      </w:pPr>
      <w:r w:rsidRPr="00432653">
        <w:t>17.2. Приложение 2. Цена Работы</w:t>
      </w:r>
    </w:p>
    <w:p w:rsidR="00FD2542" w:rsidRPr="00432653" w:rsidRDefault="00FD2542" w:rsidP="00FD2542">
      <w:pPr>
        <w:autoSpaceDE w:val="0"/>
        <w:autoSpaceDN w:val="0"/>
        <w:adjustRightInd w:val="0"/>
        <w:ind w:firstLine="708"/>
        <w:rPr>
          <w:b/>
          <w:bCs/>
        </w:rPr>
      </w:pPr>
    </w:p>
    <w:p w:rsidR="00FD2542" w:rsidRPr="00432653" w:rsidRDefault="003F4788" w:rsidP="00FD2542">
      <w:pPr>
        <w:ind w:firstLine="709"/>
        <w:jc w:val="center"/>
        <w:rPr>
          <w:b/>
        </w:rPr>
      </w:pPr>
      <w:r w:rsidRPr="00432653">
        <w:rPr>
          <w:b/>
        </w:rPr>
        <w:t>18. МЕСТОНАХОЖДЕНИЕ И БАНКОВСКИЕ РЕКВИЗИТЫ СТОРОН</w:t>
      </w:r>
      <w:r w:rsidRPr="00432653">
        <w:rPr>
          <w:color w:val="FFFFFF" w:themeColor="background1"/>
          <w:sz w:val="20"/>
          <w:szCs w:val="20"/>
          <w:vertAlign w:val="superscript"/>
        </w:rPr>
        <w:footnoteReference w:id="1"/>
      </w:r>
      <w:r w:rsidRPr="00432653">
        <w:rPr>
          <w:color w:val="FFFFFF" w:themeColor="background1"/>
          <w:sz w:val="20"/>
          <w:szCs w:val="20"/>
          <w:vertAlign w:val="superscript"/>
        </w:rPr>
        <w:footnoteReference w:id="2"/>
      </w:r>
      <w:r w:rsidRPr="00432653">
        <w:rPr>
          <w:color w:val="FFFFFF" w:themeColor="background1"/>
          <w:sz w:val="20"/>
          <w:szCs w:val="20"/>
          <w:vertAlign w:val="superscript"/>
        </w:rPr>
        <w:footnoteReference w:id="3"/>
      </w:r>
      <w:r w:rsidRPr="00432653">
        <w:rPr>
          <w:color w:val="FFFFFF" w:themeColor="background1"/>
          <w:sz w:val="20"/>
          <w:szCs w:val="20"/>
          <w:vertAlign w:val="superscript"/>
        </w:rPr>
        <w:footnoteReference w:id="4"/>
      </w:r>
    </w:p>
    <w:p w:rsidR="00FD2542" w:rsidRPr="00432653" w:rsidRDefault="00FD2542" w:rsidP="00FD2542">
      <w:pPr>
        <w:ind w:firstLine="708"/>
        <w:rPr>
          <w:iCs/>
          <w:noProof/>
        </w:rPr>
      </w:pPr>
    </w:p>
    <w:tbl>
      <w:tblPr>
        <w:tblW w:w="0" w:type="auto"/>
        <w:jc w:val="right"/>
        <w:tblLayout w:type="fixed"/>
        <w:tblLook w:val="01E0" w:firstRow="1" w:lastRow="1" w:firstColumn="1" w:lastColumn="1" w:noHBand="0" w:noVBand="0"/>
      </w:tblPr>
      <w:tblGrid>
        <w:gridCol w:w="5528"/>
        <w:gridCol w:w="4762"/>
      </w:tblGrid>
      <w:tr w:rsidR="00120190" w:rsidRPr="00B2383B" w:rsidTr="00FD2542">
        <w:trPr>
          <w:jc w:val="right"/>
        </w:trPr>
        <w:tc>
          <w:tcPr>
            <w:tcW w:w="5528" w:type="dxa"/>
            <w:shd w:val="clear" w:color="auto" w:fill="auto"/>
          </w:tcPr>
          <w:p w:rsidR="00120190" w:rsidRPr="00B2383B" w:rsidRDefault="00120190" w:rsidP="00FD2542">
            <w:pPr>
              <w:widowControl w:val="0"/>
              <w:autoSpaceDE w:val="0"/>
              <w:autoSpaceDN w:val="0"/>
              <w:adjustRightInd w:val="0"/>
              <w:spacing w:line="204" w:lineRule="auto"/>
              <w:outlineLvl w:val="0"/>
              <w:rPr>
                <w:b/>
                <w:bCs/>
                <w:kern w:val="28"/>
              </w:rPr>
            </w:pPr>
            <w:r w:rsidRPr="00B2383B">
              <w:rPr>
                <w:b/>
                <w:bCs/>
                <w:kern w:val="28"/>
              </w:rPr>
              <w:br w:type="page"/>
              <w:t>Заказчик:</w:t>
            </w:r>
          </w:p>
          <w:p w:rsidR="009A2B1D" w:rsidRPr="00295524" w:rsidRDefault="009A2B1D" w:rsidP="009A2B1D">
            <w:pPr>
              <w:autoSpaceDE w:val="0"/>
              <w:autoSpaceDN w:val="0"/>
              <w:adjustRightInd w:val="0"/>
              <w:contextualSpacing/>
              <w:rPr>
                <w:rFonts w:eastAsia="Calibri"/>
              </w:rPr>
            </w:pPr>
            <w:r w:rsidRPr="00295524">
              <w:rPr>
                <w:rFonts w:eastAsia="Calibri"/>
              </w:rPr>
              <w:t>КГКУ "Хабаровскуправтодор"</w:t>
            </w:r>
          </w:p>
          <w:p w:rsidR="009A2B1D" w:rsidRPr="00295524" w:rsidRDefault="009A2B1D" w:rsidP="009A2B1D">
            <w:pPr>
              <w:rPr>
                <w:rFonts w:eastAsia="Calibri"/>
              </w:rPr>
            </w:pPr>
            <w:r w:rsidRPr="00295524">
              <w:rPr>
                <w:rFonts w:eastAsia="Calibri"/>
              </w:rPr>
              <w:t xml:space="preserve">Юридический, почтовый адрес: 680021, </w:t>
            </w:r>
          </w:p>
          <w:p w:rsidR="009A2B1D" w:rsidRPr="00295524" w:rsidRDefault="009A2B1D" w:rsidP="009A2B1D">
            <w:pPr>
              <w:rPr>
                <w:rFonts w:eastAsia="Calibri"/>
              </w:rPr>
            </w:pPr>
            <w:r w:rsidRPr="00295524">
              <w:rPr>
                <w:rFonts w:eastAsia="Calibri"/>
              </w:rPr>
              <w:t xml:space="preserve">г. Хабаровск, ул. Некрасова, д. 51, </w:t>
            </w:r>
          </w:p>
          <w:p w:rsidR="009A2B1D" w:rsidRPr="00295524" w:rsidRDefault="009A2B1D" w:rsidP="009A2B1D">
            <w:pPr>
              <w:rPr>
                <w:rFonts w:eastAsia="Calibri"/>
                <w:lang w:val="en-US"/>
              </w:rPr>
            </w:pPr>
            <w:r w:rsidRPr="00295524">
              <w:rPr>
                <w:rFonts w:eastAsia="Calibri"/>
              </w:rPr>
              <w:t>ИНН</w:t>
            </w:r>
            <w:r w:rsidRPr="00295524">
              <w:rPr>
                <w:rFonts w:eastAsia="Calibri"/>
                <w:lang w:val="en-US"/>
              </w:rPr>
              <w:t xml:space="preserve"> 2721086505 / </w:t>
            </w:r>
            <w:r w:rsidRPr="00295524">
              <w:rPr>
                <w:rFonts w:eastAsia="Calibri"/>
              </w:rPr>
              <w:t>КПП</w:t>
            </w:r>
            <w:r w:rsidRPr="00295524">
              <w:rPr>
                <w:rFonts w:eastAsia="Calibri"/>
                <w:lang w:val="en-US"/>
              </w:rPr>
              <w:t xml:space="preserve"> 272201001 </w:t>
            </w:r>
          </w:p>
          <w:p w:rsidR="009A2B1D" w:rsidRPr="00295524" w:rsidRDefault="009A2B1D" w:rsidP="009A2B1D">
            <w:pPr>
              <w:rPr>
                <w:rFonts w:eastAsia="Calibri"/>
                <w:lang w:val="en-US"/>
              </w:rPr>
            </w:pPr>
            <w:r w:rsidRPr="00295524">
              <w:rPr>
                <w:rFonts w:eastAsia="Calibri"/>
                <w:lang w:val="en-US"/>
              </w:rPr>
              <w:t xml:space="preserve">e-mail: </w:t>
            </w:r>
            <w:hyperlink r:id="rId13" w:history="1">
              <w:r w:rsidRPr="004C4B39">
                <w:rPr>
                  <w:rStyle w:val="af3"/>
                  <w:rFonts w:eastAsia="Calibri"/>
                  <w:lang w:val="en-US"/>
                </w:rPr>
                <w:t>uprauto_info@khv.gov.ru</w:t>
              </w:r>
            </w:hyperlink>
            <w:r w:rsidRPr="00856644">
              <w:rPr>
                <w:rFonts w:eastAsia="Calibri"/>
                <w:lang w:val="en-US"/>
              </w:rPr>
              <w:t xml:space="preserve"> </w:t>
            </w:r>
          </w:p>
          <w:p w:rsidR="009A2B1D" w:rsidRPr="00295524" w:rsidRDefault="009A2B1D" w:rsidP="009A2B1D">
            <w:pPr>
              <w:rPr>
                <w:rFonts w:eastAsia="Calibri"/>
              </w:rPr>
            </w:pPr>
            <w:r w:rsidRPr="00295524">
              <w:rPr>
                <w:rFonts w:eastAsia="Calibri"/>
              </w:rPr>
              <w:t>телефон: +7 (4212) 918-018, 918-020</w:t>
            </w:r>
          </w:p>
          <w:p w:rsidR="00887AFC" w:rsidRPr="00887AFC" w:rsidRDefault="00887AFC" w:rsidP="00887AFC">
            <w:pPr>
              <w:rPr>
                <w:rFonts w:eastAsia="Calibri"/>
              </w:rPr>
            </w:pPr>
            <w:r w:rsidRPr="00887AFC">
              <w:rPr>
                <w:rFonts w:eastAsia="Calibri"/>
              </w:rPr>
              <w:t xml:space="preserve">Министерство финансов Хабаровского края </w:t>
            </w:r>
          </w:p>
          <w:p w:rsidR="00887AFC" w:rsidRPr="00887AFC" w:rsidRDefault="00887AFC" w:rsidP="00887AFC">
            <w:pPr>
              <w:rPr>
                <w:rFonts w:eastAsia="Calibri"/>
              </w:rPr>
            </w:pPr>
            <w:r w:rsidRPr="00887AFC">
              <w:rPr>
                <w:rFonts w:eastAsia="Calibri"/>
              </w:rPr>
              <w:t>(КГКУ "Хабаровскуправтодор" ЛС 03222D50360)</w:t>
            </w:r>
          </w:p>
          <w:p w:rsidR="00887AFC" w:rsidRPr="00887AFC" w:rsidRDefault="00887AFC" w:rsidP="00887AFC">
            <w:pPr>
              <w:rPr>
                <w:rFonts w:eastAsia="Calibri"/>
              </w:rPr>
            </w:pPr>
            <w:r w:rsidRPr="00887AFC">
              <w:rPr>
                <w:rFonts w:eastAsia="Calibri"/>
              </w:rPr>
              <w:t xml:space="preserve">ОКЦ № 2 ДГУ Банка России//УФК по </w:t>
            </w:r>
          </w:p>
          <w:p w:rsidR="00887AFC" w:rsidRPr="00887AFC" w:rsidRDefault="00887AFC" w:rsidP="00887AFC">
            <w:pPr>
              <w:rPr>
                <w:rFonts w:eastAsia="Calibri"/>
              </w:rPr>
            </w:pPr>
            <w:r w:rsidRPr="00887AFC">
              <w:rPr>
                <w:rFonts w:eastAsia="Calibri"/>
              </w:rPr>
              <w:t>Хабаровскому краю, г. Хабаровск, БИК 010813050</w:t>
            </w:r>
          </w:p>
          <w:p w:rsidR="00887AFC" w:rsidRPr="00887AFC" w:rsidRDefault="00887AFC" w:rsidP="00887AFC">
            <w:pPr>
              <w:rPr>
                <w:rFonts w:eastAsia="Calibri"/>
              </w:rPr>
            </w:pPr>
            <w:r w:rsidRPr="00887AFC">
              <w:rPr>
                <w:rFonts w:eastAsia="Calibri"/>
              </w:rPr>
              <w:t>Казначейский счет (</w:t>
            </w:r>
            <w:proofErr w:type="spellStart"/>
            <w:r w:rsidRPr="00887AFC">
              <w:rPr>
                <w:rFonts w:eastAsia="Calibri"/>
              </w:rPr>
              <w:t>расч</w:t>
            </w:r>
            <w:proofErr w:type="spellEnd"/>
            <w:r w:rsidRPr="00887AFC">
              <w:rPr>
                <w:rFonts w:eastAsia="Calibri"/>
              </w:rPr>
              <w:t>. счет) 03221643080000002200</w:t>
            </w:r>
          </w:p>
          <w:p w:rsidR="009A2B1D" w:rsidRPr="00295524" w:rsidRDefault="00887AFC" w:rsidP="00887AFC">
            <w:pPr>
              <w:contextualSpacing/>
              <w:rPr>
                <w:rFonts w:eastAsia="Calibri"/>
              </w:rPr>
            </w:pPr>
            <w:r w:rsidRPr="00887AFC">
              <w:rPr>
                <w:rFonts w:eastAsia="Calibri"/>
              </w:rPr>
              <w:t>Единый казначейский счет (</w:t>
            </w:r>
            <w:proofErr w:type="spellStart"/>
            <w:proofErr w:type="gramStart"/>
            <w:r w:rsidRPr="00887AFC">
              <w:rPr>
                <w:rFonts w:eastAsia="Calibri"/>
              </w:rPr>
              <w:t>корресп.счет</w:t>
            </w:r>
            <w:proofErr w:type="spellEnd"/>
            <w:proofErr w:type="gramEnd"/>
            <w:r w:rsidRPr="00887AFC">
              <w:rPr>
                <w:rFonts w:eastAsia="Calibri"/>
              </w:rPr>
              <w:t>) 40102810845370000014</w:t>
            </w:r>
          </w:p>
          <w:p w:rsidR="00120190" w:rsidRDefault="00120190" w:rsidP="00FD2542">
            <w:pPr>
              <w:tabs>
                <w:tab w:val="num" w:pos="0"/>
              </w:tabs>
              <w:spacing w:line="204" w:lineRule="auto"/>
              <w:outlineLvl w:val="1"/>
            </w:pPr>
          </w:p>
          <w:p w:rsidR="009A2B1D" w:rsidRDefault="009A2B1D" w:rsidP="00FD2542">
            <w:pPr>
              <w:tabs>
                <w:tab w:val="num" w:pos="0"/>
              </w:tabs>
              <w:spacing w:line="204" w:lineRule="auto"/>
              <w:outlineLvl w:val="1"/>
            </w:pPr>
          </w:p>
          <w:p w:rsidR="009A2B1D" w:rsidRDefault="009A2B1D" w:rsidP="00FD2542">
            <w:pPr>
              <w:tabs>
                <w:tab w:val="num" w:pos="0"/>
              </w:tabs>
              <w:spacing w:line="204" w:lineRule="auto"/>
              <w:outlineLvl w:val="1"/>
            </w:pPr>
          </w:p>
          <w:p w:rsidR="009A2B1D" w:rsidRDefault="009A2B1D" w:rsidP="00FD2542">
            <w:pPr>
              <w:tabs>
                <w:tab w:val="num" w:pos="0"/>
              </w:tabs>
              <w:spacing w:line="204" w:lineRule="auto"/>
              <w:outlineLvl w:val="1"/>
            </w:pPr>
          </w:p>
          <w:p w:rsidR="009A2B1D" w:rsidRPr="00B2383B" w:rsidRDefault="009A2B1D" w:rsidP="00FD2542">
            <w:pPr>
              <w:tabs>
                <w:tab w:val="num" w:pos="0"/>
              </w:tabs>
              <w:spacing w:line="204" w:lineRule="auto"/>
              <w:outlineLvl w:val="1"/>
            </w:pPr>
          </w:p>
          <w:p w:rsidR="00120190" w:rsidRPr="00B2383B" w:rsidRDefault="00120190" w:rsidP="00FD2542">
            <w:pPr>
              <w:tabs>
                <w:tab w:val="num" w:pos="0"/>
              </w:tabs>
              <w:spacing w:line="204" w:lineRule="auto"/>
              <w:outlineLvl w:val="1"/>
            </w:pPr>
            <w:r>
              <w:t>Начальник</w:t>
            </w:r>
            <w:r w:rsidRPr="00B2383B">
              <w:t xml:space="preserve"> </w:t>
            </w:r>
          </w:p>
          <w:p w:rsidR="00120190" w:rsidRPr="00B2383B" w:rsidRDefault="00120190" w:rsidP="00FD2542">
            <w:pPr>
              <w:tabs>
                <w:tab w:val="num" w:pos="0"/>
              </w:tabs>
              <w:spacing w:line="204" w:lineRule="auto"/>
              <w:outlineLvl w:val="1"/>
            </w:pPr>
          </w:p>
          <w:p w:rsidR="00120190" w:rsidRPr="00B2383B" w:rsidRDefault="00120190" w:rsidP="00FD2542">
            <w:pPr>
              <w:spacing w:line="204" w:lineRule="auto"/>
              <w:jc w:val="both"/>
            </w:pPr>
            <w:r w:rsidRPr="00E73280">
              <w:rPr>
                <w:sz w:val="20"/>
                <w:szCs w:val="20"/>
              </w:rPr>
              <w:t xml:space="preserve">___________________ </w:t>
            </w:r>
            <w:r>
              <w:t>/</w:t>
            </w:r>
            <w:r w:rsidR="00441D4C">
              <w:t xml:space="preserve">_____________ </w:t>
            </w:r>
            <w:r>
              <w:t>/</w:t>
            </w:r>
          </w:p>
          <w:p w:rsidR="00120190" w:rsidRPr="00B2383B" w:rsidRDefault="00120190" w:rsidP="00FD2542">
            <w:pPr>
              <w:tabs>
                <w:tab w:val="num" w:pos="0"/>
              </w:tabs>
              <w:spacing w:line="204" w:lineRule="auto"/>
              <w:outlineLvl w:val="1"/>
            </w:pPr>
            <w:r w:rsidRPr="004611BF">
              <w:rPr>
                <w:i/>
                <w:sz w:val="18"/>
                <w:szCs w:val="18"/>
              </w:rPr>
              <w:t>(подписывается усиленной электронной подписью)</w:t>
            </w:r>
            <w:r w:rsidRPr="00B2383B">
              <w:t xml:space="preserve"> </w:t>
            </w:r>
          </w:p>
          <w:p w:rsidR="00120190" w:rsidRPr="00B2383B" w:rsidRDefault="00120190" w:rsidP="00FD2542">
            <w:pPr>
              <w:widowControl w:val="0"/>
              <w:autoSpaceDE w:val="0"/>
              <w:autoSpaceDN w:val="0"/>
              <w:adjustRightInd w:val="0"/>
              <w:spacing w:line="204" w:lineRule="auto"/>
              <w:outlineLvl w:val="0"/>
              <w:rPr>
                <w:bCs/>
                <w:kern w:val="28"/>
              </w:rPr>
            </w:pPr>
          </w:p>
        </w:tc>
        <w:tc>
          <w:tcPr>
            <w:tcW w:w="4762" w:type="dxa"/>
            <w:shd w:val="clear" w:color="auto" w:fill="auto"/>
          </w:tcPr>
          <w:p w:rsidR="00120190" w:rsidRPr="00B2383B" w:rsidRDefault="00120190" w:rsidP="00FD2542">
            <w:pPr>
              <w:widowControl w:val="0"/>
              <w:autoSpaceDE w:val="0"/>
              <w:autoSpaceDN w:val="0"/>
              <w:adjustRightInd w:val="0"/>
              <w:spacing w:line="204" w:lineRule="auto"/>
              <w:outlineLvl w:val="0"/>
              <w:rPr>
                <w:b/>
                <w:bCs/>
                <w:kern w:val="28"/>
              </w:rPr>
            </w:pPr>
            <w:r>
              <w:rPr>
                <w:b/>
                <w:bCs/>
                <w:kern w:val="28"/>
              </w:rPr>
              <w:t>Подрядчика</w:t>
            </w:r>
            <w:r w:rsidRPr="00B2383B">
              <w:rPr>
                <w:b/>
                <w:bCs/>
                <w:kern w:val="28"/>
              </w:rPr>
              <w:t>:</w:t>
            </w:r>
          </w:p>
          <w:p w:rsidR="00120190" w:rsidRPr="00B2383B" w:rsidRDefault="00120190" w:rsidP="00FD2542">
            <w:pPr>
              <w:spacing w:line="204" w:lineRule="auto"/>
              <w:jc w:val="both"/>
            </w:pPr>
          </w:p>
          <w:p w:rsidR="00120190" w:rsidRPr="00B2383B" w:rsidRDefault="00120190" w:rsidP="00FD2542">
            <w:pPr>
              <w:spacing w:line="204" w:lineRule="auto"/>
              <w:jc w:val="both"/>
            </w:pPr>
          </w:p>
          <w:p w:rsidR="00120190" w:rsidRPr="00B2383B" w:rsidRDefault="00120190" w:rsidP="00FD2542">
            <w:pPr>
              <w:spacing w:line="204" w:lineRule="auto"/>
              <w:jc w:val="both"/>
            </w:pPr>
          </w:p>
          <w:p w:rsidR="00120190" w:rsidRPr="00B2383B" w:rsidRDefault="00120190" w:rsidP="00FD2542">
            <w:pPr>
              <w:spacing w:line="204" w:lineRule="auto"/>
              <w:jc w:val="both"/>
            </w:pPr>
          </w:p>
          <w:p w:rsidR="00120190" w:rsidRDefault="00120190" w:rsidP="00FD2542">
            <w:pPr>
              <w:spacing w:line="204" w:lineRule="auto"/>
              <w:jc w:val="both"/>
            </w:pPr>
          </w:p>
          <w:p w:rsidR="00120190" w:rsidRDefault="00120190" w:rsidP="00FD2542">
            <w:pPr>
              <w:spacing w:line="204" w:lineRule="auto"/>
              <w:jc w:val="both"/>
            </w:pPr>
          </w:p>
          <w:p w:rsidR="00120190" w:rsidRDefault="00120190" w:rsidP="00FD2542">
            <w:pPr>
              <w:spacing w:line="204" w:lineRule="auto"/>
              <w:jc w:val="both"/>
            </w:pPr>
          </w:p>
          <w:p w:rsidR="00441D4C" w:rsidRDefault="00441D4C" w:rsidP="00FD2542">
            <w:pPr>
              <w:spacing w:line="204" w:lineRule="auto"/>
              <w:jc w:val="both"/>
            </w:pPr>
          </w:p>
          <w:p w:rsidR="00441D4C" w:rsidRDefault="00441D4C" w:rsidP="00FD2542">
            <w:pPr>
              <w:spacing w:line="204" w:lineRule="auto"/>
              <w:jc w:val="both"/>
            </w:pPr>
          </w:p>
          <w:p w:rsidR="00441D4C" w:rsidRDefault="00441D4C" w:rsidP="00FD2542">
            <w:pPr>
              <w:spacing w:line="204" w:lineRule="auto"/>
              <w:jc w:val="both"/>
            </w:pPr>
          </w:p>
          <w:p w:rsidR="00441D4C" w:rsidRDefault="00441D4C" w:rsidP="00FD2542">
            <w:pPr>
              <w:spacing w:line="204" w:lineRule="auto"/>
              <w:jc w:val="both"/>
            </w:pPr>
          </w:p>
          <w:p w:rsidR="00441D4C" w:rsidRDefault="00441D4C" w:rsidP="00FD2542">
            <w:pPr>
              <w:spacing w:line="204" w:lineRule="auto"/>
              <w:jc w:val="both"/>
            </w:pPr>
          </w:p>
          <w:p w:rsidR="00441D4C" w:rsidRDefault="00441D4C" w:rsidP="00FD2542">
            <w:pPr>
              <w:spacing w:line="204" w:lineRule="auto"/>
              <w:jc w:val="both"/>
            </w:pPr>
          </w:p>
          <w:p w:rsidR="00441D4C" w:rsidRDefault="00441D4C" w:rsidP="00FD2542">
            <w:pPr>
              <w:spacing w:line="204" w:lineRule="auto"/>
              <w:jc w:val="both"/>
            </w:pPr>
          </w:p>
          <w:p w:rsidR="00441D4C" w:rsidRDefault="00441D4C" w:rsidP="00FD2542">
            <w:pPr>
              <w:spacing w:line="204" w:lineRule="auto"/>
              <w:jc w:val="both"/>
            </w:pPr>
          </w:p>
          <w:p w:rsidR="00441D4C" w:rsidRDefault="00441D4C" w:rsidP="00FD2542">
            <w:pPr>
              <w:spacing w:line="204" w:lineRule="auto"/>
              <w:jc w:val="both"/>
            </w:pPr>
          </w:p>
          <w:p w:rsidR="00441D4C" w:rsidRDefault="00441D4C" w:rsidP="00FD2542">
            <w:pPr>
              <w:spacing w:line="204" w:lineRule="auto"/>
              <w:jc w:val="both"/>
            </w:pPr>
          </w:p>
          <w:p w:rsidR="00120190" w:rsidRDefault="00120190" w:rsidP="00FD2542">
            <w:pPr>
              <w:spacing w:line="204" w:lineRule="auto"/>
              <w:jc w:val="both"/>
            </w:pPr>
          </w:p>
          <w:p w:rsidR="00120190" w:rsidRDefault="00120190" w:rsidP="00FD2542">
            <w:pPr>
              <w:spacing w:line="204" w:lineRule="auto"/>
              <w:jc w:val="both"/>
            </w:pPr>
          </w:p>
          <w:p w:rsidR="00120190" w:rsidRDefault="00120190" w:rsidP="00FD2542">
            <w:pPr>
              <w:spacing w:line="204" w:lineRule="auto"/>
              <w:jc w:val="both"/>
            </w:pPr>
          </w:p>
          <w:p w:rsidR="00120190" w:rsidRDefault="00120190" w:rsidP="00FD2542">
            <w:pPr>
              <w:spacing w:line="204" w:lineRule="auto"/>
              <w:jc w:val="both"/>
            </w:pPr>
          </w:p>
          <w:p w:rsidR="00120190" w:rsidRDefault="00120190" w:rsidP="00FD2542">
            <w:pPr>
              <w:spacing w:line="204" w:lineRule="auto"/>
              <w:jc w:val="both"/>
            </w:pPr>
          </w:p>
          <w:p w:rsidR="00120190" w:rsidRDefault="00120190" w:rsidP="00FD2542">
            <w:pPr>
              <w:spacing w:line="204" w:lineRule="auto"/>
              <w:jc w:val="both"/>
            </w:pPr>
          </w:p>
          <w:p w:rsidR="00120190" w:rsidRDefault="00120190" w:rsidP="00FD2542">
            <w:pPr>
              <w:spacing w:line="204" w:lineRule="auto"/>
              <w:jc w:val="both"/>
            </w:pPr>
            <w:r w:rsidRPr="00E73280">
              <w:rPr>
                <w:sz w:val="20"/>
                <w:szCs w:val="20"/>
              </w:rPr>
              <w:t>___________</w:t>
            </w:r>
            <w:r>
              <w:t>/</w:t>
            </w:r>
            <w:r w:rsidR="00441D4C">
              <w:t>_____________</w:t>
            </w:r>
            <w:r>
              <w:t>/</w:t>
            </w:r>
          </w:p>
          <w:p w:rsidR="00120190" w:rsidRPr="00B2383B" w:rsidRDefault="00120190" w:rsidP="00FD2542">
            <w:pPr>
              <w:spacing w:line="204" w:lineRule="auto"/>
              <w:jc w:val="both"/>
              <w:rPr>
                <w:highlight w:val="yellow"/>
              </w:rPr>
            </w:pPr>
            <w:r w:rsidRPr="004611BF">
              <w:rPr>
                <w:i/>
                <w:sz w:val="18"/>
                <w:szCs w:val="18"/>
              </w:rPr>
              <w:t xml:space="preserve">(подписывается усиленной электронной </w:t>
            </w:r>
            <w:proofErr w:type="gramStart"/>
            <w:r w:rsidRPr="004611BF">
              <w:rPr>
                <w:i/>
                <w:sz w:val="18"/>
                <w:szCs w:val="18"/>
              </w:rPr>
              <w:t>подписью)</w:t>
            </w:r>
            <w:r w:rsidRPr="00B2383B">
              <w:t xml:space="preserve">   </w:t>
            </w:r>
            <w:proofErr w:type="gramEnd"/>
            <w:r w:rsidRPr="00B2383B">
              <w:t xml:space="preserve">                             </w:t>
            </w:r>
          </w:p>
        </w:tc>
      </w:tr>
    </w:tbl>
    <w:p w:rsidR="00FD2542" w:rsidRPr="00432653" w:rsidRDefault="003F4788" w:rsidP="00A210BF">
      <w:pPr>
        <w:tabs>
          <w:tab w:val="left" w:pos="709"/>
        </w:tabs>
        <w:autoSpaceDE w:val="0"/>
        <w:autoSpaceDN w:val="0"/>
        <w:adjustRightInd w:val="0"/>
        <w:jc w:val="both"/>
      </w:pPr>
      <w:bookmarkStart w:id="13" w:name="_GoBack"/>
      <w:bookmarkEnd w:id="13"/>
      <w:r w:rsidRPr="00432653">
        <w:rPr>
          <w:noProof/>
        </w:rPr>
        <w:br w:type="page"/>
      </w:r>
    </w:p>
    <w:p w:rsidR="00FD2542" w:rsidRPr="00432653" w:rsidRDefault="00FD2542">
      <w:pPr>
        <w:rPr>
          <w:noProof/>
        </w:rPr>
      </w:pPr>
    </w:p>
    <w:p w:rsidR="00FD2542" w:rsidRPr="00432653" w:rsidRDefault="003F4788" w:rsidP="00FD2542">
      <w:pPr>
        <w:jc w:val="right"/>
      </w:pPr>
      <w:r w:rsidRPr="00432653">
        <w:t>Приложение 1 к контракту</w:t>
      </w:r>
    </w:p>
    <w:p w:rsidR="00FD2542" w:rsidRPr="00432653" w:rsidRDefault="00120190" w:rsidP="00FD2542">
      <w:pPr>
        <w:jc w:val="right"/>
        <w:rPr>
          <w:bCs/>
        </w:rPr>
      </w:pPr>
      <w:r>
        <w:rPr>
          <w:bCs/>
        </w:rPr>
        <w:t>от "</w:t>
      </w:r>
      <w:r w:rsidR="00441D4C">
        <w:rPr>
          <w:bCs/>
        </w:rPr>
        <w:t>___</w:t>
      </w:r>
      <w:r>
        <w:rPr>
          <w:bCs/>
        </w:rPr>
        <w:t xml:space="preserve">" </w:t>
      </w:r>
      <w:r w:rsidR="00441D4C">
        <w:rPr>
          <w:bCs/>
        </w:rPr>
        <w:t>______</w:t>
      </w:r>
      <w:r w:rsidR="003F4788" w:rsidRPr="00432653">
        <w:rPr>
          <w:bCs/>
        </w:rPr>
        <w:t>20</w:t>
      </w:r>
      <w:r>
        <w:rPr>
          <w:bCs/>
        </w:rPr>
        <w:t>2</w:t>
      </w:r>
      <w:r w:rsidR="00441D4C">
        <w:rPr>
          <w:bCs/>
        </w:rPr>
        <w:t>___</w:t>
      </w:r>
      <w:r w:rsidR="003F4788" w:rsidRPr="00432653">
        <w:rPr>
          <w:bCs/>
        </w:rPr>
        <w:t xml:space="preserve"> № </w:t>
      </w:r>
      <w:r w:rsidR="00441D4C">
        <w:rPr>
          <w:bCs/>
        </w:rPr>
        <w:t>____</w:t>
      </w:r>
    </w:p>
    <w:p w:rsidR="00FD2542" w:rsidRPr="00432653" w:rsidRDefault="00FD2542" w:rsidP="00FD2542">
      <w:pPr>
        <w:jc w:val="right"/>
      </w:pPr>
    </w:p>
    <w:p w:rsidR="0060727B" w:rsidRDefault="0060727B" w:rsidP="0060727B">
      <w:pPr>
        <w:spacing w:line="240" w:lineRule="exact"/>
        <w:jc w:val="center"/>
        <w:rPr>
          <w:b/>
        </w:rPr>
      </w:pPr>
      <w:r w:rsidRPr="00705858">
        <w:rPr>
          <w:b/>
        </w:rPr>
        <w:t>ТЕХНИЧЕСКАЯ ЧАСТЬ</w:t>
      </w:r>
    </w:p>
    <w:p w:rsidR="001901CC" w:rsidRDefault="001901CC" w:rsidP="0060727B">
      <w:pPr>
        <w:spacing w:line="240" w:lineRule="exact"/>
        <w:jc w:val="center"/>
        <w:rPr>
          <w:b/>
        </w:rPr>
      </w:pPr>
    </w:p>
    <w:p w:rsidR="001901CC" w:rsidRDefault="001901CC" w:rsidP="001901CC">
      <w:pPr>
        <w:jc w:val="center"/>
        <w:rPr>
          <w:b/>
        </w:rPr>
      </w:pPr>
      <w:r>
        <w:rPr>
          <w:b/>
        </w:rPr>
        <w:t>ОПИСАНИЕ ОБЪЕКТА ЗАКУПКИ</w:t>
      </w:r>
    </w:p>
    <w:p w:rsidR="001901CC" w:rsidRDefault="001901CC" w:rsidP="0060727B">
      <w:pPr>
        <w:spacing w:line="240" w:lineRule="exact"/>
        <w:jc w:val="center"/>
        <w:rPr>
          <w:b/>
        </w:rPr>
      </w:pPr>
    </w:p>
    <w:p w:rsidR="00320C2D" w:rsidRDefault="00320C2D" w:rsidP="0060727B">
      <w:pPr>
        <w:spacing w:line="240" w:lineRule="exact"/>
        <w:jc w:val="center"/>
        <w:rPr>
          <w:b/>
        </w:rPr>
      </w:pPr>
    </w:p>
    <w:tbl>
      <w:tblPr>
        <w:tblStyle w:val="afffd"/>
        <w:tblW w:w="0" w:type="auto"/>
        <w:tblInd w:w="851" w:type="dxa"/>
        <w:tblLook w:val="04A0" w:firstRow="1" w:lastRow="0" w:firstColumn="1" w:lastColumn="0" w:noHBand="0" w:noVBand="1"/>
      </w:tblPr>
      <w:tblGrid>
        <w:gridCol w:w="1100"/>
        <w:gridCol w:w="5402"/>
        <w:gridCol w:w="3329"/>
      </w:tblGrid>
      <w:tr w:rsidR="001901CC" w:rsidTr="001901CC">
        <w:tc>
          <w:tcPr>
            <w:tcW w:w="1100" w:type="dxa"/>
          </w:tcPr>
          <w:p w:rsidR="001901CC" w:rsidRDefault="001901CC" w:rsidP="00320C2D">
            <w:pPr>
              <w:spacing w:line="240" w:lineRule="exact"/>
              <w:jc w:val="center"/>
              <w:rPr>
                <w:b/>
              </w:rPr>
            </w:pPr>
            <w:r w:rsidRPr="001901CC">
              <w:rPr>
                <w:b/>
              </w:rPr>
              <w:t>№ п/п</w:t>
            </w:r>
            <w:r w:rsidRPr="001901CC">
              <w:rPr>
                <w:b/>
              </w:rPr>
              <w:tab/>
            </w:r>
            <w:r w:rsidRPr="001901CC">
              <w:rPr>
                <w:b/>
              </w:rPr>
              <w:tab/>
            </w:r>
          </w:p>
        </w:tc>
        <w:tc>
          <w:tcPr>
            <w:tcW w:w="5402" w:type="dxa"/>
          </w:tcPr>
          <w:p w:rsidR="001901CC" w:rsidRDefault="001901CC" w:rsidP="00320C2D">
            <w:pPr>
              <w:spacing w:line="240" w:lineRule="exact"/>
              <w:jc w:val="center"/>
              <w:rPr>
                <w:b/>
              </w:rPr>
            </w:pPr>
            <w:r w:rsidRPr="001901CC">
              <w:rPr>
                <w:b/>
              </w:rPr>
              <w:t>Наименование работ, наименование характеристики (показателя) работ</w:t>
            </w:r>
          </w:p>
        </w:tc>
        <w:tc>
          <w:tcPr>
            <w:tcW w:w="3329" w:type="dxa"/>
          </w:tcPr>
          <w:p w:rsidR="001901CC" w:rsidRDefault="001901CC" w:rsidP="00320C2D">
            <w:pPr>
              <w:spacing w:line="240" w:lineRule="exact"/>
              <w:jc w:val="center"/>
              <w:rPr>
                <w:b/>
              </w:rPr>
            </w:pPr>
            <w:r w:rsidRPr="001901CC">
              <w:rPr>
                <w:b/>
              </w:rPr>
              <w:t>Значение характеристики (показателя)</w:t>
            </w:r>
          </w:p>
        </w:tc>
      </w:tr>
      <w:tr w:rsidR="001901CC" w:rsidTr="001901CC">
        <w:tc>
          <w:tcPr>
            <w:tcW w:w="1100" w:type="dxa"/>
          </w:tcPr>
          <w:p w:rsidR="001901CC" w:rsidRPr="001901CC" w:rsidRDefault="001901CC" w:rsidP="00320C2D">
            <w:pPr>
              <w:spacing w:line="240" w:lineRule="exact"/>
              <w:jc w:val="center"/>
            </w:pPr>
            <w:r w:rsidRPr="001901CC">
              <w:t>1</w:t>
            </w:r>
          </w:p>
        </w:tc>
        <w:tc>
          <w:tcPr>
            <w:tcW w:w="5402" w:type="dxa"/>
          </w:tcPr>
          <w:p w:rsidR="001901CC" w:rsidRPr="001901CC" w:rsidRDefault="001901CC" w:rsidP="00320C2D">
            <w:pPr>
              <w:spacing w:line="240" w:lineRule="exact"/>
              <w:jc w:val="center"/>
            </w:pPr>
            <w:r w:rsidRPr="001901CC">
              <w:t>2</w:t>
            </w:r>
          </w:p>
        </w:tc>
        <w:tc>
          <w:tcPr>
            <w:tcW w:w="3329" w:type="dxa"/>
          </w:tcPr>
          <w:p w:rsidR="001901CC" w:rsidRPr="001901CC" w:rsidRDefault="001901CC" w:rsidP="00320C2D">
            <w:pPr>
              <w:spacing w:line="240" w:lineRule="exact"/>
              <w:jc w:val="center"/>
            </w:pPr>
            <w:r w:rsidRPr="001901CC">
              <w:t>3</w:t>
            </w:r>
          </w:p>
        </w:tc>
      </w:tr>
      <w:tr w:rsidR="001901CC" w:rsidTr="00F11D89">
        <w:tc>
          <w:tcPr>
            <w:tcW w:w="1100" w:type="dxa"/>
          </w:tcPr>
          <w:p w:rsidR="001901CC" w:rsidRPr="001901CC" w:rsidRDefault="001901CC" w:rsidP="001901CC">
            <w:pPr>
              <w:spacing w:line="240" w:lineRule="exact"/>
              <w:jc w:val="center"/>
            </w:pPr>
            <w:r>
              <w:t>1</w:t>
            </w:r>
          </w:p>
        </w:tc>
        <w:tc>
          <w:tcPr>
            <w:tcW w:w="5402" w:type="dxa"/>
            <w:tcBorders>
              <w:top w:val="single" w:sz="4" w:space="0" w:color="auto"/>
              <w:left w:val="single" w:sz="4" w:space="0" w:color="000000"/>
              <w:bottom w:val="single" w:sz="4" w:space="0" w:color="auto"/>
              <w:right w:val="single" w:sz="4" w:space="0" w:color="000000"/>
            </w:tcBorders>
          </w:tcPr>
          <w:p w:rsidR="001901CC" w:rsidRDefault="001901CC" w:rsidP="001901CC">
            <w:pPr>
              <w:spacing w:line="256" w:lineRule="auto"/>
              <w:rPr>
                <w:b/>
                <w:lang w:eastAsia="en-US"/>
              </w:rPr>
            </w:pPr>
            <w:r>
              <w:rPr>
                <w:b/>
                <w:lang w:eastAsia="en-US"/>
              </w:rPr>
              <w:t>Выполнение работ по обустройству поста охраны</w:t>
            </w:r>
          </w:p>
          <w:p w:rsidR="001901CC" w:rsidRDefault="001901CC" w:rsidP="001901CC">
            <w:pPr>
              <w:spacing w:line="256" w:lineRule="auto"/>
              <w:rPr>
                <w:b/>
                <w:lang w:eastAsia="en-US"/>
              </w:rPr>
            </w:pPr>
          </w:p>
        </w:tc>
        <w:tc>
          <w:tcPr>
            <w:tcW w:w="3329" w:type="dxa"/>
          </w:tcPr>
          <w:p w:rsidR="001901CC" w:rsidRPr="001901CC" w:rsidRDefault="001901CC" w:rsidP="001901CC">
            <w:pPr>
              <w:spacing w:line="240" w:lineRule="exact"/>
              <w:jc w:val="center"/>
            </w:pPr>
          </w:p>
        </w:tc>
      </w:tr>
      <w:tr w:rsidR="001901CC" w:rsidTr="001901CC">
        <w:tc>
          <w:tcPr>
            <w:tcW w:w="1100" w:type="dxa"/>
          </w:tcPr>
          <w:p w:rsidR="001901CC" w:rsidRPr="001901CC" w:rsidRDefault="001901CC" w:rsidP="001901CC">
            <w:pPr>
              <w:spacing w:line="240" w:lineRule="exact"/>
              <w:jc w:val="center"/>
            </w:pPr>
            <w:r>
              <w:t>1.1</w:t>
            </w:r>
          </w:p>
        </w:tc>
        <w:tc>
          <w:tcPr>
            <w:tcW w:w="5402" w:type="dxa"/>
          </w:tcPr>
          <w:p w:rsidR="001901CC" w:rsidRPr="001901CC" w:rsidRDefault="001901CC" w:rsidP="001901CC">
            <w:pPr>
              <w:spacing w:line="240" w:lineRule="exact"/>
            </w:pPr>
            <w:r w:rsidRPr="001901CC">
              <w:t>Работ</w:t>
            </w:r>
            <w:r>
              <w:t xml:space="preserve">ы по </w:t>
            </w:r>
            <w:r w:rsidRPr="001901CC">
              <w:t>обустройству поста охраны</w:t>
            </w:r>
            <w:r>
              <w:t xml:space="preserve"> выполняются</w:t>
            </w:r>
            <w:r w:rsidRPr="001901CC">
              <w:t xml:space="preserve"> в соответствии с требованиями, указанными в Приложении к Технической части</w:t>
            </w:r>
          </w:p>
        </w:tc>
        <w:tc>
          <w:tcPr>
            <w:tcW w:w="3329" w:type="dxa"/>
          </w:tcPr>
          <w:p w:rsidR="001901CC" w:rsidRPr="001901CC" w:rsidRDefault="001901CC" w:rsidP="001901CC">
            <w:pPr>
              <w:spacing w:line="240" w:lineRule="exact"/>
            </w:pPr>
            <w:r>
              <w:t>Да</w:t>
            </w:r>
          </w:p>
        </w:tc>
      </w:tr>
    </w:tbl>
    <w:p w:rsidR="00320C2D" w:rsidRDefault="00320C2D" w:rsidP="00320C2D">
      <w:pPr>
        <w:spacing w:line="240" w:lineRule="exact"/>
        <w:ind w:left="851"/>
        <w:jc w:val="center"/>
        <w:rPr>
          <w:b/>
        </w:rPr>
      </w:pPr>
    </w:p>
    <w:p w:rsidR="00320C2D" w:rsidRPr="001901CC" w:rsidRDefault="001901CC" w:rsidP="001901CC">
      <w:pPr>
        <w:spacing w:line="240" w:lineRule="exact"/>
        <w:ind w:firstLine="708"/>
      </w:pPr>
      <w:r w:rsidRPr="001901CC">
        <w:t>Приложение к Технической части: иные требования к работам.</w:t>
      </w:r>
    </w:p>
    <w:p w:rsidR="0060727B" w:rsidRDefault="0060727B" w:rsidP="0060727B">
      <w:pPr>
        <w:spacing w:line="240" w:lineRule="exact"/>
        <w:jc w:val="center"/>
        <w:rPr>
          <w:b/>
          <w:bCs/>
        </w:rPr>
      </w:pPr>
    </w:p>
    <w:p w:rsidR="001901CC" w:rsidRDefault="001901CC" w:rsidP="0060727B">
      <w:pPr>
        <w:spacing w:line="240" w:lineRule="exact"/>
        <w:jc w:val="center"/>
        <w:rPr>
          <w:b/>
          <w:bCs/>
        </w:rPr>
      </w:pPr>
    </w:p>
    <w:p w:rsidR="001901CC" w:rsidRDefault="001901CC" w:rsidP="0060727B">
      <w:pPr>
        <w:spacing w:line="240" w:lineRule="exact"/>
        <w:jc w:val="center"/>
        <w:rPr>
          <w:b/>
          <w:bCs/>
        </w:rPr>
      </w:pPr>
    </w:p>
    <w:p w:rsidR="001901CC" w:rsidRDefault="001901CC" w:rsidP="0060727B">
      <w:pPr>
        <w:spacing w:line="240" w:lineRule="exact"/>
        <w:jc w:val="center"/>
        <w:rPr>
          <w:b/>
          <w:bCs/>
        </w:rPr>
      </w:pPr>
    </w:p>
    <w:p w:rsidR="001901CC" w:rsidRDefault="001901CC" w:rsidP="0060727B">
      <w:pPr>
        <w:spacing w:line="240" w:lineRule="exact"/>
        <w:jc w:val="center"/>
        <w:rPr>
          <w:b/>
          <w:bCs/>
        </w:rPr>
      </w:pPr>
    </w:p>
    <w:p w:rsidR="001901CC" w:rsidRPr="00705858" w:rsidRDefault="001901CC" w:rsidP="0060727B">
      <w:pPr>
        <w:spacing w:line="240" w:lineRule="exact"/>
        <w:jc w:val="center"/>
        <w:rPr>
          <w:b/>
          <w:bCs/>
        </w:rPr>
      </w:pPr>
    </w:p>
    <w:tbl>
      <w:tblPr>
        <w:tblW w:w="10881" w:type="dxa"/>
        <w:tblLook w:val="00A0" w:firstRow="1" w:lastRow="0" w:firstColumn="1" w:lastColumn="0" w:noHBand="0" w:noVBand="0"/>
      </w:tblPr>
      <w:tblGrid>
        <w:gridCol w:w="6629"/>
        <w:gridCol w:w="4252"/>
      </w:tblGrid>
      <w:tr w:rsidR="00120190" w:rsidTr="00AD6F51">
        <w:tc>
          <w:tcPr>
            <w:tcW w:w="6629" w:type="dxa"/>
            <w:hideMark/>
          </w:tcPr>
          <w:p w:rsidR="00120190" w:rsidRPr="00120435" w:rsidRDefault="00120190" w:rsidP="00120190">
            <w:pPr>
              <w:rPr>
                <w:b/>
              </w:rPr>
            </w:pPr>
            <w:r w:rsidRPr="00120435">
              <w:rPr>
                <w:b/>
              </w:rPr>
              <w:t>Заказчик</w:t>
            </w:r>
          </w:p>
        </w:tc>
        <w:tc>
          <w:tcPr>
            <w:tcW w:w="4252" w:type="dxa"/>
            <w:hideMark/>
          </w:tcPr>
          <w:p w:rsidR="00120190" w:rsidRPr="00120435" w:rsidRDefault="00120190" w:rsidP="00120190">
            <w:pPr>
              <w:rPr>
                <w:b/>
              </w:rPr>
            </w:pPr>
            <w:r w:rsidRPr="00120435">
              <w:rPr>
                <w:b/>
              </w:rPr>
              <w:t>Подрядчик</w:t>
            </w:r>
          </w:p>
        </w:tc>
      </w:tr>
      <w:tr w:rsidR="00120190" w:rsidTr="00AD6F51">
        <w:tc>
          <w:tcPr>
            <w:tcW w:w="6629" w:type="dxa"/>
          </w:tcPr>
          <w:p w:rsidR="00120190" w:rsidRPr="004611BF" w:rsidRDefault="00120190" w:rsidP="00FD2542">
            <w:pPr>
              <w:spacing w:line="204" w:lineRule="auto"/>
              <w:ind w:left="34"/>
            </w:pPr>
            <w:r>
              <w:t>Н</w:t>
            </w:r>
            <w:r w:rsidRPr="004611BF">
              <w:t xml:space="preserve">ачальник </w:t>
            </w:r>
          </w:p>
          <w:p w:rsidR="00120190" w:rsidRPr="004611BF" w:rsidRDefault="00120190" w:rsidP="00FD2542">
            <w:pPr>
              <w:spacing w:line="204" w:lineRule="auto"/>
              <w:ind w:left="34"/>
            </w:pPr>
            <w:r>
              <w:t>КГКУ "Хабаровскуправтодор"</w:t>
            </w:r>
          </w:p>
          <w:p w:rsidR="00120190" w:rsidRPr="004611BF" w:rsidRDefault="00120190" w:rsidP="00FD2542">
            <w:pPr>
              <w:spacing w:line="204" w:lineRule="auto"/>
              <w:ind w:left="34"/>
            </w:pPr>
          </w:p>
          <w:p w:rsidR="00120190" w:rsidRPr="004611BF" w:rsidRDefault="00120190" w:rsidP="00FD2542">
            <w:pPr>
              <w:spacing w:line="204" w:lineRule="auto"/>
              <w:ind w:left="34"/>
            </w:pPr>
            <w:r w:rsidRPr="00A83BA1">
              <w:rPr>
                <w:sz w:val="20"/>
                <w:szCs w:val="20"/>
              </w:rPr>
              <w:t>_______________</w:t>
            </w:r>
            <w:r>
              <w:rPr>
                <w:sz w:val="20"/>
                <w:szCs w:val="20"/>
              </w:rPr>
              <w:t>_____</w:t>
            </w:r>
            <w:r w:rsidRPr="00A83BA1">
              <w:rPr>
                <w:sz w:val="20"/>
                <w:szCs w:val="20"/>
              </w:rPr>
              <w:t xml:space="preserve"> </w:t>
            </w:r>
            <w:r>
              <w:rPr>
                <w:sz w:val="20"/>
                <w:szCs w:val="20"/>
              </w:rPr>
              <w:t>/</w:t>
            </w:r>
            <w:r w:rsidR="00441D4C">
              <w:t>___</w:t>
            </w:r>
            <w:r>
              <w:t>/</w:t>
            </w:r>
            <w:r w:rsidRPr="004611BF">
              <w:t xml:space="preserve">  </w:t>
            </w:r>
          </w:p>
          <w:p w:rsidR="00120190" w:rsidRPr="00120435" w:rsidRDefault="00120190" w:rsidP="00FD2542">
            <w:pPr>
              <w:rPr>
                <w:b/>
              </w:rPr>
            </w:pPr>
            <w:r w:rsidRPr="004611BF">
              <w:rPr>
                <w:i/>
                <w:sz w:val="18"/>
                <w:szCs w:val="18"/>
              </w:rPr>
              <w:t>(подписывается усиленной электронной подписью)</w:t>
            </w:r>
          </w:p>
        </w:tc>
        <w:tc>
          <w:tcPr>
            <w:tcW w:w="4252" w:type="dxa"/>
          </w:tcPr>
          <w:p w:rsidR="00120190" w:rsidRDefault="00120190" w:rsidP="00FD2542"/>
          <w:p w:rsidR="00441D4C" w:rsidRDefault="00441D4C" w:rsidP="00FD2542"/>
          <w:p w:rsidR="00120190" w:rsidRDefault="00120190" w:rsidP="00FD2542">
            <w:pPr>
              <w:rPr>
                <w:i/>
                <w:sz w:val="18"/>
                <w:szCs w:val="18"/>
              </w:rPr>
            </w:pPr>
            <w:r>
              <w:t>___________/</w:t>
            </w:r>
            <w:r w:rsidR="00441D4C">
              <w:t>______</w:t>
            </w:r>
            <w:r>
              <w:t>/</w:t>
            </w:r>
            <w:r w:rsidRPr="004611BF">
              <w:rPr>
                <w:i/>
                <w:sz w:val="18"/>
                <w:szCs w:val="18"/>
              </w:rPr>
              <w:t xml:space="preserve"> </w:t>
            </w:r>
          </w:p>
          <w:p w:rsidR="00120190" w:rsidRPr="00120435" w:rsidRDefault="00120190" w:rsidP="00FD2542">
            <w:pPr>
              <w:rPr>
                <w:b/>
              </w:rPr>
            </w:pPr>
            <w:r w:rsidRPr="004611BF">
              <w:rPr>
                <w:i/>
                <w:sz w:val="18"/>
                <w:szCs w:val="18"/>
              </w:rPr>
              <w:t>(подписывается усиленной электронной подписью)</w:t>
            </w:r>
          </w:p>
        </w:tc>
      </w:tr>
    </w:tbl>
    <w:p w:rsidR="003A7E22" w:rsidRPr="001901CC" w:rsidRDefault="003F4788" w:rsidP="001901CC">
      <w:pPr>
        <w:rPr>
          <w:bCs/>
        </w:rPr>
      </w:pPr>
      <w:r w:rsidRPr="00432653">
        <w:rPr>
          <w:bCs/>
        </w:rPr>
        <w:br w:type="page"/>
      </w:r>
    </w:p>
    <w:p w:rsidR="001901CC" w:rsidRDefault="001901CC" w:rsidP="001901CC">
      <w:pPr>
        <w:ind w:firstLine="709"/>
        <w:jc w:val="right"/>
        <w:rPr>
          <w:szCs w:val="28"/>
        </w:rPr>
      </w:pPr>
      <w:r>
        <w:rPr>
          <w:szCs w:val="28"/>
        </w:rPr>
        <w:lastRenderedPageBreak/>
        <w:t>Приложение</w:t>
      </w:r>
    </w:p>
    <w:p w:rsidR="001901CC" w:rsidRDefault="001901CC" w:rsidP="001901CC">
      <w:pPr>
        <w:ind w:firstLine="709"/>
        <w:jc w:val="right"/>
        <w:rPr>
          <w:szCs w:val="28"/>
        </w:rPr>
      </w:pPr>
      <w:r>
        <w:rPr>
          <w:szCs w:val="28"/>
        </w:rPr>
        <w:t>к Технической части</w:t>
      </w:r>
    </w:p>
    <w:p w:rsidR="001901CC" w:rsidRDefault="001901CC" w:rsidP="001901CC">
      <w:pPr>
        <w:ind w:firstLine="709"/>
        <w:jc w:val="center"/>
        <w:rPr>
          <w:b/>
          <w:szCs w:val="28"/>
        </w:rPr>
      </w:pPr>
    </w:p>
    <w:p w:rsidR="001901CC" w:rsidRDefault="001901CC" w:rsidP="001901CC">
      <w:pPr>
        <w:ind w:firstLine="709"/>
        <w:jc w:val="center"/>
        <w:rPr>
          <w:b/>
          <w:szCs w:val="28"/>
        </w:rPr>
      </w:pPr>
      <w:r>
        <w:rPr>
          <w:b/>
          <w:szCs w:val="28"/>
        </w:rPr>
        <w:t>Общие требования к работам</w:t>
      </w:r>
    </w:p>
    <w:p w:rsidR="001901CC" w:rsidRDefault="001901CC" w:rsidP="001901CC">
      <w:pPr>
        <w:ind w:firstLine="709"/>
        <w:jc w:val="both"/>
        <w:rPr>
          <w:szCs w:val="28"/>
        </w:rPr>
      </w:pPr>
      <w:r>
        <w:rPr>
          <w:szCs w:val="28"/>
        </w:rPr>
        <w:t xml:space="preserve">Выполнение </w:t>
      </w:r>
      <w:r>
        <w:t>работ</w:t>
      </w:r>
      <w:r w:rsidRPr="00767B59">
        <w:t xml:space="preserve"> </w:t>
      </w:r>
      <w:r w:rsidRPr="009E2716">
        <w:t>по обустройству поста охраны</w:t>
      </w:r>
      <w:r w:rsidRPr="009E2716">
        <w:rPr>
          <w:szCs w:val="28"/>
        </w:rPr>
        <w:t xml:space="preserve"> осущест</w:t>
      </w:r>
      <w:r w:rsidRPr="00B17E04">
        <w:rPr>
          <w:szCs w:val="28"/>
        </w:rPr>
        <w:t xml:space="preserve">вляется </w:t>
      </w:r>
      <w:r>
        <w:rPr>
          <w:szCs w:val="28"/>
        </w:rPr>
        <w:t xml:space="preserve">на </w:t>
      </w:r>
      <w:r w:rsidRPr="0011101B">
        <w:rPr>
          <w:szCs w:val="28"/>
        </w:rPr>
        <w:t>автомобильной дорог</w:t>
      </w:r>
      <w:r>
        <w:rPr>
          <w:szCs w:val="28"/>
        </w:rPr>
        <w:t>е</w:t>
      </w:r>
      <w:r w:rsidRPr="0011101B">
        <w:rPr>
          <w:szCs w:val="28"/>
        </w:rPr>
        <w:t xml:space="preserve"> "подъезд к</w:t>
      </w:r>
      <w:r>
        <w:rPr>
          <w:szCs w:val="28"/>
        </w:rPr>
        <w:t xml:space="preserve"> </w:t>
      </w:r>
      <w:proofErr w:type="spellStart"/>
      <w:r w:rsidRPr="0011101B">
        <w:rPr>
          <w:szCs w:val="28"/>
        </w:rPr>
        <w:t>рп</w:t>
      </w:r>
      <w:proofErr w:type="spellEnd"/>
      <w:r w:rsidRPr="0011101B">
        <w:rPr>
          <w:szCs w:val="28"/>
        </w:rPr>
        <w:t xml:space="preserve"> </w:t>
      </w:r>
      <w:proofErr w:type="spellStart"/>
      <w:r w:rsidRPr="0011101B">
        <w:rPr>
          <w:szCs w:val="28"/>
        </w:rPr>
        <w:t>Мухен</w:t>
      </w:r>
      <w:proofErr w:type="spellEnd"/>
      <w:r w:rsidRPr="0011101B">
        <w:rPr>
          <w:szCs w:val="28"/>
        </w:rPr>
        <w:t>"</w:t>
      </w:r>
      <w:r>
        <w:rPr>
          <w:szCs w:val="28"/>
        </w:rPr>
        <w:t xml:space="preserve"> на участке </w:t>
      </w:r>
      <w:r w:rsidRPr="0011101B">
        <w:rPr>
          <w:szCs w:val="28"/>
        </w:rPr>
        <w:t>км 44 + 571</w:t>
      </w:r>
      <w:r>
        <w:rPr>
          <w:szCs w:val="28"/>
        </w:rPr>
        <w:t>, Хабаровского края.</w:t>
      </w:r>
    </w:p>
    <w:p w:rsidR="001901CC" w:rsidRPr="003D3295" w:rsidRDefault="001901CC" w:rsidP="001901CC">
      <w:pPr>
        <w:ind w:firstLine="709"/>
        <w:jc w:val="both"/>
        <w:rPr>
          <w:szCs w:val="28"/>
        </w:rPr>
      </w:pPr>
    </w:p>
    <w:p w:rsidR="001901CC" w:rsidRPr="003D3295" w:rsidRDefault="001901CC" w:rsidP="001901CC">
      <w:pPr>
        <w:jc w:val="center"/>
        <w:rPr>
          <w:b/>
          <w:szCs w:val="28"/>
        </w:rPr>
      </w:pPr>
      <w:r w:rsidRPr="003D3295">
        <w:rPr>
          <w:b/>
          <w:szCs w:val="28"/>
        </w:rPr>
        <w:t>Порядок и условия выполнения работ</w:t>
      </w:r>
    </w:p>
    <w:p w:rsidR="001901CC" w:rsidRDefault="001901CC" w:rsidP="001901CC">
      <w:pPr>
        <w:ind w:firstLine="709"/>
        <w:jc w:val="both"/>
      </w:pPr>
      <w:r>
        <w:t>Для взаимодействия ответственных лиц со стороны Заказчика и Подрядчика стороны обмениваются контактными данными (номер телефона, адрес электронной почты).</w:t>
      </w:r>
    </w:p>
    <w:p w:rsidR="001901CC" w:rsidRDefault="001901CC" w:rsidP="001901CC">
      <w:pPr>
        <w:ind w:firstLine="709"/>
        <w:jc w:val="both"/>
        <w:rPr>
          <w:szCs w:val="28"/>
        </w:rPr>
      </w:pPr>
      <w:r>
        <w:t xml:space="preserve">Подрядчик обеспечивает специалистов, выполняющих работы, инструментами, оборудованием необходимым </w:t>
      </w:r>
      <w:r w:rsidRPr="00EF34B6">
        <w:t xml:space="preserve">для выполнения работ </w:t>
      </w:r>
      <w:r w:rsidRPr="009E2716">
        <w:t>по обустройству поста охраны</w:t>
      </w:r>
      <w:r w:rsidRPr="009E2716">
        <w:rPr>
          <w:szCs w:val="28"/>
        </w:rPr>
        <w:t>.</w:t>
      </w:r>
    </w:p>
    <w:p w:rsidR="001901CC" w:rsidRDefault="001901CC" w:rsidP="001901CC">
      <w:pPr>
        <w:ind w:firstLine="709"/>
        <w:jc w:val="both"/>
      </w:pPr>
      <w:r>
        <w:t>При выполнении работ Подрядчик несет полную имущественную ответственность за порчу имущества Заказчика. В случае порчи имущества Подрядчик восстанавливает его за свой счет.</w:t>
      </w:r>
    </w:p>
    <w:p w:rsidR="001901CC" w:rsidRDefault="001901CC" w:rsidP="001901CC">
      <w:pPr>
        <w:ind w:firstLine="709"/>
        <w:jc w:val="both"/>
      </w:pPr>
      <w:r>
        <w:t>Подрядчик должен соблюдать технику безопасности при выполнении работ, предусмотренных настоящей Технической частью, во избежание производственных травм и несчастных случаев. В случае возникновения производственных травм и несчастных случаев ответственность несет Подрядчик.</w:t>
      </w:r>
    </w:p>
    <w:p w:rsidR="001901CC" w:rsidRDefault="001901CC" w:rsidP="001901CC">
      <w:pPr>
        <w:ind w:firstLine="709"/>
        <w:jc w:val="both"/>
      </w:pPr>
      <w:r>
        <w:t xml:space="preserve">Подрядчик до начала выполнения работ </w:t>
      </w:r>
      <w:r w:rsidRPr="009E2716">
        <w:t>по обустройству поста охраны</w:t>
      </w:r>
      <w:r>
        <w:t xml:space="preserve"> организовывает выезд специалиста для проведения обследования места </w:t>
      </w:r>
      <w:r w:rsidRPr="009E2716">
        <w:t>обустройства поста охраны. В течение 1 рабочего дня с даты заключения контракта Подря</w:t>
      </w:r>
      <w:r>
        <w:t>дчик на основании полученных данных разрабатывает наглядную схему и согласовывает с Заказчиком.</w:t>
      </w:r>
    </w:p>
    <w:p w:rsidR="001901CC" w:rsidRPr="00735BAB" w:rsidRDefault="001901CC" w:rsidP="001901CC">
      <w:pPr>
        <w:ind w:firstLine="709"/>
        <w:jc w:val="both"/>
      </w:pPr>
      <w:r>
        <w:t>Схема по о</w:t>
      </w:r>
      <w:r w:rsidRPr="009E2716">
        <w:t>бустройств</w:t>
      </w:r>
      <w:r>
        <w:t>у</w:t>
      </w:r>
      <w:r w:rsidRPr="009E2716">
        <w:t xml:space="preserve"> поста охраны может</w:t>
      </w:r>
      <w:r w:rsidRPr="00735BAB">
        <w:t xml:space="preserve"> быть скорректирован</w:t>
      </w:r>
      <w:r>
        <w:t>а</w:t>
      </w:r>
      <w:r w:rsidRPr="00735BAB">
        <w:t xml:space="preserve"> по согласованию сторон. </w:t>
      </w:r>
    </w:p>
    <w:p w:rsidR="001901CC" w:rsidRPr="00735BAB" w:rsidRDefault="001901CC" w:rsidP="001901CC">
      <w:pPr>
        <w:ind w:firstLine="709"/>
        <w:jc w:val="both"/>
      </w:pPr>
      <w:r>
        <w:t xml:space="preserve">Подрядчик за счет собственных сил и средств выполняет работы </w:t>
      </w:r>
      <w:r w:rsidRPr="00431F46">
        <w:t>по обустройству поста охраны:</w:t>
      </w:r>
    </w:p>
    <w:p w:rsidR="001901CC" w:rsidRPr="00735BAB" w:rsidRDefault="001901CC" w:rsidP="001901CC">
      <w:pPr>
        <w:pStyle w:val="ad"/>
        <w:numPr>
          <w:ilvl w:val="0"/>
          <w:numId w:val="31"/>
        </w:numPr>
        <w:tabs>
          <w:tab w:val="left" w:pos="709"/>
        </w:tabs>
        <w:ind w:left="0" w:firstLine="709"/>
        <w:jc w:val="both"/>
        <w:rPr>
          <w:rFonts w:eastAsia="Calibri"/>
          <w:sz w:val="24"/>
          <w:szCs w:val="24"/>
        </w:rPr>
      </w:pPr>
      <w:r>
        <w:rPr>
          <w:rFonts w:eastAsia="Calibri"/>
          <w:sz w:val="24"/>
          <w:szCs w:val="24"/>
        </w:rPr>
        <w:t>Выполнение работ по подготовке</w:t>
      </w:r>
      <w:r w:rsidRPr="00735BAB">
        <w:rPr>
          <w:rFonts w:eastAsia="Calibri"/>
          <w:sz w:val="24"/>
          <w:szCs w:val="24"/>
        </w:rPr>
        <w:t xml:space="preserve"> площадки </w:t>
      </w:r>
      <w:r>
        <w:rPr>
          <w:rFonts w:eastAsia="Calibri"/>
          <w:sz w:val="24"/>
          <w:szCs w:val="24"/>
        </w:rPr>
        <w:t>для установки блок-контейнера металлического (далее – Бытовка)</w:t>
      </w:r>
      <w:r w:rsidRPr="00735BAB">
        <w:rPr>
          <w:rFonts w:eastAsia="Calibri"/>
          <w:sz w:val="24"/>
          <w:szCs w:val="24"/>
        </w:rPr>
        <w:t xml:space="preserve"> </w:t>
      </w:r>
      <w:r>
        <w:rPr>
          <w:rFonts w:eastAsia="Calibri"/>
          <w:sz w:val="24"/>
          <w:szCs w:val="24"/>
        </w:rPr>
        <w:t>(</w:t>
      </w:r>
      <w:r w:rsidRPr="00735BAB">
        <w:rPr>
          <w:rFonts w:eastAsia="Calibri"/>
          <w:sz w:val="24"/>
          <w:szCs w:val="24"/>
        </w:rPr>
        <w:t>выравнивание</w:t>
      </w:r>
      <w:r>
        <w:rPr>
          <w:rFonts w:eastAsia="Calibri"/>
          <w:sz w:val="24"/>
          <w:szCs w:val="24"/>
        </w:rPr>
        <w:t>,</w:t>
      </w:r>
      <w:r w:rsidRPr="00735BAB">
        <w:rPr>
          <w:rFonts w:eastAsia="Calibri"/>
          <w:sz w:val="24"/>
          <w:szCs w:val="24"/>
        </w:rPr>
        <w:t xml:space="preserve"> уплотнение площадки</w:t>
      </w:r>
      <w:r>
        <w:rPr>
          <w:rFonts w:eastAsia="Calibri"/>
          <w:sz w:val="24"/>
          <w:szCs w:val="24"/>
        </w:rPr>
        <w:t>)</w:t>
      </w:r>
      <w:r w:rsidRPr="00735BAB">
        <w:rPr>
          <w:rFonts w:eastAsia="Calibri"/>
          <w:sz w:val="24"/>
          <w:szCs w:val="24"/>
        </w:rPr>
        <w:t>;</w:t>
      </w:r>
    </w:p>
    <w:p w:rsidR="001901CC" w:rsidRPr="00431F46" w:rsidRDefault="001901CC" w:rsidP="001901CC">
      <w:pPr>
        <w:pStyle w:val="ad"/>
        <w:numPr>
          <w:ilvl w:val="0"/>
          <w:numId w:val="31"/>
        </w:numPr>
        <w:tabs>
          <w:tab w:val="left" w:pos="709"/>
        </w:tabs>
        <w:ind w:left="0" w:firstLine="709"/>
        <w:jc w:val="both"/>
        <w:rPr>
          <w:rFonts w:eastAsia="Calibri"/>
          <w:sz w:val="24"/>
          <w:szCs w:val="24"/>
        </w:rPr>
      </w:pPr>
      <w:r>
        <w:rPr>
          <w:rFonts w:eastAsia="Calibri"/>
          <w:sz w:val="24"/>
          <w:szCs w:val="24"/>
        </w:rPr>
        <w:t>Д</w:t>
      </w:r>
      <w:r w:rsidRPr="00735BAB">
        <w:rPr>
          <w:rFonts w:eastAsia="Calibri"/>
          <w:sz w:val="24"/>
          <w:szCs w:val="24"/>
        </w:rPr>
        <w:t>оставк</w:t>
      </w:r>
      <w:r>
        <w:rPr>
          <w:rFonts w:eastAsia="Calibri"/>
          <w:sz w:val="24"/>
          <w:szCs w:val="24"/>
        </w:rPr>
        <w:t>а</w:t>
      </w:r>
      <w:r w:rsidRPr="00735BAB">
        <w:rPr>
          <w:rFonts w:eastAsia="Calibri"/>
          <w:sz w:val="24"/>
          <w:szCs w:val="24"/>
        </w:rPr>
        <w:t xml:space="preserve"> Бытовки с текущего места расположения по адресу г. Хабаровск,</w:t>
      </w:r>
      <w:r>
        <w:rPr>
          <w:rFonts w:eastAsia="Calibri"/>
          <w:sz w:val="24"/>
          <w:szCs w:val="24"/>
        </w:rPr>
        <w:br/>
      </w:r>
      <w:r w:rsidRPr="00735BAB">
        <w:rPr>
          <w:rFonts w:eastAsia="Calibri"/>
          <w:sz w:val="24"/>
          <w:szCs w:val="24"/>
        </w:rPr>
        <w:t xml:space="preserve">ул. Тихоокеанская, 162Д до места </w:t>
      </w:r>
      <w:r w:rsidRPr="00431F46">
        <w:rPr>
          <w:rFonts w:eastAsia="Calibri"/>
          <w:sz w:val="24"/>
          <w:szCs w:val="24"/>
        </w:rPr>
        <w:t>обустройства поста охраны;</w:t>
      </w:r>
    </w:p>
    <w:p w:rsidR="001901CC" w:rsidRDefault="001901CC" w:rsidP="001901CC">
      <w:pPr>
        <w:pStyle w:val="ad"/>
        <w:numPr>
          <w:ilvl w:val="0"/>
          <w:numId w:val="31"/>
        </w:numPr>
        <w:tabs>
          <w:tab w:val="left" w:pos="709"/>
        </w:tabs>
        <w:ind w:left="0" w:firstLine="709"/>
        <w:jc w:val="both"/>
        <w:rPr>
          <w:rFonts w:eastAsia="Calibri"/>
          <w:sz w:val="24"/>
          <w:szCs w:val="24"/>
        </w:rPr>
      </w:pPr>
      <w:r w:rsidRPr="00735BAB">
        <w:rPr>
          <w:rFonts w:eastAsia="Calibri"/>
          <w:sz w:val="24"/>
          <w:szCs w:val="24"/>
        </w:rPr>
        <w:t>Установка Бытовки</w:t>
      </w:r>
      <w:r>
        <w:rPr>
          <w:rFonts w:eastAsia="Calibri"/>
          <w:sz w:val="24"/>
          <w:szCs w:val="24"/>
        </w:rPr>
        <w:t xml:space="preserve"> </w:t>
      </w:r>
      <w:r w:rsidRPr="00735BAB">
        <w:rPr>
          <w:sz w:val="24"/>
          <w:szCs w:val="24"/>
        </w:rPr>
        <w:t>по согласованной схеме установки и закреплен</w:t>
      </w:r>
      <w:r>
        <w:rPr>
          <w:sz w:val="24"/>
          <w:szCs w:val="24"/>
        </w:rPr>
        <w:t>ие</w:t>
      </w:r>
      <w:r w:rsidRPr="00735BAB">
        <w:rPr>
          <w:sz w:val="24"/>
          <w:szCs w:val="24"/>
        </w:rPr>
        <w:t xml:space="preserve"> к площадке</w:t>
      </w:r>
      <w:r>
        <w:rPr>
          <w:rFonts w:eastAsia="Calibri"/>
          <w:sz w:val="24"/>
          <w:szCs w:val="24"/>
        </w:rPr>
        <w:t>.</w:t>
      </w:r>
    </w:p>
    <w:p w:rsidR="001901CC" w:rsidRPr="00431F46" w:rsidRDefault="001901CC" w:rsidP="001901CC">
      <w:pPr>
        <w:ind w:firstLine="709"/>
        <w:jc w:val="both"/>
      </w:pPr>
      <w:r w:rsidRPr="00431F46">
        <w:t>Размеры площадки, м.: длина - 8, ширина – 4.</w:t>
      </w:r>
    </w:p>
    <w:p w:rsidR="001901CC" w:rsidRPr="00431F46" w:rsidRDefault="001901CC" w:rsidP="001901CC">
      <w:pPr>
        <w:ind w:firstLine="709"/>
        <w:jc w:val="both"/>
      </w:pPr>
      <w:r w:rsidRPr="00431F46">
        <w:t>Размеры Бытовки, м.: длина (внешняя) - 6, ширина (внешняя) – 2,4,</w:t>
      </w:r>
      <w:r>
        <w:t xml:space="preserve"> </w:t>
      </w:r>
      <w:r w:rsidRPr="00431F46">
        <w:t>высота</w:t>
      </w:r>
      <w:r>
        <w:br/>
      </w:r>
      <w:r w:rsidRPr="00431F46">
        <w:t>(внешняя) – 2,4.</w:t>
      </w:r>
    </w:p>
    <w:p w:rsidR="001901CC" w:rsidRPr="00735BAB" w:rsidRDefault="001901CC" w:rsidP="001901CC">
      <w:pPr>
        <w:ind w:firstLine="709"/>
        <w:jc w:val="both"/>
      </w:pPr>
      <w:r w:rsidRPr="00735BAB">
        <w:t xml:space="preserve"> При осуществлении доставки Бытовки Подрядчик должен дополнительно закрепить ее комплектующие, так как Бытовка является передвижной.</w:t>
      </w:r>
    </w:p>
    <w:p w:rsidR="001901CC" w:rsidRDefault="001901CC" w:rsidP="001901CC">
      <w:pPr>
        <w:ind w:firstLine="709"/>
        <w:jc w:val="both"/>
        <w:rPr>
          <w:color w:val="000000"/>
        </w:rPr>
      </w:pPr>
    </w:p>
    <w:p w:rsidR="001901CC" w:rsidRPr="00AB73EC" w:rsidRDefault="001901CC" w:rsidP="001901CC">
      <w:pPr>
        <w:pStyle w:val="ad"/>
        <w:tabs>
          <w:tab w:val="left" w:pos="360"/>
          <w:tab w:val="left" w:pos="1418"/>
        </w:tabs>
        <w:spacing w:line="240" w:lineRule="exact"/>
        <w:ind w:left="851"/>
        <w:jc w:val="center"/>
        <w:rPr>
          <w:b/>
          <w:sz w:val="24"/>
          <w:szCs w:val="24"/>
        </w:rPr>
      </w:pPr>
      <w:r w:rsidRPr="00AB73EC">
        <w:rPr>
          <w:b/>
          <w:sz w:val="24"/>
          <w:szCs w:val="24"/>
        </w:rPr>
        <w:t>Перечень правовых актов, нормативной документации, используемых Подрядчиком при выполнении работ</w:t>
      </w:r>
    </w:p>
    <w:p w:rsidR="001901CC" w:rsidRPr="00AB73EC" w:rsidRDefault="001901CC" w:rsidP="001901CC">
      <w:pPr>
        <w:ind w:firstLine="709"/>
        <w:jc w:val="both"/>
        <w:rPr>
          <w:kern w:val="1"/>
          <w:lang w:eastAsia="hi-IN" w:bidi="hi-IN"/>
        </w:rPr>
      </w:pPr>
      <w:r w:rsidRPr="00AB73EC">
        <w:rPr>
          <w:kern w:val="1"/>
          <w:lang w:eastAsia="hi-IN" w:bidi="hi-IN"/>
        </w:rPr>
        <w:t>ГОСТ Р 58760-2024 "Здания мобильные (инвентарные). Общие технические условия"</w:t>
      </w:r>
      <w:r>
        <w:rPr>
          <w:kern w:val="1"/>
          <w:lang w:eastAsia="hi-IN" w:bidi="hi-IN"/>
        </w:rPr>
        <w:t>;</w:t>
      </w:r>
    </w:p>
    <w:p w:rsidR="001901CC" w:rsidRPr="00AB73EC" w:rsidRDefault="001901CC" w:rsidP="001901CC">
      <w:pPr>
        <w:ind w:firstLine="709"/>
        <w:jc w:val="both"/>
        <w:rPr>
          <w:kern w:val="1"/>
          <w:lang w:eastAsia="hi-IN" w:bidi="hi-IN"/>
        </w:rPr>
      </w:pPr>
      <w:r w:rsidRPr="00AB73EC">
        <w:rPr>
          <w:kern w:val="1"/>
          <w:lang w:eastAsia="hi-IN" w:bidi="hi-IN"/>
        </w:rPr>
        <w:t>ГОСТ Р 52766-2007</w:t>
      </w:r>
      <w:r>
        <w:rPr>
          <w:kern w:val="1"/>
          <w:lang w:eastAsia="hi-IN" w:bidi="hi-IN"/>
        </w:rPr>
        <w:t xml:space="preserve"> "</w:t>
      </w:r>
      <w:r w:rsidRPr="00AB73EC">
        <w:rPr>
          <w:kern w:val="1"/>
          <w:lang w:eastAsia="hi-IN" w:bidi="hi-IN"/>
        </w:rPr>
        <w:t>Дороги автомобильные общего пользования. Элементы обустройства. Общие требования</w:t>
      </w:r>
      <w:r>
        <w:rPr>
          <w:kern w:val="1"/>
          <w:lang w:eastAsia="hi-IN" w:bidi="hi-IN"/>
        </w:rPr>
        <w:t>";</w:t>
      </w:r>
    </w:p>
    <w:p w:rsidR="001901CC" w:rsidRPr="00AB73EC" w:rsidRDefault="001901CC" w:rsidP="001901CC">
      <w:pPr>
        <w:suppressAutoHyphens/>
        <w:autoSpaceDE w:val="0"/>
        <w:ind w:firstLine="709"/>
        <w:contextualSpacing/>
        <w:jc w:val="both"/>
      </w:pPr>
      <w:r w:rsidRPr="00AB73EC">
        <w:t>ГОСТ 32757-2014 "Дороги автомобильные общего пользования. Временные технические средства организации дорожного движения. Классификация";</w:t>
      </w:r>
    </w:p>
    <w:p w:rsidR="001901CC" w:rsidRPr="00AB73EC" w:rsidRDefault="001901CC" w:rsidP="001901CC">
      <w:pPr>
        <w:suppressAutoHyphens/>
        <w:autoSpaceDE w:val="0"/>
        <w:ind w:firstLine="709"/>
        <w:contextualSpacing/>
        <w:jc w:val="both"/>
      </w:pPr>
      <w:r w:rsidRPr="00AB73EC">
        <w:t>ГОСТ 32758-2014 "Дороги автомобильные общего пользования. Временные технические средства организации дорожного движения. Технические требования и правила применения";</w:t>
      </w:r>
    </w:p>
    <w:p w:rsidR="001901CC" w:rsidRPr="00AB73EC" w:rsidRDefault="001901CC" w:rsidP="001901CC">
      <w:pPr>
        <w:suppressAutoHyphens/>
        <w:autoSpaceDE w:val="0"/>
        <w:ind w:firstLine="709"/>
        <w:contextualSpacing/>
        <w:jc w:val="both"/>
      </w:pPr>
      <w:r w:rsidRPr="00AB73EC">
        <w:t>ОДМ 218.4.005-2010 "Рекомендации по обеспечению безопасности движения на автомобильных дорогах";</w:t>
      </w:r>
    </w:p>
    <w:p w:rsidR="001901CC" w:rsidRPr="00AB73EC" w:rsidRDefault="001901CC" w:rsidP="001901CC">
      <w:pPr>
        <w:suppressAutoHyphens/>
        <w:autoSpaceDE w:val="0"/>
        <w:ind w:firstLine="709"/>
        <w:contextualSpacing/>
        <w:jc w:val="both"/>
      </w:pPr>
      <w:r w:rsidRPr="00AB73EC">
        <w:t>ОДМ 218.6.019-2016 "Рекомендации по организации движения и ограждению мест производства дорожных работ".</w:t>
      </w:r>
    </w:p>
    <w:p w:rsidR="001901CC" w:rsidRPr="00AB73EC" w:rsidRDefault="001901CC" w:rsidP="001901CC">
      <w:pPr>
        <w:ind w:firstLine="709"/>
        <w:jc w:val="both"/>
      </w:pPr>
      <w:r w:rsidRPr="00AB73EC">
        <w:t xml:space="preserve">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применяются положения последнего выпущенного или </w:t>
      </w:r>
      <w:r w:rsidRPr="00AB73EC">
        <w:lastRenderedPageBreak/>
        <w:t>пересмотренного издания соответствующих действующих стандартов и норм, если иное специально не предусмотрено в настоящих документах.</w:t>
      </w:r>
    </w:p>
    <w:p w:rsidR="001901CC" w:rsidRDefault="001901CC" w:rsidP="001901CC">
      <w:pPr>
        <w:ind w:firstLine="709"/>
        <w:jc w:val="both"/>
      </w:pPr>
      <w:r w:rsidRPr="00AB73EC">
        <w:t>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1901CC" w:rsidRPr="00AB73EC" w:rsidRDefault="001901CC" w:rsidP="001901CC">
      <w:pPr>
        <w:ind w:firstLine="709"/>
        <w:jc w:val="both"/>
      </w:pPr>
    </w:p>
    <w:p w:rsidR="001901CC" w:rsidRPr="002938DC" w:rsidRDefault="001901CC" w:rsidP="001901CC">
      <w:pPr>
        <w:ind w:firstLine="709"/>
        <w:jc w:val="center"/>
        <w:rPr>
          <w:b/>
          <w:szCs w:val="28"/>
        </w:rPr>
      </w:pPr>
      <w:r w:rsidRPr="002938DC">
        <w:rPr>
          <w:b/>
          <w:szCs w:val="28"/>
        </w:rPr>
        <w:t>Требования к результатам закупки</w:t>
      </w:r>
    </w:p>
    <w:p w:rsidR="001901CC" w:rsidRPr="00767B59" w:rsidRDefault="001901CC" w:rsidP="001901CC">
      <w:pPr>
        <w:ind w:firstLine="709"/>
        <w:jc w:val="both"/>
      </w:pPr>
      <w:r w:rsidRPr="00767B59">
        <w:t>Результатом закупки явля</w:t>
      </w:r>
      <w:r>
        <w:t>е</w:t>
      </w:r>
      <w:r w:rsidRPr="00767B59">
        <w:t xml:space="preserve">тся </w:t>
      </w:r>
      <w:r>
        <w:t xml:space="preserve">выполнение </w:t>
      </w:r>
      <w:r w:rsidRPr="00431F46">
        <w:t>работ по обустройству поста охраны в</w:t>
      </w:r>
      <w:r w:rsidRPr="00767B59">
        <w:t xml:space="preserve"> полном объеме в соответствии с требованиями Технической части.</w:t>
      </w:r>
    </w:p>
    <w:p w:rsidR="001901CC" w:rsidRDefault="001901CC" w:rsidP="001901CC"/>
    <w:p w:rsidR="001901CC" w:rsidRDefault="001901CC" w:rsidP="00FD2542">
      <w:pPr>
        <w:jc w:val="right"/>
      </w:pPr>
    </w:p>
    <w:p w:rsidR="003A7E22" w:rsidRPr="00C70D49" w:rsidRDefault="003A7E22" w:rsidP="003A7E22">
      <w:pPr>
        <w:ind w:firstLine="709"/>
        <w:jc w:val="center"/>
        <w:rPr>
          <w:b/>
        </w:rPr>
      </w:pPr>
    </w:p>
    <w:tbl>
      <w:tblPr>
        <w:tblW w:w="10881" w:type="dxa"/>
        <w:tblLook w:val="00A0" w:firstRow="1" w:lastRow="0" w:firstColumn="1" w:lastColumn="0" w:noHBand="0" w:noVBand="0"/>
      </w:tblPr>
      <w:tblGrid>
        <w:gridCol w:w="6629"/>
        <w:gridCol w:w="4252"/>
      </w:tblGrid>
      <w:tr w:rsidR="00441D4C" w:rsidRPr="00120435" w:rsidTr="00EF0D1C">
        <w:tc>
          <w:tcPr>
            <w:tcW w:w="6629" w:type="dxa"/>
            <w:hideMark/>
          </w:tcPr>
          <w:p w:rsidR="00441D4C" w:rsidRPr="00120435" w:rsidRDefault="00441D4C" w:rsidP="00EF0D1C">
            <w:pPr>
              <w:rPr>
                <w:b/>
              </w:rPr>
            </w:pPr>
            <w:r w:rsidRPr="00120435">
              <w:rPr>
                <w:b/>
              </w:rPr>
              <w:t>Заказчик</w:t>
            </w:r>
          </w:p>
        </w:tc>
        <w:tc>
          <w:tcPr>
            <w:tcW w:w="4252" w:type="dxa"/>
            <w:hideMark/>
          </w:tcPr>
          <w:p w:rsidR="00441D4C" w:rsidRPr="00120435" w:rsidRDefault="00441D4C" w:rsidP="00EF0D1C">
            <w:pPr>
              <w:rPr>
                <w:b/>
              </w:rPr>
            </w:pPr>
            <w:r w:rsidRPr="00120435">
              <w:rPr>
                <w:b/>
              </w:rPr>
              <w:t>Подрядчик</w:t>
            </w:r>
          </w:p>
        </w:tc>
      </w:tr>
      <w:tr w:rsidR="00441D4C" w:rsidRPr="00120435" w:rsidTr="00EF0D1C">
        <w:tc>
          <w:tcPr>
            <w:tcW w:w="6629" w:type="dxa"/>
          </w:tcPr>
          <w:p w:rsidR="00441D4C" w:rsidRPr="004611BF" w:rsidRDefault="00441D4C" w:rsidP="00EF0D1C">
            <w:pPr>
              <w:spacing w:line="204" w:lineRule="auto"/>
              <w:ind w:left="34"/>
            </w:pPr>
            <w:r>
              <w:t>Н</w:t>
            </w:r>
            <w:r w:rsidRPr="004611BF">
              <w:t xml:space="preserve">ачальник </w:t>
            </w:r>
          </w:p>
          <w:p w:rsidR="00441D4C" w:rsidRPr="004611BF" w:rsidRDefault="00441D4C" w:rsidP="00EF0D1C">
            <w:pPr>
              <w:spacing w:line="204" w:lineRule="auto"/>
              <w:ind w:left="34"/>
            </w:pPr>
            <w:r>
              <w:t>КГКУ "Хабаровскуправтодор"</w:t>
            </w:r>
          </w:p>
          <w:p w:rsidR="00441D4C" w:rsidRPr="004611BF" w:rsidRDefault="00441D4C" w:rsidP="00EF0D1C">
            <w:pPr>
              <w:spacing w:line="204" w:lineRule="auto"/>
              <w:ind w:left="34"/>
            </w:pPr>
          </w:p>
          <w:p w:rsidR="00441D4C" w:rsidRPr="004611BF" w:rsidRDefault="00441D4C" w:rsidP="00EF0D1C">
            <w:pPr>
              <w:spacing w:line="204" w:lineRule="auto"/>
              <w:ind w:left="34"/>
            </w:pPr>
            <w:r w:rsidRPr="00A83BA1">
              <w:rPr>
                <w:sz w:val="20"/>
                <w:szCs w:val="20"/>
              </w:rPr>
              <w:t>_______________</w:t>
            </w:r>
            <w:r>
              <w:rPr>
                <w:sz w:val="20"/>
                <w:szCs w:val="20"/>
              </w:rPr>
              <w:t>_____</w:t>
            </w:r>
            <w:r w:rsidRPr="00A83BA1">
              <w:rPr>
                <w:sz w:val="20"/>
                <w:szCs w:val="20"/>
              </w:rPr>
              <w:t xml:space="preserve"> </w:t>
            </w:r>
            <w:r>
              <w:rPr>
                <w:sz w:val="20"/>
                <w:szCs w:val="20"/>
              </w:rPr>
              <w:t>/</w:t>
            </w:r>
            <w:r>
              <w:t>___/</w:t>
            </w:r>
            <w:r w:rsidRPr="004611BF">
              <w:t xml:space="preserve">  </w:t>
            </w:r>
          </w:p>
          <w:p w:rsidR="00441D4C" w:rsidRPr="00120435" w:rsidRDefault="00441D4C" w:rsidP="00EF0D1C">
            <w:pPr>
              <w:rPr>
                <w:b/>
              </w:rPr>
            </w:pPr>
            <w:r w:rsidRPr="004611BF">
              <w:rPr>
                <w:i/>
                <w:sz w:val="18"/>
                <w:szCs w:val="18"/>
              </w:rPr>
              <w:t>(подписывается усиленной электронной подписью)</w:t>
            </w:r>
          </w:p>
        </w:tc>
        <w:tc>
          <w:tcPr>
            <w:tcW w:w="4252" w:type="dxa"/>
          </w:tcPr>
          <w:p w:rsidR="00441D4C" w:rsidRDefault="00441D4C" w:rsidP="00EF0D1C"/>
          <w:p w:rsidR="00441D4C" w:rsidRDefault="00441D4C" w:rsidP="00EF0D1C"/>
          <w:p w:rsidR="00441D4C" w:rsidRDefault="00441D4C" w:rsidP="00EF0D1C">
            <w:pPr>
              <w:rPr>
                <w:i/>
                <w:sz w:val="18"/>
                <w:szCs w:val="18"/>
              </w:rPr>
            </w:pPr>
            <w:r>
              <w:t>___________/______/</w:t>
            </w:r>
            <w:r w:rsidRPr="004611BF">
              <w:rPr>
                <w:i/>
                <w:sz w:val="18"/>
                <w:szCs w:val="18"/>
              </w:rPr>
              <w:t xml:space="preserve"> </w:t>
            </w:r>
          </w:p>
          <w:p w:rsidR="00441D4C" w:rsidRPr="00120435" w:rsidRDefault="00441D4C" w:rsidP="00EF0D1C">
            <w:pPr>
              <w:rPr>
                <w:b/>
              </w:rPr>
            </w:pPr>
            <w:r w:rsidRPr="004611BF">
              <w:rPr>
                <w:i/>
                <w:sz w:val="18"/>
                <w:szCs w:val="18"/>
              </w:rPr>
              <w:t>(подписывается усиленной электронной подписью)</w:t>
            </w:r>
          </w:p>
        </w:tc>
      </w:tr>
    </w:tbl>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3A7E22" w:rsidRDefault="003A7E22" w:rsidP="00FD2542">
      <w:pPr>
        <w:jc w:val="right"/>
      </w:pPr>
    </w:p>
    <w:p w:rsidR="0029586A" w:rsidRDefault="0029586A" w:rsidP="00FD2542">
      <w:pPr>
        <w:jc w:val="right"/>
      </w:pPr>
    </w:p>
    <w:p w:rsidR="0029586A" w:rsidRDefault="0029586A" w:rsidP="00FD2542">
      <w:pPr>
        <w:jc w:val="right"/>
      </w:pPr>
    </w:p>
    <w:p w:rsidR="0029586A" w:rsidRDefault="0029586A" w:rsidP="00FD2542">
      <w:pPr>
        <w:jc w:val="right"/>
      </w:pPr>
    </w:p>
    <w:p w:rsidR="0029586A" w:rsidRDefault="0029586A" w:rsidP="00FD2542">
      <w:pPr>
        <w:jc w:val="right"/>
      </w:pPr>
    </w:p>
    <w:p w:rsidR="0029586A" w:rsidRDefault="0029586A" w:rsidP="00FD2542">
      <w:pPr>
        <w:jc w:val="right"/>
      </w:pPr>
    </w:p>
    <w:p w:rsidR="0029586A" w:rsidRDefault="0029586A" w:rsidP="00FD2542">
      <w:pPr>
        <w:jc w:val="right"/>
      </w:pPr>
    </w:p>
    <w:p w:rsidR="0029586A" w:rsidRDefault="0029586A" w:rsidP="00FD2542">
      <w:pPr>
        <w:jc w:val="right"/>
      </w:pPr>
    </w:p>
    <w:p w:rsidR="0029586A" w:rsidRDefault="0029586A" w:rsidP="00FD2542">
      <w:pPr>
        <w:jc w:val="right"/>
      </w:pPr>
    </w:p>
    <w:p w:rsidR="0029586A" w:rsidRDefault="0029586A" w:rsidP="00FD2542">
      <w:pPr>
        <w:jc w:val="right"/>
      </w:pPr>
    </w:p>
    <w:p w:rsidR="0029586A" w:rsidRDefault="0029586A" w:rsidP="00FD2542">
      <w:pPr>
        <w:jc w:val="right"/>
      </w:pPr>
    </w:p>
    <w:p w:rsidR="0029586A" w:rsidRDefault="0029586A" w:rsidP="00FD2542">
      <w:pPr>
        <w:jc w:val="right"/>
      </w:pPr>
    </w:p>
    <w:p w:rsidR="0029586A" w:rsidRDefault="0029586A" w:rsidP="00FD2542">
      <w:pPr>
        <w:jc w:val="right"/>
      </w:pPr>
    </w:p>
    <w:p w:rsidR="0029586A" w:rsidRDefault="0029586A" w:rsidP="00FD2542">
      <w:pPr>
        <w:jc w:val="right"/>
      </w:pPr>
    </w:p>
    <w:p w:rsidR="00441D4C" w:rsidRDefault="00441D4C" w:rsidP="001901CC"/>
    <w:p w:rsidR="00E50D9E" w:rsidRPr="00432653" w:rsidRDefault="00E50D9E" w:rsidP="00E50D9E">
      <w:pPr>
        <w:jc w:val="right"/>
      </w:pPr>
      <w:r w:rsidRPr="00432653">
        <w:lastRenderedPageBreak/>
        <w:t xml:space="preserve">Приложение </w:t>
      </w:r>
      <w:r>
        <w:t>2</w:t>
      </w:r>
      <w:r w:rsidRPr="00432653">
        <w:t xml:space="preserve"> к контракту</w:t>
      </w:r>
    </w:p>
    <w:p w:rsidR="00E50D9E" w:rsidRPr="00432653" w:rsidRDefault="00E50D9E" w:rsidP="00E50D9E">
      <w:pPr>
        <w:jc w:val="right"/>
        <w:rPr>
          <w:bCs/>
        </w:rPr>
      </w:pPr>
      <w:r>
        <w:rPr>
          <w:bCs/>
        </w:rPr>
        <w:t>от "</w:t>
      </w:r>
      <w:r w:rsidR="00441D4C">
        <w:rPr>
          <w:bCs/>
        </w:rPr>
        <w:t>____</w:t>
      </w:r>
      <w:r>
        <w:rPr>
          <w:bCs/>
        </w:rPr>
        <w:t xml:space="preserve">" </w:t>
      </w:r>
      <w:r w:rsidR="00441D4C">
        <w:rPr>
          <w:bCs/>
        </w:rPr>
        <w:t>____</w:t>
      </w:r>
      <w:r w:rsidRPr="00432653">
        <w:rPr>
          <w:bCs/>
        </w:rPr>
        <w:t xml:space="preserve"> 20</w:t>
      </w:r>
      <w:r>
        <w:rPr>
          <w:bCs/>
        </w:rPr>
        <w:t>2</w:t>
      </w:r>
      <w:r w:rsidR="00441D4C">
        <w:rPr>
          <w:bCs/>
        </w:rPr>
        <w:t>___</w:t>
      </w:r>
      <w:r w:rsidRPr="00432653">
        <w:rPr>
          <w:bCs/>
        </w:rPr>
        <w:t xml:space="preserve"> № </w:t>
      </w:r>
      <w:r w:rsidR="00441D4C">
        <w:rPr>
          <w:bCs/>
        </w:rPr>
        <w:t>____</w:t>
      </w:r>
    </w:p>
    <w:p w:rsidR="00FD2542" w:rsidRPr="00432653" w:rsidRDefault="00FD2542" w:rsidP="00FD2542">
      <w:pPr>
        <w:ind w:firstLine="708"/>
        <w:jc w:val="both"/>
      </w:pPr>
    </w:p>
    <w:p w:rsidR="00FD2542" w:rsidRPr="00432653" w:rsidRDefault="003F4788" w:rsidP="00FD2542">
      <w:pPr>
        <w:autoSpaceDE w:val="0"/>
        <w:autoSpaceDN w:val="0"/>
        <w:adjustRightInd w:val="0"/>
        <w:jc w:val="center"/>
        <w:rPr>
          <w:b/>
          <w:bCs/>
        </w:rPr>
      </w:pPr>
      <w:r w:rsidRPr="00432653">
        <w:rPr>
          <w:b/>
        </w:rPr>
        <w:t>Цена Работы</w:t>
      </w:r>
    </w:p>
    <w:p w:rsidR="00FD2542" w:rsidRPr="00432653" w:rsidRDefault="00FD2542" w:rsidP="00FD2542">
      <w:pPr>
        <w:ind w:firstLine="709"/>
        <w:jc w:val="right"/>
        <w:rPr>
          <w:color w:val="FF0000"/>
        </w:rPr>
      </w:pPr>
    </w:p>
    <w:p w:rsidR="00FD2542" w:rsidRPr="00432653" w:rsidRDefault="00FD2542" w:rsidP="00FD2542">
      <w:pPr>
        <w:ind w:firstLine="709"/>
        <w:jc w:val="right"/>
        <w:rPr>
          <w:color w:val="FF0000"/>
        </w:rPr>
      </w:pPr>
    </w:p>
    <w:tbl>
      <w:tblPr>
        <w:tblW w:w="10740" w:type="dxa"/>
        <w:tblLook w:val="04A0" w:firstRow="1" w:lastRow="0" w:firstColumn="1" w:lastColumn="0" w:noHBand="0" w:noVBand="1"/>
      </w:tblPr>
      <w:tblGrid>
        <w:gridCol w:w="607"/>
        <w:gridCol w:w="7109"/>
        <w:gridCol w:w="1306"/>
        <w:gridCol w:w="1718"/>
      </w:tblGrid>
      <w:tr w:rsidR="00AE4DB5" w:rsidRPr="00AE4DB5" w:rsidTr="00441D4C">
        <w:trPr>
          <w:trHeight w:val="415"/>
        </w:trPr>
        <w:tc>
          <w:tcPr>
            <w:tcW w:w="607" w:type="dxa"/>
            <w:tcBorders>
              <w:top w:val="single" w:sz="4" w:space="0" w:color="auto"/>
              <w:left w:val="single" w:sz="4" w:space="0" w:color="auto"/>
              <w:bottom w:val="single" w:sz="4" w:space="0" w:color="auto"/>
              <w:right w:val="single" w:sz="4" w:space="0" w:color="auto"/>
            </w:tcBorders>
            <w:shd w:val="clear" w:color="auto" w:fill="auto"/>
            <w:hideMark/>
          </w:tcPr>
          <w:p w:rsidR="00AE4DB5" w:rsidRPr="00AE4DB5" w:rsidRDefault="00AE4DB5" w:rsidP="00AE4DB5">
            <w:pPr>
              <w:jc w:val="center"/>
              <w:rPr>
                <w:b/>
                <w:bCs/>
                <w:color w:val="000000"/>
                <w:sz w:val="20"/>
                <w:szCs w:val="20"/>
              </w:rPr>
            </w:pPr>
            <w:r w:rsidRPr="00432653">
              <w:t>№ п/п</w:t>
            </w:r>
          </w:p>
        </w:tc>
        <w:tc>
          <w:tcPr>
            <w:tcW w:w="7109" w:type="dxa"/>
            <w:tcBorders>
              <w:top w:val="single" w:sz="4" w:space="0" w:color="auto"/>
              <w:left w:val="single" w:sz="4" w:space="0" w:color="auto"/>
              <w:bottom w:val="single" w:sz="4" w:space="0" w:color="auto"/>
              <w:right w:val="single" w:sz="4" w:space="0" w:color="auto"/>
            </w:tcBorders>
            <w:shd w:val="clear" w:color="auto" w:fill="auto"/>
            <w:hideMark/>
          </w:tcPr>
          <w:p w:rsidR="00AE4DB5" w:rsidRPr="00AE4DB5" w:rsidRDefault="00AE4DB5" w:rsidP="00AE4DB5">
            <w:pPr>
              <w:jc w:val="center"/>
              <w:rPr>
                <w:b/>
                <w:bCs/>
                <w:color w:val="000000"/>
                <w:sz w:val="20"/>
                <w:szCs w:val="20"/>
              </w:rPr>
            </w:pPr>
            <w:r w:rsidRPr="00432653">
              <w:t>Наименование Работы</w:t>
            </w:r>
          </w:p>
        </w:tc>
        <w:tc>
          <w:tcPr>
            <w:tcW w:w="1306" w:type="dxa"/>
            <w:tcBorders>
              <w:top w:val="single" w:sz="4" w:space="0" w:color="auto"/>
              <w:left w:val="nil"/>
              <w:bottom w:val="single" w:sz="4" w:space="0" w:color="auto"/>
              <w:right w:val="single" w:sz="4" w:space="0" w:color="auto"/>
            </w:tcBorders>
            <w:shd w:val="clear" w:color="auto" w:fill="auto"/>
            <w:hideMark/>
          </w:tcPr>
          <w:p w:rsidR="00AE4DB5" w:rsidRPr="00432653" w:rsidRDefault="00AE4DB5" w:rsidP="00AE4DB5">
            <w:pPr>
              <w:jc w:val="center"/>
            </w:pPr>
            <w:r w:rsidRPr="00432653">
              <w:t xml:space="preserve">Единица </w:t>
            </w:r>
          </w:p>
          <w:p w:rsidR="00AE4DB5" w:rsidRPr="00AE4DB5" w:rsidRDefault="00AE4DB5" w:rsidP="00AE4DB5">
            <w:pPr>
              <w:jc w:val="center"/>
              <w:rPr>
                <w:b/>
                <w:bCs/>
                <w:color w:val="000000"/>
                <w:sz w:val="20"/>
                <w:szCs w:val="20"/>
              </w:rPr>
            </w:pPr>
            <w:r w:rsidRPr="00432653">
              <w:t>измерения</w:t>
            </w:r>
          </w:p>
        </w:tc>
        <w:tc>
          <w:tcPr>
            <w:tcW w:w="1718" w:type="dxa"/>
            <w:tcBorders>
              <w:top w:val="single" w:sz="4" w:space="0" w:color="auto"/>
              <w:left w:val="nil"/>
              <w:bottom w:val="single" w:sz="4" w:space="0" w:color="auto"/>
              <w:right w:val="single" w:sz="4" w:space="0" w:color="auto"/>
            </w:tcBorders>
            <w:shd w:val="clear" w:color="auto" w:fill="auto"/>
            <w:hideMark/>
          </w:tcPr>
          <w:p w:rsidR="00AE4DB5" w:rsidRPr="00AE4DB5" w:rsidRDefault="00AE4DB5" w:rsidP="00E50D9E">
            <w:pPr>
              <w:jc w:val="center"/>
              <w:rPr>
                <w:b/>
                <w:bCs/>
                <w:color w:val="000000"/>
                <w:sz w:val="20"/>
                <w:szCs w:val="20"/>
              </w:rPr>
            </w:pPr>
            <w:r w:rsidRPr="00432653">
              <w:t>Цена Работы (руб.)</w:t>
            </w:r>
            <w:r w:rsidRPr="00AE4DB5">
              <w:rPr>
                <w:b/>
                <w:bCs/>
                <w:color w:val="000000"/>
                <w:sz w:val="20"/>
                <w:szCs w:val="20"/>
              </w:rPr>
              <w:t>  </w:t>
            </w:r>
          </w:p>
        </w:tc>
      </w:tr>
      <w:tr w:rsidR="00441D4C" w:rsidRPr="00AE4DB5" w:rsidTr="00441D4C">
        <w:trPr>
          <w:trHeight w:val="60"/>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441D4C" w:rsidRPr="00AE4DB5" w:rsidRDefault="00441D4C" w:rsidP="00AE4DB5">
            <w:pPr>
              <w:jc w:val="center"/>
              <w:rPr>
                <w:color w:val="000000"/>
                <w:sz w:val="22"/>
                <w:szCs w:val="22"/>
              </w:rPr>
            </w:pPr>
            <w:r>
              <w:rPr>
                <w:color w:val="000000"/>
                <w:sz w:val="22"/>
                <w:szCs w:val="22"/>
              </w:rPr>
              <w:t>1</w:t>
            </w:r>
          </w:p>
        </w:tc>
        <w:tc>
          <w:tcPr>
            <w:tcW w:w="7109" w:type="dxa"/>
            <w:tcBorders>
              <w:top w:val="nil"/>
              <w:left w:val="nil"/>
              <w:bottom w:val="single" w:sz="4" w:space="0" w:color="auto"/>
              <w:right w:val="single" w:sz="4" w:space="0" w:color="auto"/>
            </w:tcBorders>
            <w:shd w:val="clear" w:color="auto" w:fill="auto"/>
            <w:vAlign w:val="center"/>
          </w:tcPr>
          <w:p w:rsidR="00441D4C" w:rsidRPr="00AE4DB5" w:rsidRDefault="001901CC" w:rsidP="00AE4DB5">
            <w:pPr>
              <w:rPr>
                <w:color w:val="000000"/>
              </w:rPr>
            </w:pPr>
            <w:r w:rsidRPr="001901CC">
              <w:rPr>
                <w:color w:val="000000"/>
              </w:rPr>
              <w:t>Выполнение работ по обустройству поста охраны</w:t>
            </w:r>
          </w:p>
        </w:tc>
        <w:tc>
          <w:tcPr>
            <w:tcW w:w="1306" w:type="dxa"/>
            <w:tcBorders>
              <w:left w:val="single" w:sz="4" w:space="0" w:color="auto"/>
              <w:bottom w:val="single" w:sz="4" w:space="0" w:color="auto"/>
              <w:right w:val="single" w:sz="4" w:space="0" w:color="auto"/>
            </w:tcBorders>
            <w:shd w:val="clear" w:color="auto" w:fill="auto"/>
            <w:vAlign w:val="center"/>
          </w:tcPr>
          <w:p w:rsidR="00441D4C" w:rsidRPr="00AE4DB5" w:rsidRDefault="001901CC" w:rsidP="00AE4DB5">
            <w:pPr>
              <w:jc w:val="center"/>
              <w:rPr>
                <w:color w:val="000000"/>
                <w:sz w:val="22"/>
                <w:szCs w:val="22"/>
              </w:rPr>
            </w:pPr>
            <w:proofErr w:type="spellStart"/>
            <w:r>
              <w:rPr>
                <w:color w:val="000000"/>
                <w:sz w:val="22"/>
                <w:szCs w:val="22"/>
              </w:rPr>
              <w:t>усл.ед</w:t>
            </w:r>
            <w:proofErr w:type="spellEnd"/>
            <w:r>
              <w:rPr>
                <w:color w:val="000000"/>
                <w:sz w:val="22"/>
                <w:szCs w:val="22"/>
              </w:rPr>
              <w:t>.</w:t>
            </w:r>
          </w:p>
        </w:tc>
        <w:tc>
          <w:tcPr>
            <w:tcW w:w="1718" w:type="dxa"/>
            <w:tcBorders>
              <w:left w:val="nil"/>
              <w:bottom w:val="single" w:sz="4" w:space="0" w:color="auto"/>
              <w:right w:val="single" w:sz="4" w:space="0" w:color="auto"/>
            </w:tcBorders>
            <w:shd w:val="clear" w:color="auto" w:fill="auto"/>
          </w:tcPr>
          <w:p w:rsidR="00441D4C" w:rsidRPr="00AE4DB5" w:rsidRDefault="00441D4C" w:rsidP="00AE4DB5">
            <w:pPr>
              <w:jc w:val="center"/>
              <w:rPr>
                <w:color w:val="000000"/>
                <w:sz w:val="22"/>
                <w:szCs w:val="22"/>
              </w:rPr>
            </w:pPr>
          </w:p>
        </w:tc>
      </w:tr>
    </w:tbl>
    <w:p w:rsidR="00FD2542" w:rsidRDefault="00FD2542" w:rsidP="00FD2542">
      <w:pPr>
        <w:jc w:val="both"/>
      </w:pPr>
    </w:p>
    <w:p w:rsidR="00441D4C" w:rsidRDefault="00441D4C" w:rsidP="00FD2542">
      <w:pPr>
        <w:jc w:val="both"/>
      </w:pPr>
    </w:p>
    <w:p w:rsidR="00441D4C" w:rsidRDefault="00441D4C" w:rsidP="00FD2542">
      <w:pPr>
        <w:jc w:val="both"/>
      </w:pPr>
    </w:p>
    <w:p w:rsidR="00441D4C" w:rsidRDefault="00441D4C" w:rsidP="00FD2542">
      <w:pPr>
        <w:jc w:val="both"/>
      </w:pPr>
    </w:p>
    <w:tbl>
      <w:tblPr>
        <w:tblW w:w="10881" w:type="dxa"/>
        <w:tblLook w:val="00A0" w:firstRow="1" w:lastRow="0" w:firstColumn="1" w:lastColumn="0" w:noHBand="0" w:noVBand="0"/>
      </w:tblPr>
      <w:tblGrid>
        <w:gridCol w:w="6629"/>
        <w:gridCol w:w="4252"/>
      </w:tblGrid>
      <w:tr w:rsidR="00441D4C" w:rsidRPr="00120435" w:rsidTr="00EF0D1C">
        <w:tc>
          <w:tcPr>
            <w:tcW w:w="6629" w:type="dxa"/>
            <w:hideMark/>
          </w:tcPr>
          <w:p w:rsidR="00441D4C" w:rsidRPr="00120435" w:rsidRDefault="00441D4C" w:rsidP="00EF0D1C">
            <w:pPr>
              <w:rPr>
                <w:b/>
              </w:rPr>
            </w:pPr>
            <w:r w:rsidRPr="00120435">
              <w:rPr>
                <w:b/>
              </w:rPr>
              <w:t>Заказчик</w:t>
            </w:r>
          </w:p>
        </w:tc>
        <w:tc>
          <w:tcPr>
            <w:tcW w:w="4252" w:type="dxa"/>
            <w:hideMark/>
          </w:tcPr>
          <w:p w:rsidR="00441D4C" w:rsidRPr="00120435" w:rsidRDefault="00441D4C" w:rsidP="00EF0D1C">
            <w:pPr>
              <w:rPr>
                <w:b/>
              </w:rPr>
            </w:pPr>
            <w:r w:rsidRPr="00120435">
              <w:rPr>
                <w:b/>
              </w:rPr>
              <w:t>Подрядчик</w:t>
            </w:r>
          </w:p>
        </w:tc>
      </w:tr>
      <w:tr w:rsidR="00441D4C" w:rsidRPr="00120435" w:rsidTr="00EF0D1C">
        <w:tc>
          <w:tcPr>
            <w:tcW w:w="6629" w:type="dxa"/>
          </w:tcPr>
          <w:p w:rsidR="00441D4C" w:rsidRPr="004611BF" w:rsidRDefault="00441D4C" w:rsidP="00EF0D1C">
            <w:pPr>
              <w:spacing w:line="204" w:lineRule="auto"/>
              <w:ind w:left="34"/>
            </w:pPr>
            <w:r>
              <w:t>Н</w:t>
            </w:r>
            <w:r w:rsidRPr="004611BF">
              <w:t xml:space="preserve">ачальник </w:t>
            </w:r>
          </w:p>
          <w:p w:rsidR="00441D4C" w:rsidRPr="004611BF" w:rsidRDefault="00441D4C" w:rsidP="00EF0D1C">
            <w:pPr>
              <w:spacing w:line="204" w:lineRule="auto"/>
              <w:ind w:left="34"/>
            </w:pPr>
            <w:r>
              <w:t>КГКУ "Хабаровскуправтодор"</w:t>
            </w:r>
          </w:p>
          <w:p w:rsidR="00441D4C" w:rsidRPr="004611BF" w:rsidRDefault="00441D4C" w:rsidP="00EF0D1C">
            <w:pPr>
              <w:spacing w:line="204" w:lineRule="auto"/>
              <w:ind w:left="34"/>
            </w:pPr>
          </w:p>
          <w:p w:rsidR="00441D4C" w:rsidRPr="004611BF" w:rsidRDefault="00441D4C" w:rsidP="00EF0D1C">
            <w:pPr>
              <w:spacing w:line="204" w:lineRule="auto"/>
              <w:ind w:left="34"/>
            </w:pPr>
            <w:r w:rsidRPr="00A83BA1">
              <w:rPr>
                <w:sz w:val="20"/>
                <w:szCs w:val="20"/>
              </w:rPr>
              <w:t>_______________</w:t>
            </w:r>
            <w:r>
              <w:rPr>
                <w:sz w:val="20"/>
                <w:szCs w:val="20"/>
              </w:rPr>
              <w:t>_____</w:t>
            </w:r>
            <w:r w:rsidRPr="00A83BA1">
              <w:rPr>
                <w:sz w:val="20"/>
                <w:szCs w:val="20"/>
              </w:rPr>
              <w:t xml:space="preserve"> </w:t>
            </w:r>
            <w:r>
              <w:rPr>
                <w:sz w:val="20"/>
                <w:szCs w:val="20"/>
              </w:rPr>
              <w:t>/</w:t>
            </w:r>
            <w:r>
              <w:t>___/</w:t>
            </w:r>
            <w:r w:rsidRPr="004611BF">
              <w:t xml:space="preserve">  </w:t>
            </w:r>
          </w:p>
          <w:p w:rsidR="00441D4C" w:rsidRPr="00120435" w:rsidRDefault="00441D4C" w:rsidP="00EF0D1C">
            <w:pPr>
              <w:rPr>
                <w:b/>
              </w:rPr>
            </w:pPr>
            <w:r w:rsidRPr="004611BF">
              <w:rPr>
                <w:i/>
                <w:sz w:val="18"/>
                <w:szCs w:val="18"/>
              </w:rPr>
              <w:t>(подписывается усиленной электронной подписью)</w:t>
            </w:r>
          </w:p>
        </w:tc>
        <w:tc>
          <w:tcPr>
            <w:tcW w:w="4252" w:type="dxa"/>
          </w:tcPr>
          <w:p w:rsidR="00441D4C" w:rsidRDefault="00441D4C" w:rsidP="00EF0D1C"/>
          <w:p w:rsidR="00441D4C" w:rsidRDefault="00441D4C" w:rsidP="00EF0D1C"/>
          <w:p w:rsidR="00441D4C" w:rsidRDefault="00441D4C" w:rsidP="00EF0D1C">
            <w:pPr>
              <w:rPr>
                <w:i/>
                <w:sz w:val="18"/>
                <w:szCs w:val="18"/>
              </w:rPr>
            </w:pPr>
            <w:r>
              <w:t>___________/______/</w:t>
            </w:r>
            <w:r w:rsidRPr="004611BF">
              <w:rPr>
                <w:i/>
                <w:sz w:val="18"/>
                <w:szCs w:val="18"/>
              </w:rPr>
              <w:t xml:space="preserve"> </w:t>
            </w:r>
          </w:p>
          <w:p w:rsidR="00441D4C" w:rsidRPr="00120435" w:rsidRDefault="00441D4C" w:rsidP="00EF0D1C">
            <w:pPr>
              <w:rPr>
                <w:b/>
              </w:rPr>
            </w:pPr>
            <w:r w:rsidRPr="004611BF">
              <w:rPr>
                <w:i/>
                <w:sz w:val="18"/>
                <w:szCs w:val="18"/>
              </w:rPr>
              <w:t>(подписывается усиленной электронной подписью)</w:t>
            </w:r>
          </w:p>
        </w:tc>
      </w:tr>
    </w:tbl>
    <w:p w:rsidR="00441D4C" w:rsidRPr="00176174" w:rsidRDefault="00441D4C" w:rsidP="00FD2542">
      <w:pPr>
        <w:jc w:val="both"/>
      </w:pPr>
    </w:p>
    <w:sectPr w:rsidR="00441D4C" w:rsidRPr="00176174" w:rsidSect="00FD2542">
      <w:headerReference w:type="even" r:id="rId14"/>
      <w:headerReference w:type="default" r:id="rId15"/>
      <w:footerReference w:type="even" r:id="rId16"/>
      <w:footerReference w:type="default" r:id="rId17"/>
      <w:headerReference w:type="first" r:id="rId18"/>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52CB" w:rsidRDefault="002B52CB">
      <w:r>
        <w:separator/>
      </w:r>
    </w:p>
  </w:endnote>
  <w:endnote w:type="continuationSeparator" w:id="0">
    <w:p w:rsidR="002B52CB" w:rsidRDefault="002B52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auto"/>
    <w:pitch w:val="default"/>
  </w:font>
  <w:font w:name="Lucida Sans Unicode">
    <w:panose1 w:val="020B0602030504020204"/>
    <w:charset w:val="CC"/>
    <w:family w:val="swiss"/>
    <w:pitch w:val="variable"/>
    <w:sig w:usb0="80000AFF" w:usb1="0000396B" w:usb2="00000000" w:usb3="00000000" w:csb0="000000BF" w:csb1="00000000"/>
  </w:font>
  <w:font w:name="Journal">
    <w:charset w:val="00"/>
    <w:family w:val="auto"/>
    <w:pitch w:val="default"/>
  </w:font>
  <w:font w:name="Roboto">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542" w:rsidRDefault="00FD2542">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end"/>
    </w:r>
  </w:p>
  <w:p w:rsidR="00FD2542" w:rsidRDefault="00FD2542">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542" w:rsidRDefault="00FD2542">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52CB" w:rsidRDefault="002B52CB" w:rsidP="00FD2542">
      <w:r>
        <w:separator/>
      </w:r>
    </w:p>
  </w:footnote>
  <w:footnote w:type="continuationSeparator" w:id="0">
    <w:p w:rsidR="002B52CB" w:rsidRDefault="002B52CB" w:rsidP="00FD2542">
      <w:r>
        <w:continuationSeparator/>
      </w:r>
    </w:p>
  </w:footnote>
  <w:footnote w:id="1">
    <w:p w:rsidR="001901CC" w:rsidRPr="00176174" w:rsidRDefault="001901CC" w:rsidP="001901CC">
      <w:pPr>
        <w:autoSpaceDE w:val="0"/>
        <w:autoSpaceDN w:val="0"/>
        <w:adjustRightInd w:val="0"/>
        <w:jc w:val="both"/>
        <w:rPr>
          <w:sz w:val="18"/>
          <w:szCs w:val="18"/>
        </w:rPr>
      </w:pPr>
    </w:p>
    <w:p w:rsidR="00FD2542" w:rsidRPr="00176174" w:rsidRDefault="00FD2542" w:rsidP="00FD2542">
      <w:pPr>
        <w:autoSpaceDE w:val="0"/>
        <w:autoSpaceDN w:val="0"/>
        <w:adjustRightInd w:val="0"/>
        <w:jc w:val="both"/>
        <w:rPr>
          <w:sz w:val="18"/>
          <w:szCs w:val="18"/>
        </w:rPr>
      </w:pPr>
    </w:p>
  </w:footnote>
  <w:footnote w:id="2">
    <w:p w:rsidR="00FD2542" w:rsidRPr="00176174" w:rsidRDefault="00FD2542" w:rsidP="00FD2542">
      <w:pPr>
        <w:autoSpaceDE w:val="0"/>
        <w:autoSpaceDN w:val="0"/>
        <w:adjustRightInd w:val="0"/>
        <w:jc w:val="both"/>
        <w:rPr>
          <w:sz w:val="18"/>
          <w:szCs w:val="18"/>
        </w:rPr>
      </w:pPr>
    </w:p>
  </w:footnote>
  <w:footnote w:id="3">
    <w:p w:rsidR="00FD2542" w:rsidRPr="00176174" w:rsidRDefault="00FD2542" w:rsidP="00FD2542">
      <w:pPr>
        <w:autoSpaceDE w:val="0"/>
        <w:autoSpaceDN w:val="0"/>
        <w:adjustRightInd w:val="0"/>
        <w:jc w:val="both"/>
        <w:rPr>
          <w:sz w:val="18"/>
          <w:szCs w:val="18"/>
        </w:rPr>
      </w:pPr>
    </w:p>
  </w:footnote>
  <w:footnote w:id="4">
    <w:p w:rsidR="00FD2542" w:rsidRPr="00B563D7" w:rsidRDefault="00FD2542" w:rsidP="00FD2542">
      <w:pPr>
        <w:autoSpaceDE w:val="0"/>
        <w:autoSpaceDN w:val="0"/>
        <w:adjustRightInd w:val="0"/>
        <w:jc w:val="both"/>
        <w:rPr>
          <w:rFonts w:eastAsia="Calibri"/>
          <w:sz w:val="18"/>
          <w:szCs w:val="18"/>
          <w:lang w:eastAsia="en-US"/>
        </w:rPr>
      </w:pPr>
    </w:p>
    <w:p w:rsidR="00FD2542" w:rsidRPr="00B40205" w:rsidRDefault="00FD2542" w:rsidP="00FD2542">
      <w:pPr>
        <w:pStyle w:val="afb"/>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542" w:rsidRDefault="00FD2542">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rsidR="00FD2542" w:rsidRDefault="00FD2542">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542" w:rsidRDefault="00FD2542" w:rsidP="00FD2542">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Pr>
        <w:rStyle w:val="a5"/>
      </w:rPr>
      <w:t>27</w:t>
    </w:r>
    <w:r>
      <w:rPr>
        <w:rStyle w:val="a5"/>
      </w:rPr>
      <w:fldChar w:fldCharType="end"/>
    </w:r>
  </w:p>
  <w:p w:rsidR="00FD2542" w:rsidRDefault="00FD2542" w:rsidP="00FD2542">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2542" w:rsidRDefault="00FD2542">
    <w:pPr>
      <w:pStyle w:val="a6"/>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in;height:3in"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E7A18F7"/>
    <w:multiLevelType w:val="hybridMultilevel"/>
    <w:tmpl w:val="8F0EB37E"/>
    <w:lvl w:ilvl="0" w:tplc="F2A899D6">
      <w:start w:val="1"/>
      <w:numFmt w:val="decimal"/>
      <w:lvlText w:val="%1."/>
      <w:lvlJc w:val="left"/>
      <w:pPr>
        <w:ind w:left="720" w:hanging="360"/>
      </w:pPr>
      <w:rPr>
        <w:rFonts w:hint="default"/>
      </w:rPr>
    </w:lvl>
    <w:lvl w:ilvl="1" w:tplc="37261392" w:tentative="1">
      <w:start w:val="1"/>
      <w:numFmt w:val="lowerLetter"/>
      <w:lvlText w:val="%2."/>
      <w:lvlJc w:val="left"/>
      <w:pPr>
        <w:ind w:left="1440" w:hanging="360"/>
      </w:pPr>
    </w:lvl>
    <w:lvl w:ilvl="2" w:tplc="36C6B8B8" w:tentative="1">
      <w:start w:val="1"/>
      <w:numFmt w:val="lowerRoman"/>
      <w:lvlText w:val="%3."/>
      <w:lvlJc w:val="right"/>
      <w:pPr>
        <w:ind w:left="2160" w:hanging="180"/>
      </w:pPr>
    </w:lvl>
    <w:lvl w:ilvl="3" w:tplc="0852A85A" w:tentative="1">
      <w:start w:val="1"/>
      <w:numFmt w:val="decimal"/>
      <w:lvlText w:val="%4."/>
      <w:lvlJc w:val="left"/>
      <w:pPr>
        <w:ind w:left="2880" w:hanging="360"/>
      </w:pPr>
    </w:lvl>
    <w:lvl w:ilvl="4" w:tplc="1DF801B6" w:tentative="1">
      <w:start w:val="1"/>
      <w:numFmt w:val="lowerLetter"/>
      <w:lvlText w:val="%5."/>
      <w:lvlJc w:val="left"/>
      <w:pPr>
        <w:ind w:left="3600" w:hanging="360"/>
      </w:pPr>
    </w:lvl>
    <w:lvl w:ilvl="5" w:tplc="01A2F90C" w:tentative="1">
      <w:start w:val="1"/>
      <w:numFmt w:val="lowerRoman"/>
      <w:lvlText w:val="%6."/>
      <w:lvlJc w:val="right"/>
      <w:pPr>
        <w:ind w:left="4320" w:hanging="180"/>
      </w:pPr>
    </w:lvl>
    <w:lvl w:ilvl="6" w:tplc="DE38B444" w:tentative="1">
      <w:start w:val="1"/>
      <w:numFmt w:val="decimal"/>
      <w:lvlText w:val="%7."/>
      <w:lvlJc w:val="left"/>
      <w:pPr>
        <w:ind w:left="5040" w:hanging="360"/>
      </w:pPr>
    </w:lvl>
    <w:lvl w:ilvl="7" w:tplc="14BE0B9E" w:tentative="1">
      <w:start w:val="1"/>
      <w:numFmt w:val="lowerLetter"/>
      <w:lvlText w:val="%8."/>
      <w:lvlJc w:val="left"/>
      <w:pPr>
        <w:ind w:left="5760" w:hanging="360"/>
      </w:pPr>
    </w:lvl>
    <w:lvl w:ilvl="8" w:tplc="2E9EAEFE" w:tentative="1">
      <w:start w:val="1"/>
      <w:numFmt w:val="lowerRoman"/>
      <w:lvlText w:val="%9."/>
      <w:lvlJc w:val="right"/>
      <w:pPr>
        <w:ind w:left="6480" w:hanging="180"/>
      </w:pPr>
    </w:lvl>
  </w:abstractNum>
  <w:abstractNum w:abstractNumId="3" w15:restartNumberingAfterBreak="0">
    <w:nsid w:val="127706F6"/>
    <w:multiLevelType w:val="hybridMultilevel"/>
    <w:tmpl w:val="4E6E45CC"/>
    <w:lvl w:ilvl="0" w:tplc="8FE4CA04">
      <w:start w:val="1"/>
      <w:numFmt w:val="decimal"/>
      <w:lvlText w:val="%1."/>
      <w:lvlJc w:val="left"/>
      <w:pPr>
        <w:ind w:left="720" w:hanging="360"/>
      </w:pPr>
      <w:rPr>
        <w:rFonts w:hint="default"/>
      </w:rPr>
    </w:lvl>
    <w:lvl w:ilvl="1" w:tplc="AAE4767A" w:tentative="1">
      <w:start w:val="1"/>
      <w:numFmt w:val="lowerLetter"/>
      <w:lvlText w:val="%2."/>
      <w:lvlJc w:val="left"/>
      <w:pPr>
        <w:ind w:left="1440" w:hanging="360"/>
      </w:pPr>
    </w:lvl>
    <w:lvl w:ilvl="2" w:tplc="ACFA92EC" w:tentative="1">
      <w:start w:val="1"/>
      <w:numFmt w:val="lowerRoman"/>
      <w:lvlText w:val="%3."/>
      <w:lvlJc w:val="right"/>
      <w:pPr>
        <w:ind w:left="2160" w:hanging="180"/>
      </w:pPr>
    </w:lvl>
    <w:lvl w:ilvl="3" w:tplc="E9D2D7A6" w:tentative="1">
      <w:start w:val="1"/>
      <w:numFmt w:val="decimal"/>
      <w:lvlText w:val="%4."/>
      <w:lvlJc w:val="left"/>
      <w:pPr>
        <w:ind w:left="2880" w:hanging="360"/>
      </w:pPr>
    </w:lvl>
    <w:lvl w:ilvl="4" w:tplc="732A78FC" w:tentative="1">
      <w:start w:val="1"/>
      <w:numFmt w:val="lowerLetter"/>
      <w:lvlText w:val="%5."/>
      <w:lvlJc w:val="left"/>
      <w:pPr>
        <w:ind w:left="3600" w:hanging="360"/>
      </w:pPr>
    </w:lvl>
    <w:lvl w:ilvl="5" w:tplc="D04C7EC2" w:tentative="1">
      <w:start w:val="1"/>
      <w:numFmt w:val="lowerRoman"/>
      <w:lvlText w:val="%6."/>
      <w:lvlJc w:val="right"/>
      <w:pPr>
        <w:ind w:left="4320" w:hanging="180"/>
      </w:pPr>
    </w:lvl>
    <w:lvl w:ilvl="6" w:tplc="60866ACA" w:tentative="1">
      <w:start w:val="1"/>
      <w:numFmt w:val="decimal"/>
      <w:lvlText w:val="%7."/>
      <w:lvlJc w:val="left"/>
      <w:pPr>
        <w:ind w:left="5040" w:hanging="360"/>
      </w:pPr>
    </w:lvl>
    <w:lvl w:ilvl="7" w:tplc="50925A16" w:tentative="1">
      <w:start w:val="1"/>
      <w:numFmt w:val="lowerLetter"/>
      <w:lvlText w:val="%8."/>
      <w:lvlJc w:val="left"/>
      <w:pPr>
        <w:ind w:left="5760" w:hanging="360"/>
      </w:pPr>
    </w:lvl>
    <w:lvl w:ilvl="8" w:tplc="8AE62B4E" w:tentative="1">
      <w:start w:val="1"/>
      <w:numFmt w:val="lowerRoman"/>
      <w:lvlText w:val="%9."/>
      <w:lvlJc w:val="right"/>
      <w:pPr>
        <w:ind w:left="6480" w:hanging="180"/>
      </w:pPr>
    </w:lvl>
  </w:abstractNum>
  <w:abstractNum w:abstractNumId="4" w15:restartNumberingAfterBreak="0">
    <w:nsid w:val="14E12AAB"/>
    <w:multiLevelType w:val="hybridMultilevel"/>
    <w:tmpl w:val="6E3C8916"/>
    <w:lvl w:ilvl="0" w:tplc="683AF414">
      <w:start w:val="7"/>
      <w:numFmt w:val="upperRoman"/>
      <w:lvlText w:val="%1."/>
      <w:lvlJc w:val="left"/>
      <w:pPr>
        <w:ind w:left="1789" w:hanging="720"/>
      </w:pPr>
      <w:rPr>
        <w:rFonts w:hint="default"/>
      </w:rPr>
    </w:lvl>
    <w:lvl w:ilvl="1" w:tplc="4DAE795C" w:tentative="1">
      <w:start w:val="1"/>
      <w:numFmt w:val="lowerLetter"/>
      <w:lvlText w:val="%2."/>
      <w:lvlJc w:val="left"/>
      <w:pPr>
        <w:ind w:left="2149" w:hanging="360"/>
      </w:pPr>
    </w:lvl>
    <w:lvl w:ilvl="2" w:tplc="5E86D984" w:tentative="1">
      <w:start w:val="1"/>
      <w:numFmt w:val="lowerRoman"/>
      <w:lvlText w:val="%3."/>
      <w:lvlJc w:val="right"/>
      <w:pPr>
        <w:ind w:left="2869" w:hanging="180"/>
      </w:pPr>
    </w:lvl>
    <w:lvl w:ilvl="3" w:tplc="25B4B84C" w:tentative="1">
      <w:start w:val="1"/>
      <w:numFmt w:val="decimal"/>
      <w:lvlText w:val="%4."/>
      <w:lvlJc w:val="left"/>
      <w:pPr>
        <w:ind w:left="3589" w:hanging="360"/>
      </w:pPr>
    </w:lvl>
    <w:lvl w:ilvl="4" w:tplc="F01E6476" w:tentative="1">
      <w:start w:val="1"/>
      <w:numFmt w:val="lowerLetter"/>
      <w:lvlText w:val="%5."/>
      <w:lvlJc w:val="left"/>
      <w:pPr>
        <w:ind w:left="4309" w:hanging="360"/>
      </w:pPr>
    </w:lvl>
    <w:lvl w:ilvl="5" w:tplc="73C03056" w:tentative="1">
      <w:start w:val="1"/>
      <w:numFmt w:val="lowerRoman"/>
      <w:lvlText w:val="%6."/>
      <w:lvlJc w:val="right"/>
      <w:pPr>
        <w:ind w:left="5029" w:hanging="180"/>
      </w:pPr>
    </w:lvl>
    <w:lvl w:ilvl="6" w:tplc="D6E8368C" w:tentative="1">
      <w:start w:val="1"/>
      <w:numFmt w:val="decimal"/>
      <w:lvlText w:val="%7."/>
      <w:lvlJc w:val="left"/>
      <w:pPr>
        <w:ind w:left="5749" w:hanging="360"/>
      </w:pPr>
    </w:lvl>
    <w:lvl w:ilvl="7" w:tplc="22D4688E" w:tentative="1">
      <w:start w:val="1"/>
      <w:numFmt w:val="lowerLetter"/>
      <w:lvlText w:val="%8."/>
      <w:lvlJc w:val="left"/>
      <w:pPr>
        <w:ind w:left="6469" w:hanging="360"/>
      </w:pPr>
    </w:lvl>
    <w:lvl w:ilvl="8" w:tplc="9B48C516" w:tentative="1">
      <w:start w:val="1"/>
      <w:numFmt w:val="lowerRoman"/>
      <w:lvlText w:val="%9."/>
      <w:lvlJc w:val="right"/>
      <w:pPr>
        <w:ind w:left="7189" w:hanging="180"/>
      </w:pPr>
    </w:lvl>
  </w:abstractNum>
  <w:abstractNum w:abstractNumId="5"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D5444FA"/>
    <w:multiLevelType w:val="hybridMultilevel"/>
    <w:tmpl w:val="4EF0B67A"/>
    <w:lvl w:ilvl="0" w:tplc="CD4C91A0">
      <w:start w:val="1"/>
      <w:numFmt w:val="decimal"/>
      <w:lvlText w:val="%1."/>
      <w:lvlJc w:val="left"/>
      <w:pPr>
        <w:tabs>
          <w:tab w:val="num" w:pos="644"/>
        </w:tabs>
        <w:ind w:left="644" w:hanging="360"/>
      </w:pPr>
      <w:rPr>
        <w:rFonts w:hint="default"/>
      </w:rPr>
    </w:lvl>
    <w:lvl w:ilvl="1" w:tplc="54EA2186" w:tentative="1">
      <w:start w:val="1"/>
      <w:numFmt w:val="lowerLetter"/>
      <w:lvlText w:val="%2."/>
      <w:lvlJc w:val="left"/>
      <w:pPr>
        <w:tabs>
          <w:tab w:val="num" w:pos="1364"/>
        </w:tabs>
        <w:ind w:left="1364" w:hanging="360"/>
      </w:pPr>
    </w:lvl>
    <w:lvl w:ilvl="2" w:tplc="97FE86F6" w:tentative="1">
      <w:start w:val="1"/>
      <w:numFmt w:val="lowerRoman"/>
      <w:lvlText w:val="%3."/>
      <w:lvlJc w:val="right"/>
      <w:pPr>
        <w:tabs>
          <w:tab w:val="num" w:pos="2084"/>
        </w:tabs>
        <w:ind w:left="2084" w:hanging="180"/>
      </w:pPr>
    </w:lvl>
    <w:lvl w:ilvl="3" w:tplc="072EC69C" w:tentative="1">
      <w:start w:val="1"/>
      <w:numFmt w:val="decimal"/>
      <w:lvlText w:val="%4."/>
      <w:lvlJc w:val="left"/>
      <w:pPr>
        <w:tabs>
          <w:tab w:val="num" w:pos="2804"/>
        </w:tabs>
        <w:ind w:left="2804" w:hanging="360"/>
      </w:pPr>
    </w:lvl>
    <w:lvl w:ilvl="4" w:tplc="CD2CBA9A" w:tentative="1">
      <w:start w:val="1"/>
      <w:numFmt w:val="lowerLetter"/>
      <w:lvlText w:val="%5."/>
      <w:lvlJc w:val="left"/>
      <w:pPr>
        <w:tabs>
          <w:tab w:val="num" w:pos="3524"/>
        </w:tabs>
        <w:ind w:left="3524" w:hanging="360"/>
      </w:pPr>
    </w:lvl>
    <w:lvl w:ilvl="5" w:tplc="2FB6E882" w:tentative="1">
      <w:start w:val="1"/>
      <w:numFmt w:val="lowerRoman"/>
      <w:lvlText w:val="%6."/>
      <w:lvlJc w:val="right"/>
      <w:pPr>
        <w:tabs>
          <w:tab w:val="num" w:pos="4244"/>
        </w:tabs>
        <w:ind w:left="4244" w:hanging="180"/>
      </w:pPr>
    </w:lvl>
    <w:lvl w:ilvl="6" w:tplc="6FE07DDE" w:tentative="1">
      <w:start w:val="1"/>
      <w:numFmt w:val="decimal"/>
      <w:lvlText w:val="%7."/>
      <w:lvlJc w:val="left"/>
      <w:pPr>
        <w:tabs>
          <w:tab w:val="num" w:pos="4964"/>
        </w:tabs>
        <w:ind w:left="4964" w:hanging="360"/>
      </w:pPr>
    </w:lvl>
    <w:lvl w:ilvl="7" w:tplc="0A0A6268" w:tentative="1">
      <w:start w:val="1"/>
      <w:numFmt w:val="lowerLetter"/>
      <w:lvlText w:val="%8."/>
      <w:lvlJc w:val="left"/>
      <w:pPr>
        <w:tabs>
          <w:tab w:val="num" w:pos="5684"/>
        </w:tabs>
        <w:ind w:left="5684" w:hanging="360"/>
      </w:pPr>
    </w:lvl>
    <w:lvl w:ilvl="8" w:tplc="84289992" w:tentative="1">
      <w:start w:val="1"/>
      <w:numFmt w:val="lowerRoman"/>
      <w:lvlText w:val="%9."/>
      <w:lvlJc w:val="right"/>
      <w:pPr>
        <w:tabs>
          <w:tab w:val="num" w:pos="6404"/>
        </w:tabs>
        <w:ind w:left="6404" w:hanging="180"/>
      </w:pPr>
    </w:lvl>
  </w:abstractNum>
  <w:abstractNum w:abstractNumId="7"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8"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9" w15:restartNumberingAfterBreak="0">
    <w:nsid w:val="25154CBA"/>
    <w:multiLevelType w:val="hybridMultilevel"/>
    <w:tmpl w:val="B726E3E4"/>
    <w:lvl w:ilvl="0" w:tplc="259AEF6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142678"/>
    <w:multiLevelType w:val="hybridMultilevel"/>
    <w:tmpl w:val="C0C0103A"/>
    <w:lvl w:ilvl="0" w:tplc="7CA89750">
      <w:start w:val="1"/>
      <w:numFmt w:val="bullet"/>
      <w:pStyle w:val="a"/>
      <w:lvlText w:val=""/>
      <w:lvlJc w:val="left"/>
      <w:pPr>
        <w:ind w:left="720" w:hanging="360"/>
      </w:pPr>
      <w:rPr>
        <w:rFonts w:ascii="Symbol" w:hAnsi="Symbol" w:hint="default"/>
      </w:rPr>
    </w:lvl>
    <w:lvl w:ilvl="1" w:tplc="6128D76C">
      <w:start w:val="1"/>
      <w:numFmt w:val="bullet"/>
      <w:lvlText w:val="o"/>
      <w:lvlJc w:val="left"/>
      <w:pPr>
        <w:ind w:left="1440" w:hanging="360"/>
      </w:pPr>
      <w:rPr>
        <w:rFonts w:ascii="Courier New" w:hAnsi="Courier New" w:hint="default"/>
      </w:rPr>
    </w:lvl>
    <w:lvl w:ilvl="2" w:tplc="F9245EFC">
      <w:start w:val="1"/>
      <w:numFmt w:val="bullet"/>
      <w:lvlText w:val=""/>
      <w:lvlJc w:val="left"/>
      <w:pPr>
        <w:ind w:left="2160" w:hanging="360"/>
      </w:pPr>
      <w:rPr>
        <w:rFonts w:ascii="Wingdings" w:hAnsi="Wingdings" w:hint="default"/>
      </w:rPr>
    </w:lvl>
    <w:lvl w:ilvl="3" w:tplc="6E44819C">
      <w:start w:val="1"/>
      <w:numFmt w:val="bullet"/>
      <w:lvlText w:val=""/>
      <w:lvlJc w:val="left"/>
      <w:pPr>
        <w:ind w:left="2880" w:hanging="360"/>
      </w:pPr>
      <w:rPr>
        <w:rFonts w:ascii="Symbol" w:hAnsi="Symbol" w:hint="default"/>
      </w:rPr>
    </w:lvl>
    <w:lvl w:ilvl="4" w:tplc="DAE0468A">
      <w:start w:val="1"/>
      <w:numFmt w:val="bullet"/>
      <w:lvlText w:val="o"/>
      <w:lvlJc w:val="left"/>
      <w:pPr>
        <w:ind w:left="3600" w:hanging="360"/>
      </w:pPr>
      <w:rPr>
        <w:rFonts w:ascii="Courier New" w:hAnsi="Courier New" w:hint="default"/>
      </w:rPr>
    </w:lvl>
    <w:lvl w:ilvl="5" w:tplc="98BC0876">
      <w:start w:val="1"/>
      <w:numFmt w:val="bullet"/>
      <w:lvlText w:val=""/>
      <w:lvlJc w:val="left"/>
      <w:pPr>
        <w:ind w:left="4320" w:hanging="360"/>
      </w:pPr>
      <w:rPr>
        <w:rFonts w:ascii="Wingdings" w:hAnsi="Wingdings" w:hint="default"/>
      </w:rPr>
    </w:lvl>
    <w:lvl w:ilvl="6" w:tplc="E08AB56C">
      <w:start w:val="1"/>
      <w:numFmt w:val="bullet"/>
      <w:lvlText w:val=""/>
      <w:lvlJc w:val="left"/>
      <w:pPr>
        <w:ind w:left="5040" w:hanging="360"/>
      </w:pPr>
      <w:rPr>
        <w:rFonts w:ascii="Symbol" w:hAnsi="Symbol" w:hint="default"/>
      </w:rPr>
    </w:lvl>
    <w:lvl w:ilvl="7" w:tplc="A89E5210">
      <w:start w:val="1"/>
      <w:numFmt w:val="bullet"/>
      <w:lvlText w:val="o"/>
      <w:lvlJc w:val="left"/>
      <w:pPr>
        <w:ind w:left="5760" w:hanging="360"/>
      </w:pPr>
      <w:rPr>
        <w:rFonts w:ascii="Courier New" w:hAnsi="Courier New" w:hint="default"/>
      </w:rPr>
    </w:lvl>
    <w:lvl w:ilvl="8" w:tplc="9488C0F8">
      <w:start w:val="1"/>
      <w:numFmt w:val="bullet"/>
      <w:lvlText w:val=""/>
      <w:lvlJc w:val="left"/>
      <w:pPr>
        <w:ind w:left="6480" w:hanging="360"/>
      </w:pPr>
      <w:rPr>
        <w:rFonts w:ascii="Wingdings" w:hAnsi="Wingdings" w:hint="default"/>
      </w:rPr>
    </w:lvl>
  </w:abstractNum>
  <w:abstractNum w:abstractNumId="11"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3531663D"/>
    <w:multiLevelType w:val="hybridMultilevel"/>
    <w:tmpl w:val="AF4CAB08"/>
    <w:lvl w:ilvl="0" w:tplc="9E384516">
      <w:start w:val="1"/>
      <w:numFmt w:val="decimal"/>
      <w:lvlText w:val="%1."/>
      <w:lvlJc w:val="left"/>
      <w:pPr>
        <w:ind w:left="1070" w:hanging="360"/>
      </w:pPr>
      <w:rPr>
        <w:rFonts w:hint="default"/>
      </w:rPr>
    </w:lvl>
    <w:lvl w:ilvl="1" w:tplc="C40A566E">
      <w:start w:val="1"/>
      <w:numFmt w:val="lowerLetter"/>
      <w:lvlText w:val="%2."/>
      <w:lvlJc w:val="left"/>
      <w:pPr>
        <w:ind w:left="1789" w:hanging="360"/>
      </w:pPr>
    </w:lvl>
    <w:lvl w:ilvl="2" w:tplc="3790EA5A" w:tentative="1">
      <w:start w:val="1"/>
      <w:numFmt w:val="lowerRoman"/>
      <w:lvlText w:val="%3."/>
      <w:lvlJc w:val="right"/>
      <w:pPr>
        <w:ind w:left="2509" w:hanging="180"/>
      </w:pPr>
    </w:lvl>
    <w:lvl w:ilvl="3" w:tplc="1C30CF76" w:tentative="1">
      <w:start w:val="1"/>
      <w:numFmt w:val="decimal"/>
      <w:lvlText w:val="%4."/>
      <w:lvlJc w:val="left"/>
      <w:pPr>
        <w:ind w:left="3229" w:hanging="360"/>
      </w:pPr>
    </w:lvl>
    <w:lvl w:ilvl="4" w:tplc="69EE4974" w:tentative="1">
      <w:start w:val="1"/>
      <w:numFmt w:val="lowerLetter"/>
      <w:lvlText w:val="%5."/>
      <w:lvlJc w:val="left"/>
      <w:pPr>
        <w:ind w:left="3949" w:hanging="360"/>
      </w:pPr>
    </w:lvl>
    <w:lvl w:ilvl="5" w:tplc="5A222E00" w:tentative="1">
      <w:start w:val="1"/>
      <w:numFmt w:val="lowerRoman"/>
      <w:lvlText w:val="%6."/>
      <w:lvlJc w:val="right"/>
      <w:pPr>
        <w:ind w:left="4669" w:hanging="180"/>
      </w:pPr>
    </w:lvl>
    <w:lvl w:ilvl="6" w:tplc="3D160A18" w:tentative="1">
      <w:start w:val="1"/>
      <w:numFmt w:val="decimal"/>
      <w:lvlText w:val="%7."/>
      <w:lvlJc w:val="left"/>
      <w:pPr>
        <w:ind w:left="5389" w:hanging="360"/>
      </w:pPr>
    </w:lvl>
    <w:lvl w:ilvl="7" w:tplc="920ECD30" w:tentative="1">
      <w:start w:val="1"/>
      <w:numFmt w:val="lowerLetter"/>
      <w:lvlText w:val="%8."/>
      <w:lvlJc w:val="left"/>
      <w:pPr>
        <w:ind w:left="6109" w:hanging="360"/>
      </w:pPr>
    </w:lvl>
    <w:lvl w:ilvl="8" w:tplc="2CD09C74" w:tentative="1">
      <w:start w:val="1"/>
      <w:numFmt w:val="lowerRoman"/>
      <w:lvlText w:val="%9."/>
      <w:lvlJc w:val="right"/>
      <w:pPr>
        <w:ind w:left="6829" w:hanging="180"/>
      </w:pPr>
    </w:lvl>
  </w:abstractNum>
  <w:abstractNum w:abstractNumId="13" w15:restartNumberingAfterBreak="0">
    <w:nsid w:val="37B011A6"/>
    <w:multiLevelType w:val="multilevel"/>
    <w:tmpl w:val="8FC6387A"/>
    <w:lvl w:ilvl="0">
      <w:start w:val="1"/>
      <w:numFmt w:val="decimal"/>
      <w:lvlText w:val="%1."/>
      <w:lvlJc w:val="left"/>
      <w:pPr>
        <w:ind w:left="1069" w:hanging="360"/>
      </w:pPr>
      <w:rPr>
        <w:rFonts w:hint="default"/>
      </w:rPr>
    </w:lvl>
    <w:lvl w:ilvl="1">
      <w:start w:val="1"/>
      <w:numFmt w:val="bullet"/>
      <w:lvlText w:val=""/>
      <w:lvlJc w:val="left"/>
      <w:pPr>
        <w:ind w:left="1789" w:hanging="1080"/>
      </w:pPr>
      <w:rPr>
        <w:rFonts w:ascii="Symbol" w:hAnsi="Symbol" w:hint="default"/>
      </w:rPr>
    </w:lvl>
    <w:lvl w:ilvl="2">
      <w:start w:val="1"/>
      <w:numFmt w:val="decimal"/>
      <w:isLgl/>
      <w:lvlText w:val="%1.%2.%3"/>
      <w:lvlJc w:val="left"/>
      <w:pPr>
        <w:ind w:left="1789" w:hanging="108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3C500895"/>
    <w:multiLevelType w:val="hybridMultilevel"/>
    <w:tmpl w:val="6900B5FE"/>
    <w:lvl w:ilvl="0" w:tplc="AF027E12">
      <w:start w:val="1"/>
      <w:numFmt w:val="decimal"/>
      <w:lvlText w:val="%1."/>
      <w:lvlJc w:val="left"/>
      <w:pPr>
        <w:ind w:left="720" w:hanging="360"/>
      </w:pPr>
      <w:rPr>
        <w:rFonts w:hint="default"/>
        <w:color w:val="auto"/>
      </w:rPr>
    </w:lvl>
    <w:lvl w:ilvl="1" w:tplc="FB9E7FDE" w:tentative="1">
      <w:start w:val="1"/>
      <w:numFmt w:val="lowerLetter"/>
      <w:lvlText w:val="%2."/>
      <w:lvlJc w:val="left"/>
      <w:pPr>
        <w:ind w:left="1440" w:hanging="360"/>
      </w:pPr>
    </w:lvl>
    <w:lvl w:ilvl="2" w:tplc="EDF6BA68" w:tentative="1">
      <w:start w:val="1"/>
      <w:numFmt w:val="lowerRoman"/>
      <w:lvlText w:val="%3."/>
      <w:lvlJc w:val="right"/>
      <w:pPr>
        <w:ind w:left="2160" w:hanging="180"/>
      </w:pPr>
    </w:lvl>
    <w:lvl w:ilvl="3" w:tplc="C76E81D2" w:tentative="1">
      <w:start w:val="1"/>
      <w:numFmt w:val="decimal"/>
      <w:lvlText w:val="%4."/>
      <w:lvlJc w:val="left"/>
      <w:pPr>
        <w:ind w:left="2880" w:hanging="360"/>
      </w:pPr>
    </w:lvl>
    <w:lvl w:ilvl="4" w:tplc="D2B4DCD8" w:tentative="1">
      <w:start w:val="1"/>
      <w:numFmt w:val="lowerLetter"/>
      <w:lvlText w:val="%5."/>
      <w:lvlJc w:val="left"/>
      <w:pPr>
        <w:ind w:left="3600" w:hanging="360"/>
      </w:pPr>
    </w:lvl>
    <w:lvl w:ilvl="5" w:tplc="064047EE" w:tentative="1">
      <w:start w:val="1"/>
      <w:numFmt w:val="lowerRoman"/>
      <w:lvlText w:val="%6."/>
      <w:lvlJc w:val="right"/>
      <w:pPr>
        <w:ind w:left="4320" w:hanging="180"/>
      </w:pPr>
    </w:lvl>
    <w:lvl w:ilvl="6" w:tplc="C9100048" w:tentative="1">
      <w:start w:val="1"/>
      <w:numFmt w:val="decimal"/>
      <w:lvlText w:val="%7."/>
      <w:lvlJc w:val="left"/>
      <w:pPr>
        <w:ind w:left="5040" w:hanging="360"/>
      </w:pPr>
    </w:lvl>
    <w:lvl w:ilvl="7" w:tplc="191EFFFC" w:tentative="1">
      <w:start w:val="1"/>
      <w:numFmt w:val="lowerLetter"/>
      <w:lvlText w:val="%8."/>
      <w:lvlJc w:val="left"/>
      <w:pPr>
        <w:ind w:left="5760" w:hanging="360"/>
      </w:pPr>
    </w:lvl>
    <w:lvl w:ilvl="8" w:tplc="FEF0E2EC" w:tentative="1">
      <w:start w:val="1"/>
      <w:numFmt w:val="lowerRoman"/>
      <w:lvlText w:val="%9."/>
      <w:lvlJc w:val="right"/>
      <w:pPr>
        <w:ind w:left="6480" w:hanging="180"/>
      </w:pPr>
    </w:lvl>
  </w:abstractNum>
  <w:abstractNum w:abstractNumId="15"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6" w15:restartNumberingAfterBreak="0">
    <w:nsid w:val="432D5763"/>
    <w:multiLevelType w:val="hybridMultilevel"/>
    <w:tmpl w:val="8370C5D4"/>
    <w:lvl w:ilvl="0" w:tplc="639CDA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F0D5D6F"/>
    <w:multiLevelType w:val="hybridMultilevel"/>
    <w:tmpl w:val="A33474BA"/>
    <w:lvl w:ilvl="0" w:tplc="9BB26A32">
      <w:start w:val="3"/>
      <w:numFmt w:val="decimal"/>
      <w:lvlText w:val="%1."/>
      <w:lvlJc w:val="left"/>
      <w:pPr>
        <w:ind w:left="5039" w:hanging="360"/>
      </w:pPr>
      <w:rPr>
        <w:rFonts w:hint="default"/>
      </w:rPr>
    </w:lvl>
    <w:lvl w:ilvl="1" w:tplc="760C0BB8" w:tentative="1">
      <w:start w:val="1"/>
      <w:numFmt w:val="lowerLetter"/>
      <w:lvlText w:val="%2."/>
      <w:lvlJc w:val="left"/>
      <w:pPr>
        <w:ind w:left="5759" w:hanging="360"/>
      </w:pPr>
    </w:lvl>
    <w:lvl w:ilvl="2" w:tplc="ED74F8D0" w:tentative="1">
      <w:start w:val="1"/>
      <w:numFmt w:val="lowerRoman"/>
      <w:lvlText w:val="%3."/>
      <w:lvlJc w:val="right"/>
      <w:pPr>
        <w:ind w:left="6479" w:hanging="180"/>
      </w:pPr>
    </w:lvl>
    <w:lvl w:ilvl="3" w:tplc="CFE8A696" w:tentative="1">
      <w:start w:val="1"/>
      <w:numFmt w:val="decimal"/>
      <w:lvlText w:val="%4."/>
      <w:lvlJc w:val="left"/>
      <w:pPr>
        <w:ind w:left="7199" w:hanging="360"/>
      </w:pPr>
    </w:lvl>
    <w:lvl w:ilvl="4" w:tplc="41AA875E" w:tentative="1">
      <w:start w:val="1"/>
      <w:numFmt w:val="lowerLetter"/>
      <w:lvlText w:val="%5."/>
      <w:lvlJc w:val="left"/>
      <w:pPr>
        <w:ind w:left="7919" w:hanging="360"/>
      </w:pPr>
    </w:lvl>
    <w:lvl w:ilvl="5" w:tplc="A41A1B56" w:tentative="1">
      <w:start w:val="1"/>
      <w:numFmt w:val="lowerRoman"/>
      <w:lvlText w:val="%6."/>
      <w:lvlJc w:val="right"/>
      <w:pPr>
        <w:ind w:left="8639" w:hanging="180"/>
      </w:pPr>
    </w:lvl>
    <w:lvl w:ilvl="6" w:tplc="1DD28BF6" w:tentative="1">
      <w:start w:val="1"/>
      <w:numFmt w:val="decimal"/>
      <w:lvlText w:val="%7."/>
      <w:lvlJc w:val="left"/>
      <w:pPr>
        <w:ind w:left="9359" w:hanging="360"/>
      </w:pPr>
    </w:lvl>
    <w:lvl w:ilvl="7" w:tplc="EA7C5222" w:tentative="1">
      <w:start w:val="1"/>
      <w:numFmt w:val="lowerLetter"/>
      <w:lvlText w:val="%8."/>
      <w:lvlJc w:val="left"/>
      <w:pPr>
        <w:ind w:left="10079" w:hanging="360"/>
      </w:pPr>
    </w:lvl>
    <w:lvl w:ilvl="8" w:tplc="733435A6" w:tentative="1">
      <w:start w:val="1"/>
      <w:numFmt w:val="lowerRoman"/>
      <w:lvlText w:val="%9."/>
      <w:lvlJc w:val="right"/>
      <w:pPr>
        <w:ind w:left="10799" w:hanging="180"/>
      </w:pPr>
    </w:lvl>
  </w:abstractNum>
  <w:abstractNum w:abstractNumId="18"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9" w15:restartNumberingAfterBreak="0">
    <w:nsid w:val="53E4115E"/>
    <w:multiLevelType w:val="hybridMultilevel"/>
    <w:tmpl w:val="0FC678B4"/>
    <w:lvl w:ilvl="0" w:tplc="5F92E3A0">
      <w:start w:val="1"/>
      <w:numFmt w:val="bullet"/>
      <w:lvlText w:val=""/>
      <w:lvlJc w:val="left"/>
      <w:pPr>
        <w:ind w:left="720" w:hanging="360"/>
      </w:pPr>
      <w:rPr>
        <w:rFonts w:ascii="Symbol" w:hAnsi="Symbol" w:hint="default"/>
      </w:rPr>
    </w:lvl>
    <w:lvl w:ilvl="1" w:tplc="0D54C470" w:tentative="1">
      <w:start w:val="1"/>
      <w:numFmt w:val="bullet"/>
      <w:lvlText w:val="o"/>
      <w:lvlJc w:val="left"/>
      <w:pPr>
        <w:ind w:left="1440" w:hanging="360"/>
      </w:pPr>
      <w:rPr>
        <w:rFonts w:ascii="Courier New" w:hAnsi="Courier New" w:cs="Courier New" w:hint="default"/>
      </w:rPr>
    </w:lvl>
    <w:lvl w:ilvl="2" w:tplc="82B60994" w:tentative="1">
      <w:start w:val="1"/>
      <w:numFmt w:val="bullet"/>
      <w:lvlText w:val=""/>
      <w:lvlJc w:val="left"/>
      <w:pPr>
        <w:ind w:left="2160" w:hanging="360"/>
      </w:pPr>
      <w:rPr>
        <w:rFonts w:ascii="Wingdings" w:hAnsi="Wingdings" w:hint="default"/>
      </w:rPr>
    </w:lvl>
    <w:lvl w:ilvl="3" w:tplc="C9E4C5D0" w:tentative="1">
      <w:start w:val="1"/>
      <w:numFmt w:val="bullet"/>
      <w:lvlText w:val=""/>
      <w:lvlJc w:val="left"/>
      <w:pPr>
        <w:ind w:left="2880" w:hanging="360"/>
      </w:pPr>
      <w:rPr>
        <w:rFonts w:ascii="Symbol" w:hAnsi="Symbol" w:hint="default"/>
      </w:rPr>
    </w:lvl>
    <w:lvl w:ilvl="4" w:tplc="431C1878" w:tentative="1">
      <w:start w:val="1"/>
      <w:numFmt w:val="bullet"/>
      <w:lvlText w:val="o"/>
      <w:lvlJc w:val="left"/>
      <w:pPr>
        <w:ind w:left="3600" w:hanging="360"/>
      </w:pPr>
      <w:rPr>
        <w:rFonts w:ascii="Courier New" w:hAnsi="Courier New" w:cs="Courier New" w:hint="default"/>
      </w:rPr>
    </w:lvl>
    <w:lvl w:ilvl="5" w:tplc="F5C674FC" w:tentative="1">
      <w:start w:val="1"/>
      <w:numFmt w:val="bullet"/>
      <w:lvlText w:val=""/>
      <w:lvlJc w:val="left"/>
      <w:pPr>
        <w:ind w:left="4320" w:hanging="360"/>
      </w:pPr>
      <w:rPr>
        <w:rFonts w:ascii="Wingdings" w:hAnsi="Wingdings" w:hint="default"/>
      </w:rPr>
    </w:lvl>
    <w:lvl w:ilvl="6" w:tplc="5C3AAC3A" w:tentative="1">
      <w:start w:val="1"/>
      <w:numFmt w:val="bullet"/>
      <w:lvlText w:val=""/>
      <w:lvlJc w:val="left"/>
      <w:pPr>
        <w:ind w:left="5040" w:hanging="360"/>
      </w:pPr>
      <w:rPr>
        <w:rFonts w:ascii="Symbol" w:hAnsi="Symbol" w:hint="default"/>
      </w:rPr>
    </w:lvl>
    <w:lvl w:ilvl="7" w:tplc="A736726E" w:tentative="1">
      <w:start w:val="1"/>
      <w:numFmt w:val="bullet"/>
      <w:lvlText w:val="o"/>
      <w:lvlJc w:val="left"/>
      <w:pPr>
        <w:ind w:left="5760" w:hanging="360"/>
      </w:pPr>
      <w:rPr>
        <w:rFonts w:ascii="Courier New" w:hAnsi="Courier New" w:cs="Courier New" w:hint="default"/>
      </w:rPr>
    </w:lvl>
    <w:lvl w:ilvl="8" w:tplc="89E45E66" w:tentative="1">
      <w:start w:val="1"/>
      <w:numFmt w:val="bullet"/>
      <w:lvlText w:val=""/>
      <w:lvlJc w:val="left"/>
      <w:pPr>
        <w:ind w:left="6480" w:hanging="360"/>
      </w:pPr>
      <w:rPr>
        <w:rFonts w:ascii="Wingdings" w:hAnsi="Wingdings" w:hint="default"/>
      </w:rPr>
    </w:lvl>
  </w:abstractNum>
  <w:abstractNum w:abstractNumId="20" w15:restartNumberingAfterBreak="0">
    <w:nsid w:val="5E9A0EE9"/>
    <w:multiLevelType w:val="hybridMultilevel"/>
    <w:tmpl w:val="00622204"/>
    <w:lvl w:ilvl="0" w:tplc="F438C828">
      <w:start w:val="1"/>
      <w:numFmt w:val="decimal"/>
      <w:lvlText w:val="%1."/>
      <w:lvlJc w:val="left"/>
      <w:pPr>
        <w:ind w:left="720" w:hanging="360"/>
      </w:pPr>
      <w:rPr>
        <w:rFonts w:hint="default"/>
      </w:rPr>
    </w:lvl>
    <w:lvl w:ilvl="1" w:tplc="528E91D0" w:tentative="1">
      <w:start w:val="1"/>
      <w:numFmt w:val="lowerLetter"/>
      <w:lvlText w:val="%2."/>
      <w:lvlJc w:val="left"/>
      <w:pPr>
        <w:ind w:left="1440" w:hanging="360"/>
      </w:pPr>
    </w:lvl>
    <w:lvl w:ilvl="2" w:tplc="49E418B6" w:tentative="1">
      <w:start w:val="1"/>
      <w:numFmt w:val="lowerRoman"/>
      <w:lvlText w:val="%3."/>
      <w:lvlJc w:val="right"/>
      <w:pPr>
        <w:ind w:left="2160" w:hanging="180"/>
      </w:pPr>
    </w:lvl>
    <w:lvl w:ilvl="3" w:tplc="56BCFFA8" w:tentative="1">
      <w:start w:val="1"/>
      <w:numFmt w:val="decimal"/>
      <w:lvlText w:val="%4."/>
      <w:lvlJc w:val="left"/>
      <w:pPr>
        <w:ind w:left="2880" w:hanging="360"/>
      </w:pPr>
    </w:lvl>
    <w:lvl w:ilvl="4" w:tplc="7AF0CFC8" w:tentative="1">
      <w:start w:val="1"/>
      <w:numFmt w:val="lowerLetter"/>
      <w:lvlText w:val="%5."/>
      <w:lvlJc w:val="left"/>
      <w:pPr>
        <w:ind w:left="3600" w:hanging="360"/>
      </w:pPr>
    </w:lvl>
    <w:lvl w:ilvl="5" w:tplc="E3E44B70" w:tentative="1">
      <w:start w:val="1"/>
      <w:numFmt w:val="lowerRoman"/>
      <w:lvlText w:val="%6."/>
      <w:lvlJc w:val="right"/>
      <w:pPr>
        <w:ind w:left="4320" w:hanging="180"/>
      </w:pPr>
    </w:lvl>
    <w:lvl w:ilvl="6" w:tplc="63088158" w:tentative="1">
      <w:start w:val="1"/>
      <w:numFmt w:val="decimal"/>
      <w:lvlText w:val="%7."/>
      <w:lvlJc w:val="left"/>
      <w:pPr>
        <w:ind w:left="5040" w:hanging="360"/>
      </w:pPr>
    </w:lvl>
    <w:lvl w:ilvl="7" w:tplc="931AB1C2" w:tentative="1">
      <w:start w:val="1"/>
      <w:numFmt w:val="lowerLetter"/>
      <w:lvlText w:val="%8."/>
      <w:lvlJc w:val="left"/>
      <w:pPr>
        <w:ind w:left="5760" w:hanging="360"/>
      </w:pPr>
    </w:lvl>
    <w:lvl w:ilvl="8" w:tplc="F1FE5744" w:tentative="1">
      <w:start w:val="1"/>
      <w:numFmt w:val="lowerRoman"/>
      <w:lvlText w:val="%9."/>
      <w:lvlJc w:val="right"/>
      <w:pPr>
        <w:ind w:left="6480" w:hanging="180"/>
      </w:pPr>
    </w:lvl>
  </w:abstractNum>
  <w:abstractNum w:abstractNumId="21"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2" w15:restartNumberingAfterBreak="0">
    <w:nsid w:val="654C7144"/>
    <w:multiLevelType w:val="hybridMultilevel"/>
    <w:tmpl w:val="71205374"/>
    <w:lvl w:ilvl="0" w:tplc="4EF6A80E">
      <w:start w:val="1"/>
      <w:numFmt w:val="decimal"/>
      <w:lvlText w:val="%1."/>
      <w:lvlJc w:val="left"/>
      <w:pPr>
        <w:ind w:left="720" w:hanging="360"/>
      </w:pPr>
      <w:rPr>
        <w:rFonts w:hint="default"/>
      </w:rPr>
    </w:lvl>
    <w:lvl w:ilvl="1" w:tplc="BD12FAEC" w:tentative="1">
      <w:start w:val="1"/>
      <w:numFmt w:val="lowerLetter"/>
      <w:lvlText w:val="%2."/>
      <w:lvlJc w:val="left"/>
      <w:pPr>
        <w:ind w:left="1440" w:hanging="360"/>
      </w:pPr>
    </w:lvl>
    <w:lvl w:ilvl="2" w:tplc="BF2C718C" w:tentative="1">
      <w:start w:val="1"/>
      <w:numFmt w:val="lowerRoman"/>
      <w:lvlText w:val="%3."/>
      <w:lvlJc w:val="right"/>
      <w:pPr>
        <w:ind w:left="2160" w:hanging="180"/>
      </w:pPr>
    </w:lvl>
    <w:lvl w:ilvl="3" w:tplc="79E6CEEE" w:tentative="1">
      <w:start w:val="1"/>
      <w:numFmt w:val="decimal"/>
      <w:lvlText w:val="%4."/>
      <w:lvlJc w:val="left"/>
      <w:pPr>
        <w:ind w:left="2880" w:hanging="360"/>
      </w:pPr>
    </w:lvl>
    <w:lvl w:ilvl="4" w:tplc="FC0CE1A2" w:tentative="1">
      <w:start w:val="1"/>
      <w:numFmt w:val="lowerLetter"/>
      <w:lvlText w:val="%5."/>
      <w:lvlJc w:val="left"/>
      <w:pPr>
        <w:ind w:left="3600" w:hanging="360"/>
      </w:pPr>
    </w:lvl>
    <w:lvl w:ilvl="5" w:tplc="B5CE1984" w:tentative="1">
      <w:start w:val="1"/>
      <w:numFmt w:val="lowerRoman"/>
      <w:lvlText w:val="%6."/>
      <w:lvlJc w:val="right"/>
      <w:pPr>
        <w:ind w:left="4320" w:hanging="180"/>
      </w:pPr>
    </w:lvl>
    <w:lvl w:ilvl="6" w:tplc="30E8BD5E" w:tentative="1">
      <w:start w:val="1"/>
      <w:numFmt w:val="decimal"/>
      <w:lvlText w:val="%7."/>
      <w:lvlJc w:val="left"/>
      <w:pPr>
        <w:ind w:left="5040" w:hanging="360"/>
      </w:pPr>
    </w:lvl>
    <w:lvl w:ilvl="7" w:tplc="5C4647A8" w:tentative="1">
      <w:start w:val="1"/>
      <w:numFmt w:val="lowerLetter"/>
      <w:lvlText w:val="%8."/>
      <w:lvlJc w:val="left"/>
      <w:pPr>
        <w:ind w:left="5760" w:hanging="360"/>
      </w:pPr>
    </w:lvl>
    <w:lvl w:ilvl="8" w:tplc="4BAA275E" w:tentative="1">
      <w:start w:val="1"/>
      <w:numFmt w:val="lowerRoman"/>
      <w:lvlText w:val="%9."/>
      <w:lvlJc w:val="right"/>
      <w:pPr>
        <w:ind w:left="6480" w:hanging="180"/>
      </w:pPr>
    </w:lvl>
  </w:abstractNum>
  <w:abstractNum w:abstractNumId="23" w15:restartNumberingAfterBreak="0">
    <w:nsid w:val="68A552A4"/>
    <w:multiLevelType w:val="hybridMultilevel"/>
    <w:tmpl w:val="9F2019A4"/>
    <w:lvl w:ilvl="0" w:tplc="838E51E4">
      <w:start w:val="1"/>
      <w:numFmt w:val="bullet"/>
      <w:lvlText w:val=""/>
      <w:lvlJc w:val="left"/>
      <w:pPr>
        <w:ind w:left="900" w:hanging="360"/>
      </w:pPr>
      <w:rPr>
        <w:rFonts w:ascii="Symbol" w:eastAsiaTheme="minorHAnsi" w:hAnsi="Symbol" w:cs="Times New Roman" w:hint="default"/>
      </w:rPr>
    </w:lvl>
    <w:lvl w:ilvl="1" w:tplc="EFA4F572" w:tentative="1">
      <w:start w:val="1"/>
      <w:numFmt w:val="bullet"/>
      <w:lvlText w:val="o"/>
      <w:lvlJc w:val="left"/>
      <w:pPr>
        <w:ind w:left="1620" w:hanging="360"/>
      </w:pPr>
      <w:rPr>
        <w:rFonts w:ascii="Courier New" w:hAnsi="Courier New" w:cs="Courier New" w:hint="default"/>
      </w:rPr>
    </w:lvl>
    <w:lvl w:ilvl="2" w:tplc="B1DE1A2C" w:tentative="1">
      <w:start w:val="1"/>
      <w:numFmt w:val="bullet"/>
      <w:lvlText w:val=""/>
      <w:lvlJc w:val="left"/>
      <w:pPr>
        <w:ind w:left="2340" w:hanging="360"/>
      </w:pPr>
      <w:rPr>
        <w:rFonts w:ascii="Wingdings" w:hAnsi="Wingdings" w:hint="default"/>
      </w:rPr>
    </w:lvl>
    <w:lvl w:ilvl="3" w:tplc="607035D2" w:tentative="1">
      <w:start w:val="1"/>
      <w:numFmt w:val="bullet"/>
      <w:lvlText w:val=""/>
      <w:lvlJc w:val="left"/>
      <w:pPr>
        <w:ind w:left="3060" w:hanging="360"/>
      </w:pPr>
      <w:rPr>
        <w:rFonts w:ascii="Symbol" w:hAnsi="Symbol" w:hint="default"/>
      </w:rPr>
    </w:lvl>
    <w:lvl w:ilvl="4" w:tplc="10A4C21A" w:tentative="1">
      <w:start w:val="1"/>
      <w:numFmt w:val="bullet"/>
      <w:lvlText w:val="o"/>
      <w:lvlJc w:val="left"/>
      <w:pPr>
        <w:ind w:left="3780" w:hanging="360"/>
      </w:pPr>
      <w:rPr>
        <w:rFonts w:ascii="Courier New" w:hAnsi="Courier New" w:cs="Courier New" w:hint="default"/>
      </w:rPr>
    </w:lvl>
    <w:lvl w:ilvl="5" w:tplc="1B3880EC" w:tentative="1">
      <w:start w:val="1"/>
      <w:numFmt w:val="bullet"/>
      <w:lvlText w:val=""/>
      <w:lvlJc w:val="left"/>
      <w:pPr>
        <w:ind w:left="4500" w:hanging="360"/>
      </w:pPr>
      <w:rPr>
        <w:rFonts w:ascii="Wingdings" w:hAnsi="Wingdings" w:hint="default"/>
      </w:rPr>
    </w:lvl>
    <w:lvl w:ilvl="6" w:tplc="5B2AE7FC" w:tentative="1">
      <w:start w:val="1"/>
      <w:numFmt w:val="bullet"/>
      <w:lvlText w:val=""/>
      <w:lvlJc w:val="left"/>
      <w:pPr>
        <w:ind w:left="5220" w:hanging="360"/>
      </w:pPr>
      <w:rPr>
        <w:rFonts w:ascii="Symbol" w:hAnsi="Symbol" w:hint="default"/>
      </w:rPr>
    </w:lvl>
    <w:lvl w:ilvl="7" w:tplc="657C9EC0" w:tentative="1">
      <w:start w:val="1"/>
      <w:numFmt w:val="bullet"/>
      <w:lvlText w:val="o"/>
      <w:lvlJc w:val="left"/>
      <w:pPr>
        <w:ind w:left="5940" w:hanging="360"/>
      </w:pPr>
      <w:rPr>
        <w:rFonts w:ascii="Courier New" w:hAnsi="Courier New" w:cs="Courier New" w:hint="default"/>
      </w:rPr>
    </w:lvl>
    <w:lvl w:ilvl="8" w:tplc="DA628854" w:tentative="1">
      <w:start w:val="1"/>
      <w:numFmt w:val="bullet"/>
      <w:lvlText w:val=""/>
      <w:lvlJc w:val="left"/>
      <w:pPr>
        <w:ind w:left="6660" w:hanging="360"/>
      </w:pPr>
      <w:rPr>
        <w:rFonts w:ascii="Wingdings" w:hAnsi="Wingdings" w:hint="default"/>
      </w:rPr>
    </w:lvl>
  </w:abstractNum>
  <w:abstractNum w:abstractNumId="24" w15:restartNumberingAfterBreak="0">
    <w:nsid w:val="71F1001B"/>
    <w:multiLevelType w:val="hybridMultilevel"/>
    <w:tmpl w:val="2A265478"/>
    <w:lvl w:ilvl="0" w:tplc="B73E4462">
      <w:start w:val="1"/>
      <w:numFmt w:val="decimal"/>
      <w:lvlText w:val="%1."/>
      <w:lvlJc w:val="left"/>
      <w:pPr>
        <w:ind w:left="900" w:hanging="360"/>
      </w:pPr>
      <w:rPr>
        <w:rFonts w:hint="default"/>
      </w:rPr>
    </w:lvl>
    <w:lvl w:ilvl="1" w:tplc="D6344010" w:tentative="1">
      <w:start w:val="1"/>
      <w:numFmt w:val="lowerLetter"/>
      <w:lvlText w:val="%2."/>
      <w:lvlJc w:val="left"/>
      <w:pPr>
        <w:ind w:left="1620" w:hanging="360"/>
      </w:pPr>
    </w:lvl>
    <w:lvl w:ilvl="2" w:tplc="F6E2CF38" w:tentative="1">
      <w:start w:val="1"/>
      <w:numFmt w:val="lowerRoman"/>
      <w:lvlText w:val="%3."/>
      <w:lvlJc w:val="right"/>
      <w:pPr>
        <w:ind w:left="2340" w:hanging="180"/>
      </w:pPr>
    </w:lvl>
    <w:lvl w:ilvl="3" w:tplc="114E3AB0" w:tentative="1">
      <w:start w:val="1"/>
      <w:numFmt w:val="decimal"/>
      <w:lvlText w:val="%4."/>
      <w:lvlJc w:val="left"/>
      <w:pPr>
        <w:ind w:left="3060" w:hanging="360"/>
      </w:pPr>
    </w:lvl>
    <w:lvl w:ilvl="4" w:tplc="E062BE22" w:tentative="1">
      <w:start w:val="1"/>
      <w:numFmt w:val="lowerLetter"/>
      <w:lvlText w:val="%5."/>
      <w:lvlJc w:val="left"/>
      <w:pPr>
        <w:ind w:left="3780" w:hanging="360"/>
      </w:pPr>
    </w:lvl>
    <w:lvl w:ilvl="5" w:tplc="8FF08E22" w:tentative="1">
      <w:start w:val="1"/>
      <w:numFmt w:val="lowerRoman"/>
      <w:lvlText w:val="%6."/>
      <w:lvlJc w:val="right"/>
      <w:pPr>
        <w:ind w:left="4500" w:hanging="180"/>
      </w:pPr>
    </w:lvl>
    <w:lvl w:ilvl="6" w:tplc="2A880CB2" w:tentative="1">
      <w:start w:val="1"/>
      <w:numFmt w:val="decimal"/>
      <w:lvlText w:val="%7."/>
      <w:lvlJc w:val="left"/>
      <w:pPr>
        <w:ind w:left="5220" w:hanging="360"/>
      </w:pPr>
    </w:lvl>
    <w:lvl w:ilvl="7" w:tplc="67AEF538" w:tentative="1">
      <w:start w:val="1"/>
      <w:numFmt w:val="lowerLetter"/>
      <w:lvlText w:val="%8."/>
      <w:lvlJc w:val="left"/>
      <w:pPr>
        <w:ind w:left="5940" w:hanging="360"/>
      </w:pPr>
    </w:lvl>
    <w:lvl w:ilvl="8" w:tplc="F0FEFC2E" w:tentative="1">
      <w:start w:val="1"/>
      <w:numFmt w:val="lowerRoman"/>
      <w:lvlText w:val="%9."/>
      <w:lvlJc w:val="right"/>
      <w:pPr>
        <w:ind w:left="6660" w:hanging="180"/>
      </w:pPr>
    </w:lvl>
  </w:abstractNum>
  <w:abstractNum w:abstractNumId="2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75B31762"/>
    <w:multiLevelType w:val="hybridMultilevel"/>
    <w:tmpl w:val="2032649E"/>
    <w:lvl w:ilvl="0" w:tplc="1EC6DB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7375B85"/>
    <w:multiLevelType w:val="hybridMultilevel"/>
    <w:tmpl w:val="A476DE30"/>
    <w:lvl w:ilvl="0" w:tplc="E1FC0D6E">
      <w:start w:val="1"/>
      <w:numFmt w:val="bullet"/>
      <w:lvlText w:val=""/>
      <w:lvlPicBulletId w:val="0"/>
      <w:lvlJc w:val="left"/>
      <w:pPr>
        <w:tabs>
          <w:tab w:val="num" w:pos="928"/>
        </w:tabs>
        <w:ind w:left="928" w:hanging="360"/>
      </w:pPr>
      <w:rPr>
        <w:rFonts w:ascii="Symbol" w:hAnsi="Symbol" w:hint="default"/>
      </w:rPr>
    </w:lvl>
    <w:lvl w:ilvl="1" w:tplc="B7968E38" w:tentative="1">
      <w:start w:val="1"/>
      <w:numFmt w:val="bullet"/>
      <w:lvlText w:val=""/>
      <w:lvlJc w:val="left"/>
      <w:pPr>
        <w:tabs>
          <w:tab w:val="num" w:pos="1440"/>
        </w:tabs>
        <w:ind w:left="1440" w:hanging="360"/>
      </w:pPr>
      <w:rPr>
        <w:rFonts w:ascii="Symbol" w:hAnsi="Symbol" w:hint="default"/>
      </w:rPr>
    </w:lvl>
    <w:lvl w:ilvl="2" w:tplc="A50E8536" w:tentative="1">
      <w:start w:val="1"/>
      <w:numFmt w:val="bullet"/>
      <w:lvlText w:val=""/>
      <w:lvlJc w:val="left"/>
      <w:pPr>
        <w:tabs>
          <w:tab w:val="num" w:pos="2160"/>
        </w:tabs>
        <w:ind w:left="2160" w:hanging="360"/>
      </w:pPr>
      <w:rPr>
        <w:rFonts w:ascii="Symbol" w:hAnsi="Symbol" w:hint="default"/>
      </w:rPr>
    </w:lvl>
    <w:lvl w:ilvl="3" w:tplc="E03AC192" w:tentative="1">
      <w:start w:val="1"/>
      <w:numFmt w:val="bullet"/>
      <w:lvlText w:val=""/>
      <w:lvlJc w:val="left"/>
      <w:pPr>
        <w:tabs>
          <w:tab w:val="num" w:pos="2880"/>
        </w:tabs>
        <w:ind w:left="2880" w:hanging="360"/>
      </w:pPr>
      <w:rPr>
        <w:rFonts w:ascii="Symbol" w:hAnsi="Symbol" w:hint="default"/>
      </w:rPr>
    </w:lvl>
    <w:lvl w:ilvl="4" w:tplc="8B7ED866" w:tentative="1">
      <w:start w:val="1"/>
      <w:numFmt w:val="bullet"/>
      <w:lvlText w:val=""/>
      <w:lvlJc w:val="left"/>
      <w:pPr>
        <w:tabs>
          <w:tab w:val="num" w:pos="3600"/>
        </w:tabs>
        <w:ind w:left="3600" w:hanging="360"/>
      </w:pPr>
      <w:rPr>
        <w:rFonts w:ascii="Symbol" w:hAnsi="Symbol" w:hint="default"/>
      </w:rPr>
    </w:lvl>
    <w:lvl w:ilvl="5" w:tplc="59C07EAA" w:tentative="1">
      <w:start w:val="1"/>
      <w:numFmt w:val="bullet"/>
      <w:lvlText w:val=""/>
      <w:lvlJc w:val="left"/>
      <w:pPr>
        <w:tabs>
          <w:tab w:val="num" w:pos="4320"/>
        </w:tabs>
        <w:ind w:left="4320" w:hanging="360"/>
      </w:pPr>
      <w:rPr>
        <w:rFonts w:ascii="Symbol" w:hAnsi="Symbol" w:hint="default"/>
      </w:rPr>
    </w:lvl>
    <w:lvl w:ilvl="6" w:tplc="B10ED924" w:tentative="1">
      <w:start w:val="1"/>
      <w:numFmt w:val="bullet"/>
      <w:lvlText w:val=""/>
      <w:lvlJc w:val="left"/>
      <w:pPr>
        <w:tabs>
          <w:tab w:val="num" w:pos="5040"/>
        </w:tabs>
        <w:ind w:left="5040" w:hanging="360"/>
      </w:pPr>
      <w:rPr>
        <w:rFonts w:ascii="Symbol" w:hAnsi="Symbol" w:hint="default"/>
      </w:rPr>
    </w:lvl>
    <w:lvl w:ilvl="7" w:tplc="F66EA014" w:tentative="1">
      <w:start w:val="1"/>
      <w:numFmt w:val="bullet"/>
      <w:lvlText w:val=""/>
      <w:lvlJc w:val="left"/>
      <w:pPr>
        <w:tabs>
          <w:tab w:val="num" w:pos="5760"/>
        </w:tabs>
        <w:ind w:left="5760" w:hanging="360"/>
      </w:pPr>
      <w:rPr>
        <w:rFonts w:ascii="Symbol" w:hAnsi="Symbol" w:hint="default"/>
      </w:rPr>
    </w:lvl>
    <w:lvl w:ilvl="8" w:tplc="A1B63E1C"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792F59AF"/>
    <w:multiLevelType w:val="hybridMultilevel"/>
    <w:tmpl w:val="A7AAD654"/>
    <w:lvl w:ilvl="0" w:tplc="BC3A7588">
      <w:start w:val="1"/>
      <w:numFmt w:val="decimal"/>
      <w:lvlText w:val="%1."/>
      <w:lvlJc w:val="left"/>
      <w:pPr>
        <w:ind w:left="720" w:hanging="360"/>
      </w:pPr>
      <w:rPr>
        <w:rFonts w:hint="default"/>
      </w:rPr>
    </w:lvl>
    <w:lvl w:ilvl="1" w:tplc="8738FD22" w:tentative="1">
      <w:start w:val="1"/>
      <w:numFmt w:val="lowerLetter"/>
      <w:lvlText w:val="%2."/>
      <w:lvlJc w:val="left"/>
      <w:pPr>
        <w:ind w:left="1440" w:hanging="360"/>
      </w:pPr>
    </w:lvl>
    <w:lvl w:ilvl="2" w:tplc="9BFEEDF4" w:tentative="1">
      <w:start w:val="1"/>
      <w:numFmt w:val="lowerRoman"/>
      <w:lvlText w:val="%3."/>
      <w:lvlJc w:val="right"/>
      <w:pPr>
        <w:ind w:left="2160" w:hanging="180"/>
      </w:pPr>
    </w:lvl>
    <w:lvl w:ilvl="3" w:tplc="4274E35A" w:tentative="1">
      <w:start w:val="1"/>
      <w:numFmt w:val="decimal"/>
      <w:lvlText w:val="%4."/>
      <w:lvlJc w:val="left"/>
      <w:pPr>
        <w:ind w:left="2880" w:hanging="360"/>
      </w:pPr>
    </w:lvl>
    <w:lvl w:ilvl="4" w:tplc="9A067262" w:tentative="1">
      <w:start w:val="1"/>
      <w:numFmt w:val="lowerLetter"/>
      <w:lvlText w:val="%5."/>
      <w:lvlJc w:val="left"/>
      <w:pPr>
        <w:ind w:left="3600" w:hanging="360"/>
      </w:pPr>
    </w:lvl>
    <w:lvl w:ilvl="5" w:tplc="7AF488E4" w:tentative="1">
      <w:start w:val="1"/>
      <w:numFmt w:val="lowerRoman"/>
      <w:lvlText w:val="%6."/>
      <w:lvlJc w:val="right"/>
      <w:pPr>
        <w:ind w:left="4320" w:hanging="180"/>
      </w:pPr>
    </w:lvl>
    <w:lvl w:ilvl="6" w:tplc="F75406AE" w:tentative="1">
      <w:start w:val="1"/>
      <w:numFmt w:val="decimal"/>
      <w:lvlText w:val="%7."/>
      <w:lvlJc w:val="left"/>
      <w:pPr>
        <w:ind w:left="5040" w:hanging="360"/>
      </w:pPr>
    </w:lvl>
    <w:lvl w:ilvl="7" w:tplc="99524F36" w:tentative="1">
      <w:start w:val="1"/>
      <w:numFmt w:val="lowerLetter"/>
      <w:lvlText w:val="%8."/>
      <w:lvlJc w:val="left"/>
      <w:pPr>
        <w:ind w:left="5760" w:hanging="360"/>
      </w:pPr>
    </w:lvl>
    <w:lvl w:ilvl="8" w:tplc="50C04F8C" w:tentative="1">
      <w:start w:val="1"/>
      <w:numFmt w:val="lowerRoman"/>
      <w:lvlText w:val="%9."/>
      <w:lvlJc w:val="right"/>
      <w:pPr>
        <w:ind w:left="6480" w:hanging="180"/>
      </w:pPr>
    </w:lvl>
  </w:abstractNum>
  <w:abstractNum w:abstractNumId="29" w15:restartNumberingAfterBreak="0">
    <w:nsid w:val="7D6B4B62"/>
    <w:multiLevelType w:val="hybridMultilevel"/>
    <w:tmpl w:val="6CF2E3E2"/>
    <w:lvl w:ilvl="0" w:tplc="F4F60EBE">
      <w:start w:val="1"/>
      <w:numFmt w:val="decimal"/>
      <w:lvlText w:val="%1."/>
      <w:lvlJc w:val="left"/>
      <w:pPr>
        <w:ind w:left="2204" w:hanging="360"/>
      </w:pPr>
      <w:rPr>
        <w:rFonts w:hint="default"/>
      </w:rPr>
    </w:lvl>
    <w:lvl w:ilvl="1" w:tplc="154681E2" w:tentative="1">
      <w:start w:val="1"/>
      <w:numFmt w:val="lowerLetter"/>
      <w:lvlText w:val="%2."/>
      <w:lvlJc w:val="left"/>
      <w:pPr>
        <w:ind w:left="2924" w:hanging="360"/>
      </w:pPr>
    </w:lvl>
    <w:lvl w:ilvl="2" w:tplc="1FBE2E96" w:tentative="1">
      <w:start w:val="1"/>
      <w:numFmt w:val="lowerRoman"/>
      <w:lvlText w:val="%3."/>
      <w:lvlJc w:val="right"/>
      <w:pPr>
        <w:ind w:left="3644" w:hanging="180"/>
      </w:pPr>
    </w:lvl>
    <w:lvl w:ilvl="3" w:tplc="79AAF7CA" w:tentative="1">
      <w:start w:val="1"/>
      <w:numFmt w:val="decimal"/>
      <w:lvlText w:val="%4."/>
      <w:lvlJc w:val="left"/>
      <w:pPr>
        <w:ind w:left="4364" w:hanging="360"/>
      </w:pPr>
    </w:lvl>
    <w:lvl w:ilvl="4" w:tplc="8A4E74C0" w:tentative="1">
      <w:start w:val="1"/>
      <w:numFmt w:val="lowerLetter"/>
      <w:lvlText w:val="%5."/>
      <w:lvlJc w:val="left"/>
      <w:pPr>
        <w:ind w:left="5084" w:hanging="360"/>
      </w:pPr>
    </w:lvl>
    <w:lvl w:ilvl="5" w:tplc="7DA81CF6" w:tentative="1">
      <w:start w:val="1"/>
      <w:numFmt w:val="lowerRoman"/>
      <w:lvlText w:val="%6."/>
      <w:lvlJc w:val="right"/>
      <w:pPr>
        <w:ind w:left="5804" w:hanging="180"/>
      </w:pPr>
    </w:lvl>
    <w:lvl w:ilvl="6" w:tplc="4A807D9C" w:tentative="1">
      <w:start w:val="1"/>
      <w:numFmt w:val="decimal"/>
      <w:lvlText w:val="%7."/>
      <w:lvlJc w:val="left"/>
      <w:pPr>
        <w:ind w:left="6524" w:hanging="360"/>
      </w:pPr>
    </w:lvl>
    <w:lvl w:ilvl="7" w:tplc="6ACA34E8" w:tentative="1">
      <w:start w:val="1"/>
      <w:numFmt w:val="lowerLetter"/>
      <w:lvlText w:val="%8."/>
      <w:lvlJc w:val="left"/>
      <w:pPr>
        <w:ind w:left="7244" w:hanging="360"/>
      </w:pPr>
    </w:lvl>
    <w:lvl w:ilvl="8" w:tplc="0922B53C" w:tentative="1">
      <w:start w:val="1"/>
      <w:numFmt w:val="lowerRoman"/>
      <w:lvlText w:val="%9."/>
      <w:lvlJc w:val="right"/>
      <w:pPr>
        <w:ind w:left="7964" w:hanging="180"/>
      </w:pPr>
    </w:lvl>
  </w:abstractNum>
  <w:abstractNum w:abstractNumId="30"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8"/>
  </w:num>
  <w:num w:numId="2">
    <w:abstractNumId w:val="25"/>
  </w:num>
  <w:num w:numId="3">
    <w:abstractNumId w:val="7"/>
  </w:num>
  <w:num w:numId="4">
    <w:abstractNumId w:val="21"/>
  </w:num>
  <w:num w:numId="5">
    <w:abstractNumId w:val="10"/>
  </w:num>
  <w:num w:numId="6">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7">
    <w:abstractNumId w:val="6"/>
  </w:num>
  <w:num w:numId="8">
    <w:abstractNumId w:val="5"/>
  </w:num>
  <w:num w:numId="9">
    <w:abstractNumId w:val="3"/>
  </w:num>
  <w:num w:numId="10">
    <w:abstractNumId w:val="8"/>
  </w:num>
  <w:num w:numId="11">
    <w:abstractNumId w:val="12"/>
  </w:num>
  <w:num w:numId="12">
    <w:abstractNumId w:val="17"/>
  </w:num>
  <w:num w:numId="13">
    <w:abstractNumId w:val="20"/>
  </w:num>
  <w:num w:numId="14">
    <w:abstractNumId w:val="27"/>
  </w:num>
  <w:num w:numId="15">
    <w:abstractNumId w:val="11"/>
  </w:num>
  <w:num w:numId="16">
    <w:abstractNumId w:val="4"/>
  </w:num>
  <w:num w:numId="17">
    <w:abstractNumId w:val="29"/>
  </w:num>
  <w:num w:numId="18">
    <w:abstractNumId w:val="24"/>
  </w:num>
  <w:num w:numId="19">
    <w:abstractNumId w:val="23"/>
  </w:num>
  <w:num w:numId="20">
    <w:abstractNumId w:val="22"/>
  </w:num>
  <w:num w:numId="21">
    <w:abstractNumId w:val="28"/>
  </w:num>
  <w:num w:numId="22">
    <w:abstractNumId w:val="14"/>
  </w:num>
  <w:num w:numId="23">
    <w:abstractNumId w:val="2"/>
  </w:num>
  <w:num w:numId="24">
    <w:abstractNumId w:val="0"/>
  </w:num>
  <w:num w:numId="25">
    <w:abstractNumId w:val="30"/>
  </w:num>
  <w:num w:numId="26">
    <w:abstractNumId w:val="15"/>
  </w:num>
  <w:num w:numId="27">
    <w:abstractNumId w:val="19"/>
  </w:num>
  <w:num w:numId="28">
    <w:abstractNumId w:val="13"/>
  </w:num>
  <w:num w:numId="29">
    <w:abstractNumId w:val="9"/>
  </w:num>
  <w:num w:numId="30">
    <w:abstractNumId w:val="26"/>
  </w:num>
  <w:num w:numId="31">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32A7"/>
    <w:rsid w:val="00000030"/>
    <w:rsid w:val="0005333B"/>
    <w:rsid w:val="00063170"/>
    <w:rsid w:val="000653B1"/>
    <w:rsid w:val="000804C3"/>
    <w:rsid w:val="00080A01"/>
    <w:rsid w:val="000876A8"/>
    <w:rsid w:val="0009623E"/>
    <w:rsid w:val="00096C3C"/>
    <w:rsid w:val="000A2453"/>
    <w:rsid w:val="000B5D95"/>
    <w:rsid w:val="000F6289"/>
    <w:rsid w:val="00120190"/>
    <w:rsid w:val="00150D54"/>
    <w:rsid w:val="001539C9"/>
    <w:rsid w:val="001627B6"/>
    <w:rsid w:val="00170694"/>
    <w:rsid w:val="001901CC"/>
    <w:rsid w:val="001B5B21"/>
    <w:rsid w:val="001C4BDE"/>
    <w:rsid w:val="001D0ED4"/>
    <w:rsid w:val="001E03F4"/>
    <w:rsid w:val="001E0A29"/>
    <w:rsid w:val="001E70FC"/>
    <w:rsid w:val="00202454"/>
    <w:rsid w:val="00234B19"/>
    <w:rsid w:val="00244171"/>
    <w:rsid w:val="00250A56"/>
    <w:rsid w:val="0026107A"/>
    <w:rsid w:val="0029586A"/>
    <w:rsid w:val="002A5A10"/>
    <w:rsid w:val="002A6395"/>
    <w:rsid w:val="002B2424"/>
    <w:rsid w:val="002B52CB"/>
    <w:rsid w:val="002B7FA5"/>
    <w:rsid w:val="002D5866"/>
    <w:rsid w:val="002F4AB8"/>
    <w:rsid w:val="0030014A"/>
    <w:rsid w:val="003004AA"/>
    <w:rsid w:val="003015E3"/>
    <w:rsid w:val="00320C2D"/>
    <w:rsid w:val="00351D2D"/>
    <w:rsid w:val="00353DD6"/>
    <w:rsid w:val="00364859"/>
    <w:rsid w:val="00376DB7"/>
    <w:rsid w:val="0039141E"/>
    <w:rsid w:val="003A7E22"/>
    <w:rsid w:val="003B3AE8"/>
    <w:rsid w:val="003B3B27"/>
    <w:rsid w:val="003C7209"/>
    <w:rsid w:val="003D7AD8"/>
    <w:rsid w:val="003E10BB"/>
    <w:rsid w:val="003F4788"/>
    <w:rsid w:val="004016A8"/>
    <w:rsid w:val="0042001D"/>
    <w:rsid w:val="00425297"/>
    <w:rsid w:val="00432653"/>
    <w:rsid w:val="00440B65"/>
    <w:rsid w:val="00441D4C"/>
    <w:rsid w:val="004729C7"/>
    <w:rsid w:val="00483077"/>
    <w:rsid w:val="004C16D7"/>
    <w:rsid w:val="004C5E8F"/>
    <w:rsid w:val="004D21C4"/>
    <w:rsid w:val="004E48FA"/>
    <w:rsid w:val="004F518E"/>
    <w:rsid w:val="0051773F"/>
    <w:rsid w:val="00520A1A"/>
    <w:rsid w:val="00531137"/>
    <w:rsid w:val="00573C9A"/>
    <w:rsid w:val="00576C1A"/>
    <w:rsid w:val="005A1A01"/>
    <w:rsid w:val="005B581B"/>
    <w:rsid w:val="005F6857"/>
    <w:rsid w:val="0060727B"/>
    <w:rsid w:val="00626F02"/>
    <w:rsid w:val="00647841"/>
    <w:rsid w:val="00652E22"/>
    <w:rsid w:val="006762C9"/>
    <w:rsid w:val="00684E06"/>
    <w:rsid w:val="006960BA"/>
    <w:rsid w:val="00705858"/>
    <w:rsid w:val="00713A59"/>
    <w:rsid w:val="0073442D"/>
    <w:rsid w:val="00740DE9"/>
    <w:rsid w:val="00750188"/>
    <w:rsid w:val="00753CCF"/>
    <w:rsid w:val="007557A9"/>
    <w:rsid w:val="00756730"/>
    <w:rsid w:val="00781D13"/>
    <w:rsid w:val="007958FB"/>
    <w:rsid w:val="00812399"/>
    <w:rsid w:val="00845804"/>
    <w:rsid w:val="00857BB9"/>
    <w:rsid w:val="00887AFC"/>
    <w:rsid w:val="008A2966"/>
    <w:rsid w:val="008A508F"/>
    <w:rsid w:val="008C638F"/>
    <w:rsid w:val="008C71CC"/>
    <w:rsid w:val="008F4085"/>
    <w:rsid w:val="00903221"/>
    <w:rsid w:val="00913FD7"/>
    <w:rsid w:val="00921BBA"/>
    <w:rsid w:val="009A2B1D"/>
    <w:rsid w:val="009A5E0A"/>
    <w:rsid w:val="00A210BF"/>
    <w:rsid w:val="00A24065"/>
    <w:rsid w:val="00A316A7"/>
    <w:rsid w:val="00A332A7"/>
    <w:rsid w:val="00A4172E"/>
    <w:rsid w:val="00A42B91"/>
    <w:rsid w:val="00A44E89"/>
    <w:rsid w:val="00A53AEA"/>
    <w:rsid w:val="00A54A5E"/>
    <w:rsid w:val="00A8268A"/>
    <w:rsid w:val="00A91B5D"/>
    <w:rsid w:val="00AA554F"/>
    <w:rsid w:val="00AD6F51"/>
    <w:rsid w:val="00AE3E81"/>
    <w:rsid w:val="00AE4DB5"/>
    <w:rsid w:val="00AF0E2A"/>
    <w:rsid w:val="00B12482"/>
    <w:rsid w:val="00B40633"/>
    <w:rsid w:val="00B84624"/>
    <w:rsid w:val="00BA25AE"/>
    <w:rsid w:val="00BA79BA"/>
    <w:rsid w:val="00BD4592"/>
    <w:rsid w:val="00BD69E1"/>
    <w:rsid w:val="00BE779A"/>
    <w:rsid w:val="00C57AA2"/>
    <w:rsid w:val="00C7358A"/>
    <w:rsid w:val="00C83038"/>
    <w:rsid w:val="00C94F81"/>
    <w:rsid w:val="00CD0D4E"/>
    <w:rsid w:val="00CD1D2D"/>
    <w:rsid w:val="00CE0002"/>
    <w:rsid w:val="00CE23EF"/>
    <w:rsid w:val="00CE24A7"/>
    <w:rsid w:val="00D36D35"/>
    <w:rsid w:val="00D77FB6"/>
    <w:rsid w:val="00D920FE"/>
    <w:rsid w:val="00D938C6"/>
    <w:rsid w:val="00DA5871"/>
    <w:rsid w:val="00DA774E"/>
    <w:rsid w:val="00DE24CC"/>
    <w:rsid w:val="00DE42C8"/>
    <w:rsid w:val="00E02F48"/>
    <w:rsid w:val="00E105F5"/>
    <w:rsid w:val="00E13A60"/>
    <w:rsid w:val="00E50D9E"/>
    <w:rsid w:val="00E53D14"/>
    <w:rsid w:val="00E75669"/>
    <w:rsid w:val="00EB0B1C"/>
    <w:rsid w:val="00EC65DC"/>
    <w:rsid w:val="00EF586B"/>
    <w:rsid w:val="00F02992"/>
    <w:rsid w:val="00F365CB"/>
    <w:rsid w:val="00F41EFB"/>
    <w:rsid w:val="00F71A01"/>
    <w:rsid w:val="00F97989"/>
    <w:rsid w:val="00FD2542"/>
    <w:rsid w:val="00FF46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77BB7"/>
  <w15:docId w15:val="{F7B9824E-F6FD-4BFE-9A3D-00CD243E9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441D4C"/>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A74CAF"/>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A74CAF"/>
    <w:pPr>
      <w:keepNext/>
      <w:numPr>
        <w:ilvl w:val="1"/>
        <w:numId w:val="1"/>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A74CAF"/>
    <w:pPr>
      <w:keepNext/>
      <w:numPr>
        <w:ilvl w:val="3"/>
        <w:numId w:val="1"/>
      </w:numPr>
      <w:spacing w:before="240" w:after="60"/>
      <w:jc w:val="both"/>
      <w:outlineLvl w:val="3"/>
    </w:pPr>
    <w:rPr>
      <w:rFonts w:ascii="Arial" w:hAnsi="Arial"/>
      <w:szCs w:val="20"/>
    </w:rPr>
  </w:style>
  <w:style w:type="paragraph" w:styleId="5">
    <w:name w:val="heading 5"/>
    <w:basedOn w:val="a1"/>
    <w:next w:val="a1"/>
    <w:link w:val="50"/>
    <w:unhideWhenUsed/>
    <w:qFormat/>
    <w:rsid w:val="00A74CA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A74CAF"/>
    <w:pPr>
      <w:numPr>
        <w:ilvl w:val="5"/>
        <w:numId w:val="1"/>
      </w:numPr>
      <w:spacing w:before="240" w:after="60"/>
      <w:jc w:val="both"/>
      <w:outlineLvl w:val="5"/>
    </w:pPr>
    <w:rPr>
      <w:i/>
      <w:sz w:val="20"/>
      <w:szCs w:val="20"/>
    </w:rPr>
  </w:style>
  <w:style w:type="paragraph" w:styleId="7">
    <w:name w:val="heading 7"/>
    <w:basedOn w:val="a1"/>
    <w:next w:val="a1"/>
    <w:link w:val="70"/>
    <w:qFormat/>
    <w:rsid w:val="00A74CAF"/>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A74CAF"/>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A74CAF"/>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qFormat/>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basedOn w:val="a2"/>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aliases w:val="Table-Normal,RSHB_Table-Normal,Предусловия,List Paragraph,Абзац маркированнный,Bullet List,FooterText,numbered,Paragraphe de liste1,lp1,ТЗ список,Абзац списка литеральный,Булет1,1Булет,it_List1,Список дефисный"/>
    <w:basedOn w:val="a1"/>
    <w:link w:val="ae"/>
    <w:uiPriority w:val="34"/>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qFormat/>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u w:val="single"/>
    </w:rPr>
  </w:style>
  <w:style w:type="paragraph" w:customStyle="1" w:styleId="21">
    <w:name w:val="Обычный2"/>
    <w:rsid w:val="00094D26"/>
    <w:pPr>
      <w:widowControl w:val="0"/>
      <w:shd w:val="clear" w:color="auto" w:fill="FFFFFF"/>
      <w:ind w:firstLine="709"/>
      <w:jc w:val="both"/>
    </w:pPr>
    <w:rPr>
      <w:rFonts w:ascii="Times New Roman" w:eastAsia="Times New Roman" w:hAnsi="Times New Roman"/>
      <w:snapToGrid w:val="0"/>
      <w:sz w:val="22"/>
    </w:rPr>
  </w:style>
  <w:style w:type="character" w:customStyle="1" w:styleId="ae">
    <w:name w:val="Абзац списка Знак"/>
    <w:aliases w:val="Table-Normal Знак,RSHB_Table-Normal Знак,Предусловия Знак,List Paragraph Знак,Абзац маркированнный Знак,Bullet List Знак,FooterText Знак,numbered Знак,Paragraphe de liste1 Знак,lp1 Знак,ТЗ список Знак,Абзац списка литеральный Знак"/>
    <w:link w:val="ad"/>
    <w:uiPriority w:val="34"/>
    <w:qFormat/>
    <w:locked/>
    <w:rsid w:val="00094D26"/>
    <w:rPr>
      <w:rFonts w:ascii="Times New Roman" w:eastAsia="Times New Roman" w:hAnsi="Times New Roman"/>
    </w:rPr>
  </w:style>
  <w:style w:type="character" w:customStyle="1" w:styleId="50">
    <w:name w:val="Заголовок 5 Знак"/>
    <w:basedOn w:val="a2"/>
    <w:link w:val="5"/>
    <w:rsid w:val="00A74CAF"/>
    <w:rPr>
      <w:rFonts w:asciiTheme="majorHAnsi" w:eastAsiaTheme="majorEastAsia" w:hAnsiTheme="majorHAnsi" w:cstheme="majorBidi"/>
      <w:color w:val="243F60" w:themeColor="accent1" w:themeShade="7F"/>
      <w:sz w:val="24"/>
      <w:szCs w:val="24"/>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A74CAF"/>
    <w:rPr>
      <w:rFonts w:ascii="Times New Roman" w:eastAsia="Times New Roman" w:hAnsi="Times New Roman"/>
      <w:b/>
      <w:kern w:val="28"/>
      <w:sz w:val="36"/>
    </w:rPr>
  </w:style>
  <w:style w:type="character" w:customStyle="1" w:styleId="20">
    <w:name w:val="Заголовок 2 Знак"/>
    <w:aliases w:val="H2 Знак"/>
    <w:basedOn w:val="a2"/>
    <w:link w:val="2"/>
    <w:rsid w:val="00A74CAF"/>
    <w:rPr>
      <w:rFonts w:ascii="Times New Roman" w:eastAsia="Times New Roman" w:hAnsi="Times New Roman"/>
      <w:b/>
      <w:sz w:val="30"/>
    </w:rPr>
  </w:style>
  <w:style w:type="character" w:customStyle="1" w:styleId="41">
    <w:name w:val="Заголовок 4 Знак"/>
    <w:basedOn w:val="a2"/>
    <w:link w:val="4"/>
    <w:rsid w:val="00A74CAF"/>
    <w:rPr>
      <w:rFonts w:ascii="Arial" w:eastAsia="Times New Roman" w:hAnsi="Arial"/>
      <w:sz w:val="24"/>
    </w:rPr>
  </w:style>
  <w:style w:type="character" w:customStyle="1" w:styleId="60">
    <w:name w:val="Заголовок 6 Знак"/>
    <w:basedOn w:val="a2"/>
    <w:link w:val="6"/>
    <w:rsid w:val="00A74CAF"/>
    <w:rPr>
      <w:rFonts w:ascii="Times New Roman" w:eastAsia="Times New Roman" w:hAnsi="Times New Roman"/>
      <w:i/>
    </w:rPr>
  </w:style>
  <w:style w:type="character" w:customStyle="1" w:styleId="70">
    <w:name w:val="Заголовок 7 Знак"/>
    <w:basedOn w:val="a2"/>
    <w:link w:val="7"/>
    <w:rsid w:val="00A74CAF"/>
    <w:rPr>
      <w:rFonts w:ascii="Arial" w:eastAsia="Times New Roman" w:hAnsi="Arial"/>
    </w:rPr>
  </w:style>
  <w:style w:type="character" w:customStyle="1" w:styleId="80">
    <w:name w:val="Заголовок 8 Знак"/>
    <w:basedOn w:val="a2"/>
    <w:link w:val="8"/>
    <w:rsid w:val="00A74CAF"/>
    <w:rPr>
      <w:rFonts w:ascii="Arial" w:eastAsia="Times New Roman" w:hAnsi="Arial"/>
      <w:i/>
    </w:rPr>
  </w:style>
  <w:style w:type="character" w:customStyle="1" w:styleId="90">
    <w:name w:val="Заголовок 9 Знак"/>
    <w:basedOn w:val="a2"/>
    <w:link w:val="9"/>
    <w:rsid w:val="00A74CAF"/>
    <w:rPr>
      <w:rFonts w:ascii="Arial" w:eastAsia="Times New Roman" w:hAnsi="Arial"/>
      <w:b/>
      <w:i/>
      <w:sz w:val="18"/>
    </w:rPr>
  </w:style>
  <w:style w:type="character" w:customStyle="1" w:styleId="af4">
    <w:name w:val="Текст примечания Знак"/>
    <w:link w:val="af5"/>
    <w:uiPriority w:val="99"/>
    <w:semiHidden/>
    <w:rsid w:val="00A74CAF"/>
  </w:style>
  <w:style w:type="paragraph" w:styleId="af5">
    <w:name w:val="annotation text"/>
    <w:basedOn w:val="a1"/>
    <w:link w:val="af4"/>
    <w:uiPriority w:val="99"/>
    <w:semiHidden/>
    <w:rsid w:val="00A74CAF"/>
    <w:rPr>
      <w:rFonts w:ascii="Calibri" w:eastAsia="Calibri" w:hAnsi="Calibri"/>
      <w:sz w:val="20"/>
      <w:szCs w:val="20"/>
    </w:rPr>
  </w:style>
  <w:style w:type="character" w:customStyle="1" w:styleId="15">
    <w:name w:val="Текст примечания Знак1"/>
    <w:basedOn w:val="a2"/>
    <w:uiPriority w:val="99"/>
    <w:semiHidden/>
    <w:rsid w:val="00A74CAF"/>
    <w:rPr>
      <w:rFonts w:ascii="Times New Roman" w:eastAsia="Times New Roman" w:hAnsi="Times New Roman"/>
    </w:rPr>
  </w:style>
  <w:style w:type="character" w:customStyle="1" w:styleId="af6">
    <w:name w:val="Тема примечания Знак"/>
    <w:link w:val="af7"/>
    <w:uiPriority w:val="99"/>
    <w:semiHidden/>
    <w:rsid w:val="00A74CAF"/>
    <w:rPr>
      <w:b/>
      <w:bCs/>
    </w:rPr>
  </w:style>
  <w:style w:type="paragraph" w:styleId="af7">
    <w:name w:val="annotation subject"/>
    <w:basedOn w:val="af5"/>
    <w:next w:val="af5"/>
    <w:link w:val="af6"/>
    <w:uiPriority w:val="99"/>
    <w:semiHidden/>
    <w:rsid w:val="00A74CAF"/>
    <w:rPr>
      <w:b/>
      <w:bCs/>
    </w:rPr>
  </w:style>
  <w:style w:type="character" w:customStyle="1" w:styleId="16">
    <w:name w:val="Тема примечания Знак1"/>
    <w:basedOn w:val="15"/>
    <w:uiPriority w:val="99"/>
    <w:semiHidden/>
    <w:rsid w:val="00A74CAF"/>
    <w:rPr>
      <w:rFonts w:ascii="Times New Roman" w:eastAsia="Times New Roman" w:hAnsi="Times New Roman"/>
      <w:b/>
      <w:bCs/>
    </w:rPr>
  </w:style>
  <w:style w:type="character" w:customStyle="1" w:styleId="af8">
    <w:name w:val="Текст выноски Знак"/>
    <w:link w:val="af9"/>
    <w:rsid w:val="00A74CAF"/>
    <w:rPr>
      <w:rFonts w:ascii="Tahoma" w:hAnsi="Tahoma"/>
      <w:sz w:val="16"/>
      <w:szCs w:val="16"/>
    </w:rPr>
  </w:style>
  <w:style w:type="paragraph" w:styleId="af9">
    <w:name w:val="Balloon Text"/>
    <w:basedOn w:val="a1"/>
    <w:link w:val="af8"/>
    <w:rsid w:val="00A74CAF"/>
    <w:rPr>
      <w:rFonts w:ascii="Tahoma" w:eastAsia="Calibri" w:hAnsi="Tahoma"/>
      <w:sz w:val="16"/>
      <w:szCs w:val="16"/>
    </w:rPr>
  </w:style>
  <w:style w:type="character" w:customStyle="1" w:styleId="17">
    <w:name w:val="Текст выноски Знак1"/>
    <w:basedOn w:val="a2"/>
    <w:uiPriority w:val="99"/>
    <w:semiHidden/>
    <w:rsid w:val="00A74CAF"/>
    <w:rPr>
      <w:rFonts w:ascii="Tahoma" w:eastAsia="Times New Roman" w:hAnsi="Tahoma" w:cs="Tahoma"/>
      <w:sz w:val="16"/>
      <w:szCs w:val="16"/>
    </w:rPr>
  </w:style>
  <w:style w:type="character" w:customStyle="1" w:styleId="afa">
    <w:name w:val="Текст сноски Знак"/>
    <w:aliases w:val="Знак Знак,Знак2 Знак"/>
    <w:link w:val="afb"/>
    <w:uiPriority w:val="99"/>
    <w:rsid w:val="00A74CAF"/>
    <w:rPr>
      <w:sz w:val="18"/>
      <w:szCs w:val="18"/>
    </w:rPr>
  </w:style>
  <w:style w:type="paragraph" w:styleId="afb">
    <w:name w:val="footnote text"/>
    <w:aliases w:val="Знак,Знак2"/>
    <w:basedOn w:val="a1"/>
    <w:link w:val="afa"/>
    <w:uiPriority w:val="99"/>
    <w:rsid w:val="00A74CAF"/>
    <w:pPr>
      <w:spacing w:after="60"/>
      <w:ind w:left="-426"/>
      <w:jc w:val="both"/>
    </w:pPr>
    <w:rPr>
      <w:rFonts w:ascii="Calibri" w:eastAsia="Calibri" w:hAnsi="Calibri"/>
      <w:sz w:val="18"/>
      <w:szCs w:val="18"/>
    </w:rPr>
  </w:style>
  <w:style w:type="character" w:customStyle="1" w:styleId="18">
    <w:name w:val="Текст сноски Знак1"/>
    <w:basedOn w:val="a2"/>
    <w:uiPriority w:val="99"/>
    <w:semiHidden/>
    <w:rsid w:val="00A74CAF"/>
    <w:rPr>
      <w:rFonts w:ascii="Times New Roman" w:eastAsia="Times New Roman" w:hAnsi="Times New Roman"/>
    </w:rPr>
  </w:style>
  <w:style w:type="paragraph" w:customStyle="1" w:styleId="ConsPlusCell">
    <w:name w:val="ConsPlusCell"/>
    <w:uiPriority w:val="99"/>
    <w:rsid w:val="00A74CAF"/>
    <w:pPr>
      <w:autoSpaceDE w:val="0"/>
      <w:autoSpaceDN w:val="0"/>
      <w:adjustRightInd w:val="0"/>
    </w:pPr>
    <w:rPr>
      <w:rFonts w:ascii="Arial" w:eastAsia="Times New Roman" w:hAnsi="Arial" w:cs="Arial"/>
    </w:rPr>
  </w:style>
  <w:style w:type="character" w:styleId="afc">
    <w:name w:val="footnote reference"/>
    <w:uiPriority w:val="99"/>
    <w:semiHidden/>
    <w:rsid w:val="00A74CAF"/>
    <w:rPr>
      <w:rFonts w:cs="Times New Roman"/>
      <w:vertAlign w:val="superscript"/>
    </w:rPr>
  </w:style>
  <w:style w:type="character" w:customStyle="1" w:styleId="33">
    <w:name w:val="Основной текст с отступом 3 Знак"/>
    <w:link w:val="34"/>
    <w:rsid w:val="00A74CAF"/>
  </w:style>
  <w:style w:type="paragraph" w:styleId="34">
    <w:name w:val="Body Text Indent 3"/>
    <w:basedOn w:val="a1"/>
    <w:link w:val="33"/>
    <w:rsid w:val="00A74CAF"/>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A74CAF"/>
    <w:rPr>
      <w:rFonts w:ascii="Times New Roman" w:eastAsia="Times New Roman" w:hAnsi="Times New Roman"/>
      <w:sz w:val="16"/>
      <w:szCs w:val="16"/>
    </w:rPr>
  </w:style>
  <w:style w:type="character" w:customStyle="1" w:styleId="afd">
    <w:name w:val="Заголовок записки Знак"/>
    <w:link w:val="19"/>
    <w:uiPriority w:val="99"/>
    <w:rsid w:val="00A74CAF"/>
    <w:rPr>
      <w:sz w:val="24"/>
      <w:szCs w:val="24"/>
    </w:rPr>
  </w:style>
  <w:style w:type="paragraph" w:customStyle="1" w:styleId="19">
    <w:name w:val="Заголовок записки1"/>
    <w:basedOn w:val="a1"/>
    <w:next w:val="a1"/>
    <w:link w:val="afd"/>
    <w:uiPriority w:val="99"/>
    <w:rsid w:val="00A74CAF"/>
    <w:pPr>
      <w:spacing w:after="60"/>
      <w:jc w:val="both"/>
    </w:pPr>
    <w:rPr>
      <w:rFonts w:ascii="Calibri" w:eastAsia="Calibri" w:hAnsi="Calibri"/>
    </w:rPr>
  </w:style>
  <w:style w:type="character" w:customStyle="1" w:styleId="1a">
    <w:name w:val="Заголовок записки Знак1"/>
    <w:basedOn w:val="a2"/>
    <w:uiPriority w:val="99"/>
    <w:semiHidden/>
    <w:rsid w:val="00A74CAF"/>
    <w:rPr>
      <w:rFonts w:ascii="Times New Roman" w:eastAsia="Times New Roman" w:hAnsi="Times New Roman"/>
      <w:sz w:val="24"/>
      <w:szCs w:val="24"/>
    </w:rPr>
  </w:style>
  <w:style w:type="paragraph" w:customStyle="1" w:styleId="12">
    <w:name w:val="Основной текст с отступом1"/>
    <w:basedOn w:val="a1"/>
    <w:link w:val="ac"/>
    <w:uiPriority w:val="99"/>
    <w:rsid w:val="00A74CAF"/>
    <w:pPr>
      <w:spacing w:after="120"/>
      <w:ind w:left="283"/>
    </w:pPr>
  </w:style>
  <w:style w:type="character" w:customStyle="1" w:styleId="35">
    <w:name w:val="Основной текст 3 Знак"/>
    <w:link w:val="36"/>
    <w:rsid w:val="00A74CAF"/>
    <w:rPr>
      <w:sz w:val="16"/>
      <w:szCs w:val="16"/>
    </w:rPr>
  </w:style>
  <w:style w:type="paragraph" w:styleId="36">
    <w:name w:val="Body Text 3"/>
    <w:basedOn w:val="a1"/>
    <w:link w:val="35"/>
    <w:rsid w:val="00A74CAF"/>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A74CAF"/>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A74CAF"/>
    <w:rPr>
      <w:rFonts w:cs="Times New Roman"/>
      <w:b/>
      <w:kern w:val="28"/>
      <w:sz w:val="36"/>
      <w:lang w:val="ru-RU" w:eastAsia="ru-RU" w:bidi="ar-SA"/>
    </w:rPr>
  </w:style>
  <w:style w:type="paragraph" w:customStyle="1" w:styleId="a0">
    <w:name w:val="Раздел"/>
    <w:basedOn w:val="a1"/>
    <w:uiPriority w:val="99"/>
    <w:semiHidden/>
    <w:rsid w:val="00A74CAF"/>
    <w:pPr>
      <w:numPr>
        <w:ilvl w:val="1"/>
        <w:numId w:val="2"/>
      </w:numPr>
      <w:spacing w:before="120" w:after="120"/>
      <w:jc w:val="center"/>
    </w:pPr>
    <w:rPr>
      <w:rFonts w:ascii="Arial Narrow" w:hAnsi="Arial Narrow"/>
      <w:b/>
      <w:sz w:val="28"/>
      <w:szCs w:val="20"/>
    </w:rPr>
  </w:style>
  <w:style w:type="paragraph" w:customStyle="1" w:styleId="3">
    <w:name w:val="Раздел 3"/>
    <w:basedOn w:val="a1"/>
    <w:uiPriority w:val="99"/>
    <w:semiHidden/>
    <w:rsid w:val="00A74CAF"/>
    <w:pPr>
      <w:numPr>
        <w:numId w:val="3"/>
      </w:numPr>
      <w:spacing w:before="120" w:after="120"/>
      <w:jc w:val="center"/>
    </w:pPr>
    <w:rPr>
      <w:b/>
      <w:szCs w:val="20"/>
    </w:rPr>
  </w:style>
  <w:style w:type="paragraph" w:styleId="afe">
    <w:name w:val="Subtitle"/>
    <w:basedOn w:val="a1"/>
    <w:link w:val="aff"/>
    <w:qFormat/>
    <w:rsid w:val="00A74CAF"/>
    <w:pPr>
      <w:spacing w:after="60"/>
      <w:jc w:val="center"/>
      <w:outlineLvl w:val="1"/>
    </w:pPr>
    <w:rPr>
      <w:rFonts w:ascii="Arial" w:eastAsia="Calibri" w:hAnsi="Arial"/>
      <w:sz w:val="20"/>
      <w:szCs w:val="20"/>
    </w:rPr>
  </w:style>
  <w:style w:type="character" w:customStyle="1" w:styleId="aff">
    <w:name w:val="Подзаголовок Знак"/>
    <w:basedOn w:val="a2"/>
    <w:link w:val="afe"/>
    <w:rsid w:val="00A74CAF"/>
    <w:rPr>
      <w:rFonts w:ascii="Arial" w:hAnsi="Arial"/>
    </w:rPr>
  </w:style>
  <w:style w:type="character" w:customStyle="1" w:styleId="22">
    <w:name w:val="Основной текст с отступом 2 Знак"/>
    <w:aliases w:val="Знак1 Знак,Знак3 Знак"/>
    <w:link w:val="23"/>
    <w:rsid w:val="00A74CAF"/>
  </w:style>
  <w:style w:type="paragraph" w:styleId="23">
    <w:name w:val="Body Text Indent 2"/>
    <w:aliases w:val="Знак1,Знак3"/>
    <w:basedOn w:val="a1"/>
    <w:link w:val="22"/>
    <w:rsid w:val="00A74CAF"/>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A74CAF"/>
    <w:rPr>
      <w:rFonts w:ascii="Times New Roman" w:eastAsia="Times New Roman" w:hAnsi="Times New Roman"/>
      <w:sz w:val="24"/>
      <w:szCs w:val="24"/>
    </w:rPr>
  </w:style>
  <w:style w:type="paragraph" w:customStyle="1" w:styleId="ConsPlusNonformat">
    <w:name w:val="ConsPlusNonformat"/>
    <w:rsid w:val="00A74CAF"/>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A74CAF"/>
    <w:pPr>
      <w:numPr>
        <w:numId w:val="4"/>
      </w:numPr>
      <w:tabs>
        <w:tab w:val="clear" w:pos="432"/>
      </w:tabs>
      <w:ind w:left="720" w:firstLine="0"/>
    </w:pPr>
  </w:style>
  <w:style w:type="character" w:customStyle="1" w:styleId="H2">
    <w:name w:val="H2 Знак Знак"/>
    <w:uiPriority w:val="99"/>
    <w:rsid w:val="00A74CAF"/>
    <w:rPr>
      <w:rFonts w:eastAsia="Times New Roman" w:cs="Times New Roman"/>
      <w:b/>
      <w:bCs/>
      <w:sz w:val="30"/>
      <w:szCs w:val="30"/>
      <w:lang w:val="ru-RU" w:eastAsia="ru-RU" w:bidi="ar-SA"/>
    </w:rPr>
  </w:style>
  <w:style w:type="character" w:customStyle="1" w:styleId="29">
    <w:name w:val="Знак Знак29"/>
    <w:uiPriority w:val="99"/>
    <w:rsid w:val="00A74CAF"/>
    <w:rPr>
      <w:rFonts w:ascii="Cambria" w:hAnsi="Cambria" w:cs="Times New Roman"/>
      <w:b/>
      <w:bCs/>
      <w:sz w:val="26"/>
      <w:szCs w:val="26"/>
      <w:lang w:val="ru-RU" w:eastAsia="en-US" w:bidi="ar-SA"/>
    </w:rPr>
  </w:style>
  <w:style w:type="character" w:customStyle="1" w:styleId="28">
    <w:name w:val="Знак Знак28"/>
    <w:uiPriority w:val="99"/>
    <w:rsid w:val="00A74CAF"/>
    <w:rPr>
      <w:rFonts w:ascii="Arial" w:hAnsi="Arial" w:cs="Arial"/>
      <w:sz w:val="24"/>
      <w:szCs w:val="24"/>
      <w:lang w:val="ru-RU" w:eastAsia="ru-RU" w:bidi="ar-SA"/>
    </w:rPr>
  </w:style>
  <w:style w:type="character" w:customStyle="1" w:styleId="27">
    <w:name w:val="Знак Знак27"/>
    <w:uiPriority w:val="99"/>
    <w:rsid w:val="00A74CAF"/>
    <w:rPr>
      <w:rFonts w:eastAsia="Times New Roman" w:cs="Times New Roman"/>
      <w:sz w:val="22"/>
      <w:szCs w:val="22"/>
      <w:lang w:val="ru-RU" w:eastAsia="ru-RU" w:bidi="ar-SA"/>
    </w:rPr>
  </w:style>
  <w:style w:type="character" w:customStyle="1" w:styleId="26">
    <w:name w:val="Знак Знак26"/>
    <w:uiPriority w:val="99"/>
    <w:rsid w:val="00A74CAF"/>
    <w:rPr>
      <w:rFonts w:eastAsia="Times New Roman" w:cs="Times New Roman"/>
      <w:i/>
      <w:iCs/>
      <w:sz w:val="22"/>
      <w:szCs w:val="22"/>
      <w:lang w:val="ru-RU" w:eastAsia="ru-RU" w:bidi="ar-SA"/>
    </w:rPr>
  </w:style>
  <w:style w:type="character" w:customStyle="1" w:styleId="25">
    <w:name w:val="Знак Знак25"/>
    <w:uiPriority w:val="99"/>
    <w:rsid w:val="00A74CAF"/>
    <w:rPr>
      <w:rFonts w:ascii="Arial" w:hAnsi="Arial" w:cs="Arial"/>
      <w:lang w:val="ru-RU" w:eastAsia="ru-RU" w:bidi="ar-SA"/>
    </w:rPr>
  </w:style>
  <w:style w:type="character" w:customStyle="1" w:styleId="24">
    <w:name w:val="Знак Знак24"/>
    <w:uiPriority w:val="99"/>
    <w:rsid w:val="00A74CAF"/>
    <w:rPr>
      <w:rFonts w:ascii="Arial" w:hAnsi="Arial" w:cs="Arial"/>
      <w:i/>
      <w:iCs/>
      <w:lang w:val="ru-RU" w:eastAsia="ru-RU" w:bidi="ar-SA"/>
    </w:rPr>
  </w:style>
  <w:style w:type="character" w:customStyle="1" w:styleId="230">
    <w:name w:val="Знак Знак23"/>
    <w:uiPriority w:val="99"/>
    <w:rsid w:val="00A74CAF"/>
    <w:rPr>
      <w:rFonts w:ascii="Arial" w:hAnsi="Arial" w:cs="Arial"/>
      <w:b/>
      <w:bCs/>
      <w:i/>
      <w:iCs/>
      <w:sz w:val="18"/>
      <w:szCs w:val="18"/>
      <w:lang w:val="ru-RU" w:eastAsia="ru-RU" w:bidi="ar-SA"/>
    </w:rPr>
  </w:style>
  <w:style w:type="character" w:customStyle="1" w:styleId="HTML">
    <w:name w:val="Адрес HTML Знак"/>
    <w:link w:val="HTML0"/>
    <w:uiPriority w:val="99"/>
    <w:rsid w:val="00A74CAF"/>
    <w:rPr>
      <w:i/>
      <w:iCs/>
      <w:sz w:val="24"/>
      <w:szCs w:val="24"/>
    </w:rPr>
  </w:style>
  <w:style w:type="paragraph" w:styleId="HTML0">
    <w:name w:val="HTML Address"/>
    <w:basedOn w:val="a1"/>
    <w:link w:val="HTML"/>
    <w:uiPriority w:val="99"/>
    <w:rsid w:val="00A74CAF"/>
    <w:pPr>
      <w:spacing w:after="60"/>
      <w:jc w:val="both"/>
    </w:pPr>
    <w:rPr>
      <w:rFonts w:ascii="Calibri" w:eastAsia="Calibri" w:hAnsi="Calibri"/>
      <w:i/>
      <w:iCs/>
    </w:rPr>
  </w:style>
  <w:style w:type="character" w:customStyle="1" w:styleId="HTML1">
    <w:name w:val="Адрес HTML Знак1"/>
    <w:basedOn w:val="a2"/>
    <w:uiPriority w:val="99"/>
    <w:semiHidden/>
    <w:rsid w:val="00A74CAF"/>
    <w:rPr>
      <w:rFonts w:ascii="Times New Roman" w:eastAsia="Times New Roman" w:hAnsi="Times New Roman"/>
      <w:i/>
      <w:iCs/>
      <w:sz w:val="24"/>
      <w:szCs w:val="24"/>
    </w:rPr>
  </w:style>
  <w:style w:type="character" w:customStyle="1" w:styleId="HTML2">
    <w:name w:val="Стандартный HTML Знак"/>
    <w:link w:val="HTML3"/>
    <w:rsid w:val="00A74CAF"/>
    <w:rPr>
      <w:rFonts w:ascii="Courier New" w:hAnsi="Courier New"/>
    </w:rPr>
  </w:style>
  <w:style w:type="paragraph" w:styleId="HTML3">
    <w:name w:val="HTML Preformatted"/>
    <w:basedOn w:val="a1"/>
    <w:link w:val="HTML2"/>
    <w:rsid w:val="00A74C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A74CAF"/>
    <w:rPr>
      <w:rFonts w:ascii="Consolas" w:eastAsia="Times New Roman" w:hAnsi="Consolas" w:cs="Consolas"/>
    </w:rPr>
  </w:style>
  <w:style w:type="character" w:customStyle="1" w:styleId="170">
    <w:name w:val="Знак Знак17"/>
    <w:uiPriority w:val="99"/>
    <w:rsid w:val="00A74CAF"/>
    <w:rPr>
      <w:rFonts w:ascii="Cambria" w:hAnsi="Cambria" w:cs="Times New Roman"/>
      <w:b/>
      <w:bCs/>
      <w:kern w:val="28"/>
      <w:sz w:val="32"/>
      <w:szCs w:val="32"/>
      <w:lang w:val="ru-RU" w:eastAsia="zh-CN" w:bidi="ar-SA"/>
    </w:rPr>
  </w:style>
  <w:style w:type="paragraph" w:styleId="aff0">
    <w:name w:val="Title"/>
    <w:basedOn w:val="a1"/>
    <w:link w:val="aff1"/>
    <w:qFormat/>
    <w:rsid w:val="00A74CAF"/>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1">
    <w:name w:val="Заголовок Знак"/>
    <w:basedOn w:val="a2"/>
    <w:link w:val="aff0"/>
    <w:rsid w:val="00A74CAF"/>
    <w:rPr>
      <w:rFonts w:ascii="Cambria" w:hAnsi="Cambria"/>
      <w:b/>
      <w:bCs/>
      <w:kern w:val="28"/>
      <w:sz w:val="32"/>
      <w:szCs w:val="32"/>
    </w:rPr>
  </w:style>
  <w:style w:type="character" w:customStyle="1" w:styleId="aff2">
    <w:name w:val="Прощание Знак"/>
    <w:link w:val="aff3"/>
    <w:uiPriority w:val="99"/>
    <w:rsid w:val="00A74CAF"/>
    <w:rPr>
      <w:sz w:val="24"/>
      <w:szCs w:val="24"/>
    </w:rPr>
  </w:style>
  <w:style w:type="paragraph" w:styleId="aff3">
    <w:name w:val="Closing"/>
    <w:basedOn w:val="a1"/>
    <w:link w:val="aff2"/>
    <w:uiPriority w:val="99"/>
    <w:rsid w:val="00A74CAF"/>
    <w:pPr>
      <w:spacing w:after="60"/>
      <w:ind w:left="4252"/>
      <w:jc w:val="both"/>
    </w:pPr>
    <w:rPr>
      <w:rFonts w:ascii="Calibri" w:eastAsia="Calibri" w:hAnsi="Calibri"/>
    </w:rPr>
  </w:style>
  <w:style w:type="character" w:customStyle="1" w:styleId="1b">
    <w:name w:val="Прощание Знак1"/>
    <w:basedOn w:val="a2"/>
    <w:uiPriority w:val="99"/>
    <w:semiHidden/>
    <w:rsid w:val="00A74CAF"/>
    <w:rPr>
      <w:rFonts w:ascii="Times New Roman" w:eastAsia="Times New Roman" w:hAnsi="Times New Roman"/>
      <w:sz w:val="24"/>
      <w:szCs w:val="24"/>
    </w:rPr>
  </w:style>
  <w:style w:type="character" w:customStyle="1" w:styleId="aff4">
    <w:name w:val="Подпись Знак"/>
    <w:link w:val="aff5"/>
    <w:uiPriority w:val="99"/>
    <w:rsid w:val="00A74CAF"/>
    <w:rPr>
      <w:sz w:val="24"/>
      <w:szCs w:val="24"/>
    </w:rPr>
  </w:style>
  <w:style w:type="paragraph" w:styleId="aff5">
    <w:name w:val="Signature"/>
    <w:basedOn w:val="a1"/>
    <w:link w:val="aff4"/>
    <w:uiPriority w:val="99"/>
    <w:rsid w:val="00A74CAF"/>
    <w:pPr>
      <w:spacing w:after="60"/>
      <w:ind w:left="4252"/>
      <w:jc w:val="both"/>
    </w:pPr>
    <w:rPr>
      <w:rFonts w:ascii="Calibri" w:eastAsia="Calibri" w:hAnsi="Calibri"/>
    </w:rPr>
  </w:style>
  <w:style w:type="character" w:customStyle="1" w:styleId="1c">
    <w:name w:val="Подпись Знак1"/>
    <w:basedOn w:val="a2"/>
    <w:uiPriority w:val="99"/>
    <w:semiHidden/>
    <w:rsid w:val="00A74CAF"/>
    <w:rPr>
      <w:rFonts w:ascii="Times New Roman" w:eastAsia="Times New Roman" w:hAnsi="Times New Roman"/>
      <w:sz w:val="24"/>
      <w:szCs w:val="24"/>
    </w:rPr>
  </w:style>
  <w:style w:type="character" w:customStyle="1" w:styleId="aff6">
    <w:name w:val="Шапка Знак"/>
    <w:link w:val="aff7"/>
    <w:uiPriority w:val="99"/>
    <w:rsid w:val="00A74CAF"/>
    <w:rPr>
      <w:rFonts w:ascii="Arial" w:hAnsi="Arial"/>
      <w:sz w:val="24"/>
      <w:szCs w:val="24"/>
      <w:shd w:val="pct20" w:color="auto" w:fill="auto"/>
    </w:rPr>
  </w:style>
  <w:style w:type="paragraph" w:styleId="aff7">
    <w:name w:val="Message Header"/>
    <w:basedOn w:val="a1"/>
    <w:link w:val="aff6"/>
    <w:uiPriority w:val="99"/>
    <w:rsid w:val="00A74CAF"/>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basedOn w:val="a2"/>
    <w:uiPriority w:val="99"/>
    <w:semiHidden/>
    <w:rsid w:val="00A74CAF"/>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A74CAF"/>
    <w:rPr>
      <w:rFonts w:ascii="Arial" w:hAnsi="Arial" w:cs="Times New Roman"/>
      <w:sz w:val="24"/>
      <w:szCs w:val="24"/>
      <w:lang w:val="ru-RU" w:eastAsia="ru-RU" w:bidi="ar-SA"/>
    </w:rPr>
  </w:style>
  <w:style w:type="character" w:customStyle="1" w:styleId="aff8">
    <w:name w:val="Приветствие Знак"/>
    <w:link w:val="aff9"/>
    <w:uiPriority w:val="99"/>
    <w:rsid w:val="00A74CAF"/>
    <w:rPr>
      <w:sz w:val="24"/>
      <w:szCs w:val="24"/>
    </w:rPr>
  </w:style>
  <w:style w:type="paragraph" w:styleId="aff9">
    <w:name w:val="Salutation"/>
    <w:basedOn w:val="a1"/>
    <w:next w:val="a1"/>
    <w:link w:val="aff8"/>
    <w:uiPriority w:val="99"/>
    <w:rsid w:val="00A74CAF"/>
    <w:pPr>
      <w:spacing w:after="60"/>
      <w:jc w:val="both"/>
    </w:pPr>
    <w:rPr>
      <w:rFonts w:ascii="Calibri" w:eastAsia="Calibri" w:hAnsi="Calibri"/>
    </w:rPr>
  </w:style>
  <w:style w:type="character" w:customStyle="1" w:styleId="1e">
    <w:name w:val="Приветствие Знак1"/>
    <w:basedOn w:val="a2"/>
    <w:uiPriority w:val="99"/>
    <w:semiHidden/>
    <w:rsid w:val="00A74CAF"/>
    <w:rPr>
      <w:rFonts w:ascii="Times New Roman" w:eastAsia="Times New Roman" w:hAnsi="Times New Roman"/>
      <w:sz w:val="24"/>
      <w:szCs w:val="24"/>
    </w:rPr>
  </w:style>
  <w:style w:type="character" w:customStyle="1" w:styleId="91">
    <w:name w:val="Знак Знак9"/>
    <w:uiPriority w:val="99"/>
    <w:rsid w:val="00A74CAF"/>
    <w:rPr>
      <w:rFonts w:eastAsia="Times New Roman" w:cs="Times New Roman"/>
      <w:sz w:val="24"/>
      <w:szCs w:val="24"/>
      <w:lang w:val="ru-RU" w:eastAsia="ru-RU" w:bidi="ar-SA"/>
    </w:rPr>
  </w:style>
  <w:style w:type="character" w:customStyle="1" w:styleId="affa">
    <w:name w:val="Дата Знак"/>
    <w:link w:val="affb"/>
    <w:uiPriority w:val="99"/>
    <w:rsid w:val="00A74CAF"/>
    <w:rPr>
      <w:sz w:val="24"/>
      <w:szCs w:val="24"/>
    </w:rPr>
  </w:style>
  <w:style w:type="paragraph" w:styleId="affb">
    <w:name w:val="Date"/>
    <w:basedOn w:val="a1"/>
    <w:next w:val="a1"/>
    <w:link w:val="affa"/>
    <w:uiPriority w:val="99"/>
    <w:rsid w:val="00A74CAF"/>
    <w:pPr>
      <w:spacing w:after="60"/>
      <w:jc w:val="both"/>
    </w:pPr>
    <w:rPr>
      <w:rFonts w:ascii="Calibri" w:eastAsia="Calibri" w:hAnsi="Calibri"/>
    </w:rPr>
  </w:style>
  <w:style w:type="character" w:customStyle="1" w:styleId="1f">
    <w:name w:val="Дата Знак1"/>
    <w:basedOn w:val="a2"/>
    <w:uiPriority w:val="99"/>
    <w:semiHidden/>
    <w:rsid w:val="00A74CAF"/>
    <w:rPr>
      <w:rFonts w:ascii="Times New Roman" w:eastAsia="Times New Roman" w:hAnsi="Times New Roman"/>
      <w:sz w:val="24"/>
      <w:szCs w:val="24"/>
    </w:rPr>
  </w:style>
  <w:style w:type="character" w:customStyle="1" w:styleId="affc">
    <w:name w:val="Красная строка Знак"/>
    <w:link w:val="affd"/>
    <w:uiPriority w:val="99"/>
    <w:rsid w:val="00A74CAF"/>
    <w:rPr>
      <w:sz w:val="24"/>
      <w:szCs w:val="24"/>
    </w:rPr>
  </w:style>
  <w:style w:type="paragraph" w:styleId="affd">
    <w:name w:val="Body Text First Indent"/>
    <w:basedOn w:val="af"/>
    <w:link w:val="affc"/>
    <w:uiPriority w:val="99"/>
    <w:rsid w:val="00A74CAF"/>
    <w:pPr>
      <w:ind w:firstLine="210"/>
      <w:jc w:val="both"/>
    </w:pPr>
    <w:rPr>
      <w:rFonts w:ascii="Calibri" w:eastAsia="Calibri" w:hAnsi="Calibri"/>
    </w:rPr>
  </w:style>
  <w:style w:type="character" w:customStyle="1" w:styleId="1f0">
    <w:name w:val="Красная строка Знак1"/>
    <w:basedOn w:val="af0"/>
    <w:uiPriority w:val="99"/>
    <w:semiHidden/>
    <w:rsid w:val="00A74CAF"/>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A74CAF"/>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A74CAF"/>
    <w:pPr>
      <w:spacing w:line="240" w:lineRule="auto"/>
      <w:ind w:left="283" w:firstLine="210"/>
      <w:jc w:val="both"/>
    </w:pPr>
    <w:rPr>
      <w:rFonts w:ascii="Calibri" w:eastAsia="Calibri" w:hAnsi="Calibri"/>
    </w:rPr>
  </w:style>
  <w:style w:type="character" w:customStyle="1" w:styleId="211">
    <w:name w:val="Красная строка 2 Знак1"/>
    <w:basedOn w:val="11"/>
    <w:uiPriority w:val="99"/>
    <w:semiHidden/>
    <w:rsid w:val="00A74CAF"/>
    <w:rPr>
      <w:rFonts w:ascii="Times New Roman" w:eastAsia="Times New Roman" w:hAnsi="Times New Roman" w:cs="Times New Roman"/>
      <w:sz w:val="24"/>
      <w:szCs w:val="24"/>
      <w:lang w:eastAsia="ru-RU"/>
    </w:rPr>
  </w:style>
  <w:style w:type="character" w:customStyle="1" w:styleId="51">
    <w:name w:val="Знак Знак5"/>
    <w:uiPriority w:val="99"/>
    <w:rsid w:val="00A74CAF"/>
    <w:rPr>
      <w:rFonts w:eastAsia="Times New Roman" w:cs="Times New Roman"/>
      <w:sz w:val="24"/>
      <w:szCs w:val="24"/>
      <w:lang w:val="ru-RU" w:eastAsia="ru-RU" w:bidi="ar-SA"/>
    </w:rPr>
  </w:style>
  <w:style w:type="character" w:customStyle="1" w:styleId="affe">
    <w:name w:val="Электронная подпись Знак"/>
    <w:link w:val="afff"/>
    <w:uiPriority w:val="99"/>
    <w:rsid w:val="00A74CAF"/>
    <w:rPr>
      <w:sz w:val="24"/>
      <w:szCs w:val="24"/>
    </w:rPr>
  </w:style>
  <w:style w:type="paragraph" w:styleId="afff">
    <w:name w:val="E-mail Signature"/>
    <w:basedOn w:val="a1"/>
    <w:link w:val="affe"/>
    <w:uiPriority w:val="99"/>
    <w:rsid w:val="00A74CAF"/>
    <w:pPr>
      <w:spacing w:after="60"/>
      <w:jc w:val="both"/>
    </w:pPr>
    <w:rPr>
      <w:rFonts w:ascii="Calibri" w:eastAsia="Calibri" w:hAnsi="Calibri"/>
    </w:rPr>
  </w:style>
  <w:style w:type="character" w:customStyle="1" w:styleId="1f1">
    <w:name w:val="Электронная подпись Знак1"/>
    <w:basedOn w:val="a2"/>
    <w:uiPriority w:val="99"/>
    <w:semiHidden/>
    <w:rsid w:val="00A74CAF"/>
    <w:rPr>
      <w:rFonts w:ascii="Times New Roman" w:eastAsia="Times New Roman" w:hAnsi="Times New Roman"/>
      <w:sz w:val="24"/>
      <w:szCs w:val="24"/>
    </w:rPr>
  </w:style>
  <w:style w:type="character" w:customStyle="1" w:styleId="1f2">
    <w:name w:val="Замещающий текст1"/>
    <w:uiPriority w:val="99"/>
    <w:semiHidden/>
    <w:rsid w:val="00A74CAF"/>
    <w:rPr>
      <w:rFonts w:cs="Times New Roman"/>
      <w:color w:val="808080"/>
    </w:rPr>
  </w:style>
  <w:style w:type="paragraph" w:customStyle="1" w:styleId="a">
    <w:name w:val="Дефис"/>
    <w:basedOn w:val="14"/>
    <w:link w:val="afff0"/>
    <w:uiPriority w:val="99"/>
    <w:rsid w:val="00A74CAF"/>
    <w:pPr>
      <w:numPr>
        <w:numId w:val="5"/>
      </w:numPr>
      <w:spacing w:after="0" w:line="240" w:lineRule="auto"/>
    </w:pPr>
    <w:rPr>
      <w:rFonts w:ascii="Times New Roman" w:hAnsi="Times New Roman"/>
      <w:sz w:val="24"/>
      <w:szCs w:val="24"/>
      <w:lang w:val="en-US" w:eastAsia="ru-RU"/>
    </w:rPr>
  </w:style>
  <w:style w:type="character" w:customStyle="1" w:styleId="afff0">
    <w:name w:val="Дефис Знак"/>
    <w:link w:val="a"/>
    <w:uiPriority w:val="99"/>
    <w:locked/>
    <w:rsid w:val="00A74CAF"/>
    <w:rPr>
      <w:rFonts w:ascii="Times New Roman" w:eastAsia="Times New Roman" w:hAnsi="Times New Roman"/>
      <w:sz w:val="24"/>
      <w:szCs w:val="24"/>
      <w:lang w:val="en-US"/>
    </w:rPr>
  </w:style>
  <w:style w:type="paragraph" w:customStyle="1" w:styleId="42">
    <w:name w:val="Стиль4"/>
    <w:basedOn w:val="a"/>
    <w:link w:val="43"/>
    <w:uiPriority w:val="99"/>
    <w:rsid w:val="00A74CAF"/>
  </w:style>
  <w:style w:type="character" w:customStyle="1" w:styleId="43">
    <w:name w:val="Стиль4 Знак"/>
    <w:basedOn w:val="afff0"/>
    <w:link w:val="42"/>
    <w:uiPriority w:val="99"/>
    <w:locked/>
    <w:rsid w:val="00A74CAF"/>
    <w:rPr>
      <w:rFonts w:ascii="Times New Roman" w:eastAsia="Times New Roman" w:hAnsi="Times New Roman"/>
      <w:sz w:val="24"/>
      <w:szCs w:val="24"/>
      <w:lang w:val="en-US"/>
    </w:rPr>
  </w:style>
  <w:style w:type="character" w:customStyle="1" w:styleId="skypepnhtextspan">
    <w:name w:val="skype_pnh_text_span"/>
    <w:uiPriority w:val="99"/>
    <w:rsid w:val="00A74CAF"/>
    <w:rPr>
      <w:rFonts w:cs="Times New Roman"/>
    </w:rPr>
  </w:style>
  <w:style w:type="character" w:customStyle="1" w:styleId="afff1">
    <w:name w:val="Текст концевой сноски Знак"/>
    <w:link w:val="afff2"/>
    <w:uiPriority w:val="99"/>
    <w:semiHidden/>
    <w:rsid w:val="00A74CAF"/>
  </w:style>
  <w:style w:type="paragraph" w:styleId="afff2">
    <w:name w:val="endnote text"/>
    <w:basedOn w:val="a1"/>
    <w:link w:val="afff1"/>
    <w:uiPriority w:val="99"/>
    <w:semiHidden/>
    <w:rsid w:val="00A74CAF"/>
    <w:rPr>
      <w:rFonts w:ascii="Calibri" w:eastAsia="Calibri" w:hAnsi="Calibri"/>
      <w:sz w:val="20"/>
      <w:szCs w:val="20"/>
    </w:rPr>
  </w:style>
  <w:style w:type="character" w:customStyle="1" w:styleId="1f3">
    <w:name w:val="Текст концевой сноски Знак1"/>
    <w:basedOn w:val="a2"/>
    <w:uiPriority w:val="99"/>
    <w:semiHidden/>
    <w:rsid w:val="00A74CAF"/>
    <w:rPr>
      <w:rFonts w:ascii="Times New Roman" w:eastAsia="Times New Roman" w:hAnsi="Times New Roman"/>
    </w:rPr>
  </w:style>
  <w:style w:type="character" w:styleId="afff3">
    <w:name w:val="endnote reference"/>
    <w:uiPriority w:val="99"/>
    <w:semiHidden/>
    <w:rsid w:val="00A74CAF"/>
    <w:rPr>
      <w:rFonts w:cs="Times New Roman"/>
      <w:vertAlign w:val="superscript"/>
    </w:rPr>
  </w:style>
  <w:style w:type="character" w:styleId="afff4">
    <w:name w:val="Strong"/>
    <w:uiPriority w:val="99"/>
    <w:qFormat/>
    <w:rsid w:val="00A74CAF"/>
    <w:rPr>
      <w:rFonts w:cs="Times New Roman"/>
      <w:b/>
    </w:rPr>
  </w:style>
  <w:style w:type="paragraph" w:customStyle="1" w:styleId="1f4">
    <w:name w:val="Обычный1"/>
    <w:qFormat/>
    <w:rsid w:val="00A74CAF"/>
    <w:pPr>
      <w:widowControl w:val="0"/>
      <w:suppressAutoHyphens/>
      <w:snapToGrid w:val="0"/>
      <w:ind w:firstLine="400"/>
      <w:jc w:val="both"/>
    </w:pPr>
    <w:rPr>
      <w:rFonts w:ascii="Times New Roman" w:hAnsi="Times New Roman"/>
      <w:sz w:val="24"/>
      <w:lang w:eastAsia="ar-SA"/>
    </w:rPr>
  </w:style>
  <w:style w:type="paragraph" w:customStyle="1" w:styleId="afff5">
    <w:name w:val="Базовый"/>
    <w:rsid w:val="00A74CAF"/>
    <w:pPr>
      <w:tabs>
        <w:tab w:val="left" w:pos="709"/>
      </w:tabs>
      <w:suppressAutoHyphens/>
      <w:spacing w:line="100" w:lineRule="atLeast"/>
    </w:pPr>
    <w:rPr>
      <w:rFonts w:ascii="Times New Roman" w:eastAsia="Times New Roman" w:hAnsi="Times New Roman"/>
      <w:sz w:val="24"/>
      <w:szCs w:val="24"/>
    </w:rPr>
  </w:style>
  <w:style w:type="paragraph" w:customStyle="1" w:styleId="afff6">
    <w:name w:val="Стиль"/>
    <w:rsid w:val="00A74CAF"/>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A74CAF"/>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A74CAF"/>
    <w:pPr>
      <w:spacing w:before="100" w:beforeAutospacing="1" w:after="100" w:afterAutospacing="1"/>
    </w:pPr>
  </w:style>
  <w:style w:type="paragraph" w:customStyle="1" w:styleId="Default">
    <w:name w:val="Default"/>
    <w:rsid w:val="00A74CAF"/>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A74CAF"/>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A74CAF"/>
    <w:pPr>
      <w:spacing w:after="120" w:line="480" w:lineRule="auto"/>
    </w:pPr>
  </w:style>
  <w:style w:type="character" w:customStyle="1" w:styleId="2d">
    <w:name w:val="Основной текст 2 Знак"/>
    <w:basedOn w:val="a2"/>
    <w:link w:val="2c"/>
    <w:rsid w:val="00A74CAF"/>
    <w:rPr>
      <w:rFonts w:ascii="Times New Roman" w:eastAsia="Times New Roman" w:hAnsi="Times New Roman"/>
      <w:sz w:val="24"/>
      <w:szCs w:val="24"/>
    </w:rPr>
  </w:style>
  <w:style w:type="paragraph" w:styleId="afff7">
    <w:name w:val="caption"/>
    <w:basedOn w:val="a1"/>
    <w:next w:val="a1"/>
    <w:qFormat/>
    <w:rsid w:val="00A74CAF"/>
    <w:pPr>
      <w:widowControl w:val="0"/>
      <w:spacing w:before="240" w:after="120" w:line="280" w:lineRule="exact"/>
      <w:ind w:left="641"/>
      <w:jc w:val="both"/>
    </w:pPr>
    <w:rPr>
      <w:b/>
      <w:szCs w:val="20"/>
    </w:rPr>
  </w:style>
  <w:style w:type="paragraph" w:customStyle="1" w:styleId="212">
    <w:name w:val="Основной текст 21"/>
    <w:basedOn w:val="a1"/>
    <w:rsid w:val="00A74CAF"/>
    <w:pPr>
      <w:widowControl w:val="0"/>
      <w:spacing w:line="260" w:lineRule="exact"/>
      <w:ind w:firstLine="60"/>
      <w:jc w:val="both"/>
    </w:pPr>
    <w:rPr>
      <w:szCs w:val="20"/>
    </w:rPr>
  </w:style>
  <w:style w:type="paragraph" w:customStyle="1" w:styleId="FR1">
    <w:name w:val="FR1"/>
    <w:rsid w:val="00A74CAF"/>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A74CAF"/>
    <w:pPr>
      <w:ind w:left="284"/>
    </w:pPr>
    <w:rPr>
      <w:color w:val="000000"/>
      <w:szCs w:val="20"/>
    </w:rPr>
  </w:style>
  <w:style w:type="paragraph" w:customStyle="1" w:styleId="312">
    <w:name w:val="Основной текст с отступом 31"/>
    <w:basedOn w:val="a1"/>
    <w:rsid w:val="00A74CAF"/>
    <w:pPr>
      <w:tabs>
        <w:tab w:val="left" w:pos="426"/>
      </w:tabs>
      <w:ind w:left="567" w:firstLine="284"/>
    </w:pPr>
    <w:rPr>
      <w:color w:val="000000"/>
      <w:szCs w:val="20"/>
    </w:rPr>
  </w:style>
  <w:style w:type="paragraph" w:customStyle="1" w:styleId="1f6">
    <w:name w:val="Схема документа1"/>
    <w:basedOn w:val="a1"/>
    <w:rsid w:val="00A74CAF"/>
    <w:pPr>
      <w:shd w:val="clear" w:color="auto" w:fill="000080"/>
    </w:pPr>
    <w:rPr>
      <w:rFonts w:ascii="Tahoma" w:hAnsi="Tahoma"/>
      <w:sz w:val="22"/>
      <w:szCs w:val="20"/>
    </w:rPr>
  </w:style>
  <w:style w:type="paragraph" w:customStyle="1" w:styleId="313">
    <w:name w:val="Основной текст 31"/>
    <w:basedOn w:val="a1"/>
    <w:rsid w:val="00A74CAF"/>
    <w:pPr>
      <w:widowControl w:val="0"/>
      <w:spacing w:line="400" w:lineRule="exact"/>
      <w:ind w:right="1320"/>
      <w:jc w:val="both"/>
    </w:pPr>
    <w:rPr>
      <w:color w:val="000000"/>
      <w:szCs w:val="20"/>
    </w:rPr>
  </w:style>
  <w:style w:type="paragraph" w:styleId="afff8">
    <w:name w:val="Document Map"/>
    <w:basedOn w:val="a1"/>
    <w:link w:val="afff9"/>
    <w:rsid w:val="00A74CAF"/>
    <w:pPr>
      <w:shd w:val="clear" w:color="auto" w:fill="000080"/>
    </w:pPr>
    <w:rPr>
      <w:rFonts w:ascii="Tahoma" w:hAnsi="Tahoma"/>
      <w:sz w:val="22"/>
      <w:szCs w:val="20"/>
    </w:rPr>
  </w:style>
  <w:style w:type="character" w:customStyle="1" w:styleId="afff9">
    <w:name w:val="Схема документа Знак"/>
    <w:basedOn w:val="a2"/>
    <w:link w:val="afff8"/>
    <w:rsid w:val="00A74CAF"/>
    <w:rPr>
      <w:rFonts w:ascii="Tahoma" w:eastAsia="Times New Roman" w:hAnsi="Tahoma"/>
      <w:sz w:val="22"/>
      <w:shd w:val="clear" w:color="auto" w:fill="000080"/>
    </w:rPr>
  </w:style>
  <w:style w:type="character" w:customStyle="1" w:styleId="1f7">
    <w:name w:val="Ст1"/>
    <w:rsid w:val="00A74CAF"/>
    <w:rPr>
      <w:rFonts w:ascii="Times New Roman" w:hAnsi="Times New Roman"/>
      <w:noProof w:val="0"/>
      <w:color w:val="000000"/>
      <w:spacing w:val="0"/>
      <w:w w:val="100"/>
      <w:position w:val="0"/>
      <w:sz w:val="24"/>
      <w:lang w:val="ru-RU"/>
    </w:rPr>
  </w:style>
  <w:style w:type="paragraph" w:customStyle="1" w:styleId="2e">
    <w:name w:val="Стиль2"/>
    <w:basedOn w:val="a1"/>
    <w:rsid w:val="00A74CAF"/>
    <w:pPr>
      <w:jc w:val="center"/>
      <w:outlineLvl w:val="0"/>
    </w:pPr>
    <w:rPr>
      <w:b/>
      <w:sz w:val="26"/>
      <w:szCs w:val="20"/>
    </w:rPr>
  </w:style>
  <w:style w:type="paragraph" w:customStyle="1" w:styleId="xl24">
    <w:name w:val="xl24"/>
    <w:basedOn w:val="a1"/>
    <w:rsid w:val="00A74CAF"/>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A74CAF"/>
    <w:pPr>
      <w:spacing w:before="100" w:after="100"/>
    </w:pPr>
    <w:rPr>
      <w:rFonts w:ascii="Times New Roman CYR" w:hAnsi="Times New Roman CYR"/>
      <w:szCs w:val="20"/>
    </w:rPr>
  </w:style>
  <w:style w:type="paragraph" w:styleId="afffa">
    <w:name w:val="Block Text"/>
    <w:basedOn w:val="a1"/>
    <w:rsid w:val="00A74CAF"/>
    <w:pPr>
      <w:ind w:left="113" w:right="113"/>
      <w:jc w:val="right"/>
    </w:pPr>
  </w:style>
  <w:style w:type="paragraph" w:customStyle="1" w:styleId="font6">
    <w:name w:val="font6"/>
    <w:basedOn w:val="a1"/>
    <w:rsid w:val="00A74CAF"/>
    <w:pPr>
      <w:spacing w:before="100" w:beforeAutospacing="1" w:after="100" w:afterAutospacing="1"/>
    </w:pPr>
    <w:rPr>
      <w:rFonts w:ascii="Symbol" w:eastAsia="Arial Unicode MS" w:hAnsi="Symbol" w:cs="Arial Unicode MS"/>
    </w:rPr>
  </w:style>
  <w:style w:type="paragraph" w:customStyle="1" w:styleId="font7">
    <w:name w:val="font7"/>
    <w:basedOn w:val="a1"/>
    <w:rsid w:val="00A74CAF"/>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A74C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A74CAF"/>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A74CA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A74C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A74C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A74CAF"/>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A74C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A74CA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A74C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A74C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A74C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A74CAF"/>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A74CAF"/>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A74CA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A74CA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A74CA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A74CAF"/>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A74CAF"/>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A74CAF"/>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A74CA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A74CAF"/>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A74CAF"/>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A74CAF"/>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A74CAF"/>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A74CAF"/>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A74CAF"/>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A74CAF"/>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A74CAF"/>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A74CAF"/>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A74CAF"/>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A74CAF"/>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A74CAF"/>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A74CAF"/>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A74CAF"/>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A74CAF"/>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A74CAF"/>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A74CA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A74CAF"/>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A74CAF"/>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A74CAF"/>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A74CAF"/>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A74CAF"/>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A74CAF"/>
    <w:pPr>
      <w:ind w:firstLine="284"/>
    </w:pPr>
    <w:rPr>
      <w:rFonts w:ascii="Courier New" w:hAnsi="Courier New" w:cs="Courier New"/>
    </w:rPr>
  </w:style>
  <w:style w:type="paragraph" w:customStyle="1" w:styleId="2f">
    <w:name w:val="çàãîëîâîê 2"/>
    <w:basedOn w:val="a1"/>
    <w:next w:val="a1"/>
    <w:rsid w:val="00A74CAF"/>
    <w:pPr>
      <w:keepNext/>
      <w:widowControl w:val="0"/>
    </w:pPr>
  </w:style>
  <w:style w:type="paragraph" w:styleId="afffb">
    <w:name w:val="List Bullet"/>
    <w:basedOn w:val="a1"/>
    <w:autoRedefine/>
    <w:rsid w:val="00A74CAF"/>
    <w:pPr>
      <w:tabs>
        <w:tab w:val="num" w:pos="360"/>
      </w:tabs>
      <w:ind w:left="360" w:hanging="360"/>
    </w:pPr>
  </w:style>
  <w:style w:type="paragraph" w:customStyle="1" w:styleId="afffc">
    <w:name w:val="об"/>
    <w:basedOn w:val="a1"/>
    <w:rsid w:val="00A74CAF"/>
    <w:pPr>
      <w:jc w:val="center"/>
    </w:pPr>
    <w:rPr>
      <w:noProof/>
      <w:szCs w:val="20"/>
    </w:rPr>
  </w:style>
  <w:style w:type="table" w:styleId="afffd">
    <w:name w:val="Table Grid"/>
    <w:basedOn w:val="a3"/>
    <w:uiPriority w:val="59"/>
    <w:rsid w:val="00A74C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A74CAF"/>
    <w:pPr>
      <w:widowControl w:val="0"/>
      <w:spacing w:before="80" w:line="280" w:lineRule="exact"/>
      <w:jc w:val="both"/>
    </w:pPr>
    <w:rPr>
      <w:color w:val="000000"/>
      <w:szCs w:val="20"/>
    </w:rPr>
  </w:style>
  <w:style w:type="character" w:customStyle="1" w:styleId="fts-hit">
    <w:name w:val="fts-hit"/>
    <w:rsid w:val="00A74CAF"/>
  </w:style>
  <w:style w:type="character" w:styleId="afffe">
    <w:name w:val="line number"/>
    <w:rsid w:val="00A74CAF"/>
  </w:style>
  <w:style w:type="paragraph" w:customStyle="1" w:styleId="221">
    <w:name w:val="Основной текст 22"/>
    <w:basedOn w:val="a1"/>
    <w:rsid w:val="009C2519"/>
    <w:pPr>
      <w:widowControl w:val="0"/>
      <w:spacing w:before="80" w:line="280" w:lineRule="exact"/>
      <w:jc w:val="both"/>
    </w:pPr>
    <w:rPr>
      <w:color w:val="000000"/>
      <w:szCs w:val="20"/>
    </w:rPr>
  </w:style>
  <w:style w:type="paragraph" w:customStyle="1" w:styleId="231">
    <w:name w:val="Основной текст 23"/>
    <w:basedOn w:val="a1"/>
    <w:rsid w:val="00304F82"/>
    <w:pPr>
      <w:widowControl w:val="0"/>
      <w:spacing w:line="260" w:lineRule="exact"/>
      <w:ind w:firstLine="60"/>
      <w:jc w:val="both"/>
    </w:pPr>
    <w:rPr>
      <w:szCs w:val="20"/>
    </w:rPr>
  </w:style>
  <w:style w:type="paragraph" w:customStyle="1" w:styleId="222">
    <w:name w:val="Основной текст с отступом 22"/>
    <w:basedOn w:val="a1"/>
    <w:rsid w:val="00304F82"/>
    <w:pPr>
      <w:ind w:left="284"/>
    </w:pPr>
    <w:rPr>
      <w:color w:val="000000"/>
      <w:szCs w:val="20"/>
    </w:rPr>
  </w:style>
  <w:style w:type="paragraph" w:customStyle="1" w:styleId="320">
    <w:name w:val="Основной текст с отступом 32"/>
    <w:basedOn w:val="a1"/>
    <w:rsid w:val="00304F82"/>
    <w:pPr>
      <w:tabs>
        <w:tab w:val="left" w:pos="426"/>
      </w:tabs>
      <w:ind w:left="567" w:firstLine="284"/>
    </w:pPr>
    <w:rPr>
      <w:color w:val="000000"/>
      <w:szCs w:val="20"/>
    </w:rPr>
  </w:style>
  <w:style w:type="paragraph" w:customStyle="1" w:styleId="2f0">
    <w:name w:val="Схема документа2"/>
    <w:basedOn w:val="a1"/>
    <w:rsid w:val="00304F82"/>
    <w:pPr>
      <w:shd w:val="clear" w:color="auto" w:fill="000080"/>
    </w:pPr>
    <w:rPr>
      <w:rFonts w:ascii="Tahoma" w:hAnsi="Tahoma"/>
      <w:sz w:val="22"/>
      <w:szCs w:val="20"/>
    </w:rPr>
  </w:style>
  <w:style w:type="paragraph" w:customStyle="1" w:styleId="321">
    <w:name w:val="Основной текст 32"/>
    <w:basedOn w:val="a1"/>
    <w:rsid w:val="00304F82"/>
    <w:pPr>
      <w:widowControl w:val="0"/>
      <w:spacing w:line="400" w:lineRule="exact"/>
      <w:ind w:right="1320"/>
      <w:jc w:val="both"/>
    </w:pPr>
    <w:rPr>
      <w:color w:val="000000"/>
      <w:szCs w:val="20"/>
    </w:rPr>
  </w:style>
  <w:style w:type="paragraph" w:customStyle="1" w:styleId="affff">
    <w:name w:val="Содержимое таблицы"/>
    <w:basedOn w:val="a1"/>
    <w:rsid w:val="00CF5667"/>
    <w:pPr>
      <w:widowControl w:val="0"/>
      <w:suppressLineNumbers/>
      <w:suppressAutoHyphens/>
    </w:pPr>
    <w:rPr>
      <w:rFonts w:ascii="Arial" w:eastAsia="Lucida Sans Unicode" w:hAnsi="Arial"/>
      <w:kern w:val="2"/>
      <w:sz w:val="20"/>
    </w:rPr>
  </w:style>
  <w:style w:type="table" w:customStyle="1" w:styleId="1f8">
    <w:name w:val="Сетка таблицы1"/>
    <w:basedOn w:val="a3"/>
    <w:next w:val="afffd"/>
    <w:rsid w:val="00CF566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CF5667"/>
    <w:rPr>
      <w:rFonts w:ascii="Journal" w:eastAsia="Times New Roman" w:hAnsi="Journal" w:cs="Times New Roman"/>
    </w:rPr>
  </w:style>
  <w:style w:type="character" w:styleId="affff0">
    <w:name w:val="FollowedHyperlink"/>
    <w:uiPriority w:val="99"/>
    <w:rsid w:val="00CF5667"/>
    <w:rPr>
      <w:color w:val="800080"/>
      <w:u w:val="single"/>
    </w:rPr>
  </w:style>
  <w:style w:type="paragraph" w:customStyle="1" w:styleId="120">
    <w:name w:val="Привычный_12"/>
    <w:basedOn w:val="a1"/>
    <w:link w:val="121"/>
    <w:rsid w:val="00CF5667"/>
    <w:pPr>
      <w:widowControl w:val="0"/>
      <w:ind w:firstLine="851"/>
      <w:jc w:val="both"/>
    </w:pPr>
    <w:rPr>
      <w:kern w:val="16"/>
      <w:szCs w:val="20"/>
    </w:rPr>
  </w:style>
  <w:style w:type="character" w:customStyle="1" w:styleId="121">
    <w:name w:val="Привычный_12 Знак"/>
    <w:link w:val="120"/>
    <w:rsid w:val="00CF5667"/>
    <w:rPr>
      <w:rFonts w:ascii="Times New Roman" w:eastAsia="Times New Roman" w:hAnsi="Times New Roman"/>
      <w:kern w:val="16"/>
      <w:sz w:val="24"/>
    </w:rPr>
  </w:style>
  <w:style w:type="paragraph" w:customStyle="1" w:styleId="BodyText22">
    <w:name w:val="Body Text 22"/>
    <w:basedOn w:val="a1"/>
    <w:rsid w:val="00CF5667"/>
    <w:pPr>
      <w:widowControl w:val="0"/>
      <w:ind w:left="360"/>
      <w:jc w:val="both"/>
    </w:pPr>
    <w:rPr>
      <w:szCs w:val="20"/>
    </w:rPr>
  </w:style>
  <w:style w:type="character" w:customStyle="1" w:styleId="ConsNonformat0">
    <w:name w:val="ConsNonformat Знак"/>
    <w:link w:val="ConsNonformat"/>
    <w:locked/>
    <w:rsid w:val="00DC556E"/>
    <w:rPr>
      <w:rFonts w:ascii="Courier New" w:eastAsia="Times New Roman" w:hAnsi="Courier New"/>
      <w:snapToGrid w:val="0"/>
    </w:rPr>
  </w:style>
  <w:style w:type="paragraph" w:customStyle="1" w:styleId="msonormal0">
    <w:name w:val="msonormal"/>
    <w:basedOn w:val="a1"/>
    <w:rsid w:val="00AE4DB5"/>
    <w:pPr>
      <w:spacing w:before="100" w:beforeAutospacing="1" w:after="100" w:afterAutospacing="1"/>
    </w:pPr>
  </w:style>
  <w:style w:type="paragraph" w:customStyle="1" w:styleId="xl66">
    <w:name w:val="xl66"/>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7">
    <w:name w:val="xl67"/>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8">
    <w:name w:val="xl68"/>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9">
    <w:name w:val="xl69"/>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1">
    <w:name w:val="xl71"/>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72">
    <w:name w:val="xl72"/>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73">
    <w:name w:val="xl73"/>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74">
    <w:name w:val="xl74"/>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a1"/>
    <w:rsid w:val="00AE4DB5"/>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a1"/>
    <w:rsid w:val="00AE4DB5"/>
    <w:pPr>
      <w:pBdr>
        <w:top w:val="single" w:sz="8" w:space="0" w:color="auto"/>
        <w:left w:val="single" w:sz="8" w:space="0" w:color="auto"/>
      </w:pBdr>
      <w:spacing w:before="100" w:beforeAutospacing="1" w:after="100" w:afterAutospacing="1"/>
      <w:textAlignment w:val="center"/>
    </w:pPr>
    <w:rPr>
      <w:b/>
      <w:bCs/>
      <w:color w:val="000000"/>
    </w:rPr>
  </w:style>
  <w:style w:type="paragraph" w:customStyle="1" w:styleId="xl85">
    <w:name w:val="xl85"/>
    <w:basedOn w:val="a1"/>
    <w:rsid w:val="00AE4DB5"/>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86">
    <w:name w:val="xl86"/>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87">
    <w:name w:val="xl87"/>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8">
    <w:name w:val="xl88"/>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9">
    <w:name w:val="xl89"/>
    <w:basedOn w:val="a1"/>
    <w:rsid w:val="00AE4D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90">
    <w:name w:val="xl90"/>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a1"/>
    <w:rsid w:val="00AE4D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521533">
      <w:bodyDiv w:val="1"/>
      <w:marLeft w:val="0"/>
      <w:marRight w:val="0"/>
      <w:marTop w:val="0"/>
      <w:marBottom w:val="0"/>
      <w:divBdr>
        <w:top w:val="none" w:sz="0" w:space="0" w:color="auto"/>
        <w:left w:val="none" w:sz="0" w:space="0" w:color="auto"/>
        <w:bottom w:val="none" w:sz="0" w:space="0" w:color="auto"/>
        <w:right w:val="none" w:sz="0" w:space="0" w:color="auto"/>
      </w:divBdr>
    </w:div>
    <w:div w:id="203561471">
      <w:bodyDiv w:val="1"/>
      <w:marLeft w:val="0"/>
      <w:marRight w:val="0"/>
      <w:marTop w:val="0"/>
      <w:marBottom w:val="0"/>
      <w:divBdr>
        <w:top w:val="none" w:sz="0" w:space="0" w:color="auto"/>
        <w:left w:val="none" w:sz="0" w:space="0" w:color="auto"/>
        <w:bottom w:val="none" w:sz="0" w:space="0" w:color="auto"/>
        <w:right w:val="none" w:sz="0" w:space="0" w:color="auto"/>
      </w:divBdr>
    </w:div>
    <w:div w:id="425536272">
      <w:bodyDiv w:val="1"/>
      <w:marLeft w:val="0"/>
      <w:marRight w:val="0"/>
      <w:marTop w:val="0"/>
      <w:marBottom w:val="0"/>
      <w:divBdr>
        <w:top w:val="none" w:sz="0" w:space="0" w:color="auto"/>
        <w:left w:val="none" w:sz="0" w:space="0" w:color="auto"/>
        <w:bottom w:val="none" w:sz="0" w:space="0" w:color="auto"/>
        <w:right w:val="none" w:sz="0" w:space="0" w:color="auto"/>
      </w:divBdr>
    </w:div>
    <w:div w:id="435290991">
      <w:bodyDiv w:val="1"/>
      <w:marLeft w:val="0"/>
      <w:marRight w:val="0"/>
      <w:marTop w:val="0"/>
      <w:marBottom w:val="0"/>
      <w:divBdr>
        <w:top w:val="none" w:sz="0" w:space="0" w:color="auto"/>
        <w:left w:val="none" w:sz="0" w:space="0" w:color="auto"/>
        <w:bottom w:val="none" w:sz="0" w:space="0" w:color="auto"/>
        <w:right w:val="none" w:sz="0" w:space="0" w:color="auto"/>
      </w:divBdr>
    </w:div>
    <w:div w:id="563220064">
      <w:bodyDiv w:val="1"/>
      <w:marLeft w:val="0"/>
      <w:marRight w:val="0"/>
      <w:marTop w:val="0"/>
      <w:marBottom w:val="0"/>
      <w:divBdr>
        <w:top w:val="none" w:sz="0" w:space="0" w:color="auto"/>
        <w:left w:val="none" w:sz="0" w:space="0" w:color="auto"/>
        <w:bottom w:val="none" w:sz="0" w:space="0" w:color="auto"/>
        <w:right w:val="none" w:sz="0" w:space="0" w:color="auto"/>
      </w:divBdr>
    </w:div>
    <w:div w:id="810944935">
      <w:bodyDiv w:val="1"/>
      <w:marLeft w:val="0"/>
      <w:marRight w:val="0"/>
      <w:marTop w:val="0"/>
      <w:marBottom w:val="0"/>
      <w:divBdr>
        <w:top w:val="none" w:sz="0" w:space="0" w:color="auto"/>
        <w:left w:val="none" w:sz="0" w:space="0" w:color="auto"/>
        <w:bottom w:val="none" w:sz="0" w:space="0" w:color="auto"/>
        <w:right w:val="none" w:sz="0" w:space="0" w:color="auto"/>
      </w:divBdr>
    </w:div>
    <w:div w:id="1051148328">
      <w:bodyDiv w:val="1"/>
      <w:marLeft w:val="0"/>
      <w:marRight w:val="0"/>
      <w:marTop w:val="0"/>
      <w:marBottom w:val="0"/>
      <w:divBdr>
        <w:top w:val="none" w:sz="0" w:space="0" w:color="auto"/>
        <w:left w:val="none" w:sz="0" w:space="0" w:color="auto"/>
        <w:bottom w:val="none" w:sz="0" w:space="0" w:color="auto"/>
        <w:right w:val="none" w:sz="0" w:space="0" w:color="auto"/>
      </w:divBdr>
    </w:div>
    <w:div w:id="1533422173">
      <w:bodyDiv w:val="1"/>
      <w:marLeft w:val="0"/>
      <w:marRight w:val="0"/>
      <w:marTop w:val="0"/>
      <w:marBottom w:val="0"/>
      <w:divBdr>
        <w:top w:val="none" w:sz="0" w:space="0" w:color="auto"/>
        <w:left w:val="none" w:sz="0" w:space="0" w:color="auto"/>
        <w:bottom w:val="none" w:sz="0" w:space="0" w:color="auto"/>
        <w:right w:val="none" w:sz="0" w:space="0" w:color="auto"/>
      </w:divBdr>
    </w:div>
    <w:div w:id="1765879388">
      <w:bodyDiv w:val="1"/>
      <w:marLeft w:val="0"/>
      <w:marRight w:val="0"/>
      <w:marTop w:val="0"/>
      <w:marBottom w:val="0"/>
      <w:divBdr>
        <w:top w:val="none" w:sz="0" w:space="0" w:color="auto"/>
        <w:left w:val="none" w:sz="0" w:space="0" w:color="auto"/>
        <w:bottom w:val="none" w:sz="0" w:space="0" w:color="auto"/>
        <w:right w:val="none" w:sz="0" w:space="0" w:color="auto"/>
      </w:divBdr>
      <w:divsChild>
        <w:div w:id="832062345">
          <w:marLeft w:val="0"/>
          <w:marRight w:val="0"/>
          <w:marTop w:val="0"/>
          <w:marBottom w:val="0"/>
          <w:divBdr>
            <w:top w:val="none" w:sz="0" w:space="0" w:color="auto"/>
            <w:left w:val="none" w:sz="0" w:space="0" w:color="auto"/>
            <w:bottom w:val="none" w:sz="0" w:space="0" w:color="auto"/>
            <w:right w:val="none" w:sz="0" w:space="0" w:color="auto"/>
          </w:divBdr>
          <w:divsChild>
            <w:div w:id="2001812587">
              <w:marLeft w:val="-225"/>
              <w:marRight w:val="-225"/>
              <w:marTop w:val="0"/>
              <w:marBottom w:val="0"/>
              <w:divBdr>
                <w:top w:val="none" w:sz="0" w:space="0" w:color="auto"/>
                <w:left w:val="none" w:sz="0" w:space="0" w:color="auto"/>
                <w:bottom w:val="none" w:sz="0" w:space="0" w:color="auto"/>
                <w:right w:val="none" w:sz="0" w:space="0" w:color="auto"/>
              </w:divBdr>
              <w:divsChild>
                <w:div w:id="1911307471">
                  <w:marLeft w:val="0"/>
                  <w:marRight w:val="0"/>
                  <w:marTop w:val="0"/>
                  <w:marBottom w:val="0"/>
                  <w:divBdr>
                    <w:top w:val="none" w:sz="0" w:space="0" w:color="auto"/>
                    <w:left w:val="none" w:sz="0" w:space="0" w:color="auto"/>
                    <w:bottom w:val="none" w:sz="0" w:space="0" w:color="auto"/>
                    <w:right w:val="none" w:sz="0" w:space="0" w:color="auto"/>
                  </w:divBdr>
                </w:div>
              </w:divsChild>
            </w:div>
            <w:div w:id="73019529">
              <w:marLeft w:val="-225"/>
              <w:marRight w:val="-225"/>
              <w:marTop w:val="0"/>
              <w:marBottom w:val="0"/>
              <w:divBdr>
                <w:top w:val="none" w:sz="0" w:space="0" w:color="auto"/>
                <w:left w:val="none" w:sz="0" w:space="0" w:color="auto"/>
                <w:bottom w:val="none" w:sz="0" w:space="0" w:color="auto"/>
                <w:right w:val="none" w:sz="0" w:space="0" w:color="auto"/>
              </w:divBdr>
              <w:divsChild>
                <w:div w:id="2106999132">
                  <w:marLeft w:val="0"/>
                  <w:marRight w:val="0"/>
                  <w:marTop w:val="0"/>
                  <w:marBottom w:val="0"/>
                  <w:divBdr>
                    <w:top w:val="none" w:sz="0" w:space="0" w:color="auto"/>
                    <w:left w:val="none" w:sz="0" w:space="0" w:color="auto"/>
                    <w:bottom w:val="none" w:sz="0" w:space="0" w:color="auto"/>
                    <w:right w:val="none" w:sz="0" w:space="0" w:color="auto"/>
                  </w:divBdr>
                </w:div>
              </w:divsChild>
            </w:div>
            <w:div w:id="316998544">
              <w:marLeft w:val="-225"/>
              <w:marRight w:val="-225"/>
              <w:marTop w:val="0"/>
              <w:marBottom w:val="0"/>
              <w:divBdr>
                <w:top w:val="none" w:sz="0" w:space="0" w:color="auto"/>
                <w:left w:val="none" w:sz="0" w:space="0" w:color="auto"/>
                <w:bottom w:val="none" w:sz="0" w:space="0" w:color="auto"/>
                <w:right w:val="none" w:sz="0" w:space="0" w:color="auto"/>
              </w:divBdr>
              <w:divsChild>
                <w:div w:id="207650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493205">
      <w:bodyDiv w:val="1"/>
      <w:marLeft w:val="0"/>
      <w:marRight w:val="0"/>
      <w:marTop w:val="0"/>
      <w:marBottom w:val="0"/>
      <w:divBdr>
        <w:top w:val="none" w:sz="0" w:space="0" w:color="auto"/>
        <w:left w:val="none" w:sz="0" w:space="0" w:color="auto"/>
        <w:bottom w:val="none" w:sz="0" w:space="0" w:color="auto"/>
        <w:right w:val="none" w:sz="0" w:space="0" w:color="auto"/>
      </w:divBdr>
    </w:div>
    <w:div w:id="1869954478">
      <w:bodyDiv w:val="1"/>
      <w:marLeft w:val="0"/>
      <w:marRight w:val="0"/>
      <w:marTop w:val="0"/>
      <w:marBottom w:val="0"/>
      <w:divBdr>
        <w:top w:val="none" w:sz="0" w:space="0" w:color="auto"/>
        <w:left w:val="none" w:sz="0" w:space="0" w:color="auto"/>
        <w:bottom w:val="none" w:sz="0" w:space="0" w:color="auto"/>
        <w:right w:val="none" w:sz="0" w:space="0" w:color="auto"/>
      </w:divBdr>
      <w:divsChild>
        <w:div w:id="1603151217">
          <w:marLeft w:val="0"/>
          <w:marRight w:val="0"/>
          <w:marTop w:val="0"/>
          <w:marBottom w:val="0"/>
          <w:divBdr>
            <w:top w:val="none" w:sz="0" w:space="0" w:color="auto"/>
            <w:left w:val="none" w:sz="0" w:space="0" w:color="auto"/>
            <w:bottom w:val="none" w:sz="0" w:space="0" w:color="auto"/>
            <w:right w:val="none" w:sz="0" w:space="0" w:color="auto"/>
          </w:divBdr>
          <w:divsChild>
            <w:div w:id="1794786812">
              <w:marLeft w:val="-225"/>
              <w:marRight w:val="-225"/>
              <w:marTop w:val="0"/>
              <w:marBottom w:val="0"/>
              <w:divBdr>
                <w:top w:val="none" w:sz="0" w:space="0" w:color="auto"/>
                <w:left w:val="none" w:sz="0" w:space="0" w:color="auto"/>
                <w:bottom w:val="none" w:sz="0" w:space="0" w:color="auto"/>
                <w:right w:val="none" w:sz="0" w:space="0" w:color="auto"/>
              </w:divBdr>
              <w:divsChild>
                <w:div w:id="791510017">
                  <w:marLeft w:val="0"/>
                  <w:marRight w:val="0"/>
                  <w:marTop w:val="0"/>
                  <w:marBottom w:val="0"/>
                  <w:divBdr>
                    <w:top w:val="none" w:sz="0" w:space="0" w:color="auto"/>
                    <w:left w:val="none" w:sz="0" w:space="0" w:color="auto"/>
                    <w:bottom w:val="none" w:sz="0" w:space="0" w:color="auto"/>
                    <w:right w:val="none" w:sz="0" w:space="0" w:color="auto"/>
                  </w:divBdr>
                </w:div>
              </w:divsChild>
            </w:div>
            <w:div w:id="1521889415">
              <w:marLeft w:val="-225"/>
              <w:marRight w:val="-225"/>
              <w:marTop w:val="0"/>
              <w:marBottom w:val="0"/>
              <w:divBdr>
                <w:top w:val="none" w:sz="0" w:space="0" w:color="auto"/>
                <w:left w:val="none" w:sz="0" w:space="0" w:color="auto"/>
                <w:bottom w:val="none" w:sz="0" w:space="0" w:color="auto"/>
                <w:right w:val="none" w:sz="0" w:space="0" w:color="auto"/>
              </w:divBdr>
              <w:divsChild>
                <w:div w:id="63265430">
                  <w:marLeft w:val="0"/>
                  <w:marRight w:val="0"/>
                  <w:marTop w:val="0"/>
                  <w:marBottom w:val="0"/>
                  <w:divBdr>
                    <w:top w:val="none" w:sz="0" w:space="0" w:color="auto"/>
                    <w:left w:val="none" w:sz="0" w:space="0" w:color="auto"/>
                    <w:bottom w:val="none" w:sz="0" w:space="0" w:color="auto"/>
                    <w:right w:val="none" w:sz="0" w:space="0" w:color="auto"/>
                  </w:divBdr>
                </w:div>
              </w:divsChild>
            </w:div>
            <w:div w:id="1491289919">
              <w:marLeft w:val="-225"/>
              <w:marRight w:val="-225"/>
              <w:marTop w:val="0"/>
              <w:marBottom w:val="0"/>
              <w:divBdr>
                <w:top w:val="none" w:sz="0" w:space="0" w:color="auto"/>
                <w:left w:val="none" w:sz="0" w:space="0" w:color="auto"/>
                <w:bottom w:val="none" w:sz="0" w:space="0" w:color="auto"/>
                <w:right w:val="none" w:sz="0" w:space="0" w:color="auto"/>
              </w:divBdr>
              <w:divsChild>
                <w:div w:id="122933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784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prauto_info@khv.gov.ru" TargetMode="External"/><Relationship Id="rId18"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542EE51A7926A9B3EC0C0FD887176C39BEFF38887F647D9350099C6BE372BF526594BAA5D438579489E779FBF0EDAE83FB28517B277Fs9T0I"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footer" Target="footer1.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C0776083F0FD0DB4C27E804789C45E7A1A177644E5AA4BFFF96AE4053C1FD5780533A2A5986296C3A1888F4C3D7FC5212C7777C2A75E4BB1cFK9A"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consultantplus://offline/main?base=LAW;n=116659;fld=134"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BCCB4-C803-473C-BC0E-0A9C73A0F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Pages>
  <Words>6675</Words>
  <Characters>38049</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Яцкевич Эмилия Юрьевна</cp:lastModifiedBy>
  <cp:revision>97</cp:revision>
  <cp:lastPrinted>2014-04-21T07:38:00Z</cp:lastPrinted>
  <dcterms:created xsi:type="dcterms:W3CDTF">2023-03-16T01:43:00Z</dcterms:created>
  <dcterms:modified xsi:type="dcterms:W3CDTF">2026-08-26T04:52:00Z</dcterms:modified>
</cp:coreProperties>
</file>