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3B" w:rsidRPr="00504CC3" w:rsidRDefault="009F7C93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  <w:r w:rsidRPr="00504CC3">
        <w:rPr>
          <w:b/>
          <w:bCs/>
          <w:color w:val="000000" w:themeColor="text1"/>
          <w:sz w:val="20"/>
          <w:szCs w:val="20"/>
        </w:rPr>
        <w:t>Техническое задание</w:t>
      </w:r>
      <w:r w:rsidR="0039624F" w:rsidRPr="00504CC3">
        <w:rPr>
          <w:b/>
          <w:bCs/>
          <w:color w:val="000000" w:themeColor="text1"/>
          <w:sz w:val="20"/>
          <w:szCs w:val="20"/>
        </w:rPr>
        <w:t xml:space="preserve"> поставку </w:t>
      </w:r>
      <w:r w:rsidR="0092796E" w:rsidRPr="00504CC3">
        <w:rPr>
          <w:b/>
          <w:bCs/>
          <w:color w:val="000000" w:themeColor="text1"/>
          <w:sz w:val="20"/>
          <w:szCs w:val="20"/>
        </w:rPr>
        <w:t>устрой</w:t>
      </w:r>
      <w:proofErr w:type="gramStart"/>
      <w:r w:rsidR="0092796E" w:rsidRPr="00504CC3">
        <w:rPr>
          <w:b/>
          <w:bCs/>
          <w:color w:val="000000" w:themeColor="text1"/>
          <w:sz w:val="20"/>
          <w:szCs w:val="20"/>
        </w:rPr>
        <w:t>ств дл</w:t>
      </w:r>
      <w:proofErr w:type="gramEnd"/>
      <w:r w:rsidR="0092796E" w:rsidRPr="00504CC3">
        <w:rPr>
          <w:b/>
          <w:bCs/>
          <w:color w:val="000000" w:themeColor="text1"/>
          <w:sz w:val="20"/>
          <w:szCs w:val="20"/>
        </w:rPr>
        <w:t>я смешивания и дозирования рабочих растворов дезинфицирующих средств для нужд ОФТ клиники ФГБОУ ВО ЧГМА Минздрава России</w:t>
      </w:r>
    </w:p>
    <w:p w:rsidR="0092796E" w:rsidRPr="00504CC3" w:rsidRDefault="0092796E" w:rsidP="0039624F">
      <w:pPr>
        <w:pStyle w:val="b-product-item-dynamictitle"/>
        <w:spacing w:before="0" w:beforeAutospacing="0" w:after="0" w:afterAutospacing="0"/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W w:w="4849" w:type="pct"/>
        <w:tblInd w:w="250" w:type="dxa"/>
        <w:tblLook w:val="0000"/>
      </w:tblPr>
      <w:tblGrid>
        <w:gridCol w:w="532"/>
        <w:gridCol w:w="1861"/>
        <w:gridCol w:w="4979"/>
        <w:gridCol w:w="1393"/>
        <w:gridCol w:w="797"/>
        <w:gridCol w:w="682"/>
      </w:tblGrid>
      <w:tr w:rsidR="0092796E" w:rsidRPr="00504CC3" w:rsidTr="0092796E">
        <w:trPr>
          <w:trHeight w:val="119"/>
        </w:trPr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796E" w:rsidRPr="00504CC3" w:rsidRDefault="0092796E" w:rsidP="0092796E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1" w:colLast="1"/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796E" w:rsidRPr="00504CC3" w:rsidRDefault="0092796E" w:rsidP="0092796E">
            <w:pPr>
              <w:pStyle w:val="a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311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796E" w:rsidRPr="00504CC3" w:rsidRDefault="0092796E" w:rsidP="009279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Техническое описание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796E" w:rsidRPr="00504CC3" w:rsidRDefault="0092796E" w:rsidP="009279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Ед. </w:t>
            </w:r>
            <w:proofErr w:type="spellStart"/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изм</w:t>
            </w:r>
            <w:proofErr w:type="spellEnd"/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2796E" w:rsidRPr="00504CC3" w:rsidRDefault="0092796E" w:rsidP="009279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Устройство для смешивания и дозирования рабочих растворов дезинфицирующих средств</w:t>
            </w:r>
          </w:p>
          <w:p w:rsidR="0092796E" w:rsidRPr="00504CC3" w:rsidRDefault="0092796E" w:rsidP="00CF290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796E" w:rsidRPr="00504CC3" w:rsidRDefault="0092796E" w:rsidP="00CF290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  <w:proofErr w:type="gram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4CC3">
              <w:rPr>
                <w:rStyle w:val="a4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26.51.52.110</w:t>
            </w: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предназначено в качестве вспомогательного </w:t>
            </w:r>
            <w:r w:rsidR="00530234" w:rsidRPr="00504CC3">
              <w:rPr>
                <w:rFonts w:ascii="Times New Roman" w:hAnsi="Times New Roman" w:cs="Times New Roman"/>
                <w:sz w:val="20"/>
                <w:szCs w:val="20"/>
              </w:rPr>
              <w:t>Устройства</w:t>
            </w: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при приготовлении рабочих растворов дезинфицирующих средств, применяемых для дезинфекции и мытья различных поверхностей в помещениях, мебели, предметов обстановки, аппаратуры, </w:t>
            </w:r>
            <w:r w:rsidR="00530234" w:rsidRPr="00504CC3">
              <w:rPr>
                <w:rFonts w:ascii="Times New Roman" w:hAnsi="Times New Roman" w:cs="Times New Roman"/>
                <w:sz w:val="20"/>
                <w:szCs w:val="20"/>
              </w:rPr>
              <w:t>Устройства</w:t>
            </w: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всех видов и назначения.</w:t>
            </w:r>
          </w:p>
          <w:p w:rsidR="0092796E" w:rsidRPr="00504CC3" w:rsidRDefault="0092796E" w:rsidP="00CF290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Тип устройства – смешивающее устройство для приготовления рабочих растворов дезинфицирующих средств.</w:t>
            </w:r>
          </w:p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подключения проточной воды с левой и правой сторон корпуса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диспенсера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Возможность приготовления рабочих растворов 4-х разных концентраций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Возможность быстрого отключения воды в устройстве.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Система предотвращения обратного потока.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температура подаваемой воды в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диспенсер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70 ºC.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Минимальное рабочее давление воды.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не менее 1бар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Максимальное рабочее давление воды.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не более 9 бар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Максимальный объем пропускаемой воды в минуту.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30 литров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Устройство не требует подключения к электричеству.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Устройство закрепляется на кронштейн, установленный на стену, при помощи крепежных элементов.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диспенсера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ударопрочный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пластик.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Кнопка активации устройства с фиксатором расположена на лицевой стороне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диспенсера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Лицевая панель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диспенсера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– съемная.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Комплект поставки: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дозирующее устройство, шт. -  1;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настенный кронштейн, шт. - 1;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трубка всасывания длиной 2метра, шт.- 1;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наливная трубка длиной 2 метра, шт.- 1;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пластиковый фиксатор, шт.  - 2;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калибровочные жиклёры, шт. - 15;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обратный клапан с донным фильтром, шт. - 4;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керамический груз, шт.- 4;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анкеры, шт.– 3;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болты, шт.– 3;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шайбы, шт.– 3;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- переходник (для соединения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диспенсеров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), шт. –1;</w:t>
            </w:r>
          </w:p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- фитинг ¾” G.F, шт. –1;</w:t>
            </w:r>
          </w:p>
          <w:p w:rsidR="0092796E" w:rsidRPr="00504CC3" w:rsidRDefault="0092796E" w:rsidP="00CF290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стикеры</w:t>
            </w:r>
            <w:proofErr w:type="spell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 xml:space="preserve"> для идентификации - 1 комплект.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796E" w:rsidRPr="00504CC3" w:rsidTr="0092796E">
        <w:trPr>
          <w:trHeight w:val="119"/>
        </w:trPr>
        <w:tc>
          <w:tcPr>
            <w:tcW w:w="2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796E" w:rsidRPr="00504CC3" w:rsidRDefault="0092796E" w:rsidP="00CF2906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Устройство  применяется для приготовления рабочих растворов дезинфицирующих сре</w:t>
            </w:r>
            <w:proofErr w:type="gramStart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дств с к</w:t>
            </w:r>
            <w:proofErr w:type="gramEnd"/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онцентрациями: от 0,1% до 4,5% по препарату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96E" w:rsidRPr="00504CC3" w:rsidRDefault="0092796E" w:rsidP="00CF29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:rsidR="002907D4" w:rsidRPr="00504CC3" w:rsidRDefault="002907D4" w:rsidP="002907D4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</w:p>
    <w:p w:rsidR="0010763B" w:rsidRPr="00504CC3" w:rsidRDefault="000653D3" w:rsidP="0010763B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  <w:r w:rsidRPr="00504CC3">
        <w:rPr>
          <w:b/>
          <w:bCs/>
          <w:color w:val="000000" w:themeColor="text1"/>
          <w:sz w:val="20"/>
          <w:szCs w:val="20"/>
        </w:rPr>
        <w:t xml:space="preserve">Условия поставки: </w:t>
      </w:r>
    </w:p>
    <w:tbl>
      <w:tblPr>
        <w:tblStyle w:val="a5"/>
        <w:tblW w:w="0" w:type="auto"/>
        <w:tblLook w:val="04A0"/>
      </w:tblPr>
      <w:tblGrid>
        <w:gridCol w:w="3794"/>
        <w:gridCol w:w="6769"/>
      </w:tblGrid>
      <w:tr w:rsidR="000653D3" w:rsidRPr="00504CC3" w:rsidTr="001A0E77">
        <w:tc>
          <w:tcPr>
            <w:tcW w:w="3794" w:type="dxa"/>
          </w:tcPr>
          <w:p w:rsidR="000653D3" w:rsidRPr="00504CC3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Адрес поставки</w:t>
            </w:r>
          </w:p>
        </w:tc>
        <w:tc>
          <w:tcPr>
            <w:tcW w:w="6769" w:type="dxa"/>
          </w:tcPr>
          <w:p w:rsidR="001A0E77" w:rsidRPr="00504CC3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г. Чита, ул. </w:t>
            </w:r>
            <w:proofErr w:type="spellStart"/>
            <w:r w:rsidRPr="00504CC3">
              <w:rPr>
                <w:bCs/>
                <w:color w:val="000000" w:themeColor="text1"/>
                <w:sz w:val="20"/>
                <w:szCs w:val="20"/>
              </w:rPr>
              <w:t>Новобульварная</w:t>
            </w:r>
            <w:proofErr w:type="spellEnd"/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, 163,  клиника </w:t>
            </w:r>
          </w:p>
          <w:p w:rsidR="001A0E77" w:rsidRPr="00504CC3" w:rsidRDefault="001A0E77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 xml:space="preserve">разгрузка на 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>перв</w:t>
            </w:r>
            <w:r w:rsidRPr="00504CC3">
              <w:rPr>
                <w:bCs/>
                <w:color w:val="000000" w:themeColor="text1"/>
                <w:sz w:val="20"/>
                <w:szCs w:val="20"/>
              </w:rPr>
              <w:t>ом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этаж</w:t>
            </w:r>
            <w:r w:rsidRPr="00504CC3">
              <w:rPr>
                <w:bCs/>
                <w:color w:val="000000" w:themeColor="text1"/>
                <w:sz w:val="20"/>
                <w:szCs w:val="20"/>
              </w:rPr>
              <w:t>е в медицинский склад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0653D3" w:rsidRPr="00504CC3" w:rsidRDefault="000653D3" w:rsidP="001A0E77">
            <w:pPr>
              <w:pStyle w:val="b-product-item-dynamictitle"/>
              <w:spacing w:before="0" w:beforeAutospacing="0" w:after="0" w:afterAutospacing="0"/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>время</w:t>
            </w:r>
            <w:r w:rsidR="001A0E77" w:rsidRPr="00504CC3">
              <w:rPr>
                <w:bCs/>
                <w:color w:val="000000" w:themeColor="text1"/>
                <w:sz w:val="20"/>
                <w:szCs w:val="20"/>
              </w:rPr>
              <w:t xml:space="preserve"> с 08-30 до 16-00 (время местное)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04CC3" w:rsidRDefault="000653D3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Срок поставки</w:t>
            </w:r>
          </w:p>
        </w:tc>
        <w:tc>
          <w:tcPr>
            <w:tcW w:w="6769" w:type="dxa"/>
          </w:tcPr>
          <w:p w:rsidR="000653D3" w:rsidRPr="00504CC3" w:rsidRDefault="0092796E" w:rsidP="000653D3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>2</w:t>
            </w:r>
            <w:r w:rsidR="0081349C" w:rsidRPr="00504CC3">
              <w:rPr>
                <w:bCs/>
                <w:color w:val="000000" w:themeColor="text1"/>
                <w:sz w:val="20"/>
                <w:szCs w:val="20"/>
              </w:rPr>
              <w:t>0</w:t>
            </w:r>
            <w:r w:rsidR="000653D3" w:rsidRPr="00504CC3">
              <w:rPr>
                <w:bCs/>
                <w:color w:val="000000" w:themeColor="text1"/>
                <w:sz w:val="20"/>
                <w:szCs w:val="20"/>
              </w:rPr>
              <w:t xml:space="preserve"> календарного дня с момента заключения контракта</w:t>
            </w:r>
            <w:r w:rsidR="00BB1001" w:rsidRPr="00504CC3">
              <w:rPr>
                <w:bCs/>
                <w:color w:val="000000" w:themeColor="text1"/>
                <w:sz w:val="20"/>
                <w:szCs w:val="20"/>
              </w:rPr>
              <w:t xml:space="preserve"> оной или несколькими поставками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04CC3" w:rsidRDefault="0092796E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t>Гарантийный срок</w:t>
            </w:r>
            <w:r w:rsidR="00530234" w:rsidRPr="00504CC3">
              <w:rPr>
                <w:b/>
                <w:bCs/>
                <w:color w:val="000000" w:themeColor="text1"/>
                <w:sz w:val="20"/>
                <w:szCs w:val="20"/>
              </w:rPr>
              <w:t xml:space="preserve"> и гарантийные обязательства</w:t>
            </w:r>
          </w:p>
        </w:tc>
        <w:tc>
          <w:tcPr>
            <w:tcW w:w="6769" w:type="dxa"/>
          </w:tcPr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Поставщик гарантирует, что Устройство, поставленное в соответствии с Контрактом, является новым, неиспользованным, серийно </w:t>
            </w: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выпускаемым.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гарантирует, что Устройство, поставленное по Контракту, не имеет дефектов, связанных с конструкцией, материалами или функционированием при штатном использовании Устройства в соответствии технической и (или) эксплуатационной документацией производителя (изготовителя) Устройства.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предоставляет Заказчику гарантии на Устройство,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Устройства, а также надлежащее качество Устройства.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гарантирует полное соответствие поставляемого Устройства условиям Контракта, устранение неисправностей, связанных с дефектами производства, устранение неисправностей посредством замены запасных частей.</w:t>
            </w:r>
          </w:p>
          <w:p w:rsidR="00530234" w:rsidRPr="00504CC3" w:rsidRDefault="00530234" w:rsidP="00530234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Гарантия Поставщика на поставленное Устройство составляет 12 месяцев. Гарантийный срок начинает исчисляться со дня подписания соответствующего Акта приема-передачи.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Неисправное или дефектное Устройство будет возвращено Поставщику за его счет в сроки, согласованные Заказчиком и Поставщиком. В случае замены или исправления дефектного Устройства гарантийный срок на данное Устройство продлевается.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Поставщик не несет гарантийной ответственности за неполадки и неисправности Устройства, если они произошли: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1) в результате внесения Заказчиком или третьей стороной модификаций или изменений Устройства без письменного согласия Поставщика;</w:t>
            </w:r>
          </w:p>
          <w:p w:rsidR="00530234" w:rsidRPr="00504CC3" w:rsidRDefault="00530234" w:rsidP="00530234">
            <w:pPr>
              <w:suppressAutoHyphens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rFonts w:ascii="Times New Roman" w:eastAsia="Times New Roman" w:hAnsi="Times New Roman" w:cs="Times New Roman"/>
                <w:sz w:val="20"/>
                <w:szCs w:val="20"/>
              </w:rPr>
              <w:t>2) в результате нарушения правил эксплуатации и обслуживания Устройства, предусмотренных технической и (или) эксплуатационной документацией производителя (изготовителя) Устройства.</w:t>
            </w:r>
          </w:p>
        </w:tc>
      </w:tr>
      <w:tr w:rsidR="000653D3" w:rsidRPr="00504CC3" w:rsidTr="001A0E77">
        <w:tc>
          <w:tcPr>
            <w:tcW w:w="3794" w:type="dxa"/>
          </w:tcPr>
          <w:p w:rsidR="000653D3" w:rsidRPr="00504CC3" w:rsidRDefault="0092796E" w:rsidP="0010763B">
            <w:pPr>
              <w:pStyle w:val="b-product-item-dynamictitle"/>
              <w:spacing w:before="0" w:beforeAutospacing="0" w:after="0" w:afterAutospacing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Сертификат соответствия</w:t>
            </w:r>
            <w:r w:rsidR="001A0E77" w:rsidRPr="00504CC3">
              <w:rPr>
                <w:b/>
                <w:bCs/>
                <w:color w:val="000000" w:themeColor="text1"/>
                <w:sz w:val="20"/>
                <w:szCs w:val="20"/>
              </w:rPr>
              <w:t>, инструкция на русском языке</w:t>
            </w:r>
          </w:p>
        </w:tc>
        <w:tc>
          <w:tcPr>
            <w:tcW w:w="6769" w:type="dxa"/>
          </w:tcPr>
          <w:p w:rsidR="000653D3" w:rsidRPr="00504CC3" w:rsidRDefault="001A0E77" w:rsidP="0010763B">
            <w:pPr>
              <w:pStyle w:val="b-product-item-dynamictitle"/>
              <w:spacing w:before="0" w:beforeAutospacing="0" w:after="0" w:afterAutospacing="0"/>
              <w:rPr>
                <w:bCs/>
                <w:color w:val="000000" w:themeColor="text1"/>
                <w:sz w:val="20"/>
                <w:szCs w:val="20"/>
              </w:rPr>
            </w:pPr>
            <w:r w:rsidRPr="00504CC3">
              <w:rPr>
                <w:bCs/>
                <w:color w:val="000000" w:themeColor="text1"/>
                <w:sz w:val="20"/>
                <w:szCs w:val="20"/>
              </w:rPr>
              <w:t>наличие</w:t>
            </w:r>
          </w:p>
        </w:tc>
      </w:tr>
    </w:tbl>
    <w:p w:rsidR="0010763B" w:rsidRPr="00504CC3" w:rsidRDefault="0010763B" w:rsidP="0010763B">
      <w:pPr>
        <w:pStyle w:val="b-product-item-dynamictitle"/>
        <w:spacing w:before="0" w:beforeAutospacing="0" w:after="0" w:afterAutospacing="0"/>
        <w:rPr>
          <w:b/>
          <w:bCs/>
          <w:color w:val="000000" w:themeColor="text1"/>
          <w:sz w:val="20"/>
          <w:szCs w:val="20"/>
        </w:rPr>
      </w:pPr>
    </w:p>
    <w:sectPr w:rsidR="0010763B" w:rsidRPr="00504CC3" w:rsidSect="00BB1001">
      <w:pgSz w:w="11906" w:h="16838"/>
      <w:pgMar w:top="1135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D7B4B"/>
    <w:multiLevelType w:val="multilevel"/>
    <w:tmpl w:val="9494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F905A5"/>
    <w:multiLevelType w:val="hybridMultilevel"/>
    <w:tmpl w:val="CE16C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21238"/>
    <w:multiLevelType w:val="multilevel"/>
    <w:tmpl w:val="36B8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865DBA"/>
    <w:multiLevelType w:val="multilevel"/>
    <w:tmpl w:val="0BBE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113DB4"/>
    <w:multiLevelType w:val="multilevel"/>
    <w:tmpl w:val="D47A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DF1345"/>
    <w:multiLevelType w:val="multilevel"/>
    <w:tmpl w:val="08E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D2DC8"/>
    <w:multiLevelType w:val="multilevel"/>
    <w:tmpl w:val="046C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9102E9"/>
    <w:multiLevelType w:val="multilevel"/>
    <w:tmpl w:val="C574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0763B"/>
    <w:rsid w:val="000653D3"/>
    <w:rsid w:val="0009144F"/>
    <w:rsid w:val="0010763B"/>
    <w:rsid w:val="001A0E77"/>
    <w:rsid w:val="002060FC"/>
    <w:rsid w:val="0021588A"/>
    <w:rsid w:val="00273F50"/>
    <w:rsid w:val="00280FF9"/>
    <w:rsid w:val="002907D4"/>
    <w:rsid w:val="0039624F"/>
    <w:rsid w:val="003A5B8F"/>
    <w:rsid w:val="003F3149"/>
    <w:rsid w:val="004A4487"/>
    <w:rsid w:val="00504CC3"/>
    <w:rsid w:val="00530234"/>
    <w:rsid w:val="007E0102"/>
    <w:rsid w:val="00802B9C"/>
    <w:rsid w:val="0081349C"/>
    <w:rsid w:val="0082491B"/>
    <w:rsid w:val="008815A8"/>
    <w:rsid w:val="008E6D45"/>
    <w:rsid w:val="0092796E"/>
    <w:rsid w:val="009E1828"/>
    <w:rsid w:val="009F7C93"/>
    <w:rsid w:val="00B208F1"/>
    <w:rsid w:val="00BB1001"/>
    <w:rsid w:val="00BC3CD5"/>
    <w:rsid w:val="00EE3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-product-item-dynamictitle">
    <w:name w:val="b-product-item-dynamic__title"/>
    <w:basedOn w:val="a"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7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763B"/>
    <w:rPr>
      <w:b/>
      <w:bCs/>
    </w:rPr>
  </w:style>
  <w:style w:type="table" w:styleId="a5">
    <w:name w:val="Table Grid"/>
    <w:basedOn w:val="a1"/>
    <w:uiPriority w:val="59"/>
    <w:rsid w:val="00107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010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02B9C"/>
    <w:rPr>
      <w:color w:val="0000FF"/>
      <w:u w:val="single"/>
    </w:rPr>
  </w:style>
  <w:style w:type="paragraph" w:styleId="a8">
    <w:name w:val="No Spacing"/>
    <w:link w:val="a9"/>
    <w:qFormat/>
    <w:rsid w:val="0092796E"/>
    <w:pPr>
      <w:suppressAutoHyphens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9">
    <w:name w:val="Без интервала Знак"/>
    <w:link w:val="a8"/>
    <w:rsid w:val="0092796E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FB7C9-FAAF-4813-AC42-0FAA1F66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kuzmina.va</dc:creator>
  <cp:keywords/>
  <dc:description/>
  <cp:lastModifiedBy>kuzmina.va</cp:lastModifiedBy>
  <cp:revision>12</cp:revision>
  <dcterms:created xsi:type="dcterms:W3CDTF">2026-05-19T03:35:00Z</dcterms:created>
  <dcterms:modified xsi:type="dcterms:W3CDTF">2026-08-20T10:15:00Z</dcterms:modified>
</cp:coreProperties>
</file>