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06CD5" w14:textId="77777777" w:rsidR="000F48F6" w:rsidRPr="000F48F6" w:rsidRDefault="000F48F6" w:rsidP="000F48F6">
      <w:pPr>
        <w:spacing w:after="0" w:line="360" w:lineRule="auto"/>
        <w:ind w:firstLine="709"/>
        <w:jc w:val="right"/>
        <w:rPr>
          <w:rFonts w:ascii="Times New Roman" w:hAnsi="Times New Roman" w:cs="Times New Roman"/>
          <w:b/>
          <w:bCs/>
          <w:sz w:val="24"/>
          <w:szCs w:val="24"/>
        </w:rPr>
      </w:pPr>
      <w:r w:rsidRPr="000F48F6">
        <w:rPr>
          <w:rFonts w:ascii="Times New Roman" w:hAnsi="Times New Roman" w:cs="Times New Roman"/>
          <w:b/>
          <w:bCs/>
          <w:sz w:val="24"/>
          <w:szCs w:val="24"/>
        </w:rPr>
        <w:t>Утверждаю</w:t>
      </w:r>
    </w:p>
    <w:p w14:paraId="1D2C2E67" w14:textId="77777777" w:rsidR="000F48F6" w:rsidRPr="000F48F6" w:rsidRDefault="000F48F6" w:rsidP="000F48F6">
      <w:pPr>
        <w:spacing w:after="0" w:line="360" w:lineRule="auto"/>
        <w:ind w:firstLine="709"/>
        <w:jc w:val="right"/>
        <w:rPr>
          <w:rFonts w:ascii="Times New Roman" w:hAnsi="Times New Roman" w:cs="Times New Roman"/>
          <w:b/>
          <w:bCs/>
          <w:sz w:val="24"/>
          <w:szCs w:val="24"/>
        </w:rPr>
      </w:pPr>
      <w:r w:rsidRPr="000F48F6">
        <w:rPr>
          <w:rFonts w:ascii="Times New Roman" w:hAnsi="Times New Roman" w:cs="Times New Roman"/>
          <w:b/>
          <w:bCs/>
          <w:sz w:val="24"/>
          <w:szCs w:val="24"/>
        </w:rPr>
        <w:t>Заместитель директора по общим вопросам</w:t>
      </w:r>
    </w:p>
    <w:p w14:paraId="42FCE52F" w14:textId="77777777" w:rsidR="000F48F6" w:rsidRPr="000F48F6" w:rsidRDefault="000F48F6" w:rsidP="000F48F6">
      <w:pPr>
        <w:spacing w:after="0" w:line="360" w:lineRule="auto"/>
        <w:ind w:firstLine="709"/>
        <w:jc w:val="right"/>
        <w:rPr>
          <w:rFonts w:ascii="Times New Roman" w:hAnsi="Times New Roman" w:cs="Times New Roman"/>
          <w:b/>
          <w:bCs/>
          <w:sz w:val="24"/>
          <w:szCs w:val="24"/>
        </w:rPr>
      </w:pPr>
      <w:r w:rsidRPr="000F48F6">
        <w:rPr>
          <w:rFonts w:ascii="Times New Roman" w:hAnsi="Times New Roman" w:cs="Times New Roman"/>
          <w:b/>
          <w:bCs/>
          <w:sz w:val="24"/>
          <w:szCs w:val="24"/>
        </w:rPr>
        <w:t xml:space="preserve"> __________________Е.В. Федянин.</w:t>
      </w:r>
    </w:p>
    <w:p w14:paraId="7AF105A7" w14:textId="77777777" w:rsidR="000F48F6" w:rsidRPr="000F48F6" w:rsidRDefault="000F48F6" w:rsidP="000F48F6">
      <w:pPr>
        <w:spacing w:after="0" w:line="360" w:lineRule="auto"/>
        <w:ind w:firstLine="709"/>
        <w:jc w:val="right"/>
        <w:rPr>
          <w:rFonts w:ascii="Times New Roman" w:hAnsi="Times New Roman" w:cs="Times New Roman"/>
          <w:sz w:val="24"/>
          <w:szCs w:val="24"/>
        </w:rPr>
      </w:pPr>
    </w:p>
    <w:p w14:paraId="0B72BFBF" w14:textId="77777777" w:rsidR="000F48F6" w:rsidRPr="000F48F6" w:rsidRDefault="000F48F6" w:rsidP="000F48F6">
      <w:pPr>
        <w:spacing w:after="0" w:line="360" w:lineRule="auto"/>
        <w:ind w:firstLine="709"/>
        <w:jc w:val="center"/>
        <w:rPr>
          <w:rFonts w:ascii="Times New Roman" w:hAnsi="Times New Roman" w:cs="Times New Roman"/>
          <w:b/>
          <w:bCs/>
          <w:sz w:val="24"/>
          <w:szCs w:val="24"/>
        </w:rPr>
      </w:pPr>
      <w:r w:rsidRPr="000F48F6">
        <w:rPr>
          <w:rFonts w:ascii="Times New Roman" w:hAnsi="Times New Roman" w:cs="Times New Roman"/>
          <w:b/>
          <w:bCs/>
          <w:sz w:val="24"/>
          <w:szCs w:val="24"/>
        </w:rPr>
        <w:t>ТЕХНИЧЕСКОЕ ЗАДАНИЕ</w:t>
      </w:r>
    </w:p>
    <w:p w14:paraId="4C32C167" w14:textId="0A2A5819" w:rsidR="000F48F6" w:rsidRPr="000F48F6" w:rsidRDefault="000F48F6" w:rsidP="000F48F6">
      <w:pPr>
        <w:spacing w:after="0" w:line="360" w:lineRule="auto"/>
        <w:ind w:firstLine="709"/>
        <w:jc w:val="center"/>
        <w:rPr>
          <w:rFonts w:ascii="Times New Roman" w:hAnsi="Times New Roman" w:cs="Times New Roman"/>
          <w:b/>
          <w:bCs/>
          <w:sz w:val="24"/>
          <w:szCs w:val="24"/>
        </w:rPr>
      </w:pPr>
      <w:r w:rsidRPr="000F48F6">
        <w:rPr>
          <w:rFonts w:ascii="Times New Roman" w:hAnsi="Times New Roman" w:cs="Times New Roman"/>
          <w:b/>
          <w:bCs/>
          <w:sz w:val="24"/>
          <w:szCs w:val="24"/>
        </w:rPr>
        <w:t xml:space="preserve">поставка </w:t>
      </w:r>
      <w:r w:rsidRPr="000F48F6">
        <w:rPr>
          <w:rFonts w:ascii="Times New Roman" w:hAnsi="Times New Roman" w:cs="Times New Roman"/>
          <w:b/>
          <w:bCs/>
          <w:sz w:val="24"/>
          <w:szCs w:val="24"/>
        </w:rPr>
        <w:t>труб и держателей</w:t>
      </w:r>
      <w:r w:rsidRPr="000F48F6">
        <w:rPr>
          <w:rFonts w:ascii="Times New Roman" w:hAnsi="Times New Roman" w:cs="Times New Roman"/>
          <w:b/>
          <w:bCs/>
          <w:sz w:val="24"/>
          <w:szCs w:val="24"/>
        </w:rPr>
        <w:t xml:space="preserve"> для нужд ФИЦ ХФ РАН</w:t>
      </w:r>
    </w:p>
    <w:p w14:paraId="52325D0A" w14:textId="77777777" w:rsidR="000F48F6" w:rsidRPr="000F48F6" w:rsidRDefault="000F48F6" w:rsidP="000F48F6">
      <w:pPr>
        <w:pStyle w:val="a7"/>
        <w:keepNext/>
        <w:keepLines/>
        <w:numPr>
          <w:ilvl w:val="0"/>
          <w:numId w:val="2"/>
        </w:numPr>
        <w:spacing w:after="0" w:line="360" w:lineRule="auto"/>
        <w:ind w:left="0" w:firstLine="709"/>
        <w:jc w:val="both"/>
        <w:outlineLvl w:val="0"/>
        <w:rPr>
          <w:rFonts w:ascii="Times New Roman" w:eastAsiaTheme="majorEastAsia" w:hAnsi="Times New Roman" w:cs="Times New Roman"/>
          <w:b/>
          <w:bCs/>
          <w:kern w:val="0"/>
          <w:sz w:val="24"/>
          <w:szCs w:val="24"/>
        </w:rPr>
      </w:pPr>
      <w:r w:rsidRPr="000F48F6">
        <w:rPr>
          <w:rFonts w:ascii="Times New Roman" w:eastAsiaTheme="majorEastAsia" w:hAnsi="Times New Roman" w:cs="Times New Roman"/>
          <w:b/>
          <w:bCs/>
          <w:kern w:val="0"/>
          <w:sz w:val="24"/>
          <w:szCs w:val="24"/>
        </w:rPr>
        <w:t>Общая информация об объекте закупки.</w:t>
      </w:r>
    </w:p>
    <w:p w14:paraId="3D8310BC" w14:textId="77777777" w:rsidR="000F48F6" w:rsidRPr="000F48F6" w:rsidRDefault="000F48F6" w:rsidP="000F48F6">
      <w:pPr>
        <w:numPr>
          <w:ilvl w:val="1"/>
          <w:numId w:val="1"/>
        </w:numPr>
        <w:spacing w:after="0" w:line="360" w:lineRule="auto"/>
        <w:ind w:left="0"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 xml:space="preserve">Объект закупки: поставка труб и держателей </w:t>
      </w:r>
    </w:p>
    <w:p w14:paraId="2E4EB025" w14:textId="5854851A" w:rsidR="000F48F6" w:rsidRPr="000F48F6" w:rsidRDefault="000F48F6" w:rsidP="000F48F6">
      <w:pPr>
        <w:numPr>
          <w:ilvl w:val="1"/>
          <w:numId w:val="1"/>
        </w:numPr>
        <w:spacing w:after="0" w:line="360" w:lineRule="auto"/>
        <w:ind w:left="0"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Место поставки товара: город Москва, ул. Косыгина, дом 4, корпус 1.</w:t>
      </w:r>
    </w:p>
    <w:p w14:paraId="1BC8421A"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Номер комнаты: кабинет 56.</w:t>
      </w:r>
    </w:p>
    <w:p w14:paraId="6C9C9DEF"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Этаж: 1 этаж.</w:t>
      </w:r>
    </w:p>
    <w:p w14:paraId="4F63C665"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Наличие лифта: нет.</w:t>
      </w:r>
    </w:p>
    <w:p w14:paraId="41BEF22C"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Разгрузка товара осуществляется на первый этаж, без лестницы, от машины до места разгрузки около 100 метров.</w:t>
      </w:r>
    </w:p>
    <w:p w14:paraId="555D67E3" w14:textId="77777777" w:rsidR="000F48F6" w:rsidRPr="000F48F6" w:rsidRDefault="000F48F6" w:rsidP="000F48F6">
      <w:pPr>
        <w:numPr>
          <w:ilvl w:val="1"/>
          <w:numId w:val="1"/>
        </w:numPr>
        <w:spacing w:after="0" w:line="360" w:lineRule="auto"/>
        <w:ind w:left="0"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Срок поставки товара: не позднее 30 дней с даты заключения настоящего Контракта.</w:t>
      </w:r>
    </w:p>
    <w:p w14:paraId="7B674A80" w14:textId="77777777" w:rsidR="000F48F6" w:rsidRPr="000F48F6" w:rsidRDefault="000F48F6" w:rsidP="000F48F6">
      <w:pPr>
        <w:numPr>
          <w:ilvl w:val="1"/>
          <w:numId w:val="1"/>
        </w:numPr>
        <w:spacing w:after="0" w:line="360" w:lineRule="auto"/>
        <w:ind w:left="0"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Погрузочно-разгрузочные работы, подъем на этаж, вывоз мусора, образовавшегося при поставке, осуществляется собственными силами Поставщика в день поставки товара.</w:t>
      </w:r>
    </w:p>
    <w:p w14:paraId="44A204F0" w14:textId="77777777" w:rsidR="000F48F6" w:rsidRPr="000F48F6" w:rsidRDefault="000F48F6" w:rsidP="000F48F6">
      <w:pPr>
        <w:numPr>
          <w:ilvl w:val="1"/>
          <w:numId w:val="1"/>
        </w:numPr>
        <w:spacing w:after="0" w:line="360" w:lineRule="auto"/>
        <w:ind w:left="0"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 xml:space="preserve">Поставщик при поставке товара обязан выдать Заказчику необходимые документы: </w:t>
      </w:r>
    </w:p>
    <w:p w14:paraId="16A44F85"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Заказчику оригиналы товарных накладных, счетов-фактур, счетов на оплату, паспорта, руководства по эксплуатации, сертификаты (декларации) соответствия (качества) или надлежащим образом заверенные копии, иные 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w:t>
      </w:r>
    </w:p>
    <w:p w14:paraId="388B5D1C" w14:textId="77777777" w:rsidR="000F48F6" w:rsidRPr="000F48F6" w:rsidRDefault="000F48F6" w:rsidP="000F48F6">
      <w:pPr>
        <w:numPr>
          <w:ilvl w:val="1"/>
          <w:numId w:val="1"/>
        </w:numPr>
        <w:spacing w:after="0" w:line="360" w:lineRule="auto"/>
        <w:ind w:left="0"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Время поставки Товара: по предварительному согласованию с Заказчиком, в рабочие дни: с понедельника по четверг – с 09.00 до 16.00 часов, обед с 13.00 до 14.00; в пятницу: с 09.00 до 15.00 часов, обед с 13.00 до 14.00.</w:t>
      </w:r>
    </w:p>
    <w:p w14:paraId="557FD310" w14:textId="77777777" w:rsidR="000F48F6" w:rsidRPr="000F48F6" w:rsidRDefault="000F48F6" w:rsidP="000F48F6">
      <w:pPr>
        <w:spacing w:after="0" w:line="360" w:lineRule="auto"/>
        <w:ind w:firstLine="709"/>
        <w:contextualSpacing/>
        <w:jc w:val="both"/>
        <w:rPr>
          <w:rFonts w:ascii="Times New Roman" w:hAnsi="Times New Roman" w:cs="Times New Roman"/>
          <w:b/>
          <w:bCs/>
          <w:sz w:val="24"/>
          <w:szCs w:val="24"/>
        </w:rPr>
      </w:pPr>
      <w:r w:rsidRPr="000F48F6">
        <w:rPr>
          <w:rFonts w:ascii="Times New Roman" w:hAnsi="Times New Roman" w:cs="Times New Roman"/>
          <w:sz w:val="24"/>
          <w:szCs w:val="24"/>
        </w:rPr>
        <w:t xml:space="preserve">Согласно требованиям Положения о контрольно-пропускном и внутриобъектовом режимах ФИЦ ХФ РАН от 28.01.2026 г. № 9 Поставщик уведомляет Заказчика по электронной почте kontrakt.sluzhba@chph.ras.ru </w:t>
      </w:r>
      <w:r w:rsidRPr="000F48F6">
        <w:rPr>
          <w:rFonts w:ascii="Times New Roman" w:hAnsi="Times New Roman" w:cs="Times New Roman"/>
          <w:b/>
          <w:bCs/>
          <w:sz w:val="24"/>
          <w:szCs w:val="24"/>
        </w:rPr>
        <w:t>не позднее, чем за три рабочих дня до поставки товара и сообщает следующие сведения:</w:t>
      </w:r>
    </w:p>
    <w:p w14:paraId="23D0E920"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 xml:space="preserve">- Дата </w:t>
      </w:r>
    </w:p>
    <w:p w14:paraId="208C4213"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 xml:space="preserve">- Время: с ___ до </w:t>
      </w:r>
      <w:r w:rsidRPr="000F48F6">
        <w:rPr>
          <w:rFonts w:ascii="Times New Roman" w:hAnsi="Times New Roman" w:cs="Times New Roman"/>
          <w:sz w:val="24"/>
          <w:szCs w:val="24"/>
        </w:rPr>
        <w:tab/>
        <w:t>___</w:t>
      </w:r>
    </w:p>
    <w:p w14:paraId="3FCF9763"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 Ф. И. О. посетителя, водителя</w:t>
      </w:r>
    </w:p>
    <w:p w14:paraId="19EF8B8E"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 Телефон</w:t>
      </w:r>
    </w:p>
    <w:p w14:paraId="15C99138"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 Наименование организации</w:t>
      </w:r>
    </w:p>
    <w:p w14:paraId="70D4C185"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 номер и дата Контракта</w:t>
      </w:r>
    </w:p>
    <w:p w14:paraId="2D1103A7"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 xml:space="preserve">- Марка автомобиля </w:t>
      </w:r>
      <w:r w:rsidRPr="000F48F6">
        <w:rPr>
          <w:rFonts w:ascii="Times New Roman" w:hAnsi="Times New Roman" w:cs="Times New Roman"/>
          <w:sz w:val="24"/>
          <w:szCs w:val="24"/>
        </w:rPr>
        <w:tab/>
      </w:r>
    </w:p>
    <w:p w14:paraId="00C5ECB9"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 xml:space="preserve">- Государственный номерной знак: </w:t>
      </w:r>
      <w:r w:rsidRPr="000F48F6">
        <w:rPr>
          <w:rFonts w:ascii="Times New Roman" w:hAnsi="Times New Roman" w:cs="Times New Roman"/>
          <w:sz w:val="24"/>
          <w:szCs w:val="24"/>
        </w:rPr>
        <w:tab/>
      </w:r>
    </w:p>
    <w:p w14:paraId="44171A85" w14:textId="77777777" w:rsidR="000F48F6" w:rsidRPr="000F48F6" w:rsidRDefault="000F48F6" w:rsidP="000F48F6">
      <w:pPr>
        <w:spacing w:after="0" w:line="360" w:lineRule="auto"/>
        <w:ind w:firstLine="709"/>
        <w:contextualSpacing/>
        <w:jc w:val="both"/>
        <w:rPr>
          <w:rFonts w:ascii="Times New Roman" w:hAnsi="Times New Roman" w:cs="Times New Roman"/>
          <w:b/>
          <w:bCs/>
          <w:sz w:val="24"/>
          <w:szCs w:val="24"/>
        </w:rPr>
      </w:pPr>
      <w:r w:rsidRPr="000F48F6">
        <w:rPr>
          <w:rFonts w:ascii="Times New Roman" w:hAnsi="Times New Roman" w:cs="Times New Roman"/>
          <w:b/>
          <w:bCs/>
          <w:sz w:val="24"/>
          <w:szCs w:val="24"/>
        </w:rPr>
        <w:t>В случае непредоставления вовремя указанных сведений, Заказчик обязан отказать в возможности проезда и прохода на территорию и соответственно в приемке Товара.</w:t>
      </w:r>
    </w:p>
    <w:p w14:paraId="45614BB1"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2. Требования к качеству товара:</w:t>
      </w:r>
    </w:p>
    <w:p w14:paraId="40A18F68"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2.1. Товар должен быть допущен к применению на территории Российской Федерации.</w:t>
      </w:r>
    </w:p>
    <w:p w14:paraId="110754E9"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2.2. Качество товара подтверждается сопроводительными документами при его поставке Заказчику: сертификат соответствия (при необходимости), инструкция пользователя, паспорт на русском языке или другие документы, подтверждающие качественные характеристики товара. Указанные документы должны быть на русском языке, хорошо читаемыми, должны быть заверены подписью и печатью Поставщика, с указанием его адреса и телефона.</w:t>
      </w:r>
    </w:p>
    <w:p w14:paraId="61513719"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2.3. Товар должен быть новым,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серийно выпускаемым, отражающим последние модификации конструкций и материалов. Расходные материалы (при наличии) должны быть оригинальные и не восстановленные.</w:t>
      </w:r>
    </w:p>
    <w:p w14:paraId="03BBACBA"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Товары по своим характеристикам должны соответствовать параметрам, приводимым в требованиях, перечисленных ниже.</w:t>
      </w:r>
    </w:p>
    <w:p w14:paraId="51DE0B99"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Каждая единица оборудования, являющаяся отдельно производимым товаром, должна быть представлена описанием с указанием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 наименования производителя товара.</w:t>
      </w:r>
    </w:p>
    <w:p w14:paraId="4E6FD6FB"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В цену товара должны быть включены все расходы Поставщика по доставке, упаковке, маркировке, погрузке, транспортировке, разгрузке товаров, а также прочие расходы и налоги, уплаченные или подлежащие уплате. Цена Контракта должна оставаться неизменной до момента исполнения обязательств по Контракту.</w:t>
      </w:r>
    </w:p>
    <w:p w14:paraId="33973254"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2.4. Товар должен соответствовать заявленным техническим характеристикам и номенклатурным номерам завода-производителя, на товаре не должно быть следов механических повреждений, а также иных несоответствий официальному техническому описанию. В случае предъявления претензии по качеству товара по причине несоответствия его условиям договора или иным обязательным требованиям Поставщик должен по выбору Заказчика устранить недостатки, заменить товар или его часть товаром, качество которого соответствует условиям контракта.</w:t>
      </w:r>
    </w:p>
    <w:p w14:paraId="4A727D82"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2.5.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 условиями настоящего Контракта, технической и (или) эксплуатационной документацией производителя (изготовителя) Товара.</w:t>
      </w:r>
    </w:p>
    <w:p w14:paraId="2545B886"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Гарантийный срок на товар должен быть не менее гарантийного срока, установленного производителем товара.</w:t>
      </w:r>
    </w:p>
    <w:p w14:paraId="7EC4AD6A"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 xml:space="preserve">При поставке товара требуется предоставить гарантию поставщика на срок не менее 12 месяцев и не менее гарантийного срока установленного заводом изготовителем </w:t>
      </w:r>
    </w:p>
    <w:p w14:paraId="5A3DB950"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 в течение гарантийного срока на Товар Поставщик обеспечивает безвозмездную замену Товара в целом и составляющих его частей, не отвечающих требованиям технических условий, или преждевременно вышедших из строя в условиях эксплуатации, оговоренных в руководстве по эксплуатации;</w:t>
      </w:r>
    </w:p>
    <w:p w14:paraId="0CFB0B01"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 В случае обнаружения Заказчиком производственного дефекта товар заменяется аналогичным вне зависимости от изменения его стоимости, в течение двух рабочих дней с момента подачи соответствующей заявки Заказчика по телефону, факсу или электронной почте. В данный срок входит время, затраченное на транспортировку товара. При замене товара срок годности на него исчисляется заново со дня приемки товара Заказчиком. В случае замены комплектующего изделия или составной части основного изделия, на которые установлены гарантийные сроки, на новое комплектующее изделие или составную часть Товара устанавливается гарантийный срок той же продолжительности, что и на замененные комплектующие изделия или составную часть Товара, и гарантийный срок исчисляется со дня выдачи Заказчику товара по окончании замены.</w:t>
      </w:r>
    </w:p>
    <w:p w14:paraId="15E1F025" w14:textId="77777777" w:rsidR="000F48F6" w:rsidRDefault="000F48F6" w:rsidP="000F48F6">
      <w:pPr>
        <w:spacing w:after="0" w:line="360" w:lineRule="auto"/>
        <w:ind w:firstLine="709"/>
        <w:jc w:val="both"/>
        <w:rPr>
          <w:rFonts w:ascii="Times New Roman" w:hAnsi="Times New Roman" w:cs="Times New Roman"/>
          <w:sz w:val="24"/>
          <w:szCs w:val="24"/>
        </w:rPr>
      </w:pPr>
      <w:r w:rsidRPr="000F48F6">
        <w:rPr>
          <w:rFonts w:ascii="Times New Roman" w:hAnsi="Times New Roman" w:cs="Times New Roman"/>
          <w:sz w:val="24"/>
          <w:szCs w:val="24"/>
        </w:rPr>
        <w:t>Гарантия предоставляется на все поставляемые товары для исполнения настоящего Контракта.</w:t>
      </w:r>
    </w:p>
    <w:p w14:paraId="58FE8581" w14:textId="26EE48CD" w:rsidR="00F14CD3" w:rsidRPr="000F48F6" w:rsidRDefault="00F14CD3" w:rsidP="000F48F6">
      <w:pPr>
        <w:spacing w:after="0" w:line="360" w:lineRule="auto"/>
        <w:ind w:firstLine="709"/>
        <w:jc w:val="both"/>
        <w:rPr>
          <w:rFonts w:ascii="Times New Roman" w:hAnsi="Times New Roman" w:cs="Times New Roman"/>
          <w:sz w:val="24"/>
          <w:szCs w:val="24"/>
        </w:rPr>
      </w:pPr>
      <w:r w:rsidRPr="00F14CD3">
        <w:rPr>
          <w:rFonts w:ascii="Times New Roman" w:hAnsi="Times New Roman" w:cs="Times New Roman"/>
          <w:sz w:val="24"/>
          <w:szCs w:val="24"/>
        </w:rPr>
        <w:t>Настоящим Заказчик декларирует факт отсутствия товара в реестре РПП и отсутствия производства товара на территории РФ</w:t>
      </w:r>
    </w:p>
    <w:p w14:paraId="17C6798F"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3. Требования к безопасности товара:</w:t>
      </w:r>
    </w:p>
    <w:p w14:paraId="34322CAE"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3.1.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техническим условиям и др. нормативно-технической документации.</w:t>
      </w:r>
    </w:p>
    <w:p w14:paraId="03E8DEDD"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4. Требования к упаковке товара:</w:t>
      </w:r>
    </w:p>
    <w:p w14:paraId="17BA7AFC"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4.1. Товар поставляется в таре или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Тара и упаковка должны обеспечивать сохранность товара при его транспортировке и хранении, быть прочными, сухими, без нарушения целостности с соответствующей специальной маркировкой. Заказчик вправе отказаться от приемки товара, если он доставлен с нарушением указанных условий.</w:t>
      </w:r>
    </w:p>
    <w:p w14:paraId="680CDFF3" w14:textId="77777777" w:rsidR="000F48F6" w:rsidRPr="000F48F6" w:rsidRDefault="000F48F6" w:rsidP="000F48F6">
      <w:pPr>
        <w:spacing w:after="0" w:line="360" w:lineRule="auto"/>
        <w:ind w:firstLine="709"/>
        <w:contextualSpacing/>
        <w:jc w:val="both"/>
        <w:rPr>
          <w:rFonts w:ascii="Times New Roman" w:hAnsi="Times New Roman" w:cs="Times New Roman"/>
          <w:sz w:val="24"/>
          <w:szCs w:val="24"/>
        </w:rPr>
      </w:pPr>
      <w:r w:rsidRPr="000F48F6">
        <w:rPr>
          <w:rFonts w:ascii="Times New Roman" w:hAnsi="Times New Roman" w:cs="Times New Roman"/>
          <w:sz w:val="24"/>
          <w:szCs w:val="24"/>
        </w:rPr>
        <w:t>Товар поставляется в упаковке завода-изготовителя, обеспечивающей полную сохранность товара при транспортировке. Упаковка товара отвечает требованиям экологической безопасности, имеет необходимые маркировки, наклейки, пломбы. Упаковка и маркировка соответствуют требованиям ГОСТ, импортного товара - международным стандартам упаковки. На момент поставки упаковка не должна иметь признаков нарушения целостности, деформации, которые могут повлиять на качество поставляемого товара.</w:t>
      </w:r>
    </w:p>
    <w:p w14:paraId="50F85547" w14:textId="77777777" w:rsidR="000F48F6" w:rsidRPr="000F48F6" w:rsidRDefault="000F48F6" w:rsidP="000F48F6">
      <w:pPr>
        <w:spacing w:after="0"/>
        <w:ind w:left="720"/>
        <w:contextualSpacing/>
        <w:jc w:val="both"/>
        <w:rPr>
          <w:rFonts w:ascii="Times New Roman" w:hAnsi="Times New Roman" w:cs="Times New Roman"/>
          <w:sz w:val="24"/>
          <w:szCs w:val="24"/>
        </w:rPr>
      </w:pPr>
    </w:p>
    <w:p w14:paraId="61EC6320" w14:textId="77777777" w:rsidR="000F48F6" w:rsidRPr="000F48F6" w:rsidRDefault="000F48F6" w:rsidP="000F48F6">
      <w:pPr>
        <w:rPr>
          <w:rFonts w:ascii="Times New Roman" w:hAnsi="Times New Roman" w:cs="Times New Roman"/>
          <w:sz w:val="24"/>
          <w:szCs w:val="24"/>
        </w:rPr>
        <w:sectPr w:rsidR="000F48F6" w:rsidRPr="000F48F6" w:rsidSect="000F48F6">
          <w:pgSz w:w="11906" w:h="16838"/>
          <w:pgMar w:top="1134" w:right="1134" w:bottom="1134" w:left="1134" w:header="709" w:footer="709" w:gutter="0"/>
          <w:cols w:space="708"/>
          <w:docGrid w:linePitch="360"/>
        </w:sectPr>
      </w:pPr>
    </w:p>
    <w:p w14:paraId="44A3B6C4" w14:textId="77777777" w:rsidR="000F48F6" w:rsidRPr="000F48F6" w:rsidRDefault="000F48F6" w:rsidP="000F48F6">
      <w:pPr>
        <w:spacing w:after="0"/>
        <w:ind w:right="1103"/>
        <w:jc w:val="right"/>
        <w:rPr>
          <w:rFonts w:ascii="Times New Roman" w:hAnsi="Times New Roman" w:cs="Times New Roman"/>
          <w:b/>
          <w:bCs/>
          <w:sz w:val="24"/>
          <w:szCs w:val="24"/>
        </w:rPr>
      </w:pPr>
      <w:r w:rsidRPr="000F48F6">
        <w:rPr>
          <w:rFonts w:ascii="Times New Roman" w:hAnsi="Times New Roman" w:cs="Times New Roman"/>
          <w:b/>
          <w:bCs/>
          <w:sz w:val="24"/>
          <w:szCs w:val="24"/>
        </w:rPr>
        <w:t>Приложение 1</w:t>
      </w:r>
    </w:p>
    <w:p w14:paraId="57A74582" w14:textId="77777777" w:rsidR="000F48F6" w:rsidRPr="000F48F6" w:rsidRDefault="000F48F6" w:rsidP="000F48F6">
      <w:pPr>
        <w:spacing w:after="0"/>
        <w:jc w:val="right"/>
        <w:rPr>
          <w:rFonts w:ascii="Times New Roman" w:hAnsi="Times New Roman" w:cs="Times New Roman"/>
          <w:b/>
          <w:bCs/>
          <w:sz w:val="24"/>
          <w:szCs w:val="24"/>
        </w:rPr>
      </w:pPr>
      <w:r w:rsidRPr="000F48F6">
        <w:rPr>
          <w:rFonts w:ascii="Times New Roman" w:hAnsi="Times New Roman" w:cs="Times New Roman"/>
          <w:b/>
          <w:bCs/>
          <w:sz w:val="24"/>
          <w:szCs w:val="24"/>
        </w:rPr>
        <w:t>к Техническому заданию</w:t>
      </w:r>
    </w:p>
    <w:p w14:paraId="472270EE" w14:textId="77777777" w:rsidR="000F48F6" w:rsidRPr="000F48F6" w:rsidRDefault="000F48F6" w:rsidP="000F48F6">
      <w:pPr>
        <w:spacing w:after="0"/>
        <w:jc w:val="center"/>
        <w:rPr>
          <w:rFonts w:ascii="Times New Roman" w:hAnsi="Times New Roman" w:cs="Times New Roman"/>
          <w:b/>
          <w:bCs/>
          <w:sz w:val="24"/>
          <w:szCs w:val="24"/>
        </w:rPr>
      </w:pPr>
      <w:r w:rsidRPr="000F48F6">
        <w:rPr>
          <w:rFonts w:ascii="Times New Roman" w:hAnsi="Times New Roman" w:cs="Times New Roman"/>
          <w:b/>
          <w:bCs/>
          <w:sz w:val="24"/>
          <w:szCs w:val="24"/>
        </w:rPr>
        <w:t>Перечень объектов закупки</w:t>
      </w:r>
    </w:p>
    <w:p w14:paraId="0F533919" w14:textId="77777777" w:rsidR="000F48F6" w:rsidRPr="000F48F6" w:rsidRDefault="000F48F6" w:rsidP="000F48F6">
      <w:pPr>
        <w:spacing w:after="0"/>
        <w:jc w:val="center"/>
        <w:rPr>
          <w:rFonts w:ascii="Times New Roman" w:hAnsi="Times New Roman" w:cs="Times New Roman"/>
          <w:sz w:val="24"/>
          <w:szCs w:val="24"/>
        </w:rPr>
      </w:pPr>
    </w:p>
    <w:tbl>
      <w:tblPr>
        <w:tblW w:w="1573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2409"/>
        <w:gridCol w:w="2127"/>
        <w:gridCol w:w="1984"/>
        <w:gridCol w:w="1985"/>
        <w:gridCol w:w="1985"/>
        <w:gridCol w:w="1985"/>
      </w:tblGrid>
      <w:tr w:rsidR="000F48F6" w:rsidRPr="000F48F6" w14:paraId="650F52A0" w14:textId="77777777" w:rsidTr="00507463">
        <w:trPr>
          <w:trHeight w:val="1500"/>
        </w:trPr>
        <w:tc>
          <w:tcPr>
            <w:tcW w:w="709" w:type="dxa"/>
            <w:vMerge w:val="restart"/>
            <w:vAlign w:val="center"/>
            <w:hideMark/>
          </w:tcPr>
          <w:p w14:paraId="384CD650"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1</w:t>
            </w:r>
          </w:p>
        </w:tc>
        <w:tc>
          <w:tcPr>
            <w:tcW w:w="2552" w:type="dxa"/>
            <w:vMerge w:val="restart"/>
            <w:vAlign w:val="center"/>
            <w:hideMark/>
          </w:tcPr>
          <w:p w14:paraId="76C69CC4"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Гофрированная труба ПНД черный d 32 мм с зонд.</w:t>
            </w:r>
          </w:p>
        </w:tc>
        <w:tc>
          <w:tcPr>
            <w:tcW w:w="2409" w:type="dxa"/>
            <w:vMerge w:val="restart"/>
            <w:vAlign w:val="center"/>
            <w:hideMark/>
          </w:tcPr>
          <w:p w14:paraId="3C790603"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22.21.29.120 / КТРУ на данный товар отсутствует</w:t>
            </w:r>
          </w:p>
          <w:p w14:paraId="09E86FD8"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roofErr w:type="spellStart"/>
            <w:r w:rsidRPr="000F48F6">
              <w:rPr>
                <w:rFonts w:ascii="Times New Roman" w:eastAsia="Times New Roman" w:hAnsi="Times New Roman" w:cs="Times New Roman"/>
                <w:color w:val="EE0000"/>
                <w:kern w:val="0"/>
                <w:sz w:val="24"/>
                <w:szCs w:val="24"/>
                <w:lang w:eastAsia="ru-RU"/>
                <w14:ligatures w14:val="none"/>
              </w:rPr>
              <w:t>огран</w:t>
            </w:r>
            <w:proofErr w:type="spellEnd"/>
          </w:p>
        </w:tc>
        <w:tc>
          <w:tcPr>
            <w:tcW w:w="2127" w:type="dxa"/>
            <w:vAlign w:val="center"/>
            <w:hideMark/>
          </w:tcPr>
          <w:p w14:paraId="35176146"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Номинальный Диаметр</w:t>
            </w:r>
          </w:p>
        </w:tc>
        <w:tc>
          <w:tcPr>
            <w:tcW w:w="1984" w:type="dxa"/>
            <w:vAlign w:val="center"/>
            <w:hideMark/>
          </w:tcPr>
          <w:p w14:paraId="5CFB8FEC"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32≤</w:t>
            </w:r>
          </w:p>
        </w:tc>
        <w:tc>
          <w:tcPr>
            <w:tcW w:w="1985" w:type="dxa"/>
            <w:vAlign w:val="center"/>
            <w:hideMark/>
          </w:tcPr>
          <w:p w14:paraId="39CD343D"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Миллиметр</w:t>
            </w:r>
          </w:p>
        </w:tc>
        <w:tc>
          <w:tcPr>
            <w:tcW w:w="1985" w:type="dxa"/>
            <w:vMerge w:val="restart"/>
          </w:tcPr>
          <w:p w14:paraId="1059EA65"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метр</w:t>
            </w:r>
          </w:p>
        </w:tc>
        <w:tc>
          <w:tcPr>
            <w:tcW w:w="1985" w:type="dxa"/>
            <w:vMerge w:val="restart"/>
          </w:tcPr>
          <w:p w14:paraId="6481DD2F"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800</w:t>
            </w:r>
          </w:p>
        </w:tc>
      </w:tr>
      <w:tr w:rsidR="000F48F6" w:rsidRPr="000F48F6" w14:paraId="2F0E10F6" w14:textId="77777777" w:rsidTr="00507463">
        <w:trPr>
          <w:trHeight w:val="750"/>
        </w:trPr>
        <w:tc>
          <w:tcPr>
            <w:tcW w:w="709" w:type="dxa"/>
            <w:vMerge/>
            <w:vAlign w:val="center"/>
            <w:hideMark/>
          </w:tcPr>
          <w:p w14:paraId="17E1BC50"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4A020A06"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4B477487"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0F4E2B8C"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Категория размещения</w:t>
            </w:r>
          </w:p>
        </w:tc>
        <w:tc>
          <w:tcPr>
            <w:tcW w:w="1984" w:type="dxa"/>
            <w:vAlign w:val="center"/>
            <w:hideMark/>
          </w:tcPr>
          <w:p w14:paraId="44E95ECB"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Для улицы</w:t>
            </w:r>
          </w:p>
        </w:tc>
        <w:tc>
          <w:tcPr>
            <w:tcW w:w="1985" w:type="dxa"/>
            <w:vAlign w:val="center"/>
            <w:hideMark/>
          </w:tcPr>
          <w:p w14:paraId="47E66FC8"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6E5B23EB"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397DED86"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36149C85" w14:textId="77777777" w:rsidTr="00507463">
        <w:trPr>
          <w:trHeight w:val="375"/>
        </w:trPr>
        <w:tc>
          <w:tcPr>
            <w:tcW w:w="709" w:type="dxa"/>
            <w:vMerge/>
            <w:vAlign w:val="center"/>
            <w:hideMark/>
          </w:tcPr>
          <w:p w14:paraId="49AD7AB1"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1F48C387"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4581C2BF"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1E18F5C7"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Тип упаковки</w:t>
            </w:r>
          </w:p>
        </w:tc>
        <w:tc>
          <w:tcPr>
            <w:tcW w:w="1984" w:type="dxa"/>
            <w:vAlign w:val="center"/>
            <w:hideMark/>
          </w:tcPr>
          <w:p w14:paraId="3E998558"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Бухта</w:t>
            </w:r>
          </w:p>
        </w:tc>
        <w:tc>
          <w:tcPr>
            <w:tcW w:w="1985" w:type="dxa"/>
            <w:vAlign w:val="center"/>
            <w:hideMark/>
          </w:tcPr>
          <w:p w14:paraId="229D67B3"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0B9FF2A1"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122BD199"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2CA79589" w14:textId="77777777" w:rsidTr="00507463">
        <w:trPr>
          <w:trHeight w:val="1500"/>
        </w:trPr>
        <w:tc>
          <w:tcPr>
            <w:tcW w:w="709" w:type="dxa"/>
            <w:vMerge/>
            <w:vAlign w:val="center"/>
            <w:hideMark/>
          </w:tcPr>
          <w:p w14:paraId="4FC56E29"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641FFE8C"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3A753107"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3CE6B029"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Прочность при сжатии</w:t>
            </w:r>
          </w:p>
        </w:tc>
        <w:tc>
          <w:tcPr>
            <w:tcW w:w="1984" w:type="dxa"/>
            <w:vAlign w:val="center"/>
            <w:hideMark/>
          </w:tcPr>
          <w:p w14:paraId="7900EDD5"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350≤</w:t>
            </w:r>
          </w:p>
        </w:tc>
        <w:tc>
          <w:tcPr>
            <w:tcW w:w="1985" w:type="dxa"/>
            <w:vAlign w:val="center"/>
            <w:hideMark/>
          </w:tcPr>
          <w:p w14:paraId="33B0F586"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Ньютон</w:t>
            </w:r>
          </w:p>
        </w:tc>
        <w:tc>
          <w:tcPr>
            <w:tcW w:w="1985" w:type="dxa"/>
            <w:vMerge/>
          </w:tcPr>
          <w:p w14:paraId="26C7D3F2"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5B1AC294"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7C281BD1" w14:textId="77777777" w:rsidTr="00507463">
        <w:trPr>
          <w:trHeight w:val="375"/>
        </w:trPr>
        <w:tc>
          <w:tcPr>
            <w:tcW w:w="709" w:type="dxa"/>
            <w:vMerge/>
            <w:vAlign w:val="center"/>
            <w:hideMark/>
          </w:tcPr>
          <w:p w14:paraId="34208695"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5ED7C57D"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16C03191"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663A4364"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Цвет</w:t>
            </w:r>
          </w:p>
        </w:tc>
        <w:tc>
          <w:tcPr>
            <w:tcW w:w="1984" w:type="dxa"/>
            <w:vAlign w:val="center"/>
            <w:hideMark/>
          </w:tcPr>
          <w:p w14:paraId="64384A9D"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Черный</w:t>
            </w:r>
          </w:p>
        </w:tc>
        <w:tc>
          <w:tcPr>
            <w:tcW w:w="1985" w:type="dxa"/>
            <w:vAlign w:val="center"/>
            <w:hideMark/>
          </w:tcPr>
          <w:p w14:paraId="5E934977"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537651AA"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7D27D520"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55E5DF16" w14:textId="77777777" w:rsidTr="00507463">
        <w:trPr>
          <w:trHeight w:val="750"/>
        </w:trPr>
        <w:tc>
          <w:tcPr>
            <w:tcW w:w="709" w:type="dxa"/>
            <w:vMerge/>
            <w:vAlign w:val="center"/>
            <w:hideMark/>
          </w:tcPr>
          <w:p w14:paraId="29C0100C"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48345E39"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1C0F7D96"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1951A4E8"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Рабочая температура</w:t>
            </w:r>
          </w:p>
        </w:tc>
        <w:tc>
          <w:tcPr>
            <w:tcW w:w="1984" w:type="dxa"/>
            <w:vAlign w:val="center"/>
            <w:hideMark/>
          </w:tcPr>
          <w:p w14:paraId="6C3021B5"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от - 40 до + 45</w:t>
            </w:r>
          </w:p>
        </w:tc>
        <w:tc>
          <w:tcPr>
            <w:tcW w:w="1985" w:type="dxa"/>
            <w:vAlign w:val="center"/>
            <w:hideMark/>
          </w:tcPr>
          <w:p w14:paraId="0D8A1D42"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Градус цельсия</w:t>
            </w:r>
          </w:p>
        </w:tc>
        <w:tc>
          <w:tcPr>
            <w:tcW w:w="1985" w:type="dxa"/>
            <w:vMerge/>
          </w:tcPr>
          <w:p w14:paraId="0691343D"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0B8DB1AD"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315CCC3C" w14:textId="77777777" w:rsidTr="00507463">
        <w:trPr>
          <w:trHeight w:val="375"/>
        </w:trPr>
        <w:tc>
          <w:tcPr>
            <w:tcW w:w="709" w:type="dxa"/>
            <w:vMerge/>
            <w:vAlign w:val="center"/>
            <w:hideMark/>
          </w:tcPr>
          <w:p w14:paraId="6EAC3365"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5F3C92D0"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31D92FC6"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740A7C38"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Материал обшивки</w:t>
            </w:r>
          </w:p>
        </w:tc>
        <w:tc>
          <w:tcPr>
            <w:tcW w:w="1984" w:type="dxa"/>
            <w:vAlign w:val="center"/>
            <w:hideMark/>
          </w:tcPr>
          <w:p w14:paraId="514C6083"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Без обшивки</w:t>
            </w:r>
          </w:p>
        </w:tc>
        <w:tc>
          <w:tcPr>
            <w:tcW w:w="1985" w:type="dxa"/>
            <w:vAlign w:val="center"/>
            <w:hideMark/>
          </w:tcPr>
          <w:p w14:paraId="7A1F5847"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1F8AA211"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24782CD6"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21C056E8" w14:textId="77777777" w:rsidTr="00507463">
        <w:trPr>
          <w:trHeight w:val="750"/>
        </w:trPr>
        <w:tc>
          <w:tcPr>
            <w:tcW w:w="709" w:type="dxa"/>
            <w:vMerge/>
            <w:vAlign w:val="center"/>
            <w:hideMark/>
          </w:tcPr>
          <w:p w14:paraId="5013E001"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258567C6"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09EACF81"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102740AA"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Распространяет горение</w:t>
            </w:r>
          </w:p>
        </w:tc>
        <w:tc>
          <w:tcPr>
            <w:tcW w:w="1984" w:type="dxa"/>
            <w:vAlign w:val="center"/>
            <w:hideMark/>
          </w:tcPr>
          <w:p w14:paraId="4CE86118"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Нет</w:t>
            </w:r>
          </w:p>
        </w:tc>
        <w:tc>
          <w:tcPr>
            <w:tcW w:w="1985" w:type="dxa"/>
            <w:vAlign w:val="center"/>
            <w:hideMark/>
          </w:tcPr>
          <w:p w14:paraId="09E1BD6C"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342C9AB2"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2E377CED"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404B4E36" w14:textId="77777777" w:rsidTr="00507463">
        <w:trPr>
          <w:trHeight w:val="1125"/>
        </w:trPr>
        <w:tc>
          <w:tcPr>
            <w:tcW w:w="709" w:type="dxa"/>
            <w:vMerge/>
            <w:vAlign w:val="center"/>
            <w:hideMark/>
          </w:tcPr>
          <w:p w14:paraId="6AD2CEB5"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3450DA15"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1CCB39DD"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3B778BC8"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Прочность (сопротивление) при изгибе</w:t>
            </w:r>
          </w:p>
        </w:tc>
        <w:tc>
          <w:tcPr>
            <w:tcW w:w="1984" w:type="dxa"/>
            <w:vAlign w:val="center"/>
            <w:hideMark/>
          </w:tcPr>
          <w:p w14:paraId="743A4FD8"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Гибкая</w:t>
            </w:r>
          </w:p>
        </w:tc>
        <w:tc>
          <w:tcPr>
            <w:tcW w:w="1985" w:type="dxa"/>
            <w:vAlign w:val="center"/>
            <w:hideMark/>
          </w:tcPr>
          <w:p w14:paraId="7C1609A6"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747D32FE"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021A26B3"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480E5711" w14:textId="77777777" w:rsidTr="00507463">
        <w:trPr>
          <w:trHeight w:val="750"/>
        </w:trPr>
        <w:tc>
          <w:tcPr>
            <w:tcW w:w="709" w:type="dxa"/>
            <w:vMerge/>
            <w:vAlign w:val="center"/>
            <w:hideMark/>
          </w:tcPr>
          <w:p w14:paraId="24043567"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50817B58"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1265D163"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671E8473"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С протяжкой (зондом)</w:t>
            </w:r>
          </w:p>
        </w:tc>
        <w:tc>
          <w:tcPr>
            <w:tcW w:w="1984" w:type="dxa"/>
            <w:vAlign w:val="center"/>
            <w:hideMark/>
          </w:tcPr>
          <w:p w14:paraId="18CC268B"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Да</w:t>
            </w:r>
          </w:p>
        </w:tc>
        <w:tc>
          <w:tcPr>
            <w:tcW w:w="1985" w:type="dxa"/>
            <w:vAlign w:val="center"/>
            <w:hideMark/>
          </w:tcPr>
          <w:p w14:paraId="6AEF5226"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7A2F69B9"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07F7CA08"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041069B6" w14:textId="77777777" w:rsidTr="00507463">
        <w:trPr>
          <w:trHeight w:val="750"/>
        </w:trPr>
        <w:tc>
          <w:tcPr>
            <w:tcW w:w="709" w:type="dxa"/>
            <w:vMerge/>
            <w:vAlign w:val="center"/>
            <w:hideMark/>
          </w:tcPr>
          <w:p w14:paraId="692F0FEC"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4D82CE63"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2E349D42"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3381B908"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Устойчивость к УФ-излучению</w:t>
            </w:r>
          </w:p>
        </w:tc>
        <w:tc>
          <w:tcPr>
            <w:tcW w:w="1984" w:type="dxa"/>
            <w:vAlign w:val="center"/>
            <w:hideMark/>
          </w:tcPr>
          <w:p w14:paraId="12A42966"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Да</w:t>
            </w:r>
          </w:p>
        </w:tc>
        <w:tc>
          <w:tcPr>
            <w:tcW w:w="1985" w:type="dxa"/>
            <w:vAlign w:val="center"/>
            <w:hideMark/>
          </w:tcPr>
          <w:p w14:paraId="3ED4D817"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0672C061"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7B4AEA6E"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4FC2C59B" w14:textId="77777777" w:rsidTr="00507463">
        <w:trPr>
          <w:trHeight w:val="375"/>
        </w:trPr>
        <w:tc>
          <w:tcPr>
            <w:tcW w:w="709" w:type="dxa"/>
            <w:vMerge/>
            <w:vAlign w:val="center"/>
            <w:hideMark/>
          </w:tcPr>
          <w:p w14:paraId="04B42664"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0E317172"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19D9CED9"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53E129A8"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Материал</w:t>
            </w:r>
          </w:p>
        </w:tc>
        <w:tc>
          <w:tcPr>
            <w:tcW w:w="1984" w:type="dxa"/>
            <w:vAlign w:val="center"/>
            <w:hideMark/>
          </w:tcPr>
          <w:p w14:paraId="0007EF2C"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ПНД</w:t>
            </w:r>
          </w:p>
        </w:tc>
        <w:tc>
          <w:tcPr>
            <w:tcW w:w="1985" w:type="dxa"/>
            <w:vAlign w:val="center"/>
            <w:hideMark/>
          </w:tcPr>
          <w:p w14:paraId="4B6F15FE"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7FAB9527"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7485E583"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0ECA9C3C" w14:textId="77777777" w:rsidTr="00507463">
        <w:trPr>
          <w:trHeight w:val="750"/>
        </w:trPr>
        <w:tc>
          <w:tcPr>
            <w:tcW w:w="709" w:type="dxa"/>
            <w:vMerge/>
            <w:vAlign w:val="center"/>
            <w:hideMark/>
          </w:tcPr>
          <w:p w14:paraId="7E239E40"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377B0060"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04CA37EC"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5CD0126D"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Степень защиты (IP)</w:t>
            </w:r>
          </w:p>
        </w:tc>
        <w:tc>
          <w:tcPr>
            <w:tcW w:w="1984" w:type="dxa"/>
            <w:vAlign w:val="center"/>
            <w:hideMark/>
          </w:tcPr>
          <w:p w14:paraId="355FDA8E"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IP55≤</w:t>
            </w:r>
          </w:p>
        </w:tc>
        <w:tc>
          <w:tcPr>
            <w:tcW w:w="1985" w:type="dxa"/>
            <w:vAlign w:val="center"/>
            <w:hideMark/>
          </w:tcPr>
          <w:p w14:paraId="39505633"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5A07A97C"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72FDD468"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22CC0813" w14:textId="77777777" w:rsidTr="00507463">
        <w:trPr>
          <w:trHeight w:val="1500"/>
        </w:trPr>
        <w:tc>
          <w:tcPr>
            <w:tcW w:w="709" w:type="dxa"/>
            <w:vMerge w:val="restart"/>
            <w:vAlign w:val="center"/>
            <w:hideMark/>
          </w:tcPr>
          <w:p w14:paraId="0DD8666B"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2</w:t>
            </w:r>
          </w:p>
        </w:tc>
        <w:tc>
          <w:tcPr>
            <w:tcW w:w="2552" w:type="dxa"/>
            <w:vMerge w:val="restart"/>
            <w:vAlign w:val="center"/>
            <w:hideMark/>
          </w:tcPr>
          <w:p w14:paraId="41DDC853"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Гофрированная труба ПНД черный d 16 мм с зонд.</w:t>
            </w:r>
          </w:p>
        </w:tc>
        <w:tc>
          <w:tcPr>
            <w:tcW w:w="2409" w:type="dxa"/>
            <w:vMerge w:val="restart"/>
            <w:vAlign w:val="center"/>
            <w:hideMark/>
          </w:tcPr>
          <w:p w14:paraId="745AED7E"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22.21.29.120 / КТРУ на данный товар отсутствует</w:t>
            </w:r>
          </w:p>
          <w:p w14:paraId="5F55F6B4"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roofErr w:type="spellStart"/>
            <w:r w:rsidRPr="000F48F6">
              <w:rPr>
                <w:rFonts w:ascii="Times New Roman" w:eastAsia="Times New Roman" w:hAnsi="Times New Roman" w:cs="Times New Roman"/>
                <w:color w:val="EE0000"/>
                <w:kern w:val="0"/>
                <w:sz w:val="24"/>
                <w:szCs w:val="24"/>
                <w:lang w:eastAsia="ru-RU"/>
                <w14:ligatures w14:val="none"/>
              </w:rPr>
              <w:t>огран</w:t>
            </w:r>
            <w:proofErr w:type="spellEnd"/>
          </w:p>
        </w:tc>
        <w:tc>
          <w:tcPr>
            <w:tcW w:w="2127" w:type="dxa"/>
            <w:vAlign w:val="center"/>
            <w:hideMark/>
          </w:tcPr>
          <w:p w14:paraId="7FE64203"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Номинальный Диаметр</w:t>
            </w:r>
          </w:p>
        </w:tc>
        <w:tc>
          <w:tcPr>
            <w:tcW w:w="1984" w:type="dxa"/>
            <w:vAlign w:val="center"/>
            <w:hideMark/>
          </w:tcPr>
          <w:p w14:paraId="3F7F5923"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16≤</w:t>
            </w:r>
          </w:p>
        </w:tc>
        <w:tc>
          <w:tcPr>
            <w:tcW w:w="1985" w:type="dxa"/>
            <w:vAlign w:val="center"/>
            <w:hideMark/>
          </w:tcPr>
          <w:p w14:paraId="138B6ADC"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Миллиметр</w:t>
            </w:r>
          </w:p>
        </w:tc>
        <w:tc>
          <w:tcPr>
            <w:tcW w:w="1985" w:type="dxa"/>
            <w:vMerge w:val="restart"/>
          </w:tcPr>
          <w:p w14:paraId="668F36E9"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метр</w:t>
            </w:r>
          </w:p>
        </w:tc>
        <w:tc>
          <w:tcPr>
            <w:tcW w:w="1985" w:type="dxa"/>
            <w:vMerge w:val="restart"/>
          </w:tcPr>
          <w:p w14:paraId="1F3A834E"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500</w:t>
            </w:r>
          </w:p>
        </w:tc>
      </w:tr>
      <w:tr w:rsidR="000F48F6" w:rsidRPr="000F48F6" w14:paraId="49DDBC54" w14:textId="77777777" w:rsidTr="00507463">
        <w:trPr>
          <w:trHeight w:val="750"/>
        </w:trPr>
        <w:tc>
          <w:tcPr>
            <w:tcW w:w="709" w:type="dxa"/>
            <w:vMerge/>
            <w:vAlign w:val="center"/>
            <w:hideMark/>
          </w:tcPr>
          <w:p w14:paraId="085E9859"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300740D6"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214F158E"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71FAAAD2"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Категория размещения</w:t>
            </w:r>
          </w:p>
        </w:tc>
        <w:tc>
          <w:tcPr>
            <w:tcW w:w="1984" w:type="dxa"/>
            <w:vAlign w:val="center"/>
            <w:hideMark/>
          </w:tcPr>
          <w:p w14:paraId="38782A02"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Для улицы</w:t>
            </w:r>
          </w:p>
        </w:tc>
        <w:tc>
          <w:tcPr>
            <w:tcW w:w="1985" w:type="dxa"/>
            <w:vAlign w:val="center"/>
            <w:hideMark/>
          </w:tcPr>
          <w:p w14:paraId="74F061F8"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44EB5FBA"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14C44D7F"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7D8DE23F" w14:textId="77777777" w:rsidTr="00507463">
        <w:trPr>
          <w:trHeight w:val="375"/>
        </w:trPr>
        <w:tc>
          <w:tcPr>
            <w:tcW w:w="709" w:type="dxa"/>
            <w:vMerge/>
            <w:vAlign w:val="center"/>
            <w:hideMark/>
          </w:tcPr>
          <w:p w14:paraId="5A8ECF63"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33B6DFE2"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09B7AF8E"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66D694E1"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Тип упаковки</w:t>
            </w:r>
          </w:p>
        </w:tc>
        <w:tc>
          <w:tcPr>
            <w:tcW w:w="1984" w:type="dxa"/>
            <w:vAlign w:val="center"/>
            <w:hideMark/>
          </w:tcPr>
          <w:p w14:paraId="511A61B7"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Бухта</w:t>
            </w:r>
          </w:p>
        </w:tc>
        <w:tc>
          <w:tcPr>
            <w:tcW w:w="1985" w:type="dxa"/>
            <w:vAlign w:val="center"/>
            <w:hideMark/>
          </w:tcPr>
          <w:p w14:paraId="7C238B7C"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7AAB045C"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0DD3486B"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49A3A8AB" w14:textId="77777777" w:rsidTr="00507463">
        <w:trPr>
          <w:trHeight w:val="1500"/>
        </w:trPr>
        <w:tc>
          <w:tcPr>
            <w:tcW w:w="709" w:type="dxa"/>
            <w:vMerge/>
            <w:vAlign w:val="center"/>
            <w:hideMark/>
          </w:tcPr>
          <w:p w14:paraId="472D7FA0"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3785F6F7"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29603367"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6AA0CFCE"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Прочность при сжатии</w:t>
            </w:r>
          </w:p>
        </w:tc>
        <w:tc>
          <w:tcPr>
            <w:tcW w:w="1984" w:type="dxa"/>
            <w:vAlign w:val="center"/>
            <w:hideMark/>
          </w:tcPr>
          <w:p w14:paraId="3651066D"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350≤</w:t>
            </w:r>
          </w:p>
        </w:tc>
        <w:tc>
          <w:tcPr>
            <w:tcW w:w="1985" w:type="dxa"/>
            <w:vAlign w:val="center"/>
            <w:hideMark/>
          </w:tcPr>
          <w:p w14:paraId="5D704F59"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Ньютон</w:t>
            </w:r>
          </w:p>
        </w:tc>
        <w:tc>
          <w:tcPr>
            <w:tcW w:w="1985" w:type="dxa"/>
            <w:vMerge/>
          </w:tcPr>
          <w:p w14:paraId="38A0FBAC"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12E3D65F"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2D01CB75" w14:textId="77777777" w:rsidTr="00507463">
        <w:trPr>
          <w:trHeight w:val="375"/>
        </w:trPr>
        <w:tc>
          <w:tcPr>
            <w:tcW w:w="709" w:type="dxa"/>
            <w:vMerge/>
            <w:vAlign w:val="center"/>
            <w:hideMark/>
          </w:tcPr>
          <w:p w14:paraId="268A7DC4"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2A079348"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7FAA0B24"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397A6A0D"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Цвет</w:t>
            </w:r>
          </w:p>
        </w:tc>
        <w:tc>
          <w:tcPr>
            <w:tcW w:w="1984" w:type="dxa"/>
            <w:vAlign w:val="center"/>
            <w:hideMark/>
          </w:tcPr>
          <w:p w14:paraId="284345DF"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Черный</w:t>
            </w:r>
          </w:p>
        </w:tc>
        <w:tc>
          <w:tcPr>
            <w:tcW w:w="1985" w:type="dxa"/>
            <w:vAlign w:val="center"/>
            <w:hideMark/>
          </w:tcPr>
          <w:p w14:paraId="37DC4AFD"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1935909F"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36F9ECE5"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389AF4A2" w14:textId="77777777" w:rsidTr="00507463">
        <w:trPr>
          <w:trHeight w:val="750"/>
        </w:trPr>
        <w:tc>
          <w:tcPr>
            <w:tcW w:w="709" w:type="dxa"/>
            <w:vMerge/>
            <w:vAlign w:val="center"/>
            <w:hideMark/>
          </w:tcPr>
          <w:p w14:paraId="38E71F2C"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15A3A265"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4199B423"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40A08C70"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Рабочая температура</w:t>
            </w:r>
          </w:p>
        </w:tc>
        <w:tc>
          <w:tcPr>
            <w:tcW w:w="1984" w:type="dxa"/>
            <w:vAlign w:val="center"/>
            <w:hideMark/>
          </w:tcPr>
          <w:p w14:paraId="6A3889D7"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от - 40 до + 45</w:t>
            </w:r>
          </w:p>
        </w:tc>
        <w:tc>
          <w:tcPr>
            <w:tcW w:w="1985" w:type="dxa"/>
            <w:vAlign w:val="center"/>
            <w:hideMark/>
          </w:tcPr>
          <w:p w14:paraId="160CDF31"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Градус цельсия</w:t>
            </w:r>
          </w:p>
        </w:tc>
        <w:tc>
          <w:tcPr>
            <w:tcW w:w="1985" w:type="dxa"/>
            <w:vMerge/>
          </w:tcPr>
          <w:p w14:paraId="06DB055D"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1B697ADB"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1AAE2BDC" w14:textId="77777777" w:rsidTr="00507463">
        <w:trPr>
          <w:trHeight w:val="375"/>
        </w:trPr>
        <w:tc>
          <w:tcPr>
            <w:tcW w:w="709" w:type="dxa"/>
            <w:vMerge/>
            <w:vAlign w:val="center"/>
            <w:hideMark/>
          </w:tcPr>
          <w:p w14:paraId="2BA7B2DC"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5B856AC0"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285D36DF"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1B0ECACD"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Материал обшивки</w:t>
            </w:r>
          </w:p>
        </w:tc>
        <w:tc>
          <w:tcPr>
            <w:tcW w:w="1984" w:type="dxa"/>
            <w:vAlign w:val="center"/>
            <w:hideMark/>
          </w:tcPr>
          <w:p w14:paraId="2186E062"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Без обшивки</w:t>
            </w:r>
          </w:p>
        </w:tc>
        <w:tc>
          <w:tcPr>
            <w:tcW w:w="1985" w:type="dxa"/>
            <w:vAlign w:val="center"/>
            <w:hideMark/>
          </w:tcPr>
          <w:p w14:paraId="4E5AD522"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0DAF68C6"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1D532B3B"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4D6751B2" w14:textId="77777777" w:rsidTr="00507463">
        <w:trPr>
          <w:trHeight w:val="750"/>
        </w:trPr>
        <w:tc>
          <w:tcPr>
            <w:tcW w:w="709" w:type="dxa"/>
            <w:vMerge/>
            <w:vAlign w:val="center"/>
            <w:hideMark/>
          </w:tcPr>
          <w:p w14:paraId="26D55DF5"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62823AF8"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391D3A6C"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31572484"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Распространяет горение</w:t>
            </w:r>
          </w:p>
        </w:tc>
        <w:tc>
          <w:tcPr>
            <w:tcW w:w="1984" w:type="dxa"/>
            <w:vAlign w:val="center"/>
            <w:hideMark/>
          </w:tcPr>
          <w:p w14:paraId="7720A947"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Нет</w:t>
            </w:r>
          </w:p>
        </w:tc>
        <w:tc>
          <w:tcPr>
            <w:tcW w:w="1985" w:type="dxa"/>
            <w:vAlign w:val="center"/>
            <w:hideMark/>
          </w:tcPr>
          <w:p w14:paraId="3B0AF404"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2E401499"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6B62EE92"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0C5E88B8" w14:textId="77777777" w:rsidTr="00507463">
        <w:trPr>
          <w:trHeight w:val="1125"/>
        </w:trPr>
        <w:tc>
          <w:tcPr>
            <w:tcW w:w="709" w:type="dxa"/>
            <w:vMerge/>
            <w:vAlign w:val="center"/>
            <w:hideMark/>
          </w:tcPr>
          <w:p w14:paraId="0FB600D8"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544B1684"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5FAB9AB2"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555A8936"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Прочность (сопротивление) при изгибе</w:t>
            </w:r>
          </w:p>
        </w:tc>
        <w:tc>
          <w:tcPr>
            <w:tcW w:w="1984" w:type="dxa"/>
            <w:vAlign w:val="center"/>
            <w:hideMark/>
          </w:tcPr>
          <w:p w14:paraId="0D4EC1B3"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Гибкая</w:t>
            </w:r>
          </w:p>
        </w:tc>
        <w:tc>
          <w:tcPr>
            <w:tcW w:w="1985" w:type="dxa"/>
            <w:vAlign w:val="center"/>
            <w:hideMark/>
          </w:tcPr>
          <w:p w14:paraId="2169A4C7"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6CE33B56"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6468324C"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1A0AC2EA" w14:textId="77777777" w:rsidTr="00507463">
        <w:trPr>
          <w:trHeight w:val="750"/>
        </w:trPr>
        <w:tc>
          <w:tcPr>
            <w:tcW w:w="709" w:type="dxa"/>
            <w:vMerge/>
            <w:vAlign w:val="center"/>
            <w:hideMark/>
          </w:tcPr>
          <w:p w14:paraId="21AFBF08"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6E40549E"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34FB32E0"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23DB906C"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С протяжкой (зондом)</w:t>
            </w:r>
          </w:p>
        </w:tc>
        <w:tc>
          <w:tcPr>
            <w:tcW w:w="1984" w:type="dxa"/>
            <w:vAlign w:val="center"/>
            <w:hideMark/>
          </w:tcPr>
          <w:p w14:paraId="394038EE"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Да</w:t>
            </w:r>
          </w:p>
        </w:tc>
        <w:tc>
          <w:tcPr>
            <w:tcW w:w="1985" w:type="dxa"/>
            <w:vAlign w:val="center"/>
            <w:hideMark/>
          </w:tcPr>
          <w:p w14:paraId="6FD4D70D"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534B10B2"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01CC69FD"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7719FDBC" w14:textId="77777777" w:rsidTr="00507463">
        <w:trPr>
          <w:trHeight w:val="750"/>
        </w:trPr>
        <w:tc>
          <w:tcPr>
            <w:tcW w:w="709" w:type="dxa"/>
            <w:vMerge/>
            <w:vAlign w:val="center"/>
            <w:hideMark/>
          </w:tcPr>
          <w:p w14:paraId="29E440BC"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34943FD8"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36620940"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6A09B689"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Устойчивость к УФ-излучению</w:t>
            </w:r>
          </w:p>
        </w:tc>
        <w:tc>
          <w:tcPr>
            <w:tcW w:w="1984" w:type="dxa"/>
            <w:vAlign w:val="center"/>
            <w:hideMark/>
          </w:tcPr>
          <w:p w14:paraId="11ACA141"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Да</w:t>
            </w:r>
          </w:p>
        </w:tc>
        <w:tc>
          <w:tcPr>
            <w:tcW w:w="1985" w:type="dxa"/>
            <w:vAlign w:val="center"/>
            <w:hideMark/>
          </w:tcPr>
          <w:p w14:paraId="26B2FB47"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3B5EA344"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38AA44B1"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5D8E2A8D" w14:textId="77777777" w:rsidTr="00507463">
        <w:trPr>
          <w:trHeight w:val="375"/>
        </w:trPr>
        <w:tc>
          <w:tcPr>
            <w:tcW w:w="709" w:type="dxa"/>
            <w:vMerge/>
            <w:vAlign w:val="center"/>
            <w:hideMark/>
          </w:tcPr>
          <w:p w14:paraId="3B28016B"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08CB43E9"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78F8F38B"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01A41AA7"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Материал</w:t>
            </w:r>
          </w:p>
        </w:tc>
        <w:tc>
          <w:tcPr>
            <w:tcW w:w="1984" w:type="dxa"/>
            <w:vAlign w:val="center"/>
            <w:hideMark/>
          </w:tcPr>
          <w:p w14:paraId="0F9F3597"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ПНД</w:t>
            </w:r>
          </w:p>
        </w:tc>
        <w:tc>
          <w:tcPr>
            <w:tcW w:w="1985" w:type="dxa"/>
            <w:vAlign w:val="center"/>
            <w:hideMark/>
          </w:tcPr>
          <w:p w14:paraId="69D788D1"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0CA8B0A7"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3E8DB60F"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4F1B7AFD" w14:textId="77777777" w:rsidTr="00507463">
        <w:trPr>
          <w:trHeight w:val="750"/>
        </w:trPr>
        <w:tc>
          <w:tcPr>
            <w:tcW w:w="709" w:type="dxa"/>
            <w:vMerge/>
            <w:vAlign w:val="center"/>
            <w:hideMark/>
          </w:tcPr>
          <w:p w14:paraId="3203398B"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40C34690"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1E76DD94"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511F3362"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Степень защиты (IP)</w:t>
            </w:r>
          </w:p>
        </w:tc>
        <w:tc>
          <w:tcPr>
            <w:tcW w:w="1984" w:type="dxa"/>
            <w:vAlign w:val="center"/>
            <w:hideMark/>
          </w:tcPr>
          <w:p w14:paraId="35030E6B"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IP55≤</w:t>
            </w:r>
          </w:p>
        </w:tc>
        <w:tc>
          <w:tcPr>
            <w:tcW w:w="1985" w:type="dxa"/>
            <w:vAlign w:val="center"/>
            <w:hideMark/>
          </w:tcPr>
          <w:p w14:paraId="514CF437"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1041B78D"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442B6055"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317D6F9A" w14:textId="77777777" w:rsidTr="00507463">
        <w:trPr>
          <w:trHeight w:val="1500"/>
        </w:trPr>
        <w:tc>
          <w:tcPr>
            <w:tcW w:w="709" w:type="dxa"/>
            <w:vMerge w:val="restart"/>
            <w:vAlign w:val="center"/>
            <w:hideMark/>
          </w:tcPr>
          <w:p w14:paraId="6C4A1B24"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3</w:t>
            </w:r>
          </w:p>
        </w:tc>
        <w:tc>
          <w:tcPr>
            <w:tcW w:w="2552" w:type="dxa"/>
            <w:vMerge w:val="restart"/>
            <w:vAlign w:val="center"/>
            <w:hideMark/>
          </w:tcPr>
          <w:p w14:paraId="72002F1C"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Держатель гофрированной трубы d 32 мм</w:t>
            </w:r>
          </w:p>
        </w:tc>
        <w:tc>
          <w:tcPr>
            <w:tcW w:w="2409" w:type="dxa"/>
            <w:vMerge w:val="restart"/>
            <w:vAlign w:val="center"/>
            <w:hideMark/>
          </w:tcPr>
          <w:p w14:paraId="0C1C28E8"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22.21.29.130 / КТРУ на данный товар отсутствует</w:t>
            </w:r>
          </w:p>
          <w:p w14:paraId="2F59F6C4"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roofErr w:type="spellStart"/>
            <w:r w:rsidRPr="000F48F6">
              <w:rPr>
                <w:rFonts w:ascii="Times New Roman" w:eastAsia="Times New Roman" w:hAnsi="Times New Roman" w:cs="Times New Roman"/>
                <w:color w:val="EE0000"/>
                <w:kern w:val="0"/>
                <w:sz w:val="24"/>
                <w:szCs w:val="24"/>
                <w:lang w:eastAsia="ru-RU"/>
                <w14:ligatures w14:val="none"/>
              </w:rPr>
              <w:t>огран</w:t>
            </w:r>
            <w:proofErr w:type="spellEnd"/>
          </w:p>
        </w:tc>
        <w:tc>
          <w:tcPr>
            <w:tcW w:w="2127" w:type="dxa"/>
            <w:vAlign w:val="center"/>
            <w:hideMark/>
          </w:tcPr>
          <w:p w14:paraId="295C96AB"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Номинальный Диаметр</w:t>
            </w:r>
          </w:p>
        </w:tc>
        <w:tc>
          <w:tcPr>
            <w:tcW w:w="1984" w:type="dxa"/>
            <w:vAlign w:val="center"/>
            <w:hideMark/>
          </w:tcPr>
          <w:p w14:paraId="600CF350"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32≤</w:t>
            </w:r>
          </w:p>
        </w:tc>
        <w:tc>
          <w:tcPr>
            <w:tcW w:w="1985" w:type="dxa"/>
            <w:vAlign w:val="center"/>
            <w:hideMark/>
          </w:tcPr>
          <w:p w14:paraId="6BDF320E"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Миллиметр</w:t>
            </w:r>
          </w:p>
        </w:tc>
        <w:tc>
          <w:tcPr>
            <w:tcW w:w="1985" w:type="dxa"/>
            <w:vMerge w:val="restart"/>
          </w:tcPr>
          <w:p w14:paraId="6C9035CC"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упаковка</w:t>
            </w:r>
          </w:p>
        </w:tc>
        <w:tc>
          <w:tcPr>
            <w:tcW w:w="1985" w:type="dxa"/>
            <w:vMerge w:val="restart"/>
          </w:tcPr>
          <w:p w14:paraId="736CD6E8"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10</w:t>
            </w:r>
          </w:p>
        </w:tc>
      </w:tr>
      <w:tr w:rsidR="000F48F6" w:rsidRPr="000F48F6" w14:paraId="3E344938" w14:textId="77777777" w:rsidTr="00507463">
        <w:trPr>
          <w:trHeight w:val="750"/>
        </w:trPr>
        <w:tc>
          <w:tcPr>
            <w:tcW w:w="709" w:type="dxa"/>
            <w:vMerge/>
            <w:vAlign w:val="center"/>
            <w:hideMark/>
          </w:tcPr>
          <w:p w14:paraId="342F4163"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13EC2FA9"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66ED1ED0"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31C40926"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Категория размещения</w:t>
            </w:r>
          </w:p>
        </w:tc>
        <w:tc>
          <w:tcPr>
            <w:tcW w:w="1984" w:type="dxa"/>
            <w:vAlign w:val="center"/>
            <w:hideMark/>
          </w:tcPr>
          <w:p w14:paraId="489FCCBF"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Для улицы</w:t>
            </w:r>
          </w:p>
        </w:tc>
        <w:tc>
          <w:tcPr>
            <w:tcW w:w="1985" w:type="dxa"/>
            <w:vAlign w:val="center"/>
            <w:hideMark/>
          </w:tcPr>
          <w:p w14:paraId="357EA257"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5626AD1C"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24CBEC48"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3B5DCEB9" w14:textId="77777777" w:rsidTr="00507463">
        <w:trPr>
          <w:trHeight w:val="375"/>
        </w:trPr>
        <w:tc>
          <w:tcPr>
            <w:tcW w:w="709" w:type="dxa"/>
            <w:vMerge/>
            <w:vAlign w:val="center"/>
            <w:hideMark/>
          </w:tcPr>
          <w:p w14:paraId="76E9B29F"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7E767053"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20C01604"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041966A8"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Тип упаковки</w:t>
            </w:r>
          </w:p>
        </w:tc>
        <w:tc>
          <w:tcPr>
            <w:tcW w:w="1984" w:type="dxa"/>
            <w:vAlign w:val="center"/>
            <w:hideMark/>
          </w:tcPr>
          <w:p w14:paraId="5D83EE48"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100</w:t>
            </w:r>
          </w:p>
        </w:tc>
        <w:tc>
          <w:tcPr>
            <w:tcW w:w="1985" w:type="dxa"/>
            <w:vAlign w:val="center"/>
            <w:hideMark/>
          </w:tcPr>
          <w:p w14:paraId="2959234A"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Штук</w:t>
            </w:r>
          </w:p>
        </w:tc>
        <w:tc>
          <w:tcPr>
            <w:tcW w:w="1985" w:type="dxa"/>
            <w:vMerge/>
          </w:tcPr>
          <w:p w14:paraId="5BAB8D45"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
        </w:tc>
        <w:tc>
          <w:tcPr>
            <w:tcW w:w="1985" w:type="dxa"/>
            <w:vMerge/>
          </w:tcPr>
          <w:p w14:paraId="5F578388"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
        </w:tc>
      </w:tr>
      <w:tr w:rsidR="000F48F6" w:rsidRPr="000F48F6" w14:paraId="0CAA2B4D" w14:textId="77777777" w:rsidTr="00507463">
        <w:trPr>
          <w:trHeight w:val="375"/>
        </w:trPr>
        <w:tc>
          <w:tcPr>
            <w:tcW w:w="709" w:type="dxa"/>
            <w:vMerge/>
            <w:vAlign w:val="center"/>
            <w:hideMark/>
          </w:tcPr>
          <w:p w14:paraId="18D072A4"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0FCAB27B"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6E2DD54C"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6F5CC2C9"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Цвет</w:t>
            </w:r>
          </w:p>
        </w:tc>
        <w:tc>
          <w:tcPr>
            <w:tcW w:w="1984" w:type="dxa"/>
            <w:vAlign w:val="center"/>
            <w:hideMark/>
          </w:tcPr>
          <w:p w14:paraId="54A994BA"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Черный</w:t>
            </w:r>
          </w:p>
        </w:tc>
        <w:tc>
          <w:tcPr>
            <w:tcW w:w="1985" w:type="dxa"/>
            <w:vAlign w:val="center"/>
            <w:hideMark/>
          </w:tcPr>
          <w:p w14:paraId="08BB7938"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1B25FE10"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1B905F71"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73CDD082" w14:textId="77777777" w:rsidTr="00507463">
        <w:trPr>
          <w:trHeight w:val="750"/>
        </w:trPr>
        <w:tc>
          <w:tcPr>
            <w:tcW w:w="709" w:type="dxa"/>
            <w:vMerge/>
            <w:vAlign w:val="center"/>
            <w:hideMark/>
          </w:tcPr>
          <w:p w14:paraId="774BD3C1"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33078874"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430A8F00"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071CCA12"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Рабочая температура</w:t>
            </w:r>
          </w:p>
        </w:tc>
        <w:tc>
          <w:tcPr>
            <w:tcW w:w="1984" w:type="dxa"/>
            <w:vAlign w:val="center"/>
            <w:hideMark/>
          </w:tcPr>
          <w:p w14:paraId="7680CA8F"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от - 25 до + 60</w:t>
            </w:r>
          </w:p>
        </w:tc>
        <w:tc>
          <w:tcPr>
            <w:tcW w:w="1985" w:type="dxa"/>
            <w:vAlign w:val="center"/>
            <w:hideMark/>
          </w:tcPr>
          <w:p w14:paraId="45E7CEBA"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Градус цельсия</w:t>
            </w:r>
          </w:p>
        </w:tc>
        <w:tc>
          <w:tcPr>
            <w:tcW w:w="1985" w:type="dxa"/>
            <w:vMerge/>
          </w:tcPr>
          <w:p w14:paraId="68F29C4B"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3E62EA93"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7AB84276" w14:textId="77777777" w:rsidTr="00507463">
        <w:trPr>
          <w:trHeight w:val="375"/>
        </w:trPr>
        <w:tc>
          <w:tcPr>
            <w:tcW w:w="709" w:type="dxa"/>
            <w:vMerge/>
            <w:vAlign w:val="center"/>
            <w:hideMark/>
          </w:tcPr>
          <w:p w14:paraId="39C4F387"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53BF55E3"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6E4EC91E"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5F867411"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Тип крепления</w:t>
            </w:r>
          </w:p>
        </w:tc>
        <w:tc>
          <w:tcPr>
            <w:tcW w:w="1984" w:type="dxa"/>
            <w:vAlign w:val="center"/>
            <w:hideMark/>
          </w:tcPr>
          <w:p w14:paraId="441F86DE"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Саморезы</w:t>
            </w:r>
          </w:p>
        </w:tc>
        <w:tc>
          <w:tcPr>
            <w:tcW w:w="1985" w:type="dxa"/>
            <w:vAlign w:val="center"/>
            <w:hideMark/>
          </w:tcPr>
          <w:p w14:paraId="0885D28F"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 </w:t>
            </w:r>
          </w:p>
        </w:tc>
        <w:tc>
          <w:tcPr>
            <w:tcW w:w="1985" w:type="dxa"/>
            <w:vMerge/>
          </w:tcPr>
          <w:p w14:paraId="10EB7E9C"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
        </w:tc>
        <w:tc>
          <w:tcPr>
            <w:tcW w:w="1985" w:type="dxa"/>
            <w:vMerge/>
          </w:tcPr>
          <w:p w14:paraId="3564E52A"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
        </w:tc>
      </w:tr>
      <w:tr w:rsidR="000F48F6" w:rsidRPr="000F48F6" w14:paraId="29BAE15A" w14:textId="77777777" w:rsidTr="00507463">
        <w:trPr>
          <w:trHeight w:val="375"/>
        </w:trPr>
        <w:tc>
          <w:tcPr>
            <w:tcW w:w="709" w:type="dxa"/>
            <w:vMerge/>
            <w:vAlign w:val="center"/>
            <w:hideMark/>
          </w:tcPr>
          <w:p w14:paraId="09DAB0A4"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25B73C27"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018B5CF8"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5A7A3D6E"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Материал</w:t>
            </w:r>
          </w:p>
        </w:tc>
        <w:tc>
          <w:tcPr>
            <w:tcW w:w="1984" w:type="dxa"/>
            <w:vAlign w:val="center"/>
            <w:hideMark/>
          </w:tcPr>
          <w:p w14:paraId="1E938CAA"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Полистирол</w:t>
            </w:r>
          </w:p>
        </w:tc>
        <w:tc>
          <w:tcPr>
            <w:tcW w:w="1985" w:type="dxa"/>
            <w:vAlign w:val="center"/>
            <w:hideMark/>
          </w:tcPr>
          <w:p w14:paraId="1D8823B0"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 </w:t>
            </w:r>
          </w:p>
        </w:tc>
        <w:tc>
          <w:tcPr>
            <w:tcW w:w="1985" w:type="dxa"/>
            <w:vMerge/>
          </w:tcPr>
          <w:p w14:paraId="0ACDC6D2"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
        </w:tc>
        <w:tc>
          <w:tcPr>
            <w:tcW w:w="1985" w:type="dxa"/>
            <w:vMerge/>
          </w:tcPr>
          <w:p w14:paraId="13511C64"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
        </w:tc>
      </w:tr>
      <w:tr w:rsidR="000F48F6" w:rsidRPr="000F48F6" w14:paraId="09D0FD50" w14:textId="77777777" w:rsidTr="00507463">
        <w:trPr>
          <w:trHeight w:val="1500"/>
        </w:trPr>
        <w:tc>
          <w:tcPr>
            <w:tcW w:w="709" w:type="dxa"/>
            <w:vMerge w:val="restart"/>
            <w:vAlign w:val="center"/>
            <w:hideMark/>
          </w:tcPr>
          <w:p w14:paraId="0163F5F1"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4</w:t>
            </w:r>
          </w:p>
        </w:tc>
        <w:tc>
          <w:tcPr>
            <w:tcW w:w="2552" w:type="dxa"/>
            <w:vMerge w:val="restart"/>
            <w:vAlign w:val="center"/>
            <w:hideMark/>
          </w:tcPr>
          <w:p w14:paraId="72DED386"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Держатель гофрированной трубы d 16 мм</w:t>
            </w:r>
          </w:p>
        </w:tc>
        <w:tc>
          <w:tcPr>
            <w:tcW w:w="2409" w:type="dxa"/>
            <w:vMerge w:val="restart"/>
            <w:vAlign w:val="center"/>
            <w:hideMark/>
          </w:tcPr>
          <w:p w14:paraId="6965A5A1"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22.21.29.130 / КТРУ на данный товар отсутствует</w:t>
            </w:r>
          </w:p>
          <w:p w14:paraId="7B8FF0B8"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roofErr w:type="spellStart"/>
            <w:r w:rsidRPr="000F48F6">
              <w:rPr>
                <w:rFonts w:ascii="Times New Roman" w:eastAsia="Times New Roman" w:hAnsi="Times New Roman" w:cs="Times New Roman"/>
                <w:color w:val="EE0000"/>
                <w:kern w:val="0"/>
                <w:sz w:val="24"/>
                <w:szCs w:val="24"/>
                <w:lang w:eastAsia="ru-RU"/>
                <w14:ligatures w14:val="none"/>
              </w:rPr>
              <w:t>огран</w:t>
            </w:r>
            <w:proofErr w:type="spellEnd"/>
          </w:p>
        </w:tc>
        <w:tc>
          <w:tcPr>
            <w:tcW w:w="2127" w:type="dxa"/>
            <w:vAlign w:val="center"/>
            <w:hideMark/>
          </w:tcPr>
          <w:p w14:paraId="5C12BDE0"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Номинальный Диаметр</w:t>
            </w:r>
          </w:p>
        </w:tc>
        <w:tc>
          <w:tcPr>
            <w:tcW w:w="1984" w:type="dxa"/>
            <w:vAlign w:val="center"/>
            <w:hideMark/>
          </w:tcPr>
          <w:p w14:paraId="560B1E1B"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16≤</w:t>
            </w:r>
          </w:p>
        </w:tc>
        <w:tc>
          <w:tcPr>
            <w:tcW w:w="1985" w:type="dxa"/>
            <w:vAlign w:val="center"/>
            <w:hideMark/>
          </w:tcPr>
          <w:p w14:paraId="038EC296"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Миллиметр</w:t>
            </w:r>
          </w:p>
        </w:tc>
        <w:tc>
          <w:tcPr>
            <w:tcW w:w="1985" w:type="dxa"/>
            <w:vMerge w:val="restart"/>
          </w:tcPr>
          <w:p w14:paraId="16CBA0A1"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Упаковка 10</w:t>
            </w:r>
          </w:p>
        </w:tc>
        <w:tc>
          <w:tcPr>
            <w:tcW w:w="1985" w:type="dxa"/>
            <w:vMerge/>
          </w:tcPr>
          <w:p w14:paraId="1CDDF371"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42213879" w14:textId="77777777" w:rsidTr="00507463">
        <w:trPr>
          <w:trHeight w:val="750"/>
        </w:trPr>
        <w:tc>
          <w:tcPr>
            <w:tcW w:w="709" w:type="dxa"/>
            <w:vMerge/>
            <w:vAlign w:val="center"/>
            <w:hideMark/>
          </w:tcPr>
          <w:p w14:paraId="31928F93"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5E9AC601"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72AAF8C4"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24166054"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Категория размещения</w:t>
            </w:r>
          </w:p>
        </w:tc>
        <w:tc>
          <w:tcPr>
            <w:tcW w:w="1984" w:type="dxa"/>
            <w:vAlign w:val="center"/>
            <w:hideMark/>
          </w:tcPr>
          <w:p w14:paraId="097A4A5D"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Для улицы</w:t>
            </w:r>
          </w:p>
        </w:tc>
        <w:tc>
          <w:tcPr>
            <w:tcW w:w="1985" w:type="dxa"/>
            <w:vAlign w:val="center"/>
            <w:hideMark/>
          </w:tcPr>
          <w:p w14:paraId="33838F14"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5914BC12"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0B7FD529"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3007CAC4" w14:textId="77777777" w:rsidTr="00507463">
        <w:trPr>
          <w:trHeight w:val="375"/>
        </w:trPr>
        <w:tc>
          <w:tcPr>
            <w:tcW w:w="709" w:type="dxa"/>
            <w:vMerge/>
            <w:vAlign w:val="center"/>
            <w:hideMark/>
          </w:tcPr>
          <w:p w14:paraId="0F8044BD"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46D9C4C7"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2B5ED006"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6F5F45D3"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Тип упаковки</w:t>
            </w:r>
          </w:p>
        </w:tc>
        <w:tc>
          <w:tcPr>
            <w:tcW w:w="1984" w:type="dxa"/>
            <w:vAlign w:val="center"/>
            <w:hideMark/>
          </w:tcPr>
          <w:p w14:paraId="3506B314"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100</w:t>
            </w:r>
          </w:p>
        </w:tc>
        <w:tc>
          <w:tcPr>
            <w:tcW w:w="1985" w:type="dxa"/>
            <w:vAlign w:val="center"/>
            <w:hideMark/>
          </w:tcPr>
          <w:p w14:paraId="5D10D0D1"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Штук</w:t>
            </w:r>
          </w:p>
        </w:tc>
        <w:tc>
          <w:tcPr>
            <w:tcW w:w="1985" w:type="dxa"/>
            <w:vMerge/>
          </w:tcPr>
          <w:p w14:paraId="6927D7DC"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
        </w:tc>
        <w:tc>
          <w:tcPr>
            <w:tcW w:w="1985" w:type="dxa"/>
            <w:vMerge/>
          </w:tcPr>
          <w:p w14:paraId="38910F61"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
        </w:tc>
      </w:tr>
      <w:tr w:rsidR="000F48F6" w:rsidRPr="000F48F6" w14:paraId="34D0F470" w14:textId="77777777" w:rsidTr="00507463">
        <w:trPr>
          <w:trHeight w:val="375"/>
        </w:trPr>
        <w:tc>
          <w:tcPr>
            <w:tcW w:w="709" w:type="dxa"/>
            <w:vMerge/>
            <w:vAlign w:val="center"/>
            <w:hideMark/>
          </w:tcPr>
          <w:p w14:paraId="35FA8277"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666BF116"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560CBB5F"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417D184F"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Цвет</w:t>
            </w:r>
          </w:p>
        </w:tc>
        <w:tc>
          <w:tcPr>
            <w:tcW w:w="1984" w:type="dxa"/>
            <w:vAlign w:val="center"/>
            <w:hideMark/>
          </w:tcPr>
          <w:p w14:paraId="771A5EA5"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Черный</w:t>
            </w:r>
          </w:p>
        </w:tc>
        <w:tc>
          <w:tcPr>
            <w:tcW w:w="1985" w:type="dxa"/>
            <w:vAlign w:val="center"/>
            <w:hideMark/>
          </w:tcPr>
          <w:p w14:paraId="49ADD8E0"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 </w:t>
            </w:r>
          </w:p>
        </w:tc>
        <w:tc>
          <w:tcPr>
            <w:tcW w:w="1985" w:type="dxa"/>
            <w:vMerge/>
          </w:tcPr>
          <w:p w14:paraId="2D65E9CF"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39C77B46"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04B14F09" w14:textId="77777777" w:rsidTr="00507463">
        <w:trPr>
          <w:trHeight w:val="750"/>
        </w:trPr>
        <w:tc>
          <w:tcPr>
            <w:tcW w:w="709" w:type="dxa"/>
            <w:vMerge/>
            <w:vAlign w:val="center"/>
            <w:hideMark/>
          </w:tcPr>
          <w:p w14:paraId="4F3E3584"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2097F813"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0114B2B2"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1217F636" w14:textId="77777777" w:rsidR="000F48F6" w:rsidRPr="000F48F6" w:rsidRDefault="000F48F6" w:rsidP="00507463">
            <w:pPr>
              <w:spacing w:after="0" w:line="240" w:lineRule="auto"/>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Рабочая температура</w:t>
            </w:r>
          </w:p>
        </w:tc>
        <w:tc>
          <w:tcPr>
            <w:tcW w:w="1984" w:type="dxa"/>
            <w:vAlign w:val="center"/>
            <w:hideMark/>
          </w:tcPr>
          <w:p w14:paraId="3C4D3B27"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от - 25 до + 60</w:t>
            </w:r>
          </w:p>
        </w:tc>
        <w:tc>
          <w:tcPr>
            <w:tcW w:w="1985" w:type="dxa"/>
            <w:vAlign w:val="center"/>
            <w:hideMark/>
          </w:tcPr>
          <w:p w14:paraId="79E31BB9"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r w:rsidRPr="000F48F6">
              <w:rPr>
                <w:rFonts w:ascii="Times New Roman" w:eastAsia="Times New Roman" w:hAnsi="Times New Roman" w:cs="Times New Roman"/>
                <w:kern w:val="0"/>
                <w:sz w:val="24"/>
                <w:szCs w:val="24"/>
                <w:lang w:eastAsia="ru-RU"/>
                <w14:ligatures w14:val="none"/>
              </w:rPr>
              <w:t>Градус цельсия</w:t>
            </w:r>
          </w:p>
        </w:tc>
        <w:tc>
          <w:tcPr>
            <w:tcW w:w="1985" w:type="dxa"/>
            <w:vMerge/>
          </w:tcPr>
          <w:p w14:paraId="18AB748E"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c>
          <w:tcPr>
            <w:tcW w:w="1985" w:type="dxa"/>
            <w:vMerge/>
          </w:tcPr>
          <w:p w14:paraId="04A3383E" w14:textId="77777777" w:rsidR="000F48F6" w:rsidRPr="000F48F6" w:rsidRDefault="000F48F6" w:rsidP="00507463">
            <w:pPr>
              <w:spacing w:after="0" w:line="240" w:lineRule="auto"/>
              <w:jc w:val="center"/>
              <w:rPr>
                <w:rFonts w:ascii="Times New Roman" w:eastAsia="Times New Roman" w:hAnsi="Times New Roman" w:cs="Times New Roman"/>
                <w:kern w:val="0"/>
                <w:sz w:val="24"/>
                <w:szCs w:val="24"/>
                <w:lang w:eastAsia="ru-RU"/>
                <w14:ligatures w14:val="none"/>
              </w:rPr>
            </w:pPr>
          </w:p>
        </w:tc>
      </w:tr>
      <w:tr w:rsidR="000F48F6" w:rsidRPr="000F48F6" w14:paraId="6EEC0A76" w14:textId="77777777" w:rsidTr="00507463">
        <w:trPr>
          <w:trHeight w:val="375"/>
        </w:trPr>
        <w:tc>
          <w:tcPr>
            <w:tcW w:w="709" w:type="dxa"/>
            <w:vMerge/>
            <w:vAlign w:val="center"/>
            <w:hideMark/>
          </w:tcPr>
          <w:p w14:paraId="2131BBB4"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0BFA9B0C"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281AC6BF"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26474762"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Тип крепления</w:t>
            </w:r>
          </w:p>
        </w:tc>
        <w:tc>
          <w:tcPr>
            <w:tcW w:w="1984" w:type="dxa"/>
            <w:vAlign w:val="center"/>
            <w:hideMark/>
          </w:tcPr>
          <w:p w14:paraId="178A44B5"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Саморезы</w:t>
            </w:r>
          </w:p>
        </w:tc>
        <w:tc>
          <w:tcPr>
            <w:tcW w:w="1985" w:type="dxa"/>
            <w:vAlign w:val="center"/>
            <w:hideMark/>
          </w:tcPr>
          <w:p w14:paraId="2E7A9FE2"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 </w:t>
            </w:r>
          </w:p>
        </w:tc>
        <w:tc>
          <w:tcPr>
            <w:tcW w:w="1985" w:type="dxa"/>
            <w:vMerge/>
          </w:tcPr>
          <w:p w14:paraId="3154698F"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
        </w:tc>
        <w:tc>
          <w:tcPr>
            <w:tcW w:w="1985" w:type="dxa"/>
            <w:vMerge/>
          </w:tcPr>
          <w:p w14:paraId="0E625F3B"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
        </w:tc>
      </w:tr>
      <w:tr w:rsidR="000F48F6" w:rsidRPr="000F48F6" w14:paraId="48582CE5" w14:textId="77777777" w:rsidTr="00507463">
        <w:trPr>
          <w:trHeight w:val="375"/>
        </w:trPr>
        <w:tc>
          <w:tcPr>
            <w:tcW w:w="709" w:type="dxa"/>
            <w:vMerge/>
            <w:vAlign w:val="center"/>
            <w:hideMark/>
          </w:tcPr>
          <w:p w14:paraId="705A3B43"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552" w:type="dxa"/>
            <w:vMerge/>
            <w:vAlign w:val="center"/>
            <w:hideMark/>
          </w:tcPr>
          <w:p w14:paraId="50A076D8"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409" w:type="dxa"/>
            <w:vMerge/>
            <w:vAlign w:val="center"/>
            <w:hideMark/>
          </w:tcPr>
          <w:p w14:paraId="36FC1FE6"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p>
        </w:tc>
        <w:tc>
          <w:tcPr>
            <w:tcW w:w="2127" w:type="dxa"/>
            <w:vAlign w:val="center"/>
            <w:hideMark/>
          </w:tcPr>
          <w:p w14:paraId="016095D2" w14:textId="77777777" w:rsidR="000F48F6" w:rsidRPr="000F48F6" w:rsidRDefault="000F48F6" w:rsidP="00507463">
            <w:pPr>
              <w:spacing w:after="0" w:line="240" w:lineRule="auto"/>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Материал</w:t>
            </w:r>
          </w:p>
        </w:tc>
        <w:tc>
          <w:tcPr>
            <w:tcW w:w="1984" w:type="dxa"/>
            <w:vAlign w:val="center"/>
            <w:hideMark/>
          </w:tcPr>
          <w:p w14:paraId="716055E7"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Полистирол</w:t>
            </w:r>
          </w:p>
        </w:tc>
        <w:tc>
          <w:tcPr>
            <w:tcW w:w="1985" w:type="dxa"/>
            <w:vAlign w:val="center"/>
            <w:hideMark/>
          </w:tcPr>
          <w:p w14:paraId="17CC7D1A"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0F48F6">
              <w:rPr>
                <w:rFonts w:ascii="Times New Roman" w:eastAsia="Times New Roman" w:hAnsi="Times New Roman" w:cs="Times New Roman"/>
                <w:color w:val="000000"/>
                <w:kern w:val="0"/>
                <w:sz w:val="24"/>
                <w:szCs w:val="24"/>
                <w:lang w:eastAsia="ru-RU"/>
                <w14:ligatures w14:val="none"/>
              </w:rPr>
              <w:t> </w:t>
            </w:r>
          </w:p>
        </w:tc>
        <w:tc>
          <w:tcPr>
            <w:tcW w:w="1985" w:type="dxa"/>
            <w:vMerge/>
          </w:tcPr>
          <w:p w14:paraId="1AE808F8"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
        </w:tc>
        <w:tc>
          <w:tcPr>
            <w:tcW w:w="1985" w:type="dxa"/>
            <w:vMerge/>
          </w:tcPr>
          <w:p w14:paraId="52ACC040" w14:textId="77777777" w:rsidR="000F48F6" w:rsidRPr="000F48F6" w:rsidRDefault="000F48F6" w:rsidP="00507463">
            <w:pPr>
              <w:spacing w:after="0" w:line="240" w:lineRule="auto"/>
              <w:jc w:val="center"/>
              <w:rPr>
                <w:rFonts w:ascii="Times New Roman" w:eastAsia="Times New Roman" w:hAnsi="Times New Roman" w:cs="Times New Roman"/>
                <w:color w:val="000000"/>
                <w:kern w:val="0"/>
                <w:sz w:val="24"/>
                <w:szCs w:val="24"/>
                <w:lang w:eastAsia="ru-RU"/>
                <w14:ligatures w14:val="none"/>
              </w:rPr>
            </w:pPr>
          </w:p>
        </w:tc>
      </w:tr>
    </w:tbl>
    <w:p w14:paraId="79BF1844" w14:textId="77777777" w:rsidR="000F48F6" w:rsidRPr="000F48F6" w:rsidRDefault="000F48F6" w:rsidP="000F48F6">
      <w:pPr>
        <w:rPr>
          <w:rFonts w:ascii="Times New Roman" w:hAnsi="Times New Roman" w:cs="Times New Roman"/>
          <w:sz w:val="24"/>
          <w:szCs w:val="24"/>
        </w:rPr>
      </w:pPr>
    </w:p>
    <w:p w14:paraId="46350BBF" w14:textId="0579B1E8" w:rsidR="000F48F6" w:rsidRDefault="000F48F6" w:rsidP="000F48F6">
      <w:pPr>
        <w:rPr>
          <w:rFonts w:ascii="Times New Roman" w:hAnsi="Times New Roman" w:cs="Times New Roman"/>
          <w:sz w:val="24"/>
          <w:szCs w:val="24"/>
        </w:rPr>
      </w:pPr>
      <w:r>
        <w:rPr>
          <w:rFonts w:ascii="Times New Roman" w:hAnsi="Times New Roman" w:cs="Times New Roman"/>
          <w:sz w:val="24"/>
          <w:szCs w:val="24"/>
        </w:rPr>
        <w:t>Ответственный за составление технического задания</w:t>
      </w:r>
    </w:p>
    <w:p w14:paraId="39E67CAD" w14:textId="46E942D4" w:rsidR="000F48F6" w:rsidRPr="000F48F6" w:rsidRDefault="000F48F6" w:rsidP="000F48F6">
      <w:pPr>
        <w:rPr>
          <w:rFonts w:ascii="Times New Roman" w:hAnsi="Times New Roman" w:cs="Times New Roman"/>
          <w:sz w:val="24"/>
          <w:szCs w:val="24"/>
        </w:rPr>
      </w:pPr>
      <w:r>
        <w:rPr>
          <w:rFonts w:ascii="Times New Roman" w:hAnsi="Times New Roman" w:cs="Times New Roman"/>
          <w:sz w:val="24"/>
          <w:szCs w:val="24"/>
        </w:rPr>
        <w:t xml:space="preserve">_______________________А.В. </w:t>
      </w:r>
      <w:proofErr w:type="spellStart"/>
      <w:r>
        <w:rPr>
          <w:rFonts w:ascii="Times New Roman" w:hAnsi="Times New Roman" w:cs="Times New Roman"/>
          <w:sz w:val="24"/>
          <w:szCs w:val="24"/>
        </w:rPr>
        <w:t>Стенякин</w:t>
      </w:r>
      <w:proofErr w:type="spellEnd"/>
    </w:p>
    <w:sectPr w:rsidR="000F48F6" w:rsidRPr="000F48F6" w:rsidSect="00995611">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4684F"/>
    <w:multiLevelType w:val="multilevel"/>
    <w:tmpl w:val="F876760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5BE82EDA"/>
    <w:multiLevelType w:val="hybridMultilevel"/>
    <w:tmpl w:val="674E8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12793400">
    <w:abstractNumId w:val="0"/>
  </w:num>
  <w:num w:numId="2" w16cid:durableId="1697461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11"/>
    <w:rsid w:val="000F48F6"/>
    <w:rsid w:val="00183849"/>
    <w:rsid w:val="001B0DF4"/>
    <w:rsid w:val="004113BA"/>
    <w:rsid w:val="0049199E"/>
    <w:rsid w:val="005B3310"/>
    <w:rsid w:val="00627965"/>
    <w:rsid w:val="00722CF5"/>
    <w:rsid w:val="00995611"/>
    <w:rsid w:val="00A10D4B"/>
    <w:rsid w:val="00AE7A27"/>
    <w:rsid w:val="00B30BCB"/>
    <w:rsid w:val="00D713A4"/>
    <w:rsid w:val="00EB6A5B"/>
    <w:rsid w:val="00F14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C922"/>
  <w15:chartTrackingRefBased/>
  <w15:docId w15:val="{82AE4FFA-2CB8-4497-B77B-8A33649BB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611"/>
  </w:style>
  <w:style w:type="paragraph" w:styleId="1">
    <w:name w:val="heading 1"/>
    <w:basedOn w:val="a"/>
    <w:next w:val="a"/>
    <w:link w:val="10"/>
    <w:uiPriority w:val="9"/>
    <w:qFormat/>
    <w:rsid w:val="009956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956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9561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9561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9561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9561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9561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9561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9561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561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9561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9561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9561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9561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9561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95611"/>
    <w:rPr>
      <w:rFonts w:eastAsiaTheme="majorEastAsia" w:cstheme="majorBidi"/>
      <w:color w:val="595959" w:themeColor="text1" w:themeTint="A6"/>
    </w:rPr>
  </w:style>
  <w:style w:type="character" w:customStyle="1" w:styleId="80">
    <w:name w:val="Заголовок 8 Знак"/>
    <w:basedOn w:val="a0"/>
    <w:link w:val="8"/>
    <w:uiPriority w:val="9"/>
    <w:semiHidden/>
    <w:rsid w:val="0099561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95611"/>
    <w:rPr>
      <w:rFonts w:eastAsiaTheme="majorEastAsia" w:cstheme="majorBidi"/>
      <w:color w:val="272727" w:themeColor="text1" w:themeTint="D8"/>
    </w:rPr>
  </w:style>
  <w:style w:type="paragraph" w:styleId="a3">
    <w:name w:val="Title"/>
    <w:basedOn w:val="a"/>
    <w:next w:val="a"/>
    <w:link w:val="a4"/>
    <w:uiPriority w:val="10"/>
    <w:qFormat/>
    <w:rsid w:val="009956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956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561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956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95611"/>
    <w:pPr>
      <w:spacing w:before="160"/>
      <w:jc w:val="center"/>
    </w:pPr>
    <w:rPr>
      <w:i/>
      <w:iCs/>
      <w:color w:val="404040" w:themeColor="text1" w:themeTint="BF"/>
    </w:rPr>
  </w:style>
  <w:style w:type="character" w:customStyle="1" w:styleId="22">
    <w:name w:val="Цитата 2 Знак"/>
    <w:basedOn w:val="a0"/>
    <w:link w:val="21"/>
    <w:uiPriority w:val="29"/>
    <w:rsid w:val="00995611"/>
    <w:rPr>
      <w:i/>
      <w:iCs/>
      <w:color w:val="404040" w:themeColor="text1" w:themeTint="BF"/>
    </w:rPr>
  </w:style>
  <w:style w:type="paragraph" w:styleId="a7">
    <w:name w:val="List Paragraph"/>
    <w:basedOn w:val="a"/>
    <w:uiPriority w:val="34"/>
    <w:qFormat/>
    <w:rsid w:val="00995611"/>
    <w:pPr>
      <w:ind w:left="720"/>
      <w:contextualSpacing/>
    </w:pPr>
  </w:style>
  <w:style w:type="character" w:styleId="a8">
    <w:name w:val="Intense Emphasis"/>
    <w:basedOn w:val="a0"/>
    <w:uiPriority w:val="21"/>
    <w:qFormat/>
    <w:rsid w:val="00995611"/>
    <w:rPr>
      <w:i/>
      <w:iCs/>
      <w:color w:val="2F5496" w:themeColor="accent1" w:themeShade="BF"/>
    </w:rPr>
  </w:style>
  <w:style w:type="paragraph" w:styleId="a9">
    <w:name w:val="Intense Quote"/>
    <w:basedOn w:val="a"/>
    <w:next w:val="a"/>
    <w:link w:val="aa"/>
    <w:uiPriority w:val="30"/>
    <w:qFormat/>
    <w:rsid w:val="009956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95611"/>
    <w:rPr>
      <w:i/>
      <w:iCs/>
      <w:color w:val="2F5496" w:themeColor="accent1" w:themeShade="BF"/>
    </w:rPr>
  </w:style>
  <w:style w:type="character" w:styleId="ab">
    <w:name w:val="Intense Reference"/>
    <w:basedOn w:val="a0"/>
    <w:uiPriority w:val="32"/>
    <w:qFormat/>
    <w:rsid w:val="00995611"/>
    <w:rPr>
      <w:b/>
      <w:bCs/>
      <w:smallCaps/>
      <w:color w:val="2F5496" w:themeColor="accent1" w:themeShade="BF"/>
      <w:spacing w:val="5"/>
    </w:rPr>
  </w:style>
  <w:style w:type="character" w:styleId="ac">
    <w:name w:val="Hyperlink"/>
    <w:basedOn w:val="a0"/>
    <w:uiPriority w:val="99"/>
    <w:unhideWhenUsed/>
    <w:rsid w:val="00995611"/>
    <w:rPr>
      <w:color w:val="0563C1" w:themeColor="hyperlink"/>
      <w:u w:val="single"/>
    </w:rPr>
  </w:style>
  <w:style w:type="character" w:styleId="ad">
    <w:name w:val="Unresolved Mention"/>
    <w:basedOn w:val="a0"/>
    <w:uiPriority w:val="99"/>
    <w:semiHidden/>
    <w:unhideWhenUsed/>
    <w:rsid w:val="00995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1386</Words>
  <Characters>7906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М. Ионова</dc:creator>
  <cp:keywords/>
  <dc:description/>
  <cp:lastModifiedBy>Людмила М. Ионова</cp:lastModifiedBy>
  <cp:revision>5</cp:revision>
  <dcterms:created xsi:type="dcterms:W3CDTF">2026-04-10T09:26:00Z</dcterms:created>
  <dcterms:modified xsi:type="dcterms:W3CDTF">2026-04-13T14:53:00Z</dcterms:modified>
</cp:coreProperties>
</file>