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0F" w:rsidRPr="00502C86" w:rsidRDefault="003258A6" w:rsidP="00502C86">
      <w:pPr>
        <w:jc w:val="center"/>
        <w:rPr>
          <w:b/>
          <w:bCs w:val="0"/>
          <w:color w:val="auto"/>
          <w:w w:val="100"/>
          <w:sz w:val="24"/>
          <w:szCs w:val="24"/>
        </w:rPr>
      </w:pPr>
      <w:bookmarkStart w:id="0" w:name="_GoBack"/>
      <w:bookmarkEnd w:id="0"/>
      <w:r w:rsidRPr="00502C86">
        <w:rPr>
          <w:b/>
          <w:bCs w:val="0"/>
          <w:color w:val="auto"/>
          <w:w w:val="100"/>
          <w:sz w:val="24"/>
          <w:szCs w:val="24"/>
        </w:rPr>
        <w:t>КОНТРАКТ</w:t>
      </w:r>
      <w:r w:rsidR="002B790F" w:rsidRPr="00502C86">
        <w:rPr>
          <w:b/>
          <w:bCs w:val="0"/>
          <w:color w:val="auto"/>
          <w:w w:val="100"/>
          <w:sz w:val="24"/>
          <w:szCs w:val="24"/>
        </w:rPr>
        <w:t xml:space="preserve"> №</w:t>
      </w:r>
      <w:r w:rsidR="00C4004B" w:rsidRPr="00502C86">
        <w:rPr>
          <w:b/>
          <w:bCs w:val="0"/>
          <w:color w:val="auto"/>
          <w:w w:val="100"/>
          <w:sz w:val="24"/>
          <w:szCs w:val="24"/>
        </w:rPr>
        <w:t xml:space="preserve"> </w:t>
      </w:r>
    </w:p>
    <w:p w:rsidR="00367AF0" w:rsidRPr="003C0A70" w:rsidRDefault="00DE5117" w:rsidP="00502C86">
      <w:pPr>
        <w:jc w:val="center"/>
        <w:rPr>
          <w:bCs w:val="0"/>
          <w:color w:val="auto"/>
          <w:w w:val="100"/>
          <w:sz w:val="24"/>
          <w:szCs w:val="24"/>
        </w:rPr>
      </w:pPr>
      <w:r w:rsidRPr="003C0A70">
        <w:rPr>
          <w:bCs w:val="0"/>
          <w:color w:val="auto"/>
          <w:w w:val="100"/>
          <w:sz w:val="24"/>
          <w:szCs w:val="24"/>
        </w:rPr>
        <w:t>поставк</w:t>
      </w:r>
      <w:r w:rsidR="00596D23" w:rsidRPr="003C0A70">
        <w:rPr>
          <w:bCs w:val="0"/>
          <w:color w:val="auto"/>
          <w:w w:val="100"/>
          <w:sz w:val="24"/>
          <w:szCs w:val="24"/>
        </w:rPr>
        <w:t>а</w:t>
      </w:r>
      <w:r w:rsidRPr="003C0A70">
        <w:rPr>
          <w:bCs w:val="0"/>
          <w:color w:val="auto"/>
          <w:w w:val="100"/>
          <w:sz w:val="24"/>
          <w:szCs w:val="24"/>
        </w:rPr>
        <w:t xml:space="preserve"> </w:t>
      </w:r>
      <w:r w:rsidR="0045301F" w:rsidRPr="003C0A70">
        <w:rPr>
          <w:bCs w:val="0"/>
          <w:color w:val="auto"/>
          <w:w w:val="100"/>
          <w:sz w:val="24"/>
          <w:szCs w:val="24"/>
        </w:rPr>
        <w:t>моторного топлива</w:t>
      </w:r>
    </w:p>
    <w:p w:rsidR="00AF477A" w:rsidRPr="003C0A70" w:rsidRDefault="00C82A77" w:rsidP="00502C86">
      <w:pPr>
        <w:jc w:val="center"/>
        <w:rPr>
          <w:bCs w:val="0"/>
          <w:color w:val="auto"/>
          <w:w w:val="100"/>
          <w:sz w:val="24"/>
          <w:szCs w:val="24"/>
        </w:rPr>
      </w:pPr>
      <w:r w:rsidRPr="003C0A70">
        <w:rPr>
          <w:bCs w:val="0"/>
          <w:color w:val="auto"/>
          <w:w w:val="100"/>
          <w:sz w:val="24"/>
          <w:szCs w:val="24"/>
        </w:rPr>
        <w:t xml:space="preserve">ИКЗ </w:t>
      </w:r>
      <w:r w:rsidR="00873D23" w:rsidRPr="00873D23">
        <w:rPr>
          <w:bCs w:val="0"/>
          <w:color w:val="auto"/>
          <w:w w:val="100"/>
          <w:sz w:val="24"/>
          <w:szCs w:val="24"/>
        </w:rPr>
        <w:t>261090100626209010100100240000000244</w:t>
      </w:r>
    </w:p>
    <w:p w:rsidR="00B026F0" w:rsidRPr="00502C86" w:rsidRDefault="00B026F0" w:rsidP="00502C86">
      <w:pPr>
        <w:jc w:val="center"/>
        <w:rPr>
          <w:bCs w:val="0"/>
          <w:color w:val="auto"/>
          <w:w w:val="100"/>
          <w:sz w:val="24"/>
          <w:szCs w:val="24"/>
          <w:highlight w:val="yellow"/>
        </w:rPr>
      </w:pPr>
    </w:p>
    <w:p w:rsidR="002B790F" w:rsidRPr="00502C86" w:rsidRDefault="0045301F" w:rsidP="00502C86">
      <w:pPr>
        <w:rPr>
          <w:bCs w:val="0"/>
          <w:color w:val="auto"/>
          <w:w w:val="100"/>
          <w:sz w:val="24"/>
          <w:szCs w:val="24"/>
        </w:rPr>
      </w:pPr>
      <w:r w:rsidRPr="00502C86">
        <w:rPr>
          <w:bCs w:val="0"/>
          <w:color w:val="auto"/>
          <w:w w:val="100"/>
          <w:sz w:val="24"/>
          <w:szCs w:val="24"/>
        </w:rPr>
        <w:t>г. Черкесск</w:t>
      </w:r>
      <w:r w:rsidR="002B790F" w:rsidRPr="00502C86">
        <w:rPr>
          <w:bCs w:val="0"/>
          <w:color w:val="auto"/>
          <w:w w:val="100"/>
          <w:sz w:val="24"/>
          <w:szCs w:val="24"/>
        </w:rPr>
        <w:t xml:space="preserve">                                                           </w:t>
      </w:r>
      <w:r w:rsidR="008141FF" w:rsidRPr="00502C86">
        <w:rPr>
          <w:bCs w:val="0"/>
          <w:color w:val="auto"/>
          <w:w w:val="100"/>
          <w:sz w:val="24"/>
          <w:szCs w:val="24"/>
        </w:rPr>
        <w:t xml:space="preserve">   </w:t>
      </w:r>
      <w:r w:rsidR="00162E1D" w:rsidRPr="00502C86">
        <w:rPr>
          <w:bCs w:val="0"/>
          <w:color w:val="auto"/>
          <w:w w:val="100"/>
          <w:sz w:val="24"/>
          <w:szCs w:val="24"/>
        </w:rPr>
        <w:t xml:space="preserve">                     </w:t>
      </w:r>
      <w:r w:rsidR="00BD2BF7" w:rsidRPr="00502C86">
        <w:rPr>
          <w:bCs w:val="0"/>
          <w:color w:val="auto"/>
          <w:w w:val="100"/>
          <w:sz w:val="24"/>
          <w:szCs w:val="24"/>
        </w:rPr>
        <w:t xml:space="preserve">  </w:t>
      </w:r>
      <w:r w:rsidR="00F627F5" w:rsidRPr="00502C86">
        <w:rPr>
          <w:bCs w:val="0"/>
          <w:color w:val="auto"/>
          <w:w w:val="100"/>
          <w:sz w:val="24"/>
          <w:szCs w:val="24"/>
        </w:rPr>
        <w:t xml:space="preserve"> </w:t>
      </w:r>
      <w:r w:rsidR="00D376B8" w:rsidRPr="00502C86">
        <w:rPr>
          <w:bCs w:val="0"/>
          <w:color w:val="auto"/>
          <w:w w:val="100"/>
          <w:sz w:val="24"/>
          <w:szCs w:val="24"/>
        </w:rPr>
        <w:t xml:space="preserve">               </w:t>
      </w:r>
      <w:r w:rsidR="00C82A77" w:rsidRPr="00502C86">
        <w:rPr>
          <w:bCs w:val="0"/>
          <w:color w:val="auto"/>
          <w:w w:val="100"/>
          <w:sz w:val="24"/>
          <w:szCs w:val="24"/>
        </w:rPr>
        <w:t>«</w:t>
      </w:r>
      <w:r w:rsidRPr="00502C86">
        <w:rPr>
          <w:bCs w:val="0"/>
          <w:color w:val="auto"/>
          <w:w w:val="100"/>
          <w:sz w:val="24"/>
          <w:szCs w:val="24"/>
        </w:rPr>
        <w:t>__</w:t>
      </w:r>
      <w:r w:rsidR="008141FF" w:rsidRPr="00502C86">
        <w:rPr>
          <w:bCs w:val="0"/>
          <w:color w:val="auto"/>
          <w:w w:val="100"/>
          <w:sz w:val="24"/>
          <w:szCs w:val="24"/>
        </w:rPr>
        <w:t>»</w:t>
      </w:r>
      <w:r w:rsidR="00893007" w:rsidRPr="00502C86">
        <w:rPr>
          <w:bCs w:val="0"/>
          <w:color w:val="auto"/>
          <w:w w:val="100"/>
          <w:sz w:val="24"/>
          <w:szCs w:val="24"/>
        </w:rPr>
        <w:t xml:space="preserve"> </w:t>
      </w:r>
      <w:r w:rsidR="00873D23">
        <w:rPr>
          <w:bCs w:val="0"/>
          <w:color w:val="auto"/>
          <w:w w:val="100"/>
          <w:sz w:val="24"/>
          <w:szCs w:val="24"/>
        </w:rPr>
        <w:t>июн</w:t>
      </w:r>
      <w:r w:rsidR="00D376B8" w:rsidRPr="00502C86">
        <w:rPr>
          <w:bCs w:val="0"/>
          <w:color w:val="auto"/>
          <w:w w:val="100"/>
          <w:sz w:val="24"/>
          <w:szCs w:val="24"/>
        </w:rPr>
        <w:t>я</w:t>
      </w:r>
      <w:r w:rsidR="00D41012" w:rsidRPr="00502C86">
        <w:rPr>
          <w:bCs w:val="0"/>
          <w:color w:val="auto"/>
          <w:w w:val="100"/>
          <w:sz w:val="24"/>
          <w:szCs w:val="24"/>
        </w:rPr>
        <w:t xml:space="preserve"> 202</w:t>
      </w:r>
      <w:r w:rsidR="00873D23">
        <w:rPr>
          <w:bCs w:val="0"/>
          <w:color w:val="auto"/>
          <w:w w:val="100"/>
          <w:sz w:val="24"/>
          <w:szCs w:val="24"/>
        </w:rPr>
        <w:t>6</w:t>
      </w:r>
      <w:r w:rsidR="003D1AE0" w:rsidRPr="00502C86">
        <w:rPr>
          <w:bCs w:val="0"/>
          <w:color w:val="auto"/>
          <w:w w:val="100"/>
          <w:sz w:val="24"/>
          <w:szCs w:val="24"/>
        </w:rPr>
        <w:t xml:space="preserve"> </w:t>
      </w:r>
      <w:r w:rsidR="005B184D" w:rsidRPr="00502C86">
        <w:rPr>
          <w:bCs w:val="0"/>
          <w:color w:val="auto"/>
          <w:w w:val="100"/>
          <w:sz w:val="24"/>
          <w:szCs w:val="24"/>
        </w:rPr>
        <w:t>г.</w:t>
      </w:r>
    </w:p>
    <w:p w:rsidR="002B790F" w:rsidRPr="00502C86" w:rsidRDefault="002B790F" w:rsidP="00502C86">
      <w:pPr>
        <w:pStyle w:val="a6"/>
        <w:tabs>
          <w:tab w:val="left" w:pos="6739"/>
          <w:tab w:val="left" w:pos="8712"/>
        </w:tabs>
        <w:ind w:firstLine="709"/>
        <w:jc w:val="both"/>
        <w:rPr>
          <w:rFonts w:ascii="Times New Roman" w:hAnsi="Times New Roman" w:cs="Times New Roman"/>
          <w:highlight w:val="yellow"/>
        </w:rPr>
      </w:pPr>
      <w:r w:rsidRPr="00502C86">
        <w:rPr>
          <w:rFonts w:ascii="Times New Roman" w:hAnsi="Times New Roman" w:cs="Times New Roman"/>
          <w:highlight w:val="yellow"/>
        </w:rPr>
        <w:t xml:space="preserve"> </w:t>
      </w:r>
    </w:p>
    <w:p w:rsidR="00225E33" w:rsidRPr="00502C86" w:rsidRDefault="00C00C11" w:rsidP="00502C86">
      <w:pPr>
        <w:widowControl w:val="0"/>
        <w:tabs>
          <w:tab w:val="left" w:pos="709"/>
        </w:tabs>
        <w:ind w:firstLine="709"/>
        <w:jc w:val="both"/>
        <w:rPr>
          <w:bCs w:val="0"/>
          <w:color w:val="auto"/>
          <w:w w:val="100"/>
          <w:sz w:val="24"/>
          <w:szCs w:val="24"/>
        </w:rPr>
      </w:pPr>
      <w:r w:rsidRPr="00502C86">
        <w:rPr>
          <w:bCs w:val="0"/>
          <w:color w:val="auto"/>
          <w:w w:val="100"/>
          <w:sz w:val="24"/>
          <w:szCs w:val="24"/>
          <w:lang w:bidi="ru-RU"/>
        </w:rPr>
        <w:t>Федеральное государственное бюджетное учреждение «Управление эксплуатации Большого Ставропольского канала», именуемое в дальнейшем Заказчик, в лице_______________________, действующего на основании_________________, с одной стороны, и ______________________, именуемое в дальнейшем Поставщик, в лице ________________________, действующего на основании _________________, с другой стороны, вместе именуемые Стороны, з</w:t>
      </w:r>
      <w:r w:rsidR="00225E33" w:rsidRPr="00502C86">
        <w:rPr>
          <w:bCs w:val="0"/>
          <w:color w:val="auto"/>
          <w:w w:val="100"/>
          <w:sz w:val="24"/>
          <w:szCs w:val="24"/>
        </w:rPr>
        <w:t xml:space="preserve">аключили настоящий </w:t>
      </w:r>
      <w:r w:rsidR="003258A6" w:rsidRPr="00502C86">
        <w:rPr>
          <w:bCs w:val="0"/>
          <w:color w:val="auto"/>
          <w:w w:val="100"/>
          <w:sz w:val="24"/>
          <w:szCs w:val="24"/>
        </w:rPr>
        <w:t>Контракт</w:t>
      </w:r>
      <w:r w:rsidR="00903F19" w:rsidRPr="00502C86">
        <w:rPr>
          <w:bCs w:val="0"/>
          <w:color w:val="auto"/>
          <w:w w:val="100"/>
          <w:sz w:val="24"/>
          <w:szCs w:val="24"/>
        </w:rPr>
        <w:t xml:space="preserve"> </w:t>
      </w:r>
      <w:r w:rsidR="00C82A77" w:rsidRPr="00502C86">
        <w:rPr>
          <w:bCs w:val="0"/>
          <w:color w:val="auto"/>
          <w:w w:val="100"/>
          <w:sz w:val="24"/>
          <w:szCs w:val="24"/>
        </w:rPr>
        <w:t>(далее «</w:t>
      </w:r>
      <w:r w:rsidR="003258A6" w:rsidRPr="00502C86">
        <w:rPr>
          <w:bCs w:val="0"/>
          <w:color w:val="auto"/>
          <w:w w:val="100"/>
          <w:sz w:val="24"/>
          <w:szCs w:val="24"/>
        </w:rPr>
        <w:t>Контракт</w:t>
      </w:r>
      <w:r w:rsidR="00C82A77" w:rsidRPr="00502C86">
        <w:rPr>
          <w:bCs w:val="0"/>
          <w:color w:val="auto"/>
          <w:w w:val="100"/>
          <w:sz w:val="24"/>
          <w:szCs w:val="24"/>
        </w:rPr>
        <w:t>»</w:t>
      </w:r>
      <w:r w:rsidR="00225E33" w:rsidRPr="00502C86">
        <w:rPr>
          <w:bCs w:val="0"/>
          <w:color w:val="auto"/>
          <w:w w:val="100"/>
          <w:sz w:val="24"/>
          <w:szCs w:val="24"/>
        </w:rPr>
        <w:t>) о нижеследующем</w:t>
      </w:r>
      <w:r w:rsidR="00F627F5" w:rsidRPr="00502C86">
        <w:rPr>
          <w:bCs w:val="0"/>
          <w:color w:val="auto"/>
          <w:w w:val="100"/>
          <w:sz w:val="24"/>
          <w:szCs w:val="24"/>
        </w:rPr>
        <w:t>.</w:t>
      </w:r>
    </w:p>
    <w:p w:rsidR="004E64C9" w:rsidRPr="00502C86" w:rsidRDefault="004E64C9" w:rsidP="00502C86">
      <w:pPr>
        <w:widowControl w:val="0"/>
        <w:ind w:firstLine="709"/>
        <w:jc w:val="both"/>
        <w:rPr>
          <w:bCs w:val="0"/>
          <w:color w:val="auto"/>
          <w:w w:val="100"/>
          <w:sz w:val="24"/>
          <w:szCs w:val="24"/>
          <w:highlight w:val="yellow"/>
        </w:rPr>
      </w:pPr>
    </w:p>
    <w:p w:rsidR="002B790F" w:rsidRPr="00502C86" w:rsidRDefault="002B790F" w:rsidP="00502C86">
      <w:pPr>
        <w:widowControl w:val="0"/>
        <w:ind w:firstLine="709"/>
        <w:jc w:val="center"/>
        <w:rPr>
          <w:b/>
          <w:bCs w:val="0"/>
          <w:color w:val="auto"/>
          <w:w w:val="100"/>
          <w:sz w:val="24"/>
          <w:szCs w:val="24"/>
        </w:rPr>
      </w:pPr>
      <w:r w:rsidRPr="00502C86">
        <w:rPr>
          <w:b/>
          <w:bCs w:val="0"/>
          <w:color w:val="auto"/>
          <w:w w:val="100"/>
          <w:sz w:val="24"/>
          <w:szCs w:val="24"/>
        </w:rPr>
        <w:t xml:space="preserve">1. Предмет </w:t>
      </w:r>
      <w:r w:rsidR="003258A6" w:rsidRPr="00502C86">
        <w:rPr>
          <w:b/>
          <w:bCs w:val="0"/>
          <w:color w:val="auto"/>
          <w:w w:val="100"/>
          <w:sz w:val="24"/>
          <w:szCs w:val="24"/>
        </w:rPr>
        <w:t>Контракта</w:t>
      </w:r>
    </w:p>
    <w:p w:rsidR="001C36A3" w:rsidRPr="00502C86" w:rsidRDefault="001B6704" w:rsidP="00502C86">
      <w:pPr>
        <w:widowControl w:val="0"/>
        <w:ind w:firstLine="709"/>
        <w:jc w:val="both"/>
        <w:rPr>
          <w:bCs w:val="0"/>
          <w:color w:val="auto"/>
          <w:w w:val="100"/>
          <w:sz w:val="24"/>
          <w:szCs w:val="24"/>
        </w:rPr>
      </w:pPr>
      <w:r w:rsidRPr="00502C86">
        <w:rPr>
          <w:bCs w:val="0"/>
          <w:color w:val="auto"/>
          <w:w w:val="100"/>
          <w:sz w:val="24"/>
          <w:szCs w:val="24"/>
        </w:rPr>
        <w:t>1.1. Настоящий К</w:t>
      </w:r>
      <w:r w:rsidR="001C36A3" w:rsidRPr="00502C86">
        <w:rPr>
          <w:bCs w:val="0"/>
          <w:color w:val="auto"/>
          <w:w w:val="100"/>
          <w:sz w:val="24"/>
          <w:szCs w:val="24"/>
        </w:rPr>
        <w:t xml:space="preserve">онтракт заключен путем осуществления закупки у единственного поставщика в соответствии с пунктом 4 </w:t>
      </w:r>
      <w:hyperlink r:id="rId9" w:anchor="/document/70353464/entry/931" w:tgtFrame="_blank" w:tooltip="Открыть документ в системе Гарант" w:history="1">
        <w:r w:rsidR="001C36A3" w:rsidRPr="00502C86">
          <w:rPr>
            <w:bCs w:val="0"/>
            <w:w w:val="100"/>
            <w:sz w:val="24"/>
            <w:szCs w:val="24"/>
          </w:rPr>
          <w:t>части 1 статьи 93</w:t>
        </w:r>
      </w:hyperlink>
      <w:r w:rsidR="001C36A3" w:rsidRPr="00502C86">
        <w:rPr>
          <w:bCs w:val="0"/>
          <w:color w:val="auto"/>
          <w:w w:val="100"/>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EA1CBE"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1.</w:t>
      </w:r>
      <w:r w:rsidR="001C36A3" w:rsidRPr="00502C86">
        <w:rPr>
          <w:bCs w:val="0"/>
          <w:color w:val="auto"/>
          <w:w w:val="100"/>
          <w:sz w:val="24"/>
          <w:szCs w:val="24"/>
        </w:rPr>
        <w:t>2</w:t>
      </w:r>
      <w:r w:rsidRPr="00502C86">
        <w:rPr>
          <w:bCs w:val="0"/>
          <w:color w:val="auto"/>
          <w:w w:val="100"/>
          <w:sz w:val="24"/>
          <w:szCs w:val="24"/>
        </w:rPr>
        <w:t>.</w:t>
      </w:r>
      <w:r w:rsidR="00856D57" w:rsidRPr="00502C86">
        <w:rPr>
          <w:bCs w:val="0"/>
          <w:color w:val="auto"/>
          <w:w w:val="100"/>
          <w:sz w:val="24"/>
          <w:szCs w:val="24"/>
        </w:rPr>
        <w:t xml:space="preserve"> </w:t>
      </w:r>
      <w:r w:rsidR="002238A2" w:rsidRPr="00502C86">
        <w:rPr>
          <w:bCs w:val="0"/>
          <w:color w:val="auto"/>
          <w:w w:val="100"/>
          <w:sz w:val="24"/>
          <w:szCs w:val="24"/>
        </w:rPr>
        <w:t xml:space="preserve">Поставщик обязуется осуществлять в течение срока действия </w:t>
      </w:r>
      <w:r w:rsidR="003F394E" w:rsidRPr="00502C86">
        <w:rPr>
          <w:bCs w:val="0"/>
          <w:color w:val="auto"/>
          <w:w w:val="100"/>
          <w:sz w:val="24"/>
          <w:szCs w:val="24"/>
        </w:rPr>
        <w:t>Контракта</w:t>
      </w:r>
      <w:r w:rsidR="002238A2" w:rsidRPr="00502C86">
        <w:rPr>
          <w:bCs w:val="0"/>
          <w:color w:val="auto"/>
          <w:w w:val="100"/>
          <w:sz w:val="24"/>
          <w:szCs w:val="24"/>
        </w:rPr>
        <w:t xml:space="preserve"> поставку </w:t>
      </w:r>
      <w:r w:rsidR="0045301F" w:rsidRPr="00502C86">
        <w:rPr>
          <w:bCs w:val="0"/>
          <w:color w:val="auto"/>
          <w:w w:val="100"/>
          <w:sz w:val="24"/>
          <w:szCs w:val="24"/>
        </w:rPr>
        <w:t>моторного топлива</w:t>
      </w:r>
      <w:r w:rsidRPr="00502C86">
        <w:rPr>
          <w:bCs w:val="0"/>
          <w:color w:val="auto"/>
          <w:w w:val="100"/>
          <w:sz w:val="24"/>
          <w:szCs w:val="24"/>
        </w:rPr>
        <w:t xml:space="preserve"> (далее – </w:t>
      </w:r>
      <w:r w:rsidR="007B7DE9" w:rsidRPr="00502C86">
        <w:rPr>
          <w:bCs w:val="0"/>
          <w:color w:val="auto"/>
          <w:w w:val="100"/>
          <w:sz w:val="24"/>
          <w:szCs w:val="24"/>
        </w:rPr>
        <w:t>Товар)</w:t>
      </w:r>
      <w:r w:rsidR="0045301F" w:rsidRPr="00502C86">
        <w:rPr>
          <w:bCs w:val="0"/>
          <w:color w:val="auto"/>
          <w:w w:val="100"/>
          <w:sz w:val="24"/>
          <w:szCs w:val="24"/>
        </w:rPr>
        <w:t>,</w:t>
      </w:r>
      <w:r w:rsidR="002238A2" w:rsidRPr="00502C86">
        <w:rPr>
          <w:bCs w:val="0"/>
          <w:color w:val="auto"/>
          <w:w w:val="100"/>
          <w:sz w:val="24"/>
          <w:szCs w:val="24"/>
        </w:rPr>
        <w:t xml:space="preserve"> сог</w:t>
      </w:r>
      <w:r w:rsidR="008A4A31" w:rsidRPr="00502C86">
        <w:rPr>
          <w:bCs w:val="0"/>
          <w:color w:val="auto"/>
          <w:w w:val="100"/>
          <w:sz w:val="24"/>
          <w:szCs w:val="24"/>
        </w:rPr>
        <w:t xml:space="preserve">ласно спецификации (Приложение </w:t>
      </w:r>
      <w:r w:rsidR="002238A2" w:rsidRPr="00502C86">
        <w:rPr>
          <w:bCs w:val="0"/>
          <w:color w:val="auto"/>
          <w:w w:val="100"/>
          <w:sz w:val="24"/>
          <w:szCs w:val="24"/>
        </w:rPr>
        <w:t>№</w:t>
      </w:r>
      <w:r w:rsidR="0045301F" w:rsidRPr="00502C86">
        <w:rPr>
          <w:bCs w:val="0"/>
          <w:color w:val="auto"/>
          <w:w w:val="100"/>
          <w:sz w:val="24"/>
          <w:szCs w:val="24"/>
        </w:rPr>
        <w:t xml:space="preserve"> </w:t>
      </w:r>
      <w:r w:rsidR="002238A2" w:rsidRPr="00502C86">
        <w:rPr>
          <w:bCs w:val="0"/>
          <w:color w:val="auto"/>
          <w:w w:val="100"/>
          <w:sz w:val="24"/>
          <w:szCs w:val="24"/>
        </w:rPr>
        <w:t xml:space="preserve">1), а </w:t>
      </w:r>
      <w:r w:rsidR="00C82A77" w:rsidRPr="00502C86">
        <w:rPr>
          <w:bCs w:val="0"/>
          <w:color w:val="auto"/>
          <w:w w:val="100"/>
          <w:sz w:val="24"/>
          <w:szCs w:val="24"/>
        </w:rPr>
        <w:t>Заказчик</w:t>
      </w:r>
      <w:r w:rsidR="002238A2" w:rsidRPr="00502C86">
        <w:rPr>
          <w:bCs w:val="0"/>
          <w:color w:val="auto"/>
          <w:w w:val="100"/>
          <w:sz w:val="24"/>
          <w:szCs w:val="24"/>
        </w:rPr>
        <w:t xml:space="preserve"> обязуется прин</w:t>
      </w:r>
      <w:r w:rsidR="0045301F" w:rsidRPr="00502C86">
        <w:rPr>
          <w:bCs w:val="0"/>
          <w:color w:val="auto"/>
          <w:w w:val="100"/>
          <w:sz w:val="24"/>
          <w:szCs w:val="24"/>
        </w:rPr>
        <w:t>ять</w:t>
      </w:r>
      <w:r w:rsidR="002238A2" w:rsidRPr="00502C86">
        <w:rPr>
          <w:bCs w:val="0"/>
          <w:color w:val="auto"/>
          <w:w w:val="100"/>
          <w:sz w:val="24"/>
          <w:szCs w:val="24"/>
        </w:rPr>
        <w:t xml:space="preserve"> поставленный Товар и опла</w:t>
      </w:r>
      <w:r w:rsidR="0045301F" w:rsidRPr="00502C86">
        <w:rPr>
          <w:bCs w:val="0"/>
          <w:color w:val="auto"/>
          <w:w w:val="100"/>
          <w:sz w:val="24"/>
          <w:szCs w:val="24"/>
        </w:rPr>
        <w:t>тить</w:t>
      </w:r>
      <w:r w:rsidR="002238A2" w:rsidRPr="00502C86">
        <w:rPr>
          <w:bCs w:val="0"/>
          <w:color w:val="auto"/>
          <w:w w:val="100"/>
          <w:sz w:val="24"/>
          <w:szCs w:val="24"/>
        </w:rPr>
        <w:t xml:space="preserve"> его стоимость.</w:t>
      </w:r>
    </w:p>
    <w:p w:rsidR="00893007" w:rsidRPr="00502C86" w:rsidRDefault="00B0487D" w:rsidP="00502C86">
      <w:pPr>
        <w:widowControl w:val="0"/>
        <w:ind w:firstLine="709"/>
        <w:jc w:val="both"/>
        <w:rPr>
          <w:bCs w:val="0"/>
          <w:color w:val="auto"/>
          <w:w w:val="100"/>
          <w:sz w:val="24"/>
          <w:szCs w:val="24"/>
          <w:highlight w:val="yellow"/>
        </w:rPr>
      </w:pPr>
      <w:r w:rsidRPr="00502C86">
        <w:rPr>
          <w:bCs w:val="0"/>
          <w:color w:val="auto"/>
          <w:w w:val="100"/>
          <w:sz w:val="24"/>
          <w:szCs w:val="24"/>
          <w:highlight w:val="yellow"/>
        </w:rPr>
        <w:t xml:space="preserve">         </w:t>
      </w:r>
    </w:p>
    <w:p w:rsidR="002B790F" w:rsidRPr="00502C86" w:rsidRDefault="002B790F" w:rsidP="00502C86">
      <w:pPr>
        <w:pStyle w:val="a3"/>
        <w:rPr>
          <w:b/>
          <w:bCs/>
          <w:sz w:val="24"/>
        </w:rPr>
      </w:pPr>
      <w:r w:rsidRPr="00502C86">
        <w:rPr>
          <w:b/>
          <w:bCs/>
          <w:sz w:val="24"/>
        </w:rPr>
        <w:t>2. Права и обязанности сторон</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2.1. Поставщик обязуется:</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2.1.1. Своевременно поставлять Товар в соответствии с условиями н</w:t>
      </w:r>
      <w:r w:rsidRPr="00502C86">
        <w:rPr>
          <w:bCs w:val="0"/>
          <w:color w:val="auto"/>
          <w:w w:val="100"/>
          <w:sz w:val="24"/>
          <w:szCs w:val="24"/>
        </w:rPr>
        <w:t>а</w:t>
      </w:r>
      <w:r w:rsidRPr="00502C86">
        <w:rPr>
          <w:bCs w:val="0"/>
          <w:color w:val="auto"/>
          <w:w w:val="100"/>
          <w:sz w:val="24"/>
          <w:szCs w:val="24"/>
        </w:rPr>
        <w:t xml:space="preserve">стоящего </w:t>
      </w:r>
      <w:r w:rsidR="003F394E" w:rsidRPr="00502C86">
        <w:rPr>
          <w:bCs w:val="0"/>
          <w:color w:val="auto"/>
          <w:w w:val="100"/>
          <w:sz w:val="24"/>
          <w:szCs w:val="24"/>
        </w:rPr>
        <w:t>Контракта</w:t>
      </w:r>
      <w:r w:rsidRPr="00502C86">
        <w:rPr>
          <w:bCs w:val="0"/>
          <w:color w:val="auto"/>
          <w:w w:val="100"/>
          <w:sz w:val="24"/>
          <w:szCs w:val="24"/>
        </w:rPr>
        <w:t xml:space="preserve">. </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2.1.2. Обеспечить поставку Товара, соответствующего ГОСТам и се</w:t>
      </w:r>
      <w:r w:rsidRPr="00502C86">
        <w:rPr>
          <w:bCs w:val="0"/>
          <w:color w:val="auto"/>
          <w:w w:val="100"/>
          <w:sz w:val="24"/>
          <w:szCs w:val="24"/>
        </w:rPr>
        <w:t>р</w:t>
      </w:r>
      <w:r w:rsidRPr="00502C86">
        <w:rPr>
          <w:bCs w:val="0"/>
          <w:color w:val="auto"/>
          <w:w w:val="100"/>
          <w:sz w:val="24"/>
          <w:szCs w:val="24"/>
        </w:rPr>
        <w:t>тификатам соответствия на весь период поставки, согласно условиям н</w:t>
      </w:r>
      <w:r w:rsidRPr="00502C86">
        <w:rPr>
          <w:bCs w:val="0"/>
          <w:color w:val="auto"/>
          <w:w w:val="100"/>
          <w:sz w:val="24"/>
          <w:szCs w:val="24"/>
        </w:rPr>
        <w:t>а</w:t>
      </w:r>
      <w:r w:rsidR="000F170D" w:rsidRPr="00502C86">
        <w:rPr>
          <w:bCs w:val="0"/>
          <w:color w:val="auto"/>
          <w:w w:val="100"/>
          <w:sz w:val="24"/>
          <w:szCs w:val="24"/>
        </w:rPr>
        <w:t xml:space="preserve">стоящего </w:t>
      </w:r>
      <w:r w:rsidR="003F394E" w:rsidRPr="00502C86">
        <w:rPr>
          <w:bCs w:val="0"/>
          <w:color w:val="auto"/>
          <w:w w:val="100"/>
          <w:sz w:val="24"/>
          <w:szCs w:val="24"/>
        </w:rPr>
        <w:t>Контракта</w:t>
      </w:r>
      <w:r w:rsidR="00DB6B0D" w:rsidRPr="00502C86">
        <w:rPr>
          <w:bCs w:val="0"/>
          <w:color w:val="auto"/>
          <w:w w:val="100"/>
          <w:sz w:val="24"/>
          <w:szCs w:val="24"/>
        </w:rPr>
        <w:t>.</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2.1.3. Иметь в наличии сертификаты качества на поставляемый Т</w:t>
      </w:r>
      <w:r w:rsidRPr="00502C86">
        <w:rPr>
          <w:bCs w:val="0"/>
          <w:color w:val="auto"/>
          <w:w w:val="100"/>
          <w:sz w:val="24"/>
          <w:szCs w:val="24"/>
        </w:rPr>
        <w:t>о</w:t>
      </w:r>
      <w:r w:rsidRPr="00502C86">
        <w:rPr>
          <w:bCs w:val="0"/>
          <w:color w:val="auto"/>
          <w:w w:val="100"/>
          <w:sz w:val="24"/>
          <w:szCs w:val="24"/>
        </w:rPr>
        <w:t>вар.</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2.1.4. Производить отпуск Товара в соответствии с условиями насто</w:t>
      </w:r>
      <w:r w:rsidRPr="00502C86">
        <w:rPr>
          <w:bCs w:val="0"/>
          <w:color w:val="auto"/>
          <w:w w:val="100"/>
          <w:sz w:val="24"/>
          <w:szCs w:val="24"/>
        </w:rPr>
        <w:t>я</w:t>
      </w:r>
      <w:r w:rsidRPr="00502C86">
        <w:rPr>
          <w:bCs w:val="0"/>
          <w:color w:val="auto"/>
          <w:w w:val="100"/>
          <w:sz w:val="24"/>
          <w:szCs w:val="24"/>
        </w:rPr>
        <w:t xml:space="preserve">щего </w:t>
      </w:r>
      <w:r w:rsidR="003F394E" w:rsidRPr="00502C86">
        <w:rPr>
          <w:bCs w:val="0"/>
          <w:color w:val="auto"/>
          <w:w w:val="100"/>
          <w:sz w:val="24"/>
          <w:szCs w:val="24"/>
        </w:rPr>
        <w:t>Контракта</w:t>
      </w:r>
      <w:r w:rsidRPr="00502C86">
        <w:rPr>
          <w:bCs w:val="0"/>
          <w:color w:val="auto"/>
          <w:w w:val="100"/>
          <w:sz w:val="24"/>
          <w:szCs w:val="24"/>
        </w:rPr>
        <w:t xml:space="preserve"> по заборным ведомостям, которые должны быть подписаны и заверены печ</w:t>
      </w:r>
      <w:r w:rsidRPr="00502C86">
        <w:rPr>
          <w:bCs w:val="0"/>
          <w:color w:val="auto"/>
          <w:w w:val="100"/>
          <w:sz w:val="24"/>
          <w:szCs w:val="24"/>
        </w:rPr>
        <w:t>а</w:t>
      </w:r>
      <w:r w:rsidRPr="00502C86">
        <w:rPr>
          <w:bCs w:val="0"/>
          <w:color w:val="auto"/>
          <w:w w:val="100"/>
          <w:sz w:val="24"/>
          <w:szCs w:val="24"/>
        </w:rPr>
        <w:t>тью.</w:t>
      </w:r>
    </w:p>
    <w:p w:rsidR="002B790F" w:rsidRPr="00502C86" w:rsidRDefault="00572D9C" w:rsidP="00502C86">
      <w:pPr>
        <w:widowControl w:val="0"/>
        <w:ind w:firstLine="709"/>
        <w:jc w:val="both"/>
        <w:rPr>
          <w:bCs w:val="0"/>
          <w:color w:val="auto"/>
          <w:w w:val="100"/>
          <w:sz w:val="24"/>
          <w:szCs w:val="24"/>
        </w:rPr>
      </w:pPr>
      <w:r w:rsidRPr="00502C86">
        <w:rPr>
          <w:bCs w:val="0"/>
          <w:color w:val="auto"/>
          <w:w w:val="100"/>
          <w:sz w:val="24"/>
          <w:szCs w:val="24"/>
        </w:rPr>
        <w:t xml:space="preserve">2.2. </w:t>
      </w:r>
      <w:r w:rsidR="00EA1CBE" w:rsidRPr="00502C86">
        <w:rPr>
          <w:bCs w:val="0"/>
          <w:color w:val="auto"/>
          <w:w w:val="100"/>
          <w:sz w:val="24"/>
          <w:szCs w:val="24"/>
        </w:rPr>
        <w:t>Заказчик</w:t>
      </w:r>
      <w:r w:rsidR="002B790F" w:rsidRPr="00502C86">
        <w:rPr>
          <w:bCs w:val="0"/>
          <w:color w:val="auto"/>
          <w:w w:val="100"/>
          <w:sz w:val="24"/>
          <w:szCs w:val="24"/>
        </w:rPr>
        <w:t xml:space="preserve"> обязан:</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2.2.1. Осуществлять выборку Товара в порядке и на условиях, предусмотре</w:t>
      </w:r>
      <w:r w:rsidRPr="00502C86">
        <w:rPr>
          <w:bCs w:val="0"/>
          <w:color w:val="auto"/>
          <w:w w:val="100"/>
          <w:sz w:val="24"/>
          <w:szCs w:val="24"/>
        </w:rPr>
        <w:t>н</w:t>
      </w:r>
      <w:r w:rsidRPr="00502C86">
        <w:rPr>
          <w:bCs w:val="0"/>
          <w:color w:val="auto"/>
          <w:w w:val="100"/>
          <w:sz w:val="24"/>
          <w:szCs w:val="24"/>
        </w:rPr>
        <w:t xml:space="preserve">ных настоящим </w:t>
      </w:r>
      <w:r w:rsidR="007D6D84" w:rsidRPr="00502C86">
        <w:rPr>
          <w:bCs w:val="0"/>
          <w:color w:val="auto"/>
          <w:w w:val="100"/>
          <w:sz w:val="24"/>
          <w:szCs w:val="24"/>
        </w:rPr>
        <w:t>Контрактом</w:t>
      </w:r>
      <w:r w:rsidRPr="00502C86">
        <w:rPr>
          <w:bCs w:val="0"/>
          <w:color w:val="auto"/>
          <w:w w:val="100"/>
          <w:sz w:val="24"/>
          <w:szCs w:val="24"/>
        </w:rPr>
        <w:t>.</w:t>
      </w:r>
    </w:p>
    <w:p w:rsidR="002B790F" w:rsidRPr="00502C86" w:rsidRDefault="002B790F" w:rsidP="00502C86">
      <w:pPr>
        <w:widowControl w:val="0"/>
        <w:ind w:firstLine="709"/>
        <w:jc w:val="both"/>
        <w:rPr>
          <w:bCs w:val="0"/>
          <w:color w:val="auto"/>
          <w:w w:val="100"/>
          <w:sz w:val="24"/>
          <w:szCs w:val="24"/>
        </w:rPr>
      </w:pPr>
      <w:r w:rsidRPr="00502C86">
        <w:rPr>
          <w:bCs w:val="0"/>
          <w:color w:val="auto"/>
          <w:w w:val="100"/>
          <w:sz w:val="24"/>
          <w:szCs w:val="24"/>
        </w:rPr>
        <w:t>2.2.2. Осуществлять оплату за фактически полученный Товар в поря</w:t>
      </w:r>
      <w:r w:rsidRPr="00502C86">
        <w:rPr>
          <w:bCs w:val="0"/>
          <w:color w:val="auto"/>
          <w:w w:val="100"/>
          <w:sz w:val="24"/>
          <w:szCs w:val="24"/>
        </w:rPr>
        <w:t>д</w:t>
      </w:r>
      <w:r w:rsidR="00014B35" w:rsidRPr="00502C86">
        <w:rPr>
          <w:bCs w:val="0"/>
          <w:color w:val="auto"/>
          <w:w w:val="100"/>
          <w:sz w:val="24"/>
          <w:szCs w:val="24"/>
        </w:rPr>
        <w:t xml:space="preserve">ке, предусмотренном </w:t>
      </w:r>
      <w:r w:rsidR="00B606FC">
        <w:rPr>
          <w:bCs w:val="0"/>
          <w:color w:val="auto"/>
          <w:w w:val="100"/>
          <w:sz w:val="24"/>
          <w:szCs w:val="24"/>
        </w:rPr>
        <w:t>разделом 4</w:t>
      </w:r>
      <w:r w:rsidRPr="00502C86">
        <w:rPr>
          <w:bCs w:val="0"/>
          <w:color w:val="auto"/>
          <w:w w:val="100"/>
          <w:sz w:val="24"/>
          <w:szCs w:val="24"/>
        </w:rPr>
        <w:t xml:space="preserve"> настоящ</w:t>
      </w:r>
      <w:r w:rsidRPr="00502C86">
        <w:rPr>
          <w:bCs w:val="0"/>
          <w:color w:val="auto"/>
          <w:w w:val="100"/>
          <w:sz w:val="24"/>
          <w:szCs w:val="24"/>
        </w:rPr>
        <w:t>е</w:t>
      </w:r>
      <w:r w:rsidRPr="00502C86">
        <w:rPr>
          <w:bCs w:val="0"/>
          <w:color w:val="auto"/>
          <w:w w:val="100"/>
          <w:sz w:val="24"/>
          <w:szCs w:val="24"/>
        </w:rPr>
        <w:t xml:space="preserve">го </w:t>
      </w:r>
      <w:r w:rsidR="003F394E" w:rsidRPr="00502C86">
        <w:rPr>
          <w:bCs w:val="0"/>
          <w:color w:val="auto"/>
          <w:w w:val="100"/>
          <w:sz w:val="24"/>
          <w:szCs w:val="24"/>
        </w:rPr>
        <w:t>Контракта</w:t>
      </w:r>
      <w:r w:rsidRPr="00502C86">
        <w:rPr>
          <w:bCs w:val="0"/>
          <w:color w:val="auto"/>
          <w:w w:val="100"/>
          <w:sz w:val="24"/>
          <w:szCs w:val="24"/>
        </w:rPr>
        <w:t>.</w:t>
      </w:r>
    </w:p>
    <w:p w:rsidR="00BD6B1F" w:rsidRPr="00502C86" w:rsidRDefault="00BD6B1F" w:rsidP="00502C86">
      <w:pPr>
        <w:widowControl w:val="0"/>
        <w:ind w:firstLine="709"/>
        <w:jc w:val="both"/>
        <w:rPr>
          <w:bCs w:val="0"/>
          <w:color w:val="auto"/>
          <w:w w:val="100"/>
          <w:sz w:val="24"/>
          <w:szCs w:val="24"/>
        </w:rPr>
      </w:pPr>
      <w:r w:rsidRPr="00502C86">
        <w:rPr>
          <w:bCs w:val="0"/>
          <w:color w:val="auto"/>
          <w:w w:val="100"/>
          <w:sz w:val="24"/>
          <w:szCs w:val="24"/>
          <w:lang w:bidi="ru-RU"/>
        </w:rPr>
        <w:t>2.3. Поставщик вправе:</w:t>
      </w:r>
    </w:p>
    <w:p w:rsidR="00897AEB" w:rsidRPr="00502C86" w:rsidRDefault="00BD6B1F" w:rsidP="00502C86">
      <w:pPr>
        <w:widowControl w:val="0"/>
        <w:ind w:firstLine="709"/>
        <w:jc w:val="both"/>
        <w:rPr>
          <w:bCs w:val="0"/>
          <w:color w:val="auto"/>
          <w:w w:val="100"/>
          <w:sz w:val="24"/>
          <w:szCs w:val="24"/>
          <w:lang w:bidi="ru-RU"/>
        </w:rPr>
      </w:pPr>
      <w:bookmarkStart w:id="1" w:name="bookmark74"/>
      <w:bookmarkEnd w:id="1"/>
      <w:r w:rsidRPr="00502C86">
        <w:rPr>
          <w:bCs w:val="0"/>
          <w:color w:val="auto"/>
          <w:w w:val="100"/>
          <w:sz w:val="24"/>
          <w:szCs w:val="24"/>
          <w:lang w:bidi="ru-RU"/>
        </w:rPr>
        <w:t>2.3.1. Требовать приемки товара в объеме, порядке, сроки и на условиях, предусмотренных Контрактом.</w:t>
      </w:r>
      <w:bookmarkStart w:id="2" w:name="bookmark75"/>
      <w:bookmarkEnd w:id="2"/>
    </w:p>
    <w:p w:rsidR="00BD6B1F" w:rsidRPr="00502C86" w:rsidRDefault="00897AEB" w:rsidP="00502C86">
      <w:pPr>
        <w:widowControl w:val="0"/>
        <w:ind w:firstLine="709"/>
        <w:jc w:val="both"/>
        <w:rPr>
          <w:bCs w:val="0"/>
          <w:color w:val="auto"/>
          <w:w w:val="100"/>
          <w:sz w:val="24"/>
          <w:szCs w:val="24"/>
          <w:lang w:bidi="ru-RU"/>
        </w:rPr>
      </w:pPr>
      <w:r w:rsidRPr="00502C86">
        <w:rPr>
          <w:bCs w:val="0"/>
          <w:color w:val="auto"/>
          <w:w w:val="100"/>
          <w:sz w:val="24"/>
          <w:szCs w:val="24"/>
          <w:lang w:bidi="ru-RU"/>
        </w:rPr>
        <w:t xml:space="preserve">2.3.2. </w:t>
      </w:r>
      <w:r w:rsidR="00BD6B1F" w:rsidRPr="00502C86">
        <w:rPr>
          <w:bCs w:val="0"/>
          <w:color w:val="auto"/>
          <w:w w:val="100"/>
          <w:sz w:val="24"/>
          <w:szCs w:val="24"/>
          <w:lang w:bidi="ru-RU"/>
        </w:rPr>
        <w:t>Требовать оплаты товара, приобретенного на условиях, предусмотренных Контрактом.</w:t>
      </w:r>
    </w:p>
    <w:p w:rsidR="00BD6B1F" w:rsidRPr="00502C86" w:rsidRDefault="00897AEB" w:rsidP="00502C86">
      <w:pPr>
        <w:widowControl w:val="0"/>
        <w:ind w:firstLine="709"/>
        <w:jc w:val="both"/>
        <w:rPr>
          <w:bCs w:val="0"/>
          <w:color w:val="auto"/>
          <w:w w:val="100"/>
          <w:sz w:val="24"/>
          <w:szCs w:val="24"/>
          <w:lang w:bidi="ru-RU"/>
        </w:rPr>
      </w:pPr>
      <w:bookmarkStart w:id="3" w:name="bookmark76"/>
      <w:bookmarkStart w:id="4" w:name="bookmark77"/>
      <w:bookmarkEnd w:id="3"/>
      <w:bookmarkEnd w:id="4"/>
      <w:r w:rsidRPr="00502C86">
        <w:rPr>
          <w:bCs w:val="0"/>
          <w:color w:val="auto"/>
          <w:w w:val="100"/>
          <w:sz w:val="24"/>
          <w:szCs w:val="24"/>
          <w:lang w:bidi="ru-RU"/>
        </w:rPr>
        <w:t xml:space="preserve">2.3.3. </w:t>
      </w:r>
      <w:r w:rsidR="00BD6B1F" w:rsidRPr="00502C86">
        <w:rPr>
          <w:bCs w:val="0"/>
          <w:color w:val="auto"/>
          <w:w w:val="100"/>
          <w:sz w:val="24"/>
          <w:szCs w:val="24"/>
          <w:lang w:bidi="ru-RU"/>
        </w:rPr>
        <w:t>Принять решение об одностороннем отказе от Исполнения Контракта в соответствии с гражданским законодательством.</w:t>
      </w:r>
    </w:p>
    <w:p w:rsidR="00BD6B1F" w:rsidRPr="00502C86" w:rsidRDefault="000B3C33" w:rsidP="00502C86">
      <w:pPr>
        <w:widowControl w:val="0"/>
        <w:ind w:firstLine="709"/>
        <w:jc w:val="both"/>
        <w:rPr>
          <w:bCs w:val="0"/>
          <w:color w:val="auto"/>
          <w:w w:val="100"/>
          <w:sz w:val="24"/>
          <w:szCs w:val="24"/>
          <w:lang w:bidi="ru-RU"/>
        </w:rPr>
      </w:pPr>
      <w:bookmarkStart w:id="5" w:name="bookmark78"/>
      <w:bookmarkStart w:id="6" w:name="bookmark79"/>
      <w:bookmarkEnd w:id="5"/>
      <w:bookmarkEnd w:id="6"/>
      <w:r w:rsidRPr="00502C86">
        <w:rPr>
          <w:bCs w:val="0"/>
          <w:color w:val="auto"/>
          <w:w w:val="100"/>
          <w:sz w:val="24"/>
          <w:szCs w:val="24"/>
          <w:lang w:bidi="ru-RU"/>
        </w:rPr>
        <w:t xml:space="preserve">2.3.4. </w:t>
      </w:r>
      <w:r w:rsidR="00BD6B1F" w:rsidRPr="00502C86">
        <w:rPr>
          <w:bCs w:val="0"/>
          <w:color w:val="auto"/>
          <w:w w:val="100"/>
          <w:sz w:val="24"/>
          <w:szCs w:val="24"/>
          <w:lang w:bidi="ru-RU"/>
        </w:rPr>
        <w:t>По согласованию с Заказчиком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статьей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0B3C33" w:rsidRPr="00502C86" w:rsidRDefault="000B3C33" w:rsidP="00502C86">
      <w:pPr>
        <w:widowControl w:val="0"/>
        <w:ind w:firstLine="709"/>
        <w:jc w:val="both"/>
        <w:rPr>
          <w:bCs w:val="0"/>
          <w:color w:val="auto"/>
          <w:w w:val="100"/>
          <w:sz w:val="24"/>
          <w:szCs w:val="24"/>
          <w:lang w:bidi="ru-RU"/>
        </w:rPr>
      </w:pPr>
      <w:r w:rsidRPr="00502C86">
        <w:rPr>
          <w:bCs w:val="0"/>
          <w:color w:val="auto"/>
          <w:w w:val="100"/>
          <w:sz w:val="24"/>
          <w:szCs w:val="24"/>
          <w:lang w:bidi="ru-RU"/>
        </w:rPr>
        <w:lastRenderedPageBreak/>
        <w:t>2.4. Заказчик имеет право:</w:t>
      </w:r>
      <w:bookmarkStart w:id="7" w:name="bookmark46"/>
      <w:bookmarkStart w:id="8" w:name="bookmark52"/>
      <w:bookmarkEnd w:id="7"/>
      <w:bookmarkEnd w:id="8"/>
    </w:p>
    <w:p w:rsidR="000B3C33" w:rsidRPr="00502C86" w:rsidRDefault="000B3C33" w:rsidP="00502C86">
      <w:pPr>
        <w:widowControl w:val="0"/>
        <w:ind w:firstLine="709"/>
        <w:jc w:val="both"/>
        <w:rPr>
          <w:bCs w:val="0"/>
          <w:color w:val="auto"/>
          <w:w w:val="100"/>
          <w:sz w:val="24"/>
          <w:szCs w:val="24"/>
          <w:lang w:bidi="ru-RU"/>
        </w:rPr>
      </w:pPr>
      <w:r w:rsidRPr="00502C86">
        <w:rPr>
          <w:bCs w:val="0"/>
          <w:color w:val="auto"/>
          <w:w w:val="100"/>
          <w:sz w:val="24"/>
          <w:szCs w:val="24"/>
          <w:lang w:bidi="ru-RU"/>
        </w:rPr>
        <w:t xml:space="preserve">2.4.1. </w:t>
      </w:r>
      <w:r w:rsidR="00307B45">
        <w:rPr>
          <w:bCs w:val="0"/>
          <w:color w:val="auto"/>
          <w:w w:val="100"/>
          <w:sz w:val="24"/>
          <w:szCs w:val="24"/>
          <w:lang w:bidi="ru-RU"/>
        </w:rPr>
        <w:t>Т</w:t>
      </w:r>
      <w:r w:rsidRPr="00502C86">
        <w:rPr>
          <w:bCs w:val="0"/>
          <w:color w:val="auto"/>
          <w:w w:val="100"/>
          <w:sz w:val="24"/>
          <w:szCs w:val="24"/>
          <w:lang w:bidi="ru-RU"/>
        </w:rPr>
        <w:t>ребовать от Поставщика надлежащего исполнения обязательств по Контракту.</w:t>
      </w:r>
    </w:p>
    <w:p w:rsidR="000B3C33" w:rsidRPr="00502C86" w:rsidRDefault="000B3C33" w:rsidP="00502C86">
      <w:pPr>
        <w:ind w:firstLine="709"/>
        <w:jc w:val="both"/>
        <w:rPr>
          <w:bCs w:val="0"/>
          <w:color w:val="auto"/>
          <w:w w:val="100"/>
          <w:sz w:val="24"/>
          <w:szCs w:val="24"/>
          <w:lang w:bidi="ru-RU"/>
        </w:rPr>
      </w:pPr>
      <w:r w:rsidRPr="00502C86">
        <w:rPr>
          <w:bCs w:val="0"/>
          <w:color w:val="auto"/>
          <w:w w:val="100"/>
          <w:sz w:val="24"/>
          <w:szCs w:val="24"/>
          <w:lang w:bidi="ru-RU"/>
        </w:rPr>
        <w:t xml:space="preserve">2.4.2. </w:t>
      </w:r>
      <w:r w:rsidR="00307B45">
        <w:rPr>
          <w:bCs w:val="0"/>
          <w:color w:val="auto"/>
          <w:w w:val="100"/>
          <w:sz w:val="24"/>
          <w:szCs w:val="24"/>
          <w:lang w:bidi="ru-RU"/>
        </w:rPr>
        <w:t>Т</w:t>
      </w:r>
      <w:r w:rsidRPr="00502C86">
        <w:rPr>
          <w:bCs w:val="0"/>
          <w:color w:val="auto"/>
          <w:w w:val="100"/>
          <w:sz w:val="24"/>
          <w:szCs w:val="24"/>
          <w:lang w:bidi="ru-RU"/>
        </w:rPr>
        <w:t>ребовать от Поставщика своевременного устранения недостатков, выявленных как в ходе приемки.</w:t>
      </w:r>
    </w:p>
    <w:p w:rsidR="000B3C33" w:rsidRPr="00502C86" w:rsidRDefault="000B3C33" w:rsidP="00502C86">
      <w:pPr>
        <w:ind w:firstLine="709"/>
        <w:jc w:val="both"/>
        <w:rPr>
          <w:bCs w:val="0"/>
          <w:color w:val="auto"/>
          <w:w w:val="100"/>
          <w:sz w:val="24"/>
          <w:szCs w:val="24"/>
          <w:lang w:bidi="ru-RU"/>
        </w:rPr>
      </w:pPr>
      <w:r w:rsidRPr="00502C86">
        <w:rPr>
          <w:bCs w:val="0"/>
          <w:color w:val="auto"/>
          <w:w w:val="100"/>
          <w:sz w:val="24"/>
          <w:szCs w:val="24"/>
          <w:lang w:bidi="ru-RU"/>
        </w:rPr>
        <w:t xml:space="preserve"> 2.4.3. </w:t>
      </w:r>
      <w:r w:rsidR="00307B45">
        <w:rPr>
          <w:bCs w:val="0"/>
          <w:color w:val="auto"/>
          <w:w w:val="100"/>
          <w:sz w:val="24"/>
          <w:szCs w:val="24"/>
          <w:lang w:bidi="ru-RU"/>
        </w:rPr>
        <w:t>О</w:t>
      </w:r>
      <w:r w:rsidRPr="00502C86">
        <w:rPr>
          <w:bCs w:val="0"/>
          <w:color w:val="auto"/>
          <w:w w:val="100"/>
          <w:sz w:val="24"/>
          <w:szCs w:val="24"/>
          <w:lang w:bidi="ru-RU"/>
        </w:rPr>
        <w:t>тказаться от приемки и оплаты Товара, не соответствующего условиям Контракта.</w:t>
      </w:r>
      <w:bookmarkStart w:id="9" w:name="P1536"/>
      <w:bookmarkEnd w:id="9"/>
    </w:p>
    <w:p w:rsidR="000B3C33" w:rsidRPr="00502C86" w:rsidRDefault="000B3C33" w:rsidP="00502C86">
      <w:pPr>
        <w:ind w:firstLine="709"/>
        <w:jc w:val="both"/>
        <w:rPr>
          <w:bCs w:val="0"/>
          <w:color w:val="auto"/>
          <w:w w:val="100"/>
          <w:sz w:val="24"/>
          <w:szCs w:val="24"/>
          <w:lang w:bidi="ru-RU"/>
        </w:rPr>
      </w:pPr>
      <w:r w:rsidRPr="00502C86">
        <w:rPr>
          <w:bCs w:val="0"/>
          <w:color w:val="auto"/>
          <w:w w:val="100"/>
          <w:sz w:val="24"/>
          <w:szCs w:val="24"/>
          <w:lang w:bidi="ru-RU"/>
        </w:rPr>
        <w:t xml:space="preserve">2.4.4. </w:t>
      </w:r>
      <w:r w:rsidR="00307B45">
        <w:rPr>
          <w:bCs w:val="0"/>
          <w:color w:val="auto"/>
          <w:w w:val="100"/>
          <w:sz w:val="24"/>
          <w:szCs w:val="24"/>
          <w:lang w:bidi="ru-RU"/>
        </w:rPr>
        <w:t>П</w:t>
      </w:r>
      <w:r w:rsidRPr="00502C86">
        <w:rPr>
          <w:bCs w:val="0"/>
          <w:color w:val="auto"/>
          <w:w w:val="100"/>
          <w:sz w:val="24"/>
          <w:szCs w:val="24"/>
          <w:lang w:bidi="ru-RU"/>
        </w:rPr>
        <w:t>ринять решение об одностороннем отказе от исполнения Контракта в соответствии с гражданским законодательством.</w:t>
      </w:r>
    </w:p>
    <w:p w:rsidR="0022343C" w:rsidRPr="00502C86" w:rsidRDefault="0022343C" w:rsidP="00502C86">
      <w:pPr>
        <w:widowControl w:val="0"/>
        <w:ind w:firstLine="709"/>
        <w:jc w:val="both"/>
        <w:rPr>
          <w:bCs w:val="0"/>
          <w:color w:val="auto"/>
          <w:w w:val="100"/>
          <w:sz w:val="24"/>
          <w:szCs w:val="24"/>
          <w:highlight w:val="yellow"/>
        </w:rPr>
      </w:pPr>
    </w:p>
    <w:p w:rsidR="004E64C9" w:rsidRPr="00502C86" w:rsidRDefault="002B790F" w:rsidP="00502C86">
      <w:pPr>
        <w:widowControl w:val="0"/>
        <w:jc w:val="center"/>
        <w:rPr>
          <w:b/>
          <w:bCs w:val="0"/>
          <w:color w:val="auto"/>
          <w:w w:val="100"/>
          <w:sz w:val="24"/>
          <w:szCs w:val="24"/>
        </w:rPr>
      </w:pPr>
      <w:r w:rsidRPr="00502C86">
        <w:rPr>
          <w:b/>
          <w:bCs w:val="0"/>
          <w:color w:val="auto"/>
          <w:w w:val="100"/>
          <w:sz w:val="24"/>
          <w:szCs w:val="24"/>
        </w:rPr>
        <w:t>3. Порядок и условия поставки Товара</w:t>
      </w:r>
    </w:p>
    <w:p w:rsidR="00BA5D55" w:rsidRDefault="002B790F" w:rsidP="00502C86">
      <w:pPr>
        <w:widowControl w:val="0"/>
        <w:ind w:firstLine="709"/>
        <w:jc w:val="both"/>
        <w:rPr>
          <w:bCs w:val="0"/>
          <w:color w:val="auto"/>
          <w:w w:val="100"/>
          <w:sz w:val="24"/>
          <w:szCs w:val="24"/>
        </w:rPr>
      </w:pPr>
      <w:r w:rsidRPr="00502C86">
        <w:rPr>
          <w:bCs w:val="0"/>
          <w:color w:val="auto"/>
          <w:w w:val="100"/>
          <w:sz w:val="24"/>
          <w:szCs w:val="24"/>
        </w:rPr>
        <w:t>3.1. Поставка Товара осуществляется путем его выборки, по заборным ведомостям,</w:t>
      </w:r>
      <w:r w:rsidR="00692504" w:rsidRPr="00502C86">
        <w:rPr>
          <w:bCs w:val="0"/>
          <w:color w:val="auto"/>
          <w:w w:val="100"/>
          <w:sz w:val="24"/>
          <w:szCs w:val="24"/>
        </w:rPr>
        <w:t xml:space="preserve"> которые составляются в 2-х экземплярах (один находится у оператора </w:t>
      </w:r>
      <w:r w:rsidRPr="00502C86">
        <w:rPr>
          <w:bCs w:val="0"/>
          <w:color w:val="auto"/>
          <w:w w:val="100"/>
          <w:sz w:val="24"/>
          <w:szCs w:val="24"/>
        </w:rPr>
        <w:t>автозаправочной станции (далее – АЗС)</w:t>
      </w:r>
      <w:r w:rsidR="00692504" w:rsidRPr="00502C86">
        <w:rPr>
          <w:bCs w:val="0"/>
          <w:color w:val="auto"/>
          <w:w w:val="100"/>
          <w:sz w:val="24"/>
          <w:szCs w:val="24"/>
        </w:rPr>
        <w:t xml:space="preserve">, а другой у водителя-представителя </w:t>
      </w:r>
      <w:r w:rsidR="004E64C9" w:rsidRPr="00502C86">
        <w:rPr>
          <w:bCs w:val="0"/>
          <w:color w:val="auto"/>
          <w:w w:val="100"/>
          <w:sz w:val="24"/>
          <w:szCs w:val="24"/>
        </w:rPr>
        <w:t>Заказчика</w:t>
      </w:r>
      <w:r w:rsidR="00692504" w:rsidRPr="00502C86">
        <w:rPr>
          <w:bCs w:val="0"/>
          <w:color w:val="auto"/>
          <w:w w:val="100"/>
          <w:sz w:val="24"/>
          <w:szCs w:val="24"/>
        </w:rPr>
        <w:t xml:space="preserve">), с указанием номера машины и количества Товара. </w:t>
      </w:r>
    </w:p>
    <w:p w:rsidR="004E64C9" w:rsidRPr="00502C86" w:rsidRDefault="00692504" w:rsidP="00502C86">
      <w:pPr>
        <w:widowControl w:val="0"/>
        <w:ind w:firstLine="709"/>
        <w:jc w:val="both"/>
        <w:rPr>
          <w:bCs w:val="0"/>
          <w:color w:val="auto"/>
          <w:w w:val="100"/>
          <w:sz w:val="24"/>
          <w:szCs w:val="24"/>
        </w:rPr>
      </w:pPr>
      <w:r w:rsidRPr="00502C86">
        <w:rPr>
          <w:bCs w:val="0"/>
          <w:color w:val="auto"/>
          <w:w w:val="100"/>
          <w:sz w:val="24"/>
          <w:szCs w:val="24"/>
        </w:rPr>
        <w:t xml:space="preserve">Поставка Товара </w:t>
      </w:r>
      <w:r w:rsidR="00856D57" w:rsidRPr="00502C86">
        <w:rPr>
          <w:bCs w:val="0"/>
          <w:color w:val="auto"/>
          <w:w w:val="100"/>
          <w:sz w:val="24"/>
          <w:szCs w:val="24"/>
        </w:rPr>
        <w:t xml:space="preserve">осуществляется </w:t>
      </w:r>
      <w:r w:rsidR="00481F14" w:rsidRPr="00502C86">
        <w:rPr>
          <w:bCs w:val="0"/>
          <w:color w:val="auto"/>
          <w:w w:val="100"/>
          <w:sz w:val="24"/>
          <w:szCs w:val="24"/>
        </w:rPr>
        <w:t>круглосуточно, с 01.0</w:t>
      </w:r>
      <w:r w:rsidR="00873D23">
        <w:rPr>
          <w:bCs w:val="0"/>
          <w:color w:val="auto"/>
          <w:w w:val="100"/>
          <w:sz w:val="24"/>
          <w:szCs w:val="24"/>
        </w:rPr>
        <w:t>7</w:t>
      </w:r>
      <w:r w:rsidR="00481F14" w:rsidRPr="00502C86">
        <w:rPr>
          <w:bCs w:val="0"/>
          <w:color w:val="auto"/>
          <w:w w:val="100"/>
          <w:sz w:val="24"/>
          <w:szCs w:val="24"/>
        </w:rPr>
        <w:t xml:space="preserve">.2026 по </w:t>
      </w:r>
      <w:r w:rsidR="00873D23">
        <w:rPr>
          <w:bCs w:val="0"/>
          <w:color w:val="auto"/>
          <w:w w:val="100"/>
          <w:sz w:val="24"/>
          <w:szCs w:val="24"/>
        </w:rPr>
        <w:t>31.12</w:t>
      </w:r>
      <w:r w:rsidR="00481F14" w:rsidRPr="00502C86">
        <w:rPr>
          <w:bCs w:val="0"/>
          <w:color w:val="auto"/>
          <w:w w:val="100"/>
          <w:sz w:val="24"/>
          <w:szCs w:val="24"/>
        </w:rPr>
        <w:t>.2026 г. включительно, на</w:t>
      </w:r>
      <w:r w:rsidRPr="00502C86">
        <w:rPr>
          <w:bCs w:val="0"/>
          <w:color w:val="auto"/>
          <w:w w:val="100"/>
          <w:sz w:val="24"/>
          <w:szCs w:val="24"/>
        </w:rPr>
        <w:t xml:space="preserve"> АЗС Поставщика, </w:t>
      </w:r>
      <w:r w:rsidR="002B790F" w:rsidRPr="00502C86">
        <w:rPr>
          <w:bCs w:val="0"/>
          <w:color w:val="auto"/>
          <w:w w:val="100"/>
          <w:sz w:val="24"/>
          <w:szCs w:val="24"/>
        </w:rPr>
        <w:t xml:space="preserve"> расположенной на территории</w:t>
      </w:r>
      <w:r w:rsidR="00481F14" w:rsidRPr="00502C86">
        <w:rPr>
          <w:bCs w:val="0"/>
          <w:color w:val="auto"/>
          <w:w w:val="100"/>
          <w:sz w:val="24"/>
          <w:szCs w:val="24"/>
        </w:rPr>
        <w:t>:</w:t>
      </w:r>
      <w:r w:rsidR="002B790F" w:rsidRPr="00502C86">
        <w:rPr>
          <w:bCs w:val="0"/>
          <w:color w:val="auto"/>
          <w:w w:val="100"/>
          <w:sz w:val="24"/>
          <w:szCs w:val="24"/>
        </w:rPr>
        <w:t xml:space="preserve"> </w:t>
      </w:r>
      <w:r w:rsidR="00481F14" w:rsidRPr="00502C86">
        <w:rPr>
          <w:bCs w:val="0"/>
          <w:color w:val="auto"/>
          <w:w w:val="100"/>
          <w:sz w:val="24"/>
          <w:szCs w:val="24"/>
        </w:rPr>
        <w:t>Ставропольский край, Андроповский район, с. Курсавка</w:t>
      </w:r>
      <w:r w:rsidR="002B790F" w:rsidRPr="00502C86">
        <w:rPr>
          <w:bCs w:val="0"/>
          <w:color w:val="auto"/>
          <w:w w:val="100"/>
          <w:sz w:val="24"/>
          <w:szCs w:val="24"/>
        </w:rPr>
        <w:t>.</w:t>
      </w:r>
      <w:r w:rsidR="00481F14" w:rsidRPr="00502C86">
        <w:rPr>
          <w:bCs w:val="0"/>
          <w:color w:val="auto"/>
          <w:w w:val="100"/>
          <w:sz w:val="24"/>
          <w:szCs w:val="24"/>
        </w:rPr>
        <w:t xml:space="preserve"> </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 xml:space="preserve">3.2. </w:t>
      </w:r>
      <w:r w:rsidRPr="00502C86">
        <w:rPr>
          <w:bCs w:val="0"/>
          <w:color w:val="auto"/>
          <w:w w:val="100"/>
          <w:sz w:val="24"/>
          <w:szCs w:val="24"/>
          <w:lang w:bidi="ru-RU"/>
        </w:rPr>
        <w:t xml:space="preserve">Поставщик ежемесячно в срок не более </w:t>
      </w:r>
      <w:r w:rsidR="00116D9C">
        <w:rPr>
          <w:bCs w:val="0"/>
          <w:color w:val="auto"/>
          <w:w w:val="100"/>
          <w:sz w:val="24"/>
          <w:szCs w:val="24"/>
          <w:lang w:bidi="ru-RU"/>
        </w:rPr>
        <w:t>7</w:t>
      </w:r>
      <w:r w:rsidRPr="00502C86">
        <w:rPr>
          <w:bCs w:val="0"/>
          <w:color w:val="auto"/>
          <w:w w:val="100"/>
          <w:sz w:val="24"/>
          <w:szCs w:val="24"/>
          <w:lang w:bidi="ru-RU"/>
        </w:rPr>
        <w:t xml:space="preserve"> (</w:t>
      </w:r>
      <w:r w:rsidR="00116D9C">
        <w:rPr>
          <w:bCs w:val="0"/>
          <w:color w:val="auto"/>
          <w:w w:val="100"/>
          <w:sz w:val="24"/>
          <w:szCs w:val="24"/>
          <w:lang w:bidi="ru-RU"/>
        </w:rPr>
        <w:t>семи</w:t>
      </w:r>
      <w:r w:rsidRPr="00502C86">
        <w:rPr>
          <w:bCs w:val="0"/>
          <w:color w:val="auto"/>
          <w:w w:val="100"/>
          <w:sz w:val="24"/>
          <w:szCs w:val="24"/>
          <w:lang w:bidi="ru-RU"/>
        </w:rPr>
        <w:t xml:space="preserve">) </w:t>
      </w:r>
      <w:r w:rsidR="007641D2">
        <w:rPr>
          <w:bCs w:val="0"/>
          <w:color w:val="auto"/>
          <w:w w:val="100"/>
          <w:sz w:val="24"/>
          <w:szCs w:val="24"/>
          <w:lang w:bidi="ru-RU"/>
        </w:rPr>
        <w:t>календарных</w:t>
      </w:r>
      <w:r w:rsidRPr="00502C86">
        <w:rPr>
          <w:bCs w:val="0"/>
          <w:color w:val="auto"/>
          <w:w w:val="100"/>
          <w:sz w:val="24"/>
          <w:szCs w:val="24"/>
          <w:lang w:bidi="ru-RU"/>
        </w:rPr>
        <w:t xml:space="preserve"> дней с даты окончания срока исполнения настоящего Контракта </w:t>
      </w:r>
      <w:r w:rsidRPr="00502C86">
        <w:rPr>
          <w:bCs w:val="0"/>
          <w:color w:val="auto"/>
          <w:w w:val="100"/>
          <w:sz w:val="24"/>
          <w:szCs w:val="24"/>
        </w:rPr>
        <w:t xml:space="preserve">предоставляет в двух экземплярах товарную накладную с приложением к нему счета и иных необходимых документов. </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 xml:space="preserve">3.4. Заказчик в срок не более 7 </w:t>
      </w:r>
      <w:r w:rsidR="00E34194">
        <w:rPr>
          <w:bCs w:val="0"/>
          <w:color w:val="auto"/>
          <w:w w:val="100"/>
          <w:sz w:val="24"/>
          <w:szCs w:val="24"/>
        </w:rPr>
        <w:t xml:space="preserve">(семи) </w:t>
      </w:r>
      <w:r w:rsidRPr="00502C86">
        <w:rPr>
          <w:bCs w:val="0"/>
          <w:color w:val="auto"/>
          <w:w w:val="100"/>
          <w:sz w:val="24"/>
          <w:szCs w:val="24"/>
        </w:rPr>
        <w:t>календарных дней со дня получения от Поставщика документов, предусмотренных пунктом 3.2 Контракта, и на основании результатов экспертизы, проведенной в соответствии с пунктом 3.5 Контракта, подписывает товарную накладную или направляет мотивированный отказ от приемки, в котором указываются недостатки и сроки их устранения.</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Заказчик имеет право частично принять поставленный Товар с отражением информации о фактически принятом количестве Товара в товарной накладной.</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t>3.7.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t>3.8. По итогам приемки поставленного Товара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Товара. В случае участия согласно условиям Контракта в приемке поставленных Товаров представителя Поставщика или представителя незаинтересованной организации, подписание Акта приемки (ф. 0510452) осуществляется с участием уполномоченного представителя.</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lastRenderedPageBreak/>
        <w:t>3.9. При наличии количественного и (или) качественного расхождения, а также несоответствия ассортимента принятых Товаров сопроводительным документам Исполнителя Акт приемки с приложением документов (акта сдачи-приемки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t>3.10. Отказ представителя Поставщика от участия в приемке Товаров и подписания Акта приемки (ф. 0510452) не может служить препятствием для приемки Товара по настоящему Контракту и оформления ее результатов.</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t>3.11. Оформление и обмен документами о приемке поставленных Товаров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формируется на бумажном носителе и подписывается представителями Сторон собственноручно.</w:t>
      </w:r>
    </w:p>
    <w:p w:rsidR="003F58F0" w:rsidRPr="003F58F0" w:rsidRDefault="003F58F0" w:rsidP="003F58F0">
      <w:pPr>
        <w:widowControl w:val="0"/>
        <w:ind w:firstLine="709"/>
        <w:jc w:val="both"/>
        <w:rPr>
          <w:bCs w:val="0"/>
          <w:color w:val="auto"/>
          <w:w w:val="100"/>
          <w:sz w:val="24"/>
          <w:szCs w:val="24"/>
        </w:rPr>
      </w:pPr>
      <w:r w:rsidRPr="003F58F0">
        <w:rPr>
          <w:bCs w:val="0"/>
          <w:color w:val="auto"/>
          <w:w w:val="100"/>
          <w:sz w:val="24"/>
          <w:szCs w:val="24"/>
        </w:rPr>
        <w:t xml:space="preserve">3.12. Стороны производят сверку расчетов, которой подтверждается объем Товаров, поставленных Поставщиком и принятых Заказчиком, а также размер суммы, перечисленной Заказчиком Поставщику на поставленные Товары. Исполнитель обязан предъявлять Заказчику акты сверки расчетов (ф. 0510452) по унифицированной форме, установленной приказом Минфина России от 15.06.2021 № 61н. </w:t>
      </w:r>
    </w:p>
    <w:p w:rsidR="003F58F0" w:rsidRDefault="003F58F0" w:rsidP="003F58F0">
      <w:pPr>
        <w:widowControl w:val="0"/>
        <w:ind w:firstLine="709"/>
        <w:jc w:val="both"/>
        <w:rPr>
          <w:bCs w:val="0"/>
          <w:color w:val="auto"/>
          <w:w w:val="100"/>
          <w:sz w:val="24"/>
          <w:szCs w:val="24"/>
        </w:rPr>
      </w:pPr>
      <w:r w:rsidRPr="003F58F0">
        <w:rPr>
          <w:bCs w:val="0"/>
          <w:color w:val="auto"/>
          <w:w w:val="100"/>
          <w:sz w:val="24"/>
          <w:szCs w:val="24"/>
        </w:rPr>
        <w:t>3.13. Оформление акта сверки расчетов (ф. 0510452) осуществляется в порядке и на условиях, которые определены в приказе Минфина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9B1EA9" w:rsidRPr="00502C86" w:rsidRDefault="009B1EA9" w:rsidP="003F58F0">
      <w:pPr>
        <w:widowControl w:val="0"/>
        <w:ind w:firstLine="709"/>
        <w:jc w:val="both"/>
        <w:rPr>
          <w:bCs w:val="0"/>
          <w:color w:val="auto"/>
          <w:w w:val="100"/>
          <w:sz w:val="24"/>
          <w:szCs w:val="24"/>
        </w:rPr>
      </w:pPr>
      <w:r w:rsidRPr="00502C86">
        <w:rPr>
          <w:bCs w:val="0"/>
          <w:color w:val="auto"/>
          <w:w w:val="100"/>
          <w:sz w:val="24"/>
          <w:szCs w:val="24"/>
        </w:rPr>
        <w:t>3.9. При наличии у Заказчика претензий к поставленному Товару Сторонами оформляется протокол с указанием необходимых доработок, порядка и сроков их устранения. Поставщик обязан устранить недостатки без дополнительной оплаты в пределах цены Договора, в срок не позднее 7 (семи) рабочих дней, если иной срок не будет согласован Сторонами.</w:t>
      </w:r>
    </w:p>
    <w:p w:rsidR="009B1EA9" w:rsidRPr="00502C86" w:rsidRDefault="009B1EA9" w:rsidP="00502C86">
      <w:pPr>
        <w:widowControl w:val="0"/>
        <w:ind w:firstLine="709"/>
        <w:jc w:val="both"/>
        <w:rPr>
          <w:bCs w:val="0"/>
          <w:color w:val="auto"/>
          <w:w w:val="100"/>
          <w:sz w:val="24"/>
          <w:szCs w:val="24"/>
        </w:rPr>
      </w:pPr>
      <w:r w:rsidRPr="00502C86">
        <w:rPr>
          <w:bCs w:val="0"/>
          <w:color w:val="auto"/>
          <w:w w:val="100"/>
          <w:sz w:val="24"/>
          <w:szCs w:val="24"/>
        </w:rPr>
        <w:t>3.10. При возникновении между Заказчиком и Поставщиком спора по поводу недостатков поставленного Товара, по требованию любой из сторон может быть назначена экспертиза. Расходы по проведению экспертизы несёт Сторона, потребовавшая назначения экспертизы, а если она назначена по соглашению между Сторонами - обе Стороны поровну.</w:t>
      </w:r>
    </w:p>
    <w:p w:rsidR="00680666" w:rsidRPr="00502C86" w:rsidRDefault="00680666" w:rsidP="00502C86">
      <w:pPr>
        <w:widowControl w:val="0"/>
        <w:rPr>
          <w:b/>
          <w:bCs w:val="0"/>
          <w:color w:val="auto"/>
          <w:w w:val="100"/>
          <w:sz w:val="24"/>
          <w:szCs w:val="24"/>
          <w:highlight w:val="yellow"/>
        </w:rPr>
      </w:pPr>
    </w:p>
    <w:p w:rsidR="002B790F" w:rsidRPr="00502C86" w:rsidRDefault="002B790F" w:rsidP="00502C86">
      <w:pPr>
        <w:widowControl w:val="0"/>
        <w:jc w:val="center"/>
        <w:rPr>
          <w:b/>
          <w:bCs w:val="0"/>
          <w:color w:val="auto"/>
          <w:w w:val="100"/>
          <w:sz w:val="24"/>
          <w:szCs w:val="24"/>
        </w:rPr>
      </w:pPr>
      <w:r w:rsidRPr="00502C86">
        <w:rPr>
          <w:b/>
          <w:bCs w:val="0"/>
          <w:color w:val="auto"/>
          <w:w w:val="100"/>
          <w:sz w:val="24"/>
          <w:szCs w:val="24"/>
        </w:rPr>
        <w:t xml:space="preserve">4. Цена </w:t>
      </w:r>
      <w:r w:rsidR="00217D8D" w:rsidRPr="00502C86">
        <w:rPr>
          <w:b/>
          <w:bCs w:val="0"/>
          <w:color w:val="auto"/>
          <w:w w:val="100"/>
          <w:sz w:val="24"/>
          <w:szCs w:val="24"/>
        </w:rPr>
        <w:t>Контракта</w:t>
      </w:r>
      <w:r w:rsidRPr="00502C86">
        <w:rPr>
          <w:b/>
          <w:bCs w:val="0"/>
          <w:color w:val="auto"/>
          <w:w w:val="100"/>
          <w:sz w:val="24"/>
          <w:szCs w:val="24"/>
        </w:rPr>
        <w:t xml:space="preserve"> и порядок расчетов</w:t>
      </w:r>
    </w:p>
    <w:p w:rsidR="008D1956" w:rsidRPr="00502C86" w:rsidRDefault="00C82A77" w:rsidP="00502C86">
      <w:pPr>
        <w:widowControl w:val="0"/>
        <w:ind w:firstLine="709"/>
        <w:jc w:val="both"/>
        <w:rPr>
          <w:bCs w:val="0"/>
          <w:color w:val="auto"/>
          <w:w w:val="100"/>
          <w:sz w:val="24"/>
          <w:szCs w:val="24"/>
          <w:lang w:bidi="ru-RU"/>
        </w:rPr>
      </w:pPr>
      <w:r w:rsidRPr="00502C86">
        <w:rPr>
          <w:bCs w:val="0"/>
          <w:color w:val="auto"/>
          <w:w w:val="100"/>
          <w:sz w:val="24"/>
          <w:szCs w:val="24"/>
        </w:rPr>
        <w:t xml:space="preserve">4.1. </w:t>
      </w:r>
      <w:r w:rsidR="008D1956" w:rsidRPr="00502C86">
        <w:rPr>
          <w:bCs w:val="0"/>
          <w:color w:val="auto"/>
          <w:w w:val="100"/>
          <w:sz w:val="24"/>
          <w:szCs w:val="24"/>
          <w:lang w:bidi="ru-RU"/>
        </w:rPr>
        <w:t>Максимальное значение цены Контракта (далее - цена) составляет ________ рублей __  копеек, в т. ч. НДС (__) (НДС не облагается, если Контракт заключается с лицами, не являющимися в соответствии с Налоговым кодексом Российской Федерации плательщиками НДС).</w:t>
      </w:r>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rPr>
        <w:t>В соответствии с</w:t>
      </w:r>
      <w:r w:rsidRPr="00502C86">
        <w:rPr>
          <w:bCs w:val="0"/>
          <w:color w:val="auto"/>
          <w:w w:val="100"/>
          <w:sz w:val="24"/>
          <w:szCs w:val="24"/>
          <w:lang w:val="en-US"/>
        </w:rPr>
        <w:t> </w:t>
      </w:r>
      <w:r w:rsidRPr="00502C86">
        <w:rPr>
          <w:bCs w:val="0"/>
          <w:color w:val="auto"/>
          <w:w w:val="100"/>
          <w:sz w:val="24"/>
          <w:szCs w:val="24"/>
        </w:rPr>
        <w:t>частью 2 статьи</w:t>
      </w:r>
      <w:r w:rsidRPr="00502C86">
        <w:rPr>
          <w:bCs w:val="0"/>
          <w:color w:val="auto"/>
          <w:w w:val="100"/>
          <w:sz w:val="24"/>
          <w:szCs w:val="24"/>
          <w:lang w:val="en-US"/>
        </w:rPr>
        <w:t> </w:t>
      </w:r>
      <w:r w:rsidRPr="00502C86">
        <w:rPr>
          <w:bCs w:val="0"/>
          <w:color w:val="auto"/>
          <w:w w:val="100"/>
          <w:sz w:val="24"/>
          <w:szCs w:val="24"/>
        </w:rPr>
        <w:t>34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sidRPr="00502C86">
        <w:rPr>
          <w:bCs w:val="0"/>
          <w:color w:val="auto"/>
          <w:w w:val="100"/>
          <w:sz w:val="24"/>
          <w:szCs w:val="24"/>
          <w:lang w:val="en-US"/>
        </w:rPr>
        <w:t> </w:t>
      </w:r>
      <w:r w:rsidRPr="00502C86">
        <w:rPr>
          <w:bCs w:val="0"/>
          <w:color w:val="auto"/>
          <w:w w:val="100"/>
          <w:sz w:val="24"/>
          <w:szCs w:val="24"/>
        </w:rPr>
        <w:t>постановлением Правительства от 13.01.2014 № 19 «</w:t>
      </w:r>
      <w:r w:rsidR="004E64C9" w:rsidRPr="00502C86">
        <w:rPr>
          <w:bCs w:val="0"/>
          <w:color w:val="auto"/>
          <w:w w:val="100"/>
          <w:sz w:val="24"/>
          <w:szCs w:val="24"/>
        </w:rPr>
        <w:t>Об установлении случаев, в которых при заключении контракта указываются формула цены и максимальное значение цены контракта</w:t>
      </w:r>
      <w:r w:rsidRPr="00502C86">
        <w:rPr>
          <w:bCs w:val="0"/>
          <w:color w:val="auto"/>
          <w:w w:val="100"/>
          <w:sz w:val="24"/>
          <w:szCs w:val="24"/>
        </w:rPr>
        <w:t>» оплата за фактически поставленный товар будет производиться по</w:t>
      </w:r>
      <w:r w:rsidRPr="00502C86">
        <w:rPr>
          <w:bCs w:val="0"/>
          <w:color w:val="auto"/>
          <w:w w:val="100"/>
          <w:sz w:val="24"/>
          <w:szCs w:val="24"/>
          <w:lang w:val="en-US"/>
        </w:rPr>
        <w:t> </w:t>
      </w:r>
      <w:r w:rsidRPr="00502C86">
        <w:rPr>
          <w:bCs w:val="0"/>
          <w:color w:val="auto"/>
          <w:w w:val="100"/>
          <w:sz w:val="24"/>
          <w:szCs w:val="24"/>
        </w:rPr>
        <w:t xml:space="preserve">формуле цены </w:t>
      </w:r>
      <w:r w:rsidR="007D6D84" w:rsidRPr="00502C86">
        <w:rPr>
          <w:bCs w:val="0"/>
          <w:color w:val="auto"/>
          <w:w w:val="100"/>
          <w:sz w:val="24"/>
          <w:szCs w:val="24"/>
        </w:rPr>
        <w:t>Контракта</w:t>
      </w:r>
      <w:r w:rsidRPr="00502C86">
        <w:rPr>
          <w:bCs w:val="0"/>
          <w:color w:val="auto"/>
          <w:w w:val="100"/>
          <w:sz w:val="24"/>
          <w:szCs w:val="24"/>
        </w:rPr>
        <w:t xml:space="preserve">, указанной в пункте </w:t>
      </w:r>
      <w:r w:rsidR="00EA1CBE" w:rsidRPr="00502C86">
        <w:rPr>
          <w:bCs w:val="0"/>
          <w:color w:val="auto"/>
          <w:w w:val="100"/>
          <w:sz w:val="24"/>
          <w:szCs w:val="24"/>
        </w:rPr>
        <w:t>4.4.</w:t>
      </w:r>
      <w:r w:rsidRPr="00502C86">
        <w:rPr>
          <w:bCs w:val="0"/>
          <w:color w:val="auto"/>
          <w:w w:val="100"/>
          <w:sz w:val="24"/>
          <w:szCs w:val="24"/>
        </w:rPr>
        <w:t xml:space="preserve"> </w:t>
      </w:r>
      <w:r w:rsidR="007D6D84" w:rsidRPr="00502C86">
        <w:rPr>
          <w:bCs w:val="0"/>
          <w:color w:val="auto"/>
          <w:w w:val="100"/>
          <w:sz w:val="24"/>
          <w:szCs w:val="24"/>
        </w:rPr>
        <w:t>Контракта</w:t>
      </w:r>
      <w:r w:rsidRPr="00502C86">
        <w:rPr>
          <w:bCs w:val="0"/>
          <w:color w:val="auto"/>
          <w:w w:val="100"/>
          <w:sz w:val="24"/>
          <w:szCs w:val="24"/>
        </w:rPr>
        <w:t xml:space="preserve">, но не более максимального значения цены </w:t>
      </w:r>
      <w:r w:rsidR="005A796D" w:rsidRPr="00502C86">
        <w:rPr>
          <w:bCs w:val="0"/>
          <w:color w:val="auto"/>
          <w:w w:val="100"/>
          <w:sz w:val="24"/>
          <w:szCs w:val="24"/>
        </w:rPr>
        <w:t>Контракта</w:t>
      </w:r>
      <w:r w:rsidRPr="00502C86">
        <w:rPr>
          <w:bCs w:val="0"/>
          <w:color w:val="auto"/>
          <w:w w:val="100"/>
          <w:sz w:val="24"/>
          <w:szCs w:val="24"/>
        </w:rPr>
        <w:t xml:space="preserve">, указанного в настоящем пункте </w:t>
      </w:r>
      <w:r w:rsidR="007D6D84" w:rsidRPr="00502C86">
        <w:rPr>
          <w:bCs w:val="0"/>
          <w:color w:val="auto"/>
          <w:w w:val="100"/>
          <w:sz w:val="24"/>
          <w:szCs w:val="24"/>
        </w:rPr>
        <w:t>Контракта</w:t>
      </w:r>
      <w:r w:rsidRPr="00502C86">
        <w:rPr>
          <w:bCs w:val="0"/>
          <w:color w:val="auto"/>
          <w:w w:val="100"/>
          <w:sz w:val="24"/>
          <w:szCs w:val="24"/>
        </w:rPr>
        <w:t>.</w:t>
      </w:r>
    </w:p>
    <w:p w:rsidR="00C82A77" w:rsidRPr="00502C86" w:rsidRDefault="00EA1CBE" w:rsidP="00502C86">
      <w:pPr>
        <w:widowControl w:val="0"/>
        <w:ind w:firstLine="709"/>
        <w:jc w:val="both"/>
        <w:rPr>
          <w:bCs w:val="0"/>
          <w:color w:val="auto"/>
          <w:w w:val="100"/>
          <w:sz w:val="24"/>
          <w:szCs w:val="24"/>
        </w:rPr>
      </w:pPr>
      <w:r w:rsidRPr="00502C86">
        <w:rPr>
          <w:bCs w:val="0"/>
          <w:color w:val="auto"/>
          <w:w w:val="100"/>
          <w:sz w:val="24"/>
          <w:szCs w:val="24"/>
        </w:rPr>
        <w:t xml:space="preserve">Стоимость единицы товара </w:t>
      </w:r>
      <w:r w:rsidR="00C82A77" w:rsidRPr="00502C86">
        <w:rPr>
          <w:bCs w:val="0"/>
          <w:color w:val="auto"/>
          <w:w w:val="100"/>
          <w:sz w:val="24"/>
          <w:szCs w:val="24"/>
        </w:rPr>
        <w:t>указана в Спецификации (приложение № 1).</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lastRenderedPageBreak/>
        <w:t>4.2</w:t>
      </w:r>
      <w:r w:rsidR="00C82A77" w:rsidRPr="00502C86">
        <w:rPr>
          <w:bCs w:val="0"/>
          <w:color w:val="auto"/>
          <w:w w:val="100"/>
          <w:sz w:val="24"/>
          <w:szCs w:val="24"/>
        </w:rPr>
        <w:t xml:space="preserve">. В общую цену </w:t>
      </w:r>
      <w:r w:rsidR="00217D8D" w:rsidRPr="00502C86">
        <w:rPr>
          <w:bCs w:val="0"/>
          <w:color w:val="auto"/>
          <w:w w:val="100"/>
          <w:sz w:val="24"/>
          <w:szCs w:val="24"/>
        </w:rPr>
        <w:t>Контракта</w:t>
      </w:r>
      <w:r w:rsidR="00C82A77" w:rsidRPr="00502C86">
        <w:rPr>
          <w:bCs w:val="0"/>
          <w:color w:val="auto"/>
          <w:w w:val="100"/>
          <w:sz w:val="24"/>
          <w:szCs w:val="24"/>
        </w:rPr>
        <w:t xml:space="preserve"> включены все расходы Поставщика, необходимые для осуществления им своих обязательств по </w:t>
      </w:r>
      <w:r w:rsidR="007D6D84" w:rsidRPr="00502C86">
        <w:rPr>
          <w:bCs w:val="0"/>
          <w:color w:val="auto"/>
          <w:w w:val="100"/>
          <w:sz w:val="24"/>
          <w:szCs w:val="24"/>
        </w:rPr>
        <w:t>Контракту</w:t>
      </w:r>
      <w:r w:rsidR="00C82A77" w:rsidRPr="00502C86">
        <w:rPr>
          <w:bCs w:val="0"/>
          <w:color w:val="auto"/>
          <w:w w:val="100"/>
          <w:sz w:val="24"/>
          <w:szCs w:val="24"/>
        </w:rPr>
        <w:t xml:space="preserve">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t>4.3</w:t>
      </w:r>
      <w:r w:rsidR="00C82A77" w:rsidRPr="00502C86">
        <w:rPr>
          <w:bCs w:val="0"/>
          <w:color w:val="auto"/>
          <w:w w:val="100"/>
          <w:sz w:val="24"/>
          <w:szCs w:val="24"/>
        </w:rPr>
        <w:t xml:space="preserve">. Оплата по </w:t>
      </w:r>
      <w:r w:rsidR="00217D8D" w:rsidRPr="00502C86">
        <w:rPr>
          <w:bCs w:val="0"/>
          <w:color w:val="auto"/>
          <w:w w:val="100"/>
          <w:sz w:val="24"/>
          <w:szCs w:val="24"/>
        </w:rPr>
        <w:t>Контракту</w:t>
      </w:r>
      <w:r w:rsidR="00C82A77" w:rsidRPr="00502C86">
        <w:rPr>
          <w:bCs w:val="0"/>
          <w:color w:val="auto"/>
          <w:w w:val="100"/>
          <w:sz w:val="24"/>
          <w:szCs w:val="24"/>
        </w:rPr>
        <w:t xml:space="preserve"> производится в следующем порядке:</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t>4.3.</w:t>
      </w:r>
      <w:r w:rsidR="00C82A77" w:rsidRPr="00502C86">
        <w:rPr>
          <w:bCs w:val="0"/>
          <w:color w:val="auto"/>
          <w:w w:val="100"/>
          <w:sz w:val="24"/>
          <w:szCs w:val="24"/>
        </w:rPr>
        <w:t xml:space="preserve">1. Оплата производится в безналичном порядке путем перечисления Заказчиком денежных средств на указанный в </w:t>
      </w:r>
      <w:r w:rsidR="00217D8D" w:rsidRPr="00502C86">
        <w:rPr>
          <w:bCs w:val="0"/>
          <w:color w:val="auto"/>
          <w:w w:val="100"/>
          <w:sz w:val="24"/>
          <w:szCs w:val="24"/>
        </w:rPr>
        <w:t>Контракте</w:t>
      </w:r>
      <w:r w:rsidR="00C82A77" w:rsidRPr="00502C86">
        <w:rPr>
          <w:bCs w:val="0"/>
          <w:color w:val="auto"/>
          <w:w w:val="100"/>
          <w:sz w:val="24"/>
          <w:szCs w:val="24"/>
        </w:rPr>
        <w:t xml:space="preserve"> расчетный счет Поставщика.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134E1B" w:rsidRPr="00502C86">
        <w:rPr>
          <w:bCs w:val="0"/>
          <w:color w:val="auto"/>
          <w:w w:val="100"/>
          <w:sz w:val="24"/>
          <w:szCs w:val="24"/>
        </w:rPr>
        <w:t>Контракте</w:t>
      </w:r>
      <w:r w:rsidR="00C82A77" w:rsidRPr="00502C86">
        <w:rPr>
          <w:bCs w:val="0"/>
          <w:color w:val="auto"/>
          <w:w w:val="100"/>
          <w:sz w:val="24"/>
          <w:szCs w:val="24"/>
        </w:rPr>
        <w:t xml:space="preserve"> счет Поставщика, несет Поставщик. </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t>4.3</w:t>
      </w:r>
      <w:r w:rsidR="00C82A77" w:rsidRPr="00502C86">
        <w:rPr>
          <w:bCs w:val="0"/>
          <w:color w:val="auto"/>
          <w:w w:val="100"/>
          <w:sz w:val="24"/>
          <w:szCs w:val="24"/>
        </w:rPr>
        <w:t>.2. Оплата производится в рублях Российской Федерации.</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t>4.3</w:t>
      </w:r>
      <w:r w:rsidR="00C82A77" w:rsidRPr="00502C86">
        <w:rPr>
          <w:bCs w:val="0"/>
          <w:color w:val="auto"/>
          <w:w w:val="100"/>
          <w:sz w:val="24"/>
          <w:szCs w:val="24"/>
        </w:rPr>
        <w:t>.3. Расчет за поставленный товар (партию товара) осуществляется в течение 7 (семи) рабочих дней со дня подписания Заказчиком документа о прие</w:t>
      </w:r>
      <w:r w:rsidR="00EA1CBE" w:rsidRPr="00502C86">
        <w:rPr>
          <w:bCs w:val="0"/>
          <w:color w:val="auto"/>
          <w:w w:val="100"/>
          <w:sz w:val="24"/>
          <w:szCs w:val="24"/>
        </w:rPr>
        <w:t>мке</w:t>
      </w:r>
      <w:r w:rsidR="00C82A77" w:rsidRPr="00502C86">
        <w:rPr>
          <w:bCs w:val="0"/>
          <w:color w:val="auto"/>
          <w:w w:val="100"/>
          <w:sz w:val="24"/>
          <w:szCs w:val="24"/>
        </w:rPr>
        <w:t>.</w:t>
      </w:r>
    </w:p>
    <w:p w:rsidR="00C82A77" w:rsidRPr="00502C86" w:rsidRDefault="004E64C9" w:rsidP="00502C86">
      <w:pPr>
        <w:widowControl w:val="0"/>
        <w:ind w:firstLine="709"/>
        <w:jc w:val="both"/>
        <w:rPr>
          <w:bCs w:val="0"/>
          <w:color w:val="auto"/>
          <w:w w:val="100"/>
          <w:sz w:val="24"/>
          <w:szCs w:val="24"/>
        </w:rPr>
      </w:pPr>
      <w:r w:rsidRPr="00502C86">
        <w:rPr>
          <w:bCs w:val="0"/>
          <w:color w:val="auto"/>
          <w:w w:val="100"/>
          <w:sz w:val="24"/>
          <w:szCs w:val="24"/>
        </w:rPr>
        <w:t>4.4</w:t>
      </w:r>
      <w:r w:rsidR="00C82A77" w:rsidRPr="00502C86">
        <w:rPr>
          <w:bCs w:val="0"/>
          <w:color w:val="auto"/>
          <w:w w:val="100"/>
          <w:sz w:val="24"/>
          <w:szCs w:val="24"/>
        </w:rPr>
        <w:t xml:space="preserve">. Формула цены </w:t>
      </w:r>
      <w:r w:rsidR="00134E1B" w:rsidRPr="00502C86">
        <w:rPr>
          <w:bCs w:val="0"/>
          <w:color w:val="auto"/>
          <w:w w:val="100"/>
          <w:sz w:val="24"/>
          <w:szCs w:val="24"/>
        </w:rPr>
        <w:t>Контракта</w:t>
      </w:r>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rPr>
        <w:t>Цена Контракта (</w:t>
      </w:r>
      <w:r w:rsidR="00502C86">
        <w:rPr>
          <w:bCs w:val="0"/>
          <w:color w:val="auto"/>
          <w:w w:val="100"/>
          <w:sz w:val="24"/>
          <w:szCs w:val="24"/>
        </w:rPr>
        <w:t>ЦК</w:t>
      </w:r>
      <w:r w:rsidRPr="00502C86">
        <w:rPr>
          <w:bCs w:val="0"/>
          <w:color w:val="auto"/>
          <w:w w:val="100"/>
          <w:sz w:val="24"/>
          <w:szCs w:val="24"/>
        </w:rPr>
        <w:t>) определяется по формуле:</w:t>
      </w:r>
    </w:p>
    <w:p w:rsidR="009D0F5A" w:rsidRPr="00B94430" w:rsidRDefault="009D0F5A" w:rsidP="009D0F5A">
      <w:pPr>
        <w:widowControl w:val="0"/>
        <w:ind w:firstLine="709"/>
        <w:jc w:val="center"/>
        <w:rPr>
          <w:bCs w:val="0"/>
          <w:color w:val="auto"/>
          <w:w w:val="100"/>
          <w:sz w:val="24"/>
          <w:szCs w:val="24"/>
          <w:lang w:bidi="ru-RU"/>
        </w:rPr>
      </w:pPr>
      <w:r w:rsidRPr="00E76D44">
        <w:rPr>
          <w:rFonts w:ascii="Cambria Math" w:hAnsi="Cambria Math"/>
          <w:bCs w:val="0"/>
          <w:color w:val="auto"/>
          <w:w w:val="100"/>
          <w:sz w:val="24"/>
          <w:szCs w:val="24"/>
          <w:lang w:bidi="ru-RU"/>
        </w:rPr>
        <w:br/>
      </w:r>
      <m:oMathPara>
        <m:oMath>
          <m:r>
            <w:rPr>
              <w:rFonts w:ascii="Cambria Math" w:hAnsi="Cambria Math"/>
              <w:color w:val="auto"/>
              <w:w w:val="100"/>
              <w:sz w:val="24"/>
              <w:szCs w:val="24"/>
              <w:lang w:bidi="ru-RU"/>
            </w:rPr>
            <m:t>ЦК</m:t>
          </m:r>
          <m:r>
            <w:rPr>
              <w:rFonts w:ascii="Cambria Math" w:eastAsia="Cambria Math" w:hAnsi="Cambria Math"/>
              <w:color w:val="auto"/>
              <w:w w:val="100"/>
              <w:sz w:val="24"/>
              <w:szCs w:val="24"/>
              <w:lang w:bidi="ru-RU"/>
            </w:rPr>
            <m:t>=</m:t>
          </m:r>
          <m:nary>
            <m:naryPr>
              <m:chr m:val="∑"/>
              <m:grow m:val="1"/>
              <m:ctrlPr>
                <w:rPr>
                  <w:rFonts w:ascii="Cambria Math" w:hAnsi="Cambria Math"/>
                  <w:bCs w:val="0"/>
                  <w:color w:val="auto"/>
                  <w:w w:val="100"/>
                  <w:sz w:val="24"/>
                  <w:szCs w:val="24"/>
                  <w:lang w:bidi="ru-RU"/>
                </w:rPr>
              </m:ctrlPr>
            </m:naryPr>
            <m:sub>
              <m:r>
                <w:rPr>
                  <w:rFonts w:ascii="Cambria Math" w:eastAsia="Cambria Math" w:hAnsi="Cambria Math"/>
                  <w:color w:val="auto"/>
                  <w:w w:val="100"/>
                  <w:sz w:val="24"/>
                  <w:szCs w:val="24"/>
                  <w:lang w:val="en-US" w:bidi="ru-RU"/>
                </w:rPr>
                <m:t>t</m:t>
              </m:r>
              <m:r>
                <w:rPr>
                  <w:rFonts w:ascii="Cambria Math" w:eastAsia="Cambria Math" w:hAnsi="Cambria Math"/>
                  <w:color w:val="auto"/>
                  <w:w w:val="100"/>
                  <w:sz w:val="24"/>
                  <w:szCs w:val="24"/>
                  <w:lang w:bidi="ru-RU"/>
                </w:rPr>
                <m:t>=1</m:t>
              </m:r>
            </m:sub>
            <m:sup>
              <m:r>
                <w:rPr>
                  <w:rFonts w:ascii="Cambria Math" w:eastAsia="Cambria Math" w:hAnsi="Cambria Math"/>
                  <w:color w:val="auto"/>
                  <w:w w:val="100"/>
                  <w:sz w:val="24"/>
                  <w:szCs w:val="24"/>
                  <w:lang w:bidi="ru-RU"/>
                </w:rPr>
                <m:t>3</m:t>
              </m:r>
            </m:sup>
            <m:e>
              <m:r>
                <m:rPr>
                  <m:sty m:val="p"/>
                </m:rPr>
                <w:rPr>
                  <w:rFonts w:ascii="Cambria Math" w:hAnsi="Cambria Math"/>
                  <w:color w:val="auto"/>
                  <w:w w:val="100"/>
                  <w:sz w:val="24"/>
                  <w:szCs w:val="24"/>
                  <w:lang w:bidi="ru-RU"/>
                </w:rPr>
                <m:t>ЦК</m:t>
              </m:r>
              <m:r>
                <w:rPr>
                  <w:rFonts w:ascii="Cambria Math" w:hAnsi="Cambria Math"/>
                  <w:color w:val="auto"/>
                  <w:w w:val="100"/>
                  <w:sz w:val="24"/>
                  <w:szCs w:val="24"/>
                  <w:lang w:val="en-US" w:bidi="ru-RU"/>
                </w:rPr>
                <m:t>t</m:t>
              </m:r>
            </m:e>
          </m:nary>
        </m:oMath>
      </m:oMathPara>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rPr>
        <w:t>где:</w:t>
      </w:r>
    </w:p>
    <w:p w:rsidR="00C82A77" w:rsidRPr="00502C86" w:rsidRDefault="00B94430" w:rsidP="00502C86">
      <w:pPr>
        <w:widowControl w:val="0"/>
        <w:ind w:firstLine="709"/>
        <w:jc w:val="both"/>
        <w:rPr>
          <w:bCs w:val="0"/>
          <w:color w:val="auto"/>
          <w:w w:val="100"/>
          <w:sz w:val="24"/>
          <w:szCs w:val="24"/>
        </w:rPr>
      </w:pPr>
      <m:oMath>
        <m:r>
          <m:rPr>
            <m:sty m:val="p"/>
          </m:rPr>
          <w:rPr>
            <w:rFonts w:ascii="Cambria Math" w:hAnsi="Cambria Math"/>
            <w:sz w:val="24"/>
            <w:szCs w:val="24"/>
          </w:rPr>
          <m:t>ЦК</m:t>
        </m:r>
        <m:r>
          <w:rPr>
            <w:rFonts w:ascii="Cambria Math" w:hAnsi="Cambria Math"/>
            <w:sz w:val="24"/>
            <w:szCs w:val="24"/>
            <w:lang w:val="en-US"/>
          </w:rPr>
          <m:t>t</m:t>
        </m:r>
      </m:oMath>
      <w:r w:rsidR="004B47F5" w:rsidRPr="00502C86">
        <w:rPr>
          <w:bCs w:val="0"/>
          <w:color w:val="auto"/>
          <w:w w:val="100"/>
          <w:sz w:val="24"/>
          <w:szCs w:val="24"/>
        </w:rPr>
        <w:t xml:space="preserve"> – цена К</w:t>
      </w:r>
      <w:r w:rsidR="00C82A77" w:rsidRPr="00502C86">
        <w:rPr>
          <w:bCs w:val="0"/>
          <w:color w:val="auto"/>
          <w:w w:val="100"/>
          <w:sz w:val="24"/>
          <w:szCs w:val="24"/>
        </w:rPr>
        <w:t>онтракта по каждому виду топлива, предусмотренного Спецификацией (приложение № 1);</w:t>
      </w:r>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lang w:val="en-US"/>
        </w:rPr>
        <w:t>t</w:t>
      </w:r>
      <w:r w:rsidRPr="00502C86">
        <w:rPr>
          <w:bCs w:val="0"/>
          <w:color w:val="auto"/>
          <w:w w:val="100"/>
          <w:sz w:val="24"/>
          <w:szCs w:val="24"/>
        </w:rPr>
        <w:t xml:space="preserve"> – виды топлива, предусмотренного Спецификацией (приложение № 1);</w:t>
      </w:r>
    </w:p>
    <w:p w:rsidR="00C82A77" w:rsidRPr="00B94430" w:rsidRDefault="00B94430" w:rsidP="00712617">
      <w:pPr>
        <w:widowControl w:val="0"/>
        <w:ind w:firstLine="709"/>
        <w:jc w:val="center"/>
        <w:rPr>
          <w:bCs w:val="0"/>
          <w:color w:val="auto"/>
          <w:w w:val="100"/>
          <w:sz w:val="24"/>
          <w:szCs w:val="24"/>
        </w:rPr>
      </w:pPr>
      <m:oMathPara>
        <m:oMath>
          <m:r>
            <m:rPr>
              <m:sty m:val="p"/>
            </m:rPr>
            <w:rPr>
              <w:rFonts w:ascii="Cambria Math" w:hAnsi="Cambria Math"/>
              <w:sz w:val="24"/>
              <w:szCs w:val="24"/>
            </w:rPr>
            <m:t>ЦК</m:t>
          </m:r>
          <m:r>
            <w:rPr>
              <w:rFonts w:ascii="Cambria Math" w:hAnsi="Cambria Math"/>
              <w:sz w:val="24"/>
              <w:szCs w:val="24"/>
              <w:lang w:val="en-US"/>
            </w:rPr>
            <m:t>t</m:t>
          </m:r>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lang w:val="en-US"/>
                </w:rPr>
                <m:t>i</m:t>
              </m:r>
              <m:r>
                <w:rPr>
                  <w:rFonts w:ascii="Cambria Math" w:eastAsia="Cambria Math" w:hAnsi="Cambria Math" w:cs="Cambria Math"/>
                  <w:sz w:val="24"/>
                  <w:szCs w:val="24"/>
                </w:rPr>
                <m:t>=1</m:t>
              </m:r>
            </m:sub>
            <m:sup>
              <m:r>
                <w:rPr>
                  <w:rFonts w:ascii="Cambria Math" w:eastAsia="Cambria Math" w:hAnsi="Cambria Math" w:cs="Cambria Math"/>
                  <w:sz w:val="24"/>
                  <w:szCs w:val="24"/>
                </w:rPr>
                <m:t>n</m:t>
              </m:r>
            </m:sup>
            <m:e>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eastAsia="zh-CN"/>
                    </w:rPr>
                    <m:t>Ц</m:t>
                  </m:r>
                </m:e>
                <m:sub>
                  <m:r>
                    <w:rPr>
                      <w:rFonts w:ascii="Cambria Math" w:hAnsi="Cambria Math"/>
                      <w:sz w:val="24"/>
                      <w:szCs w:val="24"/>
                    </w:rPr>
                    <m:t>i</m:t>
                  </m:r>
                </m:sub>
              </m:sSub>
              <m:r>
                <w:rPr>
                  <w:rFonts w:ascii="Cambria Math" w:hAnsi="Cambria Math"/>
                  <w:sz w:val="24"/>
                  <w:szCs w:val="24"/>
                </w:rPr>
                <m:t xml:space="preserve"> х</m:t>
              </m:r>
              <m:sSub>
                <m:sSubPr>
                  <m:ctrlPr>
                    <w:rPr>
                      <w:rFonts w:ascii="Cambria Math" w:hAnsi="Cambria Math"/>
                      <w:i/>
                      <w:sz w:val="24"/>
                      <w:szCs w:val="24"/>
                    </w:rPr>
                  </m:ctrlPr>
                </m:sSubPr>
                <m:e>
                  <m:r>
                    <w:rPr>
                      <w:rFonts w:ascii="Cambria Math" w:hAnsi="Cambria Math"/>
                      <w:sz w:val="24"/>
                      <w:szCs w:val="24"/>
                      <w:lang w:eastAsia="zh-CN"/>
                    </w:rPr>
                    <m:t xml:space="preserve"> </m:t>
                  </m:r>
                  <m:r>
                    <w:rPr>
                      <w:rFonts w:ascii="Cambria Math" w:hAnsi="Cambria Math"/>
                      <w:sz w:val="24"/>
                      <w:szCs w:val="24"/>
                      <w:lang w:val="en-US" w:eastAsia="zh-CN"/>
                    </w:rPr>
                    <m:t>V</m:t>
                  </m:r>
                </m:e>
                <m:sub>
                  <m:r>
                    <w:rPr>
                      <w:rFonts w:ascii="Cambria Math" w:hAnsi="Cambria Math"/>
                      <w:sz w:val="24"/>
                      <w:szCs w:val="24"/>
                    </w:rPr>
                    <m:t>i</m:t>
                  </m:r>
                </m:sub>
              </m:sSub>
              <m:r>
                <w:rPr>
                  <w:rFonts w:ascii="Cambria Math" w:hAnsi="Cambria Math"/>
                  <w:sz w:val="24"/>
                  <w:szCs w:val="24"/>
                </w:rPr>
                <m:t>)</m:t>
              </m:r>
            </m:e>
          </m:nary>
        </m:oMath>
      </m:oMathPara>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rPr>
        <w:t xml:space="preserve">где: </w:t>
      </w:r>
    </w:p>
    <w:p w:rsidR="00C82A77" w:rsidRPr="00502C86" w:rsidRDefault="00B94430" w:rsidP="00502C86">
      <w:pPr>
        <w:widowControl w:val="0"/>
        <w:ind w:firstLine="709"/>
        <w:jc w:val="both"/>
        <w:rPr>
          <w:bCs w:val="0"/>
          <w:color w:val="auto"/>
          <w:w w:val="100"/>
          <w:sz w:val="24"/>
          <w:szCs w:val="24"/>
        </w:rPr>
      </w:pPr>
      <m:oMath>
        <m:sSub>
          <m:sSubPr>
            <m:ctrlPr>
              <w:rPr>
                <w:rFonts w:ascii="Cambria Math" w:hAnsi="Cambria Math"/>
                <w:b/>
                <w:i/>
                <w:sz w:val="24"/>
                <w:szCs w:val="24"/>
              </w:rPr>
            </m:ctrlPr>
          </m:sSubPr>
          <m:e>
            <m:r>
              <m:rPr>
                <m:sty m:val="bi"/>
              </m:rPr>
              <w:rPr>
                <w:rFonts w:ascii="Cambria Math" w:hAnsi="Cambria Math"/>
                <w:sz w:val="24"/>
                <w:szCs w:val="24"/>
                <w:lang w:eastAsia="zh-CN"/>
              </w:rPr>
              <m:t xml:space="preserve"> Ц</m:t>
            </m:r>
          </m:e>
          <m:sub>
            <m:r>
              <m:rPr>
                <m:sty m:val="bi"/>
              </m:rPr>
              <w:rPr>
                <w:rFonts w:ascii="Cambria Math" w:hAnsi="Cambria Math"/>
                <w:sz w:val="24"/>
                <w:szCs w:val="24"/>
              </w:rPr>
              <m:t>i</m:t>
            </m:r>
          </m:sub>
        </m:sSub>
      </m:oMath>
      <w:r w:rsidR="00C82A77" w:rsidRPr="00502C86">
        <w:rPr>
          <w:bCs w:val="0"/>
          <w:color w:val="auto"/>
          <w:w w:val="100"/>
          <w:sz w:val="24"/>
          <w:szCs w:val="24"/>
        </w:rPr>
        <w:t xml:space="preserve"> – цена за 1 литр;^кубический дециметр (л;^дм[3*]) топлива на АЗС на день отпуска товара</w:t>
      </w:r>
      <w:r w:rsidR="00C82A77" w:rsidRPr="00502C86">
        <w:rPr>
          <w:color w:val="auto"/>
          <w:w w:val="100"/>
          <w:sz w:val="24"/>
          <w:szCs w:val="24"/>
        </w:rPr>
        <w:t xml:space="preserve"> не должна превышать цену за 1</w:t>
      </w:r>
      <w:r w:rsidR="00C82A77" w:rsidRPr="00502C86">
        <w:rPr>
          <w:bCs w:val="0"/>
          <w:color w:val="auto"/>
          <w:w w:val="100"/>
          <w:sz w:val="24"/>
          <w:szCs w:val="24"/>
        </w:rPr>
        <w:t xml:space="preserve"> </w:t>
      </w:r>
      <w:r w:rsidR="00C82A77" w:rsidRPr="00502C86">
        <w:rPr>
          <w:color w:val="auto"/>
          <w:w w:val="100"/>
          <w:sz w:val="24"/>
          <w:szCs w:val="24"/>
        </w:rPr>
        <w:t>литр;^кубический дециметр (л;^дм[3*]) соответствующего вида топлива, предусмотренного Спецификацией (приложение № 1).</w:t>
      </w:r>
    </w:p>
    <w:p w:rsidR="00C82A77" w:rsidRPr="00502C86" w:rsidRDefault="00B94430" w:rsidP="00502C86">
      <w:pPr>
        <w:widowControl w:val="0"/>
        <w:ind w:firstLine="709"/>
        <w:jc w:val="both"/>
        <w:rPr>
          <w:bCs w:val="0"/>
          <w:color w:val="auto"/>
          <w:w w:val="100"/>
          <w:sz w:val="24"/>
          <w:szCs w:val="24"/>
        </w:rPr>
      </w:pPr>
      <m:oMath>
        <m:sSub>
          <m:sSubPr>
            <m:ctrlPr>
              <w:rPr>
                <w:rFonts w:ascii="Cambria Math" w:hAnsi="Cambria Math"/>
                <w:b/>
                <w:i/>
                <w:sz w:val="24"/>
                <w:szCs w:val="24"/>
              </w:rPr>
            </m:ctrlPr>
          </m:sSubPr>
          <m:e>
            <m:r>
              <m:rPr>
                <m:sty m:val="bi"/>
              </m:rPr>
              <w:rPr>
                <w:rFonts w:ascii="Cambria Math" w:hAnsi="Cambria Math"/>
                <w:sz w:val="24"/>
                <w:szCs w:val="24"/>
                <w:lang w:val="en-US" w:eastAsia="zh-CN"/>
              </w:rPr>
              <m:t>V</m:t>
            </m:r>
          </m:e>
          <m:sub>
            <m:r>
              <m:rPr>
                <m:sty m:val="bi"/>
              </m:rPr>
              <w:rPr>
                <w:rFonts w:ascii="Cambria Math" w:hAnsi="Cambria Math"/>
                <w:sz w:val="24"/>
                <w:szCs w:val="24"/>
              </w:rPr>
              <m:t>i</m:t>
            </m:r>
          </m:sub>
        </m:sSub>
      </m:oMath>
      <w:r w:rsidR="00C82A77" w:rsidRPr="00502C86">
        <w:rPr>
          <w:bCs w:val="0"/>
          <w:color w:val="auto"/>
          <w:w w:val="100"/>
          <w:sz w:val="24"/>
          <w:szCs w:val="24"/>
        </w:rPr>
        <w:t xml:space="preserve"> – объем топлива в литрах по цене Ц</w:t>
      </w:r>
      <w:r w:rsidR="00C82A77" w:rsidRPr="00502C86">
        <w:rPr>
          <w:bCs w:val="0"/>
          <w:color w:val="auto"/>
          <w:w w:val="100"/>
          <w:sz w:val="24"/>
          <w:szCs w:val="24"/>
          <w:vertAlign w:val="subscript"/>
          <w:lang w:val="en-US"/>
        </w:rPr>
        <w:t>i</w:t>
      </w:r>
      <w:r w:rsidR="00C82A77" w:rsidRPr="00502C86">
        <w:rPr>
          <w:bCs w:val="0"/>
          <w:color w:val="auto"/>
          <w:w w:val="100"/>
          <w:sz w:val="24"/>
          <w:szCs w:val="24"/>
        </w:rPr>
        <w:t>;</w:t>
      </w:r>
    </w:p>
    <w:p w:rsidR="00C82A77" w:rsidRPr="00502C86" w:rsidRDefault="00C82A77" w:rsidP="00502C86">
      <w:pPr>
        <w:widowControl w:val="0"/>
        <w:ind w:firstLine="709"/>
        <w:jc w:val="both"/>
        <w:rPr>
          <w:bCs w:val="0"/>
          <w:color w:val="auto"/>
          <w:w w:val="100"/>
          <w:sz w:val="24"/>
          <w:szCs w:val="24"/>
        </w:rPr>
      </w:pPr>
      <w:r w:rsidRPr="00502C86">
        <w:rPr>
          <w:b/>
          <w:bCs w:val="0"/>
          <w:color w:val="auto"/>
          <w:w w:val="100"/>
          <w:sz w:val="24"/>
          <w:szCs w:val="24"/>
          <w:lang w:val="en-US"/>
        </w:rPr>
        <w:t>i</w:t>
      </w:r>
      <w:r w:rsidRPr="00502C86">
        <w:rPr>
          <w:b/>
          <w:bCs w:val="0"/>
          <w:color w:val="auto"/>
          <w:w w:val="100"/>
          <w:sz w:val="24"/>
          <w:szCs w:val="24"/>
        </w:rPr>
        <w:t xml:space="preserve"> </w:t>
      </w:r>
      <w:r w:rsidRPr="00502C86">
        <w:rPr>
          <w:bCs w:val="0"/>
          <w:color w:val="auto"/>
          <w:w w:val="100"/>
          <w:sz w:val="24"/>
          <w:szCs w:val="24"/>
        </w:rPr>
        <w:t>– количество отпуска товара</w:t>
      </w:r>
      <w:r w:rsidR="004B47F5" w:rsidRPr="00502C86">
        <w:rPr>
          <w:bCs w:val="0"/>
          <w:color w:val="auto"/>
          <w:w w:val="100"/>
          <w:sz w:val="24"/>
          <w:szCs w:val="24"/>
        </w:rPr>
        <w:t xml:space="preserve"> (заправок) за период действия К</w:t>
      </w:r>
      <w:r w:rsidRPr="00502C86">
        <w:rPr>
          <w:bCs w:val="0"/>
          <w:color w:val="auto"/>
          <w:w w:val="100"/>
          <w:sz w:val="24"/>
          <w:szCs w:val="24"/>
        </w:rPr>
        <w:t xml:space="preserve">онтракта (с 1 по </w:t>
      </w:r>
      <w:r w:rsidRPr="00502C86">
        <w:rPr>
          <w:bCs w:val="0"/>
          <w:color w:val="auto"/>
          <w:w w:val="100"/>
          <w:sz w:val="24"/>
          <w:szCs w:val="24"/>
          <w:lang w:val="en-US"/>
        </w:rPr>
        <w:t>n</w:t>
      </w:r>
      <w:r w:rsidRPr="00502C86">
        <w:rPr>
          <w:bCs w:val="0"/>
          <w:color w:val="auto"/>
          <w:w w:val="100"/>
          <w:sz w:val="24"/>
          <w:szCs w:val="24"/>
        </w:rPr>
        <w:t>);</w:t>
      </w:r>
    </w:p>
    <w:p w:rsidR="00C82A77" w:rsidRPr="00502C86" w:rsidRDefault="00C82A77" w:rsidP="00502C86">
      <w:pPr>
        <w:widowControl w:val="0"/>
        <w:ind w:firstLine="709"/>
        <w:jc w:val="both"/>
        <w:rPr>
          <w:bCs w:val="0"/>
          <w:color w:val="auto"/>
          <w:w w:val="100"/>
          <w:sz w:val="24"/>
          <w:szCs w:val="24"/>
        </w:rPr>
      </w:pPr>
      <w:r w:rsidRPr="00502C86">
        <w:rPr>
          <w:b/>
          <w:bCs w:val="0"/>
          <w:color w:val="auto"/>
          <w:w w:val="100"/>
          <w:sz w:val="24"/>
          <w:szCs w:val="24"/>
        </w:rPr>
        <w:t>ЦК</w:t>
      </w:r>
      <w:r w:rsidRPr="00502C86">
        <w:rPr>
          <w:bCs w:val="0"/>
          <w:color w:val="auto"/>
          <w:w w:val="100"/>
          <w:sz w:val="24"/>
          <w:szCs w:val="24"/>
        </w:rPr>
        <w:t xml:space="preserve"> – цена Контракта, определённая с использованием настоящей формулы, которая не может превышать максимальное значение цены Контракта (ЦК </w:t>
      </w:r>
      <w:r w:rsidRPr="00502C86">
        <w:rPr>
          <w:rFonts w:ascii="Cambria Math" w:hAnsi="Cambria Math" w:cs="Cambria Math"/>
          <w:bCs w:val="0"/>
          <w:color w:val="auto"/>
          <w:w w:val="100"/>
          <w:sz w:val="24"/>
          <w:szCs w:val="24"/>
        </w:rPr>
        <w:t>⩽</w:t>
      </w:r>
      <w:r w:rsidRPr="00502C86">
        <w:rPr>
          <w:bCs w:val="0"/>
          <w:color w:val="auto"/>
          <w:w w:val="100"/>
          <w:sz w:val="24"/>
          <w:szCs w:val="24"/>
        </w:rPr>
        <w:t xml:space="preserve"> ЦК max).</w:t>
      </w:r>
    </w:p>
    <w:p w:rsidR="00C82A77" w:rsidRPr="00502C86" w:rsidRDefault="00C82A77" w:rsidP="00502C86">
      <w:pPr>
        <w:widowControl w:val="0"/>
        <w:ind w:firstLine="709"/>
        <w:jc w:val="both"/>
        <w:rPr>
          <w:bCs w:val="0"/>
          <w:color w:val="auto"/>
          <w:w w:val="100"/>
          <w:sz w:val="24"/>
          <w:szCs w:val="24"/>
        </w:rPr>
      </w:pPr>
      <w:r w:rsidRPr="00502C86">
        <w:rPr>
          <w:bCs w:val="0"/>
          <w:color w:val="auto"/>
          <w:w w:val="100"/>
          <w:sz w:val="24"/>
          <w:szCs w:val="24"/>
        </w:rPr>
        <w:t>Поставка товара осуществляется по цене за 1 литр;^кубический дециметр (л;^дм[3*]) топлива, установленный на АЗС на день отпуска товара, но не более цены за 1 литр;^кубический дециметр (л;^дм[3*]) топлива соответствующего вида топлива, предусмотренного Спецификацией (приложение № 1).</w:t>
      </w:r>
    </w:p>
    <w:p w:rsidR="004E64C9" w:rsidRPr="00502C86" w:rsidRDefault="00AF477A" w:rsidP="00502C86">
      <w:pPr>
        <w:widowControl w:val="0"/>
        <w:ind w:firstLine="709"/>
        <w:jc w:val="both"/>
        <w:rPr>
          <w:bCs w:val="0"/>
          <w:color w:val="auto"/>
          <w:w w:val="100"/>
          <w:sz w:val="24"/>
          <w:szCs w:val="24"/>
        </w:rPr>
      </w:pPr>
      <w:r w:rsidRPr="00502C86">
        <w:rPr>
          <w:bCs w:val="0"/>
          <w:color w:val="auto"/>
          <w:w w:val="100"/>
          <w:sz w:val="24"/>
          <w:szCs w:val="24"/>
        </w:rPr>
        <w:t>4.5. По окончанию</w:t>
      </w:r>
      <w:r w:rsidR="004E64C9" w:rsidRPr="00502C86">
        <w:rPr>
          <w:bCs w:val="0"/>
          <w:color w:val="auto"/>
          <w:w w:val="100"/>
          <w:sz w:val="24"/>
          <w:szCs w:val="24"/>
        </w:rPr>
        <w:t xml:space="preserve"> </w:t>
      </w:r>
      <w:r w:rsidRPr="00502C86">
        <w:rPr>
          <w:bCs w:val="0"/>
          <w:color w:val="auto"/>
          <w:w w:val="100"/>
          <w:sz w:val="24"/>
          <w:szCs w:val="24"/>
        </w:rPr>
        <w:t>исполнения контракта</w:t>
      </w:r>
      <w:r w:rsidR="00E751FB" w:rsidRPr="00502C86">
        <w:rPr>
          <w:bCs w:val="0"/>
          <w:color w:val="auto"/>
          <w:w w:val="100"/>
          <w:sz w:val="24"/>
          <w:szCs w:val="24"/>
        </w:rPr>
        <w:t xml:space="preserve"> </w:t>
      </w:r>
      <w:r w:rsidR="004E64C9" w:rsidRPr="00502C86">
        <w:rPr>
          <w:bCs w:val="0"/>
          <w:color w:val="auto"/>
          <w:w w:val="100"/>
          <w:sz w:val="24"/>
          <w:szCs w:val="24"/>
        </w:rPr>
        <w:t xml:space="preserve">Стороны производят сверку расчетов за фактически отгруженный (поставленный) Товар, о чем составляется Акт, на основании которого производятся окончательные взаиморасчеты. Обязательства Сторон по настоящему </w:t>
      </w:r>
      <w:r w:rsidR="005A796D" w:rsidRPr="00502C86">
        <w:rPr>
          <w:bCs w:val="0"/>
          <w:color w:val="auto"/>
          <w:w w:val="100"/>
          <w:sz w:val="24"/>
          <w:szCs w:val="24"/>
        </w:rPr>
        <w:t>Контракту</w:t>
      </w:r>
      <w:r w:rsidR="004E64C9" w:rsidRPr="00502C86">
        <w:rPr>
          <w:bCs w:val="0"/>
          <w:color w:val="auto"/>
          <w:w w:val="100"/>
          <w:sz w:val="24"/>
          <w:szCs w:val="24"/>
        </w:rPr>
        <w:t xml:space="preserve"> считаются выполненными после сверки расчетов за фактически отгруженный (поставленный) Товар и подписания окончательного Акта.</w:t>
      </w:r>
    </w:p>
    <w:p w:rsidR="00281B29" w:rsidRPr="00281B29" w:rsidRDefault="004E64C9" w:rsidP="00281B29">
      <w:pPr>
        <w:widowControl w:val="0"/>
        <w:ind w:firstLine="709"/>
        <w:jc w:val="both"/>
        <w:rPr>
          <w:color w:val="auto"/>
          <w:w w:val="100"/>
          <w:sz w:val="24"/>
          <w:szCs w:val="24"/>
        </w:rPr>
      </w:pPr>
      <w:bookmarkStart w:id="10" w:name="P1460"/>
      <w:bookmarkEnd w:id="10"/>
      <w:r w:rsidRPr="00502C86">
        <w:rPr>
          <w:bCs w:val="0"/>
          <w:color w:val="auto"/>
          <w:w w:val="100"/>
          <w:sz w:val="24"/>
          <w:szCs w:val="24"/>
        </w:rPr>
        <w:t>4.6</w:t>
      </w:r>
      <w:r w:rsidR="00C82A77" w:rsidRPr="00502C86">
        <w:rPr>
          <w:bCs w:val="0"/>
          <w:color w:val="auto"/>
          <w:w w:val="100"/>
          <w:sz w:val="24"/>
          <w:szCs w:val="24"/>
        </w:rPr>
        <w:t xml:space="preserve">. Источник финансирования </w:t>
      </w:r>
      <w:r w:rsidR="00134E1B" w:rsidRPr="00502C86">
        <w:rPr>
          <w:bCs w:val="0"/>
          <w:color w:val="auto"/>
          <w:w w:val="100"/>
          <w:sz w:val="24"/>
          <w:szCs w:val="24"/>
        </w:rPr>
        <w:t>Контракта</w:t>
      </w:r>
      <w:r w:rsidR="00C82A77" w:rsidRPr="00502C86">
        <w:rPr>
          <w:bCs w:val="0"/>
          <w:color w:val="auto"/>
          <w:w w:val="100"/>
          <w:sz w:val="24"/>
          <w:szCs w:val="24"/>
        </w:rPr>
        <w:t xml:space="preserve"> – </w:t>
      </w:r>
      <w:bookmarkStart w:id="11" w:name="P1466"/>
      <w:bookmarkEnd w:id="11"/>
      <w:r w:rsidR="00F040E2" w:rsidRPr="00502C86">
        <w:rPr>
          <w:bCs w:val="0"/>
          <w:color w:val="auto"/>
          <w:w w:val="100"/>
          <w:sz w:val="24"/>
          <w:szCs w:val="24"/>
          <w:lang w:val="ru"/>
        </w:rPr>
        <w:t>средства бюджетных учреждений</w:t>
      </w:r>
      <w:r w:rsidR="00281B29">
        <w:rPr>
          <w:bCs w:val="0"/>
          <w:color w:val="auto"/>
          <w:w w:val="100"/>
          <w:sz w:val="24"/>
          <w:szCs w:val="24"/>
          <w:lang w:val="ru"/>
        </w:rPr>
        <w:t xml:space="preserve"> </w:t>
      </w:r>
      <w:r w:rsidR="00281B29" w:rsidRPr="00281B29">
        <w:rPr>
          <w:color w:val="auto"/>
          <w:w w:val="100"/>
          <w:sz w:val="24"/>
          <w:szCs w:val="24"/>
        </w:rPr>
        <w:t>(внебюджетные средства).</w:t>
      </w:r>
    </w:p>
    <w:p w:rsidR="00C82A77" w:rsidRPr="00502C86" w:rsidRDefault="00C82A77" w:rsidP="00502C86">
      <w:pPr>
        <w:widowControl w:val="0"/>
        <w:jc w:val="both"/>
        <w:rPr>
          <w:bCs w:val="0"/>
          <w:color w:val="auto"/>
          <w:w w:val="100"/>
          <w:sz w:val="24"/>
          <w:szCs w:val="24"/>
        </w:rPr>
      </w:pPr>
    </w:p>
    <w:p w:rsidR="004E64C9" w:rsidRPr="00502C86" w:rsidRDefault="002B790F" w:rsidP="00502C86">
      <w:pPr>
        <w:ind w:left="284"/>
        <w:jc w:val="center"/>
        <w:rPr>
          <w:b/>
          <w:bCs w:val="0"/>
          <w:color w:val="auto"/>
          <w:w w:val="100"/>
          <w:sz w:val="24"/>
          <w:szCs w:val="24"/>
        </w:rPr>
      </w:pPr>
      <w:r w:rsidRPr="00502C86">
        <w:rPr>
          <w:b/>
          <w:bCs w:val="0"/>
          <w:color w:val="auto"/>
          <w:w w:val="100"/>
          <w:sz w:val="24"/>
          <w:szCs w:val="24"/>
        </w:rPr>
        <w:t>5. Ответственность Сторон</w:t>
      </w:r>
    </w:p>
    <w:p w:rsidR="002B790F" w:rsidRPr="00502C86" w:rsidRDefault="002B790F" w:rsidP="00502C86">
      <w:pPr>
        <w:tabs>
          <w:tab w:val="left" w:pos="645"/>
        </w:tabs>
        <w:jc w:val="both"/>
        <w:rPr>
          <w:bCs w:val="0"/>
          <w:color w:val="auto"/>
          <w:w w:val="100"/>
          <w:sz w:val="24"/>
          <w:szCs w:val="24"/>
        </w:rPr>
      </w:pPr>
      <w:r w:rsidRPr="00502C86">
        <w:rPr>
          <w:bCs w:val="0"/>
          <w:color w:val="auto"/>
          <w:w w:val="100"/>
          <w:sz w:val="24"/>
          <w:szCs w:val="24"/>
        </w:rPr>
        <w:tab/>
        <w:t xml:space="preserve">5.1. </w:t>
      </w:r>
      <w:r w:rsidR="00680666" w:rsidRPr="00502C86">
        <w:rPr>
          <w:bCs w:val="0"/>
          <w:color w:val="auto"/>
          <w:w w:val="100"/>
          <w:sz w:val="24"/>
          <w:szCs w:val="24"/>
        </w:rPr>
        <w:t xml:space="preserve">За неисполнение или ненадлежащее исполнение настоящего </w:t>
      </w:r>
      <w:r w:rsidR="00134E1B" w:rsidRPr="00502C86">
        <w:rPr>
          <w:bCs w:val="0"/>
          <w:color w:val="auto"/>
          <w:w w:val="100"/>
          <w:sz w:val="24"/>
          <w:szCs w:val="24"/>
        </w:rPr>
        <w:t>Контракта</w:t>
      </w:r>
      <w:r w:rsidR="00680666" w:rsidRPr="00502C86">
        <w:rPr>
          <w:bCs w:val="0"/>
          <w:color w:val="auto"/>
          <w:w w:val="100"/>
          <w:sz w:val="24"/>
          <w:szCs w:val="24"/>
        </w:rPr>
        <w:t xml:space="preserve">, Стороны  несут ответственность в соответствии с законодательством РФ и условиями настоящего </w:t>
      </w:r>
      <w:r w:rsidR="00134E1B" w:rsidRPr="00502C86">
        <w:rPr>
          <w:bCs w:val="0"/>
          <w:color w:val="auto"/>
          <w:w w:val="100"/>
          <w:sz w:val="24"/>
          <w:szCs w:val="24"/>
        </w:rPr>
        <w:t>Контракта</w:t>
      </w:r>
      <w:r w:rsidR="00680666" w:rsidRPr="00502C86">
        <w:rPr>
          <w:bCs w:val="0"/>
          <w:color w:val="auto"/>
          <w:w w:val="100"/>
          <w:sz w:val="24"/>
          <w:szCs w:val="24"/>
        </w:rPr>
        <w:t>.</w:t>
      </w:r>
    </w:p>
    <w:p w:rsidR="004E64C9" w:rsidRPr="00502C86" w:rsidRDefault="002B790F" w:rsidP="00502C86">
      <w:pPr>
        <w:tabs>
          <w:tab w:val="left" w:pos="645"/>
          <w:tab w:val="left" w:pos="1095"/>
        </w:tabs>
        <w:jc w:val="both"/>
        <w:rPr>
          <w:bCs w:val="0"/>
          <w:color w:val="auto"/>
          <w:w w:val="100"/>
          <w:sz w:val="24"/>
          <w:szCs w:val="24"/>
        </w:rPr>
      </w:pPr>
      <w:r w:rsidRPr="00502C86">
        <w:rPr>
          <w:bCs w:val="0"/>
          <w:color w:val="auto"/>
          <w:w w:val="100"/>
          <w:sz w:val="24"/>
          <w:szCs w:val="24"/>
        </w:rPr>
        <w:lastRenderedPageBreak/>
        <w:tab/>
        <w:t xml:space="preserve">5.2. В случае </w:t>
      </w:r>
      <w:r w:rsidR="00680666" w:rsidRPr="00502C86">
        <w:rPr>
          <w:bCs w:val="0"/>
          <w:color w:val="auto"/>
          <w:w w:val="100"/>
          <w:sz w:val="24"/>
          <w:szCs w:val="24"/>
        </w:rPr>
        <w:t xml:space="preserve"> полного (частичного) неисполнения условий настоящего </w:t>
      </w:r>
      <w:r w:rsidR="00134E1B" w:rsidRPr="00502C86">
        <w:rPr>
          <w:bCs w:val="0"/>
          <w:color w:val="auto"/>
          <w:w w:val="100"/>
          <w:sz w:val="24"/>
          <w:szCs w:val="24"/>
        </w:rPr>
        <w:t>Контракта</w:t>
      </w:r>
      <w:r w:rsidR="00680666" w:rsidRPr="00502C86">
        <w:rPr>
          <w:bCs w:val="0"/>
          <w:color w:val="auto"/>
          <w:w w:val="100"/>
          <w:sz w:val="24"/>
          <w:szCs w:val="24"/>
        </w:rPr>
        <w:t xml:space="preserve"> одной из Сторон эта Сторона обязана возместить другой Стороне причиненные убытки в части непокрытой неустойкой.</w:t>
      </w:r>
    </w:p>
    <w:p w:rsidR="004E64C9" w:rsidRPr="00502C86" w:rsidRDefault="002B790F" w:rsidP="00502C86">
      <w:pPr>
        <w:tabs>
          <w:tab w:val="left" w:pos="645"/>
          <w:tab w:val="left" w:pos="851"/>
          <w:tab w:val="left" w:pos="1095"/>
        </w:tabs>
        <w:ind w:firstLine="709"/>
        <w:jc w:val="both"/>
        <w:rPr>
          <w:bCs w:val="0"/>
          <w:color w:val="auto"/>
          <w:w w:val="100"/>
          <w:sz w:val="24"/>
          <w:szCs w:val="24"/>
        </w:rPr>
      </w:pPr>
      <w:r w:rsidRPr="00502C86">
        <w:rPr>
          <w:bCs w:val="0"/>
          <w:color w:val="auto"/>
          <w:w w:val="100"/>
          <w:sz w:val="24"/>
          <w:szCs w:val="24"/>
        </w:rPr>
        <w:t xml:space="preserve">5.3. </w:t>
      </w:r>
      <w:r w:rsidR="00680666" w:rsidRPr="00502C86">
        <w:rPr>
          <w:bCs w:val="0"/>
          <w:color w:val="auto"/>
          <w:w w:val="100"/>
          <w:sz w:val="24"/>
          <w:szCs w:val="24"/>
        </w:rPr>
        <w:t>Применение неустойки (штрафа, пени) не освобождает Сторон</w:t>
      </w:r>
      <w:r w:rsidR="004E64C9" w:rsidRPr="00502C86">
        <w:rPr>
          <w:bCs w:val="0"/>
          <w:color w:val="auto"/>
          <w:w w:val="100"/>
          <w:sz w:val="24"/>
          <w:szCs w:val="24"/>
        </w:rPr>
        <w:t xml:space="preserve">ы от исполнения обязательств по </w:t>
      </w:r>
      <w:r w:rsidR="00680666" w:rsidRPr="00502C86">
        <w:rPr>
          <w:bCs w:val="0"/>
          <w:color w:val="auto"/>
          <w:w w:val="100"/>
          <w:sz w:val="24"/>
          <w:szCs w:val="24"/>
        </w:rPr>
        <w:t xml:space="preserve">настоящему </w:t>
      </w:r>
      <w:r w:rsidR="00134E1B" w:rsidRPr="00502C86">
        <w:rPr>
          <w:bCs w:val="0"/>
          <w:color w:val="auto"/>
          <w:w w:val="100"/>
          <w:sz w:val="24"/>
          <w:szCs w:val="24"/>
        </w:rPr>
        <w:t>Контракту</w:t>
      </w:r>
      <w:r w:rsidR="00680666" w:rsidRPr="00502C86">
        <w:rPr>
          <w:bCs w:val="0"/>
          <w:color w:val="auto"/>
          <w:w w:val="100"/>
          <w:sz w:val="24"/>
          <w:szCs w:val="24"/>
        </w:rPr>
        <w:t>.</w:t>
      </w:r>
    </w:p>
    <w:p w:rsidR="004E64C9" w:rsidRPr="00502C86" w:rsidRDefault="002B790F" w:rsidP="00502C86">
      <w:pPr>
        <w:tabs>
          <w:tab w:val="left" w:pos="645"/>
          <w:tab w:val="left" w:pos="1095"/>
        </w:tabs>
        <w:ind w:firstLine="709"/>
        <w:jc w:val="both"/>
        <w:rPr>
          <w:bCs w:val="0"/>
          <w:color w:val="auto"/>
          <w:w w:val="100"/>
          <w:sz w:val="24"/>
          <w:szCs w:val="24"/>
        </w:rPr>
      </w:pPr>
      <w:r w:rsidRPr="00502C86">
        <w:rPr>
          <w:bCs w:val="0"/>
          <w:color w:val="auto"/>
          <w:w w:val="100"/>
          <w:sz w:val="24"/>
          <w:szCs w:val="24"/>
        </w:rPr>
        <w:t xml:space="preserve">5.4. </w:t>
      </w:r>
      <w:r w:rsidR="00680666" w:rsidRPr="00502C86">
        <w:rPr>
          <w:bCs w:val="0"/>
          <w:color w:val="auto"/>
          <w:w w:val="100"/>
          <w:sz w:val="24"/>
          <w:szCs w:val="24"/>
        </w:rPr>
        <w:t xml:space="preserve">Общая сумма начисленных штрафов за неисполнение или ненадлежащее исполнение </w:t>
      </w:r>
      <w:r w:rsidR="00182D2E" w:rsidRPr="00502C86">
        <w:rPr>
          <w:bCs w:val="0"/>
          <w:color w:val="auto"/>
          <w:w w:val="100"/>
          <w:sz w:val="24"/>
          <w:szCs w:val="24"/>
        </w:rPr>
        <w:t xml:space="preserve">Поставщиком обязательств, </w:t>
      </w:r>
      <w:r w:rsidR="00EA1CBE" w:rsidRPr="00502C86">
        <w:rPr>
          <w:bCs w:val="0"/>
          <w:color w:val="auto"/>
          <w:w w:val="100"/>
          <w:sz w:val="24"/>
          <w:szCs w:val="24"/>
        </w:rPr>
        <w:t xml:space="preserve">предусмотренных </w:t>
      </w:r>
      <w:r w:rsidR="009E7FBD" w:rsidRPr="00502C86">
        <w:rPr>
          <w:bCs w:val="0"/>
          <w:color w:val="auto"/>
          <w:w w:val="100"/>
          <w:sz w:val="24"/>
          <w:szCs w:val="24"/>
        </w:rPr>
        <w:t>Контрактом</w:t>
      </w:r>
      <w:r w:rsidR="00EA1CBE" w:rsidRPr="00502C86">
        <w:rPr>
          <w:bCs w:val="0"/>
          <w:color w:val="auto"/>
          <w:w w:val="100"/>
          <w:sz w:val="24"/>
          <w:szCs w:val="24"/>
        </w:rPr>
        <w:t>, не мо</w:t>
      </w:r>
      <w:r w:rsidR="00182D2E" w:rsidRPr="00502C86">
        <w:rPr>
          <w:bCs w:val="0"/>
          <w:color w:val="auto"/>
          <w:w w:val="100"/>
          <w:sz w:val="24"/>
          <w:szCs w:val="24"/>
        </w:rPr>
        <w:t xml:space="preserve">жет превышать цену </w:t>
      </w:r>
      <w:r w:rsidR="009E7FBD" w:rsidRPr="00502C86">
        <w:rPr>
          <w:bCs w:val="0"/>
          <w:color w:val="auto"/>
          <w:w w:val="100"/>
          <w:sz w:val="24"/>
          <w:szCs w:val="24"/>
        </w:rPr>
        <w:t>Контракта</w:t>
      </w:r>
      <w:r w:rsidR="00182D2E" w:rsidRPr="00502C86">
        <w:rPr>
          <w:bCs w:val="0"/>
          <w:color w:val="auto"/>
          <w:w w:val="100"/>
          <w:sz w:val="24"/>
          <w:szCs w:val="24"/>
        </w:rPr>
        <w:t>.</w:t>
      </w:r>
    </w:p>
    <w:p w:rsidR="00182D2E" w:rsidRPr="00502C86" w:rsidRDefault="00182D2E" w:rsidP="00502C86">
      <w:pPr>
        <w:tabs>
          <w:tab w:val="left" w:pos="645"/>
          <w:tab w:val="left" w:pos="1095"/>
        </w:tabs>
        <w:ind w:firstLine="709"/>
        <w:jc w:val="both"/>
        <w:rPr>
          <w:bCs w:val="0"/>
          <w:color w:val="auto"/>
          <w:w w:val="100"/>
          <w:sz w:val="24"/>
          <w:szCs w:val="24"/>
        </w:rPr>
      </w:pPr>
      <w:r w:rsidRPr="00502C86">
        <w:rPr>
          <w:bCs w:val="0"/>
          <w:color w:val="auto"/>
          <w:w w:val="100"/>
          <w:sz w:val="24"/>
          <w:szCs w:val="24"/>
        </w:rPr>
        <w:t xml:space="preserve">5.5 Общая сумма начисленных штрафов за ненадлежащее исполнение Заказчиком обязательств, предусмотренных </w:t>
      </w:r>
      <w:r w:rsidR="009E7FBD" w:rsidRPr="00502C86">
        <w:rPr>
          <w:bCs w:val="0"/>
          <w:color w:val="auto"/>
          <w:w w:val="100"/>
          <w:sz w:val="24"/>
          <w:szCs w:val="24"/>
        </w:rPr>
        <w:t>Контрактом</w:t>
      </w:r>
      <w:r w:rsidRPr="00502C86">
        <w:rPr>
          <w:bCs w:val="0"/>
          <w:color w:val="auto"/>
          <w:w w:val="100"/>
          <w:sz w:val="24"/>
          <w:szCs w:val="24"/>
        </w:rPr>
        <w:t xml:space="preserve">, не может превышать цену </w:t>
      </w:r>
      <w:r w:rsidR="009E7FBD" w:rsidRPr="00502C86">
        <w:rPr>
          <w:bCs w:val="0"/>
          <w:color w:val="auto"/>
          <w:w w:val="100"/>
          <w:sz w:val="24"/>
          <w:szCs w:val="24"/>
        </w:rPr>
        <w:t>Контракта</w:t>
      </w:r>
      <w:r w:rsidRPr="00502C86">
        <w:rPr>
          <w:bCs w:val="0"/>
          <w:color w:val="auto"/>
          <w:w w:val="100"/>
          <w:sz w:val="24"/>
          <w:szCs w:val="24"/>
        </w:rPr>
        <w:t xml:space="preserve">.  </w:t>
      </w:r>
    </w:p>
    <w:p w:rsidR="00DE5117" w:rsidRDefault="00DE5117" w:rsidP="00502C86">
      <w:pPr>
        <w:tabs>
          <w:tab w:val="left" w:pos="645"/>
          <w:tab w:val="left" w:pos="1095"/>
        </w:tabs>
        <w:ind w:firstLine="709"/>
        <w:jc w:val="both"/>
        <w:rPr>
          <w:color w:val="auto"/>
          <w:w w:val="100"/>
          <w:sz w:val="24"/>
          <w:szCs w:val="24"/>
        </w:rPr>
      </w:pPr>
      <w:r w:rsidRPr="00502C86">
        <w:rPr>
          <w:bCs w:val="0"/>
          <w:color w:val="auto"/>
          <w:w w:val="100"/>
          <w:sz w:val="24"/>
          <w:szCs w:val="24"/>
        </w:rPr>
        <w:t xml:space="preserve">5.6. </w:t>
      </w:r>
      <w:r w:rsidRPr="00502C86">
        <w:rPr>
          <w:color w:val="auto"/>
          <w:w w:val="100"/>
          <w:sz w:val="24"/>
          <w:szCs w:val="24"/>
        </w:rPr>
        <w:t xml:space="preserve">В случае расторжения </w:t>
      </w:r>
      <w:r w:rsidR="009E7FBD" w:rsidRPr="00502C86">
        <w:rPr>
          <w:color w:val="auto"/>
          <w:w w:val="100"/>
          <w:sz w:val="24"/>
          <w:szCs w:val="24"/>
        </w:rPr>
        <w:t>Контракта</w:t>
      </w:r>
      <w:r w:rsidRPr="00502C86">
        <w:rPr>
          <w:color w:val="auto"/>
          <w:w w:val="100"/>
          <w:sz w:val="24"/>
          <w:szCs w:val="24"/>
        </w:rPr>
        <w:t xml:space="preserve"> в связи с односторонним отказом Стороны от исполнения </w:t>
      </w:r>
      <w:r w:rsidR="009E7FBD" w:rsidRPr="00502C86">
        <w:rPr>
          <w:color w:val="auto"/>
          <w:w w:val="100"/>
          <w:sz w:val="24"/>
          <w:szCs w:val="24"/>
        </w:rPr>
        <w:t>Контракта</w:t>
      </w:r>
      <w:r w:rsidRPr="00502C86">
        <w:rPr>
          <w:color w:val="auto"/>
          <w:w w:val="100"/>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E7FBD" w:rsidRPr="00502C86">
        <w:rPr>
          <w:color w:val="auto"/>
          <w:w w:val="100"/>
          <w:sz w:val="24"/>
          <w:szCs w:val="24"/>
        </w:rPr>
        <w:t>Контракта</w:t>
      </w:r>
      <w:r w:rsidRPr="00502C86">
        <w:rPr>
          <w:color w:val="auto"/>
          <w:w w:val="100"/>
          <w:sz w:val="24"/>
          <w:szCs w:val="24"/>
        </w:rPr>
        <w:t>.</w:t>
      </w:r>
    </w:p>
    <w:p w:rsidR="003C0A70" w:rsidRPr="00502C86" w:rsidRDefault="003C0A70" w:rsidP="00502C86">
      <w:pPr>
        <w:tabs>
          <w:tab w:val="left" w:pos="645"/>
          <w:tab w:val="left" w:pos="1095"/>
        </w:tabs>
        <w:ind w:firstLine="709"/>
        <w:jc w:val="both"/>
        <w:rPr>
          <w:color w:val="auto"/>
          <w:w w:val="100"/>
          <w:sz w:val="24"/>
          <w:szCs w:val="24"/>
        </w:rPr>
      </w:pPr>
    </w:p>
    <w:p w:rsidR="004E64C9" w:rsidRPr="00502C86" w:rsidRDefault="002B790F" w:rsidP="00502C86">
      <w:pPr>
        <w:widowControl w:val="0"/>
        <w:jc w:val="center"/>
        <w:rPr>
          <w:b/>
          <w:bCs w:val="0"/>
          <w:color w:val="auto"/>
          <w:w w:val="100"/>
          <w:sz w:val="24"/>
          <w:szCs w:val="24"/>
        </w:rPr>
      </w:pPr>
      <w:r w:rsidRPr="00502C86">
        <w:rPr>
          <w:b/>
          <w:bCs w:val="0"/>
          <w:color w:val="auto"/>
          <w:w w:val="100"/>
          <w:sz w:val="24"/>
          <w:szCs w:val="24"/>
        </w:rPr>
        <w:t>6. Действие обстоятельств непреодолимой силы</w:t>
      </w:r>
    </w:p>
    <w:p w:rsidR="004E64C9" w:rsidRPr="00502C86" w:rsidRDefault="002B790F" w:rsidP="00502C86">
      <w:pPr>
        <w:tabs>
          <w:tab w:val="left" w:pos="1095"/>
        </w:tabs>
        <w:ind w:firstLine="709"/>
        <w:jc w:val="both"/>
        <w:rPr>
          <w:bCs w:val="0"/>
          <w:color w:val="auto"/>
          <w:w w:val="100"/>
          <w:sz w:val="24"/>
          <w:szCs w:val="24"/>
        </w:rPr>
      </w:pPr>
      <w:r w:rsidRPr="00502C86">
        <w:rPr>
          <w:bCs w:val="0"/>
          <w:color w:val="auto"/>
          <w:w w:val="100"/>
          <w:sz w:val="24"/>
          <w:szCs w:val="24"/>
        </w:rPr>
        <w:t xml:space="preserve">6.1. Стороны освобождаются от ответственности за неисполнение или ненадлежащее исполнение обязательств по настоящему </w:t>
      </w:r>
      <w:r w:rsidR="009E7FBD" w:rsidRPr="00502C86">
        <w:rPr>
          <w:bCs w:val="0"/>
          <w:color w:val="auto"/>
          <w:w w:val="100"/>
          <w:sz w:val="24"/>
          <w:szCs w:val="24"/>
        </w:rPr>
        <w:t>Контракту</w:t>
      </w:r>
      <w:r w:rsidRPr="00502C86">
        <w:rPr>
          <w:bCs w:val="0"/>
          <w:color w:val="auto"/>
          <w:w w:val="100"/>
          <w:sz w:val="24"/>
          <w:szCs w:val="24"/>
        </w:rPr>
        <w:t>, если да</w:t>
      </w:r>
      <w:r w:rsidRPr="00502C86">
        <w:rPr>
          <w:bCs w:val="0"/>
          <w:color w:val="auto"/>
          <w:w w:val="100"/>
          <w:sz w:val="24"/>
          <w:szCs w:val="24"/>
        </w:rPr>
        <w:t>н</w:t>
      </w:r>
      <w:r w:rsidRPr="00502C86">
        <w:rPr>
          <w:bCs w:val="0"/>
          <w:color w:val="auto"/>
          <w:w w:val="100"/>
          <w:sz w:val="24"/>
          <w:szCs w:val="24"/>
        </w:rPr>
        <w:t>ное неисполнение обязательств стало следствием обязательств непреодолимой силы, а именно: объявленная или фактическая война, гражданские волнения, эпидемии, блокада, эмбарго, пожар, наводнение, землетрясение, др</w:t>
      </w:r>
      <w:r w:rsidRPr="00502C86">
        <w:rPr>
          <w:bCs w:val="0"/>
          <w:color w:val="auto"/>
          <w:w w:val="100"/>
          <w:sz w:val="24"/>
          <w:szCs w:val="24"/>
        </w:rPr>
        <w:t>у</w:t>
      </w:r>
      <w:r w:rsidRPr="00502C86">
        <w:rPr>
          <w:bCs w:val="0"/>
          <w:color w:val="auto"/>
          <w:w w:val="100"/>
          <w:sz w:val="24"/>
          <w:szCs w:val="24"/>
        </w:rPr>
        <w:t>гие природные стихийные бедствия, а также решения органов государственной власти или органов местного самоуправления. Подтверждением обсто</w:t>
      </w:r>
      <w:r w:rsidRPr="00502C86">
        <w:rPr>
          <w:bCs w:val="0"/>
          <w:color w:val="auto"/>
          <w:w w:val="100"/>
          <w:sz w:val="24"/>
          <w:szCs w:val="24"/>
        </w:rPr>
        <w:t>я</w:t>
      </w:r>
      <w:r w:rsidRPr="00502C86">
        <w:rPr>
          <w:bCs w:val="0"/>
          <w:color w:val="auto"/>
          <w:w w:val="100"/>
          <w:sz w:val="24"/>
          <w:szCs w:val="24"/>
        </w:rPr>
        <w:t>тельств непреодолимой силы является заключение соответствующих комп</w:t>
      </w:r>
      <w:r w:rsidRPr="00502C86">
        <w:rPr>
          <w:bCs w:val="0"/>
          <w:color w:val="auto"/>
          <w:w w:val="100"/>
          <w:sz w:val="24"/>
          <w:szCs w:val="24"/>
        </w:rPr>
        <w:t>е</w:t>
      </w:r>
      <w:r w:rsidRPr="00502C86">
        <w:rPr>
          <w:bCs w:val="0"/>
          <w:color w:val="auto"/>
          <w:w w:val="100"/>
          <w:sz w:val="24"/>
          <w:szCs w:val="24"/>
        </w:rPr>
        <w:t>тентных органов.</w:t>
      </w:r>
    </w:p>
    <w:p w:rsidR="002B790F" w:rsidRDefault="002B790F" w:rsidP="00502C86">
      <w:pPr>
        <w:tabs>
          <w:tab w:val="left" w:pos="1095"/>
        </w:tabs>
        <w:ind w:firstLine="709"/>
        <w:jc w:val="both"/>
        <w:rPr>
          <w:bCs w:val="0"/>
          <w:color w:val="auto"/>
          <w:w w:val="100"/>
          <w:sz w:val="24"/>
          <w:szCs w:val="24"/>
        </w:rPr>
      </w:pPr>
      <w:r w:rsidRPr="00502C86">
        <w:rPr>
          <w:bCs w:val="0"/>
          <w:color w:val="auto"/>
          <w:w w:val="100"/>
          <w:sz w:val="24"/>
          <w:szCs w:val="24"/>
        </w:rPr>
        <w:t>6.2. При возникновении обстоятельств непреодолимой силы для какой-либо из сторон, эта сторона должна незамедлительно известить письменно другую сторону о данных обсто</w:t>
      </w:r>
      <w:r w:rsidRPr="00502C86">
        <w:rPr>
          <w:bCs w:val="0"/>
          <w:color w:val="auto"/>
          <w:w w:val="100"/>
          <w:sz w:val="24"/>
          <w:szCs w:val="24"/>
        </w:rPr>
        <w:t>я</w:t>
      </w:r>
      <w:r w:rsidRPr="00502C86">
        <w:rPr>
          <w:bCs w:val="0"/>
          <w:color w:val="auto"/>
          <w:w w:val="100"/>
          <w:sz w:val="24"/>
          <w:szCs w:val="24"/>
        </w:rPr>
        <w:t>тельствах.</w:t>
      </w:r>
    </w:p>
    <w:p w:rsidR="009C0972" w:rsidRPr="00502C86" w:rsidRDefault="009C0972" w:rsidP="00502C86">
      <w:pPr>
        <w:tabs>
          <w:tab w:val="left" w:pos="1095"/>
        </w:tabs>
        <w:ind w:firstLine="709"/>
        <w:jc w:val="both"/>
        <w:rPr>
          <w:bCs w:val="0"/>
          <w:color w:val="auto"/>
          <w:w w:val="100"/>
          <w:sz w:val="24"/>
          <w:szCs w:val="24"/>
        </w:rPr>
      </w:pPr>
    </w:p>
    <w:p w:rsidR="004E64C9" w:rsidRPr="00502C86" w:rsidRDefault="002B790F" w:rsidP="00502C86">
      <w:pPr>
        <w:widowControl w:val="0"/>
        <w:jc w:val="center"/>
        <w:rPr>
          <w:b/>
          <w:bCs w:val="0"/>
          <w:color w:val="auto"/>
          <w:w w:val="100"/>
          <w:sz w:val="24"/>
          <w:szCs w:val="24"/>
        </w:rPr>
      </w:pPr>
      <w:r w:rsidRPr="00502C86">
        <w:rPr>
          <w:b/>
          <w:bCs w:val="0"/>
          <w:color w:val="auto"/>
          <w:w w:val="100"/>
          <w:sz w:val="24"/>
          <w:szCs w:val="24"/>
        </w:rPr>
        <w:t>7. Порядок разрешения споров</w:t>
      </w:r>
    </w:p>
    <w:p w:rsidR="004E64C9" w:rsidRPr="00502C86" w:rsidRDefault="002B790F" w:rsidP="00502C86">
      <w:pPr>
        <w:tabs>
          <w:tab w:val="left" w:pos="0"/>
        </w:tabs>
        <w:ind w:firstLine="709"/>
        <w:jc w:val="both"/>
        <w:rPr>
          <w:bCs w:val="0"/>
          <w:color w:val="auto"/>
          <w:w w:val="100"/>
          <w:sz w:val="24"/>
          <w:szCs w:val="24"/>
        </w:rPr>
      </w:pPr>
      <w:r w:rsidRPr="00502C86">
        <w:rPr>
          <w:bCs w:val="0"/>
          <w:color w:val="auto"/>
          <w:w w:val="100"/>
          <w:sz w:val="24"/>
          <w:szCs w:val="24"/>
        </w:rPr>
        <w:t xml:space="preserve">7.1. Все споры и разногласия между сторонами, которые могут возникнуть по </w:t>
      </w:r>
      <w:r w:rsidR="00536EAB" w:rsidRPr="00502C86">
        <w:rPr>
          <w:bCs w:val="0"/>
          <w:color w:val="auto"/>
          <w:w w:val="100"/>
          <w:sz w:val="24"/>
          <w:szCs w:val="24"/>
        </w:rPr>
        <w:t>Контракту</w:t>
      </w:r>
      <w:r w:rsidRPr="00502C86">
        <w:rPr>
          <w:bCs w:val="0"/>
          <w:color w:val="auto"/>
          <w:w w:val="100"/>
          <w:sz w:val="24"/>
          <w:szCs w:val="24"/>
        </w:rPr>
        <w:t>, ра</w:t>
      </w:r>
      <w:r w:rsidRPr="00502C86">
        <w:rPr>
          <w:bCs w:val="0"/>
          <w:color w:val="auto"/>
          <w:w w:val="100"/>
          <w:sz w:val="24"/>
          <w:szCs w:val="24"/>
        </w:rPr>
        <w:t>з</w:t>
      </w:r>
      <w:r w:rsidRPr="00502C86">
        <w:rPr>
          <w:bCs w:val="0"/>
          <w:color w:val="auto"/>
          <w:w w:val="100"/>
          <w:sz w:val="24"/>
          <w:szCs w:val="24"/>
        </w:rPr>
        <w:t xml:space="preserve">решаются путем переговоров. </w:t>
      </w:r>
    </w:p>
    <w:p w:rsidR="002B790F" w:rsidRPr="00502C86" w:rsidRDefault="002B790F" w:rsidP="00502C86">
      <w:pPr>
        <w:tabs>
          <w:tab w:val="left" w:pos="0"/>
          <w:tab w:val="left" w:pos="567"/>
        </w:tabs>
        <w:ind w:firstLine="709"/>
        <w:jc w:val="both"/>
        <w:rPr>
          <w:bCs w:val="0"/>
          <w:color w:val="auto"/>
          <w:w w:val="100"/>
          <w:sz w:val="24"/>
          <w:szCs w:val="24"/>
        </w:rPr>
      </w:pPr>
      <w:r w:rsidRPr="00502C86">
        <w:rPr>
          <w:bCs w:val="0"/>
          <w:color w:val="auto"/>
          <w:w w:val="100"/>
          <w:sz w:val="24"/>
          <w:szCs w:val="24"/>
        </w:rPr>
        <w:t>7.2. В случае невозможности разрешения споров и разногласий путем переговоров, они подлежат рассмотрению в Арбитражном суде</w:t>
      </w:r>
      <w:r w:rsidR="00182D2E" w:rsidRPr="00502C86">
        <w:rPr>
          <w:bCs w:val="0"/>
          <w:color w:val="auto"/>
          <w:w w:val="100"/>
          <w:sz w:val="24"/>
          <w:szCs w:val="24"/>
        </w:rPr>
        <w:t xml:space="preserve"> Карачаево-Черкесской Республики в установленно</w:t>
      </w:r>
      <w:r w:rsidR="0004381C" w:rsidRPr="00502C86">
        <w:rPr>
          <w:bCs w:val="0"/>
          <w:color w:val="auto"/>
          <w:w w:val="100"/>
          <w:sz w:val="24"/>
          <w:szCs w:val="24"/>
        </w:rPr>
        <w:t xml:space="preserve">м законодательством Российской </w:t>
      </w:r>
      <w:r w:rsidR="00182D2E" w:rsidRPr="00502C86">
        <w:rPr>
          <w:bCs w:val="0"/>
          <w:color w:val="auto"/>
          <w:w w:val="100"/>
          <w:sz w:val="24"/>
          <w:szCs w:val="24"/>
        </w:rPr>
        <w:t>Федерации порядке.</w:t>
      </w:r>
    </w:p>
    <w:p w:rsidR="00DB627D" w:rsidRPr="00502C86" w:rsidRDefault="00DB627D" w:rsidP="00502C86">
      <w:pPr>
        <w:tabs>
          <w:tab w:val="left" w:pos="0"/>
        </w:tabs>
        <w:ind w:firstLine="709"/>
        <w:jc w:val="both"/>
        <w:rPr>
          <w:bCs w:val="0"/>
          <w:color w:val="auto"/>
          <w:w w:val="100"/>
          <w:sz w:val="24"/>
          <w:szCs w:val="24"/>
        </w:rPr>
      </w:pPr>
    </w:p>
    <w:p w:rsidR="000C09E6" w:rsidRPr="00502C86" w:rsidRDefault="000C09E6" w:rsidP="00502C86">
      <w:pPr>
        <w:widowControl w:val="0"/>
        <w:ind w:firstLine="709"/>
        <w:jc w:val="center"/>
        <w:rPr>
          <w:b/>
          <w:bCs w:val="0"/>
          <w:color w:val="auto"/>
          <w:w w:val="100"/>
          <w:sz w:val="24"/>
          <w:szCs w:val="24"/>
        </w:rPr>
      </w:pPr>
      <w:r w:rsidRPr="00502C86">
        <w:rPr>
          <w:b/>
          <w:bCs w:val="0"/>
          <w:color w:val="auto"/>
          <w:w w:val="100"/>
          <w:sz w:val="24"/>
          <w:szCs w:val="24"/>
        </w:rPr>
        <w:t>8. Антикоррупционная оговорка</w:t>
      </w:r>
    </w:p>
    <w:p w:rsidR="0004381C" w:rsidRPr="00502C86" w:rsidRDefault="000C09E6" w:rsidP="00502C86">
      <w:pPr>
        <w:tabs>
          <w:tab w:val="left" w:pos="0"/>
        </w:tabs>
        <w:ind w:firstLine="709"/>
        <w:jc w:val="both"/>
        <w:rPr>
          <w:bCs w:val="0"/>
          <w:color w:val="auto"/>
          <w:w w:val="100"/>
          <w:sz w:val="24"/>
          <w:szCs w:val="24"/>
        </w:rPr>
      </w:pPr>
      <w:r w:rsidRPr="00502C86">
        <w:rPr>
          <w:bCs w:val="0"/>
          <w:color w:val="auto"/>
          <w:w w:val="100"/>
          <w:sz w:val="24"/>
          <w:szCs w:val="24"/>
        </w:rPr>
        <w:t xml:space="preserve">8.1. </w:t>
      </w:r>
      <w:r w:rsidR="0004381C" w:rsidRPr="00502C86">
        <w:rPr>
          <w:bCs w:val="0"/>
          <w:color w:val="auto"/>
          <w:w w:val="100"/>
          <w:sz w:val="24"/>
          <w:szCs w:val="24"/>
        </w:rPr>
        <w:t>Стороны обязуются соблюдать действующее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 (далее</w:t>
      </w:r>
      <w:r w:rsidR="0031494F" w:rsidRPr="00502C86">
        <w:rPr>
          <w:bCs w:val="0"/>
          <w:color w:val="auto"/>
          <w:w w:val="100"/>
          <w:sz w:val="24"/>
          <w:szCs w:val="24"/>
        </w:rPr>
        <w:t xml:space="preserve"> – </w:t>
      </w:r>
      <w:r w:rsidR="0004381C" w:rsidRPr="00502C86">
        <w:rPr>
          <w:bCs w:val="0"/>
          <w:color w:val="auto"/>
          <w:w w:val="100"/>
          <w:sz w:val="24"/>
          <w:szCs w:val="24"/>
        </w:rPr>
        <w:t xml:space="preserve">законодательство по противодействию коррупции). </w:t>
      </w:r>
      <w:r w:rsidR="0004381C" w:rsidRPr="00502C86">
        <w:rPr>
          <w:bCs w:val="0"/>
          <w:color w:val="auto"/>
          <w:w w:val="100"/>
          <w:sz w:val="24"/>
          <w:szCs w:val="24"/>
        </w:rPr>
        <w:tab/>
      </w:r>
    </w:p>
    <w:p w:rsidR="0004381C" w:rsidRPr="00502C86" w:rsidRDefault="00BD1C99" w:rsidP="00502C86">
      <w:pPr>
        <w:tabs>
          <w:tab w:val="left" w:pos="0"/>
        </w:tabs>
        <w:ind w:firstLine="709"/>
        <w:jc w:val="both"/>
        <w:rPr>
          <w:bCs w:val="0"/>
          <w:color w:val="auto"/>
          <w:w w:val="100"/>
          <w:sz w:val="24"/>
          <w:szCs w:val="24"/>
        </w:rPr>
      </w:pPr>
      <w:r w:rsidRPr="00502C86">
        <w:rPr>
          <w:bCs w:val="0"/>
          <w:color w:val="auto"/>
          <w:w w:val="100"/>
          <w:sz w:val="24"/>
          <w:szCs w:val="24"/>
        </w:rPr>
        <w:t>8</w:t>
      </w:r>
      <w:r w:rsidR="0004381C" w:rsidRPr="00502C86">
        <w:rPr>
          <w:bCs w:val="0"/>
          <w:color w:val="auto"/>
          <w:w w:val="100"/>
          <w:sz w:val="24"/>
          <w:szCs w:val="24"/>
        </w:rPr>
        <w:t xml:space="preserve">.2.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 </w:t>
      </w:r>
    </w:p>
    <w:p w:rsidR="0004381C" w:rsidRPr="00502C86" w:rsidRDefault="00BD1C99" w:rsidP="00502C86">
      <w:pPr>
        <w:tabs>
          <w:tab w:val="left" w:pos="0"/>
        </w:tabs>
        <w:ind w:firstLine="709"/>
        <w:jc w:val="both"/>
        <w:rPr>
          <w:bCs w:val="0"/>
          <w:color w:val="auto"/>
          <w:w w:val="100"/>
          <w:sz w:val="24"/>
          <w:szCs w:val="24"/>
        </w:rPr>
      </w:pPr>
      <w:r w:rsidRPr="00502C86">
        <w:rPr>
          <w:bCs w:val="0"/>
          <w:color w:val="auto"/>
          <w:w w:val="100"/>
          <w:sz w:val="24"/>
          <w:szCs w:val="24"/>
        </w:rPr>
        <w:t>8</w:t>
      </w:r>
      <w:r w:rsidR="0004381C" w:rsidRPr="00502C86">
        <w:rPr>
          <w:bCs w:val="0"/>
          <w:color w:val="auto"/>
          <w:w w:val="100"/>
          <w:sz w:val="24"/>
          <w:szCs w:val="24"/>
        </w:rPr>
        <w:t xml:space="preserve">.3.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действия, нарушающие требования </w:t>
      </w:r>
      <w:r w:rsidR="0004381C" w:rsidRPr="00502C86">
        <w:rPr>
          <w:bCs w:val="0"/>
          <w:color w:val="auto"/>
          <w:w w:val="100"/>
          <w:sz w:val="24"/>
          <w:szCs w:val="24"/>
        </w:rPr>
        <w:lastRenderedPageBreak/>
        <w:t xml:space="preserve">действующего законодательства и международных актов о противодействии легализации (отмыванию) доходов, полученных преступным путем. </w:t>
      </w:r>
    </w:p>
    <w:p w:rsidR="0004381C" w:rsidRPr="00502C86" w:rsidRDefault="00BD1C99" w:rsidP="00502C86">
      <w:pPr>
        <w:tabs>
          <w:tab w:val="left" w:pos="0"/>
        </w:tabs>
        <w:ind w:firstLine="709"/>
        <w:jc w:val="both"/>
        <w:rPr>
          <w:bCs w:val="0"/>
          <w:color w:val="auto"/>
          <w:w w:val="100"/>
          <w:sz w:val="24"/>
          <w:szCs w:val="24"/>
        </w:rPr>
      </w:pPr>
      <w:r w:rsidRPr="00502C86">
        <w:rPr>
          <w:bCs w:val="0"/>
          <w:color w:val="auto"/>
          <w:w w:val="100"/>
          <w:sz w:val="24"/>
          <w:szCs w:val="24"/>
        </w:rPr>
        <w:t>8</w:t>
      </w:r>
      <w:r w:rsidR="0004381C" w:rsidRPr="00502C86">
        <w:rPr>
          <w:bCs w:val="0"/>
          <w:color w:val="auto"/>
          <w:w w:val="100"/>
          <w:sz w:val="24"/>
          <w:szCs w:val="24"/>
        </w:rPr>
        <w:t xml:space="preserve">.4. В случае возникновения у Стороны подозрений, что произошло или может произойти нарушение законодательства по противодействию коррупции,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rsidR="0004381C" w:rsidRPr="00502C86" w:rsidRDefault="00BD1C99" w:rsidP="00502C86">
      <w:pPr>
        <w:tabs>
          <w:tab w:val="left" w:pos="0"/>
        </w:tabs>
        <w:ind w:firstLine="709"/>
        <w:jc w:val="both"/>
        <w:rPr>
          <w:bCs w:val="0"/>
          <w:color w:val="auto"/>
          <w:w w:val="100"/>
          <w:sz w:val="24"/>
          <w:szCs w:val="24"/>
        </w:rPr>
      </w:pPr>
      <w:r w:rsidRPr="00502C86">
        <w:rPr>
          <w:bCs w:val="0"/>
          <w:color w:val="auto"/>
          <w:w w:val="100"/>
          <w:sz w:val="24"/>
          <w:szCs w:val="24"/>
        </w:rPr>
        <w:t>8</w:t>
      </w:r>
      <w:r w:rsidR="0004381C" w:rsidRPr="00502C86">
        <w:rPr>
          <w:bCs w:val="0"/>
          <w:color w:val="auto"/>
          <w:w w:val="100"/>
          <w:sz w:val="24"/>
          <w:szCs w:val="24"/>
        </w:rPr>
        <w:t xml:space="preserve">.5.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законодательства по противодействию коррупции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04381C" w:rsidRPr="00502C86" w:rsidRDefault="00BD1C99" w:rsidP="00502C86">
      <w:pPr>
        <w:tabs>
          <w:tab w:val="left" w:pos="0"/>
        </w:tabs>
        <w:ind w:firstLine="709"/>
        <w:jc w:val="both"/>
        <w:rPr>
          <w:bCs w:val="0"/>
          <w:color w:val="auto"/>
          <w:w w:val="100"/>
          <w:sz w:val="24"/>
          <w:szCs w:val="24"/>
        </w:rPr>
      </w:pPr>
      <w:r w:rsidRPr="00502C86">
        <w:rPr>
          <w:bCs w:val="0"/>
          <w:color w:val="auto"/>
          <w:w w:val="100"/>
          <w:sz w:val="24"/>
          <w:szCs w:val="24"/>
        </w:rPr>
        <w:t>8</w:t>
      </w:r>
      <w:r w:rsidR="0004381C" w:rsidRPr="00502C86">
        <w:rPr>
          <w:bCs w:val="0"/>
          <w:color w:val="auto"/>
          <w:w w:val="100"/>
          <w:sz w:val="24"/>
          <w:szCs w:val="24"/>
        </w:rPr>
        <w:t>.6. В случае подтверждения нарушения одной Стороной обязательств воздерживаться от запрещенных в законодательством по противодействию коррупции и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законодательства по противодействию коррупции, вправе требовать возмещения реального ущерба, возникшего в результате такого расторжения.</w:t>
      </w:r>
    </w:p>
    <w:p w:rsidR="00AC7F59" w:rsidRPr="00502C86" w:rsidRDefault="00AC7F59" w:rsidP="00502C86">
      <w:pPr>
        <w:widowControl w:val="0"/>
        <w:tabs>
          <w:tab w:val="left" w:pos="567"/>
          <w:tab w:val="left" w:pos="709"/>
        </w:tabs>
        <w:jc w:val="both"/>
        <w:rPr>
          <w:bCs w:val="0"/>
          <w:color w:val="auto"/>
          <w:w w:val="100"/>
          <w:sz w:val="24"/>
          <w:szCs w:val="24"/>
        </w:rPr>
      </w:pPr>
    </w:p>
    <w:p w:rsidR="00AC7F59" w:rsidRPr="00502C86" w:rsidRDefault="00AC7F59" w:rsidP="00502C86">
      <w:pPr>
        <w:widowControl w:val="0"/>
        <w:jc w:val="center"/>
        <w:rPr>
          <w:b/>
          <w:bCs w:val="0"/>
          <w:color w:val="auto"/>
          <w:w w:val="100"/>
          <w:sz w:val="24"/>
          <w:szCs w:val="24"/>
        </w:rPr>
      </w:pPr>
      <w:r w:rsidRPr="00502C86">
        <w:rPr>
          <w:b/>
          <w:bCs w:val="0"/>
          <w:color w:val="auto"/>
          <w:w w:val="100"/>
          <w:sz w:val="24"/>
          <w:szCs w:val="24"/>
        </w:rPr>
        <w:t xml:space="preserve">9. Срок действия </w:t>
      </w:r>
      <w:r w:rsidR="00536EAB" w:rsidRPr="00502C86">
        <w:rPr>
          <w:b/>
          <w:bCs w:val="0"/>
          <w:color w:val="auto"/>
          <w:w w:val="100"/>
          <w:sz w:val="24"/>
          <w:szCs w:val="24"/>
        </w:rPr>
        <w:t>Контракта</w:t>
      </w:r>
    </w:p>
    <w:p w:rsidR="00AC7F59" w:rsidRPr="00502C86" w:rsidRDefault="00ED6049" w:rsidP="00502C86">
      <w:pPr>
        <w:widowControl w:val="0"/>
        <w:tabs>
          <w:tab w:val="left" w:pos="284"/>
          <w:tab w:val="left" w:pos="567"/>
          <w:tab w:val="left" w:pos="709"/>
        </w:tabs>
        <w:ind w:firstLine="709"/>
        <w:jc w:val="both"/>
        <w:rPr>
          <w:bCs w:val="0"/>
          <w:color w:val="auto"/>
          <w:w w:val="100"/>
          <w:sz w:val="24"/>
          <w:szCs w:val="24"/>
        </w:rPr>
      </w:pPr>
      <w:r w:rsidRPr="00502C86">
        <w:rPr>
          <w:bCs w:val="0"/>
          <w:color w:val="auto"/>
          <w:w w:val="100"/>
          <w:sz w:val="24"/>
          <w:szCs w:val="24"/>
        </w:rPr>
        <w:t>9</w:t>
      </w:r>
      <w:r w:rsidR="00AC7F59" w:rsidRPr="00502C86">
        <w:rPr>
          <w:bCs w:val="0"/>
          <w:color w:val="auto"/>
          <w:w w:val="100"/>
          <w:sz w:val="24"/>
          <w:szCs w:val="24"/>
        </w:rPr>
        <w:t xml:space="preserve">.1. Настоящий </w:t>
      </w:r>
      <w:r w:rsidR="00536EAB" w:rsidRPr="00502C86">
        <w:rPr>
          <w:bCs w:val="0"/>
          <w:color w:val="auto"/>
          <w:w w:val="100"/>
          <w:sz w:val="24"/>
          <w:szCs w:val="24"/>
        </w:rPr>
        <w:t>Контракт</w:t>
      </w:r>
      <w:r w:rsidR="00AC7F59" w:rsidRPr="00502C86">
        <w:rPr>
          <w:bCs w:val="0"/>
          <w:color w:val="auto"/>
          <w:w w:val="100"/>
          <w:sz w:val="24"/>
          <w:szCs w:val="24"/>
        </w:rPr>
        <w:t xml:space="preserve"> вступает в силу со дня его подписания и действует до по</w:t>
      </w:r>
      <w:r w:rsidR="00AC7F59" w:rsidRPr="00502C86">
        <w:rPr>
          <w:bCs w:val="0"/>
          <w:color w:val="auto"/>
          <w:w w:val="100"/>
          <w:sz w:val="24"/>
          <w:szCs w:val="24"/>
        </w:rPr>
        <w:t>л</w:t>
      </w:r>
      <w:r w:rsidR="00AC7F59" w:rsidRPr="00502C86">
        <w:rPr>
          <w:bCs w:val="0"/>
          <w:color w:val="auto"/>
          <w:w w:val="100"/>
          <w:sz w:val="24"/>
          <w:szCs w:val="24"/>
        </w:rPr>
        <w:t xml:space="preserve">ного исполнения обязательств по </w:t>
      </w:r>
      <w:r w:rsidR="00536EAB" w:rsidRPr="00502C86">
        <w:rPr>
          <w:bCs w:val="0"/>
          <w:color w:val="auto"/>
          <w:w w:val="100"/>
          <w:sz w:val="24"/>
          <w:szCs w:val="24"/>
        </w:rPr>
        <w:t>Контракту</w:t>
      </w:r>
      <w:r w:rsidR="00AC7F59" w:rsidRPr="00502C86">
        <w:rPr>
          <w:bCs w:val="0"/>
          <w:color w:val="auto"/>
          <w:w w:val="100"/>
          <w:sz w:val="24"/>
          <w:szCs w:val="24"/>
        </w:rPr>
        <w:t>.</w:t>
      </w:r>
    </w:p>
    <w:p w:rsidR="00AC7F59" w:rsidRPr="00502C86" w:rsidRDefault="00AC7F59" w:rsidP="00502C86">
      <w:pPr>
        <w:widowControl w:val="0"/>
        <w:ind w:firstLine="709"/>
        <w:jc w:val="both"/>
        <w:rPr>
          <w:bCs w:val="0"/>
          <w:color w:val="auto"/>
          <w:w w:val="100"/>
          <w:sz w:val="24"/>
          <w:szCs w:val="24"/>
        </w:rPr>
      </w:pPr>
    </w:p>
    <w:p w:rsidR="00B11CA4" w:rsidRPr="00502C86" w:rsidRDefault="00AC7F59" w:rsidP="00502C86">
      <w:pPr>
        <w:widowControl w:val="0"/>
        <w:jc w:val="center"/>
        <w:rPr>
          <w:b/>
          <w:bCs w:val="0"/>
          <w:color w:val="auto"/>
          <w:w w:val="100"/>
          <w:sz w:val="24"/>
          <w:szCs w:val="24"/>
        </w:rPr>
      </w:pPr>
      <w:r w:rsidRPr="00502C86">
        <w:rPr>
          <w:b/>
          <w:bCs w:val="0"/>
          <w:color w:val="auto"/>
          <w:w w:val="100"/>
          <w:sz w:val="24"/>
          <w:szCs w:val="24"/>
        </w:rPr>
        <w:t>10</w:t>
      </w:r>
      <w:r w:rsidR="002B790F" w:rsidRPr="00502C86">
        <w:rPr>
          <w:b/>
          <w:bCs w:val="0"/>
          <w:color w:val="auto"/>
          <w:w w:val="100"/>
          <w:sz w:val="24"/>
          <w:szCs w:val="24"/>
        </w:rPr>
        <w:t>. Прочие условия</w:t>
      </w:r>
    </w:p>
    <w:p w:rsidR="002B790F" w:rsidRPr="00502C86" w:rsidRDefault="00AC7F59" w:rsidP="00502C86">
      <w:pPr>
        <w:widowControl w:val="0"/>
        <w:tabs>
          <w:tab w:val="left" w:pos="284"/>
          <w:tab w:val="left" w:pos="567"/>
          <w:tab w:val="left" w:pos="709"/>
        </w:tabs>
        <w:ind w:firstLine="709"/>
        <w:jc w:val="both"/>
        <w:rPr>
          <w:bCs w:val="0"/>
          <w:color w:val="auto"/>
          <w:w w:val="100"/>
          <w:sz w:val="24"/>
          <w:szCs w:val="24"/>
        </w:rPr>
      </w:pPr>
      <w:r w:rsidRPr="00502C86">
        <w:rPr>
          <w:bCs w:val="0"/>
          <w:color w:val="auto"/>
          <w:w w:val="100"/>
          <w:sz w:val="24"/>
          <w:szCs w:val="24"/>
        </w:rPr>
        <w:t>10</w:t>
      </w:r>
      <w:r w:rsidR="005F609B" w:rsidRPr="00502C86">
        <w:rPr>
          <w:bCs w:val="0"/>
          <w:color w:val="auto"/>
          <w:w w:val="100"/>
          <w:sz w:val="24"/>
          <w:szCs w:val="24"/>
        </w:rPr>
        <w:t>.1</w:t>
      </w:r>
      <w:r w:rsidR="002B790F" w:rsidRPr="00502C86">
        <w:rPr>
          <w:bCs w:val="0"/>
          <w:color w:val="auto"/>
          <w:w w:val="100"/>
          <w:sz w:val="24"/>
          <w:szCs w:val="24"/>
        </w:rPr>
        <w:t xml:space="preserve">. Все изменения и дополнения к настоящему </w:t>
      </w:r>
      <w:r w:rsidR="00536EAB" w:rsidRPr="00502C86">
        <w:rPr>
          <w:bCs w:val="0"/>
          <w:color w:val="auto"/>
          <w:w w:val="100"/>
          <w:sz w:val="24"/>
          <w:szCs w:val="24"/>
        </w:rPr>
        <w:t>Контракту</w:t>
      </w:r>
      <w:r w:rsidR="002B790F" w:rsidRPr="00502C86">
        <w:rPr>
          <w:bCs w:val="0"/>
          <w:color w:val="auto"/>
          <w:w w:val="100"/>
          <w:sz w:val="24"/>
          <w:szCs w:val="24"/>
        </w:rPr>
        <w:t xml:space="preserve"> действител</w:t>
      </w:r>
      <w:r w:rsidR="002B790F" w:rsidRPr="00502C86">
        <w:rPr>
          <w:bCs w:val="0"/>
          <w:color w:val="auto"/>
          <w:w w:val="100"/>
          <w:sz w:val="24"/>
          <w:szCs w:val="24"/>
        </w:rPr>
        <w:t>ь</w:t>
      </w:r>
      <w:r w:rsidR="002B790F" w:rsidRPr="00502C86">
        <w:rPr>
          <w:bCs w:val="0"/>
          <w:color w:val="auto"/>
          <w:w w:val="100"/>
          <w:sz w:val="24"/>
          <w:szCs w:val="24"/>
        </w:rPr>
        <w:t>ны только в том случае,</w:t>
      </w:r>
      <w:r w:rsidR="007271AA" w:rsidRPr="00502C86">
        <w:rPr>
          <w:bCs w:val="0"/>
          <w:color w:val="auto"/>
          <w:w w:val="100"/>
          <w:sz w:val="24"/>
          <w:szCs w:val="24"/>
        </w:rPr>
        <w:t xml:space="preserve"> </w:t>
      </w:r>
      <w:r w:rsidR="002B790F" w:rsidRPr="00502C86">
        <w:rPr>
          <w:bCs w:val="0"/>
          <w:color w:val="auto"/>
          <w:w w:val="100"/>
          <w:sz w:val="24"/>
          <w:szCs w:val="24"/>
        </w:rPr>
        <w:t xml:space="preserve">если они имеют ссылку на </w:t>
      </w:r>
      <w:r w:rsidR="00536EAB" w:rsidRPr="00502C86">
        <w:rPr>
          <w:bCs w:val="0"/>
          <w:color w:val="auto"/>
          <w:w w:val="100"/>
          <w:sz w:val="24"/>
          <w:szCs w:val="24"/>
        </w:rPr>
        <w:t>Контракт</w:t>
      </w:r>
      <w:r w:rsidR="002B790F" w:rsidRPr="00502C86">
        <w:rPr>
          <w:bCs w:val="0"/>
          <w:color w:val="auto"/>
          <w:w w:val="100"/>
          <w:sz w:val="24"/>
          <w:szCs w:val="24"/>
        </w:rPr>
        <w:t>, подписаны уполномоченными на то представителями Сторон и не противоречат действующему з</w:t>
      </w:r>
      <w:r w:rsidR="002B790F" w:rsidRPr="00502C86">
        <w:rPr>
          <w:bCs w:val="0"/>
          <w:color w:val="auto"/>
          <w:w w:val="100"/>
          <w:sz w:val="24"/>
          <w:szCs w:val="24"/>
        </w:rPr>
        <w:t>а</w:t>
      </w:r>
      <w:r w:rsidR="002B790F" w:rsidRPr="00502C86">
        <w:rPr>
          <w:bCs w:val="0"/>
          <w:color w:val="auto"/>
          <w:w w:val="100"/>
          <w:sz w:val="24"/>
          <w:szCs w:val="24"/>
        </w:rPr>
        <w:t>конодательству Российской Федерации.</w:t>
      </w:r>
    </w:p>
    <w:p w:rsidR="002B790F" w:rsidRPr="00502C86" w:rsidRDefault="00AC7F59" w:rsidP="00502C86">
      <w:pPr>
        <w:widowControl w:val="0"/>
        <w:tabs>
          <w:tab w:val="left" w:pos="284"/>
          <w:tab w:val="left" w:pos="567"/>
          <w:tab w:val="left" w:pos="709"/>
        </w:tabs>
        <w:ind w:firstLine="709"/>
        <w:jc w:val="both"/>
        <w:rPr>
          <w:bCs w:val="0"/>
          <w:color w:val="auto"/>
          <w:w w:val="100"/>
          <w:sz w:val="24"/>
          <w:szCs w:val="24"/>
        </w:rPr>
      </w:pPr>
      <w:r w:rsidRPr="00502C86">
        <w:rPr>
          <w:bCs w:val="0"/>
          <w:color w:val="auto"/>
          <w:w w:val="100"/>
          <w:sz w:val="24"/>
          <w:szCs w:val="24"/>
        </w:rPr>
        <w:t>10</w:t>
      </w:r>
      <w:r w:rsidR="005F609B" w:rsidRPr="00502C86">
        <w:rPr>
          <w:bCs w:val="0"/>
          <w:color w:val="auto"/>
          <w:w w:val="100"/>
          <w:sz w:val="24"/>
          <w:szCs w:val="24"/>
        </w:rPr>
        <w:t>.2</w:t>
      </w:r>
      <w:r w:rsidR="002B790F" w:rsidRPr="00502C86">
        <w:rPr>
          <w:bCs w:val="0"/>
          <w:color w:val="auto"/>
          <w:w w:val="100"/>
          <w:sz w:val="24"/>
          <w:szCs w:val="24"/>
        </w:rPr>
        <w:t xml:space="preserve">. По всем вопросам, вытекающим из настоящего </w:t>
      </w:r>
      <w:r w:rsidR="00536EAB" w:rsidRPr="00502C86">
        <w:rPr>
          <w:bCs w:val="0"/>
          <w:color w:val="auto"/>
          <w:w w:val="100"/>
          <w:sz w:val="24"/>
          <w:szCs w:val="24"/>
        </w:rPr>
        <w:t>Контракта</w:t>
      </w:r>
      <w:r w:rsidR="002B790F" w:rsidRPr="00502C86">
        <w:rPr>
          <w:bCs w:val="0"/>
          <w:color w:val="auto"/>
          <w:w w:val="100"/>
          <w:sz w:val="24"/>
          <w:szCs w:val="24"/>
        </w:rPr>
        <w:t xml:space="preserve"> и неурегулированным им, Стороны руководствуются законодательством Российской Федер</w:t>
      </w:r>
      <w:r w:rsidR="002B790F" w:rsidRPr="00502C86">
        <w:rPr>
          <w:bCs w:val="0"/>
          <w:color w:val="auto"/>
          <w:w w:val="100"/>
          <w:sz w:val="24"/>
          <w:szCs w:val="24"/>
        </w:rPr>
        <w:t>а</w:t>
      </w:r>
      <w:r w:rsidR="002B790F" w:rsidRPr="00502C86">
        <w:rPr>
          <w:bCs w:val="0"/>
          <w:color w:val="auto"/>
          <w:w w:val="100"/>
          <w:sz w:val="24"/>
          <w:szCs w:val="24"/>
        </w:rPr>
        <w:t>ции.</w:t>
      </w:r>
    </w:p>
    <w:p w:rsidR="002B790F" w:rsidRPr="00502C86" w:rsidRDefault="00AC7F59" w:rsidP="00502C86">
      <w:pPr>
        <w:widowControl w:val="0"/>
        <w:tabs>
          <w:tab w:val="left" w:pos="284"/>
          <w:tab w:val="left" w:pos="567"/>
          <w:tab w:val="left" w:pos="709"/>
        </w:tabs>
        <w:ind w:firstLine="709"/>
        <w:jc w:val="both"/>
        <w:rPr>
          <w:bCs w:val="0"/>
          <w:color w:val="auto"/>
          <w:w w:val="100"/>
          <w:sz w:val="24"/>
          <w:szCs w:val="24"/>
        </w:rPr>
      </w:pPr>
      <w:r w:rsidRPr="00502C86">
        <w:rPr>
          <w:bCs w:val="0"/>
          <w:color w:val="auto"/>
          <w:w w:val="100"/>
          <w:sz w:val="24"/>
          <w:szCs w:val="24"/>
        </w:rPr>
        <w:t>10</w:t>
      </w:r>
      <w:r w:rsidR="002B790F" w:rsidRPr="00502C86">
        <w:rPr>
          <w:bCs w:val="0"/>
          <w:color w:val="auto"/>
          <w:w w:val="100"/>
          <w:sz w:val="24"/>
          <w:szCs w:val="24"/>
        </w:rPr>
        <w:t>.</w:t>
      </w:r>
      <w:r w:rsidR="005F609B" w:rsidRPr="00502C86">
        <w:rPr>
          <w:bCs w:val="0"/>
          <w:color w:val="auto"/>
          <w:w w:val="100"/>
          <w:sz w:val="24"/>
          <w:szCs w:val="24"/>
        </w:rPr>
        <w:t>3</w:t>
      </w:r>
      <w:r w:rsidR="002B790F" w:rsidRPr="00502C86">
        <w:rPr>
          <w:bCs w:val="0"/>
          <w:color w:val="auto"/>
          <w:w w:val="100"/>
          <w:sz w:val="24"/>
          <w:szCs w:val="24"/>
        </w:rPr>
        <w:t xml:space="preserve">. </w:t>
      </w:r>
      <w:r w:rsidR="00536EAB" w:rsidRPr="00502C86">
        <w:rPr>
          <w:bCs w:val="0"/>
          <w:color w:val="auto"/>
          <w:w w:val="100"/>
          <w:sz w:val="24"/>
          <w:szCs w:val="24"/>
        </w:rPr>
        <w:t>Контракт</w:t>
      </w:r>
      <w:r w:rsidR="002B790F" w:rsidRPr="00502C86">
        <w:rPr>
          <w:bCs w:val="0"/>
          <w:color w:val="auto"/>
          <w:w w:val="100"/>
          <w:sz w:val="24"/>
          <w:szCs w:val="24"/>
        </w:rPr>
        <w:t xml:space="preserve"> составлен в двух экземплярах, имеющих одинаковую юридическую силу, по одному экземпляру для каждой из сторон.</w:t>
      </w:r>
    </w:p>
    <w:p w:rsidR="003231CA" w:rsidRPr="00502C86" w:rsidRDefault="00B36A7A" w:rsidP="00502C86">
      <w:pPr>
        <w:widowControl w:val="0"/>
        <w:tabs>
          <w:tab w:val="left" w:pos="284"/>
          <w:tab w:val="left" w:pos="567"/>
          <w:tab w:val="left" w:pos="709"/>
        </w:tabs>
        <w:ind w:firstLine="709"/>
        <w:jc w:val="both"/>
        <w:rPr>
          <w:bCs w:val="0"/>
          <w:color w:val="auto"/>
          <w:w w:val="100"/>
          <w:sz w:val="24"/>
          <w:szCs w:val="24"/>
        </w:rPr>
      </w:pPr>
      <w:r w:rsidRPr="00502C86">
        <w:rPr>
          <w:bCs w:val="0"/>
          <w:color w:val="auto"/>
          <w:w w:val="100"/>
          <w:sz w:val="24"/>
          <w:szCs w:val="24"/>
        </w:rPr>
        <w:t xml:space="preserve">10.4. </w:t>
      </w:r>
      <w:r w:rsidR="00B11CA4" w:rsidRPr="00502C86">
        <w:rPr>
          <w:bCs w:val="0"/>
          <w:color w:val="auto"/>
          <w:w w:val="100"/>
          <w:sz w:val="24"/>
          <w:szCs w:val="24"/>
        </w:rPr>
        <w:t>Неотъемлемой частью настоящего К</w:t>
      </w:r>
      <w:r w:rsidR="003231CA" w:rsidRPr="00502C86">
        <w:rPr>
          <w:bCs w:val="0"/>
          <w:color w:val="auto"/>
          <w:w w:val="100"/>
          <w:sz w:val="24"/>
          <w:szCs w:val="24"/>
        </w:rPr>
        <w:t>онтракта являются следующие приложения:</w:t>
      </w:r>
    </w:p>
    <w:p w:rsidR="003231CA" w:rsidRPr="00502C86" w:rsidRDefault="009910E5" w:rsidP="00502C86">
      <w:pPr>
        <w:widowControl w:val="0"/>
        <w:tabs>
          <w:tab w:val="left" w:pos="709"/>
          <w:tab w:val="left" w:pos="851"/>
        </w:tabs>
        <w:jc w:val="both"/>
        <w:rPr>
          <w:bCs w:val="0"/>
          <w:color w:val="auto"/>
          <w:w w:val="100"/>
          <w:sz w:val="24"/>
          <w:szCs w:val="24"/>
          <w:lang w:val="ru"/>
        </w:rPr>
      </w:pPr>
      <w:r w:rsidRPr="00502C86">
        <w:rPr>
          <w:bCs w:val="0"/>
          <w:color w:val="auto"/>
          <w:w w:val="100"/>
          <w:sz w:val="24"/>
          <w:szCs w:val="24"/>
          <w:lang w:val="ru"/>
        </w:rPr>
        <w:tab/>
      </w:r>
      <w:r w:rsidR="003231CA" w:rsidRPr="00502C86">
        <w:rPr>
          <w:bCs w:val="0"/>
          <w:color w:val="auto"/>
          <w:w w:val="100"/>
          <w:sz w:val="24"/>
          <w:szCs w:val="24"/>
          <w:lang w:val="ru"/>
        </w:rPr>
        <w:t>-</w:t>
      </w:r>
      <w:r w:rsidRPr="00502C86">
        <w:rPr>
          <w:bCs w:val="0"/>
          <w:color w:val="auto"/>
          <w:w w:val="100"/>
          <w:sz w:val="24"/>
          <w:szCs w:val="24"/>
          <w:lang w:val="ru"/>
        </w:rPr>
        <w:t xml:space="preserve"> </w:t>
      </w:r>
      <w:r w:rsidR="003231CA" w:rsidRPr="00502C86">
        <w:rPr>
          <w:bCs w:val="0"/>
          <w:color w:val="auto"/>
          <w:w w:val="100"/>
          <w:sz w:val="24"/>
          <w:szCs w:val="24"/>
          <w:lang w:val="ru"/>
        </w:rPr>
        <w:t>Приложение №</w:t>
      </w:r>
      <w:r w:rsidRPr="00502C86">
        <w:rPr>
          <w:bCs w:val="0"/>
          <w:color w:val="auto"/>
          <w:w w:val="100"/>
          <w:sz w:val="24"/>
          <w:szCs w:val="24"/>
          <w:lang w:val="ru"/>
        </w:rPr>
        <w:t xml:space="preserve"> </w:t>
      </w:r>
      <w:r w:rsidR="003231CA" w:rsidRPr="00502C86">
        <w:rPr>
          <w:bCs w:val="0"/>
          <w:color w:val="auto"/>
          <w:w w:val="100"/>
          <w:sz w:val="24"/>
          <w:szCs w:val="24"/>
          <w:lang w:val="ru"/>
        </w:rPr>
        <w:t xml:space="preserve">1 – Спецификация; </w:t>
      </w:r>
    </w:p>
    <w:p w:rsidR="0081262B" w:rsidRPr="00502C86" w:rsidRDefault="009910E5" w:rsidP="00502C86">
      <w:pPr>
        <w:widowControl w:val="0"/>
        <w:tabs>
          <w:tab w:val="left" w:pos="709"/>
          <w:tab w:val="left" w:pos="851"/>
        </w:tabs>
        <w:jc w:val="both"/>
        <w:rPr>
          <w:bCs w:val="0"/>
          <w:color w:val="auto"/>
          <w:w w:val="100"/>
          <w:sz w:val="24"/>
          <w:szCs w:val="24"/>
        </w:rPr>
      </w:pPr>
      <w:r w:rsidRPr="00502C86">
        <w:rPr>
          <w:bCs w:val="0"/>
          <w:color w:val="auto"/>
          <w:w w:val="100"/>
          <w:sz w:val="24"/>
          <w:szCs w:val="24"/>
          <w:lang w:val="ru"/>
        </w:rPr>
        <w:tab/>
      </w:r>
      <w:r w:rsidR="003231CA" w:rsidRPr="00502C86">
        <w:rPr>
          <w:bCs w:val="0"/>
          <w:color w:val="auto"/>
          <w:w w:val="100"/>
          <w:sz w:val="24"/>
          <w:szCs w:val="24"/>
          <w:lang w:val="ru"/>
        </w:rPr>
        <w:t>-</w:t>
      </w:r>
      <w:r w:rsidRPr="00502C86">
        <w:rPr>
          <w:bCs w:val="0"/>
          <w:color w:val="auto"/>
          <w:w w:val="100"/>
          <w:sz w:val="24"/>
          <w:szCs w:val="24"/>
          <w:lang w:val="ru"/>
        </w:rPr>
        <w:t xml:space="preserve"> </w:t>
      </w:r>
      <w:r w:rsidR="003231CA" w:rsidRPr="00502C86">
        <w:rPr>
          <w:bCs w:val="0"/>
          <w:color w:val="auto"/>
          <w:w w:val="100"/>
          <w:sz w:val="24"/>
          <w:szCs w:val="24"/>
          <w:lang w:val="ru"/>
        </w:rPr>
        <w:t>Приложение №</w:t>
      </w:r>
      <w:r w:rsidRPr="00502C86">
        <w:rPr>
          <w:bCs w:val="0"/>
          <w:color w:val="auto"/>
          <w:w w:val="100"/>
          <w:sz w:val="24"/>
          <w:szCs w:val="24"/>
          <w:lang w:val="ru"/>
        </w:rPr>
        <w:t xml:space="preserve"> </w:t>
      </w:r>
      <w:r w:rsidR="003231CA" w:rsidRPr="00502C86">
        <w:rPr>
          <w:bCs w:val="0"/>
          <w:color w:val="auto"/>
          <w:w w:val="100"/>
          <w:sz w:val="24"/>
          <w:szCs w:val="24"/>
          <w:lang w:val="ru"/>
        </w:rPr>
        <w:t>2 – Декларация о соответствии единым требованиям.</w:t>
      </w:r>
    </w:p>
    <w:p w:rsidR="0007533F" w:rsidRPr="00502C86" w:rsidRDefault="0007533F" w:rsidP="00502C86">
      <w:pPr>
        <w:widowControl w:val="0"/>
        <w:jc w:val="center"/>
        <w:rPr>
          <w:bCs w:val="0"/>
          <w:color w:val="auto"/>
          <w:w w:val="100"/>
          <w:sz w:val="24"/>
          <w:szCs w:val="24"/>
        </w:rPr>
      </w:pPr>
    </w:p>
    <w:p w:rsidR="002B790F" w:rsidRPr="00502C86" w:rsidRDefault="00AC7F59" w:rsidP="00502C86">
      <w:pPr>
        <w:widowControl w:val="0"/>
        <w:jc w:val="center"/>
        <w:rPr>
          <w:b/>
          <w:bCs w:val="0"/>
          <w:color w:val="auto"/>
          <w:w w:val="100"/>
          <w:sz w:val="24"/>
          <w:szCs w:val="24"/>
        </w:rPr>
      </w:pPr>
      <w:r w:rsidRPr="00502C86">
        <w:rPr>
          <w:b/>
          <w:bCs w:val="0"/>
          <w:color w:val="auto"/>
          <w:w w:val="100"/>
          <w:sz w:val="24"/>
          <w:szCs w:val="24"/>
        </w:rPr>
        <w:t>11</w:t>
      </w:r>
      <w:r w:rsidR="00876222" w:rsidRPr="00502C86">
        <w:rPr>
          <w:b/>
          <w:bCs w:val="0"/>
          <w:color w:val="auto"/>
          <w:w w:val="100"/>
          <w:sz w:val="24"/>
          <w:szCs w:val="24"/>
        </w:rPr>
        <w:t>. Юридические адреса</w:t>
      </w:r>
      <w:r w:rsidR="005F609B" w:rsidRPr="00502C86">
        <w:rPr>
          <w:b/>
          <w:bCs w:val="0"/>
          <w:color w:val="auto"/>
          <w:w w:val="100"/>
          <w:sz w:val="24"/>
          <w:szCs w:val="24"/>
        </w:rPr>
        <w:t>,</w:t>
      </w:r>
      <w:r w:rsidR="002B790F" w:rsidRPr="00502C86">
        <w:rPr>
          <w:b/>
          <w:bCs w:val="0"/>
          <w:color w:val="auto"/>
          <w:w w:val="100"/>
          <w:sz w:val="24"/>
          <w:szCs w:val="24"/>
        </w:rPr>
        <w:t xml:space="preserve"> банковские реквизиты </w:t>
      </w:r>
      <w:r w:rsidR="005F609B" w:rsidRPr="00502C86">
        <w:rPr>
          <w:b/>
          <w:bCs w:val="0"/>
          <w:color w:val="auto"/>
          <w:w w:val="100"/>
          <w:sz w:val="24"/>
          <w:szCs w:val="24"/>
        </w:rPr>
        <w:t>и подписи С</w:t>
      </w:r>
      <w:r w:rsidR="002B790F" w:rsidRPr="00502C86">
        <w:rPr>
          <w:b/>
          <w:bCs w:val="0"/>
          <w:color w:val="auto"/>
          <w:w w:val="100"/>
          <w:sz w:val="24"/>
          <w:szCs w:val="24"/>
        </w:rPr>
        <w:t>торон</w:t>
      </w:r>
      <w:r w:rsidR="005F609B" w:rsidRPr="00502C86">
        <w:rPr>
          <w:b/>
          <w:bCs w:val="0"/>
          <w:color w:val="auto"/>
          <w:w w:val="100"/>
          <w:sz w:val="24"/>
          <w:szCs w:val="24"/>
        </w:rPr>
        <w:t>:</w:t>
      </w:r>
    </w:p>
    <w:p w:rsidR="004E64C9" w:rsidRPr="00502C86" w:rsidRDefault="004E64C9" w:rsidP="00502C86">
      <w:pPr>
        <w:widowControl w:val="0"/>
        <w:jc w:val="center"/>
        <w:rPr>
          <w:b/>
          <w:bCs w:val="0"/>
          <w:color w:val="auto"/>
          <w:w w:val="100"/>
          <w:sz w:val="24"/>
          <w:szCs w:val="24"/>
        </w:rPr>
      </w:pPr>
    </w:p>
    <w:tbl>
      <w:tblPr>
        <w:tblW w:w="10188" w:type="dxa"/>
        <w:tblLook w:val="01E0" w:firstRow="1" w:lastRow="1" w:firstColumn="1" w:lastColumn="1" w:noHBand="0" w:noVBand="0"/>
      </w:tblPr>
      <w:tblGrid>
        <w:gridCol w:w="5328"/>
        <w:gridCol w:w="4860"/>
      </w:tblGrid>
      <w:tr w:rsidR="002B790F" w:rsidRPr="00502C86" w:rsidTr="007A1A1B">
        <w:trPr>
          <w:trHeight w:val="3324"/>
        </w:trPr>
        <w:tc>
          <w:tcPr>
            <w:tcW w:w="5328" w:type="dxa"/>
          </w:tcPr>
          <w:p w:rsidR="002B790F" w:rsidRPr="00502C86" w:rsidRDefault="005F609B" w:rsidP="00502C86">
            <w:pPr>
              <w:rPr>
                <w:b/>
                <w:bCs w:val="0"/>
                <w:color w:val="auto"/>
                <w:w w:val="100"/>
                <w:sz w:val="24"/>
                <w:szCs w:val="24"/>
              </w:rPr>
            </w:pPr>
            <w:r w:rsidRPr="00502C86">
              <w:rPr>
                <w:b/>
                <w:bCs w:val="0"/>
                <w:color w:val="auto"/>
                <w:w w:val="100"/>
                <w:sz w:val="24"/>
                <w:szCs w:val="24"/>
              </w:rPr>
              <w:lastRenderedPageBreak/>
              <w:t>Поставщик</w:t>
            </w:r>
            <w:r w:rsidR="002B790F" w:rsidRPr="00502C86">
              <w:rPr>
                <w:b/>
                <w:bCs w:val="0"/>
                <w:color w:val="auto"/>
                <w:w w:val="100"/>
                <w:sz w:val="24"/>
                <w:szCs w:val="24"/>
              </w:rPr>
              <w:t>:</w:t>
            </w:r>
          </w:p>
          <w:p w:rsidR="00162625" w:rsidRPr="00502C86" w:rsidRDefault="00162625" w:rsidP="00502C86">
            <w:pPr>
              <w:jc w:val="both"/>
              <w:rPr>
                <w:b/>
                <w:bCs w:val="0"/>
                <w:color w:val="auto"/>
                <w:w w:val="100"/>
                <w:sz w:val="24"/>
                <w:szCs w:val="24"/>
              </w:rPr>
            </w:pPr>
          </w:p>
          <w:p w:rsidR="004E4893" w:rsidRPr="00502C86" w:rsidRDefault="004E4893" w:rsidP="00502C86">
            <w:pPr>
              <w:jc w:val="both"/>
              <w:rPr>
                <w:b/>
                <w:bCs w:val="0"/>
                <w:color w:val="auto"/>
                <w:w w:val="100"/>
                <w:sz w:val="24"/>
                <w:szCs w:val="24"/>
              </w:rPr>
            </w:pPr>
          </w:p>
          <w:p w:rsidR="00AF477A" w:rsidRPr="00502C86" w:rsidRDefault="00AF477A" w:rsidP="00502C86">
            <w:pPr>
              <w:jc w:val="both"/>
              <w:rPr>
                <w:b/>
                <w:bCs w:val="0"/>
                <w:color w:val="auto"/>
                <w:w w:val="100"/>
                <w:sz w:val="24"/>
                <w:szCs w:val="24"/>
              </w:rPr>
            </w:pPr>
          </w:p>
          <w:p w:rsidR="00581D93" w:rsidRPr="00502C86" w:rsidRDefault="00581D93" w:rsidP="00502C86">
            <w:pPr>
              <w:jc w:val="both"/>
              <w:rPr>
                <w:b/>
                <w:bCs w:val="0"/>
                <w:color w:val="auto"/>
                <w:w w:val="100"/>
                <w:sz w:val="24"/>
                <w:szCs w:val="24"/>
              </w:rPr>
            </w:pPr>
          </w:p>
          <w:p w:rsidR="005F609B" w:rsidRPr="00502C86" w:rsidRDefault="005F609B" w:rsidP="00502C86">
            <w:pPr>
              <w:jc w:val="both"/>
              <w:rPr>
                <w:bCs w:val="0"/>
                <w:color w:val="auto"/>
                <w:w w:val="100"/>
                <w:sz w:val="24"/>
                <w:szCs w:val="24"/>
              </w:rPr>
            </w:pPr>
          </w:p>
          <w:p w:rsidR="005F609B" w:rsidRPr="00502C86" w:rsidRDefault="005F609B" w:rsidP="00502C86">
            <w:pPr>
              <w:jc w:val="both"/>
              <w:rPr>
                <w:bCs w:val="0"/>
                <w:color w:val="auto"/>
                <w:sz w:val="24"/>
                <w:szCs w:val="24"/>
              </w:rPr>
            </w:pPr>
          </w:p>
          <w:p w:rsidR="002B790F" w:rsidRPr="00502C86" w:rsidRDefault="002B790F" w:rsidP="00502C86">
            <w:pPr>
              <w:jc w:val="both"/>
              <w:rPr>
                <w:bCs w:val="0"/>
                <w:color w:val="auto"/>
                <w:w w:val="100"/>
                <w:sz w:val="24"/>
                <w:szCs w:val="24"/>
              </w:rPr>
            </w:pPr>
          </w:p>
        </w:tc>
        <w:tc>
          <w:tcPr>
            <w:tcW w:w="4860" w:type="dxa"/>
          </w:tcPr>
          <w:p w:rsidR="002B790F" w:rsidRPr="00502C86" w:rsidRDefault="004E64C9" w:rsidP="00502C86">
            <w:pPr>
              <w:rPr>
                <w:b/>
                <w:color w:val="auto"/>
                <w:w w:val="100"/>
                <w:sz w:val="24"/>
                <w:szCs w:val="24"/>
              </w:rPr>
            </w:pPr>
            <w:r w:rsidRPr="00502C86">
              <w:rPr>
                <w:b/>
                <w:color w:val="auto"/>
                <w:w w:val="100"/>
                <w:sz w:val="24"/>
                <w:szCs w:val="24"/>
              </w:rPr>
              <w:t>Заказчик</w:t>
            </w:r>
            <w:r w:rsidR="002B790F" w:rsidRPr="00502C86">
              <w:rPr>
                <w:b/>
                <w:color w:val="auto"/>
                <w:w w:val="100"/>
                <w:sz w:val="24"/>
                <w:szCs w:val="24"/>
              </w:rPr>
              <w:t>:</w:t>
            </w:r>
          </w:p>
          <w:p w:rsidR="00367AF0" w:rsidRPr="00502C86" w:rsidRDefault="003C0A70" w:rsidP="00502C86">
            <w:pPr>
              <w:ind w:right="616"/>
              <w:rPr>
                <w:b/>
                <w:bCs w:val="0"/>
                <w:color w:val="auto"/>
                <w:w w:val="100"/>
                <w:sz w:val="24"/>
                <w:szCs w:val="24"/>
              </w:rPr>
            </w:pPr>
            <w:r>
              <w:rPr>
                <w:b/>
                <w:bCs w:val="0"/>
                <w:color w:val="auto"/>
                <w:w w:val="100"/>
                <w:sz w:val="24"/>
                <w:szCs w:val="24"/>
              </w:rPr>
              <w:t>ФБУ «УЭБСК»</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Юридический адрес:</w:t>
            </w:r>
            <w:r w:rsidRPr="00091BDC">
              <w:rPr>
                <w:rFonts w:eastAsia="Calibri"/>
                <w:bCs w:val="0"/>
                <w:color w:val="auto"/>
                <w:w w:val="100"/>
                <w:sz w:val="24"/>
                <w:szCs w:val="24"/>
                <w:lang w:eastAsia="en-US"/>
              </w:rPr>
              <w:t xml:space="preserve"> 369000, КЧР, </w:t>
            </w:r>
          </w:p>
          <w:p w:rsidR="00091BDC" w:rsidRPr="00091BDC" w:rsidRDefault="00091BDC" w:rsidP="00091BDC">
            <w:pPr>
              <w:rPr>
                <w:rFonts w:eastAsia="Calibri"/>
                <w:bCs w:val="0"/>
                <w:color w:val="auto"/>
                <w:w w:val="100"/>
                <w:sz w:val="24"/>
                <w:szCs w:val="24"/>
                <w:lang w:eastAsia="en-US"/>
              </w:rPr>
            </w:pPr>
            <w:r w:rsidRPr="00091BDC">
              <w:rPr>
                <w:rFonts w:eastAsia="Calibri"/>
                <w:bCs w:val="0"/>
                <w:color w:val="auto"/>
                <w:w w:val="100"/>
                <w:sz w:val="24"/>
                <w:szCs w:val="24"/>
                <w:lang w:eastAsia="en-US"/>
              </w:rPr>
              <w:t xml:space="preserve">г. Черкесск, ул. Шоссейная, зд. 7А  </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Почтовый адрес:</w:t>
            </w:r>
            <w:r w:rsidRPr="00091BDC">
              <w:rPr>
                <w:rFonts w:eastAsia="Calibri"/>
                <w:bCs w:val="0"/>
                <w:color w:val="auto"/>
                <w:w w:val="100"/>
                <w:sz w:val="24"/>
                <w:szCs w:val="24"/>
                <w:lang w:eastAsia="en-US"/>
              </w:rPr>
              <w:t xml:space="preserve"> 369000, КЧР, </w:t>
            </w:r>
          </w:p>
          <w:p w:rsidR="00091BDC" w:rsidRPr="00091BDC" w:rsidRDefault="00091BDC" w:rsidP="00091BDC">
            <w:pPr>
              <w:rPr>
                <w:rFonts w:eastAsia="Calibri"/>
                <w:bCs w:val="0"/>
                <w:color w:val="auto"/>
                <w:w w:val="100"/>
                <w:sz w:val="24"/>
                <w:szCs w:val="24"/>
                <w:lang w:eastAsia="en-US"/>
              </w:rPr>
            </w:pPr>
            <w:r w:rsidRPr="00091BDC">
              <w:rPr>
                <w:rFonts w:eastAsia="Calibri"/>
                <w:bCs w:val="0"/>
                <w:color w:val="auto"/>
                <w:w w:val="100"/>
                <w:sz w:val="24"/>
                <w:szCs w:val="24"/>
                <w:lang w:eastAsia="en-US"/>
              </w:rPr>
              <w:t xml:space="preserve">г. Черкесск, ул. Шоссейная, зд. 7А    </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ИНН</w:t>
            </w:r>
            <w:r w:rsidRPr="00091BDC">
              <w:rPr>
                <w:rFonts w:eastAsia="Calibri"/>
                <w:bCs w:val="0"/>
                <w:color w:val="auto"/>
                <w:w w:val="100"/>
                <w:sz w:val="24"/>
                <w:szCs w:val="24"/>
                <w:lang w:eastAsia="en-US"/>
              </w:rPr>
              <w:t xml:space="preserve"> 0901006262 / КПП 090101001     </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ОГРН</w:t>
            </w:r>
            <w:r w:rsidRPr="00091BDC">
              <w:rPr>
                <w:rFonts w:eastAsia="Calibri"/>
                <w:bCs w:val="0"/>
                <w:color w:val="auto"/>
                <w:w w:val="100"/>
                <w:sz w:val="24"/>
                <w:szCs w:val="24"/>
                <w:lang w:eastAsia="en-US"/>
              </w:rPr>
              <w:t xml:space="preserve"> 1020900508155 </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Банк:</w:t>
            </w:r>
            <w:r w:rsidRPr="00091BDC">
              <w:rPr>
                <w:rFonts w:eastAsia="Calibri"/>
                <w:bCs w:val="0"/>
                <w:color w:val="auto"/>
                <w:w w:val="100"/>
                <w:sz w:val="24"/>
                <w:szCs w:val="24"/>
                <w:lang w:eastAsia="en-US"/>
              </w:rPr>
              <w:t xml:space="preserve"> ОКЦ № 1 ВВГУ Банка России//УФК по Нижегородской области, </w:t>
            </w:r>
          </w:p>
          <w:p w:rsidR="00091BDC" w:rsidRPr="00091BDC" w:rsidRDefault="00091BDC" w:rsidP="00091BDC">
            <w:pPr>
              <w:rPr>
                <w:rFonts w:eastAsia="Calibri"/>
                <w:bCs w:val="0"/>
                <w:color w:val="auto"/>
                <w:w w:val="100"/>
                <w:sz w:val="24"/>
                <w:szCs w:val="24"/>
                <w:lang w:eastAsia="en-US"/>
              </w:rPr>
            </w:pPr>
            <w:r w:rsidRPr="00091BDC">
              <w:rPr>
                <w:rFonts w:eastAsia="Calibri"/>
                <w:bCs w:val="0"/>
                <w:color w:val="auto"/>
                <w:w w:val="100"/>
                <w:sz w:val="24"/>
                <w:szCs w:val="24"/>
                <w:lang w:eastAsia="en-US"/>
              </w:rPr>
              <w:t xml:space="preserve">г. Нижний Новгород </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Лицевой счет</w:t>
            </w:r>
            <w:r w:rsidRPr="00091BDC">
              <w:rPr>
                <w:rFonts w:eastAsia="Calibri"/>
                <w:bCs w:val="0"/>
                <w:color w:val="auto"/>
                <w:w w:val="100"/>
                <w:sz w:val="24"/>
                <w:szCs w:val="24"/>
                <w:lang w:eastAsia="en-US"/>
              </w:rPr>
              <w:t xml:space="preserve"> 20796Х14100</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 xml:space="preserve">Единый казначейский счет </w:t>
            </w:r>
            <w:r w:rsidRPr="00091BDC">
              <w:rPr>
                <w:rFonts w:eastAsia="Calibri"/>
                <w:bCs w:val="0"/>
                <w:color w:val="auto"/>
                <w:w w:val="100"/>
                <w:sz w:val="24"/>
                <w:szCs w:val="24"/>
                <w:lang w:eastAsia="en-US"/>
              </w:rPr>
              <w:t>40102810745370000024</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 xml:space="preserve">Номер казначейского счета </w:t>
            </w:r>
            <w:r w:rsidRPr="00091BDC">
              <w:rPr>
                <w:rFonts w:eastAsia="Calibri"/>
                <w:bCs w:val="0"/>
                <w:color w:val="auto"/>
                <w:w w:val="100"/>
                <w:sz w:val="24"/>
                <w:szCs w:val="24"/>
                <w:lang w:eastAsia="en-US"/>
              </w:rPr>
              <w:t>03214643000000013220</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БИК</w:t>
            </w:r>
            <w:r w:rsidRPr="00091BDC">
              <w:rPr>
                <w:rFonts w:eastAsia="Calibri"/>
                <w:bCs w:val="0"/>
                <w:color w:val="auto"/>
                <w:w w:val="100"/>
                <w:sz w:val="24"/>
                <w:szCs w:val="24"/>
                <w:lang w:eastAsia="en-US"/>
              </w:rPr>
              <w:t xml:space="preserve"> </w:t>
            </w:r>
            <w:r w:rsidRPr="00091BDC">
              <w:rPr>
                <w:rFonts w:eastAsia="Calibri"/>
                <w:b/>
                <w:bCs w:val="0"/>
                <w:color w:val="auto"/>
                <w:w w:val="100"/>
                <w:sz w:val="24"/>
                <w:szCs w:val="24"/>
                <w:lang w:eastAsia="en-US"/>
              </w:rPr>
              <w:t>ТОФК</w:t>
            </w:r>
            <w:r w:rsidRPr="00091BDC">
              <w:rPr>
                <w:rFonts w:eastAsia="Calibri"/>
                <w:bCs w:val="0"/>
                <w:color w:val="auto"/>
                <w:w w:val="100"/>
                <w:sz w:val="24"/>
                <w:szCs w:val="24"/>
                <w:lang w:eastAsia="en-US"/>
              </w:rPr>
              <w:t xml:space="preserve"> 012202102</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eastAsia="en-US"/>
              </w:rPr>
              <w:t>Тел.:</w:t>
            </w:r>
            <w:r w:rsidRPr="00091BDC">
              <w:rPr>
                <w:rFonts w:eastAsia="Calibri"/>
                <w:bCs w:val="0"/>
                <w:color w:val="auto"/>
                <w:w w:val="100"/>
                <w:sz w:val="24"/>
                <w:szCs w:val="24"/>
                <w:lang w:eastAsia="en-US"/>
              </w:rPr>
              <w:t xml:space="preserve"> +7 (8782) 20-13-93</w:t>
            </w:r>
          </w:p>
          <w:p w:rsidR="00091BDC" w:rsidRPr="00091BDC" w:rsidRDefault="00091BDC" w:rsidP="00091BDC">
            <w:pPr>
              <w:rPr>
                <w:rFonts w:eastAsia="Calibri"/>
                <w:bCs w:val="0"/>
                <w:color w:val="auto"/>
                <w:w w:val="100"/>
                <w:sz w:val="24"/>
                <w:szCs w:val="24"/>
                <w:lang w:eastAsia="en-US"/>
              </w:rPr>
            </w:pPr>
            <w:r w:rsidRPr="00091BDC">
              <w:rPr>
                <w:rFonts w:eastAsia="Calibri"/>
                <w:b/>
                <w:bCs w:val="0"/>
                <w:color w:val="auto"/>
                <w:w w:val="100"/>
                <w:sz w:val="24"/>
                <w:szCs w:val="24"/>
                <w:lang w:val="en-US" w:eastAsia="en-US"/>
              </w:rPr>
              <w:t>e</w:t>
            </w:r>
            <w:r w:rsidRPr="00091BDC">
              <w:rPr>
                <w:rFonts w:eastAsia="Calibri"/>
                <w:b/>
                <w:bCs w:val="0"/>
                <w:color w:val="auto"/>
                <w:w w:val="100"/>
                <w:sz w:val="24"/>
                <w:szCs w:val="24"/>
                <w:lang w:eastAsia="en-US"/>
              </w:rPr>
              <w:t>-</w:t>
            </w:r>
            <w:r w:rsidRPr="00091BDC">
              <w:rPr>
                <w:rFonts w:eastAsia="Calibri"/>
                <w:b/>
                <w:bCs w:val="0"/>
                <w:color w:val="auto"/>
                <w:w w:val="100"/>
                <w:sz w:val="24"/>
                <w:szCs w:val="24"/>
                <w:lang w:val="en-US" w:eastAsia="en-US"/>
              </w:rPr>
              <w:t>mail</w:t>
            </w:r>
            <w:r w:rsidRPr="00091BDC">
              <w:rPr>
                <w:rFonts w:eastAsia="Calibri"/>
                <w:b/>
                <w:bCs w:val="0"/>
                <w:color w:val="auto"/>
                <w:w w:val="100"/>
                <w:sz w:val="24"/>
                <w:szCs w:val="24"/>
                <w:lang w:eastAsia="en-US"/>
              </w:rPr>
              <w:t>:</w:t>
            </w:r>
            <w:r w:rsidRPr="00091BDC">
              <w:rPr>
                <w:rFonts w:eastAsia="Calibri"/>
                <w:bCs w:val="0"/>
                <w:color w:val="auto"/>
                <w:w w:val="100"/>
                <w:sz w:val="24"/>
                <w:szCs w:val="24"/>
                <w:lang w:eastAsia="en-US"/>
              </w:rPr>
              <w:t xml:space="preserve"> </w:t>
            </w:r>
            <w:hyperlink r:id="rId10" w:history="1">
              <w:r w:rsidRPr="00091BDC">
                <w:rPr>
                  <w:rFonts w:eastAsia="Calibri"/>
                  <w:color w:val="0563C1"/>
                  <w:w w:val="100"/>
                  <w:sz w:val="24"/>
                  <w:szCs w:val="24"/>
                  <w:u w:val="single"/>
                  <w:lang w:val="en-US" w:eastAsia="en-US"/>
                </w:rPr>
                <w:t>goszakupki</w:t>
              </w:r>
              <w:r w:rsidRPr="00091BDC">
                <w:rPr>
                  <w:rFonts w:eastAsia="Calibri"/>
                  <w:color w:val="0563C1"/>
                  <w:w w:val="100"/>
                  <w:sz w:val="24"/>
                  <w:szCs w:val="24"/>
                  <w:u w:val="single"/>
                  <w:lang w:eastAsia="en-US"/>
                </w:rPr>
                <w:t>_</w:t>
              </w:r>
              <w:r w:rsidRPr="00091BDC">
                <w:rPr>
                  <w:rFonts w:eastAsia="Calibri"/>
                  <w:color w:val="0563C1"/>
                  <w:w w:val="100"/>
                  <w:sz w:val="24"/>
                  <w:szCs w:val="24"/>
                  <w:u w:val="single"/>
                  <w:lang w:val="en-US" w:eastAsia="en-US"/>
                </w:rPr>
                <w:t>ubsk</w:t>
              </w:r>
              <w:r w:rsidRPr="00091BDC">
                <w:rPr>
                  <w:rFonts w:eastAsia="Calibri"/>
                  <w:color w:val="0563C1"/>
                  <w:w w:val="100"/>
                  <w:sz w:val="24"/>
                  <w:szCs w:val="24"/>
                  <w:u w:val="single"/>
                  <w:lang w:eastAsia="en-US"/>
                </w:rPr>
                <w:t>@</w:t>
              </w:r>
              <w:r w:rsidRPr="00091BDC">
                <w:rPr>
                  <w:rFonts w:eastAsia="Calibri"/>
                  <w:color w:val="0563C1"/>
                  <w:w w:val="100"/>
                  <w:sz w:val="24"/>
                  <w:szCs w:val="24"/>
                  <w:u w:val="single"/>
                  <w:lang w:val="en-US" w:eastAsia="en-US"/>
                </w:rPr>
                <w:t>mail</w:t>
              </w:r>
              <w:r w:rsidRPr="00091BDC">
                <w:rPr>
                  <w:rFonts w:eastAsia="Calibri"/>
                  <w:color w:val="0563C1"/>
                  <w:w w:val="100"/>
                  <w:sz w:val="24"/>
                  <w:szCs w:val="24"/>
                  <w:u w:val="single"/>
                  <w:lang w:eastAsia="en-US"/>
                </w:rPr>
                <w:t>.</w:t>
              </w:r>
              <w:r w:rsidRPr="00091BDC">
                <w:rPr>
                  <w:rFonts w:eastAsia="Calibri"/>
                  <w:color w:val="0563C1"/>
                  <w:w w:val="100"/>
                  <w:sz w:val="24"/>
                  <w:szCs w:val="24"/>
                  <w:u w:val="single"/>
                  <w:lang w:val="en-US" w:eastAsia="en-US"/>
                </w:rPr>
                <w:t>ru</w:t>
              </w:r>
            </w:hyperlink>
          </w:p>
          <w:p w:rsidR="002B790F" w:rsidRPr="00502C86" w:rsidRDefault="002B790F" w:rsidP="00502C86">
            <w:pPr>
              <w:tabs>
                <w:tab w:val="left" w:pos="5400"/>
                <w:tab w:val="left" w:pos="5940"/>
                <w:tab w:val="left" w:pos="6195"/>
              </w:tabs>
              <w:ind w:right="-82"/>
              <w:outlineLvl w:val="0"/>
              <w:rPr>
                <w:bCs w:val="0"/>
                <w:color w:val="auto"/>
                <w:w w:val="100"/>
                <w:sz w:val="24"/>
                <w:szCs w:val="24"/>
              </w:rPr>
            </w:pPr>
          </w:p>
        </w:tc>
      </w:tr>
      <w:tr w:rsidR="00EA2F54" w:rsidRPr="00502C86" w:rsidTr="007A1A1B">
        <w:trPr>
          <w:trHeight w:val="986"/>
        </w:trPr>
        <w:tc>
          <w:tcPr>
            <w:tcW w:w="5328" w:type="dxa"/>
          </w:tcPr>
          <w:p w:rsidR="007A1A1B" w:rsidRPr="00502C86" w:rsidRDefault="007A1A1B" w:rsidP="00502C86">
            <w:pPr>
              <w:rPr>
                <w:b/>
                <w:color w:val="auto"/>
                <w:w w:val="100"/>
                <w:sz w:val="24"/>
                <w:szCs w:val="24"/>
              </w:rPr>
            </w:pPr>
            <w:r w:rsidRPr="00502C86">
              <w:rPr>
                <w:b/>
                <w:color w:val="auto"/>
                <w:w w:val="100"/>
                <w:sz w:val="24"/>
                <w:szCs w:val="24"/>
              </w:rPr>
              <w:t xml:space="preserve">Поставщик  </w:t>
            </w:r>
          </w:p>
          <w:p w:rsidR="007A1A1B" w:rsidRPr="00502C86" w:rsidRDefault="007A1A1B" w:rsidP="00502C86">
            <w:pPr>
              <w:rPr>
                <w:b/>
                <w:color w:val="auto"/>
                <w:w w:val="100"/>
                <w:sz w:val="24"/>
                <w:szCs w:val="24"/>
              </w:rPr>
            </w:pPr>
          </w:p>
          <w:p w:rsidR="007A1A1B" w:rsidRPr="00502C86" w:rsidRDefault="00F627F5" w:rsidP="00502C86">
            <w:pPr>
              <w:rPr>
                <w:color w:val="auto"/>
                <w:w w:val="100"/>
                <w:sz w:val="24"/>
                <w:szCs w:val="24"/>
              </w:rPr>
            </w:pPr>
            <w:r w:rsidRPr="00502C86">
              <w:rPr>
                <w:color w:val="auto"/>
                <w:w w:val="100"/>
                <w:sz w:val="24"/>
                <w:szCs w:val="24"/>
              </w:rPr>
              <w:t>_________</w:t>
            </w:r>
            <w:r w:rsidR="007A1A1B" w:rsidRPr="00502C86">
              <w:rPr>
                <w:color w:val="auto"/>
                <w:w w:val="100"/>
                <w:sz w:val="24"/>
                <w:szCs w:val="24"/>
              </w:rPr>
              <w:t>________/</w:t>
            </w:r>
            <w:r w:rsidR="004E4893" w:rsidRPr="00502C86">
              <w:rPr>
                <w:color w:val="auto"/>
                <w:w w:val="100"/>
                <w:sz w:val="24"/>
                <w:szCs w:val="24"/>
              </w:rPr>
              <w:t>__________</w:t>
            </w:r>
            <w:r w:rsidR="007A1A1B" w:rsidRPr="00502C86">
              <w:rPr>
                <w:color w:val="auto"/>
                <w:w w:val="100"/>
                <w:sz w:val="24"/>
                <w:szCs w:val="24"/>
              </w:rPr>
              <w:t>/</w:t>
            </w:r>
          </w:p>
          <w:p w:rsidR="00EA2F54" w:rsidRPr="00502C86" w:rsidRDefault="007A1A1B" w:rsidP="00502C86">
            <w:pPr>
              <w:rPr>
                <w:bCs w:val="0"/>
                <w:color w:val="auto"/>
                <w:w w:val="100"/>
                <w:sz w:val="24"/>
                <w:szCs w:val="24"/>
              </w:rPr>
            </w:pPr>
            <w:r w:rsidRPr="00502C86">
              <w:rPr>
                <w:color w:val="auto"/>
                <w:w w:val="100"/>
                <w:sz w:val="24"/>
                <w:szCs w:val="24"/>
              </w:rPr>
              <w:t xml:space="preserve">                                             </w:t>
            </w:r>
          </w:p>
        </w:tc>
        <w:tc>
          <w:tcPr>
            <w:tcW w:w="4860" w:type="dxa"/>
          </w:tcPr>
          <w:p w:rsidR="00EA2F54" w:rsidRPr="00502C86" w:rsidRDefault="007A1A1B" w:rsidP="00502C86">
            <w:pPr>
              <w:rPr>
                <w:b/>
                <w:color w:val="auto"/>
                <w:w w:val="100"/>
                <w:sz w:val="24"/>
                <w:szCs w:val="24"/>
              </w:rPr>
            </w:pPr>
            <w:r w:rsidRPr="00502C86">
              <w:rPr>
                <w:b/>
                <w:color w:val="auto"/>
                <w:w w:val="100"/>
                <w:sz w:val="24"/>
                <w:szCs w:val="24"/>
              </w:rPr>
              <w:t>Заказчик</w:t>
            </w:r>
          </w:p>
          <w:p w:rsidR="007A1A1B" w:rsidRPr="00502C86" w:rsidRDefault="007A1A1B" w:rsidP="00502C86">
            <w:pPr>
              <w:rPr>
                <w:b/>
                <w:color w:val="auto"/>
                <w:w w:val="100"/>
                <w:sz w:val="24"/>
                <w:szCs w:val="24"/>
              </w:rPr>
            </w:pPr>
          </w:p>
          <w:p w:rsidR="007A1A1B" w:rsidRPr="00502C86" w:rsidRDefault="00F627F5" w:rsidP="00502C86">
            <w:pPr>
              <w:rPr>
                <w:color w:val="auto"/>
                <w:w w:val="100"/>
                <w:sz w:val="24"/>
                <w:szCs w:val="24"/>
              </w:rPr>
            </w:pPr>
            <w:r w:rsidRPr="00502C86">
              <w:rPr>
                <w:color w:val="auto"/>
                <w:w w:val="100"/>
                <w:sz w:val="24"/>
                <w:szCs w:val="24"/>
              </w:rPr>
              <w:t>__________</w:t>
            </w:r>
            <w:r w:rsidR="007A1A1B" w:rsidRPr="00502C86">
              <w:rPr>
                <w:color w:val="auto"/>
                <w:w w:val="100"/>
                <w:sz w:val="24"/>
                <w:szCs w:val="24"/>
              </w:rPr>
              <w:t xml:space="preserve">_____/ </w:t>
            </w:r>
            <w:r w:rsidR="004E4893" w:rsidRPr="00502C86">
              <w:rPr>
                <w:color w:val="auto"/>
                <w:w w:val="100"/>
                <w:sz w:val="24"/>
                <w:szCs w:val="24"/>
              </w:rPr>
              <w:t>______________</w:t>
            </w:r>
            <w:r w:rsidR="007A1A1B" w:rsidRPr="00502C86">
              <w:rPr>
                <w:color w:val="auto"/>
                <w:w w:val="100"/>
                <w:sz w:val="24"/>
                <w:szCs w:val="24"/>
              </w:rPr>
              <w:t>/</w:t>
            </w:r>
          </w:p>
          <w:p w:rsidR="007A1A1B" w:rsidRPr="00502C86" w:rsidRDefault="007A1A1B" w:rsidP="00502C86">
            <w:pPr>
              <w:rPr>
                <w:color w:val="auto"/>
                <w:w w:val="100"/>
                <w:sz w:val="24"/>
                <w:szCs w:val="24"/>
              </w:rPr>
            </w:pPr>
            <w:r w:rsidRPr="00502C86">
              <w:rPr>
                <w:color w:val="auto"/>
                <w:w w:val="100"/>
                <w:sz w:val="24"/>
                <w:szCs w:val="24"/>
              </w:rPr>
              <w:t xml:space="preserve">                                                 </w:t>
            </w:r>
          </w:p>
        </w:tc>
      </w:tr>
    </w:tbl>
    <w:p w:rsidR="00182D2E" w:rsidRPr="00502C86" w:rsidRDefault="00182D2E" w:rsidP="00502C86">
      <w:pPr>
        <w:tabs>
          <w:tab w:val="left" w:pos="7755"/>
          <w:tab w:val="right" w:pos="9616"/>
        </w:tabs>
        <w:rPr>
          <w:color w:val="auto"/>
          <w:w w:val="100"/>
          <w:sz w:val="24"/>
          <w:szCs w:val="24"/>
          <w:highlight w:val="yellow"/>
        </w:rPr>
      </w:pPr>
    </w:p>
    <w:p w:rsidR="008A3E5C" w:rsidRDefault="008A3E5C" w:rsidP="00502C86">
      <w:pPr>
        <w:tabs>
          <w:tab w:val="right" w:pos="9616"/>
        </w:tabs>
        <w:jc w:val="right"/>
        <w:rPr>
          <w:bCs w:val="0"/>
          <w:color w:val="auto"/>
          <w:w w:val="100"/>
          <w:sz w:val="24"/>
          <w:szCs w:val="24"/>
        </w:rPr>
        <w:sectPr w:rsidR="008A3E5C" w:rsidSect="003C0A70">
          <w:pgSz w:w="11906" w:h="16838"/>
          <w:pgMar w:top="1134" w:right="850" w:bottom="1134" w:left="1701" w:header="709" w:footer="709" w:gutter="0"/>
          <w:cols w:space="708"/>
          <w:docGrid w:linePitch="360"/>
        </w:sectPr>
      </w:pPr>
    </w:p>
    <w:p w:rsidR="008141FF" w:rsidRPr="00502C86" w:rsidRDefault="008141FF" w:rsidP="00502C86">
      <w:pPr>
        <w:tabs>
          <w:tab w:val="right" w:pos="9616"/>
        </w:tabs>
        <w:jc w:val="right"/>
        <w:rPr>
          <w:bCs w:val="0"/>
          <w:color w:val="auto"/>
          <w:w w:val="100"/>
          <w:sz w:val="24"/>
          <w:szCs w:val="24"/>
        </w:rPr>
      </w:pPr>
      <w:r w:rsidRPr="00502C86">
        <w:rPr>
          <w:bCs w:val="0"/>
          <w:color w:val="auto"/>
          <w:w w:val="100"/>
          <w:sz w:val="24"/>
          <w:szCs w:val="24"/>
        </w:rPr>
        <w:lastRenderedPageBreak/>
        <w:t xml:space="preserve">Приложение № 1 к </w:t>
      </w:r>
      <w:r w:rsidR="00536EAB" w:rsidRPr="00502C86">
        <w:rPr>
          <w:bCs w:val="0"/>
          <w:color w:val="auto"/>
          <w:w w:val="100"/>
          <w:sz w:val="24"/>
          <w:szCs w:val="24"/>
        </w:rPr>
        <w:t>Контракту</w:t>
      </w:r>
    </w:p>
    <w:p w:rsidR="008141FF" w:rsidRPr="00502C86" w:rsidRDefault="008141FF" w:rsidP="00502C86">
      <w:pPr>
        <w:ind w:left="-180"/>
        <w:jc w:val="right"/>
        <w:rPr>
          <w:bCs w:val="0"/>
          <w:color w:val="auto"/>
          <w:w w:val="100"/>
          <w:sz w:val="24"/>
          <w:szCs w:val="24"/>
        </w:rPr>
      </w:pPr>
      <w:r w:rsidRPr="00502C86">
        <w:rPr>
          <w:bCs w:val="0"/>
          <w:color w:val="auto"/>
          <w:w w:val="100"/>
          <w:sz w:val="24"/>
          <w:szCs w:val="24"/>
        </w:rPr>
        <w:t xml:space="preserve">                                                                     </w:t>
      </w:r>
      <w:r w:rsidR="00F627F5" w:rsidRPr="00502C86">
        <w:rPr>
          <w:bCs w:val="0"/>
          <w:color w:val="auto"/>
          <w:w w:val="100"/>
          <w:sz w:val="24"/>
          <w:szCs w:val="24"/>
        </w:rPr>
        <w:t xml:space="preserve">                        </w:t>
      </w:r>
      <w:r w:rsidRPr="00502C86">
        <w:rPr>
          <w:bCs w:val="0"/>
          <w:color w:val="auto"/>
          <w:w w:val="100"/>
          <w:sz w:val="24"/>
          <w:szCs w:val="24"/>
        </w:rPr>
        <w:t xml:space="preserve">№ </w:t>
      </w:r>
      <w:r w:rsidR="009910E5" w:rsidRPr="00502C86">
        <w:rPr>
          <w:bCs w:val="0"/>
          <w:color w:val="auto"/>
          <w:w w:val="100"/>
          <w:sz w:val="24"/>
          <w:szCs w:val="24"/>
        </w:rPr>
        <w:t>______</w:t>
      </w:r>
      <w:r w:rsidRPr="00502C86">
        <w:rPr>
          <w:bCs w:val="0"/>
          <w:color w:val="auto"/>
          <w:w w:val="100"/>
          <w:sz w:val="24"/>
          <w:szCs w:val="24"/>
        </w:rPr>
        <w:t xml:space="preserve"> от </w:t>
      </w:r>
      <w:r w:rsidR="00570D23" w:rsidRPr="00502C86">
        <w:rPr>
          <w:bCs w:val="0"/>
          <w:color w:val="auto"/>
          <w:w w:val="100"/>
          <w:sz w:val="24"/>
          <w:szCs w:val="24"/>
        </w:rPr>
        <w:t>«</w:t>
      </w:r>
      <w:r w:rsidR="009910E5" w:rsidRPr="00502C86">
        <w:rPr>
          <w:bCs w:val="0"/>
          <w:color w:val="auto"/>
          <w:w w:val="100"/>
          <w:sz w:val="24"/>
          <w:szCs w:val="24"/>
        </w:rPr>
        <w:t>___</w:t>
      </w:r>
      <w:r w:rsidR="00570D23" w:rsidRPr="00502C86">
        <w:rPr>
          <w:bCs w:val="0"/>
          <w:color w:val="auto"/>
          <w:w w:val="100"/>
          <w:sz w:val="24"/>
          <w:szCs w:val="24"/>
        </w:rPr>
        <w:t xml:space="preserve">» </w:t>
      </w:r>
      <w:r w:rsidR="00EF77A1">
        <w:rPr>
          <w:bCs w:val="0"/>
          <w:color w:val="auto"/>
          <w:w w:val="100"/>
          <w:sz w:val="24"/>
          <w:szCs w:val="24"/>
        </w:rPr>
        <w:t>июн</w:t>
      </w:r>
      <w:r w:rsidR="006F0F34" w:rsidRPr="00502C86">
        <w:rPr>
          <w:bCs w:val="0"/>
          <w:color w:val="auto"/>
          <w:w w:val="100"/>
          <w:sz w:val="24"/>
          <w:szCs w:val="24"/>
        </w:rPr>
        <w:t>я</w:t>
      </w:r>
      <w:r w:rsidR="00F627F5" w:rsidRPr="00502C86">
        <w:rPr>
          <w:bCs w:val="0"/>
          <w:color w:val="auto"/>
          <w:w w:val="100"/>
          <w:sz w:val="24"/>
          <w:szCs w:val="24"/>
        </w:rPr>
        <w:t xml:space="preserve"> </w:t>
      </w:r>
      <w:r w:rsidR="00AD1406" w:rsidRPr="00502C86">
        <w:rPr>
          <w:bCs w:val="0"/>
          <w:color w:val="auto"/>
          <w:w w:val="100"/>
          <w:sz w:val="24"/>
          <w:szCs w:val="24"/>
        </w:rPr>
        <w:t>202</w:t>
      </w:r>
      <w:r w:rsidR="00EF77A1">
        <w:rPr>
          <w:bCs w:val="0"/>
          <w:color w:val="auto"/>
          <w:w w:val="100"/>
          <w:sz w:val="24"/>
          <w:szCs w:val="24"/>
        </w:rPr>
        <w:t>6</w:t>
      </w:r>
      <w:r w:rsidRPr="00502C86">
        <w:rPr>
          <w:bCs w:val="0"/>
          <w:color w:val="auto"/>
          <w:w w:val="100"/>
          <w:sz w:val="24"/>
          <w:szCs w:val="24"/>
        </w:rPr>
        <w:t xml:space="preserve"> г.</w:t>
      </w:r>
    </w:p>
    <w:p w:rsidR="0007533F" w:rsidRPr="00502C86" w:rsidRDefault="0007533F" w:rsidP="00502C86">
      <w:pPr>
        <w:jc w:val="right"/>
        <w:rPr>
          <w:bCs w:val="0"/>
          <w:color w:val="auto"/>
          <w:w w:val="100"/>
          <w:sz w:val="24"/>
          <w:szCs w:val="24"/>
        </w:rPr>
      </w:pPr>
    </w:p>
    <w:p w:rsidR="0007533F" w:rsidRPr="00502C86" w:rsidRDefault="0007533F" w:rsidP="00502C86">
      <w:pPr>
        <w:jc w:val="center"/>
        <w:rPr>
          <w:b/>
          <w:bCs w:val="0"/>
          <w:color w:val="auto"/>
          <w:w w:val="100"/>
          <w:sz w:val="24"/>
          <w:szCs w:val="24"/>
        </w:rPr>
      </w:pPr>
      <w:r w:rsidRPr="00502C86">
        <w:rPr>
          <w:b/>
          <w:bCs w:val="0"/>
          <w:color w:val="auto"/>
          <w:w w:val="100"/>
          <w:sz w:val="24"/>
          <w:szCs w:val="24"/>
        </w:rPr>
        <w:t>Спецификация</w:t>
      </w:r>
    </w:p>
    <w:p w:rsidR="00EA1CBE" w:rsidRPr="00502C86" w:rsidRDefault="00EA1CBE" w:rsidP="00502C86">
      <w:pPr>
        <w:pStyle w:val="a3"/>
        <w:jc w:val="both"/>
        <w:rPr>
          <w:bCs/>
          <w:sz w:val="24"/>
          <w:highlight w:val="yellow"/>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2302"/>
        <w:gridCol w:w="4702"/>
        <w:gridCol w:w="2119"/>
        <w:gridCol w:w="1127"/>
        <w:gridCol w:w="1619"/>
        <w:gridCol w:w="2110"/>
      </w:tblGrid>
      <w:tr w:rsidR="007E13A8" w:rsidRPr="00502C86" w:rsidTr="008A3E5C">
        <w:tc>
          <w:tcPr>
            <w:tcW w:w="807" w:type="dxa"/>
          </w:tcPr>
          <w:p w:rsidR="00EA1CBE" w:rsidRPr="00502C86" w:rsidRDefault="005375D0" w:rsidP="00502C86">
            <w:pPr>
              <w:pStyle w:val="a3"/>
              <w:rPr>
                <w:sz w:val="24"/>
              </w:rPr>
            </w:pPr>
            <w:r w:rsidRPr="00502C86">
              <w:rPr>
                <w:sz w:val="24"/>
              </w:rPr>
              <w:t>№</w:t>
            </w:r>
          </w:p>
          <w:p w:rsidR="005375D0" w:rsidRPr="00502C86" w:rsidRDefault="005375D0" w:rsidP="00502C86">
            <w:pPr>
              <w:pStyle w:val="a3"/>
              <w:rPr>
                <w:sz w:val="24"/>
              </w:rPr>
            </w:pPr>
            <w:r w:rsidRPr="00502C86">
              <w:rPr>
                <w:sz w:val="24"/>
              </w:rPr>
              <w:t>п/п</w:t>
            </w:r>
          </w:p>
        </w:tc>
        <w:tc>
          <w:tcPr>
            <w:tcW w:w="2302" w:type="dxa"/>
          </w:tcPr>
          <w:p w:rsidR="00EA1CBE" w:rsidRPr="00502C86" w:rsidRDefault="00EA1CBE" w:rsidP="00502C86">
            <w:pPr>
              <w:pStyle w:val="a3"/>
              <w:rPr>
                <w:sz w:val="24"/>
              </w:rPr>
            </w:pPr>
            <w:r w:rsidRPr="00502C86">
              <w:rPr>
                <w:sz w:val="24"/>
              </w:rPr>
              <w:t>Наименование товара</w:t>
            </w:r>
          </w:p>
        </w:tc>
        <w:tc>
          <w:tcPr>
            <w:tcW w:w="4702" w:type="dxa"/>
          </w:tcPr>
          <w:p w:rsidR="00EA1CBE" w:rsidRPr="00502C86" w:rsidRDefault="00EA1CBE" w:rsidP="00502C86">
            <w:pPr>
              <w:pStyle w:val="a3"/>
              <w:rPr>
                <w:sz w:val="24"/>
              </w:rPr>
            </w:pPr>
            <w:r w:rsidRPr="00502C86">
              <w:rPr>
                <w:sz w:val="24"/>
              </w:rPr>
              <w:t>Функциональные, технические и качественные характеристики товара</w:t>
            </w:r>
          </w:p>
        </w:tc>
        <w:tc>
          <w:tcPr>
            <w:tcW w:w="2119" w:type="dxa"/>
          </w:tcPr>
          <w:p w:rsidR="00EA1CBE" w:rsidRPr="00502C86" w:rsidRDefault="00EA1CBE" w:rsidP="00502C86">
            <w:pPr>
              <w:pStyle w:val="a3"/>
              <w:rPr>
                <w:sz w:val="24"/>
              </w:rPr>
            </w:pPr>
            <w:r w:rsidRPr="00502C86">
              <w:rPr>
                <w:sz w:val="24"/>
              </w:rPr>
              <w:t>Ед.</w:t>
            </w:r>
          </w:p>
          <w:p w:rsidR="00EA1CBE" w:rsidRPr="00502C86" w:rsidRDefault="00EA1CBE" w:rsidP="00502C86">
            <w:pPr>
              <w:pStyle w:val="a3"/>
              <w:rPr>
                <w:sz w:val="24"/>
              </w:rPr>
            </w:pPr>
            <w:r w:rsidRPr="00502C86">
              <w:rPr>
                <w:sz w:val="24"/>
              </w:rPr>
              <w:t>изм.</w:t>
            </w:r>
          </w:p>
        </w:tc>
        <w:tc>
          <w:tcPr>
            <w:tcW w:w="1127" w:type="dxa"/>
          </w:tcPr>
          <w:p w:rsidR="00EA1CBE" w:rsidRPr="00502C86" w:rsidRDefault="00EA1CBE" w:rsidP="00502C86">
            <w:pPr>
              <w:pStyle w:val="a3"/>
              <w:rPr>
                <w:sz w:val="24"/>
              </w:rPr>
            </w:pPr>
            <w:r w:rsidRPr="00502C86">
              <w:rPr>
                <w:sz w:val="24"/>
              </w:rPr>
              <w:t>Кол-во</w:t>
            </w:r>
          </w:p>
        </w:tc>
        <w:tc>
          <w:tcPr>
            <w:tcW w:w="1619" w:type="dxa"/>
          </w:tcPr>
          <w:p w:rsidR="00EA1CBE" w:rsidRPr="00502C86" w:rsidRDefault="00EA1CBE" w:rsidP="00502C86">
            <w:pPr>
              <w:pStyle w:val="a3"/>
              <w:rPr>
                <w:sz w:val="24"/>
              </w:rPr>
            </w:pPr>
            <w:r w:rsidRPr="00502C86">
              <w:rPr>
                <w:sz w:val="24"/>
              </w:rPr>
              <w:t>Цена</w:t>
            </w:r>
          </w:p>
          <w:p w:rsidR="00EA1CBE" w:rsidRPr="00502C86" w:rsidRDefault="008A3E5C" w:rsidP="008A3E5C">
            <w:pPr>
              <w:pStyle w:val="a3"/>
              <w:rPr>
                <w:sz w:val="24"/>
              </w:rPr>
            </w:pPr>
            <w:r>
              <w:rPr>
                <w:sz w:val="24"/>
              </w:rPr>
              <w:t xml:space="preserve">за ед. </w:t>
            </w:r>
            <w:r w:rsidR="00EA1CBE" w:rsidRPr="00502C86">
              <w:rPr>
                <w:sz w:val="24"/>
              </w:rPr>
              <w:t>(руб.)</w:t>
            </w:r>
          </w:p>
        </w:tc>
        <w:tc>
          <w:tcPr>
            <w:tcW w:w="2110" w:type="dxa"/>
          </w:tcPr>
          <w:p w:rsidR="00EA1CBE" w:rsidRPr="00502C86" w:rsidRDefault="00EA1CBE" w:rsidP="00502C86">
            <w:pPr>
              <w:pStyle w:val="a3"/>
              <w:rPr>
                <w:sz w:val="24"/>
              </w:rPr>
            </w:pPr>
            <w:r w:rsidRPr="00502C86">
              <w:rPr>
                <w:sz w:val="24"/>
              </w:rPr>
              <w:t>Сумма,</w:t>
            </w:r>
          </w:p>
          <w:p w:rsidR="00EA1CBE" w:rsidRPr="00502C86" w:rsidRDefault="00EA1CBE" w:rsidP="00502C86">
            <w:pPr>
              <w:pStyle w:val="a3"/>
              <w:rPr>
                <w:sz w:val="24"/>
              </w:rPr>
            </w:pPr>
            <w:r w:rsidRPr="00502C86">
              <w:rPr>
                <w:sz w:val="24"/>
              </w:rPr>
              <w:t>(руб.)</w:t>
            </w:r>
          </w:p>
        </w:tc>
      </w:tr>
      <w:tr w:rsidR="007E13A8" w:rsidRPr="00502C86" w:rsidTr="008A3E5C">
        <w:tc>
          <w:tcPr>
            <w:tcW w:w="807" w:type="dxa"/>
          </w:tcPr>
          <w:p w:rsidR="00EA1CBE" w:rsidRPr="00502C86" w:rsidRDefault="005375D0" w:rsidP="00502C86">
            <w:pPr>
              <w:pStyle w:val="a3"/>
              <w:rPr>
                <w:sz w:val="24"/>
              </w:rPr>
            </w:pPr>
            <w:r w:rsidRPr="00502C86">
              <w:rPr>
                <w:sz w:val="24"/>
              </w:rPr>
              <w:t>1.</w:t>
            </w:r>
          </w:p>
        </w:tc>
        <w:tc>
          <w:tcPr>
            <w:tcW w:w="2302" w:type="dxa"/>
          </w:tcPr>
          <w:p w:rsidR="00AD60A0" w:rsidRPr="00502C86" w:rsidRDefault="00AD60A0" w:rsidP="00502C86">
            <w:pPr>
              <w:contextualSpacing/>
              <w:rPr>
                <w:bCs w:val="0"/>
                <w:color w:val="auto"/>
                <w:w w:val="100"/>
                <w:sz w:val="24"/>
                <w:szCs w:val="24"/>
              </w:rPr>
            </w:pPr>
            <w:r w:rsidRPr="00502C86">
              <w:rPr>
                <w:bCs w:val="0"/>
                <w:color w:val="auto"/>
                <w:w w:val="100"/>
                <w:sz w:val="24"/>
                <w:szCs w:val="24"/>
              </w:rPr>
              <w:t>Бензин автомобильный (розничная реализация)</w:t>
            </w:r>
          </w:p>
          <w:p w:rsidR="00AD60A0" w:rsidRPr="00502C86" w:rsidRDefault="00AD60A0" w:rsidP="00502C86">
            <w:pPr>
              <w:pStyle w:val="a3"/>
              <w:jc w:val="both"/>
              <w:rPr>
                <w:i/>
                <w:sz w:val="24"/>
              </w:rPr>
            </w:pPr>
          </w:p>
          <w:p w:rsidR="00AD60A0" w:rsidRPr="00502C86" w:rsidRDefault="00AD60A0" w:rsidP="00502C86">
            <w:pPr>
              <w:pStyle w:val="a3"/>
              <w:jc w:val="both"/>
              <w:rPr>
                <w:i/>
                <w:sz w:val="24"/>
              </w:rPr>
            </w:pPr>
            <w:r w:rsidRPr="00502C86">
              <w:rPr>
                <w:i/>
                <w:sz w:val="24"/>
              </w:rPr>
              <w:t>Код позиции КТРУ</w:t>
            </w:r>
          </w:p>
          <w:p w:rsidR="00F627F5" w:rsidRPr="00502C86" w:rsidRDefault="00AD60A0" w:rsidP="00502C86">
            <w:pPr>
              <w:pStyle w:val="a3"/>
              <w:jc w:val="both"/>
              <w:rPr>
                <w:sz w:val="24"/>
              </w:rPr>
            </w:pPr>
            <w:r w:rsidRPr="00502C86">
              <w:rPr>
                <w:bCs/>
                <w:i/>
                <w:sz w:val="24"/>
              </w:rPr>
              <w:t>19.20.21.100-00000006</w:t>
            </w:r>
            <w:r w:rsidR="00F627F5" w:rsidRPr="00502C86">
              <w:rPr>
                <w:sz w:val="24"/>
              </w:rPr>
              <w:t xml:space="preserve"> </w:t>
            </w:r>
          </w:p>
        </w:tc>
        <w:tc>
          <w:tcPr>
            <w:tcW w:w="4702" w:type="dxa"/>
          </w:tcPr>
          <w:p w:rsidR="00EA1CBE" w:rsidRPr="00502C86" w:rsidRDefault="00EA1CBE" w:rsidP="00502C86">
            <w:pPr>
              <w:pStyle w:val="a3"/>
              <w:jc w:val="both"/>
              <w:rPr>
                <w:sz w:val="24"/>
              </w:rPr>
            </w:pPr>
            <w:r w:rsidRPr="00502C86">
              <w:rPr>
                <w:sz w:val="24"/>
              </w:rPr>
              <w:t>Экологический класс: К5.</w:t>
            </w:r>
          </w:p>
          <w:p w:rsidR="005E3EB7" w:rsidRPr="00502C86" w:rsidRDefault="00EA1CBE" w:rsidP="00502C86">
            <w:pPr>
              <w:pStyle w:val="a3"/>
              <w:jc w:val="both"/>
              <w:rPr>
                <w:sz w:val="24"/>
              </w:rPr>
            </w:pPr>
            <w:r w:rsidRPr="00502C86">
              <w:rPr>
                <w:sz w:val="24"/>
              </w:rPr>
              <w:t xml:space="preserve">Октановое число бензина автомобильного по исследовательскому методу: </w:t>
            </w:r>
            <w:r w:rsidR="005375D0" w:rsidRPr="00502C86">
              <w:rPr>
                <w:sz w:val="24"/>
              </w:rPr>
              <w:t>92</w:t>
            </w:r>
            <w:r w:rsidR="00F627F5" w:rsidRPr="00502C86">
              <w:rPr>
                <w:sz w:val="24"/>
              </w:rPr>
              <w:t>.</w:t>
            </w:r>
          </w:p>
          <w:p w:rsidR="00AD60A0" w:rsidRPr="00502C86" w:rsidRDefault="00AD60A0" w:rsidP="00502C86">
            <w:pPr>
              <w:pStyle w:val="a3"/>
              <w:jc w:val="both"/>
              <w:rPr>
                <w:sz w:val="24"/>
              </w:rPr>
            </w:pPr>
          </w:p>
        </w:tc>
        <w:tc>
          <w:tcPr>
            <w:tcW w:w="2119" w:type="dxa"/>
          </w:tcPr>
          <w:p w:rsidR="00EA1CBE" w:rsidRPr="00502C86" w:rsidRDefault="00EA1CBE" w:rsidP="00502C86">
            <w:pPr>
              <w:pStyle w:val="a3"/>
              <w:rPr>
                <w:sz w:val="24"/>
              </w:rPr>
            </w:pPr>
            <w:r w:rsidRPr="00502C86">
              <w:rPr>
                <w:sz w:val="24"/>
              </w:rPr>
              <w:t>литр;</w:t>
            </w:r>
          </w:p>
          <w:p w:rsidR="00EA1CBE" w:rsidRPr="00502C86" w:rsidRDefault="00EA1CBE" w:rsidP="00502C86">
            <w:pPr>
              <w:pStyle w:val="a3"/>
              <w:rPr>
                <w:sz w:val="24"/>
              </w:rPr>
            </w:pPr>
            <w:r w:rsidRPr="00502C86">
              <w:rPr>
                <w:sz w:val="24"/>
              </w:rPr>
              <w:t>кубический дециметр</w:t>
            </w:r>
          </w:p>
        </w:tc>
        <w:tc>
          <w:tcPr>
            <w:tcW w:w="1127" w:type="dxa"/>
          </w:tcPr>
          <w:p w:rsidR="00EA1CBE" w:rsidRPr="00502C86" w:rsidRDefault="00791E96" w:rsidP="00502C86">
            <w:pPr>
              <w:pStyle w:val="a3"/>
              <w:rPr>
                <w:sz w:val="24"/>
              </w:rPr>
            </w:pPr>
            <w:r w:rsidRPr="00502C86">
              <w:rPr>
                <w:sz w:val="24"/>
              </w:rPr>
              <w:t>3</w:t>
            </w:r>
            <w:r w:rsidR="009910E5" w:rsidRPr="00502C86">
              <w:rPr>
                <w:sz w:val="24"/>
              </w:rPr>
              <w:t> </w:t>
            </w:r>
            <w:r w:rsidRPr="00502C86">
              <w:rPr>
                <w:sz w:val="24"/>
              </w:rPr>
              <w:t>000</w:t>
            </w:r>
          </w:p>
        </w:tc>
        <w:tc>
          <w:tcPr>
            <w:tcW w:w="1619" w:type="dxa"/>
          </w:tcPr>
          <w:p w:rsidR="00EA1CBE" w:rsidRPr="00502C86" w:rsidRDefault="00EA1CBE" w:rsidP="00502C86">
            <w:pPr>
              <w:pStyle w:val="a3"/>
              <w:rPr>
                <w:sz w:val="24"/>
                <w:highlight w:val="yellow"/>
              </w:rPr>
            </w:pPr>
          </w:p>
        </w:tc>
        <w:tc>
          <w:tcPr>
            <w:tcW w:w="2110" w:type="dxa"/>
          </w:tcPr>
          <w:p w:rsidR="00EA1CBE" w:rsidRPr="00502C86" w:rsidRDefault="00EA1CBE" w:rsidP="00502C86">
            <w:pPr>
              <w:pStyle w:val="a3"/>
              <w:rPr>
                <w:sz w:val="24"/>
                <w:highlight w:val="yellow"/>
              </w:rPr>
            </w:pPr>
          </w:p>
        </w:tc>
      </w:tr>
      <w:tr w:rsidR="007E13A8" w:rsidRPr="00502C86" w:rsidTr="008A3E5C">
        <w:trPr>
          <w:trHeight w:val="2779"/>
        </w:trPr>
        <w:tc>
          <w:tcPr>
            <w:tcW w:w="807" w:type="dxa"/>
          </w:tcPr>
          <w:p w:rsidR="00EA1CBE" w:rsidRPr="00502C86" w:rsidRDefault="005375D0" w:rsidP="00502C86">
            <w:pPr>
              <w:pStyle w:val="a3"/>
              <w:rPr>
                <w:sz w:val="24"/>
              </w:rPr>
            </w:pPr>
            <w:r w:rsidRPr="00502C86">
              <w:rPr>
                <w:sz w:val="24"/>
              </w:rPr>
              <w:t>2.</w:t>
            </w:r>
          </w:p>
        </w:tc>
        <w:tc>
          <w:tcPr>
            <w:tcW w:w="2302" w:type="dxa"/>
          </w:tcPr>
          <w:p w:rsidR="00C07C2B" w:rsidRPr="00502C86" w:rsidRDefault="00C07C2B" w:rsidP="00502C86">
            <w:pPr>
              <w:pStyle w:val="a3"/>
              <w:jc w:val="both"/>
              <w:rPr>
                <w:sz w:val="24"/>
              </w:rPr>
            </w:pPr>
            <w:r w:rsidRPr="00502C86">
              <w:rPr>
                <w:sz w:val="24"/>
              </w:rPr>
              <w:t>Топливо дизельное летнее экологического класса не ниже К5 (розничная поставка)</w:t>
            </w:r>
          </w:p>
          <w:p w:rsidR="00C07C2B" w:rsidRPr="00502C86" w:rsidRDefault="00C07C2B" w:rsidP="00502C86">
            <w:pPr>
              <w:pStyle w:val="a3"/>
              <w:jc w:val="both"/>
              <w:rPr>
                <w:i/>
                <w:sz w:val="24"/>
              </w:rPr>
            </w:pPr>
          </w:p>
          <w:p w:rsidR="00C07C2B" w:rsidRPr="00502C86" w:rsidRDefault="00C07C2B" w:rsidP="00502C86">
            <w:pPr>
              <w:pStyle w:val="a3"/>
              <w:jc w:val="both"/>
              <w:rPr>
                <w:i/>
                <w:sz w:val="24"/>
                <w:lang w:bidi="en-US"/>
              </w:rPr>
            </w:pPr>
            <w:r w:rsidRPr="00502C86">
              <w:rPr>
                <w:i/>
                <w:sz w:val="24"/>
              </w:rPr>
              <w:t>Код позиции КТРУ</w:t>
            </w:r>
          </w:p>
          <w:p w:rsidR="00F627F5" w:rsidRPr="00502C86" w:rsidRDefault="00C07C2B" w:rsidP="00502C86">
            <w:pPr>
              <w:pStyle w:val="a3"/>
              <w:jc w:val="both"/>
              <w:rPr>
                <w:sz w:val="24"/>
              </w:rPr>
            </w:pPr>
            <w:r w:rsidRPr="00502C86">
              <w:rPr>
                <w:bCs/>
                <w:i/>
                <w:sz w:val="24"/>
              </w:rPr>
              <w:t>19.20.21.300-00000009</w:t>
            </w:r>
          </w:p>
        </w:tc>
        <w:tc>
          <w:tcPr>
            <w:tcW w:w="4702" w:type="dxa"/>
          </w:tcPr>
          <w:p w:rsidR="005E3EB7" w:rsidRPr="00502C86" w:rsidRDefault="005E3EB7" w:rsidP="00502C86">
            <w:pPr>
              <w:tabs>
                <w:tab w:val="left" w:pos="758"/>
              </w:tabs>
              <w:snapToGrid w:val="0"/>
              <w:ind w:left="-93" w:right="-169"/>
              <w:rPr>
                <w:bCs w:val="0"/>
                <w:color w:val="auto"/>
                <w:w w:val="100"/>
                <w:sz w:val="24"/>
                <w:szCs w:val="24"/>
              </w:rPr>
            </w:pPr>
            <w:r w:rsidRPr="00502C86">
              <w:rPr>
                <w:bCs w:val="0"/>
                <w:color w:val="auto"/>
                <w:w w:val="100"/>
                <w:sz w:val="24"/>
                <w:szCs w:val="24"/>
              </w:rPr>
              <w:t>Экологический класс</w:t>
            </w:r>
            <w:r w:rsidR="00F85CAD" w:rsidRPr="00502C86">
              <w:rPr>
                <w:bCs w:val="0"/>
                <w:color w:val="auto"/>
                <w:w w:val="100"/>
                <w:sz w:val="24"/>
                <w:szCs w:val="24"/>
              </w:rPr>
              <w:t>:</w:t>
            </w:r>
            <w:r w:rsidR="00C07C2B" w:rsidRPr="00502C86">
              <w:rPr>
                <w:bCs w:val="0"/>
                <w:color w:val="auto"/>
                <w:w w:val="100"/>
                <w:sz w:val="24"/>
                <w:szCs w:val="24"/>
              </w:rPr>
              <w:t xml:space="preserve"> </w:t>
            </w:r>
            <w:r w:rsidRPr="00502C86">
              <w:rPr>
                <w:bCs w:val="0"/>
                <w:color w:val="auto"/>
                <w:w w:val="100"/>
                <w:sz w:val="24"/>
                <w:szCs w:val="24"/>
              </w:rPr>
              <w:t>К5</w:t>
            </w:r>
            <w:r w:rsidR="00F85CAD" w:rsidRPr="00502C86">
              <w:rPr>
                <w:bCs w:val="0"/>
                <w:color w:val="auto"/>
                <w:w w:val="100"/>
                <w:sz w:val="24"/>
                <w:szCs w:val="24"/>
              </w:rPr>
              <w:t>.</w:t>
            </w:r>
          </w:p>
          <w:p w:rsidR="005E3EB7" w:rsidRPr="00502C86" w:rsidRDefault="005E3EB7" w:rsidP="00502C86">
            <w:pPr>
              <w:tabs>
                <w:tab w:val="left" w:pos="758"/>
              </w:tabs>
              <w:snapToGrid w:val="0"/>
              <w:ind w:left="-93" w:right="-169"/>
              <w:rPr>
                <w:bCs w:val="0"/>
                <w:color w:val="auto"/>
                <w:w w:val="100"/>
                <w:sz w:val="24"/>
                <w:szCs w:val="24"/>
              </w:rPr>
            </w:pPr>
            <w:r w:rsidRPr="00502C86">
              <w:rPr>
                <w:bCs w:val="0"/>
                <w:color w:val="auto"/>
                <w:w w:val="100"/>
                <w:sz w:val="24"/>
                <w:szCs w:val="24"/>
              </w:rPr>
              <w:t>Тип топлива дизельного</w:t>
            </w:r>
            <w:r w:rsidR="00F85CAD" w:rsidRPr="00502C86">
              <w:rPr>
                <w:bCs w:val="0"/>
                <w:color w:val="auto"/>
                <w:w w:val="100"/>
                <w:sz w:val="24"/>
                <w:szCs w:val="24"/>
              </w:rPr>
              <w:t>:</w:t>
            </w:r>
            <w:r w:rsidRPr="00502C86">
              <w:rPr>
                <w:bCs w:val="0"/>
                <w:color w:val="auto"/>
                <w:w w:val="100"/>
                <w:sz w:val="24"/>
                <w:szCs w:val="24"/>
              </w:rPr>
              <w:t xml:space="preserve"> Межсезонное</w:t>
            </w:r>
            <w:r w:rsidR="00F85CAD" w:rsidRPr="00502C86">
              <w:rPr>
                <w:bCs w:val="0"/>
                <w:color w:val="auto"/>
                <w:w w:val="100"/>
                <w:sz w:val="24"/>
                <w:szCs w:val="24"/>
              </w:rPr>
              <w:t>.</w:t>
            </w:r>
          </w:p>
          <w:p w:rsidR="005E3EB7" w:rsidRPr="00502C86" w:rsidRDefault="005E3EB7" w:rsidP="00502C86">
            <w:pPr>
              <w:tabs>
                <w:tab w:val="left" w:pos="758"/>
              </w:tabs>
              <w:snapToGrid w:val="0"/>
              <w:ind w:left="-93" w:right="-169"/>
              <w:rPr>
                <w:bCs w:val="0"/>
                <w:color w:val="auto"/>
                <w:w w:val="100"/>
                <w:sz w:val="24"/>
                <w:szCs w:val="24"/>
              </w:rPr>
            </w:pPr>
            <w:r w:rsidRPr="00502C86">
              <w:rPr>
                <w:bCs w:val="0"/>
                <w:color w:val="auto"/>
                <w:w w:val="100"/>
                <w:sz w:val="24"/>
                <w:szCs w:val="24"/>
              </w:rPr>
              <w:t>Сорт/класс топлива</w:t>
            </w:r>
            <w:r w:rsidR="00F85CAD" w:rsidRPr="00502C86">
              <w:rPr>
                <w:bCs w:val="0"/>
                <w:color w:val="auto"/>
                <w:w w:val="100"/>
                <w:sz w:val="24"/>
                <w:szCs w:val="24"/>
              </w:rPr>
              <w:t>:</w:t>
            </w:r>
            <w:r w:rsidRPr="00502C86">
              <w:rPr>
                <w:bCs w:val="0"/>
                <w:color w:val="auto"/>
                <w:w w:val="100"/>
                <w:sz w:val="24"/>
                <w:szCs w:val="24"/>
              </w:rPr>
              <w:t xml:space="preserve"> С</w:t>
            </w:r>
            <w:r w:rsidR="00F85CAD" w:rsidRPr="00502C86">
              <w:rPr>
                <w:bCs w:val="0"/>
                <w:color w:val="auto"/>
                <w:w w:val="100"/>
                <w:sz w:val="24"/>
                <w:szCs w:val="24"/>
              </w:rPr>
              <w:t>.</w:t>
            </w:r>
          </w:p>
          <w:p w:rsidR="00EA1CBE" w:rsidRPr="00502C86" w:rsidRDefault="00EA1CBE" w:rsidP="00502C86">
            <w:pPr>
              <w:tabs>
                <w:tab w:val="left" w:pos="758"/>
              </w:tabs>
              <w:snapToGrid w:val="0"/>
              <w:ind w:left="-93" w:right="-169"/>
              <w:rPr>
                <w:bCs w:val="0"/>
                <w:color w:val="auto"/>
                <w:w w:val="100"/>
                <w:sz w:val="24"/>
                <w:szCs w:val="24"/>
              </w:rPr>
            </w:pPr>
          </w:p>
        </w:tc>
        <w:tc>
          <w:tcPr>
            <w:tcW w:w="2119" w:type="dxa"/>
          </w:tcPr>
          <w:p w:rsidR="005E3EB7" w:rsidRPr="00502C86" w:rsidRDefault="005E3EB7" w:rsidP="00502C86">
            <w:pPr>
              <w:pStyle w:val="a3"/>
              <w:rPr>
                <w:sz w:val="24"/>
              </w:rPr>
            </w:pPr>
            <w:r w:rsidRPr="00502C86">
              <w:rPr>
                <w:sz w:val="24"/>
              </w:rPr>
              <w:t>литр;</w:t>
            </w:r>
          </w:p>
          <w:p w:rsidR="00EA1CBE" w:rsidRPr="00502C86" w:rsidRDefault="005E3EB7" w:rsidP="00502C86">
            <w:pPr>
              <w:pStyle w:val="a3"/>
              <w:rPr>
                <w:sz w:val="24"/>
              </w:rPr>
            </w:pPr>
            <w:r w:rsidRPr="00502C86">
              <w:rPr>
                <w:bCs/>
                <w:sz w:val="24"/>
              </w:rPr>
              <w:t>кубический дециметр</w:t>
            </w:r>
          </w:p>
        </w:tc>
        <w:tc>
          <w:tcPr>
            <w:tcW w:w="1127" w:type="dxa"/>
          </w:tcPr>
          <w:p w:rsidR="00EA1CBE" w:rsidRPr="00502C86" w:rsidRDefault="00791E96" w:rsidP="00502C86">
            <w:pPr>
              <w:pStyle w:val="a3"/>
              <w:rPr>
                <w:sz w:val="24"/>
              </w:rPr>
            </w:pPr>
            <w:r w:rsidRPr="00502C86">
              <w:rPr>
                <w:sz w:val="24"/>
              </w:rPr>
              <w:t>1</w:t>
            </w:r>
            <w:r w:rsidR="009910E5" w:rsidRPr="00502C86">
              <w:rPr>
                <w:sz w:val="24"/>
              </w:rPr>
              <w:t> </w:t>
            </w:r>
            <w:r w:rsidRPr="00502C86">
              <w:rPr>
                <w:sz w:val="24"/>
              </w:rPr>
              <w:t>800</w:t>
            </w:r>
          </w:p>
        </w:tc>
        <w:tc>
          <w:tcPr>
            <w:tcW w:w="1619" w:type="dxa"/>
          </w:tcPr>
          <w:p w:rsidR="00EA1CBE" w:rsidRPr="00502C86" w:rsidRDefault="00EA1CBE" w:rsidP="00502C86">
            <w:pPr>
              <w:pStyle w:val="a3"/>
              <w:jc w:val="left"/>
              <w:rPr>
                <w:sz w:val="24"/>
                <w:highlight w:val="yellow"/>
              </w:rPr>
            </w:pPr>
          </w:p>
        </w:tc>
        <w:tc>
          <w:tcPr>
            <w:tcW w:w="2110" w:type="dxa"/>
          </w:tcPr>
          <w:p w:rsidR="00EA1CBE" w:rsidRPr="00502C86" w:rsidRDefault="00EA1CBE" w:rsidP="00502C86">
            <w:pPr>
              <w:pStyle w:val="a3"/>
              <w:rPr>
                <w:sz w:val="24"/>
                <w:highlight w:val="yellow"/>
              </w:rPr>
            </w:pPr>
          </w:p>
        </w:tc>
      </w:tr>
      <w:tr w:rsidR="007E13A8" w:rsidRPr="00502C86" w:rsidTr="008A3E5C">
        <w:tc>
          <w:tcPr>
            <w:tcW w:w="12676" w:type="dxa"/>
            <w:gridSpan w:val="6"/>
          </w:tcPr>
          <w:p w:rsidR="00CD437D" w:rsidRPr="00502C86" w:rsidRDefault="00CD437D" w:rsidP="00502C86">
            <w:pPr>
              <w:pStyle w:val="a3"/>
              <w:jc w:val="right"/>
              <w:rPr>
                <w:sz w:val="24"/>
              </w:rPr>
            </w:pPr>
            <w:r w:rsidRPr="00502C86">
              <w:rPr>
                <w:sz w:val="24"/>
              </w:rPr>
              <w:t>ИТОГО</w:t>
            </w:r>
          </w:p>
        </w:tc>
        <w:tc>
          <w:tcPr>
            <w:tcW w:w="2110" w:type="dxa"/>
          </w:tcPr>
          <w:p w:rsidR="00CD437D" w:rsidRPr="00502C86" w:rsidRDefault="00CD437D" w:rsidP="00502C86">
            <w:pPr>
              <w:pStyle w:val="a3"/>
              <w:rPr>
                <w:sz w:val="24"/>
              </w:rPr>
            </w:pPr>
          </w:p>
        </w:tc>
      </w:tr>
    </w:tbl>
    <w:p w:rsidR="008A3E5C" w:rsidRDefault="008A3E5C" w:rsidP="00502C86">
      <w:pPr>
        <w:pStyle w:val="a3"/>
        <w:ind w:firstLine="709"/>
        <w:jc w:val="both"/>
        <w:rPr>
          <w:b/>
          <w:bCs/>
          <w:sz w:val="24"/>
        </w:rPr>
      </w:pPr>
    </w:p>
    <w:p w:rsidR="00A524D0" w:rsidRDefault="005E3EB7" w:rsidP="00502C86">
      <w:pPr>
        <w:pStyle w:val="a3"/>
        <w:ind w:firstLine="709"/>
        <w:jc w:val="both"/>
        <w:rPr>
          <w:b/>
          <w:bCs/>
          <w:sz w:val="24"/>
        </w:rPr>
      </w:pPr>
      <w:r w:rsidRPr="00502C86">
        <w:rPr>
          <w:b/>
          <w:bCs/>
          <w:sz w:val="24"/>
        </w:rPr>
        <w:t>Страна происхождения товара</w:t>
      </w:r>
      <w:r w:rsidR="00586936" w:rsidRPr="00502C86">
        <w:rPr>
          <w:b/>
          <w:bCs/>
          <w:sz w:val="24"/>
        </w:rPr>
        <w:t xml:space="preserve"> -</w:t>
      </w:r>
      <w:r w:rsidR="0071274B" w:rsidRPr="00502C86">
        <w:rPr>
          <w:b/>
          <w:bCs/>
          <w:sz w:val="24"/>
        </w:rPr>
        <w:t xml:space="preserve"> </w:t>
      </w:r>
      <w:r w:rsidR="00AD60A0" w:rsidRPr="00502C86">
        <w:rPr>
          <w:b/>
          <w:bCs/>
          <w:sz w:val="24"/>
        </w:rPr>
        <w:t>________</w:t>
      </w:r>
      <w:r w:rsidR="00586936" w:rsidRPr="00502C86">
        <w:rPr>
          <w:b/>
          <w:bCs/>
          <w:sz w:val="24"/>
        </w:rPr>
        <w:t>___</w:t>
      </w:r>
      <w:r w:rsidR="00AD60A0" w:rsidRPr="00502C86">
        <w:rPr>
          <w:b/>
          <w:bCs/>
          <w:sz w:val="24"/>
        </w:rPr>
        <w:t>___</w:t>
      </w:r>
      <w:r w:rsidR="009910E5" w:rsidRPr="00502C86">
        <w:rPr>
          <w:b/>
          <w:bCs/>
          <w:sz w:val="24"/>
        </w:rPr>
        <w:t>.</w:t>
      </w:r>
      <w:r w:rsidRPr="00502C86">
        <w:rPr>
          <w:b/>
          <w:bCs/>
          <w:sz w:val="24"/>
        </w:rPr>
        <w:t xml:space="preserve"> </w:t>
      </w:r>
    </w:p>
    <w:p w:rsidR="008A3E5C" w:rsidRPr="00502C86" w:rsidRDefault="008A3E5C" w:rsidP="00502C86">
      <w:pPr>
        <w:pStyle w:val="a3"/>
        <w:ind w:firstLine="709"/>
        <w:jc w:val="both"/>
        <w:rPr>
          <w:b/>
          <w:bCs/>
          <w:sz w:val="24"/>
        </w:rPr>
      </w:pPr>
    </w:p>
    <w:p w:rsidR="00AD60A0" w:rsidRPr="00502C86" w:rsidRDefault="00AD60A0" w:rsidP="00502C86">
      <w:pPr>
        <w:ind w:firstLine="709"/>
        <w:jc w:val="both"/>
        <w:rPr>
          <w:b/>
          <w:color w:val="auto"/>
          <w:w w:val="100"/>
          <w:sz w:val="24"/>
          <w:szCs w:val="24"/>
        </w:rPr>
      </w:pPr>
      <w:r w:rsidRPr="00502C86">
        <w:rPr>
          <w:b/>
          <w:color w:val="auto"/>
          <w:w w:val="100"/>
          <w:sz w:val="24"/>
          <w:szCs w:val="24"/>
        </w:rPr>
        <w:t>Приобретаемое моторно</w:t>
      </w:r>
      <w:r w:rsidR="007213B4">
        <w:rPr>
          <w:b/>
          <w:color w:val="auto"/>
          <w:w w:val="100"/>
          <w:sz w:val="24"/>
          <w:szCs w:val="24"/>
        </w:rPr>
        <w:t>е</w:t>
      </w:r>
      <w:r w:rsidRPr="00502C86">
        <w:rPr>
          <w:b/>
          <w:color w:val="auto"/>
          <w:w w:val="100"/>
          <w:sz w:val="24"/>
          <w:szCs w:val="24"/>
        </w:rPr>
        <w:t xml:space="preserve"> топливо по своим качествам должно соответствовать:</w:t>
      </w:r>
    </w:p>
    <w:p w:rsidR="00AD60A0" w:rsidRPr="00502C86" w:rsidRDefault="00AD60A0" w:rsidP="00502C86">
      <w:pPr>
        <w:ind w:firstLine="709"/>
        <w:jc w:val="both"/>
        <w:rPr>
          <w:bCs w:val="0"/>
          <w:color w:val="auto"/>
          <w:w w:val="100"/>
          <w:sz w:val="24"/>
          <w:szCs w:val="24"/>
        </w:rPr>
      </w:pPr>
      <w:r w:rsidRPr="00502C86">
        <w:rPr>
          <w:color w:val="auto"/>
          <w:w w:val="100"/>
          <w:sz w:val="24"/>
          <w:szCs w:val="24"/>
        </w:rPr>
        <w:t>– бензин автомобильный должен соответствовать ТР ТС 013/2011, Межгосударственный стандарт ГОСТ 32513-2023 «Бензин автомобильный. Технические условия»;</w:t>
      </w:r>
    </w:p>
    <w:p w:rsidR="00AD60A0" w:rsidRPr="00502C86" w:rsidRDefault="00AD60A0" w:rsidP="00502C86">
      <w:pPr>
        <w:ind w:firstLine="709"/>
        <w:jc w:val="both"/>
        <w:rPr>
          <w:color w:val="auto"/>
          <w:w w:val="100"/>
          <w:sz w:val="24"/>
          <w:szCs w:val="24"/>
        </w:rPr>
      </w:pPr>
      <w:r w:rsidRPr="00502C86">
        <w:rPr>
          <w:color w:val="auto"/>
          <w:w w:val="100"/>
          <w:sz w:val="24"/>
          <w:szCs w:val="24"/>
        </w:rPr>
        <w:lastRenderedPageBreak/>
        <w:t>– дизельное топливо должно соответствовать ТР ТС 013/2011, или Межгосударственный стандарт ГОСТ 305-2013 «Топливо дизельное. Технические условия» или Межгосударственный стандарт ГОСТ 32511-2013 (EN 590:2009)  «Топливо дизельное ЕВРО. Технические Условия».</w:t>
      </w:r>
    </w:p>
    <w:p w:rsidR="00AD60A0" w:rsidRPr="00502C86" w:rsidRDefault="00AD60A0" w:rsidP="00502C86">
      <w:pPr>
        <w:ind w:firstLine="709"/>
        <w:jc w:val="both"/>
        <w:rPr>
          <w:color w:val="auto"/>
          <w:w w:val="100"/>
          <w:sz w:val="24"/>
          <w:szCs w:val="24"/>
        </w:rPr>
      </w:pPr>
      <w:r w:rsidRPr="00502C86">
        <w:rPr>
          <w:color w:val="auto"/>
          <w:w w:val="100"/>
          <w:sz w:val="24"/>
          <w:szCs w:val="24"/>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AD60A0" w:rsidRPr="00502C86" w:rsidRDefault="00AD60A0" w:rsidP="00502C86">
      <w:pPr>
        <w:ind w:firstLine="709"/>
        <w:jc w:val="both"/>
        <w:rPr>
          <w:color w:val="auto"/>
          <w:w w:val="100"/>
          <w:sz w:val="24"/>
          <w:szCs w:val="24"/>
        </w:rPr>
      </w:pPr>
      <w:r w:rsidRPr="00502C86">
        <w:rPr>
          <w:color w:val="auto"/>
          <w:w w:val="100"/>
          <w:sz w:val="24"/>
          <w:szCs w:val="24"/>
        </w:rPr>
        <w:t>Сертификаты, декларации о соответствии и иные документы, регламентирующие качество товара, представляет оператор автозаправочной станции при отпуске топлива, по требованию представителя Заказчика.</w:t>
      </w:r>
    </w:p>
    <w:p w:rsidR="00AD60A0" w:rsidRPr="00502C86" w:rsidRDefault="00AD60A0" w:rsidP="00502C86">
      <w:pPr>
        <w:ind w:firstLine="709"/>
        <w:jc w:val="both"/>
        <w:rPr>
          <w:bCs w:val="0"/>
          <w:color w:val="auto"/>
          <w:w w:val="100"/>
          <w:sz w:val="24"/>
          <w:szCs w:val="24"/>
        </w:rPr>
      </w:pPr>
      <w:r w:rsidRPr="00502C86">
        <w:rPr>
          <w:bCs w:val="0"/>
          <w:color w:val="auto"/>
          <w:w w:val="100"/>
          <w:sz w:val="24"/>
          <w:szCs w:val="24"/>
        </w:rPr>
        <w:t>Товар должен соответствовать требованиям законодательства в случае их установления, в том числе:</w:t>
      </w:r>
    </w:p>
    <w:p w:rsidR="00AD60A0" w:rsidRPr="00502C86" w:rsidRDefault="00AD60A0" w:rsidP="00502C86">
      <w:pPr>
        <w:ind w:firstLine="709"/>
        <w:jc w:val="both"/>
        <w:rPr>
          <w:bCs w:val="0"/>
          <w:color w:val="auto"/>
          <w:w w:val="100"/>
          <w:sz w:val="24"/>
          <w:szCs w:val="24"/>
        </w:rPr>
      </w:pPr>
      <w:r w:rsidRPr="00502C86">
        <w:rPr>
          <w:bCs w:val="0"/>
          <w:color w:val="auto"/>
          <w:w w:val="100"/>
          <w:sz w:val="24"/>
          <w:szCs w:val="24"/>
        </w:rPr>
        <w:t>– Федеральному закону от 27.12.2002 №184-ФЗ «О техническом регулировании»;</w:t>
      </w:r>
    </w:p>
    <w:p w:rsidR="00AD60A0" w:rsidRPr="00502C86" w:rsidRDefault="00AD60A0" w:rsidP="00502C86">
      <w:pPr>
        <w:ind w:firstLine="709"/>
        <w:jc w:val="both"/>
        <w:rPr>
          <w:bCs w:val="0"/>
          <w:color w:val="auto"/>
          <w:w w:val="100"/>
          <w:sz w:val="24"/>
          <w:szCs w:val="24"/>
        </w:rPr>
      </w:pPr>
      <w:r w:rsidRPr="00502C86">
        <w:rPr>
          <w:bCs w:val="0"/>
          <w:color w:val="auto"/>
          <w:w w:val="100"/>
          <w:sz w:val="24"/>
          <w:szCs w:val="24"/>
        </w:rPr>
        <w:t>– Федеральному закону от 30.03.1999 №52-ФЗ «О санитарно-эпидемиологическом благополучии населения»;</w:t>
      </w:r>
    </w:p>
    <w:p w:rsidR="00AD60A0" w:rsidRPr="00502C86" w:rsidRDefault="00AD60A0" w:rsidP="00502C86">
      <w:pPr>
        <w:ind w:firstLine="709"/>
        <w:jc w:val="both"/>
        <w:rPr>
          <w:bCs w:val="0"/>
          <w:color w:val="auto"/>
          <w:w w:val="100"/>
          <w:sz w:val="24"/>
          <w:szCs w:val="24"/>
        </w:rPr>
      </w:pPr>
      <w:r w:rsidRPr="00502C86">
        <w:rPr>
          <w:bCs w:val="0"/>
          <w:color w:val="auto"/>
          <w:w w:val="100"/>
          <w:sz w:val="24"/>
          <w:szCs w:val="24"/>
        </w:rPr>
        <w:t>– постановлению Правительства Российской Федерации от 27 февраля 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p>
    <w:p w:rsidR="00A524D0" w:rsidRPr="00502C86" w:rsidRDefault="00A524D0" w:rsidP="00502C86">
      <w:pPr>
        <w:jc w:val="both"/>
        <w:rPr>
          <w:bCs w:val="0"/>
          <w:color w:val="auto"/>
          <w:w w:val="100"/>
          <w:sz w:val="24"/>
          <w:szCs w:val="24"/>
        </w:rPr>
      </w:pPr>
    </w:p>
    <w:tbl>
      <w:tblPr>
        <w:tblW w:w="12660" w:type="dxa"/>
        <w:jc w:val="center"/>
        <w:tblInd w:w="-1624" w:type="dxa"/>
        <w:tblLook w:val="01E0" w:firstRow="1" w:lastRow="1" w:firstColumn="1" w:lastColumn="1" w:noHBand="0" w:noVBand="0"/>
      </w:tblPr>
      <w:tblGrid>
        <w:gridCol w:w="7800"/>
        <w:gridCol w:w="4860"/>
      </w:tblGrid>
      <w:tr w:rsidR="007A1A1B" w:rsidRPr="00502C86" w:rsidTr="008A3E5C">
        <w:trPr>
          <w:trHeight w:val="986"/>
          <w:jc w:val="center"/>
        </w:trPr>
        <w:tc>
          <w:tcPr>
            <w:tcW w:w="7800" w:type="dxa"/>
          </w:tcPr>
          <w:p w:rsidR="007A1A1B" w:rsidRPr="00502C86" w:rsidRDefault="007A1A1B" w:rsidP="00502C86">
            <w:pPr>
              <w:rPr>
                <w:b/>
                <w:color w:val="auto"/>
                <w:w w:val="100"/>
                <w:sz w:val="24"/>
                <w:szCs w:val="24"/>
              </w:rPr>
            </w:pPr>
            <w:r w:rsidRPr="00502C86">
              <w:rPr>
                <w:b/>
                <w:color w:val="auto"/>
                <w:w w:val="100"/>
                <w:sz w:val="24"/>
                <w:szCs w:val="24"/>
              </w:rPr>
              <w:t xml:space="preserve">Поставщик  </w:t>
            </w:r>
          </w:p>
          <w:p w:rsidR="007A1A1B" w:rsidRPr="00502C86" w:rsidRDefault="007A1A1B" w:rsidP="00502C86">
            <w:pPr>
              <w:rPr>
                <w:b/>
                <w:color w:val="auto"/>
                <w:w w:val="100"/>
                <w:sz w:val="24"/>
                <w:szCs w:val="24"/>
              </w:rPr>
            </w:pPr>
          </w:p>
          <w:p w:rsidR="007A1A1B" w:rsidRPr="00502C86" w:rsidRDefault="00F627F5" w:rsidP="00502C86">
            <w:pPr>
              <w:rPr>
                <w:color w:val="auto"/>
                <w:w w:val="100"/>
                <w:sz w:val="24"/>
                <w:szCs w:val="24"/>
              </w:rPr>
            </w:pPr>
            <w:r w:rsidRPr="00502C86">
              <w:rPr>
                <w:color w:val="auto"/>
                <w:w w:val="100"/>
                <w:sz w:val="24"/>
                <w:szCs w:val="24"/>
              </w:rPr>
              <w:t>______________</w:t>
            </w:r>
            <w:r w:rsidR="007A1A1B" w:rsidRPr="00502C86">
              <w:rPr>
                <w:color w:val="auto"/>
                <w:w w:val="100"/>
                <w:sz w:val="24"/>
                <w:szCs w:val="24"/>
              </w:rPr>
              <w:t>______/</w:t>
            </w:r>
            <w:r w:rsidR="009910E5" w:rsidRPr="00502C86">
              <w:rPr>
                <w:color w:val="auto"/>
                <w:w w:val="100"/>
                <w:sz w:val="24"/>
                <w:szCs w:val="24"/>
              </w:rPr>
              <w:t>_______________</w:t>
            </w:r>
            <w:r w:rsidR="007A1A1B" w:rsidRPr="00502C86">
              <w:rPr>
                <w:color w:val="auto"/>
                <w:w w:val="100"/>
                <w:sz w:val="24"/>
                <w:szCs w:val="24"/>
              </w:rPr>
              <w:t>/</w:t>
            </w:r>
          </w:p>
          <w:p w:rsidR="007A1A1B" w:rsidRPr="00502C86" w:rsidRDefault="007A1A1B" w:rsidP="00502C86">
            <w:pPr>
              <w:rPr>
                <w:bCs w:val="0"/>
                <w:color w:val="auto"/>
                <w:w w:val="100"/>
                <w:sz w:val="24"/>
                <w:szCs w:val="24"/>
              </w:rPr>
            </w:pPr>
            <w:r w:rsidRPr="00502C86">
              <w:rPr>
                <w:color w:val="auto"/>
                <w:w w:val="100"/>
                <w:sz w:val="24"/>
                <w:szCs w:val="24"/>
              </w:rPr>
              <w:t xml:space="preserve">                                                 </w:t>
            </w:r>
          </w:p>
        </w:tc>
        <w:tc>
          <w:tcPr>
            <w:tcW w:w="4860" w:type="dxa"/>
          </w:tcPr>
          <w:p w:rsidR="007A1A1B" w:rsidRPr="00502C86" w:rsidRDefault="007A1A1B" w:rsidP="00502C86">
            <w:pPr>
              <w:rPr>
                <w:b/>
                <w:color w:val="auto"/>
                <w:w w:val="100"/>
                <w:sz w:val="24"/>
                <w:szCs w:val="24"/>
              </w:rPr>
            </w:pPr>
            <w:r w:rsidRPr="00502C86">
              <w:rPr>
                <w:b/>
                <w:color w:val="auto"/>
                <w:w w:val="100"/>
                <w:sz w:val="24"/>
                <w:szCs w:val="24"/>
              </w:rPr>
              <w:t>Заказчик</w:t>
            </w:r>
          </w:p>
          <w:p w:rsidR="007A1A1B" w:rsidRPr="00502C86" w:rsidRDefault="007A1A1B" w:rsidP="00502C86">
            <w:pPr>
              <w:rPr>
                <w:b/>
                <w:color w:val="auto"/>
                <w:w w:val="100"/>
                <w:sz w:val="24"/>
                <w:szCs w:val="24"/>
              </w:rPr>
            </w:pPr>
          </w:p>
          <w:p w:rsidR="008141FF" w:rsidRPr="00502C86" w:rsidRDefault="00F627F5" w:rsidP="00502C86">
            <w:pPr>
              <w:rPr>
                <w:color w:val="auto"/>
                <w:w w:val="100"/>
                <w:sz w:val="24"/>
                <w:szCs w:val="24"/>
              </w:rPr>
            </w:pPr>
            <w:r w:rsidRPr="00502C86">
              <w:rPr>
                <w:color w:val="auto"/>
                <w:w w:val="100"/>
                <w:sz w:val="24"/>
                <w:szCs w:val="24"/>
              </w:rPr>
              <w:t>______</w:t>
            </w:r>
            <w:r w:rsidR="007A1A1B" w:rsidRPr="00502C86">
              <w:rPr>
                <w:color w:val="auto"/>
                <w:w w:val="100"/>
                <w:sz w:val="24"/>
                <w:szCs w:val="24"/>
              </w:rPr>
              <w:t xml:space="preserve">__________/ </w:t>
            </w:r>
            <w:r w:rsidR="009910E5" w:rsidRPr="00502C86">
              <w:rPr>
                <w:color w:val="auto"/>
                <w:w w:val="100"/>
                <w:sz w:val="24"/>
                <w:szCs w:val="24"/>
              </w:rPr>
              <w:t>_____________</w:t>
            </w:r>
            <w:r w:rsidR="00F448E1" w:rsidRPr="00502C86">
              <w:rPr>
                <w:color w:val="auto"/>
                <w:w w:val="100"/>
                <w:sz w:val="24"/>
                <w:szCs w:val="24"/>
              </w:rPr>
              <w:t xml:space="preserve"> </w:t>
            </w:r>
            <w:r w:rsidR="007A1A1B" w:rsidRPr="00502C86">
              <w:rPr>
                <w:color w:val="auto"/>
                <w:w w:val="100"/>
                <w:sz w:val="24"/>
                <w:szCs w:val="24"/>
              </w:rPr>
              <w:t>/</w:t>
            </w:r>
          </w:p>
          <w:p w:rsidR="007A1A1B" w:rsidRPr="00502C86" w:rsidRDefault="007A1A1B" w:rsidP="00502C86">
            <w:pPr>
              <w:rPr>
                <w:color w:val="auto"/>
                <w:w w:val="100"/>
                <w:sz w:val="24"/>
                <w:szCs w:val="24"/>
              </w:rPr>
            </w:pPr>
            <w:r w:rsidRPr="00502C86">
              <w:rPr>
                <w:color w:val="auto"/>
                <w:w w:val="100"/>
                <w:sz w:val="24"/>
                <w:szCs w:val="24"/>
              </w:rPr>
              <w:t xml:space="preserve">                                              </w:t>
            </w:r>
          </w:p>
        </w:tc>
      </w:tr>
    </w:tbl>
    <w:p w:rsidR="008A3E5C" w:rsidRDefault="008A3E5C" w:rsidP="00502C86">
      <w:pPr>
        <w:tabs>
          <w:tab w:val="right" w:pos="9616"/>
        </w:tabs>
        <w:rPr>
          <w:bCs w:val="0"/>
          <w:color w:val="auto"/>
          <w:w w:val="100"/>
          <w:sz w:val="24"/>
          <w:szCs w:val="24"/>
          <w:highlight w:val="yellow"/>
        </w:rPr>
        <w:sectPr w:rsidR="008A3E5C" w:rsidSect="008A3E5C">
          <w:pgSz w:w="16838" w:h="11906" w:orient="landscape"/>
          <w:pgMar w:top="1701" w:right="1134" w:bottom="851" w:left="1134" w:header="709" w:footer="709" w:gutter="0"/>
          <w:cols w:space="708"/>
          <w:docGrid w:linePitch="360"/>
        </w:sectPr>
      </w:pPr>
    </w:p>
    <w:p w:rsidR="007A1A1B" w:rsidRPr="00502C86" w:rsidRDefault="007A1A1B" w:rsidP="00502C86">
      <w:pPr>
        <w:tabs>
          <w:tab w:val="right" w:pos="9616"/>
        </w:tabs>
        <w:jc w:val="right"/>
        <w:rPr>
          <w:bCs w:val="0"/>
          <w:color w:val="auto"/>
          <w:w w:val="100"/>
          <w:sz w:val="24"/>
          <w:szCs w:val="24"/>
        </w:rPr>
      </w:pPr>
      <w:r w:rsidRPr="00502C86">
        <w:rPr>
          <w:bCs w:val="0"/>
          <w:color w:val="auto"/>
          <w:w w:val="100"/>
          <w:sz w:val="24"/>
          <w:szCs w:val="24"/>
        </w:rPr>
        <w:lastRenderedPageBreak/>
        <w:t>Приложение № 2</w:t>
      </w:r>
      <w:r w:rsidR="00DB627D" w:rsidRPr="00502C86">
        <w:rPr>
          <w:bCs w:val="0"/>
          <w:color w:val="auto"/>
          <w:w w:val="100"/>
          <w:sz w:val="24"/>
          <w:szCs w:val="24"/>
        </w:rPr>
        <w:t xml:space="preserve"> к </w:t>
      </w:r>
      <w:r w:rsidR="007D6D84" w:rsidRPr="00502C86">
        <w:rPr>
          <w:bCs w:val="0"/>
          <w:color w:val="auto"/>
          <w:w w:val="100"/>
          <w:sz w:val="24"/>
          <w:szCs w:val="24"/>
        </w:rPr>
        <w:t>Контракту</w:t>
      </w:r>
    </w:p>
    <w:p w:rsidR="003B36C9" w:rsidRPr="00502C86" w:rsidRDefault="003B36C9" w:rsidP="00502C86">
      <w:pPr>
        <w:ind w:left="-180"/>
        <w:jc w:val="right"/>
        <w:rPr>
          <w:bCs w:val="0"/>
          <w:color w:val="auto"/>
          <w:w w:val="100"/>
          <w:sz w:val="24"/>
          <w:szCs w:val="24"/>
        </w:rPr>
      </w:pPr>
      <w:r w:rsidRPr="00502C86">
        <w:rPr>
          <w:bCs w:val="0"/>
          <w:color w:val="auto"/>
          <w:w w:val="100"/>
          <w:sz w:val="24"/>
          <w:szCs w:val="24"/>
        </w:rPr>
        <w:t xml:space="preserve">                                                                                             № ______ от «___» </w:t>
      </w:r>
      <w:r w:rsidR="00B17564">
        <w:rPr>
          <w:bCs w:val="0"/>
          <w:color w:val="auto"/>
          <w:w w:val="100"/>
          <w:sz w:val="24"/>
          <w:szCs w:val="24"/>
        </w:rPr>
        <w:t>июн</w:t>
      </w:r>
      <w:r w:rsidRPr="00502C86">
        <w:rPr>
          <w:bCs w:val="0"/>
          <w:color w:val="auto"/>
          <w:w w:val="100"/>
          <w:sz w:val="24"/>
          <w:szCs w:val="24"/>
        </w:rPr>
        <w:t>я 20</w:t>
      </w:r>
      <w:r w:rsidR="00B17564">
        <w:rPr>
          <w:bCs w:val="0"/>
          <w:color w:val="auto"/>
          <w:w w:val="100"/>
          <w:sz w:val="24"/>
          <w:szCs w:val="24"/>
        </w:rPr>
        <w:t>26</w:t>
      </w:r>
      <w:r w:rsidRPr="00502C86">
        <w:rPr>
          <w:bCs w:val="0"/>
          <w:color w:val="auto"/>
          <w:w w:val="100"/>
          <w:sz w:val="24"/>
          <w:szCs w:val="24"/>
        </w:rPr>
        <w:t xml:space="preserve"> г.</w:t>
      </w:r>
    </w:p>
    <w:p w:rsidR="001E3DE5" w:rsidRPr="00502C86" w:rsidRDefault="001E3DE5" w:rsidP="00502C86">
      <w:pPr>
        <w:tabs>
          <w:tab w:val="left" w:pos="6543"/>
        </w:tabs>
        <w:suppressAutoHyphens/>
        <w:ind w:firstLine="709"/>
        <w:jc w:val="center"/>
        <w:rPr>
          <w:rFonts w:eastAsia="Calibri"/>
          <w:bCs w:val="0"/>
          <w:color w:val="auto"/>
          <w:w w:val="100"/>
          <w:sz w:val="24"/>
          <w:szCs w:val="24"/>
        </w:rPr>
      </w:pPr>
    </w:p>
    <w:p w:rsidR="001E3DE5" w:rsidRPr="00502C86" w:rsidRDefault="001E3DE5" w:rsidP="00502C86">
      <w:pPr>
        <w:tabs>
          <w:tab w:val="left" w:pos="6543"/>
        </w:tabs>
        <w:suppressAutoHyphens/>
        <w:ind w:firstLine="709"/>
        <w:jc w:val="center"/>
        <w:rPr>
          <w:rFonts w:eastAsia="Calibri"/>
          <w:bCs w:val="0"/>
          <w:color w:val="auto"/>
          <w:w w:val="100"/>
          <w:sz w:val="24"/>
          <w:szCs w:val="24"/>
        </w:rPr>
      </w:pPr>
      <w:r w:rsidRPr="00502C86">
        <w:rPr>
          <w:rFonts w:eastAsia="Calibri"/>
          <w:bCs w:val="0"/>
          <w:color w:val="auto"/>
          <w:w w:val="100"/>
          <w:sz w:val="24"/>
          <w:szCs w:val="24"/>
        </w:rPr>
        <w:t>ДЕКЛАРАЦИЯ</w:t>
      </w:r>
    </w:p>
    <w:p w:rsidR="001E3DE5" w:rsidRPr="00502C86" w:rsidRDefault="001E3DE5" w:rsidP="00502C86">
      <w:pPr>
        <w:tabs>
          <w:tab w:val="left" w:pos="6543"/>
        </w:tabs>
        <w:suppressAutoHyphens/>
        <w:ind w:firstLine="709"/>
        <w:jc w:val="center"/>
        <w:rPr>
          <w:rFonts w:eastAsia="Calibri"/>
          <w:bCs w:val="0"/>
          <w:color w:val="auto"/>
          <w:w w:val="100"/>
          <w:sz w:val="24"/>
          <w:szCs w:val="24"/>
        </w:rPr>
      </w:pPr>
      <w:r w:rsidRPr="00502C86">
        <w:rPr>
          <w:rFonts w:eastAsia="Calibri"/>
          <w:bCs w:val="0"/>
          <w:color w:val="auto"/>
          <w:w w:val="100"/>
          <w:sz w:val="24"/>
          <w:szCs w:val="24"/>
        </w:rPr>
        <w:t>о соответствии участника единым требованиям</w:t>
      </w:r>
    </w:p>
    <w:p w:rsidR="001E3DE5" w:rsidRPr="00502C86" w:rsidRDefault="001E3DE5" w:rsidP="00502C86">
      <w:pPr>
        <w:tabs>
          <w:tab w:val="left" w:pos="6543"/>
        </w:tabs>
        <w:suppressAutoHyphens/>
        <w:ind w:firstLine="709"/>
        <w:jc w:val="both"/>
        <w:rPr>
          <w:rFonts w:eastAsia="Calibri"/>
          <w:bCs w:val="0"/>
          <w:color w:val="auto"/>
          <w:w w:val="100"/>
          <w:sz w:val="24"/>
          <w:szCs w:val="24"/>
        </w:rPr>
      </w:pPr>
    </w:p>
    <w:p w:rsidR="001E3DE5" w:rsidRPr="00502C86" w:rsidRDefault="001E3DE5"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С целью заключения </w:t>
      </w:r>
      <w:r w:rsidR="00AF477A" w:rsidRPr="00502C86">
        <w:rPr>
          <w:rFonts w:eastAsia="Calibri"/>
          <w:bCs w:val="0"/>
          <w:color w:val="auto"/>
          <w:w w:val="100"/>
          <w:sz w:val="24"/>
          <w:szCs w:val="24"/>
        </w:rPr>
        <w:t>к</w:t>
      </w:r>
      <w:r w:rsidR="007D6D84" w:rsidRPr="00502C86">
        <w:rPr>
          <w:rFonts w:eastAsia="Calibri"/>
          <w:bCs w:val="0"/>
          <w:color w:val="auto"/>
          <w:w w:val="100"/>
          <w:sz w:val="24"/>
          <w:szCs w:val="24"/>
        </w:rPr>
        <w:t>онтракта</w:t>
      </w:r>
      <w:r w:rsidRPr="00502C86">
        <w:rPr>
          <w:rFonts w:eastAsia="Calibri"/>
          <w:bCs w:val="0"/>
          <w:color w:val="auto"/>
          <w:w w:val="100"/>
          <w:sz w:val="24"/>
          <w:szCs w:val="24"/>
        </w:rPr>
        <w:t xml:space="preserve"> на постав</w:t>
      </w:r>
      <w:r w:rsidR="003B36C9" w:rsidRPr="00502C86">
        <w:rPr>
          <w:rFonts w:eastAsia="Calibri"/>
          <w:bCs w:val="0"/>
          <w:color w:val="auto"/>
          <w:w w:val="100"/>
          <w:sz w:val="24"/>
          <w:szCs w:val="24"/>
        </w:rPr>
        <w:t xml:space="preserve">ку </w:t>
      </w:r>
      <w:r w:rsidR="003C0A70">
        <w:rPr>
          <w:rFonts w:eastAsia="Calibri"/>
          <w:bCs w:val="0"/>
          <w:color w:val="auto"/>
          <w:w w:val="100"/>
          <w:sz w:val="24"/>
          <w:szCs w:val="24"/>
        </w:rPr>
        <w:t>моторного топлива</w:t>
      </w:r>
      <w:r w:rsidR="003B36C9" w:rsidRPr="00502C86">
        <w:rPr>
          <w:rFonts w:eastAsia="Calibri"/>
          <w:bCs w:val="0"/>
          <w:color w:val="auto"/>
          <w:w w:val="100"/>
          <w:sz w:val="24"/>
          <w:szCs w:val="24"/>
        </w:rPr>
        <w:t>, _____________________________</w:t>
      </w:r>
      <w:r w:rsidR="00BE10BD" w:rsidRPr="00502C86">
        <w:rPr>
          <w:bCs w:val="0"/>
          <w:color w:val="auto"/>
          <w:w w:val="100"/>
          <w:sz w:val="24"/>
          <w:szCs w:val="24"/>
        </w:rPr>
        <w:t xml:space="preserve"> </w:t>
      </w:r>
      <w:r w:rsidRPr="00502C86">
        <w:rPr>
          <w:bCs w:val="0"/>
          <w:color w:val="auto"/>
          <w:w w:val="100"/>
          <w:sz w:val="24"/>
          <w:szCs w:val="24"/>
        </w:rPr>
        <w:t>декларируе</w:t>
      </w:r>
      <w:r w:rsidR="003B36C9" w:rsidRPr="00502C86">
        <w:rPr>
          <w:bCs w:val="0"/>
          <w:color w:val="auto"/>
          <w:w w:val="100"/>
          <w:sz w:val="24"/>
          <w:szCs w:val="24"/>
        </w:rPr>
        <w:t>м</w:t>
      </w:r>
      <w:r w:rsidRPr="00502C86">
        <w:rPr>
          <w:bCs w:val="0"/>
          <w:color w:val="auto"/>
          <w:w w:val="100"/>
          <w:sz w:val="24"/>
          <w:szCs w:val="24"/>
        </w:rPr>
        <w:t xml:space="preserve">, что </w:t>
      </w:r>
      <w:r w:rsidRPr="00502C86">
        <w:rPr>
          <w:rFonts w:eastAsia="Calibri"/>
          <w:bCs w:val="0"/>
          <w:color w:val="auto"/>
          <w:w w:val="100"/>
          <w:sz w:val="24"/>
          <w:szCs w:val="24"/>
        </w:rPr>
        <w:t>соответствуе</w:t>
      </w:r>
      <w:r w:rsidR="003B36C9" w:rsidRPr="00502C86">
        <w:rPr>
          <w:rFonts w:eastAsia="Calibri"/>
          <w:bCs w:val="0"/>
          <w:color w:val="auto"/>
          <w:w w:val="100"/>
          <w:sz w:val="24"/>
          <w:szCs w:val="24"/>
        </w:rPr>
        <w:t>м</w:t>
      </w:r>
      <w:r w:rsidRPr="00502C86">
        <w:rPr>
          <w:rFonts w:eastAsia="Calibri"/>
          <w:bCs w:val="0"/>
          <w:color w:val="auto"/>
          <w:w w:val="100"/>
          <w:sz w:val="24"/>
          <w:szCs w:val="24"/>
        </w:rPr>
        <w:t xml:space="preserve"> требованиям пунктов 3–5, 7, 7.1, 9-11 части 1 статьи 31 </w:t>
      </w:r>
      <w:r w:rsidR="00F627F5" w:rsidRPr="00502C86">
        <w:rPr>
          <w:rFonts w:eastAsia="Calibri"/>
          <w:bCs w:val="0"/>
          <w:color w:val="auto"/>
          <w:w w:val="100"/>
          <w:sz w:val="24"/>
          <w:szCs w:val="24"/>
        </w:rPr>
        <w:t>Федерального з</w:t>
      </w:r>
      <w:r w:rsidRPr="00502C86">
        <w:rPr>
          <w:rFonts w:eastAsia="Calibri"/>
          <w:bCs w:val="0"/>
          <w:color w:val="auto"/>
          <w:w w:val="100"/>
          <w:sz w:val="24"/>
          <w:szCs w:val="24"/>
        </w:rPr>
        <w:t>акона от 5 апреля 2013 г. № 44-ФЗ «О контрактной системе в сфере закупок товаров, работ, услуг для обеспечения государственных и муниципальных нужд», а именно:</w:t>
      </w:r>
    </w:p>
    <w:p w:rsidR="00DF64CA" w:rsidRPr="00502C86" w:rsidRDefault="00DF64CA" w:rsidP="00502C86">
      <w:pPr>
        <w:numPr>
          <w:ilvl w:val="2"/>
          <w:numId w:val="2"/>
        </w:numPr>
        <w:tabs>
          <w:tab w:val="left" w:pos="6543"/>
        </w:tabs>
        <w:suppressAutoHyphens/>
        <w:ind w:left="0"/>
        <w:jc w:val="both"/>
        <w:rPr>
          <w:rFonts w:eastAsia="Calibri"/>
          <w:bCs w:val="0"/>
          <w:color w:val="auto"/>
          <w:w w:val="100"/>
          <w:sz w:val="24"/>
          <w:szCs w:val="24"/>
        </w:rPr>
      </w:pPr>
      <w:r w:rsidRPr="00502C86">
        <w:rPr>
          <w:rFonts w:eastAsia="Calibri"/>
          <w:bCs w:val="0"/>
          <w:color w:val="auto"/>
          <w:w w:val="100"/>
          <w:sz w:val="24"/>
          <w:szCs w:val="24"/>
        </w:rPr>
        <w:t xml:space="preserve">                       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2) неприостановление деятельности участника закупки в порядке, установленном </w:t>
      </w:r>
      <w:hyperlink r:id="rId11" w:history="1">
        <w:r w:rsidRPr="00502C86">
          <w:rPr>
            <w:rStyle w:val="a5"/>
            <w:rFonts w:eastAsia="Calibri"/>
            <w:bCs w:val="0"/>
            <w:color w:val="auto"/>
            <w:w w:val="100"/>
            <w:sz w:val="24"/>
            <w:szCs w:val="24"/>
            <w:u w:val="none"/>
          </w:rPr>
          <w:t>Кодексом</w:t>
        </w:r>
      </w:hyperlink>
      <w:r w:rsidRPr="00502C86">
        <w:rPr>
          <w:rFonts w:eastAsia="Calibri"/>
          <w:bCs w:val="0"/>
          <w:color w:val="auto"/>
          <w:w w:val="100"/>
          <w:sz w:val="24"/>
          <w:szCs w:val="24"/>
        </w:rPr>
        <w:t xml:space="preserve"> Российской Федерации об административных правонарушениях;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anchor="dst1123" w:history="1">
        <w:r w:rsidRPr="00502C86">
          <w:rPr>
            <w:rStyle w:val="a5"/>
            <w:rFonts w:eastAsia="Calibri"/>
            <w:bCs w:val="0"/>
            <w:color w:val="auto"/>
            <w:w w:val="100"/>
            <w:sz w:val="24"/>
            <w:szCs w:val="24"/>
            <w:u w:val="none"/>
          </w:rPr>
          <w:t>законодательством</w:t>
        </w:r>
      </w:hyperlink>
      <w:r w:rsidRPr="00502C86">
        <w:rPr>
          <w:rFonts w:eastAsia="Calibri"/>
          <w:bCs w:val="0"/>
          <w:color w:val="auto"/>
          <w:w w:val="100"/>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anchor="dst1104" w:history="1">
        <w:r w:rsidRPr="00502C86">
          <w:rPr>
            <w:rStyle w:val="a5"/>
            <w:rFonts w:eastAsia="Calibri"/>
            <w:bCs w:val="0"/>
            <w:color w:val="auto"/>
            <w:w w:val="100"/>
            <w:sz w:val="24"/>
            <w:szCs w:val="24"/>
            <w:u w:val="none"/>
          </w:rPr>
          <w:t>законодательством</w:t>
        </w:r>
      </w:hyperlink>
      <w:r w:rsidRPr="00502C86">
        <w:rPr>
          <w:rFonts w:eastAsia="Calibri"/>
          <w:bCs w:val="0"/>
          <w:color w:val="auto"/>
          <w:w w:val="100"/>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502C86">
          <w:rPr>
            <w:rStyle w:val="a5"/>
            <w:rFonts w:eastAsia="Calibri"/>
            <w:bCs w:val="0"/>
            <w:color w:val="auto"/>
            <w:w w:val="100"/>
            <w:sz w:val="24"/>
            <w:szCs w:val="24"/>
            <w:u w:val="none"/>
          </w:rPr>
          <w:t>статьями 289</w:t>
        </w:r>
      </w:hyperlink>
      <w:r w:rsidRPr="00502C86">
        <w:rPr>
          <w:rFonts w:eastAsia="Calibri"/>
          <w:bCs w:val="0"/>
          <w:color w:val="auto"/>
          <w:w w:val="100"/>
          <w:sz w:val="24"/>
          <w:szCs w:val="24"/>
        </w:rPr>
        <w:t>, </w:t>
      </w:r>
      <w:hyperlink r:id="rId15" w:anchor="dst2054" w:history="1">
        <w:r w:rsidRPr="00502C86">
          <w:rPr>
            <w:rStyle w:val="a5"/>
            <w:rFonts w:eastAsia="Calibri"/>
            <w:bCs w:val="0"/>
            <w:color w:val="auto"/>
            <w:w w:val="100"/>
            <w:sz w:val="24"/>
            <w:szCs w:val="24"/>
            <w:u w:val="none"/>
          </w:rPr>
          <w:t>290</w:t>
        </w:r>
      </w:hyperlink>
      <w:r w:rsidRPr="00502C86">
        <w:rPr>
          <w:rFonts w:eastAsia="Calibri"/>
          <w:bCs w:val="0"/>
          <w:color w:val="auto"/>
          <w:w w:val="100"/>
          <w:sz w:val="24"/>
          <w:szCs w:val="24"/>
        </w:rPr>
        <w:t>, </w:t>
      </w:r>
      <w:hyperlink r:id="rId16" w:anchor="dst2072" w:history="1">
        <w:r w:rsidRPr="00502C86">
          <w:rPr>
            <w:rStyle w:val="a5"/>
            <w:rFonts w:eastAsia="Calibri"/>
            <w:bCs w:val="0"/>
            <w:color w:val="auto"/>
            <w:w w:val="100"/>
            <w:sz w:val="24"/>
            <w:szCs w:val="24"/>
            <w:u w:val="none"/>
          </w:rPr>
          <w:t>291</w:t>
        </w:r>
      </w:hyperlink>
      <w:r w:rsidRPr="00502C86">
        <w:rPr>
          <w:rFonts w:eastAsia="Calibri"/>
          <w:bCs w:val="0"/>
          <w:color w:val="auto"/>
          <w:w w:val="100"/>
          <w:sz w:val="24"/>
          <w:szCs w:val="24"/>
        </w:rPr>
        <w:t>, </w:t>
      </w:r>
      <w:hyperlink r:id="rId17" w:anchor="dst2086" w:history="1">
        <w:r w:rsidRPr="00502C86">
          <w:rPr>
            <w:rStyle w:val="a5"/>
            <w:rFonts w:eastAsia="Calibri"/>
            <w:bCs w:val="0"/>
            <w:color w:val="auto"/>
            <w:w w:val="100"/>
            <w:sz w:val="24"/>
            <w:szCs w:val="24"/>
            <w:u w:val="none"/>
          </w:rPr>
          <w:t>291.1</w:t>
        </w:r>
      </w:hyperlink>
      <w:r w:rsidRPr="00502C86">
        <w:rPr>
          <w:rFonts w:eastAsia="Calibri"/>
          <w:bCs w:val="0"/>
          <w:color w:val="auto"/>
          <w:w w:val="1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502C86">
          <w:rPr>
            <w:rStyle w:val="a5"/>
            <w:rFonts w:eastAsia="Calibri"/>
            <w:bCs w:val="0"/>
            <w:color w:val="auto"/>
            <w:w w:val="100"/>
            <w:sz w:val="24"/>
            <w:szCs w:val="24"/>
            <w:u w:val="none"/>
          </w:rPr>
          <w:t>статьей 19.28</w:t>
        </w:r>
      </w:hyperlink>
      <w:r w:rsidRPr="00502C86">
        <w:rPr>
          <w:rFonts w:eastAsia="Calibri"/>
          <w:bCs w:val="0"/>
          <w:color w:val="auto"/>
          <w:w w:val="100"/>
          <w:sz w:val="24"/>
          <w:szCs w:val="24"/>
        </w:rPr>
        <w:t xml:space="preserve"> Кодекса Российской Федерации об административных правонарушениях;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w:t>
      </w:r>
      <w:r w:rsidRPr="00502C86">
        <w:rPr>
          <w:rFonts w:eastAsia="Calibri"/>
          <w:bCs w:val="0"/>
          <w:color w:val="auto"/>
          <w:w w:val="100"/>
          <w:sz w:val="24"/>
          <w:szCs w:val="24"/>
        </w:rPr>
        <w:lastRenderedPageBreak/>
        <w:t>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8) участник закупки не является иностранным агентом;</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DF64CA" w:rsidRPr="00502C86" w:rsidRDefault="00DF64CA" w:rsidP="00502C86">
      <w:pPr>
        <w:tabs>
          <w:tab w:val="left" w:pos="6543"/>
        </w:tabs>
        <w:suppressAutoHyphens/>
        <w:ind w:firstLine="709"/>
        <w:jc w:val="both"/>
        <w:rPr>
          <w:rFonts w:eastAsia="Calibri"/>
          <w:bCs w:val="0"/>
          <w:color w:val="auto"/>
          <w:w w:val="100"/>
          <w:sz w:val="24"/>
          <w:szCs w:val="24"/>
        </w:rPr>
      </w:pPr>
      <w:r w:rsidRPr="00502C86">
        <w:rPr>
          <w:rFonts w:eastAsia="Calibri"/>
          <w:bCs w:val="0"/>
          <w:color w:val="auto"/>
          <w:w w:val="100"/>
          <w:sz w:val="24"/>
          <w:szCs w:val="24"/>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p>
    <w:p w:rsidR="001E3DE5" w:rsidRPr="00502C86" w:rsidRDefault="001E3DE5" w:rsidP="00502C86">
      <w:pPr>
        <w:tabs>
          <w:tab w:val="left" w:pos="6543"/>
        </w:tabs>
        <w:suppressAutoHyphens/>
        <w:ind w:firstLine="709"/>
        <w:jc w:val="both"/>
        <w:rPr>
          <w:rFonts w:eastAsia="Calibri"/>
          <w:bCs w:val="0"/>
          <w:color w:val="auto"/>
          <w:w w:val="100"/>
          <w:sz w:val="24"/>
          <w:szCs w:val="24"/>
        </w:rPr>
      </w:pPr>
    </w:p>
    <w:p w:rsidR="001E3DE5" w:rsidRPr="00502C86" w:rsidRDefault="001E3DE5" w:rsidP="00502C86">
      <w:pPr>
        <w:tabs>
          <w:tab w:val="left" w:pos="6543"/>
        </w:tabs>
        <w:suppressAutoHyphens/>
        <w:ind w:firstLine="709"/>
        <w:jc w:val="both"/>
        <w:rPr>
          <w:rFonts w:eastAsia="Calibri"/>
          <w:bCs w:val="0"/>
          <w:color w:val="auto"/>
          <w:w w:val="100"/>
          <w:sz w:val="24"/>
          <w:szCs w:val="24"/>
          <w:highlight w:val="yellow"/>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p w:rsidR="009849A7" w:rsidRPr="00502C86" w:rsidRDefault="009849A7" w:rsidP="00502C86">
      <w:pPr>
        <w:rPr>
          <w:color w:val="auto"/>
          <w:sz w:val="24"/>
          <w:szCs w:val="24"/>
        </w:rPr>
      </w:pPr>
    </w:p>
    <w:sectPr w:rsidR="009849A7" w:rsidRPr="00502C86" w:rsidSect="003C0A7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C8" w:rsidRDefault="004406C8" w:rsidP="007A1A1B">
      <w:r>
        <w:separator/>
      </w:r>
    </w:p>
  </w:endnote>
  <w:endnote w:type="continuationSeparator" w:id="0">
    <w:p w:rsidR="004406C8" w:rsidRDefault="004406C8" w:rsidP="007A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C8" w:rsidRDefault="004406C8" w:rsidP="007A1A1B">
      <w:r>
        <w:separator/>
      </w:r>
    </w:p>
  </w:footnote>
  <w:footnote w:type="continuationSeparator" w:id="0">
    <w:p w:rsidR="004406C8" w:rsidRDefault="004406C8" w:rsidP="007A1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056FCC"/>
    <w:multiLevelType w:val="multilevel"/>
    <w:tmpl w:val="76F6313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51D0D"/>
    <w:multiLevelType w:val="multilevel"/>
    <w:tmpl w:val="64380F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19656C"/>
    <w:multiLevelType w:val="multilevel"/>
    <w:tmpl w:val="5058CAC8"/>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FB6302"/>
    <w:multiLevelType w:val="multilevel"/>
    <w:tmpl w:val="120EFFB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302CD9"/>
    <w:multiLevelType w:val="hybridMultilevel"/>
    <w:tmpl w:val="8EE43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0F"/>
    <w:rsid w:val="000052A6"/>
    <w:rsid w:val="00014B35"/>
    <w:rsid w:val="0001664F"/>
    <w:rsid w:val="0002163B"/>
    <w:rsid w:val="00024B97"/>
    <w:rsid w:val="00035D37"/>
    <w:rsid w:val="0004381C"/>
    <w:rsid w:val="00066F59"/>
    <w:rsid w:val="00073570"/>
    <w:rsid w:val="00073F0E"/>
    <w:rsid w:val="0007533F"/>
    <w:rsid w:val="00091BDC"/>
    <w:rsid w:val="000A49D6"/>
    <w:rsid w:val="000B3C33"/>
    <w:rsid w:val="000C09E6"/>
    <w:rsid w:val="000C726E"/>
    <w:rsid w:val="000E7790"/>
    <w:rsid w:val="000F170D"/>
    <w:rsid w:val="0011168A"/>
    <w:rsid w:val="00116D9C"/>
    <w:rsid w:val="00134E1B"/>
    <w:rsid w:val="001425E8"/>
    <w:rsid w:val="001502D9"/>
    <w:rsid w:val="00153692"/>
    <w:rsid w:val="00155FF7"/>
    <w:rsid w:val="00162625"/>
    <w:rsid w:val="00162E1D"/>
    <w:rsid w:val="00182D2E"/>
    <w:rsid w:val="00183FD0"/>
    <w:rsid w:val="001B6704"/>
    <w:rsid w:val="001C36A3"/>
    <w:rsid w:val="001C4134"/>
    <w:rsid w:val="001E3DE5"/>
    <w:rsid w:val="0020211E"/>
    <w:rsid w:val="00217D8D"/>
    <w:rsid w:val="0022343C"/>
    <w:rsid w:val="002238A2"/>
    <w:rsid w:val="00225E33"/>
    <w:rsid w:val="00250A50"/>
    <w:rsid w:val="00254C88"/>
    <w:rsid w:val="00276F7A"/>
    <w:rsid w:val="00281B29"/>
    <w:rsid w:val="00283FA9"/>
    <w:rsid w:val="00284C7E"/>
    <w:rsid w:val="0028791E"/>
    <w:rsid w:val="002B0EA9"/>
    <w:rsid w:val="002B790F"/>
    <w:rsid w:val="002C1AE0"/>
    <w:rsid w:val="002C2941"/>
    <w:rsid w:val="002F229D"/>
    <w:rsid w:val="0030375D"/>
    <w:rsid w:val="003037E3"/>
    <w:rsid w:val="0030764C"/>
    <w:rsid w:val="00307B45"/>
    <w:rsid w:val="0031494F"/>
    <w:rsid w:val="00321678"/>
    <w:rsid w:val="003231CA"/>
    <w:rsid w:val="003258A6"/>
    <w:rsid w:val="00327AFC"/>
    <w:rsid w:val="0033092A"/>
    <w:rsid w:val="00332C6B"/>
    <w:rsid w:val="00347DC2"/>
    <w:rsid w:val="00364CA9"/>
    <w:rsid w:val="00367AF0"/>
    <w:rsid w:val="0037297C"/>
    <w:rsid w:val="00386879"/>
    <w:rsid w:val="003A1579"/>
    <w:rsid w:val="003A68D7"/>
    <w:rsid w:val="003B36C9"/>
    <w:rsid w:val="003B5542"/>
    <w:rsid w:val="003C0A70"/>
    <w:rsid w:val="003D1AE0"/>
    <w:rsid w:val="003E290F"/>
    <w:rsid w:val="003E4DE5"/>
    <w:rsid w:val="003F394E"/>
    <w:rsid w:val="003F58F0"/>
    <w:rsid w:val="004026E1"/>
    <w:rsid w:val="00411811"/>
    <w:rsid w:val="00427BF5"/>
    <w:rsid w:val="004312BE"/>
    <w:rsid w:val="00433123"/>
    <w:rsid w:val="004406C8"/>
    <w:rsid w:val="004523D2"/>
    <w:rsid w:val="0045301F"/>
    <w:rsid w:val="00481F14"/>
    <w:rsid w:val="00484100"/>
    <w:rsid w:val="004B2AF0"/>
    <w:rsid w:val="004B47F5"/>
    <w:rsid w:val="004E4893"/>
    <w:rsid w:val="004E64C9"/>
    <w:rsid w:val="004E7E19"/>
    <w:rsid w:val="004F0589"/>
    <w:rsid w:val="00502C86"/>
    <w:rsid w:val="0050533B"/>
    <w:rsid w:val="00510C21"/>
    <w:rsid w:val="00516D94"/>
    <w:rsid w:val="00536EAB"/>
    <w:rsid w:val="005375D0"/>
    <w:rsid w:val="005412E8"/>
    <w:rsid w:val="00550856"/>
    <w:rsid w:val="005636E7"/>
    <w:rsid w:val="00570D23"/>
    <w:rsid w:val="00572D9C"/>
    <w:rsid w:val="00580064"/>
    <w:rsid w:val="00581D93"/>
    <w:rsid w:val="00585A5B"/>
    <w:rsid w:val="00586936"/>
    <w:rsid w:val="00596D23"/>
    <w:rsid w:val="005A2AB3"/>
    <w:rsid w:val="005A796D"/>
    <w:rsid w:val="005B184D"/>
    <w:rsid w:val="005E3EB7"/>
    <w:rsid w:val="005F2D85"/>
    <w:rsid w:val="005F609B"/>
    <w:rsid w:val="006000D1"/>
    <w:rsid w:val="00610990"/>
    <w:rsid w:val="0061189D"/>
    <w:rsid w:val="00630AEB"/>
    <w:rsid w:val="0063242D"/>
    <w:rsid w:val="0063381B"/>
    <w:rsid w:val="00641981"/>
    <w:rsid w:val="006504A4"/>
    <w:rsid w:val="00680666"/>
    <w:rsid w:val="00686F5B"/>
    <w:rsid w:val="0069049B"/>
    <w:rsid w:val="006924EF"/>
    <w:rsid w:val="00692504"/>
    <w:rsid w:val="006A7781"/>
    <w:rsid w:val="006C48F7"/>
    <w:rsid w:val="006F0F34"/>
    <w:rsid w:val="006F149C"/>
    <w:rsid w:val="006F1B50"/>
    <w:rsid w:val="006F1E77"/>
    <w:rsid w:val="00706318"/>
    <w:rsid w:val="00710FA1"/>
    <w:rsid w:val="00712617"/>
    <w:rsid w:val="0071274B"/>
    <w:rsid w:val="00713628"/>
    <w:rsid w:val="007213B4"/>
    <w:rsid w:val="007271AA"/>
    <w:rsid w:val="00735B9A"/>
    <w:rsid w:val="0076285A"/>
    <w:rsid w:val="007641D2"/>
    <w:rsid w:val="00770B60"/>
    <w:rsid w:val="00777161"/>
    <w:rsid w:val="00791E96"/>
    <w:rsid w:val="007971B0"/>
    <w:rsid w:val="007A1A1B"/>
    <w:rsid w:val="007A6BC9"/>
    <w:rsid w:val="007B7DE9"/>
    <w:rsid w:val="007C17A4"/>
    <w:rsid w:val="007D6D84"/>
    <w:rsid w:val="007E03B3"/>
    <w:rsid w:val="007E13A8"/>
    <w:rsid w:val="007F51E9"/>
    <w:rsid w:val="0081262B"/>
    <w:rsid w:val="008141FF"/>
    <w:rsid w:val="00823314"/>
    <w:rsid w:val="00840F28"/>
    <w:rsid w:val="00852881"/>
    <w:rsid w:val="00856D57"/>
    <w:rsid w:val="00873D23"/>
    <w:rsid w:val="00876222"/>
    <w:rsid w:val="00893007"/>
    <w:rsid w:val="00897AEB"/>
    <w:rsid w:val="008A1083"/>
    <w:rsid w:val="008A3E5C"/>
    <w:rsid w:val="008A4A31"/>
    <w:rsid w:val="008B18F9"/>
    <w:rsid w:val="008B7F08"/>
    <w:rsid w:val="008C0047"/>
    <w:rsid w:val="008C3098"/>
    <w:rsid w:val="008D1956"/>
    <w:rsid w:val="008D2BDB"/>
    <w:rsid w:val="008D5F45"/>
    <w:rsid w:val="00903BE3"/>
    <w:rsid w:val="00903F19"/>
    <w:rsid w:val="00920A1D"/>
    <w:rsid w:val="00933765"/>
    <w:rsid w:val="009570C9"/>
    <w:rsid w:val="009849A7"/>
    <w:rsid w:val="009910E5"/>
    <w:rsid w:val="009A33DB"/>
    <w:rsid w:val="009A3DFE"/>
    <w:rsid w:val="009A7E3F"/>
    <w:rsid w:val="009B1EA9"/>
    <w:rsid w:val="009C0972"/>
    <w:rsid w:val="009D0F5A"/>
    <w:rsid w:val="009D5B8D"/>
    <w:rsid w:val="009E4524"/>
    <w:rsid w:val="009E7FBD"/>
    <w:rsid w:val="009F09FB"/>
    <w:rsid w:val="009F4A11"/>
    <w:rsid w:val="00A10B3B"/>
    <w:rsid w:val="00A14963"/>
    <w:rsid w:val="00A15785"/>
    <w:rsid w:val="00A524D0"/>
    <w:rsid w:val="00A85FE4"/>
    <w:rsid w:val="00A93A5C"/>
    <w:rsid w:val="00AB045B"/>
    <w:rsid w:val="00AC73EF"/>
    <w:rsid w:val="00AC7F59"/>
    <w:rsid w:val="00AD1406"/>
    <w:rsid w:val="00AD60A0"/>
    <w:rsid w:val="00AE2969"/>
    <w:rsid w:val="00AE5FC1"/>
    <w:rsid w:val="00AF19E2"/>
    <w:rsid w:val="00AF25EE"/>
    <w:rsid w:val="00AF477A"/>
    <w:rsid w:val="00B026F0"/>
    <w:rsid w:val="00B0487D"/>
    <w:rsid w:val="00B11CA4"/>
    <w:rsid w:val="00B17564"/>
    <w:rsid w:val="00B25BC1"/>
    <w:rsid w:val="00B35028"/>
    <w:rsid w:val="00B36A7A"/>
    <w:rsid w:val="00B4209F"/>
    <w:rsid w:val="00B43499"/>
    <w:rsid w:val="00B50BF7"/>
    <w:rsid w:val="00B57F89"/>
    <w:rsid w:val="00B606FC"/>
    <w:rsid w:val="00B61A08"/>
    <w:rsid w:val="00B634EB"/>
    <w:rsid w:val="00B6388C"/>
    <w:rsid w:val="00B76BC2"/>
    <w:rsid w:val="00B94430"/>
    <w:rsid w:val="00BA536C"/>
    <w:rsid w:val="00BA5D55"/>
    <w:rsid w:val="00BB1F8C"/>
    <w:rsid w:val="00BC00A3"/>
    <w:rsid w:val="00BC6F0A"/>
    <w:rsid w:val="00BD1C99"/>
    <w:rsid w:val="00BD2BF7"/>
    <w:rsid w:val="00BD56DE"/>
    <w:rsid w:val="00BD6B1F"/>
    <w:rsid w:val="00BD73FD"/>
    <w:rsid w:val="00BD788E"/>
    <w:rsid w:val="00BE10BD"/>
    <w:rsid w:val="00BF11F3"/>
    <w:rsid w:val="00BF15C5"/>
    <w:rsid w:val="00C00C11"/>
    <w:rsid w:val="00C04538"/>
    <w:rsid w:val="00C07C2B"/>
    <w:rsid w:val="00C11CBE"/>
    <w:rsid w:val="00C20CF3"/>
    <w:rsid w:val="00C25436"/>
    <w:rsid w:val="00C4004B"/>
    <w:rsid w:val="00C45F14"/>
    <w:rsid w:val="00C55119"/>
    <w:rsid w:val="00C82A77"/>
    <w:rsid w:val="00CC403C"/>
    <w:rsid w:val="00CD437D"/>
    <w:rsid w:val="00CE4030"/>
    <w:rsid w:val="00CE5DBB"/>
    <w:rsid w:val="00CF270F"/>
    <w:rsid w:val="00CF4E58"/>
    <w:rsid w:val="00D06246"/>
    <w:rsid w:val="00D11643"/>
    <w:rsid w:val="00D376B8"/>
    <w:rsid w:val="00D41012"/>
    <w:rsid w:val="00D46A1C"/>
    <w:rsid w:val="00D6102C"/>
    <w:rsid w:val="00D84FC5"/>
    <w:rsid w:val="00D90337"/>
    <w:rsid w:val="00DB11AE"/>
    <w:rsid w:val="00DB627D"/>
    <w:rsid w:val="00DB6B0D"/>
    <w:rsid w:val="00DE3713"/>
    <w:rsid w:val="00DE5117"/>
    <w:rsid w:val="00DF50AF"/>
    <w:rsid w:val="00DF64CA"/>
    <w:rsid w:val="00DF78C3"/>
    <w:rsid w:val="00E164B6"/>
    <w:rsid w:val="00E20F1E"/>
    <w:rsid w:val="00E34194"/>
    <w:rsid w:val="00E751FB"/>
    <w:rsid w:val="00E76D44"/>
    <w:rsid w:val="00EA1CBE"/>
    <w:rsid w:val="00EA2F54"/>
    <w:rsid w:val="00EC7F64"/>
    <w:rsid w:val="00ED6049"/>
    <w:rsid w:val="00EE45F0"/>
    <w:rsid w:val="00EF566F"/>
    <w:rsid w:val="00EF77A1"/>
    <w:rsid w:val="00EF7F39"/>
    <w:rsid w:val="00F040E2"/>
    <w:rsid w:val="00F06053"/>
    <w:rsid w:val="00F06B37"/>
    <w:rsid w:val="00F07D44"/>
    <w:rsid w:val="00F07DE6"/>
    <w:rsid w:val="00F158FF"/>
    <w:rsid w:val="00F324D0"/>
    <w:rsid w:val="00F448E1"/>
    <w:rsid w:val="00F627F5"/>
    <w:rsid w:val="00F85CAD"/>
    <w:rsid w:val="00F9025A"/>
    <w:rsid w:val="00F9193A"/>
    <w:rsid w:val="00F955B4"/>
    <w:rsid w:val="00FC5243"/>
    <w:rsid w:val="00FD4CB4"/>
    <w:rsid w:val="00FD6BE7"/>
    <w:rsid w:val="00FF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90F"/>
    <w:rPr>
      <w:bCs/>
      <w:color w:val="000000"/>
      <w:w w:val="83"/>
      <w:sz w:val="26"/>
      <w:szCs w:val="26"/>
    </w:rPr>
  </w:style>
  <w:style w:type="paragraph" w:styleId="1">
    <w:name w:val="heading 1"/>
    <w:basedOn w:val="a"/>
    <w:next w:val="a"/>
    <w:qFormat/>
    <w:rsid w:val="002B790F"/>
    <w:pPr>
      <w:keepNext/>
      <w:widowControl w:val="0"/>
      <w:autoSpaceDE w:val="0"/>
      <w:autoSpaceDN w:val="0"/>
      <w:adjustRightInd w:val="0"/>
      <w:jc w:val="center"/>
      <w:outlineLvl w:val="0"/>
    </w:pPr>
    <w:rPr>
      <w:rFonts w:ascii="Courier New" w:hAnsi="Courier New" w:cs="Courier New"/>
      <w:b/>
      <w:color w:val="auto"/>
      <w:w w:val="10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2B790F"/>
    <w:pPr>
      <w:jc w:val="center"/>
    </w:pPr>
    <w:rPr>
      <w:bCs w:val="0"/>
      <w:color w:val="auto"/>
      <w:w w:val="100"/>
      <w:sz w:val="28"/>
      <w:szCs w:val="24"/>
    </w:rPr>
  </w:style>
  <w:style w:type="character" w:styleId="a5">
    <w:name w:val="Hyperlink"/>
    <w:rsid w:val="002B790F"/>
    <w:rPr>
      <w:color w:val="0000FF"/>
      <w:u w:val="single"/>
    </w:rPr>
  </w:style>
  <w:style w:type="paragraph" w:customStyle="1" w:styleId="a6">
    <w:name w:val="Стиль"/>
    <w:rsid w:val="002B790F"/>
    <w:pPr>
      <w:widowControl w:val="0"/>
      <w:autoSpaceDE w:val="0"/>
      <w:autoSpaceDN w:val="0"/>
      <w:adjustRightInd w:val="0"/>
    </w:pPr>
    <w:rPr>
      <w:rFonts w:ascii="Arial" w:hAnsi="Arial" w:cs="Arial"/>
      <w:sz w:val="24"/>
      <w:szCs w:val="24"/>
    </w:rPr>
  </w:style>
  <w:style w:type="character" w:customStyle="1" w:styleId="a4">
    <w:name w:val="Название Знак"/>
    <w:link w:val="a3"/>
    <w:rsid w:val="002B790F"/>
    <w:rPr>
      <w:sz w:val="28"/>
      <w:szCs w:val="24"/>
      <w:lang w:val="ru-RU" w:eastAsia="ru-RU" w:bidi="ar-SA"/>
    </w:rPr>
  </w:style>
  <w:style w:type="table" w:styleId="a7">
    <w:name w:val="Table Grid"/>
    <w:basedOn w:val="a1"/>
    <w:rsid w:val="0007533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5F2D85"/>
    <w:rPr>
      <w:rFonts w:ascii="Tahoma" w:hAnsi="Tahoma" w:cs="Tahoma"/>
      <w:sz w:val="16"/>
      <w:szCs w:val="16"/>
    </w:rPr>
  </w:style>
  <w:style w:type="paragraph" w:styleId="a9">
    <w:name w:val="header"/>
    <w:basedOn w:val="a"/>
    <w:link w:val="aa"/>
    <w:rsid w:val="007A1A1B"/>
    <w:pPr>
      <w:tabs>
        <w:tab w:val="center" w:pos="4677"/>
        <w:tab w:val="right" w:pos="9355"/>
      </w:tabs>
    </w:pPr>
  </w:style>
  <w:style w:type="character" w:customStyle="1" w:styleId="aa">
    <w:name w:val="Верхний колонтитул Знак"/>
    <w:link w:val="a9"/>
    <w:rsid w:val="007A1A1B"/>
    <w:rPr>
      <w:bCs/>
      <w:color w:val="000000"/>
      <w:w w:val="83"/>
      <w:sz w:val="26"/>
      <w:szCs w:val="26"/>
    </w:rPr>
  </w:style>
  <w:style w:type="paragraph" w:styleId="ab">
    <w:name w:val="footer"/>
    <w:basedOn w:val="a"/>
    <w:link w:val="ac"/>
    <w:rsid w:val="007A1A1B"/>
    <w:pPr>
      <w:tabs>
        <w:tab w:val="center" w:pos="4677"/>
        <w:tab w:val="right" w:pos="9355"/>
      </w:tabs>
    </w:pPr>
  </w:style>
  <w:style w:type="character" w:customStyle="1" w:styleId="ac">
    <w:name w:val="Нижний колонтитул Знак"/>
    <w:link w:val="ab"/>
    <w:rsid w:val="007A1A1B"/>
    <w:rPr>
      <w:bCs/>
      <w:color w:val="000000"/>
      <w:w w:val="83"/>
      <w:sz w:val="26"/>
      <w:szCs w:val="26"/>
    </w:rPr>
  </w:style>
  <w:style w:type="paragraph" w:customStyle="1" w:styleId="ConsPlusNormal">
    <w:name w:val="ConsPlusNormal"/>
    <w:rsid w:val="001C36A3"/>
    <w:pPr>
      <w:widowControl w:val="0"/>
      <w:autoSpaceDE w:val="0"/>
      <w:autoSpaceDN w:val="0"/>
    </w:pPr>
    <w:rPr>
      <w:rFonts w:ascii="Calibri" w:hAnsi="Calibri" w:cs="Calibri"/>
      <w:sz w:val="22"/>
    </w:rPr>
  </w:style>
  <w:style w:type="paragraph" w:styleId="ad">
    <w:name w:val="Body Text Indent"/>
    <w:basedOn w:val="a"/>
    <w:link w:val="ae"/>
    <w:rsid w:val="00AD60A0"/>
    <w:pPr>
      <w:spacing w:after="120"/>
      <w:ind w:left="283"/>
    </w:pPr>
  </w:style>
  <w:style w:type="character" w:customStyle="1" w:styleId="ae">
    <w:name w:val="Основной текст с отступом Знак"/>
    <w:link w:val="ad"/>
    <w:rsid w:val="00AD60A0"/>
    <w:rPr>
      <w:bCs/>
      <w:color w:val="000000"/>
      <w:w w:val="83"/>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90F"/>
    <w:rPr>
      <w:bCs/>
      <w:color w:val="000000"/>
      <w:w w:val="83"/>
      <w:sz w:val="26"/>
      <w:szCs w:val="26"/>
    </w:rPr>
  </w:style>
  <w:style w:type="paragraph" w:styleId="1">
    <w:name w:val="heading 1"/>
    <w:basedOn w:val="a"/>
    <w:next w:val="a"/>
    <w:qFormat/>
    <w:rsid w:val="002B790F"/>
    <w:pPr>
      <w:keepNext/>
      <w:widowControl w:val="0"/>
      <w:autoSpaceDE w:val="0"/>
      <w:autoSpaceDN w:val="0"/>
      <w:adjustRightInd w:val="0"/>
      <w:jc w:val="center"/>
      <w:outlineLvl w:val="0"/>
    </w:pPr>
    <w:rPr>
      <w:rFonts w:ascii="Courier New" w:hAnsi="Courier New" w:cs="Courier New"/>
      <w:b/>
      <w:color w:val="auto"/>
      <w:w w:val="10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2B790F"/>
    <w:pPr>
      <w:jc w:val="center"/>
    </w:pPr>
    <w:rPr>
      <w:bCs w:val="0"/>
      <w:color w:val="auto"/>
      <w:w w:val="100"/>
      <w:sz w:val="28"/>
      <w:szCs w:val="24"/>
    </w:rPr>
  </w:style>
  <w:style w:type="character" w:styleId="a5">
    <w:name w:val="Hyperlink"/>
    <w:rsid w:val="002B790F"/>
    <w:rPr>
      <w:color w:val="0000FF"/>
      <w:u w:val="single"/>
    </w:rPr>
  </w:style>
  <w:style w:type="paragraph" w:customStyle="1" w:styleId="a6">
    <w:name w:val="Стиль"/>
    <w:rsid w:val="002B790F"/>
    <w:pPr>
      <w:widowControl w:val="0"/>
      <w:autoSpaceDE w:val="0"/>
      <w:autoSpaceDN w:val="0"/>
      <w:adjustRightInd w:val="0"/>
    </w:pPr>
    <w:rPr>
      <w:rFonts w:ascii="Arial" w:hAnsi="Arial" w:cs="Arial"/>
      <w:sz w:val="24"/>
      <w:szCs w:val="24"/>
    </w:rPr>
  </w:style>
  <w:style w:type="character" w:customStyle="1" w:styleId="a4">
    <w:name w:val="Название Знак"/>
    <w:link w:val="a3"/>
    <w:rsid w:val="002B790F"/>
    <w:rPr>
      <w:sz w:val="28"/>
      <w:szCs w:val="24"/>
      <w:lang w:val="ru-RU" w:eastAsia="ru-RU" w:bidi="ar-SA"/>
    </w:rPr>
  </w:style>
  <w:style w:type="table" w:styleId="a7">
    <w:name w:val="Table Grid"/>
    <w:basedOn w:val="a1"/>
    <w:rsid w:val="0007533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5F2D85"/>
    <w:rPr>
      <w:rFonts w:ascii="Tahoma" w:hAnsi="Tahoma" w:cs="Tahoma"/>
      <w:sz w:val="16"/>
      <w:szCs w:val="16"/>
    </w:rPr>
  </w:style>
  <w:style w:type="paragraph" w:styleId="a9">
    <w:name w:val="header"/>
    <w:basedOn w:val="a"/>
    <w:link w:val="aa"/>
    <w:rsid w:val="007A1A1B"/>
    <w:pPr>
      <w:tabs>
        <w:tab w:val="center" w:pos="4677"/>
        <w:tab w:val="right" w:pos="9355"/>
      </w:tabs>
    </w:pPr>
  </w:style>
  <w:style w:type="character" w:customStyle="1" w:styleId="aa">
    <w:name w:val="Верхний колонтитул Знак"/>
    <w:link w:val="a9"/>
    <w:rsid w:val="007A1A1B"/>
    <w:rPr>
      <w:bCs/>
      <w:color w:val="000000"/>
      <w:w w:val="83"/>
      <w:sz w:val="26"/>
      <w:szCs w:val="26"/>
    </w:rPr>
  </w:style>
  <w:style w:type="paragraph" w:styleId="ab">
    <w:name w:val="footer"/>
    <w:basedOn w:val="a"/>
    <w:link w:val="ac"/>
    <w:rsid w:val="007A1A1B"/>
    <w:pPr>
      <w:tabs>
        <w:tab w:val="center" w:pos="4677"/>
        <w:tab w:val="right" w:pos="9355"/>
      </w:tabs>
    </w:pPr>
  </w:style>
  <w:style w:type="character" w:customStyle="1" w:styleId="ac">
    <w:name w:val="Нижний колонтитул Знак"/>
    <w:link w:val="ab"/>
    <w:rsid w:val="007A1A1B"/>
    <w:rPr>
      <w:bCs/>
      <w:color w:val="000000"/>
      <w:w w:val="83"/>
      <w:sz w:val="26"/>
      <w:szCs w:val="26"/>
    </w:rPr>
  </w:style>
  <w:style w:type="paragraph" w:customStyle="1" w:styleId="ConsPlusNormal">
    <w:name w:val="ConsPlusNormal"/>
    <w:rsid w:val="001C36A3"/>
    <w:pPr>
      <w:widowControl w:val="0"/>
      <w:autoSpaceDE w:val="0"/>
      <w:autoSpaceDN w:val="0"/>
    </w:pPr>
    <w:rPr>
      <w:rFonts w:ascii="Calibri" w:hAnsi="Calibri" w:cs="Calibri"/>
      <w:sz w:val="22"/>
    </w:rPr>
  </w:style>
  <w:style w:type="paragraph" w:styleId="ad">
    <w:name w:val="Body Text Indent"/>
    <w:basedOn w:val="a"/>
    <w:link w:val="ae"/>
    <w:rsid w:val="00AD60A0"/>
    <w:pPr>
      <w:spacing w:after="120"/>
      <w:ind w:left="283"/>
    </w:pPr>
  </w:style>
  <w:style w:type="character" w:customStyle="1" w:styleId="ae">
    <w:name w:val="Основной текст с отступом Знак"/>
    <w:link w:val="ad"/>
    <w:rsid w:val="00AD60A0"/>
    <w:rPr>
      <w:bCs/>
      <w:color w:val="000000"/>
      <w:w w:val="8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13154/5377b0e3c206aea2e91c9ae02688db5bdc59685c/" TargetMode="External"/><Relationship Id="rId18" Type="http://schemas.openxmlformats.org/officeDocument/2006/relationships/hyperlink" Target="https://www.consultant.ru/document/cons_doc_LAW_422609/f61ff313afecf81a91a43d729c2df55c1d6a153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413154/a142cf846a2c4b405e65e6ee1d847270a8b77ae9/" TargetMode="External"/><Relationship Id="rId17" Type="http://schemas.openxmlformats.org/officeDocument/2006/relationships/hyperlink" Target="https://www.consultant.ru/document/cons_doc_LAW_436387/a74ca4364cb5aa0d95db2b7636907af350ab52c8/" TargetMode="External"/><Relationship Id="rId2" Type="http://schemas.openxmlformats.org/officeDocument/2006/relationships/numbering" Target="numbering.xml"/><Relationship Id="rId16" Type="http://schemas.openxmlformats.org/officeDocument/2006/relationships/hyperlink" Target="https://www.consultant.ru/document/cons_doc_LAW_436387/0108932a3c6234f73590b25799588ada492deb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404419&amp;dst=512&amp;field=134&amp;date=03.02.2022" TargetMode="External"/><Relationship Id="rId5" Type="http://schemas.openxmlformats.org/officeDocument/2006/relationships/settings" Target="settings.xml"/><Relationship Id="rId15" Type="http://schemas.openxmlformats.org/officeDocument/2006/relationships/hyperlink" Target="https://www.consultant.ru/document/cons_doc_LAW_436387/6411e005f539b666d6f360f202cb7b1c23fe27c3/" TargetMode="External"/><Relationship Id="rId10" Type="http://schemas.openxmlformats.org/officeDocument/2006/relationships/hyperlink" Target="mailto:goszakupki_ubsk@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436387/7cb5d9b7f75fd72853e0610988cc9f6fdd0880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B2C0-DF8F-45AC-BF58-AC1F0299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4307</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28806</CharactersWithSpaces>
  <SharedDoc>false</SharedDoc>
  <HLinks>
    <vt:vector size="60" baseType="variant">
      <vt:variant>
        <vt:i4>1310816</vt:i4>
      </vt:variant>
      <vt:variant>
        <vt:i4>36</vt:i4>
      </vt:variant>
      <vt:variant>
        <vt:i4>0</vt:i4>
      </vt:variant>
      <vt:variant>
        <vt:i4>5</vt:i4>
      </vt:variant>
      <vt:variant>
        <vt:lpwstr>https://www.consultant.ru/document/cons_doc_LAW_422609/f61ff313afecf81a91a43d729c2df55c1d6a1533/</vt:lpwstr>
      </vt:variant>
      <vt:variant>
        <vt:lpwstr>dst2620</vt:lpwstr>
      </vt:variant>
      <vt:variant>
        <vt:i4>4653165</vt:i4>
      </vt:variant>
      <vt:variant>
        <vt:i4>33</vt:i4>
      </vt:variant>
      <vt:variant>
        <vt:i4>0</vt:i4>
      </vt:variant>
      <vt:variant>
        <vt:i4>5</vt:i4>
      </vt:variant>
      <vt:variant>
        <vt:lpwstr>https://www.consultant.ru/document/cons_doc_LAW_436387/a74ca4364cb5aa0d95db2b7636907af350ab52c8/</vt:lpwstr>
      </vt:variant>
      <vt:variant>
        <vt:lpwstr>dst2086</vt:lpwstr>
      </vt:variant>
      <vt:variant>
        <vt:i4>5111907</vt:i4>
      </vt:variant>
      <vt:variant>
        <vt:i4>30</vt:i4>
      </vt:variant>
      <vt:variant>
        <vt:i4>0</vt:i4>
      </vt:variant>
      <vt:variant>
        <vt:i4>5</vt:i4>
      </vt:variant>
      <vt:variant>
        <vt:lpwstr>https://www.consultant.ru/document/cons_doc_LAW_436387/0108932a3c6234f73590b25799588ada492deb23/</vt:lpwstr>
      </vt:variant>
      <vt:variant>
        <vt:lpwstr>dst2072</vt:lpwstr>
      </vt:variant>
      <vt:variant>
        <vt:i4>1704047</vt:i4>
      </vt:variant>
      <vt:variant>
        <vt:i4>27</vt:i4>
      </vt:variant>
      <vt:variant>
        <vt:i4>0</vt:i4>
      </vt:variant>
      <vt:variant>
        <vt:i4>5</vt:i4>
      </vt:variant>
      <vt:variant>
        <vt:lpwstr>https://www.consultant.ru/document/cons_doc_LAW_436387/6411e005f539b666d6f360f202cb7b1c23fe27c3/</vt:lpwstr>
      </vt:variant>
      <vt:variant>
        <vt:lpwstr>dst2054</vt:lpwstr>
      </vt:variant>
      <vt:variant>
        <vt:i4>8323072</vt:i4>
      </vt:variant>
      <vt:variant>
        <vt:i4>24</vt:i4>
      </vt:variant>
      <vt:variant>
        <vt:i4>0</vt:i4>
      </vt:variant>
      <vt:variant>
        <vt:i4>5</vt:i4>
      </vt:variant>
      <vt:variant>
        <vt:lpwstr>https://www.consultant.ru/document/cons_doc_LAW_436387/7cb5d9b7f75fd72853e0610988cc9f6fdd08802e/</vt:lpwstr>
      </vt:variant>
      <vt:variant>
        <vt:lpwstr>dst101897</vt:lpwstr>
      </vt:variant>
      <vt:variant>
        <vt:i4>1638462</vt:i4>
      </vt:variant>
      <vt:variant>
        <vt:i4>21</vt:i4>
      </vt:variant>
      <vt:variant>
        <vt:i4>0</vt:i4>
      </vt:variant>
      <vt:variant>
        <vt:i4>5</vt:i4>
      </vt:variant>
      <vt:variant>
        <vt:lpwstr>https://www.consultant.ru/document/cons_doc_LAW_413154/5377b0e3c206aea2e91c9ae02688db5bdc59685c/</vt:lpwstr>
      </vt:variant>
      <vt:variant>
        <vt:lpwstr>dst1104</vt:lpwstr>
      </vt:variant>
      <vt:variant>
        <vt:i4>1900649</vt:i4>
      </vt:variant>
      <vt:variant>
        <vt:i4>18</vt:i4>
      </vt:variant>
      <vt:variant>
        <vt:i4>0</vt:i4>
      </vt:variant>
      <vt:variant>
        <vt:i4>5</vt:i4>
      </vt:variant>
      <vt:variant>
        <vt:lpwstr>https://www.consultant.ru/document/cons_doc_LAW_413154/a142cf846a2c4b405e65e6ee1d847270a8b77ae9/</vt:lpwstr>
      </vt:variant>
      <vt:variant>
        <vt:lpwstr>dst1123</vt:lpwstr>
      </vt:variant>
      <vt:variant>
        <vt:i4>589853</vt:i4>
      </vt:variant>
      <vt:variant>
        <vt:i4>15</vt:i4>
      </vt:variant>
      <vt:variant>
        <vt:i4>0</vt:i4>
      </vt:variant>
      <vt:variant>
        <vt:i4>5</vt:i4>
      </vt:variant>
      <vt:variant>
        <vt:lpwstr>https://login.consultant.ru/link/?req=doc&amp;demo=2&amp;base=LAW&amp;n=404419&amp;dst=512&amp;field=134&amp;date=03.02.2022</vt:lpwstr>
      </vt:variant>
      <vt:variant>
        <vt:lpwstr/>
      </vt:variant>
      <vt:variant>
        <vt:i4>20</vt:i4>
      </vt:variant>
      <vt:variant>
        <vt:i4>12</vt:i4>
      </vt:variant>
      <vt:variant>
        <vt:i4>0</vt:i4>
      </vt:variant>
      <vt:variant>
        <vt:i4>5</vt:i4>
      </vt:variant>
      <vt:variant>
        <vt:lpwstr>mailto:goszakupki_ubsk@mail.ru</vt:lpwstr>
      </vt:variant>
      <vt:variant>
        <vt:lpwstr/>
      </vt:variant>
      <vt:variant>
        <vt:i4>7209064</vt:i4>
      </vt:variant>
      <vt:variant>
        <vt:i4>0</vt:i4>
      </vt:variant>
      <vt:variant>
        <vt:i4>0</vt:i4>
      </vt:variant>
      <vt:variant>
        <vt:i4>5</vt:i4>
      </vt:variant>
      <vt:variant>
        <vt:lpwstr>https://internet.garant.ru/</vt:lpwstr>
      </vt:variant>
      <vt:variant>
        <vt:lpwstr>/document/70353464/entry/931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ОПиКС</cp:lastModifiedBy>
  <cp:revision>2</cp:revision>
  <cp:lastPrinted>2024-12-20T11:25:00Z</cp:lastPrinted>
  <dcterms:created xsi:type="dcterms:W3CDTF">2026-06-16T09:07:00Z</dcterms:created>
  <dcterms:modified xsi:type="dcterms:W3CDTF">2026-06-16T09:07:00Z</dcterms:modified>
</cp:coreProperties>
</file>