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4291541"/>
    <w:p w14:paraId="39482D30" w14:textId="37A22051" w:rsidR="006E57DD" w:rsidRDefault="007A733D" w:rsidP="00BE08E7">
      <w:pPr>
        <w:jc w:val="center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C9450" wp14:editId="68C3402D">
                <wp:simplePos x="0" y="0"/>
                <wp:positionH relativeFrom="column">
                  <wp:posOffset>552450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14B9E" w14:textId="77777777" w:rsidR="007A733D" w:rsidRPr="007A733D" w:rsidRDefault="007A733D" w:rsidP="007A733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33D">
                              <w:rPr>
                                <w:rFonts w:eastAsia="Calibri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ООО «НПО «КРОНОС ГРУПП»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C94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3.5pt;margin-top:.7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" filled="f" stroked="f">
                <v:textbox style="mso-fit-shape-to-text:t">
                  <w:txbxContent>
                    <w:p w14:paraId="1AA14B9E" w14:textId="77777777" w:rsidR="007A733D" w:rsidRPr="007A733D" w:rsidRDefault="007A733D" w:rsidP="007A733D">
                      <w:pPr>
                        <w:jc w:val="center"/>
                        <w:rPr>
                          <w:rFonts w:eastAsia="Calibri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733D">
                        <w:rPr>
                          <w:rFonts w:eastAsia="Calibri"/>
                          <w:b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ООО «НПО «КРОНОС ГРУПП»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0F862" w14:textId="7D0B4CDB" w:rsidR="007A733D" w:rsidRDefault="007A733D" w:rsidP="00777B1F">
      <w:pPr>
        <w:rPr>
          <w:rFonts w:eastAsia="Calibri"/>
          <w:sz w:val="28"/>
          <w:szCs w:val="28"/>
        </w:rPr>
      </w:pPr>
    </w:p>
    <w:p w14:paraId="3590582F" w14:textId="77777777" w:rsidR="00777B1F" w:rsidRDefault="00777B1F" w:rsidP="00777B1F">
      <w:pPr>
        <w:rPr>
          <w:b/>
          <w:sz w:val="32"/>
          <w:szCs w:val="36"/>
        </w:rPr>
      </w:pPr>
    </w:p>
    <w:p w14:paraId="4F2D62DB" w14:textId="77777777" w:rsidR="007A733D" w:rsidRPr="007A733D" w:rsidRDefault="007A733D" w:rsidP="007A733D">
      <w:pPr>
        <w:jc w:val="center"/>
        <w:rPr>
          <w:i/>
          <w:iCs/>
        </w:rPr>
      </w:pPr>
      <w:r w:rsidRPr="007A733D">
        <w:rPr>
          <w:i/>
          <w:iCs/>
        </w:rPr>
        <w:t xml:space="preserve">198206, г. Санкт-Петербург, ш Петергофское, д. 73, к. 10 литера аж, </w:t>
      </w:r>
      <w:proofErr w:type="spellStart"/>
      <w:r w:rsidRPr="007A733D">
        <w:rPr>
          <w:i/>
          <w:iCs/>
        </w:rPr>
        <w:t>помещ</w:t>
      </w:r>
      <w:proofErr w:type="spellEnd"/>
      <w:r w:rsidRPr="007A733D">
        <w:rPr>
          <w:i/>
          <w:iCs/>
        </w:rPr>
        <w:t>. 1-н / комн. 113</w:t>
      </w:r>
    </w:p>
    <w:p w14:paraId="1B363870" w14:textId="017FD353" w:rsidR="007A733D" w:rsidRPr="007A733D" w:rsidRDefault="007A733D" w:rsidP="007A733D">
      <w:pPr>
        <w:jc w:val="center"/>
        <w:rPr>
          <w:i/>
          <w:iCs/>
        </w:rPr>
      </w:pPr>
      <w:r w:rsidRPr="007A733D">
        <w:rPr>
          <w:i/>
          <w:iCs/>
        </w:rPr>
        <w:t>ОГРН 1177847231099, ИНН 7807172924, КПП 780701001</w:t>
      </w:r>
      <w:r w:rsidR="00777B1F">
        <w:rPr>
          <w:i/>
          <w:iCs/>
        </w:rPr>
        <w:t xml:space="preserve">, </w:t>
      </w:r>
      <w:bookmarkStart w:id="1" w:name="_Hlk193442022"/>
      <w:r w:rsidR="00777B1F" w:rsidRPr="00777B1F">
        <w:rPr>
          <w:i/>
          <w:iCs/>
        </w:rPr>
        <w:t>+7-930-010-89-68</w:t>
      </w:r>
      <w:bookmarkEnd w:id="1"/>
    </w:p>
    <w:p w14:paraId="5C30ACDB" w14:textId="49C7D830" w:rsidR="007A733D" w:rsidRDefault="007A733D" w:rsidP="005802F0">
      <w:pPr>
        <w:jc w:val="center"/>
        <w:rPr>
          <w:b/>
          <w:sz w:val="32"/>
          <w:szCs w:val="36"/>
        </w:rPr>
      </w:pPr>
    </w:p>
    <w:p w14:paraId="6AF43B6F" w14:textId="6647ED3D" w:rsidR="007A733D" w:rsidRDefault="007A733D" w:rsidP="005802F0">
      <w:pPr>
        <w:jc w:val="center"/>
        <w:rPr>
          <w:b/>
          <w:sz w:val="32"/>
          <w:szCs w:val="36"/>
        </w:rPr>
      </w:pPr>
    </w:p>
    <w:p w14:paraId="01CB8140" w14:textId="636AC917" w:rsidR="005802F0" w:rsidRPr="00777B1F" w:rsidRDefault="005802F0" w:rsidP="005802F0">
      <w:pPr>
        <w:jc w:val="center"/>
        <w:rPr>
          <w:rFonts w:ascii="Verdana" w:hAnsi="Verdana"/>
          <w:b/>
          <w:sz w:val="32"/>
          <w:szCs w:val="36"/>
        </w:rPr>
      </w:pPr>
      <w:r w:rsidRPr="00777B1F">
        <w:rPr>
          <w:rFonts w:ascii="Verdana" w:hAnsi="Verdana"/>
          <w:b/>
          <w:sz w:val="32"/>
          <w:szCs w:val="36"/>
        </w:rPr>
        <w:t>Коммерческое предложение</w:t>
      </w:r>
    </w:p>
    <w:p w14:paraId="0BACE3D3" w14:textId="38D1CB23" w:rsidR="006E57DD" w:rsidRPr="00777B1F" w:rsidRDefault="006E57DD" w:rsidP="005802F0">
      <w:pPr>
        <w:jc w:val="center"/>
        <w:rPr>
          <w:rFonts w:ascii="Verdana" w:hAnsi="Verdana"/>
          <w:b/>
          <w:sz w:val="32"/>
          <w:szCs w:val="36"/>
        </w:rPr>
      </w:pPr>
    </w:p>
    <w:p w14:paraId="5C6A51A7" w14:textId="77777777" w:rsidR="007D300E" w:rsidRPr="00777B1F" w:rsidRDefault="007D300E" w:rsidP="005802F0">
      <w:pPr>
        <w:jc w:val="center"/>
        <w:rPr>
          <w:rFonts w:ascii="Verdana" w:hAnsi="Verdana"/>
          <w:b/>
          <w:sz w:val="32"/>
          <w:szCs w:val="36"/>
        </w:rPr>
      </w:pPr>
    </w:p>
    <w:p w14:paraId="28A2822C" w14:textId="0EEBDEEE" w:rsidR="00777B1F" w:rsidRPr="00777B1F" w:rsidRDefault="00777B1F" w:rsidP="00777B1F">
      <w:pPr>
        <w:pStyle w:val="2"/>
        <w:spacing w:line="240" w:lineRule="auto"/>
        <w:ind w:firstLine="737"/>
        <w:rPr>
          <w:rFonts w:ascii="Verdana" w:hAnsi="Verdana"/>
          <w:sz w:val="28"/>
          <w:szCs w:val="28"/>
        </w:rPr>
      </w:pPr>
      <w:r w:rsidRPr="00777B1F">
        <w:rPr>
          <w:rFonts w:ascii="Verdana" w:hAnsi="Verdana"/>
          <w:sz w:val="28"/>
          <w:szCs w:val="28"/>
        </w:rPr>
        <w:t>ООО «НПО «КРОНОС ГРУПП»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777B1F">
        <w:rPr>
          <w:rFonts w:ascii="Verdana" w:hAnsi="Verdana"/>
          <w:sz w:val="28"/>
          <w:szCs w:val="28"/>
        </w:rPr>
        <w:t>предоставляет разнообразные услуги и выполняет полный набор процедур в сфере пожарной безопасности. Мы готовы предложить вам свои услуги по обеспечению пожарной безопасности на вашем объекте в 202</w:t>
      </w:r>
      <w:r w:rsidR="00963241">
        <w:rPr>
          <w:rFonts w:ascii="Verdana" w:hAnsi="Verdana"/>
          <w:sz w:val="28"/>
          <w:szCs w:val="28"/>
        </w:rPr>
        <w:t>6</w:t>
      </w:r>
      <w:r w:rsidRPr="00777B1F">
        <w:rPr>
          <w:rFonts w:ascii="Verdana" w:hAnsi="Verdana"/>
          <w:sz w:val="28"/>
          <w:szCs w:val="28"/>
        </w:rPr>
        <w:t xml:space="preserve"> году</w:t>
      </w:r>
    </w:p>
    <w:p w14:paraId="28827578" w14:textId="77777777" w:rsidR="006E57DD" w:rsidRPr="00777B1F" w:rsidRDefault="006E57DD" w:rsidP="005802F0">
      <w:pPr>
        <w:pStyle w:val="2"/>
        <w:spacing w:line="240" w:lineRule="auto"/>
        <w:ind w:firstLine="284"/>
        <w:rPr>
          <w:rFonts w:ascii="Verdana" w:hAnsi="Verdana"/>
          <w:sz w:val="28"/>
          <w:szCs w:val="28"/>
        </w:rPr>
      </w:pPr>
    </w:p>
    <w:tbl>
      <w:tblPr>
        <w:tblW w:w="103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10"/>
        <w:gridCol w:w="2031"/>
        <w:gridCol w:w="2539"/>
      </w:tblGrid>
      <w:tr w:rsidR="005C3C09" w:rsidRPr="00777B1F" w14:paraId="46FF194E" w14:textId="212F8B24" w:rsidTr="005C3C09">
        <w:trPr>
          <w:trHeight w:val="552"/>
        </w:trPr>
        <w:tc>
          <w:tcPr>
            <w:tcW w:w="846" w:type="dxa"/>
          </w:tcPr>
          <w:bookmarkEnd w:id="0"/>
          <w:p w14:paraId="6871464C" w14:textId="77777777" w:rsidR="005C3C09" w:rsidRPr="00777B1F" w:rsidRDefault="005C3C09" w:rsidP="00C93212">
            <w:pPr>
              <w:tabs>
                <w:tab w:val="left" w:pos="2060"/>
              </w:tabs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№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п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>/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п</w:t>
            </w:r>
          </w:p>
        </w:tc>
        <w:tc>
          <w:tcPr>
            <w:tcW w:w="4910" w:type="dxa"/>
            <w:hideMark/>
          </w:tcPr>
          <w:p w14:paraId="5CA2BC4E" w14:textId="77777777" w:rsidR="005C3C09" w:rsidRPr="00777B1F" w:rsidRDefault="005C3C09" w:rsidP="00C93212">
            <w:pPr>
              <w:tabs>
                <w:tab w:val="left" w:pos="2060"/>
              </w:tabs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Наименование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услуги</w:t>
            </w:r>
          </w:p>
        </w:tc>
        <w:tc>
          <w:tcPr>
            <w:tcW w:w="2031" w:type="dxa"/>
          </w:tcPr>
          <w:p w14:paraId="3FD12291" w14:textId="77777777" w:rsidR="005C3C09" w:rsidRPr="00777B1F" w:rsidRDefault="005C3C09" w:rsidP="00C93212">
            <w:pPr>
              <w:tabs>
                <w:tab w:val="left" w:pos="2060"/>
              </w:tabs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Ед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.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измерения</w:t>
            </w:r>
          </w:p>
        </w:tc>
        <w:tc>
          <w:tcPr>
            <w:tcW w:w="2539" w:type="dxa"/>
            <w:hideMark/>
          </w:tcPr>
          <w:p w14:paraId="775AD69B" w14:textId="77777777" w:rsidR="005C3C09" w:rsidRPr="00777B1F" w:rsidRDefault="005C3C09" w:rsidP="00C93212">
            <w:pPr>
              <w:tabs>
                <w:tab w:val="left" w:pos="2060"/>
              </w:tabs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Цена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за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ед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.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изм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 xml:space="preserve">., </w:t>
            </w:r>
            <w:r w:rsidRPr="00777B1F">
              <w:rPr>
                <w:rFonts w:ascii="Verdana" w:hAnsi="Verdana" w:cs="Calibri"/>
                <w:bCs/>
                <w:sz w:val="22"/>
                <w:szCs w:val="22"/>
              </w:rPr>
              <w:t>руб</w:t>
            </w:r>
            <w:r w:rsidRPr="00777B1F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</w:tc>
      </w:tr>
      <w:tr w:rsidR="005C3C09" w:rsidRPr="00777B1F" w14:paraId="7F264E66" w14:textId="7DBC2E4E" w:rsidTr="005C3C09">
        <w:trPr>
          <w:trHeight w:val="216"/>
        </w:trPr>
        <w:tc>
          <w:tcPr>
            <w:tcW w:w="846" w:type="dxa"/>
          </w:tcPr>
          <w:p w14:paraId="65FF220A" w14:textId="3BC5903F" w:rsidR="005C3C09" w:rsidRPr="00777B1F" w:rsidRDefault="005C3C09" w:rsidP="000D11C9">
            <w:pPr>
              <w:tabs>
                <w:tab w:val="left" w:pos="2060"/>
              </w:tabs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777B1F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9CCCD" w14:textId="3F6FD648" w:rsidR="005C3C09" w:rsidRPr="000D11C9" w:rsidRDefault="005C3C09" w:rsidP="000D11C9">
            <w:pPr>
              <w:spacing w:line="276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245467">
              <w:rPr>
                <w:rFonts w:ascii="Verdana" w:hAnsi="Verdana"/>
                <w:sz w:val="24"/>
                <w:szCs w:val="24"/>
              </w:rPr>
              <w:t xml:space="preserve">Огнезащита </w:t>
            </w:r>
            <w:r w:rsidRPr="005C3C09">
              <w:rPr>
                <w:rFonts w:ascii="Verdana" w:hAnsi="Verdana"/>
                <w:sz w:val="24"/>
                <w:szCs w:val="24"/>
              </w:rPr>
              <w:t>тканей</w:t>
            </w:r>
          </w:p>
        </w:tc>
        <w:tc>
          <w:tcPr>
            <w:tcW w:w="2031" w:type="dxa"/>
          </w:tcPr>
          <w:p w14:paraId="39F19AEC" w14:textId="1ACC6BB2" w:rsidR="005C3C09" w:rsidRPr="00245467" w:rsidRDefault="005C3C09" w:rsidP="000D11C9">
            <w:pPr>
              <w:spacing w:line="276" w:lineRule="auto"/>
              <w:jc w:val="center"/>
              <w:rPr>
                <w:rFonts w:ascii="Verdana" w:hAnsi="Verdana" w:cs="Arial"/>
                <w:bCs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4"/>
                <w:szCs w:val="24"/>
              </w:rPr>
              <w:t>М</w:t>
            </w:r>
            <w:r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9" w:type="dxa"/>
          </w:tcPr>
          <w:p w14:paraId="6731DE34" w14:textId="27234ECA" w:rsidR="005C3C09" w:rsidRPr="00777B1F" w:rsidRDefault="005C3C09" w:rsidP="000D11C9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963241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Pr="00777B1F">
              <w:rPr>
                <w:rFonts w:ascii="Verdana" w:hAnsi="Verdana"/>
                <w:sz w:val="24"/>
                <w:szCs w:val="24"/>
              </w:rPr>
              <w:t>,00</w:t>
            </w:r>
          </w:p>
        </w:tc>
      </w:tr>
      <w:tr w:rsidR="009C31DD" w:rsidRPr="00777B1F" w14:paraId="6AFB9B03" w14:textId="77777777" w:rsidTr="005C3C09">
        <w:trPr>
          <w:trHeight w:val="216"/>
        </w:trPr>
        <w:tc>
          <w:tcPr>
            <w:tcW w:w="846" w:type="dxa"/>
          </w:tcPr>
          <w:p w14:paraId="62337903" w14:textId="5176B242" w:rsidR="009C31DD" w:rsidRPr="009C31DD" w:rsidRDefault="009C31DD" w:rsidP="009C31DD">
            <w:pPr>
              <w:tabs>
                <w:tab w:val="left" w:pos="2060"/>
              </w:tabs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2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5705" w14:textId="53AE29B2" w:rsidR="009C31DD" w:rsidRPr="009C31DD" w:rsidRDefault="009C31DD" w:rsidP="009C31D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C31DD">
              <w:rPr>
                <w:rFonts w:ascii="Verdana" w:hAnsi="Verdana"/>
                <w:sz w:val="24"/>
                <w:szCs w:val="24"/>
              </w:rPr>
              <w:t>Огнезащита деревянных конструкций (пропитка)</w:t>
            </w:r>
          </w:p>
        </w:tc>
        <w:tc>
          <w:tcPr>
            <w:tcW w:w="2031" w:type="dxa"/>
          </w:tcPr>
          <w:p w14:paraId="4D3544C4" w14:textId="5B827AA3" w:rsidR="009C31DD" w:rsidRPr="009C31DD" w:rsidRDefault="009C31DD" w:rsidP="009C31DD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C31DD">
              <w:rPr>
                <w:rFonts w:ascii="Verdana" w:hAnsi="Verdana"/>
                <w:sz w:val="24"/>
                <w:szCs w:val="24"/>
              </w:rPr>
              <w:t>Кв.м.</w:t>
            </w:r>
          </w:p>
        </w:tc>
        <w:tc>
          <w:tcPr>
            <w:tcW w:w="2539" w:type="dxa"/>
          </w:tcPr>
          <w:p w14:paraId="0F9BE70D" w14:textId="34C45959" w:rsidR="009C31DD" w:rsidRPr="009C31DD" w:rsidRDefault="009C31DD" w:rsidP="009C31D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C31DD">
              <w:rPr>
                <w:rFonts w:ascii="Verdana" w:hAnsi="Verdana"/>
                <w:sz w:val="24"/>
                <w:szCs w:val="24"/>
              </w:rPr>
              <w:t>5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8</w:t>
            </w:r>
            <w:r w:rsidRPr="009C31DD">
              <w:rPr>
                <w:rFonts w:ascii="Verdana" w:hAnsi="Verdana"/>
                <w:sz w:val="24"/>
                <w:szCs w:val="24"/>
              </w:rPr>
              <w:t>,00</w:t>
            </w:r>
          </w:p>
        </w:tc>
      </w:tr>
      <w:tr w:rsidR="00F91A70" w:rsidRPr="00777B1F" w14:paraId="09083EB5" w14:textId="77777777" w:rsidTr="00C81614">
        <w:trPr>
          <w:trHeight w:val="216"/>
        </w:trPr>
        <w:tc>
          <w:tcPr>
            <w:tcW w:w="846" w:type="dxa"/>
          </w:tcPr>
          <w:p w14:paraId="31E489E1" w14:textId="1310754F" w:rsidR="00F91A70" w:rsidRDefault="00F91A70" w:rsidP="00F91A70">
            <w:pPr>
              <w:tabs>
                <w:tab w:val="left" w:pos="2060"/>
              </w:tabs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3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39CF" w14:textId="2BF81575" w:rsidR="00F91A70" w:rsidRPr="009C31DD" w:rsidRDefault="00F91A70" w:rsidP="00F91A7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Огнезащита деревянных конструкций (окраска)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F18" w14:textId="70312586" w:rsidR="00F91A70" w:rsidRPr="009C31DD" w:rsidRDefault="00F91A70" w:rsidP="00F91A70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</w:t>
            </w:r>
            <w:r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511" w14:textId="6B9F30C9" w:rsidR="00F91A70" w:rsidRPr="009C31DD" w:rsidRDefault="00F91A70" w:rsidP="00F91A7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800,00</w:t>
            </w:r>
          </w:p>
        </w:tc>
      </w:tr>
    </w:tbl>
    <w:p w14:paraId="2BBA4433" w14:textId="23D72D20" w:rsidR="009368A4" w:rsidRDefault="009368A4" w:rsidP="005802F0">
      <w:pPr>
        <w:pStyle w:val="2"/>
        <w:spacing w:line="288" w:lineRule="auto"/>
        <w:ind w:left="-142" w:right="282" w:firstLine="0"/>
        <w:rPr>
          <w:rFonts w:ascii="Verdana" w:hAnsi="Verdana"/>
          <w:sz w:val="28"/>
          <w:szCs w:val="28"/>
        </w:rPr>
      </w:pPr>
    </w:p>
    <w:p w14:paraId="10EADAE0" w14:textId="77777777" w:rsidR="009368A4" w:rsidRPr="00777B1F" w:rsidRDefault="009368A4" w:rsidP="005802F0">
      <w:pPr>
        <w:pStyle w:val="2"/>
        <w:spacing w:line="288" w:lineRule="auto"/>
        <w:ind w:left="-142" w:right="282" w:firstLine="0"/>
        <w:rPr>
          <w:rFonts w:ascii="Verdana" w:hAnsi="Verdana"/>
          <w:sz w:val="28"/>
          <w:szCs w:val="28"/>
        </w:rPr>
      </w:pPr>
    </w:p>
    <w:p w14:paraId="5DE14F68" w14:textId="6D3D49A2" w:rsidR="005802F0" w:rsidRPr="009368A4" w:rsidRDefault="009368A4" w:rsidP="005802F0">
      <w:pPr>
        <w:pStyle w:val="2"/>
        <w:spacing w:line="288" w:lineRule="auto"/>
        <w:ind w:right="282" w:firstLine="0"/>
        <w:rPr>
          <w:rFonts w:ascii="Verdana" w:hAnsi="Verdana"/>
          <w:b/>
          <w:sz w:val="24"/>
          <w:szCs w:val="24"/>
        </w:rPr>
      </w:pPr>
      <w:bookmarkStart w:id="2" w:name="_Hlk164291571"/>
      <w:r w:rsidRPr="009368A4">
        <w:rPr>
          <w:rFonts w:ascii="Verdana" w:hAnsi="Verdana"/>
          <w:sz w:val="24"/>
          <w:szCs w:val="24"/>
        </w:rPr>
        <w:t xml:space="preserve">Если данное предложение вас заинтересовало, вы можете обратиться к нашему специалисту по телефону: </w:t>
      </w:r>
      <w:r w:rsidRPr="009368A4">
        <w:rPr>
          <w:rFonts w:ascii="Verdana" w:hAnsi="Verdana"/>
          <w:b/>
          <w:bCs/>
          <w:sz w:val="24"/>
          <w:szCs w:val="24"/>
        </w:rPr>
        <w:t>+7-930-010-89-68</w:t>
      </w:r>
      <w:r w:rsidRPr="009368A4">
        <w:rPr>
          <w:rFonts w:ascii="Verdana" w:hAnsi="Verdana"/>
          <w:sz w:val="24"/>
          <w:szCs w:val="24"/>
        </w:rPr>
        <w:t xml:space="preserve"> или по электронной почте: </w:t>
      </w:r>
      <w:r w:rsidRPr="009368A4">
        <w:rPr>
          <w:rFonts w:ascii="Verdana" w:hAnsi="Verdana"/>
          <w:b/>
          <w:bCs/>
          <w:sz w:val="24"/>
          <w:szCs w:val="24"/>
        </w:rPr>
        <w:t>npokronos@mail.ru.</w:t>
      </w:r>
    </w:p>
    <w:p w14:paraId="57B022F8" w14:textId="6710DBA0" w:rsidR="006E57DD" w:rsidRPr="00643B61" w:rsidRDefault="006E57DD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18FA8242" w14:textId="77777777" w:rsidR="00643B61" w:rsidRPr="00643B61" w:rsidRDefault="00643B6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5C46FFB4" w14:textId="20816F55" w:rsidR="00643B61" w:rsidRPr="00643B61" w:rsidRDefault="00643B6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2960696E" w14:textId="4E079E92" w:rsidR="006E57DD" w:rsidRDefault="00940D21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  <w:r w:rsidRPr="00092EED">
        <w:rPr>
          <w:noProof/>
          <w:szCs w:val="22"/>
        </w:rPr>
        <w:drawing>
          <wp:anchor distT="0" distB="0" distL="114300" distR="114300" simplePos="0" relativeHeight="251666432" behindDoc="1" locked="0" layoutInCell="1" allowOverlap="1" wp14:anchorId="155B1EB5" wp14:editId="63B5CD29">
            <wp:simplePos x="0" y="0"/>
            <wp:positionH relativeFrom="column">
              <wp:posOffset>2386965</wp:posOffset>
            </wp:positionH>
            <wp:positionV relativeFrom="paragraph">
              <wp:posOffset>211455</wp:posOffset>
            </wp:positionV>
            <wp:extent cx="1905000" cy="1738707"/>
            <wp:effectExtent l="0" t="0" r="0" b="0"/>
            <wp:wrapNone/>
            <wp:docPr id="15377144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3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CC7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EFD4997" wp14:editId="655E585E">
            <wp:simplePos x="0" y="0"/>
            <wp:positionH relativeFrom="column">
              <wp:posOffset>2388870</wp:posOffset>
            </wp:positionH>
            <wp:positionV relativeFrom="paragraph">
              <wp:posOffset>213995</wp:posOffset>
            </wp:positionV>
            <wp:extent cx="1786442" cy="17113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7" t="16972" r="38863" b="10065"/>
                    <a:stretch/>
                  </pic:blipFill>
                  <pic:spPr bwMode="auto">
                    <a:xfrm>
                      <a:off x="0" y="0"/>
                      <a:ext cx="1786629" cy="1711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0227E" w14:textId="7FD030F3" w:rsidR="009368A4" w:rsidRPr="00643B61" w:rsidRDefault="009368A4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4C75CC83" w14:textId="1CF2180B" w:rsidR="006E57DD" w:rsidRPr="00643B61" w:rsidRDefault="006E57DD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27B028EB" w14:textId="3867EC8E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Cs/>
          <w:sz w:val="28"/>
          <w:szCs w:val="28"/>
        </w:rPr>
      </w:pPr>
      <w:r w:rsidRPr="00643B61">
        <w:rPr>
          <w:rFonts w:ascii="Times New Roman" w:hAnsi="Times New Roman"/>
          <w:b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>С уважением</w:t>
      </w:r>
      <w:r w:rsidR="006A1EA9">
        <w:rPr>
          <w:rFonts w:ascii="Times New Roman" w:hAnsi="Times New Roman"/>
          <w:bCs/>
          <w:sz w:val="28"/>
          <w:szCs w:val="28"/>
        </w:rPr>
        <w:t>,</w:t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Pr="00643B61">
        <w:rPr>
          <w:rFonts w:ascii="Times New Roman" w:hAnsi="Times New Roman"/>
          <w:bCs/>
          <w:sz w:val="28"/>
          <w:szCs w:val="28"/>
        </w:rPr>
        <w:tab/>
      </w:r>
      <w:r w:rsidR="009368A4">
        <w:rPr>
          <w:rFonts w:ascii="Times New Roman" w:hAnsi="Times New Roman"/>
          <w:bCs/>
          <w:sz w:val="28"/>
          <w:szCs w:val="28"/>
        </w:rPr>
        <w:t xml:space="preserve">    </w:t>
      </w:r>
      <w:r w:rsidR="009C31DD">
        <w:rPr>
          <w:rFonts w:ascii="Times New Roman" w:hAnsi="Times New Roman"/>
          <w:bCs/>
          <w:sz w:val="28"/>
          <w:szCs w:val="28"/>
        </w:rPr>
        <w:t>Вашедский</w:t>
      </w:r>
      <w:r w:rsidR="009368A4">
        <w:rPr>
          <w:rFonts w:ascii="Times New Roman" w:hAnsi="Times New Roman"/>
          <w:bCs/>
          <w:sz w:val="28"/>
          <w:szCs w:val="28"/>
        </w:rPr>
        <w:t xml:space="preserve"> А.А.</w:t>
      </w:r>
    </w:p>
    <w:p w14:paraId="28388D30" w14:textId="0296BD30" w:rsidR="00191CC7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noProof/>
          <w:sz w:val="28"/>
          <w:szCs w:val="28"/>
        </w:rPr>
      </w:pPr>
      <w:r w:rsidRPr="00643B61">
        <w:rPr>
          <w:rFonts w:ascii="Times New Roman" w:hAnsi="Times New Roman"/>
          <w:sz w:val="28"/>
          <w:szCs w:val="28"/>
        </w:rPr>
        <w:t xml:space="preserve">      </w:t>
      </w:r>
      <w:r w:rsidR="009368A4" w:rsidRPr="009368A4">
        <w:rPr>
          <w:rFonts w:ascii="Times New Roman" w:hAnsi="Times New Roman"/>
          <w:sz w:val="28"/>
          <w:szCs w:val="28"/>
        </w:rPr>
        <w:t>Генеральный директор</w:t>
      </w:r>
    </w:p>
    <w:p w14:paraId="2C1E7492" w14:textId="0A89E296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bookmarkEnd w:id="2"/>
    <w:p w14:paraId="276ADD88" w14:textId="7058604C" w:rsidR="005802F0" w:rsidRPr="00643B61" w:rsidRDefault="005802F0" w:rsidP="005802F0">
      <w:pPr>
        <w:pStyle w:val="2"/>
        <w:spacing w:line="288" w:lineRule="auto"/>
        <w:ind w:right="282" w:firstLine="0"/>
        <w:rPr>
          <w:rFonts w:ascii="Times New Roman" w:hAnsi="Times New Roman"/>
          <w:b/>
          <w:sz w:val="28"/>
          <w:szCs w:val="28"/>
        </w:rPr>
      </w:pPr>
    </w:p>
    <w:p w14:paraId="49C171BD" w14:textId="05E17866" w:rsidR="005802F0" w:rsidRPr="00643B61" w:rsidRDefault="005802F0" w:rsidP="00643B61">
      <w:pPr>
        <w:spacing w:after="160" w:line="259" w:lineRule="auto"/>
        <w:ind w:left="-284"/>
        <w:rPr>
          <w:sz w:val="24"/>
          <w:szCs w:val="24"/>
        </w:rPr>
      </w:pPr>
    </w:p>
    <w:sectPr w:rsidR="005802F0" w:rsidRPr="00643B61" w:rsidSect="009368A4">
      <w:pgSz w:w="12240" w:h="15840"/>
      <w:pgMar w:top="284" w:right="1041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6379" w14:textId="77777777" w:rsidR="00612BF1" w:rsidRDefault="00612BF1" w:rsidP="00BE08E7">
      <w:r>
        <w:separator/>
      </w:r>
    </w:p>
  </w:endnote>
  <w:endnote w:type="continuationSeparator" w:id="0">
    <w:p w14:paraId="110813CA" w14:textId="77777777" w:rsidR="00612BF1" w:rsidRDefault="00612BF1" w:rsidP="00BE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2F2C" w14:textId="77777777" w:rsidR="00612BF1" w:rsidRDefault="00612BF1" w:rsidP="00BE08E7">
      <w:r>
        <w:separator/>
      </w:r>
    </w:p>
  </w:footnote>
  <w:footnote w:type="continuationSeparator" w:id="0">
    <w:p w14:paraId="4BCB32BD" w14:textId="77777777" w:rsidR="00612BF1" w:rsidRDefault="00612BF1" w:rsidP="00BE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86C"/>
    <w:multiLevelType w:val="multilevel"/>
    <w:tmpl w:val="AA888FA8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C3750ED"/>
    <w:multiLevelType w:val="hybridMultilevel"/>
    <w:tmpl w:val="56F4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51410">
    <w:abstractNumId w:val="1"/>
  </w:num>
  <w:num w:numId="2" w16cid:durableId="91077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ED"/>
    <w:rsid w:val="00012729"/>
    <w:rsid w:val="00023495"/>
    <w:rsid w:val="0003294F"/>
    <w:rsid w:val="00036159"/>
    <w:rsid w:val="00095DFB"/>
    <w:rsid w:val="000B060B"/>
    <w:rsid w:val="000D11C9"/>
    <w:rsid w:val="00132624"/>
    <w:rsid w:val="00191CC7"/>
    <w:rsid w:val="001C4CD6"/>
    <w:rsid w:val="001D45EE"/>
    <w:rsid w:val="00245467"/>
    <w:rsid w:val="0027048F"/>
    <w:rsid w:val="002F3678"/>
    <w:rsid w:val="00301EA5"/>
    <w:rsid w:val="00355C38"/>
    <w:rsid w:val="003845D9"/>
    <w:rsid w:val="003965F3"/>
    <w:rsid w:val="003B7F36"/>
    <w:rsid w:val="003C214C"/>
    <w:rsid w:val="004236DE"/>
    <w:rsid w:val="00425AA4"/>
    <w:rsid w:val="004268ED"/>
    <w:rsid w:val="00453118"/>
    <w:rsid w:val="0049399F"/>
    <w:rsid w:val="004F5CF0"/>
    <w:rsid w:val="00555907"/>
    <w:rsid w:val="005802F0"/>
    <w:rsid w:val="00592619"/>
    <w:rsid w:val="005A43B8"/>
    <w:rsid w:val="005C3C09"/>
    <w:rsid w:val="005D5D44"/>
    <w:rsid w:val="00601F9B"/>
    <w:rsid w:val="00612BF1"/>
    <w:rsid w:val="00643B61"/>
    <w:rsid w:val="006A1EA9"/>
    <w:rsid w:val="006E57DD"/>
    <w:rsid w:val="007523A7"/>
    <w:rsid w:val="00773B1D"/>
    <w:rsid w:val="00777B1F"/>
    <w:rsid w:val="007A733D"/>
    <w:rsid w:val="007D300E"/>
    <w:rsid w:val="007E3450"/>
    <w:rsid w:val="008507B8"/>
    <w:rsid w:val="00884ED4"/>
    <w:rsid w:val="008A3274"/>
    <w:rsid w:val="008E3DF5"/>
    <w:rsid w:val="009368A4"/>
    <w:rsid w:val="00937C01"/>
    <w:rsid w:val="00940D21"/>
    <w:rsid w:val="0094293A"/>
    <w:rsid w:val="00951E41"/>
    <w:rsid w:val="00963241"/>
    <w:rsid w:val="00966A31"/>
    <w:rsid w:val="009673C6"/>
    <w:rsid w:val="0098465E"/>
    <w:rsid w:val="009C31DD"/>
    <w:rsid w:val="009E267E"/>
    <w:rsid w:val="00A368FE"/>
    <w:rsid w:val="00AC2AFA"/>
    <w:rsid w:val="00B66315"/>
    <w:rsid w:val="00BA0BB8"/>
    <w:rsid w:val="00BD5F73"/>
    <w:rsid w:val="00BE08E7"/>
    <w:rsid w:val="00BE0B92"/>
    <w:rsid w:val="00BE777B"/>
    <w:rsid w:val="00CB1600"/>
    <w:rsid w:val="00D07754"/>
    <w:rsid w:val="00D35715"/>
    <w:rsid w:val="00D415A6"/>
    <w:rsid w:val="00D65513"/>
    <w:rsid w:val="00D80E52"/>
    <w:rsid w:val="00DB123F"/>
    <w:rsid w:val="00DE0E2C"/>
    <w:rsid w:val="00DE19B8"/>
    <w:rsid w:val="00E34802"/>
    <w:rsid w:val="00EA3288"/>
    <w:rsid w:val="00EA623F"/>
    <w:rsid w:val="00EE61E7"/>
    <w:rsid w:val="00F04477"/>
    <w:rsid w:val="00F91A70"/>
    <w:rsid w:val="00FD3B8E"/>
    <w:rsid w:val="00FE03B8"/>
    <w:rsid w:val="00FE5DCA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10EF"/>
  <w15:chartTrackingRefBased/>
  <w15:docId w15:val="{08BD4079-726E-428F-AC98-2C4C300E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CD6"/>
    <w:pPr>
      <w:spacing w:line="360" w:lineRule="auto"/>
      <w:ind w:firstLine="720"/>
      <w:jc w:val="both"/>
      <w:outlineLvl w:val="0"/>
    </w:pPr>
    <w:rPr>
      <w:rFonts w:ascii="Arial" w:hAnsi="Arial"/>
      <w:sz w:val="22"/>
    </w:rPr>
  </w:style>
  <w:style w:type="character" w:customStyle="1" w:styleId="20">
    <w:name w:val="Основной текст с отступом 2 Знак"/>
    <w:basedOn w:val="a0"/>
    <w:link w:val="2"/>
    <w:rsid w:val="001C4CD6"/>
    <w:rPr>
      <w:rFonts w:ascii="Arial" w:eastAsia="Times New Roman" w:hAnsi="Arial" w:cs="Times New Roman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DB12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123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1272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12729"/>
    <w:rPr>
      <w:rFonts w:ascii="Calibri" w:eastAsia="Calibri" w:hAnsi="Calibri" w:cs="Times New Roman"/>
      <w:lang w:val="x-none"/>
    </w:rPr>
  </w:style>
  <w:style w:type="paragraph" w:styleId="a6">
    <w:name w:val="No Spacing"/>
    <w:uiPriority w:val="1"/>
    <w:qFormat/>
    <w:rsid w:val="0001272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08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08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3B7F3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B7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E3480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8CF8-4292-47F8-A657-A727061A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2026-03-02T08:36:00Z</dcterms:created>
  <dcterms:modified xsi:type="dcterms:W3CDTF">2026-03-02T08:36:00Z</dcterms:modified>
</cp:coreProperties>
</file>