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102A" w14:textId="77777777" w:rsidR="0089319C" w:rsidRPr="009B67FC" w:rsidRDefault="00541DD6" w:rsidP="00B66DD6">
      <w:pPr>
        <w:pStyle w:val="41"/>
        <w:spacing w:line="300" w:lineRule="exact"/>
        <w:ind w:right="-71" w:firstLine="0"/>
        <w:contextualSpacing/>
        <w:jc w:val="center"/>
        <w:rPr>
          <w:rFonts w:ascii="XO Thames" w:hAnsi="XO Thames"/>
          <w:b/>
          <w:sz w:val="25"/>
          <w:szCs w:val="25"/>
        </w:rPr>
      </w:pPr>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14:paraId="29BDECDC" w14:textId="77777777"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14:paraId="76346D9D" w14:textId="77777777"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14:paraId="545E1AFE" w14:textId="77777777"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14:paraId="393E5EF6" w14:textId="77777777" w:rsidR="0089319C" w:rsidRPr="009B67FC" w:rsidRDefault="0089319C" w:rsidP="00C223E1">
      <w:pPr>
        <w:ind w:firstLine="709"/>
        <w:jc w:val="both"/>
        <w:rPr>
          <w:rFonts w:ascii="XO Thames" w:hAnsi="XO Thames"/>
          <w:sz w:val="25"/>
          <w:szCs w:val="25"/>
        </w:rPr>
      </w:pPr>
    </w:p>
    <w:p w14:paraId="28CDD14B" w14:textId="77777777"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9B5A24" w:rsidRPr="009B5A24">
        <w:rPr>
          <w:rFonts w:ascii="XO Thames" w:hAnsi="XO Thames"/>
          <w:b w:val="0"/>
          <w:bCs/>
          <w:sz w:val="24"/>
          <w:szCs w:val="24"/>
        </w:rPr>
        <w:t>временно исполняющего обязанности начальника Воробьевой Ирины Валерьевны, действующего на основании 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F56B5C" w:rsidRPr="009B67FC">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645AED" w:rsidRPr="009B67FC">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7AE3007C" w14:textId="77777777"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14:paraId="719697DE" w14:textId="77777777"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14:paraId="394D258C" w14:textId="77777777" w:rsidR="009A7416" w:rsidRPr="009B67FC" w:rsidRDefault="009A7416" w:rsidP="0089319C">
      <w:pPr>
        <w:ind w:firstLine="709"/>
        <w:jc w:val="center"/>
        <w:rPr>
          <w:rFonts w:ascii="XO Thames" w:hAnsi="XO Thames"/>
          <w:b/>
        </w:rPr>
      </w:pPr>
    </w:p>
    <w:p w14:paraId="5FA6361D" w14:textId="77777777"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0676D09A" w14:textId="77777777"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14:paraId="172D6429" w14:textId="77777777"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436845EC" w14:textId="77777777"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124F3E16" w14:textId="77777777" w:rsidR="00495ECB" w:rsidRPr="009B67FC" w:rsidRDefault="005D5A0A" w:rsidP="00495ECB">
      <w:pPr>
        <w:ind w:firstLine="709"/>
        <w:jc w:val="both"/>
        <w:rPr>
          <w:rFonts w:ascii="XO Thames" w:hAnsi="XO Thames"/>
        </w:rPr>
      </w:pPr>
      <w:r w:rsidRPr="009B67FC">
        <w:rPr>
          <w:rFonts w:ascii="XO Thames" w:hAnsi="XO Thames"/>
          <w:bCs/>
          <w:noProof/>
        </w:rPr>
        <w:lastRenderedPageBreak/>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14:paraId="63E1DA4D" w14:textId="77777777" w:rsidTr="0041466A">
        <w:trPr>
          <w:cantSplit/>
          <w:trHeight w:val="1134"/>
        </w:trPr>
        <w:tc>
          <w:tcPr>
            <w:tcW w:w="567" w:type="dxa"/>
            <w:shd w:val="clear" w:color="auto" w:fill="auto"/>
            <w:vAlign w:val="center"/>
          </w:tcPr>
          <w:p w14:paraId="050D932F"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п/п</w:t>
            </w:r>
          </w:p>
        </w:tc>
        <w:tc>
          <w:tcPr>
            <w:tcW w:w="1985" w:type="dxa"/>
            <w:shd w:val="clear" w:color="auto" w:fill="auto"/>
            <w:vAlign w:val="center"/>
          </w:tcPr>
          <w:p w14:paraId="74D42699"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14:paraId="09D9A216"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14:paraId="7D2BEC0C"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14:paraId="190B8232"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98E7920"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19C9ACF9"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8FD98F5"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14:paraId="0DB4B236" w14:textId="77777777" w:rsidTr="0041466A">
        <w:trPr>
          <w:cantSplit/>
          <w:trHeight w:val="334"/>
        </w:trPr>
        <w:tc>
          <w:tcPr>
            <w:tcW w:w="567" w:type="dxa"/>
            <w:shd w:val="clear" w:color="auto" w:fill="auto"/>
            <w:vAlign w:val="center"/>
          </w:tcPr>
          <w:p w14:paraId="6A809A01"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14:paraId="62A116FE"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14:paraId="58FBE710"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14:paraId="52DC3404" w14:textId="77777777" w:rsidR="00495ECB" w:rsidRPr="009B67FC" w:rsidRDefault="0055584E"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22</w:t>
            </w:r>
          </w:p>
        </w:tc>
        <w:tc>
          <w:tcPr>
            <w:tcW w:w="2835" w:type="dxa"/>
            <w:shd w:val="clear" w:color="auto" w:fill="auto"/>
            <w:vAlign w:val="center"/>
          </w:tcPr>
          <w:p w14:paraId="64C46A2C"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5E2A0954"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14:paraId="00F2C0EB" w14:textId="77777777" w:rsidTr="0041466A">
        <w:trPr>
          <w:cantSplit/>
          <w:trHeight w:val="334"/>
        </w:trPr>
        <w:tc>
          <w:tcPr>
            <w:tcW w:w="10065" w:type="dxa"/>
            <w:gridSpan w:val="6"/>
            <w:shd w:val="clear" w:color="auto" w:fill="auto"/>
            <w:vAlign w:val="center"/>
          </w:tcPr>
          <w:p w14:paraId="68257B29" w14:textId="77777777"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14:paraId="7BDFB5DC" w14:textId="77777777"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14:paraId="5050A57E" w14:textId="77777777" w:rsidR="00DD340C" w:rsidRPr="00DD340C" w:rsidRDefault="00564681" w:rsidP="00DD340C">
      <w:pPr>
        <w:ind w:firstLine="708"/>
        <w:jc w:val="both"/>
        <w:rPr>
          <w:color w:val="000000"/>
          <w:sz w:val="22"/>
          <w:szCs w:val="22"/>
        </w:rPr>
      </w:pPr>
      <w:r w:rsidRPr="009B67FC">
        <w:rPr>
          <w:rFonts w:ascii="XO Thames" w:hAnsi="XO Thames"/>
        </w:rPr>
        <w:t>1.6. ИКЗ:</w:t>
      </w:r>
      <w:r w:rsidR="003D1929" w:rsidRPr="003D1929">
        <w:t xml:space="preserve"> </w:t>
      </w:r>
      <w:r w:rsidR="003D1929" w:rsidRPr="003D1929">
        <w:rPr>
          <w:rFonts w:ascii="XO Thames" w:hAnsi="XO Thames"/>
        </w:rPr>
        <w:t>261420523031642050100100120268221244</w:t>
      </w:r>
    </w:p>
    <w:p w14:paraId="40E9BFCB" w14:textId="77777777" w:rsidR="00534229" w:rsidRPr="00534229" w:rsidRDefault="00534229" w:rsidP="00534229">
      <w:pPr>
        <w:ind w:firstLine="708"/>
        <w:jc w:val="both"/>
        <w:rPr>
          <w:color w:val="000000"/>
          <w:sz w:val="22"/>
          <w:szCs w:val="22"/>
        </w:rPr>
      </w:pPr>
    </w:p>
    <w:p w14:paraId="626FB399" w14:textId="77777777" w:rsidR="00564681" w:rsidRPr="009B67FC" w:rsidRDefault="00564681" w:rsidP="00EF633A">
      <w:pPr>
        <w:ind w:firstLine="709"/>
        <w:jc w:val="both"/>
        <w:rPr>
          <w:rFonts w:ascii="XO Thames" w:hAnsi="XO Thames"/>
        </w:rPr>
      </w:pPr>
    </w:p>
    <w:p w14:paraId="7249E126" w14:textId="77777777"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14:paraId="174F7694" w14:textId="77777777"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14:paraId="5E84C456" w14:textId="77777777"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14:paraId="266CF667" w14:textId="77777777"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14:paraId="3D359B1E" w14:textId="77777777"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4C8CB599" w14:textId="77777777"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14:paraId="4D1F9768" w14:textId="77777777"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50004F0A" w14:textId="77777777"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14:paraId="36E51FCE" w14:textId="77777777"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w:t>
      </w:r>
      <w:r w:rsidR="007175FF" w:rsidRPr="009B67FC">
        <w:rPr>
          <w:rFonts w:ascii="XO Thames" w:hAnsi="XO Thames"/>
          <w:noProof/>
        </w:rPr>
        <w:lastRenderedPageBreak/>
        <w:t xml:space="preserve">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платежных 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14:paraId="0F01EE44"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14:paraId="581E64AB" w14:textId="77777777"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14:paraId="2108D648" w14:textId="77777777"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6B1139AE" w14:textId="77777777"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EDECAE4" w14:textId="77777777"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14:paraId="141A37EA" w14:textId="77777777"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14:paraId="4CDFD07E" w14:textId="77777777" w:rsidR="009552CF" w:rsidRPr="009B67FC" w:rsidRDefault="009552CF" w:rsidP="009552CF">
      <w:pPr>
        <w:ind w:firstLine="709"/>
        <w:rPr>
          <w:rFonts w:ascii="XO Thames" w:hAnsi="XO Thames"/>
          <w:b/>
          <w:noProof/>
        </w:rPr>
      </w:pPr>
    </w:p>
    <w:p w14:paraId="414E4C5D" w14:textId="77777777"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14:paraId="73D45669" w14:textId="77777777" w:rsidR="00F77A05" w:rsidRPr="009B67FC" w:rsidRDefault="00F77A05" w:rsidP="00EF633A">
      <w:pPr>
        <w:ind w:firstLine="709"/>
        <w:jc w:val="center"/>
        <w:rPr>
          <w:rFonts w:ascii="XO Thames" w:hAnsi="XO Thames"/>
          <w:b/>
          <w:noProof/>
        </w:rPr>
      </w:pPr>
    </w:p>
    <w:p w14:paraId="3403F70D" w14:textId="77777777"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14:paraId="17297FC6"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Направлять водителей транспортных средств, с путевыми листами на прохождение предрейсовых медицинских осмотров.</w:t>
      </w:r>
    </w:p>
    <w:p w14:paraId="2E177E7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14:paraId="565A484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14:paraId="6094CC53"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14:paraId="476F6CE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18B1070D"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14:paraId="5A68353E" w14:textId="77777777"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14:paraId="6ACF7C37"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lastRenderedPageBreak/>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14:paraId="34DD2B03"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3C7F49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14:paraId="49004C21"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3.2.4. Вносить предложения по изменению графика работы кабинета предрейсовых медицинских осмотров.</w:t>
      </w:r>
    </w:p>
    <w:p w14:paraId="2B757C0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55251EC5"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0C1A44C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14:paraId="66CE797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1A17846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14:paraId="133F5503"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14:paraId="7FAD15A6"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14:paraId="2E247F09"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492A4E51"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14:paraId="770B4F4A"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07EDD03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14:paraId="495A352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4B5410E"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588D788C"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4656711E" w14:textId="77777777"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7D3E7911"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lastRenderedPageBreak/>
        <w:t>3.3.9. Незамедлительно информировать Государственного заказчика обо всех обстоятельствах, препятствующих исполнению Контракта.</w:t>
      </w:r>
    </w:p>
    <w:p w14:paraId="60B773F7"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14:paraId="78E8AF0E"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14:paraId="1190B49C"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14:paraId="776D7659" w14:textId="77777777"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14:paraId="3D621E95" w14:textId="77777777"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14:paraId="783C037B" w14:textId="77777777"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14:paraId="315E7F38" w14:textId="77777777" w:rsidR="00F77A05" w:rsidRPr="009B67FC" w:rsidRDefault="00F77A05" w:rsidP="00EF633A">
      <w:pPr>
        <w:ind w:firstLine="709"/>
        <w:jc w:val="center"/>
        <w:rPr>
          <w:rFonts w:ascii="XO Thames" w:hAnsi="XO Thames"/>
          <w:b/>
          <w:noProof/>
        </w:rPr>
      </w:pPr>
    </w:p>
    <w:p w14:paraId="114352CD" w14:textId="77777777"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155204">
        <w:rPr>
          <w:rFonts w:ascii="XO Thames" w:hAnsi="XO Thames"/>
        </w:rPr>
        <w:t>пгт. Промышленная</w:t>
      </w:r>
      <w:r w:rsidR="00872F25" w:rsidRPr="009B67FC">
        <w:rPr>
          <w:rFonts w:ascii="XO Thames" w:hAnsi="XO Thames"/>
        </w:rPr>
        <w:t>______________________</w:t>
      </w:r>
      <w:r w:rsidR="006F23D0" w:rsidRPr="009B67FC">
        <w:rPr>
          <w:rFonts w:ascii="XO Thames" w:hAnsi="XO Thames"/>
        </w:rPr>
        <w:t>.</w:t>
      </w:r>
    </w:p>
    <w:p w14:paraId="5ECC3293" w14:textId="77777777" w:rsidR="007175FF" w:rsidRPr="009B67FC" w:rsidRDefault="007175FF" w:rsidP="007175FF">
      <w:pPr>
        <w:ind w:firstLine="709"/>
        <w:jc w:val="both"/>
        <w:rPr>
          <w:rFonts w:ascii="XO Thames" w:hAnsi="XO Thames"/>
        </w:rPr>
      </w:pPr>
      <w:r w:rsidRPr="009B67FC">
        <w:rPr>
          <w:rFonts w:ascii="XO Thames" w:hAnsi="XO Thames"/>
        </w:rPr>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14:paraId="5ABD22C4" w14:textId="77777777" w:rsidR="007175FF" w:rsidRPr="009B67FC" w:rsidRDefault="007175FF" w:rsidP="007175FF">
      <w:pPr>
        <w:ind w:firstLine="709"/>
        <w:jc w:val="both"/>
        <w:rPr>
          <w:rFonts w:ascii="XO Thames" w:hAnsi="XO Thames"/>
        </w:rPr>
      </w:pPr>
      <w:r w:rsidRPr="009B67FC">
        <w:rPr>
          <w:rFonts w:ascii="XO Thames" w:hAnsi="XO Thames"/>
        </w:rPr>
        <w:t>График работы кабинета предрейсовых, медицинских осмотров:</w:t>
      </w:r>
    </w:p>
    <w:p w14:paraId="24EBB297" w14:textId="77777777"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14:paraId="012F083A" w14:textId="77777777"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14:paraId="045B437C" w14:textId="77777777"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3C38982E" w14:textId="77777777" w:rsidR="007175FF" w:rsidRPr="009B67FC" w:rsidRDefault="007175FF" w:rsidP="007175FF">
      <w:pPr>
        <w:ind w:firstLine="709"/>
        <w:jc w:val="both"/>
        <w:rPr>
          <w:rFonts w:ascii="XO Thames" w:hAnsi="XO Thames"/>
        </w:rPr>
      </w:pPr>
      <w:r w:rsidRPr="009B67FC">
        <w:rPr>
          <w:rFonts w:ascii="XO Thames" w:hAnsi="XO Thames"/>
        </w:rPr>
        <w:t>- сбор анамнеза;</w:t>
      </w:r>
    </w:p>
    <w:p w14:paraId="62330185" w14:textId="77777777"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14:paraId="59CE3FFA" w14:textId="77777777"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587952E7" w14:textId="77777777"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416E5623" w14:textId="77777777"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14:paraId="40EB5DF9"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14:paraId="2080EA75" w14:textId="77777777"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0CAF4B8C"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14:paraId="3BF1E073"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14:paraId="493C6428" w14:textId="77777777"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2CDB3E34" w14:textId="77777777"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14:paraId="71EE2B67" w14:textId="77777777" w:rsidR="00F77A05" w:rsidRPr="009B67FC" w:rsidRDefault="00F77A05" w:rsidP="00E33E02">
      <w:pPr>
        <w:ind w:firstLine="709"/>
        <w:jc w:val="both"/>
        <w:rPr>
          <w:rFonts w:ascii="XO Thames" w:hAnsi="XO Thames"/>
          <w:noProof/>
        </w:rPr>
      </w:pPr>
    </w:p>
    <w:p w14:paraId="5903F871" w14:textId="77777777"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14:paraId="085EE1CB" w14:textId="77777777"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14:paraId="3B08DAF3" w14:textId="77777777" w:rsidR="00F77A05" w:rsidRPr="009B67FC" w:rsidRDefault="00F77A05" w:rsidP="00EF633A">
      <w:pPr>
        <w:ind w:firstLine="709"/>
        <w:jc w:val="center"/>
        <w:rPr>
          <w:rFonts w:ascii="XO Thames" w:hAnsi="XO Thames"/>
          <w:b/>
          <w:noProof/>
        </w:rPr>
      </w:pPr>
    </w:p>
    <w:p w14:paraId="5DC46A93" w14:textId="77777777"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 xml:space="preserve">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w:t>
      </w:r>
      <w:r w:rsidR="007175FF" w:rsidRPr="009B67FC">
        <w:rPr>
          <w:rFonts w:ascii="XO Thames" w:hAnsi="XO Thames"/>
          <w:noProof/>
        </w:rPr>
        <w:lastRenderedPageBreak/>
        <w:t>требованиям законодательства Российской Федерации, предъявляемым к данному виду услуг, по окончании оказания услуг Исполнителем.</w:t>
      </w:r>
    </w:p>
    <w:p w14:paraId="5339827C" w14:textId="77777777"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604FBD44"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14:paraId="6E1CBAF5" w14:textId="77777777"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5F3D405D" w14:textId="77777777"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4BDB1743" w14:textId="77777777" w:rsidR="007175FF" w:rsidRPr="009B67FC" w:rsidRDefault="007175FF" w:rsidP="007175FF">
      <w:pPr>
        <w:ind w:firstLine="709"/>
        <w:jc w:val="both"/>
        <w:rPr>
          <w:rFonts w:ascii="XO Thames" w:hAnsi="XO Thames"/>
          <w:noProof/>
        </w:rPr>
      </w:pPr>
      <w:r w:rsidRPr="009B67FC">
        <w:rPr>
          <w:rFonts w:ascii="XO Thames" w:hAnsi="XO Thames"/>
          <w:noProof/>
        </w:rPr>
        <w:t>5.6. Услуги по настоящему Контракту считаются оказанными с момента подписания обеими Сторонами акта об обказанных услугах.</w:t>
      </w:r>
    </w:p>
    <w:p w14:paraId="2F183943"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14:paraId="4F598399" w14:textId="77777777" w:rsidR="007175FF" w:rsidRPr="009B67FC" w:rsidRDefault="007175FF" w:rsidP="00F33B74">
      <w:pPr>
        <w:pStyle w:val="a8"/>
        <w:rPr>
          <w:rFonts w:ascii="XO Thames" w:hAnsi="XO Thames"/>
          <w:b/>
          <w:sz w:val="24"/>
          <w:szCs w:val="24"/>
        </w:rPr>
      </w:pPr>
    </w:p>
    <w:p w14:paraId="381A70A1" w14:textId="77777777"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14:paraId="695FA77A" w14:textId="77777777" w:rsidR="00F77A05" w:rsidRPr="009B67FC" w:rsidRDefault="00F77A05" w:rsidP="00EF633A">
      <w:pPr>
        <w:pStyle w:val="a8"/>
        <w:ind w:firstLine="709"/>
        <w:jc w:val="center"/>
        <w:rPr>
          <w:rFonts w:ascii="XO Thames" w:hAnsi="XO Thames"/>
          <w:b/>
          <w:sz w:val="24"/>
          <w:szCs w:val="24"/>
        </w:rPr>
      </w:pPr>
    </w:p>
    <w:p w14:paraId="15A8EF1B" w14:textId="77777777"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0CE994FC"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8054788"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14:paraId="7D963140"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05EC6668" w14:textId="77777777"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14:paraId="59214486"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6C4EB0FA"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E86108"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14:paraId="6ADF2D45" w14:textId="77777777"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14:paraId="0ED8A735"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14:paraId="2893488A"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14:paraId="35529706" w14:textId="77777777"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14:paraId="3C788032" w14:textId="77777777" w:rsidR="0089319C" w:rsidRPr="009B67FC" w:rsidRDefault="0089319C" w:rsidP="00A9240C">
      <w:pPr>
        <w:pStyle w:val="ConsPlusNormal"/>
        <w:ind w:firstLine="540"/>
        <w:jc w:val="both"/>
        <w:rPr>
          <w:rFonts w:ascii="XO Thames" w:hAnsi="XO Thames"/>
          <w:noProof/>
          <w:color w:val="000000"/>
        </w:rPr>
      </w:pPr>
    </w:p>
    <w:p w14:paraId="75DACEC9" w14:textId="77777777"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14:paraId="663BDFF1" w14:textId="77777777" w:rsidR="00F77A05" w:rsidRPr="009B67FC" w:rsidRDefault="00F77A05" w:rsidP="00EF633A">
      <w:pPr>
        <w:pStyle w:val="41"/>
        <w:spacing w:line="240" w:lineRule="auto"/>
        <w:ind w:right="-71" w:firstLine="709"/>
        <w:contextualSpacing/>
        <w:jc w:val="center"/>
        <w:rPr>
          <w:rFonts w:ascii="XO Thames" w:hAnsi="XO Thames"/>
          <w:b/>
          <w:szCs w:val="24"/>
        </w:rPr>
      </w:pPr>
    </w:p>
    <w:p w14:paraId="220B022F"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B5F928D"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C85FE05"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14:paraId="7B6ED4A3" w14:textId="77777777"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65E074B6"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14:paraId="6EEA61ED" w14:textId="77777777" w:rsidR="00894F75" w:rsidRPr="009B67FC" w:rsidRDefault="00894F75" w:rsidP="00AF51E5">
      <w:pPr>
        <w:pStyle w:val="a8"/>
        <w:ind w:firstLine="709"/>
        <w:jc w:val="both"/>
        <w:rPr>
          <w:rFonts w:ascii="XO Thames" w:hAnsi="XO Thames"/>
          <w:noProof/>
          <w:snapToGrid w:val="0"/>
          <w:sz w:val="24"/>
          <w:szCs w:val="24"/>
        </w:rPr>
      </w:pPr>
    </w:p>
    <w:p w14:paraId="30BBABF2" w14:textId="77777777"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14:paraId="2AC03DA7" w14:textId="77777777" w:rsidR="00F77A05" w:rsidRPr="009B67FC" w:rsidRDefault="00F77A05" w:rsidP="00EF633A">
      <w:pPr>
        <w:pStyle w:val="a8"/>
        <w:ind w:firstLine="709"/>
        <w:jc w:val="center"/>
        <w:rPr>
          <w:rFonts w:ascii="XO Thames" w:hAnsi="XO Thames"/>
          <w:b/>
          <w:noProof/>
          <w:snapToGrid w:val="0"/>
          <w:sz w:val="24"/>
          <w:szCs w:val="24"/>
        </w:rPr>
      </w:pPr>
    </w:p>
    <w:p w14:paraId="2C0A083C"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14:paraId="17EAB41A"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14:paraId="220BF5CE" w14:textId="77777777"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14:paraId="3FE1A7B1" w14:textId="77777777"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14:paraId="4EEB128F" w14:textId="77777777" w:rsidR="00F77A05" w:rsidRPr="009B67FC" w:rsidRDefault="00F77A05" w:rsidP="00E33E02">
      <w:pPr>
        <w:pStyle w:val="a8"/>
        <w:ind w:firstLine="709"/>
        <w:jc w:val="both"/>
        <w:rPr>
          <w:rFonts w:ascii="XO Thames" w:hAnsi="XO Thames"/>
          <w:sz w:val="24"/>
          <w:szCs w:val="24"/>
        </w:rPr>
      </w:pPr>
    </w:p>
    <w:p w14:paraId="2B33C8F3" w14:textId="77777777"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14:paraId="7CB0D350" w14:textId="77777777" w:rsidR="00F77A05" w:rsidRPr="009B67FC" w:rsidRDefault="00F77A05" w:rsidP="00EF633A">
      <w:pPr>
        <w:shd w:val="clear" w:color="auto" w:fill="FFFFFF"/>
        <w:ind w:firstLine="567"/>
        <w:jc w:val="center"/>
        <w:outlineLvl w:val="2"/>
        <w:rPr>
          <w:rFonts w:ascii="XO Thames" w:hAnsi="XO Thames"/>
          <w:b/>
          <w:spacing w:val="2"/>
        </w:rPr>
      </w:pPr>
    </w:p>
    <w:p w14:paraId="26A79761"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6672CB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2A74F1"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5AD517F1"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C0462F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9B67FC">
        <w:rPr>
          <w:rFonts w:ascii="XO Thames" w:hAnsi="XO Thames"/>
          <w:spacing w:val="2"/>
        </w:rPr>
        <w:lastRenderedPageBreak/>
        <w:t>должно быть направлено в течение десяти рабочих дней с даты направления письменного уведомления.</w:t>
      </w:r>
    </w:p>
    <w:p w14:paraId="0F54DB6C" w14:textId="77777777"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14:paraId="45727B3A" w14:textId="77777777" w:rsidR="00F77A05" w:rsidRPr="009B67FC" w:rsidRDefault="00F77A05" w:rsidP="00EF633A">
      <w:pPr>
        <w:pStyle w:val="41"/>
        <w:spacing w:line="240" w:lineRule="auto"/>
        <w:ind w:right="-71" w:firstLine="709"/>
        <w:contextualSpacing/>
        <w:jc w:val="center"/>
        <w:rPr>
          <w:rFonts w:ascii="XO Thames" w:hAnsi="XO Thames"/>
          <w:b/>
          <w:noProof/>
          <w:szCs w:val="24"/>
        </w:rPr>
      </w:pPr>
    </w:p>
    <w:p w14:paraId="53EE345D" w14:textId="77777777"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14:paraId="745BBAE2" w14:textId="77777777"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14:paraId="7E1D6DE7" w14:textId="77777777"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14:paraId="4A0E3639" w14:textId="77777777" w:rsidR="00F77A05" w:rsidRPr="009B67FC" w:rsidRDefault="00F77A05" w:rsidP="00E33E02">
      <w:pPr>
        <w:pStyle w:val="41"/>
        <w:spacing w:line="240" w:lineRule="auto"/>
        <w:ind w:right="-71" w:firstLine="709"/>
        <w:contextualSpacing/>
        <w:jc w:val="center"/>
        <w:rPr>
          <w:rFonts w:ascii="XO Thames" w:hAnsi="XO Thames"/>
          <w:b/>
          <w:noProof/>
          <w:szCs w:val="24"/>
        </w:rPr>
      </w:pPr>
    </w:p>
    <w:p w14:paraId="1E42F390" w14:textId="77777777"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14:paraId="0986A066" w14:textId="77777777"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14:paraId="0CC42EAB" w14:textId="77777777"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5D3EFFC8" w14:textId="77777777"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14:paraId="54E77532" w14:textId="77777777" w:rsidR="00F77A05" w:rsidRPr="009B67FC" w:rsidRDefault="00F77A05" w:rsidP="00E33E02">
      <w:pPr>
        <w:pStyle w:val="a8"/>
        <w:ind w:firstLine="709"/>
        <w:jc w:val="both"/>
        <w:rPr>
          <w:rFonts w:ascii="XO Thames" w:hAnsi="XO Thames"/>
          <w:noProof/>
          <w:snapToGrid w:val="0"/>
          <w:sz w:val="24"/>
          <w:szCs w:val="24"/>
        </w:rPr>
      </w:pPr>
    </w:p>
    <w:p w14:paraId="4E87DB53" w14:textId="77777777" w:rsidR="00F77A05" w:rsidRPr="009B67FC" w:rsidRDefault="00F77A05" w:rsidP="00E33E02">
      <w:pPr>
        <w:pStyle w:val="a8"/>
        <w:ind w:firstLine="709"/>
        <w:jc w:val="both"/>
        <w:rPr>
          <w:rFonts w:ascii="XO Thames" w:hAnsi="XO Thames"/>
          <w:noProof/>
          <w:snapToGrid w:val="0"/>
          <w:sz w:val="24"/>
          <w:szCs w:val="24"/>
        </w:rPr>
      </w:pPr>
    </w:p>
    <w:p w14:paraId="4CF5E907" w14:textId="77777777"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t>1</w:t>
      </w:r>
      <w:r w:rsidR="003021CC" w:rsidRPr="009B67FC">
        <w:rPr>
          <w:rFonts w:ascii="XO Thames" w:hAnsi="XO Thames"/>
          <w:b/>
          <w:sz w:val="24"/>
          <w:szCs w:val="24"/>
        </w:rPr>
        <w:t>2</w:t>
      </w:r>
      <w:r w:rsidRPr="009B67FC">
        <w:rPr>
          <w:rFonts w:ascii="XO Thames" w:hAnsi="XO Thames"/>
          <w:b/>
          <w:sz w:val="24"/>
          <w:szCs w:val="24"/>
        </w:rPr>
        <w:t>. Прочие условия</w:t>
      </w:r>
    </w:p>
    <w:p w14:paraId="10F97E46" w14:textId="77777777"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4E6DF6E8" w14:textId="77777777"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14:paraId="6BA5F3F3" w14:textId="77777777"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14:paraId="588CB107" w14:textId="77777777"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14:paraId="28704E35"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14:paraId="777519F9"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27253AD" w14:textId="77777777"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14:paraId="5700F52E" w14:textId="77777777"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14:paraId="5ACABDAD" w14:textId="77777777" w:rsidR="003021CC" w:rsidRPr="009B67FC" w:rsidRDefault="003021CC" w:rsidP="003021CC">
      <w:pPr>
        <w:pStyle w:val="41"/>
        <w:spacing w:line="240" w:lineRule="auto"/>
        <w:ind w:right="-2" w:firstLine="0"/>
        <w:contextualSpacing/>
        <w:rPr>
          <w:rFonts w:ascii="XO Thames" w:hAnsi="XO Thames"/>
          <w:b/>
          <w:sz w:val="25"/>
          <w:szCs w:val="25"/>
        </w:rPr>
      </w:pPr>
    </w:p>
    <w:p w14:paraId="2EDB7921" w14:textId="77777777"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046"/>
        <w:gridCol w:w="5017"/>
      </w:tblGrid>
      <w:tr w:rsidR="00EF633A" w:rsidRPr="009B67FC" w14:paraId="1D576397" w14:textId="77777777" w:rsidTr="0041466A">
        <w:tc>
          <w:tcPr>
            <w:tcW w:w="5139" w:type="dxa"/>
            <w:shd w:val="clear" w:color="auto" w:fill="auto"/>
          </w:tcPr>
          <w:p w14:paraId="34C2B451" w14:textId="77777777"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14:paraId="2C8C4C49"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14:paraId="39B1F39C" w14:textId="77777777" w:rsidTr="0041466A">
        <w:tc>
          <w:tcPr>
            <w:tcW w:w="5139" w:type="dxa"/>
            <w:shd w:val="clear" w:color="auto" w:fill="auto"/>
          </w:tcPr>
          <w:p w14:paraId="3C944DE1"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14:paraId="207C8928"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14:paraId="64A683E5" w14:textId="77777777" w:rsidR="00EF633A" w:rsidRPr="009B67FC" w:rsidRDefault="00EF633A" w:rsidP="0041466A">
            <w:pPr>
              <w:pStyle w:val="12"/>
              <w:spacing w:line="240" w:lineRule="auto"/>
              <w:ind w:right="132" w:firstLine="0"/>
              <w:contextualSpacing/>
              <w:jc w:val="left"/>
              <w:rPr>
                <w:rFonts w:ascii="XO Thames" w:hAnsi="XO Thames"/>
                <w:sz w:val="22"/>
              </w:rPr>
            </w:pPr>
          </w:p>
          <w:p w14:paraId="631EC327"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14:paraId="2E319CA4"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14:paraId="40530184"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14:paraId="4B6DF8CC" w14:textId="77777777"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14:paraId="54EE8DC3" w14:textId="77777777"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14:paraId="5EC16202"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14:paraId="3BD9BD58" w14:textId="77777777" w:rsidR="00772926" w:rsidRPr="009B67FC" w:rsidRDefault="00772926" w:rsidP="0041466A">
            <w:pPr>
              <w:pStyle w:val="41"/>
              <w:spacing w:line="240" w:lineRule="auto"/>
              <w:ind w:right="-2" w:firstLine="0"/>
              <w:contextualSpacing/>
              <w:jc w:val="left"/>
              <w:rPr>
                <w:rFonts w:ascii="XO Thames" w:hAnsi="XO Thames"/>
                <w:sz w:val="22"/>
                <w:szCs w:val="22"/>
              </w:rPr>
            </w:pPr>
          </w:p>
          <w:p w14:paraId="2B41B1E9"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14:paraId="1253026D"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14:paraId="1590CDB7"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14:paraId="6F30AF35"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14:paraId="39BE7A44"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14:paraId="5B655FD6"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СибГУ</w:t>
            </w:r>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14:paraId="5B1A8C7A"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14:paraId="248C0834"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14:paraId="2B236B3D"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14:paraId="08D5CD6B" w14:textId="77777777"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14:paraId="0D363593" w14:textId="77777777"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14:paraId="73B2089D"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14:paraId="1001626E" w14:textId="77777777"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14:paraId="2029BEF3"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p>
          <w:p w14:paraId="7C8F317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C697D1F"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5F1CE7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88AEB58"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47384AF"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EB5EED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498699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617F4F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01D6E2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4181135"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A58F0D3"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11BAEEF"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E12F053"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79A7067"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AD6E781" w14:textId="77777777" w:rsidR="00772926" w:rsidRPr="009B67FC" w:rsidRDefault="00772926" w:rsidP="00E33E02">
            <w:pPr>
              <w:pStyle w:val="41"/>
              <w:spacing w:line="240" w:lineRule="auto"/>
              <w:ind w:right="-2" w:firstLine="0"/>
              <w:contextualSpacing/>
              <w:rPr>
                <w:rFonts w:ascii="XO Thames" w:hAnsi="XO Thames"/>
                <w:b/>
                <w:sz w:val="26"/>
                <w:szCs w:val="26"/>
              </w:rPr>
            </w:pPr>
          </w:p>
          <w:p w14:paraId="717BE94C"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14:paraId="6E0E4FDD" w14:textId="77777777" w:rsidTr="0041466A">
        <w:tc>
          <w:tcPr>
            <w:tcW w:w="5139" w:type="dxa"/>
            <w:shd w:val="clear" w:color="auto" w:fill="auto"/>
          </w:tcPr>
          <w:p w14:paraId="7ADB69D5" w14:textId="77777777" w:rsidR="00772926" w:rsidRPr="009B67FC" w:rsidRDefault="00772926" w:rsidP="00772926">
            <w:pPr>
              <w:pStyle w:val="Vor2"/>
              <w:snapToGrid w:val="0"/>
              <w:spacing w:before="0"/>
              <w:ind w:right="-74"/>
              <w:rPr>
                <w:rFonts w:ascii="XO Thames" w:hAnsi="XO Thames"/>
                <w:caps/>
              </w:rPr>
            </w:pPr>
          </w:p>
          <w:p w14:paraId="4E77F921"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14:paraId="6B9D3E6D"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14:paraId="0A70DAD4"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14:paraId="2687BAFA" w14:textId="77777777" w:rsidR="00EF633A" w:rsidRPr="009B67FC" w:rsidRDefault="00EF633A" w:rsidP="0041466A">
            <w:pPr>
              <w:pStyle w:val="22"/>
              <w:spacing w:line="240" w:lineRule="auto"/>
              <w:ind w:right="132" w:firstLine="0"/>
              <w:jc w:val="center"/>
              <w:rPr>
                <w:rFonts w:ascii="XO Thames" w:hAnsi="XO Thames"/>
                <w:bCs/>
                <w:szCs w:val="24"/>
              </w:rPr>
            </w:pPr>
          </w:p>
          <w:p w14:paraId="401CD8FE"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053555">
              <w:rPr>
                <w:rFonts w:ascii="XO Thames" w:hAnsi="XO Thames"/>
                <w:szCs w:val="24"/>
              </w:rPr>
              <w:t>/ ___________</w:t>
            </w:r>
          </w:p>
          <w:p w14:paraId="2DBD6FC0"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14:paraId="5774ECAB"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14:paraId="3BA846BF" w14:textId="77777777" w:rsidR="00EF633A" w:rsidRPr="009B67FC" w:rsidRDefault="00EF633A" w:rsidP="0041466A">
            <w:pPr>
              <w:pStyle w:val="22"/>
              <w:spacing w:line="240" w:lineRule="auto"/>
              <w:ind w:right="132" w:firstLine="0"/>
              <w:jc w:val="center"/>
              <w:rPr>
                <w:rFonts w:ascii="XO Thames" w:hAnsi="XO Thames"/>
                <w:bCs/>
                <w:szCs w:val="24"/>
              </w:rPr>
            </w:pPr>
          </w:p>
          <w:p w14:paraId="41AED312" w14:textId="77777777" w:rsidR="00EF633A" w:rsidRPr="009B67FC" w:rsidRDefault="00EF633A" w:rsidP="0041466A">
            <w:pPr>
              <w:pStyle w:val="22"/>
              <w:spacing w:line="240" w:lineRule="auto"/>
              <w:ind w:right="132" w:firstLine="0"/>
              <w:jc w:val="center"/>
              <w:rPr>
                <w:rFonts w:ascii="XO Thames" w:hAnsi="XO Thames"/>
                <w:bCs/>
                <w:szCs w:val="24"/>
              </w:rPr>
            </w:pPr>
          </w:p>
          <w:p w14:paraId="6AE43087" w14:textId="77777777" w:rsidR="00564681" w:rsidRPr="009B67FC" w:rsidRDefault="00564681" w:rsidP="0041466A">
            <w:pPr>
              <w:pStyle w:val="22"/>
              <w:spacing w:line="240" w:lineRule="auto"/>
              <w:ind w:right="132" w:firstLine="0"/>
              <w:jc w:val="center"/>
              <w:rPr>
                <w:rFonts w:ascii="XO Thames" w:hAnsi="XO Thames"/>
                <w:bCs/>
                <w:szCs w:val="24"/>
              </w:rPr>
            </w:pPr>
          </w:p>
          <w:p w14:paraId="4F26A6D3" w14:textId="77777777" w:rsidR="00EF633A" w:rsidRPr="009B67FC" w:rsidRDefault="00EF633A" w:rsidP="0041466A">
            <w:pPr>
              <w:pStyle w:val="22"/>
              <w:spacing w:line="240" w:lineRule="auto"/>
              <w:ind w:right="132" w:firstLine="0"/>
              <w:jc w:val="center"/>
              <w:rPr>
                <w:rFonts w:ascii="XO Thames" w:hAnsi="XO Thames"/>
                <w:bCs/>
                <w:szCs w:val="24"/>
              </w:rPr>
            </w:pPr>
          </w:p>
          <w:p w14:paraId="18DAC931"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14:paraId="1C651CCB"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14:paraId="361AD35D" w14:textId="77777777" w:rsidR="00F62E16" w:rsidRPr="009B67FC" w:rsidRDefault="004B1AE0" w:rsidP="00F77A05">
      <w:pPr>
        <w:pStyle w:val="ConsPlusNormal"/>
        <w:ind w:firstLine="0"/>
        <w:jc w:val="right"/>
        <w:rPr>
          <w:rFonts w:ascii="XO Thames" w:hAnsi="XO Thames" w:cs="Times New Roman"/>
        </w:rPr>
      </w:pPr>
      <w:r w:rsidRPr="009B67FC">
        <w:rPr>
          <w:rFonts w:ascii="XO Thames" w:hAnsi="XO Thames" w:cs="Times New Roman"/>
        </w:rPr>
        <w:t xml:space="preserve">   </w:t>
      </w:r>
      <w:r w:rsidR="00F77A05" w:rsidRPr="009B67FC">
        <w:rPr>
          <w:rFonts w:ascii="XO Thames" w:hAnsi="XO Thames" w:cs="Times New Roman"/>
        </w:rPr>
        <w:br/>
      </w:r>
      <w:r w:rsidR="00B66DD6" w:rsidRPr="009B67FC">
        <w:rPr>
          <w:rFonts w:ascii="XO Thames" w:hAnsi="XO Thames" w:cs="Times New Roman"/>
        </w:rPr>
        <w:t>Приложение № 1</w:t>
      </w:r>
      <w:r w:rsidR="00F62E16" w:rsidRPr="009B67FC">
        <w:rPr>
          <w:rFonts w:ascii="XO Thames" w:hAnsi="XO Thames" w:cs="Times New Roman"/>
        </w:rPr>
        <w:t xml:space="preserve"> </w:t>
      </w:r>
    </w:p>
    <w:p w14:paraId="3E2B56D9"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14:paraId="1FAFA84A"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14:paraId="30D7D01D" w14:textId="77777777" w:rsidR="00B66DD6" w:rsidRPr="009B67FC" w:rsidRDefault="00B66DD6" w:rsidP="00B66DD6">
      <w:pPr>
        <w:pStyle w:val="ConsPlusNormal"/>
        <w:jc w:val="right"/>
        <w:rPr>
          <w:rFonts w:ascii="XO Thames" w:hAnsi="XO Thames" w:cs="Times New Roman"/>
        </w:rPr>
      </w:pPr>
    </w:p>
    <w:p w14:paraId="6257A8F9" w14:textId="77777777" w:rsidR="00B66DD6" w:rsidRPr="009B67FC" w:rsidRDefault="00B66DD6" w:rsidP="00B66DD6">
      <w:pPr>
        <w:pStyle w:val="ConsPlusNormal"/>
        <w:jc w:val="right"/>
        <w:rPr>
          <w:rFonts w:ascii="XO Thames" w:hAnsi="XO Thames" w:cs="Times New Roman"/>
          <w:bCs/>
        </w:rPr>
      </w:pPr>
    </w:p>
    <w:p w14:paraId="57FA3A63" w14:textId="77777777"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14:paraId="359ED151" w14:textId="77777777" w:rsidR="004B1AE0" w:rsidRPr="009B67FC" w:rsidRDefault="004B1AE0" w:rsidP="004B1AE0">
      <w:pPr>
        <w:ind w:firstLine="709"/>
        <w:jc w:val="both"/>
        <w:rPr>
          <w:rFonts w:ascii="XO Thames" w:hAnsi="XO Thames"/>
          <w:b/>
          <w:bCs/>
        </w:rPr>
      </w:pPr>
    </w:p>
    <w:p w14:paraId="28D0D2BD" w14:textId="77777777"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14:paraId="6E316CFB" w14:textId="77777777"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5732D0" w:rsidRPr="009B67FC">
        <w:rPr>
          <w:rFonts w:ascii="XO Thames" w:hAnsi="XO Thames"/>
          <w:bCs/>
        </w:rPr>
        <w:t xml:space="preserve">филиал по </w:t>
      </w:r>
      <w:r w:rsidR="00A3104A">
        <w:rPr>
          <w:rFonts w:ascii="XO Thames" w:hAnsi="XO Thames"/>
          <w:bCs/>
        </w:rPr>
        <w:t>Промышленновскому району</w:t>
      </w:r>
      <w:r w:rsidRPr="009B67FC">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14:paraId="792ECE98" w14:textId="77777777"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г. Киселевск</w:t>
      </w:r>
      <w:r w:rsidR="005732D0" w:rsidRPr="009B67FC">
        <w:rPr>
          <w:rFonts w:ascii="XO Thames" w:hAnsi="XO Thames"/>
        </w:rPr>
        <w:t>.</w:t>
      </w:r>
      <w:r w:rsidR="00772926" w:rsidRPr="009B67FC">
        <w:rPr>
          <w:rFonts w:ascii="XO Thames" w:hAnsi="XO Thames"/>
        </w:rPr>
        <w:t xml:space="preserve"> </w:t>
      </w:r>
    </w:p>
    <w:p w14:paraId="13B88F56" w14:textId="77777777"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14:paraId="2A5FA24C" w14:textId="77777777" w:rsidR="004B1AE0" w:rsidRPr="009B67FC" w:rsidRDefault="004B1AE0" w:rsidP="004B1AE0">
      <w:pPr>
        <w:ind w:firstLine="709"/>
        <w:jc w:val="both"/>
        <w:rPr>
          <w:rFonts w:ascii="XO Thames" w:hAnsi="XO Thames"/>
        </w:rPr>
      </w:pPr>
      <w:r w:rsidRPr="009B67FC">
        <w:rPr>
          <w:rFonts w:ascii="XO Thames" w:hAnsi="XO Thames"/>
        </w:rPr>
        <w:lastRenderedPageBreak/>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14:paraId="31E1FF19" w14:textId="77777777" w:rsidR="004B1AE0" w:rsidRPr="009B67FC" w:rsidRDefault="004B1AE0" w:rsidP="004B1AE0">
      <w:pPr>
        <w:ind w:firstLine="709"/>
        <w:jc w:val="both"/>
        <w:rPr>
          <w:rFonts w:ascii="XO Thames" w:hAnsi="XO Thames"/>
        </w:rPr>
      </w:pPr>
      <w:r w:rsidRPr="009B67FC">
        <w:rPr>
          <w:rFonts w:ascii="XO Thames" w:hAnsi="XO Thames"/>
        </w:rPr>
        <w:t>Услуги по организации и проведению предрейсовых медицинских осмотров сотрудников регулируются:</w:t>
      </w:r>
    </w:p>
    <w:p w14:paraId="4604327B" w14:textId="77777777"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14:paraId="2A116EB4" w14:textId="77777777"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14:paraId="79D0B6F2" w14:textId="77777777" w:rsidR="004B1AE0" w:rsidRPr="009B67FC" w:rsidRDefault="004B1AE0" w:rsidP="004B1AE0">
      <w:pPr>
        <w:ind w:firstLine="709"/>
        <w:jc w:val="both"/>
        <w:rPr>
          <w:rFonts w:ascii="XO Thames" w:hAnsi="XO Thames"/>
        </w:rPr>
      </w:pPr>
      <w:r w:rsidRPr="009B67FC">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57074DA9"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14:paraId="4E3B2E07" w14:textId="77777777"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14:paraId="4F619005" w14:textId="77777777"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14:paraId="6CDEE29C" w14:textId="77777777"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14:paraId="3DA86FDC"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01D82810" w14:textId="77777777"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5C8598D2" w14:textId="77777777"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0C44942D"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3DF52B55" w14:textId="77777777" w:rsidR="004B1AE0" w:rsidRPr="009B67FC" w:rsidRDefault="004B1AE0" w:rsidP="004B1AE0">
      <w:pPr>
        <w:ind w:firstLine="709"/>
        <w:jc w:val="both"/>
        <w:rPr>
          <w:rFonts w:ascii="XO Thames" w:hAnsi="XO Thames"/>
        </w:rPr>
      </w:pPr>
      <w:r w:rsidRPr="009B67FC">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018C436F" w14:textId="77777777"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7D03ADD8" w14:textId="77777777" w:rsidR="004B1AE0" w:rsidRPr="009B67FC" w:rsidRDefault="004B1AE0" w:rsidP="004B1AE0">
      <w:pPr>
        <w:ind w:firstLine="709"/>
        <w:jc w:val="both"/>
        <w:rPr>
          <w:rFonts w:ascii="XO Thames" w:hAnsi="XO Thames"/>
        </w:rPr>
      </w:pPr>
      <w:r w:rsidRPr="009B67FC">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14:paraId="11314457"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2A1768D7" w14:textId="77777777" w:rsidR="004B1AE0" w:rsidRPr="009B67FC" w:rsidRDefault="004B1AE0" w:rsidP="004B1AE0">
      <w:pPr>
        <w:ind w:firstLine="709"/>
        <w:jc w:val="both"/>
        <w:rPr>
          <w:rFonts w:ascii="XO Thames" w:hAnsi="XO Thames"/>
        </w:rPr>
      </w:pPr>
      <w:r w:rsidRPr="009B67FC">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5F1DD286" w14:textId="77777777"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16225764" w14:textId="77777777"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C41711">
        <w:rPr>
          <w:rFonts w:ascii="XO Thames" w:hAnsi="XO Thames"/>
        </w:rPr>
        <w:t>пгт. Промышленная</w:t>
      </w:r>
      <w:r w:rsidR="00772926" w:rsidRPr="009B67FC">
        <w:rPr>
          <w:rFonts w:ascii="XO Thames" w:hAnsi="XO Thames"/>
        </w:rPr>
        <w:t xml:space="preserve"> ______________________________.</w:t>
      </w:r>
    </w:p>
    <w:p w14:paraId="3E7F62B5" w14:textId="77777777"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14:paraId="37FA8941" w14:textId="77777777" w:rsidR="00F62E16" w:rsidRPr="009B67FC" w:rsidRDefault="00F62E16" w:rsidP="00F62E16">
      <w:pPr>
        <w:ind w:firstLine="709"/>
        <w:jc w:val="both"/>
        <w:rPr>
          <w:rFonts w:ascii="XO Thames" w:hAnsi="XO Thames"/>
        </w:rPr>
      </w:pPr>
    </w:p>
    <w:p w14:paraId="217051BD" w14:textId="77777777"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9B67FC" w14:paraId="4B418183" w14:textId="77777777" w:rsidTr="00DB7A73">
        <w:tc>
          <w:tcPr>
            <w:tcW w:w="2281" w:type="pct"/>
            <w:tcBorders>
              <w:top w:val="nil"/>
              <w:left w:val="nil"/>
              <w:bottom w:val="nil"/>
              <w:right w:val="nil"/>
            </w:tcBorders>
          </w:tcPr>
          <w:p w14:paraId="6CFC924E" w14:textId="77777777" w:rsidR="00617417" w:rsidRPr="009B67FC" w:rsidRDefault="00617417" w:rsidP="00617417">
            <w:pPr>
              <w:pStyle w:val="Default"/>
              <w:ind w:firstLine="709"/>
              <w:jc w:val="both"/>
              <w:rPr>
                <w:rFonts w:ascii="XO Thames" w:hAnsi="XO Thames" w:cs="Times New Roman"/>
              </w:rPr>
            </w:pPr>
          </w:p>
          <w:p w14:paraId="3085A197"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14:paraId="1194DD06"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14:paraId="16EFE761"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14:paraId="0C8C308F"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792F99E4" w14:textId="77777777" w:rsidR="00617417" w:rsidRPr="009B67FC" w:rsidRDefault="00617417" w:rsidP="00617417">
            <w:pPr>
              <w:pStyle w:val="Default"/>
              <w:ind w:firstLine="709"/>
              <w:jc w:val="both"/>
              <w:rPr>
                <w:rFonts w:ascii="XO Thames" w:hAnsi="XO Thames" w:cs="Times New Roman"/>
              </w:rPr>
            </w:pPr>
          </w:p>
          <w:p w14:paraId="322FA5A8"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14:paraId="68F2F22C" w14:textId="77777777" w:rsidR="00D07C32" w:rsidRPr="009B67FC" w:rsidRDefault="00D07C32" w:rsidP="00617417">
            <w:pPr>
              <w:pStyle w:val="Default"/>
              <w:ind w:firstLine="709"/>
              <w:jc w:val="center"/>
              <w:rPr>
                <w:rFonts w:ascii="XO Thames" w:hAnsi="XO Thames" w:cs="Times New Roman"/>
                <w:b/>
              </w:rPr>
            </w:pPr>
          </w:p>
        </w:tc>
      </w:tr>
      <w:tr w:rsidR="00617417" w:rsidRPr="009B67FC" w14:paraId="0E8955A5" w14:textId="77777777" w:rsidTr="00DB7A73">
        <w:tc>
          <w:tcPr>
            <w:tcW w:w="2281" w:type="pct"/>
            <w:tcBorders>
              <w:top w:val="nil"/>
              <w:left w:val="nil"/>
              <w:bottom w:val="nil"/>
              <w:right w:val="nil"/>
            </w:tcBorders>
            <w:hideMark/>
          </w:tcPr>
          <w:p w14:paraId="2B125E46" w14:textId="77777777"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7AB77B8B"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6C0B74B6" w14:textId="77777777" w:rsidR="00617417" w:rsidRPr="009B67FC" w:rsidRDefault="00617417" w:rsidP="00617417">
            <w:pPr>
              <w:pStyle w:val="Default"/>
              <w:ind w:firstLine="709"/>
              <w:jc w:val="both"/>
              <w:rPr>
                <w:rFonts w:ascii="XO Thames" w:hAnsi="XO Thames" w:cs="Times New Roman"/>
              </w:rPr>
            </w:pPr>
          </w:p>
        </w:tc>
      </w:tr>
      <w:tr w:rsidR="00617417" w:rsidRPr="009B67FC" w14:paraId="496F3801" w14:textId="77777777" w:rsidTr="00DB7A73">
        <w:tc>
          <w:tcPr>
            <w:tcW w:w="2281" w:type="pct"/>
            <w:tcBorders>
              <w:top w:val="nil"/>
              <w:left w:val="nil"/>
              <w:bottom w:val="nil"/>
              <w:right w:val="nil"/>
            </w:tcBorders>
            <w:hideMark/>
          </w:tcPr>
          <w:p w14:paraId="45A7413B" w14:textId="77777777" w:rsidR="00617417" w:rsidRPr="009B67FC" w:rsidRDefault="00617417" w:rsidP="00053555">
            <w:pPr>
              <w:pStyle w:val="Default"/>
              <w:ind w:firstLine="709"/>
              <w:jc w:val="both"/>
              <w:rPr>
                <w:rFonts w:ascii="XO Thames" w:hAnsi="XO Thames" w:cs="Times New Roman"/>
              </w:rPr>
            </w:pPr>
            <w:r w:rsidRPr="009B67FC">
              <w:rPr>
                <w:rFonts w:ascii="XO Thames" w:hAnsi="XO Thames" w:cs="Times New Roman"/>
              </w:rPr>
              <w:t xml:space="preserve">__________________/ </w:t>
            </w:r>
            <w:r w:rsidR="00053555">
              <w:rPr>
                <w:rFonts w:ascii="XO Thames" w:hAnsi="XO Thames" w:cs="Times New Roman"/>
                <w:u w:val="single"/>
              </w:rPr>
              <w:t xml:space="preserve">                   </w:t>
            </w:r>
            <w:r w:rsidRPr="009B67FC">
              <w:rPr>
                <w:rFonts w:ascii="XO Thames" w:hAnsi="XO Thames" w:cs="Times New Roman"/>
              </w:rPr>
              <w:t xml:space="preserve"> /</w:t>
            </w:r>
          </w:p>
        </w:tc>
        <w:tc>
          <w:tcPr>
            <w:tcW w:w="111" w:type="pct"/>
            <w:tcBorders>
              <w:top w:val="nil"/>
              <w:left w:val="nil"/>
              <w:bottom w:val="nil"/>
              <w:right w:val="nil"/>
            </w:tcBorders>
          </w:tcPr>
          <w:p w14:paraId="3C7E474E"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53825121"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14:paraId="6F95BEB7" w14:textId="77777777" w:rsidTr="00DB7A73">
        <w:tc>
          <w:tcPr>
            <w:tcW w:w="2281" w:type="pct"/>
            <w:tcBorders>
              <w:top w:val="nil"/>
              <w:left w:val="nil"/>
              <w:bottom w:val="nil"/>
              <w:right w:val="nil"/>
            </w:tcBorders>
            <w:hideMark/>
          </w:tcPr>
          <w:p w14:paraId="4AC4501C"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14:paraId="68422287"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4C338583"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14:paraId="5EC2614C" w14:textId="77777777"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8A69" w14:textId="77777777" w:rsidR="005F47A1" w:rsidRDefault="005F47A1" w:rsidP="0089319C">
      <w:r>
        <w:separator/>
      </w:r>
    </w:p>
  </w:endnote>
  <w:endnote w:type="continuationSeparator" w:id="0">
    <w:p w14:paraId="5DCEF84F" w14:textId="77777777" w:rsidR="005F47A1" w:rsidRDefault="005F47A1"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B483" w14:textId="77777777" w:rsidR="005F47A1" w:rsidRDefault="005F47A1" w:rsidP="0089319C">
      <w:r>
        <w:separator/>
      </w:r>
    </w:p>
  </w:footnote>
  <w:footnote w:type="continuationSeparator" w:id="0">
    <w:p w14:paraId="50217B2A" w14:textId="77777777" w:rsidR="005F47A1" w:rsidRDefault="005F47A1"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94AB" w14:textId="77777777" w:rsidR="00D852BE" w:rsidRDefault="00D852BE">
    <w:pPr>
      <w:pStyle w:val="a4"/>
      <w:jc w:val="center"/>
    </w:pPr>
  </w:p>
  <w:p w14:paraId="6F031B0A" w14:textId="77777777" w:rsidR="00D852BE" w:rsidRDefault="00D852BE">
    <w:pPr>
      <w:pStyle w:val="a4"/>
      <w:jc w:val="center"/>
    </w:pPr>
    <w:r>
      <w:fldChar w:fldCharType="begin"/>
    </w:r>
    <w:r>
      <w:instrText xml:space="preserve"> PAGE   \* MERGEFORMAT </w:instrText>
    </w:r>
    <w:r>
      <w:fldChar w:fldCharType="separate"/>
    </w:r>
    <w:r w:rsidR="003D1929">
      <w:rPr>
        <w:noProof/>
      </w:rPr>
      <w:t>11</w:t>
    </w:r>
    <w:r>
      <w:rPr>
        <w:noProof/>
      </w:rPr>
      <w:fldChar w:fldCharType="end"/>
    </w:r>
  </w:p>
  <w:p w14:paraId="6531544E"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873689260">
    <w:abstractNumId w:val="19"/>
  </w:num>
  <w:num w:numId="2" w16cid:durableId="1291329062">
    <w:abstractNumId w:val="33"/>
  </w:num>
  <w:num w:numId="3" w16cid:durableId="1641184184">
    <w:abstractNumId w:val="9"/>
  </w:num>
  <w:num w:numId="4" w16cid:durableId="147524102">
    <w:abstractNumId w:val="39"/>
  </w:num>
  <w:num w:numId="5" w16cid:durableId="930578185">
    <w:abstractNumId w:val="40"/>
  </w:num>
  <w:num w:numId="6" w16cid:durableId="1480922018">
    <w:abstractNumId w:val="29"/>
  </w:num>
  <w:num w:numId="7" w16cid:durableId="1863935817">
    <w:abstractNumId w:val="22"/>
  </w:num>
  <w:num w:numId="8" w16cid:durableId="703674087">
    <w:abstractNumId w:val="21"/>
  </w:num>
  <w:num w:numId="9" w16cid:durableId="1883863056">
    <w:abstractNumId w:val="31"/>
  </w:num>
  <w:num w:numId="10" w16cid:durableId="1199391516">
    <w:abstractNumId w:val="30"/>
  </w:num>
  <w:num w:numId="11" w16cid:durableId="1006134990">
    <w:abstractNumId w:val="38"/>
  </w:num>
  <w:num w:numId="12" w16cid:durableId="861473427">
    <w:abstractNumId w:val="37"/>
  </w:num>
  <w:num w:numId="13" w16cid:durableId="130639663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048796">
    <w:abstractNumId w:val="10"/>
  </w:num>
  <w:num w:numId="15" w16cid:durableId="527572921">
    <w:abstractNumId w:val="23"/>
  </w:num>
  <w:num w:numId="16" w16cid:durableId="867645189">
    <w:abstractNumId w:val="28"/>
  </w:num>
  <w:num w:numId="17" w16cid:durableId="1949193706">
    <w:abstractNumId w:val="3"/>
  </w:num>
  <w:num w:numId="18" w16cid:durableId="1028487603">
    <w:abstractNumId w:val="5"/>
  </w:num>
  <w:num w:numId="19" w16cid:durableId="708918889">
    <w:abstractNumId w:val="18"/>
  </w:num>
  <w:num w:numId="20" w16cid:durableId="1978101852">
    <w:abstractNumId w:val="8"/>
  </w:num>
  <w:num w:numId="21" w16cid:durableId="1225332143">
    <w:abstractNumId w:val="4"/>
  </w:num>
  <w:num w:numId="22" w16cid:durableId="529994486">
    <w:abstractNumId w:val="13"/>
  </w:num>
  <w:num w:numId="23" w16cid:durableId="180751988">
    <w:abstractNumId w:val="15"/>
  </w:num>
  <w:num w:numId="24" w16cid:durableId="738941605">
    <w:abstractNumId w:val="7"/>
  </w:num>
  <w:num w:numId="25" w16cid:durableId="679741264">
    <w:abstractNumId w:val="32"/>
  </w:num>
  <w:num w:numId="26" w16cid:durableId="1214849431">
    <w:abstractNumId w:val="2"/>
  </w:num>
  <w:num w:numId="27" w16cid:durableId="1686441413">
    <w:abstractNumId w:val="26"/>
  </w:num>
  <w:num w:numId="28" w16cid:durableId="1711027685">
    <w:abstractNumId w:val="24"/>
  </w:num>
  <w:num w:numId="29" w16cid:durableId="1250429458">
    <w:abstractNumId w:val="36"/>
  </w:num>
  <w:num w:numId="30" w16cid:durableId="2041203183">
    <w:abstractNumId w:val="1"/>
  </w:num>
  <w:num w:numId="31" w16cid:durableId="557666129">
    <w:abstractNumId w:val="20"/>
  </w:num>
  <w:num w:numId="32" w16cid:durableId="210193430">
    <w:abstractNumId w:val="11"/>
  </w:num>
  <w:num w:numId="33" w16cid:durableId="807743692">
    <w:abstractNumId w:val="25"/>
  </w:num>
  <w:num w:numId="34" w16cid:durableId="1188956052">
    <w:abstractNumId w:val="14"/>
  </w:num>
  <w:num w:numId="35" w16cid:durableId="1603610454">
    <w:abstractNumId w:val="34"/>
  </w:num>
  <w:num w:numId="36" w16cid:durableId="13513026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4057778">
    <w:abstractNumId w:val="6"/>
  </w:num>
  <w:num w:numId="38" w16cid:durableId="2010013377">
    <w:abstractNumId w:val="0"/>
  </w:num>
  <w:num w:numId="39" w16cid:durableId="1354303380">
    <w:abstractNumId w:val="17"/>
  </w:num>
  <w:num w:numId="40" w16cid:durableId="1591739374">
    <w:abstractNumId w:val="12"/>
  </w:num>
  <w:num w:numId="41" w16cid:durableId="2094466384">
    <w:abstractNumId w:val="27"/>
  </w:num>
  <w:num w:numId="42" w16cid:durableId="18014129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555"/>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204"/>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7B3"/>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0E25"/>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929"/>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4E"/>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7A1"/>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99F"/>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6D0A"/>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A24"/>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04A"/>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42A"/>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711"/>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41"/>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37851"/>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6B14"/>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0F"/>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EB2F58"/>
  <w15:chartTrackingRefBased/>
  <w15:docId w15:val="{83D2A3D7-CE28-493D-B080-558E892E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138445-4C82-44B8-AC0E-62DDA15E1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4901</Words>
  <Characters>27942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32778</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2026-01-28T12:10:00Z</cp:lastPrinted>
  <dcterms:created xsi:type="dcterms:W3CDTF">2026-07-27T05:34:00Z</dcterms:created>
  <dcterms:modified xsi:type="dcterms:W3CDTF">2026-07-27T05:34:00Z</dcterms:modified>
</cp:coreProperties>
</file>