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9204BC" w:rsidP="009204BC">
      <w:pPr>
        <w:spacing w:line="240" w:lineRule="auto"/>
        <w:jc w:val="center"/>
        <w:rPr>
          <w:rFonts w:eastAsia="Arial Unicode MS"/>
          <w:b/>
          <w:sz w:val="22"/>
          <w:szCs w:val="22"/>
        </w:rPr>
      </w:pPr>
      <w:r w:rsidRPr="00C46A9D">
        <w:rPr>
          <w:rFonts w:eastAsia="Arial Unicode MS"/>
          <w:b/>
          <w:sz w:val="22"/>
          <w:szCs w:val="22"/>
        </w:rPr>
        <w:t xml:space="preserve">№ </w:t>
      </w:r>
    </w:p>
    <w:p w:rsidR="009204BC" w:rsidRPr="005B6ECB" w:rsidRDefault="00DA0132" w:rsidP="00DA0132">
      <w:pPr>
        <w:pStyle w:val="a3"/>
        <w:spacing w:after="0" w:line="240" w:lineRule="auto"/>
        <w:jc w:val="center"/>
        <w:rPr>
          <w:sz w:val="22"/>
          <w:szCs w:val="22"/>
        </w:rPr>
      </w:pPr>
      <w:r w:rsidRPr="005B6ECB">
        <w:rPr>
          <w:sz w:val="22"/>
          <w:szCs w:val="22"/>
        </w:rPr>
        <w:t xml:space="preserve">ИКЗ </w:t>
      </w:r>
      <w:r w:rsidR="00B20195" w:rsidRPr="00B20195">
        <w:rPr>
          <w:sz w:val="22"/>
          <w:szCs w:val="22"/>
        </w:rPr>
        <w:t>261782100688778430100100380000000244</w:t>
      </w:r>
    </w:p>
    <w:p w:rsidR="00D954BA" w:rsidRPr="00BB130A" w:rsidRDefault="00D954BA" w:rsidP="009204BC">
      <w:pPr>
        <w:pStyle w:val="a3"/>
        <w:spacing w:after="0" w:line="240" w:lineRule="auto"/>
        <w:rPr>
          <w:sz w:val="22"/>
          <w:szCs w:val="22"/>
        </w:rPr>
      </w:pPr>
    </w:p>
    <w:p w:rsidR="009204BC" w:rsidRPr="00C46A9D" w:rsidRDefault="009204BC" w:rsidP="008C30E7">
      <w:pPr>
        <w:pStyle w:val="a3"/>
        <w:spacing w:after="0" w:line="240" w:lineRule="auto"/>
        <w:ind w:firstLine="709"/>
        <w:textAlignment w:val="auto"/>
        <w:rPr>
          <w:sz w:val="22"/>
          <w:szCs w:val="22"/>
        </w:rPr>
      </w:pPr>
      <w:r w:rsidRPr="00C46A9D">
        <w:rPr>
          <w:sz w:val="22"/>
          <w:szCs w:val="22"/>
        </w:rPr>
        <w:t xml:space="preserve">Федеральное </w:t>
      </w:r>
      <w:r w:rsidRPr="002C517C">
        <w:rPr>
          <w:color w:val="000000"/>
          <w:sz w:val="22"/>
          <w:szCs w:val="22"/>
        </w:rPr>
        <w:t xml:space="preserve">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B20195">
        <w:rPr>
          <w:color w:val="000000"/>
          <w:sz w:val="22"/>
          <w:szCs w:val="22"/>
        </w:rPr>
        <w:t>_____________________________________________________________</w:t>
      </w:r>
      <w:r w:rsidR="008C30E7" w:rsidRPr="008C30E7">
        <w:rPr>
          <w:color w:val="000000"/>
          <w:sz w:val="22"/>
          <w:szCs w:val="22"/>
        </w:rPr>
        <w:t xml:space="preserve">, действующего  на основании </w:t>
      </w:r>
      <w:r w:rsidR="00B20195">
        <w:rPr>
          <w:color w:val="000000"/>
          <w:sz w:val="22"/>
          <w:szCs w:val="22"/>
        </w:rPr>
        <w:t>_____________________________________________</w:t>
      </w:r>
      <w:r w:rsidR="008C30E7" w:rsidRPr="008C30E7">
        <w:rPr>
          <w:color w:val="000000"/>
          <w:sz w:val="22"/>
          <w:szCs w:val="22"/>
        </w:rPr>
        <w:t xml:space="preserve">, с одной стороны, и </w:t>
      </w:r>
      <w:r w:rsidR="00B20195">
        <w:rPr>
          <w:color w:val="000000"/>
          <w:sz w:val="22"/>
          <w:szCs w:val="22"/>
        </w:rPr>
        <w:t>__________________________________________</w:t>
      </w:r>
      <w:r w:rsidR="008C30E7" w:rsidRPr="008C30E7">
        <w:rPr>
          <w:color w:val="000000"/>
          <w:sz w:val="22"/>
          <w:szCs w:val="22"/>
        </w:rPr>
        <w:t xml:space="preserve">, именуемое в дальнейшем «Поставщик», в лице </w:t>
      </w:r>
      <w:r w:rsidR="00B20195">
        <w:rPr>
          <w:color w:val="000000"/>
          <w:sz w:val="22"/>
          <w:szCs w:val="22"/>
        </w:rPr>
        <w:t>___________________________________</w:t>
      </w:r>
      <w:r w:rsidR="008C30E7" w:rsidRPr="008C30E7">
        <w:rPr>
          <w:color w:val="000000"/>
          <w:sz w:val="22"/>
          <w:szCs w:val="22"/>
        </w:rPr>
        <w:t xml:space="preserve">, действующего на основании </w:t>
      </w:r>
      <w:r w:rsidR="00B20195">
        <w:rPr>
          <w:color w:val="000000"/>
          <w:sz w:val="22"/>
          <w:szCs w:val="22"/>
        </w:rPr>
        <w:t>______________________________</w:t>
      </w:r>
      <w:r w:rsidRPr="002C517C">
        <w:rPr>
          <w:color w:val="000000"/>
          <w:sz w:val="22"/>
          <w:szCs w:val="22"/>
        </w:rPr>
        <w:t>, с другой стороны,</w:t>
      </w:r>
      <w:r w:rsidR="009D712C" w:rsidRPr="002C517C">
        <w:rPr>
          <w:color w:val="000000"/>
          <w:sz w:val="22"/>
          <w:szCs w:val="22"/>
        </w:rPr>
        <w:t xml:space="preserve"> </w:t>
      </w:r>
      <w:r w:rsidRPr="002C517C">
        <w:rPr>
          <w:color w:val="000000"/>
          <w:sz w:val="22"/>
          <w:szCs w:val="22"/>
        </w:rPr>
        <w:t>заключили настоящий контракт с единственным поставщиком (подрядчиком, исполнителем) (далее – Контракт) о нижеследующем</w:t>
      </w:r>
      <w:r w:rsidRPr="00C46A9D">
        <w:rPr>
          <w:sz w:val="22"/>
          <w:szCs w:val="22"/>
        </w:rPr>
        <w:t>:</w:t>
      </w:r>
    </w:p>
    <w:p w:rsidR="009204BC" w:rsidRPr="00C46A9D" w:rsidRDefault="009204BC" w:rsidP="009204BC">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3"/>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Pr="00132411"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Выполнять в полном объёме </w:t>
      </w:r>
      <w:r w:rsidRPr="00132411">
        <w:rPr>
          <w:sz w:val="22"/>
          <w:szCs w:val="22"/>
        </w:rPr>
        <w:t>обязательства, предусмотренные Контрактом.</w:t>
      </w:r>
    </w:p>
    <w:p w:rsidR="004B5F75" w:rsidRPr="00132411" w:rsidRDefault="00C9440C" w:rsidP="009204BC">
      <w:pPr>
        <w:pStyle w:val="a3"/>
        <w:numPr>
          <w:ilvl w:val="2"/>
          <w:numId w:val="1"/>
        </w:numPr>
        <w:spacing w:after="0" w:line="240" w:lineRule="auto"/>
        <w:ind w:left="0" w:firstLine="709"/>
        <w:textAlignment w:val="auto"/>
        <w:rPr>
          <w:sz w:val="22"/>
          <w:szCs w:val="22"/>
        </w:rPr>
      </w:pPr>
      <w:r w:rsidRPr="00132411">
        <w:rPr>
          <w:rFonts w:eastAsia="Calibri"/>
          <w:sz w:val="22"/>
          <w:szCs w:val="22"/>
          <w:lang w:eastAsia="en-US"/>
        </w:rPr>
        <w:t>П</w:t>
      </w:r>
      <w:r w:rsidR="004B5F75" w:rsidRPr="00132411">
        <w:rPr>
          <w:rFonts w:eastAsia="Calibri"/>
          <w:sz w:val="22"/>
          <w:szCs w:val="22"/>
          <w:lang w:eastAsia="en-US"/>
        </w:rPr>
        <w:t>оставщик подтверждает, что на момент заключения Контракта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204BC" w:rsidRPr="00132411" w:rsidRDefault="009204BC" w:rsidP="009204BC">
      <w:pPr>
        <w:pStyle w:val="a3"/>
        <w:spacing w:after="0" w:line="240" w:lineRule="auto"/>
        <w:ind w:left="709"/>
        <w:textAlignment w:val="auto"/>
        <w:rPr>
          <w:sz w:val="22"/>
          <w:szCs w:val="22"/>
          <w:highlight w:val="yellow"/>
        </w:rPr>
      </w:pPr>
    </w:p>
    <w:p w:rsidR="009204BC" w:rsidRPr="00132411" w:rsidRDefault="009204BC" w:rsidP="009204BC">
      <w:pPr>
        <w:pStyle w:val="a3"/>
        <w:numPr>
          <w:ilvl w:val="0"/>
          <w:numId w:val="1"/>
        </w:numPr>
        <w:spacing w:after="0" w:line="240" w:lineRule="auto"/>
        <w:ind w:left="0" w:firstLine="0"/>
        <w:jc w:val="center"/>
        <w:textAlignment w:val="auto"/>
        <w:rPr>
          <w:b/>
          <w:sz w:val="22"/>
          <w:szCs w:val="22"/>
        </w:rPr>
      </w:pPr>
      <w:r w:rsidRPr="00132411">
        <w:rPr>
          <w:b/>
          <w:sz w:val="22"/>
          <w:szCs w:val="22"/>
        </w:rPr>
        <w:t>Цена Контракта и порядок расчетов</w:t>
      </w:r>
    </w:p>
    <w:p w:rsidR="009204BC" w:rsidRPr="0018766A" w:rsidRDefault="009204BC" w:rsidP="0018766A">
      <w:pPr>
        <w:pStyle w:val="a3"/>
        <w:numPr>
          <w:ilvl w:val="1"/>
          <w:numId w:val="1"/>
        </w:numPr>
        <w:spacing w:after="0" w:line="240" w:lineRule="auto"/>
        <w:ind w:left="0" w:firstLine="709"/>
        <w:textAlignment w:val="auto"/>
        <w:rPr>
          <w:b/>
          <w:sz w:val="22"/>
          <w:szCs w:val="22"/>
        </w:rPr>
      </w:pPr>
      <w:r w:rsidRPr="00132411">
        <w:rPr>
          <w:sz w:val="22"/>
          <w:szCs w:val="22"/>
        </w:rPr>
        <w:t xml:space="preserve">Цена Контракта составляет </w:t>
      </w:r>
    </w:p>
    <w:p w:rsidR="009204BC" w:rsidRPr="00C46A9D" w:rsidRDefault="009204BC" w:rsidP="00F00269">
      <w:pPr>
        <w:pStyle w:val="a3"/>
        <w:numPr>
          <w:ilvl w:val="1"/>
          <w:numId w:val="1"/>
        </w:numPr>
        <w:spacing w:after="0" w:line="240" w:lineRule="auto"/>
        <w:ind w:left="0" w:firstLine="709"/>
        <w:textAlignment w:val="auto"/>
        <w:rPr>
          <w:sz w:val="22"/>
          <w:szCs w:val="22"/>
        </w:rPr>
      </w:pPr>
      <w:r w:rsidRPr="00132411">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w:t>
      </w:r>
      <w:r w:rsidRPr="00C46A9D">
        <w:rPr>
          <w:sz w:val="22"/>
          <w:szCs w:val="22"/>
        </w:rPr>
        <w:t>, а также иные обязательные платежи, связанные с исполнением Контракта.</w:t>
      </w:r>
    </w:p>
    <w:p w:rsidR="009204BC" w:rsidRPr="00A74209" w:rsidRDefault="009204BC" w:rsidP="00F00269">
      <w:pPr>
        <w:pStyle w:val="a3"/>
        <w:numPr>
          <w:ilvl w:val="1"/>
          <w:numId w:val="1"/>
        </w:numPr>
        <w:tabs>
          <w:tab w:val="left" w:pos="1418"/>
        </w:tabs>
        <w:spacing w:after="0" w:line="240" w:lineRule="auto"/>
        <w:ind w:left="0" w:firstLine="709"/>
        <w:textAlignment w:val="auto"/>
        <w:rPr>
          <w:sz w:val="22"/>
          <w:szCs w:val="22"/>
        </w:rPr>
      </w:pPr>
      <w:r w:rsidRPr="00C46A9D">
        <w:rPr>
          <w:sz w:val="22"/>
          <w:szCs w:val="22"/>
        </w:rPr>
        <w:t xml:space="preserve">Оплата </w:t>
      </w:r>
      <w:r w:rsidRPr="00FA1584">
        <w:rPr>
          <w:sz w:val="22"/>
          <w:szCs w:val="22"/>
        </w:rPr>
        <w:t xml:space="preserve">поставленного Товара производится Покупателем в течение </w:t>
      </w:r>
      <w:r w:rsidR="00AF1817" w:rsidRPr="00FA1584">
        <w:rPr>
          <w:sz w:val="22"/>
          <w:szCs w:val="22"/>
        </w:rPr>
        <w:t>7</w:t>
      </w:r>
      <w:r w:rsidRPr="00FA1584">
        <w:rPr>
          <w:sz w:val="22"/>
          <w:szCs w:val="22"/>
        </w:rPr>
        <w:t xml:space="preserve"> (</w:t>
      </w:r>
      <w:r w:rsidR="00AF1817" w:rsidRPr="00FA1584">
        <w:rPr>
          <w:sz w:val="22"/>
          <w:szCs w:val="22"/>
        </w:rPr>
        <w:t>семи</w:t>
      </w:r>
      <w:r w:rsidRPr="00FA1584">
        <w:rPr>
          <w:sz w:val="22"/>
          <w:szCs w:val="22"/>
        </w:rPr>
        <w:t xml:space="preserve">) </w:t>
      </w:r>
      <w:r w:rsidR="00AF1817" w:rsidRPr="00FA1584">
        <w:rPr>
          <w:sz w:val="22"/>
          <w:szCs w:val="22"/>
        </w:rPr>
        <w:t>рабочих</w:t>
      </w:r>
      <w:r w:rsidRPr="00FA1584">
        <w:rPr>
          <w:sz w:val="22"/>
          <w:szCs w:val="22"/>
        </w:rPr>
        <w:t xml:space="preserve"> дней с момента подписания Покупателем</w:t>
      </w:r>
      <w:r w:rsidR="009D712C" w:rsidRPr="00FA1584">
        <w:rPr>
          <w:sz w:val="22"/>
          <w:szCs w:val="22"/>
        </w:rPr>
        <w:t xml:space="preserve"> </w:t>
      </w:r>
      <w:r w:rsidR="005D4264" w:rsidRPr="00FA1584">
        <w:rPr>
          <w:sz w:val="22"/>
          <w:szCs w:val="22"/>
        </w:rPr>
        <w:t xml:space="preserve">посредством электронного </w:t>
      </w:r>
      <w:r w:rsidR="0093250A" w:rsidRPr="00FA1584">
        <w:rPr>
          <w:sz w:val="22"/>
          <w:szCs w:val="22"/>
        </w:rPr>
        <w:t>документооборота</w:t>
      </w:r>
      <w:r w:rsidR="005D4264" w:rsidRPr="00FA1584">
        <w:rPr>
          <w:sz w:val="22"/>
          <w:szCs w:val="22"/>
        </w:rPr>
        <w:t xml:space="preserve"> (далее – ЭДО)</w:t>
      </w:r>
      <w:r w:rsidRPr="00FA1584">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FA1584">
        <w:rPr>
          <w:sz w:val="22"/>
          <w:szCs w:val="22"/>
        </w:rPr>
        <w:t>,</w:t>
      </w:r>
      <w:r w:rsidR="0093250A" w:rsidRPr="00FA1584">
        <w:rPr>
          <w:sz w:val="22"/>
          <w:szCs w:val="22"/>
        </w:rPr>
        <w:t xml:space="preserve"> п</w:t>
      </w:r>
      <w:r w:rsidR="00F00269" w:rsidRPr="00FA1584">
        <w:rPr>
          <w:sz w:val="22"/>
          <w:szCs w:val="22"/>
        </w:rPr>
        <w:t xml:space="preserve">остановления Правительства РФ от 26.12.2011 </w:t>
      </w:r>
      <w:r w:rsidR="0093250A" w:rsidRPr="00FA1584">
        <w:rPr>
          <w:sz w:val="22"/>
          <w:szCs w:val="22"/>
        </w:rPr>
        <w:t>№</w:t>
      </w:r>
      <w:r w:rsidR="00F00269" w:rsidRPr="00FA1584">
        <w:rPr>
          <w:sz w:val="22"/>
          <w:szCs w:val="22"/>
        </w:rPr>
        <w:t xml:space="preserve"> 1137</w:t>
      </w:r>
      <w:r w:rsidR="007865B4" w:rsidRPr="00FA1584">
        <w:rPr>
          <w:sz w:val="22"/>
          <w:szCs w:val="22"/>
        </w:rPr>
        <w:t xml:space="preserve"> и</w:t>
      </w:r>
      <w:r w:rsidR="007865B4" w:rsidRPr="00FA1584">
        <w:rPr>
          <w:color w:val="FF0000"/>
          <w:sz w:val="22"/>
          <w:szCs w:val="22"/>
        </w:rPr>
        <w:t xml:space="preserve"> </w:t>
      </w:r>
      <w:r w:rsidR="007865B4" w:rsidRPr="00FA1584">
        <w:rPr>
          <w:sz w:val="22"/>
          <w:szCs w:val="22"/>
        </w:rPr>
        <w:t xml:space="preserve">Приказа ФНС РФ </w:t>
      </w:r>
      <w:r w:rsidR="00C12206" w:rsidRPr="00FA1584">
        <w:rPr>
          <w:sz w:val="22"/>
          <w:szCs w:val="22"/>
        </w:rPr>
        <w:t>от 19.12.</w:t>
      </w:r>
      <w:r w:rsidR="00C12206" w:rsidRPr="00A74209">
        <w:rPr>
          <w:sz w:val="22"/>
          <w:szCs w:val="22"/>
        </w:rPr>
        <w:t>2023 N ЕД-7-26/970</w:t>
      </w:r>
      <w:r w:rsidR="00FA1584" w:rsidRPr="00A74209">
        <w:rPr>
          <w:sz w:val="22"/>
          <w:szCs w:val="22"/>
        </w:rPr>
        <w:t>@.</w:t>
      </w:r>
    </w:p>
    <w:p w:rsidR="009204BC" w:rsidRPr="00A74209" w:rsidRDefault="009204BC" w:rsidP="00F00269">
      <w:pPr>
        <w:pStyle w:val="a3"/>
        <w:numPr>
          <w:ilvl w:val="1"/>
          <w:numId w:val="1"/>
        </w:numPr>
        <w:spacing w:after="0" w:line="240" w:lineRule="auto"/>
        <w:ind w:left="0" w:firstLine="709"/>
        <w:textAlignment w:val="auto"/>
        <w:rPr>
          <w:sz w:val="22"/>
          <w:szCs w:val="22"/>
        </w:rPr>
      </w:pPr>
      <w:r w:rsidRPr="00A74209">
        <w:rPr>
          <w:sz w:val="22"/>
          <w:szCs w:val="22"/>
        </w:rPr>
        <w:t>Оплата производится в безналичном порядке путем перечисления денежных средств на расчетный счет Поставщика</w:t>
      </w:r>
      <w:r w:rsidR="000E0340" w:rsidRPr="00A74209">
        <w:rPr>
          <w:sz w:val="22"/>
          <w:szCs w:val="22"/>
        </w:rPr>
        <w:t>,</w:t>
      </w:r>
      <w:r w:rsidR="00716F44" w:rsidRPr="00A74209">
        <w:rPr>
          <w:sz w:val="22"/>
          <w:szCs w:val="22"/>
        </w:rPr>
        <w:t xml:space="preserve"> реквизиты которого указаны в </w:t>
      </w:r>
      <w:r w:rsidR="00512403" w:rsidRPr="00A74209">
        <w:rPr>
          <w:sz w:val="22"/>
          <w:szCs w:val="22"/>
        </w:rPr>
        <w:t>К</w:t>
      </w:r>
      <w:r w:rsidR="00716F44" w:rsidRPr="00A74209">
        <w:rPr>
          <w:sz w:val="22"/>
          <w:szCs w:val="22"/>
        </w:rPr>
        <w:t>онтракте</w:t>
      </w:r>
      <w:r w:rsidRPr="00A74209">
        <w:rPr>
          <w:sz w:val="22"/>
          <w:szCs w:val="22"/>
        </w:rPr>
        <w:t>. Датой оплаты считается дата списания денежных средств с расчетного счета Покупателя.</w:t>
      </w:r>
    </w:p>
    <w:p w:rsidR="009204BC" w:rsidRPr="00A74209" w:rsidRDefault="009204BC" w:rsidP="009204BC">
      <w:pPr>
        <w:pStyle w:val="a3"/>
        <w:spacing w:after="0" w:line="240" w:lineRule="auto"/>
        <w:ind w:left="709"/>
        <w:textAlignment w:val="auto"/>
        <w:rPr>
          <w:color w:val="FF0000"/>
          <w:sz w:val="22"/>
          <w:szCs w:val="22"/>
        </w:rPr>
      </w:pPr>
    </w:p>
    <w:p w:rsidR="009204BC" w:rsidRPr="00A74209" w:rsidRDefault="009204BC" w:rsidP="009204BC">
      <w:pPr>
        <w:pStyle w:val="a3"/>
        <w:numPr>
          <w:ilvl w:val="0"/>
          <w:numId w:val="1"/>
        </w:numPr>
        <w:spacing w:after="0" w:line="240" w:lineRule="auto"/>
        <w:ind w:left="0" w:firstLine="0"/>
        <w:jc w:val="center"/>
        <w:textAlignment w:val="auto"/>
        <w:rPr>
          <w:b/>
          <w:sz w:val="22"/>
          <w:szCs w:val="22"/>
        </w:rPr>
      </w:pPr>
      <w:r w:rsidRPr="00A74209">
        <w:rPr>
          <w:b/>
          <w:sz w:val="22"/>
          <w:szCs w:val="22"/>
        </w:rPr>
        <w:t>Сроки и условия поставки Товара</w:t>
      </w:r>
    </w:p>
    <w:p w:rsidR="009204BC" w:rsidRPr="00A74209" w:rsidRDefault="009204BC" w:rsidP="009204BC">
      <w:pPr>
        <w:pStyle w:val="a3"/>
        <w:numPr>
          <w:ilvl w:val="1"/>
          <w:numId w:val="1"/>
        </w:numPr>
        <w:spacing w:after="0" w:line="240" w:lineRule="auto"/>
        <w:ind w:left="0" w:firstLine="709"/>
        <w:textAlignment w:val="auto"/>
        <w:rPr>
          <w:sz w:val="22"/>
          <w:szCs w:val="22"/>
        </w:rPr>
      </w:pPr>
      <w:r w:rsidRPr="00A74209">
        <w:rPr>
          <w:sz w:val="22"/>
          <w:szCs w:val="22"/>
        </w:rPr>
        <w:t xml:space="preserve">Поставка Товара </w:t>
      </w:r>
      <w:r w:rsidR="0083504E" w:rsidRPr="00A74209">
        <w:rPr>
          <w:sz w:val="22"/>
          <w:szCs w:val="22"/>
        </w:rPr>
        <w:t>осуществляется Поставщиком</w:t>
      </w:r>
      <w:r w:rsidR="009627D7" w:rsidRPr="00A74209">
        <w:rPr>
          <w:sz w:val="22"/>
          <w:szCs w:val="22"/>
        </w:rPr>
        <w:t xml:space="preserve"> </w:t>
      </w:r>
      <w:r w:rsidR="002522AC" w:rsidRPr="00A74209">
        <w:rPr>
          <w:sz w:val="22"/>
          <w:szCs w:val="22"/>
        </w:rPr>
        <w:t xml:space="preserve">в течение </w:t>
      </w:r>
      <w:r w:rsidR="00B20195">
        <w:rPr>
          <w:sz w:val="22"/>
          <w:szCs w:val="22"/>
        </w:rPr>
        <w:t>5</w:t>
      </w:r>
      <w:r w:rsidR="002522AC" w:rsidRPr="00A74209">
        <w:rPr>
          <w:sz w:val="22"/>
          <w:szCs w:val="22"/>
        </w:rPr>
        <w:t xml:space="preserve"> (</w:t>
      </w:r>
      <w:r w:rsidR="00B20195">
        <w:rPr>
          <w:sz w:val="22"/>
          <w:szCs w:val="22"/>
        </w:rPr>
        <w:t>п</w:t>
      </w:r>
      <w:r w:rsidR="002522AC" w:rsidRPr="00A74209">
        <w:rPr>
          <w:sz w:val="22"/>
          <w:szCs w:val="22"/>
        </w:rPr>
        <w:t xml:space="preserve">яти) рабочих дней </w:t>
      </w:r>
      <w:r w:rsidR="00B20195">
        <w:rPr>
          <w:sz w:val="22"/>
          <w:szCs w:val="22"/>
        </w:rPr>
        <w:t>с даты подписания Контракта</w:t>
      </w:r>
      <w:r w:rsidR="002522AC" w:rsidRPr="00A74209">
        <w:rPr>
          <w:sz w:val="22"/>
          <w:szCs w:val="22"/>
        </w:rPr>
        <w:t>. Максимальное количество партий - 1 (одна).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A74209">
        <w:rPr>
          <w:sz w:val="22"/>
          <w:szCs w:val="22"/>
        </w:rPr>
        <w:t>Нарушение Поставщиком срока поставки Товара, вне зависимости от продолжительности периода просрочки, является существенным</w:t>
      </w:r>
      <w:r w:rsidRPr="00C46A9D">
        <w:rPr>
          <w:sz w:val="22"/>
          <w:szCs w:val="22"/>
        </w:rPr>
        <w:t xml:space="preserve">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F22DAA"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w:t>
      </w:r>
      <w:r w:rsidRPr="00F22DAA">
        <w:rPr>
          <w:sz w:val="22"/>
          <w:szCs w:val="22"/>
        </w:rPr>
        <w:t>Поставщиком по адресу</w:t>
      </w:r>
      <w:r w:rsidR="00F22DAA" w:rsidRPr="00F22DAA">
        <w:rPr>
          <w:sz w:val="22"/>
          <w:szCs w:val="22"/>
        </w:rPr>
        <w:t>: 197758, Санкт-Петербург, п. Песочный, ул. Ленинградская, д. 68, литера</w:t>
      </w:r>
      <w:proofErr w:type="gramStart"/>
      <w:r w:rsidR="00F22DAA" w:rsidRPr="00F22DAA">
        <w:rPr>
          <w:sz w:val="22"/>
          <w:szCs w:val="22"/>
        </w:rPr>
        <w:t xml:space="preserve"> У</w:t>
      </w:r>
      <w:proofErr w:type="gramEnd"/>
      <w:r w:rsidR="00F22DAA" w:rsidRPr="00F22DAA">
        <w:rPr>
          <w:sz w:val="22"/>
          <w:szCs w:val="22"/>
        </w:rPr>
        <w:t xml:space="preserve">, хозяйственный склад. Приемка </w:t>
      </w:r>
      <w:r w:rsidRPr="00F22DAA">
        <w:rPr>
          <w:sz w:val="22"/>
          <w:szCs w:val="22"/>
        </w:rPr>
        <w:t xml:space="preserve">– передача Товара осуществляется по рабочим дням с 10.00 до 15.00. </w:t>
      </w:r>
    </w:p>
    <w:p w:rsidR="009204BC" w:rsidRPr="00FA1584" w:rsidRDefault="009204BC" w:rsidP="009204BC">
      <w:pPr>
        <w:spacing w:line="240" w:lineRule="auto"/>
        <w:ind w:firstLine="709"/>
        <w:rPr>
          <w:sz w:val="22"/>
          <w:szCs w:val="22"/>
        </w:rPr>
      </w:pPr>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 xml:space="preserve">включающего сопроводительные документы к Товару, наличие которых является обязательным в </w:t>
      </w:r>
      <w:r w:rsidR="00466E01" w:rsidRPr="00466E01">
        <w:rPr>
          <w:sz w:val="22"/>
          <w:szCs w:val="22"/>
        </w:rPr>
        <w:lastRenderedPageBreak/>
        <w:t>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w:t>
      </w:r>
      <w:r w:rsidRPr="00FA1584">
        <w:rPr>
          <w:sz w:val="22"/>
          <w:szCs w:val="22"/>
        </w:rPr>
        <w:t>оформленный и подписанный Поставщиком проект УПД, при этом содержание проекта УПД</w:t>
      </w:r>
      <w:r w:rsidR="007865B4" w:rsidRPr="00FA1584">
        <w:rPr>
          <w:sz w:val="22"/>
          <w:szCs w:val="22"/>
        </w:rPr>
        <w:t xml:space="preserve"> </w:t>
      </w:r>
      <w:r w:rsidRPr="00FA1584">
        <w:rPr>
          <w:sz w:val="22"/>
          <w:szCs w:val="22"/>
        </w:rPr>
        <w:t xml:space="preserve">должно достоверно отображать </w:t>
      </w:r>
      <w:r w:rsidR="009D712C" w:rsidRPr="00FA1584">
        <w:rPr>
          <w:sz w:val="22"/>
          <w:szCs w:val="22"/>
        </w:rPr>
        <w:t>состав передаваемого имущества. Проект УПД</w:t>
      </w:r>
      <w:r w:rsidR="007865B4" w:rsidRPr="00FA1584">
        <w:rPr>
          <w:sz w:val="22"/>
          <w:szCs w:val="22"/>
        </w:rPr>
        <w:t xml:space="preserve"> оформляется в формате </w:t>
      </w:r>
      <w:proofErr w:type="spellStart"/>
      <w:r w:rsidR="007865B4" w:rsidRPr="00FA1584">
        <w:rPr>
          <w:sz w:val="22"/>
          <w:szCs w:val="22"/>
        </w:rPr>
        <w:t>xml</w:t>
      </w:r>
      <w:proofErr w:type="spellEnd"/>
      <w:r w:rsidR="007865B4" w:rsidRPr="00FA1584">
        <w:rPr>
          <w:sz w:val="22"/>
          <w:szCs w:val="22"/>
        </w:rPr>
        <w:t xml:space="preserve">-файла и </w:t>
      </w:r>
      <w:r w:rsidR="009D712C" w:rsidRPr="00FA1584">
        <w:rPr>
          <w:sz w:val="22"/>
          <w:szCs w:val="22"/>
        </w:rPr>
        <w:t xml:space="preserve">направляется Поставщиком </w:t>
      </w:r>
      <w:r w:rsidR="005D4264" w:rsidRPr="00FA1584">
        <w:rPr>
          <w:sz w:val="22"/>
          <w:szCs w:val="22"/>
        </w:rPr>
        <w:t xml:space="preserve">посредством ЭДО в соответствии с порядком, определенным Приложением № </w:t>
      </w:r>
      <w:r w:rsidR="00512403" w:rsidRPr="00FA1584">
        <w:rPr>
          <w:sz w:val="22"/>
          <w:szCs w:val="22"/>
        </w:rPr>
        <w:t>2</w:t>
      </w:r>
      <w:r w:rsidR="005D4264" w:rsidRPr="00FA1584">
        <w:rPr>
          <w:sz w:val="22"/>
          <w:szCs w:val="22"/>
        </w:rPr>
        <w:t xml:space="preserve"> к Контракту «Соглашение об осуществлении документооборота в электронном виде»</w:t>
      </w:r>
      <w:r w:rsidR="009D712C" w:rsidRPr="00FA1584">
        <w:rPr>
          <w:sz w:val="22"/>
          <w:szCs w:val="22"/>
        </w:rPr>
        <w:t>.</w:t>
      </w:r>
    </w:p>
    <w:p w:rsidR="009204BC" w:rsidRPr="00C46A9D" w:rsidRDefault="009204BC" w:rsidP="009204BC">
      <w:pPr>
        <w:spacing w:line="240" w:lineRule="auto"/>
        <w:ind w:firstLine="709"/>
        <w:rPr>
          <w:sz w:val="22"/>
          <w:szCs w:val="22"/>
        </w:rPr>
      </w:pPr>
      <w:r w:rsidRPr="00FA1584">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Качество поставляемого Товара должно подтверждаться сертификатами соответст</w:t>
      </w:r>
      <w:r w:rsidR="00B578FC">
        <w:rPr>
          <w:sz w:val="22"/>
          <w:szCs w:val="22"/>
        </w:rPr>
        <w:t xml:space="preserve">вия (декларациями соответствия), </w:t>
      </w:r>
      <w:r w:rsidR="00B578FC" w:rsidRPr="00B578FC">
        <w:rPr>
          <w:sz w:val="22"/>
          <w:szCs w:val="22"/>
        </w:rPr>
        <w:t>действующими регистрационными удостоверениями, выданными уполномоченными государственными органами Российской Федерации</w:t>
      </w:r>
      <w:r w:rsidRPr="00C46A9D">
        <w:rPr>
          <w:sz w:val="22"/>
          <w:szCs w:val="22"/>
        </w:rPr>
        <w:t>.</w:t>
      </w:r>
    </w:p>
    <w:p w:rsidR="009204BC" w:rsidRPr="0077018B"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Срок действия гарантии качества поставляемого Товара составляет </w:t>
      </w:r>
      <w:r w:rsidR="00176D25">
        <w:rPr>
          <w:sz w:val="22"/>
          <w:szCs w:val="22"/>
        </w:rPr>
        <w:t>12</w:t>
      </w:r>
      <w:r w:rsidRPr="00C46A9D">
        <w:rPr>
          <w:sz w:val="22"/>
          <w:szCs w:val="22"/>
        </w:rPr>
        <w:t xml:space="preserve"> (</w:t>
      </w:r>
      <w:r w:rsidR="00176D25">
        <w:rPr>
          <w:sz w:val="22"/>
          <w:szCs w:val="22"/>
        </w:rPr>
        <w:t>двенадцать</w:t>
      </w:r>
      <w:r w:rsidRPr="00C46A9D">
        <w:rPr>
          <w:sz w:val="22"/>
          <w:szCs w:val="22"/>
        </w:rPr>
        <w:t xml:space="preserve">) месяцев и исчисляется с момента подписания </w:t>
      </w:r>
      <w:r w:rsidRPr="0077018B">
        <w:rPr>
          <w:sz w:val="22"/>
          <w:szCs w:val="22"/>
        </w:rPr>
        <w:t>Покупателем УПД</w:t>
      </w:r>
      <w:r w:rsidR="005D4264" w:rsidRPr="0077018B">
        <w:rPr>
          <w:sz w:val="22"/>
          <w:szCs w:val="22"/>
        </w:rPr>
        <w:t xml:space="preserve"> </w:t>
      </w:r>
      <w:r w:rsidR="003D0806" w:rsidRPr="0077018B">
        <w:rPr>
          <w:sz w:val="22"/>
          <w:szCs w:val="22"/>
        </w:rPr>
        <w:t>в системе ЭДО</w:t>
      </w:r>
      <w:r w:rsidRPr="0077018B">
        <w:rPr>
          <w:sz w:val="22"/>
          <w:szCs w:val="22"/>
        </w:rPr>
        <w:t>.</w:t>
      </w:r>
    </w:p>
    <w:p w:rsidR="009204BC" w:rsidRPr="00C46A9D" w:rsidRDefault="009204BC" w:rsidP="009204BC">
      <w:pPr>
        <w:pStyle w:val="a3"/>
        <w:spacing w:after="0" w:line="240" w:lineRule="auto"/>
        <w:ind w:left="709"/>
        <w:jc w:val="left"/>
        <w:textAlignment w:val="auto"/>
        <w:rPr>
          <w:color w:val="FF0000"/>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6A6BC3" w:rsidRDefault="009204BC" w:rsidP="00CF1051">
      <w:pPr>
        <w:pStyle w:val="a3"/>
        <w:numPr>
          <w:ilvl w:val="1"/>
          <w:numId w:val="1"/>
        </w:numPr>
        <w:spacing w:after="0" w:line="240" w:lineRule="auto"/>
        <w:ind w:left="0" w:firstLine="709"/>
        <w:textAlignment w:val="auto"/>
        <w:rPr>
          <w:sz w:val="22"/>
          <w:szCs w:val="22"/>
        </w:rPr>
      </w:pPr>
      <w:r w:rsidRPr="00C46A9D">
        <w:rPr>
          <w:sz w:val="22"/>
          <w:szCs w:val="22"/>
        </w:rPr>
        <w:t xml:space="preserve">Приемка-передача Товара по качеству, количеству, ассортименту осуществляется по УПД, оформленному </w:t>
      </w:r>
      <w:r w:rsidRPr="006A6BC3">
        <w:rPr>
          <w:sz w:val="22"/>
          <w:szCs w:val="22"/>
        </w:rPr>
        <w:t>Поставщиком в соответствии с требованиями &lt;Письма&gt; ФНС России от 21.10.2013 № ММВ-20-3/96@</w:t>
      </w:r>
      <w:r w:rsidR="007865B4" w:rsidRPr="006A6BC3">
        <w:rPr>
          <w:sz w:val="22"/>
          <w:szCs w:val="22"/>
        </w:rPr>
        <w:t xml:space="preserve">, </w:t>
      </w:r>
      <w:r w:rsidR="0093250A" w:rsidRPr="006A6BC3">
        <w:rPr>
          <w:sz w:val="22"/>
          <w:szCs w:val="22"/>
        </w:rPr>
        <w:t>п</w:t>
      </w:r>
      <w:r w:rsidR="00D64AEC" w:rsidRPr="006A6BC3">
        <w:rPr>
          <w:sz w:val="22"/>
          <w:szCs w:val="22"/>
        </w:rPr>
        <w:t xml:space="preserve">остановления Правительства РФ от 26.12.2011 </w:t>
      </w:r>
      <w:r w:rsidR="0093250A" w:rsidRPr="006A6BC3">
        <w:rPr>
          <w:sz w:val="22"/>
          <w:szCs w:val="22"/>
        </w:rPr>
        <w:t>№</w:t>
      </w:r>
      <w:r w:rsidR="00D64AEC" w:rsidRPr="006A6BC3">
        <w:rPr>
          <w:sz w:val="22"/>
          <w:szCs w:val="22"/>
        </w:rPr>
        <w:t xml:space="preserve"> 1137</w:t>
      </w:r>
      <w:r w:rsidR="00FC223D" w:rsidRPr="006A6BC3">
        <w:rPr>
          <w:sz w:val="22"/>
          <w:szCs w:val="22"/>
        </w:rPr>
        <w:t xml:space="preserve"> </w:t>
      </w:r>
      <w:r w:rsidR="007865B4" w:rsidRPr="006A6BC3">
        <w:rPr>
          <w:sz w:val="22"/>
          <w:szCs w:val="22"/>
        </w:rPr>
        <w:t xml:space="preserve">и Приказа ФНС РФ </w:t>
      </w:r>
      <w:r w:rsidR="00C12206" w:rsidRPr="006A6BC3">
        <w:rPr>
          <w:sz w:val="22"/>
          <w:szCs w:val="22"/>
        </w:rPr>
        <w:t>от 19.12.2023 N ЕД-7-26/970</w:t>
      </w:r>
      <w:r w:rsidR="006A6BC3" w:rsidRPr="006A6BC3">
        <w:rPr>
          <w:sz w:val="22"/>
          <w:szCs w:val="22"/>
        </w:rPr>
        <w:t>@ и</w:t>
      </w:r>
      <w:r w:rsidR="007865B4" w:rsidRPr="006A6BC3">
        <w:rPr>
          <w:sz w:val="22"/>
          <w:szCs w:val="22"/>
        </w:rPr>
        <w:t xml:space="preserve"> </w:t>
      </w:r>
      <w:r w:rsidR="00FC223D" w:rsidRPr="006A6BC3">
        <w:rPr>
          <w:sz w:val="22"/>
          <w:szCs w:val="22"/>
        </w:rPr>
        <w:t xml:space="preserve">направленному </w:t>
      </w:r>
      <w:r w:rsidR="005D4264" w:rsidRPr="006A6BC3">
        <w:rPr>
          <w:sz w:val="22"/>
          <w:szCs w:val="22"/>
        </w:rPr>
        <w:t>посредством ЭДО.</w:t>
      </w:r>
    </w:p>
    <w:p w:rsidR="009204BC" w:rsidRPr="006A6BC3" w:rsidRDefault="009204BC" w:rsidP="00C829D1">
      <w:pPr>
        <w:pStyle w:val="a3"/>
        <w:numPr>
          <w:ilvl w:val="1"/>
          <w:numId w:val="1"/>
        </w:numPr>
        <w:spacing w:after="0" w:line="240" w:lineRule="auto"/>
        <w:ind w:left="0" w:firstLine="709"/>
        <w:textAlignment w:val="auto"/>
        <w:rPr>
          <w:sz w:val="22"/>
          <w:szCs w:val="22"/>
        </w:rPr>
      </w:pPr>
      <w:r w:rsidRPr="006A6BC3">
        <w:rPr>
          <w:sz w:val="22"/>
          <w:szCs w:val="22"/>
        </w:rPr>
        <w:t xml:space="preserve">Для приемки поставленного Товара по количеству, ассортименту, комплектности и качеству Покупатель </w:t>
      </w:r>
      <w:r w:rsidR="005B6ECB" w:rsidRPr="006A6BC3">
        <w:rPr>
          <w:sz w:val="22"/>
          <w:szCs w:val="22"/>
        </w:rPr>
        <w:t>вправе создать</w:t>
      </w:r>
      <w:r w:rsidRPr="006A6BC3">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3"/>
        <w:numPr>
          <w:ilvl w:val="1"/>
          <w:numId w:val="1"/>
        </w:numPr>
        <w:spacing w:after="0" w:line="240" w:lineRule="auto"/>
        <w:ind w:left="0" w:firstLine="709"/>
        <w:textAlignment w:val="auto"/>
        <w:rPr>
          <w:sz w:val="22"/>
          <w:szCs w:val="22"/>
        </w:rPr>
      </w:pPr>
      <w:r w:rsidRPr="006A6BC3">
        <w:rPr>
          <w:sz w:val="22"/>
          <w:szCs w:val="22"/>
        </w:rPr>
        <w:t xml:space="preserve">Приемка поставленного Товара осуществляется Покупателем в течение 2 (двух) рабочих дней с момента </w:t>
      </w:r>
      <w:r w:rsidR="00091560" w:rsidRPr="006A6BC3">
        <w:rPr>
          <w:sz w:val="22"/>
          <w:szCs w:val="22"/>
        </w:rPr>
        <w:t>д</w:t>
      </w:r>
      <w:r w:rsidRPr="006A6BC3">
        <w:rPr>
          <w:sz w:val="22"/>
          <w:szCs w:val="22"/>
        </w:rPr>
        <w:t>оставки Товара и в случае отсутствия претензий по качеству, количеству</w:t>
      </w:r>
      <w:r w:rsidRPr="00C829D1">
        <w:rPr>
          <w:sz w:val="22"/>
          <w:szCs w:val="22"/>
        </w:rPr>
        <w:t>,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1"/>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1"/>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6A6BC3"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Претензии </w:t>
      </w:r>
      <w:r w:rsidRPr="006A6BC3">
        <w:rPr>
          <w:sz w:val="22"/>
          <w:szCs w:val="22"/>
        </w:rPr>
        <w:t>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действия гарантии качества.</w:t>
      </w:r>
    </w:p>
    <w:p w:rsidR="009204BC" w:rsidRPr="006A6BC3" w:rsidRDefault="009204BC" w:rsidP="00C829D1">
      <w:pPr>
        <w:pStyle w:val="a3"/>
        <w:numPr>
          <w:ilvl w:val="1"/>
          <w:numId w:val="1"/>
        </w:numPr>
        <w:spacing w:after="0" w:line="240" w:lineRule="auto"/>
        <w:ind w:left="0" w:firstLine="709"/>
        <w:textAlignment w:val="auto"/>
        <w:rPr>
          <w:sz w:val="22"/>
          <w:szCs w:val="22"/>
        </w:rPr>
      </w:pPr>
      <w:r w:rsidRPr="006A6BC3">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6A6BC3">
        <w:rPr>
          <w:sz w:val="22"/>
          <w:szCs w:val="22"/>
        </w:rPr>
        <w:t xml:space="preserve"> </w:t>
      </w:r>
      <w:r w:rsidR="0032078E" w:rsidRPr="006A6BC3">
        <w:rPr>
          <w:sz w:val="22"/>
          <w:szCs w:val="22"/>
        </w:rPr>
        <w:t>в системе ЭДО</w:t>
      </w:r>
      <w:r w:rsidRPr="006A6BC3">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3"/>
        <w:spacing w:after="0" w:line="240" w:lineRule="auto"/>
        <w:ind w:firstLine="709"/>
        <w:textAlignment w:val="auto"/>
        <w:rPr>
          <w:sz w:val="22"/>
          <w:szCs w:val="22"/>
        </w:rPr>
      </w:pPr>
      <w:r w:rsidRPr="00C46A9D">
        <w:rPr>
          <w:sz w:val="22"/>
          <w:szCs w:val="22"/>
        </w:rPr>
        <w:lastRenderedPageBreak/>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3"/>
        <w:spacing w:after="0" w:line="240" w:lineRule="auto"/>
        <w:ind w:left="709"/>
        <w:textAlignment w:val="auto"/>
        <w:rPr>
          <w:sz w:val="22"/>
          <w:szCs w:val="22"/>
          <w:highlight w:val="yellow"/>
        </w:rPr>
      </w:pPr>
    </w:p>
    <w:p w:rsidR="009204BC" w:rsidRPr="00C46A9D" w:rsidRDefault="009204BC" w:rsidP="009204BC">
      <w:pPr>
        <w:pStyle w:val="a3"/>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Уплата Поставщиком неустойки или применение иной формы ответственности не освобождает его </w:t>
      </w:r>
      <w:r w:rsidRPr="00C46A9D">
        <w:rPr>
          <w:sz w:val="22"/>
          <w:szCs w:val="22"/>
        </w:rPr>
        <w:lastRenderedPageBreak/>
        <w:t>от исполнения обязательств по Контракту.</w:t>
      </w:r>
    </w:p>
    <w:p w:rsidR="009204BC" w:rsidRPr="00C46A9D" w:rsidRDefault="009204BC" w:rsidP="009204BC">
      <w:pPr>
        <w:pStyle w:val="a3"/>
        <w:spacing w:after="0" w:line="240" w:lineRule="auto"/>
        <w:ind w:left="709"/>
        <w:textAlignment w:val="auto"/>
        <w:rPr>
          <w:color w:val="FF0000"/>
          <w:sz w:val="22"/>
          <w:szCs w:val="22"/>
          <w:highlight w:val="yellow"/>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3"/>
        <w:tabs>
          <w:tab w:val="left" w:pos="1165"/>
        </w:tabs>
        <w:spacing w:after="0" w:line="240" w:lineRule="auto"/>
        <w:ind w:left="709"/>
        <w:textAlignment w:val="auto"/>
        <w:rPr>
          <w:color w:val="FF0000"/>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3E55BB" w:rsidRDefault="009204BC" w:rsidP="009204BC">
      <w:pPr>
        <w:pStyle w:val="a3"/>
        <w:numPr>
          <w:ilvl w:val="1"/>
          <w:numId w:val="1"/>
        </w:numPr>
        <w:spacing w:after="0" w:line="240" w:lineRule="auto"/>
        <w:ind w:left="0" w:firstLine="709"/>
        <w:textAlignment w:val="auto"/>
        <w:rPr>
          <w:sz w:val="22"/>
          <w:szCs w:val="22"/>
        </w:rPr>
      </w:pPr>
      <w:r w:rsidRPr="003E55BB">
        <w:rPr>
          <w:sz w:val="22"/>
          <w:szCs w:val="22"/>
        </w:rPr>
        <w:t xml:space="preserve">Настоящий Контракт составлен </w:t>
      </w:r>
      <w:r w:rsidR="006B2AA5" w:rsidRPr="003E55BB">
        <w:rPr>
          <w:sz w:val="22"/>
          <w:szCs w:val="22"/>
        </w:rPr>
        <w:t>в форме электронного документа, подписанного усиленными электронными подписями Сторон,</w:t>
      </w:r>
      <w:r w:rsidRPr="003E55BB">
        <w:rPr>
          <w:sz w:val="22"/>
          <w:szCs w:val="22"/>
        </w:rPr>
        <w:t xml:space="preserve"> вступает в силу с момента его подписания Сторонами и действует до </w:t>
      </w:r>
      <w:r w:rsidR="00B578FC">
        <w:rPr>
          <w:sz w:val="22"/>
          <w:szCs w:val="22"/>
        </w:rPr>
        <w:t>30</w:t>
      </w:r>
      <w:r w:rsidR="003E55BB" w:rsidRPr="003E55BB">
        <w:rPr>
          <w:sz w:val="22"/>
          <w:szCs w:val="22"/>
        </w:rPr>
        <w:t>.</w:t>
      </w:r>
      <w:r w:rsidR="00B578FC">
        <w:rPr>
          <w:sz w:val="22"/>
          <w:szCs w:val="22"/>
        </w:rPr>
        <w:t>11</w:t>
      </w:r>
      <w:r w:rsidR="003E55BB" w:rsidRPr="003E55BB">
        <w:rPr>
          <w:sz w:val="22"/>
          <w:szCs w:val="22"/>
        </w:rPr>
        <w:t>.2026.</w:t>
      </w:r>
    </w:p>
    <w:p w:rsidR="00512403" w:rsidRPr="006A6BC3" w:rsidRDefault="00512403" w:rsidP="00512403">
      <w:pPr>
        <w:pStyle w:val="a3"/>
        <w:spacing w:after="0" w:line="240" w:lineRule="auto"/>
        <w:ind w:firstLine="709"/>
        <w:textAlignment w:val="auto"/>
        <w:rPr>
          <w:sz w:val="22"/>
          <w:szCs w:val="22"/>
        </w:rPr>
      </w:pPr>
      <w:r w:rsidRPr="006A6BC3">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AF31C0">
      <w:pPr>
        <w:pStyle w:val="a3"/>
        <w:numPr>
          <w:ilvl w:val="1"/>
          <w:numId w:val="1"/>
        </w:numPr>
        <w:spacing w:after="0" w:line="240" w:lineRule="auto"/>
        <w:ind w:left="0" w:firstLine="709"/>
        <w:textAlignment w:val="auto"/>
        <w:rPr>
          <w:sz w:val="22"/>
          <w:szCs w:val="22"/>
        </w:rPr>
      </w:pPr>
      <w:r w:rsidRPr="006A6BC3">
        <w:rPr>
          <w:sz w:val="22"/>
          <w:szCs w:val="22"/>
        </w:rPr>
        <w:t>Все изменения и дополнения к Контракту осуществляются в порядке и на основании действующего</w:t>
      </w:r>
      <w:r w:rsidRPr="00C46A9D">
        <w:rPr>
          <w:sz w:val="22"/>
          <w:szCs w:val="22"/>
        </w:rPr>
        <w:t xml:space="preserve"> законодательства Российской Федерации путем подписания Сторонами дополнительных соглашений.</w:t>
      </w:r>
    </w:p>
    <w:p w:rsidR="009204BC" w:rsidRPr="006A6BC3" w:rsidRDefault="009204BC" w:rsidP="00AF31C0">
      <w:pPr>
        <w:pStyle w:val="a3"/>
        <w:numPr>
          <w:ilvl w:val="1"/>
          <w:numId w:val="1"/>
        </w:numPr>
        <w:spacing w:after="0" w:line="240" w:lineRule="auto"/>
        <w:ind w:left="0" w:firstLine="709"/>
        <w:textAlignment w:val="auto"/>
        <w:rPr>
          <w:sz w:val="22"/>
          <w:szCs w:val="22"/>
        </w:rPr>
      </w:pPr>
      <w:r w:rsidRPr="00C46A9D">
        <w:rPr>
          <w:sz w:val="22"/>
          <w:szCs w:val="22"/>
        </w:rPr>
        <w:t xml:space="preserve">Изменение существенных условий Контракта при его исполнении не допускается, за исключением </w:t>
      </w:r>
      <w:r w:rsidR="00AF31C0">
        <w:rPr>
          <w:sz w:val="22"/>
          <w:szCs w:val="22"/>
        </w:rPr>
        <w:t xml:space="preserve">случаев, </w:t>
      </w:r>
      <w:r w:rsidR="00AF31C0" w:rsidRPr="006A6BC3">
        <w:rPr>
          <w:sz w:val="22"/>
          <w:szCs w:val="22"/>
        </w:rPr>
        <w:t>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6A6BC3" w:rsidRDefault="006B2AA5" w:rsidP="006B2AA5">
      <w:pPr>
        <w:pStyle w:val="a3"/>
        <w:numPr>
          <w:ilvl w:val="1"/>
          <w:numId w:val="1"/>
        </w:numPr>
        <w:spacing w:after="0" w:line="240" w:lineRule="auto"/>
        <w:ind w:left="0" w:firstLine="709"/>
        <w:textAlignment w:val="auto"/>
        <w:rPr>
          <w:sz w:val="22"/>
          <w:szCs w:val="22"/>
        </w:rPr>
      </w:pPr>
      <w:r w:rsidRPr="006A6BC3">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6A6BC3">
        <w:rPr>
          <w:sz w:val="22"/>
          <w:szCs w:val="22"/>
        </w:rPr>
        <w:t xml:space="preserve"> </w:t>
      </w:r>
      <w:r w:rsidR="009B1070" w:rsidRPr="006A6BC3">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6A6BC3" w:rsidRDefault="009204BC" w:rsidP="00611973">
      <w:pPr>
        <w:pStyle w:val="a3"/>
        <w:numPr>
          <w:ilvl w:val="1"/>
          <w:numId w:val="1"/>
        </w:numPr>
        <w:spacing w:after="0" w:line="240" w:lineRule="auto"/>
        <w:ind w:left="0" w:firstLine="709"/>
        <w:textAlignment w:val="auto"/>
        <w:rPr>
          <w:sz w:val="22"/>
          <w:szCs w:val="22"/>
        </w:rPr>
      </w:pPr>
      <w:r w:rsidRPr="006A6BC3">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6A6BC3" w:rsidRDefault="009204BC" w:rsidP="00611973">
      <w:pPr>
        <w:pStyle w:val="a3"/>
        <w:numPr>
          <w:ilvl w:val="1"/>
          <w:numId w:val="1"/>
        </w:numPr>
        <w:spacing w:after="0" w:line="240" w:lineRule="auto"/>
        <w:ind w:left="0" w:firstLine="709"/>
        <w:textAlignment w:val="auto"/>
        <w:rPr>
          <w:sz w:val="22"/>
          <w:szCs w:val="22"/>
        </w:rPr>
      </w:pPr>
      <w:r w:rsidRPr="006A6BC3">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6A6BC3" w:rsidRDefault="009204BC" w:rsidP="009204BC">
      <w:pPr>
        <w:pStyle w:val="a3"/>
        <w:numPr>
          <w:ilvl w:val="1"/>
          <w:numId w:val="1"/>
        </w:numPr>
        <w:spacing w:after="0" w:line="240" w:lineRule="auto"/>
        <w:ind w:left="0" w:firstLine="709"/>
        <w:textAlignment w:val="auto"/>
        <w:rPr>
          <w:sz w:val="22"/>
          <w:szCs w:val="22"/>
        </w:rPr>
      </w:pPr>
      <w:r w:rsidRPr="006A6BC3">
        <w:rPr>
          <w:sz w:val="22"/>
          <w:szCs w:val="22"/>
        </w:rPr>
        <w:t>Об изменении реквизитов Стороны уведомляют друг друга в течение 3 (трех) рабочих дней с момента их изменения.</w:t>
      </w:r>
    </w:p>
    <w:p w:rsidR="00512403" w:rsidRPr="006A6BC3" w:rsidRDefault="00512403" w:rsidP="00512403">
      <w:pPr>
        <w:pStyle w:val="a3"/>
        <w:numPr>
          <w:ilvl w:val="1"/>
          <w:numId w:val="1"/>
        </w:numPr>
        <w:spacing w:after="0" w:line="240" w:lineRule="auto"/>
        <w:ind w:left="0" w:firstLine="709"/>
        <w:textAlignment w:val="auto"/>
        <w:rPr>
          <w:sz w:val="22"/>
          <w:szCs w:val="22"/>
        </w:rPr>
      </w:pPr>
      <w:r w:rsidRPr="006A6BC3">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DE25B6" w:rsidRDefault="00737CEA" w:rsidP="00737CEA">
      <w:pPr>
        <w:pStyle w:val="a3"/>
        <w:spacing w:after="0" w:line="240" w:lineRule="auto"/>
        <w:ind w:firstLine="709"/>
        <w:textAlignment w:val="auto"/>
        <w:rPr>
          <w:sz w:val="22"/>
          <w:szCs w:val="22"/>
        </w:rPr>
      </w:pPr>
      <w:r w:rsidRPr="006A6BC3">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6A6BC3">
        <w:rPr>
          <w:rFonts w:eastAsia="Calibri"/>
          <w:sz w:val="22"/>
          <w:szCs w:val="22"/>
          <w:lang w:eastAsia="en-US"/>
        </w:rPr>
        <w:t xml:space="preserve">по электронной почте (на адреса электронной почты Сторон, указанные в Контракте) </w:t>
      </w:r>
      <w:r w:rsidRPr="006A6BC3">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
    <w:p w:rsidR="003D4ACE" w:rsidRPr="00091560" w:rsidRDefault="003D4ACE" w:rsidP="009204BC">
      <w:pPr>
        <w:spacing w:line="240" w:lineRule="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Приложение к Контракту</w:t>
      </w:r>
    </w:p>
    <w:p w:rsidR="0000460B" w:rsidRPr="00530189" w:rsidRDefault="005254B8" w:rsidP="003520BF">
      <w:pPr>
        <w:pStyle w:val="a3"/>
        <w:spacing w:after="0" w:line="240" w:lineRule="auto"/>
        <w:ind w:left="709"/>
        <w:textAlignment w:val="auto"/>
        <w:rPr>
          <w:sz w:val="22"/>
          <w:szCs w:val="22"/>
        </w:rPr>
      </w:pPr>
      <w:r>
        <w:rPr>
          <w:sz w:val="22"/>
          <w:szCs w:val="22"/>
        </w:rPr>
        <w:t>Приложения</w:t>
      </w:r>
      <w:r w:rsidR="009204BC" w:rsidRPr="00C46A9D">
        <w:rPr>
          <w:sz w:val="22"/>
          <w:szCs w:val="22"/>
        </w:rPr>
        <w:t>м</w:t>
      </w:r>
      <w:r>
        <w:rPr>
          <w:sz w:val="22"/>
          <w:szCs w:val="22"/>
        </w:rPr>
        <w:t>и</w:t>
      </w:r>
      <w:r w:rsidR="009204BC" w:rsidRPr="00C46A9D">
        <w:rPr>
          <w:sz w:val="22"/>
          <w:szCs w:val="22"/>
        </w:rPr>
        <w:t xml:space="preserve"> к </w:t>
      </w:r>
      <w:r w:rsidR="009204BC" w:rsidRPr="00530189">
        <w:rPr>
          <w:sz w:val="22"/>
          <w:szCs w:val="22"/>
        </w:rPr>
        <w:t>Контракту и его неотъемлемой частью явля</w:t>
      </w:r>
      <w:r w:rsidRPr="00530189">
        <w:rPr>
          <w:sz w:val="22"/>
          <w:szCs w:val="22"/>
        </w:rPr>
        <w:t>ю</w:t>
      </w:r>
      <w:r w:rsidR="009204BC" w:rsidRPr="00530189">
        <w:rPr>
          <w:sz w:val="22"/>
          <w:szCs w:val="22"/>
        </w:rPr>
        <w:t>тся</w:t>
      </w:r>
      <w:r w:rsidR="0000460B" w:rsidRPr="00530189">
        <w:rPr>
          <w:sz w:val="22"/>
          <w:szCs w:val="22"/>
        </w:rPr>
        <w:t>:</w:t>
      </w:r>
    </w:p>
    <w:p w:rsidR="009204BC" w:rsidRPr="00530189" w:rsidRDefault="00737CEA" w:rsidP="003520BF">
      <w:pPr>
        <w:pStyle w:val="a3"/>
        <w:spacing w:after="0" w:line="240" w:lineRule="auto"/>
        <w:ind w:left="709"/>
        <w:textAlignment w:val="auto"/>
        <w:rPr>
          <w:sz w:val="22"/>
          <w:szCs w:val="22"/>
        </w:rPr>
      </w:pPr>
      <w:r w:rsidRPr="00530189">
        <w:rPr>
          <w:sz w:val="22"/>
          <w:szCs w:val="22"/>
        </w:rPr>
        <w:t>П</w:t>
      </w:r>
      <w:r w:rsidR="0000460B" w:rsidRPr="00530189">
        <w:rPr>
          <w:sz w:val="22"/>
          <w:szCs w:val="22"/>
        </w:rPr>
        <w:t>риложение № 1 к Контракту – Спецификация;</w:t>
      </w:r>
    </w:p>
    <w:p w:rsidR="0000460B" w:rsidRPr="00C46A9D" w:rsidRDefault="00737CEA" w:rsidP="0000460B">
      <w:pPr>
        <w:pStyle w:val="a3"/>
        <w:spacing w:line="240" w:lineRule="auto"/>
        <w:ind w:left="709"/>
        <w:textAlignment w:val="auto"/>
        <w:rPr>
          <w:sz w:val="22"/>
          <w:szCs w:val="22"/>
        </w:rPr>
      </w:pPr>
      <w:r w:rsidRPr="00530189">
        <w:rPr>
          <w:sz w:val="22"/>
          <w:szCs w:val="22"/>
        </w:rPr>
        <w:t>П</w:t>
      </w:r>
      <w:r w:rsidR="0000460B" w:rsidRPr="00530189">
        <w:rPr>
          <w:sz w:val="22"/>
          <w:szCs w:val="22"/>
        </w:rPr>
        <w:t>риложение № 2 к Контракту – Соглашение об осуществлении документооборота в электронном виде.</w:t>
      </w:r>
    </w:p>
    <w:p w:rsidR="009204BC" w:rsidRDefault="009204BC" w:rsidP="009204BC">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3"/>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8C30E7" w:rsidTr="005B6ECB">
        <w:tc>
          <w:tcPr>
            <w:tcW w:w="5210" w:type="dxa"/>
          </w:tcPr>
          <w:p w:rsidR="009204BC" w:rsidRPr="008C30E7" w:rsidRDefault="009204BC" w:rsidP="009204BC">
            <w:pPr>
              <w:spacing w:line="240" w:lineRule="auto"/>
              <w:rPr>
                <w:b/>
                <w:sz w:val="20"/>
                <w:szCs w:val="20"/>
                <w:u w:val="single"/>
                <w:lang w:eastAsia="en-US"/>
              </w:rPr>
            </w:pPr>
            <w:r w:rsidRPr="008C30E7">
              <w:rPr>
                <w:b/>
                <w:sz w:val="20"/>
                <w:szCs w:val="20"/>
                <w:u w:val="single"/>
                <w:lang w:eastAsia="en-US"/>
              </w:rPr>
              <w:t>Покупатель:</w:t>
            </w:r>
          </w:p>
          <w:p w:rsidR="009204BC" w:rsidRPr="008C30E7" w:rsidRDefault="009204BC" w:rsidP="009204BC">
            <w:pPr>
              <w:spacing w:line="240" w:lineRule="auto"/>
              <w:jc w:val="left"/>
              <w:rPr>
                <w:b/>
                <w:sz w:val="20"/>
                <w:szCs w:val="20"/>
                <w:lang w:eastAsia="en-US"/>
              </w:rPr>
            </w:pPr>
            <w:r w:rsidRPr="008C30E7">
              <w:rPr>
                <w:b/>
                <w:sz w:val="20"/>
                <w:szCs w:val="20"/>
                <w:lang w:eastAsia="en-US"/>
              </w:rPr>
              <w:t>ФГБУ «НМИЦ онкологии им. Н.Н. Петрова» Минздрава России</w:t>
            </w:r>
          </w:p>
          <w:p w:rsidR="00312801" w:rsidRPr="008C30E7" w:rsidRDefault="00312801" w:rsidP="00312801">
            <w:pPr>
              <w:spacing w:line="240" w:lineRule="auto"/>
              <w:rPr>
                <w:rFonts w:eastAsia="Times New Roman"/>
                <w:sz w:val="20"/>
                <w:szCs w:val="20"/>
              </w:rPr>
            </w:pPr>
            <w:r w:rsidRPr="008C30E7">
              <w:rPr>
                <w:rFonts w:eastAsia="Times New Roman"/>
                <w:sz w:val="20"/>
                <w:szCs w:val="20"/>
              </w:rPr>
              <w:t>Адрес места нахождения: 197758, Санкт-Петербург,</w:t>
            </w:r>
          </w:p>
          <w:p w:rsidR="00312801" w:rsidRPr="008C30E7" w:rsidRDefault="00312801" w:rsidP="00312801">
            <w:pPr>
              <w:spacing w:line="240" w:lineRule="auto"/>
              <w:rPr>
                <w:rFonts w:eastAsia="Times New Roman"/>
                <w:sz w:val="20"/>
                <w:szCs w:val="20"/>
              </w:rPr>
            </w:pPr>
            <w:r w:rsidRPr="008C30E7">
              <w:rPr>
                <w:rFonts w:eastAsia="Times New Roman"/>
                <w:sz w:val="20"/>
                <w:szCs w:val="20"/>
              </w:rPr>
              <w:t>п. Песочный, ул. Ленинградская, д. 68, литера А;</w:t>
            </w:r>
          </w:p>
          <w:p w:rsidR="00312801" w:rsidRPr="008C30E7" w:rsidRDefault="00312801" w:rsidP="00312801">
            <w:pPr>
              <w:spacing w:line="240" w:lineRule="auto"/>
              <w:rPr>
                <w:rFonts w:eastAsia="Times New Roman"/>
                <w:sz w:val="20"/>
                <w:szCs w:val="20"/>
              </w:rPr>
            </w:pPr>
            <w:r w:rsidRPr="008C30E7">
              <w:rPr>
                <w:rFonts w:eastAsia="Times New Roman"/>
                <w:sz w:val="20"/>
                <w:szCs w:val="20"/>
              </w:rPr>
              <w:t>ИНН 7821006887, КПП 784301001</w:t>
            </w:r>
          </w:p>
          <w:p w:rsidR="00312801" w:rsidRPr="008C30E7" w:rsidRDefault="00312801" w:rsidP="00312801">
            <w:pPr>
              <w:spacing w:line="240" w:lineRule="auto"/>
              <w:ind w:right="310"/>
              <w:jc w:val="left"/>
              <w:rPr>
                <w:rFonts w:eastAsia="Times New Roman"/>
                <w:sz w:val="20"/>
                <w:szCs w:val="20"/>
              </w:rPr>
            </w:pPr>
            <w:r w:rsidRPr="008C30E7">
              <w:rPr>
                <w:rFonts w:eastAsia="Times New Roman"/>
                <w:sz w:val="20"/>
                <w:szCs w:val="20"/>
              </w:rPr>
              <w:t>Получатель:</w:t>
            </w:r>
            <w:r w:rsidRPr="008C30E7">
              <w:rPr>
                <w:rFonts w:eastAsia="Times New Roman"/>
                <w:sz w:val="20"/>
                <w:szCs w:val="20"/>
              </w:rPr>
              <w:tab/>
              <w:t>УФК по г. Санкт-Петербургу (Отдел №10, ФГБУ «НМИЦ онкологии им. Н.Н. Петрова» Минздрава России, л/</w:t>
            </w:r>
            <w:proofErr w:type="spellStart"/>
            <w:r w:rsidRPr="008C30E7">
              <w:rPr>
                <w:rFonts w:eastAsia="Times New Roman"/>
                <w:sz w:val="20"/>
                <w:szCs w:val="20"/>
              </w:rPr>
              <w:t>сч</w:t>
            </w:r>
            <w:proofErr w:type="spellEnd"/>
            <w:r w:rsidRPr="008C30E7">
              <w:rPr>
                <w:rFonts w:eastAsia="Times New Roman"/>
                <w:sz w:val="20"/>
                <w:szCs w:val="20"/>
              </w:rPr>
              <w:t>. 20726X13530, 21726X13530, 22726X13536)</w:t>
            </w:r>
          </w:p>
          <w:p w:rsidR="00312801" w:rsidRPr="008C30E7" w:rsidRDefault="00312801" w:rsidP="00312801">
            <w:pPr>
              <w:spacing w:line="240" w:lineRule="auto"/>
              <w:jc w:val="left"/>
              <w:rPr>
                <w:rFonts w:eastAsia="Times New Roman"/>
                <w:sz w:val="20"/>
                <w:szCs w:val="20"/>
              </w:rPr>
            </w:pPr>
            <w:r w:rsidRPr="008C30E7">
              <w:rPr>
                <w:rFonts w:eastAsia="Times New Roman"/>
                <w:sz w:val="20"/>
                <w:szCs w:val="20"/>
              </w:rPr>
              <w:t xml:space="preserve">казначейский счет получателя: 03214643000000013225, </w:t>
            </w:r>
          </w:p>
          <w:p w:rsidR="00312801" w:rsidRPr="008C30E7" w:rsidRDefault="00312801" w:rsidP="00312801">
            <w:pPr>
              <w:spacing w:line="240" w:lineRule="auto"/>
              <w:rPr>
                <w:rFonts w:eastAsia="Times New Roman"/>
                <w:sz w:val="20"/>
                <w:szCs w:val="20"/>
              </w:rPr>
            </w:pPr>
            <w:r w:rsidRPr="008C30E7">
              <w:rPr>
                <w:rFonts w:eastAsia="Times New Roman"/>
                <w:sz w:val="20"/>
                <w:szCs w:val="20"/>
              </w:rPr>
              <w:lastRenderedPageBreak/>
              <w:t xml:space="preserve">Банк получателя: ОКЦ №1 ВВГУ Банка России//УФК по Нижегородской обрасти, г. Нижний Новгород, </w:t>
            </w:r>
          </w:p>
          <w:p w:rsidR="00312801" w:rsidRPr="008C30E7" w:rsidRDefault="00312801" w:rsidP="00312801">
            <w:pPr>
              <w:spacing w:line="240" w:lineRule="auto"/>
              <w:rPr>
                <w:rFonts w:eastAsia="Times New Roman"/>
                <w:sz w:val="20"/>
                <w:szCs w:val="20"/>
              </w:rPr>
            </w:pPr>
            <w:r w:rsidRPr="008C30E7">
              <w:rPr>
                <w:rFonts w:eastAsia="Times New Roman"/>
                <w:sz w:val="20"/>
                <w:szCs w:val="20"/>
              </w:rPr>
              <w:t>БИК 012202102</w:t>
            </w:r>
          </w:p>
          <w:p w:rsidR="00312801" w:rsidRPr="008C30E7" w:rsidRDefault="00312801" w:rsidP="00312801">
            <w:pPr>
              <w:spacing w:line="240" w:lineRule="auto"/>
              <w:jc w:val="left"/>
              <w:rPr>
                <w:rFonts w:eastAsia="Times New Roman"/>
                <w:sz w:val="20"/>
                <w:szCs w:val="20"/>
              </w:rPr>
            </w:pPr>
            <w:r w:rsidRPr="008C30E7">
              <w:rPr>
                <w:rFonts w:eastAsia="Times New Roman"/>
                <w:sz w:val="20"/>
                <w:szCs w:val="20"/>
              </w:rPr>
              <w:t>Единый Казначейский Счет (ЕКС): 40102810745370000024</w:t>
            </w:r>
          </w:p>
          <w:p w:rsidR="009204BC" w:rsidRDefault="009204BC" w:rsidP="009204BC">
            <w:pPr>
              <w:spacing w:line="240" w:lineRule="auto"/>
              <w:jc w:val="left"/>
              <w:rPr>
                <w:sz w:val="20"/>
                <w:szCs w:val="20"/>
                <w:lang w:eastAsia="en-US"/>
              </w:rPr>
            </w:pPr>
          </w:p>
          <w:p w:rsidR="008C30E7" w:rsidRDefault="008C30E7" w:rsidP="009204BC">
            <w:pPr>
              <w:spacing w:line="240" w:lineRule="auto"/>
              <w:jc w:val="left"/>
              <w:rPr>
                <w:sz w:val="20"/>
                <w:szCs w:val="20"/>
                <w:lang w:eastAsia="en-US"/>
              </w:rPr>
            </w:pPr>
          </w:p>
          <w:p w:rsidR="009204BC" w:rsidRPr="008C30E7" w:rsidRDefault="009204BC" w:rsidP="009204BC">
            <w:pPr>
              <w:spacing w:line="240" w:lineRule="auto"/>
              <w:jc w:val="left"/>
              <w:rPr>
                <w:sz w:val="20"/>
                <w:szCs w:val="20"/>
                <w:lang w:eastAsia="en-US"/>
              </w:rPr>
            </w:pPr>
            <w:r w:rsidRPr="008C30E7">
              <w:rPr>
                <w:sz w:val="20"/>
                <w:szCs w:val="20"/>
                <w:lang w:eastAsia="en-US"/>
              </w:rPr>
              <w:t>Контрактодержатель:</w:t>
            </w:r>
          </w:p>
          <w:p w:rsidR="004642E1" w:rsidRPr="008C30E7" w:rsidRDefault="00EE7070" w:rsidP="004642E1">
            <w:pPr>
              <w:spacing w:line="240" w:lineRule="auto"/>
              <w:rPr>
                <w:rFonts w:eastAsia="Times New Roman"/>
                <w:sz w:val="20"/>
                <w:szCs w:val="20"/>
              </w:rPr>
            </w:pPr>
            <w:r w:rsidRPr="00EE7070">
              <w:rPr>
                <w:rFonts w:eastAsia="Times New Roman"/>
                <w:sz w:val="20"/>
                <w:szCs w:val="20"/>
              </w:rPr>
              <w:t>Ларцева Вероника Георгиевна</w:t>
            </w:r>
          </w:p>
          <w:p w:rsidR="004642E1" w:rsidRPr="008C30E7" w:rsidRDefault="004642E1" w:rsidP="004642E1">
            <w:pPr>
              <w:spacing w:line="240" w:lineRule="auto"/>
              <w:rPr>
                <w:rFonts w:eastAsia="Times New Roman"/>
                <w:sz w:val="20"/>
                <w:szCs w:val="20"/>
              </w:rPr>
            </w:pPr>
            <w:r w:rsidRPr="008C30E7">
              <w:rPr>
                <w:rFonts w:eastAsia="Times New Roman"/>
                <w:sz w:val="20"/>
                <w:szCs w:val="20"/>
              </w:rPr>
              <w:t>Тел: (812) 439-95-</w:t>
            </w:r>
            <w:r w:rsidR="00EE7070">
              <w:rPr>
                <w:rFonts w:eastAsia="Times New Roman"/>
                <w:sz w:val="20"/>
                <w:szCs w:val="20"/>
              </w:rPr>
              <w:t>69</w:t>
            </w:r>
            <w:r w:rsidRPr="008C30E7">
              <w:rPr>
                <w:rFonts w:eastAsia="Times New Roman"/>
                <w:sz w:val="20"/>
                <w:szCs w:val="20"/>
              </w:rPr>
              <w:t xml:space="preserve"> (доб. 8</w:t>
            </w:r>
            <w:r w:rsidR="00EE7070">
              <w:rPr>
                <w:rFonts w:eastAsia="Times New Roman"/>
                <w:sz w:val="20"/>
                <w:szCs w:val="20"/>
              </w:rPr>
              <w:t>104</w:t>
            </w:r>
            <w:r w:rsidRPr="008C30E7">
              <w:rPr>
                <w:rFonts w:eastAsia="Times New Roman"/>
                <w:sz w:val="20"/>
                <w:szCs w:val="20"/>
              </w:rPr>
              <w:t>)</w:t>
            </w:r>
          </w:p>
          <w:p w:rsidR="009204BC" w:rsidRPr="008C30E7" w:rsidRDefault="008C30E7" w:rsidP="009204BC">
            <w:pPr>
              <w:spacing w:line="240" w:lineRule="auto"/>
              <w:rPr>
                <w:sz w:val="20"/>
                <w:szCs w:val="20"/>
                <w:lang w:val="en-US" w:eastAsia="en-US"/>
              </w:rPr>
            </w:pPr>
            <w:r w:rsidRPr="008C30E7">
              <w:rPr>
                <w:sz w:val="20"/>
                <w:szCs w:val="20"/>
                <w:lang w:eastAsia="en-US"/>
              </w:rPr>
              <w:t>Е</w:t>
            </w:r>
            <w:r w:rsidRPr="008C30E7">
              <w:rPr>
                <w:sz w:val="20"/>
                <w:szCs w:val="20"/>
                <w:lang w:val="en-US" w:eastAsia="en-US"/>
              </w:rPr>
              <w:t>-mail: center.petrova@niioncologii.ru</w:t>
            </w:r>
          </w:p>
          <w:p w:rsidR="009204BC" w:rsidRPr="008C30E7" w:rsidRDefault="009204BC" w:rsidP="009204BC">
            <w:pPr>
              <w:spacing w:line="240" w:lineRule="auto"/>
              <w:rPr>
                <w:b/>
                <w:sz w:val="20"/>
                <w:szCs w:val="20"/>
                <w:lang w:val="en-US" w:eastAsia="en-US"/>
              </w:rPr>
            </w:pPr>
          </w:p>
        </w:tc>
        <w:tc>
          <w:tcPr>
            <w:tcW w:w="5210" w:type="dxa"/>
            <w:shd w:val="clear" w:color="auto" w:fill="auto"/>
          </w:tcPr>
          <w:p w:rsidR="009204BC" w:rsidRPr="008C30E7" w:rsidRDefault="009204BC" w:rsidP="005B6ECB">
            <w:pPr>
              <w:spacing w:line="240" w:lineRule="auto"/>
              <w:ind w:left="68"/>
              <w:rPr>
                <w:sz w:val="20"/>
                <w:szCs w:val="20"/>
                <w:lang w:eastAsia="en-US"/>
              </w:rPr>
            </w:pPr>
            <w:r w:rsidRPr="008C30E7">
              <w:rPr>
                <w:b/>
                <w:sz w:val="20"/>
                <w:szCs w:val="20"/>
                <w:u w:val="single"/>
                <w:lang w:eastAsia="en-US"/>
              </w:rPr>
              <w:lastRenderedPageBreak/>
              <w:t>Поставщик:</w:t>
            </w:r>
          </w:p>
          <w:p w:rsidR="008C30E7" w:rsidRDefault="008C30E7"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Default="00EE7070" w:rsidP="008C30E7">
            <w:pPr>
              <w:spacing w:line="240" w:lineRule="auto"/>
              <w:jc w:val="left"/>
              <w:rPr>
                <w:sz w:val="20"/>
                <w:szCs w:val="20"/>
                <w:lang w:eastAsia="en-US"/>
              </w:rPr>
            </w:pPr>
          </w:p>
          <w:p w:rsidR="00EE7070" w:rsidRPr="008C30E7" w:rsidRDefault="00EE7070" w:rsidP="008C30E7">
            <w:pPr>
              <w:spacing w:line="240" w:lineRule="auto"/>
              <w:jc w:val="left"/>
              <w:rPr>
                <w:sz w:val="20"/>
                <w:szCs w:val="20"/>
                <w:lang w:eastAsia="en-US"/>
              </w:rPr>
            </w:pPr>
          </w:p>
          <w:p w:rsidR="008C30E7" w:rsidRDefault="008C30E7" w:rsidP="008C30E7">
            <w:pPr>
              <w:spacing w:line="240" w:lineRule="auto"/>
              <w:jc w:val="left"/>
              <w:rPr>
                <w:sz w:val="20"/>
                <w:szCs w:val="20"/>
                <w:lang w:eastAsia="en-US"/>
              </w:rPr>
            </w:pPr>
            <w:r w:rsidRPr="008C30E7">
              <w:rPr>
                <w:sz w:val="20"/>
                <w:szCs w:val="20"/>
                <w:lang w:eastAsia="en-US"/>
              </w:rPr>
              <w:t>Ответственный исполнитель:</w:t>
            </w:r>
          </w:p>
          <w:p w:rsidR="00EE7070" w:rsidRPr="008C30E7" w:rsidRDefault="00EE7070" w:rsidP="008C30E7">
            <w:pPr>
              <w:spacing w:line="240" w:lineRule="auto"/>
              <w:jc w:val="left"/>
              <w:rPr>
                <w:sz w:val="20"/>
                <w:szCs w:val="20"/>
                <w:lang w:eastAsia="en-US"/>
              </w:rPr>
            </w:pPr>
          </w:p>
          <w:p w:rsidR="00EE7070" w:rsidRDefault="008C30E7" w:rsidP="008C30E7">
            <w:pPr>
              <w:spacing w:line="240" w:lineRule="auto"/>
              <w:jc w:val="left"/>
              <w:rPr>
                <w:sz w:val="20"/>
                <w:szCs w:val="20"/>
                <w:lang w:eastAsia="en-US"/>
              </w:rPr>
            </w:pPr>
            <w:r w:rsidRPr="008C30E7">
              <w:rPr>
                <w:sz w:val="20"/>
                <w:szCs w:val="20"/>
                <w:lang w:eastAsia="en-US"/>
              </w:rPr>
              <w:t>Е-</w:t>
            </w:r>
            <w:proofErr w:type="spellStart"/>
            <w:r w:rsidRPr="008C30E7">
              <w:rPr>
                <w:sz w:val="20"/>
                <w:szCs w:val="20"/>
                <w:lang w:eastAsia="en-US"/>
              </w:rPr>
              <w:t>mail</w:t>
            </w:r>
            <w:proofErr w:type="spellEnd"/>
            <w:r w:rsidRPr="008C30E7">
              <w:rPr>
                <w:sz w:val="20"/>
                <w:szCs w:val="20"/>
                <w:lang w:eastAsia="en-US"/>
              </w:rPr>
              <w:t xml:space="preserve">: </w:t>
            </w:r>
          </w:p>
          <w:p w:rsidR="009204BC" w:rsidRPr="008C30E7" w:rsidRDefault="008C30E7" w:rsidP="008C30E7">
            <w:pPr>
              <w:spacing w:line="240" w:lineRule="auto"/>
              <w:jc w:val="left"/>
              <w:rPr>
                <w:sz w:val="20"/>
                <w:szCs w:val="20"/>
                <w:lang w:eastAsia="en-US"/>
              </w:rPr>
            </w:pPr>
            <w:r w:rsidRPr="008C30E7">
              <w:rPr>
                <w:sz w:val="20"/>
                <w:szCs w:val="20"/>
                <w:lang w:eastAsia="en-US"/>
              </w:rPr>
              <w:t xml:space="preserve">Телефон: </w:t>
            </w:r>
          </w:p>
          <w:p w:rsidR="00A06AE1" w:rsidRPr="008C30E7" w:rsidRDefault="00A06AE1" w:rsidP="00A06AE1">
            <w:pPr>
              <w:spacing w:line="240" w:lineRule="auto"/>
              <w:jc w:val="left"/>
              <w:rPr>
                <w:sz w:val="20"/>
                <w:szCs w:val="20"/>
                <w:highlight w:val="yellow"/>
                <w:lang w:eastAsia="en-US"/>
              </w:rPr>
            </w:pPr>
            <w:bookmarkStart w:id="0" w:name="OLE_LINK12"/>
            <w:bookmarkStart w:id="1" w:name="OLE_LINK13"/>
            <w:bookmarkStart w:id="2" w:name="OLE_LINK14"/>
            <w:bookmarkStart w:id="3" w:name="OLE_LINK15"/>
          </w:p>
          <w:bookmarkEnd w:id="0"/>
          <w:bookmarkEnd w:id="1"/>
          <w:bookmarkEnd w:id="2"/>
          <w:bookmarkEnd w:id="3"/>
          <w:p w:rsidR="0083504E" w:rsidRPr="008C30E7" w:rsidRDefault="0083504E" w:rsidP="00A06AE1">
            <w:pPr>
              <w:spacing w:line="240" w:lineRule="auto"/>
              <w:jc w:val="left"/>
              <w:rPr>
                <w:sz w:val="20"/>
                <w:szCs w:val="20"/>
                <w:highlight w:val="yellow"/>
                <w:lang w:eastAsia="en-US"/>
              </w:rPr>
            </w:pPr>
          </w:p>
        </w:tc>
      </w:tr>
      <w:tr w:rsidR="009204BC" w:rsidRPr="008C30E7" w:rsidTr="005B6ECB">
        <w:tc>
          <w:tcPr>
            <w:tcW w:w="5210" w:type="dxa"/>
          </w:tcPr>
          <w:p w:rsidR="009204BC" w:rsidRPr="008C30E7" w:rsidRDefault="009204BC" w:rsidP="009204BC">
            <w:pPr>
              <w:spacing w:line="240" w:lineRule="auto"/>
              <w:jc w:val="left"/>
              <w:rPr>
                <w:b/>
                <w:sz w:val="20"/>
                <w:szCs w:val="20"/>
                <w:lang w:eastAsia="en-US"/>
              </w:rPr>
            </w:pPr>
            <w:r w:rsidRPr="008C30E7">
              <w:rPr>
                <w:b/>
                <w:sz w:val="20"/>
                <w:szCs w:val="20"/>
                <w:lang w:eastAsia="en-US"/>
              </w:rPr>
              <w:lastRenderedPageBreak/>
              <w:t>От Покупателя</w:t>
            </w:r>
          </w:p>
          <w:p w:rsidR="009204BC" w:rsidRPr="008C30E7" w:rsidRDefault="009204BC" w:rsidP="008C30E7">
            <w:pPr>
              <w:spacing w:line="240" w:lineRule="auto"/>
              <w:jc w:val="left"/>
              <w:rPr>
                <w:sz w:val="20"/>
                <w:szCs w:val="20"/>
                <w:lang w:eastAsia="en-US"/>
              </w:rPr>
            </w:pPr>
          </w:p>
        </w:tc>
        <w:tc>
          <w:tcPr>
            <w:tcW w:w="5210" w:type="dxa"/>
            <w:shd w:val="clear" w:color="auto" w:fill="auto"/>
          </w:tcPr>
          <w:p w:rsidR="009204BC" w:rsidRPr="008C30E7" w:rsidRDefault="009204BC" w:rsidP="005B6ECB">
            <w:pPr>
              <w:spacing w:line="240" w:lineRule="auto"/>
              <w:ind w:left="68"/>
              <w:jc w:val="left"/>
              <w:rPr>
                <w:b/>
                <w:sz w:val="20"/>
                <w:szCs w:val="20"/>
                <w:lang w:eastAsia="en-US"/>
              </w:rPr>
            </w:pPr>
            <w:r w:rsidRPr="008C30E7">
              <w:rPr>
                <w:b/>
                <w:sz w:val="20"/>
                <w:szCs w:val="20"/>
                <w:lang w:eastAsia="en-US"/>
              </w:rPr>
              <w:t>От Поставщика</w:t>
            </w:r>
          </w:p>
          <w:p w:rsidR="009204BC" w:rsidRPr="008C30E7" w:rsidRDefault="008C30E7" w:rsidP="008C30E7">
            <w:pPr>
              <w:tabs>
                <w:tab w:val="left" w:pos="4536"/>
              </w:tabs>
              <w:spacing w:line="240" w:lineRule="auto"/>
              <w:jc w:val="left"/>
              <w:rPr>
                <w:sz w:val="20"/>
                <w:szCs w:val="20"/>
                <w:lang w:eastAsia="en-US"/>
              </w:rPr>
            </w:pPr>
            <w:r w:rsidRPr="008C30E7">
              <w:rPr>
                <w:sz w:val="20"/>
                <w:szCs w:val="20"/>
                <w:lang w:eastAsia="en-US"/>
              </w:rPr>
              <w:t xml:space="preserve"> </w:t>
            </w: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9779E9">
          <w:footerReference w:type="even" r:id="rId9"/>
          <w:footerReference w:type="default" r:id="rId10"/>
          <w:type w:val="continuous"/>
          <w:pgSz w:w="11906" w:h="16838"/>
          <w:pgMar w:top="426" w:right="707" w:bottom="1440" w:left="426" w:header="709" w:footer="709" w:gutter="0"/>
          <w:cols w:space="708"/>
          <w:docGrid w:linePitch="360"/>
        </w:sectPr>
      </w:pPr>
    </w:p>
    <w:p w:rsidR="009204BC" w:rsidRPr="00C46A9D" w:rsidRDefault="009204BC" w:rsidP="009204BC">
      <w:pPr>
        <w:pStyle w:val="a3"/>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r w:rsidR="008C30E7">
        <w:rPr>
          <w:rFonts w:eastAsia="Arial Unicode MS"/>
          <w:bCs/>
          <w:sz w:val="22"/>
          <w:szCs w:val="22"/>
        </w:rPr>
        <w:t xml:space="preserve"> </w:t>
      </w:r>
    </w:p>
    <w:p w:rsidR="009204BC" w:rsidRPr="00C46A9D" w:rsidRDefault="009204BC" w:rsidP="009204BC">
      <w:pPr>
        <w:pStyle w:val="a3"/>
        <w:spacing w:after="0" w:line="240" w:lineRule="auto"/>
        <w:jc w:val="center"/>
        <w:rPr>
          <w:b/>
          <w:sz w:val="22"/>
          <w:szCs w:val="22"/>
        </w:rPr>
      </w:pPr>
      <w:r w:rsidRPr="00C46A9D">
        <w:rPr>
          <w:b/>
          <w:sz w:val="22"/>
          <w:szCs w:val="22"/>
        </w:rPr>
        <w:t>СПЕЦИФИКАЦИЯ</w:t>
      </w:r>
    </w:p>
    <w:p w:rsidR="005B6ECB" w:rsidRDefault="005B6ECB" w:rsidP="00911D53">
      <w:pPr>
        <w:spacing w:line="240" w:lineRule="auto"/>
        <w:rPr>
          <w:sz w:val="22"/>
          <w:szCs w:val="22"/>
        </w:rPr>
      </w:pPr>
    </w:p>
    <w:tbl>
      <w:tblPr>
        <w:tblW w:w="4740" w:type="pct"/>
        <w:tblInd w:w="392" w:type="dxa"/>
        <w:tblLook w:val="04A0" w:firstRow="1" w:lastRow="0" w:firstColumn="1" w:lastColumn="0" w:noHBand="0" w:noVBand="1"/>
      </w:tblPr>
      <w:tblGrid>
        <w:gridCol w:w="812"/>
        <w:gridCol w:w="3669"/>
        <w:gridCol w:w="1113"/>
        <w:gridCol w:w="1379"/>
        <w:gridCol w:w="828"/>
        <w:gridCol w:w="1554"/>
        <w:gridCol w:w="1263"/>
        <w:gridCol w:w="2027"/>
        <w:gridCol w:w="2157"/>
      </w:tblGrid>
      <w:tr w:rsidR="00B21F04" w:rsidRPr="00B21F04" w:rsidTr="00B21F04">
        <w:trPr>
          <w:trHeight w:val="20"/>
        </w:trPr>
        <w:tc>
          <w:tcPr>
            <w:tcW w:w="308" w:type="pct"/>
            <w:tcBorders>
              <w:top w:val="single" w:sz="4" w:space="0" w:color="000000"/>
              <w:left w:val="single" w:sz="4" w:space="0" w:color="000000"/>
              <w:bottom w:val="single" w:sz="4" w:space="0" w:color="000000"/>
              <w:right w:val="nil"/>
            </w:tcBorders>
            <w:shd w:val="clear" w:color="auto" w:fill="auto"/>
            <w:vAlign w:val="center"/>
            <w:hideMark/>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sidRPr="00B21F04">
              <w:rPr>
                <w:rFonts w:eastAsia="Times New Roman"/>
                <w:sz w:val="20"/>
                <w:szCs w:val="20"/>
              </w:rPr>
              <w:t>п/н</w:t>
            </w:r>
          </w:p>
        </w:tc>
        <w:tc>
          <w:tcPr>
            <w:tcW w:w="127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sidRPr="00B21F04">
              <w:rPr>
                <w:rFonts w:eastAsia="Times New Roman"/>
                <w:sz w:val="20"/>
                <w:szCs w:val="20"/>
              </w:rPr>
              <w:t>Наименование Товара</w:t>
            </w:r>
          </w:p>
        </w:tc>
        <w:tc>
          <w:tcPr>
            <w:tcW w:w="377" w:type="pct"/>
            <w:tcBorders>
              <w:top w:val="single" w:sz="4" w:space="0" w:color="000000"/>
              <w:left w:val="nil"/>
              <w:bottom w:val="single" w:sz="4" w:space="0" w:color="000000"/>
              <w:right w:val="single" w:sz="4" w:space="0" w:color="000000"/>
            </w:tcBorders>
            <w:shd w:val="clear" w:color="auto" w:fill="auto"/>
            <w:vAlign w:val="center"/>
            <w:hideMark/>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sidRPr="00B21F04">
              <w:rPr>
                <w:rFonts w:eastAsia="Times New Roman"/>
                <w:sz w:val="20"/>
                <w:szCs w:val="20"/>
              </w:rPr>
              <w:t>Единица измерения</w:t>
            </w:r>
          </w:p>
        </w:tc>
        <w:tc>
          <w:tcPr>
            <w:tcW w:w="532" w:type="pct"/>
            <w:tcBorders>
              <w:top w:val="single" w:sz="4" w:space="0" w:color="000000"/>
              <w:left w:val="nil"/>
              <w:bottom w:val="single" w:sz="4" w:space="0" w:color="000000"/>
              <w:right w:val="single" w:sz="4" w:space="0" w:color="000000"/>
            </w:tcBorders>
            <w:shd w:val="clear" w:color="auto" w:fill="auto"/>
            <w:vAlign w:val="center"/>
            <w:hideMark/>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sidRPr="00B21F04">
              <w:rPr>
                <w:rFonts w:eastAsia="Times New Roman"/>
                <w:sz w:val="20"/>
                <w:szCs w:val="20"/>
              </w:rPr>
              <w:t>Код по ОКПД2</w:t>
            </w:r>
          </w:p>
        </w:tc>
        <w:tc>
          <w:tcPr>
            <w:tcW w:w="313" w:type="pct"/>
            <w:tcBorders>
              <w:top w:val="single" w:sz="4" w:space="0" w:color="000000"/>
              <w:left w:val="nil"/>
              <w:bottom w:val="single" w:sz="4" w:space="0" w:color="000000"/>
              <w:right w:val="single" w:sz="4" w:space="0" w:color="000000"/>
            </w:tcBorders>
            <w:shd w:val="clear" w:color="auto" w:fill="auto"/>
            <w:vAlign w:val="center"/>
            <w:hideMark/>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sidRPr="00B21F04">
              <w:rPr>
                <w:rFonts w:eastAsia="Times New Roman"/>
                <w:sz w:val="20"/>
                <w:szCs w:val="20"/>
              </w:rPr>
              <w:t>Кол-во</w:t>
            </w:r>
          </w:p>
        </w:tc>
        <w:tc>
          <w:tcPr>
            <w:tcW w:w="257" w:type="pct"/>
            <w:tcBorders>
              <w:top w:val="single" w:sz="4" w:space="0" w:color="000000"/>
              <w:left w:val="nil"/>
              <w:bottom w:val="single" w:sz="4" w:space="0" w:color="000000"/>
              <w:right w:val="single" w:sz="4" w:space="0" w:color="000000"/>
            </w:tcBorders>
            <w:shd w:val="clear" w:color="auto" w:fill="auto"/>
            <w:vAlign w:val="center"/>
            <w:hideMark/>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Pr>
                <w:rFonts w:eastAsia="Times New Roman"/>
                <w:sz w:val="20"/>
                <w:szCs w:val="20"/>
              </w:rPr>
              <w:t>Страна происхождения</w:t>
            </w:r>
          </w:p>
        </w:tc>
        <w:tc>
          <w:tcPr>
            <w:tcW w:w="460" w:type="pct"/>
            <w:tcBorders>
              <w:top w:val="single" w:sz="4" w:space="0" w:color="000000"/>
              <w:left w:val="nil"/>
              <w:bottom w:val="single" w:sz="4" w:space="0" w:color="000000"/>
              <w:right w:val="single" w:sz="4" w:space="0" w:color="000000"/>
            </w:tcBorders>
            <w:shd w:val="clear" w:color="auto" w:fill="auto"/>
            <w:vAlign w:val="center"/>
            <w:hideMark/>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sidRPr="00B21F04">
              <w:rPr>
                <w:rFonts w:eastAsia="Times New Roman"/>
                <w:sz w:val="20"/>
                <w:szCs w:val="20"/>
              </w:rPr>
              <w:t>НДС (руб.)</w:t>
            </w:r>
          </w:p>
        </w:tc>
        <w:tc>
          <w:tcPr>
            <w:tcW w:w="718" w:type="pct"/>
            <w:tcBorders>
              <w:top w:val="single" w:sz="4" w:space="0" w:color="000000"/>
              <w:left w:val="nil"/>
              <w:bottom w:val="single" w:sz="4" w:space="0" w:color="000000"/>
              <w:right w:val="single" w:sz="4" w:space="0" w:color="000000"/>
            </w:tcBorders>
            <w:shd w:val="clear" w:color="auto" w:fill="auto"/>
            <w:vAlign w:val="center"/>
            <w:hideMark/>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sidRPr="00B21F04">
              <w:rPr>
                <w:rFonts w:eastAsia="Times New Roman"/>
                <w:sz w:val="20"/>
                <w:szCs w:val="20"/>
              </w:rPr>
              <w:t>Цена за ед. Товара с НДС (руб.)</w:t>
            </w:r>
          </w:p>
        </w:tc>
        <w:tc>
          <w:tcPr>
            <w:tcW w:w="762" w:type="pct"/>
            <w:tcBorders>
              <w:top w:val="single" w:sz="4" w:space="0" w:color="000000"/>
              <w:left w:val="nil"/>
              <w:bottom w:val="single" w:sz="4" w:space="0" w:color="000000"/>
              <w:right w:val="single" w:sz="4" w:space="0" w:color="000000"/>
            </w:tcBorders>
            <w:shd w:val="clear" w:color="auto" w:fill="auto"/>
            <w:vAlign w:val="center"/>
            <w:hideMark/>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sidRPr="00B21F04">
              <w:rPr>
                <w:rFonts w:eastAsia="Times New Roman"/>
                <w:sz w:val="20"/>
                <w:szCs w:val="20"/>
              </w:rPr>
              <w:t>Сумма (руб.)</w:t>
            </w:r>
          </w:p>
        </w:tc>
      </w:tr>
      <w:tr w:rsidR="00B21F04" w:rsidRPr="00B21F04" w:rsidTr="00B21F04">
        <w:trPr>
          <w:trHeight w:val="20"/>
        </w:trPr>
        <w:tc>
          <w:tcPr>
            <w:tcW w:w="308" w:type="pct"/>
            <w:tcBorders>
              <w:top w:val="single" w:sz="4" w:space="0" w:color="000000"/>
              <w:left w:val="single" w:sz="4" w:space="0" w:color="000000"/>
              <w:bottom w:val="single" w:sz="4" w:space="0" w:color="auto"/>
              <w:right w:val="single" w:sz="4" w:space="0" w:color="000000"/>
            </w:tcBorders>
            <w:shd w:val="clear" w:color="auto" w:fill="auto"/>
            <w:vAlign w:val="center"/>
            <w:hideMark/>
          </w:tcPr>
          <w:p w:rsidR="00B21F04" w:rsidRPr="00B21F04" w:rsidRDefault="00B21F04" w:rsidP="00B21F04">
            <w:pPr>
              <w:widowControl/>
              <w:autoSpaceDE/>
              <w:autoSpaceDN/>
              <w:adjustRightInd/>
              <w:spacing w:line="240" w:lineRule="auto"/>
              <w:jc w:val="left"/>
              <w:textAlignment w:val="auto"/>
              <w:rPr>
                <w:rFonts w:eastAsia="Times New Roman"/>
                <w:sz w:val="20"/>
                <w:szCs w:val="20"/>
              </w:rPr>
            </w:pPr>
            <w:r w:rsidRPr="00B21F04">
              <w:rPr>
                <w:rFonts w:eastAsia="Times New Roman"/>
                <w:sz w:val="20"/>
                <w:szCs w:val="20"/>
              </w:rPr>
              <w:t>1</w:t>
            </w:r>
          </w:p>
        </w:tc>
        <w:tc>
          <w:tcPr>
            <w:tcW w:w="1273" w:type="pct"/>
            <w:tcBorders>
              <w:top w:val="single" w:sz="4" w:space="0" w:color="000000"/>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left"/>
              <w:textAlignment w:val="auto"/>
              <w:rPr>
                <w:rFonts w:eastAsia="Times New Roman"/>
                <w:sz w:val="20"/>
                <w:szCs w:val="20"/>
              </w:rPr>
            </w:pPr>
            <w:r w:rsidRPr="00B21F04">
              <w:rPr>
                <w:rFonts w:eastAsia="Times New Roman"/>
                <w:sz w:val="20"/>
                <w:szCs w:val="20"/>
              </w:rPr>
              <w:t>Контейнер для отходов с биологическими загрязнениями</w:t>
            </w:r>
          </w:p>
        </w:tc>
        <w:tc>
          <w:tcPr>
            <w:tcW w:w="377" w:type="pct"/>
            <w:tcBorders>
              <w:top w:val="single" w:sz="4" w:space="0" w:color="000000"/>
              <w:left w:val="nil"/>
              <w:bottom w:val="single" w:sz="4" w:space="0" w:color="auto"/>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Pr>
                <w:rFonts w:eastAsia="Times New Roman"/>
                <w:sz w:val="20"/>
                <w:szCs w:val="20"/>
              </w:rPr>
              <w:t>шт</w:t>
            </w:r>
          </w:p>
        </w:tc>
        <w:tc>
          <w:tcPr>
            <w:tcW w:w="532" w:type="pct"/>
            <w:tcBorders>
              <w:top w:val="single" w:sz="4" w:space="0" w:color="000000"/>
              <w:left w:val="nil"/>
              <w:bottom w:val="single" w:sz="4" w:space="0" w:color="auto"/>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sidRPr="00B21F04">
              <w:rPr>
                <w:rFonts w:eastAsia="Times New Roman"/>
                <w:sz w:val="20"/>
                <w:szCs w:val="20"/>
              </w:rPr>
              <w:t>32.50.50.190</w:t>
            </w:r>
          </w:p>
        </w:tc>
        <w:tc>
          <w:tcPr>
            <w:tcW w:w="313" w:type="pct"/>
            <w:tcBorders>
              <w:top w:val="single" w:sz="4" w:space="0" w:color="000000"/>
              <w:left w:val="nil"/>
              <w:bottom w:val="single" w:sz="4" w:space="0" w:color="auto"/>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Pr>
                <w:rFonts w:eastAsia="Times New Roman"/>
                <w:sz w:val="20"/>
                <w:szCs w:val="20"/>
              </w:rPr>
              <w:t>1</w:t>
            </w:r>
          </w:p>
        </w:tc>
        <w:tc>
          <w:tcPr>
            <w:tcW w:w="257" w:type="pct"/>
            <w:tcBorders>
              <w:top w:val="single" w:sz="4" w:space="0" w:color="000000"/>
              <w:left w:val="nil"/>
              <w:bottom w:val="single" w:sz="4" w:space="0" w:color="auto"/>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460" w:type="pct"/>
            <w:tcBorders>
              <w:top w:val="single" w:sz="4" w:space="0" w:color="000000"/>
              <w:left w:val="nil"/>
              <w:bottom w:val="single" w:sz="4" w:space="0" w:color="auto"/>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718" w:type="pct"/>
            <w:tcBorders>
              <w:top w:val="single" w:sz="4" w:space="0" w:color="000000"/>
              <w:left w:val="nil"/>
              <w:bottom w:val="single" w:sz="4" w:space="0" w:color="auto"/>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762" w:type="pct"/>
            <w:tcBorders>
              <w:top w:val="single" w:sz="4" w:space="0" w:color="000000"/>
              <w:left w:val="nil"/>
              <w:bottom w:val="single" w:sz="4" w:space="0" w:color="auto"/>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r>
      <w:tr w:rsidR="00B21F04" w:rsidRPr="00B21F04" w:rsidTr="00B21F04">
        <w:trPr>
          <w:trHeight w:val="20"/>
        </w:trPr>
        <w:tc>
          <w:tcPr>
            <w:tcW w:w="308" w:type="pct"/>
            <w:tcBorders>
              <w:top w:val="single" w:sz="4" w:space="0" w:color="auto"/>
              <w:left w:val="single" w:sz="4" w:space="0" w:color="000000"/>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left"/>
              <w:textAlignment w:val="auto"/>
              <w:rPr>
                <w:rFonts w:eastAsia="Times New Roman"/>
                <w:sz w:val="20"/>
                <w:szCs w:val="20"/>
              </w:rPr>
            </w:pPr>
            <w:r>
              <w:rPr>
                <w:rFonts w:eastAsia="Times New Roman"/>
                <w:sz w:val="20"/>
                <w:szCs w:val="20"/>
              </w:rPr>
              <w:t>2</w:t>
            </w:r>
          </w:p>
        </w:tc>
        <w:tc>
          <w:tcPr>
            <w:tcW w:w="1273" w:type="pct"/>
            <w:tcBorders>
              <w:top w:val="single" w:sz="4" w:space="0" w:color="000000"/>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left"/>
              <w:textAlignment w:val="auto"/>
              <w:rPr>
                <w:rFonts w:eastAsia="Times New Roman"/>
                <w:sz w:val="20"/>
                <w:szCs w:val="20"/>
              </w:rPr>
            </w:pPr>
            <w:r w:rsidRPr="00B21F04">
              <w:rPr>
                <w:rFonts w:eastAsia="Times New Roman"/>
                <w:sz w:val="20"/>
                <w:szCs w:val="20"/>
              </w:rPr>
              <w:t>Контейнер для отходов с биологическими загрязнениями</w:t>
            </w:r>
          </w:p>
        </w:tc>
        <w:tc>
          <w:tcPr>
            <w:tcW w:w="377" w:type="pct"/>
            <w:tcBorders>
              <w:top w:val="single" w:sz="4" w:space="0" w:color="auto"/>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Pr>
                <w:rFonts w:eastAsia="Times New Roman"/>
                <w:sz w:val="20"/>
                <w:szCs w:val="20"/>
              </w:rPr>
              <w:t>шт</w:t>
            </w:r>
          </w:p>
        </w:tc>
        <w:tc>
          <w:tcPr>
            <w:tcW w:w="532" w:type="pct"/>
            <w:tcBorders>
              <w:top w:val="single" w:sz="4" w:space="0" w:color="auto"/>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sidRPr="00B21F04">
              <w:rPr>
                <w:rFonts w:eastAsia="Times New Roman"/>
                <w:sz w:val="20"/>
                <w:szCs w:val="20"/>
              </w:rPr>
              <w:t>32.50.50.190</w:t>
            </w:r>
          </w:p>
        </w:tc>
        <w:tc>
          <w:tcPr>
            <w:tcW w:w="313" w:type="pct"/>
            <w:tcBorders>
              <w:top w:val="single" w:sz="4" w:space="0" w:color="auto"/>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Pr>
                <w:rFonts w:eastAsia="Times New Roman"/>
                <w:sz w:val="20"/>
                <w:szCs w:val="20"/>
              </w:rPr>
              <w:t>1</w:t>
            </w:r>
          </w:p>
        </w:tc>
        <w:tc>
          <w:tcPr>
            <w:tcW w:w="257" w:type="pct"/>
            <w:tcBorders>
              <w:top w:val="single" w:sz="4" w:space="0" w:color="auto"/>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460" w:type="pct"/>
            <w:tcBorders>
              <w:top w:val="single" w:sz="4" w:space="0" w:color="auto"/>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718" w:type="pct"/>
            <w:tcBorders>
              <w:top w:val="single" w:sz="4" w:space="0" w:color="auto"/>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762" w:type="pct"/>
            <w:tcBorders>
              <w:top w:val="single" w:sz="4" w:space="0" w:color="auto"/>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r>
      <w:tr w:rsidR="00B21F04" w:rsidRPr="00B21F04" w:rsidTr="00B21F04">
        <w:trPr>
          <w:trHeight w:val="20"/>
        </w:trPr>
        <w:tc>
          <w:tcPr>
            <w:tcW w:w="308" w:type="pct"/>
            <w:tcBorders>
              <w:top w:val="nil"/>
              <w:left w:val="single" w:sz="4" w:space="0" w:color="000000"/>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left"/>
              <w:textAlignment w:val="auto"/>
              <w:rPr>
                <w:rFonts w:eastAsia="Times New Roman"/>
                <w:sz w:val="20"/>
                <w:szCs w:val="20"/>
              </w:rPr>
            </w:pPr>
            <w:r>
              <w:rPr>
                <w:rFonts w:eastAsia="Times New Roman"/>
                <w:sz w:val="20"/>
                <w:szCs w:val="20"/>
              </w:rPr>
              <w:t>3</w:t>
            </w:r>
          </w:p>
        </w:tc>
        <w:tc>
          <w:tcPr>
            <w:tcW w:w="1273" w:type="pct"/>
            <w:tcBorders>
              <w:top w:val="single" w:sz="4" w:space="0" w:color="000000"/>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left"/>
              <w:textAlignment w:val="auto"/>
              <w:rPr>
                <w:rFonts w:eastAsia="Times New Roman"/>
                <w:sz w:val="20"/>
                <w:szCs w:val="20"/>
              </w:rPr>
            </w:pPr>
            <w:r w:rsidRPr="00B21F04">
              <w:rPr>
                <w:rFonts w:eastAsia="Times New Roman"/>
                <w:sz w:val="20"/>
                <w:szCs w:val="20"/>
              </w:rPr>
              <w:t>Контейнер для отходов с биологическими загрязнениями</w:t>
            </w:r>
          </w:p>
        </w:tc>
        <w:tc>
          <w:tcPr>
            <w:tcW w:w="377"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Pr>
                <w:rFonts w:eastAsia="Times New Roman"/>
                <w:sz w:val="20"/>
                <w:szCs w:val="20"/>
              </w:rPr>
              <w:t>шт</w:t>
            </w:r>
          </w:p>
        </w:tc>
        <w:tc>
          <w:tcPr>
            <w:tcW w:w="532"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sidRPr="00B21F04">
              <w:rPr>
                <w:rFonts w:eastAsia="Times New Roman"/>
                <w:sz w:val="20"/>
                <w:szCs w:val="20"/>
              </w:rPr>
              <w:t>32.50.50.190</w:t>
            </w:r>
          </w:p>
        </w:tc>
        <w:tc>
          <w:tcPr>
            <w:tcW w:w="313"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Pr>
                <w:rFonts w:eastAsia="Times New Roman"/>
                <w:sz w:val="20"/>
                <w:szCs w:val="20"/>
              </w:rPr>
              <w:t>1</w:t>
            </w:r>
          </w:p>
        </w:tc>
        <w:tc>
          <w:tcPr>
            <w:tcW w:w="257"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460"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718"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762"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r>
      <w:tr w:rsidR="00B21F04" w:rsidRPr="00B21F04" w:rsidTr="00B21F04">
        <w:trPr>
          <w:trHeight w:val="20"/>
        </w:trPr>
        <w:tc>
          <w:tcPr>
            <w:tcW w:w="308" w:type="pct"/>
            <w:tcBorders>
              <w:top w:val="nil"/>
              <w:left w:val="single" w:sz="4" w:space="0" w:color="000000"/>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left"/>
              <w:textAlignment w:val="auto"/>
              <w:rPr>
                <w:rFonts w:eastAsia="Times New Roman"/>
                <w:sz w:val="20"/>
                <w:szCs w:val="20"/>
              </w:rPr>
            </w:pPr>
            <w:r>
              <w:rPr>
                <w:rFonts w:eastAsia="Times New Roman"/>
                <w:sz w:val="20"/>
                <w:szCs w:val="20"/>
              </w:rPr>
              <w:t>4</w:t>
            </w:r>
          </w:p>
        </w:tc>
        <w:tc>
          <w:tcPr>
            <w:tcW w:w="1273" w:type="pct"/>
            <w:tcBorders>
              <w:top w:val="single" w:sz="4" w:space="0" w:color="000000"/>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left"/>
              <w:textAlignment w:val="auto"/>
              <w:rPr>
                <w:rFonts w:eastAsia="Times New Roman"/>
                <w:sz w:val="20"/>
                <w:szCs w:val="20"/>
              </w:rPr>
            </w:pPr>
            <w:r w:rsidRPr="00B21F04">
              <w:rPr>
                <w:rFonts w:eastAsia="Times New Roman"/>
                <w:sz w:val="20"/>
                <w:szCs w:val="20"/>
              </w:rPr>
              <w:t>Контейнер для отходов с биологическими загрязнениями</w:t>
            </w:r>
          </w:p>
        </w:tc>
        <w:tc>
          <w:tcPr>
            <w:tcW w:w="377"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Pr>
                <w:rFonts w:eastAsia="Times New Roman"/>
                <w:sz w:val="20"/>
                <w:szCs w:val="20"/>
              </w:rPr>
              <w:t>шт</w:t>
            </w:r>
          </w:p>
        </w:tc>
        <w:tc>
          <w:tcPr>
            <w:tcW w:w="532"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sidRPr="00B21F04">
              <w:rPr>
                <w:rFonts w:eastAsia="Times New Roman"/>
                <w:sz w:val="20"/>
                <w:szCs w:val="20"/>
              </w:rPr>
              <w:t>32.50.50.190</w:t>
            </w:r>
          </w:p>
        </w:tc>
        <w:tc>
          <w:tcPr>
            <w:tcW w:w="313" w:type="pct"/>
            <w:tcBorders>
              <w:top w:val="nil"/>
              <w:left w:val="nil"/>
              <w:bottom w:val="single" w:sz="4" w:space="0" w:color="000000"/>
              <w:right w:val="single" w:sz="4" w:space="0" w:color="000000"/>
            </w:tcBorders>
            <w:shd w:val="clear" w:color="auto" w:fill="auto"/>
            <w:vAlign w:val="center"/>
          </w:tcPr>
          <w:p w:rsidR="00B21F04" w:rsidRPr="00B21F04" w:rsidRDefault="00A44D4A" w:rsidP="00B21F04">
            <w:pPr>
              <w:widowControl/>
              <w:autoSpaceDE/>
              <w:autoSpaceDN/>
              <w:adjustRightInd/>
              <w:spacing w:line="240" w:lineRule="auto"/>
              <w:jc w:val="center"/>
              <w:textAlignment w:val="auto"/>
              <w:rPr>
                <w:rFonts w:eastAsia="Times New Roman"/>
                <w:sz w:val="20"/>
                <w:szCs w:val="20"/>
              </w:rPr>
            </w:pPr>
            <w:r>
              <w:rPr>
                <w:rFonts w:eastAsia="Times New Roman"/>
                <w:sz w:val="20"/>
                <w:szCs w:val="20"/>
              </w:rPr>
              <w:t>2</w:t>
            </w:r>
          </w:p>
        </w:tc>
        <w:tc>
          <w:tcPr>
            <w:tcW w:w="257"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460"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718"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762"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r>
      <w:tr w:rsidR="00B21F04" w:rsidRPr="00B21F04" w:rsidTr="00B21F04">
        <w:trPr>
          <w:trHeight w:val="20"/>
        </w:trPr>
        <w:tc>
          <w:tcPr>
            <w:tcW w:w="308" w:type="pct"/>
            <w:tcBorders>
              <w:top w:val="nil"/>
              <w:left w:val="single" w:sz="4" w:space="0" w:color="000000"/>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left"/>
              <w:textAlignment w:val="auto"/>
              <w:rPr>
                <w:rFonts w:eastAsia="Times New Roman"/>
                <w:sz w:val="20"/>
                <w:szCs w:val="20"/>
              </w:rPr>
            </w:pPr>
            <w:r>
              <w:rPr>
                <w:rFonts w:eastAsia="Times New Roman"/>
                <w:sz w:val="20"/>
                <w:szCs w:val="20"/>
              </w:rPr>
              <w:t>5</w:t>
            </w:r>
          </w:p>
        </w:tc>
        <w:tc>
          <w:tcPr>
            <w:tcW w:w="1273" w:type="pct"/>
            <w:tcBorders>
              <w:top w:val="single" w:sz="4" w:space="0" w:color="000000"/>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left"/>
              <w:textAlignment w:val="auto"/>
              <w:rPr>
                <w:rFonts w:eastAsia="Times New Roman"/>
                <w:sz w:val="20"/>
                <w:szCs w:val="20"/>
              </w:rPr>
            </w:pPr>
            <w:r w:rsidRPr="00B21F04">
              <w:rPr>
                <w:rFonts w:eastAsia="Times New Roman"/>
                <w:sz w:val="20"/>
                <w:szCs w:val="20"/>
              </w:rPr>
              <w:t>Контейнер для отходов с биологическими загрязнениями</w:t>
            </w:r>
          </w:p>
        </w:tc>
        <w:tc>
          <w:tcPr>
            <w:tcW w:w="377"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Pr>
                <w:rFonts w:eastAsia="Times New Roman"/>
                <w:sz w:val="20"/>
                <w:szCs w:val="20"/>
              </w:rPr>
              <w:t>шт</w:t>
            </w:r>
          </w:p>
        </w:tc>
        <w:tc>
          <w:tcPr>
            <w:tcW w:w="532"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sidRPr="00B21F04">
              <w:rPr>
                <w:rFonts w:eastAsia="Times New Roman"/>
                <w:sz w:val="20"/>
                <w:szCs w:val="20"/>
              </w:rPr>
              <w:t>32.50.50.190</w:t>
            </w:r>
          </w:p>
        </w:tc>
        <w:tc>
          <w:tcPr>
            <w:tcW w:w="313"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r>
              <w:rPr>
                <w:rFonts w:eastAsia="Times New Roman"/>
                <w:sz w:val="20"/>
                <w:szCs w:val="20"/>
              </w:rPr>
              <w:t>1</w:t>
            </w:r>
          </w:p>
        </w:tc>
        <w:tc>
          <w:tcPr>
            <w:tcW w:w="257"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460"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718"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c>
          <w:tcPr>
            <w:tcW w:w="762" w:type="pct"/>
            <w:tcBorders>
              <w:top w:val="nil"/>
              <w:left w:val="nil"/>
              <w:bottom w:val="single" w:sz="4" w:space="0" w:color="000000"/>
              <w:right w:val="single" w:sz="4" w:space="0" w:color="000000"/>
            </w:tcBorders>
            <w:shd w:val="clear" w:color="auto" w:fill="auto"/>
            <w:vAlign w:val="center"/>
          </w:tcPr>
          <w:p w:rsidR="00B21F04" w:rsidRPr="00B21F04" w:rsidRDefault="00B21F04" w:rsidP="00B21F04">
            <w:pPr>
              <w:widowControl/>
              <w:autoSpaceDE/>
              <w:autoSpaceDN/>
              <w:adjustRightInd/>
              <w:spacing w:line="240" w:lineRule="auto"/>
              <w:jc w:val="center"/>
              <w:textAlignment w:val="auto"/>
              <w:rPr>
                <w:rFonts w:eastAsia="Times New Roman"/>
                <w:sz w:val="20"/>
                <w:szCs w:val="20"/>
              </w:rPr>
            </w:pPr>
          </w:p>
        </w:tc>
      </w:tr>
    </w:tbl>
    <w:p w:rsidR="00B21F04" w:rsidRPr="00C46A9D" w:rsidRDefault="00B21F04" w:rsidP="00911D53">
      <w:pPr>
        <w:spacing w:line="240" w:lineRule="auto"/>
        <w:rPr>
          <w:sz w:val="22"/>
          <w:szCs w:val="22"/>
        </w:rPr>
      </w:pPr>
    </w:p>
    <w:p w:rsidR="004616AE" w:rsidRPr="008006D9" w:rsidRDefault="008006D9" w:rsidP="008006D9">
      <w:pPr>
        <w:widowControl/>
        <w:autoSpaceDE/>
        <w:autoSpaceDN/>
        <w:adjustRightInd/>
        <w:spacing w:after="200" w:line="276" w:lineRule="auto"/>
        <w:jc w:val="center"/>
        <w:textAlignment w:val="auto"/>
        <w:rPr>
          <w:rFonts w:eastAsiaTheme="minorHAnsi"/>
          <w:b/>
          <w:color w:val="FF0000"/>
          <w:sz w:val="28"/>
          <w:szCs w:val="28"/>
          <w:lang w:eastAsia="en-US"/>
        </w:rPr>
      </w:pPr>
      <w:r w:rsidRPr="008006D9">
        <w:rPr>
          <w:rFonts w:eastAsiaTheme="minorHAnsi"/>
          <w:b/>
          <w:color w:val="FF0000"/>
          <w:sz w:val="28"/>
          <w:szCs w:val="28"/>
          <w:lang w:eastAsia="en-US"/>
        </w:rPr>
        <w:t xml:space="preserve">Участнику закупки требуется в структурированные электронные формы закупочной сессии </w:t>
      </w:r>
      <w:r>
        <w:rPr>
          <w:rFonts w:eastAsiaTheme="minorHAnsi"/>
          <w:b/>
          <w:color w:val="FF0000"/>
          <w:sz w:val="28"/>
          <w:szCs w:val="28"/>
          <w:lang w:eastAsia="en-US"/>
        </w:rPr>
        <w:t xml:space="preserve">на площадке </w:t>
      </w:r>
      <w:r w:rsidRPr="008006D9">
        <w:rPr>
          <w:rFonts w:eastAsiaTheme="minorHAnsi"/>
          <w:b/>
          <w:color w:val="FF0000"/>
          <w:sz w:val="28"/>
          <w:szCs w:val="28"/>
          <w:lang w:eastAsia="en-US"/>
        </w:rPr>
        <w:t xml:space="preserve">внести конкретные </w:t>
      </w:r>
      <w:proofErr w:type="gramStart"/>
      <w:r w:rsidRPr="008006D9">
        <w:rPr>
          <w:rFonts w:eastAsiaTheme="minorHAnsi"/>
          <w:b/>
          <w:color w:val="FF0000"/>
          <w:sz w:val="28"/>
          <w:szCs w:val="28"/>
          <w:lang w:eastAsia="en-US"/>
        </w:rPr>
        <w:t xml:space="preserve">характеристики </w:t>
      </w:r>
      <w:bookmarkStart w:id="4" w:name="_GoBack"/>
      <w:bookmarkEnd w:id="4"/>
      <w:r w:rsidRPr="008006D9">
        <w:rPr>
          <w:rFonts w:eastAsiaTheme="minorHAnsi"/>
          <w:b/>
          <w:color w:val="FF0000"/>
          <w:sz w:val="28"/>
          <w:szCs w:val="28"/>
          <w:lang w:eastAsia="en-US"/>
        </w:rPr>
        <w:t>на товар</w:t>
      </w:r>
      <w:proofErr w:type="gramEnd"/>
      <w:r>
        <w:rPr>
          <w:rFonts w:eastAsiaTheme="minorHAnsi"/>
          <w:b/>
          <w:color w:val="FF0000"/>
          <w:sz w:val="28"/>
          <w:szCs w:val="28"/>
          <w:lang w:eastAsia="en-US"/>
        </w:rPr>
        <w:t>,</w:t>
      </w:r>
      <w:r w:rsidRPr="008006D9">
        <w:rPr>
          <w:rFonts w:eastAsiaTheme="minorHAnsi"/>
          <w:b/>
          <w:color w:val="FF0000"/>
          <w:sz w:val="28"/>
          <w:szCs w:val="28"/>
          <w:lang w:eastAsia="en-US"/>
        </w:rPr>
        <w:t xml:space="preserve"> согласно инструкции </w:t>
      </w:r>
      <w:r>
        <w:rPr>
          <w:rFonts w:eastAsiaTheme="minorHAnsi"/>
          <w:b/>
          <w:color w:val="FF0000"/>
          <w:sz w:val="28"/>
          <w:szCs w:val="28"/>
          <w:lang w:eastAsia="en-US"/>
        </w:rPr>
        <w:t>указанной ниже.</w:t>
      </w:r>
    </w:p>
    <w:tbl>
      <w:tblPr>
        <w:tblW w:w="14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
        <w:gridCol w:w="1917"/>
        <w:gridCol w:w="736"/>
        <w:gridCol w:w="3521"/>
        <w:gridCol w:w="1549"/>
        <w:gridCol w:w="704"/>
        <w:gridCol w:w="2246"/>
        <w:gridCol w:w="984"/>
        <w:gridCol w:w="844"/>
        <w:gridCol w:w="1684"/>
      </w:tblGrid>
      <w:tr w:rsidR="004616AE" w:rsidRPr="004616AE" w:rsidTr="00B21F04">
        <w:trPr>
          <w:trHeight w:val="567"/>
          <w:tblHeader/>
          <w:jc w:val="center"/>
        </w:trPr>
        <w:tc>
          <w:tcPr>
            <w:tcW w:w="577"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sz w:val="20"/>
                <w:szCs w:val="20"/>
                <w:lang w:val="en-US" w:eastAsia="en-US"/>
              </w:rPr>
            </w:pPr>
            <w:r w:rsidRPr="004616AE">
              <w:rPr>
                <w:rFonts w:eastAsia="Times New Roman"/>
                <w:b/>
                <w:sz w:val="20"/>
                <w:szCs w:val="20"/>
                <w:lang w:val="en-US" w:eastAsia="en-US"/>
              </w:rPr>
              <w:t>№ п/п</w:t>
            </w:r>
          </w:p>
        </w:tc>
        <w:tc>
          <w:tcPr>
            <w:tcW w:w="1917"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sz w:val="20"/>
                <w:szCs w:val="20"/>
                <w:lang w:eastAsia="en-US"/>
              </w:rPr>
            </w:pPr>
            <w:r w:rsidRPr="004616AE">
              <w:rPr>
                <w:rFonts w:eastAsia="Times New Roman"/>
                <w:b/>
                <w:sz w:val="20"/>
                <w:szCs w:val="20"/>
                <w:lang w:eastAsia="en-US"/>
              </w:rPr>
              <w:t>Наименование товара</w:t>
            </w:r>
          </w:p>
        </w:tc>
        <w:tc>
          <w:tcPr>
            <w:tcW w:w="6510" w:type="dxa"/>
            <w:gridSpan w:val="4"/>
            <w:vAlign w:val="center"/>
          </w:tcPr>
          <w:p w:rsidR="004616AE" w:rsidRPr="004616AE" w:rsidRDefault="004616AE" w:rsidP="004616AE">
            <w:pPr>
              <w:widowControl/>
              <w:autoSpaceDE/>
              <w:autoSpaceDN/>
              <w:adjustRightInd/>
              <w:spacing w:line="240" w:lineRule="auto"/>
              <w:jc w:val="center"/>
              <w:textAlignment w:val="auto"/>
              <w:rPr>
                <w:rFonts w:eastAsia="Times New Roman"/>
                <w:b/>
                <w:sz w:val="20"/>
                <w:szCs w:val="20"/>
                <w:lang w:eastAsia="en-US"/>
              </w:rPr>
            </w:pPr>
            <w:r w:rsidRPr="004616AE">
              <w:rPr>
                <w:rFonts w:eastAsia="Times New Roman"/>
                <w:b/>
                <w:sz w:val="20"/>
                <w:szCs w:val="20"/>
                <w:lang w:eastAsia="en-US"/>
              </w:rPr>
              <w:t>Технические характеристики</w:t>
            </w:r>
          </w:p>
        </w:tc>
        <w:tc>
          <w:tcPr>
            <w:tcW w:w="2246" w:type="dxa"/>
          </w:tcPr>
          <w:p w:rsidR="004616AE" w:rsidRPr="004616AE" w:rsidRDefault="004616AE" w:rsidP="004616AE">
            <w:pPr>
              <w:widowControl/>
              <w:autoSpaceDE/>
              <w:autoSpaceDN/>
              <w:adjustRightInd/>
              <w:spacing w:line="240" w:lineRule="auto"/>
              <w:jc w:val="center"/>
              <w:textAlignment w:val="auto"/>
              <w:rPr>
                <w:rFonts w:eastAsia="Times New Roman"/>
                <w:b/>
                <w:sz w:val="20"/>
                <w:szCs w:val="20"/>
                <w:lang w:eastAsia="en-US"/>
              </w:rPr>
            </w:pPr>
            <w:r w:rsidRPr="004616AE">
              <w:rPr>
                <w:rFonts w:eastAsia="Times New Roman"/>
                <w:b/>
                <w:sz w:val="20"/>
                <w:szCs w:val="20"/>
                <w:lang w:eastAsia="en-US"/>
              </w:rPr>
              <w:t>Инструкция по заполнению характеристик в заявке</w:t>
            </w:r>
          </w:p>
        </w:tc>
        <w:tc>
          <w:tcPr>
            <w:tcW w:w="984"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sz w:val="20"/>
                <w:szCs w:val="20"/>
                <w:lang w:eastAsia="en-US"/>
              </w:rPr>
            </w:pPr>
            <w:r w:rsidRPr="004616AE">
              <w:rPr>
                <w:rFonts w:eastAsia="Times New Roman"/>
                <w:b/>
                <w:sz w:val="20"/>
                <w:szCs w:val="20"/>
                <w:lang w:eastAsia="en-US"/>
              </w:rPr>
              <w:t>Кол-во</w:t>
            </w:r>
          </w:p>
        </w:tc>
        <w:tc>
          <w:tcPr>
            <w:tcW w:w="844" w:type="dxa"/>
            <w:tcBorders>
              <w:top w:val="single" w:sz="4" w:space="0" w:color="auto"/>
              <w:left w:val="nil"/>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ind w:left="-201" w:right="-108"/>
              <w:jc w:val="center"/>
              <w:textAlignment w:val="auto"/>
              <w:rPr>
                <w:rFonts w:eastAsiaTheme="minorHAnsi"/>
                <w:b/>
                <w:bCs/>
                <w:sz w:val="20"/>
                <w:szCs w:val="20"/>
                <w:lang w:eastAsia="en-US"/>
              </w:rPr>
            </w:pPr>
            <w:r w:rsidRPr="004616AE">
              <w:rPr>
                <w:rFonts w:eastAsiaTheme="minorHAnsi"/>
                <w:b/>
                <w:bCs/>
                <w:sz w:val="20"/>
                <w:szCs w:val="20"/>
                <w:lang w:eastAsia="en-US"/>
              </w:rPr>
              <w:t>Ед. изм.</w:t>
            </w:r>
          </w:p>
        </w:tc>
        <w:tc>
          <w:tcPr>
            <w:tcW w:w="1684" w:type="dxa"/>
            <w:tcBorders>
              <w:top w:val="single" w:sz="4" w:space="0" w:color="auto"/>
              <w:left w:val="nil"/>
              <w:bottom w:val="single" w:sz="4" w:space="0" w:color="auto"/>
              <w:right w:val="single" w:sz="4" w:space="0" w:color="auto"/>
            </w:tcBorders>
            <w:vAlign w:val="center"/>
          </w:tcPr>
          <w:p w:rsidR="004616AE" w:rsidRPr="004616AE" w:rsidRDefault="004616AE" w:rsidP="00B21F04">
            <w:pPr>
              <w:widowControl/>
              <w:autoSpaceDE/>
              <w:autoSpaceDN/>
              <w:adjustRightInd/>
              <w:spacing w:line="240" w:lineRule="auto"/>
              <w:ind w:left="-113" w:right="-108"/>
              <w:jc w:val="center"/>
              <w:textAlignment w:val="auto"/>
              <w:rPr>
                <w:rFonts w:eastAsiaTheme="minorHAnsi"/>
                <w:b/>
                <w:bCs/>
                <w:sz w:val="20"/>
                <w:szCs w:val="20"/>
                <w:lang w:eastAsia="en-US"/>
              </w:rPr>
            </w:pPr>
            <w:r w:rsidRPr="004616AE">
              <w:rPr>
                <w:rFonts w:eastAsiaTheme="minorHAnsi"/>
                <w:b/>
                <w:bCs/>
                <w:sz w:val="20"/>
                <w:szCs w:val="20"/>
                <w:lang w:eastAsia="en-US"/>
              </w:rPr>
              <w:t xml:space="preserve">КОД ОКПД2 </w:t>
            </w:r>
          </w:p>
        </w:tc>
      </w:tr>
      <w:tr w:rsidR="004616AE" w:rsidRPr="004616AE" w:rsidTr="00B21F04">
        <w:trPr>
          <w:trHeight w:val="70"/>
          <w:tblHeader/>
          <w:jc w:val="center"/>
        </w:trPr>
        <w:tc>
          <w:tcPr>
            <w:tcW w:w="577" w:type="dxa"/>
            <w:vMerge w:val="restart"/>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restart"/>
            <w:vAlign w:val="center"/>
          </w:tcPr>
          <w:p w:rsidR="004616AE" w:rsidRPr="004616AE" w:rsidRDefault="004616AE" w:rsidP="00B21F04">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 xml:space="preserve">Контейнер для отходов с биологическими загрязнениями </w:t>
            </w:r>
          </w:p>
        </w:tc>
        <w:tc>
          <w:tcPr>
            <w:tcW w:w="736"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w:t>
            </w:r>
          </w:p>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п/п</w:t>
            </w:r>
          </w:p>
        </w:tc>
        <w:tc>
          <w:tcPr>
            <w:tcW w:w="3521"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 xml:space="preserve">Наименование показателя/Технические характеристики </w:t>
            </w:r>
          </w:p>
        </w:tc>
        <w:tc>
          <w:tcPr>
            <w:tcW w:w="1549"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Значения показателей</w:t>
            </w:r>
          </w:p>
        </w:tc>
        <w:tc>
          <w:tcPr>
            <w:tcW w:w="704" w:type="dxa"/>
            <w:vAlign w:val="center"/>
          </w:tcPr>
          <w:p w:rsidR="004616AE" w:rsidRPr="004616AE" w:rsidRDefault="004616AE" w:rsidP="004616AE">
            <w:pPr>
              <w:widowControl/>
              <w:autoSpaceDE/>
              <w:autoSpaceDN/>
              <w:adjustRightInd/>
              <w:spacing w:line="240" w:lineRule="auto"/>
              <w:jc w:val="center"/>
              <w:textAlignment w:val="auto"/>
              <w:rPr>
                <w:b/>
                <w:bCs/>
                <w:iCs/>
                <w:lang w:eastAsia="en-US"/>
              </w:rPr>
            </w:pPr>
            <w:r w:rsidRPr="004616AE">
              <w:rPr>
                <w:b/>
                <w:bCs/>
                <w:iCs/>
                <w:lang w:eastAsia="en-US"/>
              </w:rPr>
              <w:t>Ед.</w:t>
            </w:r>
          </w:p>
          <w:p w:rsidR="004616AE" w:rsidRPr="004616AE" w:rsidRDefault="004616AE" w:rsidP="004616AE">
            <w:pPr>
              <w:widowControl/>
              <w:autoSpaceDE/>
              <w:autoSpaceDN/>
              <w:adjustRightInd/>
              <w:spacing w:line="240" w:lineRule="auto"/>
              <w:jc w:val="center"/>
              <w:textAlignment w:val="auto"/>
              <w:rPr>
                <w:bCs/>
                <w:iCs/>
                <w:lang w:eastAsia="en-US"/>
              </w:rPr>
            </w:pPr>
            <w:r w:rsidRPr="004616AE">
              <w:rPr>
                <w:b/>
                <w:bCs/>
                <w:iCs/>
                <w:lang w:eastAsia="en-US"/>
              </w:rPr>
              <w:t>изм.</w:t>
            </w:r>
          </w:p>
        </w:tc>
        <w:tc>
          <w:tcPr>
            <w:tcW w:w="2246" w:type="dxa"/>
          </w:tcPr>
          <w:p w:rsidR="004616AE" w:rsidRPr="004616AE" w:rsidRDefault="004616AE" w:rsidP="004616AE">
            <w:pPr>
              <w:widowControl/>
              <w:autoSpaceDE/>
              <w:autoSpaceDN/>
              <w:adjustRightInd/>
              <w:spacing w:line="240" w:lineRule="auto"/>
              <w:jc w:val="center"/>
              <w:textAlignment w:val="auto"/>
              <w:rPr>
                <w:rFonts w:eastAsia="Times New Roman"/>
                <w:lang w:val="en-US" w:eastAsia="en-US"/>
              </w:rPr>
            </w:pPr>
          </w:p>
        </w:tc>
        <w:tc>
          <w:tcPr>
            <w:tcW w:w="984" w:type="dxa"/>
            <w:vMerge w:val="restart"/>
            <w:shd w:val="clear" w:color="auto" w:fill="auto"/>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1</w:t>
            </w:r>
          </w:p>
        </w:tc>
        <w:tc>
          <w:tcPr>
            <w:tcW w:w="844" w:type="dxa"/>
            <w:vMerge w:val="restart"/>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r w:rsidRPr="004616AE">
              <w:rPr>
                <w:rFonts w:eastAsia="Times New Roman"/>
                <w:lang w:val="en-US" w:eastAsia="en-US"/>
              </w:rPr>
              <w:t>шт.</w:t>
            </w:r>
          </w:p>
        </w:tc>
        <w:tc>
          <w:tcPr>
            <w:tcW w:w="1684" w:type="dxa"/>
            <w:vMerge w:val="restart"/>
            <w:vAlign w:val="center"/>
          </w:tcPr>
          <w:p w:rsidR="004616AE" w:rsidRPr="004616AE" w:rsidRDefault="004616AE" w:rsidP="00B21F04">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32.50.50.190</w:t>
            </w: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4"/>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Класс опасности: «А»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4"/>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Цвет: серый</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4"/>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Материал изделия</w:t>
            </w:r>
          </w:p>
        </w:tc>
        <w:tc>
          <w:tcPr>
            <w:tcW w:w="1549" w:type="dxa"/>
            <w:tcBorders>
              <w:top w:val="nil"/>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полиэтилен высокой плотности</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4"/>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Объём</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50 и ≤ 53</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л</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4"/>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Масса изделия</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2500 и ≤ 2700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proofErr w:type="spellStart"/>
            <w:r w:rsidRPr="004616AE">
              <w:rPr>
                <w:rFonts w:eastAsiaTheme="minorHAnsi"/>
                <w:lang w:eastAsia="en-US"/>
              </w:rPr>
              <w:t>гр</w:t>
            </w:r>
            <w:proofErr w:type="spellEnd"/>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4"/>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Высота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val="en-US" w:eastAsia="en-US"/>
              </w:rPr>
            </w:pPr>
            <w:r w:rsidRPr="004616AE">
              <w:rPr>
                <w:rFonts w:eastAsiaTheme="minorHAnsi"/>
                <w:lang w:eastAsia="en-US"/>
              </w:rPr>
              <w:t>≥ 650 и ≤700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4"/>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Высота контейнера с открытой крышкой</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1000 и ≤1050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4"/>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Длина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350 и ≤ 400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4"/>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Ширина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350 и ≤ 400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tcBorders>
              <w:right w:val="single" w:sz="4" w:space="0" w:color="auto"/>
            </w:tcBorders>
            <w:vAlign w:val="center"/>
          </w:tcPr>
          <w:p w:rsidR="004616AE" w:rsidRPr="004616AE" w:rsidRDefault="004616AE" w:rsidP="004616AE">
            <w:pPr>
              <w:widowControl/>
              <w:numPr>
                <w:ilvl w:val="0"/>
                <w:numId w:val="14"/>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Толщина стенки контейнера</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3 и ≤ 4</w:t>
            </w:r>
          </w:p>
        </w:tc>
        <w:tc>
          <w:tcPr>
            <w:tcW w:w="704"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Borders>
              <w:left w:val="single" w:sz="4" w:space="0" w:color="auto"/>
            </w:tcBorders>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4"/>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Изделие оснащено пластиковым педальным механизмом, расположенным в углублении на лицевой стороне контейнера, что исключает контакт медицинского персонала с крышкой контейнера, а так же позволяет исключить вероятность разрыва перчаток медицинского персонала от острых краев и выступающих частей крышки контейнера. Есть возможность оснащения ободом для фиксации пакета.</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single" w:sz="4" w:space="0" w:color="auto"/>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4"/>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vAlign w:val="center"/>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На поверхности маркировка "</w:t>
            </w:r>
            <w:proofErr w:type="spellStart"/>
            <w:r w:rsidRPr="004616AE">
              <w:rPr>
                <w:rFonts w:eastAsiaTheme="minorHAnsi"/>
                <w:lang w:eastAsia="en-US"/>
              </w:rPr>
              <w:t>Отходы.Класс</w:t>
            </w:r>
            <w:proofErr w:type="spellEnd"/>
            <w:r w:rsidRPr="004616AE">
              <w:rPr>
                <w:rFonts w:eastAsiaTheme="minorHAnsi"/>
                <w:lang w:eastAsia="en-US"/>
              </w:rPr>
              <w:t xml:space="preserve"> А" - наличие</w:t>
            </w:r>
          </w:p>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Маркировка наносится на бирку (наклейку) типографским способом.</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restart"/>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restart"/>
            <w:vAlign w:val="center"/>
          </w:tcPr>
          <w:p w:rsidR="004616AE" w:rsidRPr="004616AE" w:rsidRDefault="004616AE" w:rsidP="00B21F04">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 xml:space="preserve">Контейнер для отходов с биологическими загрязнениями </w:t>
            </w:r>
          </w:p>
        </w:tc>
        <w:tc>
          <w:tcPr>
            <w:tcW w:w="736"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w:t>
            </w:r>
          </w:p>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п/п</w:t>
            </w:r>
          </w:p>
        </w:tc>
        <w:tc>
          <w:tcPr>
            <w:tcW w:w="3521" w:type="dxa"/>
            <w:tcBorders>
              <w:top w:val="nil"/>
              <w:left w:val="single" w:sz="4" w:space="0" w:color="auto"/>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 xml:space="preserve">Наименование показателя/Технические характеристики </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Значения показателей</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b/>
                <w:bCs/>
                <w:iCs/>
                <w:lang w:eastAsia="en-US"/>
              </w:rPr>
            </w:pPr>
            <w:r w:rsidRPr="004616AE">
              <w:rPr>
                <w:b/>
                <w:bCs/>
                <w:iCs/>
                <w:lang w:eastAsia="en-US"/>
              </w:rPr>
              <w:t>Ед.</w:t>
            </w:r>
          </w:p>
          <w:p w:rsidR="004616AE" w:rsidRPr="004616AE" w:rsidRDefault="004616AE" w:rsidP="004616AE">
            <w:pPr>
              <w:widowControl/>
              <w:autoSpaceDE/>
              <w:autoSpaceDN/>
              <w:adjustRightInd/>
              <w:spacing w:line="240" w:lineRule="auto"/>
              <w:jc w:val="center"/>
              <w:textAlignment w:val="auto"/>
              <w:rPr>
                <w:bCs/>
                <w:iCs/>
                <w:lang w:eastAsia="en-US"/>
              </w:rPr>
            </w:pPr>
            <w:r w:rsidRPr="004616AE">
              <w:rPr>
                <w:b/>
                <w:bCs/>
                <w:iCs/>
                <w:lang w:eastAsia="en-US"/>
              </w:rPr>
              <w:t>изм.</w:t>
            </w:r>
          </w:p>
        </w:tc>
        <w:tc>
          <w:tcPr>
            <w:tcW w:w="2246" w:type="dxa"/>
          </w:tcPr>
          <w:p w:rsidR="004616AE" w:rsidRPr="004616AE" w:rsidRDefault="004616AE" w:rsidP="004616AE">
            <w:pPr>
              <w:widowControl/>
              <w:autoSpaceDE/>
              <w:autoSpaceDN/>
              <w:adjustRightInd/>
              <w:spacing w:line="240" w:lineRule="auto"/>
              <w:jc w:val="center"/>
              <w:textAlignment w:val="auto"/>
              <w:rPr>
                <w:rFonts w:eastAsia="Times New Roman"/>
                <w:lang w:val="en-US" w:eastAsia="en-US"/>
              </w:rPr>
            </w:pPr>
          </w:p>
        </w:tc>
        <w:tc>
          <w:tcPr>
            <w:tcW w:w="984" w:type="dxa"/>
            <w:vMerge w:val="restart"/>
            <w:shd w:val="clear" w:color="auto" w:fill="auto"/>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1</w:t>
            </w:r>
          </w:p>
        </w:tc>
        <w:tc>
          <w:tcPr>
            <w:tcW w:w="844" w:type="dxa"/>
            <w:vMerge w:val="restart"/>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r w:rsidRPr="004616AE">
              <w:rPr>
                <w:rFonts w:eastAsia="Times New Roman"/>
                <w:lang w:val="en-US" w:eastAsia="en-US"/>
              </w:rPr>
              <w:t>шт.</w:t>
            </w:r>
          </w:p>
        </w:tc>
        <w:tc>
          <w:tcPr>
            <w:tcW w:w="1684" w:type="dxa"/>
            <w:vMerge w:val="restart"/>
            <w:vAlign w:val="center"/>
          </w:tcPr>
          <w:p w:rsidR="004616AE" w:rsidRPr="004616AE" w:rsidRDefault="004616AE" w:rsidP="00B21F04">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32.50.50.190</w:t>
            </w:r>
          </w:p>
        </w:tc>
      </w:tr>
      <w:tr w:rsidR="004616AE" w:rsidRPr="004616AE" w:rsidTr="00B21F04">
        <w:trPr>
          <w:trHeight w:val="70"/>
          <w:tblHeader/>
          <w:jc w:val="center"/>
        </w:trPr>
        <w:tc>
          <w:tcPr>
            <w:tcW w:w="577" w:type="dxa"/>
            <w:vMerge/>
            <w:vAlign w:val="center"/>
          </w:tcPr>
          <w:p w:rsidR="004616AE" w:rsidRPr="004616AE" w:rsidRDefault="004616AE" w:rsidP="004616AE">
            <w:pPr>
              <w:widowControl/>
              <w:autoSpaceDE/>
              <w:autoSpaceDN/>
              <w:adjustRightInd/>
              <w:spacing w:line="240" w:lineRule="auto"/>
              <w:contextualSpacing/>
              <w:jc w:val="left"/>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8"/>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Класс опасности: «Г»</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autoSpaceDE/>
              <w:autoSpaceDN/>
              <w:adjustRightInd/>
              <w:spacing w:line="240" w:lineRule="auto"/>
              <w:contextualSpacing/>
              <w:jc w:val="left"/>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8"/>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Цвет: серый</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autoSpaceDE/>
              <w:autoSpaceDN/>
              <w:adjustRightInd/>
              <w:spacing w:line="240" w:lineRule="auto"/>
              <w:contextualSpacing/>
              <w:jc w:val="left"/>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8"/>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Материал изделия</w:t>
            </w:r>
          </w:p>
        </w:tc>
        <w:tc>
          <w:tcPr>
            <w:tcW w:w="1549" w:type="dxa"/>
            <w:tcBorders>
              <w:top w:val="nil"/>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полиэтилен высокой плотности</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autoSpaceDE/>
              <w:autoSpaceDN/>
              <w:adjustRightInd/>
              <w:spacing w:line="240" w:lineRule="auto"/>
              <w:contextualSpacing/>
              <w:jc w:val="left"/>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8"/>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Объём</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50 и ≤ 53</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л</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autoSpaceDE/>
              <w:autoSpaceDN/>
              <w:adjustRightInd/>
              <w:spacing w:line="240" w:lineRule="auto"/>
              <w:contextualSpacing/>
              <w:jc w:val="left"/>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8"/>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Масса изделия</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2500 и ≤ 2700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proofErr w:type="spellStart"/>
            <w:r w:rsidRPr="004616AE">
              <w:rPr>
                <w:rFonts w:eastAsiaTheme="minorHAnsi"/>
                <w:lang w:eastAsia="en-US"/>
              </w:rPr>
              <w:t>гр</w:t>
            </w:r>
            <w:proofErr w:type="spellEnd"/>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autoSpaceDE/>
              <w:autoSpaceDN/>
              <w:adjustRightInd/>
              <w:spacing w:line="240" w:lineRule="auto"/>
              <w:contextualSpacing/>
              <w:jc w:val="left"/>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8"/>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Высота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650 и ≤700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autoSpaceDE/>
              <w:autoSpaceDN/>
              <w:adjustRightInd/>
              <w:spacing w:line="240" w:lineRule="auto"/>
              <w:contextualSpacing/>
              <w:jc w:val="left"/>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tcBorders>
              <w:right w:val="single" w:sz="4" w:space="0" w:color="auto"/>
            </w:tcBorders>
            <w:vAlign w:val="center"/>
          </w:tcPr>
          <w:p w:rsidR="004616AE" w:rsidRPr="004616AE" w:rsidRDefault="004616AE" w:rsidP="004616AE">
            <w:pPr>
              <w:widowControl/>
              <w:numPr>
                <w:ilvl w:val="0"/>
                <w:numId w:val="18"/>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Высота контейнера с открытой крышкой</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1000 и ≤1050</w:t>
            </w:r>
          </w:p>
        </w:tc>
        <w:tc>
          <w:tcPr>
            <w:tcW w:w="704"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Borders>
              <w:left w:val="single" w:sz="4" w:space="0" w:color="auto"/>
            </w:tcBorders>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autoSpaceDE/>
              <w:autoSpaceDN/>
              <w:adjustRightInd/>
              <w:spacing w:line="240" w:lineRule="auto"/>
              <w:contextualSpacing/>
              <w:jc w:val="left"/>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tcBorders>
              <w:right w:val="single" w:sz="4" w:space="0" w:color="auto"/>
            </w:tcBorders>
            <w:vAlign w:val="center"/>
          </w:tcPr>
          <w:p w:rsidR="004616AE" w:rsidRPr="004616AE" w:rsidRDefault="004616AE" w:rsidP="004616AE">
            <w:pPr>
              <w:widowControl/>
              <w:numPr>
                <w:ilvl w:val="0"/>
                <w:numId w:val="18"/>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Длина контейнера</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350 и ≤ 400</w:t>
            </w:r>
          </w:p>
        </w:tc>
        <w:tc>
          <w:tcPr>
            <w:tcW w:w="704"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Borders>
              <w:left w:val="single" w:sz="4" w:space="0" w:color="auto"/>
            </w:tcBorders>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autoSpaceDE/>
              <w:autoSpaceDN/>
              <w:adjustRightInd/>
              <w:spacing w:line="240" w:lineRule="auto"/>
              <w:contextualSpacing/>
              <w:jc w:val="left"/>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8"/>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Ширина контейнера</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350 и ≤ 400</w:t>
            </w:r>
          </w:p>
        </w:tc>
        <w:tc>
          <w:tcPr>
            <w:tcW w:w="704" w:type="dxa"/>
            <w:tcBorders>
              <w:top w:val="single" w:sz="4" w:space="0" w:color="auto"/>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autoSpaceDE/>
              <w:autoSpaceDN/>
              <w:adjustRightInd/>
              <w:spacing w:line="240" w:lineRule="auto"/>
              <w:contextualSpacing/>
              <w:jc w:val="left"/>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8"/>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Толщина стенки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3 и ≤ 4</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autoSpaceDE/>
              <w:autoSpaceDN/>
              <w:adjustRightInd/>
              <w:spacing w:line="240" w:lineRule="auto"/>
              <w:contextualSpacing/>
              <w:jc w:val="left"/>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8"/>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Изделие оснащено пластиковым педальным механизмом, расположенным в углублении на лицевой стороне контейнера, что исключает контакт медицинского персонала с крышкой контейнера, а так же позволяет исключить вероятность разрыва перчаток медицинского персонала от острых краев и выступающих частей крышки контейнера. Есть возможность оснащения ободом для фиксации пакета.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autoSpaceDE/>
              <w:autoSpaceDN/>
              <w:adjustRightInd/>
              <w:spacing w:line="240" w:lineRule="auto"/>
              <w:contextualSpacing/>
              <w:jc w:val="left"/>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8"/>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vAlign w:val="center"/>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На поверхности маркировка "</w:t>
            </w:r>
            <w:proofErr w:type="spellStart"/>
            <w:r w:rsidRPr="004616AE">
              <w:rPr>
                <w:rFonts w:eastAsiaTheme="minorHAnsi"/>
                <w:lang w:eastAsia="en-US"/>
              </w:rPr>
              <w:t>Отходы.Класс</w:t>
            </w:r>
            <w:proofErr w:type="spellEnd"/>
            <w:r w:rsidRPr="004616AE">
              <w:rPr>
                <w:rFonts w:eastAsiaTheme="minorHAnsi"/>
                <w:lang w:eastAsia="en-US"/>
              </w:rPr>
              <w:t xml:space="preserve"> Г" - наличие</w:t>
            </w:r>
          </w:p>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Маркировка наносится на бирку (наклейку) типографским способом.</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restart"/>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restart"/>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p w:rsidR="004616AE" w:rsidRPr="004616AE" w:rsidRDefault="004616AE" w:rsidP="00B21F04">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 xml:space="preserve">Контейнер для отходов с биологическими загрязнениями </w:t>
            </w:r>
          </w:p>
        </w:tc>
        <w:tc>
          <w:tcPr>
            <w:tcW w:w="736"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w:t>
            </w:r>
          </w:p>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п/п</w:t>
            </w:r>
          </w:p>
        </w:tc>
        <w:tc>
          <w:tcPr>
            <w:tcW w:w="3521"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 xml:space="preserve">Наименование показателя/Технические характеристики </w:t>
            </w:r>
          </w:p>
        </w:tc>
        <w:tc>
          <w:tcPr>
            <w:tcW w:w="1549"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Значения показателей</w:t>
            </w:r>
          </w:p>
        </w:tc>
        <w:tc>
          <w:tcPr>
            <w:tcW w:w="704" w:type="dxa"/>
            <w:vAlign w:val="center"/>
          </w:tcPr>
          <w:p w:rsidR="004616AE" w:rsidRPr="004616AE" w:rsidRDefault="004616AE" w:rsidP="004616AE">
            <w:pPr>
              <w:widowControl/>
              <w:autoSpaceDE/>
              <w:autoSpaceDN/>
              <w:adjustRightInd/>
              <w:spacing w:line="240" w:lineRule="auto"/>
              <w:jc w:val="center"/>
              <w:textAlignment w:val="auto"/>
              <w:rPr>
                <w:b/>
                <w:bCs/>
                <w:iCs/>
                <w:lang w:eastAsia="en-US"/>
              </w:rPr>
            </w:pPr>
            <w:r w:rsidRPr="004616AE">
              <w:rPr>
                <w:b/>
                <w:bCs/>
                <w:iCs/>
                <w:lang w:eastAsia="en-US"/>
              </w:rPr>
              <w:t>Ед.</w:t>
            </w:r>
          </w:p>
          <w:p w:rsidR="004616AE" w:rsidRPr="004616AE" w:rsidRDefault="004616AE" w:rsidP="004616AE">
            <w:pPr>
              <w:widowControl/>
              <w:autoSpaceDE/>
              <w:autoSpaceDN/>
              <w:adjustRightInd/>
              <w:spacing w:line="240" w:lineRule="auto"/>
              <w:jc w:val="center"/>
              <w:textAlignment w:val="auto"/>
              <w:rPr>
                <w:bCs/>
                <w:iCs/>
                <w:lang w:eastAsia="en-US"/>
              </w:rPr>
            </w:pPr>
            <w:r w:rsidRPr="004616AE">
              <w:rPr>
                <w:b/>
                <w:bCs/>
                <w:iCs/>
                <w:lang w:eastAsia="en-US"/>
              </w:rPr>
              <w:t>изм.</w:t>
            </w:r>
          </w:p>
        </w:tc>
        <w:tc>
          <w:tcPr>
            <w:tcW w:w="2246" w:type="dxa"/>
          </w:tcPr>
          <w:p w:rsidR="004616AE" w:rsidRPr="004616AE" w:rsidRDefault="004616AE" w:rsidP="004616AE">
            <w:pPr>
              <w:widowControl/>
              <w:autoSpaceDE/>
              <w:autoSpaceDN/>
              <w:adjustRightInd/>
              <w:spacing w:line="240" w:lineRule="auto"/>
              <w:jc w:val="center"/>
              <w:textAlignment w:val="auto"/>
              <w:rPr>
                <w:rFonts w:eastAsia="Times New Roman"/>
                <w:lang w:val="en-US" w:eastAsia="en-US"/>
              </w:rPr>
            </w:pPr>
          </w:p>
        </w:tc>
        <w:tc>
          <w:tcPr>
            <w:tcW w:w="984" w:type="dxa"/>
            <w:vMerge w:val="restart"/>
            <w:shd w:val="clear" w:color="auto" w:fill="auto"/>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1</w:t>
            </w:r>
          </w:p>
        </w:tc>
        <w:tc>
          <w:tcPr>
            <w:tcW w:w="844" w:type="dxa"/>
            <w:vMerge w:val="restart"/>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r w:rsidRPr="004616AE">
              <w:rPr>
                <w:rFonts w:eastAsia="Times New Roman"/>
                <w:lang w:val="en-US" w:eastAsia="en-US"/>
              </w:rPr>
              <w:t>шт.</w:t>
            </w:r>
          </w:p>
        </w:tc>
        <w:tc>
          <w:tcPr>
            <w:tcW w:w="1684" w:type="dxa"/>
            <w:vMerge w:val="restart"/>
            <w:vAlign w:val="center"/>
          </w:tcPr>
          <w:p w:rsidR="004616AE" w:rsidRPr="004616AE" w:rsidRDefault="004616AE" w:rsidP="00B21F04">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32.50.50.190</w:t>
            </w: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5"/>
              </w:numPr>
              <w:autoSpaceDE/>
              <w:autoSpaceDN/>
              <w:adjustRightInd/>
              <w:spacing w:after="200" w:line="240" w:lineRule="auto"/>
              <w:contextualSpacing/>
              <w:jc w:val="left"/>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Класс опасности: «А»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5"/>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Цвет: синий</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single" w:sz="4" w:space="0" w:color="auto"/>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tcBorders>
              <w:right w:val="single" w:sz="4" w:space="0" w:color="auto"/>
            </w:tcBorders>
            <w:vAlign w:val="center"/>
          </w:tcPr>
          <w:p w:rsidR="004616AE" w:rsidRPr="004616AE" w:rsidRDefault="004616AE" w:rsidP="004616AE">
            <w:pPr>
              <w:widowControl/>
              <w:numPr>
                <w:ilvl w:val="0"/>
                <w:numId w:val="15"/>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Материал изделия</w:t>
            </w:r>
          </w:p>
        </w:tc>
        <w:tc>
          <w:tcPr>
            <w:tcW w:w="1549"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полиэтилен высокой плотности</w:t>
            </w:r>
          </w:p>
        </w:tc>
        <w:tc>
          <w:tcPr>
            <w:tcW w:w="704"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Borders>
              <w:left w:val="single" w:sz="4" w:space="0" w:color="auto"/>
            </w:tcBorders>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5"/>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Объём</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120 и ≤ 130</w:t>
            </w:r>
          </w:p>
        </w:tc>
        <w:tc>
          <w:tcPr>
            <w:tcW w:w="704"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л</w:t>
            </w:r>
          </w:p>
        </w:tc>
        <w:tc>
          <w:tcPr>
            <w:tcW w:w="2246" w:type="dxa"/>
            <w:tcBorders>
              <w:left w:val="single" w:sz="4" w:space="0" w:color="auto"/>
            </w:tcBorders>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5"/>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Масса изделия</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9 и ≤ 10</w:t>
            </w:r>
          </w:p>
        </w:tc>
        <w:tc>
          <w:tcPr>
            <w:tcW w:w="704" w:type="dxa"/>
            <w:tcBorders>
              <w:top w:val="single" w:sz="4" w:space="0" w:color="auto"/>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кг</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5"/>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Высота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val="en-US" w:eastAsia="en-US"/>
              </w:rPr>
            </w:pPr>
            <w:r w:rsidRPr="004616AE">
              <w:rPr>
                <w:rFonts w:eastAsiaTheme="minorHAnsi"/>
                <w:lang w:eastAsia="en-US"/>
              </w:rPr>
              <w:t>≥ 950 и ≤1000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5"/>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Высота контейнера с открытой крышкой</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1300 и ≤1400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5"/>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Длина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530 и ≤ 560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5"/>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Ширина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450 и ≤ 500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5"/>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Толщина стенки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3 и ≤ 4</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5"/>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Количество колес</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2</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шт</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tcBorders>
              <w:right w:val="single" w:sz="4" w:space="0" w:color="auto"/>
            </w:tcBorders>
            <w:vAlign w:val="center"/>
          </w:tcPr>
          <w:p w:rsidR="004616AE" w:rsidRPr="004616AE" w:rsidRDefault="004616AE" w:rsidP="004616AE">
            <w:pPr>
              <w:widowControl/>
              <w:numPr>
                <w:ilvl w:val="0"/>
                <w:numId w:val="15"/>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Диаметр колес</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150 и ≤ 200</w:t>
            </w:r>
          </w:p>
        </w:tc>
        <w:tc>
          <w:tcPr>
            <w:tcW w:w="704"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Borders>
              <w:left w:val="single" w:sz="4" w:space="0" w:color="auto"/>
            </w:tcBorders>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5"/>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 xml:space="preserve">Изделие устойчиво к многократной обработке и дезинфекции. Корпус изделия оборудован рукояткой, расположенной на задней стенке корпуса. Изделие оснащено педальным механизмом, изготовленным из стальной трубы диаметром 2 см и покрытой порошковой краской черного или серого цвета, расположенным в углублении на лицевой стороне контейнера. Изделие оснащено колесами, которые имеют резиновое покрытие и между собой соединены металлической осью, ось не соприкасается с содержимым изделия. </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single" w:sz="4" w:space="0" w:color="auto"/>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5"/>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vAlign w:val="center"/>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На поверхности маркировка "</w:t>
            </w:r>
            <w:proofErr w:type="spellStart"/>
            <w:r w:rsidRPr="004616AE">
              <w:rPr>
                <w:rFonts w:eastAsiaTheme="minorHAnsi"/>
                <w:lang w:eastAsia="en-US"/>
              </w:rPr>
              <w:t>Отходы.Класс</w:t>
            </w:r>
            <w:proofErr w:type="spellEnd"/>
            <w:r w:rsidRPr="004616AE">
              <w:rPr>
                <w:rFonts w:eastAsiaTheme="minorHAnsi"/>
                <w:lang w:eastAsia="en-US"/>
              </w:rPr>
              <w:t xml:space="preserve"> А" - наличие</w:t>
            </w:r>
          </w:p>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Маркировка наносится на бирку (наклейку) типографским способом.</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restart"/>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restart"/>
            <w:vAlign w:val="center"/>
          </w:tcPr>
          <w:p w:rsidR="004616AE" w:rsidRPr="004616AE" w:rsidRDefault="004616AE" w:rsidP="00B21F04">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 xml:space="preserve">Контейнер для отходов с биологическими загрязнениями </w:t>
            </w:r>
          </w:p>
        </w:tc>
        <w:tc>
          <w:tcPr>
            <w:tcW w:w="736"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w:t>
            </w:r>
          </w:p>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п/п</w:t>
            </w:r>
          </w:p>
        </w:tc>
        <w:tc>
          <w:tcPr>
            <w:tcW w:w="3521"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 xml:space="preserve">Наименование показателя/Технические характеристики </w:t>
            </w:r>
          </w:p>
        </w:tc>
        <w:tc>
          <w:tcPr>
            <w:tcW w:w="1549"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Значения показателей</w:t>
            </w:r>
          </w:p>
        </w:tc>
        <w:tc>
          <w:tcPr>
            <w:tcW w:w="704" w:type="dxa"/>
            <w:vAlign w:val="center"/>
          </w:tcPr>
          <w:p w:rsidR="004616AE" w:rsidRPr="004616AE" w:rsidRDefault="004616AE" w:rsidP="004616AE">
            <w:pPr>
              <w:widowControl/>
              <w:autoSpaceDE/>
              <w:autoSpaceDN/>
              <w:adjustRightInd/>
              <w:spacing w:line="240" w:lineRule="auto"/>
              <w:jc w:val="center"/>
              <w:textAlignment w:val="auto"/>
              <w:rPr>
                <w:b/>
                <w:bCs/>
                <w:iCs/>
                <w:lang w:eastAsia="en-US"/>
              </w:rPr>
            </w:pPr>
            <w:r w:rsidRPr="004616AE">
              <w:rPr>
                <w:b/>
                <w:bCs/>
                <w:iCs/>
                <w:lang w:eastAsia="en-US"/>
              </w:rPr>
              <w:t>Ед.</w:t>
            </w:r>
          </w:p>
          <w:p w:rsidR="004616AE" w:rsidRPr="004616AE" w:rsidRDefault="004616AE" w:rsidP="004616AE">
            <w:pPr>
              <w:widowControl/>
              <w:autoSpaceDE/>
              <w:autoSpaceDN/>
              <w:adjustRightInd/>
              <w:spacing w:line="240" w:lineRule="auto"/>
              <w:jc w:val="center"/>
              <w:textAlignment w:val="auto"/>
              <w:rPr>
                <w:bCs/>
                <w:iCs/>
                <w:lang w:eastAsia="en-US"/>
              </w:rPr>
            </w:pPr>
            <w:r w:rsidRPr="004616AE">
              <w:rPr>
                <w:b/>
                <w:bCs/>
                <w:iCs/>
                <w:lang w:eastAsia="en-US"/>
              </w:rPr>
              <w:t>изм.</w:t>
            </w:r>
          </w:p>
        </w:tc>
        <w:tc>
          <w:tcPr>
            <w:tcW w:w="2246" w:type="dxa"/>
          </w:tcPr>
          <w:p w:rsidR="004616AE" w:rsidRPr="004616AE" w:rsidRDefault="004616AE" w:rsidP="004616AE">
            <w:pPr>
              <w:widowControl/>
              <w:autoSpaceDE/>
              <w:autoSpaceDN/>
              <w:adjustRightInd/>
              <w:spacing w:line="240" w:lineRule="auto"/>
              <w:jc w:val="center"/>
              <w:textAlignment w:val="auto"/>
              <w:rPr>
                <w:rFonts w:eastAsia="Times New Roman"/>
                <w:lang w:val="en-US" w:eastAsia="en-US"/>
              </w:rPr>
            </w:pPr>
          </w:p>
        </w:tc>
        <w:tc>
          <w:tcPr>
            <w:tcW w:w="984" w:type="dxa"/>
            <w:vMerge w:val="restart"/>
            <w:shd w:val="clear" w:color="auto" w:fill="auto"/>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2</w:t>
            </w:r>
          </w:p>
        </w:tc>
        <w:tc>
          <w:tcPr>
            <w:tcW w:w="844" w:type="dxa"/>
            <w:vMerge w:val="restart"/>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r w:rsidRPr="004616AE">
              <w:rPr>
                <w:rFonts w:eastAsia="Times New Roman"/>
                <w:lang w:val="en-US" w:eastAsia="en-US"/>
              </w:rPr>
              <w:t>шт.</w:t>
            </w:r>
          </w:p>
        </w:tc>
        <w:tc>
          <w:tcPr>
            <w:tcW w:w="1684" w:type="dxa"/>
            <w:vMerge w:val="restart"/>
            <w:vAlign w:val="center"/>
          </w:tcPr>
          <w:p w:rsidR="004616AE" w:rsidRPr="004616AE" w:rsidRDefault="004616AE" w:rsidP="00B21F04">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32.50.50.190</w:t>
            </w: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6"/>
              </w:numPr>
              <w:autoSpaceDE/>
              <w:autoSpaceDN/>
              <w:adjustRightInd/>
              <w:spacing w:after="200" w:line="240" w:lineRule="auto"/>
              <w:contextualSpacing/>
              <w:jc w:val="left"/>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Класс опасности: «Б»</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6"/>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Цвет: желтый</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single" w:sz="4" w:space="0" w:color="auto"/>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6"/>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Материал изделия</w:t>
            </w:r>
          </w:p>
        </w:tc>
        <w:tc>
          <w:tcPr>
            <w:tcW w:w="1549" w:type="dxa"/>
            <w:tcBorders>
              <w:top w:val="nil"/>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полиэтилен высокой плотности</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6"/>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Объём</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120 и ≤ 130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л</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6"/>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Масса изделия</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9 и ≤ 10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кг</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tcBorders>
              <w:right w:val="single" w:sz="4" w:space="0" w:color="auto"/>
            </w:tcBorders>
            <w:vAlign w:val="center"/>
          </w:tcPr>
          <w:p w:rsidR="004616AE" w:rsidRPr="004616AE" w:rsidRDefault="004616AE" w:rsidP="004616AE">
            <w:pPr>
              <w:widowControl/>
              <w:numPr>
                <w:ilvl w:val="0"/>
                <w:numId w:val="16"/>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Высота контейнера</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val="en-US" w:eastAsia="en-US"/>
              </w:rPr>
            </w:pPr>
            <w:r w:rsidRPr="004616AE">
              <w:rPr>
                <w:rFonts w:eastAsiaTheme="minorHAnsi"/>
                <w:lang w:eastAsia="en-US"/>
              </w:rPr>
              <w:t>≥ 950 и ≤1000</w:t>
            </w:r>
          </w:p>
        </w:tc>
        <w:tc>
          <w:tcPr>
            <w:tcW w:w="704"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Borders>
              <w:left w:val="single" w:sz="4" w:space="0" w:color="auto"/>
            </w:tcBorders>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6"/>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Высота контейнера с открытой крышкой</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1300 и ≤1400</w:t>
            </w:r>
          </w:p>
        </w:tc>
        <w:tc>
          <w:tcPr>
            <w:tcW w:w="704" w:type="dxa"/>
            <w:tcBorders>
              <w:top w:val="single" w:sz="4" w:space="0" w:color="auto"/>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6"/>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Длина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530 и ≤ 560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6"/>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Ширина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450 и ≤ 500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6"/>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Толщина стенки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3 и ≤ 4</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6"/>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Количество колес</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2</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шт</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6"/>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Диаметр колес</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150 и ≤ 200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Borders>
              <w:bottom w:val="single" w:sz="4" w:space="0" w:color="auto"/>
            </w:tcBorders>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tcBorders>
              <w:right w:val="single" w:sz="4" w:space="0" w:color="auto"/>
            </w:tcBorders>
            <w:vAlign w:val="center"/>
          </w:tcPr>
          <w:p w:rsidR="004616AE" w:rsidRPr="004616AE" w:rsidRDefault="004616AE" w:rsidP="004616AE">
            <w:pPr>
              <w:widowControl/>
              <w:numPr>
                <w:ilvl w:val="0"/>
                <w:numId w:val="16"/>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Изделие устойчиво к многократной обработке и дезинфекции. Корпус изделия оборудован рукояткой, расположенной на задней стенке корпуса. Изделие оснащено педальным механизмом, изготовленным из стальной трубы диаметром 2 см и покрытой порошковой краской черного или серого цвета, расположенным в углублении на лицевой стороне контейнера. Изделие оснащено колесами, которые имеют резиновое покрытие и между собой соединены металлической осью, ось не соприкасается с содержимым изделия. Есть возможность оснащения запорным механизмом, блокирующим произвольное открытие крышки по 3м сторонам контейнера.</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tcBorders>
              <w:left w:val="single" w:sz="4" w:space="0" w:color="auto"/>
            </w:tcBorders>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6"/>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nil"/>
            </w:tcBorders>
            <w:vAlign w:val="center"/>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На поверхности маркировка "</w:t>
            </w:r>
            <w:proofErr w:type="spellStart"/>
            <w:r w:rsidRPr="004616AE">
              <w:rPr>
                <w:rFonts w:eastAsiaTheme="minorHAnsi"/>
                <w:lang w:eastAsia="en-US"/>
              </w:rPr>
              <w:t>Отходы.Класс</w:t>
            </w:r>
            <w:proofErr w:type="spellEnd"/>
            <w:r w:rsidRPr="004616AE">
              <w:rPr>
                <w:rFonts w:eastAsiaTheme="minorHAnsi"/>
                <w:lang w:eastAsia="en-US"/>
              </w:rPr>
              <w:t xml:space="preserve"> Б" - наличие</w:t>
            </w:r>
          </w:p>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Маркировка наносится на бирку (наклейку) типографским способом.</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single" w:sz="4" w:space="0" w:color="auto"/>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Borders>
              <w:top w:val="single" w:sz="4" w:space="0" w:color="auto"/>
            </w:tcBorders>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restart"/>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restart"/>
            <w:vAlign w:val="center"/>
          </w:tcPr>
          <w:p w:rsidR="004616AE" w:rsidRPr="004616AE" w:rsidRDefault="004616AE" w:rsidP="00B21F04">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 xml:space="preserve">Контейнер для отходов с биологическими загрязнениями </w:t>
            </w:r>
          </w:p>
        </w:tc>
        <w:tc>
          <w:tcPr>
            <w:tcW w:w="736"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w:t>
            </w:r>
          </w:p>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п/п</w:t>
            </w:r>
          </w:p>
        </w:tc>
        <w:tc>
          <w:tcPr>
            <w:tcW w:w="3521"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 xml:space="preserve">Наименование показателя/Технические характеристики </w:t>
            </w:r>
          </w:p>
        </w:tc>
        <w:tc>
          <w:tcPr>
            <w:tcW w:w="1549" w:type="dxa"/>
            <w:vAlign w:val="center"/>
          </w:tcPr>
          <w:p w:rsidR="004616AE" w:rsidRPr="004616AE" w:rsidRDefault="004616AE" w:rsidP="004616AE">
            <w:pPr>
              <w:widowControl/>
              <w:autoSpaceDE/>
              <w:autoSpaceDN/>
              <w:adjustRightInd/>
              <w:spacing w:line="240" w:lineRule="auto"/>
              <w:jc w:val="center"/>
              <w:textAlignment w:val="auto"/>
              <w:rPr>
                <w:rFonts w:eastAsia="Times New Roman"/>
                <w:b/>
                <w:lang w:eastAsia="en-US"/>
              </w:rPr>
            </w:pPr>
            <w:r w:rsidRPr="004616AE">
              <w:rPr>
                <w:rFonts w:eastAsia="Times New Roman"/>
                <w:b/>
                <w:lang w:eastAsia="en-US"/>
              </w:rPr>
              <w:t>Значения показателей</w:t>
            </w:r>
          </w:p>
        </w:tc>
        <w:tc>
          <w:tcPr>
            <w:tcW w:w="704" w:type="dxa"/>
            <w:vAlign w:val="center"/>
          </w:tcPr>
          <w:p w:rsidR="004616AE" w:rsidRPr="004616AE" w:rsidRDefault="004616AE" w:rsidP="004616AE">
            <w:pPr>
              <w:widowControl/>
              <w:autoSpaceDE/>
              <w:autoSpaceDN/>
              <w:adjustRightInd/>
              <w:spacing w:line="240" w:lineRule="auto"/>
              <w:jc w:val="center"/>
              <w:textAlignment w:val="auto"/>
              <w:rPr>
                <w:b/>
                <w:bCs/>
                <w:iCs/>
                <w:lang w:eastAsia="en-US"/>
              </w:rPr>
            </w:pPr>
            <w:r w:rsidRPr="004616AE">
              <w:rPr>
                <w:b/>
                <w:bCs/>
                <w:iCs/>
                <w:lang w:eastAsia="en-US"/>
              </w:rPr>
              <w:t>Ед.</w:t>
            </w:r>
          </w:p>
          <w:p w:rsidR="004616AE" w:rsidRPr="004616AE" w:rsidRDefault="004616AE" w:rsidP="004616AE">
            <w:pPr>
              <w:widowControl/>
              <w:autoSpaceDE/>
              <w:autoSpaceDN/>
              <w:adjustRightInd/>
              <w:spacing w:line="240" w:lineRule="auto"/>
              <w:jc w:val="center"/>
              <w:textAlignment w:val="auto"/>
              <w:rPr>
                <w:bCs/>
                <w:iCs/>
                <w:lang w:eastAsia="en-US"/>
              </w:rPr>
            </w:pPr>
            <w:r w:rsidRPr="004616AE">
              <w:rPr>
                <w:b/>
                <w:bCs/>
                <w:iCs/>
                <w:lang w:eastAsia="en-US"/>
              </w:rPr>
              <w:t>изм.</w:t>
            </w:r>
          </w:p>
        </w:tc>
        <w:tc>
          <w:tcPr>
            <w:tcW w:w="2246" w:type="dxa"/>
          </w:tcPr>
          <w:p w:rsidR="004616AE" w:rsidRPr="004616AE" w:rsidRDefault="004616AE" w:rsidP="004616AE">
            <w:pPr>
              <w:widowControl/>
              <w:autoSpaceDE/>
              <w:autoSpaceDN/>
              <w:adjustRightInd/>
              <w:spacing w:line="240" w:lineRule="auto"/>
              <w:jc w:val="center"/>
              <w:textAlignment w:val="auto"/>
              <w:rPr>
                <w:rFonts w:eastAsia="Times New Roman"/>
                <w:lang w:val="en-US" w:eastAsia="en-US"/>
              </w:rPr>
            </w:pPr>
          </w:p>
        </w:tc>
        <w:tc>
          <w:tcPr>
            <w:tcW w:w="984" w:type="dxa"/>
            <w:vMerge w:val="restart"/>
            <w:shd w:val="clear" w:color="auto" w:fill="auto"/>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1</w:t>
            </w:r>
          </w:p>
        </w:tc>
        <w:tc>
          <w:tcPr>
            <w:tcW w:w="844" w:type="dxa"/>
            <w:vMerge w:val="restart"/>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r w:rsidRPr="004616AE">
              <w:rPr>
                <w:rFonts w:eastAsia="Times New Roman"/>
                <w:lang w:val="en-US" w:eastAsia="en-US"/>
              </w:rPr>
              <w:t>шт.</w:t>
            </w:r>
          </w:p>
        </w:tc>
        <w:tc>
          <w:tcPr>
            <w:tcW w:w="1684" w:type="dxa"/>
            <w:vMerge w:val="restart"/>
            <w:vAlign w:val="center"/>
          </w:tcPr>
          <w:p w:rsidR="004616AE" w:rsidRPr="004616AE" w:rsidRDefault="004616AE" w:rsidP="00B21F04">
            <w:pPr>
              <w:widowControl/>
              <w:autoSpaceDE/>
              <w:autoSpaceDN/>
              <w:adjustRightInd/>
              <w:spacing w:line="240" w:lineRule="auto"/>
              <w:jc w:val="center"/>
              <w:textAlignment w:val="auto"/>
              <w:rPr>
                <w:rFonts w:eastAsia="Times New Roman"/>
                <w:lang w:eastAsia="en-US"/>
              </w:rPr>
            </w:pPr>
            <w:r w:rsidRPr="004616AE">
              <w:rPr>
                <w:rFonts w:eastAsia="Times New Roman"/>
                <w:lang w:eastAsia="en-US"/>
              </w:rPr>
              <w:t>32.50.50.190</w:t>
            </w: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7"/>
              </w:numPr>
              <w:autoSpaceDE/>
              <w:autoSpaceDN/>
              <w:adjustRightInd/>
              <w:spacing w:after="200" w:line="240" w:lineRule="auto"/>
              <w:contextualSpacing/>
              <w:jc w:val="left"/>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Класс опасности: «А»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7"/>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Цвет: синий</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single" w:sz="4" w:space="0" w:color="auto"/>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7"/>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Материал изделия</w:t>
            </w:r>
          </w:p>
        </w:tc>
        <w:tc>
          <w:tcPr>
            <w:tcW w:w="1549" w:type="dxa"/>
            <w:tcBorders>
              <w:top w:val="nil"/>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полиэтилен высокой плотности</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7"/>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Объём</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240 и ≤ 250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л</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7"/>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Масса изделия</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14 и ≤ 18</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кг</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tcBorders>
              <w:right w:val="single" w:sz="4" w:space="0" w:color="auto"/>
            </w:tcBorders>
            <w:vAlign w:val="center"/>
          </w:tcPr>
          <w:p w:rsidR="004616AE" w:rsidRPr="004616AE" w:rsidRDefault="004616AE" w:rsidP="004616AE">
            <w:pPr>
              <w:widowControl/>
              <w:numPr>
                <w:ilvl w:val="0"/>
                <w:numId w:val="17"/>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Высота контейнера</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val="en-US" w:eastAsia="en-US"/>
              </w:rPr>
            </w:pPr>
            <w:r w:rsidRPr="004616AE">
              <w:rPr>
                <w:rFonts w:eastAsiaTheme="minorHAnsi"/>
                <w:lang w:eastAsia="en-US"/>
              </w:rPr>
              <w:t>≥ 1050 и ≤1100</w:t>
            </w:r>
          </w:p>
        </w:tc>
        <w:tc>
          <w:tcPr>
            <w:tcW w:w="704"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Borders>
              <w:left w:val="single" w:sz="4" w:space="0" w:color="auto"/>
            </w:tcBorders>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7"/>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Высота контейнера с открытой крышкой</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1650 и ≤1700</w:t>
            </w:r>
          </w:p>
        </w:tc>
        <w:tc>
          <w:tcPr>
            <w:tcW w:w="704" w:type="dxa"/>
            <w:tcBorders>
              <w:top w:val="single" w:sz="4" w:space="0" w:color="auto"/>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7"/>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Длина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550 и ≤ 600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7"/>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Ширина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700 и ≤ 750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7"/>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Толщина стенки контейнера</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4 и ≤ 5</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7"/>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Количество колес</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2</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шт</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7"/>
              </w:numPr>
              <w:autoSpaceDE/>
              <w:autoSpaceDN/>
              <w:adjustRightInd/>
              <w:spacing w:after="200" w:line="240" w:lineRule="auto"/>
              <w:contextualSpacing/>
              <w:jc w:val="center"/>
              <w:textAlignment w:val="auto"/>
              <w:rPr>
                <w:rFonts w:eastAsia="Times New Roman"/>
                <w:lang w:eastAsia="en-US"/>
              </w:rPr>
            </w:pPr>
          </w:p>
        </w:tc>
        <w:tc>
          <w:tcPr>
            <w:tcW w:w="3521" w:type="dxa"/>
            <w:tcBorders>
              <w:top w:val="nil"/>
              <w:left w:val="single" w:sz="4" w:space="0" w:color="auto"/>
              <w:bottom w:val="single" w:sz="4" w:space="0" w:color="auto"/>
              <w:right w:val="nil"/>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Диаметр колес</w:t>
            </w:r>
          </w:p>
        </w:tc>
        <w:tc>
          <w:tcPr>
            <w:tcW w:w="1549" w:type="dxa"/>
            <w:tcBorders>
              <w:top w:val="nil"/>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 150 и ≤ 200</w:t>
            </w:r>
          </w:p>
        </w:tc>
        <w:tc>
          <w:tcPr>
            <w:tcW w:w="704" w:type="dxa"/>
            <w:tcBorders>
              <w:top w:val="nil"/>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мм</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участник закупки указывает в заявке конкретное значение характеристики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tcBorders>
              <w:right w:val="single" w:sz="4" w:space="0" w:color="auto"/>
            </w:tcBorders>
            <w:vAlign w:val="center"/>
          </w:tcPr>
          <w:p w:rsidR="004616AE" w:rsidRPr="004616AE" w:rsidRDefault="004616AE" w:rsidP="004616AE">
            <w:pPr>
              <w:widowControl/>
              <w:numPr>
                <w:ilvl w:val="0"/>
                <w:numId w:val="17"/>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Изделие устойчиво к многократной обработке и дезинфекции. Корпус изделия оборудован рукояткой, расположенной на задней стенке корпуса. Изделие оснащено педальным механизмом, изготовленным из стальной трубы диаметром 2 см и покрытой порошковой краской черного или серого цвета, расположенным в углублении на лицевой стороне контейнера. Изделие оснащено колесами, которые имеют резиновое покрытие и между собой соединены металлической осью, ось не соприкасается с содержимым изделия. По запросу Заказчика изделие оснащается запорным механизмом, блокирующим произвольное открытие крышки по 3м сторонам контейнера.</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Borders>
              <w:left w:val="single" w:sz="4" w:space="0" w:color="auto"/>
            </w:tcBorders>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r w:rsidR="004616AE" w:rsidRPr="004616AE" w:rsidTr="00B21F04">
        <w:trPr>
          <w:trHeight w:val="70"/>
          <w:tblHeader/>
          <w:jc w:val="center"/>
        </w:trPr>
        <w:tc>
          <w:tcPr>
            <w:tcW w:w="577" w:type="dxa"/>
            <w:vMerge/>
            <w:vAlign w:val="center"/>
          </w:tcPr>
          <w:p w:rsidR="004616AE" w:rsidRPr="004616AE" w:rsidRDefault="004616AE" w:rsidP="004616AE">
            <w:pPr>
              <w:widowControl/>
              <w:numPr>
                <w:ilvl w:val="0"/>
                <w:numId w:val="13"/>
              </w:numPr>
              <w:autoSpaceDE/>
              <w:autoSpaceDN/>
              <w:adjustRightInd/>
              <w:spacing w:after="200" w:line="240" w:lineRule="auto"/>
              <w:contextualSpacing/>
              <w:jc w:val="center"/>
              <w:textAlignment w:val="auto"/>
              <w:rPr>
                <w:rFonts w:eastAsia="Times New Roman"/>
                <w:lang w:eastAsia="en-US"/>
              </w:rPr>
            </w:pPr>
          </w:p>
        </w:tc>
        <w:tc>
          <w:tcPr>
            <w:tcW w:w="1917"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736" w:type="dxa"/>
            <w:vAlign w:val="center"/>
          </w:tcPr>
          <w:p w:rsidR="004616AE" w:rsidRPr="004616AE" w:rsidRDefault="004616AE" w:rsidP="004616AE">
            <w:pPr>
              <w:widowControl/>
              <w:numPr>
                <w:ilvl w:val="0"/>
                <w:numId w:val="17"/>
              </w:numPr>
              <w:autoSpaceDE/>
              <w:autoSpaceDN/>
              <w:adjustRightInd/>
              <w:spacing w:after="200" w:line="240" w:lineRule="auto"/>
              <w:contextualSpacing/>
              <w:jc w:val="center"/>
              <w:textAlignment w:val="auto"/>
              <w:rPr>
                <w:rFonts w:eastAsia="Times New Roman"/>
                <w:lang w:eastAsia="en-US"/>
              </w:rPr>
            </w:pPr>
          </w:p>
        </w:tc>
        <w:tc>
          <w:tcPr>
            <w:tcW w:w="3521" w:type="dxa"/>
            <w:tcBorders>
              <w:top w:val="single" w:sz="4" w:space="0" w:color="auto"/>
              <w:left w:val="single" w:sz="4" w:space="0" w:color="auto"/>
              <w:bottom w:val="single" w:sz="4" w:space="0" w:color="auto"/>
              <w:right w:val="nil"/>
            </w:tcBorders>
            <w:vAlign w:val="center"/>
          </w:tcPr>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На поверхности маркировка "</w:t>
            </w:r>
            <w:proofErr w:type="spellStart"/>
            <w:r w:rsidRPr="004616AE">
              <w:rPr>
                <w:rFonts w:eastAsiaTheme="minorHAnsi"/>
                <w:lang w:eastAsia="en-US"/>
              </w:rPr>
              <w:t>Отходы.Класс</w:t>
            </w:r>
            <w:proofErr w:type="spellEnd"/>
            <w:r w:rsidRPr="004616AE">
              <w:rPr>
                <w:rFonts w:eastAsiaTheme="minorHAnsi"/>
                <w:lang w:eastAsia="en-US"/>
              </w:rPr>
              <w:t xml:space="preserve"> А" - наличие</w:t>
            </w:r>
          </w:p>
          <w:p w:rsidR="004616AE" w:rsidRPr="004616AE" w:rsidRDefault="004616AE" w:rsidP="004616AE">
            <w:pPr>
              <w:widowControl/>
              <w:autoSpaceDE/>
              <w:autoSpaceDN/>
              <w:adjustRightInd/>
              <w:spacing w:line="240" w:lineRule="auto"/>
              <w:jc w:val="left"/>
              <w:textAlignment w:val="auto"/>
              <w:rPr>
                <w:rFonts w:eastAsiaTheme="minorHAnsi"/>
                <w:lang w:eastAsia="en-US"/>
              </w:rPr>
            </w:pPr>
            <w:r w:rsidRPr="004616AE">
              <w:rPr>
                <w:rFonts w:eastAsiaTheme="minorHAnsi"/>
                <w:lang w:eastAsia="en-US"/>
              </w:rPr>
              <w:t>Маркировка наносится на бирку (наклейку) типографским способом.</w:t>
            </w:r>
          </w:p>
        </w:tc>
        <w:tc>
          <w:tcPr>
            <w:tcW w:w="1549" w:type="dxa"/>
            <w:tcBorders>
              <w:top w:val="single" w:sz="4" w:space="0" w:color="auto"/>
              <w:left w:val="single" w:sz="4" w:space="0" w:color="auto"/>
              <w:bottom w:val="single" w:sz="4" w:space="0" w:color="auto"/>
              <w:right w:val="single" w:sz="4" w:space="0" w:color="auto"/>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да</w:t>
            </w:r>
          </w:p>
        </w:tc>
        <w:tc>
          <w:tcPr>
            <w:tcW w:w="704" w:type="dxa"/>
            <w:tcBorders>
              <w:top w:val="single" w:sz="4" w:space="0" w:color="auto"/>
              <w:left w:val="nil"/>
              <w:bottom w:val="single" w:sz="4" w:space="0" w:color="auto"/>
              <w:right w:val="nil"/>
            </w:tcBorders>
            <w:vAlign w:val="center"/>
          </w:tcPr>
          <w:p w:rsidR="004616AE" w:rsidRPr="004616AE" w:rsidRDefault="004616AE" w:rsidP="004616AE">
            <w:pPr>
              <w:widowControl/>
              <w:autoSpaceDE/>
              <w:autoSpaceDN/>
              <w:adjustRightInd/>
              <w:spacing w:line="240" w:lineRule="auto"/>
              <w:jc w:val="center"/>
              <w:textAlignment w:val="auto"/>
              <w:rPr>
                <w:rFonts w:eastAsiaTheme="minorHAnsi"/>
                <w:lang w:eastAsia="en-US"/>
              </w:rPr>
            </w:pPr>
            <w:r w:rsidRPr="004616AE">
              <w:rPr>
                <w:rFonts w:eastAsiaTheme="minorHAnsi"/>
                <w:lang w:eastAsia="en-US"/>
              </w:rPr>
              <w:t>-</w:t>
            </w:r>
          </w:p>
        </w:tc>
        <w:tc>
          <w:tcPr>
            <w:tcW w:w="2246" w:type="dxa"/>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r w:rsidRPr="004616AE">
              <w:rPr>
                <w:rFonts w:eastAsiaTheme="minorHAnsi"/>
                <w:lang w:eastAsia="en-US"/>
              </w:rPr>
              <w:t>значение характеристики не может изменяться участником закупки</w:t>
            </w:r>
          </w:p>
        </w:tc>
        <w:tc>
          <w:tcPr>
            <w:tcW w:w="984" w:type="dxa"/>
            <w:vMerge/>
            <w:shd w:val="clear" w:color="auto" w:fill="auto"/>
            <w:vAlign w:val="center"/>
          </w:tcPr>
          <w:p w:rsidR="004616AE" w:rsidRPr="004616AE" w:rsidRDefault="004616AE" w:rsidP="004616AE">
            <w:pPr>
              <w:widowControl/>
              <w:autoSpaceDE/>
              <w:autoSpaceDN/>
              <w:adjustRightInd/>
              <w:spacing w:line="276" w:lineRule="auto"/>
              <w:jc w:val="center"/>
              <w:textAlignment w:val="auto"/>
              <w:rPr>
                <w:rFonts w:eastAsiaTheme="minorHAnsi"/>
                <w:lang w:eastAsia="en-US"/>
              </w:rPr>
            </w:pPr>
          </w:p>
        </w:tc>
        <w:tc>
          <w:tcPr>
            <w:tcW w:w="84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c>
          <w:tcPr>
            <w:tcW w:w="1684" w:type="dxa"/>
            <w:vMerge/>
            <w:vAlign w:val="center"/>
          </w:tcPr>
          <w:p w:rsidR="004616AE" w:rsidRPr="004616AE" w:rsidRDefault="004616AE" w:rsidP="004616AE">
            <w:pPr>
              <w:widowControl/>
              <w:autoSpaceDE/>
              <w:autoSpaceDN/>
              <w:adjustRightInd/>
              <w:spacing w:line="240" w:lineRule="auto"/>
              <w:jc w:val="center"/>
              <w:textAlignment w:val="auto"/>
              <w:rPr>
                <w:rFonts w:eastAsia="Times New Roman"/>
                <w:lang w:eastAsia="en-US"/>
              </w:rPr>
            </w:pPr>
          </w:p>
        </w:tc>
      </w:tr>
    </w:tbl>
    <w:p w:rsidR="006B2AA5" w:rsidRDefault="006B2AA5" w:rsidP="00140E3F">
      <w:pPr>
        <w:jc w:val="left"/>
        <w:rPr>
          <w:sz w:val="22"/>
          <w:szCs w:val="22"/>
        </w:rPr>
      </w:pPr>
    </w:p>
    <w:p w:rsidR="008006D9" w:rsidRDefault="008006D9" w:rsidP="00140E3F">
      <w:pPr>
        <w:jc w:val="left"/>
        <w:rPr>
          <w:sz w:val="22"/>
          <w:szCs w:val="22"/>
        </w:rPr>
      </w:pPr>
    </w:p>
    <w:tbl>
      <w:tblPr>
        <w:tblW w:w="5000" w:type="pct"/>
        <w:tblLook w:val="04A0" w:firstRow="1" w:lastRow="0" w:firstColumn="1" w:lastColumn="0" w:noHBand="0" w:noVBand="1"/>
      </w:tblPr>
      <w:tblGrid>
        <w:gridCol w:w="8019"/>
        <w:gridCol w:w="7595"/>
      </w:tblGrid>
      <w:tr w:rsidR="008006D9" w:rsidRPr="00BE15D5" w:rsidTr="00D555A0">
        <w:tc>
          <w:tcPr>
            <w:tcW w:w="2568" w:type="pct"/>
            <w:shd w:val="clear" w:color="auto" w:fill="auto"/>
          </w:tcPr>
          <w:p w:rsidR="008006D9" w:rsidRPr="00BE15D5" w:rsidRDefault="008006D9" w:rsidP="00D555A0">
            <w:pPr>
              <w:spacing w:line="240" w:lineRule="auto"/>
              <w:jc w:val="left"/>
              <w:rPr>
                <w:rFonts w:eastAsia="Times New Roman"/>
                <w:b/>
                <w:sz w:val="22"/>
                <w:szCs w:val="22"/>
              </w:rPr>
            </w:pPr>
            <w:r w:rsidRPr="00BE15D5">
              <w:rPr>
                <w:rFonts w:eastAsia="Times New Roman"/>
                <w:b/>
                <w:sz w:val="22"/>
                <w:szCs w:val="22"/>
              </w:rPr>
              <w:t>От Покупателя</w:t>
            </w:r>
          </w:p>
          <w:p w:rsidR="008006D9" w:rsidRPr="00BE15D5" w:rsidRDefault="008006D9" w:rsidP="00D555A0">
            <w:pPr>
              <w:spacing w:line="240" w:lineRule="auto"/>
              <w:jc w:val="left"/>
              <w:rPr>
                <w:rFonts w:eastAsia="Times New Roman"/>
                <w:sz w:val="22"/>
                <w:szCs w:val="22"/>
              </w:rPr>
            </w:pPr>
            <w:r w:rsidRPr="00BE15D5">
              <w:rPr>
                <w:rFonts w:eastAsia="Times New Roman"/>
                <w:sz w:val="22"/>
                <w:szCs w:val="22"/>
              </w:rPr>
              <w:t xml:space="preserve">ФГБУ «НМИЦ онкологии им. Н.Н. Петрова» </w:t>
            </w:r>
          </w:p>
          <w:p w:rsidR="008006D9" w:rsidRPr="00BE15D5" w:rsidRDefault="008006D9" w:rsidP="00D555A0">
            <w:pPr>
              <w:spacing w:line="240" w:lineRule="auto"/>
              <w:jc w:val="left"/>
              <w:rPr>
                <w:rFonts w:eastAsia="Times New Roman"/>
                <w:sz w:val="22"/>
                <w:szCs w:val="22"/>
              </w:rPr>
            </w:pPr>
            <w:r w:rsidRPr="00BE15D5">
              <w:rPr>
                <w:rFonts w:eastAsia="Times New Roman"/>
                <w:sz w:val="22"/>
                <w:szCs w:val="22"/>
              </w:rPr>
              <w:t>Минздрава России</w:t>
            </w:r>
          </w:p>
          <w:p w:rsidR="008006D9" w:rsidRPr="00BE15D5" w:rsidRDefault="008006D9" w:rsidP="00D555A0">
            <w:pPr>
              <w:spacing w:line="240" w:lineRule="auto"/>
              <w:jc w:val="left"/>
              <w:rPr>
                <w:rFonts w:eastAsia="Times New Roman"/>
                <w:sz w:val="22"/>
                <w:szCs w:val="22"/>
              </w:rPr>
            </w:pPr>
          </w:p>
        </w:tc>
        <w:tc>
          <w:tcPr>
            <w:tcW w:w="2432" w:type="pct"/>
            <w:shd w:val="clear" w:color="auto" w:fill="auto"/>
          </w:tcPr>
          <w:p w:rsidR="008006D9" w:rsidRPr="00BE15D5" w:rsidRDefault="008006D9" w:rsidP="00D555A0">
            <w:pPr>
              <w:spacing w:line="240" w:lineRule="auto"/>
              <w:jc w:val="left"/>
              <w:rPr>
                <w:rFonts w:eastAsia="Times New Roman"/>
                <w:b/>
                <w:sz w:val="22"/>
                <w:szCs w:val="22"/>
              </w:rPr>
            </w:pPr>
            <w:r w:rsidRPr="00BE15D5">
              <w:rPr>
                <w:rFonts w:eastAsia="Times New Roman"/>
                <w:b/>
                <w:sz w:val="22"/>
                <w:szCs w:val="22"/>
              </w:rPr>
              <w:t>От Поставщика</w:t>
            </w:r>
          </w:p>
          <w:p w:rsidR="008006D9" w:rsidRPr="00BE15D5" w:rsidRDefault="008006D9" w:rsidP="00D555A0">
            <w:pPr>
              <w:spacing w:line="240" w:lineRule="auto"/>
              <w:jc w:val="left"/>
              <w:rPr>
                <w:rFonts w:eastAsia="Times New Roman"/>
                <w:sz w:val="22"/>
                <w:szCs w:val="22"/>
              </w:rPr>
            </w:pPr>
          </w:p>
          <w:p w:rsidR="008006D9" w:rsidRPr="00BE15D5" w:rsidRDefault="008006D9" w:rsidP="00D555A0">
            <w:pPr>
              <w:spacing w:line="240" w:lineRule="auto"/>
              <w:jc w:val="left"/>
              <w:rPr>
                <w:rFonts w:eastAsia="Times New Roman"/>
                <w:b/>
                <w:sz w:val="22"/>
                <w:szCs w:val="22"/>
              </w:rPr>
            </w:pPr>
          </w:p>
        </w:tc>
      </w:tr>
    </w:tbl>
    <w:p w:rsidR="008006D9" w:rsidRDefault="008006D9" w:rsidP="00140E3F">
      <w:pPr>
        <w:jc w:val="left"/>
        <w:rPr>
          <w:sz w:val="22"/>
          <w:szCs w:val="22"/>
        </w:rPr>
        <w:sectPr w:rsidR="008006D9" w:rsidSect="00DB527E">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567"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r w:rsidR="008C30E7">
        <w:rPr>
          <w:sz w:val="22"/>
          <w:szCs w:val="22"/>
        </w:rPr>
        <w:t xml:space="preserve">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2C517C" w:rsidRDefault="006B2AA5" w:rsidP="008C30E7">
      <w:pPr>
        <w:pStyle w:val="a3"/>
        <w:spacing w:after="0" w:line="240" w:lineRule="auto"/>
        <w:ind w:firstLine="709"/>
        <w:textAlignment w:val="auto"/>
        <w:rPr>
          <w:color w:val="000000"/>
          <w:sz w:val="22"/>
          <w:szCs w:val="22"/>
        </w:rPr>
      </w:pPr>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w:t>
      </w:r>
      <w:r w:rsidRPr="002C517C">
        <w:rPr>
          <w:color w:val="000000"/>
          <w:sz w:val="22"/>
          <w:szCs w:val="22"/>
        </w:rPr>
        <w:t xml:space="preserve">Н.Н. Петрова» Министерства здравоохранения Российской Федерации, именуемое в дальнейшем «Покупатель», в лице </w:t>
      </w:r>
      <w:r w:rsidR="00A44D4A">
        <w:rPr>
          <w:color w:val="000000"/>
          <w:sz w:val="22"/>
          <w:szCs w:val="22"/>
        </w:rPr>
        <w:t>___________________________________________________</w:t>
      </w:r>
      <w:r w:rsidR="008C30E7" w:rsidRPr="008C30E7">
        <w:rPr>
          <w:color w:val="000000"/>
          <w:sz w:val="22"/>
          <w:szCs w:val="22"/>
        </w:rPr>
        <w:t xml:space="preserve">, действующего  на основании </w:t>
      </w:r>
      <w:r w:rsidR="00A44D4A">
        <w:rPr>
          <w:color w:val="000000"/>
          <w:sz w:val="22"/>
          <w:szCs w:val="22"/>
        </w:rPr>
        <w:t>__________________________________________________________</w:t>
      </w:r>
      <w:r w:rsidR="008C30E7" w:rsidRPr="008C30E7">
        <w:rPr>
          <w:color w:val="000000"/>
          <w:sz w:val="22"/>
          <w:szCs w:val="22"/>
        </w:rPr>
        <w:t xml:space="preserve">, с одной стороны, и </w:t>
      </w:r>
      <w:r w:rsidR="00A44D4A">
        <w:rPr>
          <w:color w:val="000000"/>
          <w:sz w:val="22"/>
          <w:szCs w:val="22"/>
        </w:rPr>
        <w:t>____________________________________________</w:t>
      </w:r>
      <w:r w:rsidR="008C30E7" w:rsidRPr="008C30E7">
        <w:rPr>
          <w:color w:val="000000"/>
          <w:sz w:val="22"/>
          <w:szCs w:val="22"/>
        </w:rPr>
        <w:t xml:space="preserve">, именуемое в дальнейшем «Поставщик», в лице </w:t>
      </w:r>
      <w:r w:rsidR="00A44D4A">
        <w:rPr>
          <w:color w:val="000000"/>
          <w:sz w:val="22"/>
          <w:szCs w:val="22"/>
        </w:rPr>
        <w:t>_________________________________________</w:t>
      </w:r>
      <w:r w:rsidR="008C30E7" w:rsidRPr="008C30E7">
        <w:rPr>
          <w:color w:val="000000"/>
          <w:sz w:val="22"/>
          <w:szCs w:val="22"/>
        </w:rPr>
        <w:t xml:space="preserve">, действующего на основании </w:t>
      </w:r>
      <w:r w:rsidR="00A44D4A">
        <w:rPr>
          <w:color w:val="000000"/>
          <w:sz w:val="22"/>
          <w:szCs w:val="22"/>
        </w:rPr>
        <w:t>____________________________</w:t>
      </w:r>
      <w:r w:rsidRPr="002C517C">
        <w:rPr>
          <w:color w:val="000000"/>
          <w:sz w:val="22"/>
          <w:szCs w:val="22"/>
        </w:rPr>
        <w:t>, 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rFonts w:eastAsia="Times New Roman"/>
          <w:sz w:val="22"/>
          <w:szCs w:val="22"/>
          <w:lang w:eastAsia="en-US"/>
        </w:rPr>
      </w:pPr>
      <w:r w:rsidRPr="006B2AA5">
        <w:rPr>
          <w:rFonts w:eastAsia="Times New Roman"/>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rFonts w:eastAsia="Times New Roman"/>
          <w:sz w:val="22"/>
          <w:szCs w:val="22"/>
          <w:lang w:eastAsia="en-US"/>
        </w:rPr>
        <w:t>документы о приёмке</w:t>
      </w:r>
      <w:r w:rsidRPr="006B2AA5">
        <w:rPr>
          <w:rFonts w:eastAsia="Times New Roman"/>
          <w:sz w:val="22"/>
          <w:szCs w:val="22"/>
          <w:lang w:eastAsia="en-US"/>
        </w:rPr>
        <w:t>, акт</w:t>
      </w:r>
      <w:r w:rsidR="00555F63">
        <w:rPr>
          <w:rFonts w:eastAsia="Times New Roman"/>
          <w:sz w:val="22"/>
          <w:szCs w:val="22"/>
          <w:lang w:eastAsia="en-US"/>
        </w:rPr>
        <w:t>ы</w:t>
      </w:r>
      <w:r w:rsidRPr="006B2AA5">
        <w:rPr>
          <w:rFonts w:eastAsia="Times New Roman"/>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rFonts w:eastAsia="Times New Roman"/>
          <w:sz w:val="22"/>
          <w:szCs w:val="22"/>
          <w:lang w:eastAsia="en-US"/>
        </w:rPr>
        <w:t xml:space="preserve">документы, </w:t>
      </w:r>
      <w:r w:rsidRPr="006B2AA5">
        <w:rPr>
          <w:rFonts w:eastAsia="Times New Roman"/>
          <w:sz w:val="22"/>
          <w:szCs w:val="22"/>
          <w:lang w:eastAsia="en-US"/>
        </w:rPr>
        <w:t>подписываемые Сторонами в рамках исполнения обязательств по заключенному Контракту (далее – Документы).</w:t>
      </w:r>
    </w:p>
    <w:p w:rsidR="006B2AA5" w:rsidRPr="00761531"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 xml:space="preserve">Документы составляются в виде электронного документа (далее – ЭД), подписанного усиленной </w:t>
      </w:r>
      <w:r w:rsidRPr="00761531">
        <w:rPr>
          <w:rFonts w:eastAsia="Times New Roman"/>
          <w:sz w:val="22"/>
          <w:szCs w:val="22"/>
          <w:lang w:eastAsia="de-DE"/>
        </w:rPr>
        <w:t>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B82231" w:rsidRPr="00761531"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761531">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761531">
        <w:rPr>
          <w:rFonts w:eastAsia="Times New Roman"/>
          <w:sz w:val="22"/>
          <w:szCs w:val="22"/>
          <w:lang w:eastAsia="de-DE"/>
        </w:rPr>
        <w:t xml:space="preserve"> электронного документооборота.</w:t>
      </w:r>
    </w:p>
    <w:p w:rsidR="006B2AA5" w:rsidRPr="00761531"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761531">
        <w:rPr>
          <w:rFonts w:eastAsia="Times New Roman"/>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761531">
        <w:rPr>
          <w:rFonts w:eastAsia="Times New Roman"/>
          <w:sz w:val="22"/>
          <w:szCs w:val="22"/>
          <w:lang w:eastAsia="de-DE"/>
        </w:rPr>
        <w:t>Подписанный с помощью ЭП</w:t>
      </w:r>
      <w:r w:rsidRPr="006B2AA5">
        <w:rPr>
          <w:rFonts w:eastAsia="Times New Roman"/>
          <w:sz w:val="22"/>
          <w:szCs w:val="22"/>
          <w:lang w:eastAsia="de-DE"/>
        </w:rPr>
        <w:t xml:space="preserve">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В случае если в </w:t>
      </w:r>
      <w:r w:rsidRPr="006B2AA5">
        <w:rPr>
          <w:rFonts w:eastAsia="Times New Roman"/>
          <w:kern w:val="3"/>
          <w:sz w:val="22"/>
          <w:szCs w:val="22"/>
          <w:lang w:eastAsia="de-DE" w:bidi="hi-IN"/>
        </w:rPr>
        <w:t>Контракте</w:t>
      </w:r>
      <w:r w:rsidRPr="006B2AA5">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2922EC">
        <w:rPr>
          <w:rFonts w:eastAsia="Times New Roman"/>
          <w:sz w:val="22"/>
          <w:szCs w:val="22"/>
          <w:lang w:eastAsia="en-US"/>
        </w:rPr>
        <w:t>Каждая из Сторон обязана обеспечивать действительность сертификата ЭП</w:t>
      </w:r>
      <w:r w:rsidR="00AF0877">
        <w:rPr>
          <w:rFonts w:eastAsia="Times New Roman"/>
          <w:sz w:val="22"/>
          <w:szCs w:val="22"/>
          <w:lang w:eastAsia="en-US"/>
        </w:rPr>
        <w:t xml:space="preserve"> </w:t>
      </w:r>
      <w:r w:rsidR="00AF0877" w:rsidRPr="002922EC">
        <w:rPr>
          <w:rFonts w:eastAsia="Times New Roman"/>
          <w:sz w:val="22"/>
          <w:szCs w:val="22"/>
          <w:lang w:eastAsia="en-US"/>
        </w:rPr>
        <w:t>в течение всего срока действия Контракта</w:t>
      </w:r>
      <w:r w:rsidRPr="002922EC">
        <w:rPr>
          <w:rFonts w:eastAsia="Times New Roman"/>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Остальные условия Контракта, не затронутые настоящим Соглашением, остаются без изменений.</w:t>
      </w:r>
    </w:p>
    <w:p w:rsidR="006B2AA5" w:rsidRPr="00DA570B" w:rsidRDefault="006B2AA5" w:rsidP="006728D1">
      <w:pPr>
        <w:widowControl/>
        <w:numPr>
          <w:ilvl w:val="0"/>
          <w:numId w:val="12"/>
        </w:numPr>
        <w:suppressAutoHyphens/>
        <w:autoSpaceDE/>
        <w:autoSpaceDN/>
        <w:adjustRightInd/>
        <w:spacing w:line="240" w:lineRule="auto"/>
        <w:ind w:left="0" w:firstLine="720"/>
        <w:textAlignment w:val="auto"/>
        <w:rPr>
          <w:sz w:val="22"/>
          <w:szCs w:val="22"/>
        </w:rPr>
      </w:pPr>
      <w:r w:rsidRPr="00DA570B">
        <w:rPr>
          <w:rFonts w:eastAsia="Times New Roman"/>
          <w:kern w:val="3"/>
          <w:sz w:val="22"/>
          <w:szCs w:val="22"/>
          <w:lang w:eastAsia="de-DE" w:bidi="hi-IN"/>
        </w:rPr>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tbl>
      <w:tblPr>
        <w:tblW w:w="10481" w:type="dxa"/>
        <w:tblInd w:w="108" w:type="dxa"/>
        <w:tblLook w:val="0000" w:firstRow="0" w:lastRow="0" w:firstColumn="0" w:lastColumn="0" w:noHBand="0" w:noVBand="0"/>
      </w:tblPr>
      <w:tblGrid>
        <w:gridCol w:w="4968"/>
        <w:gridCol w:w="561"/>
        <w:gridCol w:w="4952"/>
      </w:tblGrid>
      <w:tr w:rsidR="006B2AA5" w:rsidRPr="00050B9B" w:rsidTr="006B2AA5">
        <w:tc>
          <w:tcPr>
            <w:tcW w:w="4968" w:type="dxa"/>
          </w:tcPr>
          <w:p w:rsidR="006B2AA5" w:rsidRPr="00C46A9D" w:rsidRDefault="006B2AA5" w:rsidP="001E5CF2">
            <w:pPr>
              <w:tabs>
                <w:tab w:val="left" w:pos="4536"/>
              </w:tabs>
              <w:spacing w:line="240" w:lineRule="auto"/>
              <w:ind w:left="4536" w:hanging="4536"/>
              <w:rPr>
                <w:b/>
                <w:sz w:val="22"/>
                <w:szCs w:val="22"/>
              </w:rPr>
            </w:pPr>
            <w:r w:rsidRPr="00C46A9D">
              <w:rPr>
                <w:b/>
                <w:sz w:val="22"/>
                <w:szCs w:val="22"/>
              </w:rPr>
              <w:t>От Покупателя</w:t>
            </w:r>
          </w:p>
          <w:p w:rsidR="008C30E7" w:rsidRPr="00E81E5B" w:rsidRDefault="008C30E7" w:rsidP="008C30E7">
            <w:pPr>
              <w:spacing w:line="240" w:lineRule="auto"/>
              <w:jc w:val="left"/>
              <w:rPr>
                <w:sz w:val="20"/>
                <w:szCs w:val="20"/>
              </w:rPr>
            </w:pPr>
            <w:r w:rsidRPr="00E81E5B">
              <w:rPr>
                <w:sz w:val="20"/>
                <w:szCs w:val="20"/>
              </w:rPr>
              <w:t xml:space="preserve">ФГБУ «НМИЦ онкологии им. Н.Н. Петрова» </w:t>
            </w:r>
          </w:p>
          <w:p w:rsidR="006B2AA5" w:rsidRPr="00C46A9D" w:rsidRDefault="008C30E7" w:rsidP="00A44D4A">
            <w:pPr>
              <w:tabs>
                <w:tab w:val="left" w:pos="4536"/>
              </w:tabs>
              <w:spacing w:line="240" w:lineRule="auto"/>
              <w:ind w:left="4536" w:hanging="4536"/>
              <w:jc w:val="left"/>
              <w:rPr>
                <w:sz w:val="22"/>
                <w:szCs w:val="22"/>
              </w:rPr>
            </w:pPr>
            <w:r w:rsidRPr="00E81E5B">
              <w:rPr>
                <w:sz w:val="20"/>
                <w:szCs w:val="20"/>
              </w:rPr>
              <w:t xml:space="preserve">Минздрава России </w:t>
            </w:r>
          </w:p>
        </w:tc>
        <w:tc>
          <w:tcPr>
            <w:tcW w:w="561" w:type="dxa"/>
          </w:tcPr>
          <w:p w:rsidR="006B2AA5" w:rsidRPr="00050B9B" w:rsidRDefault="006B2AA5" w:rsidP="001E5CF2">
            <w:pPr>
              <w:spacing w:line="240" w:lineRule="auto"/>
              <w:jc w:val="left"/>
              <w:rPr>
                <w:sz w:val="22"/>
                <w:szCs w:val="22"/>
              </w:rPr>
            </w:pPr>
          </w:p>
        </w:tc>
        <w:tc>
          <w:tcPr>
            <w:tcW w:w="4952" w:type="dxa"/>
            <w:shd w:val="clear" w:color="auto" w:fill="auto"/>
          </w:tcPr>
          <w:p w:rsidR="006B2AA5" w:rsidRPr="00050B9B" w:rsidRDefault="006B2AA5" w:rsidP="001E5CF2">
            <w:pPr>
              <w:spacing w:line="240" w:lineRule="auto"/>
              <w:jc w:val="left"/>
              <w:rPr>
                <w:b/>
                <w:sz w:val="22"/>
                <w:szCs w:val="22"/>
              </w:rPr>
            </w:pPr>
            <w:r w:rsidRPr="00050B9B">
              <w:rPr>
                <w:b/>
                <w:sz w:val="22"/>
                <w:szCs w:val="22"/>
              </w:rPr>
              <w:t>От Поставщика</w:t>
            </w:r>
          </w:p>
          <w:p w:rsidR="006B2AA5" w:rsidRPr="00050B9B" w:rsidRDefault="008C30E7" w:rsidP="008C30E7">
            <w:pPr>
              <w:spacing w:line="240" w:lineRule="auto"/>
              <w:jc w:val="left"/>
              <w:rPr>
                <w:sz w:val="22"/>
                <w:szCs w:val="22"/>
                <w:lang w:eastAsia="en-US"/>
              </w:rPr>
            </w:pPr>
            <w:r w:rsidRPr="00E81E5B">
              <w:rPr>
                <w:sz w:val="20"/>
                <w:szCs w:val="20"/>
                <w:lang w:eastAsia="en-US"/>
              </w:rPr>
              <w:t xml:space="preserve"> </w:t>
            </w:r>
          </w:p>
        </w:tc>
      </w:tr>
    </w:tbl>
    <w:p w:rsidR="00140E3F" w:rsidRPr="006B2AA5" w:rsidRDefault="00140E3F" w:rsidP="006B2AA5">
      <w:pPr>
        <w:rPr>
          <w:sz w:val="22"/>
          <w:szCs w:val="22"/>
        </w:rPr>
      </w:pPr>
    </w:p>
    <w:sectPr w:rsidR="00140E3F" w:rsidRPr="006B2AA5" w:rsidSect="00DA570B">
      <w:pgSz w:w="11906" w:h="16838"/>
      <w:pgMar w:top="720" w:right="424" w:bottom="720" w:left="720" w:header="142"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FB7" w:rsidRDefault="001B1FB7">
      <w:r>
        <w:separator/>
      </w:r>
    </w:p>
  </w:endnote>
  <w:endnote w:type="continuationSeparator" w:id="0">
    <w:p w:rsidR="001B1FB7" w:rsidRDefault="001B1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F04" w:rsidRDefault="00B21F04" w:rsidP="009204BC">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B21F04" w:rsidRDefault="00B21F04" w:rsidP="009204B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F04" w:rsidRPr="004379ED" w:rsidRDefault="00B21F04" w:rsidP="009204BC">
    <w:pPr>
      <w:pStyle w:val="a5"/>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F04" w:rsidRDefault="00B21F04">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F04" w:rsidRPr="0020190A" w:rsidRDefault="00B21F04" w:rsidP="0020190A">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F04" w:rsidRPr="00C519DD" w:rsidRDefault="00B21F04" w:rsidP="009204B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FB7" w:rsidRDefault="001B1FB7">
      <w:r>
        <w:separator/>
      </w:r>
    </w:p>
  </w:footnote>
  <w:footnote w:type="continuationSeparator" w:id="0">
    <w:p w:rsidR="001B1FB7" w:rsidRDefault="001B1F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F04" w:rsidRDefault="00B21F04" w:rsidP="009204BC">
    <w:pPr>
      <w:pStyle w:val="a8"/>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21F04" w:rsidRDefault="00B21F0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F04" w:rsidRPr="00A6652F" w:rsidRDefault="00B21F04" w:rsidP="009204B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F04" w:rsidRPr="00201B9D" w:rsidRDefault="00B21F04" w:rsidP="009204B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6BB"/>
    <w:multiLevelType w:val="hybridMultilevel"/>
    <w:tmpl w:val="71D0A74A"/>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0246057"/>
    <w:multiLevelType w:val="hybridMultilevel"/>
    <w:tmpl w:val="80607A4E"/>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7">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5036A59"/>
    <w:multiLevelType w:val="hybridMultilevel"/>
    <w:tmpl w:val="35DCA0F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6A52503"/>
    <w:multiLevelType w:val="hybridMultilevel"/>
    <w:tmpl w:val="52A6346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8FA4868"/>
    <w:multiLevelType w:val="hybridMultilevel"/>
    <w:tmpl w:val="80607A4E"/>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nsid w:val="5DC35929"/>
    <w:multiLevelType w:val="hybridMultilevel"/>
    <w:tmpl w:val="71D0A74A"/>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4">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1A5230"/>
    <w:multiLevelType w:val="hybridMultilevel"/>
    <w:tmpl w:val="80607A4E"/>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7">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4"/>
  </w:num>
  <w:num w:numId="4">
    <w:abstractNumId w:val="13"/>
  </w:num>
  <w:num w:numId="5">
    <w:abstractNumId w:val="1"/>
  </w:num>
  <w:num w:numId="6">
    <w:abstractNumId w:val="15"/>
  </w:num>
  <w:num w:numId="7">
    <w:abstractNumId w:val="10"/>
  </w:num>
  <w:num w:numId="8">
    <w:abstractNumId w:val="14"/>
  </w:num>
  <w:num w:numId="9">
    <w:abstractNumId w:val="5"/>
  </w:num>
  <w:num w:numId="10">
    <w:abstractNumId w:val="7"/>
  </w:num>
  <w:num w:numId="11">
    <w:abstractNumId w:val="8"/>
  </w:num>
  <w:num w:numId="12">
    <w:abstractNumId w:val="3"/>
  </w:num>
  <w:num w:numId="13">
    <w:abstractNumId w:val="9"/>
  </w:num>
  <w:num w:numId="14">
    <w:abstractNumId w:val="12"/>
  </w:num>
  <w:num w:numId="15">
    <w:abstractNumId w:val="2"/>
  </w:num>
  <w:num w:numId="16">
    <w:abstractNumId w:val="11"/>
  </w:num>
  <w:num w:numId="17">
    <w:abstractNumId w:val="1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41CE7"/>
    <w:rsid w:val="00044EDF"/>
    <w:rsid w:val="00050B9B"/>
    <w:rsid w:val="00050EBD"/>
    <w:rsid w:val="0006334A"/>
    <w:rsid w:val="00065095"/>
    <w:rsid w:val="0007621F"/>
    <w:rsid w:val="000825A3"/>
    <w:rsid w:val="00091560"/>
    <w:rsid w:val="000957C6"/>
    <w:rsid w:val="000A3A00"/>
    <w:rsid w:val="000A49A5"/>
    <w:rsid w:val="000A5B2A"/>
    <w:rsid w:val="000B62C0"/>
    <w:rsid w:val="000C2A62"/>
    <w:rsid w:val="000E0340"/>
    <w:rsid w:val="000E0ABB"/>
    <w:rsid w:val="000E0B2D"/>
    <w:rsid w:val="000F7C10"/>
    <w:rsid w:val="00105F89"/>
    <w:rsid w:val="00126518"/>
    <w:rsid w:val="00131BE3"/>
    <w:rsid w:val="00132411"/>
    <w:rsid w:val="00134BDA"/>
    <w:rsid w:val="00140E3F"/>
    <w:rsid w:val="00151FEC"/>
    <w:rsid w:val="00160219"/>
    <w:rsid w:val="00175206"/>
    <w:rsid w:val="00176D25"/>
    <w:rsid w:val="0018429B"/>
    <w:rsid w:val="0018766A"/>
    <w:rsid w:val="0019390B"/>
    <w:rsid w:val="001A09ED"/>
    <w:rsid w:val="001B1FB7"/>
    <w:rsid w:val="001E00EC"/>
    <w:rsid w:val="001E5CF2"/>
    <w:rsid w:val="0020190A"/>
    <w:rsid w:val="00211621"/>
    <w:rsid w:val="00240542"/>
    <w:rsid w:val="002522AC"/>
    <w:rsid w:val="002843F1"/>
    <w:rsid w:val="002922EC"/>
    <w:rsid w:val="002A64A0"/>
    <w:rsid w:val="002B78FE"/>
    <w:rsid w:val="002C517C"/>
    <w:rsid w:val="002D1661"/>
    <w:rsid w:val="002E0A42"/>
    <w:rsid w:val="002E2B6F"/>
    <w:rsid w:val="002E7A27"/>
    <w:rsid w:val="00312801"/>
    <w:rsid w:val="00313467"/>
    <w:rsid w:val="0032078E"/>
    <w:rsid w:val="003416F0"/>
    <w:rsid w:val="0034495F"/>
    <w:rsid w:val="00351983"/>
    <w:rsid w:val="003520BF"/>
    <w:rsid w:val="003820A4"/>
    <w:rsid w:val="00384A0B"/>
    <w:rsid w:val="00391174"/>
    <w:rsid w:val="003922F8"/>
    <w:rsid w:val="003A7824"/>
    <w:rsid w:val="003B720E"/>
    <w:rsid w:val="003C12A5"/>
    <w:rsid w:val="003C54B6"/>
    <w:rsid w:val="003D0806"/>
    <w:rsid w:val="003D4ACE"/>
    <w:rsid w:val="003D52B5"/>
    <w:rsid w:val="003E4E84"/>
    <w:rsid w:val="003E55BB"/>
    <w:rsid w:val="003F62A2"/>
    <w:rsid w:val="004077CD"/>
    <w:rsid w:val="0043299C"/>
    <w:rsid w:val="00450A37"/>
    <w:rsid w:val="004616AE"/>
    <w:rsid w:val="004642E1"/>
    <w:rsid w:val="00466E01"/>
    <w:rsid w:val="004679F8"/>
    <w:rsid w:val="0047484E"/>
    <w:rsid w:val="004750BE"/>
    <w:rsid w:val="004A57E9"/>
    <w:rsid w:val="004A7791"/>
    <w:rsid w:val="004B03D5"/>
    <w:rsid w:val="004B5F75"/>
    <w:rsid w:val="004B658D"/>
    <w:rsid w:val="004D6331"/>
    <w:rsid w:val="004F1BE8"/>
    <w:rsid w:val="004F3A5E"/>
    <w:rsid w:val="00500ACC"/>
    <w:rsid w:val="00512403"/>
    <w:rsid w:val="005254B8"/>
    <w:rsid w:val="00530189"/>
    <w:rsid w:val="0053456E"/>
    <w:rsid w:val="00543185"/>
    <w:rsid w:val="00552681"/>
    <w:rsid w:val="00553773"/>
    <w:rsid w:val="00555F63"/>
    <w:rsid w:val="0056080F"/>
    <w:rsid w:val="005736D2"/>
    <w:rsid w:val="005755AC"/>
    <w:rsid w:val="00577CBB"/>
    <w:rsid w:val="005847D8"/>
    <w:rsid w:val="005862F3"/>
    <w:rsid w:val="005A4B96"/>
    <w:rsid w:val="005A4F63"/>
    <w:rsid w:val="005A611D"/>
    <w:rsid w:val="005B6ECB"/>
    <w:rsid w:val="005C3598"/>
    <w:rsid w:val="005C641D"/>
    <w:rsid w:val="005D2B92"/>
    <w:rsid w:val="005D4264"/>
    <w:rsid w:val="005D652F"/>
    <w:rsid w:val="005E7844"/>
    <w:rsid w:val="005F3A62"/>
    <w:rsid w:val="00611973"/>
    <w:rsid w:val="006156E3"/>
    <w:rsid w:val="00643056"/>
    <w:rsid w:val="00654DFB"/>
    <w:rsid w:val="006669D1"/>
    <w:rsid w:val="006728D1"/>
    <w:rsid w:val="00696366"/>
    <w:rsid w:val="0069739C"/>
    <w:rsid w:val="006A6BC3"/>
    <w:rsid w:val="006B2AA5"/>
    <w:rsid w:val="006B52DD"/>
    <w:rsid w:val="006D1AA5"/>
    <w:rsid w:val="006E266E"/>
    <w:rsid w:val="006E38EE"/>
    <w:rsid w:val="006E41CC"/>
    <w:rsid w:val="006F4BC2"/>
    <w:rsid w:val="00706E02"/>
    <w:rsid w:val="00716F44"/>
    <w:rsid w:val="00731BD1"/>
    <w:rsid w:val="00731DEA"/>
    <w:rsid w:val="00737663"/>
    <w:rsid w:val="00737B44"/>
    <w:rsid w:val="00737CEA"/>
    <w:rsid w:val="00745FE8"/>
    <w:rsid w:val="00761531"/>
    <w:rsid w:val="0077018B"/>
    <w:rsid w:val="00773B98"/>
    <w:rsid w:val="00782262"/>
    <w:rsid w:val="007847FF"/>
    <w:rsid w:val="007865B4"/>
    <w:rsid w:val="007C4A59"/>
    <w:rsid w:val="007C7B47"/>
    <w:rsid w:val="007E1F88"/>
    <w:rsid w:val="007F4378"/>
    <w:rsid w:val="007F5A31"/>
    <w:rsid w:val="008006D9"/>
    <w:rsid w:val="0081603A"/>
    <w:rsid w:val="0083504E"/>
    <w:rsid w:val="008378DC"/>
    <w:rsid w:val="00864AC1"/>
    <w:rsid w:val="008717EE"/>
    <w:rsid w:val="008746AD"/>
    <w:rsid w:val="00884B52"/>
    <w:rsid w:val="008A724F"/>
    <w:rsid w:val="008A7FD9"/>
    <w:rsid w:val="008B490F"/>
    <w:rsid w:val="008B738C"/>
    <w:rsid w:val="008C30E7"/>
    <w:rsid w:val="008D44B4"/>
    <w:rsid w:val="008E055D"/>
    <w:rsid w:val="008E143E"/>
    <w:rsid w:val="008E503B"/>
    <w:rsid w:val="008F3B34"/>
    <w:rsid w:val="00911D53"/>
    <w:rsid w:val="0091474A"/>
    <w:rsid w:val="009204BC"/>
    <w:rsid w:val="0093225B"/>
    <w:rsid w:val="0093250A"/>
    <w:rsid w:val="009627D7"/>
    <w:rsid w:val="00973E16"/>
    <w:rsid w:val="009779E9"/>
    <w:rsid w:val="00980DC4"/>
    <w:rsid w:val="0098615C"/>
    <w:rsid w:val="009946D5"/>
    <w:rsid w:val="00995DD3"/>
    <w:rsid w:val="00997119"/>
    <w:rsid w:val="009B1070"/>
    <w:rsid w:val="009D712C"/>
    <w:rsid w:val="00A06AE1"/>
    <w:rsid w:val="00A16698"/>
    <w:rsid w:val="00A26703"/>
    <w:rsid w:val="00A35DCB"/>
    <w:rsid w:val="00A44D4A"/>
    <w:rsid w:val="00A46378"/>
    <w:rsid w:val="00A46D39"/>
    <w:rsid w:val="00A50CD6"/>
    <w:rsid w:val="00A54654"/>
    <w:rsid w:val="00A64889"/>
    <w:rsid w:val="00A655F4"/>
    <w:rsid w:val="00A70C4F"/>
    <w:rsid w:val="00A74209"/>
    <w:rsid w:val="00A8005E"/>
    <w:rsid w:val="00A84302"/>
    <w:rsid w:val="00A86E73"/>
    <w:rsid w:val="00A91E0B"/>
    <w:rsid w:val="00A96F21"/>
    <w:rsid w:val="00AA4CD6"/>
    <w:rsid w:val="00AB56F8"/>
    <w:rsid w:val="00AE0752"/>
    <w:rsid w:val="00AF0877"/>
    <w:rsid w:val="00AF1817"/>
    <w:rsid w:val="00AF31C0"/>
    <w:rsid w:val="00AF3C51"/>
    <w:rsid w:val="00B1570F"/>
    <w:rsid w:val="00B15D9D"/>
    <w:rsid w:val="00B20195"/>
    <w:rsid w:val="00B219DC"/>
    <w:rsid w:val="00B21F04"/>
    <w:rsid w:val="00B267E0"/>
    <w:rsid w:val="00B3689F"/>
    <w:rsid w:val="00B43CB1"/>
    <w:rsid w:val="00B447DA"/>
    <w:rsid w:val="00B56AFC"/>
    <w:rsid w:val="00B578FC"/>
    <w:rsid w:val="00B82231"/>
    <w:rsid w:val="00B8617A"/>
    <w:rsid w:val="00BA580B"/>
    <w:rsid w:val="00BB130A"/>
    <w:rsid w:val="00BB2531"/>
    <w:rsid w:val="00BC3C19"/>
    <w:rsid w:val="00BC4368"/>
    <w:rsid w:val="00BF0038"/>
    <w:rsid w:val="00C001D3"/>
    <w:rsid w:val="00C04CB0"/>
    <w:rsid w:val="00C1103E"/>
    <w:rsid w:val="00C12206"/>
    <w:rsid w:val="00C142C4"/>
    <w:rsid w:val="00C14656"/>
    <w:rsid w:val="00C23592"/>
    <w:rsid w:val="00C30DE7"/>
    <w:rsid w:val="00C3647F"/>
    <w:rsid w:val="00C46A9D"/>
    <w:rsid w:val="00C525EE"/>
    <w:rsid w:val="00C64F1D"/>
    <w:rsid w:val="00C66288"/>
    <w:rsid w:val="00C74568"/>
    <w:rsid w:val="00C76407"/>
    <w:rsid w:val="00C769A9"/>
    <w:rsid w:val="00C829D1"/>
    <w:rsid w:val="00C9077B"/>
    <w:rsid w:val="00C92142"/>
    <w:rsid w:val="00C9440C"/>
    <w:rsid w:val="00CB063F"/>
    <w:rsid w:val="00CB35DE"/>
    <w:rsid w:val="00CC2E1B"/>
    <w:rsid w:val="00CC647B"/>
    <w:rsid w:val="00CC7FE6"/>
    <w:rsid w:val="00CD7DBB"/>
    <w:rsid w:val="00CF1051"/>
    <w:rsid w:val="00CF29C7"/>
    <w:rsid w:val="00D1387F"/>
    <w:rsid w:val="00D31673"/>
    <w:rsid w:val="00D378C9"/>
    <w:rsid w:val="00D45DBB"/>
    <w:rsid w:val="00D50717"/>
    <w:rsid w:val="00D64AEC"/>
    <w:rsid w:val="00D872C1"/>
    <w:rsid w:val="00D93299"/>
    <w:rsid w:val="00D954BA"/>
    <w:rsid w:val="00DA0132"/>
    <w:rsid w:val="00DA570B"/>
    <w:rsid w:val="00DA6D8C"/>
    <w:rsid w:val="00DB527E"/>
    <w:rsid w:val="00DE25B6"/>
    <w:rsid w:val="00DE79DE"/>
    <w:rsid w:val="00DF1BAF"/>
    <w:rsid w:val="00E10478"/>
    <w:rsid w:val="00E11BA4"/>
    <w:rsid w:val="00E124EE"/>
    <w:rsid w:val="00E12FA5"/>
    <w:rsid w:val="00E51F72"/>
    <w:rsid w:val="00E714AE"/>
    <w:rsid w:val="00E833AB"/>
    <w:rsid w:val="00E92EA2"/>
    <w:rsid w:val="00EB296E"/>
    <w:rsid w:val="00EE7070"/>
    <w:rsid w:val="00EF69E9"/>
    <w:rsid w:val="00F00269"/>
    <w:rsid w:val="00F13F3F"/>
    <w:rsid w:val="00F2289A"/>
    <w:rsid w:val="00F22DAA"/>
    <w:rsid w:val="00F23540"/>
    <w:rsid w:val="00F4052A"/>
    <w:rsid w:val="00F67D84"/>
    <w:rsid w:val="00F744F9"/>
    <w:rsid w:val="00F91C85"/>
    <w:rsid w:val="00F91E4F"/>
    <w:rsid w:val="00F93C0E"/>
    <w:rsid w:val="00FA0762"/>
    <w:rsid w:val="00FA1584"/>
    <w:rsid w:val="00FA61BE"/>
    <w:rsid w:val="00FB22C5"/>
    <w:rsid w:val="00FB29D0"/>
    <w:rsid w:val="00FC223D"/>
    <w:rsid w:val="00FC2C98"/>
    <w:rsid w:val="00FC316C"/>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204BC"/>
    <w:pPr>
      <w:spacing w:after="120"/>
    </w:pPr>
    <w:rPr>
      <w:rFonts w:eastAsia="Times New Roman"/>
    </w:r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rPr>
      <w:rFonts w:eastAsia="Times New Roman"/>
    </w:r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rPr>
      <w:rFonts w:eastAsia="Times New Roman"/>
    </w:r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1">
    <w:name w:val="Абзац списка1"/>
    <w:basedOn w:val="a"/>
    <w:rsid w:val="009204BC"/>
    <w:pPr>
      <w:ind w:left="720"/>
    </w:pPr>
  </w:style>
  <w:style w:type="paragraph" w:customStyle="1" w:styleId="aa">
    <w:name w:val="Знак Знак"/>
    <w:basedOn w:val="a"/>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0">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af4">
    <w:name w:val="Знак Знак"/>
    <w:basedOn w:val="a"/>
    <w:rsid w:val="000B62C0"/>
    <w:pPr>
      <w:autoSpaceDE/>
      <w:autoSpaceDN/>
      <w:spacing w:after="160" w:line="240" w:lineRule="exact"/>
      <w:jc w:val="right"/>
      <w:textAlignment w:val="auto"/>
    </w:pPr>
    <w:rPr>
      <w:rFonts w:ascii="Arial" w:eastAsia="Times New Roman" w:hAnsi="Arial" w:cs="Arial"/>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204BC"/>
    <w:pPr>
      <w:spacing w:after="120"/>
    </w:pPr>
    <w:rPr>
      <w:rFonts w:eastAsia="Times New Roman"/>
    </w:r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rPr>
      <w:rFonts w:eastAsia="Times New Roman"/>
    </w:r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rPr>
      <w:rFonts w:eastAsia="Times New Roman"/>
    </w:r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1">
    <w:name w:val="Абзац списка1"/>
    <w:basedOn w:val="a"/>
    <w:rsid w:val="009204BC"/>
    <w:pPr>
      <w:ind w:left="720"/>
    </w:pPr>
  </w:style>
  <w:style w:type="paragraph" w:customStyle="1" w:styleId="aa">
    <w:name w:val="Знак Знак"/>
    <w:basedOn w:val="a"/>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0">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af4">
    <w:name w:val="Знак Знак"/>
    <w:basedOn w:val="a"/>
    <w:rsid w:val="000B62C0"/>
    <w:pPr>
      <w:autoSpaceDE/>
      <w:autoSpaceDN/>
      <w:spacing w:after="160" w:line="240" w:lineRule="exact"/>
      <w:jc w:val="right"/>
      <w:textAlignment w:val="auto"/>
    </w:pPr>
    <w:rPr>
      <w:rFonts w:ascii="Arial" w:eastAsia="Times New Roman" w:hAnsi="Arial" w:cs="Arial"/>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80718-EA4D-47A8-807C-A0962F676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4974</Words>
  <Characters>28355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33263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3</cp:revision>
  <cp:lastPrinted>2021-06-03T11:12:00Z</cp:lastPrinted>
  <dcterms:created xsi:type="dcterms:W3CDTF">2026-08-18T12:46:00Z</dcterms:created>
  <dcterms:modified xsi:type="dcterms:W3CDTF">2026-08-18T13:02:00Z</dcterms:modified>
</cp:coreProperties>
</file>