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E75" w:rsidRPr="00B21441" w:rsidRDefault="00790122">
      <w:pPr>
        <w:pStyle w:val="10"/>
        <w:keepNext/>
        <w:keepLines/>
        <w:shd w:val="clear" w:color="auto" w:fill="auto"/>
        <w:spacing w:after="26" w:line="210" w:lineRule="exact"/>
        <w:ind w:left="3760"/>
        <w:rPr>
          <w:lang w:val="ru-RU"/>
        </w:rPr>
      </w:pPr>
      <w:bookmarkStart w:id="0" w:name="bookmark0"/>
      <w:r>
        <w:rPr>
          <w:lang w:val="ru-RU"/>
        </w:rPr>
        <w:t xml:space="preserve"> </w:t>
      </w:r>
      <w:r w:rsidR="00B70F3D">
        <w:t>Договор№</w:t>
      </w:r>
      <w:bookmarkEnd w:id="0"/>
      <w:r w:rsidR="00B21441">
        <w:rPr>
          <w:lang w:val="ru-RU"/>
        </w:rPr>
        <w:t xml:space="preserve"> </w:t>
      </w:r>
    </w:p>
    <w:p w:rsidR="00F07E75" w:rsidRDefault="00B70F3D">
      <w:pPr>
        <w:pStyle w:val="10"/>
        <w:keepNext/>
        <w:keepLines/>
        <w:shd w:val="clear" w:color="auto" w:fill="auto"/>
        <w:spacing w:after="0" w:line="269" w:lineRule="exact"/>
        <w:ind w:left="40"/>
        <w:jc w:val="center"/>
      </w:pPr>
      <w:bookmarkStart w:id="1" w:name="bookmark1"/>
      <w:r>
        <w:t>ВОЗМЕЗДНОГО ОКАЗАНИЯ УСЛУГ НА ПРОВЕДЕНИЕ ЛАБОРАТОРНЫХ ИССЛЕДОВАНИЙ И ИНСТРУМЕНТАЛЬНЫХ ЗАМЕРОВ</w:t>
      </w:r>
      <w:bookmarkEnd w:id="1"/>
    </w:p>
    <w:p w:rsidR="00272891" w:rsidRPr="00A525E8" w:rsidRDefault="00272891" w:rsidP="00A525E8">
      <w:pPr>
        <w:pStyle w:val="10"/>
        <w:keepNext/>
        <w:keepLines/>
        <w:spacing w:line="269" w:lineRule="exact"/>
        <w:ind w:left="40"/>
        <w:jc w:val="center"/>
        <w:rPr>
          <w:sz w:val="22"/>
          <w:szCs w:val="20"/>
          <w:lang w:val="ru-RU"/>
        </w:rPr>
      </w:pPr>
      <w:r>
        <w:rPr>
          <w:lang w:val="ru-RU"/>
        </w:rPr>
        <w:t>Идентификационный код закупки</w:t>
      </w:r>
      <w:r w:rsidRPr="004754D3">
        <w:rPr>
          <w:lang w:val="ru-RU"/>
        </w:rPr>
        <w:t>:</w:t>
      </w:r>
      <w:r w:rsidR="00BE16F3" w:rsidRPr="004754D3">
        <w:t xml:space="preserve"> </w:t>
      </w:r>
      <w:r w:rsidR="007E2B34" w:rsidRPr="00AC469D">
        <w:rPr>
          <w:rFonts w:eastAsia="Arial Unicode MS"/>
        </w:rPr>
        <w:t>261575101307357510100100650000000244</w:t>
      </w:r>
    </w:p>
    <w:p w:rsidR="00272891" w:rsidRDefault="00272891">
      <w:pPr>
        <w:pStyle w:val="2"/>
        <w:shd w:val="clear" w:color="auto" w:fill="auto"/>
        <w:tabs>
          <w:tab w:val="left" w:pos="8668"/>
        </w:tabs>
        <w:spacing w:after="26" w:line="210" w:lineRule="exact"/>
        <w:ind w:left="100"/>
        <w:jc w:val="both"/>
      </w:pPr>
    </w:p>
    <w:p w:rsidR="00F07E75" w:rsidRDefault="00272891" w:rsidP="00272891">
      <w:pPr>
        <w:pStyle w:val="2"/>
        <w:shd w:val="clear" w:color="auto" w:fill="auto"/>
        <w:tabs>
          <w:tab w:val="left" w:pos="8668"/>
        </w:tabs>
        <w:spacing w:after="26" w:line="210" w:lineRule="exact"/>
        <w:ind w:left="100"/>
        <w:jc w:val="both"/>
      </w:pPr>
      <w:r>
        <w:t>г.</w:t>
      </w:r>
      <w:r w:rsidR="0024402A">
        <w:rPr>
          <w:lang w:val="ru-RU"/>
        </w:rPr>
        <w:t xml:space="preserve"> </w:t>
      </w:r>
      <w:r>
        <w:t xml:space="preserve">Орел                                                                                           </w:t>
      </w:r>
      <w:r w:rsidR="00061059">
        <w:t xml:space="preserve">                                  </w:t>
      </w:r>
      <w:r>
        <w:rPr>
          <w:lang w:val="ru-RU"/>
        </w:rPr>
        <w:t>«</w:t>
      </w:r>
      <w:r w:rsidR="00736603" w:rsidRPr="00FD704F">
        <w:rPr>
          <w:lang w:val="ru-RU"/>
        </w:rPr>
        <w:t>____</w:t>
      </w:r>
      <w:r>
        <w:rPr>
          <w:lang w:val="ru-RU"/>
        </w:rPr>
        <w:t>»</w:t>
      </w:r>
      <w:r w:rsidR="00B70F3D">
        <w:t xml:space="preserve"> </w:t>
      </w:r>
      <w:r w:rsidR="00736603" w:rsidRPr="00FD704F">
        <w:rPr>
          <w:lang w:val="ru-RU"/>
        </w:rPr>
        <w:t>____________</w:t>
      </w:r>
      <w:r w:rsidR="00BE16F3">
        <w:t>20</w:t>
      </w:r>
      <w:r w:rsidR="0077256A">
        <w:rPr>
          <w:lang w:val="ru-RU"/>
        </w:rPr>
        <w:t>2</w:t>
      </w:r>
      <w:r w:rsidR="007E2B34">
        <w:rPr>
          <w:lang w:val="ru-RU"/>
        </w:rPr>
        <w:t>6</w:t>
      </w:r>
      <w:r w:rsidR="00061059">
        <w:t>г</w:t>
      </w:r>
    </w:p>
    <w:p w:rsidR="00827FA5" w:rsidRDefault="00827FA5" w:rsidP="00061059">
      <w:pPr>
        <w:pStyle w:val="2"/>
        <w:shd w:val="clear" w:color="auto" w:fill="auto"/>
        <w:tabs>
          <w:tab w:val="left" w:pos="8668"/>
        </w:tabs>
        <w:spacing w:after="26" w:line="210" w:lineRule="exact"/>
        <w:jc w:val="both"/>
      </w:pPr>
    </w:p>
    <w:p w:rsidR="00F07E75" w:rsidRPr="00827FA5" w:rsidRDefault="00B70F3D" w:rsidP="00061059">
      <w:pPr>
        <w:pStyle w:val="2"/>
        <w:shd w:val="clear" w:color="auto" w:fill="auto"/>
        <w:spacing w:line="269" w:lineRule="exact"/>
        <w:ind w:left="100" w:right="100"/>
        <w:jc w:val="both"/>
        <w:rPr>
          <w:sz w:val="22"/>
          <w:szCs w:val="22"/>
        </w:rPr>
      </w:pPr>
      <w:r w:rsidRPr="00827FA5">
        <w:rPr>
          <w:sz w:val="22"/>
          <w:szCs w:val="22"/>
        </w:rPr>
        <w:t>ФЕДЕРАЛЬНОЕ КАЗЕННОЕ УЧРЕЖДЕНИЕ "ОРЛОВСКАЯ ПСИХИАТРИЧЕСКАЯ БОЛЬНИЦА (СТАЦИОНАР) СПЕЦИАЛИЗИРОВАННОГО ТИПА С ИНТЕНСИВНЫМ НАБЛЮДЕНИЕМ" МИНИСТЕРСТВА ЗДРАВООХРАНЕНИЯ РОССИЙСКОЙ ФЕДЕРАЦИИ</w:t>
      </w:r>
      <w:r w:rsidR="0091566A">
        <w:rPr>
          <w:sz w:val="22"/>
          <w:szCs w:val="22"/>
          <w:lang w:val="ru-RU"/>
        </w:rPr>
        <w:t xml:space="preserve"> (ФКУ «Орловская ПБСТИН Минздрава </w:t>
      </w:r>
      <w:r w:rsidR="0091566A" w:rsidRPr="0091566A">
        <w:rPr>
          <w:sz w:val="22"/>
          <w:szCs w:val="22"/>
          <w:lang w:val="ru-RU"/>
        </w:rPr>
        <w:t>России)</w:t>
      </w:r>
      <w:r w:rsidRPr="0091566A">
        <w:rPr>
          <w:rStyle w:val="11"/>
          <w:sz w:val="22"/>
          <w:szCs w:val="22"/>
        </w:rPr>
        <w:t xml:space="preserve"> </w:t>
      </w:r>
      <w:r w:rsidRPr="0091566A">
        <w:rPr>
          <w:rStyle w:val="11"/>
          <w:b w:val="0"/>
          <w:sz w:val="22"/>
          <w:szCs w:val="22"/>
        </w:rPr>
        <w:t>в</w:t>
      </w:r>
      <w:r w:rsidRPr="0091566A">
        <w:rPr>
          <w:sz w:val="22"/>
          <w:szCs w:val="22"/>
        </w:rPr>
        <w:t xml:space="preserve"> лице</w:t>
      </w:r>
      <w:r w:rsidR="00B37A28" w:rsidRPr="0091566A">
        <w:rPr>
          <w:sz w:val="22"/>
          <w:szCs w:val="22"/>
          <w:lang w:val="ru-RU"/>
        </w:rPr>
        <w:t xml:space="preserve"> </w:t>
      </w:r>
      <w:r w:rsidR="002A57B3">
        <w:rPr>
          <w:sz w:val="22"/>
          <w:szCs w:val="22"/>
          <w:lang w:val="ru-RU"/>
        </w:rPr>
        <w:t>_______</w:t>
      </w:r>
      <w:r w:rsidR="00366C65">
        <w:rPr>
          <w:sz w:val="22"/>
          <w:szCs w:val="22"/>
          <w:lang w:val="ru-RU"/>
        </w:rPr>
        <w:t>,</w:t>
      </w:r>
      <w:r w:rsidRPr="0091566A">
        <w:rPr>
          <w:sz w:val="22"/>
          <w:szCs w:val="22"/>
        </w:rPr>
        <w:t xml:space="preserve"> </w:t>
      </w:r>
      <w:r w:rsidR="00366C65" w:rsidRPr="0091566A">
        <w:rPr>
          <w:sz w:val="22"/>
          <w:szCs w:val="22"/>
        </w:rPr>
        <w:t>действующ</w:t>
      </w:r>
      <w:r w:rsidR="00366C65">
        <w:rPr>
          <w:sz w:val="22"/>
          <w:szCs w:val="22"/>
          <w:lang w:val="ru-RU"/>
        </w:rPr>
        <w:t xml:space="preserve">его </w:t>
      </w:r>
      <w:r w:rsidRPr="0091566A">
        <w:rPr>
          <w:sz w:val="22"/>
          <w:szCs w:val="22"/>
        </w:rPr>
        <w:t xml:space="preserve">на основании </w:t>
      </w:r>
      <w:r w:rsidR="002A57B3">
        <w:rPr>
          <w:sz w:val="22"/>
          <w:szCs w:val="22"/>
          <w:lang w:val="ru-RU"/>
        </w:rPr>
        <w:t>______</w:t>
      </w:r>
      <w:r w:rsidRPr="0091566A">
        <w:rPr>
          <w:sz w:val="22"/>
          <w:szCs w:val="22"/>
        </w:rPr>
        <w:t>, именуемое</w:t>
      </w:r>
      <w:r w:rsidRPr="0091566A">
        <w:rPr>
          <w:rStyle w:val="11"/>
          <w:sz w:val="22"/>
          <w:szCs w:val="22"/>
        </w:rPr>
        <w:t xml:space="preserve"> </w:t>
      </w:r>
      <w:r w:rsidRPr="0091566A">
        <w:rPr>
          <w:rStyle w:val="11"/>
          <w:b w:val="0"/>
          <w:sz w:val="22"/>
          <w:szCs w:val="22"/>
        </w:rPr>
        <w:t>в</w:t>
      </w:r>
      <w:r w:rsidRPr="0091566A">
        <w:rPr>
          <w:sz w:val="22"/>
          <w:szCs w:val="22"/>
        </w:rPr>
        <w:t xml:space="preserve"> дальнейшем "ЗАКАЗЧИК", и </w:t>
      </w:r>
      <w:r w:rsidR="002A57B3">
        <w:rPr>
          <w:sz w:val="22"/>
          <w:szCs w:val="22"/>
          <w:lang w:val="ru-RU"/>
        </w:rPr>
        <w:t>________,</w:t>
      </w:r>
      <w:r w:rsidR="006B4401" w:rsidRPr="0091566A">
        <w:rPr>
          <w:sz w:val="22"/>
          <w:szCs w:val="22"/>
        </w:rPr>
        <w:t xml:space="preserve"> </w:t>
      </w:r>
      <w:r w:rsidRPr="0091566A">
        <w:rPr>
          <w:sz w:val="22"/>
          <w:szCs w:val="22"/>
        </w:rPr>
        <w:t xml:space="preserve">в лице </w:t>
      </w:r>
      <w:r w:rsidR="002A57B3">
        <w:rPr>
          <w:sz w:val="22"/>
          <w:szCs w:val="22"/>
          <w:lang w:val="ru-RU"/>
        </w:rPr>
        <w:t>________</w:t>
      </w:r>
      <w:r w:rsidRPr="0091566A">
        <w:rPr>
          <w:sz w:val="22"/>
          <w:szCs w:val="22"/>
        </w:rPr>
        <w:t>, действующего на основании</w:t>
      </w:r>
      <w:r w:rsidRPr="00827FA5">
        <w:rPr>
          <w:sz w:val="22"/>
          <w:szCs w:val="22"/>
        </w:rPr>
        <w:t xml:space="preserve"> </w:t>
      </w:r>
      <w:r w:rsidR="002A57B3">
        <w:rPr>
          <w:sz w:val="22"/>
          <w:szCs w:val="22"/>
          <w:lang w:val="ru-RU"/>
        </w:rPr>
        <w:t>_____</w:t>
      </w:r>
      <w:r w:rsidRPr="00827FA5">
        <w:rPr>
          <w:sz w:val="22"/>
          <w:szCs w:val="22"/>
        </w:rPr>
        <w:t>,</w:t>
      </w:r>
      <w:r w:rsidR="004301B6" w:rsidRPr="004301B6">
        <w:rPr>
          <w:sz w:val="22"/>
          <w:szCs w:val="22"/>
          <w:lang w:val="ru-RU"/>
        </w:rPr>
        <w:t xml:space="preserve"> </w:t>
      </w:r>
      <w:r w:rsidR="004301B6" w:rsidRPr="00827FA5">
        <w:rPr>
          <w:sz w:val="22"/>
          <w:szCs w:val="22"/>
          <w:lang w:val="ru-RU"/>
        </w:rPr>
        <w:t>в соответствии с пунктом 4 части 1 статьи 93 Федерального закона от 05 апреля 2013г. №44-ФЗ «О контрактной системе в сфере закупок товаров, работ, услуг для обеспечения государс</w:t>
      </w:r>
      <w:r w:rsidR="004301B6">
        <w:rPr>
          <w:sz w:val="22"/>
          <w:szCs w:val="22"/>
          <w:lang w:val="ru-RU"/>
        </w:rPr>
        <w:t>твенных и муниципальных нужд»</w:t>
      </w:r>
      <w:r w:rsidRPr="00827FA5">
        <w:rPr>
          <w:sz w:val="22"/>
          <w:szCs w:val="22"/>
        </w:rPr>
        <w:t xml:space="preserve">, именуемое в дальнейшем «ИСПОЛНИТЕЛЬ», </w:t>
      </w:r>
      <w:r w:rsidR="00BE16F3">
        <w:rPr>
          <w:sz w:val="22"/>
          <w:szCs w:val="22"/>
          <w:lang w:val="ru-RU"/>
        </w:rPr>
        <w:t xml:space="preserve"> </w:t>
      </w:r>
      <w:r w:rsidRPr="00827FA5">
        <w:rPr>
          <w:sz w:val="22"/>
          <w:szCs w:val="22"/>
        </w:rPr>
        <w:t>заключили настоящий договор о нижеследующем:</w:t>
      </w:r>
    </w:p>
    <w:p w:rsidR="00F07E75" w:rsidRPr="00827FA5" w:rsidRDefault="00B70F3D" w:rsidP="0024402A">
      <w:pPr>
        <w:pStyle w:val="10"/>
        <w:keepNext/>
        <w:keepLines/>
        <w:shd w:val="clear" w:color="auto" w:fill="auto"/>
        <w:spacing w:before="240" w:after="22" w:line="210" w:lineRule="exact"/>
        <w:ind w:left="100"/>
        <w:jc w:val="center"/>
        <w:rPr>
          <w:sz w:val="22"/>
          <w:szCs w:val="22"/>
        </w:rPr>
      </w:pPr>
      <w:bookmarkStart w:id="2" w:name="bookmark2"/>
      <w:r w:rsidRPr="00827FA5">
        <w:rPr>
          <w:sz w:val="22"/>
          <w:szCs w:val="22"/>
        </w:rPr>
        <w:t xml:space="preserve">1. </w:t>
      </w:r>
      <w:r w:rsidR="00AB6E42" w:rsidRPr="00827FA5">
        <w:rPr>
          <w:sz w:val="22"/>
          <w:szCs w:val="22"/>
        </w:rPr>
        <w:t>Предмет договора</w:t>
      </w:r>
      <w:bookmarkEnd w:id="2"/>
    </w:p>
    <w:p w:rsidR="00272891" w:rsidRPr="0024402A" w:rsidRDefault="0024402A" w:rsidP="00061059">
      <w:pPr>
        <w:pStyle w:val="2"/>
        <w:numPr>
          <w:ilvl w:val="1"/>
          <w:numId w:val="7"/>
        </w:numPr>
        <w:shd w:val="clear" w:color="auto" w:fill="auto"/>
        <w:tabs>
          <w:tab w:val="left" w:pos="567"/>
        </w:tabs>
        <w:spacing w:line="274" w:lineRule="exact"/>
        <w:ind w:left="100" w:right="100" w:firstLine="0"/>
        <w:jc w:val="both"/>
        <w:rPr>
          <w:sz w:val="22"/>
          <w:szCs w:val="22"/>
        </w:rPr>
      </w:pPr>
      <w:bookmarkStart w:id="3" w:name="bookmark3"/>
      <w:r>
        <w:rPr>
          <w:sz w:val="22"/>
          <w:szCs w:val="22"/>
          <w:lang w:val="ru-RU"/>
        </w:rPr>
        <w:t>Исполнитель принимает на себя обязательства по оказанию услуг по проведению лабораторных исследований и инструментальных замеров проб объектов окружающей с</w:t>
      </w:r>
      <w:r w:rsidR="00187287">
        <w:rPr>
          <w:sz w:val="22"/>
          <w:szCs w:val="22"/>
          <w:lang w:val="ru-RU"/>
        </w:rPr>
        <w:t>р</w:t>
      </w:r>
      <w:r w:rsidR="00B016CA">
        <w:rPr>
          <w:sz w:val="22"/>
          <w:szCs w:val="22"/>
          <w:lang w:val="ru-RU"/>
        </w:rPr>
        <w:t>еды Заказчику</w:t>
      </w:r>
      <w:r>
        <w:rPr>
          <w:sz w:val="22"/>
          <w:szCs w:val="22"/>
          <w:lang w:val="ru-RU"/>
        </w:rPr>
        <w:t xml:space="preserve"> </w:t>
      </w:r>
      <w:r w:rsidRPr="00B016CA">
        <w:rPr>
          <w:sz w:val="22"/>
          <w:szCs w:val="22"/>
          <w:lang w:val="ru-RU"/>
        </w:rPr>
        <w:t>в</w:t>
      </w:r>
      <w:r w:rsidR="00B016CA">
        <w:rPr>
          <w:sz w:val="22"/>
          <w:szCs w:val="22"/>
          <w:lang w:val="ru-RU"/>
        </w:rPr>
        <w:t xml:space="preserve"> объеме и структуре, определяемых в заявлении Заказчика</w:t>
      </w:r>
      <w:r w:rsidR="00D73FBA">
        <w:rPr>
          <w:sz w:val="22"/>
          <w:szCs w:val="22"/>
          <w:lang w:val="ru-RU"/>
        </w:rPr>
        <w:t>.</w:t>
      </w:r>
    </w:p>
    <w:p w:rsidR="0024402A" w:rsidRDefault="0024402A" w:rsidP="0024402A">
      <w:pPr>
        <w:pStyle w:val="2"/>
        <w:shd w:val="clear" w:color="auto" w:fill="auto"/>
        <w:tabs>
          <w:tab w:val="left" w:pos="567"/>
        </w:tabs>
        <w:spacing w:line="274" w:lineRule="exact"/>
        <w:ind w:left="100" w:right="100"/>
        <w:jc w:val="both"/>
        <w:rPr>
          <w:sz w:val="22"/>
          <w:szCs w:val="22"/>
        </w:rPr>
      </w:pPr>
    </w:p>
    <w:p w:rsidR="00F07E75" w:rsidRPr="00827FA5" w:rsidRDefault="00B70F3D" w:rsidP="00061059">
      <w:pPr>
        <w:pStyle w:val="10"/>
        <w:keepNext/>
        <w:keepLines/>
        <w:shd w:val="clear" w:color="auto" w:fill="auto"/>
        <w:spacing w:after="0" w:line="210" w:lineRule="exact"/>
        <w:ind w:left="100"/>
        <w:jc w:val="center"/>
        <w:rPr>
          <w:sz w:val="22"/>
          <w:szCs w:val="22"/>
        </w:rPr>
      </w:pPr>
      <w:r w:rsidRPr="00827FA5">
        <w:rPr>
          <w:sz w:val="22"/>
          <w:szCs w:val="22"/>
        </w:rPr>
        <w:t xml:space="preserve">2. </w:t>
      </w:r>
      <w:r w:rsidR="00AB6E42" w:rsidRPr="00827FA5">
        <w:rPr>
          <w:sz w:val="22"/>
          <w:szCs w:val="22"/>
        </w:rPr>
        <w:t>Стоимость и порядок оплаты</w:t>
      </w:r>
      <w:bookmarkEnd w:id="3"/>
    </w:p>
    <w:p w:rsidR="0024402A" w:rsidRPr="00AB6E42" w:rsidRDefault="001E3F71" w:rsidP="000D2104">
      <w:pPr>
        <w:pStyle w:val="2"/>
        <w:shd w:val="clear" w:color="auto" w:fill="auto"/>
        <w:spacing w:line="274" w:lineRule="exact"/>
        <w:ind w:left="100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>2.1</w:t>
      </w:r>
      <w:r w:rsidR="00B70F3D" w:rsidRPr="00827FA5"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 xml:space="preserve"> </w:t>
      </w:r>
      <w:r w:rsidR="0024402A">
        <w:rPr>
          <w:sz w:val="22"/>
          <w:szCs w:val="22"/>
          <w:lang w:val="ru-RU"/>
        </w:rPr>
        <w:t>Стоимость услуг по настоящему договору</w:t>
      </w:r>
      <w:r w:rsidR="00B70F3D" w:rsidRPr="00827FA5">
        <w:rPr>
          <w:sz w:val="22"/>
          <w:szCs w:val="22"/>
        </w:rPr>
        <w:t xml:space="preserve"> устанавливается в соответствии с </w:t>
      </w:r>
      <w:r w:rsidR="0024402A">
        <w:rPr>
          <w:sz w:val="22"/>
          <w:szCs w:val="22"/>
          <w:lang w:val="ru-RU"/>
        </w:rPr>
        <w:t xml:space="preserve">действующим перечнем платных услуг на момент оказания услуг. </w:t>
      </w:r>
      <w:r w:rsidR="004301B6">
        <w:rPr>
          <w:sz w:val="22"/>
          <w:szCs w:val="22"/>
          <w:lang w:val="ru-RU"/>
        </w:rPr>
        <w:t xml:space="preserve">Общая стоимость договора составляет </w:t>
      </w:r>
      <w:r w:rsidR="002A57B3">
        <w:rPr>
          <w:sz w:val="22"/>
          <w:szCs w:val="22"/>
          <w:lang w:val="ru-RU"/>
        </w:rPr>
        <w:t>______</w:t>
      </w:r>
      <w:r w:rsidR="004301B6">
        <w:rPr>
          <w:sz w:val="22"/>
          <w:szCs w:val="22"/>
          <w:lang w:val="ru-RU"/>
        </w:rPr>
        <w:t xml:space="preserve"> руб. </w:t>
      </w:r>
      <w:r w:rsidR="002A57B3">
        <w:rPr>
          <w:sz w:val="22"/>
          <w:szCs w:val="22"/>
          <w:lang w:val="ru-RU"/>
        </w:rPr>
        <w:t>____</w:t>
      </w:r>
      <w:r w:rsidR="004301B6">
        <w:rPr>
          <w:sz w:val="22"/>
          <w:szCs w:val="22"/>
          <w:lang w:val="ru-RU"/>
        </w:rPr>
        <w:t xml:space="preserve"> коп. (</w:t>
      </w:r>
      <w:r w:rsidR="002A57B3">
        <w:rPr>
          <w:sz w:val="22"/>
          <w:szCs w:val="22"/>
          <w:lang w:val="ru-RU"/>
        </w:rPr>
        <w:t>________</w:t>
      </w:r>
      <w:r w:rsidR="004301B6">
        <w:rPr>
          <w:sz w:val="22"/>
          <w:szCs w:val="22"/>
          <w:lang w:val="ru-RU"/>
        </w:rPr>
        <w:t xml:space="preserve"> рублей </w:t>
      </w:r>
      <w:r w:rsidR="002A57B3">
        <w:rPr>
          <w:sz w:val="22"/>
          <w:szCs w:val="22"/>
          <w:lang w:val="ru-RU"/>
        </w:rPr>
        <w:t>________</w:t>
      </w:r>
      <w:r w:rsidR="004301B6">
        <w:rPr>
          <w:sz w:val="22"/>
          <w:szCs w:val="22"/>
          <w:lang w:val="ru-RU"/>
        </w:rPr>
        <w:t xml:space="preserve"> копеек)</w:t>
      </w:r>
      <w:r w:rsidR="005F3AFA">
        <w:rPr>
          <w:sz w:val="22"/>
          <w:szCs w:val="22"/>
          <w:lang w:val="ru-RU"/>
        </w:rPr>
        <w:t xml:space="preserve">, в т.ч. НДС  - </w:t>
      </w:r>
      <w:r w:rsidR="002A57B3">
        <w:rPr>
          <w:sz w:val="22"/>
          <w:szCs w:val="22"/>
          <w:lang w:val="ru-RU"/>
        </w:rPr>
        <w:t>________</w:t>
      </w:r>
      <w:r w:rsidR="005F3AFA">
        <w:rPr>
          <w:sz w:val="22"/>
          <w:szCs w:val="22"/>
          <w:lang w:val="ru-RU"/>
        </w:rPr>
        <w:t xml:space="preserve">. </w:t>
      </w:r>
    </w:p>
    <w:p w:rsidR="00AB6E42" w:rsidRPr="00AB6E42" w:rsidRDefault="00AB6E42" w:rsidP="000D2104">
      <w:pPr>
        <w:pStyle w:val="2"/>
        <w:numPr>
          <w:ilvl w:val="0"/>
          <w:numId w:val="2"/>
        </w:numPr>
        <w:shd w:val="clear" w:color="auto" w:fill="auto"/>
        <w:spacing w:line="274" w:lineRule="exact"/>
        <w:ind w:left="100"/>
        <w:jc w:val="both"/>
        <w:rPr>
          <w:sz w:val="22"/>
          <w:szCs w:val="22"/>
          <w:lang w:val="ru-RU"/>
        </w:rPr>
      </w:pPr>
      <w:r w:rsidRPr="00802430">
        <w:rPr>
          <w:sz w:val="22"/>
          <w:szCs w:val="22"/>
        </w:rPr>
        <w:t>Заказчик поручает и обязуется оплатить, а Исполнитель принимает на себя обязательства по оказанию следующих услуг</w:t>
      </w:r>
      <w:r w:rsidR="00954783">
        <w:rPr>
          <w:sz w:val="22"/>
          <w:szCs w:val="22"/>
          <w:lang w:val="ru-RU"/>
        </w:rPr>
        <w:t xml:space="preserve"> (Код ОКПД2 </w:t>
      </w:r>
      <w:hyperlink r:id="rId8" w:tgtFrame="_blank" w:history="1">
        <w:r w:rsidR="00954783" w:rsidRPr="00954783">
          <w:rPr>
            <w:sz w:val="22"/>
            <w:szCs w:val="22"/>
            <w:lang w:val="ru-RU"/>
          </w:rPr>
          <w:t>86.90.19.110</w:t>
        </w:r>
      </w:hyperlink>
      <w:r w:rsidR="00954783">
        <w:rPr>
          <w:sz w:val="22"/>
          <w:szCs w:val="22"/>
          <w:lang w:val="ru-RU"/>
        </w:rPr>
        <w:t>)</w:t>
      </w:r>
      <w:r w:rsidRPr="00802430">
        <w:rPr>
          <w:sz w:val="22"/>
          <w:szCs w:val="22"/>
        </w:rPr>
        <w:t>:</w:t>
      </w:r>
      <w:r w:rsidR="00954783">
        <w:rPr>
          <w:sz w:val="22"/>
          <w:szCs w:val="22"/>
          <w:lang w:val="ru-RU"/>
        </w:rPr>
        <w:t xml:space="preserve"> </w:t>
      </w:r>
    </w:p>
    <w:tbl>
      <w:tblPr>
        <w:tblW w:w="95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5325"/>
        <w:gridCol w:w="1123"/>
        <w:gridCol w:w="960"/>
        <w:gridCol w:w="1489"/>
      </w:tblGrid>
      <w:tr w:rsidR="00AB6E42" w:rsidTr="002608D2">
        <w:trPr>
          <w:trHeight w:val="34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E42" w:rsidRPr="00D8179E" w:rsidRDefault="00AB6E42" w:rsidP="000D2104">
            <w:pPr>
              <w:pStyle w:val="2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D8179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E42" w:rsidRPr="00954783" w:rsidRDefault="00AB6E42" w:rsidP="00954783">
            <w:pPr>
              <w:pStyle w:val="30"/>
              <w:shd w:val="clear" w:color="auto" w:fill="auto"/>
              <w:spacing w:line="240" w:lineRule="auto"/>
              <w:ind w:left="100"/>
              <w:rPr>
                <w:lang w:val="ru-RU"/>
              </w:rPr>
            </w:pPr>
            <w:r>
              <w:t>Наименование услуг</w:t>
            </w:r>
            <w:r w:rsidR="00954783">
              <w:rPr>
                <w:lang w:val="ru-RU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E42" w:rsidRDefault="00AB6E42" w:rsidP="000D2104">
            <w:pPr>
              <w:pStyle w:val="30"/>
              <w:shd w:val="clear" w:color="auto" w:fill="auto"/>
              <w:spacing w:line="240" w:lineRule="auto"/>
            </w:pPr>
            <w:r>
              <w:t>Цена за ед.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E42" w:rsidRDefault="00AB6E42" w:rsidP="000D2104">
            <w:pPr>
              <w:pStyle w:val="30"/>
              <w:shd w:val="clear" w:color="auto" w:fill="auto"/>
              <w:spacing w:line="240" w:lineRule="auto"/>
              <w:ind w:left="100"/>
            </w:pPr>
            <w:r>
              <w:t>Кол-во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E42" w:rsidRDefault="00AB6E42" w:rsidP="000D2104">
            <w:pPr>
              <w:pStyle w:val="30"/>
              <w:shd w:val="clear" w:color="auto" w:fill="auto"/>
              <w:spacing w:line="240" w:lineRule="auto"/>
              <w:ind w:left="100"/>
            </w:pPr>
            <w:r>
              <w:t>Сумма</w:t>
            </w:r>
          </w:p>
        </w:tc>
      </w:tr>
      <w:tr w:rsidR="00AB6E42" w:rsidTr="002608D2">
        <w:trPr>
          <w:trHeight w:val="30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E42" w:rsidRDefault="00AB6E42" w:rsidP="000D2104">
            <w:pPr>
              <w:pStyle w:val="2"/>
              <w:shd w:val="clear" w:color="auto" w:fill="auto"/>
              <w:spacing w:line="240" w:lineRule="auto"/>
              <w:ind w:left="100"/>
            </w:pPr>
            <w:r>
              <w:t>1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E42" w:rsidRPr="000B444B" w:rsidRDefault="00AB6E42" w:rsidP="000D2104">
            <w:pPr>
              <w:pStyle w:val="2"/>
              <w:shd w:val="clear" w:color="auto" w:fill="auto"/>
              <w:spacing w:line="240" w:lineRule="auto"/>
              <w:ind w:left="100"/>
              <w:rPr>
                <w:lang w:val="ru-RU"/>
              </w:rPr>
            </w:pPr>
            <w:r>
              <w:t>Индивидуальная ТЛД- дозиметрия</w:t>
            </w:r>
            <w:r w:rsidR="000B444B">
              <w:rPr>
                <w:lang w:val="ru-RU"/>
              </w:rPr>
              <w:t xml:space="preserve"> персонала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E42" w:rsidRDefault="00AB6E42" w:rsidP="000D2104">
            <w:pPr>
              <w:pStyle w:val="2"/>
              <w:shd w:val="clear" w:color="auto" w:fill="auto"/>
              <w:spacing w:line="240" w:lineRule="auto"/>
              <w:ind w:left="10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E42" w:rsidRPr="000B444B" w:rsidRDefault="0017236D" w:rsidP="000D2104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E42" w:rsidRPr="00B21441" w:rsidRDefault="00AB6E42" w:rsidP="000D2104">
            <w:pPr>
              <w:pStyle w:val="2"/>
              <w:shd w:val="clear" w:color="auto" w:fill="auto"/>
              <w:spacing w:line="240" w:lineRule="auto"/>
              <w:ind w:left="100"/>
              <w:jc w:val="right"/>
              <w:rPr>
                <w:lang w:val="ru-RU"/>
              </w:rPr>
            </w:pPr>
          </w:p>
        </w:tc>
      </w:tr>
      <w:tr w:rsidR="00AB6E42" w:rsidTr="002608D2">
        <w:trPr>
          <w:trHeight w:val="61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E42" w:rsidRDefault="00AB6E42" w:rsidP="000D2104">
            <w:pPr>
              <w:pStyle w:val="2"/>
              <w:shd w:val="clear" w:color="auto" w:fill="auto"/>
              <w:spacing w:line="240" w:lineRule="auto"/>
              <w:ind w:left="100"/>
            </w:pPr>
            <w:r>
              <w:t>2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E42" w:rsidRDefault="00AB6E42" w:rsidP="00D8179E">
            <w:pPr>
              <w:pStyle w:val="2"/>
              <w:shd w:val="clear" w:color="auto" w:fill="auto"/>
              <w:spacing w:line="278" w:lineRule="exact"/>
              <w:ind w:left="100"/>
            </w:pPr>
            <w:r>
              <w:t>Экспертиза результатов инструментальных замеров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E42" w:rsidRPr="0024402A" w:rsidRDefault="00AB6E42" w:rsidP="000D2104">
            <w:pPr>
              <w:pStyle w:val="2"/>
              <w:shd w:val="clear" w:color="auto" w:fill="auto"/>
              <w:spacing w:line="240" w:lineRule="auto"/>
              <w:ind w:left="100"/>
              <w:rPr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E42" w:rsidRPr="000B444B" w:rsidRDefault="000B444B" w:rsidP="000D2104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lang w:val="ru-RU"/>
              </w:rPr>
            </w:pPr>
            <w:r w:rsidRPr="000B444B">
              <w:rPr>
                <w:lang w:val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E42" w:rsidRDefault="00AB6E42" w:rsidP="000D2104">
            <w:pPr>
              <w:pStyle w:val="2"/>
              <w:shd w:val="clear" w:color="auto" w:fill="auto"/>
              <w:spacing w:line="240" w:lineRule="auto"/>
              <w:ind w:left="100"/>
              <w:jc w:val="right"/>
            </w:pPr>
          </w:p>
        </w:tc>
      </w:tr>
    </w:tbl>
    <w:p w:rsidR="00AB6E42" w:rsidRPr="00B37A28" w:rsidRDefault="00AB6E42" w:rsidP="000D2104">
      <w:pPr>
        <w:pStyle w:val="a6"/>
        <w:shd w:val="clear" w:color="auto" w:fill="auto"/>
        <w:tabs>
          <w:tab w:val="left" w:pos="2414"/>
        </w:tabs>
        <w:ind w:left="100"/>
        <w:jc w:val="right"/>
        <w:rPr>
          <w:lang w:val="ru-RU"/>
        </w:rPr>
      </w:pPr>
      <w:r>
        <w:t>Итого:</w:t>
      </w:r>
      <w:r>
        <w:tab/>
      </w:r>
    </w:p>
    <w:p w:rsidR="00AB6E42" w:rsidRPr="0024402A" w:rsidRDefault="00AB6E42" w:rsidP="000D2104">
      <w:pPr>
        <w:pStyle w:val="a6"/>
        <w:shd w:val="clear" w:color="auto" w:fill="auto"/>
        <w:tabs>
          <w:tab w:val="left" w:pos="2539"/>
        </w:tabs>
        <w:ind w:left="100"/>
        <w:jc w:val="right"/>
        <w:rPr>
          <w:lang w:val="ru-RU"/>
        </w:rPr>
      </w:pPr>
      <w:r>
        <w:t>Итого НДС:</w:t>
      </w:r>
      <w:r>
        <w:tab/>
      </w:r>
    </w:p>
    <w:p w:rsidR="00AB6E42" w:rsidRPr="000B444B" w:rsidRDefault="00FD704F" w:rsidP="000D2104">
      <w:pPr>
        <w:pStyle w:val="a6"/>
        <w:shd w:val="clear" w:color="auto" w:fill="auto"/>
        <w:tabs>
          <w:tab w:val="left" w:pos="2414"/>
        </w:tabs>
        <w:ind w:left="100"/>
      </w:pPr>
      <w:r>
        <w:rPr>
          <w:lang w:val="ru-RU"/>
        </w:rPr>
        <w:t xml:space="preserve">                                                                                                                                                  </w:t>
      </w:r>
      <w:r w:rsidR="00AB6E42" w:rsidRPr="00802430">
        <w:t>Всего к оплате</w:t>
      </w:r>
    </w:p>
    <w:p w:rsidR="00AB6E42" w:rsidRDefault="00AB6E42" w:rsidP="000D2104">
      <w:pPr>
        <w:pStyle w:val="2"/>
        <w:shd w:val="clear" w:color="auto" w:fill="auto"/>
        <w:spacing w:line="276" w:lineRule="auto"/>
        <w:ind w:left="10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Цена является твердой и определяется на весь срок действия договора.</w:t>
      </w:r>
    </w:p>
    <w:p w:rsidR="00F07E75" w:rsidRPr="00EC0B85" w:rsidRDefault="00B70F3D" w:rsidP="000D2104">
      <w:pPr>
        <w:pStyle w:val="2"/>
        <w:numPr>
          <w:ilvl w:val="0"/>
          <w:numId w:val="2"/>
        </w:numPr>
        <w:shd w:val="clear" w:color="auto" w:fill="auto"/>
        <w:tabs>
          <w:tab w:val="left" w:pos="508"/>
        </w:tabs>
        <w:spacing w:line="276" w:lineRule="auto"/>
        <w:ind w:left="100" w:right="41"/>
        <w:jc w:val="both"/>
        <w:rPr>
          <w:sz w:val="22"/>
          <w:szCs w:val="22"/>
        </w:rPr>
      </w:pPr>
      <w:r w:rsidRPr="00827FA5">
        <w:rPr>
          <w:sz w:val="22"/>
          <w:szCs w:val="22"/>
        </w:rPr>
        <w:t xml:space="preserve">Оплата услуг по договору осуществляется по выбору </w:t>
      </w:r>
      <w:r w:rsidR="00AB6E42" w:rsidRPr="00827FA5">
        <w:rPr>
          <w:sz w:val="22"/>
          <w:szCs w:val="22"/>
        </w:rPr>
        <w:t>Заказчика</w:t>
      </w:r>
      <w:r w:rsidRPr="00827FA5">
        <w:rPr>
          <w:sz w:val="22"/>
          <w:szCs w:val="22"/>
        </w:rPr>
        <w:t xml:space="preserve"> либо в кассу </w:t>
      </w:r>
      <w:r w:rsidR="00AB6E42" w:rsidRPr="00827FA5">
        <w:rPr>
          <w:sz w:val="22"/>
          <w:szCs w:val="22"/>
        </w:rPr>
        <w:t xml:space="preserve">Исполнителя </w:t>
      </w:r>
      <w:r w:rsidRPr="00827FA5">
        <w:rPr>
          <w:sz w:val="22"/>
          <w:szCs w:val="22"/>
        </w:rPr>
        <w:t xml:space="preserve">наличными денежными средствами, либо в безналичном порядке путем перечислений на расчетный счет </w:t>
      </w:r>
      <w:r w:rsidR="00AB6E42" w:rsidRPr="00827FA5">
        <w:rPr>
          <w:sz w:val="22"/>
          <w:szCs w:val="22"/>
        </w:rPr>
        <w:t>Исполнителя</w:t>
      </w:r>
      <w:r w:rsidRPr="00827FA5">
        <w:rPr>
          <w:sz w:val="22"/>
          <w:szCs w:val="22"/>
        </w:rPr>
        <w:t>.</w:t>
      </w:r>
      <w:r w:rsidR="00272891" w:rsidRPr="00827FA5">
        <w:rPr>
          <w:sz w:val="22"/>
          <w:szCs w:val="22"/>
          <w:lang w:val="ru-RU"/>
        </w:rPr>
        <w:t xml:space="preserve"> </w:t>
      </w:r>
      <w:r w:rsidR="00B016CA">
        <w:rPr>
          <w:sz w:val="22"/>
          <w:szCs w:val="22"/>
          <w:lang w:val="ru-RU"/>
        </w:rPr>
        <w:t>Исто</w:t>
      </w:r>
      <w:r w:rsidR="00F7073D">
        <w:rPr>
          <w:sz w:val="22"/>
          <w:szCs w:val="22"/>
          <w:lang w:val="ru-RU"/>
        </w:rPr>
        <w:t>чник финансирования Заказчика -</w:t>
      </w:r>
      <w:r w:rsidR="00272891" w:rsidRPr="00827FA5">
        <w:rPr>
          <w:sz w:val="22"/>
          <w:szCs w:val="22"/>
          <w:lang w:val="ru-RU"/>
        </w:rPr>
        <w:t xml:space="preserve"> </w:t>
      </w:r>
      <w:r w:rsidR="00B016CA">
        <w:rPr>
          <w:sz w:val="22"/>
          <w:szCs w:val="22"/>
          <w:lang w:val="ru-RU"/>
        </w:rPr>
        <w:t>Федеральный бюджет Российской Федерации</w:t>
      </w:r>
      <w:r w:rsidR="00272891" w:rsidRPr="00827FA5">
        <w:rPr>
          <w:sz w:val="22"/>
          <w:szCs w:val="22"/>
          <w:lang w:val="ru-RU"/>
        </w:rPr>
        <w:t>.</w:t>
      </w:r>
    </w:p>
    <w:p w:rsidR="00B016CA" w:rsidRPr="000D2104" w:rsidRDefault="000D2104" w:rsidP="000D2104">
      <w:pPr>
        <w:pStyle w:val="2"/>
        <w:numPr>
          <w:ilvl w:val="0"/>
          <w:numId w:val="2"/>
        </w:numPr>
        <w:shd w:val="clear" w:color="auto" w:fill="auto"/>
        <w:tabs>
          <w:tab w:val="left" w:pos="508"/>
        </w:tabs>
        <w:spacing w:line="276" w:lineRule="auto"/>
        <w:ind w:left="100" w:right="41"/>
        <w:jc w:val="both"/>
        <w:rPr>
          <w:sz w:val="22"/>
          <w:szCs w:val="22"/>
          <w:lang w:val="ru-RU"/>
        </w:rPr>
      </w:pPr>
      <w:r w:rsidRPr="000D2104">
        <w:rPr>
          <w:sz w:val="22"/>
          <w:szCs w:val="22"/>
          <w:lang w:val="ru-RU"/>
        </w:rPr>
        <w:t>Оплата осуществляется по факту оказания услуг в течение 7 (Семи) рабочих дней с даты подписания Заказчиком документа о приемке</w:t>
      </w:r>
      <w:r w:rsidR="000B444B" w:rsidRPr="000D2104">
        <w:rPr>
          <w:sz w:val="22"/>
          <w:szCs w:val="22"/>
          <w:lang w:val="ru-RU"/>
        </w:rPr>
        <w:t>.</w:t>
      </w:r>
      <w:r w:rsidRPr="000D2104">
        <w:rPr>
          <w:sz w:val="24"/>
          <w:szCs w:val="24"/>
          <w:lang w:eastAsia="zh-CN"/>
        </w:rPr>
        <w:t xml:space="preserve"> </w:t>
      </w:r>
    </w:p>
    <w:p w:rsidR="00AB6E42" w:rsidRPr="00EC0B85" w:rsidRDefault="00EC0B85" w:rsidP="000D2104">
      <w:pPr>
        <w:numPr>
          <w:ilvl w:val="0"/>
          <w:numId w:val="2"/>
        </w:numPr>
        <w:tabs>
          <w:tab w:val="left" w:pos="468"/>
        </w:tabs>
        <w:spacing w:line="276" w:lineRule="auto"/>
        <w:ind w:left="60" w:right="1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Днем оплаты считается дата отметки банка Заказчика на платежном поручении о перечислении денежных средств Исполнителю.</w:t>
      </w:r>
    </w:p>
    <w:p w:rsidR="00EC0B85" w:rsidRPr="00AB6E42" w:rsidRDefault="00EC0B85" w:rsidP="000D2104">
      <w:pPr>
        <w:numPr>
          <w:ilvl w:val="0"/>
          <w:numId w:val="2"/>
        </w:numPr>
        <w:tabs>
          <w:tab w:val="left" w:pos="468"/>
        </w:tabs>
        <w:spacing w:line="276" w:lineRule="auto"/>
        <w:ind w:left="60" w:right="100"/>
        <w:jc w:val="both"/>
        <w:rPr>
          <w:rFonts w:ascii="Times New Roman" w:hAnsi="Times New Roman" w:cs="Times New Roman"/>
          <w:sz w:val="22"/>
          <w:szCs w:val="22"/>
        </w:rPr>
      </w:pPr>
      <w:r w:rsidRPr="00EC0B85">
        <w:rPr>
          <w:rFonts w:ascii="Times New Roman" w:hAnsi="Times New Roman" w:cs="Times New Roman"/>
          <w:sz w:val="22"/>
          <w:szCs w:val="22"/>
        </w:rPr>
        <w:t>Валюта, используемая для формирования цены договора и расчетов - Российский рубль (Код валюты RUB 643 - в соответствии с общероссийским классификатором валют).</w:t>
      </w:r>
    </w:p>
    <w:p w:rsidR="00AB6E42" w:rsidRPr="00AB6E42" w:rsidRDefault="00AB6E42" w:rsidP="000D2104">
      <w:pPr>
        <w:numPr>
          <w:ilvl w:val="0"/>
          <w:numId w:val="2"/>
        </w:numPr>
        <w:tabs>
          <w:tab w:val="left" w:pos="482"/>
        </w:tabs>
        <w:spacing w:line="276" w:lineRule="auto"/>
        <w:ind w:right="31"/>
        <w:jc w:val="both"/>
        <w:rPr>
          <w:rFonts w:ascii="Times New Roman" w:hAnsi="Times New Roman" w:cs="Times New Roman"/>
          <w:sz w:val="22"/>
          <w:szCs w:val="22"/>
        </w:rPr>
      </w:pPr>
      <w:r w:rsidRPr="00AB6E42">
        <w:rPr>
          <w:rFonts w:ascii="Times New Roman" w:hAnsi="Times New Roman" w:cs="Times New Roman"/>
          <w:sz w:val="22"/>
          <w:szCs w:val="22"/>
        </w:rPr>
        <w:t>Оплата услуг по данному договору производится Заказчиком независимо от результатов лабораторных исследований и инструментальных замеров (удовлетворительных или неудовлетворительных).</w:t>
      </w:r>
    </w:p>
    <w:p w:rsidR="00AB6E42" w:rsidRDefault="00AB6E42" w:rsidP="000D2104">
      <w:pPr>
        <w:numPr>
          <w:ilvl w:val="0"/>
          <w:numId w:val="2"/>
        </w:numPr>
        <w:tabs>
          <w:tab w:val="left" w:pos="473"/>
        </w:tabs>
        <w:spacing w:line="276" w:lineRule="auto"/>
        <w:ind w:left="60"/>
        <w:jc w:val="both"/>
        <w:rPr>
          <w:rFonts w:ascii="Times New Roman" w:hAnsi="Times New Roman" w:cs="Times New Roman"/>
          <w:sz w:val="22"/>
          <w:szCs w:val="22"/>
        </w:rPr>
      </w:pPr>
      <w:r w:rsidRPr="00AB6E42">
        <w:rPr>
          <w:rFonts w:ascii="Times New Roman" w:hAnsi="Times New Roman" w:cs="Times New Roman"/>
          <w:sz w:val="22"/>
          <w:szCs w:val="22"/>
        </w:rPr>
        <w:t>Отобранные пробы Заказчику не возвращаются.</w:t>
      </w:r>
    </w:p>
    <w:p w:rsidR="00D8179E" w:rsidRPr="00AB6E42" w:rsidRDefault="00D8179E" w:rsidP="000D2104">
      <w:pPr>
        <w:numPr>
          <w:ilvl w:val="0"/>
          <w:numId w:val="2"/>
        </w:numPr>
        <w:tabs>
          <w:tab w:val="left" w:pos="473"/>
        </w:tabs>
        <w:spacing w:line="276" w:lineRule="auto"/>
        <w:ind w:left="60"/>
        <w:jc w:val="both"/>
        <w:rPr>
          <w:rFonts w:ascii="Times New Roman" w:hAnsi="Times New Roman" w:cs="Times New Roman"/>
          <w:sz w:val="22"/>
          <w:szCs w:val="22"/>
        </w:rPr>
      </w:pPr>
      <w:r w:rsidRPr="00D8179E">
        <w:rPr>
          <w:rFonts w:ascii="Times New Roman" w:hAnsi="Times New Roman" w:cs="Times New Roman"/>
          <w:sz w:val="22"/>
          <w:szCs w:val="22"/>
        </w:rPr>
        <w:t xml:space="preserve">Приемка услуг осуществляется на основании документов, предоставленных Исполнителем, а также «Акта приемки товаров, работ, услуг» (ф.0510452) утвержденный Приказом Минфина России от 15.04.2021 N 61н (ред. от 30.10.2023)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</w:t>
      </w:r>
      <w:r w:rsidRPr="00D8179E">
        <w:rPr>
          <w:rFonts w:ascii="Times New Roman" w:hAnsi="Times New Roman" w:cs="Times New Roman"/>
          <w:sz w:val="22"/>
          <w:szCs w:val="22"/>
        </w:rPr>
        <w:lastRenderedPageBreak/>
        <w:t>формирова</w:t>
      </w:r>
      <w:r>
        <w:rPr>
          <w:rFonts w:ascii="Times New Roman" w:hAnsi="Times New Roman" w:cs="Times New Roman"/>
          <w:sz w:val="22"/>
          <w:szCs w:val="22"/>
        </w:rPr>
        <w:t>нию и применению" (Приложение №1</w:t>
      </w:r>
      <w:r w:rsidRPr="00D8179E">
        <w:rPr>
          <w:rFonts w:ascii="Times New Roman" w:hAnsi="Times New Roman" w:cs="Times New Roman"/>
          <w:sz w:val="22"/>
          <w:szCs w:val="22"/>
        </w:rPr>
        <w:t>)</w:t>
      </w:r>
      <w:r w:rsidR="009A6BBA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9A6BBA" w:rsidRPr="009A6BBA">
        <w:rPr>
          <w:rFonts w:ascii="Times New Roman" w:hAnsi="Times New Roman" w:cs="Times New Roman"/>
          <w:sz w:val="22"/>
          <w:szCs w:val="22"/>
        </w:rPr>
        <w:t>который составляется Заказчиком без участия Исполнителя.</w:t>
      </w:r>
    </w:p>
    <w:p w:rsidR="00827FA5" w:rsidRPr="00802430" w:rsidRDefault="00C81E2B" w:rsidP="000D2104">
      <w:pPr>
        <w:pStyle w:val="10"/>
        <w:keepNext/>
        <w:keepLines/>
        <w:shd w:val="clear" w:color="auto" w:fill="auto"/>
        <w:spacing w:before="240" w:after="17" w:line="276" w:lineRule="auto"/>
        <w:jc w:val="center"/>
        <w:rPr>
          <w:sz w:val="22"/>
          <w:szCs w:val="22"/>
        </w:rPr>
      </w:pPr>
      <w:bookmarkStart w:id="4" w:name="bookmark5"/>
      <w:r w:rsidRPr="00802430">
        <w:rPr>
          <w:sz w:val="22"/>
          <w:szCs w:val="22"/>
          <w:lang w:val="ru-RU"/>
        </w:rPr>
        <w:t>3</w:t>
      </w:r>
      <w:r w:rsidR="00B70F3D" w:rsidRPr="00802430">
        <w:rPr>
          <w:sz w:val="22"/>
          <w:szCs w:val="22"/>
        </w:rPr>
        <w:t>.</w:t>
      </w:r>
      <w:r w:rsidRPr="00802430">
        <w:rPr>
          <w:sz w:val="22"/>
          <w:szCs w:val="22"/>
          <w:lang w:val="ru-RU"/>
        </w:rPr>
        <w:t xml:space="preserve"> </w:t>
      </w:r>
      <w:r w:rsidR="00896A55" w:rsidRPr="00802430">
        <w:rPr>
          <w:sz w:val="22"/>
          <w:szCs w:val="22"/>
        </w:rPr>
        <w:t>Права и обязанности сторон</w:t>
      </w:r>
      <w:bookmarkEnd w:id="4"/>
    </w:p>
    <w:p w:rsidR="00896A55" w:rsidRPr="00896A55" w:rsidRDefault="00896A55" w:rsidP="000D2104">
      <w:pPr>
        <w:pStyle w:val="50"/>
        <w:numPr>
          <w:ilvl w:val="0"/>
          <w:numId w:val="13"/>
        </w:numPr>
        <w:shd w:val="clear" w:color="auto" w:fill="auto"/>
        <w:tabs>
          <w:tab w:val="left" w:pos="433"/>
        </w:tabs>
        <w:spacing w:before="0" w:after="0" w:line="276" w:lineRule="auto"/>
        <w:ind w:left="20"/>
        <w:rPr>
          <w:sz w:val="22"/>
          <w:szCs w:val="22"/>
        </w:rPr>
      </w:pPr>
      <w:r w:rsidRPr="00896A55">
        <w:rPr>
          <w:sz w:val="22"/>
          <w:szCs w:val="22"/>
        </w:rPr>
        <w:t>Заказчик вправе:</w:t>
      </w:r>
    </w:p>
    <w:p w:rsidR="00896A55" w:rsidRPr="00896A55" w:rsidRDefault="00896A55" w:rsidP="000D2104">
      <w:pPr>
        <w:tabs>
          <w:tab w:val="left" w:pos="721"/>
        </w:tabs>
        <w:spacing w:after="91" w:line="276" w:lineRule="auto"/>
        <w:ind w:left="20" w:right="20"/>
        <w:jc w:val="both"/>
        <w:rPr>
          <w:rFonts w:ascii="Times New Roman" w:hAnsi="Times New Roman" w:cs="Times New Roman"/>
          <w:sz w:val="22"/>
          <w:szCs w:val="22"/>
        </w:rPr>
      </w:pPr>
      <w:r w:rsidRPr="00896A55">
        <w:rPr>
          <w:rFonts w:ascii="Times New Roman" w:hAnsi="Times New Roman" w:cs="Times New Roman"/>
          <w:sz w:val="22"/>
          <w:szCs w:val="22"/>
          <w:lang w:val="ru-RU"/>
        </w:rPr>
        <w:t>3.1.1.</w:t>
      </w:r>
      <w:r w:rsidRPr="00896A55">
        <w:rPr>
          <w:rFonts w:ascii="Times New Roman" w:hAnsi="Times New Roman" w:cs="Times New Roman"/>
          <w:sz w:val="22"/>
          <w:szCs w:val="22"/>
        </w:rPr>
        <w:t>Требовать от Исполнителя надлежащего исполнения принятых им обязательств по настоящему договору.</w:t>
      </w:r>
    </w:p>
    <w:p w:rsidR="00896A55" w:rsidRPr="00896A55" w:rsidRDefault="00896A55" w:rsidP="005F3AFA">
      <w:pPr>
        <w:tabs>
          <w:tab w:val="left" w:pos="721"/>
        </w:tabs>
        <w:spacing w:line="276" w:lineRule="auto"/>
        <w:ind w:left="20" w:right="20"/>
        <w:jc w:val="both"/>
        <w:rPr>
          <w:rFonts w:ascii="Times New Roman" w:hAnsi="Times New Roman" w:cs="Times New Roman"/>
          <w:sz w:val="22"/>
          <w:szCs w:val="22"/>
        </w:rPr>
      </w:pPr>
      <w:r w:rsidRPr="00896A55">
        <w:rPr>
          <w:rFonts w:ascii="Times New Roman" w:hAnsi="Times New Roman" w:cs="Times New Roman"/>
          <w:sz w:val="22"/>
          <w:szCs w:val="22"/>
          <w:lang w:val="ru-RU"/>
        </w:rPr>
        <w:t xml:space="preserve">3.1.2. </w:t>
      </w:r>
      <w:r w:rsidRPr="00896A55">
        <w:rPr>
          <w:rFonts w:ascii="Times New Roman" w:hAnsi="Times New Roman" w:cs="Times New Roman"/>
          <w:sz w:val="22"/>
          <w:szCs w:val="22"/>
        </w:rPr>
        <w:t>Отказаться от исполнения настоящего договора, возместив Исполнителю фактически</w:t>
      </w:r>
      <w:r w:rsidR="005F3AF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896A55">
        <w:rPr>
          <w:rFonts w:ascii="Times New Roman" w:hAnsi="Times New Roman" w:cs="Times New Roman"/>
          <w:sz w:val="22"/>
          <w:szCs w:val="22"/>
        </w:rPr>
        <w:t>понесенные им расходы.</w:t>
      </w:r>
    </w:p>
    <w:p w:rsidR="00896A55" w:rsidRPr="00896A55" w:rsidRDefault="00896A55" w:rsidP="005F3AFA">
      <w:pPr>
        <w:pStyle w:val="ab"/>
        <w:numPr>
          <w:ilvl w:val="2"/>
          <w:numId w:val="15"/>
        </w:numPr>
        <w:tabs>
          <w:tab w:val="left" w:pos="284"/>
          <w:tab w:val="left" w:pos="709"/>
          <w:tab w:val="left" w:pos="851"/>
        </w:tabs>
        <w:spacing w:line="276" w:lineRule="auto"/>
        <w:ind w:left="0" w:right="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96A55">
        <w:rPr>
          <w:rFonts w:ascii="Times New Roman" w:hAnsi="Times New Roman" w:cs="Times New Roman"/>
          <w:sz w:val="22"/>
          <w:szCs w:val="22"/>
        </w:rPr>
        <w:t>Самостоятельно отбирать и доставлять пробы Исполнителю для проведения лабораторных исследований и испытаний при этом Заказчик несет ответственность за выполнение требований, предусмотренных нормативной документацией к образцам по отбору проб, необходимых для оказания услуг по настоящему Договору.</w:t>
      </w:r>
    </w:p>
    <w:p w:rsidR="00896A55" w:rsidRDefault="00896A55" w:rsidP="002608D2">
      <w:pPr>
        <w:numPr>
          <w:ilvl w:val="1"/>
          <w:numId w:val="15"/>
        </w:numPr>
        <w:tabs>
          <w:tab w:val="left" w:pos="428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6A55">
        <w:rPr>
          <w:rFonts w:ascii="Times New Roman" w:hAnsi="Times New Roman" w:cs="Times New Roman"/>
          <w:sz w:val="22"/>
          <w:szCs w:val="22"/>
        </w:rPr>
        <w:t>Заказчик обязан:</w:t>
      </w:r>
    </w:p>
    <w:p w:rsidR="00896A55" w:rsidRPr="00010BD8" w:rsidRDefault="00010BD8" w:rsidP="00010BD8">
      <w:pPr>
        <w:tabs>
          <w:tab w:val="left" w:pos="428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3.2.1. </w:t>
      </w:r>
      <w:r w:rsidR="00896A55" w:rsidRPr="00010BD8">
        <w:rPr>
          <w:rFonts w:ascii="Times New Roman" w:hAnsi="Times New Roman" w:cs="Times New Roman"/>
          <w:sz w:val="22"/>
          <w:szCs w:val="22"/>
        </w:rPr>
        <w:t>В соответствии с требованиями нормативных документов обеспечить необходимые условия для отбора проб и проведения инструментальных замеров Исполнителем.</w:t>
      </w:r>
    </w:p>
    <w:p w:rsidR="00896A55" w:rsidRDefault="00896A55" w:rsidP="002608D2">
      <w:pPr>
        <w:numPr>
          <w:ilvl w:val="2"/>
          <w:numId w:val="16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6A55">
        <w:rPr>
          <w:rFonts w:ascii="Times New Roman" w:hAnsi="Times New Roman" w:cs="Times New Roman"/>
          <w:sz w:val="22"/>
          <w:szCs w:val="22"/>
        </w:rPr>
        <w:t>Указать дату, место отбора проб для проведения лабораторных исследований и испытаний.</w:t>
      </w:r>
    </w:p>
    <w:p w:rsidR="00896A55" w:rsidRPr="00896A55" w:rsidRDefault="00896A55" w:rsidP="007E2B34">
      <w:pPr>
        <w:numPr>
          <w:ilvl w:val="2"/>
          <w:numId w:val="16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96A55">
        <w:rPr>
          <w:rFonts w:ascii="Times New Roman" w:hAnsi="Times New Roman" w:cs="Times New Roman"/>
          <w:sz w:val="22"/>
          <w:szCs w:val="22"/>
        </w:rPr>
        <w:t>Закрепить должностное лицо, обязанное присутствовать при отборе проб и проведении замеров, обладающее правом подписи в актах об оказании услуг, а также ответственное за получение документов установленного образца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896A5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96A55" w:rsidRDefault="00896A55" w:rsidP="002608D2">
      <w:pPr>
        <w:numPr>
          <w:ilvl w:val="2"/>
          <w:numId w:val="16"/>
        </w:numPr>
        <w:tabs>
          <w:tab w:val="left" w:pos="567"/>
        </w:tabs>
        <w:spacing w:line="276" w:lineRule="auto"/>
        <w:ind w:left="0" w:right="31" w:firstLine="0"/>
        <w:jc w:val="both"/>
        <w:rPr>
          <w:rFonts w:ascii="Times New Roman" w:hAnsi="Times New Roman" w:cs="Times New Roman"/>
          <w:sz w:val="22"/>
          <w:szCs w:val="22"/>
        </w:rPr>
      </w:pPr>
      <w:r w:rsidRPr="00896A55">
        <w:rPr>
          <w:rFonts w:ascii="Times New Roman" w:hAnsi="Times New Roman" w:cs="Times New Roman"/>
          <w:sz w:val="22"/>
          <w:szCs w:val="22"/>
        </w:rPr>
        <w:t>При получении экспертизы результатов лабораторных исследований и инструментальных замеров подписать акт об оказании услуг.</w:t>
      </w:r>
    </w:p>
    <w:p w:rsidR="00896A55" w:rsidRDefault="00896A55" w:rsidP="002608D2">
      <w:pPr>
        <w:numPr>
          <w:ilvl w:val="2"/>
          <w:numId w:val="16"/>
        </w:numPr>
        <w:tabs>
          <w:tab w:val="left" w:pos="567"/>
        </w:tabs>
        <w:spacing w:line="276" w:lineRule="auto"/>
        <w:ind w:left="0" w:right="31" w:firstLine="0"/>
        <w:jc w:val="both"/>
        <w:rPr>
          <w:rFonts w:ascii="Times New Roman" w:hAnsi="Times New Roman" w:cs="Times New Roman"/>
          <w:sz w:val="22"/>
          <w:szCs w:val="22"/>
        </w:rPr>
      </w:pPr>
      <w:r w:rsidRPr="00896A55">
        <w:rPr>
          <w:rFonts w:ascii="Times New Roman" w:hAnsi="Times New Roman" w:cs="Times New Roman"/>
          <w:sz w:val="22"/>
          <w:szCs w:val="22"/>
        </w:rPr>
        <w:t>Своевременно и в полном объеме оплатить услуги, оказываемые Исполнителем в рамках настоящего Договора.</w:t>
      </w:r>
    </w:p>
    <w:p w:rsidR="000D2104" w:rsidRPr="00896A55" w:rsidRDefault="000D2104" w:rsidP="002608D2">
      <w:pPr>
        <w:numPr>
          <w:ilvl w:val="2"/>
          <w:numId w:val="16"/>
        </w:numPr>
        <w:tabs>
          <w:tab w:val="left" w:pos="567"/>
        </w:tabs>
        <w:spacing w:line="276" w:lineRule="auto"/>
        <w:ind w:left="0" w:right="31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2104">
        <w:rPr>
          <w:rFonts w:ascii="Times New Roman" w:hAnsi="Times New Roman" w:cs="Times New Roman"/>
          <w:sz w:val="22"/>
          <w:szCs w:val="22"/>
        </w:rPr>
        <w:t xml:space="preserve">Произвести приемку оказанных Исполнителем услуг в течение </w:t>
      </w:r>
      <w:r w:rsidR="0017236D">
        <w:rPr>
          <w:rFonts w:ascii="Times New Roman" w:hAnsi="Times New Roman" w:cs="Times New Roman"/>
          <w:sz w:val="22"/>
          <w:szCs w:val="22"/>
          <w:lang w:val="ru-RU"/>
        </w:rPr>
        <w:t>5</w:t>
      </w:r>
      <w:r w:rsidR="00F926AE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r w:rsidR="0017236D">
        <w:rPr>
          <w:rFonts w:ascii="Times New Roman" w:hAnsi="Times New Roman" w:cs="Times New Roman"/>
          <w:sz w:val="22"/>
          <w:szCs w:val="22"/>
          <w:lang w:val="ru-RU"/>
        </w:rPr>
        <w:t>пяти</w:t>
      </w:r>
      <w:r w:rsidR="00F926AE">
        <w:rPr>
          <w:rFonts w:ascii="Times New Roman" w:hAnsi="Times New Roman" w:cs="Times New Roman"/>
          <w:sz w:val="22"/>
          <w:szCs w:val="22"/>
          <w:lang w:val="ru-RU"/>
        </w:rPr>
        <w:t>)</w:t>
      </w:r>
      <w:r w:rsidRPr="000D2104">
        <w:rPr>
          <w:rFonts w:ascii="Times New Roman" w:hAnsi="Times New Roman" w:cs="Times New Roman"/>
          <w:sz w:val="22"/>
          <w:szCs w:val="22"/>
        </w:rPr>
        <w:t xml:space="preserve"> рабочих дней с момента уведомления об их оказании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896A55" w:rsidRPr="00010BD8" w:rsidRDefault="00896A55" w:rsidP="00010BD8">
      <w:pPr>
        <w:pStyle w:val="ab"/>
        <w:numPr>
          <w:ilvl w:val="1"/>
          <w:numId w:val="15"/>
        </w:numPr>
        <w:tabs>
          <w:tab w:val="left" w:pos="423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0BD8">
        <w:rPr>
          <w:rFonts w:ascii="Times New Roman" w:hAnsi="Times New Roman" w:cs="Times New Roman"/>
          <w:sz w:val="22"/>
          <w:szCs w:val="22"/>
        </w:rPr>
        <w:t>Исполнитель имеет право:</w:t>
      </w:r>
    </w:p>
    <w:p w:rsidR="00896A55" w:rsidRPr="00896A55" w:rsidRDefault="00896A55" w:rsidP="00010BD8">
      <w:pPr>
        <w:numPr>
          <w:ilvl w:val="2"/>
          <w:numId w:val="15"/>
        </w:numPr>
        <w:tabs>
          <w:tab w:val="left" w:pos="142"/>
          <w:tab w:val="left" w:pos="567"/>
        </w:tabs>
        <w:spacing w:line="276" w:lineRule="auto"/>
        <w:ind w:left="0" w:right="5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96A55">
        <w:rPr>
          <w:rFonts w:ascii="Times New Roman" w:hAnsi="Times New Roman" w:cs="Times New Roman"/>
          <w:sz w:val="22"/>
          <w:szCs w:val="22"/>
        </w:rPr>
        <w:t>Самостоятельно определять способ выполнения поручен</w:t>
      </w:r>
      <w:r w:rsidR="005F3AFA">
        <w:rPr>
          <w:rFonts w:ascii="Times New Roman" w:hAnsi="Times New Roman" w:cs="Times New Roman"/>
          <w:sz w:val="22"/>
          <w:szCs w:val="22"/>
        </w:rPr>
        <w:t xml:space="preserve">ных ему услуг и численность </w:t>
      </w:r>
      <w:r w:rsidRPr="00896A55">
        <w:rPr>
          <w:rFonts w:ascii="Times New Roman" w:hAnsi="Times New Roman" w:cs="Times New Roman"/>
          <w:sz w:val="22"/>
          <w:szCs w:val="22"/>
        </w:rPr>
        <w:t>необходимого для этого персонала.</w:t>
      </w:r>
    </w:p>
    <w:p w:rsidR="00896A55" w:rsidRPr="00896A55" w:rsidRDefault="00896A55" w:rsidP="00010BD8">
      <w:pPr>
        <w:numPr>
          <w:ilvl w:val="2"/>
          <w:numId w:val="15"/>
        </w:numPr>
        <w:tabs>
          <w:tab w:val="left" w:pos="601"/>
        </w:tabs>
        <w:spacing w:after="1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6A55">
        <w:rPr>
          <w:rFonts w:ascii="Times New Roman" w:hAnsi="Times New Roman" w:cs="Times New Roman"/>
          <w:sz w:val="22"/>
          <w:szCs w:val="22"/>
        </w:rPr>
        <w:t>Требовать своевременной оплаты Заказчиком услуги.</w:t>
      </w:r>
    </w:p>
    <w:p w:rsidR="00896A55" w:rsidRPr="00896A55" w:rsidRDefault="00896A55" w:rsidP="00010BD8">
      <w:pPr>
        <w:numPr>
          <w:ilvl w:val="2"/>
          <w:numId w:val="15"/>
        </w:numPr>
        <w:tabs>
          <w:tab w:val="left" w:pos="601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6A55">
        <w:rPr>
          <w:rFonts w:ascii="Times New Roman" w:hAnsi="Times New Roman" w:cs="Times New Roman"/>
          <w:sz w:val="22"/>
          <w:szCs w:val="22"/>
        </w:rPr>
        <w:t>Требовать своевременного подписания Заказчиком акта об оказании услуг.</w:t>
      </w:r>
    </w:p>
    <w:p w:rsidR="00896A55" w:rsidRDefault="00896A55" w:rsidP="00D8179E">
      <w:pPr>
        <w:numPr>
          <w:ilvl w:val="2"/>
          <w:numId w:val="15"/>
        </w:numPr>
        <w:tabs>
          <w:tab w:val="left" w:pos="663"/>
        </w:tabs>
        <w:spacing w:line="276" w:lineRule="auto"/>
        <w:ind w:left="709" w:right="20" w:hanging="709"/>
        <w:jc w:val="both"/>
        <w:rPr>
          <w:rFonts w:ascii="Times New Roman" w:hAnsi="Times New Roman" w:cs="Times New Roman"/>
          <w:sz w:val="22"/>
          <w:szCs w:val="22"/>
        </w:rPr>
      </w:pPr>
      <w:r w:rsidRPr="00896A55">
        <w:rPr>
          <w:rFonts w:ascii="Times New Roman" w:hAnsi="Times New Roman" w:cs="Times New Roman"/>
          <w:sz w:val="22"/>
          <w:szCs w:val="22"/>
        </w:rPr>
        <w:t>Осуществлять иные права в соответствии с действующ</w:t>
      </w:r>
      <w:r w:rsidR="00010BD8">
        <w:rPr>
          <w:rFonts w:ascii="Times New Roman" w:hAnsi="Times New Roman" w:cs="Times New Roman"/>
          <w:sz w:val="22"/>
          <w:szCs w:val="22"/>
        </w:rPr>
        <w:t>им законодательством Российской</w:t>
      </w:r>
      <w:r w:rsidR="00D8179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896A55">
        <w:rPr>
          <w:rFonts w:ascii="Times New Roman" w:hAnsi="Times New Roman" w:cs="Times New Roman"/>
          <w:sz w:val="22"/>
          <w:szCs w:val="22"/>
        </w:rPr>
        <w:t>Федерации.</w:t>
      </w:r>
    </w:p>
    <w:p w:rsidR="00896A55" w:rsidRDefault="00896A55" w:rsidP="00D8179E">
      <w:pPr>
        <w:numPr>
          <w:ilvl w:val="2"/>
          <w:numId w:val="15"/>
        </w:numPr>
        <w:tabs>
          <w:tab w:val="left" w:pos="0"/>
        </w:tabs>
        <w:spacing w:line="276" w:lineRule="auto"/>
        <w:ind w:left="0" w:right="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96A55">
        <w:rPr>
          <w:rFonts w:ascii="Times New Roman" w:hAnsi="Times New Roman" w:cs="Times New Roman"/>
          <w:sz w:val="22"/>
          <w:szCs w:val="22"/>
        </w:rPr>
        <w:t>Отказаться от исполнения договора при условии полного возмещения Заказчику понесенных расходов.</w:t>
      </w:r>
    </w:p>
    <w:p w:rsidR="00896A55" w:rsidRPr="00896A55" w:rsidRDefault="00896A55" w:rsidP="00010BD8">
      <w:pPr>
        <w:numPr>
          <w:ilvl w:val="2"/>
          <w:numId w:val="15"/>
        </w:numPr>
        <w:tabs>
          <w:tab w:val="left" w:pos="284"/>
        </w:tabs>
        <w:spacing w:line="276" w:lineRule="auto"/>
        <w:ind w:left="0" w:right="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96A55">
        <w:rPr>
          <w:rFonts w:ascii="Times New Roman" w:hAnsi="Times New Roman" w:cs="Times New Roman"/>
          <w:sz w:val="22"/>
          <w:szCs w:val="22"/>
        </w:rPr>
        <w:t>Использовать результаты лабораторных исследований при подготовке информационно-аналитических материалов.</w:t>
      </w:r>
    </w:p>
    <w:p w:rsidR="00896A55" w:rsidRPr="00896A55" w:rsidRDefault="00896A55" w:rsidP="00010BD8">
      <w:pPr>
        <w:numPr>
          <w:ilvl w:val="2"/>
          <w:numId w:val="15"/>
        </w:numPr>
        <w:tabs>
          <w:tab w:val="left" w:pos="591"/>
        </w:tabs>
        <w:spacing w:after="3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6A55">
        <w:rPr>
          <w:rFonts w:ascii="Times New Roman" w:hAnsi="Times New Roman" w:cs="Times New Roman"/>
          <w:sz w:val="22"/>
          <w:szCs w:val="22"/>
        </w:rPr>
        <w:t xml:space="preserve">Исполнитель вправе не возвращать отобранные </w:t>
      </w:r>
      <w:r>
        <w:rPr>
          <w:rFonts w:ascii="Times New Roman" w:hAnsi="Times New Roman" w:cs="Times New Roman"/>
          <w:sz w:val="22"/>
          <w:szCs w:val="22"/>
          <w:lang w:val="ru-RU"/>
        </w:rPr>
        <w:t>п</w:t>
      </w:r>
      <w:r w:rsidRPr="00896A55">
        <w:rPr>
          <w:rFonts w:ascii="Times New Roman" w:hAnsi="Times New Roman" w:cs="Times New Roman"/>
          <w:sz w:val="22"/>
          <w:szCs w:val="22"/>
        </w:rPr>
        <w:t>робы Заказчику.</w:t>
      </w:r>
    </w:p>
    <w:p w:rsidR="00896A55" w:rsidRPr="00896A55" w:rsidRDefault="00896A55" w:rsidP="00010BD8">
      <w:pPr>
        <w:numPr>
          <w:ilvl w:val="1"/>
          <w:numId w:val="15"/>
        </w:numPr>
        <w:tabs>
          <w:tab w:val="left" w:pos="418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6A55">
        <w:rPr>
          <w:rFonts w:ascii="Times New Roman" w:hAnsi="Times New Roman" w:cs="Times New Roman"/>
          <w:sz w:val="22"/>
          <w:szCs w:val="22"/>
        </w:rPr>
        <w:t>Исполнитель обязан:</w:t>
      </w:r>
    </w:p>
    <w:p w:rsidR="0089700D" w:rsidRDefault="00896A55" w:rsidP="00010BD8">
      <w:pPr>
        <w:numPr>
          <w:ilvl w:val="2"/>
          <w:numId w:val="15"/>
        </w:numPr>
        <w:tabs>
          <w:tab w:val="left" w:pos="0"/>
        </w:tabs>
        <w:spacing w:line="276" w:lineRule="auto"/>
        <w:ind w:left="0" w:right="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96A55">
        <w:rPr>
          <w:rFonts w:ascii="Times New Roman" w:hAnsi="Times New Roman" w:cs="Times New Roman"/>
          <w:sz w:val="22"/>
          <w:szCs w:val="22"/>
        </w:rPr>
        <w:t>Своевременно и качественно оказать услуги по проведению лабораторных исследований и инструментальных замеров.</w:t>
      </w:r>
    </w:p>
    <w:p w:rsidR="00896A55" w:rsidRDefault="0089700D" w:rsidP="00010BD8">
      <w:pPr>
        <w:numPr>
          <w:ilvl w:val="2"/>
          <w:numId w:val="15"/>
        </w:numPr>
        <w:tabs>
          <w:tab w:val="left" w:pos="0"/>
        </w:tabs>
        <w:spacing w:line="276" w:lineRule="auto"/>
        <w:ind w:left="0" w:right="2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</w:t>
      </w:r>
      <w:r w:rsidR="00896A55" w:rsidRPr="0089700D">
        <w:rPr>
          <w:rFonts w:ascii="Times New Roman" w:hAnsi="Times New Roman" w:cs="Times New Roman"/>
          <w:sz w:val="22"/>
          <w:szCs w:val="22"/>
        </w:rPr>
        <w:t xml:space="preserve"> поступлении от Заказчика денежных средств оформить и передать должностному лицу Заказчика, указанному в п. 3.2.3. документы установленного образца (протоколы лабораторных исследований и инструментальных замеров с экспертизой результатов лабораторных исследований, инструментальных замеров, которые передаются Заказчику на бумажном носителе в количестве одного экземпляра, заверенные подписью уполномоченного представителя Исполнителя и печатью), счет-фактуру и Акт об оказании услуг</w:t>
      </w:r>
      <w:r w:rsidR="000063BF">
        <w:rPr>
          <w:rFonts w:ascii="Times New Roman" w:hAnsi="Times New Roman" w:cs="Times New Roman"/>
          <w:sz w:val="22"/>
          <w:szCs w:val="22"/>
          <w:lang w:val="ru-RU"/>
        </w:rPr>
        <w:t xml:space="preserve"> (УПД)</w:t>
      </w:r>
      <w:r w:rsidR="00896A55" w:rsidRPr="0089700D">
        <w:rPr>
          <w:rFonts w:ascii="Times New Roman" w:hAnsi="Times New Roman" w:cs="Times New Roman"/>
          <w:sz w:val="22"/>
          <w:szCs w:val="22"/>
        </w:rPr>
        <w:t>.</w:t>
      </w:r>
    </w:p>
    <w:p w:rsidR="000D2104" w:rsidRPr="0089700D" w:rsidRDefault="000D2104" w:rsidP="00010BD8">
      <w:pPr>
        <w:numPr>
          <w:ilvl w:val="2"/>
          <w:numId w:val="15"/>
        </w:numPr>
        <w:tabs>
          <w:tab w:val="left" w:pos="0"/>
        </w:tabs>
        <w:spacing w:line="276" w:lineRule="auto"/>
        <w:ind w:left="0" w:right="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2104">
        <w:rPr>
          <w:rFonts w:ascii="Times New Roman" w:hAnsi="Times New Roman" w:cs="Times New Roman"/>
          <w:sz w:val="22"/>
          <w:szCs w:val="22"/>
        </w:rPr>
        <w:t>По</w:t>
      </w:r>
      <w:r w:rsidR="007E2B34">
        <w:rPr>
          <w:rFonts w:ascii="Times New Roman" w:hAnsi="Times New Roman" w:cs="Times New Roman"/>
          <w:sz w:val="22"/>
          <w:szCs w:val="22"/>
          <w:lang w:val="ru-RU"/>
        </w:rPr>
        <w:t xml:space="preserve"> факту</w:t>
      </w:r>
      <w:r w:rsidRPr="000D2104">
        <w:rPr>
          <w:rFonts w:ascii="Times New Roman" w:hAnsi="Times New Roman" w:cs="Times New Roman"/>
          <w:sz w:val="22"/>
          <w:szCs w:val="22"/>
        </w:rPr>
        <w:t xml:space="preserve"> оказания услуг предоставить документы о приемке оказанных услуг в соответствии с условиями настоящего контракта.</w:t>
      </w:r>
    </w:p>
    <w:p w:rsidR="0089700D" w:rsidRPr="0089700D" w:rsidRDefault="0089700D" w:rsidP="00010BD8">
      <w:pPr>
        <w:pStyle w:val="23"/>
        <w:keepNext/>
        <w:keepLines/>
        <w:numPr>
          <w:ilvl w:val="0"/>
          <w:numId w:val="15"/>
        </w:numPr>
        <w:shd w:val="clear" w:color="auto" w:fill="auto"/>
        <w:spacing w:after="0" w:line="276" w:lineRule="auto"/>
        <w:jc w:val="center"/>
        <w:rPr>
          <w:b/>
        </w:rPr>
      </w:pPr>
      <w:r w:rsidRPr="0089700D">
        <w:rPr>
          <w:b/>
        </w:rPr>
        <w:t>Сдача и приемка оказанных услуг</w:t>
      </w:r>
    </w:p>
    <w:p w:rsidR="0089700D" w:rsidRDefault="0089700D" w:rsidP="00010BD8">
      <w:pPr>
        <w:pStyle w:val="ab"/>
        <w:numPr>
          <w:ilvl w:val="1"/>
          <w:numId w:val="15"/>
        </w:numPr>
        <w:tabs>
          <w:tab w:val="left" w:pos="0"/>
          <w:tab w:val="left" w:pos="426"/>
        </w:tabs>
        <w:spacing w:line="276" w:lineRule="auto"/>
        <w:ind w:left="0" w:right="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9700D">
        <w:rPr>
          <w:rFonts w:ascii="Times New Roman" w:hAnsi="Times New Roman" w:cs="Times New Roman"/>
          <w:sz w:val="22"/>
          <w:szCs w:val="22"/>
        </w:rPr>
        <w:t>Результатом оказанных услуг является протокол исследования, протокол измерений и (или) заключение по результатам лабораторных исследований и инструментальных замеров (положительное или отрицательное).</w:t>
      </w:r>
    </w:p>
    <w:p w:rsidR="0089700D" w:rsidRDefault="0089700D" w:rsidP="00010BD8">
      <w:pPr>
        <w:pStyle w:val="ab"/>
        <w:numPr>
          <w:ilvl w:val="1"/>
          <w:numId w:val="15"/>
        </w:numPr>
        <w:tabs>
          <w:tab w:val="left" w:pos="0"/>
          <w:tab w:val="left" w:pos="426"/>
        </w:tabs>
        <w:spacing w:line="276" w:lineRule="auto"/>
        <w:ind w:left="0" w:right="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04364">
        <w:rPr>
          <w:rFonts w:ascii="Times New Roman" w:hAnsi="Times New Roman" w:cs="Times New Roman"/>
          <w:sz w:val="22"/>
          <w:szCs w:val="22"/>
        </w:rPr>
        <w:lastRenderedPageBreak/>
        <w:t>Исполнитель обязуется оказать Заказчику вышеперечисленные услуги в срок</w:t>
      </w:r>
      <w:r w:rsidR="00650D1E" w:rsidRPr="00B04364">
        <w:rPr>
          <w:rFonts w:ascii="Times New Roman" w:hAnsi="Times New Roman" w:cs="Times New Roman"/>
          <w:sz w:val="22"/>
          <w:szCs w:val="22"/>
          <w:lang w:val="ru-RU"/>
        </w:rPr>
        <w:t>:</w:t>
      </w:r>
      <w:r w:rsidRPr="00B04364">
        <w:rPr>
          <w:rFonts w:ascii="Times New Roman" w:hAnsi="Times New Roman" w:cs="Times New Roman"/>
          <w:sz w:val="22"/>
          <w:szCs w:val="22"/>
        </w:rPr>
        <w:t xml:space="preserve"> </w:t>
      </w:r>
      <w:r w:rsidR="00650D1E" w:rsidRPr="002B2D26">
        <w:rPr>
          <w:rFonts w:ascii="Times New Roman" w:hAnsi="Times New Roman" w:cs="Times New Roman"/>
          <w:sz w:val="22"/>
          <w:szCs w:val="22"/>
          <w:highlight w:val="yellow"/>
          <w:lang w:val="ru-RU"/>
        </w:rPr>
        <w:t xml:space="preserve">с </w:t>
      </w:r>
      <w:r w:rsidR="00DE32B8" w:rsidRPr="002B2D26">
        <w:rPr>
          <w:rFonts w:ascii="Times New Roman" w:hAnsi="Times New Roman" w:cs="Times New Roman"/>
          <w:sz w:val="22"/>
          <w:szCs w:val="22"/>
          <w:highlight w:val="yellow"/>
          <w:lang w:val="ru-RU"/>
        </w:rPr>
        <w:t xml:space="preserve">момента заключения договора по </w:t>
      </w:r>
      <w:r w:rsidR="00CF0B0C">
        <w:rPr>
          <w:rFonts w:ascii="Times New Roman" w:hAnsi="Times New Roman" w:cs="Times New Roman"/>
          <w:sz w:val="22"/>
          <w:szCs w:val="22"/>
          <w:highlight w:val="yellow"/>
          <w:lang w:val="ru-RU"/>
        </w:rPr>
        <w:t>31.08</w:t>
      </w:r>
      <w:bookmarkStart w:id="5" w:name="_GoBack"/>
      <w:bookmarkEnd w:id="5"/>
      <w:r w:rsidR="00A37CFD" w:rsidRPr="002B2D26">
        <w:rPr>
          <w:rFonts w:ascii="Times New Roman" w:hAnsi="Times New Roman" w:cs="Times New Roman"/>
          <w:sz w:val="22"/>
          <w:szCs w:val="22"/>
          <w:highlight w:val="yellow"/>
          <w:lang w:val="ru-RU"/>
        </w:rPr>
        <w:t>.202</w:t>
      </w:r>
      <w:r w:rsidR="007E2B34">
        <w:rPr>
          <w:rFonts w:ascii="Times New Roman" w:hAnsi="Times New Roman" w:cs="Times New Roman"/>
          <w:sz w:val="22"/>
          <w:szCs w:val="22"/>
          <w:highlight w:val="yellow"/>
          <w:lang w:val="ru-RU"/>
        </w:rPr>
        <w:t>6</w:t>
      </w:r>
      <w:r w:rsidR="00DE32B8" w:rsidRPr="002B2D26">
        <w:rPr>
          <w:rFonts w:ascii="Times New Roman" w:hAnsi="Times New Roman" w:cs="Times New Roman"/>
          <w:sz w:val="22"/>
          <w:szCs w:val="22"/>
          <w:highlight w:val="yellow"/>
          <w:lang w:val="ru-RU"/>
        </w:rPr>
        <w:t xml:space="preserve"> года</w:t>
      </w:r>
      <w:r w:rsidR="00650D1E" w:rsidRPr="002B2D26">
        <w:rPr>
          <w:rFonts w:ascii="Times New Roman" w:hAnsi="Times New Roman" w:cs="Times New Roman"/>
          <w:sz w:val="22"/>
          <w:szCs w:val="22"/>
          <w:highlight w:val="yellow"/>
          <w:lang w:val="ru-RU"/>
        </w:rPr>
        <w:t>.</w:t>
      </w:r>
    </w:p>
    <w:p w:rsidR="0089700D" w:rsidRDefault="0089700D" w:rsidP="00010BD8">
      <w:pPr>
        <w:pStyle w:val="ab"/>
        <w:numPr>
          <w:ilvl w:val="1"/>
          <w:numId w:val="15"/>
        </w:numPr>
        <w:tabs>
          <w:tab w:val="left" w:pos="0"/>
          <w:tab w:val="left" w:pos="426"/>
        </w:tabs>
        <w:spacing w:line="276" w:lineRule="auto"/>
        <w:ind w:left="0" w:right="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9700D">
        <w:rPr>
          <w:rFonts w:ascii="Times New Roman" w:hAnsi="Times New Roman" w:cs="Times New Roman"/>
          <w:sz w:val="22"/>
          <w:szCs w:val="22"/>
        </w:rPr>
        <w:t>Сдача и приемка оказанных услуг оформляется Актом об оказании услуг</w:t>
      </w:r>
      <w:r w:rsidR="000063BF">
        <w:rPr>
          <w:rFonts w:ascii="Times New Roman" w:hAnsi="Times New Roman" w:cs="Times New Roman"/>
          <w:sz w:val="22"/>
          <w:szCs w:val="22"/>
          <w:lang w:val="ru-RU"/>
        </w:rPr>
        <w:t xml:space="preserve"> (УПД)</w:t>
      </w:r>
      <w:r w:rsidRPr="0089700D">
        <w:rPr>
          <w:rFonts w:ascii="Times New Roman" w:hAnsi="Times New Roman" w:cs="Times New Roman"/>
          <w:sz w:val="22"/>
          <w:szCs w:val="22"/>
        </w:rPr>
        <w:t>, счет-фактурой.</w:t>
      </w:r>
    </w:p>
    <w:p w:rsidR="00234101" w:rsidRDefault="0089700D" w:rsidP="00010BD8">
      <w:pPr>
        <w:pStyle w:val="ab"/>
        <w:numPr>
          <w:ilvl w:val="1"/>
          <w:numId w:val="15"/>
        </w:numPr>
        <w:tabs>
          <w:tab w:val="left" w:pos="0"/>
          <w:tab w:val="left" w:pos="426"/>
        </w:tabs>
        <w:spacing w:line="276" w:lineRule="auto"/>
        <w:ind w:left="0" w:right="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34101">
        <w:rPr>
          <w:rFonts w:ascii="Times New Roman" w:hAnsi="Times New Roman" w:cs="Times New Roman"/>
          <w:sz w:val="22"/>
          <w:szCs w:val="22"/>
        </w:rPr>
        <w:t xml:space="preserve">Заказчик обязан в течение </w:t>
      </w:r>
      <w:r w:rsidR="0017236D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234101">
        <w:rPr>
          <w:rFonts w:ascii="Times New Roman" w:hAnsi="Times New Roman" w:cs="Times New Roman"/>
          <w:sz w:val="22"/>
          <w:szCs w:val="22"/>
        </w:rPr>
        <w:t xml:space="preserve"> (</w:t>
      </w:r>
      <w:r w:rsidR="0017236D">
        <w:rPr>
          <w:rFonts w:ascii="Times New Roman" w:hAnsi="Times New Roman" w:cs="Times New Roman"/>
          <w:sz w:val="22"/>
          <w:szCs w:val="22"/>
          <w:lang w:val="ru-RU"/>
        </w:rPr>
        <w:t>пяти</w:t>
      </w:r>
      <w:r w:rsidRPr="00234101">
        <w:rPr>
          <w:rFonts w:ascii="Times New Roman" w:hAnsi="Times New Roman" w:cs="Times New Roman"/>
          <w:sz w:val="22"/>
          <w:szCs w:val="22"/>
        </w:rPr>
        <w:t xml:space="preserve">) </w:t>
      </w:r>
      <w:r w:rsidR="0017236D">
        <w:rPr>
          <w:rFonts w:ascii="Times New Roman" w:hAnsi="Times New Roman" w:cs="Times New Roman"/>
          <w:sz w:val="22"/>
          <w:szCs w:val="22"/>
          <w:lang w:val="ru-RU"/>
        </w:rPr>
        <w:t xml:space="preserve">рабочих </w:t>
      </w:r>
      <w:r w:rsidRPr="00234101">
        <w:rPr>
          <w:rFonts w:ascii="Times New Roman" w:hAnsi="Times New Roman" w:cs="Times New Roman"/>
          <w:sz w:val="22"/>
          <w:szCs w:val="22"/>
        </w:rPr>
        <w:t>дней с момента получения от Исполнителя акта об оказании услуг</w:t>
      </w:r>
      <w:r w:rsidR="000063BF">
        <w:rPr>
          <w:rFonts w:ascii="Times New Roman" w:hAnsi="Times New Roman" w:cs="Times New Roman"/>
          <w:sz w:val="22"/>
          <w:szCs w:val="22"/>
          <w:lang w:val="ru-RU"/>
        </w:rPr>
        <w:t xml:space="preserve"> (УПД)</w:t>
      </w:r>
      <w:r w:rsidRPr="00234101">
        <w:rPr>
          <w:rFonts w:ascii="Times New Roman" w:hAnsi="Times New Roman" w:cs="Times New Roman"/>
          <w:sz w:val="22"/>
          <w:szCs w:val="22"/>
        </w:rPr>
        <w:t xml:space="preserve"> подписать его, или мотивированно в письменной форме отказаться от приемки услуг.</w:t>
      </w:r>
    </w:p>
    <w:p w:rsidR="0089700D" w:rsidRPr="00234101" w:rsidRDefault="0089700D" w:rsidP="00010BD8">
      <w:pPr>
        <w:pStyle w:val="ab"/>
        <w:numPr>
          <w:ilvl w:val="1"/>
          <w:numId w:val="15"/>
        </w:numPr>
        <w:tabs>
          <w:tab w:val="left" w:pos="0"/>
          <w:tab w:val="left" w:pos="426"/>
        </w:tabs>
        <w:spacing w:line="276" w:lineRule="auto"/>
        <w:ind w:left="0" w:right="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34101">
        <w:rPr>
          <w:rFonts w:ascii="Times New Roman" w:hAnsi="Times New Roman" w:cs="Times New Roman"/>
          <w:sz w:val="22"/>
          <w:szCs w:val="22"/>
        </w:rPr>
        <w:t xml:space="preserve">Если Заказчик в течение </w:t>
      </w:r>
      <w:r w:rsidR="0017236D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234101">
        <w:rPr>
          <w:rFonts w:ascii="Times New Roman" w:hAnsi="Times New Roman" w:cs="Times New Roman"/>
          <w:sz w:val="22"/>
          <w:szCs w:val="22"/>
        </w:rPr>
        <w:t xml:space="preserve"> (</w:t>
      </w:r>
      <w:r w:rsidR="0017236D">
        <w:rPr>
          <w:rFonts w:ascii="Times New Roman" w:hAnsi="Times New Roman" w:cs="Times New Roman"/>
          <w:sz w:val="22"/>
          <w:szCs w:val="22"/>
          <w:lang w:val="ru-RU"/>
        </w:rPr>
        <w:t>пяти</w:t>
      </w:r>
      <w:r w:rsidRPr="00234101">
        <w:rPr>
          <w:rFonts w:ascii="Times New Roman" w:hAnsi="Times New Roman" w:cs="Times New Roman"/>
          <w:sz w:val="22"/>
          <w:szCs w:val="22"/>
        </w:rPr>
        <w:t xml:space="preserve">) </w:t>
      </w:r>
      <w:r w:rsidR="0017236D">
        <w:rPr>
          <w:rFonts w:ascii="Times New Roman" w:hAnsi="Times New Roman" w:cs="Times New Roman"/>
          <w:sz w:val="22"/>
          <w:szCs w:val="22"/>
          <w:lang w:val="ru-RU"/>
        </w:rPr>
        <w:t xml:space="preserve">рабочих </w:t>
      </w:r>
      <w:r w:rsidRPr="00234101">
        <w:rPr>
          <w:rFonts w:ascii="Times New Roman" w:hAnsi="Times New Roman" w:cs="Times New Roman"/>
          <w:sz w:val="22"/>
          <w:szCs w:val="22"/>
        </w:rPr>
        <w:t xml:space="preserve">дней с момента получения не возвращает </w:t>
      </w:r>
      <w:r w:rsidR="00234101" w:rsidRPr="00234101">
        <w:rPr>
          <w:rFonts w:ascii="Times New Roman" w:hAnsi="Times New Roman" w:cs="Times New Roman"/>
          <w:sz w:val="22"/>
          <w:szCs w:val="22"/>
        </w:rPr>
        <w:t>Исполнителю,</w:t>
      </w:r>
      <w:r w:rsidRPr="00234101">
        <w:rPr>
          <w:rFonts w:ascii="Times New Roman" w:hAnsi="Times New Roman" w:cs="Times New Roman"/>
          <w:sz w:val="22"/>
          <w:szCs w:val="22"/>
        </w:rPr>
        <w:t xml:space="preserve"> подписанный акт об оказании услуг</w:t>
      </w:r>
      <w:r w:rsidR="000063BF">
        <w:rPr>
          <w:rFonts w:ascii="Times New Roman" w:hAnsi="Times New Roman" w:cs="Times New Roman"/>
          <w:sz w:val="22"/>
          <w:szCs w:val="22"/>
          <w:lang w:val="ru-RU"/>
        </w:rPr>
        <w:t xml:space="preserve"> (УПД)</w:t>
      </w:r>
      <w:r w:rsidRPr="00234101">
        <w:rPr>
          <w:rFonts w:ascii="Times New Roman" w:hAnsi="Times New Roman" w:cs="Times New Roman"/>
          <w:sz w:val="22"/>
          <w:szCs w:val="22"/>
        </w:rPr>
        <w:t>, и не предоставляет в этот срок мотивированного отказа от приемки услуг, то акт</w:t>
      </w:r>
      <w:r w:rsidR="000063BF">
        <w:rPr>
          <w:rFonts w:ascii="Times New Roman" w:hAnsi="Times New Roman" w:cs="Times New Roman"/>
          <w:sz w:val="22"/>
          <w:szCs w:val="22"/>
          <w:lang w:val="ru-RU"/>
        </w:rPr>
        <w:t xml:space="preserve"> (УПД)</w:t>
      </w:r>
      <w:r w:rsidRPr="00234101">
        <w:rPr>
          <w:rFonts w:ascii="Times New Roman" w:hAnsi="Times New Roman" w:cs="Times New Roman"/>
          <w:sz w:val="22"/>
          <w:szCs w:val="22"/>
        </w:rPr>
        <w:t xml:space="preserve"> утверждается Исполнителем в одностороннем порядке, а Стороны признают услуги Исполнителя по данному акту</w:t>
      </w:r>
      <w:r w:rsidR="000063BF">
        <w:rPr>
          <w:rFonts w:ascii="Times New Roman" w:hAnsi="Times New Roman" w:cs="Times New Roman"/>
          <w:sz w:val="22"/>
          <w:szCs w:val="22"/>
          <w:lang w:val="ru-RU"/>
        </w:rPr>
        <w:t xml:space="preserve"> (УПД)</w:t>
      </w:r>
      <w:r w:rsidRPr="00234101">
        <w:rPr>
          <w:rFonts w:ascii="Times New Roman" w:hAnsi="Times New Roman" w:cs="Times New Roman"/>
          <w:sz w:val="22"/>
          <w:szCs w:val="22"/>
        </w:rPr>
        <w:t xml:space="preserve"> полностью и добросовестно оказанными.</w:t>
      </w:r>
    </w:p>
    <w:p w:rsidR="00234101" w:rsidRDefault="00234101" w:rsidP="00010BD8">
      <w:pPr>
        <w:pStyle w:val="23"/>
        <w:keepNext/>
        <w:keepLines/>
        <w:numPr>
          <w:ilvl w:val="0"/>
          <w:numId w:val="15"/>
        </w:numPr>
        <w:shd w:val="clear" w:color="auto" w:fill="auto"/>
        <w:spacing w:after="0" w:line="276" w:lineRule="auto"/>
        <w:jc w:val="center"/>
        <w:rPr>
          <w:b/>
        </w:rPr>
      </w:pPr>
      <w:r w:rsidRPr="00234101">
        <w:rPr>
          <w:b/>
        </w:rPr>
        <w:t>Основания изменения и прекращения договора</w:t>
      </w:r>
    </w:p>
    <w:p w:rsidR="00234101" w:rsidRDefault="00234101" w:rsidP="002608D2">
      <w:pPr>
        <w:pStyle w:val="23"/>
        <w:keepNext/>
        <w:keepLines/>
        <w:shd w:val="clear" w:color="auto" w:fill="auto"/>
        <w:spacing w:after="0" w:line="276" w:lineRule="auto"/>
        <w:jc w:val="both"/>
      </w:pPr>
      <w:r>
        <w:rPr>
          <w:lang w:val="ru-RU"/>
        </w:rPr>
        <w:t xml:space="preserve">5.1. </w:t>
      </w:r>
      <w:r>
        <w:t>Действие Договора прекращается по основаниям, предусмотренным Гражданским кодексом РФ. В случае одностороннего отказа от исполнения обязательств заинтересованная сторона обязана письменно уведомить об этом другую сторону не позднее чем в 30-дневный срок, возместив фактически понесенные расходы. Договор прекращает свое действие с даты, указанной в уведомлении.</w:t>
      </w:r>
    </w:p>
    <w:p w:rsidR="00234101" w:rsidRDefault="00234101" w:rsidP="002608D2">
      <w:pPr>
        <w:pStyle w:val="23"/>
        <w:keepNext/>
        <w:keepLines/>
        <w:shd w:val="clear" w:color="auto" w:fill="auto"/>
        <w:spacing w:after="0" w:line="276" w:lineRule="auto"/>
        <w:jc w:val="both"/>
      </w:pPr>
      <w:r>
        <w:rPr>
          <w:lang w:val="ru-RU"/>
        </w:rPr>
        <w:t xml:space="preserve">5.2. </w:t>
      </w:r>
      <w:r>
        <w:t>Любые изменения, дополнения к настоящему Договору действительны, если они совершены в письменной форме и подписаны уполномоченными на то представителями сторон.</w:t>
      </w:r>
    </w:p>
    <w:p w:rsidR="00234101" w:rsidRDefault="00234101" w:rsidP="002608D2">
      <w:pPr>
        <w:pStyle w:val="23"/>
        <w:keepNext/>
        <w:keepLines/>
        <w:shd w:val="clear" w:color="auto" w:fill="auto"/>
        <w:spacing w:after="0" w:line="276" w:lineRule="auto"/>
        <w:jc w:val="both"/>
      </w:pPr>
      <w:r>
        <w:rPr>
          <w:lang w:val="ru-RU"/>
        </w:rPr>
        <w:t xml:space="preserve">5.3. </w:t>
      </w:r>
      <w:r>
        <w:t>Стороны обязуются в течение 10 (десяти) дней информировать друг друга в письменной форме об изменении адресов и других реквизитов Сторон.</w:t>
      </w:r>
    </w:p>
    <w:p w:rsidR="00234101" w:rsidRDefault="00234101" w:rsidP="002608D2">
      <w:pPr>
        <w:tabs>
          <w:tab w:val="left" w:pos="438"/>
        </w:tabs>
        <w:spacing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5.4. </w:t>
      </w:r>
      <w:r w:rsidRPr="00234101">
        <w:rPr>
          <w:rFonts w:ascii="Times New Roman" w:hAnsi="Times New Roman" w:cs="Times New Roman"/>
          <w:sz w:val="22"/>
          <w:szCs w:val="22"/>
        </w:rPr>
        <w:t>Для разрешения споров, связанных с нарушением Сторонами своих обязательств по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234101" w:rsidRDefault="00234101" w:rsidP="002608D2">
      <w:pPr>
        <w:tabs>
          <w:tab w:val="left" w:pos="428"/>
        </w:tabs>
        <w:spacing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5.5. </w:t>
      </w:r>
      <w:r w:rsidRPr="00234101">
        <w:rPr>
          <w:rFonts w:ascii="Times New Roman" w:hAnsi="Times New Roman" w:cs="Times New Roman"/>
          <w:sz w:val="22"/>
          <w:szCs w:val="22"/>
        </w:rPr>
        <w:t>Срок рассмотрения претензии - 10 (десять) календарных дней со дня её получения. Если в указанный срок требования полностью не удовлетворены, Сторона, право которой нарушено, вправе обратиться с иском в суд.</w:t>
      </w:r>
    </w:p>
    <w:p w:rsidR="00234101" w:rsidRPr="00234101" w:rsidRDefault="00234101" w:rsidP="002608D2">
      <w:pPr>
        <w:tabs>
          <w:tab w:val="left" w:pos="428"/>
        </w:tabs>
        <w:spacing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5.6. Претензии и</w:t>
      </w:r>
      <w:r w:rsidRPr="00234101">
        <w:rPr>
          <w:rFonts w:ascii="Times New Roman" w:hAnsi="Times New Roman" w:cs="Times New Roman"/>
          <w:sz w:val="22"/>
          <w:szCs w:val="22"/>
        </w:rPr>
        <w:t xml:space="preserve"> иные юридически значимые сообщения, документы (акты об оказании услуг, акты сверки взаимных расчетов и др.) могут быть направлены Сторонами друг другу одним из нижеперечисленных способов:</w:t>
      </w:r>
    </w:p>
    <w:p w:rsidR="00234101" w:rsidRPr="00234101" w:rsidRDefault="00234101" w:rsidP="002608D2">
      <w:pPr>
        <w:numPr>
          <w:ilvl w:val="0"/>
          <w:numId w:val="17"/>
        </w:numPr>
        <w:tabs>
          <w:tab w:val="left" w:pos="164"/>
        </w:tabs>
        <w:spacing w:line="276" w:lineRule="auto"/>
        <w:ind w:left="20" w:right="60"/>
        <w:jc w:val="both"/>
        <w:rPr>
          <w:rFonts w:ascii="Times New Roman" w:hAnsi="Times New Roman" w:cs="Times New Roman"/>
          <w:sz w:val="22"/>
          <w:szCs w:val="22"/>
        </w:rPr>
      </w:pPr>
      <w:r w:rsidRPr="00234101">
        <w:rPr>
          <w:rFonts w:ascii="Times New Roman" w:hAnsi="Times New Roman" w:cs="Times New Roman"/>
          <w:sz w:val="22"/>
          <w:szCs w:val="22"/>
        </w:rPr>
        <w:t xml:space="preserve">письмом на электронный почтовый ящик </w:t>
      </w:r>
      <w:r w:rsidRPr="00234101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234101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234101">
        <w:rPr>
          <w:rFonts w:ascii="Times New Roman" w:hAnsi="Times New Roman" w:cs="Times New Roman"/>
          <w:sz w:val="22"/>
          <w:szCs w:val="22"/>
          <w:lang w:val="ru-RU"/>
        </w:rPr>
        <w:t>-</w:t>
      </w:r>
      <w:r w:rsidRPr="00234101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234101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r w:rsidRPr="00234101">
        <w:rPr>
          <w:rFonts w:ascii="Times New Roman" w:hAnsi="Times New Roman" w:cs="Times New Roman"/>
          <w:sz w:val="22"/>
          <w:szCs w:val="22"/>
        </w:rPr>
        <w:t>- при этом подтверждением такого направления яв</w:t>
      </w:r>
      <w:r>
        <w:rPr>
          <w:rFonts w:ascii="Times New Roman" w:hAnsi="Times New Roman" w:cs="Times New Roman"/>
          <w:sz w:val="22"/>
          <w:szCs w:val="22"/>
        </w:rPr>
        <w:t xml:space="preserve">ляется сохранённая отправившей </w:t>
      </w:r>
      <w:r w:rsidRPr="00234101">
        <w:rPr>
          <w:rFonts w:ascii="Times New Roman" w:hAnsi="Times New Roman" w:cs="Times New Roman"/>
          <w:sz w:val="22"/>
          <w:szCs w:val="22"/>
        </w:rPr>
        <w:t xml:space="preserve">Стороной в её электронном почтовом ящике скан-копия претензии в формате </w:t>
      </w:r>
      <w:r w:rsidRPr="00234101">
        <w:rPr>
          <w:rFonts w:ascii="Times New Roman" w:hAnsi="Times New Roman" w:cs="Times New Roman"/>
          <w:sz w:val="22"/>
          <w:szCs w:val="22"/>
          <w:lang w:val="en-US"/>
        </w:rPr>
        <w:t>PDF</w:t>
      </w:r>
      <w:r w:rsidRPr="00234101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234101">
        <w:rPr>
          <w:rFonts w:ascii="Times New Roman" w:hAnsi="Times New Roman" w:cs="Times New Roman"/>
          <w:sz w:val="22"/>
          <w:szCs w:val="22"/>
          <w:lang w:val="en-US"/>
        </w:rPr>
        <w:t>JPEG</w:t>
      </w:r>
      <w:r w:rsidRPr="00234101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234101">
        <w:rPr>
          <w:rFonts w:ascii="Times New Roman" w:hAnsi="Times New Roman" w:cs="Times New Roman"/>
          <w:sz w:val="22"/>
          <w:szCs w:val="22"/>
          <w:lang w:val="en-US"/>
        </w:rPr>
        <w:t>TIFF</w:t>
      </w:r>
      <w:r w:rsidRPr="0023410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34101">
        <w:rPr>
          <w:rFonts w:ascii="Times New Roman" w:hAnsi="Times New Roman" w:cs="Times New Roman"/>
          <w:sz w:val="22"/>
          <w:szCs w:val="22"/>
        </w:rPr>
        <w:t xml:space="preserve">или </w:t>
      </w:r>
      <w:r w:rsidRPr="00234101">
        <w:rPr>
          <w:rFonts w:ascii="Times New Roman" w:hAnsi="Times New Roman" w:cs="Times New Roman"/>
          <w:sz w:val="22"/>
          <w:szCs w:val="22"/>
          <w:lang w:val="en-US"/>
        </w:rPr>
        <w:t>PNG</w:t>
      </w:r>
      <w:r w:rsidRPr="00234101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234101">
        <w:rPr>
          <w:rFonts w:ascii="Times New Roman" w:hAnsi="Times New Roman" w:cs="Times New Roman"/>
          <w:sz w:val="22"/>
          <w:szCs w:val="22"/>
        </w:rPr>
        <w:t>а также распечатанная бумажная версия отправленного сообщения- такое письмо считается полученным адресатом на следующий календарный день после его отправки;</w:t>
      </w:r>
    </w:p>
    <w:p w:rsidR="00234101" w:rsidRPr="00234101" w:rsidRDefault="00234101" w:rsidP="002608D2">
      <w:pPr>
        <w:numPr>
          <w:ilvl w:val="0"/>
          <w:numId w:val="17"/>
        </w:numPr>
        <w:tabs>
          <w:tab w:val="left" w:pos="154"/>
        </w:tabs>
        <w:spacing w:line="276" w:lineRule="auto"/>
        <w:ind w:left="20"/>
        <w:jc w:val="both"/>
        <w:rPr>
          <w:rFonts w:ascii="Times New Roman" w:hAnsi="Times New Roman" w:cs="Times New Roman"/>
          <w:sz w:val="22"/>
          <w:szCs w:val="22"/>
        </w:rPr>
      </w:pPr>
      <w:r w:rsidRPr="00234101">
        <w:rPr>
          <w:rFonts w:ascii="Times New Roman" w:hAnsi="Times New Roman" w:cs="Times New Roman"/>
          <w:sz w:val="22"/>
          <w:szCs w:val="22"/>
        </w:rPr>
        <w:t>по факсимильной связи;</w:t>
      </w:r>
    </w:p>
    <w:p w:rsidR="00234101" w:rsidRPr="00234101" w:rsidRDefault="00234101" w:rsidP="002608D2">
      <w:pPr>
        <w:numPr>
          <w:ilvl w:val="0"/>
          <w:numId w:val="17"/>
        </w:numPr>
        <w:tabs>
          <w:tab w:val="left" w:pos="154"/>
        </w:tabs>
        <w:spacing w:line="276" w:lineRule="auto"/>
        <w:ind w:left="20"/>
        <w:jc w:val="both"/>
        <w:rPr>
          <w:rFonts w:ascii="Times New Roman" w:hAnsi="Times New Roman" w:cs="Times New Roman"/>
          <w:sz w:val="22"/>
          <w:szCs w:val="22"/>
        </w:rPr>
      </w:pPr>
      <w:r w:rsidRPr="00234101">
        <w:rPr>
          <w:rFonts w:ascii="Times New Roman" w:hAnsi="Times New Roman" w:cs="Times New Roman"/>
          <w:sz w:val="22"/>
          <w:szCs w:val="22"/>
        </w:rPr>
        <w:t>заказным письмом с уведомлением по адресу места нахождения Стороны;</w:t>
      </w:r>
    </w:p>
    <w:p w:rsidR="00234101" w:rsidRPr="00234101" w:rsidRDefault="00234101" w:rsidP="002608D2">
      <w:pPr>
        <w:numPr>
          <w:ilvl w:val="0"/>
          <w:numId w:val="17"/>
        </w:numPr>
        <w:tabs>
          <w:tab w:val="left" w:pos="159"/>
        </w:tabs>
        <w:spacing w:line="276" w:lineRule="auto"/>
        <w:ind w:left="20" w:right="680"/>
        <w:jc w:val="both"/>
        <w:rPr>
          <w:rFonts w:ascii="Times New Roman" w:hAnsi="Times New Roman" w:cs="Times New Roman"/>
          <w:sz w:val="22"/>
          <w:szCs w:val="22"/>
        </w:rPr>
      </w:pPr>
      <w:r w:rsidRPr="00234101">
        <w:rPr>
          <w:rFonts w:ascii="Times New Roman" w:hAnsi="Times New Roman" w:cs="Times New Roman"/>
          <w:sz w:val="22"/>
          <w:szCs w:val="22"/>
        </w:rPr>
        <w:t>передача лично Стороне или его уполномоченному представителю под роспись либо по передаточному акту или любым иным, удобным для Сторон способом.</w:t>
      </w:r>
    </w:p>
    <w:p w:rsidR="00234101" w:rsidRDefault="00234101" w:rsidP="002608D2">
      <w:pPr>
        <w:pStyle w:val="ab"/>
        <w:numPr>
          <w:ilvl w:val="1"/>
          <w:numId w:val="19"/>
        </w:numPr>
        <w:tabs>
          <w:tab w:val="left" w:pos="142"/>
          <w:tab w:val="left" w:pos="426"/>
        </w:tabs>
        <w:spacing w:line="276" w:lineRule="auto"/>
        <w:ind w:left="0"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34101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документами (акты об Оказании услуг, акты сверки взаимных расчетов и др.),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234101" w:rsidRDefault="00234101" w:rsidP="002608D2">
      <w:pPr>
        <w:pStyle w:val="ab"/>
        <w:numPr>
          <w:ilvl w:val="1"/>
          <w:numId w:val="19"/>
        </w:numPr>
        <w:tabs>
          <w:tab w:val="left" w:pos="142"/>
          <w:tab w:val="left" w:pos="426"/>
        </w:tabs>
        <w:spacing w:line="276" w:lineRule="auto"/>
        <w:ind w:left="0"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34101">
        <w:rPr>
          <w:rFonts w:ascii="Times New Roman" w:hAnsi="Times New Roman" w:cs="Times New Roman"/>
          <w:sz w:val="22"/>
          <w:szCs w:val="22"/>
        </w:rPr>
        <w:t>Стороны допускают представление скан-копий документов и иных юридически значимых сообщений, документов (акты об оказании услуг, акты сверки взаимных расчетов и др.), направленных и полученных в рамках настоящего договора по электронной почте, в качестве доказательств при разрешении споров.</w:t>
      </w:r>
    </w:p>
    <w:p w:rsidR="00234101" w:rsidRDefault="00234101" w:rsidP="002608D2">
      <w:pPr>
        <w:pStyle w:val="ab"/>
        <w:numPr>
          <w:ilvl w:val="1"/>
          <w:numId w:val="19"/>
        </w:numPr>
        <w:tabs>
          <w:tab w:val="left" w:pos="142"/>
          <w:tab w:val="left" w:pos="426"/>
        </w:tabs>
        <w:spacing w:line="276" w:lineRule="auto"/>
        <w:ind w:left="0"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34101">
        <w:rPr>
          <w:rFonts w:ascii="Times New Roman" w:hAnsi="Times New Roman" w:cs="Times New Roman"/>
          <w:sz w:val="22"/>
          <w:szCs w:val="22"/>
        </w:rPr>
        <w:t>При не достижении согласия между Сторонами, споры решаются в судебном порядке в Арбитражном суде Орловской области.</w:t>
      </w:r>
    </w:p>
    <w:p w:rsidR="00234101" w:rsidRPr="00234101" w:rsidRDefault="00234101" w:rsidP="002608D2">
      <w:pPr>
        <w:pStyle w:val="ab"/>
        <w:numPr>
          <w:ilvl w:val="1"/>
          <w:numId w:val="19"/>
        </w:numPr>
        <w:tabs>
          <w:tab w:val="left" w:pos="142"/>
          <w:tab w:val="left" w:pos="426"/>
          <w:tab w:val="left" w:pos="567"/>
        </w:tabs>
        <w:spacing w:line="276" w:lineRule="auto"/>
        <w:ind w:left="0"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34101">
        <w:rPr>
          <w:rFonts w:ascii="Times New Roman" w:hAnsi="Times New Roman" w:cs="Times New Roman"/>
          <w:sz w:val="22"/>
          <w:szCs w:val="22"/>
        </w:rPr>
        <w:t xml:space="preserve">Действие настоящего Договора прерывается на срок проведения Управлением Роспотребнадзора по Орловской области (его территориальным отделом) проверки Заказчика </w:t>
      </w:r>
      <w:r w:rsidRPr="00234101">
        <w:rPr>
          <w:rFonts w:ascii="Times New Roman" w:hAnsi="Times New Roman" w:cs="Times New Roman"/>
          <w:sz w:val="22"/>
          <w:szCs w:val="22"/>
        </w:rPr>
        <w:lastRenderedPageBreak/>
        <w:t>(плановой либо внеплановой). Договор прерывается автоматически, подписания сторонами дополнительного соглашения не требуется.</w:t>
      </w:r>
    </w:p>
    <w:p w:rsidR="002608D2" w:rsidRPr="002608D2" w:rsidRDefault="002608D2" w:rsidP="002608D2">
      <w:pPr>
        <w:pStyle w:val="70"/>
        <w:shd w:val="clear" w:color="auto" w:fill="auto"/>
        <w:tabs>
          <w:tab w:val="left" w:pos="10348"/>
        </w:tabs>
        <w:spacing w:before="0" w:after="0" w:line="276" w:lineRule="auto"/>
        <w:ind w:left="3700"/>
        <w:rPr>
          <w:b/>
          <w:sz w:val="22"/>
          <w:szCs w:val="22"/>
        </w:rPr>
      </w:pPr>
      <w:r w:rsidRPr="002608D2">
        <w:rPr>
          <w:b/>
          <w:sz w:val="22"/>
          <w:szCs w:val="22"/>
        </w:rPr>
        <w:t xml:space="preserve">6. Ответственность сторон </w:t>
      </w:r>
    </w:p>
    <w:p w:rsidR="002608D2" w:rsidRPr="002608D2" w:rsidRDefault="002608D2" w:rsidP="002608D2">
      <w:pPr>
        <w:spacing w:line="276" w:lineRule="auto"/>
        <w:ind w:left="20" w:right="440"/>
        <w:jc w:val="both"/>
        <w:rPr>
          <w:rFonts w:ascii="Times New Roman" w:hAnsi="Times New Roman" w:cs="Times New Roman"/>
          <w:sz w:val="22"/>
          <w:szCs w:val="22"/>
        </w:rPr>
      </w:pPr>
      <w:r w:rsidRPr="002608D2">
        <w:rPr>
          <w:rFonts w:ascii="Times New Roman" w:hAnsi="Times New Roman" w:cs="Times New Roman"/>
          <w:sz w:val="22"/>
          <w:szCs w:val="22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</w:t>
      </w:r>
      <w:r w:rsidRPr="002608D2">
        <w:rPr>
          <w:rStyle w:val="a7"/>
          <w:rFonts w:eastAsia="Arial Unicode MS"/>
          <w:sz w:val="22"/>
          <w:szCs w:val="22"/>
        </w:rPr>
        <w:t xml:space="preserve"> </w:t>
      </w:r>
      <w:r w:rsidRPr="002608D2">
        <w:rPr>
          <w:rStyle w:val="a7"/>
          <w:rFonts w:eastAsia="Arial Unicode MS"/>
          <w:b w:val="0"/>
          <w:sz w:val="22"/>
          <w:szCs w:val="22"/>
        </w:rPr>
        <w:t>РФ.</w:t>
      </w:r>
    </w:p>
    <w:p w:rsidR="002608D2" w:rsidRDefault="002608D2" w:rsidP="002608D2">
      <w:pPr>
        <w:pStyle w:val="30"/>
        <w:shd w:val="clear" w:color="auto" w:fill="auto"/>
        <w:spacing w:line="276" w:lineRule="auto"/>
        <w:ind w:left="3700"/>
      </w:pPr>
      <w:r>
        <w:t>7. Конфиденциальность</w:t>
      </w:r>
    </w:p>
    <w:p w:rsidR="002608D2" w:rsidRPr="002608D2" w:rsidRDefault="002608D2" w:rsidP="002608D2">
      <w:pPr>
        <w:numPr>
          <w:ilvl w:val="0"/>
          <w:numId w:val="20"/>
        </w:numPr>
        <w:tabs>
          <w:tab w:val="left" w:pos="462"/>
        </w:tabs>
        <w:spacing w:line="276" w:lineRule="auto"/>
        <w:ind w:left="20" w:right="31"/>
        <w:jc w:val="both"/>
        <w:rPr>
          <w:rFonts w:ascii="Times New Roman" w:hAnsi="Times New Roman" w:cs="Times New Roman"/>
          <w:sz w:val="22"/>
          <w:szCs w:val="22"/>
        </w:rPr>
      </w:pPr>
      <w:r w:rsidRPr="002608D2">
        <w:rPr>
          <w:rFonts w:ascii="Times New Roman" w:hAnsi="Times New Roman" w:cs="Times New Roman"/>
          <w:sz w:val="22"/>
          <w:szCs w:val="22"/>
        </w:rPr>
        <w:t>Стороны обязаны сохранять конфиденциальность информации полученной в ходе исполнения настоящего Договора. Информация конфиденциального характера, передаваемая Сторонами друг другу, должна иметь реквизиты, свидетельствующие о её конфиденциальности.</w:t>
      </w:r>
    </w:p>
    <w:p w:rsidR="002608D2" w:rsidRPr="002608D2" w:rsidRDefault="002608D2" w:rsidP="002608D2">
      <w:pPr>
        <w:numPr>
          <w:ilvl w:val="0"/>
          <w:numId w:val="20"/>
        </w:numPr>
        <w:tabs>
          <w:tab w:val="left" w:pos="426"/>
        </w:tabs>
        <w:spacing w:line="276" w:lineRule="auto"/>
        <w:ind w:left="20" w:right="31"/>
        <w:jc w:val="both"/>
        <w:rPr>
          <w:rFonts w:ascii="Times New Roman" w:hAnsi="Times New Roman" w:cs="Times New Roman"/>
          <w:sz w:val="22"/>
          <w:szCs w:val="22"/>
        </w:rPr>
      </w:pPr>
      <w:r w:rsidRPr="002608D2">
        <w:rPr>
          <w:rFonts w:ascii="Times New Roman" w:hAnsi="Times New Roman" w:cs="Times New Roman"/>
          <w:sz w:val="22"/>
          <w:szCs w:val="22"/>
        </w:rPr>
        <w:t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Сторон.</w:t>
      </w:r>
    </w:p>
    <w:p w:rsidR="002608D2" w:rsidRDefault="002608D2" w:rsidP="002608D2">
      <w:pPr>
        <w:numPr>
          <w:ilvl w:val="0"/>
          <w:numId w:val="20"/>
        </w:numPr>
        <w:tabs>
          <w:tab w:val="left" w:pos="514"/>
        </w:tabs>
        <w:spacing w:line="276" w:lineRule="auto"/>
        <w:ind w:left="20" w:right="31"/>
        <w:jc w:val="both"/>
        <w:rPr>
          <w:rFonts w:ascii="Times New Roman" w:hAnsi="Times New Roman" w:cs="Times New Roman"/>
          <w:sz w:val="22"/>
          <w:szCs w:val="22"/>
        </w:rPr>
      </w:pPr>
      <w:r w:rsidRPr="002608D2">
        <w:rPr>
          <w:rFonts w:ascii="Times New Roman" w:hAnsi="Times New Roman" w:cs="Times New Roman"/>
          <w:sz w:val="22"/>
          <w:szCs w:val="22"/>
        </w:rPr>
        <w:t>Исполнитель не несет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Федерации, если он предварительно уведомит Заказчика об обращении за информацией соответствующих государственных органов.</w:t>
      </w:r>
    </w:p>
    <w:p w:rsidR="002608D2" w:rsidRDefault="002608D2" w:rsidP="002608D2">
      <w:pPr>
        <w:pStyle w:val="30"/>
        <w:shd w:val="clear" w:color="auto" w:fill="auto"/>
        <w:spacing w:line="276" w:lineRule="auto"/>
        <w:ind w:left="2160"/>
      </w:pPr>
      <w:r>
        <w:rPr>
          <w:lang w:val="ru-RU"/>
        </w:rPr>
        <w:t xml:space="preserve">8. </w:t>
      </w:r>
      <w:r>
        <w:t>Срок действия договора и заключительные условия</w:t>
      </w:r>
    </w:p>
    <w:p w:rsidR="002608D2" w:rsidRPr="002608D2" w:rsidRDefault="002608D2" w:rsidP="002608D2">
      <w:pPr>
        <w:numPr>
          <w:ilvl w:val="0"/>
          <w:numId w:val="21"/>
        </w:numPr>
        <w:tabs>
          <w:tab w:val="left" w:pos="452"/>
        </w:tabs>
        <w:spacing w:line="276" w:lineRule="auto"/>
        <w:ind w:left="20"/>
        <w:jc w:val="both"/>
        <w:rPr>
          <w:rFonts w:ascii="Times New Roman" w:hAnsi="Times New Roman" w:cs="Times New Roman"/>
          <w:sz w:val="22"/>
          <w:szCs w:val="22"/>
        </w:rPr>
      </w:pPr>
      <w:r w:rsidRPr="002608D2">
        <w:rPr>
          <w:rFonts w:ascii="Times New Roman" w:hAnsi="Times New Roman" w:cs="Times New Roman"/>
          <w:sz w:val="22"/>
          <w:szCs w:val="22"/>
        </w:rPr>
        <w:t xml:space="preserve">Настоящий Договор вступает в силу с даты подписания до полного исполнения </w:t>
      </w:r>
      <w:r w:rsidR="004F2470">
        <w:rPr>
          <w:rFonts w:ascii="Times New Roman" w:hAnsi="Times New Roman" w:cs="Times New Roman"/>
          <w:sz w:val="22"/>
          <w:szCs w:val="22"/>
        </w:rPr>
        <w:t xml:space="preserve">обязательств сторонами, </w:t>
      </w:r>
      <w:r w:rsidR="004F2470" w:rsidRPr="000B444B">
        <w:rPr>
          <w:rFonts w:ascii="Times New Roman" w:hAnsi="Times New Roman" w:cs="Times New Roman"/>
          <w:sz w:val="22"/>
          <w:szCs w:val="22"/>
        </w:rPr>
        <w:t>но не позднее 31.12.202</w:t>
      </w:r>
      <w:r w:rsidR="007E2B34">
        <w:rPr>
          <w:rFonts w:ascii="Times New Roman" w:hAnsi="Times New Roman" w:cs="Times New Roman"/>
          <w:sz w:val="22"/>
          <w:szCs w:val="22"/>
          <w:lang w:val="ru-RU"/>
        </w:rPr>
        <w:t>6</w:t>
      </w:r>
      <w:r w:rsidR="00FD704F" w:rsidRPr="000B444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F2470" w:rsidRPr="000B444B">
        <w:rPr>
          <w:rFonts w:ascii="Times New Roman" w:hAnsi="Times New Roman" w:cs="Times New Roman"/>
          <w:sz w:val="22"/>
          <w:szCs w:val="22"/>
        </w:rPr>
        <w:t>года.</w:t>
      </w:r>
    </w:p>
    <w:p w:rsidR="002608D2" w:rsidRPr="002608D2" w:rsidRDefault="002608D2" w:rsidP="002608D2">
      <w:pPr>
        <w:numPr>
          <w:ilvl w:val="0"/>
          <w:numId w:val="21"/>
        </w:numPr>
        <w:tabs>
          <w:tab w:val="left" w:pos="481"/>
        </w:tabs>
        <w:spacing w:line="276" w:lineRule="auto"/>
        <w:ind w:left="20"/>
        <w:jc w:val="both"/>
        <w:rPr>
          <w:rFonts w:ascii="Times New Roman" w:hAnsi="Times New Roman" w:cs="Times New Roman"/>
          <w:sz w:val="22"/>
          <w:szCs w:val="22"/>
        </w:rPr>
      </w:pPr>
      <w:r w:rsidRPr="002608D2">
        <w:rPr>
          <w:rFonts w:ascii="Times New Roman" w:hAnsi="Times New Roman" w:cs="Times New Roman"/>
          <w:sz w:val="22"/>
          <w:szCs w:val="22"/>
        </w:rPr>
        <w:t>Во всем, что не оговорено в настоящем договоре, стороны руководствуются действующим законодательством Российской Федерации.</w:t>
      </w:r>
    </w:p>
    <w:p w:rsidR="002608D2" w:rsidRPr="002608D2" w:rsidRDefault="002608D2" w:rsidP="002608D2">
      <w:pPr>
        <w:numPr>
          <w:ilvl w:val="0"/>
          <w:numId w:val="21"/>
        </w:numPr>
        <w:tabs>
          <w:tab w:val="left" w:pos="452"/>
        </w:tabs>
        <w:spacing w:line="276" w:lineRule="auto"/>
        <w:ind w:left="20"/>
        <w:jc w:val="both"/>
        <w:rPr>
          <w:rFonts w:ascii="Times New Roman" w:hAnsi="Times New Roman" w:cs="Times New Roman"/>
          <w:sz w:val="22"/>
          <w:szCs w:val="22"/>
        </w:rPr>
        <w:sectPr w:rsidR="002608D2" w:rsidRPr="002608D2" w:rsidSect="002608D2">
          <w:type w:val="continuous"/>
          <w:pgSz w:w="11905" w:h="16837"/>
          <w:pgMar w:top="505" w:right="706" w:bottom="505" w:left="1701" w:header="0" w:footer="3" w:gutter="0"/>
          <w:cols w:space="720"/>
          <w:noEndnote/>
          <w:docGrid w:linePitch="360"/>
        </w:sectPr>
      </w:pPr>
      <w:r w:rsidRPr="002608D2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имеющих одинаковую юридическую силу, один из которых находится у Исполнителя, второй - у Заказчика.</w:t>
      </w:r>
    </w:p>
    <w:p w:rsidR="00B70F3D" w:rsidRPr="002608D2" w:rsidRDefault="002608D2" w:rsidP="002608D2">
      <w:pPr>
        <w:pStyle w:val="30"/>
        <w:shd w:val="clear" w:color="auto" w:fill="auto"/>
        <w:spacing w:after="71" w:line="220" w:lineRule="exact"/>
        <w:ind w:left="2820"/>
        <w:rPr>
          <w:rStyle w:val="FontStyle34"/>
          <w:b/>
          <w:bCs/>
          <w:sz w:val="21"/>
          <w:szCs w:val="21"/>
        </w:rPr>
      </w:pPr>
      <w:r>
        <w:t>9. Юридические адреса и реквизиты сторон</w:t>
      </w:r>
    </w:p>
    <w:tbl>
      <w:tblPr>
        <w:tblW w:w="9570" w:type="dxa"/>
        <w:tblInd w:w="709" w:type="dxa"/>
        <w:tblLook w:val="00A0" w:firstRow="1" w:lastRow="0" w:firstColumn="1" w:lastColumn="0" w:noHBand="0" w:noVBand="0"/>
      </w:tblPr>
      <w:tblGrid>
        <w:gridCol w:w="4574"/>
        <w:gridCol w:w="4996"/>
      </w:tblGrid>
      <w:tr w:rsidR="006241AC" w:rsidRPr="00BB06DD" w:rsidTr="002608D2">
        <w:tc>
          <w:tcPr>
            <w:tcW w:w="4574" w:type="dxa"/>
          </w:tcPr>
          <w:p w:rsidR="006241AC" w:rsidRPr="006241AC" w:rsidRDefault="006241AC" w:rsidP="00FC4361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41AC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</w:p>
        </w:tc>
        <w:tc>
          <w:tcPr>
            <w:tcW w:w="4996" w:type="dxa"/>
          </w:tcPr>
          <w:p w:rsidR="006241AC" w:rsidRPr="006241AC" w:rsidRDefault="006241AC" w:rsidP="00FC4361">
            <w:pPr>
              <w:ind w:left="1707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41AC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</w:tc>
      </w:tr>
      <w:tr w:rsidR="006241AC" w:rsidRPr="00BB06DD" w:rsidTr="002608D2">
        <w:tc>
          <w:tcPr>
            <w:tcW w:w="4574" w:type="dxa"/>
          </w:tcPr>
          <w:p w:rsidR="006241AC" w:rsidRPr="002B2D26" w:rsidRDefault="002B2D26" w:rsidP="00FC436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B2D26">
              <w:rPr>
                <w:rFonts w:ascii="Times New Roman" w:hAnsi="Times New Roman" w:cs="Times New Roman"/>
                <w:sz w:val="18"/>
                <w:szCs w:val="18"/>
              </w:rPr>
              <w:t>ФЕДЕРАЛЬНОЕ КАЗЕННОЕ УЧРЕЖДЕНИЕ "ОРЛОВСКАЯ ПСИХИАТРИЧЕСКАЯ БОЛЬНИЦА (СТАЦИОНАР) СПЕЦИАЛИЗИРОВАННОГО ТИПА С ИНТЕНСИВНЫМ НАБЛЮДЕНИЕМ" МИНИСТЕРСТВА ЗДРАВООХРАНЕНИЯ РОССИЙСКОЙ ФЕДЕРАЦИИ</w:t>
            </w:r>
          </w:p>
        </w:tc>
        <w:tc>
          <w:tcPr>
            <w:tcW w:w="4996" w:type="dxa"/>
          </w:tcPr>
          <w:p w:rsidR="006241AC" w:rsidRPr="006241AC" w:rsidRDefault="006241AC" w:rsidP="002A57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41AC" w:rsidRPr="00BB06DD" w:rsidTr="002608D2">
        <w:tc>
          <w:tcPr>
            <w:tcW w:w="4574" w:type="dxa"/>
          </w:tcPr>
          <w:p w:rsidR="006241AC" w:rsidRPr="006241AC" w:rsidRDefault="006241AC" w:rsidP="00FC4361">
            <w:pPr>
              <w:keepNext/>
              <w:outlineLvl w:val="0"/>
              <w:rPr>
                <w:rFonts w:ascii="Times New Roman" w:hAnsi="Times New Roman" w:cs="Times New Roman"/>
                <w:bCs/>
              </w:rPr>
            </w:pPr>
            <w:r w:rsidRPr="006241AC">
              <w:rPr>
                <w:rFonts w:ascii="Times New Roman" w:hAnsi="Times New Roman" w:cs="Times New Roman"/>
              </w:rPr>
              <w:t xml:space="preserve">г. Орел, ул. Ростовская, 11 </w:t>
            </w:r>
          </w:p>
        </w:tc>
        <w:tc>
          <w:tcPr>
            <w:tcW w:w="4996" w:type="dxa"/>
          </w:tcPr>
          <w:p w:rsidR="006241AC" w:rsidRPr="006241AC" w:rsidRDefault="006241AC" w:rsidP="00FC4361">
            <w:pPr>
              <w:tabs>
                <w:tab w:val="left" w:pos="4665"/>
                <w:tab w:val="left" w:pos="63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41AC" w:rsidRPr="002A57B3" w:rsidTr="002608D2">
        <w:tc>
          <w:tcPr>
            <w:tcW w:w="4574" w:type="dxa"/>
          </w:tcPr>
          <w:p w:rsidR="006241AC" w:rsidRPr="002B2D26" w:rsidRDefault="002B2D26" w:rsidP="00FC4361">
            <w:pPr>
              <w:keepNext/>
              <w:outlineLvl w:val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Тел. (4862) 73-56-97, </w:t>
            </w:r>
            <w:r w:rsidRPr="00311888">
              <w:rPr>
                <w:rFonts w:ascii="Times New Roman" w:eastAsia="Times New Roman" w:hAnsi="Times New Roman"/>
              </w:rPr>
              <w:t>59-87-16</w:t>
            </w:r>
          </w:p>
        </w:tc>
        <w:tc>
          <w:tcPr>
            <w:tcW w:w="4996" w:type="dxa"/>
          </w:tcPr>
          <w:p w:rsidR="006241AC" w:rsidRPr="006241AC" w:rsidRDefault="006241AC" w:rsidP="00FC4361">
            <w:pPr>
              <w:tabs>
                <w:tab w:val="left" w:pos="4665"/>
                <w:tab w:val="left" w:pos="63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241AC" w:rsidRPr="00BB06DD" w:rsidTr="002608D2">
        <w:tc>
          <w:tcPr>
            <w:tcW w:w="4574" w:type="dxa"/>
          </w:tcPr>
          <w:p w:rsidR="006241AC" w:rsidRPr="006241AC" w:rsidRDefault="006241AC" w:rsidP="00FC4361">
            <w:pPr>
              <w:keepNext/>
              <w:outlineLvl w:val="0"/>
              <w:rPr>
                <w:rFonts w:ascii="Times New Roman" w:hAnsi="Times New Roman" w:cs="Times New Roman"/>
                <w:bCs/>
              </w:rPr>
            </w:pPr>
            <w:r w:rsidRPr="006241AC">
              <w:rPr>
                <w:rFonts w:ascii="Times New Roman" w:hAnsi="Times New Roman" w:cs="Times New Roman"/>
              </w:rPr>
              <w:t xml:space="preserve">ИНН 5751013073  </w:t>
            </w:r>
          </w:p>
        </w:tc>
        <w:tc>
          <w:tcPr>
            <w:tcW w:w="4996" w:type="dxa"/>
          </w:tcPr>
          <w:p w:rsidR="006241AC" w:rsidRPr="006241AC" w:rsidRDefault="006241AC" w:rsidP="00FC4361">
            <w:pPr>
              <w:tabs>
                <w:tab w:val="left" w:pos="4665"/>
                <w:tab w:val="left" w:pos="63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41AC" w:rsidRPr="00BB06DD" w:rsidTr="002608D2">
        <w:tc>
          <w:tcPr>
            <w:tcW w:w="4574" w:type="dxa"/>
          </w:tcPr>
          <w:p w:rsidR="006241AC" w:rsidRPr="006241AC" w:rsidRDefault="006241AC" w:rsidP="00FC4361">
            <w:pPr>
              <w:keepNext/>
              <w:outlineLvl w:val="0"/>
              <w:rPr>
                <w:rFonts w:ascii="Times New Roman" w:hAnsi="Times New Roman" w:cs="Times New Roman"/>
                <w:bCs/>
              </w:rPr>
            </w:pPr>
            <w:r w:rsidRPr="006241AC">
              <w:rPr>
                <w:rFonts w:ascii="Times New Roman" w:hAnsi="Times New Roman" w:cs="Times New Roman"/>
              </w:rPr>
              <w:t>КПП 575101001</w:t>
            </w:r>
          </w:p>
        </w:tc>
        <w:tc>
          <w:tcPr>
            <w:tcW w:w="4996" w:type="dxa"/>
          </w:tcPr>
          <w:p w:rsidR="006241AC" w:rsidRPr="006241AC" w:rsidRDefault="006241AC" w:rsidP="00FC4361">
            <w:pPr>
              <w:tabs>
                <w:tab w:val="left" w:pos="4665"/>
                <w:tab w:val="left" w:pos="63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41AC" w:rsidRPr="00BB06DD" w:rsidTr="002608D2">
        <w:tc>
          <w:tcPr>
            <w:tcW w:w="4574" w:type="dxa"/>
          </w:tcPr>
          <w:p w:rsidR="006241AC" w:rsidRPr="006241AC" w:rsidRDefault="006241AC" w:rsidP="00FC4361">
            <w:pPr>
              <w:keepNext/>
              <w:outlineLvl w:val="0"/>
              <w:rPr>
                <w:rFonts w:ascii="Times New Roman" w:hAnsi="Times New Roman" w:cs="Times New Roman"/>
                <w:bCs/>
              </w:rPr>
            </w:pPr>
            <w:r w:rsidRPr="006241AC">
              <w:rPr>
                <w:rFonts w:ascii="Times New Roman" w:hAnsi="Times New Roman" w:cs="Times New Roman"/>
                <w:bCs/>
              </w:rPr>
              <w:t>ОГРН 1025700770105</w:t>
            </w:r>
          </w:p>
        </w:tc>
        <w:tc>
          <w:tcPr>
            <w:tcW w:w="4996" w:type="dxa"/>
          </w:tcPr>
          <w:p w:rsidR="006241AC" w:rsidRPr="006241AC" w:rsidRDefault="006241AC" w:rsidP="00FC4361">
            <w:pPr>
              <w:tabs>
                <w:tab w:val="left" w:pos="4665"/>
                <w:tab w:val="left" w:pos="63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41AC" w:rsidRPr="00BB06DD" w:rsidTr="002608D2">
        <w:tc>
          <w:tcPr>
            <w:tcW w:w="4574" w:type="dxa"/>
          </w:tcPr>
          <w:p w:rsidR="006241AC" w:rsidRPr="006241AC" w:rsidRDefault="006241AC" w:rsidP="00FC4361">
            <w:pPr>
              <w:rPr>
                <w:rFonts w:ascii="Times New Roman" w:hAnsi="Times New Roman" w:cs="Times New Roman"/>
              </w:rPr>
            </w:pPr>
            <w:r w:rsidRPr="006241AC">
              <w:rPr>
                <w:rFonts w:ascii="Times New Roman" w:hAnsi="Times New Roman" w:cs="Times New Roman"/>
              </w:rPr>
              <w:t>БИК ТОФК </w:t>
            </w:r>
            <w:r w:rsidR="002B2D26" w:rsidRPr="00E4026D">
              <w:rPr>
                <w:rFonts w:ascii="Times New Roman" w:eastAsia="Times New Roman" w:hAnsi="Times New Roman"/>
              </w:rPr>
              <w:t>012202102</w:t>
            </w:r>
          </w:p>
          <w:p w:rsidR="006241AC" w:rsidRPr="006241AC" w:rsidRDefault="006241AC" w:rsidP="002B2D26">
            <w:pPr>
              <w:rPr>
                <w:rFonts w:ascii="Times New Roman" w:hAnsi="Times New Roman" w:cs="Times New Roman"/>
              </w:rPr>
            </w:pPr>
            <w:r w:rsidRPr="006241AC">
              <w:rPr>
                <w:rFonts w:ascii="Times New Roman" w:hAnsi="Times New Roman" w:cs="Times New Roman"/>
              </w:rPr>
              <w:t>ЕКС </w:t>
            </w:r>
            <w:r w:rsidR="002B2D26" w:rsidRPr="00E4026D">
              <w:rPr>
                <w:rFonts w:ascii="Times New Roman" w:eastAsia="Times New Roman" w:hAnsi="Times New Roman"/>
              </w:rPr>
              <w:t>40102810745370000024</w:t>
            </w:r>
          </w:p>
        </w:tc>
        <w:tc>
          <w:tcPr>
            <w:tcW w:w="4996" w:type="dxa"/>
          </w:tcPr>
          <w:p w:rsidR="006241AC" w:rsidRPr="006241AC" w:rsidRDefault="006241AC" w:rsidP="002A5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41AC" w:rsidRPr="00BB06DD" w:rsidTr="002608D2">
        <w:tc>
          <w:tcPr>
            <w:tcW w:w="4574" w:type="dxa"/>
          </w:tcPr>
          <w:p w:rsidR="006241AC" w:rsidRPr="006241AC" w:rsidRDefault="006241AC" w:rsidP="00FC4361">
            <w:pPr>
              <w:rPr>
                <w:rFonts w:ascii="Times New Roman" w:hAnsi="Times New Roman" w:cs="Times New Roman"/>
              </w:rPr>
            </w:pPr>
            <w:r w:rsidRPr="006241AC">
              <w:rPr>
                <w:rFonts w:ascii="Times New Roman" w:hAnsi="Times New Roman" w:cs="Times New Roman"/>
              </w:rPr>
              <w:t xml:space="preserve">Казначейский счет </w:t>
            </w:r>
            <w:r w:rsidR="002B2D26" w:rsidRPr="00E4026D">
              <w:rPr>
                <w:rFonts w:ascii="Times New Roman" w:eastAsia="Times New Roman" w:hAnsi="Times New Roman"/>
              </w:rPr>
              <w:t>03211643000000013214</w:t>
            </w:r>
          </w:p>
        </w:tc>
        <w:tc>
          <w:tcPr>
            <w:tcW w:w="4996" w:type="dxa"/>
          </w:tcPr>
          <w:p w:rsidR="006241AC" w:rsidRPr="006241AC" w:rsidRDefault="006241AC" w:rsidP="002A57B3">
            <w:pPr>
              <w:tabs>
                <w:tab w:val="left" w:pos="4665"/>
                <w:tab w:val="left" w:pos="63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41AC" w:rsidRPr="00BB06DD" w:rsidTr="002608D2">
        <w:tc>
          <w:tcPr>
            <w:tcW w:w="4574" w:type="dxa"/>
          </w:tcPr>
          <w:p w:rsidR="002B2D26" w:rsidRDefault="002949CB" w:rsidP="00FC4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ОКЦ №1 ВВГУ Банка России</w:t>
            </w:r>
            <w:r w:rsidRPr="00311888">
              <w:rPr>
                <w:rFonts w:ascii="Times New Roman" w:hAnsi="Times New Roman"/>
              </w:rPr>
              <w:t xml:space="preserve"> //УФК по </w:t>
            </w:r>
            <w:r>
              <w:rPr>
                <w:rFonts w:ascii="Times New Roman" w:hAnsi="Times New Roman"/>
              </w:rPr>
              <w:t>Нижегородской</w:t>
            </w:r>
            <w:r w:rsidRPr="00311888">
              <w:rPr>
                <w:rFonts w:ascii="Times New Roman" w:hAnsi="Times New Roman"/>
              </w:rPr>
              <w:t xml:space="preserve"> области г. </w:t>
            </w:r>
            <w:r>
              <w:rPr>
                <w:rFonts w:ascii="Times New Roman" w:hAnsi="Times New Roman"/>
              </w:rPr>
              <w:t>Нижний Новгород</w:t>
            </w:r>
            <w:r w:rsidR="002B2D26" w:rsidRPr="006241AC">
              <w:rPr>
                <w:rFonts w:ascii="Times New Roman" w:hAnsi="Times New Roman" w:cs="Times New Roman"/>
              </w:rPr>
              <w:t xml:space="preserve"> </w:t>
            </w:r>
          </w:p>
          <w:p w:rsidR="006241AC" w:rsidRPr="006241AC" w:rsidRDefault="006241AC" w:rsidP="00FC4361">
            <w:pPr>
              <w:rPr>
                <w:rFonts w:ascii="Times New Roman" w:hAnsi="Times New Roman" w:cs="Times New Roman"/>
              </w:rPr>
            </w:pPr>
            <w:r w:rsidRPr="006241AC">
              <w:rPr>
                <w:rFonts w:ascii="Times New Roman" w:hAnsi="Times New Roman" w:cs="Times New Roman"/>
              </w:rPr>
              <w:t>л/с 03541А74760</w:t>
            </w:r>
          </w:p>
        </w:tc>
        <w:tc>
          <w:tcPr>
            <w:tcW w:w="4996" w:type="dxa"/>
          </w:tcPr>
          <w:p w:rsidR="006241AC" w:rsidRPr="006241AC" w:rsidRDefault="006241AC" w:rsidP="00FC436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41AC" w:rsidRPr="006241AC" w:rsidRDefault="006241AC" w:rsidP="002A57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41AC" w:rsidRPr="00BB06DD" w:rsidTr="002608D2">
        <w:tc>
          <w:tcPr>
            <w:tcW w:w="4574" w:type="dxa"/>
          </w:tcPr>
          <w:p w:rsidR="006241AC" w:rsidRPr="006241AC" w:rsidRDefault="006241AC" w:rsidP="00FC4361">
            <w:pPr>
              <w:keepNext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96" w:type="dxa"/>
          </w:tcPr>
          <w:p w:rsidR="006241AC" w:rsidRPr="006241AC" w:rsidRDefault="006241AC" w:rsidP="00FC436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41AC" w:rsidRPr="00BB06DD" w:rsidTr="002608D2">
        <w:tc>
          <w:tcPr>
            <w:tcW w:w="4574" w:type="dxa"/>
          </w:tcPr>
          <w:p w:rsidR="006241AC" w:rsidRPr="002B2D26" w:rsidRDefault="006241AC" w:rsidP="00FC4361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96" w:type="dxa"/>
          </w:tcPr>
          <w:p w:rsidR="006241AC" w:rsidRPr="006241AC" w:rsidRDefault="006241AC" w:rsidP="00FC436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41AC" w:rsidRPr="00BB06DD" w:rsidTr="002608D2">
        <w:tc>
          <w:tcPr>
            <w:tcW w:w="4574" w:type="dxa"/>
          </w:tcPr>
          <w:p w:rsidR="006241AC" w:rsidRPr="006241AC" w:rsidRDefault="006241AC" w:rsidP="00FC4361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6" w:type="dxa"/>
          </w:tcPr>
          <w:p w:rsidR="006241AC" w:rsidRPr="006241AC" w:rsidRDefault="006241AC" w:rsidP="00FC4361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41AC" w:rsidRPr="00BB06DD" w:rsidTr="002608D2">
        <w:tc>
          <w:tcPr>
            <w:tcW w:w="4574" w:type="dxa"/>
          </w:tcPr>
          <w:p w:rsidR="006241AC" w:rsidRPr="006241AC" w:rsidRDefault="006241AC" w:rsidP="00FC4361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241A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  <w:p w:rsidR="006241AC" w:rsidRPr="006241AC" w:rsidRDefault="006241AC" w:rsidP="00FC4361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41AC" w:rsidRPr="006241AC" w:rsidRDefault="006241AC" w:rsidP="00FC4361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6" w:type="dxa"/>
          </w:tcPr>
          <w:p w:rsidR="006241AC" w:rsidRPr="006241AC" w:rsidRDefault="002A57B3" w:rsidP="00FC436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</w:t>
            </w:r>
            <w:r w:rsidR="006241AC" w:rsidRPr="006241AC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 </w:t>
            </w:r>
          </w:p>
          <w:p w:rsidR="006241AC" w:rsidRPr="006241AC" w:rsidRDefault="006241AC" w:rsidP="00FC4361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70F3D" w:rsidRDefault="00B70F3D" w:rsidP="00BE16F3">
      <w:pPr>
        <w:pStyle w:val="Style28"/>
        <w:widowControl/>
        <w:spacing w:line="274" w:lineRule="exact"/>
        <w:rPr>
          <w:rStyle w:val="FontStyle34"/>
        </w:rPr>
      </w:pPr>
    </w:p>
    <w:p w:rsidR="007E2B34" w:rsidRDefault="007E2B34" w:rsidP="00BE16F3">
      <w:pPr>
        <w:pStyle w:val="Style28"/>
        <w:widowControl/>
        <w:spacing w:line="274" w:lineRule="exact"/>
        <w:rPr>
          <w:rStyle w:val="FontStyle34"/>
        </w:rPr>
      </w:pPr>
    </w:p>
    <w:p w:rsidR="007E2B34" w:rsidRDefault="007E2B34" w:rsidP="00BE16F3">
      <w:pPr>
        <w:pStyle w:val="Style28"/>
        <w:widowControl/>
        <w:spacing w:line="274" w:lineRule="exact"/>
        <w:rPr>
          <w:rStyle w:val="FontStyle34"/>
        </w:rPr>
      </w:pPr>
    </w:p>
    <w:p w:rsidR="007E2B34" w:rsidRDefault="007E2B34" w:rsidP="00BE16F3">
      <w:pPr>
        <w:pStyle w:val="Style28"/>
        <w:widowControl/>
        <w:spacing w:line="274" w:lineRule="exact"/>
        <w:rPr>
          <w:rStyle w:val="FontStyle34"/>
        </w:rPr>
      </w:pPr>
    </w:p>
    <w:p w:rsidR="007E2B34" w:rsidRDefault="007E2B34" w:rsidP="00BE16F3">
      <w:pPr>
        <w:pStyle w:val="Style28"/>
        <w:widowControl/>
        <w:spacing w:line="274" w:lineRule="exact"/>
        <w:rPr>
          <w:rStyle w:val="FontStyle34"/>
        </w:rPr>
      </w:pPr>
    </w:p>
    <w:p w:rsidR="007E2B34" w:rsidRDefault="007E2B34" w:rsidP="00BE16F3">
      <w:pPr>
        <w:pStyle w:val="Style28"/>
        <w:widowControl/>
        <w:spacing w:line="274" w:lineRule="exact"/>
        <w:rPr>
          <w:rStyle w:val="FontStyle34"/>
        </w:rPr>
      </w:pPr>
    </w:p>
    <w:p w:rsidR="007E2B34" w:rsidRDefault="007E2B34" w:rsidP="00BE16F3">
      <w:pPr>
        <w:pStyle w:val="Style28"/>
        <w:widowControl/>
        <w:spacing w:line="274" w:lineRule="exact"/>
        <w:rPr>
          <w:rStyle w:val="FontStyle34"/>
        </w:rPr>
      </w:pPr>
    </w:p>
    <w:p w:rsidR="007E2B34" w:rsidRDefault="007E2B34" w:rsidP="00BE16F3">
      <w:pPr>
        <w:pStyle w:val="Style28"/>
        <w:widowControl/>
        <w:spacing w:line="274" w:lineRule="exact"/>
        <w:rPr>
          <w:rStyle w:val="FontStyle34"/>
        </w:rPr>
      </w:pPr>
    </w:p>
    <w:p w:rsidR="007E2B34" w:rsidRDefault="007E2B34" w:rsidP="00BE16F3">
      <w:pPr>
        <w:pStyle w:val="Style28"/>
        <w:widowControl/>
        <w:spacing w:line="274" w:lineRule="exact"/>
        <w:rPr>
          <w:rStyle w:val="FontStyle34"/>
        </w:rPr>
      </w:pPr>
    </w:p>
    <w:tbl>
      <w:tblPr>
        <w:tblpPr w:leftFromText="180" w:rightFromText="180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4642"/>
      </w:tblGrid>
      <w:tr w:rsidR="00D8179E" w:rsidRPr="00C20C65" w:rsidTr="00AD5676">
        <w:trPr>
          <w:trHeight w:val="300"/>
        </w:trPr>
        <w:tc>
          <w:tcPr>
            <w:tcW w:w="4642" w:type="dxa"/>
            <w:shd w:val="clear" w:color="auto" w:fill="auto"/>
            <w:noWrap/>
            <w:hideMark/>
          </w:tcPr>
          <w:p w:rsidR="00D8179E" w:rsidRPr="00D8179E" w:rsidRDefault="00D8179E" w:rsidP="00D8179E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8179E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D8179E" w:rsidRPr="00C20C65" w:rsidTr="00AD5676">
        <w:trPr>
          <w:trHeight w:val="300"/>
        </w:trPr>
        <w:tc>
          <w:tcPr>
            <w:tcW w:w="4642" w:type="dxa"/>
            <w:shd w:val="clear" w:color="auto" w:fill="auto"/>
            <w:noWrap/>
            <w:hideMark/>
          </w:tcPr>
          <w:p w:rsidR="00D8179E" w:rsidRPr="00D8179E" w:rsidRDefault="00D8179E" w:rsidP="007E2B3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8179E">
              <w:rPr>
                <w:rFonts w:ascii="Times New Roman" w:hAnsi="Times New Roman" w:cs="Times New Roman"/>
                <w:sz w:val="22"/>
                <w:szCs w:val="22"/>
              </w:rPr>
              <w:t>к договору № ___ от  "   " _____ 202</w:t>
            </w:r>
            <w:r w:rsidR="007E2B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D8179E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</w:tbl>
    <w:p w:rsidR="00D73FBA" w:rsidRDefault="00D73FBA" w:rsidP="00BE16F3">
      <w:pPr>
        <w:pStyle w:val="Style28"/>
        <w:widowControl/>
        <w:spacing w:line="274" w:lineRule="exact"/>
        <w:rPr>
          <w:rStyle w:val="FontStyle34"/>
        </w:rPr>
      </w:pPr>
    </w:p>
    <w:p w:rsidR="00D73FBA" w:rsidRDefault="00D73FBA" w:rsidP="00BE16F3">
      <w:pPr>
        <w:pStyle w:val="Style28"/>
        <w:widowControl/>
        <w:spacing w:line="274" w:lineRule="exact"/>
        <w:rPr>
          <w:rStyle w:val="FontStyle34"/>
        </w:rPr>
      </w:pPr>
    </w:p>
    <w:p w:rsidR="00D73FBA" w:rsidRDefault="00D73FBA" w:rsidP="00BE16F3">
      <w:pPr>
        <w:pStyle w:val="Style28"/>
        <w:widowControl/>
        <w:spacing w:line="274" w:lineRule="exact"/>
        <w:rPr>
          <w:rStyle w:val="FontStyle34"/>
        </w:rPr>
      </w:pPr>
    </w:p>
    <w:p w:rsidR="00D8179E" w:rsidRDefault="00D8179E" w:rsidP="00BE16F3">
      <w:pPr>
        <w:pStyle w:val="Style28"/>
        <w:widowControl/>
        <w:spacing w:line="274" w:lineRule="exact"/>
        <w:rPr>
          <w:rStyle w:val="FontStyle34"/>
          <w:b w:val="0"/>
          <w:highlight w:val="red"/>
        </w:rPr>
      </w:pPr>
    </w:p>
    <w:p w:rsidR="00D8179E" w:rsidRPr="00D8179E" w:rsidRDefault="00D8179E" w:rsidP="00D8179E">
      <w:pPr>
        <w:rPr>
          <w:highlight w:val="red"/>
          <w:lang w:val="ru-RU"/>
        </w:rPr>
      </w:pPr>
    </w:p>
    <w:p w:rsidR="00D8179E" w:rsidRPr="00D8179E" w:rsidRDefault="00D8179E" w:rsidP="00D8179E">
      <w:pPr>
        <w:rPr>
          <w:highlight w:val="red"/>
          <w:lang w:val="ru-RU"/>
        </w:rPr>
      </w:pPr>
    </w:p>
    <w:p w:rsidR="00D8179E" w:rsidRDefault="00D8179E" w:rsidP="00D8179E">
      <w:pPr>
        <w:rPr>
          <w:highlight w:val="red"/>
          <w:lang w:val="ru-RU"/>
        </w:rPr>
      </w:pPr>
      <w:r w:rsidRPr="00827D57">
        <w:rPr>
          <w:noProof/>
          <w:lang w:val="ru-RU"/>
        </w:rPr>
        <w:drawing>
          <wp:inline distT="0" distB="0" distL="0" distR="0">
            <wp:extent cx="6448425" cy="505714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505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79E" w:rsidRPr="00D8179E" w:rsidRDefault="00D8179E" w:rsidP="00D8179E">
      <w:pPr>
        <w:rPr>
          <w:highlight w:val="red"/>
          <w:lang w:val="ru-RU"/>
        </w:rPr>
      </w:pPr>
    </w:p>
    <w:p w:rsidR="00D8179E" w:rsidRPr="00D8179E" w:rsidRDefault="00D8179E" w:rsidP="00D8179E">
      <w:pPr>
        <w:rPr>
          <w:highlight w:val="red"/>
          <w:lang w:val="ru-RU"/>
        </w:rPr>
      </w:pPr>
    </w:p>
    <w:p w:rsidR="00D8179E" w:rsidRPr="00D8179E" w:rsidRDefault="00D8179E" w:rsidP="00D8179E">
      <w:pPr>
        <w:rPr>
          <w:highlight w:val="red"/>
          <w:lang w:val="ru-RU"/>
        </w:rPr>
      </w:pPr>
    </w:p>
    <w:p w:rsidR="00D8179E" w:rsidRPr="00D8179E" w:rsidRDefault="00D8179E" w:rsidP="00D8179E">
      <w:pPr>
        <w:rPr>
          <w:highlight w:val="red"/>
          <w:lang w:val="ru-RU"/>
        </w:rPr>
      </w:pPr>
    </w:p>
    <w:p w:rsidR="00D8179E" w:rsidRPr="00D8179E" w:rsidRDefault="00D8179E" w:rsidP="00D8179E">
      <w:pPr>
        <w:rPr>
          <w:highlight w:val="red"/>
          <w:lang w:val="ru-RU"/>
        </w:rPr>
      </w:pPr>
    </w:p>
    <w:p w:rsidR="00D8179E" w:rsidRPr="00D8179E" w:rsidRDefault="00D8179E" w:rsidP="00D8179E">
      <w:pPr>
        <w:rPr>
          <w:highlight w:val="red"/>
          <w:lang w:val="ru-RU"/>
        </w:rPr>
      </w:pPr>
    </w:p>
    <w:p w:rsidR="00D8179E" w:rsidRPr="00D8179E" w:rsidRDefault="00D8179E" w:rsidP="00D8179E">
      <w:pPr>
        <w:rPr>
          <w:highlight w:val="red"/>
          <w:lang w:val="ru-RU"/>
        </w:rPr>
      </w:pPr>
    </w:p>
    <w:p w:rsidR="00D8179E" w:rsidRPr="00D8179E" w:rsidRDefault="00D8179E" w:rsidP="00D8179E">
      <w:pPr>
        <w:rPr>
          <w:highlight w:val="red"/>
          <w:lang w:val="ru-RU"/>
        </w:rPr>
      </w:pPr>
    </w:p>
    <w:p w:rsidR="00D8179E" w:rsidRDefault="00D8179E" w:rsidP="00D8179E">
      <w:pPr>
        <w:jc w:val="center"/>
        <w:rPr>
          <w:highlight w:val="red"/>
          <w:lang w:val="ru-RU"/>
        </w:rPr>
      </w:pPr>
    </w:p>
    <w:p w:rsidR="00D8179E" w:rsidRDefault="00D8179E" w:rsidP="00D8179E">
      <w:pPr>
        <w:jc w:val="center"/>
        <w:rPr>
          <w:highlight w:val="red"/>
          <w:lang w:val="ru-RU"/>
        </w:rPr>
      </w:pPr>
    </w:p>
    <w:p w:rsidR="00D8179E" w:rsidRDefault="00D8179E" w:rsidP="00D8179E">
      <w:pPr>
        <w:jc w:val="center"/>
        <w:rPr>
          <w:highlight w:val="red"/>
          <w:lang w:val="ru-RU"/>
        </w:rPr>
      </w:pPr>
    </w:p>
    <w:p w:rsidR="00D8179E" w:rsidRDefault="00D8179E" w:rsidP="00D8179E">
      <w:pPr>
        <w:jc w:val="center"/>
        <w:rPr>
          <w:highlight w:val="red"/>
          <w:lang w:val="ru-RU"/>
        </w:rPr>
      </w:pPr>
    </w:p>
    <w:p w:rsidR="00D8179E" w:rsidRDefault="00D8179E" w:rsidP="00D8179E">
      <w:pPr>
        <w:jc w:val="center"/>
        <w:rPr>
          <w:highlight w:val="red"/>
          <w:lang w:val="ru-RU"/>
        </w:rPr>
      </w:pPr>
    </w:p>
    <w:p w:rsidR="00D8179E" w:rsidRPr="00D8179E" w:rsidRDefault="00D8179E" w:rsidP="00D8179E">
      <w:pPr>
        <w:jc w:val="center"/>
        <w:rPr>
          <w:highlight w:val="red"/>
          <w:lang w:val="ru-RU"/>
        </w:rPr>
      </w:pPr>
      <w:r w:rsidRPr="00827D57">
        <w:rPr>
          <w:noProof/>
          <w:lang w:val="ru-RU"/>
        </w:rPr>
        <w:drawing>
          <wp:inline distT="0" distB="0" distL="0" distR="0">
            <wp:extent cx="6500495" cy="903725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495" cy="903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179E" w:rsidRPr="00D8179E" w:rsidSect="00B21441">
      <w:type w:val="continuous"/>
      <w:pgSz w:w="11905" w:h="16837"/>
      <w:pgMar w:top="488" w:right="706" w:bottom="993" w:left="9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A8F" w:rsidRDefault="00D56A8F">
      <w:r>
        <w:separator/>
      </w:r>
    </w:p>
  </w:endnote>
  <w:endnote w:type="continuationSeparator" w:id="0">
    <w:p w:rsidR="00D56A8F" w:rsidRDefault="00D5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A8F" w:rsidRDefault="00D56A8F"/>
  </w:footnote>
  <w:footnote w:type="continuationSeparator" w:id="0">
    <w:p w:rsidR="00D56A8F" w:rsidRDefault="00D56A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4F53"/>
    <w:multiLevelType w:val="multilevel"/>
    <w:tmpl w:val="E7229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0" w:hanging="1440"/>
      </w:pPr>
      <w:rPr>
        <w:rFonts w:hint="default"/>
      </w:rPr>
    </w:lvl>
  </w:abstractNum>
  <w:abstractNum w:abstractNumId="1" w15:restartNumberingAfterBreak="0">
    <w:nsid w:val="06B86C7B"/>
    <w:multiLevelType w:val="multilevel"/>
    <w:tmpl w:val="030AF0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0" w:hanging="1800"/>
      </w:pPr>
      <w:rPr>
        <w:rFonts w:hint="default"/>
      </w:rPr>
    </w:lvl>
  </w:abstractNum>
  <w:abstractNum w:abstractNumId="2" w15:restartNumberingAfterBreak="0">
    <w:nsid w:val="0F99007D"/>
    <w:multiLevelType w:val="multilevel"/>
    <w:tmpl w:val="DB7A5C5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787B70"/>
    <w:multiLevelType w:val="multilevel"/>
    <w:tmpl w:val="7A94E35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B31D8F"/>
    <w:multiLevelType w:val="multilevel"/>
    <w:tmpl w:val="5684A2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74664C"/>
    <w:multiLevelType w:val="multilevel"/>
    <w:tmpl w:val="71041B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1440"/>
      </w:pPr>
      <w:rPr>
        <w:rFonts w:hint="default"/>
      </w:rPr>
    </w:lvl>
  </w:abstractNum>
  <w:abstractNum w:abstractNumId="6" w15:restartNumberingAfterBreak="0">
    <w:nsid w:val="36342A94"/>
    <w:multiLevelType w:val="multilevel"/>
    <w:tmpl w:val="01628F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467A4B"/>
    <w:multiLevelType w:val="multilevel"/>
    <w:tmpl w:val="A198B6F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B94967"/>
    <w:multiLevelType w:val="multilevel"/>
    <w:tmpl w:val="55527E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9347FB"/>
    <w:multiLevelType w:val="multilevel"/>
    <w:tmpl w:val="709C8FC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200E8C"/>
    <w:multiLevelType w:val="multilevel"/>
    <w:tmpl w:val="A0101D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0" w:hanging="1800"/>
      </w:pPr>
      <w:rPr>
        <w:rFonts w:hint="default"/>
      </w:rPr>
    </w:lvl>
  </w:abstractNum>
  <w:abstractNum w:abstractNumId="11" w15:restartNumberingAfterBreak="0">
    <w:nsid w:val="4F704FB1"/>
    <w:multiLevelType w:val="multilevel"/>
    <w:tmpl w:val="F58801D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C62F35"/>
    <w:multiLevelType w:val="multilevel"/>
    <w:tmpl w:val="67708C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5112AC"/>
    <w:multiLevelType w:val="multilevel"/>
    <w:tmpl w:val="0A5A77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965CCA"/>
    <w:multiLevelType w:val="multilevel"/>
    <w:tmpl w:val="EBBE717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start w:val="1"/>
      <w:numFmt w:val="decimal"/>
      <w:lvlText w:val="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4">
      <w:start w:val="1"/>
      <w:numFmt w:val="decimal"/>
      <w:lvlText w:val="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D34E92"/>
    <w:multiLevelType w:val="multilevel"/>
    <w:tmpl w:val="DA0C98D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C954B7"/>
    <w:multiLevelType w:val="multilevel"/>
    <w:tmpl w:val="8B109060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0303ED8"/>
    <w:multiLevelType w:val="hybridMultilevel"/>
    <w:tmpl w:val="D116A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64D31"/>
    <w:multiLevelType w:val="multilevel"/>
    <w:tmpl w:val="23386E16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631BC2"/>
    <w:multiLevelType w:val="multilevel"/>
    <w:tmpl w:val="42B6CCB2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CE47F05"/>
    <w:multiLevelType w:val="multilevel"/>
    <w:tmpl w:val="83C6B8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440"/>
      </w:pPr>
      <w:rPr>
        <w:rFonts w:hint="default"/>
      </w:rPr>
    </w:lvl>
  </w:abstractNum>
  <w:abstractNum w:abstractNumId="21" w15:restartNumberingAfterBreak="0">
    <w:nsid w:val="7D71249C"/>
    <w:multiLevelType w:val="multilevel"/>
    <w:tmpl w:val="7ED053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3"/>
  </w:num>
  <w:num w:numId="5">
    <w:abstractNumId w:val="18"/>
  </w:num>
  <w:num w:numId="6">
    <w:abstractNumId w:val="13"/>
  </w:num>
  <w:num w:numId="7">
    <w:abstractNumId w:val="0"/>
  </w:num>
  <w:num w:numId="8">
    <w:abstractNumId w:val="20"/>
  </w:num>
  <w:num w:numId="9">
    <w:abstractNumId w:val="1"/>
  </w:num>
  <w:num w:numId="10">
    <w:abstractNumId w:val="10"/>
  </w:num>
  <w:num w:numId="11">
    <w:abstractNumId w:val="5"/>
  </w:num>
  <w:num w:numId="12">
    <w:abstractNumId w:val="9"/>
  </w:num>
  <w:num w:numId="13">
    <w:abstractNumId w:val="6"/>
  </w:num>
  <w:num w:numId="14">
    <w:abstractNumId w:val="14"/>
  </w:num>
  <w:num w:numId="15">
    <w:abstractNumId w:val="16"/>
  </w:num>
  <w:num w:numId="16">
    <w:abstractNumId w:val="19"/>
  </w:num>
  <w:num w:numId="17">
    <w:abstractNumId w:val="12"/>
  </w:num>
  <w:num w:numId="18">
    <w:abstractNumId w:val="8"/>
  </w:num>
  <w:num w:numId="19">
    <w:abstractNumId w:val="21"/>
  </w:num>
  <w:num w:numId="20">
    <w:abstractNumId w:val="7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75"/>
    <w:rsid w:val="0000410D"/>
    <w:rsid w:val="000063BF"/>
    <w:rsid w:val="00010BD8"/>
    <w:rsid w:val="00061059"/>
    <w:rsid w:val="00095842"/>
    <w:rsid w:val="000A6757"/>
    <w:rsid w:val="000B444B"/>
    <w:rsid w:val="000C5681"/>
    <w:rsid w:val="000D2104"/>
    <w:rsid w:val="000D3C29"/>
    <w:rsid w:val="000F253E"/>
    <w:rsid w:val="000F2789"/>
    <w:rsid w:val="0014632F"/>
    <w:rsid w:val="00164C99"/>
    <w:rsid w:val="0017236D"/>
    <w:rsid w:val="00187287"/>
    <w:rsid w:val="001950E3"/>
    <w:rsid w:val="001E21F6"/>
    <w:rsid w:val="001E3F71"/>
    <w:rsid w:val="00224E00"/>
    <w:rsid w:val="00234101"/>
    <w:rsid w:val="0024402A"/>
    <w:rsid w:val="002608D2"/>
    <w:rsid w:val="00272891"/>
    <w:rsid w:val="002949CB"/>
    <w:rsid w:val="002A57B3"/>
    <w:rsid w:val="002B2D26"/>
    <w:rsid w:val="00366C65"/>
    <w:rsid w:val="00380CC3"/>
    <w:rsid w:val="003C0C20"/>
    <w:rsid w:val="003C6956"/>
    <w:rsid w:val="003E197C"/>
    <w:rsid w:val="004301B6"/>
    <w:rsid w:val="00444DA3"/>
    <w:rsid w:val="004754D3"/>
    <w:rsid w:val="004949E5"/>
    <w:rsid w:val="004F2470"/>
    <w:rsid w:val="005D4C01"/>
    <w:rsid w:val="005F3AFA"/>
    <w:rsid w:val="00605F5E"/>
    <w:rsid w:val="006067B2"/>
    <w:rsid w:val="006118CE"/>
    <w:rsid w:val="006241AC"/>
    <w:rsid w:val="00650D1E"/>
    <w:rsid w:val="006B4401"/>
    <w:rsid w:val="00711421"/>
    <w:rsid w:val="00736603"/>
    <w:rsid w:val="0075607A"/>
    <w:rsid w:val="0077256A"/>
    <w:rsid w:val="00790122"/>
    <w:rsid w:val="007A44BE"/>
    <w:rsid w:val="007E2B34"/>
    <w:rsid w:val="007E58C9"/>
    <w:rsid w:val="008019F8"/>
    <w:rsid w:val="00802430"/>
    <w:rsid w:val="00827FA5"/>
    <w:rsid w:val="00896A55"/>
    <w:rsid w:val="0089700D"/>
    <w:rsid w:val="008B324B"/>
    <w:rsid w:val="0091566A"/>
    <w:rsid w:val="009174FB"/>
    <w:rsid w:val="00954783"/>
    <w:rsid w:val="009651AB"/>
    <w:rsid w:val="009771FD"/>
    <w:rsid w:val="009A6BBA"/>
    <w:rsid w:val="009D5027"/>
    <w:rsid w:val="00A2442E"/>
    <w:rsid w:val="00A37CFD"/>
    <w:rsid w:val="00A525E8"/>
    <w:rsid w:val="00AB6E42"/>
    <w:rsid w:val="00B016CA"/>
    <w:rsid w:val="00B04364"/>
    <w:rsid w:val="00B10CC6"/>
    <w:rsid w:val="00B21441"/>
    <w:rsid w:val="00B258A3"/>
    <w:rsid w:val="00B37A28"/>
    <w:rsid w:val="00B70F3D"/>
    <w:rsid w:val="00BE16F3"/>
    <w:rsid w:val="00C36D6C"/>
    <w:rsid w:val="00C467AC"/>
    <w:rsid w:val="00C81E2B"/>
    <w:rsid w:val="00C91E04"/>
    <w:rsid w:val="00C923E5"/>
    <w:rsid w:val="00C934E3"/>
    <w:rsid w:val="00CF0B0C"/>
    <w:rsid w:val="00D52576"/>
    <w:rsid w:val="00D56A8F"/>
    <w:rsid w:val="00D73FBA"/>
    <w:rsid w:val="00D8179E"/>
    <w:rsid w:val="00D85212"/>
    <w:rsid w:val="00DB18C3"/>
    <w:rsid w:val="00DC3745"/>
    <w:rsid w:val="00DE32B8"/>
    <w:rsid w:val="00E2347C"/>
    <w:rsid w:val="00E23A49"/>
    <w:rsid w:val="00E25AA5"/>
    <w:rsid w:val="00E45C5F"/>
    <w:rsid w:val="00E93484"/>
    <w:rsid w:val="00EC0B85"/>
    <w:rsid w:val="00ED3F17"/>
    <w:rsid w:val="00F07E75"/>
    <w:rsid w:val="00F7073D"/>
    <w:rsid w:val="00F926AE"/>
    <w:rsid w:val="00F927C2"/>
    <w:rsid w:val="00F93DA3"/>
    <w:rsid w:val="00FD704F"/>
    <w:rsid w:val="00FE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E3C9A-3A97-412B-ABEA-E3978744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">
    <w:name w:val="Основной текст + Полужирный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0">
    <w:name w:val="Основной текст (2)_"/>
    <w:basedOn w:val="a0"/>
    <w:link w:val="21"/>
    <w:rPr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pt">
    <w:name w:val="Основной текст + Полужирный;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1"/>
      <w:szCs w:val="21"/>
      <w:u w:val="singl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120">
    <w:name w:val="Заголовок №1 (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27F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7FA5"/>
    <w:rPr>
      <w:rFonts w:ascii="Segoe UI" w:hAnsi="Segoe UI" w:cs="Segoe UI"/>
      <w:color w:val="000000"/>
      <w:sz w:val="18"/>
      <w:szCs w:val="18"/>
    </w:rPr>
  </w:style>
  <w:style w:type="paragraph" w:customStyle="1" w:styleId="Style29">
    <w:name w:val="Style29"/>
    <w:basedOn w:val="a"/>
    <w:uiPriority w:val="99"/>
    <w:rsid w:val="00B70F3D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FontStyle34">
    <w:name w:val="Font Style34"/>
    <w:uiPriority w:val="99"/>
    <w:rsid w:val="00B70F3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7">
    <w:name w:val="Font Style37"/>
    <w:uiPriority w:val="99"/>
    <w:rsid w:val="00B70F3D"/>
    <w:rPr>
      <w:rFonts w:ascii="Times New Roman" w:hAnsi="Times New Roman" w:cs="Times New Roman" w:hint="default"/>
      <w:sz w:val="20"/>
      <w:szCs w:val="20"/>
    </w:rPr>
  </w:style>
  <w:style w:type="paragraph" w:customStyle="1" w:styleId="Style10">
    <w:name w:val="Style10"/>
    <w:basedOn w:val="a"/>
    <w:uiPriority w:val="99"/>
    <w:rsid w:val="00B70F3D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28">
    <w:name w:val="Style28"/>
    <w:basedOn w:val="a"/>
    <w:uiPriority w:val="99"/>
    <w:rsid w:val="00B70F3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FontStyle33">
    <w:name w:val="Font Style33"/>
    <w:uiPriority w:val="99"/>
    <w:rsid w:val="00B70F3D"/>
    <w:rPr>
      <w:rFonts w:ascii="Times New Roman" w:hAnsi="Times New Roman" w:cs="Times New Roman" w:hint="default"/>
      <w:sz w:val="24"/>
      <w:szCs w:val="24"/>
    </w:rPr>
  </w:style>
  <w:style w:type="table" w:styleId="aa">
    <w:name w:val="Table Grid"/>
    <w:basedOn w:val="a1"/>
    <w:uiPriority w:val="39"/>
    <w:rsid w:val="00B7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rsid w:val="00896A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96A55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</w:rPr>
  </w:style>
  <w:style w:type="paragraph" w:styleId="ab">
    <w:name w:val="List Paragraph"/>
    <w:basedOn w:val="a"/>
    <w:uiPriority w:val="34"/>
    <w:qFormat/>
    <w:rsid w:val="00896A55"/>
    <w:pPr>
      <w:ind w:left="720"/>
      <w:contextualSpacing/>
    </w:pPr>
  </w:style>
  <w:style w:type="character" w:customStyle="1" w:styleId="22">
    <w:name w:val="Заголовок №2_"/>
    <w:basedOn w:val="a0"/>
    <w:link w:val="23"/>
    <w:rsid w:val="0089700D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3">
    <w:name w:val="Заголовок №2"/>
    <w:basedOn w:val="a"/>
    <w:link w:val="22"/>
    <w:rsid w:val="0089700D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">
    <w:name w:val="Основной текст (9)_"/>
    <w:basedOn w:val="a0"/>
    <w:link w:val="90"/>
    <w:rsid w:val="0023410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341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7">
    <w:name w:val="Основной текст (7)_"/>
    <w:basedOn w:val="a0"/>
    <w:link w:val="70"/>
    <w:rsid w:val="002608D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608D2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styleId="HTML">
    <w:name w:val="HTML Preformatted"/>
    <w:basedOn w:val="a"/>
    <w:link w:val="HTML0"/>
    <w:rsid w:val="00EC0B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ourier New" w:hAnsi="Courier New" w:cs="Courier New"/>
      <w:color w:val="auto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EC0B85"/>
    <w:rPr>
      <w:rFonts w:ascii="Courier New" w:eastAsia="Courier New" w:hAnsi="Courier New" w:cs="Courier New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classifier/ktru-list?search=86.90.19.110&amp;expanded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CDF5C-C180-4D6A-91B7-57D3BB3B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Glavsestra</dc:creator>
  <cp:keywords/>
  <dc:description/>
  <cp:lastModifiedBy>torgi</cp:lastModifiedBy>
  <cp:revision>7</cp:revision>
  <cp:lastPrinted>2021-04-08T12:13:00Z</cp:lastPrinted>
  <dcterms:created xsi:type="dcterms:W3CDTF">2026-02-18T09:13:00Z</dcterms:created>
  <dcterms:modified xsi:type="dcterms:W3CDTF">2026-05-27T06:21:00Z</dcterms:modified>
</cp:coreProperties>
</file>