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53D7CF" w14:textId="53DEB390" w:rsidR="005A184D" w:rsidRPr="00BB66F9" w:rsidRDefault="005A184D" w:rsidP="005A184D">
      <w:pPr>
        <w:pStyle w:val="1"/>
        <w:rPr>
          <w:rFonts w:ascii="Times New Roman" w:hAnsi="Times New Roman" w:cs="Times New Roman"/>
        </w:rPr>
      </w:pPr>
      <w:r w:rsidRPr="00BB66F9">
        <w:rPr>
          <w:rFonts w:ascii="Times New Roman" w:hAnsi="Times New Roman" w:cs="Times New Roman"/>
        </w:rPr>
        <w:t>ТЕХНИЧЕСКОЕ ЗАДАНИЕ</w:t>
      </w:r>
      <w:r w:rsidRPr="00BB66F9">
        <w:rPr>
          <w:rFonts w:ascii="Times New Roman" w:hAnsi="Times New Roman" w:cs="Times New Roman"/>
        </w:rPr>
        <w:br/>
        <w:t xml:space="preserve">на осуществление закупки </w:t>
      </w:r>
      <w:r w:rsidR="008C028F" w:rsidRPr="00BB66F9">
        <w:rPr>
          <w:rFonts w:ascii="Times New Roman" w:hAnsi="Times New Roman" w:cs="Times New Roman"/>
        </w:rPr>
        <w:t>химических реа</w:t>
      </w:r>
      <w:r w:rsidR="007B0D0F">
        <w:rPr>
          <w:rFonts w:ascii="Times New Roman" w:hAnsi="Times New Roman" w:cs="Times New Roman"/>
        </w:rPr>
        <w:t>гентов и расходных материалов</w:t>
      </w:r>
      <w:r w:rsidR="008C028F" w:rsidRPr="00BB66F9">
        <w:rPr>
          <w:rFonts w:ascii="Times New Roman" w:hAnsi="Times New Roman" w:cs="Times New Roman"/>
        </w:rPr>
        <w:t xml:space="preserve"> для научных исследований</w:t>
      </w:r>
      <w:r w:rsidR="00C43E82" w:rsidRPr="00BB66F9">
        <w:rPr>
          <w:rFonts w:ascii="Times New Roman" w:hAnsi="Times New Roman" w:cs="Times New Roman"/>
          <w:u w:val="single"/>
        </w:rPr>
        <w:t xml:space="preserve"> </w:t>
      </w:r>
    </w:p>
    <w:p w14:paraId="648AD074" w14:textId="77777777" w:rsidR="005A184D" w:rsidRPr="00BB66F9" w:rsidRDefault="005A184D" w:rsidP="005A184D">
      <w:pPr>
        <w:rPr>
          <w:rFonts w:ascii="Times New Roman" w:hAnsi="Times New Roman" w:cs="Times New Roman"/>
        </w:rPr>
      </w:pPr>
    </w:p>
    <w:p w14:paraId="3C6BE213" w14:textId="16B699C1" w:rsidR="005A184D" w:rsidRPr="00BB66F9" w:rsidRDefault="002B6555" w:rsidP="005A184D">
      <w:pPr>
        <w:ind w:firstLine="698"/>
        <w:jc w:val="right"/>
        <w:rPr>
          <w:rFonts w:ascii="Times New Roman" w:hAnsi="Times New Roman" w:cs="Times New Roman"/>
        </w:rPr>
      </w:pPr>
      <w:r w:rsidRPr="00BB66F9">
        <w:rPr>
          <w:rStyle w:val="a3"/>
          <w:rFonts w:ascii="Times New Roman" w:hAnsi="Times New Roman" w:cs="Times New Roman"/>
        </w:rPr>
        <w:t>17</w:t>
      </w:r>
      <w:r w:rsidR="005A184D" w:rsidRPr="00BB66F9">
        <w:rPr>
          <w:rStyle w:val="a3"/>
          <w:rFonts w:ascii="Times New Roman" w:hAnsi="Times New Roman" w:cs="Times New Roman"/>
        </w:rPr>
        <w:t>.0</w:t>
      </w:r>
      <w:r w:rsidRPr="00BB66F9">
        <w:rPr>
          <w:rStyle w:val="a3"/>
          <w:rFonts w:ascii="Times New Roman" w:hAnsi="Times New Roman" w:cs="Times New Roman"/>
        </w:rPr>
        <w:t>8</w:t>
      </w:r>
      <w:r w:rsidR="002567D0" w:rsidRPr="00BB66F9">
        <w:rPr>
          <w:rStyle w:val="a3"/>
          <w:rFonts w:ascii="Times New Roman" w:hAnsi="Times New Roman" w:cs="Times New Roman"/>
        </w:rPr>
        <w:t>.2026</w:t>
      </w:r>
    </w:p>
    <w:p w14:paraId="11CCCBB2" w14:textId="77777777" w:rsidR="005A184D" w:rsidRPr="00BB66F9" w:rsidRDefault="005A184D" w:rsidP="005A184D">
      <w:pPr>
        <w:rPr>
          <w:rFonts w:ascii="Times New Roman" w:hAnsi="Times New Roman" w:cs="Times New Roman"/>
        </w:rPr>
      </w:pPr>
    </w:p>
    <w:p w14:paraId="78AF2881" w14:textId="77777777" w:rsidR="005A184D" w:rsidRPr="00BB66F9" w:rsidRDefault="005A184D" w:rsidP="005A184D">
      <w:pPr>
        <w:widowControl/>
        <w:ind w:firstLine="0"/>
        <w:jc w:val="left"/>
        <w:rPr>
          <w:rFonts w:ascii="Times New Roman" w:hAnsi="Times New Roman" w:cs="Times New Roman"/>
        </w:rPr>
      </w:pPr>
      <w:r w:rsidRPr="00BB66F9">
        <w:rPr>
          <w:rFonts w:ascii="Times New Roman" w:hAnsi="Times New Roman" w:cs="Times New Roman"/>
          <w:b/>
        </w:rPr>
        <w:t>Заказчик:</w:t>
      </w:r>
      <w:r w:rsidRPr="00BB66F9">
        <w:rPr>
          <w:rFonts w:ascii="Times New Roman" w:hAnsi="Times New Roman" w:cs="Times New Roman"/>
        </w:rPr>
        <w:t xml:space="preserve"> Федеральное государственное бюджетное учреждение науки</w:t>
      </w:r>
    </w:p>
    <w:p w14:paraId="72B1C995" w14:textId="77777777" w:rsidR="005A184D" w:rsidRPr="00BB66F9" w:rsidRDefault="005A184D" w:rsidP="005A184D">
      <w:pPr>
        <w:ind w:firstLine="0"/>
        <w:rPr>
          <w:rFonts w:ascii="Times New Roman" w:hAnsi="Times New Roman" w:cs="Times New Roman"/>
        </w:rPr>
      </w:pPr>
      <w:r w:rsidRPr="00BB66F9">
        <w:rPr>
          <w:rFonts w:ascii="Times New Roman" w:hAnsi="Times New Roman" w:cs="Times New Roman"/>
        </w:rPr>
        <w:t>Институт биологии внутренних вод им. И.Д. Папанина Российской академии наук.</w:t>
      </w:r>
    </w:p>
    <w:p w14:paraId="298F488D" w14:textId="77777777" w:rsidR="005A184D" w:rsidRPr="00BB66F9" w:rsidRDefault="005A184D" w:rsidP="005A184D">
      <w:pPr>
        <w:ind w:firstLine="0"/>
        <w:rPr>
          <w:rFonts w:ascii="Times New Roman" w:hAnsi="Times New Roman" w:cs="Times New Roman"/>
        </w:rPr>
      </w:pPr>
      <w:r w:rsidRPr="00BB66F9">
        <w:rPr>
          <w:rFonts w:ascii="Times New Roman" w:hAnsi="Times New Roman" w:cs="Times New Roman"/>
          <w:b/>
        </w:rPr>
        <w:t>ИНН:</w:t>
      </w:r>
      <w:r w:rsidRPr="00BB66F9">
        <w:rPr>
          <w:rFonts w:ascii="Times New Roman" w:hAnsi="Times New Roman" w:cs="Times New Roman"/>
        </w:rPr>
        <w:t xml:space="preserve"> 7620001494.</w:t>
      </w:r>
    </w:p>
    <w:p w14:paraId="78DF0097" w14:textId="77777777" w:rsidR="005A184D" w:rsidRPr="00BB66F9" w:rsidRDefault="005A184D" w:rsidP="005A184D">
      <w:pPr>
        <w:ind w:firstLine="0"/>
        <w:rPr>
          <w:rFonts w:ascii="Times New Roman" w:hAnsi="Times New Roman" w:cs="Times New Roman"/>
        </w:rPr>
      </w:pPr>
      <w:r w:rsidRPr="00BB66F9">
        <w:rPr>
          <w:rFonts w:ascii="Times New Roman" w:hAnsi="Times New Roman" w:cs="Times New Roman"/>
          <w:b/>
        </w:rPr>
        <w:t>Место нахождения:</w:t>
      </w:r>
      <w:r w:rsidRPr="00BB66F9">
        <w:rPr>
          <w:rFonts w:ascii="Times New Roman" w:hAnsi="Times New Roman" w:cs="Times New Roman"/>
        </w:rPr>
        <w:t xml:space="preserve"> 152742, Ярославская </w:t>
      </w:r>
      <w:proofErr w:type="spellStart"/>
      <w:proofErr w:type="gramStart"/>
      <w:r w:rsidRPr="00BB66F9">
        <w:rPr>
          <w:rFonts w:ascii="Times New Roman" w:hAnsi="Times New Roman" w:cs="Times New Roman"/>
        </w:rPr>
        <w:t>обл</w:t>
      </w:r>
      <w:proofErr w:type="spellEnd"/>
      <w:proofErr w:type="gramEnd"/>
      <w:r w:rsidRPr="00BB66F9">
        <w:rPr>
          <w:rFonts w:ascii="Times New Roman" w:hAnsi="Times New Roman" w:cs="Times New Roman"/>
        </w:rPr>
        <w:t>, Некоузский р-н, поселок Борок, д 109.</w:t>
      </w:r>
    </w:p>
    <w:p w14:paraId="1E26A9FA" w14:textId="77777777" w:rsidR="005A184D" w:rsidRPr="00BB66F9" w:rsidRDefault="005A184D" w:rsidP="005A184D">
      <w:pPr>
        <w:ind w:firstLine="0"/>
        <w:rPr>
          <w:rFonts w:ascii="Times New Roman" w:hAnsi="Times New Roman" w:cs="Times New Roman"/>
        </w:rPr>
      </w:pPr>
      <w:r w:rsidRPr="00BB66F9">
        <w:rPr>
          <w:rFonts w:ascii="Times New Roman" w:hAnsi="Times New Roman" w:cs="Times New Roman"/>
          <w:b/>
        </w:rPr>
        <w:t>Почтовый адрес:</w:t>
      </w:r>
      <w:r w:rsidRPr="00BB66F9">
        <w:rPr>
          <w:rFonts w:ascii="Times New Roman" w:hAnsi="Times New Roman" w:cs="Times New Roman"/>
        </w:rPr>
        <w:t xml:space="preserve"> 152742, Ярославская </w:t>
      </w:r>
      <w:proofErr w:type="spellStart"/>
      <w:proofErr w:type="gramStart"/>
      <w:r w:rsidRPr="00BB66F9">
        <w:rPr>
          <w:rFonts w:ascii="Times New Roman" w:hAnsi="Times New Roman" w:cs="Times New Roman"/>
        </w:rPr>
        <w:t>обл</w:t>
      </w:r>
      <w:proofErr w:type="spellEnd"/>
      <w:proofErr w:type="gramEnd"/>
      <w:r w:rsidRPr="00BB66F9">
        <w:rPr>
          <w:rFonts w:ascii="Times New Roman" w:hAnsi="Times New Roman" w:cs="Times New Roman"/>
        </w:rPr>
        <w:t>, Некоузский р-н, поселок Борок, д 109.</w:t>
      </w:r>
    </w:p>
    <w:p w14:paraId="4C539EE1" w14:textId="64FE54CB" w:rsidR="005A184D" w:rsidRPr="00BB66F9" w:rsidRDefault="005A184D" w:rsidP="005A184D">
      <w:pPr>
        <w:ind w:firstLine="0"/>
        <w:rPr>
          <w:rFonts w:ascii="Times New Roman" w:hAnsi="Times New Roman" w:cs="Times New Roman"/>
        </w:rPr>
      </w:pPr>
      <w:r w:rsidRPr="00BB66F9">
        <w:rPr>
          <w:rFonts w:ascii="Times New Roman" w:hAnsi="Times New Roman" w:cs="Times New Roman"/>
          <w:b/>
        </w:rPr>
        <w:t>Адрес электронной почты отдела закупок и МТС:</w:t>
      </w:r>
      <w:r w:rsidRPr="00BB66F9">
        <w:rPr>
          <w:rFonts w:ascii="Times New Roman" w:hAnsi="Times New Roman" w:cs="Times New Roman"/>
        </w:rPr>
        <w:t xml:space="preserve"> </w:t>
      </w:r>
      <w:hyperlink r:id="rId9" w:history="1">
        <w:r w:rsidRPr="00BB66F9">
          <w:rPr>
            <w:rStyle w:val="a6"/>
            <w:rFonts w:ascii="Times New Roman" w:hAnsi="Times New Roman" w:cs="Times New Roman"/>
          </w:rPr>
          <w:t>zakupki@ibiw.ru</w:t>
        </w:r>
      </w:hyperlink>
      <w:r w:rsidR="008C028F" w:rsidRPr="00BB66F9">
        <w:rPr>
          <w:rFonts w:ascii="Times New Roman" w:hAnsi="Times New Roman" w:cs="Times New Roman"/>
        </w:rPr>
        <w:t xml:space="preserve"> </w:t>
      </w:r>
      <w:r w:rsidRPr="00BB66F9">
        <w:rPr>
          <w:rFonts w:ascii="Times New Roman" w:hAnsi="Times New Roman" w:cs="Times New Roman"/>
        </w:rPr>
        <w:t xml:space="preserve"> snab@ibiw.ru</w:t>
      </w:r>
    </w:p>
    <w:p w14:paraId="3F030D62" w14:textId="77777777" w:rsidR="005A184D" w:rsidRPr="00BB66F9" w:rsidRDefault="005A184D" w:rsidP="005A184D">
      <w:pPr>
        <w:ind w:firstLine="0"/>
        <w:rPr>
          <w:rFonts w:ascii="Times New Roman" w:hAnsi="Times New Roman" w:cs="Times New Roman"/>
        </w:rPr>
      </w:pPr>
      <w:r w:rsidRPr="00BB66F9">
        <w:rPr>
          <w:rFonts w:ascii="Times New Roman" w:hAnsi="Times New Roman" w:cs="Times New Roman"/>
          <w:b/>
        </w:rPr>
        <w:t>Номер контактного телефона отдела закупок и МТС:</w:t>
      </w:r>
      <w:r w:rsidRPr="00BB66F9">
        <w:rPr>
          <w:rFonts w:ascii="Times New Roman" w:hAnsi="Times New Roman" w:cs="Times New Roman"/>
        </w:rPr>
        <w:t xml:space="preserve"> 8(48547)24792, +79201298321 .</w:t>
      </w:r>
    </w:p>
    <w:p w14:paraId="75679242" w14:textId="7227E3DD" w:rsidR="005A184D" w:rsidRPr="00BB66F9" w:rsidRDefault="005A184D" w:rsidP="005A184D">
      <w:pPr>
        <w:ind w:firstLine="0"/>
        <w:rPr>
          <w:rFonts w:ascii="Times New Roman" w:hAnsi="Times New Roman" w:cs="Times New Roman"/>
          <w:b/>
        </w:rPr>
      </w:pPr>
      <w:r w:rsidRPr="00BB66F9">
        <w:rPr>
          <w:rFonts w:ascii="Times New Roman" w:hAnsi="Times New Roman" w:cs="Times New Roman"/>
          <w:b/>
        </w:rPr>
        <w:t xml:space="preserve">Инициатор закупки: </w:t>
      </w:r>
      <w:proofErr w:type="spellStart"/>
      <w:r w:rsidR="009C24F8" w:rsidRPr="00BB66F9">
        <w:rPr>
          <w:rFonts w:ascii="Times New Roman" w:hAnsi="Times New Roman" w:cs="Times New Roman"/>
          <w:b/>
        </w:rPr>
        <w:t>Тихоненков</w:t>
      </w:r>
      <w:proofErr w:type="spellEnd"/>
      <w:r w:rsidR="009C24F8" w:rsidRPr="00BB66F9">
        <w:rPr>
          <w:rFonts w:ascii="Times New Roman" w:hAnsi="Times New Roman" w:cs="Times New Roman"/>
          <w:b/>
        </w:rPr>
        <w:t xml:space="preserve"> Денис Викторович</w:t>
      </w:r>
      <w:r w:rsidRPr="00BB66F9">
        <w:rPr>
          <w:rFonts w:ascii="Times New Roman" w:hAnsi="Times New Roman" w:cs="Times New Roman"/>
        </w:rPr>
        <w:t xml:space="preserve"> </w:t>
      </w:r>
      <w:r w:rsidR="009C24F8" w:rsidRPr="00BB66F9">
        <w:rPr>
          <w:rFonts w:ascii="Times New Roman" w:hAnsi="Times New Roman" w:cs="Times New Roman"/>
        </w:rPr>
        <w:t>8(48547)24533</w:t>
      </w:r>
      <w:r w:rsidR="00A7114E" w:rsidRPr="00BB66F9">
        <w:rPr>
          <w:rFonts w:ascii="Times New Roman" w:hAnsi="Times New Roman" w:cs="Times New Roman"/>
        </w:rPr>
        <w:t xml:space="preserve">, </w:t>
      </w:r>
      <w:r w:rsidRPr="00BB66F9">
        <w:rPr>
          <w:rFonts w:ascii="Times New Roman" w:hAnsi="Times New Roman" w:cs="Times New Roman"/>
        </w:rPr>
        <w:t xml:space="preserve"> </w:t>
      </w:r>
      <w:hyperlink r:id="rId10" w:history="1">
        <w:r w:rsidR="009C24F8" w:rsidRPr="00BB66F9">
          <w:rPr>
            <w:rStyle w:val="a6"/>
            <w:rFonts w:ascii="Times New Roman" w:hAnsi="Times New Roman" w:cs="Times New Roman"/>
          </w:rPr>
          <w:t>tikho.denis@yandex.ru</w:t>
        </w:r>
      </w:hyperlink>
      <w:r w:rsidR="009C24F8" w:rsidRPr="00BB66F9">
        <w:rPr>
          <w:rFonts w:ascii="Times New Roman" w:hAnsi="Times New Roman" w:cs="Times New Roman"/>
        </w:rPr>
        <w:t xml:space="preserve"> </w:t>
      </w:r>
      <w:r w:rsidRPr="00BB66F9">
        <w:rPr>
          <w:rFonts w:ascii="Times New Roman" w:hAnsi="Times New Roman" w:cs="Times New Roman"/>
          <w:b/>
        </w:rPr>
        <w:t xml:space="preserve">Грузополучатель: </w:t>
      </w:r>
      <w:r w:rsidRPr="00BB66F9">
        <w:rPr>
          <w:rFonts w:ascii="Times New Roman" w:hAnsi="Times New Roman" w:cs="Times New Roman"/>
        </w:rPr>
        <w:t>Александров А.Ю.,</w:t>
      </w:r>
      <w:r w:rsidRPr="00BB66F9">
        <w:rPr>
          <w:rFonts w:ascii="Times New Roman" w:hAnsi="Times New Roman" w:cs="Times New Roman"/>
          <w:b/>
        </w:rPr>
        <w:t xml:space="preserve"> </w:t>
      </w:r>
      <w:r w:rsidRPr="00BB66F9">
        <w:rPr>
          <w:rFonts w:ascii="Times New Roman" w:hAnsi="Times New Roman" w:cs="Times New Roman"/>
        </w:rPr>
        <w:t>+79201298321, snab@ibiw.ru.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8"/>
        <w:gridCol w:w="3300"/>
        <w:gridCol w:w="6067"/>
      </w:tblGrid>
      <w:tr w:rsidR="005A184D" w:rsidRPr="00BB66F9" w14:paraId="467B670A" w14:textId="77777777" w:rsidTr="009204EF">
        <w:trPr>
          <w:trHeight w:val="101"/>
        </w:trPr>
        <w:tc>
          <w:tcPr>
            <w:tcW w:w="10065" w:type="dxa"/>
            <w:gridSpan w:val="3"/>
          </w:tcPr>
          <w:p w14:paraId="07C4C6AB" w14:textId="77777777" w:rsidR="005A184D" w:rsidRPr="00BB66F9" w:rsidRDefault="005A184D" w:rsidP="00C670C0">
            <w:pPr>
              <w:pStyle w:val="a4"/>
              <w:rPr>
                <w:rFonts w:ascii="Times New Roman" w:hAnsi="Times New Roman" w:cs="Times New Roman"/>
              </w:rPr>
            </w:pPr>
          </w:p>
          <w:p w14:paraId="23064C8A" w14:textId="77777777" w:rsidR="005A184D" w:rsidRPr="00BB66F9" w:rsidRDefault="005A184D" w:rsidP="00C670C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B66F9">
              <w:rPr>
                <w:rFonts w:ascii="Times New Roman" w:hAnsi="Times New Roman" w:cs="Times New Roman"/>
              </w:rPr>
              <w:t>Информация о предмете закупки</w:t>
            </w:r>
          </w:p>
          <w:p w14:paraId="43B3095F" w14:textId="77777777" w:rsidR="005A184D" w:rsidRPr="00BB66F9" w:rsidRDefault="005A184D" w:rsidP="00C670C0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5A184D" w:rsidRPr="00BB66F9" w14:paraId="5F0E56BC" w14:textId="77777777" w:rsidTr="009204EF">
        <w:trPr>
          <w:trHeight w:val="33"/>
        </w:trPr>
        <w:tc>
          <w:tcPr>
            <w:tcW w:w="698" w:type="dxa"/>
          </w:tcPr>
          <w:p w14:paraId="072CC932" w14:textId="77777777" w:rsidR="005A184D" w:rsidRPr="00BB66F9" w:rsidRDefault="005A184D" w:rsidP="00C670C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bookmarkStart w:id="0" w:name="sub_1"/>
            <w:r w:rsidRPr="00BB66F9">
              <w:rPr>
                <w:rFonts w:ascii="Times New Roman" w:hAnsi="Times New Roman" w:cs="Times New Roman"/>
              </w:rPr>
              <w:t>1</w:t>
            </w:r>
            <w:bookmarkEnd w:id="0"/>
          </w:p>
        </w:tc>
        <w:tc>
          <w:tcPr>
            <w:tcW w:w="3300" w:type="dxa"/>
          </w:tcPr>
          <w:p w14:paraId="5C2F3F7B" w14:textId="77777777" w:rsidR="005A184D" w:rsidRPr="00BB66F9" w:rsidRDefault="005A184D" w:rsidP="00C670C0">
            <w:pPr>
              <w:pStyle w:val="a5"/>
              <w:rPr>
                <w:rFonts w:ascii="Times New Roman" w:hAnsi="Times New Roman" w:cs="Times New Roman"/>
              </w:rPr>
            </w:pPr>
            <w:r w:rsidRPr="00BB66F9">
              <w:rPr>
                <w:rFonts w:ascii="Times New Roman" w:hAnsi="Times New Roman" w:cs="Times New Roman"/>
              </w:rPr>
              <w:t>Способ определения поставщика:</w:t>
            </w:r>
          </w:p>
        </w:tc>
        <w:tc>
          <w:tcPr>
            <w:tcW w:w="6067" w:type="dxa"/>
          </w:tcPr>
          <w:p w14:paraId="1BA333FE" w14:textId="438BC7FC" w:rsidR="005A184D" w:rsidRPr="00BB66F9" w:rsidRDefault="005D0217" w:rsidP="00C670C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B66F9">
              <w:rPr>
                <w:rFonts w:ascii="Times New Roman" w:hAnsi="Times New Roman" w:cs="Times New Roman"/>
              </w:rPr>
              <w:t xml:space="preserve">Закупочная сессия на ЕАТ </w:t>
            </w:r>
            <w:r w:rsidR="001B0DBB" w:rsidRPr="00BB66F9">
              <w:rPr>
                <w:rFonts w:ascii="Times New Roman" w:hAnsi="Times New Roman" w:cs="Times New Roman"/>
              </w:rPr>
              <w:t>в соответствии с  п.5  ч.1  ст. 93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</w:tr>
      <w:tr w:rsidR="005A184D" w:rsidRPr="00BB66F9" w14:paraId="5799307C" w14:textId="77777777" w:rsidTr="009204EF">
        <w:trPr>
          <w:trHeight w:val="68"/>
        </w:trPr>
        <w:tc>
          <w:tcPr>
            <w:tcW w:w="698" w:type="dxa"/>
          </w:tcPr>
          <w:p w14:paraId="442264BB" w14:textId="630750D0" w:rsidR="005A184D" w:rsidRPr="00BB66F9" w:rsidRDefault="005A184D" w:rsidP="00C670C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bookmarkStart w:id="1" w:name="sub_2"/>
            <w:r w:rsidRPr="00BB66F9">
              <w:rPr>
                <w:rFonts w:ascii="Times New Roman" w:hAnsi="Times New Roman" w:cs="Times New Roman"/>
              </w:rPr>
              <w:t>2</w:t>
            </w:r>
            <w:bookmarkEnd w:id="1"/>
          </w:p>
        </w:tc>
        <w:tc>
          <w:tcPr>
            <w:tcW w:w="3300" w:type="dxa"/>
          </w:tcPr>
          <w:p w14:paraId="767F2C20" w14:textId="77777777" w:rsidR="005A184D" w:rsidRPr="00BB66F9" w:rsidRDefault="005A184D" w:rsidP="00C670C0">
            <w:pPr>
              <w:pStyle w:val="a5"/>
              <w:rPr>
                <w:rFonts w:ascii="Times New Roman" w:hAnsi="Times New Roman" w:cs="Times New Roman"/>
              </w:rPr>
            </w:pPr>
            <w:r w:rsidRPr="00BB66F9">
              <w:rPr>
                <w:rFonts w:ascii="Times New Roman" w:hAnsi="Times New Roman" w:cs="Times New Roman"/>
              </w:rPr>
              <w:t>Наименование объекта закупки:</w:t>
            </w:r>
          </w:p>
        </w:tc>
        <w:tc>
          <w:tcPr>
            <w:tcW w:w="6067" w:type="dxa"/>
          </w:tcPr>
          <w:p w14:paraId="07CCD1CC" w14:textId="30AB542E" w:rsidR="005A184D" w:rsidRPr="00BB66F9" w:rsidRDefault="002104CE" w:rsidP="009C24F8">
            <w:pPr>
              <w:pStyle w:val="a4"/>
              <w:rPr>
                <w:rFonts w:ascii="Times New Roman" w:hAnsi="Times New Roman" w:cs="Times New Roman"/>
              </w:rPr>
            </w:pPr>
            <w:r w:rsidRPr="00BB66F9">
              <w:rPr>
                <w:rFonts w:ascii="Times New Roman" w:hAnsi="Times New Roman" w:cs="Times New Roman"/>
              </w:rPr>
              <w:t>Закупка</w:t>
            </w:r>
            <w:r w:rsidR="005A184D" w:rsidRPr="00BB66F9">
              <w:rPr>
                <w:rFonts w:ascii="Times New Roman" w:hAnsi="Times New Roman" w:cs="Times New Roman"/>
              </w:rPr>
              <w:t xml:space="preserve"> </w:t>
            </w:r>
            <w:r w:rsidR="008C028F" w:rsidRPr="00BB66F9">
              <w:rPr>
                <w:rFonts w:ascii="Times New Roman" w:hAnsi="Times New Roman" w:cs="Times New Roman"/>
              </w:rPr>
              <w:t xml:space="preserve">химических </w:t>
            </w:r>
            <w:r w:rsidR="007B0D0F" w:rsidRPr="00BB66F9">
              <w:rPr>
                <w:rFonts w:ascii="Times New Roman" w:hAnsi="Times New Roman" w:cs="Times New Roman"/>
              </w:rPr>
              <w:t>реа</w:t>
            </w:r>
            <w:r w:rsidR="007B0D0F">
              <w:rPr>
                <w:rFonts w:ascii="Times New Roman" w:hAnsi="Times New Roman" w:cs="Times New Roman"/>
              </w:rPr>
              <w:t>гентов и расходных материалов</w:t>
            </w:r>
            <w:r w:rsidR="008C028F" w:rsidRPr="00BB66F9">
              <w:rPr>
                <w:rFonts w:ascii="Times New Roman" w:hAnsi="Times New Roman" w:cs="Times New Roman"/>
              </w:rPr>
              <w:t xml:space="preserve"> для </w:t>
            </w:r>
            <w:r w:rsidR="00484313">
              <w:rPr>
                <w:rFonts w:ascii="Times New Roman" w:hAnsi="Times New Roman" w:cs="Times New Roman"/>
              </w:rPr>
              <w:t xml:space="preserve">проведения </w:t>
            </w:r>
            <w:r w:rsidR="008C028F" w:rsidRPr="00BB66F9">
              <w:rPr>
                <w:rFonts w:ascii="Times New Roman" w:hAnsi="Times New Roman" w:cs="Times New Roman"/>
              </w:rPr>
              <w:t>научных исследований</w:t>
            </w:r>
          </w:p>
        </w:tc>
      </w:tr>
      <w:tr w:rsidR="005A184D" w:rsidRPr="00BB66F9" w14:paraId="3BE966D4" w14:textId="77777777" w:rsidTr="009204EF">
        <w:trPr>
          <w:trHeight w:val="101"/>
        </w:trPr>
        <w:tc>
          <w:tcPr>
            <w:tcW w:w="10065" w:type="dxa"/>
            <w:gridSpan w:val="3"/>
          </w:tcPr>
          <w:p w14:paraId="2AE5F9C9" w14:textId="77777777" w:rsidR="005A184D" w:rsidRPr="00BB66F9" w:rsidRDefault="005A184D" w:rsidP="00C670C0">
            <w:pPr>
              <w:pStyle w:val="a4"/>
              <w:rPr>
                <w:rFonts w:ascii="Times New Roman" w:hAnsi="Times New Roman" w:cs="Times New Roman"/>
              </w:rPr>
            </w:pPr>
          </w:p>
          <w:p w14:paraId="53AC6DB5" w14:textId="77777777" w:rsidR="005A184D" w:rsidRPr="00BB66F9" w:rsidRDefault="005A184D" w:rsidP="00C670C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B66F9">
              <w:rPr>
                <w:rFonts w:ascii="Times New Roman" w:hAnsi="Times New Roman" w:cs="Times New Roman"/>
              </w:rPr>
              <w:t>Информация об условиях контракта</w:t>
            </w:r>
          </w:p>
          <w:p w14:paraId="18F9A2DB" w14:textId="77777777" w:rsidR="005A184D" w:rsidRPr="00BB66F9" w:rsidRDefault="005A184D" w:rsidP="00C670C0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5A184D" w:rsidRPr="00BB66F9" w14:paraId="5E0F026B" w14:textId="77777777" w:rsidTr="009204EF">
        <w:trPr>
          <w:trHeight w:val="68"/>
        </w:trPr>
        <w:tc>
          <w:tcPr>
            <w:tcW w:w="698" w:type="dxa"/>
          </w:tcPr>
          <w:p w14:paraId="041AA07F" w14:textId="77777777" w:rsidR="005A184D" w:rsidRPr="00BB66F9" w:rsidRDefault="005A184D" w:rsidP="00C670C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B66F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300" w:type="dxa"/>
          </w:tcPr>
          <w:p w14:paraId="0C8BD493" w14:textId="77777777" w:rsidR="005A184D" w:rsidRPr="00BB66F9" w:rsidRDefault="005A184D" w:rsidP="00C670C0">
            <w:pPr>
              <w:pStyle w:val="a5"/>
              <w:rPr>
                <w:rFonts w:ascii="Times New Roman" w:hAnsi="Times New Roman" w:cs="Times New Roman"/>
              </w:rPr>
            </w:pPr>
            <w:r w:rsidRPr="00BB66F9">
              <w:rPr>
                <w:rFonts w:ascii="Times New Roman" w:hAnsi="Times New Roman" w:cs="Times New Roman"/>
              </w:rPr>
              <w:t>Источник финансирования:</w:t>
            </w:r>
          </w:p>
        </w:tc>
        <w:tc>
          <w:tcPr>
            <w:tcW w:w="6067" w:type="dxa"/>
          </w:tcPr>
          <w:p w14:paraId="6B66B3DC" w14:textId="66771F4D" w:rsidR="005A184D" w:rsidRPr="00BB66F9" w:rsidRDefault="005A184D" w:rsidP="009C24F8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BB66F9">
              <w:rPr>
                <w:rStyle w:val="a3"/>
                <w:rFonts w:ascii="Times New Roman" w:hAnsi="Times New Roman" w:cs="Times New Roman"/>
                <w:b w:val="0"/>
                <w:color w:val="auto"/>
              </w:rPr>
              <w:t>за счет сре</w:t>
            </w:r>
            <w:proofErr w:type="gramStart"/>
            <w:r w:rsidRPr="00BB66F9">
              <w:rPr>
                <w:rStyle w:val="a3"/>
                <w:rFonts w:ascii="Times New Roman" w:hAnsi="Times New Roman" w:cs="Times New Roman"/>
                <w:b w:val="0"/>
                <w:color w:val="auto"/>
              </w:rPr>
              <w:t>дств гр</w:t>
            </w:r>
            <w:proofErr w:type="gramEnd"/>
            <w:r w:rsidRPr="00BB66F9">
              <w:rPr>
                <w:rStyle w:val="a3"/>
                <w:rFonts w:ascii="Times New Roman" w:hAnsi="Times New Roman" w:cs="Times New Roman"/>
                <w:b w:val="0"/>
                <w:color w:val="auto"/>
              </w:rPr>
              <w:t xml:space="preserve">анта </w:t>
            </w:r>
            <w:r w:rsidR="001945D1" w:rsidRPr="00BB66F9">
              <w:rPr>
                <w:rFonts w:ascii="Times New Roman" w:hAnsi="Times New Roman" w:cs="Times New Roman"/>
              </w:rPr>
              <w:t>26-14-00261</w:t>
            </w:r>
            <w:r w:rsidR="00C43E82" w:rsidRPr="00BB66F9">
              <w:rPr>
                <w:rStyle w:val="a3"/>
                <w:rFonts w:ascii="Times New Roman" w:hAnsi="Times New Roman" w:cs="Times New Roman"/>
                <w:b w:val="0"/>
                <w:color w:val="auto"/>
              </w:rPr>
              <w:t xml:space="preserve">, руководитель </w:t>
            </w:r>
            <w:proofErr w:type="spellStart"/>
            <w:r w:rsidR="009C24F8" w:rsidRPr="00BB66F9">
              <w:rPr>
                <w:rStyle w:val="a3"/>
                <w:rFonts w:ascii="Times New Roman" w:hAnsi="Times New Roman" w:cs="Times New Roman"/>
                <w:b w:val="0"/>
                <w:color w:val="auto"/>
              </w:rPr>
              <w:t>Тихоненков</w:t>
            </w:r>
            <w:proofErr w:type="spellEnd"/>
            <w:r w:rsidR="009C24F8" w:rsidRPr="00BB66F9">
              <w:rPr>
                <w:rStyle w:val="a3"/>
                <w:rFonts w:ascii="Times New Roman" w:hAnsi="Times New Roman" w:cs="Times New Roman"/>
                <w:b w:val="0"/>
                <w:color w:val="auto"/>
              </w:rPr>
              <w:t xml:space="preserve"> Д.В.</w:t>
            </w:r>
          </w:p>
        </w:tc>
      </w:tr>
      <w:tr w:rsidR="00BC0F88" w:rsidRPr="00BB66F9" w14:paraId="5D45C2B3" w14:textId="77777777" w:rsidTr="008C5B17">
        <w:trPr>
          <w:trHeight w:val="68"/>
        </w:trPr>
        <w:tc>
          <w:tcPr>
            <w:tcW w:w="10065" w:type="dxa"/>
            <w:gridSpan w:val="3"/>
          </w:tcPr>
          <w:p w14:paraId="204A4BAC" w14:textId="60F0DC88" w:rsidR="00BC0F88" w:rsidRPr="00BB66F9" w:rsidRDefault="00BC0F88" w:rsidP="00BC0F88">
            <w:pPr>
              <w:pStyle w:val="a5"/>
              <w:jc w:val="center"/>
              <w:rPr>
                <w:rStyle w:val="a3"/>
                <w:rFonts w:ascii="Times New Roman" w:hAnsi="Times New Roman" w:cs="Times New Roman"/>
                <w:b w:val="0"/>
                <w:color w:val="auto"/>
              </w:rPr>
            </w:pPr>
            <w:r w:rsidRPr="00BB66F9">
              <w:rPr>
                <w:rFonts w:ascii="Times New Roman" w:hAnsi="Times New Roman" w:cs="Times New Roman"/>
              </w:rPr>
              <w:t>Описание объекта закупки</w:t>
            </w:r>
          </w:p>
        </w:tc>
      </w:tr>
      <w:tr w:rsidR="00BC0F88" w:rsidRPr="00BB66F9" w14:paraId="39337891" w14:textId="77777777" w:rsidTr="009204EF">
        <w:trPr>
          <w:trHeight w:val="1181"/>
        </w:trPr>
        <w:tc>
          <w:tcPr>
            <w:tcW w:w="698" w:type="dxa"/>
          </w:tcPr>
          <w:p w14:paraId="09957689" w14:textId="77777777" w:rsidR="00BC0F88" w:rsidRDefault="00BC0F88" w:rsidP="002B6555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  <w:p w14:paraId="425CA067" w14:textId="06A52BFE" w:rsidR="00BC0F88" w:rsidRPr="00BC0F88" w:rsidRDefault="00BC0F88" w:rsidP="00BC0F88"/>
        </w:tc>
        <w:tc>
          <w:tcPr>
            <w:tcW w:w="3300" w:type="dxa"/>
          </w:tcPr>
          <w:p w14:paraId="6986A1F7" w14:textId="77777777" w:rsidR="00BC0F88" w:rsidRPr="00BB66F9" w:rsidRDefault="00BC0F88" w:rsidP="00BC0F88">
            <w:pPr>
              <w:ind w:firstLine="0"/>
              <w:rPr>
                <w:rFonts w:ascii="Times New Roman" w:hAnsi="Times New Roman" w:cs="Times New Roman"/>
              </w:rPr>
            </w:pPr>
            <w:r w:rsidRPr="00BB66F9">
              <w:rPr>
                <w:rFonts w:ascii="Times New Roman" w:hAnsi="Times New Roman" w:cs="Times New Roman"/>
              </w:rPr>
              <w:t>ОКПД</w:t>
            </w:r>
            <w:proofErr w:type="gramStart"/>
            <w:r w:rsidRPr="00BB66F9">
              <w:rPr>
                <w:rFonts w:ascii="Times New Roman" w:hAnsi="Times New Roman" w:cs="Times New Roman"/>
              </w:rPr>
              <w:t>2</w:t>
            </w:r>
            <w:proofErr w:type="gramEnd"/>
            <w:r w:rsidRPr="00BB66F9">
              <w:rPr>
                <w:rFonts w:ascii="Times New Roman" w:hAnsi="Times New Roman" w:cs="Times New Roman"/>
              </w:rPr>
              <w:t>: 21.20.23.110</w:t>
            </w:r>
            <w:r w:rsidRPr="00BB66F9">
              <w:rPr>
                <w:rFonts w:ascii="Times New Roman" w:hAnsi="Times New Roman" w:cs="Times New Roman"/>
              </w:rPr>
              <w:tab/>
              <w:t xml:space="preserve"> Реагенты диагностические</w:t>
            </w:r>
          </w:p>
          <w:p w14:paraId="76826A14" w14:textId="77777777" w:rsidR="00BC0F88" w:rsidRPr="00BB66F9" w:rsidRDefault="00BC0F88" w:rsidP="002B6555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6067" w:type="dxa"/>
          </w:tcPr>
          <w:p w14:paraId="5C333D71" w14:textId="77777777" w:rsidR="006460DC" w:rsidRPr="006460DC" w:rsidRDefault="006460DC" w:rsidP="006460DC">
            <w:pPr>
              <w:pStyle w:val="a8"/>
              <w:ind w:left="39" w:firstLine="0"/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</w:pPr>
            <w:r w:rsidRPr="006460DC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Краситель SYBR </w:t>
            </w:r>
            <w:proofErr w:type="spellStart"/>
            <w:r w:rsidRPr="006460DC">
              <w:rPr>
                <w:rFonts w:ascii="Times New Roman" w:hAnsi="Times New Roman" w:cs="Times New Roman"/>
                <w:b/>
                <w:sz w:val="22"/>
                <w:szCs w:val="22"/>
              </w:rPr>
              <w:t>Safe</w:t>
            </w:r>
            <w:proofErr w:type="spellEnd"/>
            <w:r w:rsidRPr="006460DC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, 10'000x, раствор в ДМСО, 400 </w:t>
            </w:r>
            <w:proofErr w:type="spellStart"/>
            <w:r w:rsidRPr="006460DC">
              <w:rPr>
                <w:rFonts w:ascii="Times New Roman" w:hAnsi="Times New Roman" w:cs="Times New Roman"/>
                <w:b/>
                <w:sz w:val="22"/>
                <w:szCs w:val="22"/>
              </w:rPr>
              <w:t>мкл</w:t>
            </w:r>
            <w:proofErr w:type="spellEnd"/>
            <w:r w:rsidRPr="006460DC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– </w:t>
            </w:r>
            <w:r w:rsidRPr="006460DC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1шт.</w:t>
            </w:r>
          </w:p>
          <w:p w14:paraId="042C793B" w14:textId="370C78D2" w:rsidR="00BC0F88" w:rsidRPr="006460DC" w:rsidRDefault="006460DC" w:rsidP="00196779">
            <w:pPr>
              <w:pStyle w:val="a8"/>
              <w:ind w:left="39" w:firstLine="0"/>
              <w:jc w:val="left"/>
              <w:rPr>
                <w:rFonts w:ascii="Times New Roman" w:hAnsi="Times New Roman" w:cs="Times New Roman"/>
                <w:b/>
              </w:rPr>
            </w:pPr>
            <w:r w:rsidRPr="006460DC">
              <w:rPr>
                <w:rFonts w:ascii="Times New Roman" w:hAnsi="Times New Roman" w:cs="Times New Roman"/>
                <w:sz w:val="22"/>
                <w:szCs w:val="22"/>
              </w:rPr>
              <w:t xml:space="preserve">Флуоресцентный краситель для </w:t>
            </w:r>
            <w:proofErr w:type="spellStart"/>
            <w:r w:rsidR="00196779">
              <w:rPr>
                <w:rFonts w:ascii="Times New Roman" w:hAnsi="Times New Roman" w:cs="Times New Roman"/>
                <w:sz w:val="22"/>
                <w:szCs w:val="22"/>
              </w:rPr>
              <w:t>детекции</w:t>
            </w:r>
            <w:proofErr w:type="spellEnd"/>
            <w:r w:rsidRPr="006460DC">
              <w:rPr>
                <w:rFonts w:ascii="Times New Roman" w:hAnsi="Times New Roman" w:cs="Times New Roman"/>
                <w:sz w:val="22"/>
                <w:szCs w:val="22"/>
              </w:rPr>
              <w:t xml:space="preserve"> нуклеиновых кислот в геле</w:t>
            </w:r>
            <w:r w:rsidR="00196779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r w:rsidRPr="006460DC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Предназначение: высокочувствительная визуализация ДНК/РНК в </w:t>
            </w:r>
            <w:proofErr w:type="spellStart"/>
            <w:r w:rsidRPr="006460DC">
              <w:rPr>
                <w:rFonts w:ascii="Times New Roman" w:hAnsi="Times New Roman" w:cs="Times New Roman"/>
                <w:sz w:val="22"/>
                <w:szCs w:val="22"/>
              </w:rPr>
              <w:t>агарозных</w:t>
            </w:r>
            <w:proofErr w:type="spellEnd"/>
            <w:r w:rsidRPr="006460DC">
              <w:rPr>
                <w:rFonts w:ascii="Times New Roman" w:hAnsi="Times New Roman" w:cs="Times New Roman"/>
                <w:sz w:val="22"/>
                <w:szCs w:val="22"/>
              </w:rPr>
              <w:t xml:space="preserve"> и полиакриламидных гелях.</w:t>
            </w:r>
            <w:r w:rsidRPr="006460DC">
              <w:rPr>
                <w:rFonts w:ascii="Times New Roman" w:hAnsi="Times New Roman" w:cs="Times New Roman"/>
                <w:sz w:val="22"/>
                <w:szCs w:val="22"/>
              </w:rPr>
              <w:br/>
              <w:t>Форма выпуска: концентрированный раствор в ДМСО, кратность 10</w:t>
            </w:r>
            <w:r w:rsidR="00196779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6460DC">
              <w:rPr>
                <w:rFonts w:ascii="Times New Roman" w:hAnsi="Times New Roman" w:cs="Times New Roman"/>
                <w:sz w:val="22"/>
                <w:szCs w:val="22"/>
              </w:rPr>
              <w:t>000</w:t>
            </w:r>
            <w:r w:rsidR="0019677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6460DC">
              <w:rPr>
                <w:rFonts w:ascii="Times New Roman" w:hAnsi="Times New Roman" w:cs="Times New Roman"/>
                <w:sz w:val="22"/>
                <w:szCs w:val="22"/>
              </w:rPr>
              <w:t>х.</w:t>
            </w:r>
            <w:r w:rsidRPr="006460DC">
              <w:rPr>
                <w:rFonts w:ascii="Times New Roman" w:hAnsi="Times New Roman" w:cs="Times New Roman"/>
                <w:sz w:val="22"/>
                <w:szCs w:val="22"/>
              </w:rPr>
              <w:br/>
              <w:t>Максимум возбуждения флуоресценции,</w:t>
            </w:r>
            <w:r w:rsidRPr="006460DC">
              <w:rPr>
                <w:rFonts w:ascii="Times New Roman" w:hAnsi="Times New Roman" w:cs="Times New Roman"/>
                <w:sz w:val="22"/>
                <w:szCs w:val="22"/>
              </w:rPr>
              <w:tab/>
              <w:t xml:space="preserve">≥ 510 </w:t>
            </w:r>
            <w:proofErr w:type="spellStart"/>
            <w:r w:rsidRPr="006460DC">
              <w:rPr>
                <w:rFonts w:ascii="Times New Roman" w:hAnsi="Times New Roman" w:cs="Times New Roman"/>
                <w:sz w:val="22"/>
                <w:szCs w:val="22"/>
              </w:rPr>
              <w:t>нм</w:t>
            </w:r>
            <w:proofErr w:type="spellEnd"/>
            <w:r w:rsidRPr="006460DC">
              <w:rPr>
                <w:rFonts w:ascii="Times New Roman" w:hAnsi="Times New Roman" w:cs="Times New Roman"/>
                <w:sz w:val="22"/>
                <w:szCs w:val="22"/>
              </w:rPr>
              <w:t xml:space="preserve"> Максимум испускания флуоресценции,</w:t>
            </w:r>
            <w:r w:rsidRPr="006460DC">
              <w:rPr>
                <w:rFonts w:ascii="Times New Roman" w:hAnsi="Times New Roman" w:cs="Times New Roman"/>
                <w:sz w:val="22"/>
                <w:szCs w:val="22"/>
              </w:rPr>
              <w:tab/>
              <w:t xml:space="preserve">≥ 525 </w:t>
            </w:r>
            <w:proofErr w:type="spellStart"/>
            <w:r w:rsidRPr="006460DC">
              <w:rPr>
                <w:rFonts w:ascii="Times New Roman" w:hAnsi="Times New Roman" w:cs="Times New Roman"/>
                <w:sz w:val="22"/>
                <w:szCs w:val="22"/>
              </w:rPr>
              <w:t>нм</w:t>
            </w:r>
            <w:proofErr w:type="spellEnd"/>
            <w:r w:rsidRPr="006460DC">
              <w:rPr>
                <w:rFonts w:ascii="Times New Roman" w:hAnsi="Times New Roman" w:cs="Times New Roman"/>
                <w:sz w:val="22"/>
                <w:szCs w:val="22"/>
              </w:rPr>
              <w:br/>
              <w:t>Цвет флуоресценции</w:t>
            </w:r>
            <w:r w:rsidRPr="006460DC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="00196779">
              <w:rPr>
                <w:rFonts w:ascii="Times New Roman" w:hAnsi="Times New Roman" w:cs="Times New Roman"/>
                <w:sz w:val="22"/>
                <w:szCs w:val="22"/>
              </w:rPr>
              <w:t xml:space="preserve">- </w:t>
            </w:r>
            <w:r w:rsidRPr="006460DC">
              <w:rPr>
                <w:rFonts w:ascii="Times New Roman" w:hAnsi="Times New Roman" w:cs="Times New Roman"/>
                <w:sz w:val="22"/>
                <w:szCs w:val="22"/>
              </w:rPr>
              <w:t xml:space="preserve">зеленый. </w:t>
            </w:r>
          </w:p>
        </w:tc>
      </w:tr>
      <w:tr w:rsidR="00BC0F88" w:rsidRPr="00BB66F9" w14:paraId="2FD4C5C7" w14:textId="77777777" w:rsidTr="009204EF">
        <w:trPr>
          <w:trHeight w:val="1181"/>
        </w:trPr>
        <w:tc>
          <w:tcPr>
            <w:tcW w:w="698" w:type="dxa"/>
          </w:tcPr>
          <w:p w14:paraId="3C989F45" w14:textId="77777777" w:rsidR="00BC0F88" w:rsidRDefault="00BC0F88" w:rsidP="002B6555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00" w:type="dxa"/>
          </w:tcPr>
          <w:p w14:paraId="6D008042" w14:textId="77777777" w:rsidR="00BC0F88" w:rsidRPr="00BB66F9" w:rsidRDefault="00BC0F88" w:rsidP="00BC0F88">
            <w:pPr>
              <w:ind w:firstLine="0"/>
              <w:rPr>
                <w:rFonts w:ascii="Times New Roman" w:hAnsi="Times New Roman" w:cs="Times New Roman"/>
              </w:rPr>
            </w:pPr>
            <w:r w:rsidRPr="00BB66F9">
              <w:rPr>
                <w:rFonts w:ascii="Times New Roman" w:hAnsi="Times New Roman" w:cs="Times New Roman"/>
              </w:rPr>
              <w:t>ОКПД</w:t>
            </w:r>
            <w:proofErr w:type="gramStart"/>
            <w:r w:rsidRPr="00BB66F9">
              <w:rPr>
                <w:rFonts w:ascii="Times New Roman" w:hAnsi="Times New Roman" w:cs="Times New Roman"/>
              </w:rPr>
              <w:t>2</w:t>
            </w:r>
            <w:proofErr w:type="gramEnd"/>
            <w:r w:rsidRPr="00BB66F9">
              <w:rPr>
                <w:rFonts w:ascii="Times New Roman" w:hAnsi="Times New Roman" w:cs="Times New Roman"/>
              </w:rPr>
              <w:t>: 21.20.23.110</w:t>
            </w:r>
            <w:r w:rsidRPr="00BB66F9">
              <w:rPr>
                <w:rFonts w:ascii="Times New Roman" w:hAnsi="Times New Roman" w:cs="Times New Roman"/>
              </w:rPr>
              <w:tab/>
              <w:t xml:space="preserve"> Реагенты диагностические</w:t>
            </w:r>
          </w:p>
          <w:p w14:paraId="4622E91E" w14:textId="77777777" w:rsidR="00BC0F88" w:rsidRPr="00BB66F9" w:rsidRDefault="00BC0F88" w:rsidP="002B6555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6067" w:type="dxa"/>
          </w:tcPr>
          <w:p w14:paraId="2C883AB7" w14:textId="77777777" w:rsidR="006460DC" w:rsidRPr="006460DC" w:rsidRDefault="006460DC" w:rsidP="006460DC">
            <w:pPr>
              <w:ind w:firstLine="0"/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</w:pPr>
            <w:r w:rsidRPr="006460DC">
              <w:rPr>
                <w:rFonts w:ascii="Times New Roman" w:hAnsi="Times New Roman" w:cs="Times New Roman"/>
                <w:b/>
                <w:sz w:val="22"/>
                <w:szCs w:val="22"/>
              </w:rPr>
              <w:t>Набор для очистки РНК/</w:t>
            </w:r>
            <w:proofErr w:type="spellStart"/>
            <w:r w:rsidRPr="006460DC">
              <w:rPr>
                <w:rFonts w:ascii="Times New Roman" w:hAnsi="Times New Roman" w:cs="Times New Roman"/>
                <w:b/>
                <w:sz w:val="22"/>
                <w:szCs w:val="22"/>
              </w:rPr>
              <w:t>RNAqueous</w:t>
            </w:r>
            <w:proofErr w:type="spellEnd"/>
            <w:r w:rsidRPr="006460DC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6460DC">
              <w:rPr>
                <w:rFonts w:ascii="Times New Roman" w:hAnsi="Times New Roman" w:cs="Times New Roman"/>
                <w:b/>
                <w:sz w:val="22"/>
                <w:szCs w:val="22"/>
              </w:rPr>
              <w:t>Micro</w:t>
            </w:r>
            <w:proofErr w:type="spellEnd"/>
            <w:r w:rsidRPr="006460DC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6460DC">
              <w:rPr>
                <w:rFonts w:ascii="Times New Roman" w:hAnsi="Times New Roman" w:cs="Times New Roman"/>
                <w:b/>
                <w:sz w:val="22"/>
                <w:szCs w:val="22"/>
              </w:rPr>
              <w:t>Kit</w:t>
            </w:r>
            <w:proofErr w:type="spellEnd"/>
            <w:r w:rsidRPr="006460DC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, 50 выделений – </w:t>
            </w:r>
            <w:r w:rsidRPr="006460DC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1 шт.</w:t>
            </w:r>
          </w:p>
          <w:p w14:paraId="014144D8" w14:textId="77777777" w:rsidR="006460DC" w:rsidRPr="006460DC" w:rsidRDefault="006460DC" w:rsidP="006460DC">
            <w:pPr>
              <w:pStyle w:val="a8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460DC">
              <w:rPr>
                <w:rFonts w:ascii="Times New Roman" w:hAnsi="Times New Roman" w:cs="Times New Roman"/>
                <w:sz w:val="22"/>
                <w:szCs w:val="22"/>
              </w:rPr>
              <w:t xml:space="preserve">Набор для выделения и очистки </w:t>
            </w:r>
            <w:proofErr w:type="spellStart"/>
            <w:r w:rsidRPr="006460DC">
              <w:rPr>
                <w:rFonts w:ascii="Times New Roman" w:hAnsi="Times New Roman" w:cs="Times New Roman"/>
                <w:sz w:val="22"/>
                <w:szCs w:val="22"/>
              </w:rPr>
              <w:t>микроколичеств</w:t>
            </w:r>
            <w:proofErr w:type="spellEnd"/>
            <w:r w:rsidRPr="006460DC">
              <w:rPr>
                <w:rFonts w:ascii="Times New Roman" w:hAnsi="Times New Roman" w:cs="Times New Roman"/>
                <w:sz w:val="22"/>
                <w:szCs w:val="22"/>
              </w:rPr>
              <w:t xml:space="preserve"> РНК</w:t>
            </w:r>
            <w:r w:rsidRPr="006460DC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Назначение: экстракция тотальной РНК из </w:t>
            </w:r>
            <w:proofErr w:type="spellStart"/>
            <w:r w:rsidRPr="006460DC">
              <w:rPr>
                <w:rFonts w:ascii="Times New Roman" w:hAnsi="Times New Roman" w:cs="Times New Roman"/>
                <w:sz w:val="22"/>
                <w:szCs w:val="22"/>
              </w:rPr>
              <w:t>микрообразцов</w:t>
            </w:r>
            <w:proofErr w:type="spellEnd"/>
            <w:r w:rsidRPr="006460DC">
              <w:rPr>
                <w:rFonts w:ascii="Times New Roman" w:hAnsi="Times New Roman" w:cs="Times New Roman"/>
                <w:sz w:val="22"/>
                <w:szCs w:val="22"/>
              </w:rPr>
              <w:t xml:space="preserve"> (до 500 тыс. клеток, до 10 мг тканей, или LCM-образцов).</w:t>
            </w:r>
            <w:r w:rsidRPr="006460DC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Метод: на основе </w:t>
            </w:r>
            <w:proofErr w:type="spellStart"/>
            <w:r w:rsidRPr="006460DC">
              <w:rPr>
                <w:rFonts w:ascii="Times New Roman" w:hAnsi="Times New Roman" w:cs="Times New Roman"/>
                <w:sz w:val="22"/>
                <w:szCs w:val="22"/>
              </w:rPr>
              <w:t>гуанидин-тиоцианатного</w:t>
            </w:r>
            <w:proofErr w:type="spellEnd"/>
            <w:r w:rsidRPr="006460DC">
              <w:rPr>
                <w:rFonts w:ascii="Times New Roman" w:hAnsi="Times New Roman" w:cs="Times New Roman"/>
                <w:sz w:val="22"/>
                <w:szCs w:val="22"/>
              </w:rPr>
              <w:t xml:space="preserve"> лизиса и сорбции на микро-колонках с </w:t>
            </w:r>
            <w:proofErr w:type="spellStart"/>
            <w:r w:rsidRPr="006460DC">
              <w:rPr>
                <w:rFonts w:ascii="Times New Roman" w:hAnsi="Times New Roman" w:cs="Times New Roman"/>
                <w:sz w:val="22"/>
                <w:szCs w:val="22"/>
              </w:rPr>
              <w:t>силикагелевой</w:t>
            </w:r>
            <w:proofErr w:type="spellEnd"/>
            <w:r w:rsidRPr="006460DC">
              <w:rPr>
                <w:rFonts w:ascii="Times New Roman" w:hAnsi="Times New Roman" w:cs="Times New Roman"/>
                <w:sz w:val="22"/>
                <w:szCs w:val="22"/>
              </w:rPr>
              <w:t>/стекловолоконной мембраной.</w:t>
            </w:r>
            <w:r w:rsidRPr="006460DC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Особенности: </w:t>
            </w:r>
            <w:proofErr w:type="spellStart"/>
            <w:r w:rsidRPr="006460DC">
              <w:rPr>
                <w:rFonts w:ascii="Times New Roman" w:hAnsi="Times New Roman" w:cs="Times New Roman"/>
                <w:sz w:val="22"/>
                <w:szCs w:val="22"/>
              </w:rPr>
              <w:t>безфенольная</w:t>
            </w:r>
            <w:proofErr w:type="spellEnd"/>
            <w:r w:rsidRPr="006460DC">
              <w:rPr>
                <w:rFonts w:ascii="Times New Roman" w:hAnsi="Times New Roman" w:cs="Times New Roman"/>
                <w:sz w:val="22"/>
                <w:szCs w:val="22"/>
              </w:rPr>
              <w:t xml:space="preserve"> очистка, </w:t>
            </w:r>
            <w:proofErr w:type="spellStart"/>
            <w:r w:rsidRPr="006460DC">
              <w:rPr>
                <w:rFonts w:ascii="Times New Roman" w:hAnsi="Times New Roman" w:cs="Times New Roman"/>
                <w:sz w:val="22"/>
                <w:szCs w:val="22"/>
              </w:rPr>
              <w:t>элюция</w:t>
            </w:r>
            <w:proofErr w:type="spellEnd"/>
            <w:r w:rsidRPr="006460DC">
              <w:rPr>
                <w:rFonts w:ascii="Times New Roman" w:hAnsi="Times New Roman" w:cs="Times New Roman"/>
                <w:sz w:val="22"/>
                <w:szCs w:val="22"/>
              </w:rPr>
              <w:t xml:space="preserve"> в сверхмалом объеме (до 20 </w:t>
            </w:r>
            <w:proofErr w:type="spellStart"/>
            <w:r w:rsidRPr="006460DC">
              <w:rPr>
                <w:rFonts w:ascii="Times New Roman" w:hAnsi="Times New Roman" w:cs="Times New Roman"/>
                <w:sz w:val="22"/>
                <w:szCs w:val="22"/>
              </w:rPr>
              <w:t>мкл</w:t>
            </w:r>
            <w:proofErr w:type="spellEnd"/>
            <w:r w:rsidRPr="006460DC">
              <w:rPr>
                <w:rFonts w:ascii="Times New Roman" w:hAnsi="Times New Roman" w:cs="Times New Roman"/>
                <w:sz w:val="22"/>
                <w:szCs w:val="22"/>
              </w:rPr>
              <w:t>) для получения высокой концентрации.</w:t>
            </w:r>
            <w:r w:rsidRPr="006460DC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Комплектация: фильтрующие картриджи, пробирки для </w:t>
            </w:r>
            <w:proofErr w:type="spellStart"/>
            <w:r w:rsidRPr="006460DC">
              <w:rPr>
                <w:rFonts w:ascii="Times New Roman" w:hAnsi="Times New Roman" w:cs="Times New Roman"/>
                <w:sz w:val="22"/>
                <w:szCs w:val="22"/>
              </w:rPr>
              <w:t>элюции</w:t>
            </w:r>
            <w:proofErr w:type="spellEnd"/>
            <w:r w:rsidRPr="006460DC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 w:rsidRPr="006460DC">
              <w:rPr>
                <w:rFonts w:ascii="Times New Roman" w:hAnsi="Times New Roman" w:cs="Times New Roman"/>
                <w:sz w:val="22"/>
                <w:szCs w:val="22"/>
              </w:rPr>
              <w:t>лизирующий</w:t>
            </w:r>
            <w:proofErr w:type="spellEnd"/>
            <w:r w:rsidRPr="006460DC">
              <w:rPr>
                <w:rFonts w:ascii="Times New Roman" w:hAnsi="Times New Roman" w:cs="Times New Roman"/>
                <w:sz w:val="22"/>
                <w:szCs w:val="22"/>
              </w:rPr>
              <w:t xml:space="preserve"> раствор, растворы для промывки, реагенты для обработки </w:t>
            </w:r>
            <w:proofErr w:type="spellStart"/>
            <w:r w:rsidRPr="006460DC">
              <w:rPr>
                <w:rFonts w:ascii="Times New Roman" w:hAnsi="Times New Roman" w:cs="Times New Roman"/>
                <w:sz w:val="22"/>
                <w:szCs w:val="22"/>
              </w:rPr>
              <w:t>ДНКазой</w:t>
            </w:r>
            <w:proofErr w:type="spellEnd"/>
            <w:r w:rsidRPr="006460DC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proofErr w:type="spellStart"/>
            <w:r w:rsidRPr="006460DC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DNase</w:t>
            </w:r>
            <w:proofErr w:type="spellEnd"/>
            <w:r w:rsidRPr="006460DC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I</w:t>
            </w:r>
            <w:r w:rsidRPr="006460DC">
              <w:rPr>
                <w:rFonts w:ascii="Times New Roman" w:hAnsi="Times New Roman" w:cs="Times New Roman"/>
                <w:sz w:val="22"/>
                <w:szCs w:val="22"/>
              </w:rPr>
              <w:t xml:space="preserve">) и реагент </w:t>
            </w:r>
            <w:proofErr w:type="gramStart"/>
            <w:r w:rsidRPr="006460DC">
              <w:rPr>
                <w:rFonts w:ascii="Times New Roman" w:hAnsi="Times New Roman" w:cs="Times New Roman"/>
                <w:sz w:val="22"/>
                <w:szCs w:val="22"/>
              </w:rPr>
              <w:t>для</w:t>
            </w:r>
            <w:proofErr w:type="gramEnd"/>
            <w:r w:rsidRPr="006460DC">
              <w:rPr>
                <w:rFonts w:ascii="Times New Roman" w:hAnsi="Times New Roman" w:cs="Times New Roman"/>
                <w:sz w:val="22"/>
                <w:szCs w:val="22"/>
              </w:rPr>
              <w:t xml:space="preserve"> последующей </w:t>
            </w:r>
            <w:proofErr w:type="spellStart"/>
            <w:r w:rsidRPr="006460DC">
              <w:rPr>
                <w:rFonts w:ascii="Times New Roman" w:hAnsi="Times New Roman" w:cs="Times New Roman"/>
                <w:sz w:val="22"/>
                <w:szCs w:val="22"/>
              </w:rPr>
              <w:t>инактивации</w:t>
            </w:r>
            <w:proofErr w:type="spellEnd"/>
            <w:r w:rsidRPr="006460D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6460DC">
              <w:rPr>
                <w:rFonts w:ascii="Times New Roman" w:hAnsi="Times New Roman" w:cs="Times New Roman"/>
                <w:sz w:val="22"/>
                <w:szCs w:val="22"/>
              </w:rPr>
              <w:t>ДНКазы</w:t>
            </w:r>
            <w:proofErr w:type="spellEnd"/>
            <w:r w:rsidRPr="006460DC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Pr="006460DC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Количество выделений в наборе: не менее 50. </w:t>
            </w:r>
          </w:p>
          <w:p w14:paraId="3FFAB516" w14:textId="77777777" w:rsidR="006460DC" w:rsidRPr="006460DC" w:rsidRDefault="006460DC" w:rsidP="006460DC">
            <w:pPr>
              <w:pStyle w:val="a8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460DC">
              <w:rPr>
                <w:rFonts w:ascii="Times New Roman" w:hAnsi="Times New Roman" w:cs="Times New Roman"/>
                <w:sz w:val="22"/>
                <w:szCs w:val="22"/>
              </w:rPr>
              <w:t>Количество пробирок объемом 1,5 мл в наборе</w:t>
            </w:r>
            <w:r w:rsidRPr="006460DC">
              <w:rPr>
                <w:rFonts w:ascii="Times New Roman" w:hAnsi="Times New Roman" w:cs="Times New Roman"/>
                <w:sz w:val="22"/>
                <w:szCs w:val="22"/>
              </w:rPr>
              <w:tab/>
              <w:t xml:space="preserve">≥ 50 </w:t>
            </w:r>
            <w:proofErr w:type="spellStart"/>
            <w:proofErr w:type="gramStart"/>
            <w:r w:rsidRPr="006460DC"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  <w:proofErr w:type="spellEnd"/>
            <w:proofErr w:type="gramEnd"/>
            <w:r w:rsidRPr="006460D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6460D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Объем средства для первой промывки в наборе</w:t>
            </w:r>
            <w:r w:rsidRPr="006460DC">
              <w:rPr>
                <w:rFonts w:ascii="Times New Roman" w:hAnsi="Times New Roman" w:cs="Times New Roman"/>
                <w:sz w:val="22"/>
                <w:szCs w:val="22"/>
              </w:rPr>
              <w:tab/>
              <w:t>≥ 15 мл Объем средства для второй и третьей промывки в наборе ≥ 28 мл</w:t>
            </w:r>
          </w:p>
          <w:p w14:paraId="1001E3B0" w14:textId="77777777" w:rsidR="006460DC" w:rsidRPr="006460DC" w:rsidRDefault="006460DC" w:rsidP="006460DC">
            <w:pPr>
              <w:pStyle w:val="a8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460DC">
              <w:rPr>
                <w:rFonts w:ascii="Times New Roman" w:hAnsi="Times New Roman" w:cs="Times New Roman"/>
                <w:sz w:val="22"/>
                <w:szCs w:val="22"/>
              </w:rPr>
              <w:t xml:space="preserve">Объем </w:t>
            </w:r>
            <w:proofErr w:type="spellStart"/>
            <w:r w:rsidRPr="006460DC">
              <w:rPr>
                <w:rFonts w:ascii="Times New Roman" w:hAnsi="Times New Roman" w:cs="Times New Roman"/>
                <w:sz w:val="22"/>
                <w:szCs w:val="22"/>
              </w:rPr>
              <w:t>лизирующего</w:t>
            </w:r>
            <w:proofErr w:type="spellEnd"/>
            <w:r w:rsidRPr="006460DC">
              <w:rPr>
                <w:rFonts w:ascii="Times New Roman" w:hAnsi="Times New Roman" w:cs="Times New Roman"/>
                <w:sz w:val="22"/>
                <w:szCs w:val="22"/>
              </w:rPr>
              <w:t xml:space="preserve"> раствора в наборе</w:t>
            </w:r>
            <w:r w:rsidRPr="006460DC">
              <w:rPr>
                <w:rFonts w:ascii="Times New Roman" w:hAnsi="Times New Roman" w:cs="Times New Roman"/>
                <w:sz w:val="22"/>
                <w:szCs w:val="22"/>
              </w:rPr>
              <w:tab/>
              <w:t>≥ 25 мл</w:t>
            </w:r>
          </w:p>
          <w:p w14:paraId="33889BF3" w14:textId="77777777" w:rsidR="006460DC" w:rsidRPr="006460DC" w:rsidRDefault="006460DC" w:rsidP="006460DC">
            <w:pPr>
              <w:pStyle w:val="a8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460DC">
              <w:rPr>
                <w:rFonts w:ascii="Times New Roman" w:hAnsi="Times New Roman" w:cs="Times New Roman"/>
                <w:sz w:val="22"/>
                <w:szCs w:val="22"/>
              </w:rPr>
              <w:t xml:space="preserve">Объем добавки LCM в наборе ≥ 200 </w:t>
            </w:r>
            <w:proofErr w:type="spellStart"/>
            <w:r w:rsidRPr="006460DC">
              <w:rPr>
                <w:rFonts w:ascii="Times New Roman" w:hAnsi="Times New Roman" w:cs="Times New Roman"/>
                <w:sz w:val="22"/>
                <w:szCs w:val="22"/>
              </w:rPr>
              <w:t>мкл</w:t>
            </w:r>
            <w:proofErr w:type="spellEnd"/>
            <w:r w:rsidRPr="006460D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1AD377EC" w14:textId="77777777" w:rsidR="006460DC" w:rsidRPr="006460DC" w:rsidRDefault="006460DC" w:rsidP="006460DC">
            <w:pPr>
              <w:pStyle w:val="a8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460DC">
              <w:rPr>
                <w:rFonts w:ascii="Times New Roman" w:hAnsi="Times New Roman" w:cs="Times New Roman"/>
                <w:sz w:val="22"/>
                <w:szCs w:val="22"/>
              </w:rPr>
              <w:t xml:space="preserve">Объем </w:t>
            </w:r>
            <w:proofErr w:type="spellStart"/>
            <w:r w:rsidRPr="006460DC">
              <w:rPr>
                <w:rFonts w:ascii="Times New Roman" w:hAnsi="Times New Roman" w:cs="Times New Roman"/>
                <w:sz w:val="22"/>
                <w:szCs w:val="22"/>
              </w:rPr>
              <w:t>ДНКазы</w:t>
            </w:r>
            <w:proofErr w:type="spellEnd"/>
            <w:r w:rsidRPr="006460DC">
              <w:rPr>
                <w:rFonts w:ascii="Times New Roman" w:hAnsi="Times New Roman" w:cs="Times New Roman"/>
                <w:sz w:val="22"/>
                <w:szCs w:val="22"/>
              </w:rPr>
              <w:t xml:space="preserve"> (2 </w:t>
            </w:r>
            <w:proofErr w:type="spellStart"/>
            <w:proofErr w:type="gramStart"/>
            <w:r w:rsidRPr="006460DC">
              <w:rPr>
                <w:rFonts w:ascii="Times New Roman" w:hAnsi="Times New Roman" w:cs="Times New Roman"/>
                <w:sz w:val="22"/>
                <w:szCs w:val="22"/>
              </w:rPr>
              <w:t>ед</w:t>
            </w:r>
            <w:proofErr w:type="spellEnd"/>
            <w:proofErr w:type="gramEnd"/>
            <w:r w:rsidRPr="006460DC">
              <w:rPr>
                <w:rFonts w:ascii="Times New Roman" w:hAnsi="Times New Roman" w:cs="Times New Roman"/>
                <w:sz w:val="22"/>
                <w:szCs w:val="22"/>
              </w:rPr>
              <w:t>/</w:t>
            </w:r>
            <w:proofErr w:type="spellStart"/>
            <w:r w:rsidRPr="006460DC">
              <w:rPr>
                <w:rFonts w:ascii="Times New Roman" w:hAnsi="Times New Roman" w:cs="Times New Roman"/>
                <w:sz w:val="22"/>
                <w:szCs w:val="22"/>
              </w:rPr>
              <w:t>мкл</w:t>
            </w:r>
            <w:proofErr w:type="spellEnd"/>
            <w:r w:rsidRPr="006460DC">
              <w:rPr>
                <w:rFonts w:ascii="Times New Roman" w:hAnsi="Times New Roman" w:cs="Times New Roman"/>
                <w:sz w:val="22"/>
                <w:szCs w:val="22"/>
              </w:rPr>
              <w:t xml:space="preserve">) в наборе ≥ 55 мл </w:t>
            </w:r>
          </w:p>
          <w:p w14:paraId="3DAC4684" w14:textId="77777777" w:rsidR="006460DC" w:rsidRPr="006460DC" w:rsidRDefault="006460DC" w:rsidP="006460DC">
            <w:pPr>
              <w:pStyle w:val="a8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460DC">
              <w:rPr>
                <w:rFonts w:ascii="Times New Roman" w:hAnsi="Times New Roman" w:cs="Times New Roman"/>
                <w:sz w:val="22"/>
                <w:szCs w:val="22"/>
              </w:rPr>
              <w:t xml:space="preserve">Объем 10х буфера для </w:t>
            </w:r>
            <w:proofErr w:type="spellStart"/>
            <w:r w:rsidRPr="006460DC">
              <w:rPr>
                <w:rFonts w:ascii="Times New Roman" w:hAnsi="Times New Roman" w:cs="Times New Roman"/>
                <w:sz w:val="22"/>
                <w:szCs w:val="22"/>
              </w:rPr>
              <w:t>ДНКазы</w:t>
            </w:r>
            <w:proofErr w:type="spellEnd"/>
            <w:r w:rsidRPr="006460DC">
              <w:rPr>
                <w:rFonts w:ascii="Times New Roman" w:hAnsi="Times New Roman" w:cs="Times New Roman"/>
                <w:sz w:val="22"/>
                <w:szCs w:val="22"/>
              </w:rPr>
              <w:t xml:space="preserve"> в наборе</w:t>
            </w:r>
            <w:r w:rsidRPr="006460DC">
              <w:rPr>
                <w:rFonts w:ascii="Times New Roman" w:hAnsi="Times New Roman" w:cs="Times New Roman"/>
                <w:sz w:val="22"/>
                <w:szCs w:val="22"/>
              </w:rPr>
              <w:tab/>
              <w:t>≥ 600 мл</w:t>
            </w:r>
          </w:p>
          <w:p w14:paraId="151A0F1F" w14:textId="77777777" w:rsidR="006460DC" w:rsidRPr="006460DC" w:rsidRDefault="006460DC" w:rsidP="006460DC">
            <w:pPr>
              <w:pStyle w:val="a8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460DC">
              <w:rPr>
                <w:rFonts w:ascii="Times New Roman" w:hAnsi="Times New Roman" w:cs="Times New Roman"/>
                <w:sz w:val="22"/>
                <w:szCs w:val="22"/>
              </w:rPr>
              <w:t xml:space="preserve">Объем реагента для деактивации </w:t>
            </w:r>
            <w:proofErr w:type="spellStart"/>
            <w:r w:rsidRPr="006460DC">
              <w:rPr>
                <w:rFonts w:ascii="Times New Roman" w:hAnsi="Times New Roman" w:cs="Times New Roman"/>
                <w:sz w:val="22"/>
                <w:szCs w:val="22"/>
              </w:rPr>
              <w:t>ДНКазы</w:t>
            </w:r>
            <w:proofErr w:type="spellEnd"/>
            <w:r w:rsidRPr="006460DC">
              <w:rPr>
                <w:rFonts w:ascii="Times New Roman" w:hAnsi="Times New Roman" w:cs="Times New Roman"/>
                <w:sz w:val="22"/>
                <w:szCs w:val="22"/>
              </w:rPr>
              <w:t xml:space="preserve"> в наборе</w:t>
            </w:r>
            <w:r w:rsidRPr="006460DC">
              <w:rPr>
                <w:rFonts w:ascii="Times New Roman" w:hAnsi="Times New Roman" w:cs="Times New Roman"/>
                <w:sz w:val="22"/>
                <w:szCs w:val="22"/>
              </w:rPr>
              <w:tab/>
              <w:t xml:space="preserve">≥  150 мл </w:t>
            </w:r>
          </w:p>
          <w:p w14:paraId="4455EF93" w14:textId="23C2D195" w:rsidR="00BC0F88" w:rsidRPr="00BC0F88" w:rsidRDefault="006460DC" w:rsidP="006460DC">
            <w:pPr>
              <w:ind w:left="5" w:firstLine="34"/>
              <w:rPr>
                <w:rFonts w:ascii="Times New Roman" w:hAnsi="Times New Roman" w:cs="Times New Roman"/>
                <w:b/>
              </w:rPr>
            </w:pPr>
            <w:r w:rsidRPr="006460DC">
              <w:rPr>
                <w:rFonts w:ascii="Times New Roman" w:hAnsi="Times New Roman" w:cs="Times New Roman"/>
                <w:sz w:val="22"/>
                <w:szCs w:val="22"/>
              </w:rPr>
              <w:t xml:space="preserve">Объем </w:t>
            </w:r>
            <w:proofErr w:type="spellStart"/>
            <w:r w:rsidRPr="006460DC">
              <w:rPr>
                <w:rFonts w:ascii="Times New Roman" w:hAnsi="Times New Roman" w:cs="Times New Roman"/>
                <w:sz w:val="22"/>
                <w:szCs w:val="22"/>
              </w:rPr>
              <w:t>элюирующего</w:t>
            </w:r>
            <w:proofErr w:type="spellEnd"/>
            <w:r w:rsidRPr="006460DC">
              <w:rPr>
                <w:rFonts w:ascii="Times New Roman" w:hAnsi="Times New Roman" w:cs="Times New Roman"/>
                <w:sz w:val="22"/>
                <w:szCs w:val="22"/>
              </w:rPr>
              <w:t xml:space="preserve"> раствора в наборе</w:t>
            </w:r>
            <w:r w:rsidRPr="006460DC">
              <w:rPr>
                <w:rFonts w:ascii="Times New Roman" w:hAnsi="Times New Roman" w:cs="Times New Roman"/>
                <w:sz w:val="22"/>
                <w:szCs w:val="22"/>
              </w:rPr>
              <w:tab/>
              <w:t>≥ 5 мл</w:t>
            </w:r>
          </w:p>
        </w:tc>
      </w:tr>
      <w:tr w:rsidR="00BC0F88" w:rsidRPr="00BB66F9" w14:paraId="1EFB2646" w14:textId="77777777" w:rsidTr="009204EF">
        <w:trPr>
          <w:trHeight w:val="1181"/>
        </w:trPr>
        <w:tc>
          <w:tcPr>
            <w:tcW w:w="698" w:type="dxa"/>
          </w:tcPr>
          <w:p w14:paraId="5BFA71AE" w14:textId="77777777" w:rsidR="00BC0F88" w:rsidRDefault="00BC0F88" w:rsidP="002B6555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00" w:type="dxa"/>
          </w:tcPr>
          <w:p w14:paraId="6EA8CC4F" w14:textId="2F1D8DA8" w:rsidR="00BC0F88" w:rsidRPr="00055C20" w:rsidRDefault="00BC0F88" w:rsidP="00BC0F88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B66F9">
              <w:rPr>
                <w:rFonts w:ascii="Times New Roman" w:hAnsi="Times New Roman" w:cs="Times New Roman"/>
              </w:rPr>
              <w:t>ОКПД</w:t>
            </w:r>
            <w:proofErr w:type="gramStart"/>
            <w:r w:rsidRPr="00BB66F9">
              <w:rPr>
                <w:rFonts w:ascii="Times New Roman" w:hAnsi="Times New Roman" w:cs="Times New Roman"/>
              </w:rPr>
              <w:t>2</w:t>
            </w:r>
            <w:proofErr w:type="gramEnd"/>
            <w:r w:rsidRPr="00BB66F9">
              <w:rPr>
                <w:rFonts w:ascii="Times New Roman" w:hAnsi="Times New Roman" w:cs="Times New Roman"/>
              </w:rPr>
              <w:t xml:space="preserve">: </w:t>
            </w:r>
            <w:r w:rsidR="00055C20" w:rsidRPr="00055C20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32.50.13.190 — Инструменты и приспособления, применяемые в медицинских целях, прочие, не включенные в другие группировки</w:t>
            </w:r>
          </w:p>
          <w:p w14:paraId="31E80225" w14:textId="77777777" w:rsidR="00BC0F88" w:rsidRPr="00BB66F9" w:rsidRDefault="00BC0F88" w:rsidP="002B6555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6067" w:type="dxa"/>
          </w:tcPr>
          <w:p w14:paraId="39AFAF8A" w14:textId="77777777" w:rsidR="00BC0F88" w:rsidRPr="00BC0F88" w:rsidRDefault="00BC0F88" w:rsidP="00BC0F88">
            <w:pPr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C0F88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Фильтрующая насадка, ПТФЭ, </w:t>
            </w:r>
            <w:proofErr w:type="spellStart"/>
            <w:r w:rsidRPr="00BC0F88">
              <w:rPr>
                <w:rFonts w:ascii="Times New Roman" w:hAnsi="Times New Roman" w:cs="Times New Roman"/>
                <w:b/>
                <w:sz w:val="22"/>
                <w:szCs w:val="22"/>
              </w:rPr>
              <w:t>гидрофоб</w:t>
            </w:r>
            <w:proofErr w:type="spellEnd"/>
            <w:r w:rsidRPr="00BC0F88">
              <w:rPr>
                <w:rFonts w:ascii="Times New Roman" w:hAnsi="Times New Roman" w:cs="Times New Roman"/>
                <w:b/>
                <w:sz w:val="22"/>
                <w:szCs w:val="22"/>
              </w:rPr>
              <w:t>.,</w:t>
            </w:r>
          </w:p>
          <w:p w14:paraId="23EE0372" w14:textId="77777777" w:rsidR="00BC0F88" w:rsidRPr="00BC0F88" w:rsidRDefault="00BC0F88" w:rsidP="00BC0F88">
            <w:pPr>
              <w:pStyle w:val="a8"/>
              <w:ind w:left="0" w:firstLine="0"/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</w:pPr>
            <w:r w:rsidRPr="00BC0F88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стерильная, d пор 0,22 мкм, d мембраны 25 мм, - </w:t>
            </w:r>
            <w:r w:rsidRPr="00BC0F88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 xml:space="preserve">1 </w:t>
            </w:r>
            <w:proofErr w:type="spellStart"/>
            <w:r w:rsidRPr="00BC0F88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уп</w:t>
            </w:r>
            <w:proofErr w:type="spellEnd"/>
            <w:r w:rsidRPr="00BC0F88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 xml:space="preserve"> (50 </w:t>
            </w:r>
            <w:proofErr w:type="spellStart"/>
            <w:proofErr w:type="gramStart"/>
            <w:r w:rsidRPr="00BC0F88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шт</w:t>
            </w:r>
            <w:proofErr w:type="spellEnd"/>
            <w:proofErr w:type="gramEnd"/>
            <w:r w:rsidRPr="00BC0F88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)</w:t>
            </w:r>
          </w:p>
          <w:p w14:paraId="2CA7086E" w14:textId="54ED38FD" w:rsidR="00BC0F88" w:rsidRPr="00BC0F88" w:rsidRDefault="00BC0F88" w:rsidP="00BC0F88">
            <w:pPr>
              <w:pStyle w:val="a8"/>
              <w:ind w:left="0" w:firstLine="0"/>
              <w:rPr>
                <w:rFonts w:ascii="Times New Roman" w:hAnsi="Times New Roman" w:cs="Times New Roman"/>
                <w:b/>
              </w:rPr>
            </w:pPr>
            <w:proofErr w:type="gramStart"/>
            <w:r w:rsidRPr="00BC0F88">
              <w:rPr>
                <w:rFonts w:ascii="Times New Roman" w:hAnsi="Times New Roman" w:cs="Times New Roman"/>
                <w:sz w:val="22"/>
                <w:szCs w:val="22"/>
              </w:rPr>
              <w:t>Насадка</w:t>
            </w:r>
            <w:proofErr w:type="gramEnd"/>
            <w:r w:rsidRPr="00BC0F88">
              <w:rPr>
                <w:rFonts w:ascii="Times New Roman" w:hAnsi="Times New Roman" w:cs="Times New Roman"/>
                <w:sz w:val="22"/>
                <w:szCs w:val="22"/>
              </w:rPr>
              <w:t xml:space="preserve"> фильтрующая для шприца мембранная стерильная</w:t>
            </w:r>
            <w:r w:rsidRPr="00BC0F88">
              <w:rPr>
                <w:rFonts w:ascii="Times New Roman" w:hAnsi="Times New Roman" w:cs="Times New Roman"/>
                <w:sz w:val="22"/>
                <w:szCs w:val="22"/>
              </w:rPr>
              <w:br/>
              <w:t>Материал мембраны: Политетрафторэтилен (ПТФЭ / PTFE).</w:t>
            </w:r>
            <w:r w:rsidRPr="00BC0F88">
              <w:rPr>
                <w:rFonts w:ascii="Times New Roman" w:hAnsi="Times New Roman" w:cs="Times New Roman"/>
                <w:sz w:val="22"/>
                <w:szCs w:val="22"/>
              </w:rPr>
              <w:br/>
              <w:t>Свойства мембраны: Гидрофобная, химически стойкая.</w:t>
            </w:r>
            <w:r w:rsidRPr="00BC0F88">
              <w:rPr>
                <w:rFonts w:ascii="Times New Roman" w:hAnsi="Times New Roman" w:cs="Times New Roman"/>
                <w:sz w:val="22"/>
                <w:szCs w:val="22"/>
              </w:rPr>
              <w:br/>
              <w:t>Стерильность: Да, индивидуальная стерильная упаковка.</w:t>
            </w:r>
            <w:r w:rsidRPr="00BC0F88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BC0F88">
              <w:rPr>
                <w:rFonts w:ascii="Times New Roman" w:hAnsi="Times New Roman" w:cs="Times New Roman"/>
                <w:bCs/>
                <w:sz w:val="22"/>
                <w:szCs w:val="22"/>
              </w:rPr>
              <w:t>Диаметр пор: 0,22 мкм.</w:t>
            </w:r>
            <w:r w:rsidRPr="00BC0F88">
              <w:rPr>
                <w:rFonts w:ascii="Times New Roman" w:hAnsi="Times New Roman" w:cs="Times New Roman"/>
                <w:bCs/>
                <w:sz w:val="22"/>
                <w:szCs w:val="22"/>
              </w:rPr>
              <w:br/>
              <w:t>Диаметр мембраны/насадки: 25 мм.</w:t>
            </w:r>
            <w:r w:rsidRPr="00BC0F88">
              <w:rPr>
                <w:rFonts w:ascii="Times New Roman" w:hAnsi="Times New Roman" w:cs="Times New Roman"/>
                <w:bCs/>
                <w:sz w:val="22"/>
                <w:szCs w:val="22"/>
              </w:rPr>
              <w:br/>
              <w:t xml:space="preserve"> Количество в упаковке: не менее 50 шт.</w:t>
            </w:r>
          </w:p>
        </w:tc>
      </w:tr>
      <w:tr w:rsidR="00BC0F88" w:rsidRPr="00BB66F9" w14:paraId="35E27FB0" w14:textId="77777777" w:rsidTr="009204EF">
        <w:trPr>
          <w:trHeight w:val="1181"/>
        </w:trPr>
        <w:tc>
          <w:tcPr>
            <w:tcW w:w="698" w:type="dxa"/>
          </w:tcPr>
          <w:p w14:paraId="5C8F9332" w14:textId="77777777" w:rsidR="00BC0F88" w:rsidRDefault="00BC0F88" w:rsidP="002B6555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00" w:type="dxa"/>
          </w:tcPr>
          <w:p w14:paraId="47418296" w14:textId="77777777" w:rsidR="00BC0F88" w:rsidRPr="00BB66F9" w:rsidRDefault="00BC0F88" w:rsidP="00BC0F88">
            <w:pPr>
              <w:ind w:firstLine="0"/>
              <w:rPr>
                <w:rFonts w:ascii="Times New Roman" w:hAnsi="Times New Roman" w:cs="Times New Roman"/>
              </w:rPr>
            </w:pPr>
            <w:r w:rsidRPr="00BB66F9">
              <w:rPr>
                <w:rFonts w:ascii="Times New Roman" w:hAnsi="Times New Roman" w:cs="Times New Roman"/>
              </w:rPr>
              <w:t>ОКПД</w:t>
            </w:r>
            <w:proofErr w:type="gramStart"/>
            <w:r w:rsidRPr="00BB66F9">
              <w:rPr>
                <w:rFonts w:ascii="Times New Roman" w:hAnsi="Times New Roman" w:cs="Times New Roman"/>
              </w:rPr>
              <w:t>2</w:t>
            </w:r>
            <w:proofErr w:type="gramEnd"/>
            <w:r w:rsidRPr="00BB66F9">
              <w:rPr>
                <w:rFonts w:ascii="Times New Roman" w:hAnsi="Times New Roman" w:cs="Times New Roman"/>
              </w:rPr>
              <w:t>: 21.20.23.110</w:t>
            </w:r>
            <w:r w:rsidRPr="00BB66F9">
              <w:rPr>
                <w:rFonts w:ascii="Times New Roman" w:hAnsi="Times New Roman" w:cs="Times New Roman"/>
              </w:rPr>
              <w:tab/>
              <w:t xml:space="preserve"> Реагенты диагностические</w:t>
            </w:r>
          </w:p>
          <w:p w14:paraId="0B0ED93C" w14:textId="77777777" w:rsidR="00BC0F88" w:rsidRPr="00BB66F9" w:rsidRDefault="00BC0F88" w:rsidP="002B6555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6067" w:type="dxa"/>
          </w:tcPr>
          <w:p w14:paraId="1E215220" w14:textId="1FB4ED97" w:rsidR="00BC0F88" w:rsidRPr="00BC0F88" w:rsidRDefault="00BC0F88" w:rsidP="00BC0F88">
            <w:pPr>
              <w:pStyle w:val="a8"/>
              <w:ind w:left="5"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BC0F88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Набор </w:t>
            </w:r>
            <w:proofErr w:type="spellStart"/>
            <w:r w:rsidRPr="00BC0F88">
              <w:rPr>
                <w:rFonts w:ascii="Times New Roman" w:hAnsi="Times New Roman" w:cs="Times New Roman"/>
                <w:b/>
                <w:sz w:val="22"/>
                <w:szCs w:val="22"/>
              </w:rPr>
              <w:t>Equalbit</w:t>
            </w:r>
            <w:proofErr w:type="spellEnd"/>
            <w:r w:rsidRPr="00BC0F88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HS 1Х для анализа </w:t>
            </w:r>
            <w:proofErr w:type="spellStart"/>
            <w:r w:rsidRPr="00BC0F88">
              <w:rPr>
                <w:rFonts w:ascii="Times New Roman" w:hAnsi="Times New Roman" w:cs="Times New Roman"/>
                <w:b/>
                <w:sz w:val="22"/>
                <w:szCs w:val="22"/>
              </w:rPr>
              <w:t>двухцепочечной</w:t>
            </w:r>
            <w:proofErr w:type="spellEnd"/>
            <w:r w:rsidRPr="00BC0F88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ДНК, 500 реакций – </w:t>
            </w:r>
            <w:r w:rsidRPr="00BC0F88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1</w:t>
            </w:r>
            <w:r w:rsidR="00DD2DB2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 xml:space="preserve"> набор</w:t>
            </w:r>
            <w:r w:rsidRPr="00BC0F88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.</w:t>
            </w:r>
          </w:p>
          <w:p w14:paraId="7C745406" w14:textId="0429E09F" w:rsidR="00BC0F88" w:rsidRPr="00BC0F88" w:rsidRDefault="00BC0F88" w:rsidP="00BC0F88">
            <w:pPr>
              <w:ind w:left="5"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BC0F88">
              <w:rPr>
                <w:rFonts w:ascii="Times New Roman" w:hAnsi="Times New Roman" w:cs="Times New Roman"/>
                <w:sz w:val="22"/>
                <w:szCs w:val="22"/>
              </w:rPr>
              <w:t xml:space="preserve">Набор реагентов для высокочувствительного </w:t>
            </w:r>
            <w:proofErr w:type="spellStart"/>
            <w:r w:rsidRPr="00BC0F88">
              <w:rPr>
                <w:rFonts w:ascii="Times New Roman" w:hAnsi="Times New Roman" w:cs="Times New Roman"/>
                <w:sz w:val="22"/>
                <w:szCs w:val="22"/>
              </w:rPr>
              <w:t>флуориметрического</w:t>
            </w:r>
            <w:proofErr w:type="spellEnd"/>
            <w:r w:rsidRPr="00BC0F88">
              <w:rPr>
                <w:rFonts w:ascii="Times New Roman" w:hAnsi="Times New Roman" w:cs="Times New Roman"/>
                <w:sz w:val="22"/>
                <w:szCs w:val="22"/>
              </w:rPr>
              <w:t xml:space="preserve"> анализа </w:t>
            </w:r>
            <w:proofErr w:type="spellStart"/>
            <w:r w:rsidRPr="00BC0F88">
              <w:rPr>
                <w:rFonts w:ascii="Times New Roman" w:hAnsi="Times New Roman" w:cs="Times New Roman"/>
                <w:sz w:val="22"/>
                <w:szCs w:val="22"/>
              </w:rPr>
              <w:t>двухцепочечной</w:t>
            </w:r>
            <w:proofErr w:type="spellEnd"/>
            <w:r w:rsidRPr="00BC0F88">
              <w:rPr>
                <w:rFonts w:ascii="Times New Roman" w:hAnsi="Times New Roman" w:cs="Times New Roman"/>
                <w:sz w:val="22"/>
                <w:szCs w:val="22"/>
              </w:rPr>
              <w:t xml:space="preserve"> ДНК (</w:t>
            </w:r>
            <w:proofErr w:type="spellStart"/>
            <w:r w:rsidRPr="00BC0F88">
              <w:rPr>
                <w:rFonts w:ascii="Times New Roman" w:hAnsi="Times New Roman" w:cs="Times New Roman"/>
                <w:sz w:val="22"/>
                <w:szCs w:val="22"/>
              </w:rPr>
              <w:t>дцДНК</w:t>
            </w:r>
            <w:proofErr w:type="spellEnd"/>
            <w:r w:rsidRPr="00BC0F88">
              <w:rPr>
                <w:rFonts w:ascii="Times New Roman" w:hAnsi="Times New Roman" w:cs="Times New Roman"/>
                <w:sz w:val="22"/>
                <w:szCs w:val="22"/>
              </w:rPr>
              <w:t>)</w:t>
            </w:r>
            <w:r w:rsidRPr="00BC0F88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Назначение: селективное количественное определение концентрации </w:t>
            </w:r>
            <w:proofErr w:type="spellStart"/>
            <w:r w:rsidRPr="00BC0F88">
              <w:rPr>
                <w:rFonts w:ascii="Times New Roman" w:hAnsi="Times New Roman" w:cs="Times New Roman"/>
                <w:sz w:val="22"/>
                <w:szCs w:val="22"/>
              </w:rPr>
              <w:t>дцДНК</w:t>
            </w:r>
            <w:proofErr w:type="spellEnd"/>
            <w:r w:rsidRPr="00BC0F88">
              <w:rPr>
                <w:rFonts w:ascii="Times New Roman" w:hAnsi="Times New Roman" w:cs="Times New Roman"/>
                <w:sz w:val="22"/>
                <w:szCs w:val="22"/>
              </w:rPr>
              <w:t xml:space="preserve"> на </w:t>
            </w:r>
            <w:proofErr w:type="spellStart"/>
            <w:r w:rsidRPr="00BC0F88">
              <w:rPr>
                <w:rFonts w:ascii="Times New Roman" w:hAnsi="Times New Roman" w:cs="Times New Roman"/>
                <w:sz w:val="22"/>
                <w:szCs w:val="22"/>
              </w:rPr>
              <w:t>флуориметрах</w:t>
            </w:r>
            <w:proofErr w:type="spellEnd"/>
            <w:r w:rsidRPr="00BC0F88">
              <w:rPr>
                <w:rFonts w:ascii="Times New Roman" w:hAnsi="Times New Roman" w:cs="Times New Roman"/>
                <w:sz w:val="22"/>
                <w:szCs w:val="22"/>
              </w:rPr>
              <w:t xml:space="preserve"> (типа </w:t>
            </w:r>
            <w:proofErr w:type="spellStart"/>
            <w:r w:rsidRPr="00BC0F88">
              <w:rPr>
                <w:rFonts w:ascii="Times New Roman" w:hAnsi="Times New Roman" w:cs="Times New Roman"/>
                <w:sz w:val="22"/>
                <w:szCs w:val="22"/>
              </w:rPr>
              <w:t>Qubit</w:t>
            </w:r>
            <w:proofErr w:type="spellEnd"/>
            <w:r w:rsidRPr="00BC0F88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 w:rsidRPr="00BC0F88">
              <w:rPr>
                <w:rFonts w:ascii="Times New Roman" w:hAnsi="Times New Roman" w:cs="Times New Roman"/>
                <w:sz w:val="22"/>
                <w:szCs w:val="22"/>
              </w:rPr>
              <w:t>EzCube</w:t>
            </w:r>
            <w:proofErr w:type="spellEnd"/>
            <w:r w:rsidRPr="00BC0F88">
              <w:rPr>
                <w:rFonts w:ascii="Times New Roman" w:hAnsi="Times New Roman" w:cs="Times New Roman"/>
                <w:sz w:val="22"/>
                <w:szCs w:val="22"/>
              </w:rPr>
              <w:t xml:space="preserve"> и аналогичных с синим каналом </w:t>
            </w:r>
            <w:proofErr w:type="spellStart"/>
            <w:r w:rsidRPr="00BC0F88">
              <w:rPr>
                <w:rFonts w:ascii="Times New Roman" w:hAnsi="Times New Roman" w:cs="Times New Roman"/>
                <w:sz w:val="22"/>
                <w:szCs w:val="22"/>
              </w:rPr>
              <w:t>детекции</w:t>
            </w:r>
            <w:proofErr w:type="spellEnd"/>
            <w:r w:rsidRPr="00BC0F88">
              <w:rPr>
                <w:rFonts w:ascii="Times New Roman" w:hAnsi="Times New Roman" w:cs="Times New Roman"/>
                <w:sz w:val="22"/>
                <w:szCs w:val="22"/>
              </w:rPr>
              <w:t>).</w:t>
            </w:r>
            <w:r w:rsidRPr="00BC0F88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gramStart"/>
            <w:r w:rsidRPr="00BC0F88">
              <w:rPr>
                <w:rFonts w:ascii="Times New Roman" w:hAnsi="Times New Roman" w:cs="Times New Roman"/>
                <w:sz w:val="22"/>
                <w:szCs w:val="22"/>
              </w:rPr>
              <w:t>Форма выпуска: готовый к использованию 1Х рабочий раствор (краситель и буфер предварительно смешаны), не требующий разведения пользователем.</w:t>
            </w:r>
            <w:proofErr w:type="gramEnd"/>
            <w:r w:rsidRPr="00BC0F88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Комплектация: готовый рабочий раствор (не менее 50 мл), стандарты </w:t>
            </w:r>
            <w:proofErr w:type="spellStart"/>
            <w:r w:rsidRPr="00BC0F88">
              <w:rPr>
                <w:rFonts w:ascii="Times New Roman" w:hAnsi="Times New Roman" w:cs="Times New Roman"/>
                <w:sz w:val="22"/>
                <w:szCs w:val="22"/>
              </w:rPr>
              <w:t>дцДНК</w:t>
            </w:r>
            <w:proofErr w:type="spellEnd"/>
            <w:r w:rsidRPr="00BC0F88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proofErr w:type="spellStart"/>
            <w:r w:rsidRPr="00BC0F88">
              <w:rPr>
                <w:rFonts w:ascii="Times New Roman" w:hAnsi="Times New Roman" w:cs="Times New Roman"/>
                <w:sz w:val="22"/>
                <w:szCs w:val="22"/>
              </w:rPr>
              <w:t>Standard</w:t>
            </w:r>
            <w:proofErr w:type="spellEnd"/>
            <w:r w:rsidRPr="00BC0F88">
              <w:rPr>
                <w:rFonts w:ascii="Times New Roman" w:hAnsi="Times New Roman" w:cs="Times New Roman"/>
                <w:sz w:val="22"/>
                <w:szCs w:val="22"/>
              </w:rPr>
              <w:t xml:space="preserve"> 1 и </w:t>
            </w:r>
            <w:proofErr w:type="spellStart"/>
            <w:r w:rsidRPr="00BC0F88">
              <w:rPr>
                <w:rFonts w:ascii="Times New Roman" w:hAnsi="Times New Roman" w:cs="Times New Roman"/>
                <w:sz w:val="22"/>
                <w:szCs w:val="22"/>
              </w:rPr>
              <w:t>Standard</w:t>
            </w:r>
            <w:proofErr w:type="spellEnd"/>
            <w:r w:rsidRPr="00BC0F88">
              <w:rPr>
                <w:rFonts w:ascii="Times New Roman" w:hAnsi="Times New Roman" w:cs="Times New Roman"/>
                <w:sz w:val="22"/>
                <w:szCs w:val="22"/>
              </w:rPr>
              <w:t xml:space="preserve"> 2).</w:t>
            </w:r>
            <w:r w:rsidRPr="00BC0F88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Диапазон измерений: точное квантование в диапазоне концентраций образца от 10 </w:t>
            </w:r>
            <w:proofErr w:type="spellStart"/>
            <w:r w:rsidRPr="00BC0F88">
              <w:rPr>
                <w:rFonts w:ascii="Times New Roman" w:hAnsi="Times New Roman" w:cs="Times New Roman"/>
                <w:sz w:val="22"/>
                <w:szCs w:val="22"/>
              </w:rPr>
              <w:t>пг</w:t>
            </w:r>
            <w:proofErr w:type="spellEnd"/>
            <w:r w:rsidRPr="00BC0F88">
              <w:rPr>
                <w:rFonts w:ascii="Times New Roman" w:hAnsi="Times New Roman" w:cs="Times New Roman"/>
                <w:sz w:val="22"/>
                <w:szCs w:val="22"/>
              </w:rPr>
              <w:t>/</w:t>
            </w:r>
            <w:proofErr w:type="spellStart"/>
            <w:r w:rsidRPr="00BC0F88">
              <w:rPr>
                <w:rFonts w:ascii="Times New Roman" w:hAnsi="Times New Roman" w:cs="Times New Roman"/>
                <w:sz w:val="22"/>
                <w:szCs w:val="22"/>
              </w:rPr>
              <w:t>мкл</w:t>
            </w:r>
            <w:proofErr w:type="spellEnd"/>
            <w:r w:rsidRPr="00BC0F88">
              <w:rPr>
                <w:rFonts w:ascii="Times New Roman" w:hAnsi="Times New Roman" w:cs="Times New Roman"/>
                <w:sz w:val="22"/>
                <w:szCs w:val="22"/>
              </w:rPr>
              <w:t xml:space="preserve"> до 100 </w:t>
            </w:r>
            <w:proofErr w:type="spellStart"/>
            <w:r w:rsidRPr="00BC0F88">
              <w:rPr>
                <w:rFonts w:ascii="Times New Roman" w:hAnsi="Times New Roman" w:cs="Times New Roman"/>
                <w:sz w:val="22"/>
                <w:szCs w:val="22"/>
              </w:rPr>
              <w:t>нг</w:t>
            </w:r>
            <w:proofErr w:type="spellEnd"/>
            <w:r w:rsidRPr="00BC0F88">
              <w:rPr>
                <w:rFonts w:ascii="Times New Roman" w:hAnsi="Times New Roman" w:cs="Times New Roman"/>
                <w:sz w:val="22"/>
                <w:szCs w:val="22"/>
              </w:rPr>
              <w:t>/</w:t>
            </w:r>
            <w:proofErr w:type="spellStart"/>
            <w:r w:rsidRPr="00BC0F88">
              <w:rPr>
                <w:rFonts w:ascii="Times New Roman" w:hAnsi="Times New Roman" w:cs="Times New Roman"/>
                <w:sz w:val="22"/>
                <w:szCs w:val="22"/>
              </w:rPr>
              <w:t>мкл</w:t>
            </w:r>
            <w:proofErr w:type="spellEnd"/>
            <w:r w:rsidRPr="00BC0F88">
              <w:rPr>
                <w:rFonts w:ascii="Times New Roman" w:hAnsi="Times New Roman" w:cs="Times New Roman"/>
                <w:sz w:val="22"/>
                <w:szCs w:val="22"/>
              </w:rPr>
              <w:t xml:space="preserve"> (содержание ДНК в пробирке 0,2–100 </w:t>
            </w:r>
            <w:proofErr w:type="spellStart"/>
            <w:r w:rsidRPr="00BC0F88">
              <w:rPr>
                <w:rFonts w:ascii="Times New Roman" w:hAnsi="Times New Roman" w:cs="Times New Roman"/>
                <w:sz w:val="22"/>
                <w:szCs w:val="22"/>
              </w:rPr>
              <w:t>нг</w:t>
            </w:r>
            <w:proofErr w:type="spellEnd"/>
            <w:r w:rsidRPr="00BC0F88">
              <w:rPr>
                <w:rFonts w:ascii="Times New Roman" w:hAnsi="Times New Roman" w:cs="Times New Roman"/>
                <w:sz w:val="22"/>
                <w:szCs w:val="22"/>
              </w:rPr>
              <w:t>).</w:t>
            </w:r>
            <w:r w:rsidRPr="00BC0F88">
              <w:rPr>
                <w:rFonts w:ascii="Times New Roman" w:hAnsi="Times New Roman" w:cs="Times New Roman"/>
                <w:sz w:val="22"/>
                <w:szCs w:val="22"/>
              </w:rPr>
              <w:br/>
              <w:t>Объем стандарта, разведенного в TE-буфере #1,</w:t>
            </w:r>
            <w:r w:rsidRPr="00BC0F88">
              <w:rPr>
                <w:rFonts w:ascii="Times New Roman" w:hAnsi="Times New Roman" w:cs="Times New Roman"/>
                <w:sz w:val="22"/>
                <w:szCs w:val="22"/>
              </w:rPr>
              <w:tab/>
              <w:t>≥ 5 мл Концентрация стандарта, разведенного в TE-буфере #1,</w:t>
            </w:r>
            <w:r w:rsidRPr="00BC0F88">
              <w:rPr>
                <w:rFonts w:ascii="Times New Roman" w:hAnsi="Times New Roman" w:cs="Times New Roman"/>
                <w:sz w:val="22"/>
                <w:szCs w:val="22"/>
              </w:rPr>
              <w:tab/>
              <w:t xml:space="preserve">≥  0 </w:t>
            </w:r>
            <w:proofErr w:type="spellStart"/>
            <w:r w:rsidRPr="00BC0F88">
              <w:rPr>
                <w:rFonts w:ascii="Times New Roman" w:hAnsi="Times New Roman" w:cs="Times New Roman"/>
                <w:sz w:val="22"/>
                <w:szCs w:val="22"/>
              </w:rPr>
              <w:t>нг</w:t>
            </w:r>
            <w:proofErr w:type="spellEnd"/>
            <w:r w:rsidRPr="00BC0F88">
              <w:rPr>
                <w:rFonts w:ascii="Times New Roman" w:hAnsi="Times New Roman" w:cs="Times New Roman"/>
                <w:sz w:val="22"/>
                <w:szCs w:val="22"/>
              </w:rPr>
              <w:t>/</w:t>
            </w:r>
            <w:proofErr w:type="spellStart"/>
            <w:r w:rsidRPr="00BC0F88">
              <w:rPr>
                <w:rFonts w:ascii="Times New Roman" w:hAnsi="Times New Roman" w:cs="Times New Roman"/>
                <w:sz w:val="22"/>
                <w:szCs w:val="22"/>
              </w:rPr>
              <w:t>мкл</w:t>
            </w:r>
            <w:proofErr w:type="spellEnd"/>
            <w:r w:rsidRPr="00BC0F88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</w:p>
          <w:p w14:paraId="15C85E65" w14:textId="77777777" w:rsidR="00BC0F88" w:rsidRPr="00BC0F88" w:rsidRDefault="00BC0F88" w:rsidP="00BC0F88">
            <w:pPr>
              <w:ind w:left="5"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BC0F88">
              <w:rPr>
                <w:rFonts w:ascii="Times New Roman" w:hAnsi="Times New Roman" w:cs="Times New Roman"/>
                <w:sz w:val="22"/>
                <w:szCs w:val="22"/>
              </w:rPr>
              <w:t>Объем стандарта, разведенного в TE-буфере #2,</w:t>
            </w:r>
            <w:r w:rsidRPr="00BC0F88">
              <w:rPr>
                <w:rFonts w:ascii="Times New Roman" w:hAnsi="Times New Roman" w:cs="Times New Roman"/>
                <w:sz w:val="22"/>
                <w:szCs w:val="22"/>
              </w:rPr>
              <w:tab/>
              <w:t>≥ 5 мл</w:t>
            </w:r>
          </w:p>
          <w:p w14:paraId="53B084C6" w14:textId="42DA180A" w:rsidR="00BC0F88" w:rsidRPr="00BC0F88" w:rsidRDefault="00BC0F88" w:rsidP="00BC0F88">
            <w:pPr>
              <w:ind w:firstLine="0"/>
              <w:rPr>
                <w:rFonts w:ascii="Times New Roman" w:hAnsi="Times New Roman" w:cs="Times New Roman"/>
                <w:b/>
              </w:rPr>
            </w:pPr>
            <w:r w:rsidRPr="00BB66F9">
              <w:rPr>
                <w:rFonts w:ascii="Times New Roman" w:hAnsi="Times New Roman" w:cs="Times New Roman"/>
              </w:rPr>
              <w:t xml:space="preserve">   </w:t>
            </w:r>
            <w:r w:rsidRPr="00BC0F88">
              <w:rPr>
                <w:rFonts w:ascii="Times New Roman" w:hAnsi="Times New Roman" w:cs="Times New Roman"/>
                <w:sz w:val="22"/>
                <w:szCs w:val="22"/>
              </w:rPr>
              <w:t>Концентрация стандарта, разведенного в TE-буфере #2,</w:t>
            </w:r>
            <w:r w:rsidRPr="00BC0F88">
              <w:rPr>
                <w:rFonts w:ascii="Times New Roman" w:hAnsi="Times New Roman" w:cs="Times New Roman"/>
                <w:sz w:val="22"/>
                <w:szCs w:val="22"/>
              </w:rPr>
              <w:tab/>
              <w:t xml:space="preserve">≥ 10 </w:t>
            </w:r>
            <w:proofErr w:type="spellStart"/>
            <w:r w:rsidRPr="00BC0F88">
              <w:rPr>
                <w:rFonts w:ascii="Times New Roman" w:hAnsi="Times New Roman" w:cs="Times New Roman"/>
                <w:sz w:val="22"/>
                <w:szCs w:val="22"/>
              </w:rPr>
              <w:t>нг</w:t>
            </w:r>
            <w:proofErr w:type="spellEnd"/>
            <w:r w:rsidRPr="00BC0F88">
              <w:rPr>
                <w:rFonts w:ascii="Times New Roman" w:hAnsi="Times New Roman" w:cs="Times New Roman"/>
                <w:sz w:val="22"/>
                <w:szCs w:val="22"/>
              </w:rPr>
              <w:t>/</w:t>
            </w:r>
            <w:proofErr w:type="spellStart"/>
            <w:r w:rsidRPr="00BC0F88">
              <w:rPr>
                <w:rFonts w:ascii="Times New Roman" w:hAnsi="Times New Roman" w:cs="Times New Roman"/>
                <w:sz w:val="22"/>
                <w:szCs w:val="22"/>
              </w:rPr>
              <w:t>мкл</w:t>
            </w:r>
            <w:proofErr w:type="spellEnd"/>
          </w:p>
        </w:tc>
      </w:tr>
      <w:tr w:rsidR="00BC0F88" w:rsidRPr="00BB66F9" w14:paraId="4BB3D360" w14:textId="77777777" w:rsidTr="009204EF">
        <w:trPr>
          <w:trHeight w:val="1181"/>
        </w:trPr>
        <w:tc>
          <w:tcPr>
            <w:tcW w:w="698" w:type="dxa"/>
          </w:tcPr>
          <w:p w14:paraId="38271433" w14:textId="77777777" w:rsidR="00BC0F88" w:rsidRDefault="00BC0F88" w:rsidP="002B6555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00" w:type="dxa"/>
          </w:tcPr>
          <w:p w14:paraId="373B8651" w14:textId="77777777" w:rsidR="00BC0F88" w:rsidRPr="00BB66F9" w:rsidRDefault="00BC0F88" w:rsidP="00BC0F88">
            <w:pPr>
              <w:ind w:firstLine="0"/>
              <w:rPr>
                <w:rFonts w:ascii="Times New Roman" w:hAnsi="Times New Roman" w:cs="Times New Roman"/>
              </w:rPr>
            </w:pPr>
            <w:r w:rsidRPr="00BB66F9">
              <w:rPr>
                <w:rFonts w:ascii="Times New Roman" w:hAnsi="Times New Roman" w:cs="Times New Roman"/>
              </w:rPr>
              <w:t>ОКПД</w:t>
            </w:r>
            <w:proofErr w:type="gramStart"/>
            <w:r w:rsidRPr="00BB66F9">
              <w:rPr>
                <w:rFonts w:ascii="Times New Roman" w:hAnsi="Times New Roman" w:cs="Times New Roman"/>
              </w:rPr>
              <w:t>2</w:t>
            </w:r>
            <w:proofErr w:type="gramEnd"/>
            <w:r w:rsidRPr="00BB66F9">
              <w:rPr>
                <w:rFonts w:ascii="Times New Roman" w:hAnsi="Times New Roman" w:cs="Times New Roman"/>
              </w:rPr>
              <w:t>: 21.20.23.110</w:t>
            </w:r>
            <w:r w:rsidRPr="00BB66F9">
              <w:rPr>
                <w:rFonts w:ascii="Times New Roman" w:hAnsi="Times New Roman" w:cs="Times New Roman"/>
              </w:rPr>
              <w:tab/>
              <w:t xml:space="preserve"> Реагенты диагностические</w:t>
            </w:r>
          </w:p>
          <w:p w14:paraId="4E3EB58E" w14:textId="77777777" w:rsidR="00BC0F88" w:rsidRPr="00BB66F9" w:rsidRDefault="00BC0F88" w:rsidP="002B6555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6067" w:type="dxa"/>
          </w:tcPr>
          <w:p w14:paraId="56733718" w14:textId="77777777" w:rsidR="00BC0F88" w:rsidRPr="00BB66F9" w:rsidRDefault="00BC0F88" w:rsidP="00BC0F88">
            <w:pPr>
              <w:pStyle w:val="a8"/>
              <w:ind w:left="39" w:firstLine="0"/>
              <w:rPr>
                <w:rFonts w:ascii="Times New Roman" w:hAnsi="Times New Roman" w:cs="Times New Roman"/>
                <w:b/>
              </w:rPr>
            </w:pPr>
            <w:r w:rsidRPr="00BB66F9">
              <w:rPr>
                <w:rFonts w:ascii="Times New Roman" w:hAnsi="Times New Roman" w:cs="Times New Roman"/>
                <w:b/>
              </w:rPr>
              <w:t xml:space="preserve">Краситель </w:t>
            </w:r>
            <w:proofErr w:type="spellStart"/>
            <w:r w:rsidRPr="00BB66F9">
              <w:rPr>
                <w:rFonts w:ascii="Times New Roman" w:hAnsi="Times New Roman" w:cs="Times New Roman"/>
                <w:b/>
              </w:rPr>
              <w:t>Ultra</w:t>
            </w:r>
            <w:proofErr w:type="spellEnd"/>
            <w:r w:rsidRPr="00BB66F9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B66F9">
              <w:rPr>
                <w:rFonts w:ascii="Times New Roman" w:hAnsi="Times New Roman" w:cs="Times New Roman"/>
                <w:b/>
              </w:rPr>
              <w:t>GelRed</w:t>
            </w:r>
            <w:proofErr w:type="spellEnd"/>
            <w:r w:rsidRPr="00BB66F9">
              <w:rPr>
                <w:rFonts w:ascii="Times New Roman" w:hAnsi="Times New Roman" w:cs="Times New Roman"/>
                <w:b/>
              </w:rPr>
              <w:t xml:space="preserve">, 10,000X, 0.5 мл – </w:t>
            </w:r>
            <w:r w:rsidRPr="00BB66F9">
              <w:rPr>
                <w:rFonts w:ascii="Times New Roman" w:hAnsi="Times New Roman" w:cs="Times New Roman"/>
                <w:b/>
                <w:u w:val="single"/>
              </w:rPr>
              <w:t xml:space="preserve">3шт </w:t>
            </w:r>
          </w:p>
          <w:p w14:paraId="18419D73" w14:textId="77777777" w:rsidR="00196779" w:rsidRDefault="00BC0F88" w:rsidP="00196779">
            <w:pPr>
              <w:ind w:left="39" w:firstLine="0"/>
              <w:rPr>
                <w:rFonts w:ascii="Times New Roman" w:hAnsi="Times New Roman" w:cs="Times New Roman"/>
              </w:rPr>
            </w:pPr>
            <w:r w:rsidRPr="00BB66F9">
              <w:rPr>
                <w:rFonts w:ascii="Times New Roman" w:hAnsi="Times New Roman" w:cs="Times New Roman"/>
              </w:rPr>
              <w:t xml:space="preserve">Флуоресцентный краситель для </w:t>
            </w:r>
            <w:proofErr w:type="spellStart"/>
            <w:r w:rsidRPr="00BB66F9">
              <w:rPr>
                <w:rFonts w:ascii="Times New Roman" w:hAnsi="Times New Roman" w:cs="Times New Roman"/>
              </w:rPr>
              <w:t>детекции</w:t>
            </w:r>
            <w:proofErr w:type="spellEnd"/>
            <w:r w:rsidRPr="00BB66F9">
              <w:rPr>
                <w:rFonts w:ascii="Times New Roman" w:hAnsi="Times New Roman" w:cs="Times New Roman"/>
              </w:rPr>
              <w:t xml:space="preserve"> нуклеиновых кислот в геле</w:t>
            </w:r>
            <w:r w:rsidR="00196779">
              <w:rPr>
                <w:rFonts w:ascii="Times New Roman" w:hAnsi="Times New Roman" w:cs="Times New Roman"/>
              </w:rPr>
              <w:t>.</w:t>
            </w:r>
          </w:p>
          <w:p w14:paraId="56C7D7EF" w14:textId="748935B6" w:rsidR="00BC0F88" w:rsidRPr="00196779" w:rsidRDefault="00196779" w:rsidP="00196779">
            <w:pPr>
              <w:ind w:left="39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="00BC0F88" w:rsidRPr="00BB66F9">
              <w:rPr>
                <w:rFonts w:ascii="Times New Roman" w:hAnsi="Times New Roman" w:cs="Times New Roman"/>
              </w:rPr>
              <w:t xml:space="preserve"> </w:t>
            </w:r>
            <w:r w:rsidR="00BC0F88" w:rsidRPr="00BB66F9">
              <w:rPr>
                <w:rFonts w:ascii="Times New Roman" w:hAnsi="Times New Roman" w:cs="Times New Roman"/>
              </w:rPr>
              <w:br/>
              <w:t xml:space="preserve">Назначение: окрашивание </w:t>
            </w:r>
            <w:proofErr w:type="spellStart"/>
            <w:r w:rsidR="00BC0F88" w:rsidRPr="00BB66F9">
              <w:rPr>
                <w:rFonts w:ascii="Times New Roman" w:hAnsi="Times New Roman" w:cs="Times New Roman"/>
              </w:rPr>
              <w:t>дцДНК</w:t>
            </w:r>
            <w:proofErr w:type="spellEnd"/>
            <w:r w:rsidR="00BC0F88" w:rsidRPr="00BB66F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BC0F88" w:rsidRPr="00BB66F9">
              <w:rPr>
                <w:rFonts w:ascii="Times New Roman" w:hAnsi="Times New Roman" w:cs="Times New Roman"/>
              </w:rPr>
              <w:t>оцДНК</w:t>
            </w:r>
            <w:proofErr w:type="spellEnd"/>
            <w:r w:rsidR="00BC0F88" w:rsidRPr="00BB66F9">
              <w:rPr>
                <w:rFonts w:ascii="Times New Roman" w:hAnsi="Times New Roman" w:cs="Times New Roman"/>
              </w:rPr>
              <w:t xml:space="preserve"> и РНК в </w:t>
            </w:r>
            <w:proofErr w:type="spellStart"/>
            <w:r w:rsidR="00BC0F88" w:rsidRPr="00BB66F9">
              <w:rPr>
                <w:rFonts w:ascii="Times New Roman" w:hAnsi="Times New Roman" w:cs="Times New Roman"/>
              </w:rPr>
              <w:t>агарозных</w:t>
            </w:r>
            <w:proofErr w:type="spellEnd"/>
            <w:r w:rsidR="00BC0F88" w:rsidRPr="00BB66F9">
              <w:rPr>
                <w:rFonts w:ascii="Times New Roman" w:hAnsi="Times New Roman" w:cs="Times New Roman"/>
              </w:rPr>
              <w:t xml:space="preserve"> и полиакриламидных гелях при электрофорезе.</w:t>
            </w:r>
            <w:r w:rsidR="00BC0F88" w:rsidRPr="00BB66F9">
              <w:rPr>
                <w:rFonts w:ascii="Times New Roman" w:hAnsi="Times New Roman" w:cs="Times New Roman"/>
              </w:rPr>
              <w:br/>
              <w:t xml:space="preserve">Свойства: повышенная </w:t>
            </w:r>
            <w:proofErr w:type="spellStart"/>
            <w:r w:rsidR="00BC0F88" w:rsidRPr="00BB66F9">
              <w:rPr>
                <w:rFonts w:ascii="Times New Roman" w:hAnsi="Times New Roman" w:cs="Times New Roman"/>
              </w:rPr>
              <w:t>термостабильность</w:t>
            </w:r>
            <w:proofErr w:type="spellEnd"/>
            <w:r w:rsidR="00BC0F88" w:rsidRPr="00BB66F9">
              <w:rPr>
                <w:rFonts w:ascii="Times New Roman" w:hAnsi="Times New Roman" w:cs="Times New Roman"/>
              </w:rPr>
              <w:t xml:space="preserve"> и высокая чувствительность к следовым количествам низкомолекулярной ДНК.</w:t>
            </w:r>
            <w:r w:rsidR="00BC0F88" w:rsidRPr="00BB66F9">
              <w:rPr>
                <w:rFonts w:ascii="Times New Roman" w:hAnsi="Times New Roman" w:cs="Times New Roman"/>
              </w:rPr>
              <w:br/>
              <w:t>Визуализация: красное свече</w:t>
            </w:r>
            <w:r>
              <w:rPr>
                <w:rFonts w:ascii="Times New Roman" w:hAnsi="Times New Roman" w:cs="Times New Roman"/>
              </w:rPr>
              <w:t xml:space="preserve">ние под действием </w:t>
            </w:r>
            <w:proofErr w:type="gramStart"/>
            <w:r>
              <w:rPr>
                <w:rFonts w:ascii="Times New Roman" w:hAnsi="Times New Roman" w:cs="Times New Roman"/>
              </w:rPr>
              <w:t>УФ-излучения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  <w:bookmarkStart w:id="2" w:name="_GoBack"/>
            <w:bookmarkEnd w:id="2"/>
            <w:r w:rsidR="00BC0F88" w:rsidRPr="00BB66F9">
              <w:rPr>
                <w:rFonts w:ascii="Times New Roman" w:hAnsi="Times New Roman" w:cs="Times New Roman"/>
              </w:rPr>
              <w:br/>
              <w:t>Форма выпуска и объем: концентрированный раствор 10 000Х, объем не менее 0,5 мл. Цвет красный</w:t>
            </w:r>
          </w:p>
        </w:tc>
      </w:tr>
      <w:tr w:rsidR="005A184D" w:rsidRPr="00BB66F9" w14:paraId="3C56C831" w14:textId="77777777" w:rsidTr="009204EF">
        <w:trPr>
          <w:trHeight w:val="21"/>
        </w:trPr>
        <w:tc>
          <w:tcPr>
            <w:tcW w:w="698" w:type="dxa"/>
          </w:tcPr>
          <w:p w14:paraId="598DF3BB" w14:textId="29BA731C" w:rsidR="005A184D" w:rsidRPr="00BB66F9" w:rsidRDefault="0091336A" w:rsidP="00C670C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B66F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300" w:type="dxa"/>
          </w:tcPr>
          <w:p w14:paraId="35CC3CCD" w14:textId="77777777" w:rsidR="005A184D" w:rsidRPr="00BB66F9" w:rsidRDefault="005A184D" w:rsidP="00C670C0">
            <w:pPr>
              <w:pStyle w:val="a5"/>
              <w:rPr>
                <w:rFonts w:ascii="Times New Roman" w:hAnsi="Times New Roman" w:cs="Times New Roman"/>
              </w:rPr>
            </w:pPr>
            <w:r w:rsidRPr="00BB66F9">
              <w:rPr>
                <w:rFonts w:ascii="Times New Roman" w:hAnsi="Times New Roman" w:cs="Times New Roman"/>
              </w:rPr>
              <w:t>Условия оплаты</w:t>
            </w:r>
          </w:p>
        </w:tc>
        <w:tc>
          <w:tcPr>
            <w:tcW w:w="6067" w:type="dxa"/>
          </w:tcPr>
          <w:p w14:paraId="77456594" w14:textId="53AA923B" w:rsidR="005A184D" w:rsidRPr="00BB66F9" w:rsidRDefault="005A184D" w:rsidP="00C670C0">
            <w:pPr>
              <w:pStyle w:val="a4"/>
              <w:rPr>
                <w:rFonts w:ascii="Times New Roman" w:hAnsi="Times New Roman" w:cs="Times New Roman"/>
              </w:rPr>
            </w:pPr>
            <w:r w:rsidRPr="00BB66F9">
              <w:rPr>
                <w:rFonts w:ascii="Times New Roman" w:hAnsi="Times New Roman" w:cs="Times New Roman"/>
                <w:bCs/>
              </w:rPr>
              <w:t xml:space="preserve">Оплата по счету в срок не более 10 рабочих дней </w:t>
            </w:r>
            <w:proofErr w:type="gramStart"/>
            <w:r w:rsidRPr="00BB66F9">
              <w:rPr>
                <w:rFonts w:ascii="Times New Roman" w:hAnsi="Times New Roman" w:cs="Times New Roman"/>
                <w:bCs/>
              </w:rPr>
              <w:t>с даты подписания</w:t>
            </w:r>
            <w:proofErr w:type="gramEnd"/>
            <w:r w:rsidRPr="00BB66F9">
              <w:rPr>
                <w:rFonts w:ascii="Times New Roman" w:hAnsi="Times New Roman" w:cs="Times New Roman"/>
                <w:bCs/>
              </w:rPr>
              <w:t xml:space="preserve"> документа о приемке, на основании УПД/ товарной накладной </w:t>
            </w:r>
            <w:r w:rsidRPr="00BB66F9">
              <w:rPr>
                <w:rFonts w:ascii="Times New Roman" w:hAnsi="Times New Roman" w:cs="Times New Roman"/>
              </w:rPr>
              <w:t>при отсутствии у Заказчика претензий и замечаний по количеству и качеству поставленного товара.</w:t>
            </w:r>
          </w:p>
        </w:tc>
      </w:tr>
      <w:tr w:rsidR="005A184D" w:rsidRPr="00BB66F9" w14:paraId="1642AF33" w14:textId="77777777" w:rsidTr="009204EF">
        <w:trPr>
          <w:trHeight w:val="42"/>
        </w:trPr>
        <w:tc>
          <w:tcPr>
            <w:tcW w:w="698" w:type="dxa"/>
          </w:tcPr>
          <w:p w14:paraId="684AC927" w14:textId="5827530E" w:rsidR="005A184D" w:rsidRPr="00BB66F9" w:rsidRDefault="0091336A" w:rsidP="00C670C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B66F9"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3300" w:type="dxa"/>
          </w:tcPr>
          <w:p w14:paraId="1813D6B4" w14:textId="77777777" w:rsidR="005A184D" w:rsidRPr="00BB66F9" w:rsidRDefault="005A184D" w:rsidP="00C670C0">
            <w:pPr>
              <w:pStyle w:val="a5"/>
              <w:rPr>
                <w:rFonts w:ascii="Times New Roman" w:hAnsi="Times New Roman" w:cs="Times New Roman"/>
              </w:rPr>
            </w:pPr>
            <w:r w:rsidRPr="00BB66F9">
              <w:rPr>
                <w:rFonts w:ascii="Times New Roman" w:hAnsi="Times New Roman" w:cs="Times New Roman"/>
              </w:rPr>
              <w:t>Срок поставки</w:t>
            </w:r>
          </w:p>
        </w:tc>
        <w:tc>
          <w:tcPr>
            <w:tcW w:w="6067" w:type="dxa"/>
          </w:tcPr>
          <w:p w14:paraId="4C2082B1" w14:textId="07C41F25" w:rsidR="005A184D" w:rsidRPr="00BB66F9" w:rsidRDefault="008F0B26" w:rsidP="00C670C0">
            <w:pPr>
              <w:pStyle w:val="a4"/>
              <w:rPr>
                <w:rFonts w:ascii="Times New Roman" w:hAnsi="Times New Roman" w:cs="Times New Roman"/>
                <w:bCs/>
              </w:rPr>
            </w:pPr>
            <w:r w:rsidRPr="00BB66F9">
              <w:rPr>
                <w:rFonts w:ascii="Times New Roman" w:hAnsi="Times New Roman" w:cs="Times New Roman"/>
                <w:bCs/>
              </w:rPr>
              <w:t xml:space="preserve">в течение </w:t>
            </w:r>
            <w:r w:rsidR="00154632">
              <w:rPr>
                <w:rFonts w:ascii="Times New Roman" w:hAnsi="Times New Roman" w:cs="Times New Roman"/>
                <w:bCs/>
              </w:rPr>
              <w:t>12</w:t>
            </w:r>
            <w:r w:rsidRPr="00BB66F9">
              <w:rPr>
                <w:rFonts w:ascii="Times New Roman" w:hAnsi="Times New Roman" w:cs="Times New Roman"/>
                <w:bCs/>
              </w:rPr>
              <w:t xml:space="preserve">0 календарных дней </w:t>
            </w:r>
            <w:proofErr w:type="gramStart"/>
            <w:r w:rsidR="00553CE4" w:rsidRPr="00BB66F9">
              <w:rPr>
                <w:rFonts w:ascii="Times New Roman" w:hAnsi="Times New Roman" w:cs="Times New Roman"/>
                <w:bCs/>
              </w:rPr>
              <w:t>с даты заключения</w:t>
            </w:r>
            <w:proofErr w:type="gramEnd"/>
            <w:r w:rsidR="00553CE4" w:rsidRPr="00BB66F9">
              <w:rPr>
                <w:rFonts w:ascii="Times New Roman" w:hAnsi="Times New Roman" w:cs="Times New Roman"/>
                <w:bCs/>
              </w:rPr>
              <w:t xml:space="preserve"> договора</w:t>
            </w:r>
          </w:p>
        </w:tc>
      </w:tr>
      <w:tr w:rsidR="0046344E" w:rsidRPr="00BB66F9" w14:paraId="2D022530" w14:textId="77777777" w:rsidTr="009204EF">
        <w:trPr>
          <w:trHeight w:val="42"/>
        </w:trPr>
        <w:tc>
          <w:tcPr>
            <w:tcW w:w="698" w:type="dxa"/>
          </w:tcPr>
          <w:p w14:paraId="4429BB10" w14:textId="56802171" w:rsidR="0046344E" w:rsidRPr="00BB66F9" w:rsidRDefault="0091336A" w:rsidP="00C670C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B66F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300" w:type="dxa"/>
          </w:tcPr>
          <w:p w14:paraId="0FFA36BF" w14:textId="0713AD08" w:rsidR="0046344E" w:rsidRPr="00BB66F9" w:rsidRDefault="0046344E" w:rsidP="00C670C0">
            <w:pPr>
              <w:pStyle w:val="a5"/>
              <w:rPr>
                <w:rFonts w:ascii="Times New Roman" w:hAnsi="Times New Roman" w:cs="Times New Roman"/>
              </w:rPr>
            </w:pPr>
            <w:r w:rsidRPr="00BB66F9">
              <w:rPr>
                <w:rFonts w:ascii="Times New Roman" w:hAnsi="Times New Roman" w:cs="Times New Roman"/>
              </w:rPr>
              <w:t>Срок действия договора</w:t>
            </w:r>
          </w:p>
        </w:tc>
        <w:tc>
          <w:tcPr>
            <w:tcW w:w="6067" w:type="dxa"/>
          </w:tcPr>
          <w:p w14:paraId="0D130060" w14:textId="3BA6D56F" w:rsidR="0046344E" w:rsidRPr="00BB66F9" w:rsidRDefault="00484313" w:rsidP="00484313">
            <w:pPr>
              <w:pStyle w:val="a4"/>
              <w:rPr>
                <w:rFonts w:ascii="Times New Roman" w:hAnsi="Times New Roman" w:cs="Times New Roman"/>
                <w:bCs/>
              </w:rPr>
            </w:pPr>
            <w:r w:rsidRPr="00484313">
              <w:rPr>
                <w:rFonts w:ascii="Times New Roman" w:hAnsi="Times New Roman" w:cs="Times New Roman"/>
                <w:bCs/>
              </w:rPr>
              <w:t>С даты заключения договора по 30.12</w:t>
            </w:r>
            <w:r w:rsidR="0046344E" w:rsidRPr="00484313">
              <w:rPr>
                <w:rFonts w:ascii="Times New Roman" w:hAnsi="Times New Roman" w:cs="Times New Roman"/>
                <w:bCs/>
              </w:rPr>
              <w:t>.2026г.</w:t>
            </w:r>
            <w:r w:rsidRPr="00484313">
              <w:rPr>
                <w:rFonts w:ascii="Times New Roman" w:hAnsi="Times New Roman" w:cs="Times New Roman"/>
                <w:bCs/>
              </w:rPr>
              <w:t xml:space="preserve"> и полного исполнения обязатель</w:t>
            </w:r>
            <w:proofErr w:type="gramStart"/>
            <w:r w:rsidRPr="00484313">
              <w:rPr>
                <w:rFonts w:ascii="Times New Roman" w:hAnsi="Times New Roman" w:cs="Times New Roman"/>
                <w:bCs/>
              </w:rPr>
              <w:t>ств ст</w:t>
            </w:r>
            <w:proofErr w:type="gramEnd"/>
            <w:r w:rsidRPr="00484313">
              <w:rPr>
                <w:rFonts w:ascii="Times New Roman" w:hAnsi="Times New Roman" w:cs="Times New Roman"/>
                <w:bCs/>
              </w:rPr>
              <w:t>оронами договора</w:t>
            </w:r>
          </w:p>
        </w:tc>
      </w:tr>
    </w:tbl>
    <w:p w14:paraId="1747E46A" w14:textId="77777777" w:rsidR="005A184D" w:rsidRPr="00BB66F9" w:rsidRDefault="005A184D" w:rsidP="005A184D">
      <w:pPr>
        <w:rPr>
          <w:rFonts w:ascii="Times New Roman" w:hAnsi="Times New Roman" w:cs="Times New Roman"/>
        </w:rPr>
      </w:pPr>
    </w:p>
    <w:p w14:paraId="3C12626B" w14:textId="521AF709" w:rsidR="005A184D" w:rsidRPr="00BB66F9" w:rsidRDefault="00D51406" w:rsidP="005A184D">
      <w:pPr>
        <w:rPr>
          <w:rFonts w:ascii="Times New Roman" w:hAnsi="Times New Roman" w:cs="Times New Roman"/>
          <w:u w:val="single"/>
        </w:rPr>
      </w:pPr>
      <w:r w:rsidRPr="00BB66F9">
        <w:rPr>
          <w:rFonts w:ascii="Times New Roman" w:hAnsi="Times New Roman" w:cs="Times New Roman"/>
        </w:rPr>
        <w:t>Инициатор закупки:_</w:t>
      </w:r>
      <w:r w:rsidR="009F79AA" w:rsidRPr="00BB66F9">
        <w:rPr>
          <w:rFonts w:ascii="Times New Roman" w:hAnsi="Times New Roman" w:cs="Times New Roman"/>
        </w:rPr>
        <w:t>_______________________</w:t>
      </w:r>
      <w:r w:rsidR="005A184D" w:rsidRPr="00BB66F9">
        <w:rPr>
          <w:rFonts w:ascii="Times New Roman" w:hAnsi="Times New Roman" w:cs="Times New Roman"/>
        </w:rPr>
        <w:t xml:space="preserve"> </w:t>
      </w:r>
      <w:proofErr w:type="spellStart"/>
      <w:r w:rsidRPr="00BB66F9">
        <w:rPr>
          <w:rFonts w:ascii="Times New Roman" w:hAnsi="Times New Roman" w:cs="Times New Roman"/>
        </w:rPr>
        <w:t>Тихоненков</w:t>
      </w:r>
      <w:proofErr w:type="spellEnd"/>
      <w:r w:rsidRPr="00BB66F9">
        <w:rPr>
          <w:rFonts w:ascii="Times New Roman" w:hAnsi="Times New Roman" w:cs="Times New Roman"/>
        </w:rPr>
        <w:t xml:space="preserve"> Д.В.</w:t>
      </w:r>
      <w:r w:rsidR="005A184D" w:rsidRPr="00BB66F9">
        <w:rPr>
          <w:rFonts w:ascii="Times New Roman" w:hAnsi="Times New Roman" w:cs="Times New Roman"/>
          <w:u w:val="single"/>
        </w:rPr>
        <w:t xml:space="preserve"> </w:t>
      </w:r>
    </w:p>
    <w:p w14:paraId="540C412A" w14:textId="52A325A2" w:rsidR="00C73D4E" w:rsidRPr="00BB66F9" w:rsidRDefault="005A184D">
      <w:pPr>
        <w:rPr>
          <w:rFonts w:ascii="Times New Roman" w:hAnsi="Times New Roman" w:cs="Times New Roman"/>
        </w:rPr>
      </w:pPr>
      <w:r w:rsidRPr="00BB66F9">
        <w:rPr>
          <w:rFonts w:ascii="Times New Roman" w:hAnsi="Times New Roman" w:cs="Times New Roman"/>
        </w:rPr>
        <w:t xml:space="preserve">                                            </w:t>
      </w:r>
      <w:r w:rsidR="00A7114E" w:rsidRPr="00BB66F9">
        <w:rPr>
          <w:rFonts w:ascii="Times New Roman" w:hAnsi="Times New Roman" w:cs="Times New Roman"/>
          <w:i/>
        </w:rPr>
        <w:t xml:space="preserve">подпись                                        </w:t>
      </w:r>
      <w:r w:rsidRPr="00BB66F9">
        <w:rPr>
          <w:rFonts w:ascii="Times New Roman" w:hAnsi="Times New Roman" w:cs="Times New Roman"/>
          <w:i/>
        </w:rPr>
        <w:t xml:space="preserve">ФИО                                              </w:t>
      </w:r>
    </w:p>
    <w:sectPr w:rsidR="00C73D4E" w:rsidRPr="00BB66F9" w:rsidSect="000A3994">
      <w:headerReference w:type="default" r:id="rId11"/>
      <w:pgSz w:w="11900" w:h="16800"/>
      <w:pgMar w:top="426" w:right="800" w:bottom="142" w:left="800" w:header="720" w:footer="72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5026270" w14:textId="77777777" w:rsidR="00887A71" w:rsidRDefault="00887A71">
      <w:r>
        <w:separator/>
      </w:r>
    </w:p>
  </w:endnote>
  <w:endnote w:type="continuationSeparator" w:id="0">
    <w:p w14:paraId="0E4BA920" w14:textId="77777777" w:rsidR="00887A71" w:rsidRDefault="00887A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5FA95F" w14:textId="77777777" w:rsidR="00887A71" w:rsidRDefault="00887A71">
      <w:r>
        <w:separator/>
      </w:r>
    </w:p>
  </w:footnote>
  <w:footnote w:type="continuationSeparator" w:id="0">
    <w:p w14:paraId="618CB19D" w14:textId="77777777" w:rsidR="00887A71" w:rsidRDefault="00887A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2D97F7" w14:textId="77777777" w:rsidR="00E43B90" w:rsidRDefault="00E43B90">
    <w:pPr>
      <w:ind w:firstLine="0"/>
      <w:jc w:val="left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F23E3E"/>
    <w:multiLevelType w:val="hybridMultilevel"/>
    <w:tmpl w:val="ACE42E34"/>
    <w:lvl w:ilvl="0" w:tplc="A0E84F38">
      <w:start w:val="1"/>
      <w:numFmt w:val="decimal"/>
      <w:lvlText w:val="%1."/>
      <w:lvlJc w:val="left"/>
      <w:pPr>
        <w:ind w:left="343" w:hanging="360"/>
      </w:pPr>
      <w:rPr>
        <w:rFonts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063" w:hanging="360"/>
      </w:pPr>
    </w:lvl>
    <w:lvl w:ilvl="2" w:tplc="0419001B" w:tentative="1">
      <w:start w:val="1"/>
      <w:numFmt w:val="lowerRoman"/>
      <w:lvlText w:val="%3."/>
      <w:lvlJc w:val="right"/>
      <w:pPr>
        <w:ind w:left="1783" w:hanging="180"/>
      </w:pPr>
    </w:lvl>
    <w:lvl w:ilvl="3" w:tplc="0419000F" w:tentative="1">
      <w:start w:val="1"/>
      <w:numFmt w:val="decimal"/>
      <w:lvlText w:val="%4."/>
      <w:lvlJc w:val="left"/>
      <w:pPr>
        <w:ind w:left="2503" w:hanging="360"/>
      </w:pPr>
    </w:lvl>
    <w:lvl w:ilvl="4" w:tplc="04190019" w:tentative="1">
      <w:start w:val="1"/>
      <w:numFmt w:val="lowerLetter"/>
      <w:lvlText w:val="%5."/>
      <w:lvlJc w:val="left"/>
      <w:pPr>
        <w:ind w:left="3223" w:hanging="360"/>
      </w:pPr>
    </w:lvl>
    <w:lvl w:ilvl="5" w:tplc="0419001B" w:tentative="1">
      <w:start w:val="1"/>
      <w:numFmt w:val="lowerRoman"/>
      <w:lvlText w:val="%6."/>
      <w:lvlJc w:val="right"/>
      <w:pPr>
        <w:ind w:left="3943" w:hanging="180"/>
      </w:pPr>
    </w:lvl>
    <w:lvl w:ilvl="6" w:tplc="0419000F" w:tentative="1">
      <w:start w:val="1"/>
      <w:numFmt w:val="decimal"/>
      <w:lvlText w:val="%7."/>
      <w:lvlJc w:val="left"/>
      <w:pPr>
        <w:ind w:left="4663" w:hanging="360"/>
      </w:pPr>
    </w:lvl>
    <w:lvl w:ilvl="7" w:tplc="04190019" w:tentative="1">
      <w:start w:val="1"/>
      <w:numFmt w:val="lowerLetter"/>
      <w:lvlText w:val="%8."/>
      <w:lvlJc w:val="left"/>
      <w:pPr>
        <w:ind w:left="5383" w:hanging="360"/>
      </w:pPr>
    </w:lvl>
    <w:lvl w:ilvl="8" w:tplc="0419001B" w:tentative="1">
      <w:start w:val="1"/>
      <w:numFmt w:val="lowerRoman"/>
      <w:lvlText w:val="%9."/>
      <w:lvlJc w:val="right"/>
      <w:pPr>
        <w:ind w:left="6103" w:hanging="180"/>
      </w:pPr>
    </w:lvl>
  </w:abstractNum>
  <w:abstractNum w:abstractNumId="1">
    <w:nsid w:val="17F95DB6"/>
    <w:multiLevelType w:val="hybridMultilevel"/>
    <w:tmpl w:val="D58E55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A1399F"/>
    <w:multiLevelType w:val="hybridMultilevel"/>
    <w:tmpl w:val="D0B2B39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535C54"/>
    <w:multiLevelType w:val="hybridMultilevel"/>
    <w:tmpl w:val="192E3962"/>
    <w:lvl w:ilvl="0" w:tplc="04190011">
      <w:start w:val="8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5C63AB"/>
    <w:multiLevelType w:val="hybridMultilevel"/>
    <w:tmpl w:val="B5D09450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55632D3"/>
    <w:multiLevelType w:val="hybridMultilevel"/>
    <w:tmpl w:val="4F722C0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184D"/>
    <w:rsid w:val="00055C20"/>
    <w:rsid w:val="00076EA4"/>
    <w:rsid w:val="000A3994"/>
    <w:rsid w:val="000E1A92"/>
    <w:rsid w:val="00154632"/>
    <w:rsid w:val="001803ED"/>
    <w:rsid w:val="001945D1"/>
    <w:rsid w:val="00196779"/>
    <w:rsid w:val="001B0DBB"/>
    <w:rsid w:val="002104CE"/>
    <w:rsid w:val="00224635"/>
    <w:rsid w:val="002567D0"/>
    <w:rsid w:val="00263EEA"/>
    <w:rsid w:val="0027476D"/>
    <w:rsid w:val="0027732C"/>
    <w:rsid w:val="002B6555"/>
    <w:rsid w:val="002C5524"/>
    <w:rsid w:val="002D2E49"/>
    <w:rsid w:val="002D3365"/>
    <w:rsid w:val="00350934"/>
    <w:rsid w:val="0037173B"/>
    <w:rsid w:val="003842AC"/>
    <w:rsid w:val="00390560"/>
    <w:rsid w:val="003A36D3"/>
    <w:rsid w:val="003B773D"/>
    <w:rsid w:val="004056FD"/>
    <w:rsid w:val="00421B3F"/>
    <w:rsid w:val="004444A0"/>
    <w:rsid w:val="0046344E"/>
    <w:rsid w:val="00484313"/>
    <w:rsid w:val="004D1241"/>
    <w:rsid w:val="00517E25"/>
    <w:rsid w:val="005331E3"/>
    <w:rsid w:val="00535848"/>
    <w:rsid w:val="00553CE4"/>
    <w:rsid w:val="005540D1"/>
    <w:rsid w:val="005A184D"/>
    <w:rsid w:val="005A3D9A"/>
    <w:rsid w:val="005D0217"/>
    <w:rsid w:val="00607283"/>
    <w:rsid w:val="006460DC"/>
    <w:rsid w:val="00650FE0"/>
    <w:rsid w:val="0065599E"/>
    <w:rsid w:val="006C2F3D"/>
    <w:rsid w:val="006D1CAB"/>
    <w:rsid w:val="006E489C"/>
    <w:rsid w:val="006F6445"/>
    <w:rsid w:val="00707DF2"/>
    <w:rsid w:val="0071472F"/>
    <w:rsid w:val="00721BB9"/>
    <w:rsid w:val="007B0D0F"/>
    <w:rsid w:val="007B5154"/>
    <w:rsid w:val="007F425F"/>
    <w:rsid w:val="00815920"/>
    <w:rsid w:val="00867172"/>
    <w:rsid w:val="00887A71"/>
    <w:rsid w:val="008A5BF3"/>
    <w:rsid w:val="008C028F"/>
    <w:rsid w:val="008D6657"/>
    <w:rsid w:val="008F0B26"/>
    <w:rsid w:val="008F0D68"/>
    <w:rsid w:val="009078C9"/>
    <w:rsid w:val="0091336A"/>
    <w:rsid w:val="009204EF"/>
    <w:rsid w:val="00934B1F"/>
    <w:rsid w:val="009C24F8"/>
    <w:rsid w:val="009E786C"/>
    <w:rsid w:val="009F79AA"/>
    <w:rsid w:val="00A65245"/>
    <w:rsid w:val="00A7114E"/>
    <w:rsid w:val="00AD6CED"/>
    <w:rsid w:val="00B454E9"/>
    <w:rsid w:val="00BA28FF"/>
    <w:rsid w:val="00BB0FE1"/>
    <w:rsid w:val="00BB5A17"/>
    <w:rsid w:val="00BB66F9"/>
    <w:rsid w:val="00BB7597"/>
    <w:rsid w:val="00BC0F88"/>
    <w:rsid w:val="00BD4584"/>
    <w:rsid w:val="00BE43E8"/>
    <w:rsid w:val="00BF7F3C"/>
    <w:rsid w:val="00C22B9B"/>
    <w:rsid w:val="00C43E82"/>
    <w:rsid w:val="00C73D4E"/>
    <w:rsid w:val="00C775E8"/>
    <w:rsid w:val="00C8194A"/>
    <w:rsid w:val="00CC0915"/>
    <w:rsid w:val="00D1766A"/>
    <w:rsid w:val="00D51406"/>
    <w:rsid w:val="00D57567"/>
    <w:rsid w:val="00D67A97"/>
    <w:rsid w:val="00DB077D"/>
    <w:rsid w:val="00DB167A"/>
    <w:rsid w:val="00DD2DB2"/>
    <w:rsid w:val="00E1336C"/>
    <w:rsid w:val="00E14833"/>
    <w:rsid w:val="00E409C1"/>
    <w:rsid w:val="00E43B90"/>
    <w:rsid w:val="00E62298"/>
    <w:rsid w:val="00E911AA"/>
    <w:rsid w:val="00EA1C23"/>
    <w:rsid w:val="00EA7FAA"/>
    <w:rsid w:val="00EC1650"/>
    <w:rsid w:val="00F3034D"/>
    <w:rsid w:val="00F45C2A"/>
    <w:rsid w:val="00F51109"/>
    <w:rsid w:val="00F5475B"/>
    <w:rsid w:val="00FA2569"/>
    <w:rsid w:val="00FD4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7FBD2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84D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5A184D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A184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A184D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5A184D"/>
    <w:rPr>
      <w:b/>
      <w:bCs/>
      <w:color w:val="26282F"/>
    </w:rPr>
  </w:style>
  <w:style w:type="paragraph" w:customStyle="1" w:styleId="a4">
    <w:name w:val="Нормальный (таблица)"/>
    <w:basedOn w:val="a"/>
    <w:next w:val="a"/>
    <w:uiPriority w:val="99"/>
    <w:rsid w:val="005A184D"/>
    <w:pPr>
      <w:ind w:firstLine="0"/>
    </w:pPr>
  </w:style>
  <w:style w:type="paragraph" w:customStyle="1" w:styleId="a5">
    <w:name w:val="Прижатый влево"/>
    <w:basedOn w:val="a"/>
    <w:next w:val="a"/>
    <w:uiPriority w:val="99"/>
    <w:rsid w:val="005A184D"/>
    <w:pPr>
      <w:ind w:firstLine="0"/>
      <w:jc w:val="left"/>
    </w:pPr>
  </w:style>
  <w:style w:type="character" w:styleId="a6">
    <w:name w:val="Hyperlink"/>
    <w:uiPriority w:val="99"/>
    <w:unhideWhenUsed/>
    <w:rsid w:val="005A184D"/>
    <w:rPr>
      <w:color w:val="0000FF"/>
      <w:u w:val="single"/>
    </w:rPr>
  </w:style>
  <w:style w:type="paragraph" w:styleId="a7">
    <w:name w:val="Normal (Web)"/>
    <w:basedOn w:val="a"/>
    <w:uiPriority w:val="99"/>
    <w:unhideWhenUsed/>
    <w:rsid w:val="005A184D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semiHidden/>
    <w:rsid w:val="005A184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E911A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84D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5A184D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A184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A184D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5A184D"/>
    <w:rPr>
      <w:b/>
      <w:bCs/>
      <w:color w:val="26282F"/>
    </w:rPr>
  </w:style>
  <w:style w:type="paragraph" w:customStyle="1" w:styleId="a4">
    <w:name w:val="Нормальный (таблица)"/>
    <w:basedOn w:val="a"/>
    <w:next w:val="a"/>
    <w:uiPriority w:val="99"/>
    <w:rsid w:val="005A184D"/>
    <w:pPr>
      <w:ind w:firstLine="0"/>
    </w:pPr>
  </w:style>
  <w:style w:type="paragraph" w:customStyle="1" w:styleId="a5">
    <w:name w:val="Прижатый влево"/>
    <w:basedOn w:val="a"/>
    <w:next w:val="a"/>
    <w:uiPriority w:val="99"/>
    <w:rsid w:val="005A184D"/>
    <w:pPr>
      <w:ind w:firstLine="0"/>
      <w:jc w:val="left"/>
    </w:pPr>
  </w:style>
  <w:style w:type="character" w:styleId="a6">
    <w:name w:val="Hyperlink"/>
    <w:uiPriority w:val="99"/>
    <w:unhideWhenUsed/>
    <w:rsid w:val="005A184D"/>
    <w:rPr>
      <w:color w:val="0000FF"/>
      <w:u w:val="single"/>
    </w:rPr>
  </w:style>
  <w:style w:type="paragraph" w:styleId="a7">
    <w:name w:val="Normal (Web)"/>
    <w:basedOn w:val="a"/>
    <w:uiPriority w:val="99"/>
    <w:unhideWhenUsed/>
    <w:rsid w:val="005A184D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semiHidden/>
    <w:rsid w:val="005A184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E911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19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9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8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8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7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4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3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tikho.denis@yandex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zakupki@ibiw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FABBF7-EC1D-46B8-96D3-8112E701F4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3</Pages>
  <Words>855</Words>
  <Characters>4874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15</cp:revision>
  <cp:lastPrinted>2026-08-17T15:43:00Z</cp:lastPrinted>
  <dcterms:created xsi:type="dcterms:W3CDTF">2026-08-17T15:40:00Z</dcterms:created>
  <dcterms:modified xsi:type="dcterms:W3CDTF">2026-08-21T05:50:00Z</dcterms:modified>
</cp:coreProperties>
</file>