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401C96">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C885397" w14:textId="38EC4345" w:rsidR="00C73F8F" w:rsidRDefault="00AA0636"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AD0ACD">
        <w:rPr>
          <w:rFonts w:ascii="Times New Roman" w:eastAsia="Times New Roman" w:hAnsi="Times New Roman" w:cs="Times New Roman"/>
          <w:b/>
          <w:bCs/>
          <w:sz w:val="24"/>
          <w:szCs w:val="24"/>
          <w:lang w:eastAsia="ru-RU"/>
        </w:rPr>
        <w:t xml:space="preserve"> </w:t>
      </w:r>
      <w:r w:rsidR="00C72410">
        <w:rPr>
          <w:rFonts w:ascii="Times New Roman" w:eastAsia="Times New Roman" w:hAnsi="Times New Roman" w:cs="Times New Roman"/>
          <w:b/>
          <w:bCs/>
          <w:sz w:val="24"/>
          <w:szCs w:val="24"/>
          <w:lang w:eastAsia="ru-RU"/>
        </w:rPr>
        <w:t>117</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43388354" w:rsidR="00C73F8F" w:rsidRDefault="00C73F8F"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w:t>
      </w:r>
      <w:r w:rsidR="00AD0ACD">
        <w:rPr>
          <w:rFonts w:ascii="Times New Roman" w:eastAsia="Times New Roman" w:hAnsi="Times New Roman" w:cs="Times New Roman"/>
          <w:b/>
          <w:bCs/>
          <w:sz w:val="24"/>
          <w:szCs w:val="24"/>
          <w:lang w:eastAsia="ru-RU"/>
        </w:rPr>
        <w:t>питьевой воды</w:t>
      </w:r>
      <w:r>
        <w:rPr>
          <w:rFonts w:ascii="Times New Roman" w:eastAsia="Times New Roman" w:hAnsi="Times New Roman" w:cs="Times New Roman"/>
          <w:b/>
          <w:bCs/>
          <w:sz w:val="24"/>
          <w:szCs w:val="24"/>
          <w:lang w:eastAsia="ru-RU"/>
        </w:rPr>
        <w:t xml:space="preserve"> </w:t>
      </w:r>
    </w:p>
    <w:p w14:paraId="6F2AF863"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(_________________) по</w:t>
      </w:r>
    </w:p>
    <w:p w14:paraId="5E87E8CF"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5ADD75B2"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00AD0ACD">
        <w:rPr>
          <w:color w:val="000000" w:themeColor="text1"/>
          <w:szCs w:val="24"/>
        </w:rPr>
        <w:t>,</w:t>
      </w:r>
      <w:r w:rsidR="00C72410">
        <w:rPr>
          <w:color w:val="000000" w:themeColor="text1"/>
          <w:szCs w:val="24"/>
        </w:rPr>
        <w:t xml:space="preserve">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B3708" w:rsidRPr="002C1E50">
        <w:rPr>
          <w:b/>
          <w:szCs w:val="24"/>
        </w:rPr>
        <w:t>_____________________________________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 </w:t>
      </w:r>
      <w:r w:rsidR="003B3708" w:rsidRPr="002C1E50">
        <w:rPr>
          <w:szCs w:val="24"/>
        </w:rPr>
        <w:t>_____________________________________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D04368" w:rsidRDefault="00165F28" w:rsidP="00165F28">
      <w:pPr>
        <w:pStyle w:val="ConsPlusNormal"/>
        <w:jc w:val="both"/>
        <w:rPr>
          <w:rFonts w:ascii="Times New Roman" w:eastAsiaTheme="minorHAnsi" w:hAnsi="Times New Roman" w:cs="Times New Roman"/>
          <w:sz w:val="24"/>
          <w:szCs w:val="24"/>
          <w:lang w:eastAsia="en-US"/>
        </w:rPr>
      </w:pPr>
      <w:r w:rsidRPr="00D04368">
        <w:rPr>
          <w:rFonts w:ascii="Times New Roman" w:hAnsi="Times New Roman" w:cs="Times New Roman"/>
          <w:sz w:val="24"/>
          <w:szCs w:val="24"/>
        </w:rPr>
        <w:t xml:space="preserve">1.1 </w:t>
      </w:r>
      <w:r w:rsidRPr="00D04368">
        <w:rPr>
          <w:rFonts w:ascii="Times New Roman" w:eastAsiaTheme="minorHAnsi" w:hAnsi="Times New Roman" w:cs="Times New Roman"/>
          <w:sz w:val="24"/>
          <w:szCs w:val="24"/>
          <w:lang w:eastAsia="en-US"/>
        </w:rPr>
        <w:t xml:space="preserve">Поставщик обязуется </w:t>
      </w:r>
      <w:r w:rsidR="004439FC" w:rsidRPr="00D04368">
        <w:rPr>
          <w:rFonts w:ascii="Times New Roman" w:eastAsiaTheme="minorHAnsi" w:hAnsi="Times New Roman" w:cs="Times New Roman"/>
          <w:sz w:val="24"/>
          <w:szCs w:val="24"/>
          <w:lang w:eastAsia="en-US"/>
        </w:rPr>
        <w:t xml:space="preserve">поставить </w:t>
      </w:r>
      <w:r w:rsidRPr="00D04368">
        <w:rPr>
          <w:rFonts w:ascii="Times New Roman" w:eastAsiaTheme="minorHAnsi" w:hAnsi="Times New Roman" w:cs="Times New Roman"/>
          <w:sz w:val="24"/>
          <w:szCs w:val="24"/>
          <w:lang w:eastAsia="en-US"/>
        </w:rPr>
        <w:t>Покупателю</w:t>
      </w:r>
      <w:r w:rsidR="000928DE" w:rsidRPr="00D04368">
        <w:rPr>
          <w:rFonts w:ascii="Times New Roman" w:eastAsiaTheme="minorHAnsi" w:hAnsi="Times New Roman" w:cs="Times New Roman"/>
          <w:sz w:val="24"/>
          <w:szCs w:val="24"/>
          <w:lang w:eastAsia="en-US"/>
        </w:rPr>
        <w:t xml:space="preserve"> </w:t>
      </w:r>
      <w:r w:rsidRPr="00D04368">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0E81EF79" w:rsidR="00F827FF" w:rsidRPr="00D04368" w:rsidRDefault="00165F28" w:rsidP="00F827FF">
      <w:pPr>
        <w:widowControl w:val="0"/>
        <w:autoSpaceDE w:val="0"/>
        <w:autoSpaceDN w:val="0"/>
        <w:spacing w:after="0"/>
        <w:jc w:val="both"/>
        <w:rPr>
          <w:rFonts w:ascii="Times New Roman" w:hAnsi="Times New Roman" w:cs="Times New Roman"/>
          <w:sz w:val="24"/>
          <w:szCs w:val="24"/>
        </w:rPr>
      </w:pPr>
      <w:r w:rsidRPr="00D04368">
        <w:rPr>
          <w:rFonts w:ascii="Times New Roman" w:hAnsi="Times New Roman" w:cs="Times New Roman"/>
          <w:sz w:val="24"/>
          <w:szCs w:val="24"/>
        </w:rPr>
        <w:t xml:space="preserve">1.2. Поставщик гарантирует, что поставляемый Товар </w:t>
      </w:r>
      <w:r w:rsidR="00D04368" w:rsidRPr="00D04368">
        <w:rPr>
          <w:rFonts w:ascii="Times New Roman" w:hAnsi="Times New Roman" w:cs="Times New Roman"/>
          <w:sz w:val="24"/>
          <w:szCs w:val="24"/>
        </w:rPr>
        <w:t>(питьевая вода) должна соответствовать требованиям действующих государственных стандартов (ГОСТ) и санитарных норм и правил (СанПиН/СП), предъявляемым к расфасованным питьевым водам, что подтверждается декларацией о соответствии и (или) свидетельством о государственной регистрации, а также протоколами лабораторных исследований качества воды, предоставляемыми при поставке Товара.</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D04368">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20E39559"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AD0ACD">
        <w:rPr>
          <w:rFonts w:ascii="Times New Roman" w:hAnsi="Times New Roman" w:cs="Times New Roman"/>
          <w:b/>
          <w:sz w:val="24"/>
          <w:szCs w:val="24"/>
        </w:rPr>
        <w:t>7</w:t>
      </w:r>
      <w:r w:rsidR="00775A88" w:rsidRPr="002C1E50">
        <w:rPr>
          <w:rFonts w:ascii="Times New Roman" w:hAnsi="Times New Roman" w:cs="Times New Roman"/>
          <w:b/>
          <w:sz w:val="24"/>
          <w:szCs w:val="24"/>
        </w:rPr>
        <w:t xml:space="preserve"> (</w:t>
      </w:r>
      <w:r w:rsidR="00AD0ACD">
        <w:rPr>
          <w:rFonts w:ascii="Times New Roman" w:hAnsi="Times New Roman" w:cs="Times New Roman"/>
          <w:b/>
          <w:sz w:val="24"/>
          <w:szCs w:val="24"/>
        </w:rPr>
        <w:t>Семь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3AC4B59C"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B3708" w:rsidRPr="002C1E50">
        <w:rPr>
          <w:rFonts w:ascii="Times New Roman" w:hAnsi="Times New Roman" w:cs="Times New Roman"/>
          <w:b/>
          <w:sz w:val="24"/>
          <w:szCs w:val="24"/>
        </w:rPr>
        <w:t>____________________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 xml:space="preserve">в </w:t>
      </w:r>
      <w:proofErr w:type="spellStart"/>
      <w:r w:rsidR="003B3708" w:rsidRPr="002C1E50">
        <w:rPr>
          <w:rFonts w:ascii="Times New Roman" w:hAnsi="Times New Roman" w:cs="Times New Roman"/>
          <w:b/>
          <w:sz w:val="24"/>
          <w:szCs w:val="24"/>
        </w:rPr>
        <w:t>т.ч</w:t>
      </w:r>
      <w:proofErr w:type="spellEnd"/>
      <w:r w:rsidR="003B3708" w:rsidRPr="002C1E50">
        <w:rPr>
          <w:rFonts w:ascii="Times New Roman" w:hAnsi="Times New Roman" w:cs="Times New Roman"/>
          <w:b/>
          <w:sz w:val="24"/>
          <w:szCs w:val="24"/>
        </w:rPr>
        <w:t>. НДС/</w:t>
      </w:r>
      <w:r w:rsidR="000E2A2F" w:rsidRPr="002C1E50">
        <w:rPr>
          <w:rFonts w:ascii="Times New Roman" w:hAnsi="Times New Roman" w:cs="Times New Roman"/>
          <w:b/>
          <w:sz w:val="24"/>
          <w:szCs w:val="24"/>
        </w:rPr>
        <w:t>НДС не облагается в соответствии со ст. 346.11 Налогового кодекса Российской Федерации.</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1EA7B375"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 xml:space="preserve">в течение 7 (семи) рабочих дней с даты 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425D792" w14:textId="77777777" w:rsidR="001443CD" w:rsidRPr="002C1E50" w:rsidRDefault="001443CD" w:rsidP="003B3708">
      <w:pPr>
        <w:spacing w:after="0" w:line="240" w:lineRule="auto"/>
        <w:ind w:right="-2"/>
        <w:jc w:val="both"/>
        <w:rPr>
          <w:rFonts w:ascii="Times New Roman" w:hAnsi="Times New Roman" w:cs="Times New Roman"/>
          <w:sz w:val="24"/>
          <w:szCs w:val="24"/>
        </w:rPr>
      </w:pP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требовать </w:t>
      </w:r>
      <w:proofErr w:type="gramStart"/>
      <w:r w:rsidRPr="002C1E50">
        <w:rPr>
          <w:rFonts w:ascii="Times New Roman" w:hAnsi="Times New Roman" w:cs="Times New Roman"/>
          <w:sz w:val="24"/>
          <w:szCs w:val="24"/>
        </w:rPr>
        <w:t>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proofErr w:type="gramEnd"/>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005E733E" w14:textId="77777777" w:rsidR="00A919A2" w:rsidRPr="002C1E50" w:rsidRDefault="00A919A2" w:rsidP="0022761D">
      <w:pPr>
        <w:spacing w:after="0" w:line="240" w:lineRule="auto"/>
        <w:jc w:val="both"/>
        <w:rPr>
          <w:rFonts w:ascii="Times New Roman" w:hAnsi="Times New Roman" w:cs="Times New Roman"/>
          <w:sz w:val="24"/>
          <w:szCs w:val="24"/>
        </w:rPr>
      </w:pP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5C2DEC68"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AD0ACD">
        <w:rPr>
          <w:rFonts w:ascii="Times New Roman" w:hAnsi="Times New Roman" w:cs="Times New Roman"/>
          <w:sz w:val="24"/>
          <w:szCs w:val="24"/>
        </w:rPr>
        <w:t xml:space="preserve">7 </w:t>
      </w:r>
      <w:r w:rsidR="008C665E" w:rsidRPr="002C1E50">
        <w:rPr>
          <w:rFonts w:ascii="Times New Roman" w:hAnsi="Times New Roman" w:cs="Times New Roman"/>
          <w:sz w:val="24"/>
          <w:szCs w:val="24"/>
        </w:rPr>
        <w:t>(</w:t>
      </w:r>
      <w:r w:rsidR="00AD0ACD">
        <w:rPr>
          <w:rFonts w:ascii="Times New Roman" w:hAnsi="Times New Roman" w:cs="Times New Roman"/>
          <w:sz w:val="24"/>
          <w:szCs w:val="24"/>
        </w:rPr>
        <w:t>Семь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AA53A4" w:rsidRPr="002C1E50">
        <w:rPr>
          <w:rFonts w:ascii="Times New Roman" w:hAnsi="Times New Roman" w:cs="Times New Roman"/>
          <w:sz w:val="24"/>
          <w:szCs w:val="24"/>
        </w:rPr>
        <w:t>два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доставки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7" w:name="P1485"/>
      <w:bookmarkEnd w:id="7"/>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8" w:name="P1489"/>
      <w:bookmarkEnd w:id="8"/>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1DB6BA3C" w14:textId="77777777" w:rsidR="00ED1989" w:rsidRPr="002C1E50" w:rsidRDefault="00ED1989" w:rsidP="00EB036F">
      <w:pPr>
        <w:spacing w:after="0" w:line="240" w:lineRule="auto"/>
        <w:jc w:val="both"/>
        <w:rPr>
          <w:rFonts w:ascii="Times New Roman" w:hAnsi="Times New Roman" w:cs="Times New Roman"/>
          <w:sz w:val="24"/>
          <w:szCs w:val="24"/>
        </w:rPr>
      </w:pP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w:t>
      </w:r>
      <w:r w:rsidRPr="002C1E50">
        <w:rPr>
          <w:rFonts w:ascii="Times New Roman" w:hAnsi="Times New Roman" w:cs="Times New Roman"/>
          <w:sz w:val="24"/>
          <w:szCs w:val="24"/>
        </w:rPr>
        <w:lastRenderedPageBreak/>
        <w:t xml:space="preserve">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P1546"/>
      <w:bookmarkEnd w:id="9"/>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0" w:name="P970"/>
      <w:bookmarkEnd w:id="10"/>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1" w:name="P975"/>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07661A20" w14:textId="77777777" w:rsidR="00ED1989" w:rsidRPr="002C1E50" w:rsidRDefault="00ED1989" w:rsidP="00A919A2">
      <w:pPr>
        <w:spacing w:after="0" w:line="240" w:lineRule="auto"/>
        <w:jc w:val="both"/>
        <w:rPr>
          <w:rFonts w:ascii="Times New Roman" w:hAnsi="Times New Roman" w:cs="Times New Roman"/>
          <w:sz w:val="24"/>
          <w:szCs w:val="24"/>
        </w:rPr>
      </w:pP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lastRenderedPageBreak/>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3B8D3888" w14:textId="77777777" w:rsidR="00ED1989" w:rsidRPr="002C1E50" w:rsidRDefault="00ED1989" w:rsidP="00144F0E">
      <w:pPr>
        <w:spacing w:after="0" w:line="240" w:lineRule="auto"/>
        <w:jc w:val="both"/>
        <w:rPr>
          <w:rFonts w:ascii="Times New Roman" w:hAnsi="Times New Roman" w:cs="Times New Roman"/>
          <w:sz w:val="24"/>
          <w:szCs w:val="24"/>
        </w:rPr>
      </w:pP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7FC2CD8A" w14:textId="77777777" w:rsidR="00356794" w:rsidRPr="002C1E50" w:rsidRDefault="00356794" w:rsidP="00EB036F">
      <w:pPr>
        <w:spacing w:after="0" w:line="240" w:lineRule="auto"/>
        <w:jc w:val="both"/>
        <w:rPr>
          <w:rFonts w:ascii="Times New Roman" w:hAnsi="Times New Roman" w:cs="Times New Roman"/>
          <w:sz w:val="24"/>
          <w:szCs w:val="24"/>
        </w:rPr>
      </w:pP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53AB6EE7"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w:t>
      </w:r>
      <w:r w:rsidR="00AD0ACD">
        <w:rPr>
          <w:rFonts w:ascii="Times New Roman" w:hAnsi="Times New Roman" w:cs="Times New Roman"/>
          <w:sz w:val="24"/>
          <w:szCs w:val="24"/>
        </w:rPr>
        <w:t>1</w:t>
      </w:r>
      <w:r w:rsidR="001811C2" w:rsidRPr="002C1E50">
        <w:rPr>
          <w:rFonts w:ascii="Times New Roman" w:hAnsi="Times New Roman" w:cs="Times New Roman"/>
          <w:sz w:val="24"/>
          <w:szCs w:val="24"/>
        </w:rPr>
        <w:t xml:space="preserve">» </w:t>
      </w:r>
      <w:r w:rsidR="00AD0ACD">
        <w:rPr>
          <w:rFonts w:ascii="Times New Roman" w:hAnsi="Times New Roman" w:cs="Times New Roman"/>
          <w:sz w:val="24"/>
          <w:szCs w:val="24"/>
        </w:rPr>
        <w:t>октября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593C0DB1" w14:textId="77777777" w:rsidR="00ED1989" w:rsidRPr="002C1E50" w:rsidRDefault="00ED1989" w:rsidP="00144F0E">
      <w:pPr>
        <w:spacing w:after="0" w:line="240" w:lineRule="auto"/>
        <w:jc w:val="both"/>
        <w:rPr>
          <w:rFonts w:ascii="Times New Roman" w:hAnsi="Times New Roman" w:cs="Times New Roman"/>
          <w:sz w:val="24"/>
          <w:szCs w:val="24"/>
        </w:rPr>
      </w:pP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10.8. Поставщик настоящим подтверждает, что информирован о Положении об антикоррупционной политике Федерального государственного бюджетного учреждения 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70C98314"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00136CF7">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07AEB33F" w14:textId="77777777" w:rsidR="002D48E2" w:rsidRPr="002C1E50" w:rsidRDefault="002D48E2" w:rsidP="00144F0E">
      <w:pPr>
        <w:spacing w:after="0" w:line="240" w:lineRule="auto"/>
        <w:rPr>
          <w:rFonts w:ascii="Times New Roman" w:hAnsi="Times New Roman" w:cs="Times New Roman"/>
          <w:sz w:val="24"/>
          <w:szCs w:val="24"/>
        </w:rPr>
      </w:pP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445CFB">
        <w:tc>
          <w:tcPr>
            <w:tcW w:w="2465" w:type="pct"/>
          </w:tcPr>
          <w:p w14:paraId="52A0509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445CFB">
        <w:tc>
          <w:tcPr>
            <w:tcW w:w="2465" w:type="pct"/>
            <w:tcBorders>
              <w:bottom w:val="single" w:sz="4" w:space="0" w:color="auto"/>
            </w:tcBorders>
            <w:vAlign w:val="center"/>
          </w:tcPr>
          <w:p w14:paraId="7A3024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24062F3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1C4DCF42"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7014E9F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2FB51651"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1828D701" w14:textId="77777777" w:rsidTr="00445CFB">
        <w:tc>
          <w:tcPr>
            <w:tcW w:w="2465" w:type="pct"/>
            <w:vMerge w:val="restart"/>
            <w:tcBorders>
              <w:top w:val="single" w:sz="4" w:space="0" w:color="auto"/>
            </w:tcBorders>
          </w:tcPr>
          <w:p w14:paraId="7EDE952C"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6079E3C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 (ВМДПНИ л. с. 20736Х06560)</w:t>
            </w:r>
          </w:p>
          <w:p w14:paraId="247988F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 xml:space="preserve">ОКЦ № 1 ГУ Банка России по ЦФО//УФК ПО Г. МОСКВЕ </w:t>
            </w:r>
          </w:p>
          <w:p w14:paraId="65874E0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12C86F0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r w:rsidRPr="002C1E50">
              <w:rPr>
                <w:rFonts w:ascii="Times New Roman" w:hAnsi="Times New Roman" w:cs="Times New Roman"/>
                <w:sz w:val="24"/>
                <w:szCs w:val="24"/>
                <w:lang w:val="en-US"/>
              </w:rPr>
              <w:t>info</w:t>
            </w:r>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damuseum</w:t>
            </w:r>
            <w:proofErr w:type="spellEnd"/>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ru</w:t>
            </w:r>
            <w:proofErr w:type="spellEnd"/>
          </w:p>
          <w:p w14:paraId="669B898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(495) 609-01-10</w:t>
            </w:r>
          </w:p>
        </w:tc>
        <w:tc>
          <w:tcPr>
            <w:tcW w:w="141" w:type="pct"/>
          </w:tcPr>
          <w:p w14:paraId="77F73DBA"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vMerge w:val="restart"/>
            <w:tcBorders>
              <w:top w:val="single" w:sz="4" w:space="0" w:color="auto"/>
            </w:tcBorders>
          </w:tcPr>
          <w:p w14:paraId="6308124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26CE5C2B"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Кор./с. </w:t>
            </w:r>
          </w:p>
          <w:p w14:paraId="403E49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БИК </w:t>
            </w:r>
          </w:p>
          <w:p w14:paraId="308AB31F"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p>
          <w:p w14:paraId="540669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p>
          <w:p w14:paraId="150396C8" w14:textId="77777777" w:rsidR="001443CD" w:rsidRPr="002C1E50" w:rsidRDefault="001443CD" w:rsidP="00445CFB">
            <w:pPr>
              <w:pStyle w:val="af7"/>
              <w:rPr>
                <w:rFonts w:ascii="Times New Roman" w:hAnsi="Times New Roman" w:cs="Times New Roman"/>
                <w:sz w:val="24"/>
                <w:szCs w:val="24"/>
              </w:rPr>
            </w:pPr>
          </w:p>
          <w:p w14:paraId="45BC3346" w14:textId="77777777" w:rsidR="001443CD" w:rsidRPr="002C1E50" w:rsidRDefault="001443CD" w:rsidP="00445CFB">
            <w:pPr>
              <w:pStyle w:val="af7"/>
              <w:rPr>
                <w:rFonts w:ascii="Times New Roman" w:hAnsi="Times New Roman" w:cs="Times New Roman"/>
                <w:sz w:val="24"/>
                <w:szCs w:val="24"/>
              </w:rPr>
            </w:pPr>
          </w:p>
          <w:p w14:paraId="6007DC3E" w14:textId="77777777" w:rsidR="001443CD" w:rsidRPr="002C1E50" w:rsidRDefault="001443CD" w:rsidP="00445CFB">
            <w:pPr>
              <w:rPr>
                <w:rFonts w:ascii="Times New Roman" w:hAnsi="Times New Roman" w:cs="Times New Roman"/>
                <w:sz w:val="24"/>
                <w:szCs w:val="24"/>
              </w:rPr>
            </w:pPr>
          </w:p>
          <w:p w14:paraId="2899323B" w14:textId="77777777" w:rsidR="001443CD" w:rsidRPr="002C1E50" w:rsidRDefault="001443CD" w:rsidP="00445CFB">
            <w:pPr>
              <w:spacing w:after="0" w:line="20" w:lineRule="atLeast"/>
              <w:rPr>
                <w:rFonts w:ascii="Times New Roman" w:hAnsi="Times New Roman" w:cs="Times New Roman"/>
                <w:b/>
                <w:sz w:val="24"/>
                <w:szCs w:val="24"/>
              </w:rPr>
            </w:pPr>
          </w:p>
        </w:tc>
      </w:tr>
      <w:tr w:rsidR="001443CD" w:rsidRPr="002C1E50" w14:paraId="6BD888D0" w14:textId="77777777" w:rsidTr="00445CFB">
        <w:tc>
          <w:tcPr>
            <w:tcW w:w="2465" w:type="pct"/>
            <w:vMerge/>
            <w:vAlign w:val="center"/>
          </w:tcPr>
          <w:p w14:paraId="71CD057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157D11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0FC586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60B8DE6" w14:textId="77777777" w:rsidTr="00445CFB">
        <w:tc>
          <w:tcPr>
            <w:tcW w:w="2465" w:type="pct"/>
            <w:vMerge/>
            <w:vAlign w:val="center"/>
          </w:tcPr>
          <w:p w14:paraId="6D05772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05B894E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1534CF90"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6915AB5" w14:textId="77777777" w:rsidTr="00445CFB">
        <w:tc>
          <w:tcPr>
            <w:tcW w:w="2465" w:type="pct"/>
            <w:vMerge/>
            <w:vAlign w:val="center"/>
          </w:tcPr>
          <w:p w14:paraId="244F681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5589199"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1D65541"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4115058" w14:textId="77777777" w:rsidTr="00445CFB">
        <w:tc>
          <w:tcPr>
            <w:tcW w:w="2465" w:type="pct"/>
            <w:vMerge/>
            <w:vAlign w:val="center"/>
          </w:tcPr>
          <w:p w14:paraId="61519F2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353A45D"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AD54DA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B4F770F" w14:textId="77777777" w:rsidTr="00445CFB">
        <w:tc>
          <w:tcPr>
            <w:tcW w:w="2465" w:type="pct"/>
            <w:vMerge/>
            <w:vAlign w:val="center"/>
          </w:tcPr>
          <w:p w14:paraId="174414CA"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9DE548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515DECB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FE2EA8A" w14:textId="77777777" w:rsidTr="00445CFB">
        <w:tc>
          <w:tcPr>
            <w:tcW w:w="2465" w:type="pct"/>
            <w:vMerge/>
            <w:vAlign w:val="center"/>
          </w:tcPr>
          <w:p w14:paraId="52974BF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14A5AE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6C8E731C"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9DD4337" w14:textId="77777777" w:rsidTr="00445CFB">
        <w:tc>
          <w:tcPr>
            <w:tcW w:w="2465" w:type="pct"/>
            <w:vMerge/>
            <w:vAlign w:val="center"/>
          </w:tcPr>
          <w:p w14:paraId="2F4C833B"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55332C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3CF7C3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53C88AC0" w14:textId="77777777" w:rsidTr="00445CFB">
        <w:tc>
          <w:tcPr>
            <w:tcW w:w="2465" w:type="pct"/>
            <w:vMerge/>
            <w:vAlign w:val="center"/>
          </w:tcPr>
          <w:p w14:paraId="48686AC6"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8D506F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4F7843A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A6598DC" w14:textId="77777777" w:rsidTr="00445CFB">
        <w:tc>
          <w:tcPr>
            <w:tcW w:w="2465" w:type="pct"/>
            <w:vMerge/>
            <w:vAlign w:val="center"/>
          </w:tcPr>
          <w:p w14:paraId="4F7FD837"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7696A878"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CC9F26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48E7B22" w14:textId="77777777" w:rsidTr="00445CFB">
        <w:tc>
          <w:tcPr>
            <w:tcW w:w="2465" w:type="pct"/>
          </w:tcPr>
          <w:p w14:paraId="66A60D48" w14:textId="77777777" w:rsidR="001443CD" w:rsidRPr="002C1E50" w:rsidRDefault="001443CD" w:rsidP="00445CFB">
            <w:pPr>
              <w:spacing w:after="0" w:line="20" w:lineRule="atLeast"/>
              <w:jc w:val="center"/>
              <w:rPr>
                <w:rFonts w:ascii="Times New Roman" w:hAnsi="Times New Roman" w:cs="Times New Roman"/>
                <w:sz w:val="24"/>
                <w:szCs w:val="24"/>
              </w:rPr>
            </w:pPr>
          </w:p>
          <w:p w14:paraId="0B58697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445CFB">
            <w:pPr>
              <w:spacing w:after="0" w:line="20" w:lineRule="atLeast"/>
              <w:jc w:val="center"/>
              <w:rPr>
                <w:rFonts w:ascii="Times New Roman" w:hAnsi="Times New Roman" w:cs="Times New Roman"/>
                <w:sz w:val="24"/>
                <w:szCs w:val="24"/>
              </w:rPr>
            </w:pPr>
          </w:p>
          <w:p w14:paraId="5537463D"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C0CE374" w14:textId="77777777" w:rsidTr="00445CFB">
        <w:tc>
          <w:tcPr>
            <w:tcW w:w="2465" w:type="pct"/>
            <w:tcBorders>
              <w:bottom w:val="single" w:sz="4" w:space="0" w:color="auto"/>
            </w:tcBorders>
          </w:tcPr>
          <w:p w14:paraId="2916B38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445CFB">
            <w:pPr>
              <w:spacing w:after="0" w:line="20" w:lineRule="atLeast"/>
              <w:jc w:val="right"/>
              <w:rPr>
                <w:rFonts w:ascii="Times New Roman" w:hAnsi="Times New Roman" w:cs="Times New Roman"/>
                <w:sz w:val="24"/>
                <w:szCs w:val="24"/>
              </w:rPr>
            </w:pPr>
          </w:p>
          <w:p w14:paraId="4FDB3372" w14:textId="77777777" w:rsidR="001443CD" w:rsidRPr="002C1E50" w:rsidRDefault="001443CD" w:rsidP="00445CFB">
            <w:pPr>
              <w:spacing w:after="0" w:line="20" w:lineRule="atLeast"/>
              <w:jc w:val="right"/>
              <w:rPr>
                <w:rFonts w:ascii="Times New Roman" w:hAnsi="Times New Roman" w:cs="Times New Roman"/>
                <w:sz w:val="24"/>
                <w:szCs w:val="24"/>
              </w:rPr>
            </w:pPr>
          </w:p>
          <w:p w14:paraId="27517BF3"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646E71F5" w14:textId="77777777" w:rsidTr="00445CFB">
        <w:tc>
          <w:tcPr>
            <w:tcW w:w="2465" w:type="pct"/>
            <w:tcBorders>
              <w:top w:val="single" w:sz="4" w:space="0" w:color="auto"/>
            </w:tcBorders>
          </w:tcPr>
          <w:p w14:paraId="157ED29A" w14:textId="0FE4FB7D" w:rsidR="001443CD" w:rsidRPr="002C1E50"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3D62225B"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6EB7EB9B" w:rsidR="001443CD" w:rsidRPr="002C1E50"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28069E88" w14:textId="6A64E25C"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259A3263"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C72410">
        <w:rPr>
          <w:rFonts w:ascii="Times New Roman" w:hAnsi="Times New Roman" w:cs="Times New Roman"/>
          <w:b/>
          <w:sz w:val="24"/>
          <w:szCs w:val="24"/>
        </w:rPr>
        <w:t>117</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Pr="002C1E5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425"/>
        <w:gridCol w:w="3544"/>
        <w:gridCol w:w="709"/>
        <w:gridCol w:w="851"/>
        <w:gridCol w:w="1984"/>
        <w:gridCol w:w="2410"/>
      </w:tblGrid>
      <w:tr w:rsidR="001214D7" w:rsidRPr="00C72410" w14:paraId="259D4ADF" w14:textId="77777777" w:rsidTr="001214D7">
        <w:trPr>
          <w:trHeight w:val="20"/>
        </w:trPr>
        <w:tc>
          <w:tcPr>
            <w:tcW w:w="425" w:type="dxa"/>
            <w:hideMark/>
          </w:tcPr>
          <w:p w14:paraId="1AEBCDC8"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w:t>
            </w:r>
          </w:p>
        </w:tc>
        <w:tc>
          <w:tcPr>
            <w:tcW w:w="3544" w:type="dxa"/>
            <w:hideMark/>
          </w:tcPr>
          <w:p w14:paraId="634222E2"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Наименование и характеристики товара</w:t>
            </w:r>
          </w:p>
        </w:tc>
        <w:tc>
          <w:tcPr>
            <w:tcW w:w="709" w:type="dxa"/>
            <w:hideMark/>
          </w:tcPr>
          <w:p w14:paraId="7B411EE6"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hAnsi="Times New Roman" w:cs="Times New Roman"/>
                <w:sz w:val="24"/>
                <w:szCs w:val="24"/>
              </w:rPr>
              <w:t xml:space="preserve">Ед. </w:t>
            </w:r>
            <w:proofErr w:type="spellStart"/>
            <w:r w:rsidRPr="00C72410">
              <w:rPr>
                <w:rFonts w:ascii="Times New Roman" w:hAnsi="Times New Roman" w:cs="Times New Roman"/>
                <w:sz w:val="24"/>
                <w:szCs w:val="24"/>
              </w:rPr>
              <w:t>изм</w:t>
            </w:r>
            <w:proofErr w:type="spellEnd"/>
          </w:p>
        </w:tc>
        <w:tc>
          <w:tcPr>
            <w:tcW w:w="851" w:type="dxa"/>
            <w:hideMark/>
          </w:tcPr>
          <w:p w14:paraId="0C4B65DA"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hAnsi="Times New Roman" w:cs="Times New Roman"/>
                <w:sz w:val="24"/>
                <w:szCs w:val="24"/>
              </w:rPr>
              <w:t>Кол-во</w:t>
            </w:r>
          </w:p>
        </w:tc>
        <w:tc>
          <w:tcPr>
            <w:tcW w:w="1984" w:type="dxa"/>
            <w:hideMark/>
          </w:tcPr>
          <w:p w14:paraId="438F1F42"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Цена с НДС, руб.</w:t>
            </w:r>
          </w:p>
        </w:tc>
        <w:tc>
          <w:tcPr>
            <w:tcW w:w="2410" w:type="dxa"/>
            <w:hideMark/>
          </w:tcPr>
          <w:p w14:paraId="64AEF041"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Стоимость с НДС, руб.</w:t>
            </w:r>
          </w:p>
        </w:tc>
      </w:tr>
      <w:tr w:rsidR="001214D7" w:rsidRPr="00C72410" w14:paraId="5D2B9F93" w14:textId="77777777" w:rsidTr="001214D7">
        <w:trPr>
          <w:trHeight w:val="20"/>
        </w:trPr>
        <w:tc>
          <w:tcPr>
            <w:tcW w:w="425" w:type="dxa"/>
            <w:hideMark/>
          </w:tcPr>
          <w:p w14:paraId="1E4E23C8"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1</w:t>
            </w:r>
          </w:p>
        </w:tc>
        <w:tc>
          <w:tcPr>
            <w:tcW w:w="3544" w:type="dxa"/>
            <w:hideMark/>
          </w:tcPr>
          <w:p w14:paraId="36BF702C" w14:textId="6D1DC2A4" w:rsidR="001214D7" w:rsidRPr="00C72410" w:rsidRDefault="001214D7"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C72410">
              <w:rPr>
                <w:rFonts w:ascii="Times New Roman" w:eastAsia="Courier New" w:hAnsi="Times New Roman" w:cs="Times New Roman"/>
                <w:bCs/>
                <w:color w:val="000000"/>
                <w:sz w:val="24"/>
                <w:szCs w:val="24"/>
              </w:rPr>
              <w:t xml:space="preserve">Вода питьевая Шишкин Лес негазированная 5 л. </w:t>
            </w:r>
            <w:r w:rsidRPr="00C72410">
              <w:rPr>
                <w:rFonts w:ascii="Times New Roman" w:eastAsia="Courier New" w:hAnsi="Times New Roman" w:cs="Times New Roman"/>
                <w:b/>
                <w:bCs/>
                <w:color w:val="000000"/>
                <w:sz w:val="24"/>
                <w:szCs w:val="24"/>
              </w:rPr>
              <w:t>или эквивалент</w:t>
            </w:r>
          </w:p>
        </w:tc>
        <w:tc>
          <w:tcPr>
            <w:tcW w:w="709" w:type="dxa"/>
            <w:hideMark/>
          </w:tcPr>
          <w:p w14:paraId="693F0A85"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Шт.</w:t>
            </w:r>
          </w:p>
        </w:tc>
        <w:tc>
          <w:tcPr>
            <w:tcW w:w="851" w:type="dxa"/>
            <w:hideMark/>
          </w:tcPr>
          <w:p w14:paraId="3283758C" w14:textId="6A06107A"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hAnsi="Times New Roman" w:cs="Times New Roman"/>
                <w:sz w:val="24"/>
                <w:szCs w:val="24"/>
              </w:rPr>
              <w:t>100</w:t>
            </w:r>
          </w:p>
        </w:tc>
        <w:tc>
          <w:tcPr>
            <w:tcW w:w="1984" w:type="dxa"/>
            <w:hideMark/>
          </w:tcPr>
          <w:p w14:paraId="78413E8B" w14:textId="0837607F" w:rsidR="001214D7" w:rsidRPr="00C72410" w:rsidRDefault="001214D7" w:rsidP="00445CFB">
            <w:pPr>
              <w:contextualSpacing/>
              <w:jc w:val="center"/>
              <w:rPr>
                <w:rFonts w:ascii="Times New Roman" w:eastAsia="Times New Roman" w:hAnsi="Times New Roman" w:cs="Times New Roman"/>
                <w:sz w:val="24"/>
                <w:szCs w:val="24"/>
              </w:rPr>
            </w:pPr>
          </w:p>
        </w:tc>
        <w:tc>
          <w:tcPr>
            <w:tcW w:w="2410" w:type="dxa"/>
            <w:hideMark/>
          </w:tcPr>
          <w:p w14:paraId="7A094DA8" w14:textId="00EB769E" w:rsidR="001214D7" w:rsidRPr="00C72410" w:rsidRDefault="001214D7" w:rsidP="00445CFB">
            <w:pPr>
              <w:contextualSpacing/>
              <w:jc w:val="center"/>
              <w:rPr>
                <w:rFonts w:ascii="Times New Roman" w:eastAsia="Times New Roman" w:hAnsi="Times New Roman" w:cs="Times New Roman"/>
                <w:sz w:val="24"/>
                <w:szCs w:val="24"/>
              </w:rPr>
            </w:pPr>
          </w:p>
        </w:tc>
      </w:tr>
      <w:tr w:rsidR="001214D7" w:rsidRPr="00C72410" w14:paraId="2A3D3F99" w14:textId="77777777" w:rsidTr="001214D7">
        <w:trPr>
          <w:trHeight w:val="996"/>
        </w:trPr>
        <w:tc>
          <w:tcPr>
            <w:tcW w:w="425" w:type="dxa"/>
          </w:tcPr>
          <w:p w14:paraId="6D95B7B8"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2</w:t>
            </w:r>
          </w:p>
        </w:tc>
        <w:tc>
          <w:tcPr>
            <w:tcW w:w="3544" w:type="dxa"/>
          </w:tcPr>
          <w:p w14:paraId="23B60E93" w14:textId="2E925330" w:rsidR="001214D7" w:rsidRPr="00C72410" w:rsidRDefault="001214D7"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C72410">
              <w:rPr>
                <w:rFonts w:ascii="Times New Roman" w:eastAsia="Courier New" w:hAnsi="Times New Roman" w:cs="Times New Roman"/>
                <w:bCs/>
                <w:color w:val="000000"/>
                <w:sz w:val="24"/>
                <w:szCs w:val="24"/>
              </w:rPr>
              <w:t xml:space="preserve">Вода питьевая </w:t>
            </w:r>
            <w:r w:rsidRPr="00C72410">
              <w:rPr>
                <w:rFonts w:ascii="Times New Roman" w:eastAsia="Courier New" w:hAnsi="Times New Roman" w:cs="Times New Roman"/>
                <w:bCs/>
                <w:color w:val="000000"/>
                <w:sz w:val="24"/>
                <w:szCs w:val="24"/>
                <w:lang w:val="en-US"/>
              </w:rPr>
              <w:t>Legend</w:t>
            </w:r>
            <w:r w:rsidRPr="00C72410">
              <w:rPr>
                <w:rFonts w:ascii="Times New Roman" w:eastAsia="Courier New" w:hAnsi="Times New Roman" w:cs="Times New Roman"/>
                <w:bCs/>
                <w:color w:val="000000"/>
                <w:sz w:val="24"/>
                <w:szCs w:val="24"/>
              </w:rPr>
              <w:t xml:space="preserve"> </w:t>
            </w:r>
            <w:r w:rsidRPr="00C72410">
              <w:rPr>
                <w:rFonts w:ascii="Times New Roman" w:eastAsia="Courier New" w:hAnsi="Times New Roman" w:cs="Times New Roman"/>
                <w:bCs/>
                <w:color w:val="000000"/>
                <w:sz w:val="24"/>
                <w:szCs w:val="24"/>
                <w:lang w:val="en-US"/>
              </w:rPr>
              <w:t>of</w:t>
            </w:r>
            <w:r w:rsidRPr="00C72410">
              <w:rPr>
                <w:rFonts w:ascii="Times New Roman" w:eastAsia="Courier New" w:hAnsi="Times New Roman" w:cs="Times New Roman"/>
                <w:bCs/>
                <w:color w:val="000000"/>
                <w:sz w:val="24"/>
                <w:szCs w:val="24"/>
              </w:rPr>
              <w:t xml:space="preserve"> </w:t>
            </w:r>
            <w:r w:rsidRPr="00C72410">
              <w:rPr>
                <w:rFonts w:ascii="Times New Roman" w:eastAsia="Courier New" w:hAnsi="Times New Roman" w:cs="Times New Roman"/>
                <w:bCs/>
                <w:color w:val="000000"/>
                <w:sz w:val="24"/>
                <w:szCs w:val="24"/>
                <w:lang w:val="en-US"/>
              </w:rPr>
              <w:t>Baikal</w:t>
            </w:r>
            <w:r w:rsidRPr="00C72410">
              <w:rPr>
                <w:rFonts w:ascii="Times New Roman" w:eastAsia="Courier New" w:hAnsi="Times New Roman" w:cs="Times New Roman"/>
                <w:bCs/>
                <w:color w:val="000000"/>
                <w:sz w:val="24"/>
                <w:szCs w:val="24"/>
              </w:rPr>
              <w:t xml:space="preserve"> негазированная 0,5 л. </w:t>
            </w:r>
            <w:r w:rsidRPr="00C72410">
              <w:rPr>
                <w:rFonts w:ascii="Times New Roman" w:eastAsia="Courier New" w:hAnsi="Times New Roman" w:cs="Times New Roman"/>
                <w:b/>
                <w:bCs/>
                <w:color w:val="000000"/>
                <w:sz w:val="24"/>
                <w:szCs w:val="24"/>
              </w:rPr>
              <w:t>или эквивалент</w:t>
            </w:r>
          </w:p>
        </w:tc>
        <w:tc>
          <w:tcPr>
            <w:tcW w:w="709" w:type="dxa"/>
          </w:tcPr>
          <w:p w14:paraId="1A59D347"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Шт.</w:t>
            </w:r>
          </w:p>
        </w:tc>
        <w:tc>
          <w:tcPr>
            <w:tcW w:w="851" w:type="dxa"/>
          </w:tcPr>
          <w:p w14:paraId="030B1547" w14:textId="20AB7854" w:rsidR="001214D7" w:rsidRPr="00C72410" w:rsidRDefault="001214D7" w:rsidP="00445CFB">
            <w:pPr>
              <w:contextualSpacing/>
              <w:jc w:val="center"/>
              <w:rPr>
                <w:rFonts w:ascii="Times New Roman" w:hAnsi="Times New Roman" w:cs="Times New Roman"/>
                <w:sz w:val="24"/>
                <w:szCs w:val="24"/>
              </w:rPr>
            </w:pPr>
            <w:r w:rsidRPr="00C72410">
              <w:rPr>
                <w:rFonts w:ascii="Times New Roman" w:hAnsi="Times New Roman" w:cs="Times New Roman"/>
                <w:sz w:val="24"/>
                <w:szCs w:val="24"/>
              </w:rPr>
              <w:t>360</w:t>
            </w:r>
          </w:p>
        </w:tc>
        <w:tc>
          <w:tcPr>
            <w:tcW w:w="1984" w:type="dxa"/>
          </w:tcPr>
          <w:p w14:paraId="5B3BE709" w14:textId="4F7DAB6C" w:rsidR="001214D7" w:rsidRPr="00C72410" w:rsidRDefault="001214D7" w:rsidP="00445CFB">
            <w:pPr>
              <w:contextualSpacing/>
              <w:jc w:val="center"/>
              <w:rPr>
                <w:rFonts w:ascii="Times New Roman" w:hAnsi="Times New Roman" w:cs="Times New Roman"/>
                <w:sz w:val="24"/>
                <w:szCs w:val="24"/>
              </w:rPr>
            </w:pPr>
          </w:p>
        </w:tc>
        <w:tc>
          <w:tcPr>
            <w:tcW w:w="2410" w:type="dxa"/>
          </w:tcPr>
          <w:p w14:paraId="241B1E7D" w14:textId="64322B2B" w:rsidR="001214D7" w:rsidRPr="00C72410" w:rsidRDefault="001214D7" w:rsidP="00445CFB">
            <w:pPr>
              <w:contextualSpacing/>
              <w:jc w:val="center"/>
              <w:rPr>
                <w:rFonts w:ascii="Times New Roman" w:hAnsi="Times New Roman" w:cs="Times New Roman"/>
                <w:sz w:val="24"/>
                <w:szCs w:val="24"/>
              </w:rPr>
            </w:pPr>
          </w:p>
        </w:tc>
      </w:tr>
      <w:tr w:rsidR="001214D7" w:rsidRPr="00C72410" w14:paraId="30D057F0" w14:textId="77777777" w:rsidTr="001214D7">
        <w:trPr>
          <w:trHeight w:val="20"/>
        </w:trPr>
        <w:tc>
          <w:tcPr>
            <w:tcW w:w="425" w:type="dxa"/>
          </w:tcPr>
          <w:p w14:paraId="0ABD8AA8"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3</w:t>
            </w:r>
          </w:p>
        </w:tc>
        <w:tc>
          <w:tcPr>
            <w:tcW w:w="3544" w:type="dxa"/>
          </w:tcPr>
          <w:p w14:paraId="247CF9BE" w14:textId="5236DBCB" w:rsidR="001214D7" w:rsidRPr="00C72410" w:rsidRDefault="001214D7" w:rsidP="00885C83">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C72410">
              <w:rPr>
                <w:rFonts w:ascii="Times New Roman" w:eastAsia="Courier New" w:hAnsi="Times New Roman" w:cs="Times New Roman"/>
                <w:bCs/>
                <w:color w:val="000000"/>
                <w:sz w:val="24"/>
                <w:szCs w:val="24"/>
              </w:rPr>
              <w:t xml:space="preserve">Вода питьевая </w:t>
            </w:r>
            <w:r w:rsidRPr="00C72410">
              <w:rPr>
                <w:rFonts w:ascii="Times New Roman" w:eastAsia="Courier New" w:hAnsi="Times New Roman" w:cs="Times New Roman"/>
                <w:bCs/>
                <w:color w:val="000000"/>
                <w:sz w:val="24"/>
                <w:szCs w:val="24"/>
                <w:lang w:val="en-US"/>
              </w:rPr>
              <w:t>Legend</w:t>
            </w:r>
            <w:r w:rsidRPr="00C72410">
              <w:rPr>
                <w:rFonts w:ascii="Times New Roman" w:eastAsia="Courier New" w:hAnsi="Times New Roman" w:cs="Times New Roman"/>
                <w:bCs/>
                <w:color w:val="000000"/>
                <w:sz w:val="24"/>
                <w:szCs w:val="24"/>
              </w:rPr>
              <w:t xml:space="preserve"> </w:t>
            </w:r>
            <w:r w:rsidRPr="00C72410">
              <w:rPr>
                <w:rFonts w:ascii="Times New Roman" w:eastAsia="Courier New" w:hAnsi="Times New Roman" w:cs="Times New Roman"/>
                <w:bCs/>
                <w:color w:val="000000"/>
                <w:sz w:val="24"/>
                <w:szCs w:val="24"/>
                <w:lang w:val="en-US"/>
              </w:rPr>
              <w:t>of</w:t>
            </w:r>
            <w:r w:rsidRPr="00C72410">
              <w:rPr>
                <w:rFonts w:ascii="Times New Roman" w:eastAsia="Courier New" w:hAnsi="Times New Roman" w:cs="Times New Roman"/>
                <w:bCs/>
                <w:color w:val="000000"/>
                <w:sz w:val="24"/>
                <w:szCs w:val="24"/>
              </w:rPr>
              <w:t xml:space="preserve"> </w:t>
            </w:r>
            <w:r w:rsidRPr="00C72410">
              <w:rPr>
                <w:rFonts w:ascii="Times New Roman" w:eastAsia="Courier New" w:hAnsi="Times New Roman" w:cs="Times New Roman"/>
                <w:bCs/>
                <w:color w:val="000000"/>
                <w:sz w:val="24"/>
                <w:szCs w:val="24"/>
                <w:lang w:val="en-US"/>
              </w:rPr>
              <w:t>Baikal</w:t>
            </w:r>
            <w:r w:rsidRPr="00C72410">
              <w:rPr>
                <w:rFonts w:ascii="Times New Roman" w:eastAsia="Courier New" w:hAnsi="Times New Roman" w:cs="Times New Roman"/>
                <w:bCs/>
                <w:color w:val="000000"/>
                <w:sz w:val="24"/>
                <w:szCs w:val="24"/>
              </w:rPr>
              <w:t xml:space="preserve"> </w:t>
            </w:r>
            <w:r w:rsidR="00885C83">
              <w:rPr>
                <w:rFonts w:ascii="Times New Roman" w:eastAsia="Courier New" w:hAnsi="Times New Roman" w:cs="Times New Roman"/>
                <w:bCs/>
                <w:color w:val="000000"/>
                <w:sz w:val="24"/>
                <w:szCs w:val="24"/>
              </w:rPr>
              <w:t>средне газированная</w:t>
            </w:r>
            <w:r w:rsidRPr="00C72410">
              <w:rPr>
                <w:rFonts w:ascii="Times New Roman" w:eastAsia="Courier New" w:hAnsi="Times New Roman" w:cs="Times New Roman"/>
                <w:bCs/>
                <w:color w:val="000000"/>
                <w:sz w:val="24"/>
                <w:szCs w:val="24"/>
              </w:rPr>
              <w:t xml:space="preserve"> 0,5 л. </w:t>
            </w:r>
            <w:r w:rsidRPr="00C72410">
              <w:rPr>
                <w:rFonts w:ascii="Times New Roman" w:eastAsia="Courier New" w:hAnsi="Times New Roman" w:cs="Times New Roman"/>
                <w:b/>
                <w:bCs/>
                <w:color w:val="000000"/>
                <w:sz w:val="24"/>
                <w:szCs w:val="24"/>
              </w:rPr>
              <w:t>или эквивалент</w:t>
            </w:r>
          </w:p>
        </w:tc>
        <w:tc>
          <w:tcPr>
            <w:tcW w:w="709" w:type="dxa"/>
          </w:tcPr>
          <w:p w14:paraId="6985B607" w14:textId="77777777" w:rsidR="001214D7" w:rsidRPr="00C72410" w:rsidRDefault="001214D7" w:rsidP="00445CFB">
            <w:pPr>
              <w:contextualSpacing/>
              <w:jc w:val="center"/>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Шт.</w:t>
            </w:r>
          </w:p>
        </w:tc>
        <w:tc>
          <w:tcPr>
            <w:tcW w:w="851" w:type="dxa"/>
          </w:tcPr>
          <w:p w14:paraId="49A519BC" w14:textId="69AB77E8" w:rsidR="001214D7" w:rsidRPr="00C72410" w:rsidRDefault="001214D7" w:rsidP="00445CFB">
            <w:pPr>
              <w:contextualSpacing/>
              <w:jc w:val="center"/>
              <w:rPr>
                <w:rFonts w:ascii="Times New Roman" w:hAnsi="Times New Roman" w:cs="Times New Roman"/>
                <w:sz w:val="24"/>
                <w:szCs w:val="24"/>
              </w:rPr>
            </w:pPr>
            <w:r w:rsidRPr="00C72410">
              <w:rPr>
                <w:rFonts w:ascii="Times New Roman" w:hAnsi="Times New Roman" w:cs="Times New Roman"/>
                <w:sz w:val="24"/>
                <w:szCs w:val="24"/>
              </w:rPr>
              <w:t>240</w:t>
            </w:r>
          </w:p>
        </w:tc>
        <w:tc>
          <w:tcPr>
            <w:tcW w:w="1984" w:type="dxa"/>
          </w:tcPr>
          <w:p w14:paraId="5DD9306A" w14:textId="23262C6C" w:rsidR="001214D7" w:rsidRPr="00C72410" w:rsidRDefault="001214D7" w:rsidP="00445CFB">
            <w:pPr>
              <w:contextualSpacing/>
              <w:jc w:val="center"/>
              <w:rPr>
                <w:rFonts w:ascii="Times New Roman" w:hAnsi="Times New Roman" w:cs="Times New Roman"/>
                <w:sz w:val="24"/>
                <w:szCs w:val="24"/>
              </w:rPr>
            </w:pPr>
          </w:p>
        </w:tc>
        <w:tc>
          <w:tcPr>
            <w:tcW w:w="2410" w:type="dxa"/>
          </w:tcPr>
          <w:p w14:paraId="70233AA8" w14:textId="73AEF96E" w:rsidR="001214D7" w:rsidRPr="00C72410" w:rsidRDefault="001214D7" w:rsidP="00445CFB">
            <w:pPr>
              <w:contextualSpacing/>
              <w:jc w:val="center"/>
              <w:rPr>
                <w:rFonts w:ascii="Times New Roman" w:hAnsi="Times New Roman" w:cs="Times New Roman"/>
                <w:sz w:val="24"/>
                <w:szCs w:val="24"/>
              </w:rPr>
            </w:pPr>
          </w:p>
        </w:tc>
      </w:tr>
      <w:tr w:rsidR="001214D7" w:rsidRPr="002C1E50" w14:paraId="69E05CCB" w14:textId="77777777" w:rsidTr="001214D7">
        <w:trPr>
          <w:trHeight w:val="20"/>
        </w:trPr>
        <w:tc>
          <w:tcPr>
            <w:tcW w:w="7513" w:type="dxa"/>
            <w:gridSpan w:val="5"/>
            <w:hideMark/>
          </w:tcPr>
          <w:p w14:paraId="1DD02D60" w14:textId="0FB550E6" w:rsidR="001214D7" w:rsidRPr="00C72410" w:rsidRDefault="001214D7" w:rsidP="00916032">
            <w:pPr>
              <w:contextualSpacing/>
              <w:jc w:val="both"/>
              <w:rPr>
                <w:rFonts w:ascii="Times New Roman" w:eastAsia="Times New Roman" w:hAnsi="Times New Roman" w:cs="Times New Roman"/>
                <w:sz w:val="24"/>
                <w:szCs w:val="24"/>
              </w:rPr>
            </w:pPr>
            <w:r w:rsidRPr="00C72410">
              <w:rPr>
                <w:rFonts w:ascii="Times New Roman" w:eastAsia="Times New Roman" w:hAnsi="Times New Roman" w:cs="Times New Roman"/>
                <w:sz w:val="24"/>
                <w:szCs w:val="24"/>
              </w:rPr>
              <w:t xml:space="preserve">ИТОГО: _____________ (_____________) рублей ___ копеек, </w:t>
            </w:r>
            <w:proofErr w:type="spellStart"/>
            <w:r w:rsidRPr="00C72410">
              <w:rPr>
                <w:rFonts w:ascii="Times New Roman" w:eastAsia="Times New Roman" w:hAnsi="Times New Roman" w:cs="Times New Roman"/>
                <w:sz w:val="24"/>
                <w:szCs w:val="24"/>
              </w:rPr>
              <w:t>в.т.ч</w:t>
            </w:r>
            <w:proofErr w:type="spellEnd"/>
            <w:r w:rsidRPr="00C72410">
              <w:rPr>
                <w:rFonts w:ascii="Times New Roman" w:eastAsia="Times New Roman" w:hAnsi="Times New Roman" w:cs="Times New Roman"/>
                <w:sz w:val="24"/>
                <w:szCs w:val="24"/>
              </w:rPr>
              <w:t>. НДС / НДС не облагается в соответствии со ст. 346.11 Налогового кодекса Российской Федерации:</w:t>
            </w:r>
          </w:p>
        </w:tc>
        <w:tc>
          <w:tcPr>
            <w:tcW w:w="2410" w:type="dxa"/>
            <w:hideMark/>
          </w:tcPr>
          <w:p w14:paraId="566971AC" w14:textId="457B9828" w:rsidR="001214D7" w:rsidRPr="00C72410" w:rsidRDefault="001214D7" w:rsidP="00916032">
            <w:pPr>
              <w:contextualSpacing/>
              <w:jc w:val="both"/>
              <w:rPr>
                <w:rFonts w:ascii="Times New Roman" w:eastAsia="Times New Roman" w:hAnsi="Times New Roman" w:cs="Times New Roman"/>
                <w:sz w:val="24"/>
                <w:szCs w:val="24"/>
              </w:rPr>
            </w:pPr>
          </w:p>
        </w:tc>
      </w:tr>
    </w:tbl>
    <w:p w14:paraId="3166242F" w14:textId="77777777" w:rsidR="00963259" w:rsidRPr="002C1E50" w:rsidRDefault="00963259" w:rsidP="00DC08A0">
      <w:pPr>
        <w:spacing w:after="0" w:line="240" w:lineRule="auto"/>
        <w:jc w:val="center"/>
        <w:rPr>
          <w:rFonts w:ascii="Times New Roman" w:hAnsi="Times New Roman" w:cs="Times New Roman"/>
          <w:b/>
          <w:sz w:val="24"/>
          <w:szCs w:val="24"/>
        </w:rPr>
      </w:pPr>
    </w:p>
    <w:p w14:paraId="7A510D34" w14:textId="77777777" w:rsidR="00963259" w:rsidRPr="003F2469" w:rsidRDefault="00963259" w:rsidP="00963259">
      <w:pPr>
        <w:spacing w:after="0" w:line="240" w:lineRule="auto"/>
        <w:jc w:val="both"/>
        <w:rPr>
          <w:rFonts w:ascii="Times New Roman" w:hAnsi="Times New Roman" w:cs="Times New Roman"/>
          <w:bCs/>
          <w:sz w:val="24"/>
          <w:szCs w:val="24"/>
        </w:rPr>
      </w:pPr>
      <w:r w:rsidRPr="003F2469">
        <w:rPr>
          <w:rFonts w:ascii="Times New Roman" w:hAnsi="Times New Roman" w:cs="Times New Roman"/>
          <w:bCs/>
          <w:sz w:val="24"/>
          <w:szCs w:val="24"/>
        </w:rPr>
        <w:t>Описание характеристик товара.</w:t>
      </w:r>
    </w:p>
    <w:p w14:paraId="237551D3" w14:textId="1B9C8F75" w:rsidR="008F444D" w:rsidRPr="002C1E50" w:rsidRDefault="008F444D" w:rsidP="008F444D">
      <w:pPr>
        <w:ind w:firstLine="709"/>
        <w:contextualSpacing/>
        <w:jc w:val="both"/>
        <w:rPr>
          <w:rFonts w:ascii="Times New Roman" w:hAnsi="Times New Roman" w:cs="Times New Roman"/>
          <w:bCs/>
          <w:sz w:val="24"/>
          <w:szCs w:val="24"/>
        </w:rPr>
      </w:pPr>
      <w:r w:rsidRPr="003F2469">
        <w:rPr>
          <w:rFonts w:ascii="Times New Roman" w:hAnsi="Times New Roman" w:cs="Times New Roman"/>
          <w:bCs/>
          <w:sz w:val="24"/>
          <w:szCs w:val="24"/>
        </w:rPr>
        <w:t>1.</w:t>
      </w:r>
      <w:r w:rsidRPr="003F2469">
        <w:rPr>
          <w:rFonts w:ascii="Times New Roman" w:hAnsi="Times New Roman" w:cs="Times New Roman"/>
          <w:sz w:val="24"/>
          <w:szCs w:val="24"/>
        </w:rPr>
        <w:t xml:space="preserve"> </w:t>
      </w:r>
      <w:r w:rsidR="003F2469" w:rsidRPr="003F2469">
        <w:rPr>
          <w:rFonts w:ascii="Times New Roman" w:hAnsi="Times New Roman" w:cs="Times New Roman"/>
          <w:bCs/>
          <w:sz w:val="24"/>
          <w:szCs w:val="24"/>
        </w:rPr>
        <w:t>Вода питьевая Шишкин Лес, негазированная; вкус: отсутствует; объем л.:5; особенность: без вкусовых добавок; тип упаковки: пластиковая бутылка; страна происхождения: Россия; срок годности от даты изготовления: 18 месяцев</w:t>
      </w:r>
      <w:r w:rsidRPr="003F2469">
        <w:rPr>
          <w:rFonts w:ascii="Times New Roman" w:hAnsi="Times New Roman" w:cs="Times New Roman"/>
          <w:bCs/>
          <w:sz w:val="24"/>
          <w:szCs w:val="24"/>
        </w:rPr>
        <w:t>.</w:t>
      </w:r>
    </w:p>
    <w:p w14:paraId="66D0C366" w14:textId="244EB2BC" w:rsidR="008F444D" w:rsidRPr="00C80198" w:rsidRDefault="008F444D" w:rsidP="008F444D">
      <w:pPr>
        <w:ind w:firstLine="709"/>
        <w:contextualSpacing/>
        <w:jc w:val="both"/>
        <w:rPr>
          <w:rFonts w:ascii="Times New Roman" w:hAnsi="Times New Roman" w:cs="Times New Roman"/>
          <w:bCs/>
          <w:sz w:val="24"/>
          <w:szCs w:val="24"/>
        </w:rPr>
      </w:pPr>
      <w:r w:rsidRPr="00C80198">
        <w:rPr>
          <w:rFonts w:ascii="Times New Roman" w:hAnsi="Times New Roman" w:cs="Times New Roman"/>
          <w:bCs/>
          <w:sz w:val="24"/>
          <w:szCs w:val="24"/>
        </w:rPr>
        <w:t>2.</w:t>
      </w:r>
      <w:r w:rsidRPr="00C80198">
        <w:rPr>
          <w:rFonts w:ascii="Times New Roman" w:hAnsi="Times New Roman" w:cs="Times New Roman"/>
          <w:sz w:val="24"/>
          <w:szCs w:val="24"/>
        </w:rPr>
        <w:t xml:space="preserve"> </w:t>
      </w:r>
      <w:r w:rsidR="00C80198" w:rsidRPr="00C80198">
        <w:rPr>
          <w:rFonts w:ascii="Times New Roman" w:hAnsi="Times New Roman" w:cs="Times New Roman"/>
          <w:bCs/>
          <w:sz w:val="24"/>
          <w:szCs w:val="24"/>
        </w:rPr>
        <w:t xml:space="preserve">Вода питьевая </w:t>
      </w:r>
      <w:r w:rsidR="00C80198" w:rsidRPr="00C80198">
        <w:rPr>
          <w:rFonts w:ascii="Times New Roman" w:eastAsia="Courier New" w:hAnsi="Times New Roman" w:cs="Times New Roman"/>
          <w:bCs/>
          <w:color w:val="000000"/>
          <w:sz w:val="24"/>
          <w:szCs w:val="24"/>
          <w:lang w:val="en-US"/>
        </w:rPr>
        <w:t>Legend</w:t>
      </w:r>
      <w:r w:rsidR="00C80198" w:rsidRPr="00C80198">
        <w:rPr>
          <w:rFonts w:ascii="Times New Roman" w:eastAsia="Courier New" w:hAnsi="Times New Roman" w:cs="Times New Roman"/>
          <w:bCs/>
          <w:color w:val="000000"/>
          <w:sz w:val="24"/>
          <w:szCs w:val="24"/>
        </w:rPr>
        <w:t xml:space="preserve"> </w:t>
      </w:r>
      <w:r w:rsidR="00C80198" w:rsidRPr="00C80198">
        <w:rPr>
          <w:rFonts w:ascii="Times New Roman" w:eastAsia="Courier New" w:hAnsi="Times New Roman" w:cs="Times New Roman"/>
          <w:bCs/>
          <w:color w:val="000000"/>
          <w:sz w:val="24"/>
          <w:szCs w:val="24"/>
          <w:lang w:val="en-US"/>
        </w:rPr>
        <w:t>of</w:t>
      </w:r>
      <w:r w:rsidR="00C80198" w:rsidRPr="00C80198">
        <w:rPr>
          <w:rFonts w:ascii="Times New Roman" w:eastAsia="Courier New" w:hAnsi="Times New Roman" w:cs="Times New Roman"/>
          <w:bCs/>
          <w:color w:val="000000"/>
          <w:sz w:val="24"/>
          <w:szCs w:val="24"/>
        </w:rPr>
        <w:t xml:space="preserve"> </w:t>
      </w:r>
      <w:r w:rsidR="00C80198" w:rsidRPr="00C80198">
        <w:rPr>
          <w:rFonts w:ascii="Times New Roman" w:eastAsia="Courier New" w:hAnsi="Times New Roman" w:cs="Times New Roman"/>
          <w:bCs/>
          <w:color w:val="000000"/>
          <w:sz w:val="24"/>
          <w:szCs w:val="24"/>
          <w:lang w:val="en-US"/>
        </w:rPr>
        <w:t>Baikal</w:t>
      </w:r>
      <w:r w:rsidR="00C80198" w:rsidRPr="00C80198">
        <w:rPr>
          <w:rFonts w:ascii="Times New Roman" w:hAnsi="Times New Roman" w:cs="Times New Roman"/>
          <w:bCs/>
          <w:sz w:val="24"/>
          <w:szCs w:val="24"/>
        </w:rPr>
        <w:t>, негазированная; вкус: отсутствует; объем л.:0,5; тип упаковки: пластиковая бутылка; страна происхождения: Россия; срок годности от даты изготовления: 24 месяца.</w:t>
      </w:r>
    </w:p>
    <w:p w14:paraId="71E4FF49" w14:textId="2C03F9C8" w:rsidR="008F444D" w:rsidRPr="00626876" w:rsidRDefault="008F444D" w:rsidP="00626876">
      <w:pPr>
        <w:ind w:firstLine="709"/>
        <w:contextualSpacing/>
        <w:jc w:val="both"/>
        <w:rPr>
          <w:rFonts w:ascii="Times New Roman" w:hAnsi="Times New Roman" w:cs="Times New Roman"/>
          <w:bCs/>
          <w:sz w:val="24"/>
          <w:szCs w:val="24"/>
        </w:rPr>
      </w:pPr>
      <w:r w:rsidRPr="00885C83">
        <w:rPr>
          <w:rFonts w:ascii="Times New Roman" w:hAnsi="Times New Roman" w:cs="Times New Roman"/>
          <w:bCs/>
          <w:sz w:val="24"/>
          <w:szCs w:val="24"/>
        </w:rPr>
        <w:t>3.</w:t>
      </w:r>
      <w:r w:rsidRPr="00885C83">
        <w:rPr>
          <w:rFonts w:ascii="Times New Roman" w:hAnsi="Times New Roman" w:cs="Times New Roman"/>
          <w:sz w:val="24"/>
          <w:szCs w:val="24"/>
        </w:rPr>
        <w:t xml:space="preserve"> </w:t>
      </w:r>
      <w:r w:rsidR="00626876" w:rsidRPr="00C80198">
        <w:rPr>
          <w:rFonts w:ascii="Times New Roman" w:hAnsi="Times New Roman" w:cs="Times New Roman"/>
          <w:bCs/>
          <w:sz w:val="24"/>
          <w:szCs w:val="24"/>
        </w:rPr>
        <w:t xml:space="preserve">Вода питьевая </w:t>
      </w:r>
      <w:r w:rsidR="00626876" w:rsidRPr="00C80198">
        <w:rPr>
          <w:rFonts w:ascii="Times New Roman" w:eastAsia="Courier New" w:hAnsi="Times New Roman" w:cs="Times New Roman"/>
          <w:bCs/>
          <w:color w:val="000000"/>
          <w:sz w:val="24"/>
          <w:szCs w:val="24"/>
          <w:lang w:val="en-US"/>
        </w:rPr>
        <w:t>Legend</w:t>
      </w:r>
      <w:r w:rsidR="00626876" w:rsidRPr="00C80198">
        <w:rPr>
          <w:rFonts w:ascii="Times New Roman" w:eastAsia="Courier New" w:hAnsi="Times New Roman" w:cs="Times New Roman"/>
          <w:bCs/>
          <w:color w:val="000000"/>
          <w:sz w:val="24"/>
          <w:szCs w:val="24"/>
        </w:rPr>
        <w:t xml:space="preserve"> </w:t>
      </w:r>
      <w:r w:rsidR="00626876" w:rsidRPr="00C80198">
        <w:rPr>
          <w:rFonts w:ascii="Times New Roman" w:eastAsia="Courier New" w:hAnsi="Times New Roman" w:cs="Times New Roman"/>
          <w:bCs/>
          <w:color w:val="000000"/>
          <w:sz w:val="24"/>
          <w:szCs w:val="24"/>
          <w:lang w:val="en-US"/>
        </w:rPr>
        <w:t>of</w:t>
      </w:r>
      <w:r w:rsidR="00626876" w:rsidRPr="00C80198">
        <w:rPr>
          <w:rFonts w:ascii="Times New Roman" w:eastAsia="Courier New" w:hAnsi="Times New Roman" w:cs="Times New Roman"/>
          <w:bCs/>
          <w:color w:val="000000"/>
          <w:sz w:val="24"/>
          <w:szCs w:val="24"/>
        </w:rPr>
        <w:t xml:space="preserve"> </w:t>
      </w:r>
      <w:r w:rsidR="00626876" w:rsidRPr="00C80198">
        <w:rPr>
          <w:rFonts w:ascii="Times New Roman" w:eastAsia="Courier New" w:hAnsi="Times New Roman" w:cs="Times New Roman"/>
          <w:bCs/>
          <w:color w:val="000000"/>
          <w:sz w:val="24"/>
          <w:szCs w:val="24"/>
          <w:lang w:val="en-US"/>
        </w:rPr>
        <w:t>Baikal</w:t>
      </w:r>
      <w:r w:rsidR="00626876" w:rsidRPr="00C80198">
        <w:rPr>
          <w:rFonts w:ascii="Times New Roman" w:hAnsi="Times New Roman" w:cs="Times New Roman"/>
          <w:bCs/>
          <w:sz w:val="24"/>
          <w:szCs w:val="24"/>
        </w:rPr>
        <w:t>,</w:t>
      </w:r>
      <w:r w:rsidR="00885C83" w:rsidRPr="00885C83">
        <w:t xml:space="preserve"> </w:t>
      </w:r>
      <w:hyperlink r:id="rId10" w:tgtFrame="_self" w:history="1">
        <w:r w:rsidR="00885C83" w:rsidRPr="00885C83">
          <w:rPr>
            <w:rFonts w:ascii="Times New Roman" w:hAnsi="Times New Roman" w:cs="Times New Roman"/>
            <w:bCs/>
            <w:sz w:val="24"/>
            <w:szCs w:val="24"/>
          </w:rPr>
          <w:t>средне газированная</w:t>
        </w:r>
      </w:hyperlink>
      <w:r w:rsidR="00626876" w:rsidRPr="00C80198">
        <w:rPr>
          <w:rFonts w:ascii="Times New Roman" w:hAnsi="Times New Roman" w:cs="Times New Roman"/>
          <w:bCs/>
          <w:sz w:val="24"/>
          <w:szCs w:val="24"/>
        </w:rPr>
        <w:t xml:space="preserve">; вкус: отсутствует; объем л.:0,5; тип упаковки: пластиковая бутылка; страна происхождения: Россия; срок годности от даты изготовления: </w:t>
      </w:r>
      <w:r w:rsidR="00885C83">
        <w:rPr>
          <w:rFonts w:ascii="Times New Roman" w:hAnsi="Times New Roman" w:cs="Times New Roman"/>
          <w:bCs/>
          <w:sz w:val="24"/>
          <w:szCs w:val="24"/>
        </w:rPr>
        <w:t>12</w:t>
      </w:r>
      <w:r w:rsidR="00626876" w:rsidRPr="00C80198">
        <w:rPr>
          <w:rFonts w:ascii="Times New Roman" w:hAnsi="Times New Roman" w:cs="Times New Roman"/>
          <w:bCs/>
          <w:sz w:val="24"/>
          <w:szCs w:val="24"/>
        </w:rPr>
        <w:t xml:space="preserve"> месяц</w:t>
      </w:r>
      <w:r w:rsidR="00885C83">
        <w:rPr>
          <w:rFonts w:ascii="Times New Roman" w:hAnsi="Times New Roman" w:cs="Times New Roman"/>
          <w:bCs/>
          <w:sz w:val="24"/>
          <w:szCs w:val="24"/>
        </w:rPr>
        <w:t>ев</w:t>
      </w:r>
      <w:r w:rsidR="00626876" w:rsidRPr="00C80198">
        <w:rPr>
          <w:rFonts w:ascii="Times New Roman" w:hAnsi="Times New Roman" w:cs="Times New Roman"/>
          <w:bCs/>
          <w:sz w:val="24"/>
          <w:szCs w:val="24"/>
        </w:rPr>
        <w:t>.</w:t>
      </w:r>
    </w:p>
    <w:p w14:paraId="09A0411E" w14:textId="77777777" w:rsidR="00963259" w:rsidRPr="002C1E50" w:rsidRDefault="00963259" w:rsidP="00927327">
      <w:pPr>
        <w:spacing w:after="0" w:line="240" w:lineRule="auto"/>
        <w:jc w:val="both"/>
        <w:rPr>
          <w:rFonts w:ascii="Times New Roman" w:hAnsi="Times New Roman" w:cs="Times New Roman"/>
          <w:b/>
          <w:bCs/>
          <w:sz w:val="24"/>
          <w:szCs w:val="24"/>
        </w:rPr>
      </w:pPr>
    </w:p>
    <w:p w14:paraId="5C156BBB" w14:textId="77777777" w:rsidR="00732070" w:rsidRPr="002C1E50" w:rsidRDefault="00732070" w:rsidP="00732070">
      <w:pPr>
        <w:rPr>
          <w:rFonts w:ascii="Times New Roman" w:hAnsi="Times New Roman" w:cs="Times New Roman"/>
          <w:sz w:val="24"/>
          <w:szCs w:val="24"/>
        </w:rPr>
      </w:pPr>
    </w:p>
    <w:tbl>
      <w:tblPr>
        <w:tblW w:w="5073" w:type="pct"/>
        <w:tblLook w:val="04A0" w:firstRow="1" w:lastRow="0" w:firstColumn="1" w:lastColumn="0" w:noHBand="0" w:noVBand="1"/>
      </w:tblPr>
      <w:tblGrid>
        <w:gridCol w:w="4679"/>
        <w:gridCol w:w="268"/>
        <w:gridCol w:w="4545"/>
      </w:tblGrid>
      <w:tr w:rsidR="001443CD" w:rsidRPr="002C1E50" w14:paraId="7FDA5483" w14:textId="77777777" w:rsidTr="00445CFB">
        <w:tc>
          <w:tcPr>
            <w:tcW w:w="2465" w:type="pct"/>
          </w:tcPr>
          <w:p w14:paraId="5172090B"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445CFB">
        <w:tc>
          <w:tcPr>
            <w:tcW w:w="2465" w:type="pct"/>
            <w:tcBorders>
              <w:bottom w:val="single" w:sz="4" w:space="0" w:color="auto"/>
            </w:tcBorders>
            <w:vAlign w:val="center"/>
          </w:tcPr>
          <w:p w14:paraId="75E920FE"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445CFB">
        <w:tc>
          <w:tcPr>
            <w:tcW w:w="2465" w:type="pct"/>
          </w:tcPr>
          <w:p w14:paraId="0E9AB977" w14:textId="77777777" w:rsidR="001443CD" w:rsidRPr="002C1E50" w:rsidRDefault="001443CD" w:rsidP="00445CFB">
            <w:pPr>
              <w:spacing w:after="0" w:line="20" w:lineRule="atLeast"/>
              <w:jc w:val="center"/>
              <w:rPr>
                <w:rFonts w:ascii="Times New Roman" w:hAnsi="Times New Roman" w:cs="Times New Roman"/>
                <w:sz w:val="24"/>
                <w:szCs w:val="24"/>
              </w:rPr>
            </w:pPr>
          </w:p>
          <w:p w14:paraId="60C9B40A"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445CFB">
            <w:pPr>
              <w:spacing w:after="0" w:line="20" w:lineRule="atLeast"/>
              <w:jc w:val="center"/>
              <w:rPr>
                <w:rFonts w:ascii="Times New Roman" w:hAnsi="Times New Roman" w:cs="Times New Roman"/>
                <w:sz w:val="24"/>
                <w:szCs w:val="24"/>
              </w:rPr>
            </w:pPr>
          </w:p>
          <w:p w14:paraId="050DEDFB"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514B13BB" w14:textId="77777777" w:rsidTr="00445CFB">
        <w:tc>
          <w:tcPr>
            <w:tcW w:w="2465" w:type="pct"/>
            <w:tcBorders>
              <w:bottom w:val="single" w:sz="4" w:space="0" w:color="auto"/>
            </w:tcBorders>
          </w:tcPr>
          <w:p w14:paraId="09EFCAA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445CFB">
            <w:pPr>
              <w:spacing w:after="0" w:line="20" w:lineRule="atLeast"/>
              <w:jc w:val="right"/>
              <w:rPr>
                <w:rFonts w:ascii="Times New Roman" w:hAnsi="Times New Roman" w:cs="Times New Roman"/>
                <w:sz w:val="24"/>
                <w:szCs w:val="24"/>
              </w:rPr>
            </w:pPr>
          </w:p>
          <w:p w14:paraId="4ECD4BCC" w14:textId="77777777" w:rsidR="001443CD" w:rsidRPr="002C1E50" w:rsidRDefault="001443CD" w:rsidP="00445CFB">
            <w:pPr>
              <w:spacing w:after="0" w:line="20" w:lineRule="atLeast"/>
              <w:jc w:val="right"/>
              <w:rPr>
                <w:rFonts w:ascii="Times New Roman" w:hAnsi="Times New Roman" w:cs="Times New Roman"/>
                <w:sz w:val="24"/>
                <w:szCs w:val="24"/>
              </w:rPr>
            </w:pPr>
          </w:p>
          <w:p w14:paraId="34E1B0DE"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478A51BA" w14:textId="77777777" w:rsidTr="00445CFB">
        <w:tc>
          <w:tcPr>
            <w:tcW w:w="2465" w:type="pct"/>
            <w:tcBorders>
              <w:top w:val="single" w:sz="4" w:space="0" w:color="auto"/>
            </w:tcBorders>
          </w:tcPr>
          <w:p w14:paraId="4840DA07" w14:textId="6275F7A6" w:rsidR="001443CD" w:rsidRPr="002C1E50"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7AF92A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02044290" w14:textId="44CC4B08" w:rsidR="001443CD"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p w14:paraId="787A442F" w14:textId="77777777" w:rsidR="00626876" w:rsidRDefault="00626876" w:rsidP="00445CFB">
            <w:pPr>
              <w:spacing w:after="0" w:line="20" w:lineRule="atLeast"/>
              <w:jc w:val="both"/>
              <w:rPr>
                <w:rFonts w:ascii="Times New Roman" w:hAnsi="Times New Roman" w:cs="Times New Roman"/>
                <w:sz w:val="24"/>
                <w:szCs w:val="24"/>
              </w:rPr>
            </w:pPr>
          </w:p>
          <w:p w14:paraId="0596AFEC" w14:textId="77777777" w:rsidR="00626876" w:rsidRDefault="00626876" w:rsidP="00445CFB">
            <w:pPr>
              <w:spacing w:after="0" w:line="20" w:lineRule="atLeast"/>
              <w:jc w:val="both"/>
              <w:rPr>
                <w:rFonts w:ascii="Times New Roman" w:hAnsi="Times New Roman" w:cs="Times New Roman"/>
                <w:sz w:val="24"/>
                <w:szCs w:val="24"/>
              </w:rPr>
            </w:pPr>
          </w:p>
          <w:p w14:paraId="00E7AA0F" w14:textId="77777777" w:rsidR="00626876" w:rsidRDefault="00626876" w:rsidP="00445CFB">
            <w:pPr>
              <w:spacing w:after="0" w:line="20" w:lineRule="atLeast"/>
              <w:jc w:val="both"/>
              <w:rPr>
                <w:rFonts w:ascii="Times New Roman" w:hAnsi="Times New Roman" w:cs="Times New Roman"/>
                <w:sz w:val="24"/>
                <w:szCs w:val="24"/>
              </w:rPr>
            </w:pPr>
          </w:p>
          <w:p w14:paraId="5273B333" w14:textId="77777777" w:rsidR="00626876" w:rsidRDefault="00626876" w:rsidP="00445CFB">
            <w:pPr>
              <w:spacing w:after="0" w:line="20" w:lineRule="atLeast"/>
              <w:jc w:val="both"/>
              <w:rPr>
                <w:rFonts w:ascii="Times New Roman" w:hAnsi="Times New Roman" w:cs="Times New Roman"/>
                <w:sz w:val="24"/>
                <w:szCs w:val="24"/>
              </w:rPr>
            </w:pPr>
          </w:p>
          <w:p w14:paraId="43DB1A3C" w14:textId="77777777" w:rsidR="00626876" w:rsidRPr="002C1E50" w:rsidRDefault="00626876" w:rsidP="00445CFB">
            <w:pPr>
              <w:spacing w:after="0" w:line="20" w:lineRule="atLeast"/>
              <w:jc w:val="both"/>
              <w:rPr>
                <w:rFonts w:ascii="Times New Roman" w:hAnsi="Times New Roman" w:cs="Times New Roman"/>
                <w:sz w:val="24"/>
                <w:szCs w:val="24"/>
              </w:rPr>
            </w:pPr>
          </w:p>
        </w:tc>
      </w:tr>
    </w:tbl>
    <w:p w14:paraId="68103B69" w14:textId="427D278B"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398BD864"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C72410">
        <w:rPr>
          <w:rFonts w:ascii="Times New Roman" w:hAnsi="Times New Roman" w:cs="Times New Roman"/>
          <w:b/>
          <w:sz w:val="24"/>
          <w:szCs w:val="24"/>
        </w:rPr>
        <w:t>117</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2D9C7049" w14:textId="56951BF1" w:rsidR="00963259" w:rsidRPr="003F007B" w:rsidRDefault="00963259" w:rsidP="003F007B">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22A9F041" w14:textId="77777777" w:rsidR="003F007B" w:rsidRPr="003F007B" w:rsidRDefault="003F007B" w:rsidP="003F007B">
      <w:pPr>
        <w:spacing w:after="0" w:line="240" w:lineRule="atLeast"/>
        <w:ind w:firstLine="567"/>
        <w:jc w:val="both"/>
        <w:rPr>
          <w:rFonts w:ascii="Times New Roman" w:eastAsia="Calibri" w:hAnsi="Times New Roman" w:cs="Times New Roman"/>
          <w:b/>
          <w:sz w:val="24"/>
          <w:szCs w:val="24"/>
        </w:rPr>
      </w:pPr>
      <w:r w:rsidRPr="003F007B">
        <w:rPr>
          <w:rFonts w:ascii="Times New Roman" w:eastAsia="Calibri" w:hAnsi="Times New Roman" w:cs="Times New Roman"/>
          <w:b/>
          <w:sz w:val="24"/>
          <w:szCs w:val="24"/>
        </w:rPr>
        <w:t>1. Место поставки Товара:</w:t>
      </w:r>
    </w:p>
    <w:p w14:paraId="6C72B8C4" w14:textId="1A7B16E8" w:rsidR="003F007B" w:rsidRPr="003F007B" w:rsidRDefault="003F007B" w:rsidP="003F007B">
      <w:pPr>
        <w:spacing w:after="0" w:line="240" w:lineRule="atLeast"/>
        <w:ind w:firstLine="567"/>
        <w:jc w:val="both"/>
        <w:rPr>
          <w:rFonts w:ascii="Times New Roman" w:eastAsia="Calibri" w:hAnsi="Times New Roman" w:cs="Times New Roman"/>
          <w:sz w:val="24"/>
          <w:szCs w:val="24"/>
        </w:rPr>
      </w:pPr>
      <w:r w:rsidRPr="003F007B">
        <w:rPr>
          <w:rFonts w:ascii="Times New Roman" w:eastAsia="Calibri" w:hAnsi="Times New Roman" w:cs="Times New Roman"/>
          <w:sz w:val="24"/>
          <w:szCs w:val="24"/>
        </w:rPr>
        <w:t xml:space="preserve">Поставка Товара осуществляется за счет Поставщика по адресу: </w:t>
      </w:r>
      <w:r w:rsidRPr="002C1E50">
        <w:rPr>
          <w:rFonts w:ascii="Times New Roman" w:hAnsi="Times New Roman" w:cs="Times New Roman"/>
          <w:sz w:val="24"/>
          <w:szCs w:val="24"/>
        </w:rPr>
        <w:t>г. Москва, ул. Делегатская, д. 3, стр. 1 (склад Покупателя)</w:t>
      </w:r>
      <w:r>
        <w:rPr>
          <w:rFonts w:ascii="Times New Roman" w:eastAsia="Calibri" w:hAnsi="Times New Roman" w:cs="Times New Roman"/>
          <w:sz w:val="24"/>
          <w:szCs w:val="24"/>
        </w:rPr>
        <w:t>, по рабочим дням с 09</w:t>
      </w:r>
      <w:r w:rsidRPr="003F007B">
        <w:rPr>
          <w:rFonts w:ascii="Times New Roman" w:eastAsia="Calibri" w:hAnsi="Times New Roman" w:cs="Times New Roman"/>
          <w:sz w:val="24"/>
          <w:szCs w:val="24"/>
        </w:rPr>
        <w:t>.</w:t>
      </w:r>
      <w:r>
        <w:rPr>
          <w:rFonts w:ascii="Times New Roman" w:eastAsia="Calibri" w:hAnsi="Times New Roman" w:cs="Times New Roman"/>
          <w:sz w:val="24"/>
          <w:szCs w:val="24"/>
        </w:rPr>
        <w:t>30</w:t>
      </w:r>
      <w:r w:rsidRPr="003F007B">
        <w:rPr>
          <w:rFonts w:ascii="Times New Roman" w:eastAsia="Calibri" w:hAnsi="Times New Roman" w:cs="Times New Roman"/>
          <w:sz w:val="24"/>
          <w:szCs w:val="24"/>
        </w:rPr>
        <w:t xml:space="preserve"> до </w:t>
      </w:r>
      <w:r>
        <w:rPr>
          <w:rFonts w:ascii="Times New Roman" w:eastAsia="Calibri" w:hAnsi="Times New Roman" w:cs="Times New Roman"/>
          <w:sz w:val="24"/>
          <w:szCs w:val="24"/>
        </w:rPr>
        <w:t>18</w:t>
      </w:r>
      <w:r w:rsidRPr="003F007B">
        <w:rPr>
          <w:rFonts w:ascii="Times New Roman" w:eastAsia="Calibri" w:hAnsi="Times New Roman" w:cs="Times New Roman"/>
          <w:sz w:val="24"/>
          <w:szCs w:val="24"/>
        </w:rPr>
        <w:t>.</w:t>
      </w:r>
      <w:r>
        <w:rPr>
          <w:rFonts w:ascii="Times New Roman" w:eastAsia="Calibri" w:hAnsi="Times New Roman" w:cs="Times New Roman"/>
          <w:sz w:val="24"/>
          <w:szCs w:val="24"/>
        </w:rPr>
        <w:t>30</w:t>
      </w:r>
      <w:r w:rsidRPr="003F007B">
        <w:rPr>
          <w:rFonts w:ascii="Times New Roman" w:eastAsia="Calibri" w:hAnsi="Times New Roman" w:cs="Times New Roman"/>
          <w:sz w:val="24"/>
          <w:szCs w:val="24"/>
        </w:rPr>
        <w:t xml:space="preserve"> по московскому времени.</w:t>
      </w:r>
    </w:p>
    <w:p w14:paraId="0827182A" w14:textId="77777777" w:rsidR="003F007B" w:rsidRPr="003F007B" w:rsidRDefault="003F007B" w:rsidP="003F007B">
      <w:pPr>
        <w:spacing w:after="0" w:line="240" w:lineRule="atLeast"/>
        <w:ind w:firstLine="567"/>
        <w:jc w:val="both"/>
        <w:rPr>
          <w:rFonts w:ascii="Times New Roman" w:eastAsia="Calibri" w:hAnsi="Times New Roman" w:cs="Times New Roman"/>
          <w:sz w:val="24"/>
          <w:szCs w:val="24"/>
        </w:rPr>
      </w:pPr>
      <w:r w:rsidRPr="003F007B">
        <w:rPr>
          <w:rFonts w:ascii="Times New Roman" w:eastAsia="Calibri" w:hAnsi="Times New Roman" w:cs="Times New Roman"/>
          <w:sz w:val="24"/>
          <w:szCs w:val="24"/>
        </w:rPr>
        <w:t>Перед поставкой Товара Поставщик обязан согласовать с Заказчиком день и время поставки не позднее чем за 2 (два) рабочих дня до поставки Товара.</w:t>
      </w:r>
    </w:p>
    <w:p w14:paraId="5ED6B888" w14:textId="77777777" w:rsidR="003F007B" w:rsidRPr="003F007B" w:rsidRDefault="003F007B" w:rsidP="003F007B">
      <w:pPr>
        <w:spacing w:after="0" w:line="240" w:lineRule="atLeast"/>
        <w:ind w:firstLine="567"/>
        <w:jc w:val="both"/>
        <w:rPr>
          <w:rFonts w:ascii="Times New Roman" w:eastAsia="Calibri" w:hAnsi="Times New Roman" w:cs="Times New Roman"/>
          <w:b/>
          <w:sz w:val="24"/>
          <w:szCs w:val="24"/>
        </w:rPr>
      </w:pPr>
      <w:r w:rsidRPr="003F007B">
        <w:rPr>
          <w:rFonts w:ascii="Times New Roman" w:eastAsia="Calibri" w:hAnsi="Times New Roman" w:cs="Times New Roman"/>
          <w:b/>
          <w:sz w:val="24"/>
          <w:szCs w:val="24"/>
        </w:rPr>
        <w:t>2. Срок поставки товара:</w:t>
      </w:r>
    </w:p>
    <w:p w14:paraId="6E7218DD" w14:textId="1F44337D" w:rsidR="003F007B" w:rsidRPr="003F007B" w:rsidRDefault="003F007B" w:rsidP="003F007B">
      <w:pPr>
        <w:spacing w:after="0" w:line="240" w:lineRule="atLeast"/>
        <w:ind w:firstLine="567"/>
        <w:jc w:val="both"/>
        <w:rPr>
          <w:rFonts w:ascii="Times New Roman" w:eastAsia="Calibri" w:hAnsi="Times New Roman" w:cs="Times New Roman"/>
          <w:sz w:val="24"/>
          <w:szCs w:val="24"/>
        </w:rPr>
      </w:pPr>
      <w:r w:rsidRPr="003F007B">
        <w:rPr>
          <w:rFonts w:ascii="Times New Roman" w:eastAsia="Calibri" w:hAnsi="Times New Roman" w:cs="Times New Roman"/>
          <w:sz w:val="24"/>
          <w:szCs w:val="24"/>
        </w:rPr>
        <w:t>Срок поставки товара — в течение 7 (</w:t>
      </w:r>
      <w:r>
        <w:rPr>
          <w:rFonts w:ascii="Times New Roman" w:eastAsia="Calibri" w:hAnsi="Times New Roman" w:cs="Times New Roman"/>
          <w:sz w:val="24"/>
          <w:szCs w:val="24"/>
        </w:rPr>
        <w:t>Семь</w:t>
      </w:r>
      <w:r w:rsidRPr="003F007B">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рабочих</w:t>
      </w:r>
      <w:r w:rsidRPr="003F007B">
        <w:rPr>
          <w:rFonts w:ascii="Times New Roman" w:eastAsia="Calibri" w:hAnsi="Times New Roman" w:cs="Times New Roman"/>
          <w:sz w:val="24"/>
          <w:szCs w:val="24"/>
        </w:rPr>
        <w:t xml:space="preserve"> дней с даты заключения Договора.</w:t>
      </w:r>
    </w:p>
    <w:p w14:paraId="2A30BFDC" w14:textId="77777777" w:rsidR="003F007B" w:rsidRPr="003F007B" w:rsidRDefault="003F007B" w:rsidP="003F007B">
      <w:pPr>
        <w:spacing w:after="0" w:line="240" w:lineRule="atLeast"/>
        <w:ind w:firstLine="567"/>
        <w:jc w:val="both"/>
        <w:rPr>
          <w:rFonts w:ascii="Times New Roman" w:eastAsia="Calibri" w:hAnsi="Times New Roman" w:cs="Times New Roman"/>
          <w:b/>
          <w:sz w:val="24"/>
          <w:szCs w:val="24"/>
        </w:rPr>
      </w:pPr>
      <w:r w:rsidRPr="003F007B">
        <w:rPr>
          <w:rFonts w:ascii="Times New Roman" w:eastAsia="Calibri" w:hAnsi="Times New Roman" w:cs="Times New Roman"/>
          <w:b/>
          <w:sz w:val="24"/>
          <w:szCs w:val="24"/>
        </w:rPr>
        <w:t>3. Условия поставки Товара:</w:t>
      </w:r>
    </w:p>
    <w:p w14:paraId="2B3D3237" w14:textId="77777777" w:rsidR="003F007B" w:rsidRPr="003F007B" w:rsidRDefault="003F007B" w:rsidP="003F007B">
      <w:pPr>
        <w:spacing w:after="0" w:line="240" w:lineRule="atLeast"/>
        <w:ind w:firstLine="567"/>
        <w:jc w:val="both"/>
        <w:rPr>
          <w:rFonts w:ascii="Times New Roman" w:eastAsia="Calibri" w:hAnsi="Times New Roman" w:cs="Times New Roman"/>
          <w:sz w:val="24"/>
          <w:szCs w:val="24"/>
        </w:rPr>
      </w:pPr>
      <w:r w:rsidRPr="003F007B">
        <w:rPr>
          <w:rFonts w:ascii="Times New Roman" w:eastAsia="Calibri" w:hAnsi="Times New Roman" w:cs="Times New Roman"/>
          <w:sz w:val="24"/>
          <w:szCs w:val="24"/>
        </w:rPr>
        <w:t>Поставка Товара, погрузочно-разгрузочные работы осуществляются силами и средствами Поставщика или за его счет. Цена Договора включает стоимость Товара, его доставку до места поставки, погрузочно-разгрузочные работы, стоимость защитной упаковки и маркировки, транспортные расходы, налоги и иные расходы, связанные с исполнением Поставщиком обязательств по Договору.</w:t>
      </w:r>
    </w:p>
    <w:p w14:paraId="65BC32E8" w14:textId="77777777" w:rsidR="003F007B" w:rsidRPr="003F007B" w:rsidRDefault="003F007B" w:rsidP="003F007B">
      <w:pPr>
        <w:spacing w:after="0" w:line="240" w:lineRule="atLeast"/>
        <w:ind w:firstLine="567"/>
        <w:jc w:val="both"/>
        <w:rPr>
          <w:rFonts w:ascii="Times New Roman" w:eastAsia="Calibri" w:hAnsi="Times New Roman" w:cs="Times New Roman"/>
          <w:b/>
          <w:sz w:val="24"/>
          <w:szCs w:val="24"/>
        </w:rPr>
      </w:pPr>
      <w:r w:rsidRPr="003F007B">
        <w:rPr>
          <w:rFonts w:ascii="Times New Roman" w:eastAsia="Calibri" w:hAnsi="Times New Roman" w:cs="Times New Roman"/>
          <w:b/>
          <w:sz w:val="24"/>
          <w:szCs w:val="24"/>
        </w:rPr>
        <w:t>4. Общие требования к Товару:</w:t>
      </w:r>
    </w:p>
    <w:p w14:paraId="7FF9E0B1" w14:textId="77777777" w:rsidR="003F007B" w:rsidRPr="003F007B" w:rsidRDefault="003F007B" w:rsidP="003F007B">
      <w:pPr>
        <w:spacing w:after="0" w:line="240" w:lineRule="atLeast"/>
        <w:ind w:firstLine="567"/>
        <w:jc w:val="both"/>
        <w:rPr>
          <w:rFonts w:ascii="Times New Roman" w:eastAsia="Calibri" w:hAnsi="Times New Roman" w:cs="Times New Roman"/>
          <w:sz w:val="24"/>
          <w:szCs w:val="24"/>
        </w:rPr>
      </w:pPr>
      <w:r w:rsidRPr="003F007B">
        <w:rPr>
          <w:rFonts w:ascii="Times New Roman" w:eastAsia="Calibri" w:hAnsi="Times New Roman" w:cs="Times New Roman"/>
          <w:sz w:val="24"/>
          <w:szCs w:val="24"/>
        </w:rPr>
        <w:t>4.1. Поставляемый Товар должен быть новым, изготовленным (разлитым) не ранее чем за 3 (три) месяца до даты поставки, на него должна распространяться полная гарантия производителя.</w:t>
      </w:r>
    </w:p>
    <w:p w14:paraId="6E0A3C80" w14:textId="77777777" w:rsidR="003F007B" w:rsidRPr="003F007B" w:rsidRDefault="003F007B" w:rsidP="003F007B">
      <w:pPr>
        <w:spacing w:after="0" w:line="240" w:lineRule="atLeast"/>
        <w:ind w:firstLine="567"/>
        <w:jc w:val="both"/>
        <w:rPr>
          <w:rFonts w:ascii="Times New Roman" w:eastAsia="Calibri" w:hAnsi="Times New Roman" w:cs="Times New Roman"/>
          <w:sz w:val="24"/>
          <w:szCs w:val="24"/>
        </w:rPr>
      </w:pPr>
      <w:r w:rsidRPr="003F007B">
        <w:rPr>
          <w:rFonts w:ascii="Times New Roman" w:eastAsia="Calibri" w:hAnsi="Times New Roman" w:cs="Times New Roman"/>
          <w:sz w:val="24"/>
          <w:szCs w:val="24"/>
        </w:rPr>
        <w:t>4.2. Товар должен быть упакован и замаркирован в соответствии с действующими стандартами и требованиями технических регламентов.</w:t>
      </w:r>
    </w:p>
    <w:p w14:paraId="70C5EDF7" w14:textId="722156A8" w:rsidR="003F007B" w:rsidRPr="00C22619" w:rsidRDefault="003F007B" w:rsidP="00C22619">
      <w:pPr>
        <w:spacing w:after="0" w:line="240" w:lineRule="atLeast"/>
        <w:ind w:firstLine="567"/>
        <w:jc w:val="both"/>
        <w:rPr>
          <w:rFonts w:ascii="Times New Roman" w:eastAsia="Calibri" w:hAnsi="Times New Roman" w:cs="Times New Roman"/>
          <w:b/>
          <w:sz w:val="24"/>
          <w:szCs w:val="24"/>
        </w:rPr>
      </w:pPr>
      <w:r w:rsidRPr="00516616">
        <w:rPr>
          <w:rFonts w:ascii="Times New Roman" w:eastAsia="Calibri" w:hAnsi="Times New Roman" w:cs="Times New Roman"/>
          <w:b/>
          <w:sz w:val="24"/>
          <w:szCs w:val="24"/>
        </w:rPr>
        <w:t>5. Т</w:t>
      </w:r>
      <w:r w:rsidR="00C22619">
        <w:rPr>
          <w:rFonts w:ascii="Times New Roman" w:eastAsia="Calibri" w:hAnsi="Times New Roman" w:cs="Times New Roman"/>
          <w:b/>
          <w:sz w:val="24"/>
          <w:szCs w:val="24"/>
        </w:rPr>
        <w:t>ехнические требования к Товару:</w:t>
      </w:r>
    </w:p>
    <w:p w14:paraId="093C94D5" w14:textId="77777777" w:rsidR="00C22619" w:rsidRDefault="00C22619" w:rsidP="00C22619">
      <w:pPr>
        <w:spacing w:after="0" w:line="240" w:lineRule="atLeast"/>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5.1</w:t>
      </w:r>
      <w:r w:rsidR="003F007B" w:rsidRPr="003F007B">
        <w:rPr>
          <w:rFonts w:ascii="Times New Roman" w:eastAsia="Calibri" w:hAnsi="Times New Roman" w:cs="Times New Roman"/>
          <w:sz w:val="24"/>
          <w:szCs w:val="24"/>
        </w:rPr>
        <w:t>. Товар поставляется новым, в заводской неповреждённой упаковке (бутылях). Упаковка Товара должна гарантировать его сохранность в пути следования при условии соблюдения правил транспортировки. Не допускается наличие механических повреждений упаковки, разгерметизации, следов вскрытия, загрязнений, попадания посторонних веществ. При обнаружении повреждений упаковки во время приёмки товара уполномоченным представителем Покупателя в присутствии представителя Поставщика составляется акт о выявленных повреждениях, который подписывают обе Стороны.</w:t>
      </w:r>
    </w:p>
    <w:p w14:paraId="1E489ED0" w14:textId="012C6BE8" w:rsidR="00C22619" w:rsidRPr="00C22619" w:rsidRDefault="00C22619" w:rsidP="00C22619">
      <w:pPr>
        <w:spacing w:after="0" w:line="240" w:lineRule="atLeast"/>
        <w:ind w:firstLine="567"/>
        <w:jc w:val="both"/>
        <w:rPr>
          <w:rFonts w:ascii="Times New Roman" w:eastAsia="Calibri" w:hAnsi="Times New Roman" w:cs="Times New Roman"/>
          <w:b/>
          <w:sz w:val="24"/>
          <w:szCs w:val="24"/>
        </w:rPr>
      </w:pPr>
      <w:r w:rsidRPr="00C22619">
        <w:rPr>
          <w:rFonts w:ascii="Times New Roman" w:eastAsia="Calibri" w:hAnsi="Times New Roman" w:cs="Times New Roman"/>
          <w:b/>
          <w:sz w:val="24"/>
          <w:szCs w:val="24"/>
        </w:rPr>
        <w:t xml:space="preserve">6. </w:t>
      </w:r>
      <w:r w:rsidRPr="00C22619">
        <w:rPr>
          <w:rFonts w:ascii="Times New Roman" w:eastAsia="Times New Roman" w:hAnsi="Times New Roman" w:cs="Times New Roman"/>
          <w:b/>
          <w:sz w:val="24"/>
          <w:szCs w:val="24"/>
        </w:rPr>
        <w:t>Требования к качеству Товара, качественным свойствам Товара:</w:t>
      </w:r>
    </w:p>
    <w:p w14:paraId="63014EA1" w14:textId="109B3D0D" w:rsidR="00C22619" w:rsidRPr="00C22619" w:rsidRDefault="00C22619" w:rsidP="00C22619">
      <w:pPr>
        <w:spacing w:after="0" w:line="24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r w:rsidRPr="00C22619">
        <w:rPr>
          <w:rFonts w:ascii="Times New Roman" w:eastAsia="Times New Roman" w:hAnsi="Times New Roman" w:cs="Times New Roman"/>
          <w:sz w:val="24"/>
          <w:szCs w:val="24"/>
        </w:rPr>
        <w:t>Поставляемый Товар (питьевая вода) должен соответствовать требованиям действующих государственных стандартов (ГОСТ) и санитарных норм и правил (СанПиН/СП), предъявляемым к расфасованным питьевым водам, что подтверждается декларацией о соответствии и (или) свидетельством о государственной регистрации, а также протоколами лабораторных исследований качества воды, предоставляемыми при поставке Товара.</w:t>
      </w:r>
    </w:p>
    <w:p w14:paraId="6A4D9AB9" w14:textId="48988F5D" w:rsidR="00C22619" w:rsidRPr="00C22619" w:rsidRDefault="00C22619" w:rsidP="00C22619">
      <w:pPr>
        <w:spacing w:after="0" w:line="240" w:lineRule="atLeast"/>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Pr="00C22619">
        <w:rPr>
          <w:rFonts w:ascii="Times New Roman" w:eastAsia="Times New Roman" w:hAnsi="Times New Roman" w:cs="Times New Roman"/>
          <w:b/>
          <w:sz w:val="24"/>
          <w:szCs w:val="24"/>
        </w:rPr>
        <w:t>. Требования к гарантии качества, требования к гарантийному обслуживанию:</w:t>
      </w:r>
    </w:p>
    <w:p w14:paraId="3E359468" w14:textId="3BB8FC66" w:rsidR="00C22619" w:rsidRPr="00C22619" w:rsidRDefault="00C22619" w:rsidP="00C22619">
      <w:pPr>
        <w:spacing w:after="0" w:line="24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w:t>
      </w:r>
      <w:r w:rsidRPr="00C22619">
        <w:rPr>
          <w:rFonts w:ascii="Times New Roman" w:eastAsia="Times New Roman" w:hAnsi="Times New Roman" w:cs="Times New Roman"/>
          <w:sz w:val="24"/>
          <w:szCs w:val="24"/>
        </w:rPr>
        <w:t>Гарантийный срок хранения считается с момента подписания акта приёма-передачи Товара.</w:t>
      </w:r>
    </w:p>
    <w:p w14:paraId="288B3485" w14:textId="42B7AE4B" w:rsidR="00C22619" w:rsidRPr="00C22619" w:rsidRDefault="00C22619" w:rsidP="00C22619">
      <w:pPr>
        <w:spacing w:after="0" w:line="24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r w:rsidRPr="00C22619">
        <w:rPr>
          <w:rFonts w:ascii="Times New Roman" w:eastAsia="Times New Roman" w:hAnsi="Times New Roman" w:cs="Times New Roman"/>
          <w:sz w:val="24"/>
          <w:szCs w:val="24"/>
        </w:rPr>
        <w:t>Все сопутствующие гарантийному обслуживанию мероприятия (доставка, погрузка, разгрузка, замена некачественного Товара) осуществляются силами и за счёт Поставщика.</w:t>
      </w:r>
    </w:p>
    <w:p w14:paraId="7F6AAAE1" w14:textId="1BA659E7" w:rsidR="00C22619" w:rsidRPr="00C22619" w:rsidRDefault="00C22619" w:rsidP="00C22619">
      <w:pPr>
        <w:spacing w:after="0" w:line="24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w:t>
      </w:r>
      <w:r w:rsidRPr="00C22619">
        <w:rPr>
          <w:rFonts w:ascii="Times New Roman" w:eastAsia="Times New Roman" w:hAnsi="Times New Roman" w:cs="Times New Roman"/>
          <w:sz w:val="24"/>
          <w:szCs w:val="24"/>
        </w:rPr>
        <w:t>Остаточный срок хранения (годности) в отношении нового Товара, поставленного взамен дефектного, начинается с момента осуществления указанной замены, о чём Сторонами составляется соответствующий Акт замены по гарантийным обязательствам.</w:t>
      </w:r>
    </w:p>
    <w:p w14:paraId="3A2A6E67" w14:textId="3E8E793B" w:rsidR="00C22619" w:rsidRPr="00C22619" w:rsidRDefault="00C22619" w:rsidP="00C22619">
      <w:pPr>
        <w:spacing w:after="0" w:line="240" w:lineRule="atLeast"/>
        <w:ind w:firstLine="567"/>
        <w:jc w:val="both"/>
        <w:rPr>
          <w:rFonts w:ascii="Times New Roman" w:eastAsia="Times New Roman" w:hAnsi="Times New Roman" w:cs="Times New Roman"/>
          <w:b/>
          <w:sz w:val="24"/>
          <w:szCs w:val="24"/>
        </w:rPr>
      </w:pPr>
      <w:r w:rsidRPr="00C22619">
        <w:rPr>
          <w:rFonts w:ascii="Times New Roman" w:eastAsia="Times New Roman" w:hAnsi="Times New Roman" w:cs="Times New Roman"/>
          <w:b/>
          <w:sz w:val="24"/>
          <w:szCs w:val="24"/>
        </w:rPr>
        <w:t>8. Требования к сертификации поставляемых товаров:</w:t>
      </w:r>
    </w:p>
    <w:p w14:paraId="49D27A35" w14:textId="7ACD9423" w:rsidR="00963259" w:rsidRPr="00AD0ACD" w:rsidRDefault="00C22619" w:rsidP="00C22619">
      <w:pPr>
        <w:spacing w:after="0" w:line="240" w:lineRule="atLeast"/>
        <w:ind w:firstLine="567"/>
        <w:jc w:val="both"/>
        <w:rPr>
          <w:rFonts w:ascii="Times New Roman" w:eastAsia="Times New Roman" w:hAnsi="Times New Roman" w:cs="Times New Roman"/>
          <w:sz w:val="24"/>
          <w:szCs w:val="24"/>
          <w:highlight w:val="yellow"/>
        </w:rPr>
      </w:pPr>
      <w:r w:rsidRPr="00C22619">
        <w:rPr>
          <w:rFonts w:ascii="Times New Roman" w:eastAsia="Times New Roman" w:hAnsi="Times New Roman" w:cs="Times New Roman"/>
          <w:sz w:val="24"/>
          <w:szCs w:val="24"/>
        </w:rPr>
        <w:lastRenderedPageBreak/>
        <w:t>Поставляемый товар должен быть сертифицирован (задекларирован) в соответствии с требованиями законодательства РФ, предъявляемыми к расфасованным питьевым водам.</w:t>
      </w:r>
    </w:p>
    <w:p w14:paraId="0ED1D916" w14:textId="77777777" w:rsidR="001443CD" w:rsidRPr="00AD0ACD" w:rsidRDefault="001443CD" w:rsidP="00963259">
      <w:pPr>
        <w:spacing w:after="0" w:line="240" w:lineRule="atLeast"/>
        <w:ind w:firstLine="567"/>
        <w:jc w:val="both"/>
        <w:rPr>
          <w:rFonts w:ascii="Times New Roman" w:eastAsia="Times New Roman" w:hAnsi="Times New Roman" w:cs="Times New Roman"/>
          <w:sz w:val="24"/>
          <w:szCs w:val="24"/>
          <w:highlight w:val="yellow"/>
        </w:rPr>
      </w:pPr>
    </w:p>
    <w:p w14:paraId="2381D944" w14:textId="77777777" w:rsidR="001443CD" w:rsidRPr="00C22619"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C22619"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C22619" w14:paraId="1234E395" w14:textId="77777777" w:rsidTr="00445CFB">
        <w:tc>
          <w:tcPr>
            <w:tcW w:w="2465" w:type="pct"/>
          </w:tcPr>
          <w:p w14:paraId="5A7FC77F" w14:textId="77777777" w:rsidR="001443CD" w:rsidRPr="00C22619" w:rsidRDefault="001443CD" w:rsidP="00445CFB">
            <w:pPr>
              <w:spacing w:after="0" w:line="20" w:lineRule="atLeast"/>
              <w:rPr>
                <w:rFonts w:ascii="Times New Roman" w:hAnsi="Times New Roman" w:cs="Times New Roman"/>
                <w:b/>
                <w:sz w:val="24"/>
                <w:szCs w:val="24"/>
              </w:rPr>
            </w:pPr>
            <w:r w:rsidRPr="00C22619">
              <w:rPr>
                <w:rFonts w:ascii="Times New Roman" w:hAnsi="Times New Roman" w:cs="Times New Roman"/>
                <w:b/>
                <w:sz w:val="24"/>
                <w:szCs w:val="24"/>
              </w:rPr>
              <w:t>ПОКУПАТЕЛЬ:</w:t>
            </w:r>
          </w:p>
        </w:tc>
        <w:tc>
          <w:tcPr>
            <w:tcW w:w="141" w:type="pct"/>
          </w:tcPr>
          <w:p w14:paraId="73154AF2" w14:textId="77777777" w:rsidR="001443CD" w:rsidRPr="00C22619"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C22619" w:rsidRDefault="001443CD" w:rsidP="00445CFB">
            <w:pPr>
              <w:spacing w:after="0" w:line="20" w:lineRule="atLeast"/>
              <w:rPr>
                <w:rFonts w:ascii="Times New Roman" w:hAnsi="Times New Roman" w:cs="Times New Roman"/>
                <w:b/>
                <w:sz w:val="24"/>
                <w:szCs w:val="24"/>
              </w:rPr>
            </w:pPr>
            <w:r w:rsidRPr="00C22619">
              <w:rPr>
                <w:rFonts w:ascii="Times New Roman" w:hAnsi="Times New Roman" w:cs="Times New Roman"/>
                <w:b/>
                <w:sz w:val="24"/>
                <w:szCs w:val="24"/>
              </w:rPr>
              <w:t>ПОСТАВЩИК:</w:t>
            </w:r>
          </w:p>
        </w:tc>
      </w:tr>
      <w:tr w:rsidR="001443CD" w:rsidRPr="00C22619" w14:paraId="1C898D18" w14:textId="77777777" w:rsidTr="00445CFB">
        <w:tc>
          <w:tcPr>
            <w:tcW w:w="2465" w:type="pct"/>
            <w:tcBorders>
              <w:bottom w:val="single" w:sz="4" w:space="0" w:color="auto"/>
            </w:tcBorders>
            <w:vAlign w:val="center"/>
          </w:tcPr>
          <w:p w14:paraId="120B7D56" w14:textId="77777777" w:rsidR="001443CD" w:rsidRPr="00C22619" w:rsidRDefault="001443CD" w:rsidP="00445CFB">
            <w:pPr>
              <w:spacing w:after="0" w:line="20" w:lineRule="atLeast"/>
              <w:rPr>
                <w:rFonts w:ascii="Times New Roman" w:hAnsi="Times New Roman" w:cs="Times New Roman"/>
                <w:b/>
                <w:sz w:val="24"/>
                <w:szCs w:val="24"/>
              </w:rPr>
            </w:pPr>
            <w:r w:rsidRPr="00C22619">
              <w:rPr>
                <w:rFonts w:ascii="Times New Roman" w:hAnsi="Times New Roman" w:cs="Times New Roman"/>
                <w:b/>
                <w:sz w:val="24"/>
                <w:szCs w:val="24"/>
              </w:rPr>
              <w:t xml:space="preserve">Федеральное государственное </w:t>
            </w:r>
          </w:p>
          <w:p w14:paraId="5DD3F42D" w14:textId="77777777" w:rsidR="001443CD" w:rsidRPr="00C22619" w:rsidRDefault="001443CD" w:rsidP="00445CFB">
            <w:pPr>
              <w:spacing w:after="0" w:line="20" w:lineRule="atLeast"/>
              <w:rPr>
                <w:rFonts w:ascii="Times New Roman" w:hAnsi="Times New Roman" w:cs="Times New Roman"/>
                <w:b/>
                <w:sz w:val="24"/>
                <w:szCs w:val="24"/>
              </w:rPr>
            </w:pPr>
            <w:r w:rsidRPr="00C22619">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C22619" w:rsidRDefault="001443CD" w:rsidP="00445CFB">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C22619"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77777777" w:rsidR="001443CD" w:rsidRPr="00C22619"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C22619" w14:paraId="5CAF4A5C" w14:textId="77777777" w:rsidTr="00445CFB">
        <w:tc>
          <w:tcPr>
            <w:tcW w:w="2465" w:type="pct"/>
          </w:tcPr>
          <w:p w14:paraId="63F692C1" w14:textId="77777777" w:rsidR="001443CD" w:rsidRPr="00C22619" w:rsidRDefault="001443CD" w:rsidP="00445CFB">
            <w:pPr>
              <w:spacing w:after="0" w:line="20" w:lineRule="atLeast"/>
              <w:jc w:val="center"/>
              <w:rPr>
                <w:rFonts w:ascii="Times New Roman" w:hAnsi="Times New Roman" w:cs="Times New Roman"/>
                <w:sz w:val="24"/>
                <w:szCs w:val="24"/>
              </w:rPr>
            </w:pPr>
          </w:p>
          <w:p w14:paraId="0568E96F" w14:textId="77777777" w:rsidR="001443CD" w:rsidRPr="00C22619" w:rsidRDefault="001443CD" w:rsidP="00445CFB">
            <w:pPr>
              <w:spacing w:after="0" w:line="20" w:lineRule="atLeast"/>
              <w:rPr>
                <w:rFonts w:ascii="Times New Roman" w:hAnsi="Times New Roman" w:cs="Times New Roman"/>
                <w:sz w:val="24"/>
                <w:szCs w:val="24"/>
              </w:rPr>
            </w:pPr>
            <w:r w:rsidRPr="00C22619">
              <w:rPr>
                <w:rFonts w:ascii="Times New Roman" w:hAnsi="Times New Roman" w:cs="Times New Roman"/>
                <w:sz w:val="24"/>
                <w:szCs w:val="24"/>
              </w:rPr>
              <w:t>Директор</w:t>
            </w:r>
          </w:p>
        </w:tc>
        <w:tc>
          <w:tcPr>
            <w:tcW w:w="141" w:type="pct"/>
          </w:tcPr>
          <w:p w14:paraId="24CFE958" w14:textId="77777777" w:rsidR="001443CD" w:rsidRPr="00C22619" w:rsidRDefault="001443CD" w:rsidP="00445CFB">
            <w:pPr>
              <w:spacing w:after="0" w:line="20" w:lineRule="atLeast"/>
              <w:jc w:val="center"/>
              <w:rPr>
                <w:rFonts w:ascii="Times New Roman" w:hAnsi="Times New Roman" w:cs="Times New Roman"/>
                <w:sz w:val="24"/>
                <w:szCs w:val="24"/>
              </w:rPr>
            </w:pPr>
          </w:p>
        </w:tc>
        <w:tc>
          <w:tcPr>
            <w:tcW w:w="2394" w:type="pct"/>
          </w:tcPr>
          <w:p w14:paraId="57379A47" w14:textId="77777777" w:rsidR="001443CD" w:rsidRPr="00C22619" w:rsidRDefault="001443CD" w:rsidP="00445CFB">
            <w:pPr>
              <w:spacing w:after="0" w:line="20" w:lineRule="atLeast"/>
              <w:jc w:val="center"/>
              <w:rPr>
                <w:rFonts w:ascii="Times New Roman" w:hAnsi="Times New Roman" w:cs="Times New Roman"/>
                <w:sz w:val="24"/>
                <w:szCs w:val="24"/>
              </w:rPr>
            </w:pPr>
          </w:p>
          <w:p w14:paraId="0B26704F" w14:textId="77777777" w:rsidR="001443CD" w:rsidRPr="00C22619" w:rsidRDefault="001443CD" w:rsidP="00445CFB">
            <w:pPr>
              <w:spacing w:after="0" w:line="20" w:lineRule="atLeast"/>
              <w:jc w:val="center"/>
              <w:rPr>
                <w:rFonts w:ascii="Times New Roman" w:hAnsi="Times New Roman" w:cs="Times New Roman"/>
                <w:sz w:val="24"/>
                <w:szCs w:val="24"/>
              </w:rPr>
            </w:pPr>
          </w:p>
        </w:tc>
      </w:tr>
      <w:tr w:rsidR="001443CD" w:rsidRPr="00C22619" w14:paraId="28E80AD7" w14:textId="77777777" w:rsidTr="00445CFB">
        <w:tc>
          <w:tcPr>
            <w:tcW w:w="2465" w:type="pct"/>
            <w:tcBorders>
              <w:bottom w:val="single" w:sz="4" w:space="0" w:color="auto"/>
            </w:tcBorders>
          </w:tcPr>
          <w:p w14:paraId="4BC48616" w14:textId="77777777" w:rsidR="001443CD" w:rsidRPr="00C22619" w:rsidRDefault="001443CD" w:rsidP="00445CFB">
            <w:pPr>
              <w:spacing w:after="0" w:line="20" w:lineRule="atLeast"/>
              <w:ind w:firstLine="708"/>
              <w:jc w:val="right"/>
              <w:rPr>
                <w:rFonts w:ascii="Times New Roman" w:hAnsi="Times New Roman" w:cs="Times New Roman"/>
                <w:sz w:val="24"/>
                <w:szCs w:val="24"/>
              </w:rPr>
            </w:pPr>
          </w:p>
          <w:p w14:paraId="4D58CB97" w14:textId="77777777" w:rsidR="001443CD" w:rsidRPr="00C22619" w:rsidRDefault="001443CD" w:rsidP="00445CFB">
            <w:pPr>
              <w:spacing w:after="0" w:line="20" w:lineRule="atLeast"/>
              <w:ind w:firstLine="708"/>
              <w:jc w:val="right"/>
              <w:rPr>
                <w:rFonts w:ascii="Times New Roman" w:hAnsi="Times New Roman" w:cs="Times New Roman"/>
                <w:sz w:val="24"/>
                <w:szCs w:val="24"/>
              </w:rPr>
            </w:pPr>
          </w:p>
          <w:p w14:paraId="62873246" w14:textId="77777777" w:rsidR="001443CD" w:rsidRPr="00C22619" w:rsidRDefault="001443CD" w:rsidP="00445CFB">
            <w:pPr>
              <w:spacing w:after="0" w:line="20" w:lineRule="atLeast"/>
              <w:jc w:val="right"/>
              <w:rPr>
                <w:rFonts w:ascii="Times New Roman" w:hAnsi="Times New Roman" w:cs="Times New Roman"/>
                <w:sz w:val="24"/>
                <w:szCs w:val="24"/>
              </w:rPr>
            </w:pPr>
            <w:r w:rsidRPr="00C22619">
              <w:rPr>
                <w:rFonts w:ascii="Times New Roman" w:hAnsi="Times New Roman" w:cs="Times New Roman"/>
                <w:sz w:val="24"/>
                <w:szCs w:val="24"/>
              </w:rPr>
              <w:t>Т.В. Рыбкина</w:t>
            </w:r>
          </w:p>
        </w:tc>
        <w:tc>
          <w:tcPr>
            <w:tcW w:w="141" w:type="pct"/>
          </w:tcPr>
          <w:p w14:paraId="77A0A023" w14:textId="77777777" w:rsidR="001443CD" w:rsidRPr="00C22619"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682C5074" w14:textId="77777777" w:rsidR="001443CD" w:rsidRPr="00C22619" w:rsidRDefault="001443CD" w:rsidP="00445CFB">
            <w:pPr>
              <w:spacing w:after="0" w:line="20" w:lineRule="atLeast"/>
              <w:jc w:val="right"/>
              <w:rPr>
                <w:rFonts w:ascii="Times New Roman" w:hAnsi="Times New Roman" w:cs="Times New Roman"/>
                <w:sz w:val="24"/>
                <w:szCs w:val="24"/>
              </w:rPr>
            </w:pPr>
          </w:p>
          <w:p w14:paraId="07176828" w14:textId="77777777" w:rsidR="001443CD" w:rsidRPr="00C22619" w:rsidRDefault="001443CD" w:rsidP="00445CFB">
            <w:pPr>
              <w:spacing w:after="0" w:line="20" w:lineRule="atLeast"/>
              <w:jc w:val="right"/>
              <w:rPr>
                <w:rFonts w:ascii="Times New Roman" w:hAnsi="Times New Roman" w:cs="Times New Roman"/>
                <w:sz w:val="24"/>
                <w:szCs w:val="24"/>
              </w:rPr>
            </w:pPr>
          </w:p>
          <w:p w14:paraId="28037D3B" w14:textId="77777777" w:rsidR="001443CD" w:rsidRPr="00C22619" w:rsidRDefault="001443CD" w:rsidP="00445CFB">
            <w:pPr>
              <w:spacing w:after="0" w:line="240" w:lineRule="auto"/>
              <w:jc w:val="right"/>
              <w:rPr>
                <w:rFonts w:ascii="Times New Roman" w:hAnsi="Times New Roman" w:cs="Times New Roman"/>
                <w:sz w:val="24"/>
                <w:szCs w:val="24"/>
              </w:rPr>
            </w:pPr>
          </w:p>
        </w:tc>
      </w:tr>
      <w:tr w:rsidR="001443CD" w:rsidRPr="002C1E50" w14:paraId="0EB69DD6" w14:textId="77777777" w:rsidTr="00445CFB">
        <w:tc>
          <w:tcPr>
            <w:tcW w:w="2465" w:type="pct"/>
            <w:tcBorders>
              <w:top w:val="single" w:sz="4" w:space="0" w:color="auto"/>
            </w:tcBorders>
          </w:tcPr>
          <w:p w14:paraId="68F49BBE" w14:textId="4F452D6A" w:rsidR="001443CD" w:rsidRPr="00C22619"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0B07A65D" w14:textId="77777777" w:rsidR="001443CD" w:rsidRPr="00C22619"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1D23B02D" w:rsidR="001443CD" w:rsidRPr="002C1E50"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0E8D60F5" w14:textId="3BAE9CBF" w:rsidR="00297E36" w:rsidRPr="002C1E50" w:rsidRDefault="00963259" w:rsidP="00626876">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w:t>
      </w:r>
      <w:r w:rsidR="00F827FF" w:rsidRPr="002C1E50">
        <w:rPr>
          <w:rFonts w:ascii="Times New Roman" w:hAnsi="Times New Roman" w:cs="Times New Roman"/>
          <w:b/>
          <w:sz w:val="24"/>
          <w:szCs w:val="24"/>
        </w:rPr>
        <w:t>3</w:t>
      </w:r>
    </w:p>
    <w:p w14:paraId="21AD7C82" w14:textId="44F94194"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C72410">
        <w:rPr>
          <w:rFonts w:ascii="Times New Roman" w:hAnsi="Times New Roman" w:cs="Times New Roman"/>
          <w:b/>
          <w:sz w:val="24"/>
          <w:szCs w:val="24"/>
        </w:rPr>
        <w:t>117</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07B9E989"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в лице</w:t>
            </w:r>
            <w:r w:rsidR="00AD0ACD">
              <w:rPr>
                <w:rFonts w:ascii="Times New Roman" w:hAnsi="Times New Roman" w:cs="Times New Roman"/>
                <w:sz w:val="24"/>
                <w:szCs w:val="24"/>
              </w:rPr>
              <w:t>________________</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D0ACD">
              <w:rPr>
                <w:rFonts w:ascii="Times New Roman" w:hAnsi="Times New Roman" w:cs="Times New Roman"/>
                <w:sz w:val="24"/>
                <w:szCs w:val="24"/>
              </w:rPr>
              <w:t>______</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 с другой стороны, вместе именуемые «Стороны», составили настоящий акт о нижеследующем:</w:t>
            </w:r>
          </w:p>
          <w:p w14:paraId="1CEA511E" w14:textId="3E009C8D"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CF4339">
              <w:rPr>
                <w:rFonts w:ascii="Times New Roman" w:hAnsi="Times New Roman" w:cs="Times New Roman"/>
                <w:sz w:val="24"/>
                <w:szCs w:val="24"/>
              </w:rPr>
              <w:t>117-26-223</w:t>
            </w:r>
            <w:r w:rsidRPr="002C1E50">
              <w:rPr>
                <w:rFonts w:ascii="Times New Roman" w:hAnsi="Times New Roman" w:cs="Times New Roman"/>
                <w:sz w:val="24"/>
                <w:szCs w:val="24"/>
              </w:rPr>
              <w:t xml:space="preserve">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20E33DBB" w14:textId="59527E76" w:rsidR="00107322" w:rsidRPr="002C1E50" w:rsidRDefault="00107322" w:rsidP="00107322">
                  <w:pPr>
                    <w:spacing w:after="0" w:line="240" w:lineRule="auto"/>
                    <w:ind w:left="472"/>
                    <w:jc w:val="both"/>
                    <w:rPr>
                      <w:rFonts w:ascii="Times New Roman" w:hAnsi="Times New Roman" w:cs="Times New Roman"/>
                      <w:color w:val="FF0000"/>
                      <w:sz w:val="24"/>
                      <w:szCs w:val="24"/>
                    </w:rPr>
                  </w:pPr>
                  <w:r w:rsidRPr="002C1E50">
                    <w:rPr>
                      <w:rFonts w:ascii="Times New Roman" w:hAnsi="Times New Roman" w:cs="Times New Roman"/>
                      <w:sz w:val="24"/>
                      <w:szCs w:val="24"/>
                    </w:rPr>
                    <w:t xml:space="preserve">_____________ </w:t>
                  </w:r>
                  <w:r w:rsidR="00AD0ACD">
                    <w:rPr>
                      <w:rFonts w:ascii="Times New Roman" w:hAnsi="Times New Roman" w:cs="Times New Roman"/>
                      <w:sz w:val="24"/>
                      <w:szCs w:val="24"/>
                    </w:rPr>
                    <w:t>______________</w:t>
                  </w:r>
                </w:p>
                <w:p w14:paraId="48C3EE9F" w14:textId="75989F0A" w:rsidR="00107322" w:rsidRPr="002C1E50" w:rsidRDefault="00107322" w:rsidP="00107322">
                  <w:pPr>
                    <w:spacing w:after="0" w:line="240" w:lineRule="auto"/>
                    <w:jc w:val="both"/>
                    <w:rPr>
                      <w:rFonts w:ascii="Times New Roman" w:hAnsi="Times New Roman" w:cs="Times New Roman"/>
                      <w:sz w:val="24"/>
                      <w:szCs w:val="24"/>
                    </w:rPr>
                  </w:pPr>
                </w:p>
              </w:tc>
              <w:tc>
                <w:tcPr>
                  <w:tcW w:w="5108" w:type="dxa"/>
                </w:tcPr>
                <w:p w14:paraId="48B3FAA9" w14:textId="77777777" w:rsidR="00AD0ACD" w:rsidRDefault="00AD0ACD" w:rsidP="0047294D">
                  <w:pPr>
                    <w:spacing w:after="0" w:line="240" w:lineRule="auto"/>
                    <w:jc w:val="both"/>
                    <w:rPr>
                      <w:rFonts w:ascii="Times New Roman" w:hAnsi="Times New Roman" w:cs="Times New Roman"/>
                      <w:sz w:val="24"/>
                      <w:szCs w:val="24"/>
                    </w:rPr>
                  </w:pP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445CFB">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445CFB">
            <w:pPr>
              <w:spacing w:after="0" w:line="20" w:lineRule="atLeast"/>
              <w:jc w:val="center"/>
              <w:rPr>
                <w:rFonts w:ascii="Times New Roman" w:hAnsi="Times New Roman" w:cs="Times New Roman"/>
                <w:sz w:val="24"/>
                <w:szCs w:val="24"/>
              </w:rPr>
            </w:pPr>
          </w:p>
          <w:p w14:paraId="3F7BAA0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4545" w:type="dxa"/>
            <w:gridSpan w:val="2"/>
          </w:tcPr>
          <w:p w14:paraId="0E3F1EF0" w14:textId="77777777" w:rsidR="001443CD" w:rsidRPr="002C1E50" w:rsidRDefault="001443CD" w:rsidP="00445CFB">
            <w:pPr>
              <w:spacing w:after="0" w:line="20" w:lineRule="atLeast"/>
              <w:jc w:val="center"/>
              <w:rPr>
                <w:rFonts w:ascii="Times New Roman" w:hAnsi="Times New Roman" w:cs="Times New Roman"/>
                <w:sz w:val="24"/>
                <w:szCs w:val="24"/>
              </w:rPr>
            </w:pPr>
          </w:p>
          <w:p w14:paraId="26929DB4"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445CFB">
            <w:pPr>
              <w:spacing w:after="0" w:line="20" w:lineRule="atLeast"/>
              <w:jc w:val="right"/>
              <w:rPr>
                <w:rFonts w:ascii="Times New Roman" w:hAnsi="Times New Roman" w:cs="Times New Roman"/>
                <w:sz w:val="24"/>
                <w:szCs w:val="24"/>
              </w:rPr>
            </w:pPr>
          </w:p>
          <w:p w14:paraId="524209F8" w14:textId="77777777" w:rsidR="001443CD" w:rsidRPr="002C1E50" w:rsidRDefault="001443CD" w:rsidP="00445CFB">
            <w:pPr>
              <w:spacing w:after="0" w:line="20" w:lineRule="atLeast"/>
              <w:jc w:val="right"/>
              <w:rPr>
                <w:rFonts w:ascii="Times New Roman" w:hAnsi="Times New Roman" w:cs="Times New Roman"/>
                <w:sz w:val="24"/>
                <w:szCs w:val="24"/>
              </w:rPr>
            </w:pPr>
          </w:p>
          <w:p w14:paraId="4A856029"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600E5545" w:rsidR="001443CD" w:rsidRPr="002C1E50"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268" w:type="dxa"/>
          </w:tcPr>
          <w:p w14:paraId="3B287F34"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4EC9426F" w:rsidR="001443CD" w:rsidRPr="002C1E50" w:rsidRDefault="003F49AB"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bookmarkStart w:id="12" w:name="_GoBack"/>
            <w:bookmarkEnd w:id="12"/>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footerReference w:type="default" r:id="rId11"/>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752B9" w14:textId="77777777" w:rsidR="001510E8" w:rsidRDefault="001510E8" w:rsidP="002D58B5">
      <w:pPr>
        <w:spacing w:after="0" w:line="240" w:lineRule="auto"/>
      </w:pPr>
      <w:r>
        <w:separator/>
      </w:r>
    </w:p>
  </w:endnote>
  <w:endnote w:type="continuationSeparator" w:id="0">
    <w:p w14:paraId="3603ADB0" w14:textId="77777777" w:rsidR="001510E8" w:rsidRDefault="001510E8"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F827FF" w:rsidRDefault="00F827FF" w:rsidP="001C068F">
        <w:pPr>
          <w:pStyle w:val="ab"/>
          <w:jc w:val="center"/>
        </w:pPr>
        <w:r>
          <w:fldChar w:fldCharType="begin"/>
        </w:r>
        <w:r>
          <w:instrText>PAGE   \* MERGEFORMAT</w:instrText>
        </w:r>
        <w:r>
          <w:fldChar w:fldCharType="separate"/>
        </w:r>
        <w:r w:rsidR="003F49AB">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A3E64" w14:textId="77777777" w:rsidR="001510E8" w:rsidRDefault="001510E8" w:rsidP="002D58B5">
      <w:pPr>
        <w:spacing w:after="0" w:line="240" w:lineRule="auto"/>
      </w:pPr>
      <w:r>
        <w:separator/>
      </w:r>
    </w:p>
  </w:footnote>
  <w:footnote w:type="continuationSeparator" w:id="0">
    <w:p w14:paraId="257D8F39" w14:textId="77777777" w:rsidR="001510E8" w:rsidRDefault="001510E8"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0D9"/>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7261"/>
    <w:rsid w:val="000A3D5B"/>
    <w:rsid w:val="000A42BF"/>
    <w:rsid w:val="000A61BE"/>
    <w:rsid w:val="000A7F98"/>
    <w:rsid w:val="000D096F"/>
    <w:rsid w:val="000E2A2F"/>
    <w:rsid w:val="000E4627"/>
    <w:rsid w:val="000E4EF7"/>
    <w:rsid w:val="000F059E"/>
    <w:rsid w:val="000F0AE3"/>
    <w:rsid w:val="000F38DC"/>
    <w:rsid w:val="000F5DBF"/>
    <w:rsid w:val="000F62C0"/>
    <w:rsid w:val="00106843"/>
    <w:rsid w:val="00107322"/>
    <w:rsid w:val="00115F89"/>
    <w:rsid w:val="00117349"/>
    <w:rsid w:val="001178CE"/>
    <w:rsid w:val="00120931"/>
    <w:rsid w:val="001214D7"/>
    <w:rsid w:val="00131EB8"/>
    <w:rsid w:val="00134FDF"/>
    <w:rsid w:val="00136ABD"/>
    <w:rsid w:val="00136CF7"/>
    <w:rsid w:val="00141381"/>
    <w:rsid w:val="0014214E"/>
    <w:rsid w:val="001443CD"/>
    <w:rsid w:val="00144F0E"/>
    <w:rsid w:val="001453E4"/>
    <w:rsid w:val="00146A6D"/>
    <w:rsid w:val="0014771F"/>
    <w:rsid w:val="001504E0"/>
    <w:rsid w:val="001510E8"/>
    <w:rsid w:val="00156B44"/>
    <w:rsid w:val="00162863"/>
    <w:rsid w:val="00165F28"/>
    <w:rsid w:val="00167686"/>
    <w:rsid w:val="0017025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5E7B"/>
    <w:rsid w:val="002109FF"/>
    <w:rsid w:val="00211929"/>
    <w:rsid w:val="00211BC1"/>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60DD"/>
    <w:rsid w:val="002A7B3D"/>
    <w:rsid w:val="002C169B"/>
    <w:rsid w:val="002C1932"/>
    <w:rsid w:val="002C1E50"/>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144BB"/>
    <w:rsid w:val="00322701"/>
    <w:rsid w:val="00323BD3"/>
    <w:rsid w:val="00323ED2"/>
    <w:rsid w:val="00323F74"/>
    <w:rsid w:val="0033604E"/>
    <w:rsid w:val="00337239"/>
    <w:rsid w:val="003402C3"/>
    <w:rsid w:val="00340A37"/>
    <w:rsid w:val="00341FA0"/>
    <w:rsid w:val="00345BAB"/>
    <w:rsid w:val="0034625B"/>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F6A"/>
    <w:rsid w:val="00386E7D"/>
    <w:rsid w:val="00391366"/>
    <w:rsid w:val="003A0DEE"/>
    <w:rsid w:val="003A7FFC"/>
    <w:rsid w:val="003B1D95"/>
    <w:rsid w:val="003B3708"/>
    <w:rsid w:val="003C2D77"/>
    <w:rsid w:val="003C4A01"/>
    <w:rsid w:val="003C64A7"/>
    <w:rsid w:val="003D1C70"/>
    <w:rsid w:val="003D4C70"/>
    <w:rsid w:val="003D7A41"/>
    <w:rsid w:val="003E081F"/>
    <w:rsid w:val="003E0A52"/>
    <w:rsid w:val="003E291E"/>
    <w:rsid w:val="003E4E18"/>
    <w:rsid w:val="003E5096"/>
    <w:rsid w:val="003F007B"/>
    <w:rsid w:val="003F2469"/>
    <w:rsid w:val="003F3B7A"/>
    <w:rsid w:val="003F3BA4"/>
    <w:rsid w:val="003F3BEC"/>
    <w:rsid w:val="003F49AB"/>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709EA"/>
    <w:rsid w:val="0047294D"/>
    <w:rsid w:val="00491D09"/>
    <w:rsid w:val="00494639"/>
    <w:rsid w:val="004946BE"/>
    <w:rsid w:val="004963A8"/>
    <w:rsid w:val="00497156"/>
    <w:rsid w:val="00497F92"/>
    <w:rsid w:val="004A5367"/>
    <w:rsid w:val="004A7804"/>
    <w:rsid w:val="004B04CF"/>
    <w:rsid w:val="004B3054"/>
    <w:rsid w:val="004B56FE"/>
    <w:rsid w:val="004C1491"/>
    <w:rsid w:val="004C185E"/>
    <w:rsid w:val="004C52AC"/>
    <w:rsid w:val="004C7156"/>
    <w:rsid w:val="004D2B7F"/>
    <w:rsid w:val="004D2C65"/>
    <w:rsid w:val="004D39CC"/>
    <w:rsid w:val="004D44A2"/>
    <w:rsid w:val="004E062B"/>
    <w:rsid w:val="004E53A4"/>
    <w:rsid w:val="004E67AD"/>
    <w:rsid w:val="004F3EB2"/>
    <w:rsid w:val="004F721E"/>
    <w:rsid w:val="00504700"/>
    <w:rsid w:val="005049CA"/>
    <w:rsid w:val="0050527F"/>
    <w:rsid w:val="00505817"/>
    <w:rsid w:val="00507707"/>
    <w:rsid w:val="00507759"/>
    <w:rsid w:val="005149C7"/>
    <w:rsid w:val="00516616"/>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6234"/>
    <w:rsid w:val="00587EB3"/>
    <w:rsid w:val="00591D9D"/>
    <w:rsid w:val="0059408D"/>
    <w:rsid w:val="00597CAC"/>
    <w:rsid w:val="005A1A87"/>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26876"/>
    <w:rsid w:val="006308E4"/>
    <w:rsid w:val="0063204D"/>
    <w:rsid w:val="0063707C"/>
    <w:rsid w:val="00641B4A"/>
    <w:rsid w:val="00641CF9"/>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40EBC"/>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E78"/>
    <w:rsid w:val="007B429A"/>
    <w:rsid w:val="007B6DAA"/>
    <w:rsid w:val="007C3A12"/>
    <w:rsid w:val="007C41D7"/>
    <w:rsid w:val="007C6608"/>
    <w:rsid w:val="007D103F"/>
    <w:rsid w:val="007D15B3"/>
    <w:rsid w:val="007D36B1"/>
    <w:rsid w:val="007D3AA0"/>
    <w:rsid w:val="007F28CA"/>
    <w:rsid w:val="007F3D1B"/>
    <w:rsid w:val="007F3FA4"/>
    <w:rsid w:val="007F431C"/>
    <w:rsid w:val="007F5B4D"/>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5C37"/>
    <w:rsid w:val="00885C83"/>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63259"/>
    <w:rsid w:val="00963A32"/>
    <w:rsid w:val="0097350A"/>
    <w:rsid w:val="009804A6"/>
    <w:rsid w:val="00985A08"/>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ACD"/>
    <w:rsid w:val="00AD0BA6"/>
    <w:rsid w:val="00AD1148"/>
    <w:rsid w:val="00AD5668"/>
    <w:rsid w:val="00AD61E2"/>
    <w:rsid w:val="00AE3034"/>
    <w:rsid w:val="00AE3372"/>
    <w:rsid w:val="00AE4807"/>
    <w:rsid w:val="00AF2594"/>
    <w:rsid w:val="00AF3DE5"/>
    <w:rsid w:val="00AF7883"/>
    <w:rsid w:val="00B1079A"/>
    <w:rsid w:val="00B13463"/>
    <w:rsid w:val="00B13F89"/>
    <w:rsid w:val="00B215D8"/>
    <w:rsid w:val="00B22652"/>
    <w:rsid w:val="00B22E35"/>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0DC5"/>
    <w:rsid w:val="00B93CCF"/>
    <w:rsid w:val="00BA1A82"/>
    <w:rsid w:val="00BA5DB3"/>
    <w:rsid w:val="00BB6350"/>
    <w:rsid w:val="00BB70EA"/>
    <w:rsid w:val="00BD28AE"/>
    <w:rsid w:val="00BD2E76"/>
    <w:rsid w:val="00BD50ED"/>
    <w:rsid w:val="00BD58BD"/>
    <w:rsid w:val="00BE1B5B"/>
    <w:rsid w:val="00BE4BBF"/>
    <w:rsid w:val="00BE5908"/>
    <w:rsid w:val="00BF252C"/>
    <w:rsid w:val="00BF3BB4"/>
    <w:rsid w:val="00BF62E4"/>
    <w:rsid w:val="00BF78CA"/>
    <w:rsid w:val="00C00A64"/>
    <w:rsid w:val="00C1198B"/>
    <w:rsid w:val="00C153FF"/>
    <w:rsid w:val="00C15AFA"/>
    <w:rsid w:val="00C16409"/>
    <w:rsid w:val="00C17527"/>
    <w:rsid w:val="00C20FD5"/>
    <w:rsid w:val="00C21477"/>
    <w:rsid w:val="00C22619"/>
    <w:rsid w:val="00C30C78"/>
    <w:rsid w:val="00C36877"/>
    <w:rsid w:val="00C372EA"/>
    <w:rsid w:val="00C425C4"/>
    <w:rsid w:val="00C4333D"/>
    <w:rsid w:val="00C43E67"/>
    <w:rsid w:val="00C500EE"/>
    <w:rsid w:val="00C56FAD"/>
    <w:rsid w:val="00C63C2B"/>
    <w:rsid w:val="00C64956"/>
    <w:rsid w:val="00C65879"/>
    <w:rsid w:val="00C72410"/>
    <w:rsid w:val="00C73F8F"/>
    <w:rsid w:val="00C7503B"/>
    <w:rsid w:val="00C75C20"/>
    <w:rsid w:val="00C80198"/>
    <w:rsid w:val="00C804C4"/>
    <w:rsid w:val="00C81294"/>
    <w:rsid w:val="00C8454A"/>
    <w:rsid w:val="00C853B6"/>
    <w:rsid w:val="00C86A97"/>
    <w:rsid w:val="00C91CCA"/>
    <w:rsid w:val="00C93CBB"/>
    <w:rsid w:val="00C940A1"/>
    <w:rsid w:val="00C970E7"/>
    <w:rsid w:val="00CA62DC"/>
    <w:rsid w:val="00CB0728"/>
    <w:rsid w:val="00CB1E32"/>
    <w:rsid w:val="00CB4452"/>
    <w:rsid w:val="00CC392B"/>
    <w:rsid w:val="00CD5B60"/>
    <w:rsid w:val="00CD70C7"/>
    <w:rsid w:val="00CE0EBA"/>
    <w:rsid w:val="00CE3AF5"/>
    <w:rsid w:val="00CE75F1"/>
    <w:rsid w:val="00CF4339"/>
    <w:rsid w:val="00CF45EF"/>
    <w:rsid w:val="00CF4DA0"/>
    <w:rsid w:val="00CF56DA"/>
    <w:rsid w:val="00CF664A"/>
    <w:rsid w:val="00D01060"/>
    <w:rsid w:val="00D018AB"/>
    <w:rsid w:val="00D04193"/>
    <w:rsid w:val="00D04368"/>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E1720"/>
    <w:rsid w:val="00DE2C0A"/>
    <w:rsid w:val="00DE3972"/>
    <w:rsid w:val="00DE4DE7"/>
    <w:rsid w:val="00DF178C"/>
    <w:rsid w:val="00DF1BC9"/>
    <w:rsid w:val="00DF2B64"/>
    <w:rsid w:val="00DF3E23"/>
    <w:rsid w:val="00DF4D29"/>
    <w:rsid w:val="00DF5BC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43C48"/>
    <w:rsid w:val="00F44536"/>
    <w:rsid w:val="00F454C4"/>
    <w:rsid w:val="00F468D7"/>
    <w:rsid w:val="00F513EB"/>
    <w:rsid w:val="00F520A2"/>
    <w:rsid w:val="00F56987"/>
    <w:rsid w:val="00F613BC"/>
    <w:rsid w:val="00F62D07"/>
    <w:rsid w:val="00F66925"/>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 w:type="character" w:customStyle="1" w:styleId="v-linkcontent">
    <w:name w:val="v-link__content"/>
    <w:basedOn w:val="a0"/>
    <w:rsid w:val="00885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omus.ru/katalog/produkty-pitaniya/voda-napitki-soki/voda-gazirovannaya/c/382001/f/1482=srednegazirovannaya/?from=kth-2"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E04C4-9D6F-4E0D-9D91-748AFE30B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3803</Words>
  <Characters>21678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Мансурова Эвелина Борисовна</cp:lastModifiedBy>
  <cp:revision>18</cp:revision>
  <cp:lastPrinted>2024-10-21T10:14:00Z</cp:lastPrinted>
  <dcterms:created xsi:type="dcterms:W3CDTF">2026-08-31T09:11:00Z</dcterms:created>
  <dcterms:modified xsi:type="dcterms:W3CDTF">2026-08-31T13:05:00Z</dcterms:modified>
</cp:coreProperties>
</file>