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80F" w:rsidRDefault="00A3380F" w:rsidP="00A3380F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14"/>
          <w:szCs w:val="24"/>
          <w:lang w:eastAsia="ru-RU"/>
        </w:rPr>
      </w:pPr>
    </w:p>
    <w:p w:rsidR="00A3380F" w:rsidRDefault="00A3380F" w:rsidP="00A3380F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/>
          <w:kern w:val="0"/>
          <w:sz w:val="24"/>
          <w:szCs w:val="24"/>
          <w:lang w:eastAsia="ru-RU"/>
        </w:rPr>
        <w:t>Спецификация</w:t>
      </w:r>
    </w:p>
    <w:p w:rsidR="00A3380F" w:rsidRDefault="00A3380F" w:rsidP="00A3380F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12"/>
          <w:szCs w:val="16"/>
          <w:lang w:eastAsia="ru-RU"/>
        </w:rPr>
      </w:pPr>
    </w:p>
    <w:p w:rsidR="00A3380F" w:rsidRDefault="00A3380F" w:rsidP="00A3380F">
      <w:pPr>
        <w:suppressAutoHyphens w:val="0"/>
        <w:spacing w:after="0" w:line="240" w:lineRule="auto"/>
        <w:jc w:val="both"/>
        <w:rPr>
          <w:rFonts w:ascii="Times New Roman" w:hAnsi="Times New Roman"/>
          <w:kern w:val="0"/>
          <w:sz w:val="16"/>
          <w:szCs w:val="1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2"/>
        <w:gridCol w:w="5945"/>
        <w:gridCol w:w="844"/>
        <w:gridCol w:w="879"/>
        <w:gridCol w:w="1371"/>
      </w:tblGrid>
      <w:tr w:rsidR="00A3380F" w:rsidTr="00A3380F">
        <w:trPr>
          <w:trHeight w:val="46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Товары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Кол-во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Цена, руб.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Сумма, руб.</w:t>
            </w:r>
          </w:p>
        </w:tc>
      </w:tr>
      <w:tr w:rsidR="00A3380F" w:rsidTr="00A3380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 xml:space="preserve">Салфетки </w:t>
            </w:r>
            <w:proofErr w:type="spellStart"/>
            <w:r>
              <w:rPr>
                <w:rFonts w:ascii="Times New Roman" w:hAnsi="Times New Roman"/>
                <w:sz w:val="20"/>
              </w:rPr>
              <w:t>микрофибра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30х30 см, 220 г/м</w:t>
            </w:r>
            <w:proofErr w:type="gramStart"/>
            <w:r>
              <w:rPr>
                <w:rFonts w:ascii="Times New Roman" w:hAnsi="Times New Roman"/>
                <w:sz w:val="20"/>
              </w:rPr>
              <w:t>2</w:t>
            </w:r>
            <w:proofErr w:type="gramEnd"/>
            <w:r>
              <w:rPr>
                <w:rFonts w:ascii="Times New Roman" w:hAnsi="Times New Roman"/>
                <w:sz w:val="20"/>
              </w:rPr>
              <w:t>, зеленая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380F" w:rsidTr="00A3380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Полотенца бумажные, 2-х сл., 9,6 м., (2шт/</w:t>
            </w:r>
            <w:proofErr w:type="spellStart"/>
            <w:r>
              <w:rPr>
                <w:rFonts w:ascii="Times New Roman" w:hAnsi="Times New Roman"/>
                <w:sz w:val="20"/>
              </w:rPr>
              <w:t>уп</w:t>
            </w:r>
            <w:proofErr w:type="spellEnd"/>
            <w:r>
              <w:rPr>
                <w:rFonts w:ascii="Times New Roman" w:hAnsi="Times New Roman"/>
                <w:sz w:val="20"/>
              </w:rPr>
              <w:t>.)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380F" w:rsidTr="00A3380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Бумага туалет. 3-х сл., 16,5 м., втулка, белая, тиснен. (8 шт/</w:t>
            </w:r>
            <w:proofErr w:type="spellStart"/>
            <w:r>
              <w:rPr>
                <w:rFonts w:ascii="Times New Roman" w:hAnsi="Times New Roman"/>
                <w:sz w:val="20"/>
              </w:rPr>
              <w:t>уп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380F" w:rsidTr="00A3380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Салфетки влажные универсальные, крышка клапан, (120 шт/</w:t>
            </w:r>
            <w:proofErr w:type="spellStart"/>
            <w:r>
              <w:rPr>
                <w:rFonts w:ascii="Times New Roman" w:hAnsi="Times New Roman"/>
                <w:sz w:val="20"/>
              </w:rPr>
              <w:t>уп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380F" w:rsidTr="00A3380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Освежитель воздуха, 300 мл, «Свежесть белья»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380F" w:rsidTr="00A3380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Мыло </w:t>
            </w:r>
            <w:proofErr w:type="spellStart"/>
            <w:r>
              <w:rPr>
                <w:rFonts w:ascii="Times New Roman" w:hAnsi="Times New Roman"/>
                <w:sz w:val="20"/>
              </w:rPr>
              <w:t>жидк</w:t>
            </w:r>
            <w:proofErr w:type="spellEnd"/>
            <w:r>
              <w:rPr>
                <w:rFonts w:ascii="Times New Roman" w:hAnsi="Times New Roman"/>
                <w:sz w:val="20"/>
              </w:rPr>
              <w:t>. 500 мл, в ассортименте, дозатор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380F" w:rsidTr="00A3380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Моющее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ср-во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для посуды Сочный лимон, 900 мл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380F" w:rsidTr="00A3380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Полотенце махровое 40х70 см., бежевое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380F" w:rsidTr="00A3380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Полотенце махровое банное 140х70 см., бежевое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380F" w:rsidTr="00A3380F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Фоторамка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пластик 21х30 см., А</w:t>
            </w:r>
            <w:proofErr w:type="gramStart"/>
            <w:r>
              <w:rPr>
                <w:rFonts w:ascii="Times New Roman" w:hAnsi="Times New Roman"/>
                <w:sz w:val="20"/>
              </w:rPr>
              <w:t>4</w:t>
            </w:r>
            <w:proofErr w:type="gramEnd"/>
            <w:r>
              <w:rPr>
                <w:rFonts w:ascii="Times New Roman" w:hAnsi="Times New Roman"/>
                <w:sz w:val="20"/>
              </w:rPr>
              <w:t>, черная, акриловое стекло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0F" w:rsidRDefault="00A3380F">
            <w:pPr>
              <w:tabs>
                <w:tab w:val="left" w:pos="720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3380F" w:rsidRDefault="00A3380F" w:rsidP="00A3380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kern w:val="0"/>
          <w:sz w:val="16"/>
          <w:szCs w:val="16"/>
          <w:lang w:eastAsia="ru-RU"/>
        </w:rPr>
      </w:pPr>
    </w:p>
    <w:p w:rsidR="00A3380F" w:rsidRDefault="00A3380F" w:rsidP="00A3380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kern w:val="0"/>
          <w:sz w:val="16"/>
          <w:szCs w:val="16"/>
          <w:lang w:eastAsia="ru-RU"/>
        </w:rPr>
      </w:pPr>
    </w:p>
    <w:p w:rsidR="00A3380F" w:rsidRDefault="00A3380F" w:rsidP="00A3380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t xml:space="preserve">Место поставки: ФКУ БМТ и </w:t>
      </w:r>
      <w:proofErr w:type="gramStart"/>
      <w:r>
        <w:rPr>
          <w:rFonts w:ascii="Times New Roman" w:hAnsi="Times New Roman"/>
          <w:kern w:val="0"/>
          <w:sz w:val="24"/>
          <w:szCs w:val="24"/>
          <w:lang w:eastAsia="ru-RU"/>
        </w:rPr>
        <w:t>ВС</w:t>
      </w:r>
      <w:proofErr w:type="gramEnd"/>
      <w:r>
        <w:rPr>
          <w:rFonts w:ascii="Times New Roman" w:hAnsi="Times New Roman"/>
          <w:kern w:val="0"/>
          <w:sz w:val="24"/>
          <w:szCs w:val="24"/>
          <w:lang w:eastAsia="ru-RU"/>
        </w:rPr>
        <w:t xml:space="preserve"> УФСИН России по Брянской области                                 (г. Брянск, ул. Комарова, стр. 30). </w:t>
      </w:r>
    </w:p>
    <w:p w:rsidR="00A3380F" w:rsidRDefault="00A3380F" w:rsidP="00A3380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kern w:val="0"/>
          <w:sz w:val="12"/>
          <w:szCs w:val="12"/>
          <w:lang w:eastAsia="ru-RU"/>
        </w:rPr>
      </w:pPr>
    </w:p>
    <w:p w:rsidR="00A3380F" w:rsidRDefault="00A3380F" w:rsidP="00A3380F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/>
          <w:kern w:val="0"/>
          <w:sz w:val="24"/>
          <w:szCs w:val="24"/>
          <w:lang w:eastAsia="ru-RU"/>
        </w:rPr>
        <w:t>Срок поставки: по 26.08.2026.</w:t>
      </w:r>
    </w:p>
    <w:p w:rsidR="00156BC7" w:rsidRDefault="00156BC7"/>
    <w:sectPr w:rsidR="00156BC7" w:rsidSect="00156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80F"/>
    <w:rsid w:val="00156BC7"/>
    <w:rsid w:val="00A3380F"/>
    <w:rsid w:val="00FD6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80F"/>
    <w:pPr>
      <w:suppressAutoHyphens/>
    </w:pPr>
    <w:rPr>
      <w:rFonts w:ascii="Calibri" w:eastAsia="Times New Roman" w:hAnsi="Calibri" w:cs="Times New Roman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jku3</dc:creator>
  <cp:keywords/>
  <dc:description/>
  <cp:lastModifiedBy>jku3</cp:lastModifiedBy>
  <cp:revision>2</cp:revision>
  <dcterms:created xsi:type="dcterms:W3CDTF">2026-08-17T09:11:00Z</dcterms:created>
  <dcterms:modified xsi:type="dcterms:W3CDTF">2026-08-17T09:13:00Z</dcterms:modified>
</cp:coreProperties>
</file>