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8679A" w14:textId="70B6B116" w:rsidR="00C54A70" w:rsidRPr="005A279B" w:rsidRDefault="00C54A70" w:rsidP="005A279B">
      <w:pPr>
        <w:pStyle w:val="ConsPlusNormal"/>
        <w:ind w:left="-567" w:firstLine="0"/>
        <w:jc w:val="center"/>
        <w:rPr>
          <w:rFonts w:ascii="Times New Roman" w:hAnsi="Times New Roman"/>
          <w:b/>
          <w:sz w:val="23"/>
          <w:szCs w:val="23"/>
        </w:rPr>
      </w:pPr>
      <w:r w:rsidRPr="005A279B">
        <w:rPr>
          <w:rFonts w:ascii="Times New Roman" w:hAnsi="Times New Roman"/>
          <w:b/>
          <w:sz w:val="23"/>
          <w:szCs w:val="23"/>
        </w:rPr>
        <w:t>Обоснование начальной (максимальной) цены контракта</w:t>
      </w:r>
    </w:p>
    <w:p w14:paraId="2BB490CE" w14:textId="42F2D028" w:rsidR="00631043" w:rsidRPr="005A279B" w:rsidRDefault="00D46AFD" w:rsidP="005A279B">
      <w:pPr>
        <w:pStyle w:val="ConsPlusNormal"/>
        <w:ind w:left="-567" w:firstLine="0"/>
        <w:jc w:val="center"/>
        <w:rPr>
          <w:rFonts w:ascii="Times New Roman" w:hAnsi="Times New Roman"/>
          <w:b/>
          <w:sz w:val="23"/>
          <w:szCs w:val="23"/>
        </w:rPr>
      </w:pPr>
      <w:r w:rsidRPr="005A279B">
        <w:rPr>
          <w:rFonts w:ascii="Times New Roman" w:hAnsi="Times New Roman"/>
          <w:b/>
          <w:sz w:val="23"/>
          <w:szCs w:val="23"/>
        </w:rPr>
        <w:t>н</w:t>
      </w:r>
      <w:r w:rsidR="00631043" w:rsidRPr="005A279B">
        <w:rPr>
          <w:rFonts w:ascii="Times New Roman" w:hAnsi="Times New Roman"/>
          <w:b/>
          <w:sz w:val="23"/>
          <w:szCs w:val="23"/>
        </w:rPr>
        <w:t>а образовательные услуги по повышению квалификации государственных гражданских служащих</w:t>
      </w:r>
    </w:p>
    <w:p w14:paraId="099B6035" w14:textId="77777777" w:rsidR="00C54A70" w:rsidRPr="005A279B" w:rsidRDefault="00C54A70" w:rsidP="005A279B">
      <w:pPr>
        <w:ind w:left="-567"/>
        <w:jc w:val="both"/>
        <w:rPr>
          <w:sz w:val="23"/>
          <w:szCs w:val="23"/>
          <w:lang w:val="ru-RU"/>
        </w:rPr>
      </w:pPr>
    </w:p>
    <w:p w14:paraId="28C67BE4" w14:textId="2F5DA8D7" w:rsidR="00C54A70" w:rsidRPr="005A279B" w:rsidRDefault="005A279B" w:rsidP="005A279B">
      <w:pPr>
        <w:tabs>
          <w:tab w:val="left" w:pos="0"/>
        </w:tabs>
        <w:ind w:left="-567"/>
        <w:jc w:val="both"/>
        <w:rPr>
          <w:rFonts w:eastAsia="Calibri"/>
          <w:b/>
          <w:bCs/>
          <w:sz w:val="23"/>
          <w:szCs w:val="23"/>
          <w:lang w:val="ru-RU" w:eastAsia="en-US"/>
        </w:rPr>
      </w:pPr>
      <w:r>
        <w:rPr>
          <w:rFonts w:eastAsia="Calibri"/>
          <w:b/>
          <w:bCs/>
          <w:sz w:val="23"/>
          <w:szCs w:val="23"/>
          <w:lang w:val="ru-RU" w:eastAsia="en-US"/>
        </w:rPr>
        <w:tab/>
      </w:r>
      <w:r w:rsidR="00C54A70" w:rsidRPr="005A279B">
        <w:rPr>
          <w:rFonts w:eastAsia="Calibri"/>
          <w:b/>
          <w:bCs/>
          <w:sz w:val="23"/>
          <w:szCs w:val="23"/>
          <w:lang w:val="ru-RU" w:eastAsia="en-US"/>
        </w:rPr>
        <w:t xml:space="preserve">Используемый метод определения начальной (максимальной) цены Контракта с обоснованием: </w:t>
      </w:r>
    </w:p>
    <w:p w14:paraId="618B9ADD" w14:textId="3723106E" w:rsidR="00C54A70" w:rsidRPr="005A279B" w:rsidRDefault="005A279B" w:rsidP="005A279B">
      <w:pPr>
        <w:tabs>
          <w:tab w:val="left" w:pos="0"/>
        </w:tabs>
        <w:ind w:left="-567"/>
        <w:jc w:val="both"/>
        <w:rPr>
          <w:rFonts w:eastAsia="Calibri"/>
          <w:bCs/>
          <w:sz w:val="23"/>
          <w:szCs w:val="23"/>
          <w:lang w:val="ru-RU" w:eastAsia="en-US"/>
        </w:rPr>
      </w:pPr>
      <w:r w:rsidRPr="005A279B">
        <w:rPr>
          <w:rFonts w:eastAsia="Calibri"/>
          <w:b/>
          <w:sz w:val="23"/>
          <w:szCs w:val="23"/>
          <w:lang w:val="ru-RU" w:eastAsia="en-US"/>
        </w:rPr>
        <w:tab/>
      </w:r>
      <w:r w:rsidR="00C54A70" w:rsidRPr="005A279B">
        <w:rPr>
          <w:rFonts w:eastAsia="Calibri"/>
          <w:b/>
          <w:sz w:val="23"/>
          <w:szCs w:val="23"/>
          <w:u w:val="single"/>
          <w:lang w:val="ru-RU" w:eastAsia="en-US"/>
        </w:rPr>
        <w:t>Нормативный метод</w:t>
      </w:r>
      <w:r w:rsidR="00C54A70" w:rsidRPr="005A279B">
        <w:rPr>
          <w:rFonts w:eastAsia="Calibri"/>
          <w:bCs/>
          <w:sz w:val="23"/>
          <w:szCs w:val="23"/>
          <w:lang w:val="ru-RU" w:eastAsia="en-US"/>
        </w:rPr>
        <w:t>, в соответствии с пунктом 7 статьи 22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w:t>
      </w:r>
      <w:r w:rsidR="00D46AFD" w:rsidRPr="005A279B">
        <w:rPr>
          <w:rFonts w:eastAsia="Calibri"/>
          <w:bCs/>
          <w:sz w:val="23"/>
          <w:szCs w:val="23"/>
          <w:lang w:val="ru-RU" w:eastAsia="en-US"/>
        </w:rPr>
        <w:t>.</w:t>
      </w:r>
    </w:p>
    <w:p w14:paraId="43C1039A" w14:textId="77777777" w:rsidR="00C54A70" w:rsidRPr="005A279B" w:rsidRDefault="00C54A70" w:rsidP="005A279B">
      <w:pPr>
        <w:autoSpaceDE w:val="0"/>
        <w:autoSpaceDN w:val="0"/>
        <w:adjustRightInd w:val="0"/>
        <w:ind w:left="-567"/>
        <w:jc w:val="both"/>
        <w:rPr>
          <w:rFonts w:eastAsia="Calibri"/>
          <w:bCs/>
          <w:sz w:val="23"/>
          <w:szCs w:val="23"/>
          <w:lang w:val="ru-RU"/>
        </w:rPr>
      </w:pPr>
      <w:r w:rsidRPr="005A279B">
        <w:rPr>
          <w:rFonts w:eastAsia="Calibri"/>
          <w:bCs/>
          <w:sz w:val="23"/>
          <w:szCs w:val="23"/>
          <w:lang w:val="ru-RU"/>
        </w:rPr>
        <w:t xml:space="preserve">Нормативный метод заключается в расчете НМЦК на основе требований к закупаемым товарам, работам, услугам, установленных в соответствии со </w:t>
      </w:r>
      <w:hyperlink r:id="rId8" w:history="1">
        <w:r w:rsidRPr="005A279B">
          <w:rPr>
            <w:rFonts w:eastAsia="Calibri"/>
            <w:bCs/>
            <w:color w:val="0000FF"/>
            <w:sz w:val="23"/>
            <w:szCs w:val="23"/>
            <w:lang w:val="ru-RU"/>
          </w:rPr>
          <w:t>статьей 19</w:t>
        </w:r>
      </w:hyperlink>
      <w:r w:rsidRPr="005A279B">
        <w:rPr>
          <w:rFonts w:eastAsia="Calibri"/>
          <w:bCs/>
          <w:sz w:val="23"/>
          <w:szCs w:val="23"/>
          <w:lang w:val="ru-RU"/>
        </w:rPr>
        <w:t xml:space="preserve"> Закона № 44-ФЗ в случае, если такие требования предусматривают установление предельных цен товаров, работ, услуг.</w:t>
      </w:r>
    </w:p>
    <w:p w14:paraId="5EB3F353" w14:textId="1F416901" w:rsidR="00C54A70" w:rsidRPr="005A279B" w:rsidRDefault="00D46AFD" w:rsidP="005A279B">
      <w:pPr>
        <w:autoSpaceDE w:val="0"/>
        <w:autoSpaceDN w:val="0"/>
        <w:adjustRightInd w:val="0"/>
        <w:ind w:left="-567" w:firstLine="567"/>
        <w:jc w:val="both"/>
        <w:rPr>
          <w:rFonts w:eastAsia="Calibri"/>
          <w:b/>
          <w:bCs/>
          <w:sz w:val="23"/>
          <w:szCs w:val="23"/>
          <w:lang w:val="ru-RU"/>
        </w:rPr>
      </w:pPr>
      <w:r w:rsidRPr="005A279B">
        <w:rPr>
          <w:rFonts w:eastAsia="Calibri"/>
          <w:b/>
          <w:bCs/>
          <w:sz w:val="23"/>
          <w:szCs w:val="23"/>
          <w:lang w:val="ru-RU"/>
        </w:rPr>
        <w:t>В</w:t>
      </w:r>
      <w:r w:rsidR="00C54A70" w:rsidRPr="005A279B">
        <w:rPr>
          <w:rFonts w:eastAsia="Calibri"/>
          <w:b/>
          <w:bCs/>
          <w:sz w:val="23"/>
          <w:szCs w:val="23"/>
          <w:lang w:val="ru-RU"/>
        </w:rPr>
        <w:t xml:space="preserve"> соответствии с Приказом Минэкономразвития Ро</w:t>
      </w:r>
      <w:r w:rsidRPr="005A279B">
        <w:rPr>
          <w:rFonts w:eastAsia="Calibri"/>
          <w:b/>
          <w:bCs/>
          <w:sz w:val="23"/>
          <w:szCs w:val="23"/>
          <w:lang w:val="ru-RU"/>
        </w:rPr>
        <w:t>ссии от 02.10.2013 N 567 «</w:t>
      </w:r>
      <w:r w:rsidR="00C54A70" w:rsidRPr="005A279B">
        <w:rPr>
          <w:rFonts w:eastAsia="Calibri"/>
          <w:b/>
          <w:bCs/>
          <w:sz w:val="23"/>
          <w:szCs w:val="23"/>
          <w:lang w:val="ru-RU"/>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w:t>
      </w:r>
      <w:r w:rsidRPr="005A279B">
        <w:rPr>
          <w:rFonts w:eastAsia="Calibri"/>
          <w:b/>
          <w:bCs/>
          <w:sz w:val="23"/>
          <w:szCs w:val="23"/>
          <w:lang w:val="ru-RU"/>
        </w:rPr>
        <w:t>ком (подрядчиком, исполнителем)».</w:t>
      </w:r>
    </w:p>
    <w:p w14:paraId="388AA2D3" w14:textId="499A7F52"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sz w:val="23"/>
          <w:szCs w:val="23"/>
          <w:lang w:val="ru-RU"/>
        </w:rPr>
        <w:t>Определение НМЦК нормативным методом осуществляется по формуле:</w:t>
      </w:r>
    </w:p>
    <w:p w14:paraId="30A45C48" w14:textId="77777777"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noProof/>
          <w:position w:val="-8"/>
          <w:sz w:val="23"/>
          <w:szCs w:val="23"/>
          <w:lang w:val="ru-RU"/>
        </w:rPr>
        <w:drawing>
          <wp:inline distT="0" distB="0" distL="0" distR="0" wp14:anchorId="3831E833" wp14:editId="6DA5C996">
            <wp:extent cx="1104900" cy="2266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r w:rsidRPr="005A279B">
        <w:rPr>
          <w:rFonts w:eastAsia="Calibri"/>
          <w:b/>
          <w:bCs/>
          <w:sz w:val="23"/>
          <w:szCs w:val="23"/>
          <w:lang w:val="ru-RU"/>
        </w:rPr>
        <w:t>,</w:t>
      </w:r>
    </w:p>
    <w:p w14:paraId="221319E3" w14:textId="77777777"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sz w:val="23"/>
          <w:szCs w:val="23"/>
          <w:lang w:val="ru-RU"/>
        </w:rPr>
        <w:t>где:</w:t>
      </w:r>
    </w:p>
    <w:p w14:paraId="51D4EBE3" w14:textId="77777777"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noProof/>
          <w:position w:val="-7"/>
          <w:sz w:val="23"/>
          <w:szCs w:val="23"/>
          <w:lang w:val="ru-RU"/>
        </w:rPr>
        <w:drawing>
          <wp:inline distT="0" distB="0" distL="0" distR="0" wp14:anchorId="0C337043" wp14:editId="2C667C0E">
            <wp:extent cx="643890" cy="205105"/>
            <wp:effectExtent l="0" t="0" r="381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 cy="205105"/>
                    </a:xfrm>
                    <a:prstGeom prst="rect">
                      <a:avLst/>
                    </a:prstGeom>
                    <a:noFill/>
                    <a:ln>
                      <a:noFill/>
                    </a:ln>
                  </pic:spPr>
                </pic:pic>
              </a:graphicData>
            </a:graphic>
          </wp:inline>
        </w:drawing>
      </w:r>
      <w:r w:rsidRPr="005A279B">
        <w:rPr>
          <w:rFonts w:eastAsia="Calibri"/>
          <w:b/>
          <w:bCs/>
          <w:sz w:val="23"/>
          <w:szCs w:val="23"/>
          <w:lang w:val="ru-RU"/>
        </w:rPr>
        <w:t xml:space="preserve"> - НМЦК, определяемая нормативным методом;</w:t>
      </w:r>
    </w:p>
    <w:p w14:paraId="706A35CF" w14:textId="77777777"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sz w:val="23"/>
          <w:szCs w:val="23"/>
          <w:lang w:val="ru-RU"/>
        </w:rPr>
        <w:t>v - количество (объем) закупаемого товара (работы, услуги);</w:t>
      </w:r>
    </w:p>
    <w:p w14:paraId="359F37F1" w14:textId="77777777" w:rsidR="00C54A70" w:rsidRPr="005A279B" w:rsidRDefault="00C54A70" w:rsidP="005A279B">
      <w:pPr>
        <w:autoSpaceDE w:val="0"/>
        <w:autoSpaceDN w:val="0"/>
        <w:adjustRightInd w:val="0"/>
        <w:ind w:left="-567" w:firstLine="567"/>
        <w:jc w:val="both"/>
        <w:rPr>
          <w:rFonts w:eastAsia="Calibri"/>
          <w:b/>
          <w:bCs/>
          <w:sz w:val="23"/>
          <w:szCs w:val="23"/>
          <w:lang w:val="ru-RU"/>
        </w:rPr>
      </w:pPr>
      <w:r w:rsidRPr="005A279B">
        <w:rPr>
          <w:rFonts w:eastAsia="Calibri"/>
          <w:b/>
          <w:bCs/>
          <w:noProof/>
          <w:position w:val="-8"/>
          <w:sz w:val="23"/>
          <w:szCs w:val="23"/>
          <w:lang w:val="ru-RU"/>
        </w:rPr>
        <w:drawing>
          <wp:inline distT="0" distB="0" distL="0" distR="0" wp14:anchorId="72B1E406" wp14:editId="2D85AA33">
            <wp:extent cx="299720" cy="226695"/>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5A279B">
        <w:rPr>
          <w:rFonts w:eastAsia="Calibri"/>
          <w:b/>
          <w:bCs/>
          <w:sz w:val="23"/>
          <w:szCs w:val="23"/>
          <w:lang w:val="ru-RU"/>
        </w:rPr>
        <w:t xml:space="preserve"> - предельная цена единицы товара, работы, услуги, установленная в рамках нормирования в сфере закупок.</w:t>
      </w:r>
    </w:p>
    <w:p w14:paraId="2BD2182D" w14:textId="77777777" w:rsidR="00631043" w:rsidRPr="005A279B" w:rsidRDefault="00631043" w:rsidP="005A279B">
      <w:pPr>
        <w:tabs>
          <w:tab w:val="left" w:pos="0"/>
        </w:tabs>
        <w:ind w:left="-567"/>
        <w:jc w:val="both"/>
        <w:rPr>
          <w:sz w:val="23"/>
          <w:szCs w:val="23"/>
          <w:lang w:val="ru-RU"/>
        </w:rPr>
      </w:pPr>
    </w:p>
    <w:p w14:paraId="321182DD" w14:textId="2B86E200" w:rsidR="00136C7E" w:rsidRPr="005A279B" w:rsidRDefault="00BF4E53" w:rsidP="005A279B">
      <w:pPr>
        <w:tabs>
          <w:tab w:val="left" w:pos="0"/>
        </w:tabs>
        <w:ind w:left="-567"/>
        <w:jc w:val="both"/>
        <w:rPr>
          <w:sz w:val="23"/>
          <w:szCs w:val="23"/>
          <w:lang w:val="ru-RU"/>
        </w:rPr>
      </w:pPr>
      <w:r w:rsidRPr="005A279B">
        <w:rPr>
          <w:sz w:val="23"/>
          <w:szCs w:val="23"/>
          <w:lang w:val="ru-RU"/>
        </w:rPr>
        <w:t>В соответствии с Приказом Россельхознадзора от 30.12.2016 № 994 «Об утверждении требований к закупаемым Федеральной службы по ветеринарному и фитосанитарному надзору, ее территориальными органами и подведомственными Федеральной службе по ветеринарному и фитосанитарному надзору бюджетными учреждениями и государственным унитарным предприятием отдельным видам товаров, работ, услуг (в том числе предельные цены товаров, работ, услуг)»</w:t>
      </w:r>
      <w:r w:rsidR="00631043" w:rsidRPr="005A279B">
        <w:rPr>
          <w:sz w:val="23"/>
          <w:szCs w:val="23"/>
          <w:lang w:val="ru-RU"/>
        </w:rPr>
        <w:t>:</w:t>
      </w:r>
      <w:r w:rsidRPr="005A279B">
        <w:rPr>
          <w:sz w:val="23"/>
          <w:szCs w:val="23"/>
          <w:lang w:val="ru-RU"/>
        </w:rPr>
        <w:t xml:space="preserve"> </w:t>
      </w:r>
    </w:p>
    <w:p w14:paraId="6B791C55" w14:textId="77777777" w:rsidR="00BF4E53" w:rsidRPr="005A279B" w:rsidRDefault="00BF4E53" w:rsidP="005A279B">
      <w:pPr>
        <w:tabs>
          <w:tab w:val="left" w:pos="0"/>
        </w:tabs>
        <w:ind w:left="-567"/>
        <w:jc w:val="both"/>
        <w:rPr>
          <w:sz w:val="23"/>
          <w:szCs w:val="23"/>
          <w:lang w:val="ru-RU"/>
        </w:rPr>
      </w:pPr>
    </w:p>
    <w:tbl>
      <w:tblPr>
        <w:tblW w:w="52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1638"/>
        <w:gridCol w:w="2144"/>
        <w:gridCol w:w="1465"/>
        <w:gridCol w:w="1636"/>
      </w:tblGrid>
      <w:tr w:rsidR="00BF4E53" w:rsidRPr="00D56C4B" w14:paraId="4FC4A977" w14:textId="77777777" w:rsidTr="005A279B">
        <w:trPr>
          <w:trHeight w:val="1349"/>
        </w:trPr>
        <w:tc>
          <w:tcPr>
            <w:tcW w:w="1500" w:type="pct"/>
            <w:vAlign w:val="center"/>
          </w:tcPr>
          <w:p w14:paraId="2040D813" w14:textId="0051075C" w:rsidR="00AD20DB" w:rsidRPr="00D56C4B" w:rsidRDefault="00D56C4B" w:rsidP="00D56C4B">
            <w:pPr>
              <w:tabs>
                <w:tab w:val="left" w:pos="0"/>
              </w:tabs>
              <w:ind w:left="-108" w:right="-134"/>
              <w:jc w:val="center"/>
              <w:rPr>
                <w:b/>
                <w:sz w:val="22"/>
                <w:szCs w:val="22"/>
                <w:lang w:val="ru-RU"/>
              </w:rPr>
            </w:pPr>
            <w:r w:rsidRPr="00D56C4B">
              <w:rPr>
                <w:b/>
                <w:sz w:val="22"/>
                <w:szCs w:val="22"/>
                <w:lang w:val="ru-RU"/>
              </w:rPr>
              <w:t>Наименование субъекта РФ, на территории которого планируется получение дополнительного профессионального образования</w:t>
            </w:r>
          </w:p>
        </w:tc>
        <w:tc>
          <w:tcPr>
            <w:tcW w:w="833" w:type="pct"/>
            <w:vAlign w:val="center"/>
          </w:tcPr>
          <w:p w14:paraId="72AE19A8" w14:textId="77777777" w:rsidR="00BF4E53" w:rsidRPr="00D56C4B" w:rsidRDefault="00BF4E53" w:rsidP="005A279B">
            <w:pPr>
              <w:tabs>
                <w:tab w:val="left" w:pos="0"/>
              </w:tabs>
              <w:ind w:left="-82" w:right="-55"/>
              <w:jc w:val="center"/>
              <w:rPr>
                <w:b/>
                <w:sz w:val="22"/>
                <w:szCs w:val="22"/>
                <w:lang w:val="ru-RU"/>
              </w:rPr>
            </w:pPr>
            <w:r w:rsidRPr="00D56C4B">
              <w:rPr>
                <w:b/>
                <w:sz w:val="22"/>
                <w:szCs w:val="22"/>
                <w:lang w:val="ru-RU"/>
              </w:rPr>
              <w:t>Количество человек</w:t>
            </w:r>
          </w:p>
        </w:tc>
        <w:tc>
          <w:tcPr>
            <w:tcW w:w="1090" w:type="pct"/>
            <w:vAlign w:val="center"/>
          </w:tcPr>
          <w:p w14:paraId="1C1B2A2F" w14:textId="20B18B71" w:rsidR="00BF4E53" w:rsidRPr="00D56C4B" w:rsidRDefault="00D56C4B" w:rsidP="00D56C4B">
            <w:pPr>
              <w:tabs>
                <w:tab w:val="left" w:pos="0"/>
              </w:tabs>
              <w:ind w:left="-19" w:right="-38"/>
              <w:jc w:val="center"/>
              <w:rPr>
                <w:b/>
                <w:sz w:val="22"/>
                <w:szCs w:val="22"/>
                <w:lang w:val="ru-RU"/>
              </w:rPr>
            </w:pPr>
            <w:r>
              <w:rPr>
                <w:b/>
                <w:sz w:val="22"/>
                <w:szCs w:val="22"/>
                <w:lang w:val="ru-RU"/>
              </w:rPr>
              <w:t>Норматив цены 1 человеко</w:t>
            </w:r>
            <w:r w:rsidR="00BF4E53" w:rsidRPr="00D56C4B">
              <w:rPr>
                <w:b/>
                <w:sz w:val="22"/>
                <w:szCs w:val="22"/>
                <w:lang w:val="ru-RU"/>
              </w:rPr>
              <w:t xml:space="preserve">-часа (рублей) </w:t>
            </w:r>
          </w:p>
        </w:tc>
        <w:tc>
          <w:tcPr>
            <w:tcW w:w="744" w:type="pct"/>
            <w:vAlign w:val="center"/>
          </w:tcPr>
          <w:p w14:paraId="592E1322" w14:textId="77777777" w:rsidR="00BF4E53" w:rsidRPr="00D56C4B" w:rsidRDefault="00BF4E53" w:rsidP="005A279B">
            <w:pPr>
              <w:tabs>
                <w:tab w:val="left" w:pos="0"/>
              </w:tabs>
              <w:ind w:left="-37" w:right="-132"/>
              <w:jc w:val="center"/>
              <w:rPr>
                <w:b/>
                <w:sz w:val="22"/>
                <w:szCs w:val="22"/>
                <w:lang w:val="ru-RU"/>
              </w:rPr>
            </w:pPr>
            <w:r w:rsidRPr="00D56C4B">
              <w:rPr>
                <w:b/>
                <w:sz w:val="22"/>
                <w:szCs w:val="22"/>
                <w:lang w:val="ru-RU"/>
              </w:rPr>
              <w:t>Количество часов</w:t>
            </w:r>
          </w:p>
        </w:tc>
        <w:tc>
          <w:tcPr>
            <w:tcW w:w="832" w:type="pct"/>
            <w:vAlign w:val="center"/>
          </w:tcPr>
          <w:p w14:paraId="0E6BE5BD" w14:textId="77777777" w:rsidR="00631043" w:rsidRPr="00D56C4B" w:rsidRDefault="00BF4E53" w:rsidP="005A279B">
            <w:pPr>
              <w:tabs>
                <w:tab w:val="left" w:pos="199"/>
              </w:tabs>
              <w:ind w:left="-84" w:right="-55"/>
              <w:jc w:val="center"/>
              <w:rPr>
                <w:b/>
                <w:sz w:val="22"/>
                <w:szCs w:val="22"/>
                <w:lang w:val="ru-RU"/>
              </w:rPr>
            </w:pPr>
            <w:r w:rsidRPr="00D56C4B">
              <w:rPr>
                <w:b/>
                <w:sz w:val="22"/>
                <w:szCs w:val="22"/>
                <w:lang w:val="ru-RU"/>
              </w:rPr>
              <w:t xml:space="preserve">Итого, </w:t>
            </w:r>
          </w:p>
          <w:p w14:paraId="57A0D2D2" w14:textId="55C617AB" w:rsidR="00BF4E53" w:rsidRPr="00D56C4B" w:rsidRDefault="00631043" w:rsidP="005A279B">
            <w:pPr>
              <w:tabs>
                <w:tab w:val="left" w:pos="199"/>
              </w:tabs>
              <w:ind w:left="-84" w:right="-55"/>
              <w:jc w:val="center"/>
              <w:rPr>
                <w:b/>
                <w:sz w:val="22"/>
                <w:szCs w:val="22"/>
                <w:lang w:val="ru-RU"/>
              </w:rPr>
            </w:pPr>
            <w:r w:rsidRPr="00D56C4B">
              <w:rPr>
                <w:b/>
                <w:sz w:val="22"/>
                <w:szCs w:val="22"/>
                <w:lang w:val="ru-RU"/>
              </w:rPr>
              <w:t>(</w:t>
            </w:r>
            <w:r w:rsidR="00BF4E53" w:rsidRPr="00D56C4B">
              <w:rPr>
                <w:b/>
                <w:sz w:val="22"/>
                <w:szCs w:val="22"/>
                <w:lang w:val="ru-RU"/>
              </w:rPr>
              <w:t>руб</w:t>
            </w:r>
            <w:r w:rsidRPr="00D56C4B">
              <w:rPr>
                <w:b/>
                <w:sz w:val="22"/>
                <w:szCs w:val="22"/>
                <w:lang w:val="ru-RU"/>
              </w:rPr>
              <w:t>лей)</w:t>
            </w:r>
          </w:p>
        </w:tc>
      </w:tr>
      <w:tr w:rsidR="00BF4E53" w:rsidRPr="00F4505F" w14:paraId="0F0086BF" w14:textId="77777777" w:rsidTr="005A279B">
        <w:tc>
          <w:tcPr>
            <w:tcW w:w="1500" w:type="pct"/>
            <w:vAlign w:val="center"/>
          </w:tcPr>
          <w:p w14:paraId="46A618A4" w14:textId="1ABA05CA" w:rsidR="00BF4E53" w:rsidRPr="00D56C4B" w:rsidRDefault="00F4505F" w:rsidP="00F77851">
            <w:pPr>
              <w:tabs>
                <w:tab w:val="left" w:pos="1674"/>
              </w:tabs>
              <w:autoSpaceDE w:val="0"/>
              <w:autoSpaceDN w:val="0"/>
              <w:adjustRightInd w:val="0"/>
              <w:ind w:left="-108" w:right="-134"/>
              <w:jc w:val="center"/>
              <w:rPr>
                <w:sz w:val="22"/>
                <w:szCs w:val="22"/>
                <w:lang w:val="ru-RU"/>
              </w:rPr>
            </w:pPr>
            <w:r>
              <w:rPr>
                <w:sz w:val="22"/>
                <w:szCs w:val="22"/>
                <w:lang w:val="ru-RU"/>
              </w:rPr>
              <w:t xml:space="preserve">г. </w:t>
            </w:r>
            <w:r w:rsidR="00F77851">
              <w:rPr>
                <w:sz w:val="22"/>
                <w:szCs w:val="22"/>
                <w:lang w:val="ru-RU"/>
              </w:rPr>
              <w:t>Тверь</w:t>
            </w:r>
          </w:p>
        </w:tc>
        <w:tc>
          <w:tcPr>
            <w:tcW w:w="833" w:type="pct"/>
            <w:vAlign w:val="center"/>
          </w:tcPr>
          <w:p w14:paraId="6D0C2052" w14:textId="44A3B60C" w:rsidR="00BF4E53" w:rsidRPr="00D56C4B" w:rsidRDefault="00F77851" w:rsidP="005A279B">
            <w:pPr>
              <w:tabs>
                <w:tab w:val="left" w:pos="0"/>
              </w:tabs>
              <w:ind w:left="-82" w:right="-55"/>
              <w:jc w:val="center"/>
              <w:rPr>
                <w:sz w:val="22"/>
                <w:szCs w:val="22"/>
                <w:lang w:val="ru-RU"/>
              </w:rPr>
            </w:pPr>
            <w:r>
              <w:rPr>
                <w:sz w:val="22"/>
                <w:szCs w:val="22"/>
                <w:lang w:val="ru-RU"/>
              </w:rPr>
              <w:t>2</w:t>
            </w:r>
          </w:p>
        </w:tc>
        <w:tc>
          <w:tcPr>
            <w:tcW w:w="1090" w:type="pct"/>
            <w:vAlign w:val="center"/>
          </w:tcPr>
          <w:p w14:paraId="0540D457" w14:textId="29349BB7" w:rsidR="00BF4E53" w:rsidRPr="00D56C4B" w:rsidRDefault="00F77851" w:rsidP="005A279B">
            <w:pPr>
              <w:tabs>
                <w:tab w:val="left" w:pos="0"/>
              </w:tabs>
              <w:ind w:left="-161" w:right="-38"/>
              <w:jc w:val="center"/>
              <w:rPr>
                <w:sz w:val="22"/>
                <w:szCs w:val="22"/>
                <w:lang w:val="ru-RU"/>
              </w:rPr>
            </w:pPr>
            <w:r>
              <w:rPr>
                <w:sz w:val="22"/>
                <w:szCs w:val="22"/>
                <w:lang w:val="ru-RU"/>
              </w:rPr>
              <w:t>205,37</w:t>
            </w:r>
          </w:p>
        </w:tc>
        <w:tc>
          <w:tcPr>
            <w:tcW w:w="744" w:type="pct"/>
            <w:vAlign w:val="center"/>
          </w:tcPr>
          <w:p w14:paraId="231ECC79" w14:textId="4B0C2349" w:rsidR="00BF4E53" w:rsidRPr="00D56C4B" w:rsidRDefault="004B2B71" w:rsidP="00460B1C">
            <w:pPr>
              <w:tabs>
                <w:tab w:val="left" w:pos="0"/>
              </w:tabs>
              <w:ind w:left="-178" w:right="-132"/>
              <w:jc w:val="center"/>
              <w:rPr>
                <w:sz w:val="22"/>
                <w:szCs w:val="22"/>
                <w:lang w:val="ru-RU"/>
              </w:rPr>
            </w:pPr>
            <w:r>
              <w:rPr>
                <w:sz w:val="22"/>
                <w:szCs w:val="22"/>
                <w:lang w:val="ru-RU"/>
              </w:rPr>
              <w:t>72</w:t>
            </w:r>
          </w:p>
        </w:tc>
        <w:tc>
          <w:tcPr>
            <w:tcW w:w="832" w:type="pct"/>
            <w:vAlign w:val="center"/>
          </w:tcPr>
          <w:p w14:paraId="6F9700A4" w14:textId="590E727E" w:rsidR="00460B1C" w:rsidRPr="00D56C4B" w:rsidRDefault="00BF57BA" w:rsidP="00460B1C">
            <w:pPr>
              <w:tabs>
                <w:tab w:val="left" w:pos="0"/>
              </w:tabs>
              <w:ind w:left="-84"/>
              <w:jc w:val="center"/>
              <w:rPr>
                <w:sz w:val="22"/>
                <w:szCs w:val="22"/>
                <w:lang w:val="ru-RU"/>
              </w:rPr>
            </w:pPr>
            <w:r>
              <w:rPr>
                <w:sz w:val="22"/>
                <w:szCs w:val="22"/>
                <w:lang w:val="ru-RU"/>
              </w:rPr>
              <w:t>14 786,64</w:t>
            </w:r>
          </w:p>
        </w:tc>
      </w:tr>
      <w:tr w:rsidR="00D564DC" w:rsidRPr="00F4505F" w14:paraId="49E4A617" w14:textId="77777777" w:rsidTr="005A279B">
        <w:tc>
          <w:tcPr>
            <w:tcW w:w="4168" w:type="pct"/>
            <w:gridSpan w:val="4"/>
            <w:vAlign w:val="center"/>
          </w:tcPr>
          <w:p w14:paraId="2845DB3D" w14:textId="1EFB33DB" w:rsidR="00D564DC" w:rsidRPr="00D91435" w:rsidRDefault="00D564DC" w:rsidP="005A279B">
            <w:pPr>
              <w:tabs>
                <w:tab w:val="left" w:pos="0"/>
              </w:tabs>
              <w:ind w:left="-567"/>
              <w:jc w:val="right"/>
              <w:rPr>
                <w:sz w:val="22"/>
                <w:szCs w:val="22"/>
                <w:lang w:val="ru-RU"/>
              </w:rPr>
            </w:pPr>
            <w:r w:rsidRPr="00D91435">
              <w:rPr>
                <w:color w:val="000000"/>
                <w:sz w:val="22"/>
                <w:szCs w:val="22"/>
                <w:lang w:val="ru-RU"/>
              </w:rPr>
              <w:t>Итого:</w:t>
            </w:r>
          </w:p>
        </w:tc>
        <w:tc>
          <w:tcPr>
            <w:tcW w:w="832" w:type="pct"/>
            <w:vAlign w:val="center"/>
          </w:tcPr>
          <w:p w14:paraId="1AF87D1E" w14:textId="409A0F74" w:rsidR="00D564DC" w:rsidRPr="00D91435" w:rsidRDefault="00BF57BA" w:rsidP="005A279B">
            <w:pPr>
              <w:tabs>
                <w:tab w:val="left" w:pos="0"/>
              </w:tabs>
              <w:ind w:left="-84" w:right="-55"/>
              <w:jc w:val="center"/>
              <w:rPr>
                <w:sz w:val="22"/>
                <w:szCs w:val="22"/>
                <w:lang w:val="ru-RU"/>
              </w:rPr>
            </w:pPr>
            <w:r>
              <w:rPr>
                <w:sz w:val="22"/>
                <w:szCs w:val="22"/>
                <w:lang w:val="ru-RU"/>
              </w:rPr>
              <w:t>14 786,64</w:t>
            </w:r>
          </w:p>
        </w:tc>
      </w:tr>
    </w:tbl>
    <w:p w14:paraId="63C4910D" w14:textId="35F652E3" w:rsidR="001C5746" w:rsidRPr="005A279B" w:rsidRDefault="001C5746" w:rsidP="005A279B">
      <w:pPr>
        <w:tabs>
          <w:tab w:val="left" w:pos="0"/>
        </w:tabs>
        <w:ind w:left="-567"/>
        <w:jc w:val="center"/>
        <w:rPr>
          <w:rFonts w:eastAsia="Calibri"/>
          <w:sz w:val="23"/>
          <w:szCs w:val="23"/>
          <w:lang w:val="ru-RU" w:eastAsia="en-US"/>
        </w:rPr>
      </w:pPr>
    </w:p>
    <w:p w14:paraId="1448DA14" w14:textId="202EF43C" w:rsidR="00631043" w:rsidRPr="00A23B5A" w:rsidRDefault="00631043" w:rsidP="005A279B">
      <w:pPr>
        <w:tabs>
          <w:tab w:val="left" w:pos="0"/>
        </w:tabs>
        <w:ind w:left="-567"/>
        <w:jc w:val="both"/>
        <w:rPr>
          <w:rFonts w:eastAsia="Calibri"/>
          <w:bCs/>
          <w:sz w:val="23"/>
          <w:szCs w:val="23"/>
          <w:lang w:val="ru-RU" w:eastAsia="en-US"/>
        </w:rPr>
      </w:pPr>
      <w:r w:rsidRPr="005A279B">
        <w:rPr>
          <w:rFonts w:eastAsia="Calibri"/>
          <w:sz w:val="23"/>
          <w:szCs w:val="23"/>
          <w:lang w:val="ru-RU" w:eastAsia="en-US"/>
        </w:rPr>
        <w:t>Начальная (максимальная) цена государственного контракта (далее – Контракт) на оказание образовательных услуг по повышению квалификации государственных гражданских служащих по программе</w:t>
      </w:r>
      <w:bookmarkStart w:id="0" w:name="_Hlk132887509"/>
      <w:r w:rsidR="003F0873" w:rsidRPr="003F0873">
        <w:rPr>
          <w:b/>
          <w:bCs/>
          <w:sz w:val="24"/>
          <w:szCs w:val="24"/>
          <w:lang w:val="ru-RU"/>
        </w:rPr>
        <w:t xml:space="preserve"> </w:t>
      </w:r>
      <w:bookmarkEnd w:id="0"/>
      <w:r w:rsidR="00BF57BA" w:rsidRPr="00BF57BA">
        <w:rPr>
          <w:b/>
          <w:bCs/>
          <w:iCs/>
          <w:sz w:val="24"/>
          <w:szCs w:val="24"/>
          <w:shd w:val="clear" w:color="auto" w:fill="FFFFFF"/>
          <w:lang w:val="ru-RU"/>
        </w:rPr>
        <w:t>«Правила и методы отбора проб семян сельскохозяйственных культур, зерна и продуктов его переработки. Определение посевных (посадочных) качеств семян»</w:t>
      </w:r>
      <w:r w:rsidR="003F0873">
        <w:rPr>
          <w:b/>
          <w:bCs/>
          <w:sz w:val="24"/>
          <w:szCs w:val="24"/>
          <w:lang w:val="ru-RU"/>
        </w:rPr>
        <w:t xml:space="preserve"> </w:t>
      </w:r>
      <w:r w:rsidRPr="005A279B">
        <w:rPr>
          <w:rFonts w:eastAsia="Calibri"/>
          <w:sz w:val="23"/>
          <w:szCs w:val="23"/>
          <w:lang w:val="ru-RU" w:eastAsia="en-US"/>
        </w:rPr>
        <w:t>для нужд</w:t>
      </w:r>
      <w:r w:rsidR="005A279B">
        <w:rPr>
          <w:rFonts w:eastAsia="Calibri"/>
          <w:sz w:val="23"/>
          <w:szCs w:val="23"/>
          <w:lang w:val="ru-RU" w:eastAsia="en-US"/>
        </w:rPr>
        <w:t xml:space="preserve"> территориального </w:t>
      </w:r>
      <w:r w:rsidR="00D46AFD" w:rsidRPr="005A279B">
        <w:rPr>
          <w:rFonts w:eastAsia="Calibri"/>
          <w:sz w:val="23"/>
          <w:szCs w:val="23"/>
          <w:lang w:val="ru-RU" w:eastAsia="en-US"/>
        </w:rPr>
        <w:t xml:space="preserve">Управления </w:t>
      </w:r>
      <w:proofErr w:type="spellStart"/>
      <w:r w:rsidR="00D46AFD" w:rsidRPr="005A279B">
        <w:rPr>
          <w:rFonts w:eastAsia="Calibri"/>
          <w:sz w:val="23"/>
          <w:szCs w:val="23"/>
          <w:lang w:val="ru-RU" w:eastAsia="en-US"/>
        </w:rPr>
        <w:t>Россельхознадзора</w:t>
      </w:r>
      <w:proofErr w:type="spellEnd"/>
      <w:r w:rsidR="00D46AFD" w:rsidRPr="005A279B">
        <w:rPr>
          <w:rFonts w:eastAsia="Calibri"/>
          <w:sz w:val="23"/>
          <w:szCs w:val="23"/>
          <w:lang w:val="ru-RU" w:eastAsia="en-US"/>
        </w:rPr>
        <w:t xml:space="preserve"> по Орловской и Курской областям</w:t>
      </w:r>
      <w:r w:rsidRPr="005A279B">
        <w:rPr>
          <w:rFonts w:eastAsia="Calibri"/>
          <w:sz w:val="23"/>
          <w:szCs w:val="23"/>
          <w:lang w:val="ru-RU" w:eastAsia="en-US"/>
        </w:rPr>
        <w:t xml:space="preserve"> составляет </w:t>
      </w:r>
      <w:r w:rsidR="00BF57BA">
        <w:rPr>
          <w:rFonts w:eastAsia="Calibri"/>
          <w:b/>
          <w:sz w:val="23"/>
          <w:szCs w:val="23"/>
          <w:lang w:val="ru-RU" w:eastAsia="en-US"/>
        </w:rPr>
        <w:t>14 786,64</w:t>
      </w:r>
      <w:r w:rsidR="00D46AFD" w:rsidRPr="00ED7E2C">
        <w:rPr>
          <w:rFonts w:eastAsia="Calibri"/>
          <w:b/>
          <w:bCs/>
          <w:sz w:val="23"/>
          <w:szCs w:val="23"/>
          <w:lang w:val="ru-RU" w:eastAsia="en-US"/>
        </w:rPr>
        <w:t xml:space="preserve"> коп.</w:t>
      </w:r>
      <w:r w:rsidR="00C21632">
        <w:rPr>
          <w:rFonts w:eastAsia="Calibri"/>
          <w:b/>
          <w:bCs/>
          <w:sz w:val="23"/>
          <w:szCs w:val="23"/>
          <w:lang w:val="ru-RU" w:eastAsia="en-US"/>
        </w:rPr>
        <w:t xml:space="preserve"> (</w:t>
      </w:r>
      <w:r w:rsidR="00A23B5A">
        <w:rPr>
          <w:rFonts w:eastAsia="Calibri"/>
          <w:bCs/>
          <w:sz w:val="23"/>
          <w:szCs w:val="23"/>
          <w:lang w:val="ru-RU" w:eastAsia="en-US"/>
        </w:rPr>
        <w:t>согласно ценовому предложению Исполнителя</w:t>
      </w:r>
      <w:r w:rsidR="00C21632">
        <w:rPr>
          <w:rFonts w:eastAsia="Calibri"/>
          <w:bCs/>
          <w:sz w:val="23"/>
          <w:szCs w:val="23"/>
          <w:lang w:val="ru-RU" w:eastAsia="en-US"/>
        </w:rPr>
        <w:t xml:space="preserve">), что не превышает </w:t>
      </w:r>
      <w:r w:rsidR="0072223B">
        <w:rPr>
          <w:rFonts w:eastAsia="Calibri"/>
          <w:bCs/>
          <w:sz w:val="23"/>
          <w:szCs w:val="23"/>
          <w:lang w:val="ru-RU" w:eastAsia="en-US"/>
        </w:rPr>
        <w:t>нормативную.</w:t>
      </w:r>
    </w:p>
    <w:p w14:paraId="45D68E74" w14:textId="77777777" w:rsidR="00631043" w:rsidRPr="00ED7E2C" w:rsidRDefault="00631043" w:rsidP="005A279B">
      <w:pPr>
        <w:tabs>
          <w:tab w:val="left" w:pos="0"/>
        </w:tabs>
        <w:ind w:left="-567"/>
        <w:jc w:val="both"/>
        <w:rPr>
          <w:rFonts w:eastAsia="Calibri"/>
          <w:b/>
          <w:sz w:val="23"/>
          <w:szCs w:val="23"/>
          <w:lang w:val="ru-RU" w:eastAsia="en-US"/>
        </w:rPr>
      </w:pPr>
    </w:p>
    <w:p w14:paraId="1666EC5D" w14:textId="77777777" w:rsidR="00631043" w:rsidRPr="005A279B" w:rsidRDefault="00F831CF" w:rsidP="005A279B">
      <w:pPr>
        <w:tabs>
          <w:tab w:val="left" w:pos="0"/>
        </w:tabs>
        <w:ind w:left="-567"/>
        <w:jc w:val="both"/>
        <w:rPr>
          <w:rFonts w:eastAsia="Calibri"/>
          <w:sz w:val="23"/>
          <w:szCs w:val="23"/>
          <w:lang w:val="ru-RU" w:eastAsia="en-US"/>
        </w:rPr>
      </w:pPr>
      <w:r w:rsidRPr="005A279B">
        <w:rPr>
          <w:rFonts w:eastAsia="Calibri"/>
          <w:sz w:val="23"/>
          <w:szCs w:val="23"/>
          <w:lang w:val="ru-RU" w:eastAsia="en-US"/>
        </w:rPr>
        <w:t xml:space="preserve">Порядок формирования цены </w:t>
      </w:r>
      <w:r w:rsidR="00631043" w:rsidRPr="005A279B">
        <w:rPr>
          <w:rFonts w:eastAsia="Calibri"/>
          <w:sz w:val="23"/>
          <w:szCs w:val="23"/>
          <w:lang w:val="ru-RU" w:eastAsia="en-US"/>
        </w:rPr>
        <w:t>К</w:t>
      </w:r>
      <w:r w:rsidRPr="005A279B">
        <w:rPr>
          <w:rFonts w:eastAsia="Calibri"/>
          <w:sz w:val="23"/>
          <w:szCs w:val="23"/>
          <w:lang w:val="ru-RU" w:eastAsia="en-US"/>
        </w:rPr>
        <w:t>онтракта</w:t>
      </w:r>
      <w:r w:rsidR="00631043" w:rsidRPr="005A279B">
        <w:rPr>
          <w:rFonts w:eastAsia="Calibri"/>
          <w:sz w:val="23"/>
          <w:szCs w:val="23"/>
          <w:lang w:val="ru-RU" w:eastAsia="en-US"/>
        </w:rPr>
        <w:t>:</w:t>
      </w:r>
    </w:p>
    <w:p w14:paraId="06FD919E" w14:textId="096C2F80" w:rsidR="00F831CF" w:rsidRPr="005A279B" w:rsidRDefault="00F831CF" w:rsidP="005A279B">
      <w:pPr>
        <w:tabs>
          <w:tab w:val="left" w:pos="0"/>
        </w:tabs>
        <w:ind w:left="-567"/>
        <w:jc w:val="both"/>
        <w:rPr>
          <w:b/>
          <w:i/>
          <w:color w:val="000000"/>
          <w:spacing w:val="-2"/>
          <w:sz w:val="23"/>
          <w:szCs w:val="23"/>
          <w:lang w:val="ru-RU"/>
        </w:rPr>
      </w:pPr>
      <w:r w:rsidRPr="005A279B">
        <w:rPr>
          <w:rFonts w:eastAsia="Calibri"/>
          <w:sz w:val="23"/>
          <w:szCs w:val="23"/>
          <w:lang w:val="ru-RU" w:eastAsia="en-US"/>
        </w:rPr>
        <w:t xml:space="preserve"> – общая сумма по </w:t>
      </w:r>
      <w:r w:rsidR="00631043" w:rsidRPr="005A279B">
        <w:rPr>
          <w:rFonts w:eastAsia="Calibri"/>
          <w:sz w:val="23"/>
          <w:szCs w:val="23"/>
          <w:lang w:val="ru-RU" w:eastAsia="en-US"/>
        </w:rPr>
        <w:t>К</w:t>
      </w:r>
      <w:r w:rsidRPr="005A279B">
        <w:rPr>
          <w:rFonts w:eastAsia="Calibri"/>
          <w:sz w:val="23"/>
          <w:szCs w:val="23"/>
          <w:lang w:val="ru-RU" w:eastAsia="en-US"/>
        </w:rPr>
        <w:t xml:space="preserve">онтракту рассчитана с учетом всех затрат и </w:t>
      </w:r>
      <w:r w:rsidR="00D46C61" w:rsidRPr="005A279B">
        <w:rPr>
          <w:rFonts w:eastAsia="Calibri"/>
          <w:sz w:val="23"/>
          <w:szCs w:val="23"/>
          <w:lang w:val="ru-RU" w:eastAsia="en-US"/>
        </w:rPr>
        <w:t>расходов,</w:t>
      </w:r>
      <w:r w:rsidRPr="005A279B">
        <w:rPr>
          <w:rFonts w:eastAsia="Calibri"/>
          <w:sz w:val="23"/>
          <w:szCs w:val="23"/>
          <w:lang w:val="ru-RU" w:eastAsia="en-US"/>
        </w:rPr>
        <w:t xml:space="preserve"> связанных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240B97" w:rsidRPr="005A279B">
        <w:rPr>
          <w:rFonts w:eastAsia="Calibri"/>
          <w:sz w:val="23"/>
          <w:szCs w:val="23"/>
          <w:lang w:val="ru-RU" w:eastAsia="en-US"/>
        </w:rPr>
        <w:t>.</w:t>
      </w:r>
      <w:bookmarkStart w:id="1" w:name="_GoBack"/>
      <w:bookmarkEnd w:id="1"/>
    </w:p>
    <w:p w14:paraId="73652448" w14:textId="198D0EA7" w:rsidR="009B21D6" w:rsidRPr="005A279B" w:rsidRDefault="009B21D6" w:rsidP="005A279B">
      <w:pPr>
        <w:ind w:left="-567"/>
        <w:jc w:val="both"/>
        <w:rPr>
          <w:sz w:val="23"/>
          <w:szCs w:val="23"/>
          <w:lang w:val="ru-RU"/>
        </w:rPr>
      </w:pPr>
    </w:p>
    <w:p w14:paraId="5377D038" w14:textId="77777777" w:rsidR="00560C03" w:rsidRPr="005A279B" w:rsidRDefault="00560C03" w:rsidP="005A279B">
      <w:pPr>
        <w:ind w:left="-567"/>
        <w:jc w:val="both"/>
        <w:rPr>
          <w:sz w:val="23"/>
          <w:szCs w:val="23"/>
          <w:lang w:val="ru-RU"/>
        </w:rPr>
      </w:pPr>
    </w:p>
    <w:p w14:paraId="45F22C03" w14:textId="77777777" w:rsidR="00560C03" w:rsidRDefault="00560C03" w:rsidP="00F831CF">
      <w:pPr>
        <w:jc w:val="both"/>
        <w:rPr>
          <w:lang w:val="ru-RU"/>
        </w:rPr>
      </w:pPr>
    </w:p>
    <w:sectPr w:rsidR="00560C03" w:rsidSect="00D56C4B">
      <w:footerReference w:type="default" r:id="rId12"/>
      <w:pgSz w:w="11905" w:h="16838"/>
      <w:pgMar w:top="567" w:right="848" w:bottom="0" w:left="1701" w:header="0" w:footer="49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657A2" w14:textId="77777777" w:rsidR="005D6774" w:rsidRDefault="005D6774" w:rsidP="00B5129A">
      <w:r>
        <w:separator/>
      </w:r>
    </w:p>
  </w:endnote>
  <w:endnote w:type="continuationSeparator" w:id="0">
    <w:p w14:paraId="1730D906" w14:textId="77777777" w:rsidR="005D6774" w:rsidRDefault="005D6774" w:rsidP="00B5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DL">
    <w:altName w:val="Times New Roman"/>
    <w:charset w:val="00"/>
    <w:family w:val="roman"/>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4F1DF" w14:textId="4D03B4B2" w:rsidR="00CB13DC" w:rsidRPr="00CB13DC" w:rsidRDefault="00CB13DC" w:rsidP="00CB13DC">
    <w:pPr>
      <w:pStyle w:val="af7"/>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E05B7" w14:textId="77777777" w:rsidR="005D6774" w:rsidRDefault="005D6774" w:rsidP="00B5129A">
      <w:r>
        <w:separator/>
      </w:r>
    </w:p>
  </w:footnote>
  <w:footnote w:type="continuationSeparator" w:id="0">
    <w:p w14:paraId="05DF7A8C" w14:textId="77777777" w:rsidR="005D6774" w:rsidRDefault="005D6774" w:rsidP="00B51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BFC4442"/>
    <w:lvl w:ilvl="0">
      <w:numFmt w:val="bullet"/>
      <w:lvlText w:val="*"/>
      <w:lvlJc w:val="left"/>
    </w:lvl>
  </w:abstractNum>
  <w:abstractNum w:abstractNumId="1" w15:restartNumberingAfterBreak="0">
    <w:nsid w:val="0862540A"/>
    <w:multiLevelType w:val="hybridMultilevel"/>
    <w:tmpl w:val="32BE1A0E"/>
    <w:lvl w:ilvl="0" w:tplc="5A34DC0C">
      <w:start w:val="1"/>
      <w:numFmt w:val="decimal"/>
      <w:lvlText w:val="%1."/>
      <w:lvlJc w:val="left"/>
      <w:pPr>
        <w:ind w:left="849" w:hanging="360"/>
      </w:pPr>
      <w:rPr>
        <w:rFonts w:hint="default"/>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2" w15:restartNumberingAfterBreak="0">
    <w:nsid w:val="0AF20F0C"/>
    <w:multiLevelType w:val="hybridMultilevel"/>
    <w:tmpl w:val="74F44CCA"/>
    <w:lvl w:ilvl="0" w:tplc="A8A69AC4">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10"/>
        </w:tabs>
        <w:ind w:left="1510" w:hanging="360"/>
      </w:pPr>
      <w:rPr>
        <w:rFonts w:ascii="Courier New" w:hAnsi="Courier New" w:hint="default"/>
      </w:rPr>
    </w:lvl>
    <w:lvl w:ilvl="2" w:tplc="04190005">
      <w:start w:val="1"/>
      <w:numFmt w:val="bullet"/>
      <w:lvlText w:val=""/>
      <w:lvlJc w:val="left"/>
      <w:pPr>
        <w:tabs>
          <w:tab w:val="num" w:pos="2230"/>
        </w:tabs>
        <w:ind w:left="2230" w:hanging="360"/>
      </w:pPr>
      <w:rPr>
        <w:rFonts w:ascii="Wingdings" w:hAnsi="Wingdings" w:hint="default"/>
      </w:rPr>
    </w:lvl>
    <w:lvl w:ilvl="3" w:tplc="04190001">
      <w:start w:val="1"/>
      <w:numFmt w:val="bullet"/>
      <w:lvlText w:val=""/>
      <w:lvlJc w:val="left"/>
      <w:pPr>
        <w:tabs>
          <w:tab w:val="num" w:pos="2950"/>
        </w:tabs>
        <w:ind w:left="2950" w:hanging="360"/>
      </w:pPr>
      <w:rPr>
        <w:rFonts w:ascii="Symbol" w:hAnsi="Symbol" w:hint="default"/>
      </w:rPr>
    </w:lvl>
    <w:lvl w:ilvl="4" w:tplc="04190003">
      <w:start w:val="1"/>
      <w:numFmt w:val="bullet"/>
      <w:lvlText w:val="o"/>
      <w:lvlJc w:val="left"/>
      <w:pPr>
        <w:tabs>
          <w:tab w:val="num" w:pos="3670"/>
        </w:tabs>
        <w:ind w:left="3670" w:hanging="360"/>
      </w:pPr>
      <w:rPr>
        <w:rFonts w:ascii="Courier New" w:hAnsi="Courier New" w:hint="default"/>
      </w:rPr>
    </w:lvl>
    <w:lvl w:ilvl="5" w:tplc="04190005">
      <w:start w:val="1"/>
      <w:numFmt w:val="bullet"/>
      <w:lvlText w:val=""/>
      <w:lvlJc w:val="left"/>
      <w:pPr>
        <w:tabs>
          <w:tab w:val="num" w:pos="4390"/>
        </w:tabs>
        <w:ind w:left="4390" w:hanging="360"/>
      </w:pPr>
      <w:rPr>
        <w:rFonts w:ascii="Wingdings" w:hAnsi="Wingdings" w:hint="default"/>
      </w:rPr>
    </w:lvl>
    <w:lvl w:ilvl="6" w:tplc="04190001">
      <w:start w:val="1"/>
      <w:numFmt w:val="bullet"/>
      <w:lvlText w:val=""/>
      <w:lvlJc w:val="left"/>
      <w:pPr>
        <w:tabs>
          <w:tab w:val="num" w:pos="5110"/>
        </w:tabs>
        <w:ind w:left="5110" w:hanging="360"/>
      </w:pPr>
      <w:rPr>
        <w:rFonts w:ascii="Symbol" w:hAnsi="Symbol" w:hint="default"/>
      </w:rPr>
    </w:lvl>
    <w:lvl w:ilvl="7" w:tplc="04190003">
      <w:start w:val="1"/>
      <w:numFmt w:val="bullet"/>
      <w:lvlText w:val="o"/>
      <w:lvlJc w:val="left"/>
      <w:pPr>
        <w:tabs>
          <w:tab w:val="num" w:pos="5830"/>
        </w:tabs>
        <w:ind w:left="5830" w:hanging="360"/>
      </w:pPr>
      <w:rPr>
        <w:rFonts w:ascii="Courier New" w:hAnsi="Courier New" w:hint="default"/>
      </w:rPr>
    </w:lvl>
    <w:lvl w:ilvl="8" w:tplc="04190005">
      <w:start w:val="1"/>
      <w:numFmt w:val="bullet"/>
      <w:lvlText w:val=""/>
      <w:lvlJc w:val="left"/>
      <w:pPr>
        <w:tabs>
          <w:tab w:val="num" w:pos="6550"/>
        </w:tabs>
        <w:ind w:left="6550" w:hanging="360"/>
      </w:pPr>
      <w:rPr>
        <w:rFonts w:ascii="Wingdings" w:hAnsi="Wingdings" w:hint="default"/>
      </w:rPr>
    </w:lvl>
  </w:abstractNum>
  <w:abstractNum w:abstractNumId="3" w15:restartNumberingAfterBreak="0">
    <w:nsid w:val="0D20288D"/>
    <w:multiLevelType w:val="hybridMultilevel"/>
    <w:tmpl w:val="667E50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CE473E"/>
    <w:multiLevelType w:val="hybridMultilevel"/>
    <w:tmpl w:val="21F87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6" w15:restartNumberingAfterBreak="0">
    <w:nsid w:val="225B3770"/>
    <w:multiLevelType w:val="hybridMultilevel"/>
    <w:tmpl w:val="262608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18704A"/>
    <w:multiLevelType w:val="multilevel"/>
    <w:tmpl w:val="F3AE173A"/>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5C2CC0"/>
    <w:multiLevelType w:val="multilevel"/>
    <w:tmpl w:val="20ACEFC2"/>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04968"/>
    <w:multiLevelType w:val="hybridMultilevel"/>
    <w:tmpl w:val="C554B784"/>
    <w:lvl w:ilvl="0" w:tplc="9650E32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AA292A"/>
    <w:multiLevelType w:val="hybridMultilevel"/>
    <w:tmpl w:val="E9E20F08"/>
    <w:lvl w:ilvl="0" w:tplc="347E14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AB778DE"/>
    <w:multiLevelType w:val="multilevel"/>
    <w:tmpl w:val="82964F84"/>
    <w:lvl w:ilvl="0">
      <w:start w:val="4"/>
      <w:numFmt w:val="decimal"/>
      <w:lvlText w:val="%1."/>
      <w:lvlJc w:val="left"/>
      <w:pPr>
        <w:ind w:left="540" w:hanging="540"/>
      </w:pPr>
    </w:lvl>
    <w:lvl w:ilvl="1">
      <w:start w:val="3"/>
      <w:numFmt w:val="decimal"/>
      <w:lvlText w:val="%1.%2."/>
      <w:lvlJc w:val="left"/>
      <w:pPr>
        <w:ind w:left="540" w:hanging="540"/>
      </w:pPr>
    </w:lvl>
    <w:lvl w:ilvl="2">
      <w:start w:val="4"/>
      <w:numFmt w:val="decimal"/>
      <w:lvlText w:val="%1.%2.%3."/>
      <w:lvlJc w:val="left"/>
      <w:pPr>
        <w:ind w:left="171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2FB7B07"/>
    <w:multiLevelType w:val="hybridMultilevel"/>
    <w:tmpl w:val="32BE1A0E"/>
    <w:lvl w:ilvl="0" w:tplc="5A34DC0C">
      <w:start w:val="1"/>
      <w:numFmt w:val="decimal"/>
      <w:lvlText w:val="%1."/>
      <w:lvlJc w:val="left"/>
      <w:pPr>
        <w:ind w:left="849" w:hanging="360"/>
      </w:pPr>
      <w:rPr>
        <w:rFonts w:hint="default"/>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13" w15:restartNumberingAfterBreak="0">
    <w:nsid w:val="331447F9"/>
    <w:multiLevelType w:val="singleLevel"/>
    <w:tmpl w:val="132CBC9E"/>
    <w:lvl w:ilvl="0">
      <w:start w:val="1"/>
      <w:numFmt w:val="decimal"/>
      <w:lvlText w:val="%1."/>
      <w:legacy w:legacy="1" w:legacySpace="0" w:legacyIndent="706"/>
      <w:lvlJc w:val="left"/>
      <w:pPr>
        <w:ind w:left="0" w:firstLine="0"/>
      </w:pPr>
      <w:rPr>
        <w:rFonts w:ascii="Times New Roman" w:eastAsia="Times New Roman" w:hAnsi="Times New Roman" w:cs="Times New Roman"/>
      </w:rPr>
    </w:lvl>
  </w:abstractNum>
  <w:abstractNum w:abstractNumId="14" w15:restartNumberingAfterBreak="0">
    <w:nsid w:val="335879BD"/>
    <w:multiLevelType w:val="hybridMultilevel"/>
    <w:tmpl w:val="C72C8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43640AA"/>
    <w:multiLevelType w:val="hybridMultilevel"/>
    <w:tmpl w:val="E188B78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56330"/>
    <w:multiLevelType w:val="hybridMultilevel"/>
    <w:tmpl w:val="BBF42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D5596"/>
    <w:multiLevelType w:val="hybridMultilevel"/>
    <w:tmpl w:val="D7A20490"/>
    <w:lvl w:ilvl="0" w:tplc="FB1038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E01B9F"/>
    <w:multiLevelType w:val="hybridMultilevel"/>
    <w:tmpl w:val="33628FAA"/>
    <w:lvl w:ilvl="0" w:tplc="505A082E">
      <w:start w:val="2"/>
      <w:numFmt w:val="upperRoman"/>
      <w:lvlText w:val="%1."/>
      <w:lvlJc w:val="left"/>
      <w:pPr>
        <w:tabs>
          <w:tab w:val="num" w:pos="1800"/>
        </w:tabs>
        <w:ind w:left="180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D676850"/>
    <w:multiLevelType w:val="hybridMultilevel"/>
    <w:tmpl w:val="C5E0C4C8"/>
    <w:lvl w:ilvl="0" w:tplc="F1ECA032">
      <w:start w:val="1"/>
      <w:numFmt w:val="decimal"/>
      <w:lvlText w:val="%1."/>
      <w:lvlJc w:val="left"/>
      <w:pPr>
        <w:ind w:left="720" w:hanging="360"/>
      </w:pPr>
      <w:rPr>
        <w:rFonts w:hint="default"/>
      </w:rPr>
    </w:lvl>
    <w:lvl w:ilvl="1" w:tplc="37063B06" w:tentative="1">
      <w:start w:val="1"/>
      <w:numFmt w:val="lowerLetter"/>
      <w:lvlText w:val="%2."/>
      <w:lvlJc w:val="left"/>
      <w:pPr>
        <w:ind w:left="1440" w:hanging="360"/>
      </w:pPr>
    </w:lvl>
    <w:lvl w:ilvl="2" w:tplc="9E9C5308" w:tentative="1">
      <w:start w:val="1"/>
      <w:numFmt w:val="lowerRoman"/>
      <w:lvlText w:val="%3."/>
      <w:lvlJc w:val="right"/>
      <w:pPr>
        <w:ind w:left="2160" w:hanging="180"/>
      </w:pPr>
    </w:lvl>
    <w:lvl w:ilvl="3" w:tplc="E1529884" w:tentative="1">
      <w:start w:val="1"/>
      <w:numFmt w:val="decimal"/>
      <w:lvlText w:val="%4."/>
      <w:lvlJc w:val="left"/>
      <w:pPr>
        <w:ind w:left="2880" w:hanging="360"/>
      </w:pPr>
    </w:lvl>
    <w:lvl w:ilvl="4" w:tplc="6756C9DA" w:tentative="1">
      <w:start w:val="1"/>
      <w:numFmt w:val="lowerLetter"/>
      <w:lvlText w:val="%5."/>
      <w:lvlJc w:val="left"/>
      <w:pPr>
        <w:ind w:left="3600" w:hanging="360"/>
      </w:pPr>
    </w:lvl>
    <w:lvl w:ilvl="5" w:tplc="5720C490" w:tentative="1">
      <w:start w:val="1"/>
      <w:numFmt w:val="lowerRoman"/>
      <w:lvlText w:val="%6."/>
      <w:lvlJc w:val="right"/>
      <w:pPr>
        <w:ind w:left="4320" w:hanging="180"/>
      </w:pPr>
    </w:lvl>
    <w:lvl w:ilvl="6" w:tplc="7C66EF28" w:tentative="1">
      <w:start w:val="1"/>
      <w:numFmt w:val="decimal"/>
      <w:lvlText w:val="%7."/>
      <w:lvlJc w:val="left"/>
      <w:pPr>
        <w:ind w:left="5040" w:hanging="360"/>
      </w:pPr>
    </w:lvl>
    <w:lvl w:ilvl="7" w:tplc="77DA409C" w:tentative="1">
      <w:start w:val="1"/>
      <w:numFmt w:val="lowerLetter"/>
      <w:lvlText w:val="%8."/>
      <w:lvlJc w:val="left"/>
      <w:pPr>
        <w:ind w:left="5760" w:hanging="360"/>
      </w:pPr>
    </w:lvl>
    <w:lvl w:ilvl="8" w:tplc="17F2F91A" w:tentative="1">
      <w:start w:val="1"/>
      <w:numFmt w:val="lowerRoman"/>
      <w:lvlText w:val="%9."/>
      <w:lvlJc w:val="right"/>
      <w:pPr>
        <w:ind w:left="6480" w:hanging="180"/>
      </w:pPr>
    </w:lvl>
  </w:abstractNum>
  <w:abstractNum w:abstractNumId="20" w15:restartNumberingAfterBreak="0">
    <w:nsid w:val="45021932"/>
    <w:multiLevelType w:val="hybridMultilevel"/>
    <w:tmpl w:val="37202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F05408"/>
    <w:multiLevelType w:val="hybridMultilevel"/>
    <w:tmpl w:val="2660815C"/>
    <w:lvl w:ilvl="0" w:tplc="25AE081A">
      <w:start w:val="4"/>
      <w:numFmt w:val="bullet"/>
      <w:lvlText w:val="-"/>
      <w:lvlJc w:val="left"/>
      <w:pPr>
        <w:tabs>
          <w:tab w:val="num" w:pos="1080"/>
        </w:tabs>
        <w:ind w:left="1080" w:hanging="6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9CF3BA0"/>
    <w:multiLevelType w:val="multilevel"/>
    <w:tmpl w:val="6596890C"/>
    <w:lvl w:ilvl="0">
      <w:start w:val="4"/>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C906A53"/>
    <w:multiLevelType w:val="hybridMultilevel"/>
    <w:tmpl w:val="19F2AF8A"/>
    <w:lvl w:ilvl="0" w:tplc="FFFFFFFF">
      <w:start w:val="1"/>
      <w:numFmt w:val="bullet"/>
      <w:lvlText w:val=""/>
      <w:lvlJc w:val="left"/>
      <w:pPr>
        <w:tabs>
          <w:tab w:val="num" w:pos="1331"/>
        </w:tabs>
        <w:ind w:left="1331" w:hanging="360"/>
      </w:pPr>
      <w:rPr>
        <w:rFonts w:ascii="Symbol" w:hAnsi="Symbol" w:hint="default"/>
      </w:rPr>
    </w:lvl>
    <w:lvl w:ilvl="1" w:tplc="FFFFFFFF">
      <w:start w:val="1"/>
      <w:numFmt w:val="bullet"/>
      <w:lvlText w:val="o"/>
      <w:lvlJc w:val="left"/>
      <w:pPr>
        <w:tabs>
          <w:tab w:val="num" w:pos="2051"/>
        </w:tabs>
        <w:ind w:left="2051" w:hanging="360"/>
      </w:pPr>
      <w:rPr>
        <w:rFonts w:ascii="Courier New" w:hAnsi="Courier New" w:cs="Courier New" w:hint="default"/>
      </w:rPr>
    </w:lvl>
    <w:lvl w:ilvl="2" w:tplc="FFFFFFFF" w:tentative="1">
      <w:start w:val="1"/>
      <w:numFmt w:val="bullet"/>
      <w:lvlText w:val=""/>
      <w:lvlJc w:val="left"/>
      <w:pPr>
        <w:tabs>
          <w:tab w:val="num" w:pos="2771"/>
        </w:tabs>
        <w:ind w:left="2771" w:hanging="360"/>
      </w:pPr>
      <w:rPr>
        <w:rFonts w:ascii="Wingdings" w:hAnsi="Wingdings" w:hint="default"/>
      </w:rPr>
    </w:lvl>
    <w:lvl w:ilvl="3" w:tplc="FFFFFFFF" w:tentative="1">
      <w:start w:val="1"/>
      <w:numFmt w:val="bullet"/>
      <w:lvlText w:val=""/>
      <w:lvlJc w:val="left"/>
      <w:pPr>
        <w:tabs>
          <w:tab w:val="num" w:pos="3491"/>
        </w:tabs>
        <w:ind w:left="3491" w:hanging="360"/>
      </w:pPr>
      <w:rPr>
        <w:rFonts w:ascii="Symbol" w:hAnsi="Symbol" w:hint="default"/>
      </w:rPr>
    </w:lvl>
    <w:lvl w:ilvl="4" w:tplc="FFFFFFFF" w:tentative="1">
      <w:start w:val="1"/>
      <w:numFmt w:val="bullet"/>
      <w:lvlText w:val="o"/>
      <w:lvlJc w:val="left"/>
      <w:pPr>
        <w:tabs>
          <w:tab w:val="num" w:pos="4211"/>
        </w:tabs>
        <w:ind w:left="4211" w:hanging="360"/>
      </w:pPr>
      <w:rPr>
        <w:rFonts w:ascii="Courier New" w:hAnsi="Courier New" w:cs="Courier New" w:hint="default"/>
      </w:rPr>
    </w:lvl>
    <w:lvl w:ilvl="5" w:tplc="FFFFFFFF" w:tentative="1">
      <w:start w:val="1"/>
      <w:numFmt w:val="bullet"/>
      <w:lvlText w:val=""/>
      <w:lvlJc w:val="left"/>
      <w:pPr>
        <w:tabs>
          <w:tab w:val="num" w:pos="4931"/>
        </w:tabs>
        <w:ind w:left="4931" w:hanging="360"/>
      </w:pPr>
      <w:rPr>
        <w:rFonts w:ascii="Wingdings" w:hAnsi="Wingdings" w:hint="default"/>
      </w:rPr>
    </w:lvl>
    <w:lvl w:ilvl="6" w:tplc="FFFFFFFF" w:tentative="1">
      <w:start w:val="1"/>
      <w:numFmt w:val="bullet"/>
      <w:lvlText w:val=""/>
      <w:lvlJc w:val="left"/>
      <w:pPr>
        <w:tabs>
          <w:tab w:val="num" w:pos="5651"/>
        </w:tabs>
        <w:ind w:left="5651" w:hanging="360"/>
      </w:pPr>
      <w:rPr>
        <w:rFonts w:ascii="Symbol" w:hAnsi="Symbol" w:hint="default"/>
      </w:rPr>
    </w:lvl>
    <w:lvl w:ilvl="7" w:tplc="FFFFFFFF" w:tentative="1">
      <w:start w:val="1"/>
      <w:numFmt w:val="bullet"/>
      <w:lvlText w:val="o"/>
      <w:lvlJc w:val="left"/>
      <w:pPr>
        <w:tabs>
          <w:tab w:val="num" w:pos="6371"/>
        </w:tabs>
        <w:ind w:left="6371" w:hanging="360"/>
      </w:pPr>
      <w:rPr>
        <w:rFonts w:ascii="Courier New" w:hAnsi="Courier New" w:cs="Courier New" w:hint="default"/>
      </w:rPr>
    </w:lvl>
    <w:lvl w:ilvl="8" w:tplc="FFFFFFFF" w:tentative="1">
      <w:start w:val="1"/>
      <w:numFmt w:val="bullet"/>
      <w:lvlText w:val=""/>
      <w:lvlJc w:val="left"/>
      <w:pPr>
        <w:tabs>
          <w:tab w:val="num" w:pos="7091"/>
        </w:tabs>
        <w:ind w:left="7091" w:hanging="360"/>
      </w:pPr>
      <w:rPr>
        <w:rFonts w:ascii="Wingdings" w:hAnsi="Wingdings" w:hint="default"/>
      </w:rPr>
    </w:lvl>
  </w:abstractNum>
  <w:abstractNum w:abstractNumId="24" w15:restartNumberingAfterBreak="0">
    <w:nsid w:val="4CEF2F9A"/>
    <w:multiLevelType w:val="multilevel"/>
    <w:tmpl w:val="6FCA079E"/>
    <w:lvl w:ilvl="0">
      <w:start w:val="12"/>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02444FF"/>
    <w:multiLevelType w:val="multilevel"/>
    <w:tmpl w:val="47A28BF8"/>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17667F5"/>
    <w:multiLevelType w:val="hybridMultilevel"/>
    <w:tmpl w:val="743C86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3E531DC"/>
    <w:multiLevelType w:val="multilevel"/>
    <w:tmpl w:val="8A30FE5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4517D64"/>
    <w:multiLevelType w:val="hybridMultilevel"/>
    <w:tmpl w:val="68BC5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B2668A"/>
    <w:multiLevelType w:val="hybridMultilevel"/>
    <w:tmpl w:val="18C81402"/>
    <w:lvl w:ilvl="0" w:tplc="FC944B52">
      <w:start w:val="1"/>
      <w:numFmt w:val="decimal"/>
      <w:lvlText w:val="%1."/>
      <w:lvlJc w:val="left"/>
      <w:pPr>
        <w:tabs>
          <w:tab w:val="num" w:pos="1345"/>
        </w:tabs>
        <w:ind w:left="134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E844B0A"/>
    <w:multiLevelType w:val="hybridMultilevel"/>
    <w:tmpl w:val="4B0A3A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CC0396"/>
    <w:multiLevelType w:val="hybridMultilevel"/>
    <w:tmpl w:val="78D4FCBE"/>
    <w:lvl w:ilvl="0" w:tplc="69323978">
      <w:start w:val="3"/>
      <w:numFmt w:val="decimal"/>
      <w:lvlText w:val="%1."/>
      <w:lvlJc w:val="left"/>
      <w:pPr>
        <w:ind w:left="720" w:hanging="360"/>
      </w:pPr>
      <w:rPr>
        <w:rFonts w:hint="default"/>
      </w:rPr>
    </w:lvl>
    <w:lvl w:ilvl="1" w:tplc="17E406B6" w:tentative="1">
      <w:start w:val="1"/>
      <w:numFmt w:val="lowerLetter"/>
      <w:lvlText w:val="%2."/>
      <w:lvlJc w:val="left"/>
      <w:pPr>
        <w:ind w:left="1440" w:hanging="360"/>
      </w:pPr>
    </w:lvl>
    <w:lvl w:ilvl="2" w:tplc="EA8204FC" w:tentative="1">
      <w:start w:val="1"/>
      <w:numFmt w:val="lowerRoman"/>
      <w:lvlText w:val="%3."/>
      <w:lvlJc w:val="right"/>
      <w:pPr>
        <w:ind w:left="2160" w:hanging="180"/>
      </w:pPr>
    </w:lvl>
    <w:lvl w:ilvl="3" w:tplc="ABD2190C" w:tentative="1">
      <w:start w:val="1"/>
      <w:numFmt w:val="decimal"/>
      <w:lvlText w:val="%4."/>
      <w:lvlJc w:val="left"/>
      <w:pPr>
        <w:ind w:left="2880" w:hanging="360"/>
      </w:pPr>
    </w:lvl>
    <w:lvl w:ilvl="4" w:tplc="393AEB24" w:tentative="1">
      <w:start w:val="1"/>
      <w:numFmt w:val="lowerLetter"/>
      <w:lvlText w:val="%5."/>
      <w:lvlJc w:val="left"/>
      <w:pPr>
        <w:ind w:left="3600" w:hanging="360"/>
      </w:pPr>
    </w:lvl>
    <w:lvl w:ilvl="5" w:tplc="6A26C884" w:tentative="1">
      <w:start w:val="1"/>
      <w:numFmt w:val="lowerRoman"/>
      <w:lvlText w:val="%6."/>
      <w:lvlJc w:val="right"/>
      <w:pPr>
        <w:ind w:left="4320" w:hanging="180"/>
      </w:pPr>
    </w:lvl>
    <w:lvl w:ilvl="6" w:tplc="2444C53E" w:tentative="1">
      <w:start w:val="1"/>
      <w:numFmt w:val="decimal"/>
      <w:lvlText w:val="%7."/>
      <w:lvlJc w:val="left"/>
      <w:pPr>
        <w:ind w:left="5040" w:hanging="360"/>
      </w:pPr>
    </w:lvl>
    <w:lvl w:ilvl="7" w:tplc="66B24A32" w:tentative="1">
      <w:start w:val="1"/>
      <w:numFmt w:val="lowerLetter"/>
      <w:lvlText w:val="%8."/>
      <w:lvlJc w:val="left"/>
      <w:pPr>
        <w:ind w:left="5760" w:hanging="360"/>
      </w:pPr>
    </w:lvl>
    <w:lvl w:ilvl="8" w:tplc="C54A57B2" w:tentative="1">
      <w:start w:val="1"/>
      <w:numFmt w:val="lowerRoman"/>
      <w:lvlText w:val="%9."/>
      <w:lvlJc w:val="right"/>
      <w:pPr>
        <w:ind w:left="6480" w:hanging="180"/>
      </w:pPr>
    </w:lvl>
  </w:abstractNum>
  <w:abstractNum w:abstractNumId="32" w15:restartNumberingAfterBreak="0">
    <w:nsid w:val="61845A1B"/>
    <w:multiLevelType w:val="hybridMultilevel"/>
    <w:tmpl w:val="4C12C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7432E0"/>
    <w:multiLevelType w:val="hybridMultilevel"/>
    <w:tmpl w:val="FCD0729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56F2DD6"/>
    <w:multiLevelType w:val="hybridMultilevel"/>
    <w:tmpl w:val="AB182B5A"/>
    <w:lvl w:ilvl="0" w:tplc="D6AE570E">
      <w:start w:val="1"/>
      <w:numFmt w:val="decimal"/>
      <w:lvlText w:val="%1."/>
      <w:lvlJc w:val="left"/>
      <w:pPr>
        <w:ind w:left="540" w:hanging="360"/>
      </w:pPr>
      <w:rPr>
        <w:rFonts w:ascii="Times New Roman" w:eastAsia="Times New Roman" w:hAnsi="Times New Roman" w:cs="Times New Roman"/>
        <w:b w:val="0"/>
      </w:rPr>
    </w:lvl>
    <w:lvl w:ilvl="1" w:tplc="7CC870FA">
      <w:start w:val="1"/>
      <w:numFmt w:val="upperRoman"/>
      <w:lvlText w:val="%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6365F98"/>
    <w:multiLevelType w:val="hybridMultilevel"/>
    <w:tmpl w:val="DB2CC4EC"/>
    <w:lvl w:ilvl="0" w:tplc="F8EC17B0">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68CF26BE"/>
    <w:multiLevelType w:val="hybridMultilevel"/>
    <w:tmpl w:val="EA9E48CC"/>
    <w:lvl w:ilvl="0" w:tplc="83CA42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A033174"/>
    <w:multiLevelType w:val="hybridMultilevel"/>
    <w:tmpl w:val="BADC1506"/>
    <w:lvl w:ilvl="0" w:tplc="D7ECF732">
      <w:numFmt w:val="bullet"/>
      <w:lvlText w:val="-"/>
      <w:lvlJc w:val="left"/>
      <w:pPr>
        <w:tabs>
          <w:tab w:val="num" w:pos="1287"/>
        </w:tabs>
        <w:ind w:left="1287" w:hanging="360"/>
      </w:pPr>
      <w:rPr>
        <w:rFonts w:hint="default"/>
      </w:rPr>
    </w:lvl>
    <w:lvl w:ilvl="1" w:tplc="04190019" w:tentative="1">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D1921E7"/>
    <w:multiLevelType w:val="hybridMultilevel"/>
    <w:tmpl w:val="A9801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4503F1"/>
    <w:multiLevelType w:val="hybridMultilevel"/>
    <w:tmpl w:val="CE565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8176AD"/>
    <w:multiLevelType w:val="hybridMultilevel"/>
    <w:tmpl w:val="407C5D98"/>
    <w:lvl w:ilvl="0" w:tplc="004CC798">
      <w:start w:val="1"/>
      <w:numFmt w:val="decimal"/>
      <w:lvlText w:val="%1."/>
      <w:lvlJc w:val="left"/>
      <w:pPr>
        <w:ind w:left="720" w:hanging="360"/>
      </w:pPr>
      <w:rPr>
        <w:rFonts w:hint="default"/>
      </w:rPr>
    </w:lvl>
    <w:lvl w:ilvl="1" w:tplc="B7780A0E" w:tentative="1">
      <w:start w:val="1"/>
      <w:numFmt w:val="lowerLetter"/>
      <w:lvlText w:val="%2."/>
      <w:lvlJc w:val="left"/>
      <w:pPr>
        <w:ind w:left="1440" w:hanging="360"/>
      </w:pPr>
    </w:lvl>
    <w:lvl w:ilvl="2" w:tplc="3120275E" w:tentative="1">
      <w:start w:val="1"/>
      <w:numFmt w:val="lowerRoman"/>
      <w:lvlText w:val="%3."/>
      <w:lvlJc w:val="right"/>
      <w:pPr>
        <w:ind w:left="2160" w:hanging="180"/>
      </w:pPr>
    </w:lvl>
    <w:lvl w:ilvl="3" w:tplc="B664BDB6" w:tentative="1">
      <w:start w:val="1"/>
      <w:numFmt w:val="decimal"/>
      <w:lvlText w:val="%4."/>
      <w:lvlJc w:val="left"/>
      <w:pPr>
        <w:ind w:left="2880" w:hanging="360"/>
      </w:pPr>
    </w:lvl>
    <w:lvl w:ilvl="4" w:tplc="7E3C213E" w:tentative="1">
      <w:start w:val="1"/>
      <w:numFmt w:val="lowerLetter"/>
      <w:lvlText w:val="%5."/>
      <w:lvlJc w:val="left"/>
      <w:pPr>
        <w:ind w:left="3600" w:hanging="360"/>
      </w:pPr>
    </w:lvl>
    <w:lvl w:ilvl="5" w:tplc="C958EB56" w:tentative="1">
      <w:start w:val="1"/>
      <w:numFmt w:val="lowerRoman"/>
      <w:lvlText w:val="%6."/>
      <w:lvlJc w:val="right"/>
      <w:pPr>
        <w:ind w:left="4320" w:hanging="180"/>
      </w:pPr>
    </w:lvl>
    <w:lvl w:ilvl="6" w:tplc="E244F11A" w:tentative="1">
      <w:start w:val="1"/>
      <w:numFmt w:val="decimal"/>
      <w:lvlText w:val="%7."/>
      <w:lvlJc w:val="left"/>
      <w:pPr>
        <w:ind w:left="5040" w:hanging="360"/>
      </w:pPr>
    </w:lvl>
    <w:lvl w:ilvl="7" w:tplc="320E9136" w:tentative="1">
      <w:start w:val="1"/>
      <w:numFmt w:val="lowerLetter"/>
      <w:lvlText w:val="%8."/>
      <w:lvlJc w:val="left"/>
      <w:pPr>
        <w:ind w:left="5760" w:hanging="360"/>
      </w:pPr>
    </w:lvl>
    <w:lvl w:ilvl="8" w:tplc="272633B8" w:tentative="1">
      <w:start w:val="1"/>
      <w:numFmt w:val="lowerRoman"/>
      <w:lvlText w:val="%9."/>
      <w:lvlJc w:val="right"/>
      <w:pPr>
        <w:ind w:left="6480" w:hanging="180"/>
      </w:pPr>
    </w:lvl>
  </w:abstractNum>
  <w:abstractNum w:abstractNumId="42" w15:restartNumberingAfterBreak="0">
    <w:nsid w:val="71BF77F0"/>
    <w:multiLevelType w:val="multilevel"/>
    <w:tmpl w:val="BA6EA1FE"/>
    <w:lvl w:ilvl="0">
      <w:start w:val="1"/>
      <w:numFmt w:val="decimal"/>
      <w:lvlText w:val="%1."/>
      <w:lvlJc w:val="left"/>
      <w:pPr>
        <w:ind w:left="720" w:hanging="360"/>
      </w:pPr>
    </w:lvl>
    <w:lvl w:ilvl="1">
      <w:start w:val="10"/>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43" w15:restartNumberingAfterBreak="0">
    <w:nsid w:val="72A16D75"/>
    <w:multiLevelType w:val="hybridMultilevel"/>
    <w:tmpl w:val="C9EC12D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68E6BCB"/>
    <w:multiLevelType w:val="hybridMultilevel"/>
    <w:tmpl w:val="9148E6F2"/>
    <w:lvl w:ilvl="0" w:tplc="201E844E">
      <w:start w:val="1"/>
      <w:numFmt w:val="decimal"/>
      <w:pStyle w:val="1"/>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5" w15:restartNumberingAfterBreak="0">
    <w:nsid w:val="77B82EA1"/>
    <w:multiLevelType w:val="hybridMultilevel"/>
    <w:tmpl w:val="88A804C2"/>
    <w:lvl w:ilvl="0" w:tplc="EFBA595E">
      <w:start w:val="1"/>
      <w:numFmt w:val="bullet"/>
      <w:lvlText w:val=""/>
      <w:lvlJc w:val="left"/>
      <w:pPr>
        <w:ind w:left="786" w:hanging="360"/>
      </w:pPr>
      <w:rPr>
        <w:rFonts w:ascii="Symbol" w:hAnsi="Symbol" w:hint="default"/>
      </w:rPr>
    </w:lvl>
    <w:lvl w:ilvl="1" w:tplc="04190019" w:tentative="1">
      <w:start w:val="1"/>
      <w:numFmt w:val="bullet"/>
      <w:lvlText w:val="o"/>
      <w:lvlJc w:val="left"/>
      <w:pPr>
        <w:ind w:left="1506" w:hanging="360"/>
      </w:pPr>
      <w:rPr>
        <w:rFonts w:ascii="Courier New" w:hAnsi="Courier New" w:cs="Courier New" w:hint="default"/>
      </w:rPr>
    </w:lvl>
    <w:lvl w:ilvl="2" w:tplc="0419001B" w:tentative="1">
      <w:start w:val="1"/>
      <w:numFmt w:val="bullet"/>
      <w:lvlText w:val=""/>
      <w:lvlJc w:val="left"/>
      <w:pPr>
        <w:ind w:left="2226" w:hanging="360"/>
      </w:pPr>
      <w:rPr>
        <w:rFonts w:ascii="Wingdings" w:hAnsi="Wingdings" w:hint="default"/>
      </w:rPr>
    </w:lvl>
    <w:lvl w:ilvl="3" w:tplc="0419000F" w:tentative="1">
      <w:start w:val="1"/>
      <w:numFmt w:val="bullet"/>
      <w:lvlText w:val=""/>
      <w:lvlJc w:val="left"/>
      <w:pPr>
        <w:ind w:left="2946" w:hanging="360"/>
      </w:pPr>
      <w:rPr>
        <w:rFonts w:ascii="Symbol" w:hAnsi="Symbol" w:hint="default"/>
      </w:rPr>
    </w:lvl>
    <w:lvl w:ilvl="4" w:tplc="04190019" w:tentative="1">
      <w:start w:val="1"/>
      <w:numFmt w:val="bullet"/>
      <w:lvlText w:val="o"/>
      <w:lvlJc w:val="left"/>
      <w:pPr>
        <w:ind w:left="3666" w:hanging="360"/>
      </w:pPr>
      <w:rPr>
        <w:rFonts w:ascii="Courier New" w:hAnsi="Courier New" w:cs="Courier New" w:hint="default"/>
      </w:rPr>
    </w:lvl>
    <w:lvl w:ilvl="5" w:tplc="0419001B" w:tentative="1">
      <w:start w:val="1"/>
      <w:numFmt w:val="bullet"/>
      <w:lvlText w:val=""/>
      <w:lvlJc w:val="left"/>
      <w:pPr>
        <w:ind w:left="4386" w:hanging="360"/>
      </w:pPr>
      <w:rPr>
        <w:rFonts w:ascii="Wingdings" w:hAnsi="Wingdings" w:hint="default"/>
      </w:rPr>
    </w:lvl>
    <w:lvl w:ilvl="6" w:tplc="0419000F" w:tentative="1">
      <w:start w:val="1"/>
      <w:numFmt w:val="bullet"/>
      <w:lvlText w:val=""/>
      <w:lvlJc w:val="left"/>
      <w:pPr>
        <w:ind w:left="5106" w:hanging="360"/>
      </w:pPr>
      <w:rPr>
        <w:rFonts w:ascii="Symbol" w:hAnsi="Symbol" w:hint="default"/>
      </w:rPr>
    </w:lvl>
    <w:lvl w:ilvl="7" w:tplc="04190019" w:tentative="1">
      <w:start w:val="1"/>
      <w:numFmt w:val="bullet"/>
      <w:lvlText w:val="o"/>
      <w:lvlJc w:val="left"/>
      <w:pPr>
        <w:ind w:left="5826" w:hanging="360"/>
      </w:pPr>
      <w:rPr>
        <w:rFonts w:ascii="Courier New" w:hAnsi="Courier New" w:cs="Courier New" w:hint="default"/>
      </w:rPr>
    </w:lvl>
    <w:lvl w:ilvl="8" w:tplc="0419001B" w:tentative="1">
      <w:start w:val="1"/>
      <w:numFmt w:val="bullet"/>
      <w:lvlText w:val=""/>
      <w:lvlJc w:val="left"/>
      <w:pPr>
        <w:ind w:left="6546" w:hanging="360"/>
      </w:pPr>
      <w:rPr>
        <w:rFonts w:ascii="Wingdings" w:hAnsi="Wingdings" w:hint="default"/>
      </w:rPr>
    </w:lvl>
  </w:abstractNum>
  <w:abstractNum w:abstractNumId="46" w15:restartNumberingAfterBreak="0">
    <w:nsid w:val="78CA2900"/>
    <w:multiLevelType w:val="hybridMultilevel"/>
    <w:tmpl w:val="407C5D9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45"/>
  </w:num>
  <w:num w:numId="2">
    <w:abstractNumId w:val="25"/>
  </w:num>
  <w:num w:numId="3">
    <w:abstractNumId w:val="19"/>
  </w:num>
  <w:num w:numId="4">
    <w:abstractNumId w:val="31"/>
  </w:num>
  <w:num w:numId="5">
    <w:abstractNumId w:val="12"/>
  </w:num>
  <w:num w:numId="6">
    <w:abstractNumId w:val="5"/>
  </w:num>
  <w:num w:numId="7">
    <w:abstractNumId w:val="37"/>
  </w:num>
  <w:num w:numId="8">
    <w:abstractNumId w:val="46"/>
  </w:num>
  <w:num w:numId="9">
    <w:abstractNumId w:val="24"/>
  </w:num>
  <w:num w:numId="10">
    <w:abstractNumId w:val="35"/>
  </w:num>
  <w:num w:numId="11">
    <w:abstractNumId w:val="8"/>
  </w:num>
  <w:num w:numId="12">
    <w:abstractNumId w:val="41"/>
  </w:num>
  <w:num w:numId="13">
    <w:abstractNumId w:val="38"/>
  </w:num>
  <w:num w:numId="14">
    <w:abstractNumId w:val="7"/>
  </w:num>
  <w:num w:numId="15">
    <w:abstractNumId w:val="43"/>
  </w:num>
  <w:num w:numId="16">
    <w:abstractNumId w:val="10"/>
  </w:num>
  <w:num w:numId="17">
    <w:abstractNumId w:val="20"/>
  </w:num>
  <w:num w:numId="18">
    <w:abstractNumId w:val="33"/>
  </w:num>
  <w:num w:numId="19">
    <w:abstractNumId w:val="36"/>
  </w:num>
  <w:num w:numId="20">
    <w:abstractNumId w:val="32"/>
  </w:num>
  <w:num w:numId="2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2"/>
  </w:num>
  <w:num w:numId="25">
    <w:abstractNumId w:val="6"/>
  </w:num>
  <w:num w:numId="26">
    <w:abstractNumId w:val="1"/>
  </w:num>
  <w:num w:numId="27">
    <w:abstractNumId w:val="9"/>
  </w:num>
  <w:num w:numId="28">
    <w:abstractNumId w:val="2"/>
  </w:num>
  <w:num w:numId="29">
    <w:abstractNumId w:val="17"/>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44"/>
  </w:num>
  <w:num w:numId="38">
    <w:abstractNumId w:val="16"/>
  </w:num>
  <w:num w:numId="39">
    <w:abstractNumId w:val="13"/>
    <w:lvlOverride w:ilvl="0">
      <w:startOverride w:val="1"/>
    </w:lvlOverride>
  </w:num>
  <w:num w:numId="40">
    <w:abstractNumId w:val="3"/>
  </w:num>
  <w:num w:numId="41">
    <w:abstractNumId w:val="26"/>
  </w:num>
  <w:num w:numId="42">
    <w:abstractNumId w:val="14"/>
  </w:num>
  <w:num w:numId="43">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44">
    <w:abstractNumId w:val="28"/>
  </w:num>
  <w:num w:numId="45">
    <w:abstractNumId w:val="40"/>
  </w:num>
  <w:num w:numId="46">
    <w:abstractNumId w:val="1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75"/>
    <w:rsid w:val="000000C4"/>
    <w:rsid w:val="000019C0"/>
    <w:rsid w:val="00002021"/>
    <w:rsid w:val="000051DE"/>
    <w:rsid w:val="0000630A"/>
    <w:rsid w:val="00006775"/>
    <w:rsid w:val="000109E7"/>
    <w:rsid w:val="00014EB0"/>
    <w:rsid w:val="0001519C"/>
    <w:rsid w:val="0001568D"/>
    <w:rsid w:val="00016809"/>
    <w:rsid w:val="000176CB"/>
    <w:rsid w:val="00021294"/>
    <w:rsid w:val="00024F33"/>
    <w:rsid w:val="0002650F"/>
    <w:rsid w:val="00032EB4"/>
    <w:rsid w:val="000341F2"/>
    <w:rsid w:val="0003547B"/>
    <w:rsid w:val="00035C83"/>
    <w:rsid w:val="00040617"/>
    <w:rsid w:val="00041D39"/>
    <w:rsid w:val="00044257"/>
    <w:rsid w:val="00044339"/>
    <w:rsid w:val="00047D68"/>
    <w:rsid w:val="00052FF1"/>
    <w:rsid w:val="00053375"/>
    <w:rsid w:val="000545F2"/>
    <w:rsid w:val="00054DEC"/>
    <w:rsid w:val="00060E03"/>
    <w:rsid w:val="00063548"/>
    <w:rsid w:val="00065184"/>
    <w:rsid w:val="00065F16"/>
    <w:rsid w:val="0006720B"/>
    <w:rsid w:val="00070E23"/>
    <w:rsid w:val="000741E9"/>
    <w:rsid w:val="00074955"/>
    <w:rsid w:val="00081689"/>
    <w:rsid w:val="00087180"/>
    <w:rsid w:val="00090C9D"/>
    <w:rsid w:val="0009131F"/>
    <w:rsid w:val="00092711"/>
    <w:rsid w:val="00093CD4"/>
    <w:rsid w:val="00096AA6"/>
    <w:rsid w:val="000A00EB"/>
    <w:rsid w:val="000A19C7"/>
    <w:rsid w:val="000A27F7"/>
    <w:rsid w:val="000A29EE"/>
    <w:rsid w:val="000A2A16"/>
    <w:rsid w:val="000A3F0E"/>
    <w:rsid w:val="000A7361"/>
    <w:rsid w:val="000B2D7E"/>
    <w:rsid w:val="000B4501"/>
    <w:rsid w:val="000C160E"/>
    <w:rsid w:val="000C43FF"/>
    <w:rsid w:val="000C5A60"/>
    <w:rsid w:val="000C77B0"/>
    <w:rsid w:val="000D2210"/>
    <w:rsid w:val="000D2256"/>
    <w:rsid w:val="000D2CAC"/>
    <w:rsid w:val="000D3499"/>
    <w:rsid w:val="000D4B4C"/>
    <w:rsid w:val="000E0641"/>
    <w:rsid w:val="000E390F"/>
    <w:rsid w:val="000E58FC"/>
    <w:rsid w:val="000E6A5C"/>
    <w:rsid w:val="000E70D0"/>
    <w:rsid w:val="000F74A6"/>
    <w:rsid w:val="00101AAE"/>
    <w:rsid w:val="001027B6"/>
    <w:rsid w:val="001042ED"/>
    <w:rsid w:val="00104B0F"/>
    <w:rsid w:val="0011003B"/>
    <w:rsid w:val="0011136E"/>
    <w:rsid w:val="00111576"/>
    <w:rsid w:val="0011268C"/>
    <w:rsid w:val="0011477B"/>
    <w:rsid w:val="00115FC7"/>
    <w:rsid w:val="0011686E"/>
    <w:rsid w:val="001170B5"/>
    <w:rsid w:val="00120584"/>
    <w:rsid w:val="00121FEA"/>
    <w:rsid w:val="00122760"/>
    <w:rsid w:val="001228DB"/>
    <w:rsid w:val="00122E0A"/>
    <w:rsid w:val="00124FD5"/>
    <w:rsid w:val="00125961"/>
    <w:rsid w:val="00127CE7"/>
    <w:rsid w:val="00131B8C"/>
    <w:rsid w:val="0013400F"/>
    <w:rsid w:val="00134FB1"/>
    <w:rsid w:val="00135A3F"/>
    <w:rsid w:val="00135A45"/>
    <w:rsid w:val="001360BA"/>
    <w:rsid w:val="00136C7E"/>
    <w:rsid w:val="001408AC"/>
    <w:rsid w:val="00141A8D"/>
    <w:rsid w:val="001429AF"/>
    <w:rsid w:val="00145789"/>
    <w:rsid w:val="00146A4B"/>
    <w:rsid w:val="00156AD5"/>
    <w:rsid w:val="001602B2"/>
    <w:rsid w:val="001649BB"/>
    <w:rsid w:val="0017550F"/>
    <w:rsid w:val="00176AAC"/>
    <w:rsid w:val="00184698"/>
    <w:rsid w:val="001847A0"/>
    <w:rsid w:val="00184D73"/>
    <w:rsid w:val="00185969"/>
    <w:rsid w:val="00187D86"/>
    <w:rsid w:val="001913E2"/>
    <w:rsid w:val="00195890"/>
    <w:rsid w:val="00196F8A"/>
    <w:rsid w:val="001973A9"/>
    <w:rsid w:val="001A3E56"/>
    <w:rsid w:val="001A621A"/>
    <w:rsid w:val="001A6744"/>
    <w:rsid w:val="001B2644"/>
    <w:rsid w:val="001B2AE4"/>
    <w:rsid w:val="001B43CF"/>
    <w:rsid w:val="001B598C"/>
    <w:rsid w:val="001B6F63"/>
    <w:rsid w:val="001C0C09"/>
    <w:rsid w:val="001C17C7"/>
    <w:rsid w:val="001C29AF"/>
    <w:rsid w:val="001C2EF8"/>
    <w:rsid w:val="001C5746"/>
    <w:rsid w:val="001C6194"/>
    <w:rsid w:val="001D0493"/>
    <w:rsid w:val="001D097D"/>
    <w:rsid w:val="001D0DE9"/>
    <w:rsid w:val="001D297B"/>
    <w:rsid w:val="001D50B1"/>
    <w:rsid w:val="001D5CF4"/>
    <w:rsid w:val="001E161F"/>
    <w:rsid w:val="001E2D88"/>
    <w:rsid w:val="001E497F"/>
    <w:rsid w:val="001E4C2F"/>
    <w:rsid w:val="001E5B5C"/>
    <w:rsid w:val="001F2107"/>
    <w:rsid w:val="001F3C35"/>
    <w:rsid w:val="001F5B0F"/>
    <w:rsid w:val="00207CDE"/>
    <w:rsid w:val="00210DBC"/>
    <w:rsid w:val="0022075B"/>
    <w:rsid w:val="002255D0"/>
    <w:rsid w:val="00232713"/>
    <w:rsid w:val="0023334A"/>
    <w:rsid w:val="00235962"/>
    <w:rsid w:val="002359A6"/>
    <w:rsid w:val="00237A8D"/>
    <w:rsid w:val="00240B97"/>
    <w:rsid w:val="0024677C"/>
    <w:rsid w:val="00246DAD"/>
    <w:rsid w:val="00250F58"/>
    <w:rsid w:val="00252ABE"/>
    <w:rsid w:val="00261832"/>
    <w:rsid w:val="0026197A"/>
    <w:rsid w:val="0026197F"/>
    <w:rsid w:val="00263CB1"/>
    <w:rsid w:val="0026417B"/>
    <w:rsid w:val="00264240"/>
    <w:rsid w:val="00265DB9"/>
    <w:rsid w:val="002707B1"/>
    <w:rsid w:val="002754B3"/>
    <w:rsid w:val="0028106E"/>
    <w:rsid w:val="002911B1"/>
    <w:rsid w:val="0029201D"/>
    <w:rsid w:val="002920D0"/>
    <w:rsid w:val="002928FF"/>
    <w:rsid w:val="002950DB"/>
    <w:rsid w:val="002A2019"/>
    <w:rsid w:val="002A53F5"/>
    <w:rsid w:val="002A56B6"/>
    <w:rsid w:val="002A7584"/>
    <w:rsid w:val="002A76E5"/>
    <w:rsid w:val="002B0DFF"/>
    <w:rsid w:val="002B2785"/>
    <w:rsid w:val="002B3418"/>
    <w:rsid w:val="002B5426"/>
    <w:rsid w:val="002C0ADC"/>
    <w:rsid w:val="002C0BD6"/>
    <w:rsid w:val="002C1676"/>
    <w:rsid w:val="002C29E8"/>
    <w:rsid w:val="002C5238"/>
    <w:rsid w:val="002D0A72"/>
    <w:rsid w:val="002D4C5C"/>
    <w:rsid w:val="002D683C"/>
    <w:rsid w:val="002D683F"/>
    <w:rsid w:val="002E34E3"/>
    <w:rsid w:val="002E79B0"/>
    <w:rsid w:val="002F4DCC"/>
    <w:rsid w:val="002F60B3"/>
    <w:rsid w:val="002F7C31"/>
    <w:rsid w:val="0030153B"/>
    <w:rsid w:val="0030159D"/>
    <w:rsid w:val="00301DA5"/>
    <w:rsid w:val="00301EC5"/>
    <w:rsid w:val="00302677"/>
    <w:rsid w:val="00306C59"/>
    <w:rsid w:val="00306DE1"/>
    <w:rsid w:val="00311BB6"/>
    <w:rsid w:val="003150AD"/>
    <w:rsid w:val="003164B4"/>
    <w:rsid w:val="00320A1B"/>
    <w:rsid w:val="00321E56"/>
    <w:rsid w:val="00322C68"/>
    <w:rsid w:val="00323175"/>
    <w:rsid w:val="00324A88"/>
    <w:rsid w:val="003266D0"/>
    <w:rsid w:val="003305B7"/>
    <w:rsid w:val="00331014"/>
    <w:rsid w:val="00332B30"/>
    <w:rsid w:val="00332D35"/>
    <w:rsid w:val="003363D5"/>
    <w:rsid w:val="0033732A"/>
    <w:rsid w:val="003373C6"/>
    <w:rsid w:val="003400C9"/>
    <w:rsid w:val="00340E2E"/>
    <w:rsid w:val="00343FC7"/>
    <w:rsid w:val="0034412B"/>
    <w:rsid w:val="00346CF5"/>
    <w:rsid w:val="00352C98"/>
    <w:rsid w:val="00353D16"/>
    <w:rsid w:val="00354E26"/>
    <w:rsid w:val="0036198C"/>
    <w:rsid w:val="00362149"/>
    <w:rsid w:val="0036269A"/>
    <w:rsid w:val="00362E34"/>
    <w:rsid w:val="00364B47"/>
    <w:rsid w:val="003678BB"/>
    <w:rsid w:val="0037039D"/>
    <w:rsid w:val="0037071A"/>
    <w:rsid w:val="00372354"/>
    <w:rsid w:val="00373664"/>
    <w:rsid w:val="003739B3"/>
    <w:rsid w:val="00376EDA"/>
    <w:rsid w:val="00377AC3"/>
    <w:rsid w:val="00381258"/>
    <w:rsid w:val="00382AA5"/>
    <w:rsid w:val="0038432B"/>
    <w:rsid w:val="00384ED7"/>
    <w:rsid w:val="00387402"/>
    <w:rsid w:val="00387604"/>
    <w:rsid w:val="0039119C"/>
    <w:rsid w:val="0039209C"/>
    <w:rsid w:val="00392821"/>
    <w:rsid w:val="003932A9"/>
    <w:rsid w:val="0039346A"/>
    <w:rsid w:val="00393549"/>
    <w:rsid w:val="00395F6B"/>
    <w:rsid w:val="003A1C8E"/>
    <w:rsid w:val="003A37B6"/>
    <w:rsid w:val="003A477A"/>
    <w:rsid w:val="003A755B"/>
    <w:rsid w:val="003A767F"/>
    <w:rsid w:val="003B08CC"/>
    <w:rsid w:val="003B4BA4"/>
    <w:rsid w:val="003B52C7"/>
    <w:rsid w:val="003C38B2"/>
    <w:rsid w:val="003C45F7"/>
    <w:rsid w:val="003C6104"/>
    <w:rsid w:val="003C78D5"/>
    <w:rsid w:val="003C7F51"/>
    <w:rsid w:val="003D2BEA"/>
    <w:rsid w:val="003D36AE"/>
    <w:rsid w:val="003D5DBE"/>
    <w:rsid w:val="003D76FD"/>
    <w:rsid w:val="003D7AC4"/>
    <w:rsid w:val="003E0627"/>
    <w:rsid w:val="003E1BCD"/>
    <w:rsid w:val="003E236D"/>
    <w:rsid w:val="003E2D6E"/>
    <w:rsid w:val="003E3EAD"/>
    <w:rsid w:val="003E65A0"/>
    <w:rsid w:val="003E71C3"/>
    <w:rsid w:val="003E7575"/>
    <w:rsid w:val="003F0873"/>
    <w:rsid w:val="003F1783"/>
    <w:rsid w:val="003F26B9"/>
    <w:rsid w:val="003F2D4F"/>
    <w:rsid w:val="003F2EBB"/>
    <w:rsid w:val="003F3152"/>
    <w:rsid w:val="003F36EB"/>
    <w:rsid w:val="003F630D"/>
    <w:rsid w:val="003F64A0"/>
    <w:rsid w:val="00402E9C"/>
    <w:rsid w:val="00405460"/>
    <w:rsid w:val="0041030B"/>
    <w:rsid w:val="00414DDC"/>
    <w:rsid w:val="00416E56"/>
    <w:rsid w:val="004176DD"/>
    <w:rsid w:val="004205A8"/>
    <w:rsid w:val="00423E25"/>
    <w:rsid w:val="0042406B"/>
    <w:rsid w:val="004303A0"/>
    <w:rsid w:val="0043129B"/>
    <w:rsid w:val="00433891"/>
    <w:rsid w:val="0043745F"/>
    <w:rsid w:val="00441BFF"/>
    <w:rsid w:val="00443C59"/>
    <w:rsid w:val="0045179D"/>
    <w:rsid w:val="00451F40"/>
    <w:rsid w:val="0045382D"/>
    <w:rsid w:val="004564B6"/>
    <w:rsid w:val="00456798"/>
    <w:rsid w:val="00456F85"/>
    <w:rsid w:val="00460B1C"/>
    <w:rsid w:val="004650E1"/>
    <w:rsid w:val="004728F5"/>
    <w:rsid w:val="00473A2A"/>
    <w:rsid w:val="0047487B"/>
    <w:rsid w:val="00486017"/>
    <w:rsid w:val="00487384"/>
    <w:rsid w:val="00492055"/>
    <w:rsid w:val="00494B73"/>
    <w:rsid w:val="00495C42"/>
    <w:rsid w:val="004A0832"/>
    <w:rsid w:val="004A0FAA"/>
    <w:rsid w:val="004A2345"/>
    <w:rsid w:val="004A3C28"/>
    <w:rsid w:val="004B29B3"/>
    <w:rsid w:val="004B2B71"/>
    <w:rsid w:val="004B4A9F"/>
    <w:rsid w:val="004B5CEB"/>
    <w:rsid w:val="004B6531"/>
    <w:rsid w:val="004C01F9"/>
    <w:rsid w:val="004C028C"/>
    <w:rsid w:val="004C16A9"/>
    <w:rsid w:val="004C413A"/>
    <w:rsid w:val="004C7F2D"/>
    <w:rsid w:val="004D46F2"/>
    <w:rsid w:val="004D617D"/>
    <w:rsid w:val="004D6E39"/>
    <w:rsid w:val="004D71F8"/>
    <w:rsid w:val="004D7A12"/>
    <w:rsid w:val="004E3E2D"/>
    <w:rsid w:val="004E5533"/>
    <w:rsid w:val="004F1C11"/>
    <w:rsid w:val="004F47C6"/>
    <w:rsid w:val="004F5140"/>
    <w:rsid w:val="004F59A7"/>
    <w:rsid w:val="004F7590"/>
    <w:rsid w:val="00500D12"/>
    <w:rsid w:val="0050144C"/>
    <w:rsid w:val="0050413E"/>
    <w:rsid w:val="0050477B"/>
    <w:rsid w:val="0050725B"/>
    <w:rsid w:val="005079D1"/>
    <w:rsid w:val="00512868"/>
    <w:rsid w:val="00512997"/>
    <w:rsid w:val="00513AE3"/>
    <w:rsid w:val="005148EA"/>
    <w:rsid w:val="005155D4"/>
    <w:rsid w:val="00517D1E"/>
    <w:rsid w:val="005200F6"/>
    <w:rsid w:val="00522084"/>
    <w:rsid w:val="00522EEA"/>
    <w:rsid w:val="0052395C"/>
    <w:rsid w:val="0052633E"/>
    <w:rsid w:val="00530717"/>
    <w:rsid w:val="0053512C"/>
    <w:rsid w:val="0053646A"/>
    <w:rsid w:val="005373D4"/>
    <w:rsid w:val="00537433"/>
    <w:rsid w:val="005407EF"/>
    <w:rsid w:val="00542A08"/>
    <w:rsid w:val="00544F5F"/>
    <w:rsid w:val="00550B3D"/>
    <w:rsid w:val="0056002D"/>
    <w:rsid w:val="00560C03"/>
    <w:rsid w:val="00561659"/>
    <w:rsid w:val="00562AC2"/>
    <w:rsid w:val="005717E5"/>
    <w:rsid w:val="005731B5"/>
    <w:rsid w:val="00574DE3"/>
    <w:rsid w:val="00580F98"/>
    <w:rsid w:val="00582493"/>
    <w:rsid w:val="00585218"/>
    <w:rsid w:val="00585A87"/>
    <w:rsid w:val="00586724"/>
    <w:rsid w:val="005879D3"/>
    <w:rsid w:val="005917A6"/>
    <w:rsid w:val="005937E1"/>
    <w:rsid w:val="00593889"/>
    <w:rsid w:val="00594264"/>
    <w:rsid w:val="0059464E"/>
    <w:rsid w:val="005947D9"/>
    <w:rsid w:val="00595780"/>
    <w:rsid w:val="00595F7B"/>
    <w:rsid w:val="00596AB7"/>
    <w:rsid w:val="005A2313"/>
    <w:rsid w:val="005A279B"/>
    <w:rsid w:val="005B19FF"/>
    <w:rsid w:val="005B26C1"/>
    <w:rsid w:val="005B4DA8"/>
    <w:rsid w:val="005B6389"/>
    <w:rsid w:val="005C17D9"/>
    <w:rsid w:val="005C1CF3"/>
    <w:rsid w:val="005C3F7C"/>
    <w:rsid w:val="005C42DA"/>
    <w:rsid w:val="005D172D"/>
    <w:rsid w:val="005D1BC8"/>
    <w:rsid w:val="005D260F"/>
    <w:rsid w:val="005D2EC0"/>
    <w:rsid w:val="005D4F1D"/>
    <w:rsid w:val="005D4F44"/>
    <w:rsid w:val="005D63E2"/>
    <w:rsid w:val="005D6774"/>
    <w:rsid w:val="005E155D"/>
    <w:rsid w:val="005E421F"/>
    <w:rsid w:val="005E5C1F"/>
    <w:rsid w:val="005E707C"/>
    <w:rsid w:val="005E716B"/>
    <w:rsid w:val="005F031A"/>
    <w:rsid w:val="005F3384"/>
    <w:rsid w:val="005F39F8"/>
    <w:rsid w:val="00603380"/>
    <w:rsid w:val="0060365F"/>
    <w:rsid w:val="006053B4"/>
    <w:rsid w:val="006079ED"/>
    <w:rsid w:val="00613106"/>
    <w:rsid w:val="00613687"/>
    <w:rsid w:val="006162C1"/>
    <w:rsid w:val="00617A4D"/>
    <w:rsid w:val="00617CFD"/>
    <w:rsid w:val="00617EBA"/>
    <w:rsid w:val="00617F07"/>
    <w:rsid w:val="00621816"/>
    <w:rsid w:val="006243CA"/>
    <w:rsid w:val="0062479E"/>
    <w:rsid w:val="00624954"/>
    <w:rsid w:val="006259D7"/>
    <w:rsid w:val="00626D22"/>
    <w:rsid w:val="00631043"/>
    <w:rsid w:val="00633422"/>
    <w:rsid w:val="00635673"/>
    <w:rsid w:val="00635F20"/>
    <w:rsid w:val="00636A14"/>
    <w:rsid w:val="006376E3"/>
    <w:rsid w:val="00637C1C"/>
    <w:rsid w:val="00640E53"/>
    <w:rsid w:val="00642473"/>
    <w:rsid w:val="00644298"/>
    <w:rsid w:val="00645E6F"/>
    <w:rsid w:val="00646360"/>
    <w:rsid w:val="00646788"/>
    <w:rsid w:val="006514F7"/>
    <w:rsid w:val="00651B53"/>
    <w:rsid w:val="006528BA"/>
    <w:rsid w:val="00652998"/>
    <w:rsid w:val="00655130"/>
    <w:rsid w:val="006577E1"/>
    <w:rsid w:val="00660234"/>
    <w:rsid w:val="006646F3"/>
    <w:rsid w:val="00664EFF"/>
    <w:rsid w:val="0066547A"/>
    <w:rsid w:val="00667982"/>
    <w:rsid w:val="006712D7"/>
    <w:rsid w:val="00671C3D"/>
    <w:rsid w:val="00674125"/>
    <w:rsid w:val="00677A07"/>
    <w:rsid w:val="00677E9E"/>
    <w:rsid w:val="0068076D"/>
    <w:rsid w:val="00681802"/>
    <w:rsid w:val="00681914"/>
    <w:rsid w:val="0069063D"/>
    <w:rsid w:val="006A0031"/>
    <w:rsid w:val="006A4488"/>
    <w:rsid w:val="006A6A2C"/>
    <w:rsid w:val="006B3DD9"/>
    <w:rsid w:val="006B4E02"/>
    <w:rsid w:val="006B6566"/>
    <w:rsid w:val="006C197A"/>
    <w:rsid w:val="006C2395"/>
    <w:rsid w:val="006C67D2"/>
    <w:rsid w:val="006C7796"/>
    <w:rsid w:val="006D264C"/>
    <w:rsid w:val="006D3310"/>
    <w:rsid w:val="006D5395"/>
    <w:rsid w:val="006E3ADE"/>
    <w:rsid w:val="006E7882"/>
    <w:rsid w:val="006F32C6"/>
    <w:rsid w:val="006F402D"/>
    <w:rsid w:val="006F49C7"/>
    <w:rsid w:val="006F4B43"/>
    <w:rsid w:val="006F5379"/>
    <w:rsid w:val="00702EF5"/>
    <w:rsid w:val="00707E08"/>
    <w:rsid w:val="00713D83"/>
    <w:rsid w:val="0072022B"/>
    <w:rsid w:val="00720348"/>
    <w:rsid w:val="007203CA"/>
    <w:rsid w:val="00720ED5"/>
    <w:rsid w:val="00721858"/>
    <w:rsid w:val="0072223B"/>
    <w:rsid w:val="0072397C"/>
    <w:rsid w:val="00726037"/>
    <w:rsid w:val="00726C20"/>
    <w:rsid w:val="00727323"/>
    <w:rsid w:val="0073313D"/>
    <w:rsid w:val="0074402C"/>
    <w:rsid w:val="007451C0"/>
    <w:rsid w:val="007452B6"/>
    <w:rsid w:val="00746302"/>
    <w:rsid w:val="00746491"/>
    <w:rsid w:val="007466AA"/>
    <w:rsid w:val="00747D94"/>
    <w:rsid w:val="00753EC3"/>
    <w:rsid w:val="0075789C"/>
    <w:rsid w:val="00760F91"/>
    <w:rsid w:val="00760FA7"/>
    <w:rsid w:val="00771AF3"/>
    <w:rsid w:val="00774A55"/>
    <w:rsid w:val="0077523A"/>
    <w:rsid w:val="00775334"/>
    <w:rsid w:val="0077667D"/>
    <w:rsid w:val="007829B2"/>
    <w:rsid w:val="00783397"/>
    <w:rsid w:val="00783875"/>
    <w:rsid w:val="007868FE"/>
    <w:rsid w:val="007873F4"/>
    <w:rsid w:val="007874E7"/>
    <w:rsid w:val="00790F8D"/>
    <w:rsid w:val="0079127F"/>
    <w:rsid w:val="00795EA7"/>
    <w:rsid w:val="0079724F"/>
    <w:rsid w:val="007972A2"/>
    <w:rsid w:val="007A11C1"/>
    <w:rsid w:val="007A3553"/>
    <w:rsid w:val="007A3CA8"/>
    <w:rsid w:val="007A76AF"/>
    <w:rsid w:val="007B02E0"/>
    <w:rsid w:val="007B6C80"/>
    <w:rsid w:val="007B79F8"/>
    <w:rsid w:val="007C1E07"/>
    <w:rsid w:val="007C599B"/>
    <w:rsid w:val="007C5F6B"/>
    <w:rsid w:val="007C6E0A"/>
    <w:rsid w:val="007D158D"/>
    <w:rsid w:val="007D5E69"/>
    <w:rsid w:val="007E13C5"/>
    <w:rsid w:val="007F08E6"/>
    <w:rsid w:val="007F2277"/>
    <w:rsid w:val="007F6AE2"/>
    <w:rsid w:val="008004D8"/>
    <w:rsid w:val="00800544"/>
    <w:rsid w:val="008012AE"/>
    <w:rsid w:val="00801FD2"/>
    <w:rsid w:val="00803898"/>
    <w:rsid w:val="00806FD6"/>
    <w:rsid w:val="00807C78"/>
    <w:rsid w:val="0081640A"/>
    <w:rsid w:val="008244AF"/>
    <w:rsid w:val="008310EA"/>
    <w:rsid w:val="008334D9"/>
    <w:rsid w:val="00837FFC"/>
    <w:rsid w:val="00842310"/>
    <w:rsid w:val="00843693"/>
    <w:rsid w:val="00844547"/>
    <w:rsid w:val="00844A50"/>
    <w:rsid w:val="0085269F"/>
    <w:rsid w:val="0085294E"/>
    <w:rsid w:val="00853E67"/>
    <w:rsid w:val="00855F75"/>
    <w:rsid w:val="00861C3F"/>
    <w:rsid w:val="00864F95"/>
    <w:rsid w:val="00867558"/>
    <w:rsid w:val="00867ED1"/>
    <w:rsid w:val="00870D78"/>
    <w:rsid w:val="008728CB"/>
    <w:rsid w:val="0087532C"/>
    <w:rsid w:val="00882F30"/>
    <w:rsid w:val="00884993"/>
    <w:rsid w:val="00885789"/>
    <w:rsid w:val="0088676B"/>
    <w:rsid w:val="008876A2"/>
    <w:rsid w:val="008956F9"/>
    <w:rsid w:val="008A4418"/>
    <w:rsid w:val="008A4CB8"/>
    <w:rsid w:val="008A54EA"/>
    <w:rsid w:val="008B0A55"/>
    <w:rsid w:val="008B37DE"/>
    <w:rsid w:val="008B7F61"/>
    <w:rsid w:val="008C5571"/>
    <w:rsid w:val="008C60A9"/>
    <w:rsid w:val="008D078D"/>
    <w:rsid w:val="008D0DD9"/>
    <w:rsid w:val="008D79F1"/>
    <w:rsid w:val="008E004F"/>
    <w:rsid w:val="008E24A1"/>
    <w:rsid w:val="008E7769"/>
    <w:rsid w:val="008E7FAA"/>
    <w:rsid w:val="008F0E0D"/>
    <w:rsid w:val="008F161E"/>
    <w:rsid w:val="008F27FF"/>
    <w:rsid w:val="008F466F"/>
    <w:rsid w:val="008F75B3"/>
    <w:rsid w:val="00902466"/>
    <w:rsid w:val="00903562"/>
    <w:rsid w:val="00903A45"/>
    <w:rsid w:val="00903C7D"/>
    <w:rsid w:val="00903DC7"/>
    <w:rsid w:val="00906626"/>
    <w:rsid w:val="009066A8"/>
    <w:rsid w:val="00906DBE"/>
    <w:rsid w:val="009071B1"/>
    <w:rsid w:val="009100DD"/>
    <w:rsid w:val="00912DF2"/>
    <w:rsid w:val="009140E5"/>
    <w:rsid w:val="009218AB"/>
    <w:rsid w:val="00923161"/>
    <w:rsid w:val="00925D93"/>
    <w:rsid w:val="009275F4"/>
    <w:rsid w:val="00930538"/>
    <w:rsid w:val="00930B33"/>
    <w:rsid w:val="00931E53"/>
    <w:rsid w:val="00936713"/>
    <w:rsid w:val="009437B6"/>
    <w:rsid w:val="00954298"/>
    <w:rsid w:val="00955929"/>
    <w:rsid w:val="00955DB3"/>
    <w:rsid w:val="00960715"/>
    <w:rsid w:val="00964E75"/>
    <w:rsid w:val="00964FC1"/>
    <w:rsid w:val="00965B1C"/>
    <w:rsid w:val="00967D27"/>
    <w:rsid w:val="009712FA"/>
    <w:rsid w:val="00974344"/>
    <w:rsid w:val="009805BB"/>
    <w:rsid w:val="00981FF8"/>
    <w:rsid w:val="00982212"/>
    <w:rsid w:val="00982B9E"/>
    <w:rsid w:val="0098534D"/>
    <w:rsid w:val="009857CB"/>
    <w:rsid w:val="009861E0"/>
    <w:rsid w:val="00986A9A"/>
    <w:rsid w:val="009908D3"/>
    <w:rsid w:val="00991DA4"/>
    <w:rsid w:val="00993EDB"/>
    <w:rsid w:val="0099446D"/>
    <w:rsid w:val="009955D4"/>
    <w:rsid w:val="00997611"/>
    <w:rsid w:val="009A0662"/>
    <w:rsid w:val="009A068C"/>
    <w:rsid w:val="009A16B1"/>
    <w:rsid w:val="009A1D7C"/>
    <w:rsid w:val="009A3747"/>
    <w:rsid w:val="009B1530"/>
    <w:rsid w:val="009B21D6"/>
    <w:rsid w:val="009B2F7C"/>
    <w:rsid w:val="009B3CAA"/>
    <w:rsid w:val="009C15C2"/>
    <w:rsid w:val="009C4A43"/>
    <w:rsid w:val="009C4AE9"/>
    <w:rsid w:val="009C71E9"/>
    <w:rsid w:val="009C73CE"/>
    <w:rsid w:val="009D013A"/>
    <w:rsid w:val="009D14A4"/>
    <w:rsid w:val="009D5DE6"/>
    <w:rsid w:val="009D7B47"/>
    <w:rsid w:val="009E13B3"/>
    <w:rsid w:val="009E1C84"/>
    <w:rsid w:val="009E22D0"/>
    <w:rsid w:val="009E340A"/>
    <w:rsid w:val="009E594B"/>
    <w:rsid w:val="009E6271"/>
    <w:rsid w:val="009E67EE"/>
    <w:rsid w:val="009E68C5"/>
    <w:rsid w:val="009E74DA"/>
    <w:rsid w:val="009E787F"/>
    <w:rsid w:val="009F1FAE"/>
    <w:rsid w:val="009F2F02"/>
    <w:rsid w:val="009F338F"/>
    <w:rsid w:val="009F57E8"/>
    <w:rsid w:val="009F5B85"/>
    <w:rsid w:val="009F6AC5"/>
    <w:rsid w:val="009F7953"/>
    <w:rsid w:val="00A0028E"/>
    <w:rsid w:val="00A0073D"/>
    <w:rsid w:val="00A021EF"/>
    <w:rsid w:val="00A024F1"/>
    <w:rsid w:val="00A034AA"/>
    <w:rsid w:val="00A0407C"/>
    <w:rsid w:val="00A07814"/>
    <w:rsid w:val="00A0790A"/>
    <w:rsid w:val="00A07BC7"/>
    <w:rsid w:val="00A12DFC"/>
    <w:rsid w:val="00A154D2"/>
    <w:rsid w:val="00A166A7"/>
    <w:rsid w:val="00A16B8F"/>
    <w:rsid w:val="00A23B5A"/>
    <w:rsid w:val="00A23C9A"/>
    <w:rsid w:val="00A23D63"/>
    <w:rsid w:val="00A24640"/>
    <w:rsid w:val="00A2585F"/>
    <w:rsid w:val="00A32A0F"/>
    <w:rsid w:val="00A357D2"/>
    <w:rsid w:val="00A361EB"/>
    <w:rsid w:val="00A52B60"/>
    <w:rsid w:val="00A557EF"/>
    <w:rsid w:val="00A56EE5"/>
    <w:rsid w:val="00A61143"/>
    <w:rsid w:val="00A638C0"/>
    <w:rsid w:val="00A64214"/>
    <w:rsid w:val="00A6423A"/>
    <w:rsid w:val="00A6672E"/>
    <w:rsid w:val="00A66B6F"/>
    <w:rsid w:val="00A71E8F"/>
    <w:rsid w:val="00A72BA2"/>
    <w:rsid w:val="00A736B8"/>
    <w:rsid w:val="00A747DF"/>
    <w:rsid w:val="00A80693"/>
    <w:rsid w:val="00A81558"/>
    <w:rsid w:val="00A847CE"/>
    <w:rsid w:val="00A8491A"/>
    <w:rsid w:val="00A86ACA"/>
    <w:rsid w:val="00A9338A"/>
    <w:rsid w:val="00A94D2F"/>
    <w:rsid w:val="00AA2F05"/>
    <w:rsid w:val="00AA3AF7"/>
    <w:rsid w:val="00AA6313"/>
    <w:rsid w:val="00AA7400"/>
    <w:rsid w:val="00AB2496"/>
    <w:rsid w:val="00AB2915"/>
    <w:rsid w:val="00AB3ECC"/>
    <w:rsid w:val="00AB3EEF"/>
    <w:rsid w:val="00AC0A84"/>
    <w:rsid w:val="00AC1A77"/>
    <w:rsid w:val="00AC1CC3"/>
    <w:rsid w:val="00AC3C72"/>
    <w:rsid w:val="00AC3C8F"/>
    <w:rsid w:val="00AC50A1"/>
    <w:rsid w:val="00AC5341"/>
    <w:rsid w:val="00AC59C0"/>
    <w:rsid w:val="00AC5E5D"/>
    <w:rsid w:val="00AD0406"/>
    <w:rsid w:val="00AD18C1"/>
    <w:rsid w:val="00AD20DB"/>
    <w:rsid w:val="00AD39FE"/>
    <w:rsid w:val="00AD7679"/>
    <w:rsid w:val="00AE09DA"/>
    <w:rsid w:val="00AE3692"/>
    <w:rsid w:val="00AE4944"/>
    <w:rsid w:val="00AF1233"/>
    <w:rsid w:val="00AF5843"/>
    <w:rsid w:val="00AF5A95"/>
    <w:rsid w:val="00AF7707"/>
    <w:rsid w:val="00AF7812"/>
    <w:rsid w:val="00AF7E43"/>
    <w:rsid w:val="00B017D1"/>
    <w:rsid w:val="00B02422"/>
    <w:rsid w:val="00B06181"/>
    <w:rsid w:val="00B0787E"/>
    <w:rsid w:val="00B1111A"/>
    <w:rsid w:val="00B130AD"/>
    <w:rsid w:val="00B1485E"/>
    <w:rsid w:val="00B22654"/>
    <w:rsid w:val="00B24261"/>
    <w:rsid w:val="00B24A7E"/>
    <w:rsid w:val="00B25A6E"/>
    <w:rsid w:val="00B317DC"/>
    <w:rsid w:val="00B35C66"/>
    <w:rsid w:val="00B4069F"/>
    <w:rsid w:val="00B436CF"/>
    <w:rsid w:val="00B43BE8"/>
    <w:rsid w:val="00B44C18"/>
    <w:rsid w:val="00B5129A"/>
    <w:rsid w:val="00B57293"/>
    <w:rsid w:val="00B57FD4"/>
    <w:rsid w:val="00B63775"/>
    <w:rsid w:val="00B638F1"/>
    <w:rsid w:val="00B6451B"/>
    <w:rsid w:val="00B66ECA"/>
    <w:rsid w:val="00B67EB6"/>
    <w:rsid w:val="00B82B11"/>
    <w:rsid w:val="00B83B74"/>
    <w:rsid w:val="00B83D2A"/>
    <w:rsid w:val="00B84C87"/>
    <w:rsid w:val="00B85F42"/>
    <w:rsid w:val="00B90DCE"/>
    <w:rsid w:val="00B91B6D"/>
    <w:rsid w:val="00B93230"/>
    <w:rsid w:val="00B95C98"/>
    <w:rsid w:val="00B95FEE"/>
    <w:rsid w:val="00B97BB2"/>
    <w:rsid w:val="00BA0DB9"/>
    <w:rsid w:val="00BA4858"/>
    <w:rsid w:val="00BA6594"/>
    <w:rsid w:val="00BA6C70"/>
    <w:rsid w:val="00BA7CEA"/>
    <w:rsid w:val="00BB01EC"/>
    <w:rsid w:val="00BB5BB4"/>
    <w:rsid w:val="00BB5EAE"/>
    <w:rsid w:val="00BC0A4F"/>
    <w:rsid w:val="00BC0CE9"/>
    <w:rsid w:val="00BC1ABA"/>
    <w:rsid w:val="00BC3990"/>
    <w:rsid w:val="00BC3DF7"/>
    <w:rsid w:val="00BC4E2F"/>
    <w:rsid w:val="00BC72C9"/>
    <w:rsid w:val="00BC77B1"/>
    <w:rsid w:val="00BD108F"/>
    <w:rsid w:val="00BD340B"/>
    <w:rsid w:val="00BE0EB9"/>
    <w:rsid w:val="00BE3091"/>
    <w:rsid w:val="00BE5B99"/>
    <w:rsid w:val="00BE6557"/>
    <w:rsid w:val="00BF17F4"/>
    <w:rsid w:val="00BF1F33"/>
    <w:rsid w:val="00BF41DB"/>
    <w:rsid w:val="00BF4E53"/>
    <w:rsid w:val="00BF57BA"/>
    <w:rsid w:val="00BF67AF"/>
    <w:rsid w:val="00C0526A"/>
    <w:rsid w:val="00C10090"/>
    <w:rsid w:val="00C1018B"/>
    <w:rsid w:val="00C10482"/>
    <w:rsid w:val="00C125ED"/>
    <w:rsid w:val="00C13C1E"/>
    <w:rsid w:val="00C16020"/>
    <w:rsid w:val="00C17744"/>
    <w:rsid w:val="00C21632"/>
    <w:rsid w:val="00C33BCC"/>
    <w:rsid w:val="00C371C0"/>
    <w:rsid w:val="00C41D5B"/>
    <w:rsid w:val="00C42DAE"/>
    <w:rsid w:val="00C435F7"/>
    <w:rsid w:val="00C50893"/>
    <w:rsid w:val="00C524E6"/>
    <w:rsid w:val="00C53AEA"/>
    <w:rsid w:val="00C54A70"/>
    <w:rsid w:val="00C54D79"/>
    <w:rsid w:val="00C570CC"/>
    <w:rsid w:val="00C57D27"/>
    <w:rsid w:val="00C61602"/>
    <w:rsid w:val="00C61F34"/>
    <w:rsid w:val="00C640A0"/>
    <w:rsid w:val="00C658B9"/>
    <w:rsid w:val="00C6657A"/>
    <w:rsid w:val="00C66CD4"/>
    <w:rsid w:val="00C66D13"/>
    <w:rsid w:val="00C73FAF"/>
    <w:rsid w:val="00C75D80"/>
    <w:rsid w:val="00C76D71"/>
    <w:rsid w:val="00C81D4B"/>
    <w:rsid w:val="00C83692"/>
    <w:rsid w:val="00C83B33"/>
    <w:rsid w:val="00C83CF3"/>
    <w:rsid w:val="00C8411B"/>
    <w:rsid w:val="00C86940"/>
    <w:rsid w:val="00C919D7"/>
    <w:rsid w:val="00C9605A"/>
    <w:rsid w:val="00CA259D"/>
    <w:rsid w:val="00CA2AD8"/>
    <w:rsid w:val="00CA2C18"/>
    <w:rsid w:val="00CA61FD"/>
    <w:rsid w:val="00CA78D9"/>
    <w:rsid w:val="00CB13DC"/>
    <w:rsid w:val="00CB4E2D"/>
    <w:rsid w:val="00CB50E9"/>
    <w:rsid w:val="00CB5FE3"/>
    <w:rsid w:val="00CB7EDE"/>
    <w:rsid w:val="00CC1778"/>
    <w:rsid w:val="00CC2B1A"/>
    <w:rsid w:val="00CC35AC"/>
    <w:rsid w:val="00CD0054"/>
    <w:rsid w:val="00CD7FE6"/>
    <w:rsid w:val="00CE0965"/>
    <w:rsid w:val="00CE0B20"/>
    <w:rsid w:val="00CE3F94"/>
    <w:rsid w:val="00CE41B0"/>
    <w:rsid w:val="00CE51A2"/>
    <w:rsid w:val="00CE5739"/>
    <w:rsid w:val="00CE6215"/>
    <w:rsid w:val="00CE7034"/>
    <w:rsid w:val="00CE779C"/>
    <w:rsid w:val="00CF1714"/>
    <w:rsid w:val="00CF1ED6"/>
    <w:rsid w:val="00CF4417"/>
    <w:rsid w:val="00CF48EA"/>
    <w:rsid w:val="00CF6260"/>
    <w:rsid w:val="00D00385"/>
    <w:rsid w:val="00D0098F"/>
    <w:rsid w:val="00D03A79"/>
    <w:rsid w:val="00D12A77"/>
    <w:rsid w:val="00D13239"/>
    <w:rsid w:val="00D15317"/>
    <w:rsid w:val="00D161DF"/>
    <w:rsid w:val="00D16505"/>
    <w:rsid w:val="00D16B9D"/>
    <w:rsid w:val="00D16E6E"/>
    <w:rsid w:val="00D22158"/>
    <w:rsid w:val="00D23EF2"/>
    <w:rsid w:val="00D247E0"/>
    <w:rsid w:val="00D307A2"/>
    <w:rsid w:val="00D314B5"/>
    <w:rsid w:val="00D343A6"/>
    <w:rsid w:val="00D46AFD"/>
    <w:rsid w:val="00D46C61"/>
    <w:rsid w:val="00D51FAD"/>
    <w:rsid w:val="00D5629F"/>
    <w:rsid w:val="00D564DC"/>
    <w:rsid w:val="00D56C4B"/>
    <w:rsid w:val="00D6352C"/>
    <w:rsid w:val="00D64198"/>
    <w:rsid w:val="00D71156"/>
    <w:rsid w:val="00D72565"/>
    <w:rsid w:val="00D73A74"/>
    <w:rsid w:val="00D73E25"/>
    <w:rsid w:val="00D746B9"/>
    <w:rsid w:val="00D74AED"/>
    <w:rsid w:val="00D75950"/>
    <w:rsid w:val="00D76858"/>
    <w:rsid w:val="00D770E3"/>
    <w:rsid w:val="00D7710A"/>
    <w:rsid w:val="00D80584"/>
    <w:rsid w:val="00D812F6"/>
    <w:rsid w:val="00D81FB8"/>
    <w:rsid w:val="00D84FBE"/>
    <w:rsid w:val="00D91435"/>
    <w:rsid w:val="00D93048"/>
    <w:rsid w:val="00D93AFB"/>
    <w:rsid w:val="00D94599"/>
    <w:rsid w:val="00D949B3"/>
    <w:rsid w:val="00D9594E"/>
    <w:rsid w:val="00DA1802"/>
    <w:rsid w:val="00DA78AA"/>
    <w:rsid w:val="00DB0A9E"/>
    <w:rsid w:val="00DB1EBE"/>
    <w:rsid w:val="00DC11D2"/>
    <w:rsid w:val="00DC1804"/>
    <w:rsid w:val="00DC4CAE"/>
    <w:rsid w:val="00DC6CCC"/>
    <w:rsid w:val="00DD04F3"/>
    <w:rsid w:val="00DD0F12"/>
    <w:rsid w:val="00DD25B9"/>
    <w:rsid w:val="00DD2D4E"/>
    <w:rsid w:val="00DD6E14"/>
    <w:rsid w:val="00DD728B"/>
    <w:rsid w:val="00DE092F"/>
    <w:rsid w:val="00DE279C"/>
    <w:rsid w:val="00DE3260"/>
    <w:rsid w:val="00DE7D3B"/>
    <w:rsid w:val="00DF135E"/>
    <w:rsid w:val="00DF2C8E"/>
    <w:rsid w:val="00DF4883"/>
    <w:rsid w:val="00DF6756"/>
    <w:rsid w:val="00DF71C1"/>
    <w:rsid w:val="00DF73E6"/>
    <w:rsid w:val="00DF7594"/>
    <w:rsid w:val="00DF787F"/>
    <w:rsid w:val="00E003D8"/>
    <w:rsid w:val="00E017A6"/>
    <w:rsid w:val="00E01F1E"/>
    <w:rsid w:val="00E0225C"/>
    <w:rsid w:val="00E072D8"/>
    <w:rsid w:val="00E10D89"/>
    <w:rsid w:val="00E115AA"/>
    <w:rsid w:val="00E1329B"/>
    <w:rsid w:val="00E15E0D"/>
    <w:rsid w:val="00E16704"/>
    <w:rsid w:val="00E20C8D"/>
    <w:rsid w:val="00E20F2E"/>
    <w:rsid w:val="00E217B9"/>
    <w:rsid w:val="00E239ED"/>
    <w:rsid w:val="00E2421B"/>
    <w:rsid w:val="00E27F42"/>
    <w:rsid w:val="00E31919"/>
    <w:rsid w:val="00E34CCC"/>
    <w:rsid w:val="00E3589E"/>
    <w:rsid w:val="00E43E19"/>
    <w:rsid w:val="00E44ABD"/>
    <w:rsid w:val="00E468B3"/>
    <w:rsid w:val="00E5270D"/>
    <w:rsid w:val="00E54FA3"/>
    <w:rsid w:val="00E601C7"/>
    <w:rsid w:val="00E60429"/>
    <w:rsid w:val="00E60EEC"/>
    <w:rsid w:val="00E619FC"/>
    <w:rsid w:val="00E62068"/>
    <w:rsid w:val="00E66B1B"/>
    <w:rsid w:val="00E677CC"/>
    <w:rsid w:val="00E70423"/>
    <w:rsid w:val="00E7230C"/>
    <w:rsid w:val="00E724E3"/>
    <w:rsid w:val="00E72E4D"/>
    <w:rsid w:val="00E73632"/>
    <w:rsid w:val="00E759DA"/>
    <w:rsid w:val="00E80F9E"/>
    <w:rsid w:val="00E832EB"/>
    <w:rsid w:val="00E83FAC"/>
    <w:rsid w:val="00E85C4A"/>
    <w:rsid w:val="00E91BA0"/>
    <w:rsid w:val="00E92027"/>
    <w:rsid w:val="00E94107"/>
    <w:rsid w:val="00E94890"/>
    <w:rsid w:val="00E95303"/>
    <w:rsid w:val="00E95AEB"/>
    <w:rsid w:val="00E966E1"/>
    <w:rsid w:val="00EA3427"/>
    <w:rsid w:val="00EA3F80"/>
    <w:rsid w:val="00EA48AA"/>
    <w:rsid w:val="00EA4CD1"/>
    <w:rsid w:val="00EA775E"/>
    <w:rsid w:val="00EA7B61"/>
    <w:rsid w:val="00EB01DE"/>
    <w:rsid w:val="00EB2474"/>
    <w:rsid w:val="00EB5B75"/>
    <w:rsid w:val="00EB6D66"/>
    <w:rsid w:val="00EB79CA"/>
    <w:rsid w:val="00EC010F"/>
    <w:rsid w:val="00EC0231"/>
    <w:rsid w:val="00EC04BD"/>
    <w:rsid w:val="00EC1209"/>
    <w:rsid w:val="00EC3ACC"/>
    <w:rsid w:val="00EC46C8"/>
    <w:rsid w:val="00ED0EB5"/>
    <w:rsid w:val="00ED2EFF"/>
    <w:rsid w:val="00ED485F"/>
    <w:rsid w:val="00ED6C04"/>
    <w:rsid w:val="00ED7E2C"/>
    <w:rsid w:val="00EE1DE3"/>
    <w:rsid w:val="00EE35EE"/>
    <w:rsid w:val="00EE5F0B"/>
    <w:rsid w:val="00EF0654"/>
    <w:rsid w:val="00EF0C7F"/>
    <w:rsid w:val="00EF2734"/>
    <w:rsid w:val="00EF2DBE"/>
    <w:rsid w:val="00EF69A6"/>
    <w:rsid w:val="00EF6DBC"/>
    <w:rsid w:val="00F00242"/>
    <w:rsid w:val="00F00261"/>
    <w:rsid w:val="00F02878"/>
    <w:rsid w:val="00F05EDF"/>
    <w:rsid w:val="00F06E82"/>
    <w:rsid w:val="00F0704B"/>
    <w:rsid w:val="00F078FD"/>
    <w:rsid w:val="00F10108"/>
    <w:rsid w:val="00F12254"/>
    <w:rsid w:val="00F12DD9"/>
    <w:rsid w:val="00F17D17"/>
    <w:rsid w:val="00F203DA"/>
    <w:rsid w:val="00F214FB"/>
    <w:rsid w:val="00F21D24"/>
    <w:rsid w:val="00F24539"/>
    <w:rsid w:val="00F27D93"/>
    <w:rsid w:val="00F309A1"/>
    <w:rsid w:val="00F327B2"/>
    <w:rsid w:val="00F37CC2"/>
    <w:rsid w:val="00F37EA5"/>
    <w:rsid w:val="00F42013"/>
    <w:rsid w:val="00F43BB8"/>
    <w:rsid w:val="00F4505F"/>
    <w:rsid w:val="00F51A6F"/>
    <w:rsid w:val="00F51C14"/>
    <w:rsid w:val="00F551AD"/>
    <w:rsid w:val="00F60B22"/>
    <w:rsid w:val="00F61599"/>
    <w:rsid w:val="00F62CF7"/>
    <w:rsid w:val="00F70F6C"/>
    <w:rsid w:val="00F715BD"/>
    <w:rsid w:val="00F74235"/>
    <w:rsid w:val="00F75312"/>
    <w:rsid w:val="00F76BC3"/>
    <w:rsid w:val="00F77851"/>
    <w:rsid w:val="00F778C0"/>
    <w:rsid w:val="00F77C8D"/>
    <w:rsid w:val="00F831CF"/>
    <w:rsid w:val="00F845AF"/>
    <w:rsid w:val="00F8530A"/>
    <w:rsid w:val="00F86B44"/>
    <w:rsid w:val="00F91CBB"/>
    <w:rsid w:val="00F92531"/>
    <w:rsid w:val="00F9645C"/>
    <w:rsid w:val="00FA1C53"/>
    <w:rsid w:val="00FA22BA"/>
    <w:rsid w:val="00FA2907"/>
    <w:rsid w:val="00FA3AE7"/>
    <w:rsid w:val="00FA42BA"/>
    <w:rsid w:val="00FA73AB"/>
    <w:rsid w:val="00FA754F"/>
    <w:rsid w:val="00FA7952"/>
    <w:rsid w:val="00FB1648"/>
    <w:rsid w:val="00FB26DB"/>
    <w:rsid w:val="00FB2904"/>
    <w:rsid w:val="00FB5817"/>
    <w:rsid w:val="00FB5BAA"/>
    <w:rsid w:val="00FC1B3D"/>
    <w:rsid w:val="00FC327B"/>
    <w:rsid w:val="00FC4346"/>
    <w:rsid w:val="00FC5E68"/>
    <w:rsid w:val="00FC6B29"/>
    <w:rsid w:val="00FD027B"/>
    <w:rsid w:val="00FD07C7"/>
    <w:rsid w:val="00FD4EF8"/>
    <w:rsid w:val="00FE3D52"/>
    <w:rsid w:val="00FE6806"/>
    <w:rsid w:val="00FF1071"/>
    <w:rsid w:val="00FF2377"/>
    <w:rsid w:val="00FF5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CCA3A"/>
  <w15:docId w15:val="{1081F775-0905-4D5B-ACDB-3A35614D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D5B"/>
    <w:rPr>
      <w:rFonts w:ascii="Times New Roman" w:eastAsia="Times New Roman" w:hAnsi="Times New Roman"/>
      <w:lang w:val="en-US"/>
    </w:rPr>
  </w:style>
  <w:style w:type="paragraph" w:styleId="10">
    <w:name w:val="heading 1"/>
    <w:basedOn w:val="a"/>
    <w:next w:val="a"/>
    <w:link w:val="11"/>
    <w:qFormat/>
    <w:rsid w:val="00EF2734"/>
    <w:pPr>
      <w:keepNext/>
      <w:spacing w:before="240" w:after="60"/>
      <w:jc w:val="center"/>
      <w:outlineLvl w:val="0"/>
    </w:pPr>
    <w:rPr>
      <w:b/>
      <w:kern w:val="28"/>
      <w:sz w:val="36"/>
    </w:rPr>
  </w:style>
  <w:style w:type="paragraph" w:styleId="2">
    <w:name w:val="heading 2"/>
    <w:aliases w:val="H2"/>
    <w:basedOn w:val="a"/>
    <w:next w:val="a"/>
    <w:link w:val="20"/>
    <w:uiPriority w:val="9"/>
    <w:qFormat/>
    <w:rsid w:val="00DD2D4E"/>
    <w:pPr>
      <w:keepNext/>
      <w:spacing w:before="240" w:after="60"/>
      <w:outlineLvl w:val="1"/>
    </w:pPr>
    <w:rPr>
      <w:rFonts w:ascii="Arial" w:eastAsia="Calibri" w:hAnsi="Arial"/>
      <w:b/>
      <w:bCs/>
      <w:i/>
      <w:iCs/>
      <w:sz w:val="28"/>
      <w:szCs w:val="28"/>
    </w:rPr>
  </w:style>
  <w:style w:type="paragraph" w:styleId="3">
    <w:name w:val="heading 3"/>
    <w:aliases w:val="3"/>
    <w:basedOn w:val="a"/>
    <w:next w:val="a"/>
    <w:link w:val="31"/>
    <w:qFormat/>
    <w:rsid w:val="00EF2734"/>
    <w:pPr>
      <w:keepNext/>
      <w:spacing w:before="240" w:after="60"/>
      <w:jc w:val="both"/>
      <w:outlineLvl w:val="2"/>
    </w:pPr>
    <w:rPr>
      <w:rFonts w:ascii="Arial" w:hAnsi="Arial"/>
      <w:b/>
      <w:sz w:val="24"/>
    </w:rPr>
  </w:style>
  <w:style w:type="paragraph" w:styleId="4">
    <w:name w:val="heading 4"/>
    <w:basedOn w:val="a"/>
    <w:next w:val="a"/>
    <w:link w:val="40"/>
    <w:qFormat/>
    <w:rsid w:val="00EF2734"/>
    <w:pPr>
      <w:keepNext/>
      <w:spacing w:before="240" w:after="60"/>
      <w:jc w:val="both"/>
      <w:outlineLvl w:val="3"/>
    </w:pPr>
    <w:rPr>
      <w:rFonts w:ascii="Arial" w:hAnsi="Arial"/>
      <w:sz w:val="24"/>
    </w:rPr>
  </w:style>
  <w:style w:type="paragraph" w:styleId="5">
    <w:name w:val="heading 5"/>
    <w:basedOn w:val="a"/>
    <w:next w:val="a"/>
    <w:link w:val="50"/>
    <w:qFormat/>
    <w:rsid w:val="00EF2734"/>
    <w:pPr>
      <w:spacing w:before="240" w:after="60"/>
      <w:jc w:val="both"/>
      <w:outlineLvl w:val="4"/>
    </w:pPr>
    <w:rPr>
      <w:sz w:val="22"/>
    </w:rPr>
  </w:style>
  <w:style w:type="paragraph" w:styleId="6">
    <w:name w:val="heading 6"/>
    <w:basedOn w:val="a"/>
    <w:next w:val="a"/>
    <w:link w:val="60"/>
    <w:qFormat/>
    <w:rsid w:val="00EF2734"/>
    <w:pPr>
      <w:spacing w:before="240" w:after="60"/>
      <w:jc w:val="both"/>
      <w:outlineLvl w:val="5"/>
    </w:pPr>
    <w:rPr>
      <w:i/>
      <w:sz w:val="22"/>
    </w:rPr>
  </w:style>
  <w:style w:type="paragraph" w:styleId="7">
    <w:name w:val="heading 7"/>
    <w:basedOn w:val="a"/>
    <w:next w:val="a"/>
    <w:link w:val="70"/>
    <w:unhideWhenUsed/>
    <w:qFormat/>
    <w:rsid w:val="00EF2734"/>
    <w:pPr>
      <w:spacing w:before="240" w:after="60"/>
      <w:outlineLvl w:val="6"/>
    </w:pPr>
    <w:rPr>
      <w:rFonts w:ascii="Calibri" w:hAnsi="Calibri"/>
      <w:sz w:val="24"/>
      <w:szCs w:val="24"/>
    </w:rPr>
  </w:style>
  <w:style w:type="paragraph" w:styleId="8">
    <w:name w:val="heading 8"/>
    <w:basedOn w:val="a"/>
    <w:next w:val="a"/>
    <w:link w:val="80"/>
    <w:qFormat/>
    <w:rsid w:val="00EF2734"/>
    <w:pPr>
      <w:spacing w:before="240" w:after="60"/>
      <w:jc w:val="both"/>
      <w:outlineLvl w:val="7"/>
    </w:pPr>
    <w:rPr>
      <w:rFonts w:ascii="Arial" w:hAnsi="Arial"/>
      <w:i/>
    </w:rPr>
  </w:style>
  <w:style w:type="paragraph" w:styleId="9">
    <w:name w:val="heading 9"/>
    <w:basedOn w:val="a"/>
    <w:next w:val="a"/>
    <w:link w:val="90"/>
    <w:qFormat/>
    <w:rsid w:val="00EF2734"/>
    <w:p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Web)1"/>
    <w:basedOn w:val="a"/>
    <w:qFormat/>
    <w:rsid w:val="00DD2D4E"/>
    <w:pPr>
      <w:ind w:firstLine="489"/>
      <w:jc w:val="both"/>
    </w:pPr>
    <w:rPr>
      <w:sz w:val="23"/>
      <w:szCs w:val="23"/>
      <w:lang w:val="ru-RU"/>
    </w:rPr>
  </w:style>
  <w:style w:type="paragraph" w:customStyle="1" w:styleId="ConsPlusNormal">
    <w:name w:val="ConsPlusNormal"/>
    <w:link w:val="ConsPlusNormal0"/>
    <w:rsid w:val="00DD2D4E"/>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DD2D4E"/>
    <w:rPr>
      <w:rFonts w:ascii="Arial" w:eastAsia="Times New Roman" w:hAnsi="Arial"/>
      <w:lang w:eastAsia="ru-RU" w:bidi="ar-SA"/>
    </w:rPr>
  </w:style>
  <w:style w:type="character" w:customStyle="1" w:styleId="a4">
    <w:name w:val="Текст сноски Знак"/>
    <w:aliases w:val="Знак3 Знак Знак,Знак1 Знак1,Текст сноски Знак Знак Знак2,Знак4 Знак Знак Знак1,Текст сноски Знак1 Знак Знак1,Текст сноски Знак Знак Знак Знак1,Знак4 Знак Знак Знак2 Знак1,Текст сноски Знак Знак1 Знак1,Знак4 Знак Знак1 Знак1,Знак5 Знак"/>
    <w:link w:val="a5"/>
    <w:locked/>
    <w:rsid w:val="00DD2D4E"/>
    <w:rPr>
      <w:rFonts w:ascii="Calibri" w:hAnsi="Calibri"/>
    </w:rPr>
  </w:style>
  <w:style w:type="paragraph" w:styleId="a5">
    <w:name w:val="footnote text"/>
    <w:aliases w:val="Знак3 Знак,Знак1,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5,Знак8"/>
    <w:basedOn w:val="a"/>
    <w:link w:val="a4"/>
    <w:rsid w:val="00DD2D4E"/>
    <w:rPr>
      <w:rFonts w:ascii="Calibri" w:eastAsia="Calibri" w:hAnsi="Calibri"/>
    </w:rPr>
  </w:style>
  <w:style w:type="character" w:customStyle="1" w:styleId="12">
    <w:name w:val="Текст сноски Знак1"/>
    <w:uiPriority w:val="99"/>
    <w:semiHidden/>
    <w:rsid w:val="00DD2D4E"/>
    <w:rPr>
      <w:rFonts w:ascii="Times New Roman" w:eastAsia="Times New Roman" w:hAnsi="Times New Roman" w:cs="Times New Roman"/>
      <w:sz w:val="20"/>
      <w:szCs w:val="20"/>
      <w:lang w:val="en-US" w:eastAsia="ru-RU"/>
    </w:rPr>
  </w:style>
  <w:style w:type="paragraph" w:styleId="a6">
    <w:name w:val="No Spacing"/>
    <w:link w:val="a7"/>
    <w:uiPriority w:val="1"/>
    <w:qFormat/>
    <w:rsid w:val="00DD2D4E"/>
    <w:rPr>
      <w:rFonts w:ascii="Times New Roman" w:eastAsia="Times New Roman" w:hAnsi="Times New Roman"/>
      <w:lang w:val="en-US"/>
    </w:rPr>
  </w:style>
  <w:style w:type="character" w:customStyle="1" w:styleId="a7">
    <w:name w:val="Без интервала Знак"/>
    <w:link w:val="a6"/>
    <w:uiPriority w:val="1"/>
    <w:rsid w:val="00DD2D4E"/>
    <w:rPr>
      <w:rFonts w:ascii="Times New Roman" w:eastAsia="Times New Roman" w:hAnsi="Times New Roman"/>
      <w:lang w:val="en-US" w:eastAsia="ru-RU" w:bidi="ar-SA"/>
    </w:rPr>
  </w:style>
  <w:style w:type="paragraph" w:styleId="a8">
    <w:name w:val="List Paragraph"/>
    <w:basedOn w:val="a"/>
    <w:link w:val="a9"/>
    <w:uiPriority w:val="34"/>
    <w:qFormat/>
    <w:rsid w:val="00DD2D4E"/>
    <w:pPr>
      <w:ind w:left="720"/>
      <w:contextualSpacing/>
      <w:jc w:val="both"/>
    </w:pPr>
    <w:rPr>
      <w:sz w:val="24"/>
      <w:szCs w:val="24"/>
    </w:rPr>
  </w:style>
  <w:style w:type="character" w:customStyle="1" w:styleId="a9">
    <w:name w:val="Абзац списка Знак"/>
    <w:link w:val="a8"/>
    <w:rsid w:val="00DD2D4E"/>
    <w:rPr>
      <w:rFonts w:ascii="Times New Roman" w:eastAsia="Times New Roman" w:hAnsi="Times New Roman" w:cs="Times New Roman"/>
      <w:sz w:val="24"/>
      <w:szCs w:val="24"/>
    </w:rPr>
  </w:style>
  <w:style w:type="paragraph" w:styleId="21">
    <w:name w:val="Body Text Indent 2"/>
    <w:basedOn w:val="a"/>
    <w:link w:val="22"/>
    <w:uiPriority w:val="99"/>
    <w:rsid w:val="00DD2D4E"/>
    <w:pPr>
      <w:spacing w:after="120" w:line="480" w:lineRule="auto"/>
      <w:ind w:left="283"/>
    </w:pPr>
  </w:style>
  <w:style w:type="character" w:customStyle="1" w:styleId="22">
    <w:name w:val="Основной текст с отступом 2 Знак"/>
    <w:link w:val="21"/>
    <w:uiPriority w:val="99"/>
    <w:rsid w:val="00DD2D4E"/>
    <w:rPr>
      <w:rFonts w:ascii="Times New Roman" w:eastAsia="Times New Roman" w:hAnsi="Times New Roman" w:cs="Times New Roman"/>
      <w:sz w:val="20"/>
      <w:szCs w:val="20"/>
      <w:lang w:val="en-US"/>
    </w:rPr>
  </w:style>
  <w:style w:type="character" w:styleId="aa">
    <w:name w:val="Hyperlink"/>
    <w:uiPriority w:val="99"/>
    <w:rsid w:val="00DD2D4E"/>
    <w:rPr>
      <w:rFonts w:cs="Times New Roman"/>
      <w:color w:val="0000FF"/>
      <w:u w:val="single"/>
    </w:rPr>
  </w:style>
  <w:style w:type="character" w:customStyle="1" w:styleId="20">
    <w:name w:val="Заголовок 2 Знак"/>
    <w:aliases w:val="H2 Знак"/>
    <w:link w:val="2"/>
    <w:uiPriority w:val="9"/>
    <w:rsid w:val="00DD2D4E"/>
    <w:rPr>
      <w:rFonts w:ascii="Arial" w:eastAsia="Calibri" w:hAnsi="Arial" w:cs="Arial"/>
      <w:b/>
      <w:bCs/>
      <w:i/>
      <w:iCs/>
      <w:sz w:val="28"/>
      <w:szCs w:val="28"/>
      <w:lang w:eastAsia="ru-RU"/>
    </w:rPr>
  </w:style>
  <w:style w:type="paragraph" w:customStyle="1" w:styleId="13">
    <w:name w:val="Абзац списка1"/>
    <w:basedOn w:val="a"/>
    <w:rsid w:val="00DD2D4E"/>
    <w:pPr>
      <w:ind w:left="720"/>
      <w:contextualSpacing/>
    </w:pPr>
    <w:rPr>
      <w:rFonts w:eastAsia="Calibri"/>
      <w:sz w:val="24"/>
      <w:szCs w:val="24"/>
      <w:lang w:val="ru-RU"/>
    </w:rPr>
  </w:style>
  <w:style w:type="paragraph" w:customStyle="1" w:styleId="ab">
    <w:name w:val="Содержимое таблицы"/>
    <w:basedOn w:val="a"/>
    <w:rsid w:val="00DD2D4E"/>
    <w:pPr>
      <w:widowControl w:val="0"/>
      <w:suppressLineNumbers/>
      <w:suppressAutoHyphens/>
    </w:pPr>
    <w:rPr>
      <w:rFonts w:cs="Tahoma"/>
      <w:color w:val="000000"/>
      <w:sz w:val="24"/>
      <w:szCs w:val="24"/>
      <w:lang w:eastAsia="en-US"/>
    </w:rPr>
  </w:style>
  <w:style w:type="paragraph" w:styleId="ac">
    <w:name w:val="Title"/>
    <w:basedOn w:val="a"/>
    <w:link w:val="ad"/>
    <w:qFormat/>
    <w:rsid w:val="00DD2D4E"/>
    <w:pPr>
      <w:jc w:val="center"/>
    </w:pPr>
    <w:rPr>
      <w:b/>
      <w:bCs/>
      <w:sz w:val="28"/>
      <w:szCs w:val="24"/>
    </w:rPr>
  </w:style>
  <w:style w:type="character" w:customStyle="1" w:styleId="ad">
    <w:name w:val="Название Знак"/>
    <w:link w:val="ac"/>
    <w:rsid w:val="00DD2D4E"/>
    <w:rPr>
      <w:rFonts w:ascii="Times New Roman" w:eastAsia="Times New Roman" w:hAnsi="Times New Roman" w:cs="Times New Roman"/>
      <w:b/>
      <w:bCs/>
      <w:sz w:val="28"/>
      <w:szCs w:val="24"/>
      <w:lang w:eastAsia="ru-RU"/>
    </w:rPr>
  </w:style>
  <w:style w:type="paragraph" w:styleId="ae">
    <w:name w:val="Body Text Indent"/>
    <w:basedOn w:val="a"/>
    <w:link w:val="af"/>
    <w:unhideWhenUsed/>
    <w:rsid w:val="00DD2D4E"/>
    <w:pPr>
      <w:spacing w:after="120"/>
      <w:ind w:left="283"/>
    </w:pPr>
  </w:style>
  <w:style w:type="character" w:customStyle="1" w:styleId="af">
    <w:name w:val="Основной текст с отступом Знак"/>
    <w:link w:val="ae"/>
    <w:rsid w:val="00DD2D4E"/>
    <w:rPr>
      <w:rFonts w:ascii="Times New Roman" w:eastAsia="Times New Roman" w:hAnsi="Times New Roman" w:cs="Times New Roman"/>
      <w:sz w:val="20"/>
      <w:szCs w:val="20"/>
      <w:lang w:val="en-US" w:eastAsia="ru-RU"/>
    </w:rPr>
  </w:style>
  <w:style w:type="paragraph" w:styleId="af0">
    <w:name w:val="Balloon Text"/>
    <w:basedOn w:val="a"/>
    <w:link w:val="af1"/>
    <w:uiPriority w:val="99"/>
    <w:unhideWhenUsed/>
    <w:rsid w:val="0039209C"/>
    <w:rPr>
      <w:rFonts w:ascii="Tahoma" w:hAnsi="Tahoma"/>
      <w:sz w:val="16"/>
      <w:szCs w:val="16"/>
    </w:rPr>
  </w:style>
  <w:style w:type="character" w:customStyle="1" w:styleId="af1">
    <w:name w:val="Текст выноски Знак"/>
    <w:link w:val="af0"/>
    <w:uiPriority w:val="99"/>
    <w:rsid w:val="0039209C"/>
    <w:rPr>
      <w:rFonts w:ascii="Tahoma" w:eastAsia="Times New Roman" w:hAnsi="Tahoma" w:cs="Tahoma"/>
      <w:sz w:val="16"/>
      <w:szCs w:val="16"/>
      <w:lang w:val="en-US" w:eastAsia="ru-RU"/>
    </w:rPr>
  </w:style>
  <w:style w:type="paragraph" w:styleId="af2">
    <w:name w:val="Block Text"/>
    <w:basedOn w:val="a"/>
    <w:rsid w:val="00320A1B"/>
    <w:pPr>
      <w:widowControl w:val="0"/>
      <w:autoSpaceDE w:val="0"/>
      <w:autoSpaceDN w:val="0"/>
      <w:adjustRightInd w:val="0"/>
      <w:ind w:left="-540" w:right="-99"/>
      <w:jc w:val="both"/>
    </w:pPr>
    <w:rPr>
      <w:sz w:val="24"/>
      <w:szCs w:val="24"/>
      <w:lang w:val="ru-RU"/>
    </w:rPr>
  </w:style>
  <w:style w:type="paragraph" w:customStyle="1" w:styleId="ConsNonformat">
    <w:name w:val="ConsNonformat"/>
    <w:rsid w:val="00320A1B"/>
    <w:pPr>
      <w:widowControl w:val="0"/>
      <w:autoSpaceDE w:val="0"/>
      <w:autoSpaceDN w:val="0"/>
      <w:adjustRightInd w:val="0"/>
      <w:ind w:right="19772"/>
    </w:pPr>
    <w:rPr>
      <w:rFonts w:ascii="Courier New" w:eastAsia="Times New Roman" w:hAnsi="Courier New" w:cs="Courier New"/>
    </w:rPr>
  </w:style>
  <w:style w:type="character" w:customStyle="1" w:styleId="af3">
    <w:name w:val="Основной текст_"/>
    <w:link w:val="14"/>
    <w:rsid w:val="00074955"/>
    <w:rPr>
      <w:sz w:val="23"/>
      <w:szCs w:val="23"/>
      <w:shd w:val="clear" w:color="auto" w:fill="FFFFFF"/>
    </w:rPr>
  </w:style>
  <w:style w:type="paragraph" w:customStyle="1" w:styleId="14">
    <w:name w:val="Основной текст1"/>
    <w:basedOn w:val="a"/>
    <w:link w:val="af3"/>
    <w:rsid w:val="00074955"/>
    <w:pPr>
      <w:shd w:val="clear" w:color="auto" w:fill="FFFFFF"/>
      <w:spacing w:line="274" w:lineRule="exact"/>
    </w:pPr>
    <w:rPr>
      <w:rFonts w:ascii="Calibri" w:eastAsia="Calibri" w:hAnsi="Calibri"/>
      <w:sz w:val="23"/>
      <w:szCs w:val="23"/>
    </w:rPr>
  </w:style>
  <w:style w:type="table" w:styleId="af4">
    <w:name w:val="Table Grid"/>
    <w:basedOn w:val="a1"/>
    <w:uiPriority w:val="59"/>
    <w:rsid w:val="00F7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aliases w:val="Linie,header"/>
    <w:basedOn w:val="a"/>
    <w:link w:val="af6"/>
    <w:unhideWhenUsed/>
    <w:rsid w:val="00B5129A"/>
    <w:pPr>
      <w:tabs>
        <w:tab w:val="center" w:pos="4677"/>
        <w:tab w:val="right" w:pos="9355"/>
      </w:tabs>
    </w:pPr>
  </w:style>
  <w:style w:type="character" w:customStyle="1" w:styleId="af6">
    <w:name w:val="Верхний колонтитул Знак"/>
    <w:aliases w:val="Linie Знак,header Знак"/>
    <w:link w:val="af5"/>
    <w:rsid w:val="00B5129A"/>
    <w:rPr>
      <w:rFonts w:ascii="Times New Roman" w:eastAsia="Times New Roman" w:hAnsi="Times New Roman"/>
      <w:lang w:val="en-US"/>
    </w:rPr>
  </w:style>
  <w:style w:type="paragraph" w:styleId="af7">
    <w:name w:val="footer"/>
    <w:basedOn w:val="a"/>
    <w:link w:val="af8"/>
    <w:uiPriority w:val="99"/>
    <w:unhideWhenUsed/>
    <w:rsid w:val="00B5129A"/>
    <w:pPr>
      <w:tabs>
        <w:tab w:val="center" w:pos="4677"/>
        <w:tab w:val="right" w:pos="9355"/>
      </w:tabs>
    </w:pPr>
  </w:style>
  <w:style w:type="character" w:customStyle="1" w:styleId="af8">
    <w:name w:val="Нижний колонтитул Знак"/>
    <w:link w:val="af7"/>
    <w:uiPriority w:val="99"/>
    <w:rsid w:val="00B5129A"/>
    <w:rPr>
      <w:rFonts w:ascii="Times New Roman" w:eastAsia="Times New Roman" w:hAnsi="Times New Roman"/>
      <w:lang w:val="en-US"/>
    </w:rPr>
  </w:style>
  <w:style w:type="character" w:styleId="af9">
    <w:name w:val="footnote reference"/>
    <w:unhideWhenUsed/>
    <w:rsid w:val="00C10482"/>
    <w:rPr>
      <w:vertAlign w:val="superscript"/>
    </w:rPr>
  </w:style>
  <w:style w:type="character" w:customStyle="1" w:styleId="70">
    <w:name w:val="Заголовок 7 Знак"/>
    <w:link w:val="7"/>
    <w:rsid w:val="00EF2734"/>
    <w:rPr>
      <w:rFonts w:ascii="Calibri" w:eastAsia="Times New Roman" w:hAnsi="Calibri" w:cs="Times New Roman"/>
      <w:sz w:val="24"/>
      <w:szCs w:val="24"/>
      <w:lang w:val="en-US"/>
    </w:rPr>
  </w:style>
  <w:style w:type="paragraph" w:styleId="30">
    <w:name w:val="Body Text 3"/>
    <w:basedOn w:val="a"/>
    <w:link w:val="32"/>
    <w:unhideWhenUsed/>
    <w:rsid w:val="00EF2734"/>
    <w:pPr>
      <w:spacing w:after="120"/>
    </w:pPr>
    <w:rPr>
      <w:sz w:val="16"/>
      <w:szCs w:val="16"/>
    </w:rPr>
  </w:style>
  <w:style w:type="character" w:customStyle="1" w:styleId="32">
    <w:name w:val="Основной текст 3 Знак"/>
    <w:link w:val="30"/>
    <w:rsid w:val="00EF2734"/>
    <w:rPr>
      <w:rFonts w:ascii="Times New Roman" w:eastAsia="Times New Roman" w:hAnsi="Times New Roman"/>
      <w:sz w:val="16"/>
      <w:szCs w:val="16"/>
      <w:lang w:val="en-US"/>
    </w:rPr>
  </w:style>
  <w:style w:type="character" w:customStyle="1" w:styleId="11">
    <w:name w:val="Заголовок 1 Знак"/>
    <w:link w:val="10"/>
    <w:rsid w:val="00EF2734"/>
    <w:rPr>
      <w:rFonts w:ascii="Times New Roman" w:eastAsia="Times New Roman" w:hAnsi="Times New Roman"/>
      <w:b/>
      <w:kern w:val="28"/>
      <w:sz w:val="36"/>
    </w:rPr>
  </w:style>
  <w:style w:type="character" w:customStyle="1" w:styleId="33">
    <w:name w:val="Заголовок 3 Знак"/>
    <w:rsid w:val="00EF2734"/>
    <w:rPr>
      <w:rFonts w:ascii="Cambria" w:eastAsia="Times New Roman" w:hAnsi="Cambria" w:cs="Times New Roman"/>
      <w:b/>
      <w:bCs/>
      <w:sz w:val="26"/>
      <w:szCs w:val="26"/>
      <w:lang w:val="en-US"/>
    </w:rPr>
  </w:style>
  <w:style w:type="character" w:customStyle="1" w:styleId="40">
    <w:name w:val="Заголовок 4 Знак"/>
    <w:link w:val="4"/>
    <w:rsid w:val="00EF2734"/>
    <w:rPr>
      <w:rFonts w:ascii="Arial" w:eastAsia="Times New Roman" w:hAnsi="Arial"/>
      <w:sz w:val="24"/>
    </w:rPr>
  </w:style>
  <w:style w:type="character" w:customStyle="1" w:styleId="50">
    <w:name w:val="Заголовок 5 Знак"/>
    <w:link w:val="5"/>
    <w:rsid w:val="00EF2734"/>
    <w:rPr>
      <w:rFonts w:ascii="Times New Roman" w:eastAsia="Times New Roman" w:hAnsi="Times New Roman"/>
      <w:sz w:val="22"/>
    </w:rPr>
  </w:style>
  <w:style w:type="character" w:customStyle="1" w:styleId="60">
    <w:name w:val="Заголовок 6 Знак"/>
    <w:link w:val="6"/>
    <w:rsid w:val="00EF2734"/>
    <w:rPr>
      <w:rFonts w:ascii="Times New Roman" w:eastAsia="Times New Roman" w:hAnsi="Times New Roman"/>
      <w:i/>
      <w:sz w:val="22"/>
    </w:rPr>
  </w:style>
  <w:style w:type="character" w:customStyle="1" w:styleId="80">
    <w:name w:val="Заголовок 8 Знак"/>
    <w:link w:val="8"/>
    <w:rsid w:val="00EF2734"/>
    <w:rPr>
      <w:rFonts w:ascii="Arial" w:eastAsia="Times New Roman" w:hAnsi="Arial"/>
      <w:i/>
    </w:rPr>
  </w:style>
  <w:style w:type="character" w:customStyle="1" w:styleId="90">
    <w:name w:val="Заголовок 9 Знак"/>
    <w:link w:val="9"/>
    <w:rsid w:val="00EF2734"/>
    <w:rPr>
      <w:rFonts w:ascii="Arial" w:eastAsia="Times New Roman" w:hAnsi="Arial"/>
      <w:b/>
      <w:i/>
      <w:sz w:val="18"/>
    </w:rPr>
  </w:style>
  <w:style w:type="numbering" w:customStyle="1" w:styleId="15">
    <w:name w:val="Нет списка1"/>
    <w:next w:val="a2"/>
    <w:uiPriority w:val="99"/>
    <w:semiHidden/>
    <w:unhideWhenUsed/>
    <w:rsid w:val="00EF2734"/>
  </w:style>
  <w:style w:type="character" w:customStyle="1" w:styleId="31">
    <w:name w:val="Заголовок 3 Знак1"/>
    <w:aliases w:val="3 Знак"/>
    <w:link w:val="3"/>
    <w:rsid w:val="00EF2734"/>
    <w:rPr>
      <w:rFonts w:ascii="Arial" w:eastAsia="Times New Roman" w:hAnsi="Arial"/>
      <w:b/>
      <w:sz w:val="24"/>
    </w:rPr>
  </w:style>
  <w:style w:type="paragraph" w:customStyle="1" w:styleId="Char">
    <w:name w:val="Char Знак Знак"/>
    <w:basedOn w:val="a"/>
    <w:rsid w:val="00EF2734"/>
    <w:pPr>
      <w:widowControl w:val="0"/>
      <w:adjustRightInd w:val="0"/>
      <w:spacing w:after="160" w:line="240" w:lineRule="exact"/>
      <w:jc w:val="right"/>
    </w:pPr>
    <w:rPr>
      <w:rFonts w:ascii="Arial" w:hAnsi="Arial" w:cs="Arial"/>
      <w:lang w:val="en-GB" w:eastAsia="en-US"/>
    </w:rPr>
  </w:style>
  <w:style w:type="paragraph" w:customStyle="1" w:styleId="16">
    <w:name w:val="Стиль1"/>
    <w:basedOn w:val="a"/>
    <w:rsid w:val="00EF2734"/>
    <w:pPr>
      <w:keepNext/>
      <w:keepLines/>
      <w:widowControl w:val="0"/>
      <w:suppressLineNumbers/>
      <w:tabs>
        <w:tab w:val="num" w:pos="432"/>
      </w:tabs>
      <w:suppressAutoHyphens/>
      <w:spacing w:after="60"/>
      <w:ind w:left="432" w:hanging="432"/>
      <w:jc w:val="both"/>
    </w:pPr>
    <w:rPr>
      <w:b/>
      <w:sz w:val="28"/>
      <w:szCs w:val="24"/>
      <w:lang w:val="ru-RU"/>
    </w:rPr>
  </w:style>
  <w:style w:type="paragraph" w:customStyle="1" w:styleId="23">
    <w:name w:val="Стиль2"/>
    <w:basedOn w:val="24"/>
    <w:rsid w:val="00EF2734"/>
    <w:pPr>
      <w:keepNext/>
      <w:keepLines/>
      <w:widowControl w:val="0"/>
      <w:suppressLineNumbers/>
      <w:tabs>
        <w:tab w:val="clear" w:pos="643"/>
        <w:tab w:val="num" w:pos="576"/>
      </w:tabs>
      <w:suppressAutoHyphens/>
      <w:spacing w:after="60"/>
      <w:ind w:left="576" w:hanging="576"/>
    </w:pPr>
    <w:rPr>
      <w:b/>
      <w:szCs w:val="20"/>
    </w:rPr>
  </w:style>
  <w:style w:type="paragraph" w:styleId="24">
    <w:name w:val="List Number 2"/>
    <w:basedOn w:val="a"/>
    <w:uiPriority w:val="99"/>
    <w:rsid w:val="00EF2734"/>
    <w:pPr>
      <w:tabs>
        <w:tab w:val="num" w:pos="643"/>
      </w:tabs>
      <w:ind w:left="643" w:hanging="360"/>
      <w:jc w:val="both"/>
    </w:pPr>
    <w:rPr>
      <w:sz w:val="24"/>
      <w:szCs w:val="24"/>
      <w:lang w:val="ru-RU"/>
    </w:rPr>
  </w:style>
  <w:style w:type="paragraph" w:customStyle="1" w:styleId="34">
    <w:name w:val="Стиль3 Знак"/>
    <w:basedOn w:val="21"/>
    <w:link w:val="310"/>
    <w:uiPriority w:val="99"/>
    <w:rsid w:val="00EF2734"/>
    <w:pPr>
      <w:widowControl w:val="0"/>
      <w:tabs>
        <w:tab w:val="num" w:pos="227"/>
      </w:tabs>
      <w:adjustRightInd w:val="0"/>
      <w:spacing w:after="0" w:line="240" w:lineRule="auto"/>
      <w:ind w:left="0"/>
      <w:jc w:val="both"/>
      <w:textAlignment w:val="baseline"/>
    </w:pPr>
    <w:rPr>
      <w:sz w:val="24"/>
    </w:rPr>
  </w:style>
  <w:style w:type="paragraph" w:customStyle="1" w:styleId="ConsNormal">
    <w:name w:val="ConsNormal"/>
    <w:link w:val="ConsNormal0"/>
    <w:rsid w:val="00EF2734"/>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rsid w:val="00EF2734"/>
    <w:rPr>
      <w:rFonts w:ascii="Arial" w:eastAsia="Times New Roman" w:hAnsi="Arial" w:cs="Arial"/>
      <w:lang w:val="ru-RU" w:eastAsia="ru-RU" w:bidi="ar-SA"/>
    </w:rPr>
  </w:style>
  <w:style w:type="paragraph" w:styleId="25">
    <w:name w:val="toc 2"/>
    <w:basedOn w:val="a"/>
    <w:next w:val="a"/>
    <w:autoRedefine/>
    <w:uiPriority w:val="39"/>
    <w:rsid w:val="00EF2734"/>
    <w:pPr>
      <w:tabs>
        <w:tab w:val="left" w:pos="720"/>
        <w:tab w:val="right" w:leader="dot" w:pos="9720"/>
      </w:tabs>
      <w:ind w:left="240"/>
    </w:pPr>
    <w:rPr>
      <w:smallCaps/>
      <w:noProof/>
      <w:lang w:val="ru-RU"/>
    </w:rPr>
  </w:style>
  <w:style w:type="paragraph" w:styleId="26">
    <w:name w:val="List Bullet 2"/>
    <w:basedOn w:val="a"/>
    <w:autoRedefine/>
    <w:rsid w:val="00EF2734"/>
    <w:pPr>
      <w:tabs>
        <w:tab w:val="num" w:pos="643"/>
      </w:tabs>
      <w:spacing w:after="60"/>
      <w:ind w:left="643" w:hanging="360"/>
      <w:jc w:val="both"/>
    </w:pPr>
    <w:rPr>
      <w:sz w:val="24"/>
      <w:lang w:val="ru-RU"/>
    </w:rPr>
  </w:style>
  <w:style w:type="paragraph" w:styleId="35">
    <w:name w:val="Body Text Indent 3"/>
    <w:basedOn w:val="a"/>
    <w:link w:val="36"/>
    <w:rsid w:val="00EF2734"/>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EF2734"/>
    <w:rPr>
      <w:rFonts w:ascii="Times New Roman" w:eastAsia="Times New Roman" w:hAnsi="Times New Roman"/>
      <w:sz w:val="24"/>
      <w:szCs w:val="24"/>
    </w:rPr>
  </w:style>
  <w:style w:type="paragraph" w:styleId="17">
    <w:name w:val="toc 1"/>
    <w:basedOn w:val="a"/>
    <w:next w:val="a"/>
    <w:autoRedefine/>
    <w:uiPriority w:val="39"/>
    <w:rsid w:val="00EF2734"/>
    <w:pPr>
      <w:keepNext/>
      <w:keepLines/>
      <w:widowControl w:val="0"/>
      <w:suppressLineNumbers/>
      <w:tabs>
        <w:tab w:val="right" w:leader="dot" w:pos="9720"/>
      </w:tabs>
      <w:suppressAutoHyphens/>
      <w:spacing w:before="120" w:after="120"/>
      <w:jc w:val="both"/>
    </w:pPr>
    <w:rPr>
      <w:bCs/>
      <w:caps/>
      <w:sz w:val="24"/>
      <w:szCs w:val="24"/>
      <w:lang w:val="ru-RU"/>
    </w:rPr>
  </w:style>
  <w:style w:type="paragraph" w:styleId="37">
    <w:name w:val="toc 3"/>
    <w:basedOn w:val="a"/>
    <w:next w:val="a"/>
    <w:autoRedefine/>
    <w:uiPriority w:val="39"/>
    <w:rsid w:val="00EF2734"/>
    <w:pPr>
      <w:tabs>
        <w:tab w:val="left" w:pos="1200"/>
        <w:tab w:val="right" w:leader="dot" w:pos="9720"/>
      </w:tabs>
      <w:ind w:left="480"/>
    </w:pPr>
    <w:rPr>
      <w:i/>
      <w:iCs/>
      <w:lang w:val="ru-RU"/>
    </w:rPr>
  </w:style>
  <w:style w:type="paragraph" w:styleId="41">
    <w:name w:val="toc 4"/>
    <w:basedOn w:val="a"/>
    <w:next w:val="a"/>
    <w:autoRedefine/>
    <w:rsid w:val="00EF2734"/>
    <w:pPr>
      <w:ind w:left="720"/>
      <w:jc w:val="both"/>
    </w:pPr>
    <w:rPr>
      <w:sz w:val="18"/>
      <w:szCs w:val="18"/>
      <w:lang w:val="ru-RU"/>
    </w:rPr>
  </w:style>
  <w:style w:type="paragraph" w:styleId="51">
    <w:name w:val="toc 5"/>
    <w:basedOn w:val="a"/>
    <w:next w:val="a"/>
    <w:autoRedefine/>
    <w:rsid w:val="00EF2734"/>
    <w:pPr>
      <w:ind w:left="960"/>
      <w:jc w:val="both"/>
    </w:pPr>
    <w:rPr>
      <w:sz w:val="18"/>
      <w:szCs w:val="18"/>
      <w:lang w:val="ru-RU"/>
    </w:rPr>
  </w:style>
  <w:style w:type="paragraph" w:styleId="61">
    <w:name w:val="toc 6"/>
    <w:basedOn w:val="a"/>
    <w:next w:val="a"/>
    <w:autoRedefine/>
    <w:rsid w:val="00EF2734"/>
    <w:pPr>
      <w:ind w:left="1200"/>
      <w:jc w:val="both"/>
    </w:pPr>
    <w:rPr>
      <w:sz w:val="18"/>
      <w:szCs w:val="18"/>
      <w:lang w:val="ru-RU"/>
    </w:rPr>
  </w:style>
  <w:style w:type="paragraph" w:styleId="71">
    <w:name w:val="toc 7"/>
    <w:basedOn w:val="a"/>
    <w:next w:val="a"/>
    <w:autoRedefine/>
    <w:rsid w:val="00EF2734"/>
    <w:pPr>
      <w:ind w:left="1440"/>
      <w:jc w:val="both"/>
    </w:pPr>
    <w:rPr>
      <w:sz w:val="18"/>
      <w:szCs w:val="18"/>
      <w:lang w:val="ru-RU"/>
    </w:rPr>
  </w:style>
  <w:style w:type="paragraph" w:styleId="81">
    <w:name w:val="toc 8"/>
    <w:basedOn w:val="a"/>
    <w:next w:val="a"/>
    <w:autoRedefine/>
    <w:rsid w:val="00EF2734"/>
    <w:pPr>
      <w:ind w:left="1680"/>
      <w:jc w:val="both"/>
    </w:pPr>
    <w:rPr>
      <w:sz w:val="18"/>
      <w:szCs w:val="18"/>
      <w:lang w:val="ru-RU"/>
    </w:rPr>
  </w:style>
  <w:style w:type="paragraph" w:styleId="91">
    <w:name w:val="toc 9"/>
    <w:basedOn w:val="a"/>
    <w:next w:val="a"/>
    <w:autoRedefine/>
    <w:rsid w:val="00EF2734"/>
    <w:pPr>
      <w:ind w:left="1920"/>
      <w:jc w:val="both"/>
    </w:pPr>
    <w:rPr>
      <w:sz w:val="18"/>
      <w:szCs w:val="18"/>
      <w:lang w:val="ru-RU"/>
    </w:rPr>
  </w:style>
  <w:style w:type="paragraph" w:styleId="afa">
    <w:name w:val="Plain Text"/>
    <w:basedOn w:val="a"/>
    <w:link w:val="afb"/>
    <w:rsid w:val="00EF2734"/>
    <w:pPr>
      <w:jc w:val="both"/>
    </w:pPr>
    <w:rPr>
      <w:rFonts w:ascii="Courier New" w:hAnsi="Courier New"/>
    </w:rPr>
  </w:style>
  <w:style w:type="character" w:customStyle="1" w:styleId="afb">
    <w:name w:val="Текст Знак"/>
    <w:link w:val="afa"/>
    <w:rsid w:val="00EF2734"/>
    <w:rPr>
      <w:rFonts w:ascii="Courier New" w:eastAsia="Times New Roman" w:hAnsi="Courier New"/>
    </w:rPr>
  </w:style>
  <w:style w:type="paragraph" w:styleId="27">
    <w:name w:val="Body Text 2"/>
    <w:basedOn w:val="a"/>
    <w:link w:val="28"/>
    <w:rsid w:val="00EF2734"/>
    <w:pPr>
      <w:tabs>
        <w:tab w:val="num" w:pos="567"/>
      </w:tabs>
      <w:spacing w:after="60"/>
      <w:ind w:left="567" w:hanging="567"/>
      <w:jc w:val="both"/>
    </w:pPr>
    <w:rPr>
      <w:sz w:val="24"/>
    </w:rPr>
  </w:style>
  <w:style w:type="character" w:customStyle="1" w:styleId="28">
    <w:name w:val="Основной текст 2 Знак"/>
    <w:link w:val="27"/>
    <w:rsid w:val="00EF2734"/>
    <w:rPr>
      <w:rFonts w:ascii="Times New Roman" w:eastAsia="Times New Roman" w:hAnsi="Times New Roman"/>
      <w:sz w:val="24"/>
    </w:rPr>
  </w:style>
  <w:style w:type="paragraph" w:styleId="38">
    <w:name w:val="List Bullet 3"/>
    <w:basedOn w:val="a"/>
    <w:autoRedefine/>
    <w:rsid w:val="00EF2734"/>
    <w:pPr>
      <w:tabs>
        <w:tab w:val="num" w:pos="926"/>
      </w:tabs>
      <w:spacing w:after="60"/>
      <w:ind w:left="926" w:hanging="360"/>
      <w:jc w:val="both"/>
    </w:pPr>
    <w:rPr>
      <w:sz w:val="24"/>
      <w:lang w:val="ru-RU"/>
    </w:rPr>
  </w:style>
  <w:style w:type="paragraph" w:styleId="42">
    <w:name w:val="List Bullet 4"/>
    <w:basedOn w:val="a"/>
    <w:autoRedefine/>
    <w:rsid w:val="00EF2734"/>
    <w:pPr>
      <w:tabs>
        <w:tab w:val="num" w:pos="1209"/>
      </w:tabs>
      <w:spacing w:after="60"/>
      <w:ind w:left="1209" w:hanging="360"/>
      <w:jc w:val="both"/>
    </w:pPr>
    <w:rPr>
      <w:sz w:val="24"/>
      <w:lang w:val="ru-RU"/>
    </w:rPr>
  </w:style>
  <w:style w:type="paragraph" w:styleId="52">
    <w:name w:val="List Bullet 5"/>
    <w:basedOn w:val="a"/>
    <w:autoRedefine/>
    <w:rsid w:val="00EF2734"/>
    <w:pPr>
      <w:tabs>
        <w:tab w:val="num" w:pos="1492"/>
      </w:tabs>
      <w:spacing w:after="60"/>
      <w:ind w:left="1492" w:hanging="360"/>
      <w:jc w:val="both"/>
    </w:pPr>
    <w:rPr>
      <w:sz w:val="24"/>
      <w:lang w:val="ru-RU"/>
    </w:rPr>
  </w:style>
  <w:style w:type="paragraph" w:styleId="afc">
    <w:name w:val="List Number"/>
    <w:basedOn w:val="a"/>
    <w:rsid w:val="00EF2734"/>
    <w:pPr>
      <w:tabs>
        <w:tab w:val="num" w:pos="360"/>
      </w:tabs>
      <w:spacing w:after="60"/>
      <w:ind w:left="360" w:hanging="360"/>
      <w:jc w:val="both"/>
    </w:pPr>
    <w:rPr>
      <w:sz w:val="24"/>
      <w:lang w:val="ru-RU"/>
    </w:rPr>
  </w:style>
  <w:style w:type="paragraph" w:styleId="39">
    <w:name w:val="List Number 3"/>
    <w:basedOn w:val="a"/>
    <w:rsid w:val="00EF2734"/>
    <w:pPr>
      <w:tabs>
        <w:tab w:val="num" w:pos="926"/>
      </w:tabs>
      <w:spacing w:after="60"/>
      <w:ind w:left="926" w:hanging="360"/>
      <w:jc w:val="both"/>
    </w:pPr>
    <w:rPr>
      <w:sz w:val="24"/>
      <w:lang w:val="ru-RU"/>
    </w:rPr>
  </w:style>
  <w:style w:type="paragraph" w:styleId="43">
    <w:name w:val="List Number 4"/>
    <w:basedOn w:val="a"/>
    <w:rsid w:val="00EF2734"/>
    <w:pPr>
      <w:tabs>
        <w:tab w:val="num" w:pos="1209"/>
      </w:tabs>
      <w:spacing w:after="60"/>
      <w:ind w:left="1209" w:hanging="360"/>
      <w:jc w:val="both"/>
    </w:pPr>
    <w:rPr>
      <w:sz w:val="24"/>
      <w:lang w:val="ru-RU"/>
    </w:rPr>
  </w:style>
  <w:style w:type="paragraph" w:styleId="53">
    <w:name w:val="List Number 5"/>
    <w:basedOn w:val="a"/>
    <w:rsid w:val="00EF2734"/>
    <w:pPr>
      <w:tabs>
        <w:tab w:val="num" w:pos="1492"/>
      </w:tabs>
      <w:spacing w:after="60"/>
      <w:ind w:left="1492" w:hanging="360"/>
      <w:jc w:val="both"/>
    </w:pPr>
    <w:rPr>
      <w:sz w:val="24"/>
      <w:lang w:val="ru-RU"/>
    </w:rPr>
  </w:style>
  <w:style w:type="paragraph" w:customStyle="1" w:styleId="afd">
    <w:name w:val="Раздел"/>
    <w:basedOn w:val="a"/>
    <w:semiHidden/>
    <w:rsid w:val="00EF2734"/>
    <w:pPr>
      <w:tabs>
        <w:tab w:val="num" w:pos="1440"/>
      </w:tabs>
      <w:spacing w:before="120" w:after="120"/>
      <w:ind w:left="720" w:hanging="720"/>
      <w:jc w:val="center"/>
    </w:pPr>
    <w:rPr>
      <w:rFonts w:ascii="Arial Narrow" w:hAnsi="Arial Narrow"/>
      <w:b/>
      <w:sz w:val="28"/>
      <w:lang w:val="ru-RU"/>
    </w:rPr>
  </w:style>
  <w:style w:type="paragraph" w:customStyle="1" w:styleId="3a">
    <w:name w:val="Раздел 3"/>
    <w:basedOn w:val="a"/>
    <w:semiHidden/>
    <w:rsid w:val="00EF2734"/>
    <w:pPr>
      <w:tabs>
        <w:tab w:val="num" w:pos="360"/>
      </w:tabs>
      <w:spacing w:before="120" w:after="120"/>
      <w:ind w:left="360" w:hanging="360"/>
      <w:jc w:val="center"/>
    </w:pPr>
    <w:rPr>
      <w:b/>
      <w:sz w:val="24"/>
      <w:lang w:val="ru-RU"/>
    </w:rPr>
  </w:style>
  <w:style w:type="paragraph" w:customStyle="1" w:styleId="afe">
    <w:name w:val="Условия контракта"/>
    <w:basedOn w:val="a"/>
    <w:semiHidden/>
    <w:rsid w:val="00EF2734"/>
    <w:pPr>
      <w:tabs>
        <w:tab w:val="num" w:pos="567"/>
      </w:tabs>
      <w:spacing w:before="240" w:after="120"/>
      <w:ind w:left="567" w:hanging="567"/>
      <w:jc w:val="both"/>
    </w:pPr>
    <w:rPr>
      <w:b/>
      <w:sz w:val="24"/>
      <w:lang w:val="ru-RU"/>
    </w:rPr>
  </w:style>
  <w:style w:type="paragraph" w:customStyle="1" w:styleId="Instruction">
    <w:name w:val="Instruction"/>
    <w:basedOn w:val="27"/>
    <w:semiHidden/>
    <w:rsid w:val="00EF2734"/>
    <w:pPr>
      <w:tabs>
        <w:tab w:val="clear" w:pos="567"/>
        <w:tab w:val="num" w:pos="360"/>
      </w:tabs>
      <w:spacing w:before="180"/>
      <w:ind w:left="360" w:hanging="360"/>
    </w:pPr>
    <w:rPr>
      <w:b/>
    </w:rPr>
  </w:style>
  <w:style w:type="character" w:styleId="aff">
    <w:name w:val="page number"/>
    <w:rsid w:val="00EF2734"/>
    <w:rPr>
      <w:rFonts w:ascii="Times New Roman" w:hAnsi="Times New Roman"/>
    </w:rPr>
  </w:style>
  <w:style w:type="paragraph" w:customStyle="1" w:styleId="3b">
    <w:name w:val="Стиль3"/>
    <w:basedOn w:val="21"/>
    <w:rsid w:val="00EF2734"/>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
    <w:rsid w:val="00EF2734"/>
    <w:pPr>
      <w:spacing w:after="60"/>
      <w:jc w:val="both"/>
    </w:pPr>
    <w:rPr>
      <w:sz w:val="24"/>
      <w:szCs w:val="24"/>
      <w:lang w:val="ru-RU"/>
    </w:rPr>
  </w:style>
  <w:style w:type="paragraph" w:styleId="aff0">
    <w:name w:val="List Bullet"/>
    <w:basedOn w:val="a"/>
    <w:autoRedefine/>
    <w:rsid w:val="00EF2734"/>
    <w:pPr>
      <w:widowControl w:val="0"/>
      <w:spacing w:after="60"/>
      <w:jc w:val="both"/>
    </w:pPr>
    <w:rPr>
      <w:sz w:val="24"/>
      <w:szCs w:val="24"/>
      <w:lang w:val="ru-RU"/>
    </w:rPr>
  </w:style>
  <w:style w:type="paragraph" w:customStyle="1" w:styleId="aff1">
    <w:name w:val="Тендерные данные"/>
    <w:basedOn w:val="a"/>
    <w:semiHidden/>
    <w:rsid w:val="00EF2734"/>
    <w:pPr>
      <w:tabs>
        <w:tab w:val="left" w:pos="1985"/>
      </w:tabs>
      <w:spacing w:before="120" w:after="60"/>
      <w:jc w:val="both"/>
    </w:pPr>
    <w:rPr>
      <w:b/>
      <w:sz w:val="24"/>
      <w:lang w:val="ru-RU"/>
    </w:rPr>
  </w:style>
  <w:style w:type="paragraph" w:customStyle="1" w:styleId="29">
    <w:name w:val="Заголовок 2 со списком"/>
    <w:basedOn w:val="2"/>
    <w:next w:val="a"/>
    <w:link w:val="2a"/>
    <w:rsid w:val="00EF2734"/>
    <w:pPr>
      <w:tabs>
        <w:tab w:val="num" w:pos="360"/>
      </w:tabs>
      <w:spacing w:before="0" w:after="0" w:line="360" w:lineRule="auto"/>
      <w:ind w:left="360" w:hanging="360"/>
      <w:jc w:val="center"/>
    </w:pPr>
    <w:rPr>
      <w:rFonts w:ascii="Times New Roman" w:eastAsia="Times New Roman" w:hAnsi="Times New Roman"/>
      <w:i w:val="0"/>
      <w:iCs w:val="0"/>
      <w:sz w:val="24"/>
      <w:szCs w:val="24"/>
    </w:rPr>
  </w:style>
  <w:style w:type="character" w:customStyle="1" w:styleId="2a">
    <w:name w:val="Заголовок 2 со списком Знак"/>
    <w:link w:val="29"/>
    <w:rsid w:val="00EF2734"/>
    <w:rPr>
      <w:rFonts w:ascii="Times New Roman" w:eastAsia="Times New Roman" w:hAnsi="Times New Roman"/>
      <w:b/>
      <w:bCs/>
      <w:sz w:val="24"/>
      <w:szCs w:val="24"/>
    </w:rPr>
  </w:style>
  <w:style w:type="paragraph" w:customStyle="1" w:styleId="3c">
    <w:name w:val="Заголовок 3 со списком"/>
    <w:basedOn w:val="3"/>
    <w:link w:val="3d"/>
    <w:rsid w:val="00EF2734"/>
    <w:pPr>
      <w:tabs>
        <w:tab w:val="num" w:pos="972"/>
      </w:tabs>
      <w:ind w:left="972" w:hanging="432"/>
    </w:pPr>
  </w:style>
  <w:style w:type="character" w:customStyle="1" w:styleId="3d">
    <w:name w:val="Заголовок 3 со списком Знак"/>
    <w:link w:val="3c"/>
    <w:rsid w:val="00EF2734"/>
    <w:rPr>
      <w:rFonts w:ascii="Arial" w:eastAsia="Times New Roman" w:hAnsi="Arial"/>
      <w:b/>
      <w:sz w:val="24"/>
    </w:rPr>
  </w:style>
  <w:style w:type="character" w:customStyle="1" w:styleId="18">
    <w:name w:val="Нижний колонтитул Знак1"/>
    <w:uiPriority w:val="99"/>
    <w:rsid w:val="00EF2734"/>
    <w:rPr>
      <w:sz w:val="24"/>
      <w:szCs w:val="24"/>
    </w:rPr>
  </w:style>
  <w:style w:type="character" w:customStyle="1" w:styleId="19">
    <w:name w:val="Верхний колонтитул Знак1"/>
    <w:rsid w:val="00EF2734"/>
    <w:rPr>
      <w:sz w:val="24"/>
      <w:szCs w:val="24"/>
    </w:rPr>
  </w:style>
  <w:style w:type="paragraph" w:styleId="aff2">
    <w:name w:val="Body Text"/>
    <w:basedOn w:val="a"/>
    <w:link w:val="aff3"/>
    <w:rsid w:val="00EF2734"/>
    <w:pPr>
      <w:spacing w:after="120"/>
      <w:jc w:val="both"/>
    </w:pPr>
    <w:rPr>
      <w:sz w:val="24"/>
      <w:szCs w:val="24"/>
    </w:rPr>
  </w:style>
  <w:style w:type="character" w:customStyle="1" w:styleId="aff3">
    <w:name w:val="Основной текст Знак"/>
    <w:link w:val="aff2"/>
    <w:rsid w:val="00EF2734"/>
    <w:rPr>
      <w:rFonts w:ascii="Times New Roman" w:eastAsia="Times New Roman" w:hAnsi="Times New Roman"/>
      <w:sz w:val="24"/>
      <w:szCs w:val="24"/>
    </w:rPr>
  </w:style>
  <w:style w:type="character" w:customStyle="1" w:styleId="aff4">
    <w:name w:val="Основной шрифт"/>
    <w:semiHidden/>
    <w:rsid w:val="00EF2734"/>
  </w:style>
  <w:style w:type="paragraph" w:customStyle="1" w:styleId="aff5">
    <w:name w:val="текст таблицы"/>
    <w:basedOn w:val="a"/>
    <w:rsid w:val="00EF2734"/>
    <w:pPr>
      <w:spacing w:before="120"/>
      <w:ind w:right="-102"/>
      <w:jc w:val="both"/>
    </w:pPr>
    <w:rPr>
      <w:sz w:val="24"/>
      <w:szCs w:val="24"/>
      <w:lang w:val="ru-RU"/>
    </w:rPr>
  </w:style>
  <w:style w:type="character" w:styleId="aff6">
    <w:name w:val="FollowedHyperlink"/>
    <w:uiPriority w:val="99"/>
    <w:rsid w:val="00EF2734"/>
    <w:rPr>
      <w:color w:val="800080"/>
      <w:u w:val="single"/>
    </w:rPr>
  </w:style>
  <w:style w:type="paragraph" w:customStyle="1" w:styleId="aff7">
    <w:name w:val="ТЛ_Заказчик"/>
    <w:basedOn w:val="a"/>
    <w:link w:val="aff8"/>
    <w:qFormat/>
    <w:rsid w:val="00EF2734"/>
    <w:pPr>
      <w:jc w:val="center"/>
    </w:pPr>
    <w:rPr>
      <w:sz w:val="28"/>
      <w:szCs w:val="28"/>
    </w:rPr>
  </w:style>
  <w:style w:type="character" w:customStyle="1" w:styleId="aff8">
    <w:name w:val="ТЛ_Заказчик Знак"/>
    <w:link w:val="aff7"/>
    <w:rsid w:val="00EF2734"/>
    <w:rPr>
      <w:rFonts w:ascii="Times New Roman" w:eastAsia="Times New Roman" w:hAnsi="Times New Roman"/>
      <w:sz w:val="28"/>
      <w:szCs w:val="28"/>
    </w:rPr>
  </w:style>
  <w:style w:type="paragraph" w:customStyle="1" w:styleId="aff9">
    <w:name w:val="ТЛ_Утверждаю"/>
    <w:basedOn w:val="a"/>
    <w:link w:val="affa"/>
    <w:qFormat/>
    <w:rsid w:val="00EF2734"/>
    <w:pPr>
      <w:ind w:left="4860"/>
      <w:jc w:val="center"/>
    </w:pPr>
    <w:rPr>
      <w:sz w:val="28"/>
      <w:szCs w:val="28"/>
    </w:rPr>
  </w:style>
  <w:style w:type="character" w:customStyle="1" w:styleId="affa">
    <w:name w:val="ТЛ_Утверждаю Знак"/>
    <w:link w:val="aff9"/>
    <w:rsid w:val="00EF2734"/>
    <w:rPr>
      <w:rFonts w:ascii="Times New Roman" w:eastAsia="Times New Roman" w:hAnsi="Times New Roman"/>
      <w:sz w:val="28"/>
      <w:szCs w:val="28"/>
    </w:rPr>
  </w:style>
  <w:style w:type="paragraph" w:customStyle="1" w:styleId="affb">
    <w:name w:val="ТЛ_Название"/>
    <w:basedOn w:val="a"/>
    <w:link w:val="affc"/>
    <w:qFormat/>
    <w:rsid w:val="00EF2734"/>
    <w:pPr>
      <w:jc w:val="center"/>
    </w:pPr>
    <w:rPr>
      <w:b/>
      <w:sz w:val="28"/>
      <w:szCs w:val="28"/>
    </w:rPr>
  </w:style>
  <w:style w:type="character" w:customStyle="1" w:styleId="affc">
    <w:name w:val="ТЛ_Название Знак"/>
    <w:link w:val="affb"/>
    <w:rsid w:val="00EF2734"/>
    <w:rPr>
      <w:rFonts w:ascii="Times New Roman" w:eastAsia="Times New Roman" w:hAnsi="Times New Roman"/>
      <w:b/>
      <w:sz w:val="28"/>
      <w:szCs w:val="28"/>
    </w:rPr>
  </w:style>
  <w:style w:type="paragraph" w:customStyle="1" w:styleId="affd">
    <w:name w:val="ТЛ_Город и Дата"/>
    <w:basedOn w:val="a"/>
    <w:link w:val="affe"/>
    <w:qFormat/>
    <w:rsid w:val="00EF2734"/>
    <w:pPr>
      <w:jc w:val="center"/>
    </w:pPr>
    <w:rPr>
      <w:sz w:val="28"/>
      <w:szCs w:val="28"/>
    </w:rPr>
  </w:style>
  <w:style w:type="character" w:customStyle="1" w:styleId="affe">
    <w:name w:val="ТЛ_Город и Дата Знак"/>
    <w:link w:val="affd"/>
    <w:rsid w:val="00EF2734"/>
    <w:rPr>
      <w:rFonts w:ascii="Times New Roman" w:eastAsia="Times New Roman" w:hAnsi="Times New Roman"/>
      <w:sz w:val="28"/>
      <w:szCs w:val="28"/>
    </w:rPr>
  </w:style>
  <w:style w:type="paragraph" w:customStyle="1" w:styleId="afff">
    <w:name w:val="АД_Наименование Разделов"/>
    <w:basedOn w:val="10"/>
    <w:link w:val="afff0"/>
    <w:qFormat/>
    <w:rsid w:val="00EF2734"/>
    <w:rPr>
      <w:sz w:val="28"/>
    </w:rPr>
  </w:style>
  <w:style w:type="character" w:customStyle="1" w:styleId="afff0">
    <w:name w:val="АД_Наименование Разделов Знак"/>
    <w:link w:val="afff"/>
    <w:rsid w:val="00EF2734"/>
    <w:rPr>
      <w:rFonts w:ascii="Times New Roman" w:eastAsia="Times New Roman" w:hAnsi="Times New Roman"/>
      <w:b/>
      <w:kern w:val="28"/>
      <w:sz w:val="28"/>
    </w:rPr>
  </w:style>
  <w:style w:type="paragraph" w:customStyle="1" w:styleId="afff1">
    <w:name w:val="АД_Наименование главы с нумерацией"/>
    <w:basedOn w:val="29"/>
    <w:link w:val="afff2"/>
    <w:qFormat/>
    <w:rsid w:val="00EF2734"/>
    <w:rPr>
      <w:b w:val="0"/>
    </w:rPr>
  </w:style>
  <w:style w:type="paragraph" w:customStyle="1" w:styleId="afff3">
    <w:name w:val="АД_Наименование главы без нумерации"/>
    <w:basedOn w:val="2"/>
    <w:link w:val="afff4"/>
    <w:qFormat/>
    <w:rsid w:val="00EF2734"/>
    <w:pPr>
      <w:spacing w:before="0" w:after="0"/>
      <w:jc w:val="center"/>
    </w:pPr>
    <w:rPr>
      <w:rFonts w:ascii="Times New Roman" w:eastAsia="Times New Roman" w:hAnsi="Times New Roman"/>
      <w:i w:val="0"/>
      <w:iCs w:val="0"/>
      <w:sz w:val="24"/>
      <w:szCs w:val="24"/>
    </w:rPr>
  </w:style>
  <w:style w:type="character" w:customStyle="1" w:styleId="afff4">
    <w:name w:val="АД_Наименование главы без нумерации Знак"/>
    <w:link w:val="afff3"/>
    <w:rsid w:val="00EF2734"/>
    <w:rPr>
      <w:rFonts w:ascii="Times New Roman" w:eastAsia="Times New Roman" w:hAnsi="Times New Roman" w:cs="Arial"/>
      <w:b/>
      <w:bCs/>
      <w:i w:val="0"/>
      <w:iCs w:val="0"/>
      <w:sz w:val="24"/>
      <w:szCs w:val="24"/>
    </w:rPr>
  </w:style>
  <w:style w:type="character" w:customStyle="1" w:styleId="afff2">
    <w:name w:val="АД_Глава Знак"/>
    <w:link w:val="afff1"/>
    <w:rsid w:val="00EF2734"/>
    <w:rPr>
      <w:rFonts w:ascii="Times New Roman" w:eastAsia="Times New Roman" w:hAnsi="Times New Roman"/>
      <w:b w:val="0"/>
      <w:bCs/>
      <w:sz w:val="24"/>
      <w:szCs w:val="24"/>
    </w:rPr>
  </w:style>
  <w:style w:type="paragraph" w:customStyle="1" w:styleId="afff5">
    <w:name w:val="АД_Нумерованный пункт"/>
    <w:basedOn w:val="3c"/>
    <w:link w:val="afff6"/>
    <w:qFormat/>
    <w:rsid w:val="00EF2734"/>
    <w:pPr>
      <w:tabs>
        <w:tab w:val="clear" w:pos="972"/>
        <w:tab w:val="num" w:pos="720"/>
      </w:tabs>
      <w:ind w:left="720" w:hanging="720"/>
    </w:pPr>
    <w:rPr>
      <w:rFonts w:ascii="Times New Roman" w:hAnsi="Times New Roman"/>
    </w:rPr>
  </w:style>
  <w:style w:type="character" w:customStyle="1" w:styleId="afff6">
    <w:name w:val="АД_Нумерованный пункт Знак"/>
    <w:link w:val="afff5"/>
    <w:rsid w:val="00EF2734"/>
    <w:rPr>
      <w:rFonts w:ascii="Times New Roman" w:eastAsia="Times New Roman" w:hAnsi="Times New Roman"/>
      <w:b/>
      <w:sz w:val="24"/>
    </w:rPr>
  </w:style>
  <w:style w:type="paragraph" w:customStyle="1" w:styleId="afff7">
    <w:name w:val="АД_Нумерованный подпункт"/>
    <w:basedOn w:val="a"/>
    <w:link w:val="afff8"/>
    <w:qFormat/>
    <w:rsid w:val="00EF2734"/>
    <w:pPr>
      <w:tabs>
        <w:tab w:val="left" w:pos="720"/>
      </w:tabs>
      <w:ind w:left="720" w:hanging="720"/>
      <w:jc w:val="both"/>
    </w:pPr>
    <w:rPr>
      <w:sz w:val="24"/>
      <w:szCs w:val="24"/>
    </w:rPr>
  </w:style>
  <w:style w:type="character" w:customStyle="1" w:styleId="afff8">
    <w:name w:val="АД_Нумерованный подпункт Знак"/>
    <w:link w:val="afff7"/>
    <w:rsid w:val="00EF2734"/>
    <w:rPr>
      <w:rFonts w:ascii="Times New Roman" w:eastAsia="Times New Roman" w:hAnsi="Times New Roman"/>
      <w:sz w:val="24"/>
      <w:szCs w:val="24"/>
    </w:rPr>
  </w:style>
  <w:style w:type="paragraph" w:customStyle="1" w:styleId="afff9">
    <w:name w:val="АД_Основной текст"/>
    <w:basedOn w:val="a"/>
    <w:link w:val="afffa"/>
    <w:qFormat/>
    <w:rsid w:val="00EF2734"/>
    <w:pPr>
      <w:ind w:firstLine="567"/>
      <w:jc w:val="both"/>
    </w:pPr>
    <w:rPr>
      <w:sz w:val="24"/>
      <w:szCs w:val="24"/>
    </w:rPr>
  </w:style>
  <w:style w:type="character" w:customStyle="1" w:styleId="afffa">
    <w:name w:val="АД_Основной текст Знак"/>
    <w:link w:val="afff9"/>
    <w:rsid w:val="00EF2734"/>
    <w:rPr>
      <w:rFonts w:ascii="Times New Roman" w:eastAsia="Times New Roman" w:hAnsi="Times New Roman"/>
      <w:sz w:val="24"/>
      <w:szCs w:val="24"/>
    </w:rPr>
  </w:style>
  <w:style w:type="paragraph" w:customStyle="1" w:styleId="1a">
    <w:name w:val="Стиль АД_Список 1"/>
    <w:aliases w:val="2,3 + полужирный курсив"/>
    <w:basedOn w:val="a"/>
    <w:rsid w:val="00EF2734"/>
    <w:pPr>
      <w:tabs>
        <w:tab w:val="left" w:pos="720"/>
        <w:tab w:val="num" w:pos="1440"/>
      </w:tabs>
      <w:ind w:left="1224" w:hanging="504"/>
      <w:jc w:val="both"/>
    </w:pPr>
    <w:rPr>
      <w:b/>
      <w:bCs/>
      <w:i/>
      <w:iCs/>
      <w:sz w:val="24"/>
      <w:szCs w:val="24"/>
      <w:lang w:val="ru-RU"/>
    </w:rPr>
  </w:style>
  <w:style w:type="paragraph" w:customStyle="1" w:styleId="afffb">
    <w:name w:val="АД_Заголовки таблиц"/>
    <w:basedOn w:val="a"/>
    <w:qFormat/>
    <w:rsid w:val="00EF2734"/>
    <w:pPr>
      <w:jc w:val="center"/>
    </w:pPr>
    <w:rPr>
      <w:b/>
      <w:bCs/>
      <w:sz w:val="24"/>
      <w:szCs w:val="24"/>
      <w:lang w:val="ru-RU"/>
    </w:rPr>
  </w:style>
  <w:style w:type="paragraph" w:styleId="afffc">
    <w:name w:val="TOC Heading"/>
    <w:basedOn w:val="10"/>
    <w:next w:val="a"/>
    <w:uiPriority w:val="39"/>
    <w:qFormat/>
    <w:rsid w:val="00EF2734"/>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d">
    <w:name w:val="АД_Основной текст по центру полужирный"/>
    <w:basedOn w:val="a"/>
    <w:link w:val="afffe"/>
    <w:qFormat/>
    <w:rsid w:val="00EF2734"/>
    <w:pPr>
      <w:ind w:firstLine="567"/>
      <w:jc w:val="center"/>
    </w:pPr>
    <w:rPr>
      <w:b/>
      <w:sz w:val="24"/>
      <w:szCs w:val="24"/>
    </w:rPr>
  </w:style>
  <w:style w:type="character" w:customStyle="1" w:styleId="afffe">
    <w:name w:val="АД_Основной текст по центру полужирный Знак"/>
    <w:link w:val="afffd"/>
    <w:rsid w:val="00EF2734"/>
    <w:rPr>
      <w:rFonts w:ascii="Times New Roman" w:eastAsia="Times New Roman" w:hAnsi="Times New Roman"/>
      <w:b/>
      <w:sz w:val="24"/>
      <w:szCs w:val="24"/>
    </w:rPr>
  </w:style>
  <w:style w:type="paragraph" w:customStyle="1" w:styleId="3e">
    <w:name w:val="АД_Текст отступ 3"/>
    <w:aliases w:val="25"/>
    <w:basedOn w:val="a"/>
    <w:link w:val="3f"/>
    <w:qFormat/>
    <w:rsid w:val="00EF2734"/>
    <w:pPr>
      <w:ind w:left="1418"/>
      <w:jc w:val="both"/>
    </w:pPr>
    <w:rPr>
      <w:sz w:val="24"/>
      <w:szCs w:val="24"/>
    </w:rPr>
  </w:style>
  <w:style w:type="character" w:customStyle="1" w:styleId="3f">
    <w:name w:val="АД_Текст отступ 3 Знак"/>
    <w:aliases w:val="25 Знак"/>
    <w:link w:val="3e"/>
    <w:rsid w:val="00EF2734"/>
    <w:rPr>
      <w:rFonts w:ascii="Times New Roman" w:eastAsia="Times New Roman" w:hAnsi="Times New Roman"/>
      <w:sz w:val="24"/>
      <w:szCs w:val="24"/>
    </w:rPr>
  </w:style>
  <w:style w:type="paragraph" w:customStyle="1" w:styleId="44">
    <w:name w:val="АД_Нумерованный подпункт 4 уровня"/>
    <w:basedOn w:val="afff7"/>
    <w:link w:val="45"/>
    <w:qFormat/>
    <w:rsid w:val="00EF2734"/>
    <w:pPr>
      <w:tabs>
        <w:tab w:val="clear" w:pos="720"/>
        <w:tab w:val="num" w:pos="993"/>
      </w:tabs>
      <w:ind w:left="993" w:hanging="993"/>
    </w:pPr>
  </w:style>
  <w:style w:type="character" w:customStyle="1" w:styleId="45">
    <w:name w:val="АД_Нумерованный подпункт 4 уровня Знак"/>
    <w:link w:val="44"/>
    <w:rsid w:val="00EF2734"/>
  </w:style>
  <w:style w:type="paragraph" w:customStyle="1" w:styleId="affff">
    <w:name w:val="АД_Список абв"/>
    <w:basedOn w:val="a"/>
    <w:rsid w:val="00EF2734"/>
    <w:pPr>
      <w:ind w:left="1429" w:hanging="360"/>
      <w:jc w:val="both"/>
    </w:pPr>
    <w:rPr>
      <w:sz w:val="24"/>
      <w:szCs w:val="24"/>
      <w:lang w:val="ru-RU"/>
    </w:rPr>
  </w:style>
  <w:style w:type="paragraph" w:customStyle="1" w:styleId="1b">
    <w:name w:val="Обычный1"/>
    <w:rsid w:val="00EF2734"/>
    <w:pPr>
      <w:widowControl w:val="0"/>
      <w:snapToGrid w:val="0"/>
      <w:spacing w:line="300" w:lineRule="auto"/>
      <w:ind w:firstLine="720"/>
      <w:jc w:val="both"/>
    </w:pPr>
    <w:rPr>
      <w:rFonts w:ascii="Times New Roman" w:eastAsia="Times New Roman" w:hAnsi="Times New Roman"/>
      <w:sz w:val="24"/>
    </w:rPr>
  </w:style>
  <w:style w:type="table" w:customStyle="1" w:styleId="1c">
    <w:name w:val="Сетка таблицы1"/>
    <w:basedOn w:val="a1"/>
    <w:next w:val="af4"/>
    <w:rsid w:val="00EF27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EF2734"/>
    <w:rPr>
      <w:rFonts w:ascii="Arial" w:eastAsia="Times New Roman" w:hAnsi="Arial"/>
      <w:b/>
      <w:snapToGrid w:val="0"/>
      <w:sz w:val="22"/>
    </w:rPr>
  </w:style>
  <w:style w:type="paragraph" w:customStyle="1" w:styleId="WW-2">
    <w:name w:val="WW-Основной текст с отступом 2"/>
    <w:basedOn w:val="a"/>
    <w:rsid w:val="00EF2734"/>
    <w:pPr>
      <w:suppressAutoHyphens/>
      <w:ind w:left="-540"/>
      <w:jc w:val="both"/>
    </w:pPr>
    <w:rPr>
      <w:rFonts w:ascii="Arial" w:hAnsi="Arial" w:cs="Arial"/>
      <w:sz w:val="18"/>
      <w:szCs w:val="24"/>
      <w:lang w:val="ru-RU" w:eastAsia="ar-SA"/>
    </w:rPr>
  </w:style>
  <w:style w:type="paragraph" w:customStyle="1" w:styleId="WW-3">
    <w:name w:val="WW-Основной текст с отступом 3"/>
    <w:basedOn w:val="a"/>
    <w:rsid w:val="00EF2734"/>
    <w:pPr>
      <w:suppressAutoHyphens/>
      <w:ind w:left="-540"/>
      <w:jc w:val="both"/>
    </w:pPr>
    <w:rPr>
      <w:rFonts w:ascii="Arial" w:hAnsi="Arial" w:cs="Arial"/>
      <w:sz w:val="17"/>
      <w:szCs w:val="24"/>
      <w:lang w:val="ru-RU" w:eastAsia="ar-SA"/>
    </w:rPr>
  </w:style>
  <w:style w:type="paragraph" w:customStyle="1" w:styleId="affff0">
    <w:name w:val="Список нум."/>
    <w:basedOn w:val="a"/>
    <w:rsid w:val="00EF2734"/>
    <w:pPr>
      <w:keepNext/>
      <w:tabs>
        <w:tab w:val="num" w:pos="360"/>
        <w:tab w:val="left" w:pos="1701"/>
      </w:tabs>
      <w:spacing w:before="120" w:after="120" w:line="360" w:lineRule="auto"/>
      <w:ind w:left="360" w:hanging="360"/>
    </w:pPr>
    <w:rPr>
      <w:rFonts w:ascii="Arial" w:hAnsi="Arial"/>
      <w:sz w:val="24"/>
      <w:lang w:val="ru-RU"/>
    </w:rPr>
  </w:style>
  <w:style w:type="paragraph" w:customStyle="1" w:styleId="1VI">
    <w:name w:val="Заголовок 1 (раздел VI)"/>
    <w:basedOn w:val="10"/>
    <w:rsid w:val="00EF2734"/>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EF2734"/>
    <w:pPr>
      <w:widowControl w:val="0"/>
      <w:spacing w:before="200"/>
      <w:ind w:left="40" w:firstLine="680"/>
      <w:jc w:val="both"/>
    </w:pPr>
    <w:rPr>
      <w:rFonts w:ascii="Arial" w:eastAsia="Times New Roman" w:hAnsi="Arial"/>
      <w:snapToGrid w:val="0"/>
    </w:rPr>
  </w:style>
  <w:style w:type="paragraph" w:customStyle="1" w:styleId="FR2">
    <w:name w:val="FR2"/>
    <w:rsid w:val="00EF2734"/>
    <w:pPr>
      <w:widowControl w:val="0"/>
      <w:spacing w:before="20"/>
      <w:jc w:val="center"/>
    </w:pPr>
    <w:rPr>
      <w:rFonts w:ascii="Arial" w:eastAsia="Times New Roman" w:hAnsi="Arial"/>
      <w:snapToGrid w:val="0"/>
      <w:sz w:val="24"/>
    </w:rPr>
  </w:style>
  <w:style w:type="paragraph" w:customStyle="1" w:styleId="affff1">
    <w:name w:val="Знак"/>
    <w:basedOn w:val="a"/>
    <w:rsid w:val="00EF2734"/>
    <w:pPr>
      <w:spacing w:after="160" w:line="240" w:lineRule="exact"/>
      <w:jc w:val="both"/>
    </w:pPr>
    <w:rPr>
      <w:rFonts w:ascii="Verdana" w:hAnsi="Verdana"/>
      <w:sz w:val="22"/>
      <w:lang w:eastAsia="en-US"/>
    </w:rPr>
  </w:style>
  <w:style w:type="character" w:customStyle="1" w:styleId="2b">
    <w:name w:val="Текст сноски Знак2"/>
    <w:aliases w:val="Знак1 Знак,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
    <w:semiHidden/>
    <w:locked/>
    <w:rsid w:val="00EF2734"/>
    <w:rPr>
      <w:lang w:val="ru-RU" w:eastAsia="ru-RU" w:bidi="ar-SA"/>
    </w:rPr>
  </w:style>
  <w:style w:type="paragraph" w:customStyle="1" w:styleId="3f0">
    <w:name w:val="Стиль3 Знак Знак"/>
    <w:basedOn w:val="21"/>
    <w:rsid w:val="00EF2734"/>
    <w:pPr>
      <w:widowControl w:val="0"/>
      <w:tabs>
        <w:tab w:val="num" w:pos="227"/>
      </w:tabs>
      <w:adjustRightInd w:val="0"/>
      <w:spacing w:after="0" w:line="240" w:lineRule="auto"/>
      <w:ind w:left="0"/>
      <w:jc w:val="both"/>
      <w:textAlignment w:val="baseline"/>
    </w:pPr>
    <w:rPr>
      <w:sz w:val="24"/>
    </w:rPr>
  </w:style>
  <w:style w:type="paragraph" w:customStyle="1" w:styleId="03zagolovok2">
    <w:name w:val="03zagolovok2"/>
    <w:basedOn w:val="a"/>
    <w:rsid w:val="00EF2734"/>
    <w:pPr>
      <w:keepNext/>
      <w:spacing w:before="360" w:after="120" w:line="360" w:lineRule="atLeast"/>
      <w:outlineLvl w:val="1"/>
    </w:pPr>
    <w:rPr>
      <w:rFonts w:ascii="GaramondC" w:hAnsi="GaramondC"/>
      <w:b/>
      <w:color w:val="000000"/>
      <w:sz w:val="28"/>
      <w:szCs w:val="28"/>
      <w:lang w:val="ru-RU"/>
    </w:rPr>
  </w:style>
  <w:style w:type="paragraph" w:customStyle="1" w:styleId="affff2">
    <w:name w:val="текст"/>
    <w:rsid w:val="00EF2734"/>
    <w:pPr>
      <w:autoSpaceDE w:val="0"/>
      <w:autoSpaceDN w:val="0"/>
      <w:adjustRightInd w:val="0"/>
      <w:jc w:val="both"/>
    </w:pPr>
    <w:rPr>
      <w:rFonts w:ascii="SchoolBookC" w:eastAsia="Times New Roman" w:hAnsi="SchoolBookC"/>
      <w:color w:val="000000"/>
      <w:sz w:val="24"/>
    </w:rPr>
  </w:style>
  <w:style w:type="paragraph" w:customStyle="1" w:styleId="affff3">
    <w:name w:val="втяжка"/>
    <w:basedOn w:val="1d"/>
    <w:next w:val="1d"/>
    <w:rsid w:val="00EF2734"/>
    <w:pPr>
      <w:tabs>
        <w:tab w:val="left" w:pos="567"/>
      </w:tabs>
      <w:spacing w:before="57"/>
      <w:ind w:left="567" w:hanging="567"/>
    </w:pPr>
  </w:style>
  <w:style w:type="paragraph" w:customStyle="1" w:styleId="1d">
    <w:name w:val="текст1"/>
    <w:rsid w:val="00EF2734"/>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F2734"/>
    <w:pPr>
      <w:spacing w:before="100" w:beforeAutospacing="1" w:after="100" w:afterAutospacing="1"/>
    </w:pPr>
    <w:rPr>
      <w:rFonts w:ascii="Tahoma" w:hAnsi="Tahoma"/>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EF2734"/>
    <w:pPr>
      <w:spacing w:before="100" w:beforeAutospacing="1" w:after="100" w:afterAutospacing="1"/>
    </w:pPr>
    <w:rPr>
      <w:rFonts w:ascii="Tahoma" w:hAnsi="Tahoma"/>
      <w:lang w:eastAsia="en-US"/>
    </w:rPr>
  </w:style>
  <w:style w:type="paragraph" w:customStyle="1" w:styleId="CharChar">
    <w:name w:val="Char Char"/>
    <w:basedOn w:val="a"/>
    <w:rsid w:val="00EF2734"/>
    <w:pPr>
      <w:spacing w:before="100" w:beforeAutospacing="1" w:after="100" w:afterAutospacing="1"/>
    </w:pPr>
    <w:rPr>
      <w:rFonts w:ascii="Tahoma" w:hAnsi="Tahoma"/>
      <w:lang w:eastAsia="en-US"/>
    </w:rPr>
  </w:style>
  <w:style w:type="paragraph" w:styleId="affff4">
    <w:name w:val="caption"/>
    <w:basedOn w:val="a"/>
    <w:next w:val="a"/>
    <w:qFormat/>
    <w:rsid w:val="00EF2734"/>
    <w:pPr>
      <w:widowControl w:val="0"/>
      <w:shd w:val="clear" w:color="auto" w:fill="FFFFFF"/>
      <w:autoSpaceDE w:val="0"/>
      <w:autoSpaceDN w:val="0"/>
      <w:adjustRightInd w:val="0"/>
      <w:spacing w:before="538"/>
      <w:ind w:left="994"/>
      <w:jc w:val="center"/>
    </w:pPr>
    <w:rPr>
      <w:b/>
      <w:bCs/>
      <w:color w:val="000000"/>
      <w:spacing w:val="-2"/>
      <w:w w:val="91"/>
      <w:sz w:val="26"/>
      <w:szCs w:val="26"/>
      <w:lang w:val="ru-RU"/>
    </w:rPr>
  </w:style>
  <w:style w:type="paragraph" w:customStyle="1" w:styleId="FR3">
    <w:name w:val="FR3"/>
    <w:rsid w:val="00EF2734"/>
    <w:pPr>
      <w:widowControl w:val="0"/>
      <w:spacing w:before="260"/>
    </w:pPr>
    <w:rPr>
      <w:rFonts w:ascii="Times New Roman" w:eastAsia="Times New Roman" w:hAnsi="Times New Roman"/>
      <w:snapToGrid w:val="0"/>
      <w:sz w:val="16"/>
    </w:rPr>
  </w:style>
  <w:style w:type="paragraph" w:customStyle="1" w:styleId="affff5">
    <w:name w:val="Готовый"/>
    <w:basedOn w:val="a"/>
    <w:rsid w:val="00EF273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lang w:val="ru-RU"/>
    </w:rPr>
  </w:style>
  <w:style w:type="character" w:customStyle="1" w:styleId="FontStyle24">
    <w:name w:val="Font Style24"/>
    <w:uiPriority w:val="99"/>
    <w:rsid w:val="00EF2734"/>
    <w:rPr>
      <w:rFonts w:ascii="Times New Roman" w:hAnsi="Times New Roman" w:cs="Times New Roman"/>
      <w:spacing w:val="10"/>
      <w:sz w:val="20"/>
      <w:szCs w:val="20"/>
    </w:rPr>
  </w:style>
  <w:style w:type="paragraph" w:customStyle="1" w:styleId="Style16">
    <w:name w:val="Style16"/>
    <w:basedOn w:val="a"/>
    <w:rsid w:val="00EF2734"/>
    <w:pPr>
      <w:widowControl w:val="0"/>
      <w:autoSpaceDE w:val="0"/>
      <w:autoSpaceDN w:val="0"/>
      <w:adjustRightInd w:val="0"/>
      <w:spacing w:line="272" w:lineRule="exact"/>
      <w:ind w:firstLine="542"/>
      <w:jc w:val="both"/>
    </w:pPr>
    <w:rPr>
      <w:sz w:val="24"/>
      <w:szCs w:val="24"/>
      <w:lang w:val="ru-RU"/>
    </w:rPr>
  </w:style>
  <w:style w:type="paragraph" w:customStyle="1" w:styleId="Style6">
    <w:name w:val="Style6"/>
    <w:basedOn w:val="a"/>
    <w:rsid w:val="00EF2734"/>
    <w:pPr>
      <w:widowControl w:val="0"/>
      <w:autoSpaceDE w:val="0"/>
      <w:autoSpaceDN w:val="0"/>
      <w:adjustRightInd w:val="0"/>
      <w:spacing w:line="283" w:lineRule="exact"/>
    </w:pPr>
    <w:rPr>
      <w:sz w:val="24"/>
      <w:szCs w:val="24"/>
      <w:lang w:val="ru-RU"/>
    </w:rPr>
  </w:style>
  <w:style w:type="paragraph" w:customStyle="1" w:styleId="Style9">
    <w:name w:val="Style9"/>
    <w:basedOn w:val="a"/>
    <w:rsid w:val="00EF2734"/>
    <w:pPr>
      <w:widowControl w:val="0"/>
      <w:autoSpaceDE w:val="0"/>
      <w:autoSpaceDN w:val="0"/>
      <w:adjustRightInd w:val="0"/>
      <w:spacing w:line="295" w:lineRule="exact"/>
      <w:ind w:firstLine="185"/>
    </w:pPr>
    <w:rPr>
      <w:sz w:val="24"/>
      <w:szCs w:val="24"/>
      <w:lang w:val="ru-RU"/>
    </w:rPr>
  </w:style>
  <w:style w:type="paragraph" w:customStyle="1" w:styleId="Style10">
    <w:name w:val="Style10"/>
    <w:basedOn w:val="a"/>
    <w:rsid w:val="00EF2734"/>
    <w:pPr>
      <w:widowControl w:val="0"/>
      <w:autoSpaceDE w:val="0"/>
      <w:autoSpaceDN w:val="0"/>
      <w:adjustRightInd w:val="0"/>
      <w:jc w:val="both"/>
    </w:pPr>
    <w:rPr>
      <w:sz w:val="24"/>
      <w:szCs w:val="24"/>
      <w:lang w:val="ru-RU"/>
    </w:rPr>
  </w:style>
  <w:style w:type="paragraph" w:customStyle="1" w:styleId="Style11">
    <w:name w:val="Style11"/>
    <w:basedOn w:val="a"/>
    <w:rsid w:val="00EF2734"/>
    <w:pPr>
      <w:widowControl w:val="0"/>
      <w:autoSpaceDE w:val="0"/>
      <w:autoSpaceDN w:val="0"/>
      <w:adjustRightInd w:val="0"/>
      <w:spacing w:line="274" w:lineRule="exact"/>
      <w:jc w:val="both"/>
    </w:pPr>
    <w:rPr>
      <w:sz w:val="24"/>
      <w:szCs w:val="24"/>
      <w:lang w:val="ru-RU"/>
    </w:rPr>
  </w:style>
  <w:style w:type="character" w:customStyle="1" w:styleId="FontStyle22">
    <w:name w:val="Font Style22"/>
    <w:rsid w:val="00EF2734"/>
    <w:rPr>
      <w:rFonts w:ascii="Times New Roman" w:hAnsi="Times New Roman" w:cs="Times New Roman"/>
      <w:b/>
      <w:bCs/>
      <w:spacing w:val="10"/>
      <w:sz w:val="20"/>
      <w:szCs w:val="20"/>
    </w:rPr>
  </w:style>
  <w:style w:type="paragraph" w:customStyle="1" w:styleId="Style1">
    <w:name w:val="Style1"/>
    <w:basedOn w:val="a"/>
    <w:rsid w:val="00EF2734"/>
    <w:pPr>
      <w:widowControl w:val="0"/>
      <w:autoSpaceDE w:val="0"/>
      <w:autoSpaceDN w:val="0"/>
      <w:adjustRightInd w:val="0"/>
    </w:pPr>
    <w:rPr>
      <w:sz w:val="24"/>
      <w:szCs w:val="24"/>
      <w:lang w:val="ru-RU"/>
    </w:rPr>
  </w:style>
  <w:style w:type="paragraph" w:customStyle="1" w:styleId="Style2">
    <w:name w:val="Style2"/>
    <w:basedOn w:val="a"/>
    <w:rsid w:val="00EF2734"/>
    <w:pPr>
      <w:widowControl w:val="0"/>
      <w:autoSpaceDE w:val="0"/>
      <w:autoSpaceDN w:val="0"/>
      <w:adjustRightInd w:val="0"/>
      <w:spacing w:line="271" w:lineRule="exact"/>
      <w:ind w:hanging="362"/>
    </w:pPr>
    <w:rPr>
      <w:sz w:val="24"/>
      <w:szCs w:val="24"/>
      <w:lang w:val="ru-RU"/>
    </w:rPr>
  </w:style>
  <w:style w:type="paragraph" w:customStyle="1" w:styleId="Style8">
    <w:name w:val="Style8"/>
    <w:basedOn w:val="a"/>
    <w:rsid w:val="00EF2734"/>
    <w:pPr>
      <w:widowControl w:val="0"/>
      <w:autoSpaceDE w:val="0"/>
      <w:autoSpaceDN w:val="0"/>
      <w:adjustRightInd w:val="0"/>
      <w:spacing w:line="413" w:lineRule="exact"/>
      <w:jc w:val="both"/>
    </w:pPr>
    <w:rPr>
      <w:sz w:val="24"/>
      <w:szCs w:val="24"/>
      <w:lang w:val="ru-RU"/>
    </w:rPr>
  </w:style>
  <w:style w:type="paragraph" w:customStyle="1" w:styleId="Style13">
    <w:name w:val="Style13"/>
    <w:basedOn w:val="a"/>
    <w:rsid w:val="00EF2734"/>
    <w:pPr>
      <w:widowControl w:val="0"/>
      <w:autoSpaceDE w:val="0"/>
      <w:autoSpaceDN w:val="0"/>
      <w:adjustRightInd w:val="0"/>
      <w:spacing w:line="401" w:lineRule="exact"/>
      <w:ind w:firstLine="259"/>
    </w:pPr>
    <w:rPr>
      <w:sz w:val="24"/>
      <w:szCs w:val="24"/>
      <w:lang w:val="ru-RU"/>
    </w:rPr>
  </w:style>
  <w:style w:type="paragraph" w:customStyle="1" w:styleId="Style15">
    <w:name w:val="Style15"/>
    <w:basedOn w:val="a"/>
    <w:rsid w:val="00EF2734"/>
    <w:pPr>
      <w:widowControl w:val="0"/>
      <w:autoSpaceDE w:val="0"/>
      <w:autoSpaceDN w:val="0"/>
      <w:adjustRightInd w:val="0"/>
      <w:spacing w:line="398" w:lineRule="exact"/>
      <w:ind w:firstLine="122"/>
    </w:pPr>
    <w:rPr>
      <w:sz w:val="24"/>
      <w:szCs w:val="24"/>
      <w:lang w:val="ru-RU"/>
    </w:rPr>
  </w:style>
  <w:style w:type="paragraph" w:customStyle="1" w:styleId="Style17">
    <w:name w:val="Style17"/>
    <w:basedOn w:val="a"/>
    <w:rsid w:val="00EF2734"/>
    <w:pPr>
      <w:widowControl w:val="0"/>
      <w:autoSpaceDE w:val="0"/>
      <w:autoSpaceDN w:val="0"/>
      <w:adjustRightInd w:val="0"/>
      <w:spacing w:line="413" w:lineRule="exact"/>
      <w:ind w:firstLine="1042"/>
    </w:pPr>
    <w:rPr>
      <w:sz w:val="24"/>
      <w:szCs w:val="24"/>
      <w:lang w:val="ru-RU"/>
    </w:rPr>
  </w:style>
  <w:style w:type="character" w:customStyle="1" w:styleId="FontStyle23">
    <w:name w:val="Font Style23"/>
    <w:rsid w:val="00EF2734"/>
    <w:rPr>
      <w:rFonts w:ascii="Times New Roman" w:hAnsi="Times New Roman" w:cs="Times New Roman"/>
      <w:b/>
      <w:bCs/>
      <w:i/>
      <w:iCs/>
      <w:sz w:val="20"/>
      <w:szCs w:val="20"/>
    </w:rPr>
  </w:style>
  <w:style w:type="character" w:customStyle="1" w:styleId="FontStyle25">
    <w:name w:val="Font Style25"/>
    <w:rsid w:val="00EF2734"/>
    <w:rPr>
      <w:rFonts w:ascii="Times New Roman" w:hAnsi="Times New Roman" w:cs="Times New Roman"/>
      <w:b/>
      <w:bCs/>
      <w:sz w:val="26"/>
      <w:szCs w:val="26"/>
    </w:rPr>
  </w:style>
  <w:style w:type="character" w:customStyle="1" w:styleId="FontStyle26">
    <w:name w:val="Font Style26"/>
    <w:rsid w:val="00EF2734"/>
    <w:rPr>
      <w:rFonts w:ascii="Times New Roman" w:hAnsi="Times New Roman" w:cs="Times New Roman"/>
      <w:sz w:val="24"/>
      <w:szCs w:val="24"/>
    </w:rPr>
  </w:style>
  <w:style w:type="paragraph" w:styleId="2c">
    <w:name w:val="Body Text First Indent 2"/>
    <w:basedOn w:val="ae"/>
    <w:link w:val="2d"/>
    <w:rsid w:val="00EF2734"/>
    <w:pPr>
      <w:ind w:firstLine="210"/>
    </w:pPr>
    <w:rPr>
      <w:sz w:val="24"/>
      <w:szCs w:val="24"/>
    </w:rPr>
  </w:style>
  <w:style w:type="character" w:customStyle="1" w:styleId="2d">
    <w:name w:val="Красная строка 2 Знак"/>
    <w:link w:val="2c"/>
    <w:rsid w:val="00EF2734"/>
    <w:rPr>
      <w:rFonts w:ascii="Times New Roman" w:eastAsia="Times New Roman" w:hAnsi="Times New Roman" w:cs="Times New Roman"/>
      <w:sz w:val="24"/>
      <w:szCs w:val="24"/>
    </w:rPr>
  </w:style>
  <w:style w:type="paragraph" w:customStyle="1" w:styleId="1e">
    <w:name w:val="заголовок 1"/>
    <w:basedOn w:val="a"/>
    <w:next w:val="a"/>
    <w:rsid w:val="00EF2734"/>
    <w:pPr>
      <w:keepNext/>
      <w:pageBreakBefore/>
      <w:widowControl w:val="0"/>
      <w:tabs>
        <w:tab w:val="num" w:pos="1450"/>
      </w:tabs>
      <w:autoSpaceDE w:val="0"/>
      <w:autoSpaceDN w:val="0"/>
      <w:spacing w:before="360" w:after="240"/>
      <w:ind w:left="431" w:hanging="431"/>
      <w:jc w:val="both"/>
    </w:pPr>
    <w:rPr>
      <w:b/>
      <w:bCs/>
      <w:kern w:val="32"/>
      <w:sz w:val="32"/>
      <w:szCs w:val="32"/>
      <w:lang w:val="ru-RU"/>
    </w:rPr>
  </w:style>
  <w:style w:type="paragraph" w:customStyle="1" w:styleId="2e">
    <w:name w:val="заголовок 2"/>
    <w:basedOn w:val="a"/>
    <w:next w:val="a"/>
    <w:rsid w:val="00EF2734"/>
    <w:pPr>
      <w:keepNext/>
      <w:keepLines/>
      <w:tabs>
        <w:tab w:val="left" w:pos="1440"/>
        <w:tab w:val="num" w:pos="2170"/>
      </w:tabs>
      <w:autoSpaceDE w:val="0"/>
      <w:autoSpaceDN w:val="0"/>
      <w:spacing w:before="240" w:after="60"/>
      <w:ind w:left="2170" w:hanging="360"/>
      <w:jc w:val="both"/>
    </w:pPr>
    <w:rPr>
      <w:rFonts w:cs="Arial"/>
      <w:b/>
      <w:bCs/>
      <w:iCs/>
      <w:sz w:val="28"/>
      <w:szCs w:val="24"/>
      <w:lang w:val="ru-RU"/>
    </w:rPr>
  </w:style>
  <w:style w:type="paragraph" w:customStyle="1" w:styleId="2f">
    <w:name w:val="Знак2"/>
    <w:basedOn w:val="a"/>
    <w:rsid w:val="00EF2734"/>
    <w:pPr>
      <w:spacing w:after="160" w:line="240" w:lineRule="exact"/>
    </w:pPr>
    <w:rPr>
      <w:rFonts w:ascii="Verdana" w:hAnsi="Verdana"/>
      <w:lang w:eastAsia="en-US"/>
    </w:rPr>
  </w:style>
  <w:style w:type="paragraph" w:customStyle="1" w:styleId="311">
    <w:name w:val="Список 31"/>
    <w:basedOn w:val="a"/>
    <w:rsid w:val="00EF2734"/>
    <w:pPr>
      <w:suppressAutoHyphens/>
      <w:ind w:left="849" w:hanging="283"/>
    </w:pPr>
    <w:rPr>
      <w:lang w:val="ru-RU" w:eastAsia="ar-SA"/>
    </w:rPr>
  </w:style>
  <w:style w:type="paragraph" w:customStyle="1" w:styleId="210">
    <w:name w:val="Список 21"/>
    <w:basedOn w:val="a"/>
    <w:rsid w:val="00EF2734"/>
    <w:pPr>
      <w:suppressAutoHyphens/>
      <w:ind w:left="566" w:hanging="283"/>
    </w:pPr>
    <w:rPr>
      <w:lang w:val="ru-RU" w:eastAsia="ar-SA"/>
    </w:rPr>
  </w:style>
  <w:style w:type="paragraph" w:customStyle="1" w:styleId="312">
    <w:name w:val="Основной текст 31"/>
    <w:basedOn w:val="a"/>
    <w:rsid w:val="00EF2734"/>
    <w:pPr>
      <w:suppressAutoHyphens/>
      <w:spacing w:after="120"/>
    </w:pPr>
    <w:rPr>
      <w:sz w:val="16"/>
      <w:szCs w:val="16"/>
      <w:lang w:val="ru-RU" w:eastAsia="ar-SA"/>
    </w:rPr>
  </w:style>
  <w:style w:type="paragraph" w:customStyle="1" w:styleId="affff6">
    <w:name w:val="Подраздел"/>
    <w:basedOn w:val="a"/>
    <w:rsid w:val="00EF2734"/>
    <w:pPr>
      <w:suppressAutoHyphens/>
      <w:spacing w:before="240" w:after="120"/>
      <w:jc w:val="center"/>
    </w:pPr>
    <w:rPr>
      <w:rFonts w:ascii="TimesDL" w:hAnsi="TimesDL"/>
      <w:b/>
      <w:smallCaps/>
      <w:spacing w:val="-2"/>
      <w:sz w:val="24"/>
      <w:lang w:val="ru-RU" w:eastAsia="ar-SA"/>
    </w:rPr>
  </w:style>
  <w:style w:type="paragraph" w:customStyle="1" w:styleId="1f">
    <w:name w:val="???????1"/>
    <w:rsid w:val="00EF2734"/>
    <w:rPr>
      <w:rFonts w:ascii="Times New Roman" w:eastAsia="Times New Roman" w:hAnsi="Times New Roman"/>
    </w:rPr>
  </w:style>
  <w:style w:type="paragraph" w:customStyle="1" w:styleId="02statia1">
    <w:name w:val="02statia1"/>
    <w:basedOn w:val="a"/>
    <w:uiPriority w:val="99"/>
    <w:rsid w:val="00EF2734"/>
    <w:pPr>
      <w:keepNext/>
      <w:spacing w:before="280" w:line="320" w:lineRule="atLeast"/>
      <w:ind w:left="1134" w:right="851" w:hanging="578"/>
      <w:outlineLvl w:val="2"/>
    </w:pPr>
    <w:rPr>
      <w:rFonts w:ascii="GaramondNarrowC" w:hAnsi="GaramondNarrowC"/>
      <w:b/>
      <w:sz w:val="24"/>
      <w:szCs w:val="24"/>
      <w:lang w:val="ru-RU"/>
    </w:rPr>
  </w:style>
  <w:style w:type="paragraph" w:customStyle="1" w:styleId="110">
    <w:name w:val="Знак11"/>
    <w:basedOn w:val="a"/>
    <w:rsid w:val="00EF2734"/>
    <w:pPr>
      <w:widowControl w:val="0"/>
      <w:adjustRightInd w:val="0"/>
      <w:spacing w:after="160" w:line="240" w:lineRule="exact"/>
      <w:jc w:val="right"/>
    </w:pPr>
    <w:rPr>
      <w:rFonts w:ascii="Arial" w:hAnsi="Arial" w:cs="Arial"/>
      <w:lang w:val="en-GB" w:eastAsia="en-US"/>
    </w:rPr>
  </w:style>
  <w:style w:type="character" w:customStyle="1" w:styleId="100">
    <w:name w:val="Знак Знак10"/>
    <w:rsid w:val="00EF2734"/>
    <w:rPr>
      <w:rFonts w:ascii="Arial" w:hAnsi="Arial" w:cs="Arial"/>
      <w:b/>
      <w:kern w:val="28"/>
      <w:sz w:val="36"/>
      <w:szCs w:val="18"/>
      <w:lang w:val="ru-RU" w:eastAsia="ru-RU" w:bidi="ar-SA"/>
    </w:rPr>
  </w:style>
  <w:style w:type="paragraph" w:styleId="affff7">
    <w:name w:val="endnote text"/>
    <w:basedOn w:val="a"/>
    <w:link w:val="affff8"/>
    <w:rsid w:val="00EF2734"/>
    <w:pPr>
      <w:widowControl w:val="0"/>
      <w:autoSpaceDE w:val="0"/>
      <w:autoSpaceDN w:val="0"/>
      <w:adjustRightInd w:val="0"/>
    </w:pPr>
    <w:rPr>
      <w:rFonts w:ascii="Arial" w:hAnsi="Arial"/>
    </w:rPr>
  </w:style>
  <w:style w:type="character" w:customStyle="1" w:styleId="affff8">
    <w:name w:val="Текст концевой сноски Знак"/>
    <w:link w:val="affff7"/>
    <w:rsid w:val="00EF2734"/>
    <w:rPr>
      <w:rFonts w:ascii="Arial" w:eastAsia="Times New Roman" w:hAnsi="Arial"/>
    </w:rPr>
  </w:style>
  <w:style w:type="paragraph" w:styleId="affff9">
    <w:name w:val="Subtitle"/>
    <w:basedOn w:val="a"/>
    <w:next w:val="a"/>
    <w:link w:val="affffa"/>
    <w:qFormat/>
    <w:rsid w:val="00EF2734"/>
    <w:pPr>
      <w:widowControl w:val="0"/>
      <w:autoSpaceDE w:val="0"/>
      <w:autoSpaceDN w:val="0"/>
      <w:adjustRightInd w:val="0"/>
      <w:spacing w:after="60"/>
      <w:jc w:val="center"/>
      <w:outlineLvl w:val="1"/>
    </w:pPr>
    <w:rPr>
      <w:rFonts w:ascii="Cambria" w:hAnsi="Cambria"/>
      <w:sz w:val="24"/>
      <w:szCs w:val="24"/>
    </w:rPr>
  </w:style>
  <w:style w:type="character" w:customStyle="1" w:styleId="affffa">
    <w:name w:val="Подзаголовок Знак"/>
    <w:link w:val="affff9"/>
    <w:rsid w:val="00EF2734"/>
    <w:rPr>
      <w:rFonts w:ascii="Cambria" w:eastAsia="Times New Roman" w:hAnsi="Cambria"/>
      <w:sz w:val="24"/>
      <w:szCs w:val="24"/>
    </w:rPr>
  </w:style>
  <w:style w:type="paragraph" w:styleId="2f0">
    <w:name w:val="Quote"/>
    <w:basedOn w:val="a"/>
    <w:next w:val="a"/>
    <w:link w:val="2f1"/>
    <w:qFormat/>
    <w:rsid w:val="00EF2734"/>
    <w:pPr>
      <w:widowControl w:val="0"/>
      <w:autoSpaceDE w:val="0"/>
      <w:autoSpaceDN w:val="0"/>
      <w:adjustRightInd w:val="0"/>
    </w:pPr>
    <w:rPr>
      <w:rFonts w:ascii="Arial" w:hAnsi="Arial"/>
      <w:i/>
      <w:iCs/>
      <w:color w:val="000000"/>
      <w:sz w:val="18"/>
      <w:szCs w:val="18"/>
    </w:rPr>
  </w:style>
  <w:style w:type="character" w:customStyle="1" w:styleId="2f1">
    <w:name w:val="Цитата 2 Знак"/>
    <w:link w:val="2f0"/>
    <w:rsid w:val="00EF2734"/>
    <w:rPr>
      <w:rFonts w:ascii="Arial" w:eastAsia="Times New Roman" w:hAnsi="Arial"/>
      <w:i/>
      <w:iCs/>
      <w:color w:val="000000"/>
      <w:sz w:val="18"/>
      <w:szCs w:val="18"/>
    </w:rPr>
  </w:style>
  <w:style w:type="paragraph" w:styleId="affffb">
    <w:name w:val="Intense Quote"/>
    <w:basedOn w:val="a"/>
    <w:next w:val="a"/>
    <w:link w:val="affffc"/>
    <w:qFormat/>
    <w:rsid w:val="00EF2734"/>
    <w:pPr>
      <w:widowControl w:val="0"/>
      <w:pBdr>
        <w:bottom w:val="single" w:sz="4" w:space="4" w:color="4F81BD"/>
      </w:pBdr>
      <w:autoSpaceDE w:val="0"/>
      <w:autoSpaceDN w:val="0"/>
      <w:adjustRightInd w:val="0"/>
      <w:spacing w:before="200" w:after="280"/>
      <w:ind w:left="936" w:right="936"/>
    </w:pPr>
    <w:rPr>
      <w:rFonts w:ascii="Arial" w:hAnsi="Arial"/>
      <w:b/>
      <w:bCs/>
      <w:i/>
      <w:iCs/>
      <w:color w:val="4F81BD"/>
      <w:sz w:val="18"/>
      <w:szCs w:val="18"/>
    </w:rPr>
  </w:style>
  <w:style w:type="character" w:customStyle="1" w:styleId="affffc">
    <w:name w:val="Выделенная цитата Знак"/>
    <w:link w:val="affffb"/>
    <w:rsid w:val="00EF2734"/>
    <w:rPr>
      <w:rFonts w:ascii="Arial" w:eastAsia="Times New Roman" w:hAnsi="Arial"/>
      <w:b/>
      <w:bCs/>
      <w:i/>
      <w:iCs/>
      <w:color w:val="4F81BD"/>
      <w:sz w:val="18"/>
      <w:szCs w:val="18"/>
    </w:rPr>
  </w:style>
  <w:style w:type="paragraph" w:customStyle="1" w:styleId="affffd">
    <w:name w:val="Знак Знак Знак Знак"/>
    <w:basedOn w:val="a"/>
    <w:rsid w:val="00EF2734"/>
    <w:pPr>
      <w:widowControl w:val="0"/>
      <w:adjustRightInd w:val="0"/>
      <w:spacing w:after="160" w:line="240" w:lineRule="exact"/>
      <w:jc w:val="right"/>
    </w:pPr>
    <w:rPr>
      <w:lang w:val="en-GB" w:eastAsia="en-US"/>
    </w:rPr>
  </w:style>
  <w:style w:type="character" w:customStyle="1" w:styleId="120">
    <w:name w:val="Знак Знак12"/>
    <w:rsid w:val="00EF2734"/>
    <w:rPr>
      <w:rFonts w:ascii="Arial" w:hAnsi="Arial" w:cs="Arial"/>
      <w:b/>
      <w:kern w:val="28"/>
      <w:sz w:val="36"/>
      <w:szCs w:val="18"/>
      <w:lang w:val="ru-RU" w:eastAsia="ru-RU" w:bidi="ar-SA"/>
    </w:rPr>
  </w:style>
  <w:style w:type="paragraph" w:customStyle="1" w:styleId="ConsPlusCell">
    <w:name w:val="ConsPlusCell"/>
    <w:rsid w:val="00EF2734"/>
    <w:pPr>
      <w:autoSpaceDE w:val="0"/>
      <w:autoSpaceDN w:val="0"/>
      <w:adjustRightInd w:val="0"/>
    </w:pPr>
    <w:rPr>
      <w:rFonts w:ascii="Arial" w:eastAsia="Times New Roman" w:hAnsi="Arial" w:cs="Arial"/>
    </w:rPr>
  </w:style>
  <w:style w:type="character" w:customStyle="1" w:styleId="1f0">
    <w:name w:val="Заголовок 1 Знак Знак Знак"/>
    <w:aliases w:val="Заголовок 1 Знак1 Знак,Заголовок 1 Знак Знак1 Знак,Заголовок 1 Знак Знак2"/>
    <w:rsid w:val="00EF2734"/>
    <w:rPr>
      <w:rFonts w:ascii="Arial" w:hAnsi="Arial" w:cs="Arial"/>
      <w:b/>
      <w:noProof w:val="0"/>
      <w:sz w:val="28"/>
      <w:szCs w:val="18"/>
      <w:lang w:val="ru-RU" w:eastAsia="ru-RU" w:bidi="ar-SA"/>
    </w:rPr>
  </w:style>
  <w:style w:type="paragraph" w:customStyle="1" w:styleId="ConsCell">
    <w:name w:val="ConsCell"/>
    <w:rsid w:val="00EF2734"/>
    <w:pPr>
      <w:widowControl w:val="0"/>
      <w:autoSpaceDE w:val="0"/>
      <w:autoSpaceDN w:val="0"/>
      <w:adjustRightInd w:val="0"/>
      <w:ind w:right="19772"/>
    </w:pPr>
    <w:rPr>
      <w:rFonts w:ascii="Arial" w:eastAsia="Times New Roman" w:hAnsi="Arial" w:cs="Arial"/>
      <w:sz w:val="22"/>
      <w:szCs w:val="22"/>
    </w:rPr>
  </w:style>
  <w:style w:type="paragraph" w:styleId="affffe">
    <w:name w:val="Date"/>
    <w:basedOn w:val="a"/>
    <w:next w:val="a"/>
    <w:link w:val="afffff"/>
    <w:rsid w:val="00EF2734"/>
    <w:pPr>
      <w:spacing w:after="60"/>
      <w:jc w:val="both"/>
    </w:pPr>
    <w:rPr>
      <w:sz w:val="24"/>
    </w:rPr>
  </w:style>
  <w:style w:type="character" w:customStyle="1" w:styleId="afffff">
    <w:name w:val="Дата Знак"/>
    <w:link w:val="affffe"/>
    <w:rsid w:val="00EF2734"/>
    <w:rPr>
      <w:rFonts w:ascii="Times New Roman" w:eastAsia="Times New Roman" w:hAnsi="Times New Roman"/>
      <w:sz w:val="24"/>
    </w:rPr>
  </w:style>
  <w:style w:type="paragraph" w:customStyle="1" w:styleId="ConsPlusNonformat">
    <w:name w:val="ConsPlusNonformat"/>
    <w:uiPriority w:val="99"/>
    <w:rsid w:val="00EF2734"/>
    <w:pPr>
      <w:autoSpaceDE w:val="0"/>
      <w:autoSpaceDN w:val="0"/>
      <w:adjustRightInd w:val="0"/>
    </w:pPr>
    <w:rPr>
      <w:rFonts w:ascii="Courier New" w:eastAsia="Times New Roman" w:hAnsi="Courier New" w:cs="Courier New"/>
    </w:rPr>
  </w:style>
  <w:style w:type="paragraph" w:customStyle="1" w:styleId="72">
    <w:name w:val="заголовок 7"/>
    <w:basedOn w:val="a"/>
    <w:next w:val="a"/>
    <w:rsid w:val="00EF2734"/>
    <w:pPr>
      <w:keepNext/>
      <w:autoSpaceDE w:val="0"/>
      <w:autoSpaceDN w:val="0"/>
      <w:jc w:val="center"/>
      <w:outlineLvl w:val="6"/>
    </w:pPr>
    <w:rPr>
      <w:color w:val="000000"/>
      <w:sz w:val="24"/>
      <w:szCs w:val="24"/>
      <w:lang w:val="ru-RU"/>
    </w:rPr>
  </w:style>
  <w:style w:type="character" w:customStyle="1" w:styleId="1f1">
    <w:name w:val="Знак Знак Знак1"/>
    <w:rsid w:val="00EF2734"/>
    <w:rPr>
      <w:sz w:val="24"/>
      <w:lang w:val="ru-RU" w:eastAsia="ru-RU" w:bidi="ar-SA"/>
    </w:rPr>
  </w:style>
  <w:style w:type="paragraph" w:customStyle="1" w:styleId="1f2">
    <w:name w:val="Основной текст с отступом1"/>
    <w:basedOn w:val="a"/>
    <w:rsid w:val="00EF2734"/>
    <w:pPr>
      <w:widowControl w:val="0"/>
      <w:autoSpaceDE w:val="0"/>
      <w:autoSpaceDN w:val="0"/>
      <w:adjustRightInd w:val="0"/>
      <w:spacing w:after="120"/>
      <w:ind w:left="283"/>
    </w:pPr>
    <w:rPr>
      <w:rFonts w:ascii="Arial" w:hAnsi="Arial" w:cs="Arial"/>
      <w:sz w:val="18"/>
      <w:szCs w:val="18"/>
      <w:lang w:val="ru-RU"/>
    </w:rPr>
  </w:style>
  <w:style w:type="paragraph" w:customStyle="1" w:styleId="3f1">
    <w:name w:val="Знак3"/>
    <w:basedOn w:val="a"/>
    <w:rsid w:val="00EF2734"/>
    <w:pPr>
      <w:widowControl w:val="0"/>
      <w:adjustRightInd w:val="0"/>
      <w:spacing w:after="160" w:line="240" w:lineRule="exact"/>
      <w:jc w:val="right"/>
    </w:pPr>
    <w:rPr>
      <w:rFonts w:ascii="Arial" w:hAnsi="Arial"/>
      <w:lang w:val="en-GB" w:eastAsia="en-US"/>
    </w:rPr>
  </w:style>
  <w:style w:type="paragraph" w:customStyle="1" w:styleId="3f2">
    <w:name w:val="заголовок 3"/>
    <w:basedOn w:val="a"/>
    <w:next w:val="a"/>
    <w:rsid w:val="00EF2734"/>
    <w:pPr>
      <w:keepNext/>
      <w:tabs>
        <w:tab w:val="left" w:pos="2694"/>
      </w:tabs>
      <w:autoSpaceDE w:val="0"/>
      <w:autoSpaceDN w:val="0"/>
      <w:outlineLvl w:val="2"/>
    </w:pPr>
    <w:rPr>
      <w:sz w:val="24"/>
      <w:szCs w:val="24"/>
      <w:lang w:val="ru-RU"/>
    </w:rPr>
  </w:style>
  <w:style w:type="character" w:styleId="afffff0">
    <w:name w:val="endnote reference"/>
    <w:rsid w:val="00EF2734"/>
    <w:rPr>
      <w:vertAlign w:val="superscript"/>
    </w:rPr>
  </w:style>
  <w:style w:type="paragraph" w:customStyle="1" w:styleId="afffff1">
    <w:name w:val="Глава"/>
    <w:basedOn w:val="10"/>
    <w:next w:val="aff2"/>
    <w:rsid w:val="00EF2734"/>
    <w:pPr>
      <w:widowControl w:val="0"/>
      <w:spacing w:before="0" w:after="0"/>
    </w:pPr>
    <w:rPr>
      <w:color w:val="000000"/>
      <w:kern w:val="0"/>
      <w:sz w:val="28"/>
      <w:szCs w:val="24"/>
    </w:rPr>
  </w:style>
  <w:style w:type="paragraph" w:customStyle="1" w:styleId="111">
    <w:name w:val="Обычный11"/>
    <w:rsid w:val="00EF2734"/>
    <w:pPr>
      <w:widowControl w:val="0"/>
      <w:snapToGrid w:val="0"/>
      <w:spacing w:line="300" w:lineRule="auto"/>
      <w:ind w:firstLine="720"/>
      <w:jc w:val="both"/>
    </w:pPr>
    <w:rPr>
      <w:rFonts w:ascii="Times New Roman" w:eastAsia="Times New Roman" w:hAnsi="Times New Roman"/>
      <w:sz w:val="24"/>
    </w:rPr>
  </w:style>
  <w:style w:type="paragraph" w:customStyle="1" w:styleId="CharChar1">
    <w:name w:val="Char Char1"/>
    <w:basedOn w:val="a"/>
    <w:rsid w:val="00EF2734"/>
    <w:pPr>
      <w:spacing w:before="100" w:beforeAutospacing="1" w:after="100" w:afterAutospacing="1"/>
    </w:pPr>
    <w:rPr>
      <w:rFonts w:ascii="Tahoma" w:hAnsi="Tahoma"/>
      <w:lang w:eastAsia="en-US"/>
    </w:rPr>
  </w:style>
  <w:style w:type="paragraph" w:customStyle="1" w:styleId="211">
    <w:name w:val="Знак21"/>
    <w:basedOn w:val="a"/>
    <w:rsid w:val="00EF2734"/>
    <w:pPr>
      <w:spacing w:after="160" w:line="240" w:lineRule="exact"/>
    </w:pPr>
    <w:rPr>
      <w:rFonts w:ascii="Verdana" w:hAnsi="Verdana"/>
      <w:lang w:eastAsia="en-US"/>
    </w:rPr>
  </w:style>
  <w:style w:type="paragraph" w:customStyle="1" w:styleId="afffff2">
    <w:name w:val="Прижатый влево"/>
    <w:basedOn w:val="a"/>
    <w:next w:val="a"/>
    <w:rsid w:val="00EF2734"/>
    <w:pPr>
      <w:autoSpaceDE w:val="0"/>
      <w:autoSpaceDN w:val="0"/>
      <w:adjustRightInd w:val="0"/>
    </w:pPr>
    <w:rPr>
      <w:rFonts w:ascii="Arial" w:hAnsi="Arial"/>
      <w:sz w:val="18"/>
      <w:szCs w:val="18"/>
      <w:lang w:val="ru-RU"/>
    </w:rPr>
  </w:style>
  <w:style w:type="character" w:customStyle="1" w:styleId="200">
    <w:name w:val="Знак Знак20"/>
    <w:rsid w:val="00EF2734"/>
    <w:rPr>
      <w:rFonts w:ascii="Times New Roman" w:eastAsia="Times New Roman" w:hAnsi="Times New Roman"/>
      <w:b/>
      <w:kern w:val="28"/>
      <w:sz w:val="36"/>
    </w:rPr>
  </w:style>
  <w:style w:type="character" w:customStyle="1" w:styleId="190">
    <w:name w:val="Знак Знак19"/>
    <w:rsid w:val="00EF2734"/>
    <w:rPr>
      <w:b/>
      <w:kern w:val="28"/>
      <w:sz w:val="36"/>
      <w:lang w:val="ru-RU" w:eastAsia="ru-RU" w:bidi="ar-SA"/>
    </w:rPr>
  </w:style>
  <w:style w:type="character" w:customStyle="1" w:styleId="3f3">
    <w:name w:val="Знак Знак3"/>
    <w:locked/>
    <w:rsid w:val="00EF2734"/>
    <w:rPr>
      <w:sz w:val="24"/>
      <w:szCs w:val="24"/>
      <w:lang w:val="ru-RU" w:eastAsia="ru-RU" w:bidi="ar-SA"/>
    </w:rPr>
  </w:style>
  <w:style w:type="paragraph" w:customStyle="1" w:styleId="2f2">
    <w:name w:val="Абзац списка2"/>
    <w:basedOn w:val="a"/>
    <w:link w:val="ListParagraphChar"/>
    <w:rsid w:val="00EF2734"/>
    <w:pPr>
      <w:ind w:left="720"/>
      <w:contextualSpacing/>
    </w:pPr>
    <w:rPr>
      <w:sz w:val="24"/>
      <w:szCs w:val="24"/>
    </w:rPr>
  </w:style>
  <w:style w:type="character" w:customStyle="1" w:styleId="ListParagraphChar">
    <w:name w:val="List Paragraph Char"/>
    <w:link w:val="2f2"/>
    <w:locked/>
    <w:rsid w:val="00EF2734"/>
    <w:rPr>
      <w:rFonts w:ascii="Times New Roman" w:eastAsia="Times New Roman" w:hAnsi="Times New Roman"/>
      <w:sz w:val="24"/>
      <w:szCs w:val="24"/>
    </w:rPr>
  </w:style>
  <w:style w:type="paragraph" w:customStyle="1" w:styleId="02statia2">
    <w:name w:val="02statia2"/>
    <w:basedOn w:val="a"/>
    <w:uiPriority w:val="99"/>
    <w:rsid w:val="00EF2734"/>
    <w:pPr>
      <w:spacing w:before="120" w:line="320" w:lineRule="atLeast"/>
      <w:ind w:left="2020" w:hanging="880"/>
      <w:jc w:val="both"/>
    </w:pPr>
    <w:rPr>
      <w:rFonts w:ascii="GaramondNarrowC" w:hAnsi="GaramondNarrowC"/>
      <w:color w:val="000000"/>
      <w:sz w:val="21"/>
      <w:szCs w:val="21"/>
      <w:lang w:val="ru-RU"/>
    </w:rPr>
  </w:style>
  <w:style w:type="character" w:customStyle="1" w:styleId="310">
    <w:name w:val="Стиль3 Знак Знак1"/>
    <w:link w:val="34"/>
    <w:uiPriority w:val="99"/>
    <w:locked/>
    <w:rsid w:val="00EF2734"/>
    <w:rPr>
      <w:rFonts w:ascii="Times New Roman" w:eastAsia="Times New Roman" w:hAnsi="Times New Roman"/>
      <w:sz w:val="24"/>
    </w:rPr>
  </w:style>
  <w:style w:type="paragraph" w:customStyle="1" w:styleId="msonospacing0">
    <w:name w:val="msonospacing"/>
    <w:rsid w:val="007C5F6B"/>
    <w:rPr>
      <w:rFonts w:eastAsia="Times New Roman"/>
      <w:sz w:val="22"/>
      <w:szCs w:val="22"/>
    </w:rPr>
  </w:style>
  <w:style w:type="character" w:customStyle="1" w:styleId="f">
    <w:name w:val="f"/>
    <w:rsid w:val="0041030B"/>
  </w:style>
  <w:style w:type="character" w:customStyle="1" w:styleId="u">
    <w:name w:val="u"/>
    <w:rsid w:val="0041030B"/>
  </w:style>
  <w:style w:type="character" w:customStyle="1" w:styleId="r">
    <w:name w:val="r"/>
    <w:basedOn w:val="a0"/>
    <w:rsid w:val="0026197F"/>
  </w:style>
  <w:style w:type="character" w:customStyle="1" w:styleId="FontStyle12">
    <w:name w:val="Font Style12"/>
    <w:uiPriority w:val="99"/>
    <w:rsid w:val="00207CDE"/>
    <w:rPr>
      <w:rFonts w:ascii="Times New Roman" w:hAnsi="Times New Roman" w:cs="Times New Roman"/>
      <w:sz w:val="20"/>
      <w:szCs w:val="20"/>
    </w:rPr>
  </w:style>
  <w:style w:type="paragraph" w:customStyle="1" w:styleId="1">
    <w:name w:val="Раздел 1"/>
    <w:basedOn w:val="a"/>
    <w:next w:val="a"/>
    <w:link w:val="1f3"/>
    <w:qFormat/>
    <w:rsid w:val="004303A0"/>
    <w:pPr>
      <w:numPr>
        <w:numId w:val="37"/>
      </w:numPr>
      <w:spacing w:before="240" w:after="120"/>
      <w:ind w:left="357" w:hanging="357"/>
      <w:jc w:val="center"/>
    </w:pPr>
    <w:rPr>
      <w:b/>
      <w:bCs/>
      <w:sz w:val="28"/>
      <w:szCs w:val="28"/>
    </w:rPr>
  </w:style>
  <w:style w:type="character" w:customStyle="1" w:styleId="1f3">
    <w:name w:val="Раздел 1 Знак"/>
    <w:link w:val="1"/>
    <w:rsid w:val="004303A0"/>
    <w:rPr>
      <w:rFonts w:ascii="Times New Roman" w:eastAsia="Times New Roman" w:hAnsi="Times New Roman"/>
      <w:b/>
      <w:bCs/>
      <w:sz w:val="28"/>
      <w:szCs w:val="28"/>
    </w:rPr>
  </w:style>
  <w:style w:type="table" w:customStyle="1" w:styleId="2f3">
    <w:name w:val="Сетка таблицы2"/>
    <w:basedOn w:val="a1"/>
    <w:next w:val="af4"/>
    <w:rsid w:val="005957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4"/>
    <w:uiPriority w:val="59"/>
    <w:rsid w:val="00867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2"/>
    <w:uiPriority w:val="99"/>
    <w:semiHidden/>
    <w:unhideWhenUsed/>
    <w:rsid w:val="00DA1802"/>
  </w:style>
  <w:style w:type="paragraph" w:customStyle="1" w:styleId="212">
    <w:name w:val="Основной текст 21"/>
    <w:basedOn w:val="a"/>
    <w:rsid w:val="00DA1802"/>
    <w:pPr>
      <w:spacing w:line="240" w:lineRule="atLeast"/>
      <w:ind w:right="200"/>
      <w:jc w:val="both"/>
    </w:pPr>
    <w:rPr>
      <w:rFonts w:ascii="Bookman Old Style" w:hAnsi="Bookman Old Style"/>
      <w:color w:val="000000"/>
      <w:sz w:val="22"/>
      <w:lang w:val="ru-RU"/>
    </w:rPr>
  </w:style>
  <w:style w:type="character" w:customStyle="1" w:styleId="FontStyle102">
    <w:name w:val="Font Style102"/>
    <w:uiPriority w:val="99"/>
    <w:rsid w:val="00DA1802"/>
    <w:rPr>
      <w:rFonts w:ascii="Times New Roman" w:hAnsi="Times New Roman" w:cs="Times New Roman"/>
      <w:sz w:val="22"/>
      <w:szCs w:val="22"/>
    </w:rPr>
  </w:style>
  <w:style w:type="character" w:styleId="afffff3">
    <w:name w:val="Strong"/>
    <w:basedOn w:val="a0"/>
    <w:uiPriority w:val="22"/>
    <w:qFormat/>
    <w:rsid w:val="00DA1802"/>
    <w:rPr>
      <w:b/>
      <w:bCs/>
    </w:rPr>
  </w:style>
  <w:style w:type="character" w:customStyle="1" w:styleId="FontStyle87">
    <w:name w:val="Font Style87"/>
    <w:uiPriority w:val="99"/>
    <w:rsid w:val="00DA1802"/>
    <w:rPr>
      <w:rFonts w:ascii="Times New Roman" w:hAnsi="Times New Roman" w:cs="Times New Roman" w:hint="default"/>
      <w:sz w:val="22"/>
      <w:szCs w:val="22"/>
    </w:rPr>
  </w:style>
  <w:style w:type="character" w:customStyle="1" w:styleId="FontStyle117">
    <w:name w:val="Font Style117"/>
    <w:uiPriority w:val="99"/>
    <w:rsid w:val="00DA1802"/>
    <w:rPr>
      <w:rFonts w:ascii="Times New Roman" w:hAnsi="Times New Roman" w:cs="Times New Roman" w:hint="default"/>
      <w:sz w:val="22"/>
      <w:szCs w:val="22"/>
    </w:rPr>
  </w:style>
  <w:style w:type="paragraph" w:customStyle="1" w:styleId="Style25">
    <w:name w:val="Style25"/>
    <w:basedOn w:val="a"/>
    <w:uiPriority w:val="99"/>
    <w:rsid w:val="00DA1802"/>
    <w:pPr>
      <w:widowControl w:val="0"/>
      <w:autoSpaceDE w:val="0"/>
      <w:autoSpaceDN w:val="0"/>
      <w:adjustRightInd w:val="0"/>
      <w:spacing w:line="322" w:lineRule="exact"/>
      <w:ind w:firstLine="710"/>
      <w:jc w:val="both"/>
    </w:pPr>
    <w:rPr>
      <w:sz w:val="24"/>
      <w:szCs w:val="24"/>
      <w:lang w:val="ru-RU"/>
    </w:rPr>
  </w:style>
  <w:style w:type="table" w:customStyle="1" w:styleId="610">
    <w:name w:val="Сетка таблицы61"/>
    <w:basedOn w:val="a1"/>
    <w:next w:val="af4"/>
    <w:uiPriority w:val="59"/>
    <w:rsid w:val="00FF5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002">
      <w:bodyDiv w:val="1"/>
      <w:marLeft w:val="0"/>
      <w:marRight w:val="0"/>
      <w:marTop w:val="0"/>
      <w:marBottom w:val="0"/>
      <w:divBdr>
        <w:top w:val="none" w:sz="0" w:space="0" w:color="auto"/>
        <w:left w:val="none" w:sz="0" w:space="0" w:color="auto"/>
        <w:bottom w:val="none" w:sz="0" w:space="0" w:color="auto"/>
        <w:right w:val="none" w:sz="0" w:space="0" w:color="auto"/>
      </w:divBdr>
    </w:div>
    <w:div w:id="33702150">
      <w:bodyDiv w:val="1"/>
      <w:marLeft w:val="0"/>
      <w:marRight w:val="0"/>
      <w:marTop w:val="0"/>
      <w:marBottom w:val="0"/>
      <w:divBdr>
        <w:top w:val="none" w:sz="0" w:space="0" w:color="auto"/>
        <w:left w:val="none" w:sz="0" w:space="0" w:color="auto"/>
        <w:bottom w:val="none" w:sz="0" w:space="0" w:color="auto"/>
        <w:right w:val="none" w:sz="0" w:space="0" w:color="auto"/>
      </w:divBdr>
    </w:div>
    <w:div w:id="79566632">
      <w:bodyDiv w:val="1"/>
      <w:marLeft w:val="0"/>
      <w:marRight w:val="0"/>
      <w:marTop w:val="0"/>
      <w:marBottom w:val="0"/>
      <w:divBdr>
        <w:top w:val="none" w:sz="0" w:space="0" w:color="auto"/>
        <w:left w:val="none" w:sz="0" w:space="0" w:color="auto"/>
        <w:bottom w:val="none" w:sz="0" w:space="0" w:color="auto"/>
        <w:right w:val="none" w:sz="0" w:space="0" w:color="auto"/>
      </w:divBdr>
    </w:div>
    <w:div w:id="133375251">
      <w:bodyDiv w:val="1"/>
      <w:marLeft w:val="0"/>
      <w:marRight w:val="0"/>
      <w:marTop w:val="0"/>
      <w:marBottom w:val="0"/>
      <w:divBdr>
        <w:top w:val="none" w:sz="0" w:space="0" w:color="auto"/>
        <w:left w:val="none" w:sz="0" w:space="0" w:color="auto"/>
        <w:bottom w:val="none" w:sz="0" w:space="0" w:color="auto"/>
        <w:right w:val="none" w:sz="0" w:space="0" w:color="auto"/>
      </w:divBdr>
    </w:div>
    <w:div w:id="154297107">
      <w:bodyDiv w:val="1"/>
      <w:marLeft w:val="0"/>
      <w:marRight w:val="0"/>
      <w:marTop w:val="0"/>
      <w:marBottom w:val="0"/>
      <w:divBdr>
        <w:top w:val="none" w:sz="0" w:space="0" w:color="auto"/>
        <w:left w:val="none" w:sz="0" w:space="0" w:color="auto"/>
        <w:bottom w:val="none" w:sz="0" w:space="0" w:color="auto"/>
        <w:right w:val="none" w:sz="0" w:space="0" w:color="auto"/>
      </w:divBdr>
    </w:div>
    <w:div w:id="167790927">
      <w:bodyDiv w:val="1"/>
      <w:marLeft w:val="0"/>
      <w:marRight w:val="0"/>
      <w:marTop w:val="0"/>
      <w:marBottom w:val="0"/>
      <w:divBdr>
        <w:top w:val="none" w:sz="0" w:space="0" w:color="auto"/>
        <w:left w:val="none" w:sz="0" w:space="0" w:color="auto"/>
        <w:bottom w:val="none" w:sz="0" w:space="0" w:color="auto"/>
        <w:right w:val="none" w:sz="0" w:space="0" w:color="auto"/>
      </w:divBdr>
    </w:div>
    <w:div w:id="214396371">
      <w:bodyDiv w:val="1"/>
      <w:marLeft w:val="0"/>
      <w:marRight w:val="0"/>
      <w:marTop w:val="0"/>
      <w:marBottom w:val="0"/>
      <w:divBdr>
        <w:top w:val="none" w:sz="0" w:space="0" w:color="auto"/>
        <w:left w:val="none" w:sz="0" w:space="0" w:color="auto"/>
        <w:bottom w:val="none" w:sz="0" w:space="0" w:color="auto"/>
        <w:right w:val="none" w:sz="0" w:space="0" w:color="auto"/>
      </w:divBdr>
    </w:div>
    <w:div w:id="290211876">
      <w:bodyDiv w:val="1"/>
      <w:marLeft w:val="0"/>
      <w:marRight w:val="0"/>
      <w:marTop w:val="0"/>
      <w:marBottom w:val="0"/>
      <w:divBdr>
        <w:top w:val="none" w:sz="0" w:space="0" w:color="auto"/>
        <w:left w:val="none" w:sz="0" w:space="0" w:color="auto"/>
        <w:bottom w:val="none" w:sz="0" w:space="0" w:color="auto"/>
        <w:right w:val="none" w:sz="0" w:space="0" w:color="auto"/>
      </w:divBdr>
    </w:div>
    <w:div w:id="293799736">
      <w:bodyDiv w:val="1"/>
      <w:marLeft w:val="0"/>
      <w:marRight w:val="0"/>
      <w:marTop w:val="0"/>
      <w:marBottom w:val="0"/>
      <w:divBdr>
        <w:top w:val="none" w:sz="0" w:space="0" w:color="auto"/>
        <w:left w:val="none" w:sz="0" w:space="0" w:color="auto"/>
        <w:bottom w:val="none" w:sz="0" w:space="0" w:color="auto"/>
        <w:right w:val="none" w:sz="0" w:space="0" w:color="auto"/>
      </w:divBdr>
    </w:div>
    <w:div w:id="319889611">
      <w:bodyDiv w:val="1"/>
      <w:marLeft w:val="0"/>
      <w:marRight w:val="0"/>
      <w:marTop w:val="0"/>
      <w:marBottom w:val="0"/>
      <w:divBdr>
        <w:top w:val="none" w:sz="0" w:space="0" w:color="auto"/>
        <w:left w:val="none" w:sz="0" w:space="0" w:color="auto"/>
        <w:bottom w:val="none" w:sz="0" w:space="0" w:color="auto"/>
        <w:right w:val="none" w:sz="0" w:space="0" w:color="auto"/>
      </w:divBdr>
    </w:div>
    <w:div w:id="331761601">
      <w:bodyDiv w:val="1"/>
      <w:marLeft w:val="0"/>
      <w:marRight w:val="0"/>
      <w:marTop w:val="0"/>
      <w:marBottom w:val="0"/>
      <w:divBdr>
        <w:top w:val="none" w:sz="0" w:space="0" w:color="auto"/>
        <w:left w:val="none" w:sz="0" w:space="0" w:color="auto"/>
        <w:bottom w:val="none" w:sz="0" w:space="0" w:color="auto"/>
        <w:right w:val="none" w:sz="0" w:space="0" w:color="auto"/>
      </w:divBdr>
    </w:div>
    <w:div w:id="342364448">
      <w:bodyDiv w:val="1"/>
      <w:marLeft w:val="0"/>
      <w:marRight w:val="0"/>
      <w:marTop w:val="0"/>
      <w:marBottom w:val="0"/>
      <w:divBdr>
        <w:top w:val="none" w:sz="0" w:space="0" w:color="auto"/>
        <w:left w:val="none" w:sz="0" w:space="0" w:color="auto"/>
        <w:bottom w:val="none" w:sz="0" w:space="0" w:color="auto"/>
        <w:right w:val="none" w:sz="0" w:space="0" w:color="auto"/>
      </w:divBdr>
    </w:div>
    <w:div w:id="350182292">
      <w:bodyDiv w:val="1"/>
      <w:marLeft w:val="0"/>
      <w:marRight w:val="0"/>
      <w:marTop w:val="0"/>
      <w:marBottom w:val="0"/>
      <w:divBdr>
        <w:top w:val="none" w:sz="0" w:space="0" w:color="auto"/>
        <w:left w:val="none" w:sz="0" w:space="0" w:color="auto"/>
        <w:bottom w:val="none" w:sz="0" w:space="0" w:color="auto"/>
        <w:right w:val="none" w:sz="0" w:space="0" w:color="auto"/>
      </w:divBdr>
    </w:div>
    <w:div w:id="351499305">
      <w:bodyDiv w:val="1"/>
      <w:marLeft w:val="0"/>
      <w:marRight w:val="0"/>
      <w:marTop w:val="0"/>
      <w:marBottom w:val="0"/>
      <w:divBdr>
        <w:top w:val="none" w:sz="0" w:space="0" w:color="auto"/>
        <w:left w:val="none" w:sz="0" w:space="0" w:color="auto"/>
        <w:bottom w:val="none" w:sz="0" w:space="0" w:color="auto"/>
        <w:right w:val="none" w:sz="0" w:space="0" w:color="auto"/>
      </w:divBdr>
    </w:div>
    <w:div w:id="381514480">
      <w:bodyDiv w:val="1"/>
      <w:marLeft w:val="0"/>
      <w:marRight w:val="0"/>
      <w:marTop w:val="0"/>
      <w:marBottom w:val="0"/>
      <w:divBdr>
        <w:top w:val="none" w:sz="0" w:space="0" w:color="auto"/>
        <w:left w:val="none" w:sz="0" w:space="0" w:color="auto"/>
        <w:bottom w:val="none" w:sz="0" w:space="0" w:color="auto"/>
        <w:right w:val="none" w:sz="0" w:space="0" w:color="auto"/>
      </w:divBdr>
    </w:div>
    <w:div w:id="407732219">
      <w:bodyDiv w:val="1"/>
      <w:marLeft w:val="0"/>
      <w:marRight w:val="0"/>
      <w:marTop w:val="0"/>
      <w:marBottom w:val="0"/>
      <w:divBdr>
        <w:top w:val="none" w:sz="0" w:space="0" w:color="auto"/>
        <w:left w:val="none" w:sz="0" w:space="0" w:color="auto"/>
        <w:bottom w:val="none" w:sz="0" w:space="0" w:color="auto"/>
        <w:right w:val="none" w:sz="0" w:space="0" w:color="auto"/>
      </w:divBdr>
    </w:div>
    <w:div w:id="416246948">
      <w:bodyDiv w:val="1"/>
      <w:marLeft w:val="0"/>
      <w:marRight w:val="0"/>
      <w:marTop w:val="0"/>
      <w:marBottom w:val="0"/>
      <w:divBdr>
        <w:top w:val="none" w:sz="0" w:space="0" w:color="auto"/>
        <w:left w:val="none" w:sz="0" w:space="0" w:color="auto"/>
        <w:bottom w:val="none" w:sz="0" w:space="0" w:color="auto"/>
        <w:right w:val="none" w:sz="0" w:space="0" w:color="auto"/>
      </w:divBdr>
    </w:div>
    <w:div w:id="433945022">
      <w:bodyDiv w:val="1"/>
      <w:marLeft w:val="0"/>
      <w:marRight w:val="0"/>
      <w:marTop w:val="0"/>
      <w:marBottom w:val="0"/>
      <w:divBdr>
        <w:top w:val="none" w:sz="0" w:space="0" w:color="auto"/>
        <w:left w:val="none" w:sz="0" w:space="0" w:color="auto"/>
        <w:bottom w:val="none" w:sz="0" w:space="0" w:color="auto"/>
        <w:right w:val="none" w:sz="0" w:space="0" w:color="auto"/>
      </w:divBdr>
    </w:div>
    <w:div w:id="447553919">
      <w:bodyDiv w:val="1"/>
      <w:marLeft w:val="0"/>
      <w:marRight w:val="0"/>
      <w:marTop w:val="0"/>
      <w:marBottom w:val="0"/>
      <w:divBdr>
        <w:top w:val="none" w:sz="0" w:space="0" w:color="auto"/>
        <w:left w:val="none" w:sz="0" w:space="0" w:color="auto"/>
        <w:bottom w:val="none" w:sz="0" w:space="0" w:color="auto"/>
        <w:right w:val="none" w:sz="0" w:space="0" w:color="auto"/>
      </w:divBdr>
    </w:div>
    <w:div w:id="455878043">
      <w:bodyDiv w:val="1"/>
      <w:marLeft w:val="0"/>
      <w:marRight w:val="0"/>
      <w:marTop w:val="0"/>
      <w:marBottom w:val="0"/>
      <w:divBdr>
        <w:top w:val="none" w:sz="0" w:space="0" w:color="auto"/>
        <w:left w:val="none" w:sz="0" w:space="0" w:color="auto"/>
        <w:bottom w:val="none" w:sz="0" w:space="0" w:color="auto"/>
        <w:right w:val="none" w:sz="0" w:space="0" w:color="auto"/>
      </w:divBdr>
    </w:div>
    <w:div w:id="459883676">
      <w:bodyDiv w:val="1"/>
      <w:marLeft w:val="0"/>
      <w:marRight w:val="0"/>
      <w:marTop w:val="0"/>
      <w:marBottom w:val="0"/>
      <w:divBdr>
        <w:top w:val="none" w:sz="0" w:space="0" w:color="auto"/>
        <w:left w:val="none" w:sz="0" w:space="0" w:color="auto"/>
        <w:bottom w:val="none" w:sz="0" w:space="0" w:color="auto"/>
        <w:right w:val="none" w:sz="0" w:space="0" w:color="auto"/>
      </w:divBdr>
    </w:div>
    <w:div w:id="469907136">
      <w:bodyDiv w:val="1"/>
      <w:marLeft w:val="0"/>
      <w:marRight w:val="0"/>
      <w:marTop w:val="0"/>
      <w:marBottom w:val="0"/>
      <w:divBdr>
        <w:top w:val="none" w:sz="0" w:space="0" w:color="auto"/>
        <w:left w:val="none" w:sz="0" w:space="0" w:color="auto"/>
        <w:bottom w:val="none" w:sz="0" w:space="0" w:color="auto"/>
        <w:right w:val="none" w:sz="0" w:space="0" w:color="auto"/>
      </w:divBdr>
    </w:div>
    <w:div w:id="481578576">
      <w:bodyDiv w:val="1"/>
      <w:marLeft w:val="0"/>
      <w:marRight w:val="0"/>
      <w:marTop w:val="0"/>
      <w:marBottom w:val="0"/>
      <w:divBdr>
        <w:top w:val="none" w:sz="0" w:space="0" w:color="auto"/>
        <w:left w:val="none" w:sz="0" w:space="0" w:color="auto"/>
        <w:bottom w:val="none" w:sz="0" w:space="0" w:color="auto"/>
        <w:right w:val="none" w:sz="0" w:space="0" w:color="auto"/>
      </w:divBdr>
    </w:div>
    <w:div w:id="510336640">
      <w:bodyDiv w:val="1"/>
      <w:marLeft w:val="0"/>
      <w:marRight w:val="0"/>
      <w:marTop w:val="0"/>
      <w:marBottom w:val="0"/>
      <w:divBdr>
        <w:top w:val="none" w:sz="0" w:space="0" w:color="auto"/>
        <w:left w:val="none" w:sz="0" w:space="0" w:color="auto"/>
        <w:bottom w:val="none" w:sz="0" w:space="0" w:color="auto"/>
        <w:right w:val="none" w:sz="0" w:space="0" w:color="auto"/>
      </w:divBdr>
    </w:div>
    <w:div w:id="525366871">
      <w:bodyDiv w:val="1"/>
      <w:marLeft w:val="0"/>
      <w:marRight w:val="0"/>
      <w:marTop w:val="0"/>
      <w:marBottom w:val="0"/>
      <w:divBdr>
        <w:top w:val="none" w:sz="0" w:space="0" w:color="auto"/>
        <w:left w:val="none" w:sz="0" w:space="0" w:color="auto"/>
        <w:bottom w:val="none" w:sz="0" w:space="0" w:color="auto"/>
        <w:right w:val="none" w:sz="0" w:space="0" w:color="auto"/>
      </w:divBdr>
    </w:div>
    <w:div w:id="533809904">
      <w:bodyDiv w:val="1"/>
      <w:marLeft w:val="0"/>
      <w:marRight w:val="0"/>
      <w:marTop w:val="0"/>
      <w:marBottom w:val="0"/>
      <w:divBdr>
        <w:top w:val="none" w:sz="0" w:space="0" w:color="auto"/>
        <w:left w:val="none" w:sz="0" w:space="0" w:color="auto"/>
        <w:bottom w:val="none" w:sz="0" w:space="0" w:color="auto"/>
        <w:right w:val="none" w:sz="0" w:space="0" w:color="auto"/>
      </w:divBdr>
    </w:div>
    <w:div w:id="544606167">
      <w:bodyDiv w:val="1"/>
      <w:marLeft w:val="0"/>
      <w:marRight w:val="0"/>
      <w:marTop w:val="0"/>
      <w:marBottom w:val="0"/>
      <w:divBdr>
        <w:top w:val="none" w:sz="0" w:space="0" w:color="auto"/>
        <w:left w:val="none" w:sz="0" w:space="0" w:color="auto"/>
        <w:bottom w:val="none" w:sz="0" w:space="0" w:color="auto"/>
        <w:right w:val="none" w:sz="0" w:space="0" w:color="auto"/>
      </w:divBdr>
    </w:div>
    <w:div w:id="555170193">
      <w:bodyDiv w:val="1"/>
      <w:marLeft w:val="0"/>
      <w:marRight w:val="0"/>
      <w:marTop w:val="0"/>
      <w:marBottom w:val="0"/>
      <w:divBdr>
        <w:top w:val="none" w:sz="0" w:space="0" w:color="auto"/>
        <w:left w:val="none" w:sz="0" w:space="0" w:color="auto"/>
        <w:bottom w:val="none" w:sz="0" w:space="0" w:color="auto"/>
        <w:right w:val="none" w:sz="0" w:space="0" w:color="auto"/>
      </w:divBdr>
    </w:div>
    <w:div w:id="555942842">
      <w:bodyDiv w:val="1"/>
      <w:marLeft w:val="0"/>
      <w:marRight w:val="0"/>
      <w:marTop w:val="0"/>
      <w:marBottom w:val="0"/>
      <w:divBdr>
        <w:top w:val="none" w:sz="0" w:space="0" w:color="auto"/>
        <w:left w:val="none" w:sz="0" w:space="0" w:color="auto"/>
        <w:bottom w:val="none" w:sz="0" w:space="0" w:color="auto"/>
        <w:right w:val="none" w:sz="0" w:space="0" w:color="auto"/>
      </w:divBdr>
    </w:div>
    <w:div w:id="559486099">
      <w:bodyDiv w:val="1"/>
      <w:marLeft w:val="0"/>
      <w:marRight w:val="0"/>
      <w:marTop w:val="0"/>
      <w:marBottom w:val="0"/>
      <w:divBdr>
        <w:top w:val="none" w:sz="0" w:space="0" w:color="auto"/>
        <w:left w:val="none" w:sz="0" w:space="0" w:color="auto"/>
        <w:bottom w:val="none" w:sz="0" w:space="0" w:color="auto"/>
        <w:right w:val="none" w:sz="0" w:space="0" w:color="auto"/>
      </w:divBdr>
    </w:div>
    <w:div w:id="577397617">
      <w:bodyDiv w:val="1"/>
      <w:marLeft w:val="0"/>
      <w:marRight w:val="0"/>
      <w:marTop w:val="0"/>
      <w:marBottom w:val="0"/>
      <w:divBdr>
        <w:top w:val="none" w:sz="0" w:space="0" w:color="auto"/>
        <w:left w:val="none" w:sz="0" w:space="0" w:color="auto"/>
        <w:bottom w:val="none" w:sz="0" w:space="0" w:color="auto"/>
        <w:right w:val="none" w:sz="0" w:space="0" w:color="auto"/>
      </w:divBdr>
    </w:div>
    <w:div w:id="624191278">
      <w:bodyDiv w:val="1"/>
      <w:marLeft w:val="0"/>
      <w:marRight w:val="0"/>
      <w:marTop w:val="0"/>
      <w:marBottom w:val="0"/>
      <w:divBdr>
        <w:top w:val="none" w:sz="0" w:space="0" w:color="auto"/>
        <w:left w:val="none" w:sz="0" w:space="0" w:color="auto"/>
        <w:bottom w:val="none" w:sz="0" w:space="0" w:color="auto"/>
        <w:right w:val="none" w:sz="0" w:space="0" w:color="auto"/>
      </w:divBdr>
    </w:div>
    <w:div w:id="637028671">
      <w:bodyDiv w:val="1"/>
      <w:marLeft w:val="0"/>
      <w:marRight w:val="0"/>
      <w:marTop w:val="0"/>
      <w:marBottom w:val="0"/>
      <w:divBdr>
        <w:top w:val="none" w:sz="0" w:space="0" w:color="auto"/>
        <w:left w:val="none" w:sz="0" w:space="0" w:color="auto"/>
        <w:bottom w:val="none" w:sz="0" w:space="0" w:color="auto"/>
        <w:right w:val="none" w:sz="0" w:space="0" w:color="auto"/>
      </w:divBdr>
    </w:div>
    <w:div w:id="731008524">
      <w:bodyDiv w:val="1"/>
      <w:marLeft w:val="0"/>
      <w:marRight w:val="0"/>
      <w:marTop w:val="0"/>
      <w:marBottom w:val="0"/>
      <w:divBdr>
        <w:top w:val="none" w:sz="0" w:space="0" w:color="auto"/>
        <w:left w:val="none" w:sz="0" w:space="0" w:color="auto"/>
        <w:bottom w:val="none" w:sz="0" w:space="0" w:color="auto"/>
        <w:right w:val="none" w:sz="0" w:space="0" w:color="auto"/>
      </w:divBdr>
    </w:div>
    <w:div w:id="778993029">
      <w:bodyDiv w:val="1"/>
      <w:marLeft w:val="0"/>
      <w:marRight w:val="0"/>
      <w:marTop w:val="0"/>
      <w:marBottom w:val="0"/>
      <w:divBdr>
        <w:top w:val="none" w:sz="0" w:space="0" w:color="auto"/>
        <w:left w:val="none" w:sz="0" w:space="0" w:color="auto"/>
        <w:bottom w:val="none" w:sz="0" w:space="0" w:color="auto"/>
        <w:right w:val="none" w:sz="0" w:space="0" w:color="auto"/>
      </w:divBdr>
    </w:div>
    <w:div w:id="825588194">
      <w:bodyDiv w:val="1"/>
      <w:marLeft w:val="0"/>
      <w:marRight w:val="0"/>
      <w:marTop w:val="0"/>
      <w:marBottom w:val="0"/>
      <w:divBdr>
        <w:top w:val="none" w:sz="0" w:space="0" w:color="auto"/>
        <w:left w:val="none" w:sz="0" w:space="0" w:color="auto"/>
        <w:bottom w:val="none" w:sz="0" w:space="0" w:color="auto"/>
        <w:right w:val="none" w:sz="0" w:space="0" w:color="auto"/>
      </w:divBdr>
    </w:div>
    <w:div w:id="862323469">
      <w:bodyDiv w:val="1"/>
      <w:marLeft w:val="0"/>
      <w:marRight w:val="0"/>
      <w:marTop w:val="0"/>
      <w:marBottom w:val="0"/>
      <w:divBdr>
        <w:top w:val="none" w:sz="0" w:space="0" w:color="auto"/>
        <w:left w:val="none" w:sz="0" w:space="0" w:color="auto"/>
        <w:bottom w:val="none" w:sz="0" w:space="0" w:color="auto"/>
        <w:right w:val="none" w:sz="0" w:space="0" w:color="auto"/>
      </w:divBdr>
    </w:div>
    <w:div w:id="862478489">
      <w:bodyDiv w:val="1"/>
      <w:marLeft w:val="0"/>
      <w:marRight w:val="0"/>
      <w:marTop w:val="0"/>
      <w:marBottom w:val="0"/>
      <w:divBdr>
        <w:top w:val="none" w:sz="0" w:space="0" w:color="auto"/>
        <w:left w:val="none" w:sz="0" w:space="0" w:color="auto"/>
        <w:bottom w:val="none" w:sz="0" w:space="0" w:color="auto"/>
        <w:right w:val="none" w:sz="0" w:space="0" w:color="auto"/>
      </w:divBdr>
    </w:div>
    <w:div w:id="873811868">
      <w:bodyDiv w:val="1"/>
      <w:marLeft w:val="0"/>
      <w:marRight w:val="0"/>
      <w:marTop w:val="0"/>
      <w:marBottom w:val="0"/>
      <w:divBdr>
        <w:top w:val="none" w:sz="0" w:space="0" w:color="auto"/>
        <w:left w:val="none" w:sz="0" w:space="0" w:color="auto"/>
        <w:bottom w:val="none" w:sz="0" w:space="0" w:color="auto"/>
        <w:right w:val="none" w:sz="0" w:space="0" w:color="auto"/>
      </w:divBdr>
    </w:div>
    <w:div w:id="901982212">
      <w:bodyDiv w:val="1"/>
      <w:marLeft w:val="0"/>
      <w:marRight w:val="0"/>
      <w:marTop w:val="0"/>
      <w:marBottom w:val="0"/>
      <w:divBdr>
        <w:top w:val="none" w:sz="0" w:space="0" w:color="auto"/>
        <w:left w:val="none" w:sz="0" w:space="0" w:color="auto"/>
        <w:bottom w:val="none" w:sz="0" w:space="0" w:color="auto"/>
        <w:right w:val="none" w:sz="0" w:space="0" w:color="auto"/>
      </w:divBdr>
    </w:div>
    <w:div w:id="941378058">
      <w:bodyDiv w:val="1"/>
      <w:marLeft w:val="0"/>
      <w:marRight w:val="0"/>
      <w:marTop w:val="0"/>
      <w:marBottom w:val="0"/>
      <w:divBdr>
        <w:top w:val="none" w:sz="0" w:space="0" w:color="auto"/>
        <w:left w:val="none" w:sz="0" w:space="0" w:color="auto"/>
        <w:bottom w:val="none" w:sz="0" w:space="0" w:color="auto"/>
        <w:right w:val="none" w:sz="0" w:space="0" w:color="auto"/>
      </w:divBdr>
    </w:div>
    <w:div w:id="978149276">
      <w:bodyDiv w:val="1"/>
      <w:marLeft w:val="0"/>
      <w:marRight w:val="0"/>
      <w:marTop w:val="0"/>
      <w:marBottom w:val="0"/>
      <w:divBdr>
        <w:top w:val="none" w:sz="0" w:space="0" w:color="auto"/>
        <w:left w:val="none" w:sz="0" w:space="0" w:color="auto"/>
        <w:bottom w:val="none" w:sz="0" w:space="0" w:color="auto"/>
        <w:right w:val="none" w:sz="0" w:space="0" w:color="auto"/>
      </w:divBdr>
    </w:div>
    <w:div w:id="988628628">
      <w:bodyDiv w:val="1"/>
      <w:marLeft w:val="0"/>
      <w:marRight w:val="0"/>
      <w:marTop w:val="0"/>
      <w:marBottom w:val="0"/>
      <w:divBdr>
        <w:top w:val="none" w:sz="0" w:space="0" w:color="auto"/>
        <w:left w:val="none" w:sz="0" w:space="0" w:color="auto"/>
        <w:bottom w:val="none" w:sz="0" w:space="0" w:color="auto"/>
        <w:right w:val="none" w:sz="0" w:space="0" w:color="auto"/>
      </w:divBdr>
    </w:div>
    <w:div w:id="1001662881">
      <w:bodyDiv w:val="1"/>
      <w:marLeft w:val="0"/>
      <w:marRight w:val="0"/>
      <w:marTop w:val="0"/>
      <w:marBottom w:val="0"/>
      <w:divBdr>
        <w:top w:val="none" w:sz="0" w:space="0" w:color="auto"/>
        <w:left w:val="none" w:sz="0" w:space="0" w:color="auto"/>
        <w:bottom w:val="none" w:sz="0" w:space="0" w:color="auto"/>
        <w:right w:val="none" w:sz="0" w:space="0" w:color="auto"/>
      </w:divBdr>
    </w:div>
    <w:div w:id="1014528968">
      <w:bodyDiv w:val="1"/>
      <w:marLeft w:val="0"/>
      <w:marRight w:val="0"/>
      <w:marTop w:val="0"/>
      <w:marBottom w:val="0"/>
      <w:divBdr>
        <w:top w:val="none" w:sz="0" w:space="0" w:color="auto"/>
        <w:left w:val="none" w:sz="0" w:space="0" w:color="auto"/>
        <w:bottom w:val="none" w:sz="0" w:space="0" w:color="auto"/>
        <w:right w:val="none" w:sz="0" w:space="0" w:color="auto"/>
      </w:divBdr>
    </w:div>
    <w:div w:id="1069811086">
      <w:bodyDiv w:val="1"/>
      <w:marLeft w:val="0"/>
      <w:marRight w:val="0"/>
      <w:marTop w:val="0"/>
      <w:marBottom w:val="0"/>
      <w:divBdr>
        <w:top w:val="none" w:sz="0" w:space="0" w:color="auto"/>
        <w:left w:val="none" w:sz="0" w:space="0" w:color="auto"/>
        <w:bottom w:val="none" w:sz="0" w:space="0" w:color="auto"/>
        <w:right w:val="none" w:sz="0" w:space="0" w:color="auto"/>
      </w:divBdr>
    </w:div>
    <w:div w:id="1075467267">
      <w:bodyDiv w:val="1"/>
      <w:marLeft w:val="0"/>
      <w:marRight w:val="0"/>
      <w:marTop w:val="0"/>
      <w:marBottom w:val="0"/>
      <w:divBdr>
        <w:top w:val="none" w:sz="0" w:space="0" w:color="auto"/>
        <w:left w:val="none" w:sz="0" w:space="0" w:color="auto"/>
        <w:bottom w:val="none" w:sz="0" w:space="0" w:color="auto"/>
        <w:right w:val="none" w:sz="0" w:space="0" w:color="auto"/>
      </w:divBdr>
    </w:div>
    <w:div w:id="1086147372">
      <w:bodyDiv w:val="1"/>
      <w:marLeft w:val="0"/>
      <w:marRight w:val="0"/>
      <w:marTop w:val="0"/>
      <w:marBottom w:val="0"/>
      <w:divBdr>
        <w:top w:val="none" w:sz="0" w:space="0" w:color="auto"/>
        <w:left w:val="none" w:sz="0" w:space="0" w:color="auto"/>
        <w:bottom w:val="none" w:sz="0" w:space="0" w:color="auto"/>
        <w:right w:val="none" w:sz="0" w:space="0" w:color="auto"/>
      </w:divBdr>
    </w:div>
    <w:div w:id="1113406856">
      <w:bodyDiv w:val="1"/>
      <w:marLeft w:val="0"/>
      <w:marRight w:val="0"/>
      <w:marTop w:val="0"/>
      <w:marBottom w:val="0"/>
      <w:divBdr>
        <w:top w:val="none" w:sz="0" w:space="0" w:color="auto"/>
        <w:left w:val="none" w:sz="0" w:space="0" w:color="auto"/>
        <w:bottom w:val="none" w:sz="0" w:space="0" w:color="auto"/>
        <w:right w:val="none" w:sz="0" w:space="0" w:color="auto"/>
      </w:divBdr>
    </w:div>
    <w:div w:id="1117412165">
      <w:bodyDiv w:val="1"/>
      <w:marLeft w:val="0"/>
      <w:marRight w:val="0"/>
      <w:marTop w:val="0"/>
      <w:marBottom w:val="0"/>
      <w:divBdr>
        <w:top w:val="none" w:sz="0" w:space="0" w:color="auto"/>
        <w:left w:val="none" w:sz="0" w:space="0" w:color="auto"/>
        <w:bottom w:val="none" w:sz="0" w:space="0" w:color="auto"/>
        <w:right w:val="none" w:sz="0" w:space="0" w:color="auto"/>
      </w:divBdr>
    </w:div>
    <w:div w:id="1153330036">
      <w:bodyDiv w:val="1"/>
      <w:marLeft w:val="0"/>
      <w:marRight w:val="0"/>
      <w:marTop w:val="0"/>
      <w:marBottom w:val="0"/>
      <w:divBdr>
        <w:top w:val="none" w:sz="0" w:space="0" w:color="auto"/>
        <w:left w:val="none" w:sz="0" w:space="0" w:color="auto"/>
        <w:bottom w:val="none" w:sz="0" w:space="0" w:color="auto"/>
        <w:right w:val="none" w:sz="0" w:space="0" w:color="auto"/>
      </w:divBdr>
    </w:div>
    <w:div w:id="1162745461">
      <w:bodyDiv w:val="1"/>
      <w:marLeft w:val="0"/>
      <w:marRight w:val="0"/>
      <w:marTop w:val="0"/>
      <w:marBottom w:val="0"/>
      <w:divBdr>
        <w:top w:val="none" w:sz="0" w:space="0" w:color="auto"/>
        <w:left w:val="none" w:sz="0" w:space="0" w:color="auto"/>
        <w:bottom w:val="none" w:sz="0" w:space="0" w:color="auto"/>
        <w:right w:val="none" w:sz="0" w:space="0" w:color="auto"/>
      </w:divBdr>
    </w:div>
    <w:div w:id="1163282601">
      <w:bodyDiv w:val="1"/>
      <w:marLeft w:val="0"/>
      <w:marRight w:val="0"/>
      <w:marTop w:val="0"/>
      <w:marBottom w:val="0"/>
      <w:divBdr>
        <w:top w:val="none" w:sz="0" w:space="0" w:color="auto"/>
        <w:left w:val="none" w:sz="0" w:space="0" w:color="auto"/>
        <w:bottom w:val="none" w:sz="0" w:space="0" w:color="auto"/>
        <w:right w:val="none" w:sz="0" w:space="0" w:color="auto"/>
      </w:divBdr>
    </w:div>
    <w:div w:id="1184588533">
      <w:bodyDiv w:val="1"/>
      <w:marLeft w:val="0"/>
      <w:marRight w:val="0"/>
      <w:marTop w:val="0"/>
      <w:marBottom w:val="0"/>
      <w:divBdr>
        <w:top w:val="none" w:sz="0" w:space="0" w:color="auto"/>
        <w:left w:val="none" w:sz="0" w:space="0" w:color="auto"/>
        <w:bottom w:val="none" w:sz="0" w:space="0" w:color="auto"/>
        <w:right w:val="none" w:sz="0" w:space="0" w:color="auto"/>
      </w:divBdr>
    </w:div>
    <w:div w:id="1186598175">
      <w:bodyDiv w:val="1"/>
      <w:marLeft w:val="0"/>
      <w:marRight w:val="0"/>
      <w:marTop w:val="0"/>
      <w:marBottom w:val="0"/>
      <w:divBdr>
        <w:top w:val="none" w:sz="0" w:space="0" w:color="auto"/>
        <w:left w:val="none" w:sz="0" w:space="0" w:color="auto"/>
        <w:bottom w:val="none" w:sz="0" w:space="0" w:color="auto"/>
        <w:right w:val="none" w:sz="0" w:space="0" w:color="auto"/>
      </w:divBdr>
      <w:divsChild>
        <w:div w:id="515003510">
          <w:marLeft w:val="0"/>
          <w:marRight w:val="0"/>
          <w:marTop w:val="0"/>
          <w:marBottom w:val="0"/>
          <w:divBdr>
            <w:top w:val="none" w:sz="0" w:space="0" w:color="auto"/>
            <w:left w:val="none" w:sz="0" w:space="0" w:color="auto"/>
            <w:bottom w:val="none" w:sz="0" w:space="0" w:color="auto"/>
            <w:right w:val="none" w:sz="0" w:space="0" w:color="auto"/>
          </w:divBdr>
        </w:div>
        <w:div w:id="1504009304">
          <w:marLeft w:val="0"/>
          <w:marRight w:val="0"/>
          <w:marTop w:val="0"/>
          <w:marBottom w:val="0"/>
          <w:divBdr>
            <w:top w:val="none" w:sz="0" w:space="0" w:color="auto"/>
            <w:left w:val="none" w:sz="0" w:space="0" w:color="auto"/>
            <w:bottom w:val="none" w:sz="0" w:space="0" w:color="auto"/>
            <w:right w:val="none" w:sz="0" w:space="0" w:color="auto"/>
          </w:divBdr>
        </w:div>
      </w:divsChild>
    </w:div>
    <w:div w:id="1194228020">
      <w:bodyDiv w:val="1"/>
      <w:marLeft w:val="0"/>
      <w:marRight w:val="0"/>
      <w:marTop w:val="0"/>
      <w:marBottom w:val="0"/>
      <w:divBdr>
        <w:top w:val="none" w:sz="0" w:space="0" w:color="auto"/>
        <w:left w:val="none" w:sz="0" w:space="0" w:color="auto"/>
        <w:bottom w:val="none" w:sz="0" w:space="0" w:color="auto"/>
        <w:right w:val="none" w:sz="0" w:space="0" w:color="auto"/>
      </w:divBdr>
    </w:div>
    <w:div w:id="1196767845">
      <w:bodyDiv w:val="1"/>
      <w:marLeft w:val="0"/>
      <w:marRight w:val="0"/>
      <w:marTop w:val="0"/>
      <w:marBottom w:val="0"/>
      <w:divBdr>
        <w:top w:val="none" w:sz="0" w:space="0" w:color="auto"/>
        <w:left w:val="none" w:sz="0" w:space="0" w:color="auto"/>
        <w:bottom w:val="none" w:sz="0" w:space="0" w:color="auto"/>
        <w:right w:val="none" w:sz="0" w:space="0" w:color="auto"/>
      </w:divBdr>
    </w:div>
    <w:div w:id="1231698143">
      <w:bodyDiv w:val="1"/>
      <w:marLeft w:val="0"/>
      <w:marRight w:val="0"/>
      <w:marTop w:val="0"/>
      <w:marBottom w:val="0"/>
      <w:divBdr>
        <w:top w:val="none" w:sz="0" w:space="0" w:color="auto"/>
        <w:left w:val="none" w:sz="0" w:space="0" w:color="auto"/>
        <w:bottom w:val="none" w:sz="0" w:space="0" w:color="auto"/>
        <w:right w:val="none" w:sz="0" w:space="0" w:color="auto"/>
      </w:divBdr>
    </w:div>
    <w:div w:id="1250238483">
      <w:bodyDiv w:val="1"/>
      <w:marLeft w:val="0"/>
      <w:marRight w:val="0"/>
      <w:marTop w:val="0"/>
      <w:marBottom w:val="0"/>
      <w:divBdr>
        <w:top w:val="none" w:sz="0" w:space="0" w:color="auto"/>
        <w:left w:val="none" w:sz="0" w:space="0" w:color="auto"/>
        <w:bottom w:val="none" w:sz="0" w:space="0" w:color="auto"/>
        <w:right w:val="none" w:sz="0" w:space="0" w:color="auto"/>
      </w:divBdr>
    </w:div>
    <w:div w:id="1265960402">
      <w:bodyDiv w:val="1"/>
      <w:marLeft w:val="0"/>
      <w:marRight w:val="0"/>
      <w:marTop w:val="0"/>
      <w:marBottom w:val="0"/>
      <w:divBdr>
        <w:top w:val="none" w:sz="0" w:space="0" w:color="auto"/>
        <w:left w:val="none" w:sz="0" w:space="0" w:color="auto"/>
        <w:bottom w:val="none" w:sz="0" w:space="0" w:color="auto"/>
        <w:right w:val="none" w:sz="0" w:space="0" w:color="auto"/>
      </w:divBdr>
    </w:div>
    <w:div w:id="1298494267">
      <w:bodyDiv w:val="1"/>
      <w:marLeft w:val="0"/>
      <w:marRight w:val="0"/>
      <w:marTop w:val="0"/>
      <w:marBottom w:val="0"/>
      <w:divBdr>
        <w:top w:val="none" w:sz="0" w:space="0" w:color="auto"/>
        <w:left w:val="none" w:sz="0" w:space="0" w:color="auto"/>
        <w:bottom w:val="none" w:sz="0" w:space="0" w:color="auto"/>
        <w:right w:val="none" w:sz="0" w:space="0" w:color="auto"/>
      </w:divBdr>
    </w:div>
    <w:div w:id="1389301253">
      <w:bodyDiv w:val="1"/>
      <w:marLeft w:val="0"/>
      <w:marRight w:val="0"/>
      <w:marTop w:val="0"/>
      <w:marBottom w:val="0"/>
      <w:divBdr>
        <w:top w:val="none" w:sz="0" w:space="0" w:color="auto"/>
        <w:left w:val="none" w:sz="0" w:space="0" w:color="auto"/>
        <w:bottom w:val="none" w:sz="0" w:space="0" w:color="auto"/>
        <w:right w:val="none" w:sz="0" w:space="0" w:color="auto"/>
      </w:divBdr>
    </w:div>
    <w:div w:id="1397047867">
      <w:bodyDiv w:val="1"/>
      <w:marLeft w:val="0"/>
      <w:marRight w:val="0"/>
      <w:marTop w:val="0"/>
      <w:marBottom w:val="0"/>
      <w:divBdr>
        <w:top w:val="none" w:sz="0" w:space="0" w:color="auto"/>
        <w:left w:val="none" w:sz="0" w:space="0" w:color="auto"/>
        <w:bottom w:val="none" w:sz="0" w:space="0" w:color="auto"/>
        <w:right w:val="none" w:sz="0" w:space="0" w:color="auto"/>
      </w:divBdr>
    </w:div>
    <w:div w:id="1405570805">
      <w:bodyDiv w:val="1"/>
      <w:marLeft w:val="0"/>
      <w:marRight w:val="0"/>
      <w:marTop w:val="0"/>
      <w:marBottom w:val="0"/>
      <w:divBdr>
        <w:top w:val="none" w:sz="0" w:space="0" w:color="auto"/>
        <w:left w:val="none" w:sz="0" w:space="0" w:color="auto"/>
        <w:bottom w:val="none" w:sz="0" w:space="0" w:color="auto"/>
        <w:right w:val="none" w:sz="0" w:space="0" w:color="auto"/>
      </w:divBdr>
    </w:div>
    <w:div w:id="1414474858">
      <w:bodyDiv w:val="1"/>
      <w:marLeft w:val="0"/>
      <w:marRight w:val="0"/>
      <w:marTop w:val="0"/>
      <w:marBottom w:val="0"/>
      <w:divBdr>
        <w:top w:val="none" w:sz="0" w:space="0" w:color="auto"/>
        <w:left w:val="none" w:sz="0" w:space="0" w:color="auto"/>
        <w:bottom w:val="none" w:sz="0" w:space="0" w:color="auto"/>
        <w:right w:val="none" w:sz="0" w:space="0" w:color="auto"/>
      </w:divBdr>
    </w:div>
    <w:div w:id="1414551283">
      <w:bodyDiv w:val="1"/>
      <w:marLeft w:val="0"/>
      <w:marRight w:val="0"/>
      <w:marTop w:val="0"/>
      <w:marBottom w:val="0"/>
      <w:divBdr>
        <w:top w:val="none" w:sz="0" w:space="0" w:color="auto"/>
        <w:left w:val="none" w:sz="0" w:space="0" w:color="auto"/>
        <w:bottom w:val="none" w:sz="0" w:space="0" w:color="auto"/>
        <w:right w:val="none" w:sz="0" w:space="0" w:color="auto"/>
      </w:divBdr>
    </w:div>
    <w:div w:id="1430273719">
      <w:bodyDiv w:val="1"/>
      <w:marLeft w:val="0"/>
      <w:marRight w:val="0"/>
      <w:marTop w:val="0"/>
      <w:marBottom w:val="0"/>
      <w:divBdr>
        <w:top w:val="none" w:sz="0" w:space="0" w:color="auto"/>
        <w:left w:val="none" w:sz="0" w:space="0" w:color="auto"/>
        <w:bottom w:val="none" w:sz="0" w:space="0" w:color="auto"/>
        <w:right w:val="none" w:sz="0" w:space="0" w:color="auto"/>
      </w:divBdr>
    </w:div>
    <w:div w:id="1430929490">
      <w:bodyDiv w:val="1"/>
      <w:marLeft w:val="0"/>
      <w:marRight w:val="0"/>
      <w:marTop w:val="0"/>
      <w:marBottom w:val="0"/>
      <w:divBdr>
        <w:top w:val="none" w:sz="0" w:space="0" w:color="auto"/>
        <w:left w:val="none" w:sz="0" w:space="0" w:color="auto"/>
        <w:bottom w:val="none" w:sz="0" w:space="0" w:color="auto"/>
        <w:right w:val="none" w:sz="0" w:space="0" w:color="auto"/>
      </w:divBdr>
    </w:div>
    <w:div w:id="1444031042">
      <w:bodyDiv w:val="1"/>
      <w:marLeft w:val="0"/>
      <w:marRight w:val="0"/>
      <w:marTop w:val="0"/>
      <w:marBottom w:val="0"/>
      <w:divBdr>
        <w:top w:val="none" w:sz="0" w:space="0" w:color="auto"/>
        <w:left w:val="none" w:sz="0" w:space="0" w:color="auto"/>
        <w:bottom w:val="none" w:sz="0" w:space="0" w:color="auto"/>
        <w:right w:val="none" w:sz="0" w:space="0" w:color="auto"/>
      </w:divBdr>
    </w:div>
    <w:div w:id="1451317682">
      <w:bodyDiv w:val="1"/>
      <w:marLeft w:val="0"/>
      <w:marRight w:val="0"/>
      <w:marTop w:val="0"/>
      <w:marBottom w:val="0"/>
      <w:divBdr>
        <w:top w:val="none" w:sz="0" w:space="0" w:color="auto"/>
        <w:left w:val="none" w:sz="0" w:space="0" w:color="auto"/>
        <w:bottom w:val="none" w:sz="0" w:space="0" w:color="auto"/>
        <w:right w:val="none" w:sz="0" w:space="0" w:color="auto"/>
      </w:divBdr>
    </w:div>
    <w:div w:id="1452750607">
      <w:bodyDiv w:val="1"/>
      <w:marLeft w:val="0"/>
      <w:marRight w:val="0"/>
      <w:marTop w:val="0"/>
      <w:marBottom w:val="0"/>
      <w:divBdr>
        <w:top w:val="none" w:sz="0" w:space="0" w:color="auto"/>
        <w:left w:val="none" w:sz="0" w:space="0" w:color="auto"/>
        <w:bottom w:val="none" w:sz="0" w:space="0" w:color="auto"/>
        <w:right w:val="none" w:sz="0" w:space="0" w:color="auto"/>
      </w:divBdr>
    </w:div>
    <w:div w:id="1460295824">
      <w:bodyDiv w:val="1"/>
      <w:marLeft w:val="0"/>
      <w:marRight w:val="0"/>
      <w:marTop w:val="0"/>
      <w:marBottom w:val="0"/>
      <w:divBdr>
        <w:top w:val="none" w:sz="0" w:space="0" w:color="auto"/>
        <w:left w:val="none" w:sz="0" w:space="0" w:color="auto"/>
        <w:bottom w:val="none" w:sz="0" w:space="0" w:color="auto"/>
        <w:right w:val="none" w:sz="0" w:space="0" w:color="auto"/>
      </w:divBdr>
    </w:div>
    <w:div w:id="1485706257">
      <w:bodyDiv w:val="1"/>
      <w:marLeft w:val="0"/>
      <w:marRight w:val="0"/>
      <w:marTop w:val="0"/>
      <w:marBottom w:val="0"/>
      <w:divBdr>
        <w:top w:val="none" w:sz="0" w:space="0" w:color="auto"/>
        <w:left w:val="none" w:sz="0" w:space="0" w:color="auto"/>
        <w:bottom w:val="none" w:sz="0" w:space="0" w:color="auto"/>
        <w:right w:val="none" w:sz="0" w:space="0" w:color="auto"/>
      </w:divBdr>
    </w:div>
    <w:div w:id="1498958152">
      <w:bodyDiv w:val="1"/>
      <w:marLeft w:val="0"/>
      <w:marRight w:val="0"/>
      <w:marTop w:val="0"/>
      <w:marBottom w:val="0"/>
      <w:divBdr>
        <w:top w:val="none" w:sz="0" w:space="0" w:color="auto"/>
        <w:left w:val="none" w:sz="0" w:space="0" w:color="auto"/>
        <w:bottom w:val="none" w:sz="0" w:space="0" w:color="auto"/>
        <w:right w:val="none" w:sz="0" w:space="0" w:color="auto"/>
      </w:divBdr>
    </w:div>
    <w:div w:id="1535194823">
      <w:bodyDiv w:val="1"/>
      <w:marLeft w:val="0"/>
      <w:marRight w:val="0"/>
      <w:marTop w:val="0"/>
      <w:marBottom w:val="0"/>
      <w:divBdr>
        <w:top w:val="none" w:sz="0" w:space="0" w:color="auto"/>
        <w:left w:val="none" w:sz="0" w:space="0" w:color="auto"/>
        <w:bottom w:val="none" w:sz="0" w:space="0" w:color="auto"/>
        <w:right w:val="none" w:sz="0" w:space="0" w:color="auto"/>
      </w:divBdr>
    </w:div>
    <w:div w:id="1547133719">
      <w:bodyDiv w:val="1"/>
      <w:marLeft w:val="0"/>
      <w:marRight w:val="0"/>
      <w:marTop w:val="0"/>
      <w:marBottom w:val="0"/>
      <w:divBdr>
        <w:top w:val="none" w:sz="0" w:space="0" w:color="auto"/>
        <w:left w:val="none" w:sz="0" w:space="0" w:color="auto"/>
        <w:bottom w:val="none" w:sz="0" w:space="0" w:color="auto"/>
        <w:right w:val="none" w:sz="0" w:space="0" w:color="auto"/>
      </w:divBdr>
    </w:div>
    <w:div w:id="1601065251">
      <w:bodyDiv w:val="1"/>
      <w:marLeft w:val="0"/>
      <w:marRight w:val="0"/>
      <w:marTop w:val="0"/>
      <w:marBottom w:val="0"/>
      <w:divBdr>
        <w:top w:val="none" w:sz="0" w:space="0" w:color="auto"/>
        <w:left w:val="none" w:sz="0" w:space="0" w:color="auto"/>
        <w:bottom w:val="none" w:sz="0" w:space="0" w:color="auto"/>
        <w:right w:val="none" w:sz="0" w:space="0" w:color="auto"/>
      </w:divBdr>
    </w:div>
    <w:div w:id="1611358426">
      <w:bodyDiv w:val="1"/>
      <w:marLeft w:val="0"/>
      <w:marRight w:val="0"/>
      <w:marTop w:val="0"/>
      <w:marBottom w:val="0"/>
      <w:divBdr>
        <w:top w:val="none" w:sz="0" w:space="0" w:color="auto"/>
        <w:left w:val="none" w:sz="0" w:space="0" w:color="auto"/>
        <w:bottom w:val="none" w:sz="0" w:space="0" w:color="auto"/>
        <w:right w:val="none" w:sz="0" w:space="0" w:color="auto"/>
      </w:divBdr>
    </w:div>
    <w:div w:id="1635137532">
      <w:bodyDiv w:val="1"/>
      <w:marLeft w:val="0"/>
      <w:marRight w:val="0"/>
      <w:marTop w:val="0"/>
      <w:marBottom w:val="0"/>
      <w:divBdr>
        <w:top w:val="none" w:sz="0" w:space="0" w:color="auto"/>
        <w:left w:val="none" w:sz="0" w:space="0" w:color="auto"/>
        <w:bottom w:val="none" w:sz="0" w:space="0" w:color="auto"/>
        <w:right w:val="none" w:sz="0" w:space="0" w:color="auto"/>
      </w:divBdr>
    </w:div>
    <w:div w:id="1655059463">
      <w:bodyDiv w:val="1"/>
      <w:marLeft w:val="0"/>
      <w:marRight w:val="0"/>
      <w:marTop w:val="0"/>
      <w:marBottom w:val="0"/>
      <w:divBdr>
        <w:top w:val="none" w:sz="0" w:space="0" w:color="auto"/>
        <w:left w:val="none" w:sz="0" w:space="0" w:color="auto"/>
        <w:bottom w:val="none" w:sz="0" w:space="0" w:color="auto"/>
        <w:right w:val="none" w:sz="0" w:space="0" w:color="auto"/>
      </w:divBdr>
    </w:div>
    <w:div w:id="1659534772">
      <w:bodyDiv w:val="1"/>
      <w:marLeft w:val="0"/>
      <w:marRight w:val="0"/>
      <w:marTop w:val="0"/>
      <w:marBottom w:val="0"/>
      <w:divBdr>
        <w:top w:val="none" w:sz="0" w:space="0" w:color="auto"/>
        <w:left w:val="none" w:sz="0" w:space="0" w:color="auto"/>
        <w:bottom w:val="none" w:sz="0" w:space="0" w:color="auto"/>
        <w:right w:val="none" w:sz="0" w:space="0" w:color="auto"/>
      </w:divBdr>
    </w:div>
    <w:div w:id="1737318240">
      <w:bodyDiv w:val="1"/>
      <w:marLeft w:val="0"/>
      <w:marRight w:val="0"/>
      <w:marTop w:val="0"/>
      <w:marBottom w:val="0"/>
      <w:divBdr>
        <w:top w:val="none" w:sz="0" w:space="0" w:color="auto"/>
        <w:left w:val="none" w:sz="0" w:space="0" w:color="auto"/>
        <w:bottom w:val="none" w:sz="0" w:space="0" w:color="auto"/>
        <w:right w:val="none" w:sz="0" w:space="0" w:color="auto"/>
      </w:divBdr>
    </w:div>
    <w:div w:id="1757091739">
      <w:bodyDiv w:val="1"/>
      <w:marLeft w:val="0"/>
      <w:marRight w:val="0"/>
      <w:marTop w:val="0"/>
      <w:marBottom w:val="0"/>
      <w:divBdr>
        <w:top w:val="none" w:sz="0" w:space="0" w:color="auto"/>
        <w:left w:val="none" w:sz="0" w:space="0" w:color="auto"/>
        <w:bottom w:val="none" w:sz="0" w:space="0" w:color="auto"/>
        <w:right w:val="none" w:sz="0" w:space="0" w:color="auto"/>
      </w:divBdr>
    </w:div>
    <w:div w:id="1774977093">
      <w:bodyDiv w:val="1"/>
      <w:marLeft w:val="0"/>
      <w:marRight w:val="0"/>
      <w:marTop w:val="0"/>
      <w:marBottom w:val="0"/>
      <w:divBdr>
        <w:top w:val="none" w:sz="0" w:space="0" w:color="auto"/>
        <w:left w:val="none" w:sz="0" w:space="0" w:color="auto"/>
        <w:bottom w:val="none" w:sz="0" w:space="0" w:color="auto"/>
        <w:right w:val="none" w:sz="0" w:space="0" w:color="auto"/>
      </w:divBdr>
    </w:div>
    <w:div w:id="1792478931">
      <w:bodyDiv w:val="1"/>
      <w:marLeft w:val="0"/>
      <w:marRight w:val="0"/>
      <w:marTop w:val="0"/>
      <w:marBottom w:val="0"/>
      <w:divBdr>
        <w:top w:val="none" w:sz="0" w:space="0" w:color="auto"/>
        <w:left w:val="none" w:sz="0" w:space="0" w:color="auto"/>
        <w:bottom w:val="none" w:sz="0" w:space="0" w:color="auto"/>
        <w:right w:val="none" w:sz="0" w:space="0" w:color="auto"/>
      </w:divBdr>
    </w:div>
    <w:div w:id="1797676458">
      <w:bodyDiv w:val="1"/>
      <w:marLeft w:val="0"/>
      <w:marRight w:val="0"/>
      <w:marTop w:val="0"/>
      <w:marBottom w:val="0"/>
      <w:divBdr>
        <w:top w:val="none" w:sz="0" w:space="0" w:color="auto"/>
        <w:left w:val="none" w:sz="0" w:space="0" w:color="auto"/>
        <w:bottom w:val="none" w:sz="0" w:space="0" w:color="auto"/>
        <w:right w:val="none" w:sz="0" w:space="0" w:color="auto"/>
      </w:divBdr>
    </w:div>
    <w:div w:id="1806852257">
      <w:bodyDiv w:val="1"/>
      <w:marLeft w:val="0"/>
      <w:marRight w:val="0"/>
      <w:marTop w:val="0"/>
      <w:marBottom w:val="0"/>
      <w:divBdr>
        <w:top w:val="none" w:sz="0" w:space="0" w:color="auto"/>
        <w:left w:val="none" w:sz="0" w:space="0" w:color="auto"/>
        <w:bottom w:val="none" w:sz="0" w:space="0" w:color="auto"/>
        <w:right w:val="none" w:sz="0" w:space="0" w:color="auto"/>
      </w:divBdr>
    </w:div>
    <w:div w:id="1850487866">
      <w:bodyDiv w:val="1"/>
      <w:marLeft w:val="0"/>
      <w:marRight w:val="0"/>
      <w:marTop w:val="0"/>
      <w:marBottom w:val="0"/>
      <w:divBdr>
        <w:top w:val="none" w:sz="0" w:space="0" w:color="auto"/>
        <w:left w:val="none" w:sz="0" w:space="0" w:color="auto"/>
        <w:bottom w:val="none" w:sz="0" w:space="0" w:color="auto"/>
        <w:right w:val="none" w:sz="0" w:space="0" w:color="auto"/>
      </w:divBdr>
    </w:div>
    <w:div w:id="1851481659">
      <w:bodyDiv w:val="1"/>
      <w:marLeft w:val="0"/>
      <w:marRight w:val="0"/>
      <w:marTop w:val="0"/>
      <w:marBottom w:val="0"/>
      <w:divBdr>
        <w:top w:val="none" w:sz="0" w:space="0" w:color="auto"/>
        <w:left w:val="none" w:sz="0" w:space="0" w:color="auto"/>
        <w:bottom w:val="none" w:sz="0" w:space="0" w:color="auto"/>
        <w:right w:val="none" w:sz="0" w:space="0" w:color="auto"/>
      </w:divBdr>
    </w:div>
    <w:div w:id="1855805076">
      <w:bodyDiv w:val="1"/>
      <w:marLeft w:val="0"/>
      <w:marRight w:val="0"/>
      <w:marTop w:val="0"/>
      <w:marBottom w:val="0"/>
      <w:divBdr>
        <w:top w:val="none" w:sz="0" w:space="0" w:color="auto"/>
        <w:left w:val="none" w:sz="0" w:space="0" w:color="auto"/>
        <w:bottom w:val="none" w:sz="0" w:space="0" w:color="auto"/>
        <w:right w:val="none" w:sz="0" w:space="0" w:color="auto"/>
      </w:divBdr>
    </w:div>
    <w:div w:id="1858809840">
      <w:bodyDiv w:val="1"/>
      <w:marLeft w:val="0"/>
      <w:marRight w:val="0"/>
      <w:marTop w:val="0"/>
      <w:marBottom w:val="0"/>
      <w:divBdr>
        <w:top w:val="none" w:sz="0" w:space="0" w:color="auto"/>
        <w:left w:val="none" w:sz="0" w:space="0" w:color="auto"/>
        <w:bottom w:val="none" w:sz="0" w:space="0" w:color="auto"/>
        <w:right w:val="none" w:sz="0" w:space="0" w:color="auto"/>
      </w:divBdr>
    </w:div>
    <w:div w:id="1865903020">
      <w:bodyDiv w:val="1"/>
      <w:marLeft w:val="0"/>
      <w:marRight w:val="0"/>
      <w:marTop w:val="0"/>
      <w:marBottom w:val="0"/>
      <w:divBdr>
        <w:top w:val="none" w:sz="0" w:space="0" w:color="auto"/>
        <w:left w:val="none" w:sz="0" w:space="0" w:color="auto"/>
        <w:bottom w:val="none" w:sz="0" w:space="0" w:color="auto"/>
        <w:right w:val="none" w:sz="0" w:space="0" w:color="auto"/>
      </w:divBdr>
    </w:div>
    <w:div w:id="1889607146">
      <w:bodyDiv w:val="1"/>
      <w:marLeft w:val="0"/>
      <w:marRight w:val="0"/>
      <w:marTop w:val="0"/>
      <w:marBottom w:val="0"/>
      <w:divBdr>
        <w:top w:val="none" w:sz="0" w:space="0" w:color="auto"/>
        <w:left w:val="none" w:sz="0" w:space="0" w:color="auto"/>
        <w:bottom w:val="none" w:sz="0" w:space="0" w:color="auto"/>
        <w:right w:val="none" w:sz="0" w:space="0" w:color="auto"/>
      </w:divBdr>
    </w:div>
    <w:div w:id="1905215052">
      <w:bodyDiv w:val="1"/>
      <w:marLeft w:val="0"/>
      <w:marRight w:val="0"/>
      <w:marTop w:val="0"/>
      <w:marBottom w:val="0"/>
      <w:divBdr>
        <w:top w:val="none" w:sz="0" w:space="0" w:color="auto"/>
        <w:left w:val="none" w:sz="0" w:space="0" w:color="auto"/>
        <w:bottom w:val="none" w:sz="0" w:space="0" w:color="auto"/>
        <w:right w:val="none" w:sz="0" w:space="0" w:color="auto"/>
      </w:divBdr>
    </w:div>
    <w:div w:id="1928659020">
      <w:bodyDiv w:val="1"/>
      <w:marLeft w:val="0"/>
      <w:marRight w:val="0"/>
      <w:marTop w:val="0"/>
      <w:marBottom w:val="0"/>
      <w:divBdr>
        <w:top w:val="none" w:sz="0" w:space="0" w:color="auto"/>
        <w:left w:val="none" w:sz="0" w:space="0" w:color="auto"/>
        <w:bottom w:val="none" w:sz="0" w:space="0" w:color="auto"/>
        <w:right w:val="none" w:sz="0" w:space="0" w:color="auto"/>
      </w:divBdr>
    </w:div>
    <w:div w:id="1948154869">
      <w:bodyDiv w:val="1"/>
      <w:marLeft w:val="0"/>
      <w:marRight w:val="0"/>
      <w:marTop w:val="0"/>
      <w:marBottom w:val="0"/>
      <w:divBdr>
        <w:top w:val="none" w:sz="0" w:space="0" w:color="auto"/>
        <w:left w:val="none" w:sz="0" w:space="0" w:color="auto"/>
        <w:bottom w:val="none" w:sz="0" w:space="0" w:color="auto"/>
        <w:right w:val="none" w:sz="0" w:space="0" w:color="auto"/>
      </w:divBdr>
    </w:div>
    <w:div w:id="1973438108">
      <w:bodyDiv w:val="1"/>
      <w:marLeft w:val="0"/>
      <w:marRight w:val="0"/>
      <w:marTop w:val="0"/>
      <w:marBottom w:val="0"/>
      <w:divBdr>
        <w:top w:val="none" w:sz="0" w:space="0" w:color="auto"/>
        <w:left w:val="none" w:sz="0" w:space="0" w:color="auto"/>
        <w:bottom w:val="none" w:sz="0" w:space="0" w:color="auto"/>
        <w:right w:val="none" w:sz="0" w:space="0" w:color="auto"/>
      </w:divBdr>
    </w:div>
    <w:div w:id="1980987278">
      <w:bodyDiv w:val="1"/>
      <w:marLeft w:val="0"/>
      <w:marRight w:val="0"/>
      <w:marTop w:val="0"/>
      <w:marBottom w:val="0"/>
      <w:divBdr>
        <w:top w:val="none" w:sz="0" w:space="0" w:color="auto"/>
        <w:left w:val="none" w:sz="0" w:space="0" w:color="auto"/>
        <w:bottom w:val="none" w:sz="0" w:space="0" w:color="auto"/>
        <w:right w:val="none" w:sz="0" w:space="0" w:color="auto"/>
      </w:divBdr>
    </w:div>
    <w:div w:id="1985740819">
      <w:bodyDiv w:val="1"/>
      <w:marLeft w:val="0"/>
      <w:marRight w:val="0"/>
      <w:marTop w:val="0"/>
      <w:marBottom w:val="0"/>
      <w:divBdr>
        <w:top w:val="none" w:sz="0" w:space="0" w:color="auto"/>
        <w:left w:val="none" w:sz="0" w:space="0" w:color="auto"/>
        <w:bottom w:val="none" w:sz="0" w:space="0" w:color="auto"/>
        <w:right w:val="none" w:sz="0" w:space="0" w:color="auto"/>
      </w:divBdr>
    </w:div>
    <w:div w:id="1986162886">
      <w:bodyDiv w:val="1"/>
      <w:marLeft w:val="0"/>
      <w:marRight w:val="0"/>
      <w:marTop w:val="0"/>
      <w:marBottom w:val="0"/>
      <w:divBdr>
        <w:top w:val="none" w:sz="0" w:space="0" w:color="auto"/>
        <w:left w:val="none" w:sz="0" w:space="0" w:color="auto"/>
        <w:bottom w:val="none" w:sz="0" w:space="0" w:color="auto"/>
        <w:right w:val="none" w:sz="0" w:space="0" w:color="auto"/>
      </w:divBdr>
    </w:div>
    <w:div w:id="1989898308">
      <w:bodyDiv w:val="1"/>
      <w:marLeft w:val="0"/>
      <w:marRight w:val="0"/>
      <w:marTop w:val="0"/>
      <w:marBottom w:val="0"/>
      <w:divBdr>
        <w:top w:val="none" w:sz="0" w:space="0" w:color="auto"/>
        <w:left w:val="none" w:sz="0" w:space="0" w:color="auto"/>
        <w:bottom w:val="none" w:sz="0" w:space="0" w:color="auto"/>
        <w:right w:val="none" w:sz="0" w:space="0" w:color="auto"/>
      </w:divBdr>
    </w:div>
    <w:div w:id="1991322614">
      <w:bodyDiv w:val="1"/>
      <w:marLeft w:val="0"/>
      <w:marRight w:val="0"/>
      <w:marTop w:val="0"/>
      <w:marBottom w:val="0"/>
      <w:divBdr>
        <w:top w:val="none" w:sz="0" w:space="0" w:color="auto"/>
        <w:left w:val="none" w:sz="0" w:space="0" w:color="auto"/>
        <w:bottom w:val="none" w:sz="0" w:space="0" w:color="auto"/>
        <w:right w:val="none" w:sz="0" w:space="0" w:color="auto"/>
      </w:divBdr>
    </w:div>
    <w:div w:id="1995791686">
      <w:bodyDiv w:val="1"/>
      <w:marLeft w:val="0"/>
      <w:marRight w:val="0"/>
      <w:marTop w:val="0"/>
      <w:marBottom w:val="0"/>
      <w:divBdr>
        <w:top w:val="none" w:sz="0" w:space="0" w:color="auto"/>
        <w:left w:val="none" w:sz="0" w:space="0" w:color="auto"/>
        <w:bottom w:val="none" w:sz="0" w:space="0" w:color="auto"/>
        <w:right w:val="none" w:sz="0" w:space="0" w:color="auto"/>
      </w:divBdr>
    </w:div>
    <w:div w:id="2089375274">
      <w:bodyDiv w:val="1"/>
      <w:marLeft w:val="0"/>
      <w:marRight w:val="0"/>
      <w:marTop w:val="0"/>
      <w:marBottom w:val="0"/>
      <w:divBdr>
        <w:top w:val="none" w:sz="0" w:space="0" w:color="auto"/>
        <w:left w:val="none" w:sz="0" w:space="0" w:color="auto"/>
        <w:bottom w:val="none" w:sz="0" w:space="0" w:color="auto"/>
        <w:right w:val="none" w:sz="0" w:space="0" w:color="auto"/>
      </w:divBdr>
    </w:div>
    <w:div w:id="2099669264">
      <w:bodyDiv w:val="1"/>
      <w:marLeft w:val="0"/>
      <w:marRight w:val="0"/>
      <w:marTop w:val="0"/>
      <w:marBottom w:val="0"/>
      <w:divBdr>
        <w:top w:val="none" w:sz="0" w:space="0" w:color="auto"/>
        <w:left w:val="none" w:sz="0" w:space="0" w:color="auto"/>
        <w:bottom w:val="none" w:sz="0" w:space="0" w:color="auto"/>
        <w:right w:val="none" w:sz="0" w:space="0" w:color="auto"/>
      </w:divBdr>
    </w:div>
    <w:div w:id="2126001297">
      <w:bodyDiv w:val="1"/>
      <w:marLeft w:val="0"/>
      <w:marRight w:val="0"/>
      <w:marTop w:val="0"/>
      <w:marBottom w:val="0"/>
      <w:divBdr>
        <w:top w:val="none" w:sz="0" w:space="0" w:color="auto"/>
        <w:left w:val="none" w:sz="0" w:space="0" w:color="auto"/>
        <w:bottom w:val="none" w:sz="0" w:space="0" w:color="auto"/>
        <w:right w:val="none" w:sz="0" w:space="0" w:color="auto"/>
      </w:divBdr>
    </w:div>
    <w:div w:id="2131700033">
      <w:bodyDiv w:val="1"/>
      <w:marLeft w:val="0"/>
      <w:marRight w:val="0"/>
      <w:marTop w:val="0"/>
      <w:marBottom w:val="0"/>
      <w:divBdr>
        <w:top w:val="none" w:sz="0" w:space="0" w:color="auto"/>
        <w:left w:val="none" w:sz="0" w:space="0" w:color="auto"/>
        <w:bottom w:val="none" w:sz="0" w:space="0" w:color="auto"/>
        <w:right w:val="none" w:sz="0" w:space="0" w:color="auto"/>
      </w:divBdr>
    </w:div>
    <w:div w:id="2135562481">
      <w:bodyDiv w:val="1"/>
      <w:marLeft w:val="0"/>
      <w:marRight w:val="0"/>
      <w:marTop w:val="0"/>
      <w:marBottom w:val="0"/>
      <w:divBdr>
        <w:top w:val="none" w:sz="0" w:space="0" w:color="auto"/>
        <w:left w:val="none" w:sz="0" w:space="0" w:color="auto"/>
        <w:bottom w:val="none" w:sz="0" w:space="0" w:color="auto"/>
        <w:right w:val="none" w:sz="0" w:space="0" w:color="auto"/>
      </w:divBdr>
    </w:div>
    <w:div w:id="21409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0017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D2790-C464-40B6-BB4E-078415C4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450</Words>
  <Characters>2568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3012</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Виктор Борисович</dc:creator>
  <cp:lastModifiedBy>Пользователь</cp:lastModifiedBy>
  <cp:revision>17</cp:revision>
  <cp:lastPrinted>2025-09-09T08:53:00Z</cp:lastPrinted>
  <dcterms:created xsi:type="dcterms:W3CDTF">2025-02-05T12:33:00Z</dcterms:created>
  <dcterms:modified xsi:type="dcterms:W3CDTF">2026-03-10T12:23:00Z</dcterms:modified>
</cp:coreProperties>
</file>