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2B52E1"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2B52E1">
        <w:rPr>
          <w:b/>
          <w:sz w:val="24"/>
          <w:szCs w:val="24"/>
        </w:rPr>
        <w:t>изготовление и монтаж вертикальных жалюзи</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2B52E1">
        <w:rPr>
          <w:noProof/>
        </w:rPr>
        <w:t>изготовление и монтаж вертикальных жалюзи</w:t>
      </w:r>
      <w:r w:rsidR="009A7042">
        <w:rPr>
          <w:noProof/>
        </w:rPr>
        <w:t xml:space="preserve"> </w:t>
      </w:r>
      <w:r w:rsidRPr="00A749D3">
        <w:rPr>
          <w:noProof/>
        </w:rPr>
        <w:t xml:space="preserve">(далее — </w:t>
      </w:r>
      <w:r w:rsidR="002B52E1">
        <w:rPr>
          <w:noProof/>
        </w:rPr>
        <w:t>Услуга</w:t>
      </w:r>
      <w:r w:rsidRPr="00A749D3">
        <w:rPr>
          <w:noProof/>
        </w:rPr>
        <w:t>)</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B3521D">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2B52E1" w:rsidRPr="00E61DE4" w:rsidRDefault="002B52E1" w:rsidP="002B52E1">
      <w:pPr>
        <w:pStyle w:val="ConsPlusNormal"/>
        <w:ind w:firstLine="540"/>
        <w:jc w:val="both"/>
        <w:rPr>
          <w:rFonts w:ascii="Times New Roman" w:hAnsi="Times New Roman"/>
        </w:rPr>
      </w:pPr>
      <w:r w:rsidRPr="00E61DE4">
        <w:rPr>
          <w:rFonts w:ascii="Times New Roman" w:hAnsi="Times New Roman"/>
        </w:rPr>
        <w:t xml:space="preserve">УФК по Пензенской области (ФКУ </w:t>
      </w:r>
      <w:r>
        <w:rPr>
          <w:rFonts w:ascii="Times New Roman" w:hAnsi="Times New Roman"/>
        </w:rPr>
        <w:t>КП</w:t>
      </w:r>
      <w:r w:rsidRPr="00E61DE4">
        <w:rPr>
          <w:rFonts w:ascii="Times New Roman" w:hAnsi="Times New Roman"/>
        </w:rPr>
        <w:t>-</w:t>
      </w:r>
      <w:r>
        <w:rPr>
          <w:rFonts w:ascii="Times New Roman" w:hAnsi="Times New Roman"/>
        </w:rPr>
        <w:t>12</w:t>
      </w:r>
      <w:r w:rsidRPr="00E61DE4">
        <w:rPr>
          <w:rFonts w:ascii="Times New Roman" w:hAnsi="Times New Roman"/>
        </w:rPr>
        <w:t xml:space="preserve"> УФСИН России по Пензенской области)</w:t>
      </w:r>
    </w:p>
    <w:p w:rsidR="002B52E1" w:rsidRPr="00E61DE4" w:rsidRDefault="002B52E1" w:rsidP="002B52E1">
      <w:pPr>
        <w:pStyle w:val="ConsPlusNormal"/>
        <w:ind w:firstLine="540"/>
        <w:jc w:val="both"/>
        <w:rPr>
          <w:rFonts w:ascii="Times New Roman" w:hAnsi="Times New Roman"/>
        </w:rPr>
      </w:pPr>
      <w:r>
        <w:rPr>
          <w:rFonts w:ascii="Times New Roman" w:hAnsi="Times New Roman"/>
        </w:rPr>
        <w:t>ИНН 5809015232</w:t>
      </w:r>
    </w:p>
    <w:p w:rsidR="002B52E1" w:rsidRPr="00E61DE4" w:rsidRDefault="002B52E1" w:rsidP="002B52E1">
      <w:pPr>
        <w:pStyle w:val="ConsPlusNormal"/>
        <w:ind w:firstLine="540"/>
        <w:jc w:val="both"/>
        <w:rPr>
          <w:rFonts w:ascii="Times New Roman" w:hAnsi="Times New Roman"/>
        </w:rPr>
      </w:pPr>
      <w:r w:rsidRPr="00E61DE4">
        <w:rPr>
          <w:rFonts w:ascii="Times New Roman" w:hAnsi="Times New Roman"/>
        </w:rPr>
        <w:t xml:space="preserve">КПП </w:t>
      </w:r>
      <w:r>
        <w:rPr>
          <w:rFonts w:ascii="Times New Roman" w:hAnsi="Times New Roman"/>
        </w:rPr>
        <w:t>580901001</w:t>
      </w:r>
    </w:p>
    <w:p w:rsidR="002B52E1" w:rsidRPr="00E61DE4" w:rsidRDefault="002B52E1" w:rsidP="002B52E1">
      <w:pPr>
        <w:pStyle w:val="ConsPlusNormal"/>
        <w:ind w:firstLine="540"/>
        <w:jc w:val="both"/>
        <w:rPr>
          <w:rFonts w:ascii="Times New Roman" w:hAnsi="Times New Roman"/>
        </w:rPr>
      </w:pPr>
      <w:proofErr w:type="gramStart"/>
      <w:r w:rsidRPr="00E61DE4">
        <w:rPr>
          <w:rFonts w:ascii="Times New Roman" w:hAnsi="Times New Roman"/>
        </w:rPr>
        <w:t>л</w:t>
      </w:r>
      <w:proofErr w:type="gramEnd"/>
      <w:r w:rsidRPr="00E61DE4">
        <w:rPr>
          <w:rFonts w:ascii="Times New Roman" w:hAnsi="Times New Roman"/>
        </w:rPr>
        <w:t xml:space="preserve">/с </w:t>
      </w:r>
      <w:r>
        <w:rPr>
          <w:rFonts w:ascii="Times New Roman" w:hAnsi="Times New Roman"/>
        </w:rPr>
        <w:t>04551460770</w:t>
      </w:r>
      <w:r w:rsidRPr="00E61DE4">
        <w:rPr>
          <w:rFonts w:ascii="Times New Roman" w:hAnsi="Times New Roman"/>
        </w:rPr>
        <w:t xml:space="preserve"> </w:t>
      </w:r>
    </w:p>
    <w:p w:rsidR="002B52E1" w:rsidRPr="00E61DE4" w:rsidRDefault="002B52E1" w:rsidP="002B52E1">
      <w:pPr>
        <w:pStyle w:val="ConsPlusNormal"/>
        <w:ind w:firstLine="540"/>
        <w:jc w:val="both"/>
        <w:rPr>
          <w:rFonts w:ascii="Times New Roman" w:hAnsi="Times New Roman"/>
        </w:rPr>
      </w:pPr>
      <w:proofErr w:type="spellStart"/>
      <w:proofErr w:type="gramStart"/>
      <w:r w:rsidRPr="00E61DE4">
        <w:rPr>
          <w:rFonts w:ascii="Times New Roman" w:hAnsi="Times New Roman"/>
        </w:rPr>
        <w:t>р</w:t>
      </w:r>
      <w:proofErr w:type="spellEnd"/>
      <w:proofErr w:type="gramEnd"/>
      <w:r w:rsidRPr="00E61DE4">
        <w:rPr>
          <w:rFonts w:ascii="Times New Roman" w:hAnsi="Times New Roman"/>
        </w:rPr>
        <w:t xml:space="preserve">/с </w:t>
      </w:r>
      <w:r>
        <w:rPr>
          <w:rFonts w:ascii="Times New Roman" w:hAnsi="Times New Roman"/>
        </w:rPr>
        <w:t>03100643000000015500</w:t>
      </w:r>
    </w:p>
    <w:p w:rsidR="002B52E1" w:rsidRDefault="002B52E1" w:rsidP="002B52E1">
      <w:pPr>
        <w:spacing w:after="0"/>
        <w:ind w:right="425" w:firstLine="540"/>
        <w:rPr>
          <w:rFonts w:ascii="Times New Roman" w:hAnsi="Times New Roman"/>
          <w:sz w:val="24"/>
          <w:szCs w:val="24"/>
        </w:rPr>
      </w:pPr>
      <w:proofErr w:type="gramStart"/>
      <w:r w:rsidRPr="00E61DE4">
        <w:rPr>
          <w:rFonts w:ascii="Times New Roman" w:hAnsi="Times New Roman"/>
          <w:szCs w:val="24"/>
        </w:rPr>
        <w:t>к</w:t>
      </w:r>
      <w:proofErr w:type="gramEnd"/>
      <w:r w:rsidRPr="00E61DE4">
        <w:rPr>
          <w:rFonts w:ascii="Times New Roman" w:hAnsi="Times New Roman"/>
          <w:szCs w:val="24"/>
        </w:rPr>
        <w:t>/с 40102810</w:t>
      </w:r>
      <w:r>
        <w:rPr>
          <w:rFonts w:ascii="Times New Roman" w:hAnsi="Times New Roman"/>
          <w:szCs w:val="24"/>
        </w:rPr>
        <w:t>24</w:t>
      </w:r>
      <w:r w:rsidRPr="00E61DE4">
        <w:rPr>
          <w:rFonts w:ascii="Times New Roman" w:hAnsi="Times New Roman"/>
          <w:szCs w:val="24"/>
        </w:rPr>
        <w:t>5370000</w:t>
      </w:r>
      <w:r>
        <w:rPr>
          <w:rFonts w:ascii="Times New Roman" w:hAnsi="Times New Roman"/>
          <w:szCs w:val="24"/>
        </w:rPr>
        <w:t>113</w:t>
      </w:r>
      <w:r w:rsidRPr="00E61DE4">
        <w:rPr>
          <w:rFonts w:ascii="Times New Roman" w:hAnsi="Times New Roman"/>
          <w:szCs w:val="24"/>
        </w:rPr>
        <w:t xml:space="preserve"> </w:t>
      </w:r>
      <w:r>
        <w:rPr>
          <w:rFonts w:ascii="Times New Roman" w:hAnsi="Times New Roman"/>
          <w:sz w:val="24"/>
          <w:szCs w:val="24"/>
        </w:rPr>
        <w:t xml:space="preserve">ОКЦ №1 ВВГУ </w:t>
      </w:r>
      <w:proofErr w:type="gramStart"/>
      <w:r>
        <w:rPr>
          <w:rFonts w:ascii="Times New Roman" w:hAnsi="Times New Roman"/>
          <w:sz w:val="24"/>
          <w:szCs w:val="24"/>
        </w:rPr>
        <w:t>Банка</w:t>
      </w:r>
      <w:proofErr w:type="gramEnd"/>
      <w:r>
        <w:rPr>
          <w:rFonts w:ascii="Times New Roman" w:hAnsi="Times New Roman"/>
          <w:sz w:val="24"/>
          <w:szCs w:val="24"/>
        </w:rPr>
        <w:t xml:space="preserve"> России//УФК по Пензенской области г. Пенза</w:t>
      </w:r>
    </w:p>
    <w:p w:rsidR="002B52E1" w:rsidRDefault="002B52E1" w:rsidP="002B52E1">
      <w:pPr>
        <w:pStyle w:val="ConsPlusNormal"/>
        <w:ind w:firstLine="540"/>
        <w:jc w:val="both"/>
        <w:rPr>
          <w:rFonts w:ascii="Times New Roman" w:hAnsi="Times New Roman"/>
        </w:rPr>
      </w:pPr>
      <w:r w:rsidRPr="00E61DE4">
        <w:rPr>
          <w:rFonts w:ascii="Times New Roman" w:hAnsi="Times New Roman"/>
        </w:rPr>
        <w:t xml:space="preserve">БИК </w:t>
      </w:r>
      <w:r>
        <w:rPr>
          <w:rFonts w:ascii="Times New Roman" w:hAnsi="Times New Roman"/>
        </w:rPr>
        <w:t>042202113</w:t>
      </w:r>
    </w:p>
    <w:p w:rsidR="002B52E1" w:rsidRDefault="002B52E1" w:rsidP="002B52E1">
      <w:pPr>
        <w:pStyle w:val="ConsPlusNormal"/>
        <w:ind w:firstLine="540"/>
        <w:jc w:val="both"/>
        <w:rPr>
          <w:rFonts w:ascii="Times New Roman" w:hAnsi="Times New Roman"/>
        </w:rPr>
      </w:pPr>
      <w:r w:rsidRPr="00E61DE4">
        <w:rPr>
          <w:rFonts w:ascii="Times New Roman" w:hAnsi="Times New Roman"/>
        </w:rPr>
        <w:t xml:space="preserve">ОКТМО </w:t>
      </w:r>
      <w:r>
        <w:rPr>
          <w:rFonts w:ascii="Times New Roman" w:hAnsi="Times New Roman"/>
        </w:rPr>
        <w:t>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7E065C" w:rsidRPr="00A749D3" w:rsidRDefault="007E065C" w:rsidP="007E065C">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w:t>
      </w:r>
      <w:r>
        <w:rPr>
          <w:noProof/>
          <w:sz w:val="24"/>
          <w:szCs w:val="24"/>
        </w:rPr>
        <w:t xml:space="preserve">оказывает услуги по адресу: </w:t>
      </w:r>
      <w:r w:rsidRPr="00671001">
        <w:rPr>
          <w:sz w:val="24"/>
          <w:szCs w:val="24"/>
        </w:rPr>
        <w:t xml:space="preserve">Пензенская область, </w:t>
      </w:r>
      <w:proofErr w:type="gramStart"/>
      <w:r>
        <w:rPr>
          <w:sz w:val="24"/>
          <w:szCs w:val="24"/>
        </w:rPr>
        <w:t>г</w:t>
      </w:r>
      <w:proofErr w:type="gramEnd"/>
      <w:r>
        <w:rPr>
          <w:sz w:val="24"/>
          <w:szCs w:val="24"/>
        </w:rPr>
        <w:t>. Пенза, Автоматный переулок, д.</w:t>
      </w:r>
      <w:r w:rsidRPr="00671001">
        <w:rPr>
          <w:sz w:val="24"/>
          <w:szCs w:val="24"/>
        </w:rPr>
        <w:t xml:space="preserve"> 5</w:t>
      </w:r>
      <w:r w:rsidRPr="00A749D3">
        <w:rPr>
          <w:noProof/>
          <w:sz w:val="24"/>
          <w:szCs w:val="24"/>
        </w:rPr>
        <w:t xml:space="preserve">, в срок </w:t>
      </w:r>
      <w:r>
        <w:rPr>
          <w:noProof/>
          <w:sz w:val="24"/>
          <w:szCs w:val="24"/>
        </w:rPr>
        <w:t>с даты заключения Контракта по 31.08.2026г</w:t>
      </w:r>
      <w:r w:rsidRPr="00A749D3">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lastRenderedPageBreak/>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r>
      <w:r w:rsidRPr="00A749D3">
        <w:rPr>
          <w:rFonts w:ascii="Times New Roman" w:hAnsi="Times New Roman"/>
          <w:sz w:val="24"/>
          <w:szCs w:val="24"/>
        </w:rPr>
        <w:lastRenderedPageBreak/>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 xml:space="preserve">ств, </w:t>
      </w:r>
      <w:r w:rsidR="004848F6">
        <w:lastRenderedPageBreak/>
        <w:t>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r>
      <w:r w:rsidRPr="00A749D3">
        <w:rPr>
          <w:sz w:val="24"/>
          <w:szCs w:val="24"/>
        </w:rPr>
        <w:lastRenderedPageBreak/>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lastRenderedPageBreak/>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41"/>
        <w:gridCol w:w="5016"/>
        <w:gridCol w:w="850"/>
        <w:gridCol w:w="851"/>
        <w:gridCol w:w="1029"/>
        <w:gridCol w:w="1888"/>
      </w:tblGrid>
      <w:tr w:rsidR="00861E35" w:rsidTr="007E065C">
        <w:trPr>
          <w:trHeight w:val="960"/>
        </w:trPr>
        <w:tc>
          <w:tcPr>
            <w:tcW w:w="541" w:type="dxa"/>
            <w:tcBorders>
              <w:top w:val="single" w:sz="8" w:space="0" w:color="000000"/>
              <w:left w:val="single" w:sz="8" w:space="0" w:color="000000"/>
              <w:bottom w:val="single" w:sz="4" w:space="0" w:color="auto"/>
              <w:right w:val="single" w:sz="8" w:space="0" w:color="000000"/>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 xml:space="preserve">№ </w:t>
            </w:r>
            <w:proofErr w:type="spellStart"/>
            <w:r w:rsidRPr="007E065C">
              <w:rPr>
                <w:rFonts w:ascii="Times New Roman" w:hAnsi="Times New Roman"/>
                <w:sz w:val="24"/>
                <w:szCs w:val="24"/>
              </w:rPr>
              <w:t>п</w:t>
            </w:r>
            <w:proofErr w:type="spellEnd"/>
            <w:r w:rsidRPr="007E065C">
              <w:rPr>
                <w:rFonts w:ascii="Times New Roman" w:hAnsi="Times New Roman"/>
                <w:sz w:val="24"/>
                <w:szCs w:val="24"/>
              </w:rPr>
              <w:t>/</w:t>
            </w:r>
            <w:proofErr w:type="spellStart"/>
            <w:r w:rsidRPr="007E065C">
              <w:rPr>
                <w:rFonts w:ascii="Times New Roman" w:hAnsi="Times New Roman"/>
                <w:sz w:val="24"/>
                <w:szCs w:val="24"/>
              </w:rPr>
              <w:t>п</w:t>
            </w:r>
            <w:proofErr w:type="spellEnd"/>
          </w:p>
        </w:tc>
        <w:tc>
          <w:tcPr>
            <w:tcW w:w="5016" w:type="dxa"/>
            <w:tcBorders>
              <w:top w:val="single" w:sz="8" w:space="0" w:color="000000"/>
              <w:left w:val="nil"/>
              <w:bottom w:val="single" w:sz="4" w:space="0" w:color="auto"/>
              <w:right w:val="single" w:sz="8" w:space="0" w:color="000000"/>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Наименование материала (оборудования)</w:t>
            </w:r>
          </w:p>
        </w:tc>
        <w:tc>
          <w:tcPr>
            <w:tcW w:w="850" w:type="dxa"/>
            <w:tcBorders>
              <w:top w:val="single" w:sz="8" w:space="0" w:color="000000"/>
              <w:left w:val="nil"/>
              <w:bottom w:val="single" w:sz="4" w:space="0" w:color="auto"/>
              <w:right w:val="single" w:sz="8" w:space="0" w:color="000000"/>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 xml:space="preserve">Ед. </w:t>
            </w:r>
            <w:proofErr w:type="spellStart"/>
            <w:r w:rsidRPr="007E065C">
              <w:rPr>
                <w:rFonts w:ascii="Times New Roman" w:hAnsi="Times New Roman"/>
                <w:sz w:val="24"/>
                <w:szCs w:val="24"/>
              </w:rPr>
              <w:t>изм</w:t>
            </w:r>
            <w:proofErr w:type="spellEnd"/>
            <w:r w:rsidRPr="007E065C">
              <w:rPr>
                <w:rFonts w:ascii="Times New Roman" w:hAnsi="Times New Roman"/>
                <w:sz w:val="24"/>
                <w:szCs w:val="24"/>
              </w:rPr>
              <w:t>.</w:t>
            </w:r>
          </w:p>
        </w:tc>
        <w:tc>
          <w:tcPr>
            <w:tcW w:w="851" w:type="dxa"/>
            <w:tcBorders>
              <w:top w:val="single" w:sz="8" w:space="0" w:color="000000"/>
              <w:left w:val="nil"/>
              <w:bottom w:val="single" w:sz="4" w:space="0" w:color="auto"/>
              <w:right w:val="single" w:sz="8" w:space="0" w:color="000000"/>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Кол-во</w:t>
            </w:r>
          </w:p>
        </w:tc>
        <w:tc>
          <w:tcPr>
            <w:tcW w:w="1029" w:type="dxa"/>
            <w:tcBorders>
              <w:top w:val="single" w:sz="8" w:space="0" w:color="000000"/>
              <w:left w:val="nil"/>
              <w:bottom w:val="single" w:sz="4" w:space="0" w:color="auto"/>
              <w:right w:val="single" w:sz="8" w:space="0" w:color="000000"/>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Цена за ед., руб.</w:t>
            </w:r>
          </w:p>
        </w:tc>
        <w:tc>
          <w:tcPr>
            <w:tcW w:w="1888" w:type="dxa"/>
            <w:tcBorders>
              <w:top w:val="single" w:sz="8" w:space="0" w:color="000000"/>
              <w:left w:val="nil"/>
              <w:bottom w:val="single" w:sz="4" w:space="0" w:color="auto"/>
              <w:right w:val="single" w:sz="8" w:space="0" w:color="000000"/>
            </w:tcBorders>
            <w:shd w:val="clear" w:color="auto" w:fill="auto"/>
            <w:vAlign w:val="center"/>
            <w:hideMark/>
          </w:tcPr>
          <w:p w:rsidR="00861E35" w:rsidRPr="007E065C" w:rsidRDefault="00861E35">
            <w:pPr>
              <w:rPr>
                <w:rFonts w:ascii="Times New Roman" w:hAnsi="Times New Roman"/>
                <w:sz w:val="24"/>
                <w:szCs w:val="24"/>
              </w:rPr>
            </w:pPr>
            <w:r w:rsidRPr="007E065C">
              <w:rPr>
                <w:rFonts w:ascii="Times New Roman" w:hAnsi="Times New Roman"/>
                <w:sz w:val="24"/>
                <w:szCs w:val="24"/>
              </w:rPr>
              <w:t xml:space="preserve"> Сумма, руб.</w:t>
            </w:r>
          </w:p>
        </w:tc>
      </w:tr>
      <w:tr w:rsidR="00861E35" w:rsidTr="007E065C">
        <w:trPr>
          <w:trHeight w:val="330"/>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1</w:t>
            </w:r>
          </w:p>
        </w:tc>
        <w:tc>
          <w:tcPr>
            <w:tcW w:w="5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E35" w:rsidRPr="007E065C" w:rsidRDefault="002B52E1">
            <w:pPr>
              <w:rPr>
                <w:rFonts w:ascii="Times New Roman" w:hAnsi="Times New Roman"/>
                <w:sz w:val="24"/>
                <w:szCs w:val="24"/>
              </w:rPr>
            </w:pPr>
            <w:r w:rsidRPr="007E065C">
              <w:rPr>
                <w:rFonts w:ascii="Times New Roman" w:hAnsi="Times New Roman"/>
                <w:sz w:val="24"/>
                <w:szCs w:val="24"/>
              </w:rPr>
              <w:t xml:space="preserve">Жалюзи вертикальные, </w:t>
            </w:r>
            <w:proofErr w:type="spellStart"/>
            <w:r w:rsidRPr="007E065C">
              <w:rPr>
                <w:rFonts w:ascii="Times New Roman" w:hAnsi="Times New Roman"/>
                <w:sz w:val="24"/>
                <w:szCs w:val="24"/>
              </w:rPr>
              <w:t>мультифактурные</w:t>
            </w:r>
            <w:proofErr w:type="spellEnd"/>
            <w:r w:rsidRPr="007E065C">
              <w:rPr>
                <w:rFonts w:ascii="Times New Roman" w:hAnsi="Times New Roman"/>
                <w:sz w:val="24"/>
                <w:szCs w:val="24"/>
              </w:rPr>
              <w:t xml:space="preserve">, 2 слоя ткани, (ткань </w:t>
            </w:r>
            <w:proofErr w:type="spellStart"/>
            <w:r w:rsidRPr="007E065C">
              <w:rPr>
                <w:rFonts w:ascii="Times New Roman" w:hAnsi="Times New Roman"/>
                <w:sz w:val="24"/>
                <w:szCs w:val="24"/>
              </w:rPr>
              <w:t>Лайт</w:t>
            </w:r>
            <w:proofErr w:type="spellEnd"/>
            <w:r w:rsidRPr="007E065C">
              <w:rPr>
                <w:rFonts w:ascii="Times New Roman" w:hAnsi="Times New Roman"/>
                <w:sz w:val="24"/>
                <w:szCs w:val="24"/>
              </w:rPr>
              <w:t>/Киото, цвет темно-бежевый/зеленый), основа Киота</w:t>
            </w:r>
            <w:r w:rsidR="007E065C" w:rsidRPr="007E065C">
              <w:rPr>
                <w:rFonts w:ascii="Times New Roman" w:hAnsi="Times New Roman"/>
                <w:sz w:val="24"/>
                <w:szCs w:val="24"/>
              </w:rPr>
              <w:t xml:space="preserve"> белый, размер 203*183, 2 </w:t>
            </w:r>
            <w:proofErr w:type="spellStart"/>
            <w:proofErr w:type="gramStart"/>
            <w:r w:rsidR="007E065C" w:rsidRPr="007E065C">
              <w:rPr>
                <w:rFonts w:ascii="Times New Roman" w:hAnsi="Times New Roman"/>
                <w:sz w:val="24"/>
                <w:szCs w:val="24"/>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E35" w:rsidRPr="007E065C" w:rsidRDefault="002B52E1">
            <w:pPr>
              <w:jc w:val="center"/>
              <w:rPr>
                <w:rFonts w:ascii="Times New Roman" w:hAnsi="Times New Roman"/>
                <w:sz w:val="24"/>
                <w:szCs w:val="24"/>
              </w:rPr>
            </w:pPr>
            <w:r w:rsidRPr="007E065C">
              <w:rPr>
                <w:rFonts w:ascii="Times New Roman" w:hAnsi="Times New Roman"/>
                <w:sz w:val="24"/>
                <w:szCs w:val="24"/>
              </w:rPr>
              <w:t>М</w:t>
            </w:r>
            <w:proofErr w:type="gramStart"/>
            <w:r w:rsidRPr="007E065C">
              <w:rPr>
                <w:rFonts w:ascii="Times New Roman" w:hAnsi="Times New Roman"/>
                <w:sz w:val="24"/>
                <w:szCs w:val="24"/>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E35" w:rsidRPr="007E065C" w:rsidRDefault="002B52E1" w:rsidP="00B221A2">
            <w:pPr>
              <w:jc w:val="center"/>
              <w:rPr>
                <w:rFonts w:ascii="Times New Roman" w:hAnsi="Times New Roman"/>
                <w:sz w:val="24"/>
                <w:szCs w:val="24"/>
              </w:rPr>
            </w:pPr>
            <w:r w:rsidRPr="007E065C">
              <w:rPr>
                <w:rFonts w:ascii="Times New Roman" w:hAnsi="Times New Roman"/>
                <w:sz w:val="24"/>
                <w:szCs w:val="24"/>
              </w:rPr>
              <w:t>7,42</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 </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1E35" w:rsidRPr="007E065C" w:rsidRDefault="00861E35">
            <w:pPr>
              <w:jc w:val="center"/>
              <w:rPr>
                <w:rFonts w:ascii="Times New Roman" w:hAnsi="Times New Roman"/>
                <w:sz w:val="24"/>
                <w:szCs w:val="24"/>
              </w:rPr>
            </w:pPr>
            <w:r w:rsidRPr="007E065C">
              <w:rPr>
                <w:rFonts w:ascii="Times New Roman" w:hAnsi="Times New Roman"/>
                <w:sz w:val="24"/>
                <w:szCs w:val="24"/>
              </w:rPr>
              <w:t> </w:t>
            </w:r>
          </w:p>
        </w:tc>
      </w:tr>
      <w:tr w:rsidR="002B52E1" w:rsidTr="007E065C">
        <w:trPr>
          <w:trHeight w:val="330"/>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r w:rsidRPr="007E065C">
              <w:rPr>
                <w:rFonts w:ascii="Times New Roman" w:hAnsi="Times New Roman"/>
                <w:sz w:val="24"/>
                <w:szCs w:val="24"/>
              </w:rPr>
              <w:t>2</w:t>
            </w:r>
          </w:p>
        </w:tc>
        <w:tc>
          <w:tcPr>
            <w:tcW w:w="5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7E065C" w:rsidP="007E065C">
            <w:pPr>
              <w:rPr>
                <w:rFonts w:ascii="Times New Roman" w:hAnsi="Times New Roman"/>
                <w:sz w:val="24"/>
                <w:szCs w:val="24"/>
              </w:rPr>
            </w:pPr>
            <w:r w:rsidRPr="007E065C">
              <w:rPr>
                <w:rFonts w:ascii="Times New Roman" w:hAnsi="Times New Roman"/>
                <w:sz w:val="24"/>
                <w:szCs w:val="24"/>
              </w:rPr>
              <w:t xml:space="preserve">Жалюзи вертикальные, </w:t>
            </w:r>
            <w:proofErr w:type="spellStart"/>
            <w:r w:rsidRPr="007E065C">
              <w:rPr>
                <w:rFonts w:ascii="Times New Roman" w:hAnsi="Times New Roman"/>
                <w:sz w:val="24"/>
                <w:szCs w:val="24"/>
              </w:rPr>
              <w:t>мультифактурные</w:t>
            </w:r>
            <w:proofErr w:type="spellEnd"/>
            <w:r w:rsidRPr="007E065C">
              <w:rPr>
                <w:rFonts w:ascii="Times New Roman" w:hAnsi="Times New Roman"/>
                <w:sz w:val="24"/>
                <w:szCs w:val="24"/>
              </w:rPr>
              <w:t xml:space="preserve">, 2 слоя ткани, (ткань </w:t>
            </w:r>
            <w:proofErr w:type="spellStart"/>
            <w:r w:rsidRPr="007E065C">
              <w:rPr>
                <w:rFonts w:ascii="Times New Roman" w:hAnsi="Times New Roman"/>
                <w:sz w:val="24"/>
                <w:szCs w:val="24"/>
              </w:rPr>
              <w:t>Лайт</w:t>
            </w:r>
            <w:proofErr w:type="spellEnd"/>
            <w:r w:rsidRPr="007E065C">
              <w:rPr>
                <w:rFonts w:ascii="Times New Roman" w:hAnsi="Times New Roman"/>
                <w:sz w:val="24"/>
                <w:szCs w:val="24"/>
              </w:rPr>
              <w:t xml:space="preserve">/Киото, цвет темно-бежевый/зеленый), основа Киота белый, размер 205*183, 1 </w:t>
            </w:r>
            <w:proofErr w:type="spellStart"/>
            <w:proofErr w:type="gramStart"/>
            <w:r w:rsidRPr="007E065C">
              <w:rPr>
                <w:rFonts w:ascii="Times New Roman" w:hAnsi="Times New Roman"/>
                <w:sz w:val="24"/>
                <w:szCs w:val="24"/>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r w:rsidRPr="007E065C">
              <w:rPr>
                <w:rFonts w:ascii="Times New Roman" w:hAnsi="Times New Roman"/>
                <w:sz w:val="24"/>
                <w:szCs w:val="24"/>
              </w:rPr>
              <w:t>М</w:t>
            </w:r>
            <w:proofErr w:type="gramStart"/>
            <w:r w:rsidRPr="007E065C">
              <w:rPr>
                <w:rFonts w:ascii="Times New Roman" w:hAnsi="Times New Roman"/>
                <w:sz w:val="24"/>
                <w:szCs w:val="24"/>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rsidP="00B221A2">
            <w:pPr>
              <w:jc w:val="center"/>
              <w:rPr>
                <w:rFonts w:ascii="Times New Roman" w:hAnsi="Times New Roman"/>
                <w:sz w:val="24"/>
                <w:szCs w:val="24"/>
              </w:rPr>
            </w:pPr>
            <w:r w:rsidRPr="007E065C">
              <w:rPr>
                <w:rFonts w:ascii="Times New Roman" w:hAnsi="Times New Roman"/>
                <w:sz w:val="24"/>
                <w:szCs w:val="24"/>
              </w:rPr>
              <w:t>3,75</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p>
        </w:tc>
      </w:tr>
      <w:tr w:rsidR="002B52E1" w:rsidTr="007E065C">
        <w:trPr>
          <w:trHeight w:val="330"/>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r w:rsidRPr="007E065C">
              <w:rPr>
                <w:rFonts w:ascii="Times New Roman" w:hAnsi="Times New Roman"/>
                <w:sz w:val="24"/>
                <w:szCs w:val="24"/>
              </w:rPr>
              <w:t>3</w:t>
            </w:r>
          </w:p>
        </w:tc>
        <w:tc>
          <w:tcPr>
            <w:tcW w:w="5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7E065C" w:rsidP="007E065C">
            <w:pPr>
              <w:rPr>
                <w:rFonts w:ascii="Times New Roman" w:hAnsi="Times New Roman"/>
                <w:sz w:val="24"/>
                <w:szCs w:val="24"/>
              </w:rPr>
            </w:pPr>
            <w:r w:rsidRPr="007E065C">
              <w:rPr>
                <w:rFonts w:ascii="Times New Roman" w:hAnsi="Times New Roman"/>
                <w:sz w:val="24"/>
                <w:szCs w:val="24"/>
              </w:rPr>
              <w:t xml:space="preserve">Жалюзи вертикальные, </w:t>
            </w:r>
            <w:proofErr w:type="spellStart"/>
            <w:r w:rsidRPr="007E065C">
              <w:rPr>
                <w:rFonts w:ascii="Times New Roman" w:hAnsi="Times New Roman"/>
                <w:sz w:val="24"/>
                <w:szCs w:val="24"/>
              </w:rPr>
              <w:t>мультифактурные</w:t>
            </w:r>
            <w:proofErr w:type="spellEnd"/>
            <w:r w:rsidRPr="007E065C">
              <w:rPr>
                <w:rFonts w:ascii="Times New Roman" w:hAnsi="Times New Roman"/>
                <w:sz w:val="24"/>
                <w:szCs w:val="24"/>
              </w:rPr>
              <w:t xml:space="preserve">, 2 слоя ткани, (ткань </w:t>
            </w:r>
            <w:proofErr w:type="spellStart"/>
            <w:r w:rsidRPr="007E065C">
              <w:rPr>
                <w:rFonts w:ascii="Times New Roman" w:hAnsi="Times New Roman"/>
                <w:sz w:val="24"/>
                <w:szCs w:val="24"/>
              </w:rPr>
              <w:t>Лайт</w:t>
            </w:r>
            <w:proofErr w:type="spellEnd"/>
            <w:r w:rsidRPr="007E065C">
              <w:rPr>
                <w:rFonts w:ascii="Times New Roman" w:hAnsi="Times New Roman"/>
                <w:sz w:val="24"/>
                <w:szCs w:val="24"/>
              </w:rPr>
              <w:t xml:space="preserve">/Киото, цвет темно-бежевый/зеленый), основа Киота белый, размер 185*160, 1 </w:t>
            </w:r>
            <w:proofErr w:type="spellStart"/>
            <w:proofErr w:type="gramStart"/>
            <w:r w:rsidRPr="007E065C">
              <w:rPr>
                <w:rFonts w:ascii="Times New Roman" w:hAnsi="Times New Roman"/>
                <w:sz w:val="24"/>
                <w:szCs w:val="24"/>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r w:rsidRPr="007E065C">
              <w:rPr>
                <w:rFonts w:ascii="Times New Roman" w:hAnsi="Times New Roman"/>
                <w:sz w:val="24"/>
                <w:szCs w:val="24"/>
              </w:rPr>
              <w:t>М</w:t>
            </w:r>
            <w:proofErr w:type="gramStart"/>
            <w:r w:rsidRPr="007E065C">
              <w:rPr>
                <w:rFonts w:ascii="Times New Roman" w:hAnsi="Times New Roman"/>
                <w:sz w:val="24"/>
                <w:szCs w:val="24"/>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rsidP="00B221A2">
            <w:pPr>
              <w:jc w:val="center"/>
              <w:rPr>
                <w:rFonts w:ascii="Times New Roman" w:hAnsi="Times New Roman"/>
                <w:sz w:val="24"/>
                <w:szCs w:val="24"/>
              </w:rPr>
            </w:pPr>
            <w:r w:rsidRPr="007E065C">
              <w:rPr>
                <w:rFonts w:ascii="Times New Roman" w:hAnsi="Times New Roman"/>
                <w:sz w:val="24"/>
                <w:szCs w:val="24"/>
              </w:rPr>
              <w:t>2,96</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p>
        </w:tc>
      </w:tr>
      <w:tr w:rsidR="002B52E1" w:rsidTr="007E065C">
        <w:trPr>
          <w:trHeight w:val="330"/>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r w:rsidRPr="007E065C">
              <w:rPr>
                <w:rFonts w:ascii="Times New Roman" w:hAnsi="Times New Roman"/>
                <w:sz w:val="24"/>
                <w:szCs w:val="24"/>
              </w:rPr>
              <w:t>4</w:t>
            </w:r>
          </w:p>
        </w:tc>
        <w:tc>
          <w:tcPr>
            <w:tcW w:w="5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7E065C" w:rsidP="007E065C">
            <w:pPr>
              <w:rPr>
                <w:rFonts w:ascii="Times New Roman" w:hAnsi="Times New Roman"/>
                <w:sz w:val="24"/>
                <w:szCs w:val="24"/>
              </w:rPr>
            </w:pPr>
            <w:r w:rsidRPr="007E065C">
              <w:rPr>
                <w:rFonts w:ascii="Times New Roman" w:hAnsi="Times New Roman"/>
                <w:sz w:val="24"/>
                <w:szCs w:val="24"/>
              </w:rPr>
              <w:t xml:space="preserve">Жалюзи вертикальные, </w:t>
            </w:r>
            <w:proofErr w:type="spellStart"/>
            <w:r w:rsidRPr="007E065C">
              <w:rPr>
                <w:rFonts w:ascii="Times New Roman" w:hAnsi="Times New Roman"/>
                <w:sz w:val="24"/>
                <w:szCs w:val="24"/>
              </w:rPr>
              <w:t>мультифактурные</w:t>
            </w:r>
            <w:proofErr w:type="spellEnd"/>
            <w:r w:rsidRPr="007E065C">
              <w:rPr>
                <w:rFonts w:ascii="Times New Roman" w:hAnsi="Times New Roman"/>
                <w:sz w:val="24"/>
                <w:szCs w:val="24"/>
              </w:rPr>
              <w:t xml:space="preserve">, 2 слоя ткани, (ткань </w:t>
            </w:r>
            <w:proofErr w:type="spellStart"/>
            <w:r w:rsidRPr="007E065C">
              <w:rPr>
                <w:rFonts w:ascii="Times New Roman" w:hAnsi="Times New Roman"/>
                <w:sz w:val="24"/>
                <w:szCs w:val="24"/>
              </w:rPr>
              <w:t>Лайт</w:t>
            </w:r>
            <w:proofErr w:type="spellEnd"/>
            <w:r w:rsidRPr="007E065C">
              <w:rPr>
                <w:rFonts w:ascii="Times New Roman" w:hAnsi="Times New Roman"/>
                <w:sz w:val="24"/>
                <w:szCs w:val="24"/>
              </w:rPr>
              <w:t xml:space="preserve">/Киото, цвет темно-бежевый/зеленый), основа Киота белый, размер 240*160, 1 </w:t>
            </w:r>
            <w:proofErr w:type="spellStart"/>
            <w:proofErr w:type="gramStart"/>
            <w:r w:rsidRPr="007E065C">
              <w:rPr>
                <w:rFonts w:ascii="Times New Roman" w:hAnsi="Times New Roman"/>
                <w:sz w:val="24"/>
                <w:szCs w:val="24"/>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r w:rsidRPr="007E065C">
              <w:rPr>
                <w:rFonts w:ascii="Times New Roman" w:hAnsi="Times New Roman"/>
                <w:sz w:val="24"/>
                <w:szCs w:val="24"/>
              </w:rPr>
              <w:t>М</w:t>
            </w:r>
            <w:proofErr w:type="gramStart"/>
            <w:r w:rsidRPr="007E065C">
              <w:rPr>
                <w:rFonts w:ascii="Times New Roman" w:hAnsi="Times New Roman"/>
                <w:sz w:val="24"/>
                <w:szCs w:val="24"/>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rsidP="00B221A2">
            <w:pPr>
              <w:jc w:val="center"/>
              <w:rPr>
                <w:rFonts w:ascii="Times New Roman" w:hAnsi="Times New Roman"/>
                <w:sz w:val="24"/>
                <w:szCs w:val="24"/>
              </w:rPr>
            </w:pPr>
            <w:r w:rsidRPr="007E065C">
              <w:rPr>
                <w:rFonts w:ascii="Times New Roman" w:hAnsi="Times New Roman"/>
                <w:sz w:val="24"/>
                <w:szCs w:val="24"/>
              </w:rPr>
              <w:t>3,84</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2E1" w:rsidRPr="007E065C" w:rsidRDefault="002B52E1">
            <w:pPr>
              <w:jc w:val="center"/>
              <w:rPr>
                <w:rFonts w:ascii="Times New Roman" w:hAnsi="Times New Roman"/>
                <w:sz w:val="24"/>
                <w:szCs w:val="24"/>
              </w:rPr>
            </w:pP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25F6B"/>
    <w:rsid w:val="0023106A"/>
    <w:rsid w:val="00263E7B"/>
    <w:rsid w:val="002665AF"/>
    <w:rsid w:val="00270AFD"/>
    <w:rsid w:val="002754AF"/>
    <w:rsid w:val="00277954"/>
    <w:rsid w:val="002B528A"/>
    <w:rsid w:val="002B52E1"/>
    <w:rsid w:val="002D1C02"/>
    <w:rsid w:val="002D4620"/>
    <w:rsid w:val="002E2429"/>
    <w:rsid w:val="002E2F6F"/>
    <w:rsid w:val="002F7197"/>
    <w:rsid w:val="002F7919"/>
    <w:rsid w:val="003115EB"/>
    <w:rsid w:val="0031461C"/>
    <w:rsid w:val="003173B7"/>
    <w:rsid w:val="00363571"/>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D5D02"/>
    <w:rsid w:val="007E065C"/>
    <w:rsid w:val="007F3CEF"/>
    <w:rsid w:val="007F6CBF"/>
    <w:rsid w:val="00856974"/>
    <w:rsid w:val="0086091D"/>
    <w:rsid w:val="00861E35"/>
    <w:rsid w:val="00861FB9"/>
    <w:rsid w:val="008623E9"/>
    <w:rsid w:val="00865245"/>
    <w:rsid w:val="00875D4C"/>
    <w:rsid w:val="00901A67"/>
    <w:rsid w:val="009166B4"/>
    <w:rsid w:val="0092533D"/>
    <w:rsid w:val="00933514"/>
    <w:rsid w:val="00946D38"/>
    <w:rsid w:val="0098236C"/>
    <w:rsid w:val="00984572"/>
    <w:rsid w:val="009929A5"/>
    <w:rsid w:val="009946C3"/>
    <w:rsid w:val="009A7042"/>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B403C"/>
    <w:rsid w:val="00BB424F"/>
    <w:rsid w:val="00BE2490"/>
    <w:rsid w:val="00BE3DD5"/>
    <w:rsid w:val="00C00C06"/>
    <w:rsid w:val="00C45CA9"/>
    <w:rsid w:val="00C93467"/>
    <w:rsid w:val="00C946CD"/>
    <w:rsid w:val="00CC64BA"/>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qFormat/>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qFormat/>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3603</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2026-08-05T07:17:00Z</dcterms:created>
  <dcterms:modified xsi:type="dcterms:W3CDTF">2026-08-05T07:17:00Z</dcterms:modified>
</cp:coreProperties>
</file>