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BC9" w:rsidRDefault="00811812">
      <w:pPr>
        <w:widowControl w:val="0"/>
        <w:spacing w:after="0"/>
        <w:ind w:firstLine="567"/>
        <w:jc w:val="center"/>
        <w:rPr>
          <w:rFonts w:ascii="Times New Roman" w:hAnsi="Times New Roman"/>
          <w:b/>
          <w:sz w:val="24"/>
        </w:rPr>
      </w:pPr>
      <w:r>
        <w:rPr>
          <w:rFonts w:ascii="Times New Roman" w:hAnsi="Times New Roman"/>
          <w:sz w:val="24"/>
        </w:rPr>
        <w:t xml:space="preserve">     </w:t>
      </w:r>
      <w:r>
        <w:rPr>
          <w:rFonts w:ascii="Times New Roman" w:hAnsi="Times New Roman"/>
          <w:b/>
          <w:sz w:val="24"/>
        </w:rPr>
        <w:t>Государственный контракт об оказании услуг  №______</w:t>
      </w:r>
    </w:p>
    <w:p w:rsidR="00E96BC9" w:rsidRDefault="00E96BC9">
      <w:pPr>
        <w:widowControl w:val="0"/>
        <w:spacing w:after="0"/>
        <w:ind w:firstLine="567"/>
        <w:jc w:val="center"/>
        <w:rPr>
          <w:rFonts w:ascii="Times New Roman" w:hAnsi="Times New Roman"/>
          <w:sz w:val="24"/>
        </w:rPr>
      </w:pPr>
    </w:p>
    <w:p w:rsidR="00E96BC9" w:rsidRDefault="00811812">
      <w:pPr>
        <w:widowControl w:val="0"/>
        <w:spacing w:after="0"/>
        <w:rPr>
          <w:rFonts w:ascii="Times New Roman" w:hAnsi="Times New Roman"/>
          <w:sz w:val="24"/>
        </w:rPr>
      </w:pPr>
      <w:r>
        <w:rPr>
          <w:rFonts w:ascii="Times New Roman" w:hAnsi="Times New Roman"/>
          <w:sz w:val="24"/>
        </w:rPr>
        <w:t xml:space="preserve">      г. Воронеж</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«____» ________202</w:t>
      </w:r>
      <w:r w:rsidR="00F17018">
        <w:rPr>
          <w:rFonts w:ascii="Times New Roman" w:hAnsi="Times New Roman"/>
          <w:sz w:val="24"/>
        </w:rPr>
        <w:t>6</w:t>
      </w:r>
      <w:r>
        <w:rPr>
          <w:rFonts w:ascii="Times New Roman" w:hAnsi="Times New Roman"/>
          <w:sz w:val="24"/>
        </w:rPr>
        <w:t xml:space="preserve"> г.</w:t>
      </w:r>
    </w:p>
    <w:p w:rsidR="00E96BC9" w:rsidRDefault="00E96BC9">
      <w:pPr>
        <w:widowControl w:val="0"/>
        <w:spacing w:after="0"/>
        <w:jc w:val="both"/>
        <w:rPr>
          <w:rFonts w:ascii="Times New Roman" w:hAnsi="Times New Roman"/>
          <w:sz w:val="24"/>
          <w:u w:val="single"/>
        </w:rPr>
      </w:pPr>
    </w:p>
    <w:p w:rsidR="00E96BC9" w:rsidRDefault="00811812">
      <w:pPr>
        <w:spacing w:after="0" w:line="240" w:lineRule="auto"/>
        <w:ind w:firstLine="566"/>
        <w:jc w:val="both"/>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 xml:space="preserve">Федеральное казенное учреждение «Областная туберкулезная больница №1 Управления Федеральной службы исполнения наказаний по Воронежской области» именуемое в дальнейшем Заказчик, в лице начальника больницы </w:t>
      </w:r>
      <w:proofErr w:type="spellStart"/>
      <w:r>
        <w:rPr>
          <w:rFonts w:ascii="Times New Roman" w:hAnsi="Times New Roman"/>
          <w:sz w:val="24"/>
        </w:rPr>
        <w:t>Мезина</w:t>
      </w:r>
      <w:proofErr w:type="spellEnd"/>
      <w:r>
        <w:rPr>
          <w:rFonts w:ascii="Times New Roman" w:hAnsi="Times New Roman"/>
          <w:sz w:val="24"/>
        </w:rPr>
        <w:t xml:space="preserve"> Сергея Владимировича, действующего на основании Устава, с одной стороны, и _________________________________,именуемое в дальнейшем «Исполнитель» в лице _________________________________, действующего на основании _________, в соответствии с п. 4 ч. 1 ст. 93 Федерального закона «О контрактной системе в сфере закупок</w:t>
      </w:r>
      <w:proofErr w:type="gramEnd"/>
      <w:r>
        <w:rPr>
          <w:rFonts w:ascii="Times New Roman" w:hAnsi="Times New Roman"/>
          <w:sz w:val="24"/>
        </w:rPr>
        <w:t xml:space="preserve"> товаров, работ, услуг для обеспечения государственных и муниципальных нужд» от 05.04.2013 № 44-ФЗ,  заключили настоящий Государственный контракт (дале</w:t>
      </w:r>
      <w:proofErr w:type="gramStart"/>
      <w:r>
        <w:rPr>
          <w:rFonts w:ascii="Times New Roman" w:hAnsi="Times New Roman"/>
          <w:sz w:val="24"/>
        </w:rPr>
        <w:t>е-</w:t>
      </w:r>
      <w:proofErr w:type="gramEnd"/>
      <w:r>
        <w:rPr>
          <w:rFonts w:ascii="Times New Roman" w:hAnsi="Times New Roman"/>
          <w:sz w:val="24"/>
        </w:rPr>
        <w:t xml:space="preserve"> Контракт) о нижеследующем:</w:t>
      </w:r>
    </w:p>
    <w:p w:rsidR="00E96BC9" w:rsidRDefault="00811812">
      <w:pPr>
        <w:widowControl w:val="0"/>
        <w:spacing w:after="0"/>
        <w:ind w:firstLine="566"/>
        <w:jc w:val="center"/>
        <w:rPr>
          <w:rFonts w:ascii="Times New Roman" w:hAnsi="Times New Roman"/>
          <w:b/>
          <w:sz w:val="24"/>
        </w:rPr>
      </w:pPr>
      <w:r>
        <w:rPr>
          <w:b/>
        </w:rPr>
        <w:t xml:space="preserve"> 1.</w:t>
      </w:r>
      <w:r>
        <w:rPr>
          <w:rFonts w:ascii="Times New Roman" w:hAnsi="Times New Roman"/>
          <w:b/>
          <w:sz w:val="24"/>
        </w:rPr>
        <w:t>Предмет Контракта</w:t>
      </w:r>
    </w:p>
    <w:p w:rsidR="00E96BC9" w:rsidRDefault="00811812">
      <w:pPr>
        <w:widowControl w:val="0"/>
        <w:numPr>
          <w:ilvl w:val="1"/>
          <w:numId w:val="1"/>
        </w:numPr>
        <w:spacing w:after="0"/>
        <w:ind w:left="0" w:firstLine="566"/>
        <w:jc w:val="both"/>
        <w:rPr>
          <w:rFonts w:ascii="Times New Roman" w:hAnsi="Times New Roman"/>
          <w:sz w:val="24"/>
        </w:rPr>
      </w:pPr>
      <w:r>
        <w:rPr>
          <w:rFonts w:ascii="Times New Roman" w:hAnsi="Times New Roman"/>
          <w:sz w:val="24"/>
        </w:rPr>
        <w:t>Исполнитель на условиях Контракта обязуется оказать Заказчику услуги по проведению лабораторных исследований (испытаний), относящиеся к компетенции Исполнителя, предусмотренные Уставом Исполнителя, по ценам, утвержденным в Прейскуранте цен Исполнителя, а Заказчик обязуется оплатить эти услуги.</w:t>
      </w:r>
    </w:p>
    <w:p w:rsidR="00E96BC9" w:rsidRDefault="00811812">
      <w:pPr>
        <w:widowControl w:val="0"/>
        <w:numPr>
          <w:ilvl w:val="1"/>
          <w:numId w:val="1"/>
        </w:numPr>
        <w:spacing w:after="0"/>
        <w:ind w:left="0" w:firstLine="566"/>
        <w:jc w:val="both"/>
        <w:rPr>
          <w:rFonts w:ascii="Times New Roman" w:hAnsi="Times New Roman"/>
          <w:sz w:val="24"/>
        </w:rPr>
      </w:pPr>
      <w:r>
        <w:rPr>
          <w:rFonts w:ascii="Times New Roman" w:hAnsi="Times New Roman"/>
          <w:sz w:val="24"/>
        </w:rPr>
        <w:t xml:space="preserve">Услуги по Контракту выполняются Исполнителем по мере поступления заявок и/или иных сопроводительных документов от Заказчика с конкретным заданием по оказанию услуг. </w:t>
      </w:r>
    </w:p>
    <w:p w:rsidR="00E96BC9" w:rsidRDefault="00811812">
      <w:pPr>
        <w:widowControl w:val="0"/>
        <w:numPr>
          <w:ilvl w:val="1"/>
          <w:numId w:val="1"/>
        </w:numPr>
        <w:spacing w:after="0"/>
        <w:ind w:left="0" w:firstLine="566"/>
        <w:jc w:val="both"/>
        <w:rPr>
          <w:rFonts w:ascii="Times New Roman" w:hAnsi="Times New Roman"/>
          <w:sz w:val="24"/>
        </w:rPr>
      </w:pPr>
      <w:r>
        <w:rPr>
          <w:rFonts w:ascii="Times New Roman" w:hAnsi="Times New Roman"/>
          <w:sz w:val="24"/>
        </w:rPr>
        <w:t>Заявка и/или иные сопроводительные документы являются основанием для оказания услуг. В заявке указывается: дата её составления, виды исследований и/или испытаний с перечислением конкретных показателей, объём необходимых услуг, наименование продукции и иные сведения, необходимые Исполнителю для исполнения обязательств по Контракту.</w:t>
      </w:r>
    </w:p>
    <w:p w:rsidR="00E96BC9" w:rsidRDefault="00811812">
      <w:pPr>
        <w:widowControl w:val="0"/>
        <w:numPr>
          <w:ilvl w:val="1"/>
          <w:numId w:val="1"/>
        </w:numPr>
        <w:spacing w:after="0"/>
        <w:ind w:left="0" w:firstLine="566"/>
        <w:jc w:val="both"/>
        <w:rPr>
          <w:rFonts w:ascii="Times New Roman" w:hAnsi="Times New Roman"/>
          <w:sz w:val="24"/>
        </w:rPr>
      </w:pPr>
      <w:r>
        <w:rPr>
          <w:rFonts w:ascii="Times New Roman" w:hAnsi="Times New Roman"/>
          <w:sz w:val="24"/>
        </w:rPr>
        <w:t>Заявка и/или иные сопроводительные документы (Акт отбора проб, сопроводительное письмо (направление), опись проб и др.) предоставляется Исполнителю и является основанием для проведения расчётов Заказчика с Исполнителем по оплате оказываемых услуг.</w:t>
      </w:r>
    </w:p>
    <w:p w:rsidR="00E96BC9" w:rsidRDefault="00811812">
      <w:pPr>
        <w:widowControl w:val="0"/>
        <w:spacing w:after="0"/>
        <w:ind w:firstLine="566"/>
        <w:jc w:val="center"/>
        <w:rPr>
          <w:rFonts w:ascii="Times New Roman" w:hAnsi="Times New Roman"/>
          <w:b/>
          <w:sz w:val="24"/>
        </w:rPr>
      </w:pPr>
      <w:r>
        <w:rPr>
          <w:rFonts w:ascii="Times New Roman" w:hAnsi="Times New Roman"/>
          <w:b/>
          <w:sz w:val="24"/>
        </w:rPr>
        <w:t>2.Права и обязанности Сторон</w:t>
      </w:r>
    </w:p>
    <w:p w:rsidR="00E96BC9" w:rsidRDefault="00811812">
      <w:pPr>
        <w:widowControl w:val="0"/>
        <w:spacing w:after="0"/>
        <w:ind w:firstLine="566"/>
        <w:jc w:val="center"/>
        <w:rPr>
          <w:rFonts w:ascii="Times New Roman" w:hAnsi="Times New Roman"/>
          <w:b/>
          <w:sz w:val="24"/>
        </w:rPr>
      </w:pPr>
      <w:r>
        <w:rPr>
          <w:rFonts w:ascii="Times New Roman" w:hAnsi="Times New Roman"/>
          <w:b/>
          <w:sz w:val="24"/>
        </w:rPr>
        <w:t xml:space="preserve">2.1.Заказчик обязан:               </w:t>
      </w:r>
    </w:p>
    <w:p w:rsidR="00E96BC9" w:rsidRDefault="00811812">
      <w:pPr>
        <w:widowControl w:val="0"/>
        <w:spacing w:after="0"/>
        <w:ind w:firstLine="566"/>
        <w:rPr>
          <w:rFonts w:ascii="Times New Roman" w:hAnsi="Times New Roman"/>
          <w:sz w:val="24"/>
        </w:rPr>
      </w:pPr>
      <w:r>
        <w:rPr>
          <w:rFonts w:ascii="Times New Roman" w:hAnsi="Times New Roman"/>
          <w:sz w:val="24"/>
        </w:rPr>
        <w:t xml:space="preserve"> 2.1.1.Предоставить Исполнителю при сдаче материала следующие документы:</w:t>
      </w:r>
    </w:p>
    <w:p w:rsidR="00E96BC9" w:rsidRDefault="00811812">
      <w:pPr>
        <w:widowControl w:val="0"/>
        <w:spacing w:after="0"/>
        <w:ind w:firstLine="566"/>
        <w:jc w:val="both"/>
        <w:rPr>
          <w:rFonts w:ascii="Times New Roman" w:hAnsi="Times New Roman"/>
          <w:sz w:val="24"/>
        </w:rPr>
      </w:pPr>
      <w:r>
        <w:rPr>
          <w:rFonts w:ascii="Times New Roman" w:hAnsi="Times New Roman"/>
          <w:sz w:val="24"/>
        </w:rPr>
        <w:t>- заявка и/или сопроводительное письмо (направление), с печатью и подписью Заказчика на проведение исследований (испытаний);</w:t>
      </w:r>
    </w:p>
    <w:p w:rsidR="00E96BC9" w:rsidRDefault="00811812">
      <w:pPr>
        <w:widowControl w:val="0"/>
        <w:spacing w:after="0"/>
        <w:ind w:firstLine="566"/>
        <w:jc w:val="both"/>
        <w:rPr>
          <w:rFonts w:ascii="Times New Roman" w:hAnsi="Times New Roman"/>
          <w:sz w:val="24"/>
        </w:rPr>
      </w:pPr>
      <w:r>
        <w:rPr>
          <w:rFonts w:ascii="Times New Roman" w:hAnsi="Times New Roman"/>
          <w:sz w:val="24"/>
        </w:rPr>
        <w:t>- акт отбора образцов (проб) (если это необходимо), с печатью и подписью Заказчика на проведение исследований (испытаний);</w:t>
      </w:r>
    </w:p>
    <w:p w:rsidR="00E96BC9" w:rsidRDefault="00811812">
      <w:pPr>
        <w:widowControl w:val="0"/>
        <w:spacing w:after="0"/>
        <w:ind w:firstLine="566"/>
        <w:jc w:val="both"/>
        <w:rPr>
          <w:rFonts w:ascii="Times New Roman" w:hAnsi="Times New Roman"/>
          <w:sz w:val="24"/>
        </w:rPr>
      </w:pPr>
      <w:r>
        <w:rPr>
          <w:rFonts w:ascii="Times New Roman" w:hAnsi="Times New Roman"/>
          <w:sz w:val="24"/>
        </w:rPr>
        <w:t>При отсутствии надлежащим образом оформленных вышеуказанных документов Исполнитель имеет право не принимать материал для исследования.</w:t>
      </w:r>
    </w:p>
    <w:p w:rsidR="00E96BC9" w:rsidRDefault="00811812">
      <w:pPr>
        <w:widowControl w:val="0"/>
        <w:spacing w:after="0"/>
        <w:ind w:firstLine="566"/>
        <w:jc w:val="both"/>
        <w:rPr>
          <w:rFonts w:ascii="Times New Roman" w:hAnsi="Times New Roman"/>
          <w:sz w:val="24"/>
        </w:rPr>
      </w:pPr>
      <w:r>
        <w:rPr>
          <w:rFonts w:ascii="Times New Roman" w:hAnsi="Times New Roman"/>
          <w:sz w:val="24"/>
        </w:rPr>
        <w:t xml:space="preserve">  2.1.2. Своевременно производить оплату оказываемых Исполнителем услуг, в том числе дополнительных услуг, на которые Заказчик дал Исполнителю своё согласие, и приёмку их результатов в соответствии с условиями Контракта.</w:t>
      </w:r>
    </w:p>
    <w:p w:rsidR="00E96BC9" w:rsidRDefault="00811812">
      <w:pPr>
        <w:widowControl w:val="0"/>
        <w:spacing w:after="0"/>
        <w:ind w:firstLine="566"/>
        <w:jc w:val="both"/>
        <w:rPr>
          <w:rFonts w:ascii="Times New Roman" w:hAnsi="Times New Roman"/>
          <w:sz w:val="24"/>
        </w:rPr>
      </w:pPr>
      <w:r>
        <w:rPr>
          <w:rFonts w:ascii="Times New Roman" w:hAnsi="Times New Roman"/>
          <w:sz w:val="24"/>
        </w:rPr>
        <w:t xml:space="preserve"> 2.1.3.При участии в отборе проб Исполнителя согласовывать с уполномоченным представителем объём и сроки, а также, при необходимости порядок и место (в </w:t>
      </w:r>
      <w:proofErr w:type="spellStart"/>
      <w:r>
        <w:rPr>
          <w:rFonts w:ascii="Times New Roman" w:hAnsi="Times New Roman"/>
          <w:sz w:val="24"/>
        </w:rPr>
        <w:t>т.ч</w:t>
      </w:r>
      <w:proofErr w:type="spellEnd"/>
      <w:r>
        <w:rPr>
          <w:rFonts w:ascii="Times New Roman" w:hAnsi="Times New Roman"/>
          <w:sz w:val="24"/>
        </w:rPr>
        <w:t xml:space="preserve">. повторного отбора) образцов (проб) продукции и/или биоматериала. </w:t>
      </w:r>
    </w:p>
    <w:p w:rsidR="00E96BC9" w:rsidRDefault="00811812">
      <w:pPr>
        <w:widowControl w:val="0"/>
        <w:spacing w:after="0"/>
        <w:ind w:firstLine="566"/>
        <w:jc w:val="both"/>
        <w:rPr>
          <w:rFonts w:ascii="Times New Roman" w:hAnsi="Times New Roman"/>
          <w:sz w:val="24"/>
        </w:rPr>
      </w:pPr>
      <w:r>
        <w:rPr>
          <w:rFonts w:ascii="Times New Roman" w:hAnsi="Times New Roman"/>
          <w:sz w:val="24"/>
        </w:rPr>
        <w:tab/>
        <w:t>2.1.4. Обязанности Заказчика в части оплаты по контракту считаются исполненными со дня списания денежных средств банком Заказчика со счета Заказчика.</w:t>
      </w:r>
    </w:p>
    <w:p w:rsidR="00E96BC9" w:rsidRDefault="00811812">
      <w:pPr>
        <w:widowControl w:val="0"/>
        <w:spacing w:after="0"/>
        <w:ind w:firstLine="566"/>
        <w:jc w:val="center"/>
        <w:rPr>
          <w:rFonts w:ascii="Times New Roman" w:hAnsi="Times New Roman"/>
          <w:b/>
          <w:sz w:val="24"/>
        </w:rPr>
      </w:pPr>
      <w:r>
        <w:rPr>
          <w:rFonts w:ascii="Times New Roman" w:hAnsi="Times New Roman"/>
          <w:b/>
          <w:sz w:val="24"/>
        </w:rPr>
        <w:lastRenderedPageBreak/>
        <w:t xml:space="preserve"> 2.2. Исполнитель обязан:</w:t>
      </w:r>
    </w:p>
    <w:p w:rsidR="00E96BC9" w:rsidRDefault="00811812">
      <w:pPr>
        <w:widowControl w:val="0"/>
        <w:spacing w:after="0"/>
        <w:ind w:firstLine="566"/>
        <w:jc w:val="both"/>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 xml:space="preserve">2.2.1.Обеспечить Заказчику </w:t>
      </w:r>
      <w:r>
        <w:rPr>
          <w:rFonts w:ascii="Times New Roman" w:hAnsi="Times New Roman"/>
          <w:b/>
          <w:sz w:val="24"/>
        </w:rPr>
        <w:t>по адресу его местонахождения</w:t>
      </w:r>
      <w:r>
        <w:rPr>
          <w:rFonts w:ascii="Times New Roman" w:hAnsi="Times New Roman"/>
          <w:sz w:val="24"/>
        </w:rPr>
        <w:t xml:space="preserve"> забор биоматериала, а также перевозку и доставку взятых образцов биоматериала (проб) отобранных в соответствии с нормативными документами, регламентирующими правила и порядок их отбора, пронумерованные и опломбированные уполномоченным представителем Заказчика (в случае необходимости), в герметичной таре, исключающей взаимодействие содержимого с внешней средой и обеспечивающей сохранность образцов (проб) при перевозке и хранении, с чёткой маркировкой</w:t>
      </w:r>
      <w:proofErr w:type="gramEnd"/>
      <w:r>
        <w:rPr>
          <w:rFonts w:ascii="Times New Roman" w:hAnsi="Times New Roman"/>
          <w:sz w:val="24"/>
        </w:rPr>
        <w:t xml:space="preserve">, </w:t>
      </w:r>
      <w:proofErr w:type="gramStart"/>
      <w:r>
        <w:rPr>
          <w:rFonts w:ascii="Times New Roman" w:hAnsi="Times New Roman"/>
          <w:sz w:val="24"/>
        </w:rPr>
        <w:t>позволяющей</w:t>
      </w:r>
      <w:proofErr w:type="gramEnd"/>
      <w:r>
        <w:rPr>
          <w:rFonts w:ascii="Times New Roman" w:hAnsi="Times New Roman"/>
          <w:sz w:val="24"/>
        </w:rPr>
        <w:t xml:space="preserve"> идентифицировать образец (пробу). Образцы (пробы) продукции и/или биоматериала доставляются в лабораторию Исполнителя с соблюдением температурного режима и времени доставки, согласно нормативной документации на данный вид продукции и/или биоматериала.</w:t>
      </w:r>
    </w:p>
    <w:p w:rsidR="00E96BC9" w:rsidRDefault="00811812">
      <w:pPr>
        <w:widowControl w:val="0"/>
        <w:spacing w:after="0"/>
        <w:ind w:left="567"/>
        <w:jc w:val="both"/>
        <w:rPr>
          <w:rFonts w:ascii="Times New Roman" w:hAnsi="Times New Roman"/>
          <w:sz w:val="24"/>
        </w:rPr>
      </w:pPr>
      <w:r>
        <w:rPr>
          <w:rFonts w:ascii="Times New Roman" w:hAnsi="Times New Roman"/>
          <w:sz w:val="24"/>
        </w:rPr>
        <w:t>Адрес местонахождения Заказчика: 394038, г. Воронеж, ул. Пирогова, 8а.</w:t>
      </w:r>
    </w:p>
    <w:p w:rsidR="00E96BC9" w:rsidRDefault="00811812">
      <w:pPr>
        <w:widowControl w:val="0"/>
        <w:spacing w:after="0"/>
        <w:ind w:firstLine="566"/>
        <w:jc w:val="both"/>
        <w:rPr>
          <w:rFonts w:ascii="Times New Roman" w:hAnsi="Times New Roman"/>
          <w:sz w:val="24"/>
        </w:rPr>
      </w:pPr>
      <w:r>
        <w:rPr>
          <w:rFonts w:ascii="Times New Roman" w:hAnsi="Times New Roman"/>
          <w:sz w:val="24"/>
        </w:rPr>
        <w:t>2.2.2. По запросу Заказчика сообщать информацию о ходе исполнения услуг.</w:t>
      </w:r>
    </w:p>
    <w:p w:rsidR="00E96BC9" w:rsidRDefault="00811812">
      <w:pPr>
        <w:widowControl w:val="0"/>
        <w:spacing w:after="0"/>
        <w:ind w:firstLine="566"/>
        <w:jc w:val="both"/>
        <w:rPr>
          <w:rFonts w:ascii="Times New Roman" w:hAnsi="Times New Roman"/>
          <w:sz w:val="24"/>
        </w:rPr>
      </w:pPr>
      <w:r>
        <w:rPr>
          <w:rFonts w:ascii="Times New Roman" w:hAnsi="Times New Roman"/>
          <w:sz w:val="24"/>
        </w:rPr>
        <w:t>2.2.3. Предоставлять результаты своей деятельности посредством выдачи Заказчику результата оказанных услуг в форме протокола, экспертизы, либо иного документа установленного образца. Результат проведённых исследований и/или испытаний распространяется только на представленный образец (пробу) продукции и/или биоматериала.</w:t>
      </w:r>
    </w:p>
    <w:p w:rsidR="00E96BC9" w:rsidRDefault="00811812">
      <w:pPr>
        <w:widowControl w:val="0"/>
        <w:spacing w:after="0"/>
        <w:ind w:firstLine="566"/>
        <w:jc w:val="both"/>
        <w:rPr>
          <w:rFonts w:ascii="Times New Roman" w:hAnsi="Times New Roman"/>
          <w:sz w:val="24"/>
        </w:rPr>
      </w:pPr>
      <w:r>
        <w:rPr>
          <w:rFonts w:ascii="Times New Roman" w:hAnsi="Times New Roman"/>
          <w:sz w:val="24"/>
        </w:rPr>
        <w:t>2.2.4. В течение срока действия Контракта осуществлять проведение лабораторных исследований и/или испытаний доставленных образцов (проб) и/или биоматериала, на основании заявок Заказчика в соответствии с законодательными актами в области ветеринарии, нормативно-правовыми и методическими документами.</w:t>
      </w:r>
    </w:p>
    <w:p w:rsidR="00E96BC9" w:rsidRDefault="00811812">
      <w:pPr>
        <w:widowControl w:val="0"/>
        <w:spacing w:after="0"/>
        <w:ind w:firstLine="566"/>
        <w:jc w:val="both"/>
        <w:rPr>
          <w:rFonts w:ascii="Times New Roman" w:hAnsi="Times New Roman"/>
          <w:sz w:val="24"/>
        </w:rPr>
      </w:pPr>
      <w:r>
        <w:rPr>
          <w:rFonts w:ascii="Times New Roman" w:hAnsi="Times New Roman"/>
          <w:sz w:val="24"/>
        </w:rPr>
        <w:t xml:space="preserve">2.2.5. При выявлении недостатков в порядке предоставления на испытание образцов (проб) или иных нарушений, со стороны Заказчика, в течение 1 (одного) рабочего дня сообщить ему о невозможности выполнения услуг до устранения данных недостатков или нарушений и отказать Заказчику в приёме (образцов) проб. </w:t>
      </w:r>
    </w:p>
    <w:p w:rsidR="00E96BC9" w:rsidRDefault="00811812">
      <w:pPr>
        <w:widowControl w:val="0"/>
        <w:spacing w:after="0"/>
        <w:ind w:firstLine="566"/>
        <w:jc w:val="both"/>
        <w:rPr>
          <w:rFonts w:ascii="Times New Roman" w:hAnsi="Times New Roman"/>
          <w:sz w:val="24"/>
        </w:rPr>
      </w:pPr>
      <w:r>
        <w:rPr>
          <w:rFonts w:ascii="Times New Roman" w:hAnsi="Times New Roman"/>
          <w:sz w:val="24"/>
        </w:rPr>
        <w:t>2.2.6. В случае невозможности выполнить заявку Заказчика в полном объёме по не зависящим от Исполнителя причинам уведомить Заказчика не позднее, чем за 1 (один) рабочий день до даты выдачи результатов оказанных услуг.</w:t>
      </w:r>
    </w:p>
    <w:p w:rsidR="00E96BC9" w:rsidRDefault="00811812">
      <w:pPr>
        <w:widowControl w:val="0"/>
        <w:spacing w:after="0"/>
        <w:ind w:firstLine="566"/>
        <w:jc w:val="both"/>
        <w:rPr>
          <w:rFonts w:ascii="Times New Roman" w:hAnsi="Times New Roman"/>
          <w:sz w:val="24"/>
          <w:highlight w:val="yellow"/>
        </w:rPr>
      </w:pPr>
      <w:r>
        <w:rPr>
          <w:rFonts w:ascii="Times New Roman" w:hAnsi="Times New Roman"/>
          <w:sz w:val="24"/>
        </w:rPr>
        <w:t xml:space="preserve">2.2.7. </w:t>
      </w:r>
      <w:r>
        <w:rPr>
          <w:rFonts w:ascii="Times New Roman" w:hAnsi="Times New Roman"/>
          <w:sz w:val="24"/>
          <w:highlight w:val="white"/>
        </w:rPr>
        <w:t>С</w:t>
      </w:r>
      <w:r>
        <w:rPr>
          <w:rFonts w:ascii="Times New Roman" w:hAnsi="Times New Roman"/>
          <w:sz w:val="24"/>
        </w:rPr>
        <w:t>рок оказания услуг в течение 10 (</w:t>
      </w:r>
      <w:r w:rsidR="006D09CA">
        <w:rPr>
          <w:rFonts w:ascii="Times New Roman" w:hAnsi="Times New Roman"/>
          <w:sz w:val="24"/>
        </w:rPr>
        <w:t>десяти</w:t>
      </w:r>
      <w:r>
        <w:rPr>
          <w:rFonts w:ascii="Times New Roman" w:hAnsi="Times New Roman"/>
          <w:sz w:val="24"/>
        </w:rPr>
        <w:t xml:space="preserve">) рабочих дней с момента направления Исполнителю заявки, но не позднее </w:t>
      </w:r>
      <w:r w:rsidR="006D09CA">
        <w:rPr>
          <w:rFonts w:ascii="Times New Roman" w:hAnsi="Times New Roman"/>
          <w:sz w:val="24"/>
        </w:rPr>
        <w:t>25.09.</w:t>
      </w:r>
      <w:r>
        <w:rPr>
          <w:rFonts w:ascii="Times New Roman" w:hAnsi="Times New Roman"/>
          <w:sz w:val="24"/>
        </w:rPr>
        <w:t xml:space="preserve"> 2026 г.</w:t>
      </w:r>
    </w:p>
    <w:p w:rsidR="00E96BC9" w:rsidRDefault="00811812">
      <w:pPr>
        <w:widowControl w:val="0"/>
        <w:spacing w:after="0"/>
        <w:ind w:firstLine="566"/>
        <w:jc w:val="center"/>
        <w:rPr>
          <w:rFonts w:ascii="Times New Roman" w:hAnsi="Times New Roman"/>
          <w:sz w:val="24"/>
        </w:rPr>
      </w:pPr>
      <w:r>
        <w:rPr>
          <w:rFonts w:ascii="Times New Roman" w:hAnsi="Times New Roman"/>
          <w:b/>
          <w:sz w:val="24"/>
        </w:rPr>
        <w:t>2.3.</w:t>
      </w:r>
      <w:r>
        <w:rPr>
          <w:rFonts w:ascii="Times New Roman" w:hAnsi="Times New Roman"/>
          <w:sz w:val="24"/>
        </w:rPr>
        <w:t xml:space="preserve"> </w:t>
      </w:r>
      <w:r>
        <w:rPr>
          <w:rFonts w:ascii="Times New Roman" w:hAnsi="Times New Roman"/>
          <w:b/>
          <w:sz w:val="24"/>
        </w:rPr>
        <w:t>Исполнитель имеет право:</w:t>
      </w:r>
    </w:p>
    <w:p w:rsidR="00E96BC9" w:rsidRDefault="00811812">
      <w:pPr>
        <w:widowControl w:val="0"/>
        <w:numPr>
          <w:ilvl w:val="2"/>
          <w:numId w:val="2"/>
        </w:numPr>
        <w:spacing w:after="0"/>
        <w:ind w:left="0" w:firstLine="566"/>
        <w:jc w:val="both"/>
        <w:rPr>
          <w:rFonts w:ascii="Times New Roman" w:hAnsi="Times New Roman"/>
          <w:sz w:val="24"/>
        </w:rPr>
      </w:pPr>
      <w:r>
        <w:rPr>
          <w:rFonts w:ascii="Times New Roman" w:hAnsi="Times New Roman"/>
          <w:sz w:val="24"/>
        </w:rPr>
        <w:t>Запрашивать и получать у Заказчика документацию и информацию, в объёме необходимом для качественного и своевременного исполнения услуг. В ином случае Исполнитель руководствуется пунктом 2.2.6 Контракта.</w:t>
      </w:r>
    </w:p>
    <w:p w:rsidR="00E96BC9" w:rsidRDefault="00811812">
      <w:pPr>
        <w:widowControl w:val="0"/>
        <w:numPr>
          <w:ilvl w:val="2"/>
          <w:numId w:val="2"/>
        </w:numPr>
        <w:spacing w:after="0"/>
        <w:ind w:left="0" w:firstLine="566"/>
        <w:jc w:val="both"/>
        <w:rPr>
          <w:rFonts w:ascii="Times New Roman" w:hAnsi="Times New Roman"/>
          <w:sz w:val="24"/>
        </w:rPr>
      </w:pPr>
      <w:r>
        <w:rPr>
          <w:rFonts w:ascii="Times New Roman" w:hAnsi="Times New Roman"/>
          <w:sz w:val="24"/>
        </w:rPr>
        <w:t xml:space="preserve">Отказать </w:t>
      </w:r>
      <w:proofErr w:type="gramStart"/>
      <w:r>
        <w:rPr>
          <w:rFonts w:ascii="Times New Roman" w:hAnsi="Times New Roman"/>
          <w:sz w:val="24"/>
        </w:rPr>
        <w:t>в выдаче результатов услуг до момента полного погашения Заказчиком возникшей задолженности в случае наличия у Заказчика задолженности по Контракту</w:t>
      </w:r>
      <w:proofErr w:type="gramEnd"/>
      <w:r>
        <w:rPr>
          <w:rFonts w:ascii="Times New Roman" w:hAnsi="Times New Roman"/>
          <w:sz w:val="24"/>
        </w:rPr>
        <w:t>, не поступления (отсутствия) денежных средств на счёт Исполнителя на день выдачи результатов оказания услуг или не подтверждения Заказчиком оплаты услуг. Факт оплаты оказанных услуг может быть подтвержден Заказчиком путём предъявления Исполнителю платёжного поручения с отметкой банка. В исключительном случае, при обнаружении особо опасных инфекций, Исполнитель выдаёт результаты оказания услуг без подтверждения оплаты услуг, что не освобождает Заказчика от обязанности по оплате услуг по Контракту.</w:t>
      </w:r>
    </w:p>
    <w:p w:rsidR="00E96BC9" w:rsidRDefault="00811812">
      <w:pPr>
        <w:widowControl w:val="0"/>
        <w:numPr>
          <w:ilvl w:val="2"/>
          <w:numId w:val="2"/>
        </w:numPr>
        <w:spacing w:after="0"/>
        <w:ind w:left="0" w:firstLine="566"/>
        <w:jc w:val="both"/>
        <w:rPr>
          <w:rFonts w:ascii="Times New Roman" w:hAnsi="Times New Roman"/>
          <w:sz w:val="24"/>
        </w:rPr>
      </w:pPr>
      <w:r>
        <w:rPr>
          <w:rFonts w:ascii="Times New Roman" w:hAnsi="Times New Roman"/>
          <w:sz w:val="24"/>
        </w:rPr>
        <w:t>Приостановить оказание услуг в случаях нарушения Заказчиком условий Контракта и/или по иным основаниям, предусмотренным действующим законодательством Российской Федерации.</w:t>
      </w:r>
    </w:p>
    <w:p w:rsidR="00E96BC9" w:rsidRDefault="00811812">
      <w:pPr>
        <w:widowControl w:val="0"/>
        <w:numPr>
          <w:ilvl w:val="2"/>
          <w:numId w:val="2"/>
        </w:numPr>
        <w:spacing w:after="0"/>
        <w:ind w:left="0" w:firstLine="566"/>
        <w:jc w:val="both"/>
        <w:rPr>
          <w:rFonts w:ascii="Times New Roman" w:hAnsi="Times New Roman"/>
          <w:sz w:val="24"/>
        </w:rPr>
      </w:pPr>
      <w:r>
        <w:rPr>
          <w:rFonts w:ascii="Times New Roman" w:hAnsi="Times New Roman"/>
          <w:sz w:val="24"/>
        </w:rPr>
        <w:lastRenderedPageBreak/>
        <w:t>Привлекать для исполнения отдельных видов услуг в рамках выполнения условий Контракта третьих лиц.</w:t>
      </w:r>
    </w:p>
    <w:p w:rsidR="00E96BC9" w:rsidRDefault="00811812">
      <w:pPr>
        <w:widowControl w:val="0"/>
        <w:numPr>
          <w:ilvl w:val="2"/>
          <w:numId w:val="2"/>
        </w:numPr>
        <w:spacing w:after="0"/>
        <w:ind w:left="0" w:firstLine="566"/>
        <w:jc w:val="both"/>
        <w:rPr>
          <w:rFonts w:ascii="Times New Roman" w:hAnsi="Times New Roman"/>
          <w:sz w:val="24"/>
        </w:rPr>
      </w:pPr>
      <w:proofErr w:type="gramStart"/>
      <w:r>
        <w:rPr>
          <w:rFonts w:ascii="Times New Roman" w:hAnsi="Times New Roman"/>
          <w:sz w:val="24"/>
        </w:rPr>
        <w:t>При отсутствии письменного указания Заказчика о требуемых ему методах исследований самостоятельно, с учетом имеющихся соответствующих методов, которые приведены в международных, региональных, национальных стандартах, описан в научных статьях или журналах, рекомендованы авторитетными техническими организациями, изготовителями оборудования или разработаны Исполнителем, определять способ, методы, оборудование, материалы и иные средства, необходимые для своевременного и качественного оказания услуг.</w:t>
      </w:r>
      <w:proofErr w:type="gramEnd"/>
    </w:p>
    <w:p w:rsidR="00E96BC9" w:rsidRDefault="00811812">
      <w:pPr>
        <w:widowControl w:val="0"/>
        <w:spacing w:after="0"/>
        <w:ind w:firstLine="566"/>
        <w:jc w:val="center"/>
        <w:rPr>
          <w:rFonts w:ascii="Times New Roman" w:hAnsi="Times New Roman"/>
          <w:b/>
          <w:sz w:val="24"/>
        </w:rPr>
      </w:pPr>
      <w:r>
        <w:rPr>
          <w:rFonts w:ascii="Times New Roman" w:hAnsi="Times New Roman"/>
          <w:b/>
          <w:sz w:val="24"/>
        </w:rPr>
        <w:t xml:space="preserve"> 2.4.Заказчик имеет право:</w:t>
      </w:r>
    </w:p>
    <w:p w:rsidR="00E96BC9" w:rsidRDefault="00811812">
      <w:pPr>
        <w:widowControl w:val="0"/>
        <w:spacing w:after="0"/>
        <w:ind w:firstLine="720"/>
        <w:jc w:val="both"/>
        <w:rPr>
          <w:rFonts w:ascii="Times New Roman" w:hAnsi="Times New Roman"/>
          <w:sz w:val="24"/>
        </w:rPr>
      </w:pPr>
      <w:r>
        <w:rPr>
          <w:rFonts w:ascii="Times New Roman" w:hAnsi="Times New Roman"/>
          <w:sz w:val="24"/>
        </w:rPr>
        <w:t>2.4. Требовать от Исполнителя выполнения всех принятых на себя обязательств в соответствии с условиями Контракта.</w:t>
      </w:r>
    </w:p>
    <w:p w:rsidR="00E96BC9" w:rsidRDefault="00811812">
      <w:pPr>
        <w:widowControl w:val="0"/>
        <w:spacing w:after="0"/>
        <w:ind w:firstLine="566"/>
        <w:jc w:val="center"/>
        <w:rPr>
          <w:rFonts w:ascii="Times New Roman" w:hAnsi="Times New Roman"/>
          <w:b/>
          <w:sz w:val="24"/>
        </w:rPr>
      </w:pPr>
      <w:r>
        <w:rPr>
          <w:rFonts w:ascii="Times New Roman" w:hAnsi="Times New Roman"/>
          <w:b/>
          <w:sz w:val="24"/>
        </w:rPr>
        <w:t>3</w:t>
      </w:r>
      <w:r>
        <w:rPr>
          <w:rFonts w:ascii="Times New Roman" w:hAnsi="Times New Roman"/>
          <w:sz w:val="24"/>
        </w:rPr>
        <w:t>.</w:t>
      </w:r>
      <w:r>
        <w:rPr>
          <w:rFonts w:ascii="Times New Roman" w:hAnsi="Times New Roman"/>
          <w:b/>
          <w:sz w:val="24"/>
        </w:rPr>
        <w:t>Стоимость услуг и порядок расчётов</w:t>
      </w:r>
    </w:p>
    <w:p w:rsidR="00E96BC9" w:rsidRDefault="00811812">
      <w:pPr>
        <w:widowControl w:val="0"/>
        <w:spacing w:after="0"/>
        <w:ind w:firstLine="566"/>
        <w:jc w:val="both"/>
        <w:rPr>
          <w:rFonts w:ascii="Times New Roman" w:hAnsi="Times New Roman"/>
          <w:sz w:val="24"/>
        </w:rPr>
      </w:pPr>
      <w:r>
        <w:rPr>
          <w:rFonts w:ascii="Times New Roman" w:hAnsi="Times New Roman"/>
          <w:sz w:val="24"/>
        </w:rPr>
        <w:t>3.1 Заказчик оплачивает оказанные услуги</w:t>
      </w:r>
      <w:r w:rsidR="006D09CA">
        <w:rPr>
          <w:rFonts w:ascii="Times New Roman" w:hAnsi="Times New Roman"/>
          <w:sz w:val="24"/>
        </w:rPr>
        <w:t xml:space="preserve"> по Контракту в соответствии с </w:t>
      </w:r>
      <w:r>
        <w:rPr>
          <w:rFonts w:ascii="Times New Roman" w:hAnsi="Times New Roman"/>
          <w:sz w:val="24"/>
        </w:rPr>
        <w:t xml:space="preserve"> выставленным счётом, рассчитанным на основании действующего у Исполнителя Прейскуранта цен или калькуляции на данный вид услуг, без НДС</w:t>
      </w:r>
    </w:p>
    <w:p w:rsidR="00E96BC9" w:rsidRDefault="00811812">
      <w:pPr>
        <w:widowControl w:val="0"/>
        <w:spacing w:after="0"/>
        <w:ind w:firstLine="566"/>
        <w:jc w:val="both"/>
        <w:rPr>
          <w:rFonts w:ascii="Times New Roman" w:hAnsi="Times New Roman"/>
          <w:sz w:val="24"/>
        </w:rPr>
      </w:pPr>
      <w:r>
        <w:rPr>
          <w:rFonts w:ascii="Times New Roman" w:hAnsi="Times New Roman"/>
          <w:sz w:val="24"/>
        </w:rPr>
        <w:t xml:space="preserve"> 3.2    Общая стоимость по Контракту, составляет </w:t>
      </w:r>
      <w:r>
        <w:rPr>
          <w:rFonts w:ascii="Times New Roman" w:hAnsi="Times New Roman"/>
          <w:b/>
          <w:sz w:val="24"/>
        </w:rPr>
        <w:t>___________ (_______________________________________________) 00 копеек.</w:t>
      </w:r>
    </w:p>
    <w:p w:rsidR="00E96BC9" w:rsidRDefault="00811812">
      <w:pPr>
        <w:widowControl w:val="0"/>
        <w:spacing w:after="0"/>
        <w:ind w:firstLine="566"/>
        <w:jc w:val="both"/>
        <w:rPr>
          <w:rFonts w:ascii="Times New Roman" w:hAnsi="Times New Roman"/>
          <w:sz w:val="24"/>
        </w:rPr>
      </w:pPr>
      <w:r>
        <w:rPr>
          <w:rFonts w:ascii="Times New Roman" w:hAnsi="Times New Roman"/>
          <w:sz w:val="24"/>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E96BC9" w:rsidRDefault="00811812">
      <w:pPr>
        <w:widowControl w:val="0"/>
        <w:spacing w:after="0"/>
        <w:ind w:firstLine="566"/>
        <w:jc w:val="both"/>
        <w:rPr>
          <w:rFonts w:ascii="Times New Roman" w:hAnsi="Times New Roman"/>
          <w:sz w:val="24"/>
        </w:rPr>
      </w:pPr>
      <w:r>
        <w:rPr>
          <w:rFonts w:ascii="Times New Roman" w:hAnsi="Times New Roman"/>
          <w:sz w:val="24"/>
        </w:rPr>
        <w:t xml:space="preserve"> 3.4   Заказчик оплачивает услуги Исполнителя в размере 100% в течение </w:t>
      </w:r>
      <w:r w:rsidR="006D09CA">
        <w:rPr>
          <w:rFonts w:ascii="Times New Roman" w:hAnsi="Times New Roman"/>
          <w:sz w:val="24"/>
        </w:rPr>
        <w:t>7 (семи</w:t>
      </w:r>
      <w:r>
        <w:rPr>
          <w:rFonts w:ascii="Times New Roman" w:hAnsi="Times New Roman"/>
          <w:sz w:val="24"/>
        </w:rPr>
        <w:t>) рабочих дней с момента оказания услуги.</w:t>
      </w:r>
    </w:p>
    <w:p w:rsidR="00E96BC9" w:rsidRDefault="00811812">
      <w:pPr>
        <w:widowControl w:val="0"/>
        <w:spacing w:after="0"/>
        <w:ind w:firstLine="566"/>
        <w:jc w:val="both"/>
        <w:rPr>
          <w:rFonts w:ascii="Times New Roman" w:hAnsi="Times New Roman"/>
          <w:sz w:val="24"/>
        </w:rPr>
      </w:pPr>
      <w:r>
        <w:rPr>
          <w:rFonts w:ascii="Times New Roman" w:hAnsi="Times New Roman"/>
          <w:sz w:val="24"/>
        </w:rPr>
        <w:t>3.5  Заказчик производит оплату услуг Исполнителя в безналичном порядке, путём перечисления денежных средств на расчётный счёт Исполнителя.</w:t>
      </w:r>
    </w:p>
    <w:p w:rsidR="00E96BC9" w:rsidRDefault="00811812">
      <w:pPr>
        <w:widowControl w:val="0"/>
        <w:spacing w:after="0"/>
        <w:ind w:firstLine="566"/>
        <w:jc w:val="both"/>
        <w:rPr>
          <w:rFonts w:ascii="Times New Roman" w:hAnsi="Times New Roman"/>
          <w:sz w:val="24"/>
        </w:rPr>
      </w:pPr>
      <w:r>
        <w:rPr>
          <w:rFonts w:ascii="Times New Roman" w:hAnsi="Times New Roman"/>
          <w:sz w:val="24"/>
        </w:rPr>
        <w:t>3.6 Датой оплаты считается дата списания денежных сре</w:t>
      </w:r>
      <w:proofErr w:type="gramStart"/>
      <w:r>
        <w:rPr>
          <w:rFonts w:ascii="Times New Roman" w:hAnsi="Times New Roman"/>
          <w:sz w:val="24"/>
        </w:rPr>
        <w:t>дств с р</w:t>
      </w:r>
      <w:proofErr w:type="gramEnd"/>
      <w:r>
        <w:rPr>
          <w:rFonts w:ascii="Times New Roman" w:hAnsi="Times New Roman"/>
          <w:sz w:val="24"/>
        </w:rPr>
        <w:t>асчетного счета Заказчика</w:t>
      </w:r>
      <w:r>
        <w:rPr>
          <w:rFonts w:ascii="Times" w:hAnsi="Times"/>
          <w:sz w:val="24"/>
        </w:rPr>
        <w:t>.</w:t>
      </w:r>
    </w:p>
    <w:p w:rsidR="00E96BC9" w:rsidRDefault="00811812">
      <w:pPr>
        <w:widowControl w:val="0"/>
        <w:spacing w:after="0"/>
        <w:ind w:firstLine="566"/>
        <w:jc w:val="center"/>
        <w:rPr>
          <w:rFonts w:ascii="Times New Roman" w:hAnsi="Times New Roman"/>
          <w:b/>
          <w:sz w:val="24"/>
        </w:rPr>
      </w:pPr>
      <w:r>
        <w:rPr>
          <w:rFonts w:ascii="Times New Roman" w:hAnsi="Times New Roman"/>
          <w:b/>
          <w:sz w:val="24"/>
        </w:rPr>
        <w:t>4. Порядок приёмки и сдачи услуг</w:t>
      </w:r>
    </w:p>
    <w:p w:rsidR="00E96BC9" w:rsidRDefault="00811812">
      <w:pPr>
        <w:widowControl w:val="0"/>
        <w:numPr>
          <w:ilvl w:val="1"/>
          <w:numId w:val="3"/>
        </w:numPr>
        <w:spacing w:after="0"/>
        <w:ind w:left="0" w:firstLine="566"/>
        <w:jc w:val="both"/>
        <w:rPr>
          <w:rFonts w:ascii="Times New Roman" w:hAnsi="Times New Roman"/>
          <w:sz w:val="24"/>
        </w:rPr>
      </w:pPr>
      <w:r>
        <w:rPr>
          <w:rFonts w:ascii="Times New Roman" w:hAnsi="Times New Roman"/>
          <w:sz w:val="24"/>
        </w:rPr>
        <w:t>Приёмка и сдача услуг выполненных по Контракту, осуществляется на основании Акта оказания услуг, который направляется Заказчику (в исключительном случае, по заявлению Заказчика, направляется по почте).</w:t>
      </w:r>
    </w:p>
    <w:p w:rsidR="00E96BC9" w:rsidRDefault="00811812">
      <w:pPr>
        <w:widowControl w:val="0"/>
        <w:numPr>
          <w:ilvl w:val="1"/>
          <w:numId w:val="3"/>
        </w:numPr>
        <w:spacing w:after="0"/>
        <w:ind w:left="0" w:firstLine="566"/>
        <w:jc w:val="both"/>
        <w:rPr>
          <w:rFonts w:ascii="Times New Roman" w:hAnsi="Times New Roman"/>
          <w:sz w:val="24"/>
        </w:rPr>
      </w:pPr>
      <w:r>
        <w:rPr>
          <w:rFonts w:ascii="Times New Roman" w:hAnsi="Times New Roman"/>
          <w:sz w:val="24"/>
        </w:rPr>
        <w:t>Заказчик в течение 5 (пяти) рабочих дней со дня получения Акта оказанных услуг передаёт Исполнителю подписанный Акт либо мотивированный отказ от его подписания.</w:t>
      </w:r>
    </w:p>
    <w:p w:rsidR="00E96BC9" w:rsidRDefault="00811812">
      <w:pPr>
        <w:widowControl w:val="0"/>
        <w:numPr>
          <w:ilvl w:val="1"/>
          <w:numId w:val="3"/>
        </w:numPr>
        <w:spacing w:after="0"/>
        <w:ind w:left="0" w:firstLine="566"/>
        <w:jc w:val="both"/>
        <w:rPr>
          <w:rFonts w:ascii="Times New Roman" w:hAnsi="Times New Roman"/>
          <w:sz w:val="24"/>
        </w:rPr>
      </w:pPr>
      <w:r>
        <w:rPr>
          <w:rFonts w:ascii="Times New Roman" w:hAnsi="Times New Roman"/>
          <w:sz w:val="24"/>
        </w:rPr>
        <w:t xml:space="preserve">В случае мотивированного отказа Заказчика от приёмки оказанных услуг, Сторонами составляется Акт с указанием перечня необходимых доработок и срока их выполнения. </w:t>
      </w:r>
    </w:p>
    <w:p w:rsidR="00E96BC9" w:rsidRDefault="00811812">
      <w:pPr>
        <w:widowControl w:val="0"/>
        <w:spacing w:after="0"/>
        <w:ind w:firstLine="566"/>
        <w:jc w:val="both"/>
        <w:rPr>
          <w:rFonts w:ascii="Times New Roman" w:hAnsi="Times New Roman"/>
          <w:sz w:val="24"/>
        </w:rPr>
      </w:pPr>
      <w:r>
        <w:rPr>
          <w:rFonts w:ascii="Times New Roman" w:hAnsi="Times New Roman"/>
          <w:sz w:val="24"/>
        </w:rPr>
        <w:t>4.4.   В случае не подписания Заказчиком Акта оказанных услуг и не направления Исполнителю мотивированного возражения в течение 5 (пяти) рабочих дней, с момента его получения, Акт считается подписанным, а услуги выполненными и принятыми.</w:t>
      </w:r>
    </w:p>
    <w:p w:rsidR="00E96BC9" w:rsidRDefault="00E96BC9">
      <w:pPr>
        <w:widowControl w:val="0"/>
        <w:spacing w:after="0"/>
        <w:jc w:val="both"/>
        <w:rPr>
          <w:rFonts w:ascii="Times New Roman" w:hAnsi="Times New Roman"/>
          <w:sz w:val="24"/>
        </w:rPr>
      </w:pPr>
    </w:p>
    <w:p w:rsidR="00E96BC9" w:rsidRDefault="00811812">
      <w:pPr>
        <w:spacing w:line="240" w:lineRule="auto"/>
        <w:ind w:firstLine="566"/>
        <w:jc w:val="center"/>
        <w:rPr>
          <w:rFonts w:ascii="Times New Roman" w:hAnsi="Times New Roman"/>
          <w:b/>
          <w:sz w:val="24"/>
        </w:rPr>
      </w:pPr>
      <w:r>
        <w:rPr>
          <w:rFonts w:ascii="Times New Roman" w:hAnsi="Times New Roman"/>
          <w:b/>
          <w:sz w:val="24"/>
        </w:rPr>
        <w:t>5. Ответственность Сторон</w:t>
      </w:r>
    </w:p>
    <w:p w:rsidR="00E96BC9" w:rsidRDefault="00811812">
      <w:pPr>
        <w:tabs>
          <w:tab w:val="left" w:pos="0"/>
        </w:tabs>
        <w:spacing w:after="0" w:line="240" w:lineRule="auto"/>
        <w:ind w:firstLine="566"/>
        <w:jc w:val="both"/>
        <w:rPr>
          <w:rFonts w:ascii="Times New Roman" w:hAnsi="Times New Roman"/>
          <w:sz w:val="24"/>
        </w:rPr>
      </w:pPr>
      <w:r>
        <w:rPr>
          <w:rFonts w:ascii="Times New Roman" w:hAnsi="Times New Roman"/>
          <w:sz w:val="24"/>
        </w:rPr>
        <w:tab/>
        <w:t>5.1. В случае невыполнения или ненадлежащего выполнения одной из Сторон обязательств, предусмотренных Контрактом, последняя обязана возместить другой Стороне причиненные в результате этого убытки.</w:t>
      </w:r>
    </w:p>
    <w:p w:rsidR="00E96BC9" w:rsidRDefault="00811812">
      <w:pPr>
        <w:tabs>
          <w:tab w:val="left" w:pos="0"/>
        </w:tabs>
        <w:spacing w:after="0" w:line="240" w:lineRule="auto"/>
        <w:ind w:firstLine="566"/>
        <w:jc w:val="both"/>
        <w:rPr>
          <w:rFonts w:ascii="Times New Roman" w:hAnsi="Times New Roman"/>
          <w:sz w:val="24"/>
        </w:rPr>
      </w:pPr>
      <w:r>
        <w:rPr>
          <w:rFonts w:ascii="Times New Roman" w:hAnsi="Times New Roman"/>
          <w:sz w:val="24"/>
        </w:rPr>
        <w:tab/>
        <w:t xml:space="preserve">5.2. В случае просрочки исполнения Заказчиком обязательства по оплате товара (несвоевременной оплаты или неоплаты товара) Поставщик вправе потребовать уплату </w:t>
      </w:r>
      <w:r>
        <w:rPr>
          <w:rFonts w:ascii="Times New Roman" w:hAnsi="Times New Roman"/>
          <w:sz w:val="24"/>
        </w:rPr>
        <w:lastRenderedPageBreak/>
        <w:t>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таких пеней устанавливается в размере одной трехсотой действующей на день уплаты пени ставки рефинансирования Центрального банка Российской Федерации от суммы неоплаченных платежей в срок, в соответствии с постановлением Правительства 1042 от 30.08.2017.</w:t>
      </w:r>
    </w:p>
    <w:p w:rsidR="00E96BC9" w:rsidRDefault="00811812">
      <w:pPr>
        <w:tabs>
          <w:tab w:val="left" w:pos="0"/>
        </w:tabs>
        <w:spacing w:after="0" w:line="240" w:lineRule="auto"/>
        <w:ind w:firstLine="566"/>
        <w:jc w:val="both"/>
        <w:rPr>
          <w:rFonts w:ascii="Times New Roman" w:hAnsi="Times New Roman"/>
          <w:sz w:val="24"/>
        </w:rPr>
      </w:pPr>
      <w:r>
        <w:rPr>
          <w:rFonts w:ascii="Times New Roman" w:hAnsi="Times New Roman"/>
          <w:sz w:val="24"/>
        </w:rPr>
        <w:tab/>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виде фиксированной суммы, определяемой в следующем порядке:</w:t>
      </w:r>
    </w:p>
    <w:p w:rsidR="00E96BC9" w:rsidRDefault="00811812">
      <w:pPr>
        <w:tabs>
          <w:tab w:val="left" w:pos="0"/>
        </w:tabs>
        <w:spacing w:after="0" w:line="240" w:lineRule="auto"/>
        <w:ind w:firstLine="566"/>
        <w:jc w:val="both"/>
        <w:rPr>
          <w:rFonts w:ascii="Times New Roman" w:hAnsi="Times New Roman"/>
          <w:sz w:val="24"/>
        </w:rPr>
      </w:pPr>
      <w:r>
        <w:rPr>
          <w:rFonts w:ascii="Times New Roman" w:hAnsi="Times New Roman"/>
          <w:sz w:val="24"/>
        </w:rPr>
        <w:t>а) 1000 рублей, если цена контракта не превышает 3 млн. рублей (включительно).</w:t>
      </w:r>
    </w:p>
    <w:p w:rsidR="00E96BC9" w:rsidRDefault="00811812">
      <w:pPr>
        <w:tabs>
          <w:tab w:val="left" w:pos="0"/>
        </w:tabs>
        <w:spacing w:after="0" w:line="240" w:lineRule="auto"/>
        <w:ind w:firstLine="566"/>
        <w:jc w:val="both"/>
        <w:rPr>
          <w:rFonts w:ascii="Times New Roman" w:hAnsi="Times New Roman"/>
          <w:sz w:val="24"/>
        </w:rPr>
      </w:pPr>
      <w:r>
        <w:rPr>
          <w:rFonts w:ascii="Times New Roman" w:hAnsi="Times New Roman"/>
          <w:sz w:val="24"/>
        </w:rPr>
        <w:tab/>
        <w:t>5.4.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96BC9" w:rsidRDefault="00811812">
      <w:pPr>
        <w:spacing w:after="0" w:line="240" w:lineRule="auto"/>
        <w:ind w:firstLine="566"/>
        <w:jc w:val="both"/>
        <w:rPr>
          <w:rFonts w:ascii="Times New Roman" w:hAnsi="Times New Roman"/>
          <w:sz w:val="24"/>
        </w:rPr>
      </w:pPr>
      <w:r>
        <w:tab/>
      </w:r>
      <w:r>
        <w:rPr>
          <w:rFonts w:ascii="Times New Roman" w:hAnsi="Times New Roman"/>
          <w:sz w:val="24"/>
        </w:rPr>
        <w:t>5.5. Поставщик несет ответственность за неисполнение или ненадлежащее исполнение обязательств, предусмотренных настоящим Контрактом, в соответствии с действующим законодательством и Контрактом.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от Поставщика уплату неустоек (штрафов, пеней).</w:t>
      </w:r>
    </w:p>
    <w:p w:rsidR="00E96BC9" w:rsidRDefault="00811812">
      <w:pPr>
        <w:spacing w:after="0" w:line="240" w:lineRule="auto"/>
        <w:ind w:firstLine="566"/>
        <w:jc w:val="both"/>
        <w:rPr>
          <w:rFonts w:ascii="Times New Roman" w:hAnsi="Times New Roman"/>
          <w:sz w:val="24"/>
        </w:rPr>
      </w:pPr>
      <w:r>
        <w:rPr>
          <w:rFonts w:ascii="Times New Roman" w:hAnsi="Times New Roman"/>
          <w:sz w:val="24"/>
        </w:rPr>
        <w:tab/>
      </w:r>
      <w:proofErr w:type="gramStart"/>
      <w:r>
        <w:rPr>
          <w:rFonts w:ascii="Times New Roman" w:hAnsi="Times New Roman"/>
          <w:sz w:val="24"/>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в соответствии с постановлением Правительства 1042 от 30.08.2017</w:t>
      </w:r>
      <w:proofErr w:type="gramEnd"/>
    </w:p>
    <w:p w:rsidR="00E96BC9" w:rsidRDefault="00811812">
      <w:pPr>
        <w:spacing w:after="0" w:line="240" w:lineRule="auto"/>
        <w:ind w:firstLine="566"/>
        <w:jc w:val="both"/>
        <w:rPr>
          <w:rFonts w:ascii="Times New Roman" w:hAnsi="Times New Roman"/>
          <w:sz w:val="24"/>
        </w:rPr>
      </w:pPr>
      <w:r>
        <w:rPr>
          <w:rFonts w:ascii="Times New Roman" w:hAnsi="Times New Roman"/>
          <w:sz w:val="24"/>
        </w:rPr>
        <w:tab/>
        <w:t xml:space="preserve">5.6. </w:t>
      </w:r>
      <w:proofErr w:type="gramStart"/>
      <w:r>
        <w:rPr>
          <w:rFonts w:ascii="Times New Roman" w:hAnsi="Times New Roman"/>
          <w:sz w:val="24"/>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w:t>
      </w:r>
      <w:proofErr w:type="gramEnd"/>
      <w:r>
        <w:rPr>
          <w:rFonts w:ascii="Times New Roman" w:hAnsi="Times New Roman"/>
          <w:sz w:val="24"/>
        </w:rPr>
        <w:t xml:space="preserve"> суммы, определяемой в следующем порядке 10 % цены контракта (этапа) в случае, если цена контракта (этапа) не превышает 3 млн. рублей, что составляет 2 283(две тысячи двести восемьдесят три) рубля 70 копеек</w:t>
      </w:r>
    </w:p>
    <w:p w:rsidR="00E96BC9" w:rsidRDefault="00811812">
      <w:pPr>
        <w:spacing w:after="0" w:line="240" w:lineRule="auto"/>
        <w:ind w:firstLine="566"/>
        <w:jc w:val="both"/>
        <w:rPr>
          <w:rFonts w:ascii="Times New Roman" w:hAnsi="Times New Roman"/>
          <w:sz w:val="24"/>
        </w:rPr>
      </w:pPr>
      <w:r>
        <w:rPr>
          <w:rFonts w:ascii="Times New Roman" w:hAnsi="Times New Roman"/>
          <w:sz w:val="24"/>
        </w:rPr>
        <w:t>5.7.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96BC9" w:rsidRDefault="00811812">
      <w:pPr>
        <w:tabs>
          <w:tab w:val="left" w:pos="0"/>
          <w:tab w:val="left" w:pos="1134"/>
        </w:tabs>
        <w:spacing w:after="0" w:line="240" w:lineRule="auto"/>
        <w:ind w:firstLine="566"/>
        <w:jc w:val="both"/>
        <w:rPr>
          <w:rFonts w:ascii="Times New Roman" w:hAnsi="Times New Roman"/>
          <w:sz w:val="24"/>
        </w:rPr>
      </w:pPr>
      <w:r>
        <w:rPr>
          <w:rFonts w:ascii="Times New Roman" w:hAnsi="Times New Roman"/>
          <w:sz w:val="24"/>
        </w:rPr>
        <w:t xml:space="preserve">5.8. Сторона освобождается от уплаты неустойки (штрафа, пеней), если докажет, что просрочка исполнения обязательства произошла вследствие непреодолимой силы или </w:t>
      </w:r>
      <w:r>
        <w:rPr>
          <w:rFonts w:ascii="Times New Roman" w:hAnsi="Times New Roman"/>
          <w:sz w:val="24"/>
        </w:rPr>
        <w:br/>
        <w:t>по вине другой стороны.</w:t>
      </w:r>
    </w:p>
    <w:p w:rsidR="00E96BC9" w:rsidRDefault="00811812">
      <w:pPr>
        <w:tabs>
          <w:tab w:val="left" w:pos="0"/>
          <w:tab w:val="left" w:pos="1134"/>
        </w:tabs>
        <w:spacing w:after="0" w:line="240" w:lineRule="auto"/>
        <w:ind w:firstLine="566"/>
        <w:jc w:val="both"/>
        <w:rPr>
          <w:rFonts w:ascii="Times New Roman" w:hAnsi="Times New Roman"/>
          <w:sz w:val="24"/>
        </w:rPr>
      </w:pPr>
      <w:r>
        <w:rPr>
          <w:rFonts w:ascii="Times New Roman" w:hAnsi="Times New Roman"/>
          <w:sz w:val="24"/>
        </w:rPr>
        <w:t>5.9. Уплата неустойки (штрафа, пеней) не освобождает Поставщика от исполнения обязательств по Контракту.</w:t>
      </w:r>
    </w:p>
    <w:p w:rsidR="00E96BC9" w:rsidRDefault="00811812">
      <w:pPr>
        <w:widowControl w:val="0"/>
        <w:spacing w:after="0"/>
        <w:ind w:firstLine="566"/>
        <w:jc w:val="center"/>
        <w:rPr>
          <w:rFonts w:ascii="Times New Roman" w:hAnsi="Times New Roman"/>
          <w:b/>
          <w:sz w:val="24"/>
        </w:rPr>
      </w:pPr>
      <w:r>
        <w:rPr>
          <w:rFonts w:ascii="Times New Roman" w:hAnsi="Times New Roman"/>
          <w:b/>
          <w:sz w:val="24"/>
        </w:rPr>
        <w:t>6.Срок действия Контракта</w:t>
      </w:r>
    </w:p>
    <w:p w:rsidR="00E96BC9" w:rsidRDefault="00811812">
      <w:pPr>
        <w:widowControl w:val="0"/>
        <w:spacing w:after="0"/>
        <w:ind w:firstLine="566"/>
        <w:jc w:val="both"/>
        <w:rPr>
          <w:rFonts w:ascii="Times New Roman" w:hAnsi="Times New Roman"/>
          <w:b/>
          <w:sz w:val="24"/>
        </w:rPr>
      </w:pPr>
      <w:r>
        <w:rPr>
          <w:rFonts w:ascii="Times New Roman" w:hAnsi="Times New Roman"/>
          <w:sz w:val="24"/>
        </w:rPr>
        <w:t>6.1. Контра</w:t>
      </w:r>
      <w:proofErr w:type="gramStart"/>
      <w:r>
        <w:rPr>
          <w:rFonts w:ascii="Times New Roman" w:hAnsi="Times New Roman"/>
          <w:sz w:val="24"/>
        </w:rPr>
        <w:t>кт вст</w:t>
      </w:r>
      <w:proofErr w:type="gramEnd"/>
      <w:r>
        <w:rPr>
          <w:rFonts w:ascii="Times New Roman" w:hAnsi="Times New Roman"/>
          <w:sz w:val="24"/>
        </w:rPr>
        <w:t>упает в силу с момента подписания Сторонами и</w:t>
      </w:r>
      <w:r w:rsidR="006D09CA">
        <w:rPr>
          <w:rFonts w:ascii="Times New Roman" w:hAnsi="Times New Roman"/>
          <w:sz w:val="24"/>
        </w:rPr>
        <w:t xml:space="preserve"> действует                 до «25</w:t>
      </w:r>
      <w:r>
        <w:rPr>
          <w:rFonts w:ascii="Times New Roman" w:hAnsi="Times New Roman"/>
          <w:sz w:val="24"/>
        </w:rPr>
        <w:t>» декабря 202</w:t>
      </w:r>
      <w:r w:rsidR="00F17018">
        <w:rPr>
          <w:rFonts w:ascii="Times New Roman" w:hAnsi="Times New Roman"/>
          <w:sz w:val="24"/>
        </w:rPr>
        <w:t>6</w:t>
      </w:r>
      <w:r>
        <w:rPr>
          <w:rFonts w:ascii="Times New Roman" w:hAnsi="Times New Roman"/>
          <w:sz w:val="24"/>
        </w:rPr>
        <w:t xml:space="preserve"> года, а в части обязательств до полного их исполнения.</w:t>
      </w:r>
    </w:p>
    <w:p w:rsidR="00E96BC9" w:rsidRDefault="00811812">
      <w:pPr>
        <w:widowControl w:val="0"/>
        <w:spacing w:after="0"/>
        <w:ind w:firstLine="566"/>
        <w:jc w:val="both"/>
        <w:rPr>
          <w:rFonts w:ascii="Times New Roman" w:hAnsi="Times New Roman"/>
          <w:sz w:val="24"/>
        </w:rPr>
      </w:pPr>
      <w:r>
        <w:rPr>
          <w:rFonts w:ascii="Times New Roman" w:hAnsi="Times New Roman"/>
          <w:sz w:val="24"/>
        </w:rPr>
        <w:t>6.2. Контракт может быть изменен и дополнен по соглашению Сторон, которое оформляется дополнительным соглашением, подписанным уполномоченными представителями Сторон и является неотъемлемой частью Контракта.</w:t>
      </w:r>
    </w:p>
    <w:p w:rsidR="00E96BC9" w:rsidRDefault="00811812">
      <w:pPr>
        <w:widowControl w:val="0"/>
        <w:spacing w:after="0"/>
        <w:ind w:firstLine="566"/>
        <w:jc w:val="both"/>
        <w:rPr>
          <w:rFonts w:ascii="Times New Roman" w:hAnsi="Times New Roman"/>
          <w:b/>
          <w:sz w:val="24"/>
        </w:rPr>
      </w:pPr>
      <w:r>
        <w:rPr>
          <w:rFonts w:ascii="Times New Roman" w:hAnsi="Times New Roman"/>
          <w:sz w:val="24"/>
        </w:rPr>
        <w:t xml:space="preserve">                                              </w:t>
      </w:r>
      <w:r>
        <w:rPr>
          <w:rFonts w:ascii="Times New Roman" w:hAnsi="Times New Roman"/>
          <w:b/>
          <w:sz w:val="24"/>
        </w:rPr>
        <w:t>7. Порядок разрешения споров</w:t>
      </w:r>
    </w:p>
    <w:p w:rsidR="00E96BC9" w:rsidRDefault="00811812">
      <w:pPr>
        <w:widowControl w:val="0"/>
        <w:numPr>
          <w:ilvl w:val="1"/>
          <w:numId w:val="4"/>
        </w:numPr>
        <w:spacing w:after="0"/>
        <w:ind w:left="0" w:firstLine="566"/>
        <w:jc w:val="both"/>
      </w:pPr>
      <w:r>
        <w:rPr>
          <w:rFonts w:ascii="Times New Roman" w:hAnsi="Times New Roman"/>
          <w:sz w:val="24"/>
        </w:rPr>
        <w:t xml:space="preserve">Все разногласия, возникающие в связи с исполнением обязательств, предусмотренных Контрактом, Стороны разрешают путём переговоров. </w:t>
      </w:r>
    </w:p>
    <w:p w:rsidR="00E96BC9" w:rsidRDefault="00811812">
      <w:pPr>
        <w:widowControl w:val="0"/>
        <w:numPr>
          <w:ilvl w:val="1"/>
          <w:numId w:val="4"/>
        </w:numPr>
        <w:spacing w:after="0"/>
        <w:ind w:left="0" w:firstLine="566"/>
        <w:jc w:val="both"/>
      </w:pPr>
      <w:r>
        <w:rPr>
          <w:rFonts w:ascii="Times New Roman" w:hAnsi="Times New Roman"/>
          <w:sz w:val="24"/>
        </w:rPr>
        <w:lastRenderedPageBreak/>
        <w:t>В соответствии с Контрактом Сторонами предусмотрен претензионный порядок разрешения споров. Претензия рассматривается Стороной в срок не более 15 (пятнадцати) календарных дней с момента получения.</w:t>
      </w:r>
    </w:p>
    <w:p w:rsidR="00E96BC9" w:rsidRDefault="00811812">
      <w:pPr>
        <w:widowControl w:val="0"/>
        <w:numPr>
          <w:ilvl w:val="1"/>
          <w:numId w:val="4"/>
        </w:numPr>
        <w:spacing w:after="0"/>
        <w:ind w:left="0" w:firstLine="566"/>
        <w:jc w:val="both"/>
      </w:pPr>
      <w:r>
        <w:rPr>
          <w:rFonts w:ascii="Times New Roman" w:hAnsi="Times New Roman"/>
          <w:sz w:val="24"/>
        </w:rPr>
        <w:t>Любые споры и разногласия, возникающие в связи с исполнением, изменением или расторжением Контракта, не урегулированные Сторонами в ходе переговоров, подлежат рассмотрению в Арбитражном суде Воронежской области по  месту нахождения ответчика.</w:t>
      </w:r>
    </w:p>
    <w:p w:rsidR="00E96BC9" w:rsidRDefault="00811812">
      <w:pPr>
        <w:widowControl w:val="0"/>
        <w:spacing w:after="0"/>
        <w:ind w:firstLine="566"/>
        <w:jc w:val="center"/>
        <w:rPr>
          <w:rFonts w:ascii="Times New Roman" w:hAnsi="Times New Roman"/>
          <w:b/>
          <w:sz w:val="24"/>
        </w:rPr>
      </w:pPr>
      <w:r>
        <w:rPr>
          <w:rFonts w:ascii="Times New Roman" w:hAnsi="Times New Roman"/>
          <w:b/>
          <w:sz w:val="24"/>
        </w:rPr>
        <w:t>8. Действие непреодолимой силы (форс-мажор)</w:t>
      </w:r>
    </w:p>
    <w:p w:rsidR="00E96BC9" w:rsidRDefault="00811812">
      <w:pPr>
        <w:widowControl w:val="0"/>
        <w:spacing w:after="0"/>
        <w:ind w:firstLine="709"/>
        <w:jc w:val="both"/>
        <w:rPr>
          <w:rFonts w:ascii="Times New Roman" w:hAnsi="Times New Roman"/>
          <w:sz w:val="24"/>
        </w:rPr>
      </w:pPr>
      <w:r>
        <w:rPr>
          <w:rFonts w:ascii="Times New Roman" w:hAnsi="Times New Roman"/>
          <w:sz w:val="24"/>
        </w:rPr>
        <w:t>8.1</w:t>
      </w:r>
      <w:proofErr w:type="gramStart"/>
      <w:r>
        <w:rPr>
          <w:rFonts w:ascii="Times New Roman" w:hAnsi="Times New Roman"/>
          <w:sz w:val="24"/>
        </w:rPr>
        <w:t xml:space="preserve"> Н</w:t>
      </w:r>
      <w:proofErr w:type="gramEnd"/>
      <w:r>
        <w:rPr>
          <w:rFonts w:ascii="Times New Roman" w:hAnsi="Times New Roman"/>
          <w:sz w:val="24"/>
        </w:rPr>
        <w:t>и одна Сторона не будет нести ответственность за полное или частичное невыполнение своих обязательств по Контракту, если такое неисполнение является результатом таких обстоятельств, как наводнение, пожар, землетрясение и др. обстоятельства непреодолимой силы, или другие обстоятельства вне разумного контроля Сторон, которые возникли после заключения Контракта в результате событий чрезвычайного характера, наступление которых Сторона не могла предвидеть, ни предотвратить разумными средствами.</w:t>
      </w:r>
    </w:p>
    <w:p w:rsidR="00E96BC9" w:rsidRDefault="00811812">
      <w:pPr>
        <w:pStyle w:val="af7"/>
        <w:widowControl w:val="0"/>
        <w:numPr>
          <w:ilvl w:val="1"/>
          <w:numId w:val="5"/>
        </w:numPr>
        <w:spacing w:after="0"/>
        <w:ind w:left="0" w:firstLine="709"/>
        <w:jc w:val="both"/>
        <w:rPr>
          <w:rFonts w:ascii="Times New Roman" w:hAnsi="Times New Roman"/>
          <w:sz w:val="24"/>
        </w:rPr>
      </w:pPr>
      <w:r>
        <w:rPr>
          <w:rFonts w:ascii="Times New Roman" w:hAnsi="Times New Roman"/>
          <w:sz w:val="24"/>
        </w:rPr>
        <w:t>Сторона, для которой исполнение обязательств по Контракту становится невозможным, обязана в течение 10 (десяти) рабочих дней уведомить в письменной форме другую Сторону о начале, ожидаемом сроке действия и прекращении вышеуказанных обстоятельств и последствий, указанных в пункте 8.1. Контракта.</w:t>
      </w:r>
    </w:p>
    <w:p w:rsidR="00E96BC9" w:rsidRDefault="00811812">
      <w:pPr>
        <w:pStyle w:val="af7"/>
        <w:widowControl w:val="0"/>
        <w:numPr>
          <w:ilvl w:val="1"/>
          <w:numId w:val="5"/>
        </w:numPr>
        <w:spacing w:after="0"/>
        <w:ind w:left="0" w:firstLine="709"/>
        <w:jc w:val="both"/>
        <w:rPr>
          <w:rFonts w:ascii="Times New Roman" w:hAnsi="Times New Roman"/>
          <w:sz w:val="24"/>
        </w:rPr>
      </w:pPr>
      <w:r>
        <w:rPr>
          <w:rFonts w:ascii="Times New Roman" w:hAnsi="Times New Roman"/>
          <w:sz w:val="24"/>
        </w:rPr>
        <w:t>Наступление обстоятельств, вызванных действием непреодолимой силы, влечёт увеличение срока исполнения обязательств, предусмотренных Контрактом, на период действия указанных обстоятельств.</w:t>
      </w:r>
    </w:p>
    <w:p w:rsidR="00E96BC9" w:rsidRDefault="00811812">
      <w:pPr>
        <w:widowControl w:val="0"/>
        <w:spacing w:after="0"/>
        <w:ind w:firstLine="566"/>
        <w:jc w:val="center"/>
        <w:rPr>
          <w:rFonts w:ascii="Times New Roman" w:hAnsi="Times New Roman"/>
          <w:b/>
          <w:sz w:val="24"/>
        </w:rPr>
      </w:pPr>
      <w:r>
        <w:rPr>
          <w:rFonts w:ascii="Times New Roman" w:hAnsi="Times New Roman"/>
          <w:b/>
          <w:sz w:val="24"/>
        </w:rPr>
        <w:t>9. Прочие условия Контракта</w:t>
      </w:r>
    </w:p>
    <w:p w:rsidR="00E96BC9" w:rsidRDefault="00811812">
      <w:pPr>
        <w:widowControl w:val="0"/>
        <w:numPr>
          <w:ilvl w:val="1"/>
          <w:numId w:val="6"/>
        </w:numPr>
        <w:spacing w:after="0"/>
        <w:ind w:left="0" w:firstLine="566"/>
        <w:jc w:val="both"/>
        <w:rPr>
          <w:rFonts w:ascii="Times New Roman" w:hAnsi="Times New Roman"/>
          <w:sz w:val="24"/>
        </w:rPr>
      </w:pPr>
      <w:r>
        <w:rPr>
          <w:rFonts w:ascii="Times New Roman" w:hAnsi="Times New Roman"/>
          <w:sz w:val="24"/>
        </w:rPr>
        <w:t>Стороны обязаны в письменной форме в течение 5 (пяти) рабочих дней сообщать друг другу об изменениях своих адресов, номеров телефонов, телефаксов, банковских реквизитов, юридического и фактического адреса, о реорганизации, ликвидации предприятия. Сторона, не уведомляющая либо уведомляющая ненадлежащим образом другую Сторону об изменении указанных в Контракте адресов, номеров телефонов и факсов, банковских реквизитов, несёт риск возникновения связанных с этим неблагоприятных последствий.</w:t>
      </w:r>
    </w:p>
    <w:p w:rsidR="00E96BC9" w:rsidRDefault="00811812">
      <w:pPr>
        <w:widowControl w:val="0"/>
        <w:numPr>
          <w:ilvl w:val="1"/>
          <w:numId w:val="6"/>
        </w:numPr>
        <w:spacing w:after="0"/>
        <w:ind w:left="0" w:firstLine="566"/>
        <w:jc w:val="both"/>
        <w:rPr>
          <w:rFonts w:ascii="Times New Roman" w:hAnsi="Times New Roman"/>
          <w:sz w:val="24"/>
        </w:rPr>
      </w:pPr>
      <w:r>
        <w:rPr>
          <w:rFonts w:ascii="Times New Roman" w:hAnsi="Times New Roman"/>
          <w:sz w:val="24"/>
        </w:rPr>
        <w:t>Все примечания, поправки, дополнения, протоколы разногласий к Контракту станут его неотъемлемой частью и обретут юридическую силу в случае, если они оформлены в письменном виде и удостоверяются подписями и печатями уполномоченными представителями Сторон.</w:t>
      </w:r>
    </w:p>
    <w:p w:rsidR="00E96BC9" w:rsidRDefault="00811812">
      <w:pPr>
        <w:widowControl w:val="0"/>
        <w:numPr>
          <w:ilvl w:val="1"/>
          <w:numId w:val="6"/>
        </w:numPr>
        <w:spacing w:after="0"/>
        <w:ind w:left="0" w:firstLine="566"/>
        <w:jc w:val="both"/>
        <w:rPr>
          <w:rFonts w:ascii="Times New Roman" w:hAnsi="Times New Roman"/>
          <w:sz w:val="24"/>
        </w:rPr>
      </w:pPr>
      <w:r>
        <w:rPr>
          <w:rFonts w:ascii="Times New Roman" w:hAnsi="Times New Roman"/>
          <w:sz w:val="24"/>
        </w:rPr>
        <w:t>Контракт, а также все изменения и дополнения к нему могут быть переданы посредством факсимильной или электронной связи, оформленные надлежащим образом в установленном порядке. Копия подписанного Контракта имеет юридическую силу до обмена оригиналами Контракта на бумажном носителе с подписью уполномоченного лица и печатью соответствующей Стороны.</w:t>
      </w:r>
    </w:p>
    <w:p w:rsidR="00E96BC9" w:rsidRDefault="00811812">
      <w:pPr>
        <w:widowControl w:val="0"/>
        <w:numPr>
          <w:ilvl w:val="1"/>
          <w:numId w:val="6"/>
        </w:numPr>
        <w:spacing w:after="0"/>
        <w:ind w:left="0" w:firstLine="566"/>
        <w:jc w:val="both"/>
        <w:rPr>
          <w:rFonts w:ascii="Times New Roman" w:hAnsi="Times New Roman"/>
          <w:sz w:val="24"/>
        </w:rPr>
      </w:pPr>
      <w:r>
        <w:rPr>
          <w:rFonts w:ascii="Times New Roman" w:hAnsi="Times New Roman"/>
          <w:sz w:val="24"/>
        </w:rPr>
        <w:t xml:space="preserve">Обязанности о соблюдении конфиденциальности не затрагивает случаев предоставления информации органам власти в порядке, установленном законодательством Российской Федерации. </w:t>
      </w:r>
    </w:p>
    <w:p w:rsidR="00E96BC9" w:rsidRDefault="00811812">
      <w:pPr>
        <w:widowControl w:val="0"/>
        <w:numPr>
          <w:ilvl w:val="1"/>
          <w:numId w:val="6"/>
        </w:numPr>
        <w:spacing w:after="0"/>
        <w:ind w:left="0" w:firstLine="566"/>
        <w:jc w:val="both"/>
        <w:rPr>
          <w:rFonts w:ascii="Times New Roman" w:hAnsi="Times New Roman"/>
          <w:sz w:val="24"/>
        </w:rPr>
      </w:pPr>
      <w:r>
        <w:rPr>
          <w:rFonts w:ascii="Times New Roman" w:hAnsi="Times New Roman"/>
          <w:sz w:val="24"/>
        </w:rPr>
        <w:t>Допускается рукописное заполнение Контракта Заказчиком. Данные (сведения) должны быть внесены синими или чёрными чернилами, разборчивым почерком и без помарок. Запрещается внесение исправлений в данные (сведения), выполненные Заказчиком от руки.</w:t>
      </w:r>
    </w:p>
    <w:p w:rsidR="00E96BC9" w:rsidRDefault="00811812">
      <w:pPr>
        <w:widowControl w:val="0"/>
        <w:numPr>
          <w:ilvl w:val="1"/>
          <w:numId w:val="6"/>
        </w:numPr>
        <w:spacing w:after="0"/>
        <w:ind w:left="0" w:firstLine="566"/>
        <w:jc w:val="both"/>
        <w:rPr>
          <w:rFonts w:ascii="Times New Roman" w:hAnsi="Times New Roman"/>
          <w:sz w:val="24"/>
        </w:rPr>
      </w:pPr>
      <w:r>
        <w:rPr>
          <w:rFonts w:ascii="Times New Roman" w:hAnsi="Times New Roman"/>
          <w:sz w:val="24"/>
        </w:rPr>
        <w:t xml:space="preserve">Контракт составлен в 2 подлинных экземплярах по одному экземпляру для </w:t>
      </w:r>
      <w:r>
        <w:rPr>
          <w:rFonts w:ascii="Times New Roman" w:hAnsi="Times New Roman"/>
          <w:sz w:val="24"/>
        </w:rPr>
        <w:lastRenderedPageBreak/>
        <w:t>каждой из Сторон, имеющих равную юридическую силу.</w:t>
      </w:r>
    </w:p>
    <w:p w:rsidR="00E96BC9" w:rsidRDefault="00811812">
      <w:pPr>
        <w:widowControl w:val="0"/>
        <w:numPr>
          <w:ilvl w:val="1"/>
          <w:numId w:val="6"/>
        </w:numPr>
        <w:spacing w:after="0"/>
        <w:ind w:left="0" w:firstLine="566"/>
        <w:jc w:val="both"/>
        <w:rPr>
          <w:rFonts w:ascii="Times New Roman" w:hAnsi="Times New Roman"/>
          <w:sz w:val="24"/>
        </w:rPr>
      </w:pPr>
      <w:r>
        <w:rPr>
          <w:rFonts w:ascii="Times New Roman" w:hAnsi="Times New Roman"/>
          <w:sz w:val="24"/>
        </w:rPr>
        <w:t>Переданные пробы (образцы) Исполнителю для проведения лабораторных исследований возврату Заказчику не подлежат.</w:t>
      </w:r>
    </w:p>
    <w:p w:rsidR="00E96BC9" w:rsidRDefault="00811812">
      <w:pPr>
        <w:pStyle w:val="af5"/>
        <w:numPr>
          <w:ilvl w:val="1"/>
          <w:numId w:val="6"/>
        </w:numPr>
        <w:ind w:left="0" w:firstLine="567"/>
        <w:jc w:val="left"/>
        <w:rPr>
          <w:sz w:val="24"/>
        </w:rPr>
      </w:pPr>
      <w:r>
        <w:rPr>
          <w:sz w:val="24"/>
        </w:rPr>
        <w:t>Приложения к Контракту являющееся его неотъемлемой частью:                                           Приложение№1– Ведомость об оказании услуг; Приложени</w:t>
      </w:r>
      <w:bookmarkStart w:id="0" w:name="_GoBack"/>
      <w:bookmarkEnd w:id="0"/>
      <w:r>
        <w:rPr>
          <w:sz w:val="24"/>
        </w:rPr>
        <w:t xml:space="preserve">е№2– Техническое задание </w:t>
      </w:r>
    </w:p>
    <w:p w:rsidR="00E96BC9" w:rsidRDefault="00E96BC9">
      <w:pPr>
        <w:spacing w:after="0" w:line="240" w:lineRule="auto"/>
        <w:ind w:firstLine="566"/>
        <w:jc w:val="both"/>
        <w:rPr>
          <w:b/>
          <w:sz w:val="24"/>
        </w:rPr>
      </w:pPr>
    </w:p>
    <w:p w:rsidR="00E96BC9" w:rsidRDefault="00811812">
      <w:pPr>
        <w:pStyle w:val="af5"/>
        <w:rPr>
          <w:b/>
          <w:sz w:val="24"/>
        </w:rPr>
      </w:pPr>
      <w:r>
        <w:rPr>
          <w:b/>
          <w:sz w:val="24"/>
        </w:rPr>
        <w:t xml:space="preserve">                     10.Юридические адреса и реквизиты сторон</w:t>
      </w:r>
    </w:p>
    <w:p w:rsidR="00E96BC9" w:rsidRDefault="00E96BC9">
      <w:pPr>
        <w:pStyle w:val="af5"/>
        <w:jc w:val="left"/>
        <w:rPr>
          <w:b/>
          <w:sz w:val="24"/>
        </w:rPr>
      </w:pPr>
    </w:p>
    <w:p w:rsidR="00E96BC9" w:rsidRDefault="00811812">
      <w:pPr>
        <w:pStyle w:val="af5"/>
        <w:jc w:val="left"/>
        <w:rPr>
          <w:b/>
          <w:sz w:val="24"/>
        </w:rPr>
      </w:pPr>
      <w:r>
        <w:rPr>
          <w:b/>
          <w:sz w:val="24"/>
        </w:rPr>
        <w:t>Заказчик Поставщик</w:t>
      </w:r>
    </w:p>
    <w:p w:rsidR="00E96BC9" w:rsidRDefault="00E96BC9">
      <w:pPr>
        <w:pStyle w:val="af5"/>
        <w:jc w:val="left"/>
        <w:rPr>
          <w:sz w:val="24"/>
        </w:rPr>
      </w:pPr>
    </w:p>
    <w:tbl>
      <w:tblPr>
        <w:tblW w:w="0" w:type="auto"/>
        <w:tblLayout w:type="fixed"/>
        <w:tblCellMar>
          <w:left w:w="115" w:type="dxa"/>
          <w:right w:w="115" w:type="dxa"/>
        </w:tblCellMar>
        <w:tblLook w:val="04A0" w:firstRow="1" w:lastRow="0" w:firstColumn="1" w:lastColumn="0" w:noHBand="0" w:noVBand="1"/>
      </w:tblPr>
      <w:tblGrid>
        <w:gridCol w:w="5211"/>
        <w:gridCol w:w="5103"/>
      </w:tblGrid>
      <w:tr w:rsidR="00E96BC9">
        <w:trPr>
          <w:trHeight w:val="9935"/>
        </w:trPr>
        <w:tc>
          <w:tcPr>
            <w:tcW w:w="5211" w:type="dxa"/>
            <w:shd w:val="clear" w:color="auto" w:fill="FFFFFF"/>
            <w:tcMar>
              <w:left w:w="115" w:type="dxa"/>
              <w:right w:w="115" w:type="dxa"/>
            </w:tcMar>
          </w:tcPr>
          <w:p w:rsidR="00E96BC9" w:rsidRDefault="00811812">
            <w:pPr>
              <w:spacing w:after="0" w:line="240" w:lineRule="auto"/>
              <w:rPr>
                <w:rFonts w:ascii="Times New Roman" w:hAnsi="Times New Roman"/>
                <w:b/>
                <w:sz w:val="24"/>
              </w:rPr>
            </w:pPr>
            <w:r>
              <w:rPr>
                <w:rFonts w:ascii="Times New Roman" w:hAnsi="Times New Roman"/>
                <w:b/>
                <w:sz w:val="24"/>
              </w:rPr>
              <w:t xml:space="preserve">«Государственный Заказчик»: </w:t>
            </w:r>
          </w:p>
          <w:p w:rsidR="00E96BC9" w:rsidRDefault="00811812">
            <w:pPr>
              <w:spacing w:after="0" w:line="240" w:lineRule="auto"/>
              <w:ind w:right="439"/>
              <w:rPr>
                <w:rFonts w:ascii="Times New Roman" w:hAnsi="Times New Roman"/>
                <w:sz w:val="24"/>
              </w:rPr>
            </w:pPr>
            <w:r>
              <w:rPr>
                <w:rFonts w:ascii="Times New Roman" w:hAnsi="Times New Roman"/>
                <w:sz w:val="24"/>
              </w:rPr>
              <w:t>Федеральное казенное учреждение</w:t>
            </w:r>
          </w:p>
          <w:p w:rsidR="00E96BC9" w:rsidRDefault="00811812">
            <w:pPr>
              <w:spacing w:after="0" w:line="240" w:lineRule="auto"/>
              <w:ind w:right="439"/>
              <w:rPr>
                <w:rFonts w:ascii="Times New Roman" w:hAnsi="Times New Roman"/>
                <w:sz w:val="24"/>
              </w:rPr>
            </w:pPr>
            <w:r>
              <w:rPr>
                <w:rFonts w:ascii="Times New Roman" w:hAnsi="Times New Roman"/>
                <w:sz w:val="24"/>
              </w:rPr>
              <w:t>«Областная туберкулезная больница №1</w:t>
            </w:r>
          </w:p>
          <w:p w:rsidR="00E96BC9" w:rsidRDefault="00811812">
            <w:pPr>
              <w:spacing w:after="0" w:line="240" w:lineRule="auto"/>
              <w:ind w:right="439"/>
              <w:rPr>
                <w:rFonts w:ascii="Times New Roman" w:hAnsi="Times New Roman"/>
                <w:sz w:val="24"/>
              </w:rPr>
            </w:pPr>
            <w:r>
              <w:rPr>
                <w:rFonts w:ascii="Times New Roman" w:hAnsi="Times New Roman"/>
                <w:sz w:val="24"/>
              </w:rPr>
              <w:t xml:space="preserve">Управления Федеральной службы исполнения наказаний России </w:t>
            </w:r>
          </w:p>
          <w:p w:rsidR="00407F73" w:rsidRDefault="00811812" w:rsidP="00407F73">
            <w:pPr>
              <w:spacing w:after="0" w:line="240" w:lineRule="auto"/>
              <w:ind w:right="439"/>
              <w:rPr>
                <w:rFonts w:ascii="Times New Roman" w:hAnsi="Times New Roman"/>
                <w:sz w:val="24"/>
              </w:rPr>
            </w:pPr>
            <w:r>
              <w:rPr>
                <w:rFonts w:ascii="Times New Roman" w:hAnsi="Times New Roman"/>
                <w:sz w:val="24"/>
              </w:rPr>
              <w:t>по Воронежской области»</w:t>
            </w:r>
          </w:p>
          <w:p w:rsidR="00407F73" w:rsidRPr="00407F73" w:rsidRDefault="00407F73" w:rsidP="00407F73">
            <w:pPr>
              <w:widowControl w:val="0"/>
              <w:spacing w:after="0" w:line="240" w:lineRule="auto"/>
              <w:ind w:right="439"/>
              <w:rPr>
                <w:rFonts w:ascii="Times New Roman" w:hAnsi="Times New Roman"/>
                <w:sz w:val="24"/>
              </w:rPr>
            </w:pPr>
            <w:r w:rsidRPr="00407F73">
              <w:rPr>
                <w:rFonts w:ascii="Times New Roman" w:hAnsi="Times New Roman"/>
                <w:sz w:val="24"/>
              </w:rPr>
              <w:t>ИНН 3665013990 КПП 366501001</w:t>
            </w:r>
          </w:p>
          <w:p w:rsidR="00407F73" w:rsidRPr="00407F73" w:rsidRDefault="00407F73" w:rsidP="00407F73">
            <w:pPr>
              <w:widowControl w:val="0"/>
              <w:spacing w:after="0" w:line="240" w:lineRule="auto"/>
              <w:ind w:right="439"/>
              <w:rPr>
                <w:rFonts w:ascii="Times New Roman" w:hAnsi="Times New Roman"/>
                <w:sz w:val="24"/>
              </w:rPr>
            </w:pPr>
            <w:r w:rsidRPr="00407F73">
              <w:rPr>
                <w:rFonts w:ascii="Times New Roman" w:hAnsi="Times New Roman"/>
                <w:sz w:val="24"/>
              </w:rPr>
              <w:t>Место нахождения:</w:t>
            </w:r>
          </w:p>
          <w:p w:rsidR="00407F73" w:rsidRPr="00407F73" w:rsidRDefault="00407F73" w:rsidP="00407F73">
            <w:pPr>
              <w:widowControl w:val="0"/>
              <w:spacing w:after="0" w:line="240" w:lineRule="auto"/>
              <w:ind w:right="439"/>
              <w:rPr>
                <w:rFonts w:ascii="Times New Roman" w:hAnsi="Times New Roman"/>
                <w:sz w:val="24"/>
              </w:rPr>
            </w:pPr>
            <w:r w:rsidRPr="00407F73">
              <w:rPr>
                <w:rFonts w:ascii="Times New Roman" w:hAnsi="Times New Roman"/>
                <w:sz w:val="24"/>
              </w:rPr>
              <w:t>394038, г. Воронеж, ул. Пирогова 8а</w:t>
            </w:r>
          </w:p>
          <w:p w:rsidR="00407F73" w:rsidRPr="00407F73" w:rsidRDefault="00407F73" w:rsidP="00407F73">
            <w:pPr>
              <w:widowControl w:val="0"/>
              <w:spacing w:after="0" w:line="240" w:lineRule="auto"/>
              <w:ind w:right="439"/>
              <w:rPr>
                <w:rFonts w:ascii="Times New Roman" w:hAnsi="Times New Roman"/>
                <w:sz w:val="24"/>
              </w:rPr>
            </w:pPr>
            <w:r w:rsidRPr="00407F73">
              <w:rPr>
                <w:rFonts w:ascii="Times New Roman" w:hAnsi="Times New Roman"/>
                <w:sz w:val="24"/>
              </w:rPr>
              <w:t>Почтовый адрес:</w:t>
            </w:r>
          </w:p>
          <w:p w:rsidR="00407F73" w:rsidRPr="00407F73" w:rsidRDefault="00407F73" w:rsidP="00407F73">
            <w:pPr>
              <w:widowControl w:val="0"/>
              <w:spacing w:after="0" w:line="240" w:lineRule="auto"/>
              <w:ind w:right="439"/>
              <w:rPr>
                <w:rFonts w:ascii="Times New Roman" w:hAnsi="Times New Roman"/>
                <w:sz w:val="24"/>
              </w:rPr>
            </w:pPr>
            <w:r w:rsidRPr="00407F73">
              <w:rPr>
                <w:rFonts w:ascii="Times New Roman" w:hAnsi="Times New Roman"/>
                <w:sz w:val="24"/>
              </w:rPr>
              <w:t>394038, г. Воронеж, ул. Пирогова 8а</w:t>
            </w:r>
          </w:p>
          <w:p w:rsidR="00407F73" w:rsidRPr="00407F73" w:rsidRDefault="00407F73" w:rsidP="00407F73">
            <w:pPr>
              <w:widowControl w:val="0"/>
              <w:spacing w:after="0" w:line="240" w:lineRule="auto"/>
              <w:ind w:right="439"/>
              <w:rPr>
                <w:rFonts w:ascii="Times New Roman" w:hAnsi="Times New Roman"/>
                <w:sz w:val="24"/>
              </w:rPr>
            </w:pPr>
            <w:r w:rsidRPr="00407F73">
              <w:rPr>
                <w:rFonts w:ascii="Times New Roman" w:hAnsi="Times New Roman"/>
                <w:sz w:val="24"/>
              </w:rPr>
              <w:t>Банковские реквизиты:</w:t>
            </w:r>
          </w:p>
          <w:p w:rsidR="00407F73" w:rsidRPr="00407F73" w:rsidRDefault="00407F73" w:rsidP="00407F73">
            <w:pPr>
              <w:widowControl w:val="0"/>
              <w:spacing w:after="0" w:line="240" w:lineRule="auto"/>
              <w:ind w:right="439"/>
              <w:rPr>
                <w:rFonts w:ascii="Times New Roman" w:hAnsi="Times New Roman"/>
                <w:sz w:val="24"/>
              </w:rPr>
            </w:pPr>
            <w:r w:rsidRPr="00407F73">
              <w:rPr>
                <w:rFonts w:ascii="Times New Roman" w:hAnsi="Times New Roman"/>
                <w:sz w:val="24"/>
              </w:rPr>
              <w:t>ИНН 3665013990 КПП 366501001</w:t>
            </w:r>
          </w:p>
          <w:p w:rsidR="00407F73" w:rsidRPr="00407F73" w:rsidRDefault="00407F73" w:rsidP="00407F73">
            <w:pPr>
              <w:widowControl w:val="0"/>
              <w:spacing w:after="0" w:line="240" w:lineRule="auto"/>
              <w:ind w:right="439"/>
              <w:rPr>
                <w:rFonts w:ascii="Times New Roman" w:hAnsi="Times New Roman"/>
                <w:sz w:val="24"/>
              </w:rPr>
            </w:pPr>
            <w:proofErr w:type="gramStart"/>
            <w:r w:rsidRPr="00407F73">
              <w:rPr>
                <w:rFonts w:ascii="Times New Roman" w:hAnsi="Times New Roman"/>
                <w:sz w:val="24"/>
              </w:rPr>
              <w:t>л</w:t>
            </w:r>
            <w:proofErr w:type="gramEnd"/>
            <w:r w:rsidRPr="00407F73">
              <w:rPr>
                <w:rFonts w:ascii="Times New Roman" w:hAnsi="Times New Roman"/>
                <w:sz w:val="24"/>
              </w:rPr>
              <w:t>/с 03311360490 в Управлении Федерального казначейства по Воронежской области</w:t>
            </w:r>
          </w:p>
          <w:p w:rsidR="00407F73" w:rsidRPr="00407F73" w:rsidRDefault="00407F73" w:rsidP="00407F73">
            <w:pPr>
              <w:widowControl w:val="0"/>
              <w:spacing w:after="0" w:line="240" w:lineRule="auto"/>
              <w:ind w:right="439"/>
              <w:rPr>
                <w:rFonts w:ascii="Times New Roman" w:hAnsi="Times New Roman"/>
                <w:sz w:val="24"/>
              </w:rPr>
            </w:pPr>
            <w:r w:rsidRPr="00407F73">
              <w:rPr>
                <w:rFonts w:ascii="Times New Roman" w:hAnsi="Times New Roman"/>
                <w:sz w:val="24"/>
              </w:rPr>
              <w:t>казначейский счет 03211643000000013228;</w:t>
            </w:r>
          </w:p>
          <w:p w:rsidR="00407F73" w:rsidRPr="00407F73" w:rsidRDefault="00407F73" w:rsidP="00407F73">
            <w:pPr>
              <w:widowControl w:val="0"/>
              <w:spacing w:after="0" w:line="240" w:lineRule="auto"/>
              <w:ind w:right="439"/>
              <w:rPr>
                <w:rFonts w:ascii="Times New Roman" w:hAnsi="Times New Roman"/>
                <w:sz w:val="24"/>
              </w:rPr>
            </w:pPr>
            <w:r w:rsidRPr="00407F73">
              <w:rPr>
                <w:rFonts w:ascii="Times New Roman" w:hAnsi="Times New Roman"/>
                <w:sz w:val="24"/>
              </w:rPr>
              <w:t>ЕКС 40102810745370000024;</w:t>
            </w:r>
          </w:p>
          <w:p w:rsidR="00407F73" w:rsidRPr="00407F73" w:rsidRDefault="00407F73" w:rsidP="00407F73">
            <w:pPr>
              <w:widowControl w:val="0"/>
              <w:spacing w:after="0" w:line="240" w:lineRule="auto"/>
              <w:ind w:right="439"/>
              <w:rPr>
                <w:rFonts w:ascii="Times New Roman" w:hAnsi="Times New Roman"/>
                <w:sz w:val="24"/>
              </w:rPr>
            </w:pPr>
            <w:r w:rsidRPr="00407F73">
              <w:rPr>
                <w:rFonts w:ascii="Times New Roman" w:hAnsi="Times New Roman"/>
                <w:sz w:val="24"/>
              </w:rPr>
              <w:t>БИК 012202102;</w:t>
            </w:r>
          </w:p>
          <w:p w:rsidR="00407F73" w:rsidRPr="00407F73" w:rsidRDefault="00407F73" w:rsidP="00407F73">
            <w:pPr>
              <w:widowControl w:val="0"/>
              <w:spacing w:after="0" w:line="240" w:lineRule="auto"/>
              <w:ind w:right="439"/>
              <w:rPr>
                <w:rFonts w:ascii="Times New Roman" w:hAnsi="Times New Roman"/>
                <w:sz w:val="24"/>
              </w:rPr>
            </w:pPr>
            <w:r w:rsidRPr="00407F73">
              <w:rPr>
                <w:rFonts w:ascii="Times New Roman" w:hAnsi="Times New Roman"/>
                <w:sz w:val="24"/>
              </w:rPr>
              <w:t xml:space="preserve">Наименование Банка: ОКЦ №1 ВВГУ Банка России//УФК по Нижегородской области, </w:t>
            </w:r>
          </w:p>
          <w:p w:rsidR="00407F73" w:rsidRDefault="00407F73" w:rsidP="00407F73">
            <w:pPr>
              <w:widowControl w:val="0"/>
              <w:spacing w:after="0" w:line="240" w:lineRule="auto"/>
              <w:ind w:right="439"/>
              <w:rPr>
                <w:rFonts w:ascii="Times New Roman" w:hAnsi="Times New Roman"/>
                <w:sz w:val="24"/>
              </w:rPr>
            </w:pPr>
            <w:r w:rsidRPr="00407F73">
              <w:rPr>
                <w:rFonts w:ascii="Times New Roman" w:hAnsi="Times New Roman"/>
                <w:sz w:val="24"/>
              </w:rPr>
              <w:t>г. Нижний Новгород</w:t>
            </w:r>
          </w:p>
          <w:p w:rsidR="00E96BC9" w:rsidRDefault="00E96BC9">
            <w:pPr>
              <w:spacing w:after="0" w:line="240" w:lineRule="auto"/>
              <w:rPr>
                <w:rFonts w:ascii="Times New Roman" w:hAnsi="Times New Roman"/>
                <w:sz w:val="24"/>
              </w:rPr>
            </w:pPr>
          </w:p>
          <w:p w:rsidR="00E96BC9" w:rsidRDefault="00811812">
            <w:pPr>
              <w:spacing w:after="0" w:line="240" w:lineRule="auto"/>
              <w:rPr>
                <w:rFonts w:ascii="Times New Roman" w:hAnsi="Times New Roman"/>
                <w:sz w:val="24"/>
              </w:rPr>
            </w:pPr>
            <w:r>
              <w:rPr>
                <w:rFonts w:ascii="Times New Roman" w:hAnsi="Times New Roman"/>
                <w:sz w:val="24"/>
              </w:rPr>
              <w:t>Начальник</w:t>
            </w: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811812">
            <w:pPr>
              <w:spacing w:after="0" w:line="240" w:lineRule="auto"/>
              <w:rPr>
                <w:rFonts w:ascii="Times New Roman" w:hAnsi="Times New Roman"/>
                <w:sz w:val="24"/>
              </w:rPr>
            </w:pPr>
            <w:r>
              <w:rPr>
                <w:rFonts w:ascii="Times New Roman" w:hAnsi="Times New Roman"/>
                <w:sz w:val="24"/>
              </w:rPr>
              <w:t xml:space="preserve"> ________________ </w:t>
            </w:r>
            <w:proofErr w:type="spellStart"/>
            <w:r>
              <w:rPr>
                <w:rFonts w:ascii="Times New Roman" w:hAnsi="Times New Roman"/>
                <w:sz w:val="24"/>
              </w:rPr>
              <w:t>С.В.Мезин</w:t>
            </w:r>
            <w:proofErr w:type="spellEnd"/>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811812">
            <w:pPr>
              <w:spacing w:after="0" w:line="240" w:lineRule="auto"/>
              <w:rPr>
                <w:rFonts w:ascii="Times New Roman" w:hAnsi="Times New Roman"/>
                <w:sz w:val="24"/>
              </w:rPr>
            </w:pPr>
            <w:r>
              <w:rPr>
                <w:rFonts w:ascii="Times New Roman" w:hAnsi="Times New Roman"/>
                <w:sz w:val="24"/>
              </w:rPr>
              <w:t xml:space="preserve">                      М.П.</w:t>
            </w:r>
          </w:p>
          <w:p w:rsidR="00E96BC9" w:rsidRDefault="00E96BC9">
            <w:pPr>
              <w:spacing w:after="0" w:line="240" w:lineRule="auto"/>
              <w:rPr>
                <w:rFonts w:ascii="Times New Roman" w:hAnsi="Times New Roman"/>
                <w:sz w:val="24"/>
              </w:rPr>
            </w:pPr>
          </w:p>
          <w:p w:rsidR="00E96BC9" w:rsidRDefault="00811812" w:rsidP="00F17018">
            <w:pPr>
              <w:spacing w:after="0" w:line="240" w:lineRule="auto"/>
              <w:rPr>
                <w:rFonts w:ascii="Times New Roman" w:hAnsi="Times New Roman"/>
                <w:sz w:val="24"/>
              </w:rPr>
            </w:pPr>
            <w:r>
              <w:rPr>
                <w:rFonts w:ascii="Times New Roman" w:hAnsi="Times New Roman"/>
                <w:sz w:val="24"/>
              </w:rPr>
              <w:t>« ___» __________202</w:t>
            </w:r>
            <w:r w:rsidR="00F17018">
              <w:rPr>
                <w:rFonts w:ascii="Times New Roman" w:hAnsi="Times New Roman"/>
                <w:sz w:val="24"/>
              </w:rPr>
              <w:t>6</w:t>
            </w:r>
            <w:r>
              <w:rPr>
                <w:rFonts w:ascii="Times New Roman" w:hAnsi="Times New Roman"/>
                <w:sz w:val="24"/>
              </w:rPr>
              <w:t>г.</w:t>
            </w:r>
          </w:p>
        </w:tc>
        <w:tc>
          <w:tcPr>
            <w:tcW w:w="5103" w:type="dxa"/>
            <w:shd w:val="clear" w:color="auto" w:fill="FFFFFF"/>
            <w:tcMar>
              <w:left w:w="115" w:type="dxa"/>
              <w:right w:w="115" w:type="dxa"/>
            </w:tcMar>
          </w:tcPr>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720" w:lineRule="auto"/>
              <w:rPr>
                <w:rFonts w:ascii="Times New Roman" w:hAnsi="Times New Roman"/>
                <w:sz w:val="24"/>
              </w:rPr>
            </w:pPr>
          </w:p>
          <w:p w:rsidR="00E96BC9" w:rsidRDefault="00E96BC9">
            <w:pPr>
              <w:spacing w:after="0" w:line="48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811812">
            <w:pPr>
              <w:spacing w:after="0" w:line="240" w:lineRule="auto"/>
              <w:rPr>
                <w:rFonts w:ascii="Times New Roman" w:hAnsi="Times New Roman"/>
                <w:sz w:val="24"/>
              </w:rPr>
            </w:pPr>
            <w:r>
              <w:rPr>
                <w:rFonts w:ascii="Times New Roman" w:hAnsi="Times New Roman"/>
                <w:sz w:val="24"/>
              </w:rPr>
              <w:t>_______________</w:t>
            </w: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811812">
            <w:pPr>
              <w:spacing w:after="0" w:line="240" w:lineRule="auto"/>
              <w:rPr>
                <w:rFonts w:ascii="Times New Roman" w:hAnsi="Times New Roman"/>
                <w:sz w:val="24"/>
              </w:rPr>
            </w:pPr>
            <w:r>
              <w:rPr>
                <w:rFonts w:ascii="Times New Roman" w:hAnsi="Times New Roman"/>
                <w:sz w:val="24"/>
              </w:rPr>
              <w:t xml:space="preserve">________________ </w:t>
            </w:r>
          </w:p>
          <w:p w:rsidR="00E96BC9" w:rsidRDefault="00E96BC9">
            <w:pPr>
              <w:spacing w:after="0" w:line="240" w:lineRule="auto"/>
              <w:rPr>
                <w:rFonts w:ascii="Times New Roman" w:hAnsi="Times New Roman"/>
                <w:sz w:val="24"/>
              </w:rPr>
            </w:pPr>
          </w:p>
          <w:p w:rsidR="00E96BC9" w:rsidRDefault="00E96BC9">
            <w:pPr>
              <w:spacing w:after="0" w:line="240" w:lineRule="auto"/>
              <w:rPr>
                <w:rFonts w:ascii="Times New Roman" w:hAnsi="Times New Roman"/>
                <w:sz w:val="24"/>
              </w:rPr>
            </w:pPr>
          </w:p>
          <w:p w:rsidR="00E96BC9" w:rsidRDefault="00811812">
            <w:pPr>
              <w:spacing w:after="0" w:line="240" w:lineRule="auto"/>
              <w:rPr>
                <w:rFonts w:ascii="Times New Roman" w:hAnsi="Times New Roman"/>
                <w:sz w:val="24"/>
              </w:rPr>
            </w:pPr>
            <w:r>
              <w:rPr>
                <w:rFonts w:ascii="Times New Roman" w:hAnsi="Times New Roman"/>
                <w:sz w:val="24"/>
              </w:rPr>
              <w:t xml:space="preserve">           М.П.</w:t>
            </w:r>
          </w:p>
          <w:p w:rsidR="00E96BC9" w:rsidRDefault="00E96BC9">
            <w:pPr>
              <w:spacing w:after="0" w:line="240" w:lineRule="auto"/>
              <w:rPr>
                <w:rFonts w:ascii="Times New Roman" w:hAnsi="Times New Roman"/>
                <w:sz w:val="24"/>
              </w:rPr>
            </w:pPr>
          </w:p>
          <w:p w:rsidR="00E96BC9" w:rsidRDefault="00811812">
            <w:pPr>
              <w:spacing w:after="0" w:line="240" w:lineRule="auto"/>
              <w:rPr>
                <w:rFonts w:ascii="Times New Roman" w:hAnsi="Times New Roman"/>
                <w:sz w:val="24"/>
              </w:rPr>
            </w:pPr>
            <w:r>
              <w:rPr>
                <w:rFonts w:ascii="Times New Roman" w:hAnsi="Times New Roman"/>
                <w:sz w:val="24"/>
              </w:rPr>
              <w:t>«____» __________202</w:t>
            </w:r>
            <w:r w:rsidR="00F17018">
              <w:rPr>
                <w:rFonts w:ascii="Times New Roman" w:hAnsi="Times New Roman"/>
                <w:sz w:val="24"/>
              </w:rPr>
              <w:t>6</w:t>
            </w:r>
            <w:r>
              <w:rPr>
                <w:rFonts w:ascii="Times New Roman" w:hAnsi="Times New Roman"/>
                <w:sz w:val="24"/>
              </w:rPr>
              <w:t>г</w:t>
            </w:r>
          </w:p>
          <w:p w:rsidR="00E96BC9" w:rsidRDefault="00E96BC9">
            <w:pPr>
              <w:spacing w:after="0" w:line="480" w:lineRule="auto"/>
              <w:rPr>
                <w:rFonts w:ascii="Times New Roman" w:hAnsi="Times New Roman"/>
                <w:sz w:val="24"/>
              </w:rPr>
            </w:pPr>
          </w:p>
          <w:p w:rsidR="00E96BC9" w:rsidRDefault="00E96BC9">
            <w:pPr>
              <w:spacing w:after="0" w:line="240" w:lineRule="auto"/>
              <w:rPr>
                <w:rFonts w:ascii="Times New Roman" w:hAnsi="Times New Roman"/>
                <w:sz w:val="24"/>
              </w:rPr>
            </w:pPr>
          </w:p>
        </w:tc>
      </w:tr>
    </w:tbl>
    <w:p w:rsidR="00E96BC9" w:rsidRDefault="00811812">
      <w:pPr>
        <w:spacing w:after="0" w:line="240" w:lineRule="auto"/>
        <w:ind w:left="4956" w:firstLine="707"/>
        <w:jc w:val="both"/>
        <w:rPr>
          <w:rFonts w:ascii="Times New Roman" w:hAnsi="Times New Roman"/>
          <w:sz w:val="24"/>
        </w:rPr>
      </w:pPr>
      <w:r>
        <w:rPr>
          <w:rFonts w:ascii="Times New Roman" w:hAnsi="Times New Roman"/>
          <w:sz w:val="24"/>
        </w:rPr>
        <w:t xml:space="preserve">  </w:t>
      </w:r>
    </w:p>
    <w:p w:rsidR="00E96BC9" w:rsidRDefault="00E96BC9">
      <w:pPr>
        <w:spacing w:after="0" w:line="240" w:lineRule="auto"/>
        <w:ind w:left="4956" w:firstLine="707"/>
        <w:jc w:val="both"/>
        <w:rPr>
          <w:rFonts w:ascii="Times New Roman" w:hAnsi="Times New Roman"/>
          <w:sz w:val="24"/>
        </w:rPr>
      </w:pPr>
    </w:p>
    <w:p w:rsidR="00E96BC9" w:rsidRDefault="00E96BC9">
      <w:pPr>
        <w:spacing w:after="0" w:line="240" w:lineRule="auto"/>
        <w:ind w:left="4956" w:firstLine="707"/>
        <w:jc w:val="both"/>
        <w:rPr>
          <w:rFonts w:ascii="Times New Roman" w:hAnsi="Times New Roman"/>
          <w:sz w:val="24"/>
        </w:rPr>
      </w:pPr>
    </w:p>
    <w:p w:rsidR="00E96BC9" w:rsidRDefault="00E96BC9">
      <w:pPr>
        <w:spacing w:after="0" w:line="240" w:lineRule="auto"/>
        <w:ind w:left="4956" w:firstLine="707"/>
        <w:jc w:val="both"/>
        <w:rPr>
          <w:rFonts w:ascii="Times New Roman" w:hAnsi="Times New Roman"/>
          <w:sz w:val="24"/>
        </w:rPr>
      </w:pPr>
    </w:p>
    <w:p w:rsidR="00E96BC9" w:rsidRDefault="00E96BC9">
      <w:pPr>
        <w:spacing w:after="0" w:line="240" w:lineRule="auto"/>
        <w:ind w:left="4956" w:firstLine="707"/>
        <w:jc w:val="both"/>
        <w:rPr>
          <w:rFonts w:ascii="Times New Roman" w:hAnsi="Times New Roman"/>
          <w:sz w:val="24"/>
        </w:rPr>
      </w:pPr>
    </w:p>
    <w:p w:rsidR="00E96BC9" w:rsidRDefault="00E96BC9">
      <w:pPr>
        <w:spacing w:after="0" w:line="240" w:lineRule="auto"/>
        <w:ind w:left="4956" w:firstLine="707"/>
        <w:jc w:val="both"/>
        <w:rPr>
          <w:rFonts w:ascii="Times New Roman" w:hAnsi="Times New Roman"/>
          <w:sz w:val="24"/>
        </w:rPr>
      </w:pPr>
    </w:p>
    <w:p w:rsidR="00E96BC9" w:rsidRDefault="00E96BC9">
      <w:pPr>
        <w:spacing w:after="0" w:line="240" w:lineRule="auto"/>
        <w:ind w:left="4956" w:firstLine="707"/>
        <w:jc w:val="both"/>
        <w:rPr>
          <w:rFonts w:ascii="Times New Roman" w:hAnsi="Times New Roman"/>
          <w:sz w:val="24"/>
        </w:rPr>
      </w:pPr>
    </w:p>
    <w:p w:rsidR="00E96BC9" w:rsidRDefault="00E96BC9">
      <w:pPr>
        <w:spacing w:after="0" w:line="240" w:lineRule="auto"/>
        <w:ind w:left="4956" w:firstLine="707"/>
        <w:jc w:val="both"/>
        <w:rPr>
          <w:rFonts w:ascii="Times New Roman" w:hAnsi="Times New Roman"/>
          <w:sz w:val="24"/>
        </w:rPr>
      </w:pPr>
    </w:p>
    <w:p w:rsidR="00E96BC9" w:rsidRDefault="00811812">
      <w:pPr>
        <w:spacing w:after="0" w:line="240" w:lineRule="auto"/>
        <w:ind w:left="4956" w:firstLine="707"/>
        <w:jc w:val="both"/>
        <w:rPr>
          <w:rFonts w:ascii="Times New Roman" w:hAnsi="Times New Roman"/>
          <w:sz w:val="24"/>
        </w:rPr>
      </w:pPr>
      <w:r>
        <w:rPr>
          <w:rFonts w:ascii="Times New Roman" w:hAnsi="Times New Roman"/>
          <w:sz w:val="24"/>
        </w:rPr>
        <w:lastRenderedPageBreak/>
        <w:t xml:space="preserve"> Приложение № 1 к контракту</w:t>
      </w:r>
    </w:p>
    <w:p w:rsidR="00E96BC9" w:rsidRDefault="00811812">
      <w:pPr>
        <w:spacing w:after="0" w:line="240" w:lineRule="auto"/>
        <w:ind w:left="4956" w:firstLine="707"/>
        <w:jc w:val="both"/>
        <w:rPr>
          <w:rFonts w:ascii="Times New Roman" w:hAnsi="Times New Roman"/>
          <w:sz w:val="24"/>
        </w:rPr>
      </w:pPr>
      <w:r>
        <w:rPr>
          <w:rFonts w:ascii="Times New Roman" w:hAnsi="Times New Roman"/>
          <w:sz w:val="24"/>
        </w:rPr>
        <w:t xml:space="preserve">                         от «___» ________2026</w:t>
      </w:r>
    </w:p>
    <w:p w:rsidR="00E96BC9" w:rsidRDefault="00E96BC9">
      <w:pPr>
        <w:widowControl w:val="0"/>
        <w:spacing w:after="0"/>
        <w:jc w:val="center"/>
        <w:rPr>
          <w:rFonts w:ascii="Times New Roman" w:hAnsi="Times New Roman"/>
          <w:b/>
          <w:sz w:val="28"/>
        </w:rPr>
      </w:pPr>
    </w:p>
    <w:p w:rsidR="00E96BC9" w:rsidRDefault="00811812">
      <w:pPr>
        <w:widowControl w:val="0"/>
        <w:spacing w:after="0"/>
        <w:jc w:val="center"/>
        <w:rPr>
          <w:rFonts w:ascii="Times New Roman" w:hAnsi="Times New Roman"/>
          <w:sz w:val="24"/>
        </w:rPr>
      </w:pPr>
      <w:r>
        <w:rPr>
          <w:rFonts w:ascii="Times New Roman" w:hAnsi="Times New Roman"/>
          <w:b/>
          <w:sz w:val="28"/>
        </w:rPr>
        <w:t>ВЕДОМОСТЬ ОБ ОКАЗАНИИ УСЛУГ</w:t>
      </w:r>
    </w:p>
    <w:tbl>
      <w:tblPr>
        <w:tblW w:w="0" w:type="auto"/>
        <w:tblInd w:w="-3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15" w:type="dxa"/>
          <w:right w:w="115" w:type="dxa"/>
        </w:tblCellMar>
        <w:tblLook w:val="04A0" w:firstRow="1" w:lastRow="0" w:firstColumn="1" w:lastColumn="0" w:noHBand="0" w:noVBand="1"/>
      </w:tblPr>
      <w:tblGrid>
        <w:gridCol w:w="706"/>
        <w:gridCol w:w="3814"/>
        <w:gridCol w:w="1912"/>
        <w:gridCol w:w="1466"/>
        <w:gridCol w:w="1548"/>
      </w:tblGrid>
      <w:tr w:rsidR="00E96BC9">
        <w:trPr>
          <w:trHeight w:val="682"/>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Наименование услуг</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Цена за 1 исследование</w:t>
            </w: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Кол-во, исследований</w:t>
            </w: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Цена руб.</w:t>
            </w:r>
          </w:p>
        </w:tc>
      </w:tr>
      <w:tr w:rsidR="00E96BC9">
        <w:trPr>
          <w:trHeight w:val="350"/>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1</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Общий анализ крови</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E96BC9">
            <w:pPr>
              <w:spacing w:after="0" w:line="240" w:lineRule="auto"/>
              <w:jc w:val="center"/>
              <w:rPr>
                <w:rFonts w:ascii="Times New Roman" w:hAnsi="Times New Roman"/>
              </w:rPr>
            </w:pP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8</w:t>
            </w: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E96BC9">
            <w:pPr>
              <w:spacing w:after="0" w:line="240" w:lineRule="auto"/>
              <w:jc w:val="center"/>
              <w:rPr>
                <w:rFonts w:ascii="Times New Roman" w:hAnsi="Times New Roman"/>
              </w:rPr>
            </w:pPr>
          </w:p>
        </w:tc>
      </w:tr>
      <w:tr w:rsidR="00E96BC9">
        <w:trPr>
          <w:trHeight w:val="424"/>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2</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Биохимический анализ крови</w:t>
            </w:r>
          </w:p>
          <w:p w:rsidR="00E96BC9" w:rsidRDefault="00811812">
            <w:pPr>
              <w:spacing w:after="0" w:line="240" w:lineRule="auto"/>
              <w:jc w:val="center"/>
              <w:rPr>
                <w:rFonts w:ascii="Times New Roman" w:hAnsi="Times New Roman"/>
              </w:rPr>
            </w:pPr>
            <w:r>
              <w:rPr>
                <w:rFonts w:ascii="Times New Roman" w:hAnsi="Times New Roman"/>
              </w:rPr>
              <w:t xml:space="preserve">(Билирубин общий, Билирубин прямой, АСТ, АЛТ, Мочевина, </w:t>
            </w:r>
            <w:proofErr w:type="spellStart"/>
            <w:r>
              <w:rPr>
                <w:rFonts w:ascii="Times New Roman" w:hAnsi="Times New Roman"/>
              </w:rPr>
              <w:t>Креатинин</w:t>
            </w:r>
            <w:proofErr w:type="spellEnd"/>
            <w:r>
              <w:rPr>
                <w:rFonts w:ascii="Times New Roman" w:hAnsi="Times New Roman"/>
              </w:rPr>
              <w:t xml:space="preserve">, Общий белок, Щелочная </w:t>
            </w:r>
            <w:proofErr w:type="spellStart"/>
            <w:r>
              <w:rPr>
                <w:rFonts w:ascii="Times New Roman" w:hAnsi="Times New Roman"/>
              </w:rPr>
              <w:t>фосфотаза</w:t>
            </w:r>
            <w:proofErr w:type="spellEnd"/>
            <w:r>
              <w:rPr>
                <w:rFonts w:ascii="Times New Roman" w:hAnsi="Times New Roman"/>
              </w:rPr>
              <w:t>, Глюкоза, ГГТ, Альбумин, Глобулин, Соотношение альбумин/глобулин)</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E96BC9">
            <w:pPr>
              <w:spacing w:after="0" w:line="240" w:lineRule="auto"/>
              <w:jc w:val="center"/>
              <w:rPr>
                <w:rFonts w:ascii="Times New Roman" w:hAnsi="Times New Roman"/>
              </w:rPr>
            </w:pP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8</w:t>
            </w: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E96BC9">
            <w:pPr>
              <w:spacing w:after="0" w:line="240" w:lineRule="auto"/>
              <w:jc w:val="center"/>
              <w:rPr>
                <w:rFonts w:ascii="Times New Roman" w:hAnsi="Times New Roman"/>
              </w:rPr>
            </w:pPr>
          </w:p>
        </w:tc>
      </w:tr>
      <w:tr w:rsidR="00E96BC9">
        <w:trPr>
          <w:trHeight w:val="424"/>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3</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Итого</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E96BC9">
            <w:pPr>
              <w:spacing w:after="0" w:line="240" w:lineRule="auto"/>
              <w:jc w:val="center"/>
              <w:rPr>
                <w:rFonts w:ascii="Times New Roman" w:hAnsi="Times New Roman"/>
              </w:rPr>
            </w:pP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tcPr>
          <w:p w:rsidR="00E96BC9" w:rsidRDefault="00E96BC9">
            <w:pPr>
              <w:jc w:val="center"/>
              <w:rPr>
                <w:rFonts w:ascii="Times New Roman" w:hAnsi="Times New Roman"/>
              </w:rPr>
            </w:pP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E96BC9">
            <w:pPr>
              <w:spacing w:after="0" w:line="240" w:lineRule="auto"/>
              <w:jc w:val="center"/>
              <w:rPr>
                <w:rFonts w:ascii="Times New Roman" w:hAnsi="Times New Roman"/>
              </w:rPr>
            </w:pPr>
          </w:p>
        </w:tc>
      </w:tr>
    </w:tbl>
    <w:p w:rsidR="00E96BC9" w:rsidRDefault="00E96BC9">
      <w:pPr>
        <w:spacing w:line="240" w:lineRule="auto"/>
        <w:jc w:val="both"/>
        <w:rPr>
          <w:rFonts w:ascii="Times New Roman" w:hAnsi="Times New Roman"/>
          <w:color w:val="FF0000"/>
        </w:rPr>
      </w:pPr>
    </w:p>
    <w:p w:rsidR="00E96BC9" w:rsidRDefault="00811812">
      <w:pPr>
        <w:spacing w:line="240" w:lineRule="auto"/>
        <w:jc w:val="both"/>
        <w:rPr>
          <w:rFonts w:ascii="Times New Roman" w:hAnsi="Times New Roman"/>
          <w:b/>
        </w:rPr>
      </w:pPr>
      <w:r>
        <w:rPr>
          <w:rFonts w:ascii="Times New Roman" w:hAnsi="Times New Roman"/>
          <w:b/>
        </w:rPr>
        <w:t xml:space="preserve">           Государственный заказчик                                                     Поставщик </w:t>
      </w:r>
    </w:p>
    <w:p w:rsidR="00E96BC9" w:rsidRDefault="00811812">
      <w:pPr>
        <w:spacing w:line="240" w:lineRule="auto"/>
        <w:jc w:val="both"/>
        <w:rPr>
          <w:rFonts w:ascii="Times New Roman" w:hAnsi="Times New Roman"/>
          <w:b/>
          <w:sz w:val="24"/>
        </w:rPr>
      </w:pPr>
      <w:r>
        <w:rPr>
          <w:rFonts w:ascii="Times New Roman" w:hAnsi="Times New Roman"/>
          <w:b/>
          <w:sz w:val="24"/>
        </w:rPr>
        <w:t>Начальник                                                                                ____________</w:t>
      </w:r>
    </w:p>
    <w:p w:rsidR="00E96BC9" w:rsidRDefault="00811812">
      <w:pPr>
        <w:spacing w:line="240" w:lineRule="auto"/>
        <w:jc w:val="both"/>
        <w:rPr>
          <w:rFonts w:ascii="Times New Roman" w:hAnsi="Times New Roman"/>
          <w:sz w:val="24"/>
        </w:rPr>
      </w:pPr>
      <w:r>
        <w:rPr>
          <w:rFonts w:ascii="Times New Roman" w:hAnsi="Times New Roman"/>
          <w:b/>
          <w:sz w:val="24"/>
        </w:rPr>
        <w:t xml:space="preserve">______________ </w:t>
      </w:r>
      <w:r>
        <w:rPr>
          <w:rFonts w:ascii="Times New Roman" w:hAnsi="Times New Roman"/>
          <w:sz w:val="24"/>
        </w:rPr>
        <w:t xml:space="preserve">С.В. </w:t>
      </w:r>
      <w:proofErr w:type="spellStart"/>
      <w:r>
        <w:rPr>
          <w:rFonts w:ascii="Times New Roman" w:hAnsi="Times New Roman"/>
          <w:sz w:val="24"/>
        </w:rPr>
        <w:t>Мезин</w:t>
      </w:r>
      <w:proofErr w:type="spellEnd"/>
      <w:r>
        <w:rPr>
          <w:rFonts w:ascii="Times New Roman" w:hAnsi="Times New Roman"/>
          <w:sz w:val="24"/>
        </w:rPr>
        <w:t xml:space="preserve">                                                  _____________ </w:t>
      </w: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14311E" w:rsidRDefault="0014311E">
      <w:pPr>
        <w:spacing w:line="240" w:lineRule="auto"/>
        <w:jc w:val="both"/>
        <w:rPr>
          <w:rFonts w:ascii="Times New Roman" w:hAnsi="Times New Roman"/>
          <w:sz w:val="24"/>
        </w:rPr>
      </w:pPr>
    </w:p>
    <w:p w:rsidR="00E96BC9" w:rsidRDefault="00811812">
      <w:pPr>
        <w:spacing w:after="0" w:line="240" w:lineRule="auto"/>
        <w:ind w:left="4956" w:firstLine="707"/>
        <w:jc w:val="both"/>
        <w:rPr>
          <w:rFonts w:ascii="Times New Roman" w:hAnsi="Times New Roman"/>
          <w:sz w:val="24"/>
        </w:rPr>
      </w:pPr>
      <w:r>
        <w:rPr>
          <w:rFonts w:ascii="Times New Roman" w:hAnsi="Times New Roman"/>
          <w:sz w:val="24"/>
        </w:rPr>
        <w:t>Приложение № 2 к контракту</w:t>
      </w:r>
    </w:p>
    <w:p w:rsidR="00E96BC9" w:rsidRDefault="00811812">
      <w:pPr>
        <w:spacing w:after="0" w:line="240" w:lineRule="auto"/>
        <w:ind w:left="4956" w:firstLine="707"/>
        <w:jc w:val="both"/>
        <w:rPr>
          <w:rFonts w:ascii="Times New Roman" w:hAnsi="Times New Roman"/>
          <w:sz w:val="24"/>
        </w:rPr>
      </w:pPr>
      <w:r>
        <w:rPr>
          <w:rFonts w:ascii="Times New Roman" w:hAnsi="Times New Roman"/>
          <w:sz w:val="24"/>
        </w:rPr>
        <w:t xml:space="preserve">                        от «___» ________2026</w:t>
      </w:r>
    </w:p>
    <w:p w:rsidR="0014311E" w:rsidRDefault="0014311E">
      <w:pPr>
        <w:spacing w:after="0" w:line="240" w:lineRule="auto"/>
        <w:ind w:left="4956" w:firstLine="707"/>
        <w:jc w:val="both"/>
        <w:rPr>
          <w:rFonts w:ascii="Times New Roman" w:hAnsi="Times New Roman"/>
          <w:sz w:val="24"/>
        </w:rPr>
      </w:pPr>
    </w:p>
    <w:p w:rsidR="0014311E" w:rsidRDefault="0014311E">
      <w:pPr>
        <w:spacing w:after="0" w:line="240" w:lineRule="auto"/>
        <w:ind w:left="4956" w:firstLine="707"/>
        <w:jc w:val="both"/>
        <w:rPr>
          <w:rFonts w:ascii="Times New Roman" w:hAnsi="Times New Roman"/>
          <w:sz w:val="24"/>
        </w:rPr>
      </w:pPr>
    </w:p>
    <w:p w:rsidR="0014311E" w:rsidRDefault="0014311E">
      <w:pPr>
        <w:spacing w:after="0" w:line="240" w:lineRule="auto"/>
        <w:ind w:left="4956" w:firstLine="707"/>
        <w:jc w:val="both"/>
        <w:rPr>
          <w:rFonts w:ascii="Times New Roman" w:hAnsi="Times New Roman"/>
          <w:sz w:val="24"/>
        </w:rPr>
      </w:pPr>
    </w:p>
    <w:p w:rsidR="0014311E" w:rsidRDefault="0014311E">
      <w:pPr>
        <w:spacing w:after="0" w:line="240" w:lineRule="auto"/>
        <w:ind w:left="4956" w:firstLine="707"/>
        <w:jc w:val="both"/>
        <w:rPr>
          <w:rFonts w:ascii="Times New Roman" w:hAnsi="Times New Roman"/>
          <w:b/>
        </w:rPr>
      </w:pPr>
    </w:p>
    <w:p w:rsidR="00E96BC9" w:rsidRDefault="00811812">
      <w:pPr>
        <w:widowControl w:val="0"/>
        <w:spacing w:after="0"/>
        <w:jc w:val="both"/>
        <w:rPr>
          <w:rFonts w:ascii="Times New Roman" w:hAnsi="Times New Roman"/>
          <w:sz w:val="28"/>
        </w:rPr>
      </w:pPr>
      <w:r>
        <w:rPr>
          <w:rFonts w:ascii="Times New Roman" w:hAnsi="Times New Roman"/>
          <w:sz w:val="28"/>
        </w:rPr>
        <w:t xml:space="preserve">                 ТЕХНИЧЕСКОЕ ЗАДАНИЕ К КОНТРАКТУ</w:t>
      </w:r>
    </w:p>
    <w:tbl>
      <w:tblPr>
        <w:tblW w:w="0" w:type="auto"/>
        <w:tblInd w:w="-3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15" w:type="dxa"/>
          <w:right w:w="115" w:type="dxa"/>
        </w:tblCellMar>
        <w:tblLook w:val="04A0" w:firstRow="1" w:lastRow="0" w:firstColumn="1" w:lastColumn="0" w:noHBand="0" w:noVBand="1"/>
      </w:tblPr>
      <w:tblGrid>
        <w:gridCol w:w="706"/>
        <w:gridCol w:w="3814"/>
        <w:gridCol w:w="1912"/>
        <w:gridCol w:w="1466"/>
        <w:gridCol w:w="1548"/>
      </w:tblGrid>
      <w:tr w:rsidR="00E96BC9">
        <w:trPr>
          <w:trHeight w:val="682"/>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Наименование услуг</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Цена за 1 исследование</w:t>
            </w: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Кол-во, исследований</w:t>
            </w: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Цена руб.</w:t>
            </w:r>
          </w:p>
        </w:tc>
      </w:tr>
      <w:tr w:rsidR="00E96BC9">
        <w:trPr>
          <w:trHeight w:val="350"/>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1</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Общий анализ крови</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E96BC9">
            <w:pPr>
              <w:spacing w:after="0" w:line="240" w:lineRule="auto"/>
              <w:jc w:val="center"/>
              <w:rPr>
                <w:rFonts w:ascii="Times New Roman" w:hAnsi="Times New Roman"/>
              </w:rPr>
            </w:pP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8</w:t>
            </w: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E96BC9">
            <w:pPr>
              <w:spacing w:after="0" w:line="240" w:lineRule="auto"/>
              <w:jc w:val="center"/>
              <w:rPr>
                <w:rFonts w:ascii="Times New Roman" w:hAnsi="Times New Roman"/>
              </w:rPr>
            </w:pPr>
          </w:p>
        </w:tc>
      </w:tr>
      <w:tr w:rsidR="00E96BC9">
        <w:trPr>
          <w:trHeight w:val="424"/>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2</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Биохимический анализ крови</w:t>
            </w:r>
          </w:p>
          <w:p w:rsidR="00E96BC9" w:rsidRDefault="00811812">
            <w:pPr>
              <w:spacing w:after="0" w:line="240" w:lineRule="auto"/>
              <w:jc w:val="center"/>
              <w:rPr>
                <w:rFonts w:ascii="Times New Roman" w:hAnsi="Times New Roman"/>
              </w:rPr>
            </w:pPr>
            <w:r>
              <w:rPr>
                <w:rFonts w:ascii="Times New Roman" w:hAnsi="Times New Roman"/>
              </w:rPr>
              <w:t xml:space="preserve">(Билирубин общий, Билирубин прямой, АСТ, АЛТ, Мочевина, </w:t>
            </w:r>
            <w:proofErr w:type="spellStart"/>
            <w:r>
              <w:rPr>
                <w:rFonts w:ascii="Times New Roman" w:hAnsi="Times New Roman"/>
              </w:rPr>
              <w:t>Креатинин</w:t>
            </w:r>
            <w:proofErr w:type="spellEnd"/>
            <w:r>
              <w:rPr>
                <w:rFonts w:ascii="Times New Roman" w:hAnsi="Times New Roman"/>
              </w:rPr>
              <w:t xml:space="preserve">, Общий белок, Щелочная </w:t>
            </w:r>
            <w:proofErr w:type="spellStart"/>
            <w:r>
              <w:rPr>
                <w:rFonts w:ascii="Times New Roman" w:hAnsi="Times New Roman"/>
              </w:rPr>
              <w:t>фосфотаза</w:t>
            </w:r>
            <w:proofErr w:type="spellEnd"/>
            <w:r>
              <w:rPr>
                <w:rFonts w:ascii="Times New Roman" w:hAnsi="Times New Roman"/>
              </w:rPr>
              <w:t>, Глюкоза, ГГТ, Альбумин, Глобулин, Соотношение альбумин/глобулин)</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E96BC9">
            <w:pPr>
              <w:spacing w:after="0" w:line="240" w:lineRule="auto"/>
              <w:jc w:val="center"/>
              <w:rPr>
                <w:rFonts w:ascii="Times New Roman" w:hAnsi="Times New Roman"/>
              </w:rPr>
            </w:pP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8</w:t>
            </w: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E96BC9">
            <w:pPr>
              <w:spacing w:after="0" w:line="240" w:lineRule="auto"/>
              <w:jc w:val="center"/>
              <w:rPr>
                <w:rFonts w:ascii="Times New Roman" w:hAnsi="Times New Roman"/>
              </w:rPr>
            </w:pPr>
          </w:p>
        </w:tc>
      </w:tr>
      <w:tr w:rsidR="00E96BC9">
        <w:trPr>
          <w:trHeight w:val="424"/>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3</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811812">
            <w:pPr>
              <w:spacing w:after="0" w:line="240" w:lineRule="auto"/>
              <w:jc w:val="center"/>
              <w:rPr>
                <w:rFonts w:ascii="Times New Roman" w:hAnsi="Times New Roman"/>
              </w:rPr>
            </w:pPr>
            <w:r>
              <w:rPr>
                <w:rFonts w:ascii="Times New Roman" w:hAnsi="Times New Roman"/>
              </w:rPr>
              <w:t>Итого</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E96BC9">
            <w:pPr>
              <w:spacing w:after="0" w:line="240" w:lineRule="auto"/>
              <w:jc w:val="center"/>
              <w:rPr>
                <w:rFonts w:ascii="Times New Roman" w:hAnsi="Times New Roman"/>
              </w:rPr>
            </w:pP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tcPr>
          <w:p w:rsidR="00E96BC9" w:rsidRDefault="00E96BC9">
            <w:pPr>
              <w:jc w:val="center"/>
              <w:rPr>
                <w:rFonts w:ascii="Times New Roman" w:hAnsi="Times New Roman"/>
              </w:rPr>
            </w:pP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E96BC9" w:rsidRDefault="00E96BC9">
            <w:pPr>
              <w:spacing w:after="0" w:line="240" w:lineRule="auto"/>
              <w:jc w:val="center"/>
              <w:rPr>
                <w:rFonts w:ascii="Times New Roman" w:hAnsi="Times New Roman"/>
              </w:rPr>
            </w:pPr>
          </w:p>
        </w:tc>
      </w:tr>
    </w:tbl>
    <w:p w:rsidR="00E96BC9" w:rsidRDefault="00E96BC9">
      <w:pPr>
        <w:widowControl w:val="0"/>
        <w:spacing w:after="0"/>
        <w:jc w:val="both"/>
        <w:rPr>
          <w:rFonts w:ascii="Times New Roman" w:hAnsi="Times New Roman"/>
          <w:sz w:val="24"/>
        </w:rPr>
      </w:pPr>
    </w:p>
    <w:p w:rsidR="00E96BC9" w:rsidRDefault="00811812">
      <w:pPr>
        <w:widowControl w:val="0"/>
        <w:spacing w:after="0"/>
        <w:jc w:val="both"/>
        <w:rPr>
          <w:rFonts w:ascii="Times New Roman" w:hAnsi="Times New Roman"/>
          <w:sz w:val="24"/>
        </w:rPr>
      </w:pPr>
      <w:r>
        <w:rPr>
          <w:rFonts w:ascii="Times New Roman" w:hAnsi="Times New Roman"/>
          <w:sz w:val="24"/>
        </w:rPr>
        <w:t>Услуга осуществляется по месту нахождения Заказчика. Исполнитель обязан уведомить заказчика о дате выезда специалиста не менее чем за 2 (два) рабочих дня</w:t>
      </w:r>
    </w:p>
    <w:p w:rsidR="00E96BC9" w:rsidRDefault="00811812">
      <w:pPr>
        <w:widowControl w:val="0"/>
        <w:spacing w:after="0"/>
        <w:jc w:val="both"/>
        <w:rPr>
          <w:rFonts w:ascii="Times New Roman" w:hAnsi="Times New Roman"/>
          <w:b/>
        </w:rPr>
      </w:pPr>
      <w:r>
        <w:rPr>
          <w:rFonts w:ascii="Times New Roman" w:hAnsi="Times New Roman"/>
          <w:b/>
        </w:rPr>
        <w:t xml:space="preserve">  Государственный заказчик                                                     Поставщик </w:t>
      </w:r>
    </w:p>
    <w:p w:rsidR="00E96BC9" w:rsidRDefault="00811812">
      <w:pPr>
        <w:spacing w:line="240" w:lineRule="auto"/>
        <w:jc w:val="both"/>
        <w:rPr>
          <w:rFonts w:ascii="Times New Roman" w:hAnsi="Times New Roman"/>
          <w:b/>
          <w:sz w:val="24"/>
        </w:rPr>
      </w:pPr>
      <w:r>
        <w:rPr>
          <w:rFonts w:ascii="Times New Roman" w:hAnsi="Times New Roman"/>
          <w:b/>
          <w:sz w:val="24"/>
        </w:rPr>
        <w:t>Начальник                                                                                ___________</w:t>
      </w:r>
    </w:p>
    <w:p w:rsidR="00E96BC9" w:rsidRDefault="00811812">
      <w:pPr>
        <w:spacing w:line="240" w:lineRule="auto"/>
        <w:jc w:val="both"/>
        <w:rPr>
          <w:rFonts w:ascii="Times New Roman" w:hAnsi="Times New Roman"/>
          <w:b/>
          <w:sz w:val="24"/>
        </w:rPr>
      </w:pPr>
      <w:r>
        <w:rPr>
          <w:rFonts w:ascii="Times New Roman" w:hAnsi="Times New Roman"/>
          <w:b/>
          <w:sz w:val="24"/>
        </w:rPr>
        <w:t xml:space="preserve">______________ </w:t>
      </w:r>
      <w:r>
        <w:rPr>
          <w:rFonts w:ascii="Times New Roman" w:hAnsi="Times New Roman"/>
          <w:sz w:val="24"/>
        </w:rPr>
        <w:t xml:space="preserve">С.В. </w:t>
      </w:r>
      <w:proofErr w:type="spellStart"/>
      <w:r>
        <w:rPr>
          <w:rFonts w:ascii="Times New Roman" w:hAnsi="Times New Roman"/>
          <w:sz w:val="24"/>
        </w:rPr>
        <w:t>Мезин</w:t>
      </w:r>
      <w:proofErr w:type="spellEnd"/>
      <w:r>
        <w:rPr>
          <w:rFonts w:ascii="Times New Roman" w:hAnsi="Times New Roman"/>
          <w:sz w:val="24"/>
        </w:rPr>
        <w:t xml:space="preserve">                                                  _____________ </w:t>
      </w:r>
    </w:p>
    <w:sectPr w:rsidR="00E96BC9">
      <w:footerReference w:type="default" r:id="rId8"/>
      <w:pgSz w:w="11900" w:h="16820"/>
      <w:pgMar w:top="709" w:right="760" w:bottom="0" w:left="158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7AC" w:rsidRDefault="002A17AC">
      <w:pPr>
        <w:spacing w:after="0" w:line="240" w:lineRule="auto"/>
      </w:pPr>
      <w:r>
        <w:separator/>
      </w:r>
    </w:p>
  </w:endnote>
  <w:endnote w:type="continuationSeparator" w:id="0">
    <w:p w:rsidR="002A17AC" w:rsidRDefault="002A1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BC9" w:rsidRDefault="00E96BC9">
    <w:pPr>
      <w:widowControl w:val="0"/>
      <w:ind w:right="-20"/>
      <w:rPr>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7AC" w:rsidRDefault="002A17AC">
      <w:pPr>
        <w:spacing w:after="0" w:line="240" w:lineRule="auto"/>
      </w:pPr>
      <w:r>
        <w:separator/>
      </w:r>
    </w:p>
  </w:footnote>
  <w:footnote w:type="continuationSeparator" w:id="0">
    <w:p w:rsidR="002A17AC" w:rsidRDefault="002A17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6EF7"/>
    <w:multiLevelType w:val="multilevel"/>
    <w:tmpl w:val="AABECC22"/>
    <w:lvl w:ilvl="0">
      <w:start w:val="2"/>
      <w:numFmt w:val="decimal"/>
      <w:lvlText w:val="%1."/>
      <w:lvlJc w:val="left"/>
      <w:pPr>
        <w:widowControl/>
        <w:ind w:left="360" w:hanging="360"/>
      </w:pPr>
    </w:lvl>
    <w:lvl w:ilvl="1">
      <w:start w:val="3"/>
      <w:numFmt w:val="decimal"/>
      <w:lvlText w:val="%1.%2."/>
      <w:lvlJc w:val="left"/>
      <w:pPr>
        <w:widowControl/>
        <w:ind w:left="360" w:hanging="360"/>
      </w:pPr>
    </w:lvl>
    <w:lvl w:ilvl="2">
      <w:start w:val="1"/>
      <w:numFmt w:val="decimal"/>
      <w:lvlText w:val="%1.%2.%3."/>
      <w:lvlJc w:val="left"/>
      <w:pPr>
        <w:widowControl/>
        <w:ind w:left="1287" w:hanging="720"/>
      </w:pPr>
      <w:rPr>
        <w:b w:val="0"/>
        <w:sz w:val="24"/>
      </w:rPr>
    </w:lvl>
    <w:lvl w:ilvl="3">
      <w:start w:val="1"/>
      <w:numFmt w:val="decimal"/>
      <w:lvlText w:val="%1.%2.%3.%4."/>
      <w:lvlJc w:val="left"/>
      <w:pPr>
        <w:widowControl/>
        <w:ind w:left="720" w:hanging="720"/>
      </w:pPr>
    </w:lvl>
    <w:lvl w:ilvl="4">
      <w:start w:val="1"/>
      <w:numFmt w:val="decimal"/>
      <w:lvlText w:val="%1.%2.%3.%4.%5."/>
      <w:lvlJc w:val="left"/>
      <w:pPr>
        <w:widowControl/>
        <w:ind w:left="1080" w:hanging="1080"/>
      </w:pPr>
    </w:lvl>
    <w:lvl w:ilvl="5">
      <w:start w:val="1"/>
      <w:numFmt w:val="decimal"/>
      <w:lvlText w:val="%1.%2.%3.%4.%5.%6."/>
      <w:lvlJc w:val="left"/>
      <w:pPr>
        <w:widowControl/>
        <w:ind w:left="1080" w:hanging="1080"/>
      </w:pPr>
    </w:lvl>
    <w:lvl w:ilvl="6">
      <w:start w:val="1"/>
      <w:numFmt w:val="decimal"/>
      <w:lvlText w:val="%1.%2.%3.%4.%5.%6.%7."/>
      <w:lvlJc w:val="left"/>
      <w:pPr>
        <w:widowControl/>
        <w:ind w:left="1440" w:hanging="1440"/>
      </w:pPr>
    </w:lvl>
    <w:lvl w:ilvl="7">
      <w:start w:val="1"/>
      <w:numFmt w:val="decimal"/>
      <w:lvlText w:val="%1.%2.%3.%4.%5.%6.%7.%8."/>
      <w:lvlJc w:val="left"/>
      <w:pPr>
        <w:widowControl/>
        <w:ind w:left="1440" w:hanging="1440"/>
      </w:pPr>
    </w:lvl>
    <w:lvl w:ilvl="8">
      <w:start w:val="1"/>
      <w:numFmt w:val="decimal"/>
      <w:lvlText w:val="%1.%2.%3.%4.%5.%6.%7.%8.%9."/>
      <w:lvlJc w:val="left"/>
      <w:pPr>
        <w:widowControl/>
        <w:ind w:left="1800" w:hanging="1800"/>
      </w:pPr>
    </w:lvl>
  </w:abstractNum>
  <w:abstractNum w:abstractNumId="1">
    <w:nsid w:val="0A691EB0"/>
    <w:multiLevelType w:val="multilevel"/>
    <w:tmpl w:val="E1C628B2"/>
    <w:lvl w:ilvl="0">
      <w:start w:val="7"/>
      <w:numFmt w:val="decimal"/>
      <w:lvlText w:val="%1."/>
      <w:lvlJc w:val="left"/>
      <w:pPr>
        <w:widowControl/>
        <w:ind w:left="3780" w:hanging="360"/>
      </w:pPr>
    </w:lvl>
    <w:lvl w:ilvl="1">
      <w:start w:val="1"/>
      <w:numFmt w:val="decimal"/>
      <w:lvlText w:val="%1.%2."/>
      <w:lvlJc w:val="left"/>
      <w:pPr>
        <w:widowControl/>
        <w:ind w:left="360" w:hanging="360"/>
      </w:pPr>
      <w:rPr>
        <w:b w:val="0"/>
      </w:rPr>
    </w:lvl>
    <w:lvl w:ilvl="2">
      <w:start w:val="1"/>
      <w:numFmt w:val="decimal"/>
      <w:lvlText w:val="%1.%2.%3."/>
      <w:lvlJc w:val="left"/>
      <w:pPr>
        <w:widowControl/>
        <w:ind w:left="2340" w:hanging="720"/>
      </w:pPr>
    </w:lvl>
    <w:lvl w:ilvl="3">
      <w:start w:val="1"/>
      <w:numFmt w:val="decimal"/>
      <w:lvlText w:val="%1.%2.%3.%4."/>
      <w:lvlJc w:val="left"/>
      <w:pPr>
        <w:widowControl/>
        <w:ind w:left="2340" w:hanging="720"/>
      </w:pPr>
    </w:lvl>
    <w:lvl w:ilvl="4">
      <w:start w:val="1"/>
      <w:numFmt w:val="decimal"/>
      <w:lvlText w:val="%1.%2.%3.%4.%5."/>
      <w:lvlJc w:val="left"/>
      <w:pPr>
        <w:widowControl/>
        <w:ind w:left="2700" w:hanging="1080"/>
      </w:pPr>
    </w:lvl>
    <w:lvl w:ilvl="5">
      <w:start w:val="1"/>
      <w:numFmt w:val="decimal"/>
      <w:lvlText w:val="%1.%2.%3.%4.%5.%6."/>
      <w:lvlJc w:val="left"/>
      <w:pPr>
        <w:widowControl/>
        <w:ind w:left="2700" w:hanging="1080"/>
      </w:pPr>
    </w:lvl>
    <w:lvl w:ilvl="6">
      <w:start w:val="1"/>
      <w:numFmt w:val="decimal"/>
      <w:lvlText w:val="%1.%2.%3.%4.%5.%6.%7."/>
      <w:lvlJc w:val="left"/>
      <w:pPr>
        <w:widowControl/>
        <w:ind w:left="3060" w:hanging="1440"/>
      </w:pPr>
    </w:lvl>
    <w:lvl w:ilvl="7">
      <w:start w:val="1"/>
      <w:numFmt w:val="decimal"/>
      <w:lvlText w:val="%1.%2.%3.%4.%5.%6.%7.%8."/>
      <w:lvlJc w:val="left"/>
      <w:pPr>
        <w:widowControl/>
        <w:ind w:left="3060" w:hanging="1440"/>
      </w:pPr>
    </w:lvl>
    <w:lvl w:ilvl="8">
      <w:start w:val="1"/>
      <w:numFmt w:val="decimal"/>
      <w:lvlText w:val="%1.%2.%3.%4.%5.%6.%7.%8.%9."/>
      <w:lvlJc w:val="left"/>
      <w:pPr>
        <w:widowControl/>
        <w:ind w:left="3420" w:hanging="1800"/>
      </w:pPr>
    </w:lvl>
  </w:abstractNum>
  <w:abstractNum w:abstractNumId="2">
    <w:nsid w:val="1B2E7BF0"/>
    <w:multiLevelType w:val="multilevel"/>
    <w:tmpl w:val="D1FA11E0"/>
    <w:lvl w:ilvl="0">
      <w:start w:val="1"/>
      <w:numFmt w:val="decimal"/>
      <w:lvlText w:val="%1."/>
      <w:lvlJc w:val="left"/>
      <w:pPr>
        <w:widowControl/>
        <w:ind w:left="465" w:hanging="465"/>
      </w:pPr>
    </w:lvl>
    <w:lvl w:ilvl="1">
      <w:start w:val="1"/>
      <w:numFmt w:val="decimal"/>
      <w:lvlText w:val="%1.%2."/>
      <w:lvlJc w:val="left"/>
      <w:pPr>
        <w:widowControl/>
        <w:ind w:left="465" w:hanging="465"/>
      </w:pPr>
      <w:rPr>
        <w:b w:val="0"/>
      </w:rPr>
    </w:lvl>
    <w:lvl w:ilvl="2">
      <w:start w:val="1"/>
      <w:numFmt w:val="decimal"/>
      <w:lvlText w:val="%1.%2.%3."/>
      <w:lvlJc w:val="left"/>
      <w:pPr>
        <w:widowControl/>
        <w:ind w:left="720" w:hanging="720"/>
      </w:pPr>
    </w:lvl>
    <w:lvl w:ilvl="3">
      <w:start w:val="1"/>
      <w:numFmt w:val="decimal"/>
      <w:lvlText w:val="%1.%2.%3.%4."/>
      <w:lvlJc w:val="left"/>
      <w:pPr>
        <w:widowControl/>
        <w:ind w:left="720" w:hanging="720"/>
      </w:pPr>
    </w:lvl>
    <w:lvl w:ilvl="4">
      <w:start w:val="1"/>
      <w:numFmt w:val="decimal"/>
      <w:lvlText w:val="%1.%2.%3.%4.%5."/>
      <w:lvlJc w:val="left"/>
      <w:pPr>
        <w:widowControl/>
        <w:ind w:left="1080" w:hanging="1080"/>
      </w:pPr>
    </w:lvl>
    <w:lvl w:ilvl="5">
      <w:start w:val="1"/>
      <w:numFmt w:val="decimal"/>
      <w:lvlText w:val="%1.%2.%3.%4.%5.%6."/>
      <w:lvlJc w:val="left"/>
      <w:pPr>
        <w:widowControl/>
        <w:ind w:left="1080" w:hanging="1080"/>
      </w:pPr>
    </w:lvl>
    <w:lvl w:ilvl="6">
      <w:start w:val="1"/>
      <w:numFmt w:val="decimal"/>
      <w:lvlText w:val="%1.%2.%3.%4.%5.%6.%7."/>
      <w:lvlJc w:val="left"/>
      <w:pPr>
        <w:widowControl/>
        <w:ind w:left="1440" w:hanging="1440"/>
      </w:pPr>
    </w:lvl>
    <w:lvl w:ilvl="7">
      <w:start w:val="1"/>
      <w:numFmt w:val="decimal"/>
      <w:lvlText w:val="%1.%2.%3.%4.%5.%6.%7.%8."/>
      <w:lvlJc w:val="left"/>
      <w:pPr>
        <w:widowControl/>
        <w:ind w:left="1440" w:hanging="1440"/>
      </w:pPr>
    </w:lvl>
    <w:lvl w:ilvl="8">
      <w:start w:val="1"/>
      <w:numFmt w:val="decimal"/>
      <w:lvlText w:val="%1.%2.%3.%4.%5.%6.%7.%8.%9."/>
      <w:lvlJc w:val="left"/>
      <w:pPr>
        <w:widowControl/>
        <w:ind w:left="1800" w:hanging="1800"/>
      </w:pPr>
    </w:lvl>
  </w:abstractNum>
  <w:abstractNum w:abstractNumId="3">
    <w:nsid w:val="426D117F"/>
    <w:multiLevelType w:val="multilevel"/>
    <w:tmpl w:val="EE5CF8B4"/>
    <w:lvl w:ilvl="0">
      <w:start w:val="8"/>
      <w:numFmt w:val="decimal"/>
      <w:lvlText w:val="%1"/>
      <w:lvlJc w:val="left"/>
      <w:pPr>
        <w:widowControl/>
        <w:ind w:left="360" w:hanging="360"/>
      </w:pPr>
    </w:lvl>
    <w:lvl w:ilvl="1">
      <w:start w:val="2"/>
      <w:numFmt w:val="decimal"/>
      <w:lvlText w:val="%1.%2"/>
      <w:lvlJc w:val="left"/>
      <w:pPr>
        <w:widowControl/>
        <w:ind w:left="360" w:hanging="360"/>
      </w:pPr>
    </w:lvl>
    <w:lvl w:ilvl="2">
      <w:start w:val="1"/>
      <w:numFmt w:val="decimal"/>
      <w:lvlText w:val="%1.%2.%3"/>
      <w:lvlJc w:val="left"/>
      <w:pPr>
        <w:widowControl/>
        <w:ind w:left="720" w:hanging="720"/>
      </w:pPr>
    </w:lvl>
    <w:lvl w:ilvl="3">
      <w:start w:val="1"/>
      <w:numFmt w:val="decimal"/>
      <w:lvlText w:val="%1.%2.%3.%4"/>
      <w:lvlJc w:val="left"/>
      <w:pPr>
        <w:widowControl/>
        <w:ind w:left="720" w:hanging="720"/>
      </w:pPr>
    </w:lvl>
    <w:lvl w:ilvl="4">
      <w:start w:val="1"/>
      <w:numFmt w:val="decimal"/>
      <w:lvlText w:val="%1.%2.%3.%4.%5"/>
      <w:lvlJc w:val="left"/>
      <w:pPr>
        <w:widowControl/>
        <w:ind w:left="1080" w:hanging="1080"/>
      </w:pPr>
    </w:lvl>
    <w:lvl w:ilvl="5">
      <w:start w:val="1"/>
      <w:numFmt w:val="decimal"/>
      <w:lvlText w:val="%1.%2.%3.%4.%5.%6"/>
      <w:lvlJc w:val="left"/>
      <w:pPr>
        <w:widowControl/>
        <w:ind w:left="1080" w:hanging="1080"/>
      </w:pPr>
    </w:lvl>
    <w:lvl w:ilvl="6">
      <w:start w:val="1"/>
      <w:numFmt w:val="decimal"/>
      <w:lvlText w:val="%1.%2.%3.%4.%5.%6.%7"/>
      <w:lvlJc w:val="left"/>
      <w:pPr>
        <w:widowControl/>
        <w:ind w:left="1440" w:hanging="1440"/>
      </w:pPr>
    </w:lvl>
    <w:lvl w:ilvl="7">
      <w:start w:val="1"/>
      <w:numFmt w:val="decimal"/>
      <w:lvlText w:val="%1.%2.%3.%4.%5.%6.%7.%8"/>
      <w:lvlJc w:val="left"/>
      <w:pPr>
        <w:widowControl/>
        <w:ind w:left="1440" w:hanging="1440"/>
      </w:pPr>
    </w:lvl>
    <w:lvl w:ilvl="8">
      <w:start w:val="1"/>
      <w:numFmt w:val="decimal"/>
      <w:lvlText w:val="%1.%2.%3.%4.%5.%6.%7.%8.%9"/>
      <w:lvlJc w:val="left"/>
      <w:pPr>
        <w:widowControl/>
        <w:ind w:left="1800" w:hanging="1800"/>
      </w:pPr>
    </w:lvl>
  </w:abstractNum>
  <w:abstractNum w:abstractNumId="4">
    <w:nsid w:val="61746A46"/>
    <w:multiLevelType w:val="multilevel"/>
    <w:tmpl w:val="89C6EE42"/>
    <w:lvl w:ilvl="0">
      <w:start w:val="4"/>
      <w:numFmt w:val="decimal"/>
      <w:lvlText w:val="%1."/>
      <w:lvlJc w:val="left"/>
      <w:pPr>
        <w:widowControl/>
        <w:ind w:left="720" w:hanging="720"/>
      </w:pPr>
      <w:rPr>
        <w:b/>
      </w:rPr>
    </w:lvl>
    <w:lvl w:ilvl="1">
      <w:start w:val="1"/>
      <w:numFmt w:val="decimal"/>
      <w:lvlText w:val="%1.%2."/>
      <w:lvlJc w:val="left"/>
      <w:pPr>
        <w:widowControl/>
        <w:ind w:left="720" w:hanging="720"/>
      </w:pPr>
      <w:rPr>
        <w:b w:val="0"/>
      </w:rPr>
    </w:lvl>
    <w:lvl w:ilvl="2">
      <w:start w:val="1"/>
      <w:numFmt w:val="decimal"/>
      <w:lvlText w:val="%1.%2.%3."/>
      <w:lvlJc w:val="left"/>
      <w:pPr>
        <w:widowControl/>
        <w:ind w:left="720" w:hanging="720"/>
      </w:pPr>
      <w:rPr>
        <w:b/>
      </w:rPr>
    </w:lvl>
    <w:lvl w:ilvl="3">
      <w:start w:val="1"/>
      <w:numFmt w:val="decimal"/>
      <w:lvlText w:val="%1.%2.%3.%4."/>
      <w:lvlJc w:val="left"/>
      <w:pPr>
        <w:widowControl/>
        <w:ind w:left="720" w:hanging="720"/>
      </w:pPr>
      <w:rPr>
        <w:b/>
      </w:rPr>
    </w:lvl>
    <w:lvl w:ilvl="4">
      <w:start w:val="1"/>
      <w:numFmt w:val="decimal"/>
      <w:lvlText w:val="%1.%2.%3.%4.%5."/>
      <w:lvlJc w:val="left"/>
      <w:pPr>
        <w:widowControl/>
        <w:ind w:left="1080" w:hanging="1080"/>
      </w:pPr>
      <w:rPr>
        <w:b/>
      </w:rPr>
    </w:lvl>
    <w:lvl w:ilvl="5">
      <w:start w:val="1"/>
      <w:numFmt w:val="decimal"/>
      <w:lvlText w:val="%1.%2.%3.%4.%5.%6."/>
      <w:lvlJc w:val="left"/>
      <w:pPr>
        <w:widowControl/>
        <w:ind w:left="1080" w:hanging="1080"/>
      </w:pPr>
      <w:rPr>
        <w:b/>
      </w:rPr>
    </w:lvl>
    <w:lvl w:ilvl="6">
      <w:start w:val="1"/>
      <w:numFmt w:val="decimal"/>
      <w:lvlText w:val="%1.%2.%3.%4.%5.%6.%7."/>
      <w:lvlJc w:val="left"/>
      <w:pPr>
        <w:widowControl/>
        <w:ind w:left="1440" w:hanging="1440"/>
      </w:pPr>
      <w:rPr>
        <w:b/>
      </w:rPr>
    </w:lvl>
    <w:lvl w:ilvl="7">
      <w:start w:val="1"/>
      <w:numFmt w:val="decimal"/>
      <w:lvlText w:val="%1.%2.%3.%4.%5.%6.%7.%8."/>
      <w:lvlJc w:val="left"/>
      <w:pPr>
        <w:widowControl/>
        <w:ind w:left="1440" w:hanging="1440"/>
      </w:pPr>
      <w:rPr>
        <w:b/>
      </w:rPr>
    </w:lvl>
    <w:lvl w:ilvl="8">
      <w:start w:val="1"/>
      <w:numFmt w:val="decimal"/>
      <w:lvlText w:val="%1.%2.%3.%4.%5.%6.%7.%8.%9."/>
      <w:lvlJc w:val="left"/>
      <w:pPr>
        <w:widowControl/>
        <w:ind w:left="1800" w:hanging="1800"/>
      </w:pPr>
      <w:rPr>
        <w:b/>
      </w:rPr>
    </w:lvl>
  </w:abstractNum>
  <w:abstractNum w:abstractNumId="5">
    <w:nsid w:val="67E456AA"/>
    <w:multiLevelType w:val="multilevel"/>
    <w:tmpl w:val="F796D6AE"/>
    <w:lvl w:ilvl="0">
      <w:start w:val="9"/>
      <w:numFmt w:val="decimal"/>
      <w:lvlText w:val="%1"/>
      <w:lvlJc w:val="left"/>
      <w:pPr>
        <w:widowControl/>
        <w:ind w:left="360" w:hanging="360"/>
      </w:pPr>
      <w:rPr>
        <w:color w:val="FF0000"/>
      </w:rPr>
    </w:lvl>
    <w:lvl w:ilvl="1">
      <w:start w:val="1"/>
      <w:numFmt w:val="decimal"/>
      <w:lvlText w:val="%1.%2."/>
      <w:lvlJc w:val="left"/>
      <w:pPr>
        <w:widowControl/>
        <w:ind w:left="360" w:hanging="360"/>
      </w:pPr>
      <w:rPr>
        <w:rFonts w:ascii="Times New Roman" w:hAnsi="Times New Roman" w:cs="Times New Roman" w:hint="default"/>
        <w:b w:val="0"/>
        <w:color w:val="000000"/>
      </w:rPr>
    </w:lvl>
    <w:lvl w:ilvl="2">
      <w:start w:val="1"/>
      <w:numFmt w:val="decimal"/>
      <w:lvlText w:val="%1.%2.%3"/>
      <w:lvlJc w:val="left"/>
      <w:pPr>
        <w:widowControl/>
        <w:ind w:left="720" w:hanging="720"/>
      </w:pPr>
      <w:rPr>
        <w:color w:val="FF0000"/>
      </w:rPr>
    </w:lvl>
    <w:lvl w:ilvl="3">
      <w:start w:val="1"/>
      <w:numFmt w:val="decimal"/>
      <w:lvlText w:val="%1.%2.%3.%4"/>
      <w:lvlJc w:val="left"/>
      <w:pPr>
        <w:widowControl/>
        <w:ind w:left="720" w:hanging="720"/>
      </w:pPr>
      <w:rPr>
        <w:color w:val="FF0000"/>
      </w:rPr>
    </w:lvl>
    <w:lvl w:ilvl="4">
      <w:start w:val="1"/>
      <w:numFmt w:val="decimal"/>
      <w:lvlText w:val="%1.%2.%3.%4.%5"/>
      <w:lvlJc w:val="left"/>
      <w:pPr>
        <w:widowControl/>
        <w:ind w:left="1080" w:hanging="1080"/>
      </w:pPr>
      <w:rPr>
        <w:color w:val="FF0000"/>
      </w:rPr>
    </w:lvl>
    <w:lvl w:ilvl="5">
      <w:start w:val="1"/>
      <w:numFmt w:val="decimal"/>
      <w:lvlText w:val="%1.%2.%3.%4.%5.%6"/>
      <w:lvlJc w:val="left"/>
      <w:pPr>
        <w:widowControl/>
        <w:ind w:left="1080" w:hanging="1080"/>
      </w:pPr>
      <w:rPr>
        <w:color w:val="FF0000"/>
      </w:rPr>
    </w:lvl>
    <w:lvl w:ilvl="6">
      <w:start w:val="1"/>
      <w:numFmt w:val="decimal"/>
      <w:lvlText w:val="%1.%2.%3.%4.%5.%6.%7"/>
      <w:lvlJc w:val="left"/>
      <w:pPr>
        <w:widowControl/>
        <w:ind w:left="1440" w:hanging="1440"/>
      </w:pPr>
      <w:rPr>
        <w:color w:val="FF0000"/>
      </w:rPr>
    </w:lvl>
    <w:lvl w:ilvl="7">
      <w:start w:val="1"/>
      <w:numFmt w:val="decimal"/>
      <w:lvlText w:val="%1.%2.%3.%4.%5.%6.%7.%8"/>
      <w:lvlJc w:val="left"/>
      <w:pPr>
        <w:widowControl/>
        <w:ind w:left="1440" w:hanging="1440"/>
      </w:pPr>
      <w:rPr>
        <w:color w:val="FF0000"/>
      </w:rPr>
    </w:lvl>
    <w:lvl w:ilvl="8">
      <w:start w:val="1"/>
      <w:numFmt w:val="decimal"/>
      <w:lvlText w:val="%1.%2.%3.%4.%5.%6.%7.%8.%9"/>
      <w:lvlJc w:val="left"/>
      <w:pPr>
        <w:widowControl/>
        <w:ind w:left="1800" w:hanging="1800"/>
      </w:pPr>
      <w:rPr>
        <w:color w:val="FF0000"/>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96BC9"/>
    <w:rsid w:val="0014311E"/>
    <w:rsid w:val="002A17AC"/>
    <w:rsid w:val="00407F73"/>
    <w:rsid w:val="006D09CA"/>
    <w:rsid w:val="00811812"/>
    <w:rsid w:val="00E96BC9"/>
    <w:rsid w:val="00F17018"/>
    <w:rsid w:val="00F22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spacing w:after="200" w:line="276" w:lineRule="auto"/>
    </w:pPr>
  </w:style>
  <w:style w:type="paragraph" w:styleId="10">
    <w:name w:val="heading 1"/>
    <w:basedOn w:val="a"/>
    <w:next w:val="a"/>
    <w:link w:val="11"/>
    <w:uiPriority w:val="9"/>
    <w:qFormat/>
    <w:pPr>
      <w:keepNext/>
      <w:spacing w:after="0" w:line="240" w:lineRule="auto"/>
      <w:outlineLvl w:val="0"/>
    </w:pPr>
    <w:rPr>
      <w:rFonts w:ascii="Times New Roman" w:hAnsi="Times New Roman"/>
      <w:sz w:val="28"/>
    </w:rPr>
  </w:style>
  <w:style w:type="paragraph" w:styleId="2">
    <w:name w:val="heading 2"/>
    <w:basedOn w:val="a"/>
    <w:next w:val="a"/>
    <w:link w:val="20"/>
    <w:uiPriority w:val="9"/>
    <w:qFormat/>
    <w:pPr>
      <w:keepNext/>
      <w:spacing w:after="0" w:line="240" w:lineRule="auto"/>
      <w:outlineLvl w:val="1"/>
    </w:pPr>
    <w:rPr>
      <w:rFonts w:ascii="Times New Roman" w:hAnsi="Times New Roman"/>
      <w:b/>
      <w:sz w:val="28"/>
    </w:rPr>
  </w:style>
  <w:style w:type="paragraph" w:styleId="3">
    <w:name w:val="heading 3"/>
    <w:basedOn w:val="a"/>
    <w:next w:val="a"/>
    <w:link w:val="30"/>
    <w:uiPriority w:val="9"/>
    <w:qFormat/>
    <w:pPr>
      <w:keepNext/>
      <w:spacing w:after="0" w:line="240" w:lineRule="auto"/>
      <w:jc w:val="both"/>
      <w:outlineLvl w:val="2"/>
    </w:pPr>
    <w:rPr>
      <w:rFonts w:ascii="Times New Roman" w:hAnsi="Times New Roman"/>
      <w:sz w:val="24"/>
    </w:rPr>
  </w:style>
  <w:style w:type="paragraph" w:styleId="4">
    <w:name w:val="heading 4"/>
    <w:basedOn w:val="a"/>
    <w:next w:val="a"/>
    <w:link w:val="40"/>
    <w:uiPriority w:val="9"/>
    <w:qFormat/>
    <w:pPr>
      <w:keepNext/>
      <w:spacing w:before="240" w:after="60" w:line="240" w:lineRule="auto"/>
      <w:outlineLvl w:val="3"/>
    </w:pPr>
    <w:rPr>
      <w:rFonts w:ascii="Times New Roman" w:hAnsi="Times New Roman"/>
      <w:b/>
      <w:sz w:val="28"/>
    </w:rPr>
  </w:style>
  <w:style w:type="paragraph" w:styleId="5">
    <w:name w:val="heading 5"/>
    <w:basedOn w:val="a"/>
    <w:next w:val="a"/>
    <w:link w:val="50"/>
    <w:uiPriority w:val="9"/>
    <w:qFormat/>
    <w:pPr>
      <w:keepNext/>
      <w:spacing w:after="0" w:line="240" w:lineRule="auto"/>
      <w:outlineLvl w:val="4"/>
    </w:pPr>
    <w:rPr>
      <w:rFonts w:ascii="Times New Roman" w:hAnsi="Times New Roman"/>
      <w:sz w:val="28"/>
    </w:rPr>
  </w:style>
  <w:style w:type="paragraph" w:styleId="6">
    <w:name w:val="heading 6"/>
    <w:basedOn w:val="a"/>
    <w:next w:val="a"/>
    <w:link w:val="60"/>
    <w:uiPriority w:val="9"/>
    <w:qFormat/>
    <w:pPr>
      <w:keepNext/>
      <w:spacing w:after="0" w:line="240" w:lineRule="auto"/>
      <w:ind w:right="-850"/>
      <w:outlineLvl w:val="5"/>
    </w:pPr>
    <w:rPr>
      <w:rFonts w:ascii="Times New Roman" w:hAnsi="Times New Roman"/>
      <w:b/>
      <w:sz w:val="20"/>
    </w:rPr>
  </w:style>
  <w:style w:type="paragraph" w:styleId="7">
    <w:name w:val="heading 7"/>
    <w:basedOn w:val="a"/>
    <w:next w:val="a"/>
    <w:link w:val="70"/>
    <w:uiPriority w:val="9"/>
    <w:qFormat/>
    <w:pPr>
      <w:keepNext/>
      <w:spacing w:after="0" w:line="240" w:lineRule="auto"/>
      <w:ind w:right="-850"/>
      <w:outlineLvl w:val="6"/>
    </w:pPr>
    <w:rPr>
      <w:rFonts w:ascii="Times New Roman" w:hAnsi="Times New Roman"/>
      <w:sz w:val="28"/>
    </w:rPr>
  </w:style>
  <w:style w:type="paragraph" w:styleId="8">
    <w:name w:val="heading 8"/>
    <w:basedOn w:val="a"/>
    <w:next w:val="a"/>
    <w:link w:val="80"/>
    <w:uiPriority w:val="9"/>
    <w:qFormat/>
    <w:pPr>
      <w:keepNext/>
      <w:spacing w:after="0" w:line="240" w:lineRule="auto"/>
      <w:ind w:left="434" w:right="-108"/>
      <w:outlineLvl w:val="7"/>
    </w:pPr>
    <w:rPr>
      <w:rFonts w:ascii="Times New Roman" w:hAnsi="Times New Roman"/>
      <w:sz w:val="28"/>
    </w:rPr>
  </w:style>
  <w:style w:type="paragraph" w:styleId="9">
    <w:name w:val="heading 9"/>
    <w:basedOn w:val="a"/>
    <w:next w:val="a"/>
    <w:link w:val="90"/>
    <w:uiPriority w:val="9"/>
    <w:qFormat/>
    <w:pPr>
      <w:keepNext/>
      <w:spacing w:after="0" w:line="240" w:lineRule="auto"/>
      <w:ind w:left="612"/>
      <w:outlineLvl w:val="8"/>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imes New Roman" w:hAnsi="Times New Roman"/>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styleId="31">
    <w:name w:val="Body Text 3"/>
    <w:basedOn w:val="a"/>
    <w:link w:val="32"/>
    <w:pPr>
      <w:spacing w:after="0" w:line="240" w:lineRule="auto"/>
    </w:pPr>
    <w:rPr>
      <w:rFonts w:ascii="Times New Roman" w:hAnsi="Times New Roman"/>
      <w:sz w:val="28"/>
    </w:rPr>
  </w:style>
  <w:style w:type="character" w:customStyle="1" w:styleId="32">
    <w:name w:val="Основной текст 3 Знак"/>
    <w:basedOn w:val="1"/>
    <w:link w:val="31"/>
    <w:rPr>
      <w:rFonts w:ascii="Times New Roman" w:hAnsi="Times New Roman"/>
      <w:sz w:val="28"/>
    </w:rPr>
  </w:style>
  <w:style w:type="paragraph" w:styleId="a3">
    <w:name w:val="Body Text"/>
    <w:basedOn w:val="a"/>
    <w:link w:val="a4"/>
    <w:pPr>
      <w:spacing w:after="120" w:line="240" w:lineRule="auto"/>
    </w:pPr>
    <w:rPr>
      <w:rFonts w:ascii="Times New Roman" w:hAnsi="Times New Roman"/>
      <w:sz w:val="24"/>
    </w:rPr>
  </w:style>
  <w:style w:type="character" w:customStyle="1" w:styleId="a4">
    <w:name w:val="Основной текст Знак"/>
    <w:basedOn w:val="1"/>
    <w:link w:val="a3"/>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imes New Roman" w:hAnsi="Times New Roman"/>
      <w:sz w:val="24"/>
    </w:rPr>
  </w:style>
  <w:style w:type="paragraph" w:styleId="a5">
    <w:name w:val="Body Text Indent"/>
    <w:basedOn w:val="a"/>
    <w:link w:val="a6"/>
    <w:pPr>
      <w:spacing w:after="0" w:line="240" w:lineRule="auto"/>
      <w:ind w:firstLine="720"/>
      <w:jc w:val="both"/>
    </w:pPr>
    <w:rPr>
      <w:rFonts w:ascii="Times New Roman" w:hAnsi="Times New Roman"/>
      <w:sz w:val="26"/>
    </w:rPr>
  </w:style>
  <w:style w:type="character" w:customStyle="1" w:styleId="a6">
    <w:name w:val="Основной текст с отступом Знак"/>
    <w:basedOn w:val="1"/>
    <w:link w:val="a5"/>
    <w:rPr>
      <w:rFonts w:ascii="Times New Roman" w:hAnsi="Times New Roman"/>
      <w:sz w:val="26"/>
    </w:rPr>
  </w:style>
  <w:style w:type="character" w:customStyle="1" w:styleId="90">
    <w:name w:val="Заголовок 9 Знак"/>
    <w:basedOn w:val="1"/>
    <w:link w:val="9"/>
    <w:rPr>
      <w:rFonts w:ascii="Times New Roman" w:hAnsi="Times New Roman"/>
      <w:sz w:val="28"/>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ConsPlusNormal">
    <w:name w:val="ConsPlusNormal"/>
    <w:link w:val="ConsPlusNormal0"/>
    <w:pPr>
      <w:spacing w:after="200" w:line="276" w:lineRule="auto"/>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23">
    <w:name w:val="Body Text 2"/>
    <w:basedOn w:val="a"/>
    <w:link w:val="24"/>
    <w:pPr>
      <w:spacing w:after="0" w:line="240" w:lineRule="auto"/>
      <w:jc w:val="both"/>
    </w:pPr>
    <w:rPr>
      <w:rFonts w:ascii="Times New Roman" w:hAnsi="Times New Roman"/>
      <w:sz w:val="24"/>
    </w:rPr>
  </w:style>
  <w:style w:type="character" w:customStyle="1" w:styleId="24">
    <w:name w:val="Основной текст 2 Знак"/>
    <w:basedOn w:val="1"/>
    <w:link w:val="23"/>
    <w:rPr>
      <w:rFonts w:ascii="Times New Roman" w:hAnsi="Times New Roman"/>
      <w:sz w:val="24"/>
    </w:rPr>
  </w:style>
  <w:style w:type="character" w:customStyle="1" w:styleId="50">
    <w:name w:val="Заголовок 5 Знак"/>
    <w:basedOn w:val="1"/>
    <w:link w:val="5"/>
    <w:rPr>
      <w:rFonts w:ascii="Times New Roman" w:hAnsi="Times New Roman"/>
      <w:sz w:val="28"/>
    </w:rPr>
  </w:style>
  <w:style w:type="character" w:customStyle="1" w:styleId="11">
    <w:name w:val="Заголовок 1 Знак"/>
    <w:basedOn w:val="1"/>
    <w:link w:val="10"/>
    <w:rPr>
      <w:rFonts w:ascii="Times New Roman" w:hAnsi="Times New Roman"/>
      <w:sz w:val="28"/>
    </w:rPr>
  </w:style>
  <w:style w:type="paragraph" w:styleId="a7">
    <w:name w:val="caption"/>
    <w:basedOn w:val="a"/>
    <w:next w:val="a"/>
    <w:link w:val="a8"/>
    <w:pPr>
      <w:spacing w:after="0" w:line="240" w:lineRule="auto"/>
      <w:ind w:left="360"/>
      <w:jc w:val="both"/>
    </w:pPr>
    <w:rPr>
      <w:rFonts w:ascii="Times New Roman" w:hAnsi="Times New Roman"/>
      <w:sz w:val="28"/>
    </w:rPr>
  </w:style>
  <w:style w:type="character" w:customStyle="1" w:styleId="a8">
    <w:name w:val="Название объекта Знак"/>
    <w:basedOn w:val="1"/>
    <w:link w:val="a7"/>
    <w:rPr>
      <w:rFonts w:ascii="Times New Roman" w:hAnsi="Times New Roman"/>
      <w:sz w:val="28"/>
    </w:rPr>
  </w:style>
  <w:style w:type="paragraph" w:customStyle="1" w:styleId="12">
    <w:name w:val="Гиперссылка1"/>
    <w:basedOn w:val="13"/>
    <w:link w:val="a9"/>
    <w:rPr>
      <w:color w:val="0000FF"/>
      <w:u w:val="single"/>
    </w:rPr>
  </w:style>
  <w:style w:type="character" w:styleId="a9">
    <w:name w:val="Hyperlink"/>
    <w:basedOn w:val="a0"/>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character" w:customStyle="1" w:styleId="80">
    <w:name w:val="Заголовок 8 Знак"/>
    <w:basedOn w:val="1"/>
    <w:link w:val="8"/>
    <w:rPr>
      <w:rFonts w:ascii="Times New Roman" w:hAnsi="Times New Roman"/>
      <w:sz w:val="28"/>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35">
    <w:name w:val="Body Text Indent 3"/>
    <w:basedOn w:val="a"/>
    <w:link w:val="36"/>
    <w:pPr>
      <w:spacing w:after="0" w:line="240" w:lineRule="auto"/>
      <w:ind w:firstLine="708"/>
    </w:pPr>
    <w:rPr>
      <w:rFonts w:ascii="Times New Roman" w:hAnsi="Times New Roman"/>
      <w:sz w:val="26"/>
    </w:rPr>
  </w:style>
  <w:style w:type="character" w:customStyle="1" w:styleId="36">
    <w:name w:val="Основной текст с отступом 3 Знак"/>
    <w:basedOn w:val="1"/>
    <w:link w:val="35"/>
    <w:rPr>
      <w:rFonts w:ascii="Times New Roman" w:hAnsi="Times New Roman"/>
      <w:sz w:val="26"/>
    </w:rPr>
  </w:style>
  <w:style w:type="paragraph" w:customStyle="1" w:styleId="13">
    <w:name w:val="Основной шрифт абзаца1"/>
  </w:style>
  <w:style w:type="paragraph" w:styleId="aa">
    <w:name w:val="header"/>
    <w:basedOn w:val="a"/>
    <w:link w:val="ab"/>
    <w:pPr>
      <w:tabs>
        <w:tab w:val="center" w:pos="4677"/>
        <w:tab w:val="right" w:pos="9355"/>
      </w:tabs>
      <w:spacing w:after="0" w:line="240" w:lineRule="auto"/>
    </w:pPr>
  </w:style>
  <w:style w:type="character" w:customStyle="1" w:styleId="ab">
    <w:name w:val="Верхний колонтитул Знак"/>
    <w:basedOn w:val="1"/>
    <w:link w:val="aa"/>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25">
    <w:name w:val="Body Text Indent 2"/>
    <w:basedOn w:val="a"/>
    <w:link w:val="26"/>
    <w:pPr>
      <w:spacing w:after="0" w:line="240" w:lineRule="auto"/>
      <w:ind w:left="494"/>
    </w:pPr>
    <w:rPr>
      <w:rFonts w:ascii="Times New Roman" w:hAnsi="Times New Roman"/>
      <w:sz w:val="28"/>
    </w:rPr>
  </w:style>
  <w:style w:type="character" w:customStyle="1" w:styleId="26">
    <w:name w:val="Основной текст с отступом 2 Знак"/>
    <w:basedOn w:val="1"/>
    <w:link w:val="25"/>
    <w:rPr>
      <w:rFonts w:ascii="Times New Roman" w:hAnsi="Times New Roman"/>
      <w:sz w:val="28"/>
    </w:rPr>
  </w:style>
  <w:style w:type="paragraph" w:customStyle="1" w:styleId="16">
    <w:name w:val="Без интервала1"/>
    <w:link w:val="17"/>
    <w:pPr>
      <w:spacing w:after="200" w:line="276" w:lineRule="auto"/>
    </w:pPr>
  </w:style>
  <w:style w:type="character" w:customStyle="1" w:styleId="17">
    <w:name w:val="Без интервала1"/>
    <w:link w:val="16"/>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8">
    <w:name w:val="Знак примечания1"/>
    <w:basedOn w:val="13"/>
    <w:link w:val="ac"/>
    <w:rPr>
      <w:sz w:val="16"/>
    </w:rPr>
  </w:style>
  <w:style w:type="character" w:styleId="ac">
    <w:name w:val="annotation reference"/>
    <w:basedOn w:val="a0"/>
    <w:link w:val="18"/>
    <w:rPr>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d">
    <w:name w:val="annotation text"/>
    <w:basedOn w:val="a"/>
    <w:link w:val="ae"/>
    <w:rPr>
      <w:sz w:val="20"/>
    </w:rPr>
  </w:style>
  <w:style w:type="character" w:customStyle="1" w:styleId="ae">
    <w:name w:val="Текст примечания Знак"/>
    <w:basedOn w:val="1"/>
    <w:link w:val="ad"/>
    <w:rPr>
      <w:sz w:val="20"/>
    </w:rPr>
  </w:style>
  <w:style w:type="paragraph" w:styleId="af">
    <w:name w:val="footer"/>
    <w:basedOn w:val="a"/>
    <w:link w:val="af0"/>
    <w:pPr>
      <w:tabs>
        <w:tab w:val="center" w:pos="4677"/>
        <w:tab w:val="right" w:pos="9355"/>
      </w:tabs>
      <w:spacing w:after="0" w:line="240" w:lineRule="auto"/>
    </w:pPr>
  </w:style>
  <w:style w:type="character" w:customStyle="1" w:styleId="af0">
    <w:name w:val="Нижний колонтитул Знак"/>
    <w:basedOn w:val="1"/>
    <w:link w:val="af"/>
  </w:style>
  <w:style w:type="paragraph" w:styleId="af1">
    <w:name w:val="annotation subject"/>
    <w:basedOn w:val="ad"/>
    <w:next w:val="ad"/>
    <w:link w:val="af2"/>
    <w:rPr>
      <w:b/>
    </w:rPr>
  </w:style>
  <w:style w:type="character" w:customStyle="1" w:styleId="af2">
    <w:name w:val="Тема примечания Знак"/>
    <w:basedOn w:val="ae"/>
    <w:link w:val="af1"/>
    <w:rPr>
      <w:b/>
      <w:sz w:val="20"/>
    </w:rPr>
  </w:style>
  <w:style w:type="paragraph" w:styleId="af3">
    <w:name w:val="Subtitle"/>
    <w:basedOn w:val="a"/>
    <w:next w:val="a"/>
    <w:link w:val="af4"/>
    <w:uiPriority w:val="11"/>
    <w:qFormat/>
    <w:pPr>
      <w:keepNext/>
      <w:keepLines/>
      <w:spacing w:before="360" w:after="80"/>
    </w:pPr>
    <w:rPr>
      <w:rFonts w:ascii="Georgia" w:hAnsi="Georgia"/>
      <w:i/>
      <w:color w:val="666666"/>
      <w:sz w:val="48"/>
    </w:rPr>
  </w:style>
  <w:style w:type="character" w:customStyle="1" w:styleId="af4">
    <w:name w:val="Подзаголовок Знак"/>
    <w:basedOn w:val="1"/>
    <w:link w:val="af3"/>
    <w:rPr>
      <w:rFonts w:ascii="Georgia" w:hAnsi="Georgia"/>
      <w:i/>
      <w:color w:val="666666"/>
      <w:sz w:val="48"/>
    </w:rPr>
  </w:style>
  <w:style w:type="paragraph" w:styleId="af5">
    <w:name w:val="Title"/>
    <w:basedOn w:val="a"/>
    <w:link w:val="af6"/>
    <w:uiPriority w:val="10"/>
    <w:qFormat/>
    <w:pPr>
      <w:spacing w:after="0" w:line="240" w:lineRule="auto"/>
      <w:jc w:val="center"/>
    </w:pPr>
    <w:rPr>
      <w:rFonts w:ascii="Times New Roman" w:hAnsi="Times New Roman"/>
      <w:sz w:val="32"/>
    </w:rPr>
  </w:style>
  <w:style w:type="character" w:customStyle="1" w:styleId="af6">
    <w:name w:val="Название Знак"/>
    <w:basedOn w:val="1"/>
    <w:link w:val="af5"/>
    <w:rPr>
      <w:rFonts w:ascii="Times New Roman" w:hAnsi="Times New Roman"/>
      <w:sz w:val="32"/>
    </w:rPr>
  </w:style>
  <w:style w:type="character" w:customStyle="1" w:styleId="40">
    <w:name w:val="Заголовок 4 Знак"/>
    <w:basedOn w:val="1"/>
    <w:link w:val="4"/>
    <w:rPr>
      <w:rFonts w:ascii="Times New Roman" w:hAnsi="Times New Roman"/>
      <w:b/>
      <w:sz w:val="28"/>
    </w:rPr>
  </w:style>
  <w:style w:type="paragraph" w:styleId="af7">
    <w:name w:val="List Paragraph"/>
    <w:basedOn w:val="a"/>
    <w:link w:val="af8"/>
    <w:pPr>
      <w:ind w:left="720"/>
      <w:contextualSpacing/>
    </w:pPr>
  </w:style>
  <w:style w:type="character" w:customStyle="1" w:styleId="af8">
    <w:name w:val="Абзац списка Знак"/>
    <w:basedOn w:val="1"/>
    <w:link w:val="af7"/>
  </w:style>
  <w:style w:type="character" w:customStyle="1" w:styleId="20">
    <w:name w:val="Заголовок 2 Знак"/>
    <w:basedOn w:val="1"/>
    <w:link w:val="2"/>
    <w:rPr>
      <w:rFonts w:ascii="Times New Roman" w:hAnsi="Times New Roman"/>
      <w:b/>
      <w:sz w:val="28"/>
    </w:rPr>
  </w:style>
  <w:style w:type="paragraph" w:styleId="af9">
    <w:name w:val="No Spacing"/>
    <w:basedOn w:val="a"/>
    <w:link w:val="afa"/>
    <w:pPr>
      <w:spacing w:after="0" w:line="240" w:lineRule="auto"/>
    </w:pPr>
  </w:style>
  <w:style w:type="character" w:customStyle="1" w:styleId="afa">
    <w:name w:val="Без интервала Знак"/>
    <w:basedOn w:val="1"/>
    <w:link w:val="af9"/>
  </w:style>
  <w:style w:type="character" w:customStyle="1" w:styleId="60">
    <w:name w:val="Заголовок 6 Знак"/>
    <w:basedOn w:val="1"/>
    <w:link w:val="6"/>
    <w:rPr>
      <w:rFonts w:ascii="Times New Roman" w:hAnsi="Times New Roman"/>
      <w:b/>
      <w:sz w:val="20"/>
    </w:rPr>
  </w:style>
  <w:style w:type="paragraph" w:styleId="afb">
    <w:name w:val="Balloon Text"/>
    <w:basedOn w:val="a"/>
    <w:link w:val="afc"/>
    <w:pPr>
      <w:spacing w:after="0" w:line="240" w:lineRule="auto"/>
    </w:pPr>
    <w:rPr>
      <w:rFonts w:ascii="Tahoma" w:hAnsi="Tahoma"/>
      <w:sz w:val="16"/>
    </w:rPr>
  </w:style>
  <w:style w:type="character" w:customStyle="1" w:styleId="afc">
    <w:name w:val="Текст выноски Знак"/>
    <w:basedOn w:val="1"/>
    <w:link w:val="afb"/>
    <w:rPr>
      <w:rFonts w:ascii="Tahoma" w:hAnsi="Tahoma"/>
      <w:sz w:val="16"/>
    </w:rPr>
  </w:style>
  <w:style w:type="table" w:customStyle="1" w:styleId="27">
    <w:name w:val="Стиль2"/>
    <w:basedOn w:val="TableNormal1"/>
    <w:tblPr>
      <w:tblCellMar>
        <w:left w:w="115" w:type="dxa"/>
        <w:right w:w="115" w:type="dxa"/>
      </w:tblCellMar>
    </w:tblPr>
  </w:style>
  <w:style w:type="table" w:customStyle="1" w:styleId="TableNormal1">
    <w:name w:val="Table Normal1"/>
    <w:pPr>
      <w:spacing w:after="200" w:line="276" w:lineRule="auto"/>
    </w:pPr>
    <w:tblPr>
      <w:tblCellMar>
        <w:top w:w="0" w:type="dxa"/>
        <w:left w:w="0" w:type="dxa"/>
        <w:bottom w:w="0" w:type="dxa"/>
        <w:right w:w="0" w:type="dxa"/>
      </w:tblCellMar>
    </w:tblPr>
  </w:style>
  <w:style w:type="table" w:customStyle="1" w:styleId="afd">
    <w:name w:val="Стиль"/>
    <w:basedOn w:val="TableNormal1"/>
    <w:tblPr>
      <w:tblCellMar>
        <w:left w:w="115" w:type="dxa"/>
        <w:right w:w="115" w:type="dxa"/>
      </w:tblCellMar>
    </w:tblPr>
  </w:style>
  <w:style w:type="table" w:customStyle="1" w:styleId="19">
    <w:name w:val="Стиль1"/>
    <w:basedOn w:val="TableNormal1"/>
    <w:tblPr>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spacing w:after="200" w:line="276" w:lineRule="auto"/>
    </w:pPr>
  </w:style>
  <w:style w:type="paragraph" w:styleId="10">
    <w:name w:val="heading 1"/>
    <w:basedOn w:val="a"/>
    <w:next w:val="a"/>
    <w:link w:val="11"/>
    <w:uiPriority w:val="9"/>
    <w:qFormat/>
    <w:pPr>
      <w:keepNext/>
      <w:spacing w:after="0" w:line="240" w:lineRule="auto"/>
      <w:outlineLvl w:val="0"/>
    </w:pPr>
    <w:rPr>
      <w:rFonts w:ascii="Times New Roman" w:hAnsi="Times New Roman"/>
      <w:sz w:val="28"/>
    </w:rPr>
  </w:style>
  <w:style w:type="paragraph" w:styleId="2">
    <w:name w:val="heading 2"/>
    <w:basedOn w:val="a"/>
    <w:next w:val="a"/>
    <w:link w:val="20"/>
    <w:uiPriority w:val="9"/>
    <w:qFormat/>
    <w:pPr>
      <w:keepNext/>
      <w:spacing w:after="0" w:line="240" w:lineRule="auto"/>
      <w:outlineLvl w:val="1"/>
    </w:pPr>
    <w:rPr>
      <w:rFonts w:ascii="Times New Roman" w:hAnsi="Times New Roman"/>
      <w:b/>
      <w:sz w:val="28"/>
    </w:rPr>
  </w:style>
  <w:style w:type="paragraph" w:styleId="3">
    <w:name w:val="heading 3"/>
    <w:basedOn w:val="a"/>
    <w:next w:val="a"/>
    <w:link w:val="30"/>
    <w:uiPriority w:val="9"/>
    <w:qFormat/>
    <w:pPr>
      <w:keepNext/>
      <w:spacing w:after="0" w:line="240" w:lineRule="auto"/>
      <w:jc w:val="both"/>
      <w:outlineLvl w:val="2"/>
    </w:pPr>
    <w:rPr>
      <w:rFonts w:ascii="Times New Roman" w:hAnsi="Times New Roman"/>
      <w:sz w:val="24"/>
    </w:rPr>
  </w:style>
  <w:style w:type="paragraph" w:styleId="4">
    <w:name w:val="heading 4"/>
    <w:basedOn w:val="a"/>
    <w:next w:val="a"/>
    <w:link w:val="40"/>
    <w:uiPriority w:val="9"/>
    <w:qFormat/>
    <w:pPr>
      <w:keepNext/>
      <w:spacing w:before="240" w:after="60" w:line="240" w:lineRule="auto"/>
      <w:outlineLvl w:val="3"/>
    </w:pPr>
    <w:rPr>
      <w:rFonts w:ascii="Times New Roman" w:hAnsi="Times New Roman"/>
      <w:b/>
      <w:sz w:val="28"/>
    </w:rPr>
  </w:style>
  <w:style w:type="paragraph" w:styleId="5">
    <w:name w:val="heading 5"/>
    <w:basedOn w:val="a"/>
    <w:next w:val="a"/>
    <w:link w:val="50"/>
    <w:uiPriority w:val="9"/>
    <w:qFormat/>
    <w:pPr>
      <w:keepNext/>
      <w:spacing w:after="0" w:line="240" w:lineRule="auto"/>
      <w:outlineLvl w:val="4"/>
    </w:pPr>
    <w:rPr>
      <w:rFonts w:ascii="Times New Roman" w:hAnsi="Times New Roman"/>
      <w:sz w:val="28"/>
    </w:rPr>
  </w:style>
  <w:style w:type="paragraph" w:styleId="6">
    <w:name w:val="heading 6"/>
    <w:basedOn w:val="a"/>
    <w:next w:val="a"/>
    <w:link w:val="60"/>
    <w:uiPriority w:val="9"/>
    <w:qFormat/>
    <w:pPr>
      <w:keepNext/>
      <w:spacing w:after="0" w:line="240" w:lineRule="auto"/>
      <w:ind w:right="-850"/>
      <w:outlineLvl w:val="5"/>
    </w:pPr>
    <w:rPr>
      <w:rFonts w:ascii="Times New Roman" w:hAnsi="Times New Roman"/>
      <w:b/>
      <w:sz w:val="20"/>
    </w:rPr>
  </w:style>
  <w:style w:type="paragraph" w:styleId="7">
    <w:name w:val="heading 7"/>
    <w:basedOn w:val="a"/>
    <w:next w:val="a"/>
    <w:link w:val="70"/>
    <w:uiPriority w:val="9"/>
    <w:qFormat/>
    <w:pPr>
      <w:keepNext/>
      <w:spacing w:after="0" w:line="240" w:lineRule="auto"/>
      <w:ind w:right="-850"/>
      <w:outlineLvl w:val="6"/>
    </w:pPr>
    <w:rPr>
      <w:rFonts w:ascii="Times New Roman" w:hAnsi="Times New Roman"/>
      <w:sz w:val="28"/>
    </w:rPr>
  </w:style>
  <w:style w:type="paragraph" w:styleId="8">
    <w:name w:val="heading 8"/>
    <w:basedOn w:val="a"/>
    <w:next w:val="a"/>
    <w:link w:val="80"/>
    <w:uiPriority w:val="9"/>
    <w:qFormat/>
    <w:pPr>
      <w:keepNext/>
      <w:spacing w:after="0" w:line="240" w:lineRule="auto"/>
      <w:ind w:left="434" w:right="-108"/>
      <w:outlineLvl w:val="7"/>
    </w:pPr>
    <w:rPr>
      <w:rFonts w:ascii="Times New Roman" w:hAnsi="Times New Roman"/>
      <w:sz w:val="28"/>
    </w:rPr>
  </w:style>
  <w:style w:type="paragraph" w:styleId="9">
    <w:name w:val="heading 9"/>
    <w:basedOn w:val="a"/>
    <w:next w:val="a"/>
    <w:link w:val="90"/>
    <w:uiPriority w:val="9"/>
    <w:qFormat/>
    <w:pPr>
      <w:keepNext/>
      <w:spacing w:after="0" w:line="240" w:lineRule="auto"/>
      <w:ind w:left="612"/>
      <w:outlineLvl w:val="8"/>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imes New Roman" w:hAnsi="Times New Roman"/>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styleId="31">
    <w:name w:val="Body Text 3"/>
    <w:basedOn w:val="a"/>
    <w:link w:val="32"/>
    <w:pPr>
      <w:spacing w:after="0" w:line="240" w:lineRule="auto"/>
    </w:pPr>
    <w:rPr>
      <w:rFonts w:ascii="Times New Roman" w:hAnsi="Times New Roman"/>
      <w:sz w:val="28"/>
    </w:rPr>
  </w:style>
  <w:style w:type="character" w:customStyle="1" w:styleId="32">
    <w:name w:val="Основной текст 3 Знак"/>
    <w:basedOn w:val="1"/>
    <w:link w:val="31"/>
    <w:rPr>
      <w:rFonts w:ascii="Times New Roman" w:hAnsi="Times New Roman"/>
      <w:sz w:val="28"/>
    </w:rPr>
  </w:style>
  <w:style w:type="paragraph" w:styleId="a3">
    <w:name w:val="Body Text"/>
    <w:basedOn w:val="a"/>
    <w:link w:val="a4"/>
    <w:pPr>
      <w:spacing w:after="120" w:line="240" w:lineRule="auto"/>
    </w:pPr>
    <w:rPr>
      <w:rFonts w:ascii="Times New Roman" w:hAnsi="Times New Roman"/>
      <w:sz w:val="24"/>
    </w:rPr>
  </w:style>
  <w:style w:type="character" w:customStyle="1" w:styleId="a4">
    <w:name w:val="Основной текст Знак"/>
    <w:basedOn w:val="1"/>
    <w:link w:val="a3"/>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imes New Roman" w:hAnsi="Times New Roman"/>
      <w:sz w:val="24"/>
    </w:rPr>
  </w:style>
  <w:style w:type="paragraph" w:styleId="a5">
    <w:name w:val="Body Text Indent"/>
    <w:basedOn w:val="a"/>
    <w:link w:val="a6"/>
    <w:pPr>
      <w:spacing w:after="0" w:line="240" w:lineRule="auto"/>
      <w:ind w:firstLine="720"/>
      <w:jc w:val="both"/>
    </w:pPr>
    <w:rPr>
      <w:rFonts w:ascii="Times New Roman" w:hAnsi="Times New Roman"/>
      <w:sz w:val="26"/>
    </w:rPr>
  </w:style>
  <w:style w:type="character" w:customStyle="1" w:styleId="a6">
    <w:name w:val="Основной текст с отступом Знак"/>
    <w:basedOn w:val="1"/>
    <w:link w:val="a5"/>
    <w:rPr>
      <w:rFonts w:ascii="Times New Roman" w:hAnsi="Times New Roman"/>
      <w:sz w:val="26"/>
    </w:rPr>
  </w:style>
  <w:style w:type="character" w:customStyle="1" w:styleId="90">
    <w:name w:val="Заголовок 9 Знак"/>
    <w:basedOn w:val="1"/>
    <w:link w:val="9"/>
    <w:rPr>
      <w:rFonts w:ascii="Times New Roman" w:hAnsi="Times New Roman"/>
      <w:sz w:val="28"/>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ConsPlusNormal">
    <w:name w:val="ConsPlusNormal"/>
    <w:link w:val="ConsPlusNormal0"/>
    <w:pPr>
      <w:spacing w:after="200" w:line="276" w:lineRule="auto"/>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23">
    <w:name w:val="Body Text 2"/>
    <w:basedOn w:val="a"/>
    <w:link w:val="24"/>
    <w:pPr>
      <w:spacing w:after="0" w:line="240" w:lineRule="auto"/>
      <w:jc w:val="both"/>
    </w:pPr>
    <w:rPr>
      <w:rFonts w:ascii="Times New Roman" w:hAnsi="Times New Roman"/>
      <w:sz w:val="24"/>
    </w:rPr>
  </w:style>
  <w:style w:type="character" w:customStyle="1" w:styleId="24">
    <w:name w:val="Основной текст 2 Знак"/>
    <w:basedOn w:val="1"/>
    <w:link w:val="23"/>
    <w:rPr>
      <w:rFonts w:ascii="Times New Roman" w:hAnsi="Times New Roman"/>
      <w:sz w:val="24"/>
    </w:rPr>
  </w:style>
  <w:style w:type="character" w:customStyle="1" w:styleId="50">
    <w:name w:val="Заголовок 5 Знак"/>
    <w:basedOn w:val="1"/>
    <w:link w:val="5"/>
    <w:rPr>
      <w:rFonts w:ascii="Times New Roman" w:hAnsi="Times New Roman"/>
      <w:sz w:val="28"/>
    </w:rPr>
  </w:style>
  <w:style w:type="character" w:customStyle="1" w:styleId="11">
    <w:name w:val="Заголовок 1 Знак"/>
    <w:basedOn w:val="1"/>
    <w:link w:val="10"/>
    <w:rPr>
      <w:rFonts w:ascii="Times New Roman" w:hAnsi="Times New Roman"/>
      <w:sz w:val="28"/>
    </w:rPr>
  </w:style>
  <w:style w:type="paragraph" w:styleId="a7">
    <w:name w:val="caption"/>
    <w:basedOn w:val="a"/>
    <w:next w:val="a"/>
    <w:link w:val="a8"/>
    <w:pPr>
      <w:spacing w:after="0" w:line="240" w:lineRule="auto"/>
      <w:ind w:left="360"/>
      <w:jc w:val="both"/>
    </w:pPr>
    <w:rPr>
      <w:rFonts w:ascii="Times New Roman" w:hAnsi="Times New Roman"/>
      <w:sz w:val="28"/>
    </w:rPr>
  </w:style>
  <w:style w:type="character" w:customStyle="1" w:styleId="a8">
    <w:name w:val="Название объекта Знак"/>
    <w:basedOn w:val="1"/>
    <w:link w:val="a7"/>
    <w:rPr>
      <w:rFonts w:ascii="Times New Roman" w:hAnsi="Times New Roman"/>
      <w:sz w:val="28"/>
    </w:rPr>
  </w:style>
  <w:style w:type="paragraph" w:customStyle="1" w:styleId="12">
    <w:name w:val="Гиперссылка1"/>
    <w:basedOn w:val="13"/>
    <w:link w:val="a9"/>
    <w:rPr>
      <w:color w:val="0000FF"/>
      <w:u w:val="single"/>
    </w:rPr>
  </w:style>
  <w:style w:type="character" w:styleId="a9">
    <w:name w:val="Hyperlink"/>
    <w:basedOn w:val="a0"/>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character" w:customStyle="1" w:styleId="80">
    <w:name w:val="Заголовок 8 Знак"/>
    <w:basedOn w:val="1"/>
    <w:link w:val="8"/>
    <w:rPr>
      <w:rFonts w:ascii="Times New Roman" w:hAnsi="Times New Roman"/>
      <w:sz w:val="28"/>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35">
    <w:name w:val="Body Text Indent 3"/>
    <w:basedOn w:val="a"/>
    <w:link w:val="36"/>
    <w:pPr>
      <w:spacing w:after="0" w:line="240" w:lineRule="auto"/>
      <w:ind w:firstLine="708"/>
    </w:pPr>
    <w:rPr>
      <w:rFonts w:ascii="Times New Roman" w:hAnsi="Times New Roman"/>
      <w:sz w:val="26"/>
    </w:rPr>
  </w:style>
  <w:style w:type="character" w:customStyle="1" w:styleId="36">
    <w:name w:val="Основной текст с отступом 3 Знак"/>
    <w:basedOn w:val="1"/>
    <w:link w:val="35"/>
    <w:rPr>
      <w:rFonts w:ascii="Times New Roman" w:hAnsi="Times New Roman"/>
      <w:sz w:val="26"/>
    </w:rPr>
  </w:style>
  <w:style w:type="paragraph" w:customStyle="1" w:styleId="13">
    <w:name w:val="Основной шрифт абзаца1"/>
  </w:style>
  <w:style w:type="paragraph" w:styleId="aa">
    <w:name w:val="header"/>
    <w:basedOn w:val="a"/>
    <w:link w:val="ab"/>
    <w:pPr>
      <w:tabs>
        <w:tab w:val="center" w:pos="4677"/>
        <w:tab w:val="right" w:pos="9355"/>
      </w:tabs>
      <w:spacing w:after="0" w:line="240" w:lineRule="auto"/>
    </w:pPr>
  </w:style>
  <w:style w:type="character" w:customStyle="1" w:styleId="ab">
    <w:name w:val="Верхний колонтитул Знак"/>
    <w:basedOn w:val="1"/>
    <w:link w:val="aa"/>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25">
    <w:name w:val="Body Text Indent 2"/>
    <w:basedOn w:val="a"/>
    <w:link w:val="26"/>
    <w:pPr>
      <w:spacing w:after="0" w:line="240" w:lineRule="auto"/>
      <w:ind w:left="494"/>
    </w:pPr>
    <w:rPr>
      <w:rFonts w:ascii="Times New Roman" w:hAnsi="Times New Roman"/>
      <w:sz w:val="28"/>
    </w:rPr>
  </w:style>
  <w:style w:type="character" w:customStyle="1" w:styleId="26">
    <w:name w:val="Основной текст с отступом 2 Знак"/>
    <w:basedOn w:val="1"/>
    <w:link w:val="25"/>
    <w:rPr>
      <w:rFonts w:ascii="Times New Roman" w:hAnsi="Times New Roman"/>
      <w:sz w:val="28"/>
    </w:rPr>
  </w:style>
  <w:style w:type="paragraph" w:customStyle="1" w:styleId="16">
    <w:name w:val="Без интервала1"/>
    <w:link w:val="17"/>
    <w:pPr>
      <w:spacing w:after="200" w:line="276" w:lineRule="auto"/>
    </w:pPr>
  </w:style>
  <w:style w:type="character" w:customStyle="1" w:styleId="17">
    <w:name w:val="Без интервала1"/>
    <w:link w:val="16"/>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8">
    <w:name w:val="Знак примечания1"/>
    <w:basedOn w:val="13"/>
    <w:link w:val="ac"/>
    <w:rPr>
      <w:sz w:val="16"/>
    </w:rPr>
  </w:style>
  <w:style w:type="character" w:styleId="ac">
    <w:name w:val="annotation reference"/>
    <w:basedOn w:val="a0"/>
    <w:link w:val="18"/>
    <w:rPr>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d">
    <w:name w:val="annotation text"/>
    <w:basedOn w:val="a"/>
    <w:link w:val="ae"/>
    <w:rPr>
      <w:sz w:val="20"/>
    </w:rPr>
  </w:style>
  <w:style w:type="character" w:customStyle="1" w:styleId="ae">
    <w:name w:val="Текст примечания Знак"/>
    <w:basedOn w:val="1"/>
    <w:link w:val="ad"/>
    <w:rPr>
      <w:sz w:val="20"/>
    </w:rPr>
  </w:style>
  <w:style w:type="paragraph" w:styleId="af">
    <w:name w:val="footer"/>
    <w:basedOn w:val="a"/>
    <w:link w:val="af0"/>
    <w:pPr>
      <w:tabs>
        <w:tab w:val="center" w:pos="4677"/>
        <w:tab w:val="right" w:pos="9355"/>
      </w:tabs>
      <w:spacing w:after="0" w:line="240" w:lineRule="auto"/>
    </w:pPr>
  </w:style>
  <w:style w:type="character" w:customStyle="1" w:styleId="af0">
    <w:name w:val="Нижний колонтитул Знак"/>
    <w:basedOn w:val="1"/>
    <w:link w:val="af"/>
  </w:style>
  <w:style w:type="paragraph" w:styleId="af1">
    <w:name w:val="annotation subject"/>
    <w:basedOn w:val="ad"/>
    <w:next w:val="ad"/>
    <w:link w:val="af2"/>
    <w:rPr>
      <w:b/>
    </w:rPr>
  </w:style>
  <w:style w:type="character" w:customStyle="1" w:styleId="af2">
    <w:name w:val="Тема примечания Знак"/>
    <w:basedOn w:val="ae"/>
    <w:link w:val="af1"/>
    <w:rPr>
      <w:b/>
      <w:sz w:val="20"/>
    </w:rPr>
  </w:style>
  <w:style w:type="paragraph" w:styleId="af3">
    <w:name w:val="Subtitle"/>
    <w:basedOn w:val="a"/>
    <w:next w:val="a"/>
    <w:link w:val="af4"/>
    <w:uiPriority w:val="11"/>
    <w:qFormat/>
    <w:pPr>
      <w:keepNext/>
      <w:keepLines/>
      <w:spacing w:before="360" w:after="80"/>
    </w:pPr>
    <w:rPr>
      <w:rFonts w:ascii="Georgia" w:hAnsi="Georgia"/>
      <w:i/>
      <w:color w:val="666666"/>
      <w:sz w:val="48"/>
    </w:rPr>
  </w:style>
  <w:style w:type="character" w:customStyle="1" w:styleId="af4">
    <w:name w:val="Подзаголовок Знак"/>
    <w:basedOn w:val="1"/>
    <w:link w:val="af3"/>
    <w:rPr>
      <w:rFonts w:ascii="Georgia" w:hAnsi="Georgia"/>
      <w:i/>
      <w:color w:val="666666"/>
      <w:sz w:val="48"/>
    </w:rPr>
  </w:style>
  <w:style w:type="paragraph" w:styleId="af5">
    <w:name w:val="Title"/>
    <w:basedOn w:val="a"/>
    <w:link w:val="af6"/>
    <w:uiPriority w:val="10"/>
    <w:qFormat/>
    <w:pPr>
      <w:spacing w:after="0" w:line="240" w:lineRule="auto"/>
      <w:jc w:val="center"/>
    </w:pPr>
    <w:rPr>
      <w:rFonts w:ascii="Times New Roman" w:hAnsi="Times New Roman"/>
      <w:sz w:val="32"/>
    </w:rPr>
  </w:style>
  <w:style w:type="character" w:customStyle="1" w:styleId="af6">
    <w:name w:val="Название Знак"/>
    <w:basedOn w:val="1"/>
    <w:link w:val="af5"/>
    <w:rPr>
      <w:rFonts w:ascii="Times New Roman" w:hAnsi="Times New Roman"/>
      <w:sz w:val="32"/>
    </w:rPr>
  </w:style>
  <w:style w:type="character" w:customStyle="1" w:styleId="40">
    <w:name w:val="Заголовок 4 Знак"/>
    <w:basedOn w:val="1"/>
    <w:link w:val="4"/>
    <w:rPr>
      <w:rFonts w:ascii="Times New Roman" w:hAnsi="Times New Roman"/>
      <w:b/>
      <w:sz w:val="28"/>
    </w:rPr>
  </w:style>
  <w:style w:type="paragraph" w:styleId="af7">
    <w:name w:val="List Paragraph"/>
    <w:basedOn w:val="a"/>
    <w:link w:val="af8"/>
    <w:pPr>
      <w:ind w:left="720"/>
      <w:contextualSpacing/>
    </w:pPr>
  </w:style>
  <w:style w:type="character" w:customStyle="1" w:styleId="af8">
    <w:name w:val="Абзац списка Знак"/>
    <w:basedOn w:val="1"/>
    <w:link w:val="af7"/>
  </w:style>
  <w:style w:type="character" w:customStyle="1" w:styleId="20">
    <w:name w:val="Заголовок 2 Знак"/>
    <w:basedOn w:val="1"/>
    <w:link w:val="2"/>
    <w:rPr>
      <w:rFonts w:ascii="Times New Roman" w:hAnsi="Times New Roman"/>
      <w:b/>
      <w:sz w:val="28"/>
    </w:rPr>
  </w:style>
  <w:style w:type="paragraph" w:styleId="af9">
    <w:name w:val="No Spacing"/>
    <w:basedOn w:val="a"/>
    <w:link w:val="afa"/>
    <w:pPr>
      <w:spacing w:after="0" w:line="240" w:lineRule="auto"/>
    </w:pPr>
  </w:style>
  <w:style w:type="character" w:customStyle="1" w:styleId="afa">
    <w:name w:val="Без интервала Знак"/>
    <w:basedOn w:val="1"/>
    <w:link w:val="af9"/>
  </w:style>
  <w:style w:type="character" w:customStyle="1" w:styleId="60">
    <w:name w:val="Заголовок 6 Знак"/>
    <w:basedOn w:val="1"/>
    <w:link w:val="6"/>
    <w:rPr>
      <w:rFonts w:ascii="Times New Roman" w:hAnsi="Times New Roman"/>
      <w:b/>
      <w:sz w:val="20"/>
    </w:rPr>
  </w:style>
  <w:style w:type="paragraph" w:styleId="afb">
    <w:name w:val="Balloon Text"/>
    <w:basedOn w:val="a"/>
    <w:link w:val="afc"/>
    <w:pPr>
      <w:spacing w:after="0" w:line="240" w:lineRule="auto"/>
    </w:pPr>
    <w:rPr>
      <w:rFonts w:ascii="Tahoma" w:hAnsi="Tahoma"/>
      <w:sz w:val="16"/>
    </w:rPr>
  </w:style>
  <w:style w:type="character" w:customStyle="1" w:styleId="afc">
    <w:name w:val="Текст выноски Знак"/>
    <w:basedOn w:val="1"/>
    <w:link w:val="afb"/>
    <w:rPr>
      <w:rFonts w:ascii="Tahoma" w:hAnsi="Tahoma"/>
      <w:sz w:val="16"/>
    </w:rPr>
  </w:style>
  <w:style w:type="table" w:customStyle="1" w:styleId="27">
    <w:name w:val="Стиль2"/>
    <w:basedOn w:val="TableNormal1"/>
    <w:tblPr>
      <w:tblCellMar>
        <w:left w:w="115" w:type="dxa"/>
        <w:right w:w="115" w:type="dxa"/>
      </w:tblCellMar>
    </w:tblPr>
  </w:style>
  <w:style w:type="table" w:customStyle="1" w:styleId="TableNormal1">
    <w:name w:val="Table Normal1"/>
    <w:pPr>
      <w:spacing w:after="200" w:line="276" w:lineRule="auto"/>
    </w:pPr>
    <w:tblPr>
      <w:tblCellMar>
        <w:top w:w="0" w:type="dxa"/>
        <w:left w:w="0" w:type="dxa"/>
        <w:bottom w:w="0" w:type="dxa"/>
        <w:right w:w="0" w:type="dxa"/>
      </w:tblCellMar>
    </w:tblPr>
  </w:style>
  <w:style w:type="table" w:customStyle="1" w:styleId="afd">
    <w:name w:val="Стиль"/>
    <w:basedOn w:val="TableNormal1"/>
    <w:tblPr>
      <w:tblCellMar>
        <w:left w:w="115" w:type="dxa"/>
        <w:right w:w="115" w:type="dxa"/>
      </w:tblCellMar>
    </w:tblPr>
  </w:style>
  <w:style w:type="table" w:customStyle="1" w:styleId="19">
    <w:name w:val="Стиль1"/>
    <w:basedOn w:val="TableNormal1"/>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2812</Words>
  <Characters>16035</Characters>
  <Application>Microsoft Office Word</Application>
  <DocSecurity>0</DocSecurity>
  <Lines>133</Lines>
  <Paragraphs>37</Paragraphs>
  <ScaleCrop>false</ScaleCrop>
  <Company/>
  <LinksUpToDate>false</LinksUpToDate>
  <CharactersWithSpaces>18810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Inspektor</cp:lastModifiedBy>
  <cp:revision>5</cp:revision>
  <dcterms:created xsi:type="dcterms:W3CDTF">2022-05-27T06:42:00Z</dcterms:created>
  <dcterms:modified xsi:type="dcterms:W3CDTF">2026-08-31T07:26:00Z</dcterms:modified>
</cp:coreProperties>
</file>