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4E4787" w14:textId="200A135D" w:rsidR="00FB012E" w:rsidRDefault="00FB012E" w:rsidP="009C1A5C">
      <w:pPr>
        <w:widowControl w:val="0"/>
        <w:suppressAutoHyphens w:val="0"/>
        <w:autoSpaceDE w:val="0"/>
        <w:autoSpaceDN w:val="0"/>
        <w:adjustRightInd w:val="0"/>
        <w:jc w:val="center"/>
        <w:rPr>
          <w:rFonts w:ascii="PT Astra Serif" w:hAnsi="PT Astra Serif"/>
          <w:bCs/>
          <w:sz w:val="22"/>
          <w:szCs w:val="22"/>
        </w:rPr>
      </w:pPr>
      <w:r w:rsidRPr="00FB012E">
        <w:rPr>
          <w:rFonts w:ascii="PT Astra Serif" w:hAnsi="PT Astra Serif"/>
          <w:bCs/>
          <w:sz w:val="22"/>
          <w:szCs w:val="22"/>
        </w:rPr>
        <w:t xml:space="preserve">Контракт № </w:t>
      </w:r>
    </w:p>
    <w:p w14:paraId="3D95AC81" w14:textId="77777777" w:rsidR="009C1A5C" w:rsidRPr="00FB012E" w:rsidRDefault="009C1A5C" w:rsidP="009C1A5C">
      <w:pPr>
        <w:widowControl w:val="0"/>
        <w:suppressAutoHyphens w:val="0"/>
        <w:autoSpaceDE w:val="0"/>
        <w:autoSpaceDN w:val="0"/>
        <w:adjustRightInd w:val="0"/>
        <w:jc w:val="center"/>
        <w:rPr>
          <w:rFonts w:ascii="PT Astra Serif" w:hAnsi="PT Astra Serif"/>
          <w:bCs/>
          <w:sz w:val="22"/>
          <w:szCs w:val="22"/>
        </w:rPr>
      </w:pPr>
    </w:p>
    <w:p w14:paraId="691AE4AD" w14:textId="172A5B42"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r w:rsidRPr="00FB012E">
        <w:rPr>
          <w:rFonts w:ascii="PT Astra Serif" w:hAnsi="PT Astra Serif"/>
          <w:bCs/>
          <w:sz w:val="22"/>
          <w:szCs w:val="22"/>
        </w:rPr>
        <w:t xml:space="preserve">г. Ульяновск                                                </w:t>
      </w:r>
      <w:r w:rsidRPr="00FB012E">
        <w:rPr>
          <w:rFonts w:ascii="PT Astra Serif" w:hAnsi="PT Astra Serif"/>
          <w:bCs/>
          <w:sz w:val="22"/>
          <w:szCs w:val="22"/>
        </w:rPr>
        <w:tab/>
      </w:r>
      <w:r w:rsidRPr="00FB012E">
        <w:rPr>
          <w:rFonts w:ascii="PT Astra Serif" w:hAnsi="PT Astra Serif"/>
          <w:bCs/>
          <w:sz w:val="22"/>
          <w:szCs w:val="22"/>
        </w:rPr>
        <w:tab/>
      </w:r>
      <w:r w:rsidR="009C1A5C">
        <w:rPr>
          <w:rFonts w:ascii="PT Astra Serif" w:hAnsi="PT Astra Serif"/>
          <w:bCs/>
          <w:sz w:val="22"/>
          <w:szCs w:val="22"/>
        </w:rPr>
        <w:t xml:space="preserve">               </w:t>
      </w:r>
      <w:r w:rsidRPr="00FB012E">
        <w:rPr>
          <w:rFonts w:ascii="PT Astra Serif" w:hAnsi="PT Astra Serif"/>
          <w:bCs/>
          <w:sz w:val="22"/>
          <w:szCs w:val="22"/>
        </w:rPr>
        <w:tab/>
        <w:t xml:space="preserve">            </w:t>
      </w:r>
      <w:r w:rsidRPr="00FB012E">
        <w:rPr>
          <w:rFonts w:ascii="PT Astra Serif" w:hAnsi="PT Astra Serif"/>
          <w:bCs/>
          <w:sz w:val="22"/>
          <w:szCs w:val="22"/>
        </w:rPr>
        <w:tab/>
        <w:t xml:space="preserve"> "___" </w:t>
      </w:r>
      <w:r w:rsidR="009C1A5C">
        <w:rPr>
          <w:rFonts w:ascii="PT Astra Serif" w:hAnsi="PT Astra Serif"/>
          <w:bCs/>
          <w:sz w:val="22"/>
          <w:szCs w:val="22"/>
        </w:rPr>
        <w:t>август</w:t>
      </w:r>
      <w:r w:rsidRPr="00FB012E">
        <w:rPr>
          <w:rFonts w:ascii="PT Astra Serif" w:hAnsi="PT Astra Serif"/>
          <w:bCs/>
          <w:sz w:val="22"/>
          <w:szCs w:val="22"/>
        </w:rPr>
        <w:t xml:space="preserve"> 2026  г.</w:t>
      </w:r>
    </w:p>
    <w:p w14:paraId="47C3AA7F" w14:textId="77777777"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p>
    <w:p w14:paraId="3870A853" w14:textId="002EF508"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r w:rsidRPr="00FB012E">
        <w:rPr>
          <w:rFonts w:ascii="PT Astra Serif" w:hAnsi="PT Astra Serif"/>
          <w:bCs/>
          <w:sz w:val="22"/>
          <w:szCs w:val="22"/>
        </w:rPr>
        <w:t>Государственное казённое учреждение здравоохранения "Областной клинический противотуберкулезный диспансер имени С. Д. Грязнова", именуемое в дальнейшем "Заказчик", в лице главного врача Прохорова Олега Юрьевича, действующий на основании Устава, с одной стороны, и</w:t>
      </w:r>
      <w:r w:rsidR="00913E25">
        <w:rPr>
          <w:rFonts w:ascii="PT Astra Serif" w:hAnsi="PT Astra Serif"/>
          <w:bCs/>
          <w:sz w:val="22"/>
          <w:szCs w:val="22"/>
        </w:rPr>
        <w:t xml:space="preserve">  ____________________________</w:t>
      </w:r>
      <w:r w:rsidRPr="00FB012E">
        <w:rPr>
          <w:rFonts w:ascii="PT Astra Serif" w:hAnsi="PT Astra Serif"/>
          <w:bCs/>
          <w:sz w:val="22"/>
          <w:szCs w:val="22"/>
        </w:rPr>
        <w:t>, именуемое в дальнейшем "Подрядчик", в лице</w:t>
      </w:r>
      <w:r w:rsidR="00913E25">
        <w:rPr>
          <w:rFonts w:ascii="PT Astra Serif" w:hAnsi="PT Astra Serif"/>
          <w:bCs/>
          <w:sz w:val="22"/>
          <w:szCs w:val="22"/>
        </w:rPr>
        <w:t>___________________________</w:t>
      </w:r>
      <w:r w:rsidRPr="00FB012E">
        <w:rPr>
          <w:rFonts w:ascii="PT Astra Serif" w:hAnsi="PT Astra Serif"/>
          <w:bCs/>
          <w:sz w:val="22"/>
          <w:szCs w:val="22"/>
        </w:rPr>
        <w:t xml:space="preserve">, действующего на основании </w:t>
      </w:r>
      <w:r w:rsidR="00913E25">
        <w:rPr>
          <w:rFonts w:ascii="PT Astra Serif" w:hAnsi="PT Astra Serif"/>
          <w:bCs/>
          <w:sz w:val="22"/>
          <w:szCs w:val="22"/>
        </w:rPr>
        <w:t>______________</w:t>
      </w:r>
      <w:r w:rsidRPr="00FB012E">
        <w:rPr>
          <w:rFonts w:ascii="PT Astra Serif" w:hAnsi="PT Astra Serif"/>
          <w:bCs/>
          <w:sz w:val="22"/>
          <w:szCs w:val="22"/>
        </w:rPr>
        <w:t xml:space="preserve">, с другой стороны, именуемые в дальнейшем "Стороны", </w:t>
      </w:r>
      <w:r w:rsidR="00913E25" w:rsidRPr="00913E25">
        <w:rPr>
          <w:rFonts w:ascii="PT Astra Serif" w:hAnsi="PT Astra Serif"/>
          <w:bCs/>
          <w:sz w:val="22"/>
          <w:szCs w:val="22"/>
        </w:rPr>
        <w:t>в соответствии с  п. 4 ч. 1 ст. 93 Федерального закона от 05.04.2013г. № 44 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r w:rsidRPr="00FB012E">
        <w:rPr>
          <w:rFonts w:ascii="PT Astra Serif" w:hAnsi="PT Astra Serif"/>
          <w:bCs/>
          <w:sz w:val="22"/>
          <w:szCs w:val="22"/>
        </w:rPr>
        <w:t xml:space="preserve">: </w:t>
      </w:r>
    </w:p>
    <w:p w14:paraId="54F637FE" w14:textId="77777777"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p>
    <w:p w14:paraId="04CEDBD3" w14:textId="213CFE5D" w:rsidR="00FB012E" w:rsidRPr="00913E25" w:rsidRDefault="00913E25" w:rsidP="00913E25">
      <w:pPr>
        <w:widowControl w:val="0"/>
        <w:suppressAutoHyphens w:val="0"/>
        <w:autoSpaceDE w:val="0"/>
        <w:autoSpaceDN w:val="0"/>
        <w:adjustRightInd w:val="0"/>
        <w:jc w:val="center"/>
        <w:rPr>
          <w:rFonts w:ascii="PT Astra Serif" w:hAnsi="PT Astra Serif"/>
          <w:bCs/>
          <w:sz w:val="22"/>
          <w:szCs w:val="22"/>
        </w:rPr>
      </w:pPr>
      <w:r w:rsidRPr="00913E25">
        <w:rPr>
          <w:rFonts w:ascii="PT Astra Serif" w:hAnsi="PT Astra Serif"/>
          <w:bCs/>
          <w:sz w:val="22"/>
          <w:szCs w:val="22"/>
        </w:rPr>
        <w:t xml:space="preserve">1. </w:t>
      </w:r>
      <w:r w:rsidR="00FB012E" w:rsidRPr="00913E25">
        <w:rPr>
          <w:rFonts w:ascii="PT Astra Serif" w:hAnsi="PT Astra Serif"/>
          <w:bCs/>
          <w:sz w:val="22"/>
          <w:szCs w:val="22"/>
        </w:rPr>
        <w:t>ПРЕДМЕТ КОНТРАКТА</w:t>
      </w:r>
    </w:p>
    <w:p w14:paraId="0ED3EB3F" w14:textId="466ECE7D"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r w:rsidRPr="00FB012E">
        <w:rPr>
          <w:rFonts w:ascii="PT Astra Serif" w:hAnsi="PT Astra Serif"/>
          <w:bCs/>
          <w:sz w:val="22"/>
          <w:szCs w:val="22"/>
        </w:rPr>
        <w:t>1.1. Заказчик поручает, а Подрядчик принимает на себя обязательства по выполнению работ по Монтаж</w:t>
      </w:r>
      <w:r w:rsidR="007B5392">
        <w:rPr>
          <w:rFonts w:ascii="PT Astra Serif" w:hAnsi="PT Astra Serif"/>
          <w:bCs/>
          <w:sz w:val="22"/>
          <w:szCs w:val="22"/>
        </w:rPr>
        <w:t>у</w:t>
      </w:r>
      <w:r w:rsidRPr="00FB012E">
        <w:rPr>
          <w:rFonts w:ascii="PT Astra Serif" w:hAnsi="PT Astra Serif"/>
          <w:bCs/>
          <w:sz w:val="22"/>
          <w:szCs w:val="22"/>
        </w:rPr>
        <w:t xml:space="preserve"> </w:t>
      </w:r>
      <w:r w:rsidRPr="00C74B9D">
        <w:rPr>
          <w:rFonts w:ascii="PT Astra Serif" w:hAnsi="PT Astra Serif"/>
          <w:bCs/>
          <w:sz w:val="22"/>
          <w:szCs w:val="22"/>
        </w:rPr>
        <w:t>видеокамер (в рамках реализации мероприятий по обеспечению антитеррористической защищённости объектов государственных медицинских организаций)</w:t>
      </w:r>
    </w:p>
    <w:p w14:paraId="72F48F33" w14:textId="77777777"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r w:rsidRPr="00FB012E">
        <w:rPr>
          <w:rFonts w:ascii="PT Astra Serif" w:hAnsi="PT Astra Serif"/>
          <w:bCs/>
          <w:sz w:val="22"/>
          <w:szCs w:val="22"/>
        </w:rPr>
        <w:t>1.2. Виды работ, их объем, цена, качественная характеристика работ, а так же условие выполненных работ определяются: Локальным сметным расчетом (сметой), а Заказчик обязуется принять работы и оплатить на условиях, предусмотренных настоящим Контрактом.</w:t>
      </w:r>
    </w:p>
    <w:p w14:paraId="2B268406" w14:textId="64FA5AED"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r w:rsidRPr="00F110C9">
        <w:rPr>
          <w:rFonts w:ascii="PT Astra Serif" w:hAnsi="PT Astra Serif"/>
          <w:bCs/>
          <w:sz w:val="22"/>
          <w:szCs w:val="22"/>
        </w:rPr>
        <w:t xml:space="preserve">1.3. Место выполнения работ: г. Ульяновск, </w:t>
      </w:r>
      <w:r w:rsidR="00CF2016" w:rsidRPr="00F110C9">
        <w:rPr>
          <w:rFonts w:ascii="PT Astra Serif" w:hAnsi="PT Astra Serif"/>
          <w:bCs/>
          <w:sz w:val="22"/>
          <w:szCs w:val="22"/>
        </w:rPr>
        <w:t xml:space="preserve">3-й </w:t>
      </w:r>
      <w:r w:rsidRPr="00F110C9">
        <w:rPr>
          <w:rFonts w:ascii="PT Astra Serif" w:hAnsi="PT Astra Serif"/>
          <w:bCs/>
          <w:sz w:val="22"/>
          <w:szCs w:val="22"/>
        </w:rPr>
        <w:t>пр-д Инженерный, д. 3.</w:t>
      </w:r>
      <w:r w:rsidRPr="00F110C9">
        <w:rPr>
          <w:rFonts w:ascii="PT Astra Serif" w:hAnsi="PT Astra Serif"/>
          <w:bCs/>
          <w:sz w:val="22"/>
          <w:szCs w:val="22"/>
        </w:rPr>
        <w:br/>
        <w:t>1.4. Срок выполнения работ: в течение 20 рабочих дней с даты заключения Контракта.</w:t>
      </w:r>
    </w:p>
    <w:p w14:paraId="7FA3B49D" w14:textId="77777777"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p>
    <w:p w14:paraId="4654F474" w14:textId="77777777" w:rsidR="00FB012E" w:rsidRPr="00FB012E" w:rsidRDefault="00FB012E" w:rsidP="001239DE">
      <w:pPr>
        <w:widowControl w:val="0"/>
        <w:suppressAutoHyphens w:val="0"/>
        <w:autoSpaceDE w:val="0"/>
        <w:autoSpaceDN w:val="0"/>
        <w:adjustRightInd w:val="0"/>
        <w:jc w:val="center"/>
        <w:rPr>
          <w:rFonts w:ascii="PT Astra Serif" w:hAnsi="PT Astra Serif"/>
          <w:bCs/>
          <w:sz w:val="22"/>
          <w:szCs w:val="22"/>
        </w:rPr>
      </w:pPr>
      <w:r w:rsidRPr="00FB012E">
        <w:rPr>
          <w:rFonts w:ascii="PT Astra Serif" w:hAnsi="PT Astra Serif"/>
          <w:bCs/>
          <w:sz w:val="22"/>
          <w:szCs w:val="22"/>
        </w:rPr>
        <w:t>2. ЦЕНА КОНТРАКТА И ПОРЯДОК РАСЧЁТОВ</w:t>
      </w:r>
    </w:p>
    <w:p w14:paraId="4432E513" w14:textId="714851B8"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r w:rsidRPr="00FB012E">
        <w:rPr>
          <w:rFonts w:ascii="PT Astra Serif" w:hAnsi="PT Astra Serif"/>
          <w:bCs/>
          <w:sz w:val="22"/>
          <w:szCs w:val="22"/>
        </w:rPr>
        <w:t xml:space="preserve">2.1. Цена Контракта составляет </w:t>
      </w:r>
      <w:r w:rsidR="00A86232">
        <w:rPr>
          <w:rFonts w:ascii="PT Astra Serif" w:hAnsi="PT Astra Serif"/>
          <w:bCs/>
          <w:sz w:val="22"/>
          <w:szCs w:val="22"/>
        </w:rPr>
        <w:t>____________</w:t>
      </w:r>
      <w:r w:rsidRPr="00FB012E">
        <w:rPr>
          <w:rFonts w:ascii="PT Astra Serif" w:hAnsi="PT Astra Serif"/>
          <w:bCs/>
          <w:sz w:val="22"/>
          <w:szCs w:val="22"/>
        </w:rPr>
        <w:t xml:space="preserve"> руб. (</w:t>
      </w:r>
      <w:r w:rsidR="00A86232">
        <w:rPr>
          <w:rFonts w:ascii="PT Astra Serif" w:hAnsi="PT Astra Serif"/>
          <w:bCs/>
          <w:sz w:val="22"/>
          <w:szCs w:val="22"/>
        </w:rPr>
        <w:t>_________________</w:t>
      </w:r>
      <w:r w:rsidRPr="00FB012E">
        <w:rPr>
          <w:rFonts w:ascii="PT Astra Serif" w:hAnsi="PT Astra Serif"/>
          <w:bCs/>
          <w:sz w:val="22"/>
          <w:szCs w:val="22"/>
        </w:rPr>
        <w:t xml:space="preserve"> тысяч </w:t>
      </w:r>
      <w:r w:rsidR="00A86232">
        <w:rPr>
          <w:rFonts w:ascii="PT Astra Serif" w:hAnsi="PT Astra Serif"/>
          <w:bCs/>
          <w:sz w:val="22"/>
          <w:szCs w:val="22"/>
        </w:rPr>
        <w:t xml:space="preserve">___________ </w:t>
      </w:r>
      <w:r w:rsidRPr="00FB012E">
        <w:rPr>
          <w:rFonts w:ascii="PT Astra Serif" w:hAnsi="PT Astra Serif"/>
          <w:bCs/>
          <w:sz w:val="22"/>
          <w:szCs w:val="22"/>
        </w:rPr>
        <w:t>рублей 00 копеек), в т.ч. НДС</w:t>
      </w:r>
      <w:r w:rsidR="00A86232">
        <w:rPr>
          <w:rFonts w:ascii="PT Astra Serif" w:hAnsi="PT Astra Serif"/>
          <w:bCs/>
          <w:sz w:val="22"/>
          <w:szCs w:val="22"/>
        </w:rPr>
        <w:t xml:space="preserve"> - ____</w:t>
      </w:r>
      <w:r w:rsidRPr="00FB012E">
        <w:rPr>
          <w:rFonts w:ascii="PT Astra Serif" w:hAnsi="PT Astra Serif"/>
          <w:bCs/>
          <w:sz w:val="22"/>
          <w:szCs w:val="22"/>
        </w:rPr>
        <w:t>%</w:t>
      </w:r>
      <w:r w:rsidR="00A86232">
        <w:rPr>
          <w:rFonts w:ascii="PT Astra Serif" w:hAnsi="PT Astra Serif"/>
          <w:bCs/>
          <w:sz w:val="22"/>
          <w:szCs w:val="22"/>
        </w:rPr>
        <w:t xml:space="preserve"> ____________</w:t>
      </w:r>
      <w:r w:rsidRPr="00FB012E">
        <w:rPr>
          <w:rFonts w:ascii="PT Astra Serif" w:hAnsi="PT Astra Serif"/>
          <w:bCs/>
          <w:sz w:val="22"/>
          <w:szCs w:val="22"/>
        </w:rPr>
        <w:t xml:space="preserve">  руб. (</w:t>
      </w:r>
      <w:r w:rsidR="00A86232">
        <w:rPr>
          <w:rFonts w:ascii="PT Astra Serif" w:hAnsi="PT Astra Serif"/>
          <w:bCs/>
          <w:sz w:val="22"/>
          <w:szCs w:val="22"/>
        </w:rPr>
        <w:t>____</w:t>
      </w:r>
      <w:r w:rsidRPr="00FB012E">
        <w:rPr>
          <w:rFonts w:ascii="PT Astra Serif" w:hAnsi="PT Astra Serif"/>
          <w:bCs/>
          <w:sz w:val="22"/>
          <w:szCs w:val="22"/>
        </w:rPr>
        <w:t xml:space="preserve"> рублей </w:t>
      </w:r>
      <w:r w:rsidR="00A86232">
        <w:rPr>
          <w:rFonts w:ascii="PT Astra Serif" w:hAnsi="PT Astra Serif"/>
          <w:bCs/>
          <w:sz w:val="22"/>
          <w:szCs w:val="22"/>
        </w:rPr>
        <w:t>_____</w:t>
      </w:r>
      <w:r w:rsidRPr="00FB012E">
        <w:rPr>
          <w:rFonts w:ascii="PT Astra Serif" w:hAnsi="PT Astra Serif"/>
          <w:bCs/>
          <w:sz w:val="22"/>
          <w:szCs w:val="22"/>
        </w:rPr>
        <w:t xml:space="preserve"> копеек) НДС не облагается в связи с установлением для Исполнителя упрощенной системы налогообложения в соответствии со ст. 346.11 Налогового Кодекса Российской Федерации</w:t>
      </w:r>
    </w:p>
    <w:p w14:paraId="6F8AE90F" w14:textId="77777777"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r w:rsidRPr="00FB012E">
        <w:rPr>
          <w:rFonts w:ascii="PT Astra Serif" w:hAnsi="PT Astra Serif"/>
          <w:bCs/>
          <w:sz w:val="22"/>
          <w:szCs w:val="22"/>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F1BD883" w14:textId="77777777"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r w:rsidRPr="00FB012E">
        <w:rPr>
          <w:rFonts w:ascii="PT Astra Serif" w:hAnsi="PT Astra Serif"/>
          <w:bCs/>
          <w:sz w:val="22"/>
          <w:szCs w:val="22"/>
        </w:rPr>
        <w:t xml:space="preserve">2.2. Цена Контракта включает в себя все расходы по выполнению работ, в том числе расходы на приобретение, погрузку, перевозку, доставку и разгрузку материалов, установку оборудования, страхование, уплату таможенных пошлин, налогов, сборов, и других обязательных платежей, которые Подрядчик должен оплачивать в соответствии с условиями Контракта или на иных основаниях. </w:t>
      </w:r>
    </w:p>
    <w:p w14:paraId="2A4E015E" w14:textId="77777777"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r w:rsidRPr="00FB012E">
        <w:rPr>
          <w:rFonts w:ascii="PT Astra Serif" w:hAnsi="PT Astra Serif"/>
          <w:bCs/>
          <w:sz w:val="22"/>
          <w:szCs w:val="22"/>
        </w:rPr>
        <w:t>2.3. Цена настоящего Контракта является твёрдой и определяется на весь срок исполнения Контракта, за исключением случаев, предусмотренных в подпункте 1, 2 пункта 8.1 настоящего Контракта.</w:t>
      </w:r>
    </w:p>
    <w:p w14:paraId="0D973C95" w14:textId="77777777"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r w:rsidRPr="00FB012E">
        <w:rPr>
          <w:rFonts w:ascii="PT Astra Serif" w:hAnsi="PT Astra Serif"/>
          <w:bCs/>
          <w:sz w:val="22"/>
          <w:szCs w:val="22"/>
        </w:rPr>
        <w:t>2.4. Оплата осуществляется по безналичному расчёту платежными поручениями путём перечисления Заказчиком денежных средств на расчётный счёт Подрядчика.</w:t>
      </w:r>
    </w:p>
    <w:p w14:paraId="7DFBD3E7" w14:textId="77777777"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r w:rsidRPr="00FB012E">
        <w:rPr>
          <w:rFonts w:ascii="PT Astra Serif" w:hAnsi="PT Astra Serif"/>
          <w:bCs/>
          <w:sz w:val="22"/>
          <w:szCs w:val="22"/>
        </w:rPr>
        <w:t>2.5. Обязанности Заказчика по оплате считаются исполненными после списания денежных средств с расчётного счёта Заказчика.</w:t>
      </w:r>
    </w:p>
    <w:p w14:paraId="40FD3277" w14:textId="719CA7DD"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r w:rsidRPr="00FB012E">
        <w:rPr>
          <w:rFonts w:ascii="PT Astra Serif" w:hAnsi="PT Astra Serif"/>
          <w:bCs/>
          <w:sz w:val="22"/>
          <w:szCs w:val="22"/>
        </w:rPr>
        <w:t>2.6. Оплата по настоящему Контракту осуществляется Заказчиком по факту выполнения работ, в срок не более 7 (семи) рабочих дней с даты подписания Заказчиком документа о приемке, при отсутствии у Заказчика претензий и замечаний по количеству и качеству выполненных работ.</w:t>
      </w:r>
    </w:p>
    <w:p w14:paraId="4C85C849" w14:textId="77777777"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r w:rsidRPr="00FB012E">
        <w:rPr>
          <w:rFonts w:ascii="PT Astra Serif" w:hAnsi="PT Astra Serif"/>
          <w:bCs/>
          <w:sz w:val="22"/>
          <w:szCs w:val="22"/>
        </w:rPr>
        <w:t>2.7. Источник финансирования: Бюджет субъекта Российской Федерации (казенные учреждения и органы власти) на 2026 г.</w:t>
      </w:r>
    </w:p>
    <w:p w14:paraId="4361762E" w14:textId="21E0BFD3"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r w:rsidRPr="00FB012E">
        <w:rPr>
          <w:rFonts w:ascii="PT Astra Serif" w:hAnsi="PT Astra Serif"/>
          <w:bCs/>
          <w:sz w:val="22"/>
          <w:szCs w:val="22"/>
        </w:rPr>
        <w:t>2.8. В случае неисполнения или ненадлежащего исполнения Подрядчиком обязательства, предусмотренного настоящим Контрактом, Заказчик вправе осуществить оплату Контракта путём выплаты Подрядчику суммы, уменьшенной на сумму неустойки (пеней, штрафов).</w:t>
      </w:r>
    </w:p>
    <w:p w14:paraId="0CFF9E80" w14:textId="77777777"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p>
    <w:p w14:paraId="45705B88" w14:textId="77777777" w:rsidR="00FB012E" w:rsidRPr="00FB012E" w:rsidRDefault="00FB012E" w:rsidP="00E2713C">
      <w:pPr>
        <w:widowControl w:val="0"/>
        <w:suppressAutoHyphens w:val="0"/>
        <w:autoSpaceDE w:val="0"/>
        <w:autoSpaceDN w:val="0"/>
        <w:adjustRightInd w:val="0"/>
        <w:jc w:val="center"/>
        <w:rPr>
          <w:rFonts w:ascii="PT Astra Serif" w:hAnsi="PT Astra Serif"/>
          <w:bCs/>
          <w:sz w:val="22"/>
          <w:szCs w:val="22"/>
        </w:rPr>
      </w:pPr>
      <w:r w:rsidRPr="00FB012E">
        <w:rPr>
          <w:rFonts w:ascii="PT Astra Serif" w:hAnsi="PT Astra Serif"/>
          <w:bCs/>
          <w:sz w:val="22"/>
          <w:szCs w:val="22"/>
        </w:rPr>
        <w:t>3. ПРАВА И ОБЯЗАННОСТИ СТОРОН</w:t>
      </w:r>
    </w:p>
    <w:p w14:paraId="027451BE" w14:textId="77777777"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r w:rsidRPr="00FB012E">
        <w:rPr>
          <w:rFonts w:ascii="PT Astra Serif" w:hAnsi="PT Astra Serif"/>
          <w:bCs/>
          <w:sz w:val="22"/>
          <w:szCs w:val="22"/>
        </w:rPr>
        <w:t xml:space="preserve">3.1. Обязанности Подрядчика: </w:t>
      </w:r>
    </w:p>
    <w:p w14:paraId="437097A0" w14:textId="4432DF03"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r w:rsidRPr="00FB012E">
        <w:rPr>
          <w:rFonts w:ascii="PT Astra Serif" w:hAnsi="PT Astra Serif"/>
          <w:bCs/>
          <w:sz w:val="22"/>
          <w:szCs w:val="22"/>
        </w:rPr>
        <w:t>3.1.1.</w:t>
      </w:r>
      <w:r w:rsidR="005E3C48" w:rsidRPr="005E3C48">
        <w:rPr>
          <w:rFonts w:ascii="PT Astra Serif" w:hAnsi="PT Astra Serif"/>
          <w:bCs/>
          <w:sz w:val="22"/>
          <w:szCs w:val="22"/>
        </w:rPr>
        <w:t xml:space="preserve"> </w:t>
      </w:r>
      <w:r w:rsidRPr="00FB012E">
        <w:rPr>
          <w:rFonts w:ascii="PT Astra Serif" w:hAnsi="PT Astra Serif"/>
          <w:bCs/>
          <w:sz w:val="22"/>
          <w:szCs w:val="22"/>
        </w:rPr>
        <w:t>Выполнить в полном объеме работы, предусмотренные настоящим Контрактом, с надлежащим качеством, в соответствии с установленными нормами и правилами, с соблюдением сроков, установленных настоящим Контрактом и предоставить журнал выполнения работ по форме Подрядчика.</w:t>
      </w:r>
    </w:p>
    <w:p w14:paraId="5175B868" w14:textId="7FFBE07F"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r w:rsidRPr="00FB012E">
        <w:rPr>
          <w:rFonts w:ascii="PT Astra Serif" w:hAnsi="PT Astra Serif"/>
          <w:bCs/>
          <w:sz w:val="22"/>
          <w:szCs w:val="22"/>
        </w:rPr>
        <w:t>3.1.2.</w:t>
      </w:r>
      <w:r w:rsidR="00292377" w:rsidRPr="00292377">
        <w:rPr>
          <w:rFonts w:ascii="PT Astra Serif" w:hAnsi="PT Astra Serif"/>
          <w:bCs/>
          <w:sz w:val="22"/>
          <w:szCs w:val="22"/>
        </w:rPr>
        <w:t xml:space="preserve"> </w:t>
      </w:r>
      <w:r w:rsidRPr="00FB012E">
        <w:rPr>
          <w:rFonts w:ascii="PT Astra Serif" w:hAnsi="PT Astra Serif"/>
          <w:bCs/>
          <w:sz w:val="22"/>
          <w:szCs w:val="22"/>
        </w:rPr>
        <w:t>Согласовать с Заказчиком изделия и материалы, используемых при выполнении работ, согласно, настоящего Контракта.</w:t>
      </w:r>
    </w:p>
    <w:p w14:paraId="2C30521D" w14:textId="77777777"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r w:rsidRPr="00FB012E">
        <w:rPr>
          <w:rFonts w:ascii="PT Astra Serif" w:hAnsi="PT Astra Serif"/>
          <w:bCs/>
          <w:sz w:val="22"/>
          <w:szCs w:val="22"/>
        </w:rPr>
        <w:t>3.1.3. Обеспечить Заказчику беспрепятственный контроль за выполнением всех видов работ, в течение всего  срока действия настоящего Контракта, в том числе при осуществлении Заказчиком контроля за соответствием используемых материалов и оборудования.</w:t>
      </w:r>
    </w:p>
    <w:p w14:paraId="54CADE54" w14:textId="77777777"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r w:rsidRPr="00FB012E">
        <w:rPr>
          <w:rFonts w:ascii="PT Astra Serif" w:hAnsi="PT Astra Serif"/>
          <w:bCs/>
          <w:sz w:val="22"/>
          <w:szCs w:val="22"/>
        </w:rPr>
        <w:t xml:space="preserve">3.1.4. Приступать к выполнению последующих работ только после приемки Заказчиком скрытых работ и составления актов их освидетельствования. Если закрытие работ выполнено без подтверждения Заказчика в случае, когда он не был информирован об этом или информирован с опозданием, Подрядчик обязан по требованию Заказчика за свой счет вскрыть любую часть скрытых работ, согласно указанию Заказчика, а затем восстановить за свой счет. </w:t>
      </w:r>
    </w:p>
    <w:p w14:paraId="05C01469" w14:textId="77777777"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r w:rsidRPr="00FB012E">
        <w:rPr>
          <w:rFonts w:ascii="PT Astra Serif" w:hAnsi="PT Astra Serif"/>
          <w:bCs/>
          <w:sz w:val="22"/>
          <w:szCs w:val="22"/>
        </w:rPr>
        <w:t>3.1.5. Своевременно (либо по требованию Заказчика) производить за счет собственных средств вывоз мусора, образовавшегося в результате исполнения обязательств в рамках настоящего Контракта Подрядчиком с территории учреждения Заказчика</w:t>
      </w:r>
    </w:p>
    <w:p w14:paraId="34DBB618" w14:textId="77777777"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r w:rsidRPr="00FB012E">
        <w:rPr>
          <w:rFonts w:ascii="PT Astra Serif" w:hAnsi="PT Astra Serif"/>
          <w:bCs/>
          <w:sz w:val="22"/>
          <w:szCs w:val="22"/>
        </w:rPr>
        <w:t>3.1.6. Выполнить в полном объеме свои обязательства, предусмотренные в других разделах настоящего Контракта.</w:t>
      </w:r>
    </w:p>
    <w:p w14:paraId="6BE5882A" w14:textId="77777777"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r w:rsidRPr="00FB012E">
        <w:rPr>
          <w:rFonts w:ascii="PT Astra Serif" w:hAnsi="PT Astra Serif"/>
          <w:bCs/>
          <w:sz w:val="22"/>
          <w:szCs w:val="22"/>
        </w:rPr>
        <w:t>3.1.7. Если в гарантийный период обнаружатся дефекты, препятствующие нормальной эксплуатации, то Подрядчик обязан их устранить за свой счет и в согласованные с Заказчиком сроки.</w:t>
      </w:r>
    </w:p>
    <w:p w14:paraId="5FA59E1B" w14:textId="77777777"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r w:rsidRPr="00FB012E">
        <w:rPr>
          <w:rFonts w:ascii="PT Astra Serif" w:hAnsi="PT Astra Serif"/>
          <w:bCs/>
          <w:sz w:val="22"/>
          <w:szCs w:val="22"/>
        </w:rPr>
        <w:t>3.1.8. Обеспечить качество используемых материалов и оборудования при выполнении работ в соответствии с требованиями нормативно-технической документации для данного вида работ.</w:t>
      </w:r>
    </w:p>
    <w:p w14:paraId="6FAF4C8B" w14:textId="77777777"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r w:rsidRPr="00FB012E">
        <w:rPr>
          <w:rFonts w:ascii="PT Astra Serif" w:hAnsi="PT Astra Serif"/>
          <w:bCs/>
          <w:sz w:val="22"/>
          <w:szCs w:val="22"/>
        </w:rPr>
        <w:t>3.1.9. Обеспечить выполнение мероприятий по охране труда и технике безопасности.</w:t>
      </w:r>
    </w:p>
    <w:p w14:paraId="33186F6D" w14:textId="77777777"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r w:rsidRPr="00FB012E">
        <w:rPr>
          <w:rFonts w:ascii="PT Astra Serif" w:hAnsi="PT Astra Serif"/>
          <w:bCs/>
          <w:sz w:val="22"/>
          <w:szCs w:val="22"/>
        </w:rPr>
        <w:t>3.1.10. Своевременно представлять (в том числе по Запросу), достоверную информацию о ходе исполнения своих обязательств, включая информацию о сложностях, возникающих при исполнении Контракта.</w:t>
      </w:r>
    </w:p>
    <w:p w14:paraId="4B77770C" w14:textId="77777777"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r w:rsidRPr="00FB012E">
        <w:rPr>
          <w:rFonts w:ascii="PT Astra Serif" w:hAnsi="PT Astra Serif"/>
          <w:bCs/>
          <w:sz w:val="22"/>
          <w:szCs w:val="22"/>
        </w:rPr>
        <w:t>3.1.11. В течение 24 (двадцати четырех) месяцев после окончания работ, по требованию органов внутреннего и внешнего финансового контроля, направлять своих представителей для подписания актов осмотров объектов выполненных работ.</w:t>
      </w:r>
    </w:p>
    <w:p w14:paraId="411EE804" w14:textId="77777777"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r w:rsidRPr="00FB012E">
        <w:rPr>
          <w:rFonts w:ascii="PT Astra Serif" w:hAnsi="PT Astra Serif"/>
          <w:bCs/>
          <w:sz w:val="22"/>
          <w:szCs w:val="22"/>
        </w:rPr>
        <w:t xml:space="preserve">3.1.12. Подрядчик гарантирует, что на момент заключения настоящего Контракта не обременен обязательствами имущественного характера, способными помешать исполнению обязательств по настоящему Контракту.  </w:t>
      </w:r>
    </w:p>
    <w:p w14:paraId="59B7C76E" w14:textId="77777777"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r w:rsidRPr="00FB012E">
        <w:rPr>
          <w:rFonts w:ascii="PT Astra Serif" w:hAnsi="PT Astra Serif"/>
          <w:bCs/>
          <w:sz w:val="22"/>
          <w:szCs w:val="22"/>
        </w:rPr>
        <w:t xml:space="preserve">3.1.13. До подписания Заказчиком документа о приемке выполненных работ по форме КС-2, справки о стоимости выполненных работ и затрат по форме КС-3 выполненных работ (КС-2, КС-3), самостоятельно вывоз мусора, образовавшего в результате исполнения обязательств в рамках настоящего Контракта Подрядчиком. При этом вывоз мусора осуществляется за счет Подрядчика, в специально отведенные для этого места, с соблюдением всех установленных норм и требований, получение согласия этих мест лежит на Подрядчике. </w:t>
      </w:r>
    </w:p>
    <w:p w14:paraId="7A6AA8F7" w14:textId="77777777"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r w:rsidRPr="00FB012E">
        <w:rPr>
          <w:rFonts w:ascii="PT Astra Serif" w:hAnsi="PT Astra Serif"/>
          <w:bCs/>
          <w:sz w:val="22"/>
          <w:szCs w:val="22"/>
        </w:rPr>
        <w:t>3.1.14. Обеспечить ведение в установленном законом порядке общего журнала производства работ, а при необходимости, регламентированной соответствующими нормами, - ведение журналов специальных работ. Подрядчик обязан предоставлять Заказчику для контроля всю текущую исполнительную документацию.</w:t>
      </w:r>
    </w:p>
    <w:p w14:paraId="68E0FC0C" w14:textId="77777777"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r w:rsidRPr="00FB012E">
        <w:rPr>
          <w:rFonts w:ascii="PT Astra Serif" w:hAnsi="PT Astra Serif"/>
          <w:bCs/>
          <w:sz w:val="22"/>
          <w:szCs w:val="22"/>
        </w:rPr>
        <w:t>Каждая запись в журнале подписывается Подрядчиком. В журнале отражается весь ход фактического производства работ, а также все факты и обстоятельства, связанные с производством работ. Вести при производстве всех видов работ хронологический фотожурнал в электронном виде, при этом ведет отдельный фотожурнал на скрытые работы. Все фотодокументы, подготовленные во исполнение настоящего абзаца, передаются в электронном виде Заказчику одновременно с исполнительной документацией.</w:t>
      </w:r>
    </w:p>
    <w:p w14:paraId="1A323CFE" w14:textId="77777777"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r w:rsidRPr="00FB012E">
        <w:rPr>
          <w:rFonts w:ascii="PT Astra Serif" w:hAnsi="PT Astra Serif"/>
          <w:bCs/>
          <w:sz w:val="22"/>
          <w:szCs w:val="22"/>
        </w:rPr>
        <w:t xml:space="preserve">3.1.15. Предоставить Заказчику копии приказов на ответственного руководителя производства работ на объекте, а также лиц, ответственных за: обеспечение охраны труда, пожарной </w:t>
      </w:r>
      <w:r w:rsidRPr="00FB012E">
        <w:rPr>
          <w:rFonts w:ascii="PT Astra Serif" w:hAnsi="PT Astra Serif"/>
          <w:bCs/>
          <w:sz w:val="22"/>
          <w:szCs w:val="22"/>
        </w:rPr>
        <w:lastRenderedPageBreak/>
        <w:t xml:space="preserve">безопасности; электробезопасности и подключения электроинструмента (лиц, имеющих соответствующую группу по электробезопасности); выдачу нарядов-допусков; работу с грузоподъемными механизмами и машинами, журналы производства работ, прочие необходимые документы не позднее одного рабочего для с даты начала выполнения строительно-монтажных работ на объекте. </w:t>
      </w:r>
    </w:p>
    <w:p w14:paraId="145A8D94" w14:textId="77777777"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r w:rsidRPr="00FB012E">
        <w:rPr>
          <w:rFonts w:ascii="PT Astra Serif" w:hAnsi="PT Astra Serif"/>
          <w:bCs/>
          <w:sz w:val="22"/>
          <w:szCs w:val="22"/>
        </w:rPr>
        <w:t>3.2. Права Подрядчика:</w:t>
      </w:r>
    </w:p>
    <w:p w14:paraId="70F62E2B" w14:textId="77777777"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r w:rsidRPr="00FB012E">
        <w:rPr>
          <w:rFonts w:ascii="PT Astra Serif" w:hAnsi="PT Astra Serif"/>
          <w:bCs/>
          <w:sz w:val="22"/>
          <w:szCs w:val="22"/>
        </w:rPr>
        <w:t>3.2.1.Запрашивать в письменной форме у Заказчика сведения и документы, необходимые для надлежащего исполнения принятых на себя обязательств.</w:t>
      </w:r>
    </w:p>
    <w:p w14:paraId="2F562BCC" w14:textId="77777777"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r w:rsidRPr="00FB012E">
        <w:rPr>
          <w:rFonts w:ascii="PT Astra Serif" w:hAnsi="PT Astra Serif"/>
          <w:bCs/>
          <w:sz w:val="22"/>
          <w:szCs w:val="22"/>
        </w:rPr>
        <w:t>3.2.2.Требовать своевременное оплаты по настоящему Контракту при условии полного и надлежащего исполнения принятых на себя обязательств.</w:t>
      </w:r>
    </w:p>
    <w:p w14:paraId="17DAF479" w14:textId="77777777"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r w:rsidRPr="00FB012E">
        <w:rPr>
          <w:rFonts w:ascii="PT Astra Serif" w:hAnsi="PT Astra Serif"/>
          <w:bCs/>
          <w:sz w:val="22"/>
          <w:szCs w:val="22"/>
        </w:rPr>
        <w:t>3.3. Обязанности Заказчика:</w:t>
      </w:r>
    </w:p>
    <w:p w14:paraId="45E184BF" w14:textId="77777777"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r w:rsidRPr="00FB012E">
        <w:rPr>
          <w:rFonts w:ascii="PT Astra Serif" w:hAnsi="PT Astra Serif"/>
          <w:bCs/>
          <w:sz w:val="22"/>
          <w:szCs w:val="22"/>
        </w:rPr>
        <w:t>3.3.1. Своевременно принять и оплатить надлежащим образом выполненные работы в соответствии с настоящим Контрактом.</w:t>
      </w:r>
    </w:p>
    <w:p w14:paraId="77AE7577" w14:textId="77777777"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r w:rsidRPr="00FB012E">
        <w:rPr>
          <w:rFonts w:ascii="PT Astra Serif" w:hAnsi="PT Astra Serif"/>
          <w:bCs/>
          <w:sz w:val="22"/>
          <w:szCs w:val="22"/>
        </w:rPr>
        <w:t xml:space="preserve">3.3.2. Осуществить в присутствии уполномоченного представителя Подрядчика приемку выполненных работ в соответствии Локальным сметным расчетом (сметой), действующей нормативной документацией. </w:t>
      </w:r>
    </w:p>
    <w:p w14:paraId="7ADD4D83" w14:textId="77777777"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r w:rsidRPr="00FB012E">
        <w:rPr>
          <w:rFonts w:ascii="PT Astra Serif" w:hAnsi="PT Astra Serif"/>
          <w:bCs/>
          <w:sz w:val="22"/>
          <w:szCs w:val="22"/>
        </w:rPr>
        <w:t xml:space="preserve">3.4. Права Заказчика: </w:t>
      </w:r>
    </w:p>
    <w:p w14:paraId="16F3A164" w14:textId="77777777"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r w:rsidRPr="00FB012E">
        <w:rPr>
          <w:rFonts w:ascii="PT Astra Serif" w:hAnsi="PT Astra Serif"/>
          <w:bCs/>
          <w:sz w:val="22"/>
          <w:szCs w:val="22"/>
        </w:rPr>
        <w:t>3.4.1. Требовать от Подрядчика надлежащего исполнения обязательств в соответствии с условиями настоящего Контракта.</w:t>
      </w:r>
    </w:p>
    <w:p w14:paraId="1B83241D" w14:textId="77777777"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r w:rsidRPr="00FB012E">
        <w:rPr>
          <w:rFonts w:ascii="PT Astra Serif" w:hAnsi="PT Astra Serif"/>
          <w:bCs/>
          <w:sz w:val="22"/>
          <w:szCs w:val="22"/>
        </w:rPr>
        <w:t>3.4.2. Запрашивать у Подрядчика информацию о ходе исполнения обязательств по настоящему Контракту.</w:t>
      </w:r>
    </w:p>
    <w:p w14:paraId="110D3B83" w14:textId="77777777"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r w:rsidRPr="00FB012E">
        <w:rPr>
          <w:rFonts w:ascii="PT Astra Serif" w:hAnsi="PT Astra Serif"/>
          <w:bCs/>
          <w:sz w:val="22"/>
          <w:szCs w:val="22"/>
        </w:rPr>
        <w:t>3.4.3. Требовать от Подрядчика надлежащего исполнения принятых им обязательств, а также своевременного устранения выявленных недостатков.</w:t>
      </w:r>
    </w:p>
    <w:p w14:paraId="43B0D54D" w14:textId="77777777"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r w:rsidRPr="00FB012E">
        <w:rPr>
          <w:rFonts w:ascii="PT Astra Serif" w:hAnsi="PT Astra Serif"/>
          <w:bCs/>
          <w:sz w:val="22"/>
          <w:szCs w:val="22"/>
        </w:rPr>
        <w:t>3.4.4. Требовать от Подрядчика предоставления надлежаще оформленных документов, подтверждающих исполнение принятых им обязательств.</w:t>
      </w:r>
    </w:p>
    <w:p w14:paraId="71F3B41A" w14:textId="77777777"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r w:rsidRPr="00FB012E">
        <w:rPr>
          <w:rFonts w:ascii="PT Astra Serif" w:hAnsi="PT Astra Serif"/>
          <w:bCs/>
          <w:sz w:val="22"/>
          <w:szCs w:val="22"/>
        </w:rPr>
        <w:t>3.4.5. Контролировать ход выполнения работ, соблюдение сроков выполнения работ, проверять соответствие выполненных работ условиям Контракта.</w:t>
      </w:r>
    </w:p>
    <w:p w14:paraId="2D512E13" w14:textId="77777777"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r w:rsidRPr="00FB012E">
        <w:rPr>
          <w:rFonts w:ascii="PT Astra Serif" w:hAnsi="PT Astra Serif"/>
          <w:bCs/>
          <w:sz w:val="22"/>
          <w:szCs w:val="22"/>
        </w:rPr>
        <w:t xml:space="preserve">3.4.6. При обнаружении недостатков (дефектов) выполненных работ, в том числе в период гарантии требовать их устранения. </w:t>
      </w:r>
    </w:p>
    <w:p w14:paraId="1E6166A5" w14:textId="77777777"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r w:rsidRPr="00FB012E">
        <w:rPr>
          <w:rFonts w:ascii="PT Astra Serif" w:hAnsi="PT Astra Serif"/>
          <w:bCs/>
          <w:sz w:val="22"/>
          <w:szCs w:val="22"/>
        </w:rPr>
        <w:t>3.4.7. Если выявленные недостатки не были устранены Подрядчиком в течение 5 (пяти) рабочих дней с даты следующей за днем получения Подрядчиком письменного уведомления о них от Заказчика, Заказчик вправе отказаться от исполнения настоящего Контракта и потребовать возмещения причиненных убытков.</w:t>
      </w:r>
    </w:p>
    <w:p w14:paraId="19AB9652" w14:textId="77777777"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r w:rsidRPr="00FB012E">
        <w:rPr>
          <w:rFonts w:ascii="PT Astra Serif" w:hAnsi="PT Astra Serif"/>
          <w:bCs/>
          <w:sz w:val="22"/>
          <w:szCs w:val="22"/>
        </w:rPr>
        <w:t>3.4.8. Привлекать независимых экспертов и иных уполномоченных специалистов компетентных органов для проверки соответствия качества выполненных работ.</w:t>
      </w:r>
    </w:p>
    <w:p w14:paraId="2C27B57C" w14:textId="77777777" w:rsidR="00FB012E" w:rsidRPr="00FB012E" w:rsidRDefault="00FB012E" w:rsidP="00292377">
      <w:pPr>
        <w:widowControl w:val="0"/>
        <w:suppressAutoHyphens w:val="0"/>
        <w:autoSpaceDE w:val="0"/>
        <w:autoSpaceDN w:val="0"/>
        <w:adjustRightInd w:val="0"/>
        <w:jc w:val="center"/>
        <w:rPr>
          <w:rFonts w:ascii="PT Astra Serif" w:hAnsi="PT Astra Serif"/>
          <w:bCs/>
          <w:sz w:val="22"/>
          <w:szCs w:val="22"/>
        </w:rPr>
      </w:pPr>
      <w:r w:rsidRPr="00FB012E">
        <w:rPr>
          <w:rFonts w:ascii="PT Astra Serif" w:hAnsi="PT Astra Serif"/>
          <w:bCs/>
          <w:sz w:val="22"/>
          <w:szCs w:val="22"/>
        </w:rPr>
        <w:t>4. КАЧЕСТВО, ГАРАНТИИ КАЧЕСТВА ВЫПОЛНЕНИЯ РАБОТ</w:t>
      </w:r>
    </w:p>
    <w:p w14:paraId="0A6A2387" w14:textId="77777777"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r w:rsidRPr="00FB012E">
        <w:rPr>
          <w:rFonts w:ascii="PT Astra Serif" w:hAnsi="PT Astra Serif"/>
          <w:bCs/>
          <w:sz w:val="22"/>
          <w:szCs w:val="22"/>
        </w:rPr>
        <w:t xml:space="preserve">4.1. Работы должны производиться только в отведенной зоне работ. Работы должны производиться минимально необходимым количеством технических средств и механизмов, что нужно для сокращения шума, пыли, загрязнения воздуха. </w:t>
      </w:r>
    </w:p>
    <w:p w14:paraId="24E19E7A" w14:textId="77777777"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r w:rsidRPr="00FB012E">
        <w:rPr>
          <w:rFonts w:ascii="PT Astra Serif" w:hAnsi="PT Astra Serif"/>
          <w:bCs/>
          <w:sz w:val="22"/>
          <w:szCs w:val="22"/>
        </w:rPr>
        <w:t>4.2. При проведении работ должны приниматься меры для минимизации нарушения интерьера и повреждения существующей отделки помещений.</w:t>
      </w:r>
    </w:p>
    <w:p w14:paraId="7E897D24" w14:textId="77777777"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r w:rsidRPr="00FB012E">
        <w:rPr>
          <w:rFonts w:ascii="PT Astra Serif" w:hAnsi="PT Astra Serif"/>
          <w:bCs/>
          <w:sz w:val="22"/>
          <w:szCs w:val="22"/>
        </w:rPr>
        <w:t xml:space="preserve">4.3. Подрядчик должен обеспечить выполнение работ с соблюдением правил техники безопасности, иметь оборудование, необходимое для безопасного и качественного выполнения всех технологических операций, соблюдать необходимые противопожарные мероприятия, мероприятия по охране окружающей среды. В ходе выполнения работ должны применяться безопасные и эффективные методы. </w:t>
      </w:r>
    </w:p>
    <w:p w14:paraId="7B92D193" w14:textId="77777777"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r w:rsidRPr="00FB012E">
        <w:rPr>
          <w:rFonts w:ascii="PT Astra Serif" w:hAnsi="PT Astra Serif"/>
          <w:bCs/>
          <w:sz w:val="22"/>
          <w:szCs w:val="22"/>
        </w:rPr>
        <w:t>4.4. Выполнение работ не должно препятствовать основной деятельности учреждения и предоставлять угрозу сотрудникам учреждения.</w:t>
      </w:r>
    </w:p>
    <w:p w14:paraId="4A7EEC36" w14:textId="77777777"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r w:rsidRPr="00FB012E">
        <w:rPr>
          <w:rFonts w:ascii="PT Astra Serif" w:hAnsi="PT Astra Serif"/>
          <w:bCs/>
          <w:sz w:val="22"/>
          <w:szCs w:val="22"/>
        </w:rPr>
        <w:t xml:space="preserve">4.5. Работы производятся в рабочие время. Работа в выходные дни и в нерабочее время согласовывается с Заказчиком в письменной форме. </w:t>
      </w:r>
    </w:p>
    <w:p w14:paraId="0238BE8B" w14:textId="77777777"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r w:rsidRPr="00FB012E">
        <w:rPr>
          <w:rFonts w:ascii="PT Astra Serif" w:hAnsi="PT Astra Serif"/>
          <w:bCs/>
          <w:sz w:val="22"/>
          <w:szCs w:val="22"/>
        </w:rPr>
        <w:t xml:space="preserve">4.6. Выполняемые работы по качеству, техническим характеристикам, безопасности, а также результаты работ должны соответствовать требованиям действующего законодательства РФ.  </w:t>
      </w:r>
    </w:p>
    <w:p w14:paraId="55F295B0" w14:textId="77777777"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r w:rsidRPr="00FB012E">
        <w:rPr>
          <w:rFonts w:ascii="PT Astra Serif" w:hAnsi="PT Astra Serif"/>
          <w:bCs/>
          <w:sz w:val="22"/>
          <w:szCs w:val="22"/>
        </w:rPr>
        <w:t>4.7. Все материалы, используемые при выполнении работ должны быть новыми, ранее не бывшими в эксплуатации.</w:t>
      </w:r>
    </w:p>
    <w:p w14:paraId="56656DCF" w14:textId="77777777"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r w:rsidRPr="00FB012E">
        <w:rPr>
          <w:rFonts w:ascii="PT Astra Serif" w:hAnsi="PT Astra Serif"/>
          <w:bCs/>
          <w:sz w:val="22"/>
          <w:szCs w:val="22"/>
        </w:rPr>
        <w:t xml:space="preserve">4.8. При выполнении работ Подрядчик должен руководствоваться Локальным сметным расчетом (сметой), а также с требованиями государственных стандартов (ГОСТ), строительных </w:t>
      </w:r>
      <w:r w:rsidRPr="00FB012E">
        <w:rPr>
          <w:rFonts w:ascii="PT Astra Serif" w:hAnsi="PT Astra Serif"/>
          <w:bCs/>
          <w:sz w:val="22"/>
          <w:szCs w:val="22"/>
        </w:rPr>
        <w:lastRenderedPageBreak/>
        <w:t>норм и правил (СНиП), санитарных правил и норм (СанПиН), межотраслевых и отраслевых нормативных правовых актов.</w:t>
      </w:r>
    </w:p>
    <w:p w14:paraId="0C328C1F" w14:textId="484B4B18"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r w:rsidRPr="00FB012E">
        <w:rPr>
          <w:rFonts w:ascii="PT Astra Serif" w:hAnsi="PT Astra Serif"/>
          <w:bCs/>
          <w:sz w:val="22"/>
          <w:szCs w:val="22"/>
        </w:rPr>
        <w:t>4.9. Гарантийный срок на выполненные работы составляет 1 (один) год со дня подписания документов о приемке</w:t>
      </w:r>
      <w:r w:rsidR="003E0CD7">
        <w:rPr>
          <w:rFonts w:ascii="PT Astra Serif" w:hAnsi="PT Astra Serif"/>
          <w:bCs/>
          <w:sz w:val="22"/>
          <w:szCs w:val="22"/>
        </w:rPr>
        <w:t>,</w:t>
      </w:r>
      <w:r w:rsidRPr="00FB012E">
        <w:rPr>
          <w:rFonts w:ascii="PT Astra Serif" w:hAnsi="PT Astra Serif"/>
          <w:bCs/>
          <w:sz w:val="22"/>
          <w:szCs w:val="22"/>
        </w:rPr>
        <w:t xml:space="preserve"> объём предоставления гарантий качества работы на весь объём работ в рамках настоящего Контракта.</w:t>
      </w:r>
    </w:p>
    <w:p w14:paraId="0A3646A6" w14:textId="77777777"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r w:rsidRPr="00FB012E">
        <w:rPr>
          <w:rFonts w:ascii="PT Astra Serif" w:hAnsi="PT Astra Serif"/>
          <w:bCs/>
          <w:sz w:val="22"/>
          <w:szCs w:val="22"/>
        </w:rPr>
        <w:t xml:space="preserve">Устранение всех недостатков и дефектов, выявленных Заказчиком при приемке работ и в течение гарантийного срока, осуществляется Подрядчиком за свой счет, при этом гарантийный срок продлевается на период устранения недостатков. </w:t>
      </w:r>
    </w:p>
    <w:p w14:paraId="5F41096C" w14:textId="77777777"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r w:rsidRPr="00FB012E">
        <w:rPr>
          <w:rFonts w:ascii="PT Astra Serif" w:hAnsi="PT Astra Serif"/>
          <w:bCs/>
          <w:sz w:val="22"/>
          <w:szCs w:val="22"/>
        </w:rPr>
        <w:t>4.10. Выявленные в гарантийные сроки недостатки, связанные с качеством выполненных работ, устраняются Подрядчиком за свой счет в течение 5 (пяти) рабочих дней с момента обнаружения недостатков.</w:t>
      </w:r>
    </w:p>
    <w:p w14:paraId="5D135A23" w14:textId="77777777"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p>
    <w:p w14:paraId="4A75CBC1" w14:textId="77777777" w:rsidR="00FB012E" w:rsidRPr="00FB012E" w:rsidRDefault="00FB012E" w:rsidP="00DF71FB">
      <w:pPr>
        <w:widowControl w:val="0"/>
        <w:suppressAutoHyphens w:val="0"/>
        <w:autoSpaceDE w:val="0"/>
        <w:autoSpaceDN w:val="0"/>
        <w:adjustRightInd w:val="0"/>
        <w:jc w:val="center"/>
        <w:rPr>
          <w:rFonts w:ascii="PT Astra Serif" w:hAnsi="PT Astra Serif"/>
          <w:bCs/>
          <w:sz w:val="22"/>
          <w:szCs w:val="22"/>
        </w:rPr>
      </w:pPr>
      <w:r w:rsidRPr="00FB012E">
        <w:rPr>
          <w:rFonts w:ascii="PT Astra Serif" w:hAnsi="PT Astra Serif"/>
          <w:bCs/>
          <w:sz w:val="22"/>
          <w:szCs w:val="22"/>
        </w:rPr>
        <w:t>5. ПОРЯДОК И СРОКИ ПРИЁМКИ ВЫПОЛНЕННЫХ РАБОТ</w:t>
      </w:r>
    </w:p>
    <w:p w14:paraId="71C912F6" w14:textId="5406FD8A" w:rsidR="00BF77A7" w:rsidRPr="00BF77A7" w:rsidRDefault="00BF77A7" w:rsidP="00BF77A7">
      <w:pPr>
        <w:widowControl w:val="0"/>
        <w:suppressAutoHyphens w:val="0"/>
        <w:autoSpaceDE w:val="0"/>
        <w:autoSpaceDN w:val="0"/>
        <w:adjustRightInd w:val="0"/>
        <w:jc w:val="both"/>
        <w:rPr>
          <w:rFonts w:ascii="PT Astra Serif" w:hAnsi="PT Astra Serif"/>
          <w:bCs/>
          <w:sz w:val="22"/>
          <w:szCs w:val="22"/>
        </w:rPr>
      </w:pPr>
      <w:r>
        <w:rPr>
          <w:rFonts w:ascii="PT Astra Serif" w:hAnsi="PT Astra Serif"/>
          <w:bCs/>
          <w:sz w:val="22"/>
          <w:szCs w:val="22"/>
        </w:rPr>
        <w:t>5</w:t>
      </w:r>
      <w:r w:rsidRPr="00BF77A7">
        <w:rPr>
          <w:rFonts w:ascii="PT Astra Serif" w:hAnsi="PT Astra Serif"/>
          <w:bCs/>
          <w:sz w:val="22"/>
          <w:szCs w:val="22"/>
        </w:rPr>
        <w:t>.1. Подрядчик в течение 1 (одного) рабочего дня сообщает Заказчику в письменной форме обо всех завершенных работах, проведенных в соответствии с настоящим Контрактом, и обязуется лично участвовать в процедуре, необходимой проверки их завершения.</w:t>
      </w:r>
    </w:p>
    <w:p w14:paraId="49E96685" w14:textId="6ADD8981" w:rsidR="00BF77A7" w:rsidRPr="00BF77A7" w:rsidRDefault="00BF77A7" w:rsidP="00BF77A7">
      <w:pPr>
        <w:widowControl w:val="0"/>
        <w:suppressAutoHyphens w:val="0"/>
        <w:autoSpaceDE w:val="0"/>
        <w:autoSpaceDN w:val="0"/>
        <w:adjustRightInd w:val="0"/>
        <w:jc w:val="both"/>
        <w:rPr>
          <w:rFonts w:ascii="PT Astra Serif" w:hAnsi="PT Astra Serif"/>
          <w:bCs/>
          <w:sz w:val="22"/>
          <w:szCs w:val="22"/>
        </w:rPr>
      </w:pPr>
      <w:r>
        <w:rPr>
          <w:rFonts w:ascii="PT Astra Serif" w:hAnsi="PT Astra Serif"/>
          <w:bCs/>
          <w:sz w:val="22"/>
          <w:szCs w:val="22"/>
        </w:rPr>
        <w:t>5</w:t>
      </w:r>
      <w:r w:rsidRPr="00BF77A7">
        <w:rPr>
          <w:rFonts w:ascii="PT Astra Serif" w:hAnsi="PT Astra Serif"/>
          <w:bCs/>
          <w:sz w:val="22"/>
          <w:szCs w:val="22"/>
        </w:rPr>
        <w:t xml:space="preserve">.2. Подрядчик, выполнив определенные настоящим Контрактом и локальными сметами работы, оформляет, подписывает и передает Заказчику комплект отчётной документации: акт выполненных работ по форме КС-2, справку о стоимости выполненных работ и затрат по форме КС-3, товарные накладные, сертификат и паспорт на материал, предусмотренные сметной документацией, и акт приемки выполненных работ (Приложение № </w:t>
      </w:r>
      <w:r w:rsidR="0056138A" w:rsidRPr="0056138A">
        <w:rPr>
          <w:rFonts w:ascii="PT Astra Serif" w:hAnsi="PT Astra Serif"/>
          <w:bCs/>
          <w:sz w:val="22"/>
          <w:szCs w:val="22"/>
        </w:rPr>
        <w:t>3</w:t>
      </w:r>
      <w:r w:rsidRPr="00BF77A7">
        <w:rPr>
          <w:rFonts w:ascii="PT Astra Serif" w:hAnsi="PT Astra Serif"/>
          <w:bCs/>
          <w:sz w:val="22"/>
          <w:szCs w:val="22"/>
        </w:rPr>
        <w:t>), подписанный Подрядчиком в 2 (двух) экземплярах в течение 2-х рабочих дней со дня окончания работ.</w:t>
      </w:r>
    </w:p>
    <w:p w14:paraId="1A0EDF99" w14:textId="3D3ACD12" w:rsidR="00BF77A7" w:rsidRPr="00BF77A7" w:rsidRDefault="00F629C0" w:rsidP="00BF77A7">
      <w:pPr>
        <w:widowControl w:val="0"/>
        <w:suppressAutoHyphens w:val="0"/>
        <w:autoSpaceDE w:val="0"/>
        <w:autoSpaceDN w:val="0"/>
        <w:adjustRightInd w:val="0"/>
        <w:jc w:val="both"/>
        <w:rPr>
          <w:rFonts w:ascii="PT Astra Serif" w:hAnsi="PT Astra Serif"/>
          <w:bCs/>
          <w:sz w:val="22"/>
          <w:szCs w:val="22"/>
        </w:rPr>
      </w:pPr>
      <w:r>
        <w:rPr>
          <w:rFonts w:ascii="PT Astra Serif" w:hAnsi="PT Astra Serif"/>
          <w:bCs/>
          <w:sz w:val="22"/>
          <w:szCs w:val="22"/>
        </w:rPr>
        <w:t>5</w:t>
      </w:r>
      <w:r w:rsidR="00BF77A7" w:rsidRPr="00BF77A7">
        <w:rPr>
          <w:rFonts w:ascii="PT Astra Serif" w:hAnsi="PT Astra Serif"/>
          <w:bCs/>
          <w:sz w:val="22"/>
          <w:szCs w:val="22"/>
        </w:rPr>
        <w:t>.3 Заказчик должен осуществить контроль выполненных работ и принять или отклонить их, обосновав причины отказа. Приёмка включает, в том числе, проверку соответствия объёма и качества работ, указанных в контракте и сметной документации, характеристик использованных материалов с характеристиками, соответствия используемых материалов сопроводительным документам. Приемка выполненных работ осуществляется Заказчиком в срок не более 5 (пяти) рабочих дней с подписанием Заказчиком акта приемки выполненных работ по форме КС-2 и справки о стоимости выполненных работ и затрат по форме КС-3. В случае обоснованного отказа Заказчиком в приемке выполненных работ Подрядчик обязуется устранить замечания в согласованные Сторонами сроки.</w:t>
      </w:r>
    </w:p>
    <w:p w14:paraId="47A4BDE8" w14:textId="406C9FED" w:rsidR="00BF77A7" w:rsidRPr="00BF77A7" w:rsidRDefault="00F629C0" w:rsidP="00BF77A7">
      <w:pPr>
        <w:widowControl w:val="0"/>
        <w:suppressAutoHyphens w:val="0"/>
        <w:autoSpaceDE w:val="0"/>
        <w:autoSpaceDN w:val="0"/>
        <w:adjustRightInd w:val="0"/>
        <w:jc w:val="both"/>
        <w:rPr>
          <w:rFonts w:ascii="PT Astra Serif" w:hAnsi="PT Astra Serif"/>
          <w:bCs/>
          <w:sz w:val="22"/>
          <w:szCs w:val="22"/>
        </w:rPr>
      </w:pPr>
      <w:r>
        <w:rPr>
          <w:rFonts w:ascii="PT Astra Serif" w:hAnsi="PT Astra Serif"/>
          <w:bCs/>
          <w:sz w:val="22"/>
          <w:szCs w:val="22"/>
        </w:rPr>
        <w:t>5</w:t>
      </w:r>
      <w:r w:rsidR="00BF77A7" w:rsidRPr="00BF77A7">
        <w:rPr>
          <w:rFonts w:ascii="PT Astra Serif" w:hAnsi="PT Astra Serif"/>
          <w:bCs/>
          <w:sz w:val="22"/>
          <w:szCs w:val="22"/>
        </w:rPr>
        <w:t xml:space="preserve">.4. В случае получения от Заказчика запроса о предоставлении письменных разъяснений в отношении результатов выполненных Работ, или мотивированного отказа от принятия результатов выполненных Работ, или акта с перечнем выявленных недостатков и сроком их устранения Подрядчик в течение 5 (пяти) рабочих дней обязан предоставить Заказчику запрашиваемые письменные разъяснения в отношении выполненных Работ или в срок, установленный в указанном Акте сдачи-приёмки выполненных работ, содержащем перечень выявленных недостатков, устранить полученные от Заказчика замечания, недостатки и передать Заказчику приведённый в соответствие с предъявленными требованиями комплект отчётной документации, отчёт об устранении недостатков, а также повторный подписанный Подрядчиком Акт сдачи-приёмки выполненных работ (Приложение № </w:t>
      </w:r>
      <w:r w:rsidR="0056138A" w:rsidRPr="0056138A">
        <w:rPr>
          <w:rFonts w:ascii="PT Astra Serif" w:hAnsi="PT Astra Serif"/>
          <w:bCs/>
          <w:sz w:val="22"/>
          <w:szCs w:val="22"/>
        </w:rPr>
        <w:t>3</w:t>
      </w:r>
      <w:r w:rsidR="00BF77A7" w:rsidRPr="00BF77A7">
        <w:rPr>
          <w:rFonts w:ascii="PT Astra Serif" w:hAnsi="PT Astra Serif"/>
          <w:bCs/>
          <w:sz w:val="22"/>
          <w:szCs w:val="22"/>
        </w:rPr>
        <w:t>) в 2 (двух) экземплярах для принятия Заказчиком выполненных Работ.</w:t>
      </w:r>
    </w:p>
    <w:p w14:paraId="16165882" w14:textId="77777777" w:rsidR="00BF77A7" w:rsidRPr="00BF77A7" w:rsidRDefault="00BF77A7" w:rsidP="00BF77A7">
      <w:pPr>
        <w:widowControl w:val="0"/>
        <w:suppressAutoHyphens w:val="0"/>
        <w:autoSpaceDE w:val="0"/>
        <w:autoSpaceDN w:val="0"/>
        <w:adjustRightInd w:val="0"/>
        <w:jc w:val="both"/>
        <w:rPr>
          <w:rFonts w:ascii="PT Astra Serif" w:hAnsi="PT Astra Serif"/>
          <w:bCs/>
          <w:sz w:val="22"/>
          <w:szCs w:val="22"/>
        </w:rPr>
      </w:pPr>
      <w:r w:rsidRPr="00BF77A7">
        <w:rPr>
          <w:rFonts w:ascii="PT Astra Serif" w:hAnsi="PT Astra Serif"/>
          <w:bCs/>
          <w:sz w:val="22"/>
          <w:szCs w:val="22"/>
        </w:rPr>
        <w:t xml:space="preserve">По итогам подписания акт сдачи-приемки оказанных услуг Заказчик в течение 5-х (пяти) рабочих дней с даты его подписания оформляет Акт приёмки (ф.0510452) по форме, установленной Приказом Минфина России от 15.04.2021г. №61н «Об утверждении унифицированных форм электронных документов бухгалтерского учёта, применяемых при ведении бюджетного учёта, бухгалтерского учёта государственных (муниципальных) учреждений и Методических указаний по их формированию и применению» (далее Акт приёмки (ф. 0510452). </w:t>
      </w:r>
    </w:p>
    <w:p w14:paraId="724E23ED" w14:textId="77777777" w:rsidR="00BF77A7" w:rsidRPr="00BF77A7" w:rsidRDefault="00BF77A7" w:rsidP="00BF77A7">
      <w:pPr>
        <w:widowControl w:val="0"/>
        <w:suppressAutoHyphens w:val="0"/>
        <w:autoSpaceDE w:val="0"/>
        <w:autoSpaceDN w:val="0"/>
        <w:adjustRightInd w:val="0"/>
        <w:jc w:val="both"/>
        <w:rPr>
          <w:rFonts w:ascii="PT Astra Serif" w:hAnsi="PT Astra Serif"/>
          <w:bCs/>
          <w:sz w:val="22"/>
          <w:szCs w:val="22"/>
        </w:rPr>
      </w:pPr>
      <w:r w:rsidRPr="00BF77A7">
        <w:rPr>
          <w:rFonts w:ascii="PT Astra Serif" w:hAnsi="PT Astra Serif"/>
          <w:bCs/>
          <w:sz w:val="22"/>
          <w:szCs w:val="22"/>
        </w:rPr>
        <w:t>Оформление и обмен документами о приёмке оказанных Услуг осуществляется через систему электронного документооборота (в случае наличия) с соблюдением требований Российского законодательства, действующих на дату отправки документа. В случае отсутствия организационно-технической возможности подписания Подрядчиком Акта приёмки (ф. 0510452) в электронной форме, Подрядчику направляется для подписания бумажная копия электронного Акта приёмки (ф. 0510452), подписанного Заказчиком.</w:t>
      </w:r>
    </w:p>
    <w:p w14:paraId="3AC53DD9" w14:textId="77777777" w:rsidR="00BF77A7" w:rsidRPr="00BF77A7" w:rsidRDefault="00BF77A7" w:rsidP="00BF77A7">
      <w:pPr>
        <w:widowControl w:val="0"/>
        <w:suppressAutoHyphens w:val="0"/>
        <w:autoSpaceDE w:val="0"/>
        <w:autoSpaceDN w:val="0"/>
        <w:adjustRightInd w:val="0"/>
        <w:jc w:val="both"/>
        <w:rPr>
          <w:rFonts w:ascii="PT Astra Serif" w:hAnsi="PT Astra Serif"/>
          <w:bCs/>
          <w:sz w:val="22"/>
          <w:szCs w:val="22"/>
        </w:rPr>
      </w:pPr>
      <w:r w:rsidRPr="00BF77A7">
        <w:rPr>
          <w:rFonts w:ascii="PT Astra Serif" w:hAnsi="PT Astra Serif"/>
          <w:bCs/>
          <w:sz w:val="22"/>
          <w:szCs w:val="22"/>
        </w:rPr>
        <w:t xml:space="preserve"> При отсутствии претензий, расхождений, а также несоответствия оказанных услуг </w:t>
      </w:r>
      <w:r w:rsidRPr="00BF77A7">
        <w:rPr>
          <w:rFonts w:ascii="PT Astra Serif" w:hAnsi="PT Astra Serif"/>
          <w:bCs/>
          <w:sz w:val="22"/>
          <w:szCs w:val="22"/>
        </w:rPr>
        <w:lastRenderedPageBreak/>
        <w:t>сопроводительным документам Подрядчика, Заказчик вправе направить электронный Акт приёмки (ф. 0510452) (бумажную копию электронного Акта приёмки (ф. 0510452)), подписанный и утверждённый Заказчиком в одностороннем порядке на электронный адрес Подрядчика в целях его уведомления о результатах приёмки.</w:t>
      </w:r>
    </w:p>
    <w:p w14:paraId="3BE28653" w14:textId="2C19E8E1" w:rsidR="00BF77A7" w:rsidRPr="00BF77A7" w:rsidRDefault="00BF77A7" w:rsidP="00BF77A7">
      <w:pPr>
        <w:widowControl w:val="0"/>
        <w:suppressAutoHyphens w:val="0"/>
        <w:autoSpaceDE w:val="0"/>
        <w:autoSpaceDN w:val="0"/>
        <w:adjustRightInd w:val="0"/>
        <w:jc w:val="both"/>
        <w:rPr>
          <w:rFonts w:ascii="PT Astra Serif" w:hAnsi="PT Astra Serif"/>
          <w:bCs/>
          <w:sz w:val="22"/>
          <w:szCs w:val="22"/>
        </w:rPr>
      </w:pPr>
      <w:r w:rsidRPr="00BF77A7">
        <w:rPr>
          <w:rFonts w:ascii="PT Astra Serif" w:hAnsi="PT Astra Serif"/>
          <w:bCs/>
          <w:sz w:val="22"/>
          <w:szCs w:val="22"/>
        </w:rPr>
        <w:t>В случае выявления количественного и (или) качественного расхождения, а также несоответствия оказанных услуг сопроводительным документам Подрядчика, акт сдачи-приемки оказанных услуг не подписывается Заказчиком, сведения о расхождениях фиксируются в Акте приёмки (ф. 0510452), который направляется Подрядчику для подписания в срок, указанный в п. 5.</w:t>
      </w:r>
      <w:r w:rsidR="007C02F7">
        <w:rPr>
          <w:rFonts w:ascii="PT Astra Serif" w:hAnsi="PT Astra Serif"/>
          <w:bCs/>
          <w:sz w:val="22"/>
          <w:szCs w:val="22"/>
        </w:rPr>
        <w:t>4</w:t>
      </w:r>
      <w:r w:rsidRPr="00BF77A7">
        <w:rPr>
          <w:rFonts w:ascii="PT Astra Serif" w:hAnsi="PT Astra Serif"/>
          <w:bCs/>
          <w:sz w:val="22"/>
          <w:szCs w:val="22"/>
        </w:rPr>
        <w:t>. настоящего Контракта. Вместе с Актом приёмки (ф. 0510452) Заказчиком в адрес Подрядчика направляется претензия с указанием условий и сроков исправления выявленных недостатков.</w:t>
      </w:r>
    </w:p>
    <w:p w14:paraId="7C47E57B" w14:textId="3AE26B1C" w:rsidR="00BF77A7" w:rsidRPr="00BF77A7" w:rsidRDefault="00BF77A7" w:rsidP="00BF77A7">
      <w:pPr>
        <w:widowControl w:val="0"/>
        <w:suppressAutoHyphens w:val="0"/>
        <w:autoSpaceDE w:val="0"/>
        <w:autoSpaceDN w:val="0"/>
        <w:adjustRightInd w:val="0"/>
        <w:jc w:val="both"/>
        <w:rPr>
          <w:rFonts w:ascii="PT Astra Serif" w:hAnsi="PT Astra Serif"/>
          <w:bCs/>
          <w:sz w:val="22"/>
          <w:szCs w:val="22"/>
        </w:rPr>
      </w:pPr>
      <w:r w:rsidRPr="00BF77A7">
        <w:rPr>
          <w:rFonts w:ascii="PT Astra Serif" w:hAnsi="PT Astra Serif"/>
          <w:bCs/>
          <w:sz w:val="22"/>
          <w:szCs w:val="22"/>
        </w:rPr>
        <w:t xml:space="preserve"> Подрядчик собственноручно подписывает Акт приёмки (ф.0510452) в течение 2 (двух) рабочих дней со дня его получения. В случае подписания бумажной копии электронного Акта приёмки (ф.0510452) Подрядчик подписывает его в течении 2 рабочих дней с одновременным направлением скан – копии подписанного документа на адрес электронной почты Заказчика указанной в пункте </w:t>
      </w:r>
      <w:r w:rsidR="003F42A3" w:rsidRPr="003F42A3">
        <w:rPr>
          <w:rFonts w:ascii="PT Astra Serif" w:hAnsi="PT Astra Serif"/>
          <w:bCs/>
          <w:sz w:val="22"/>
          <w:szCs w:val="22"/>
        </w:rPr>
        <w:t>14</w:t>
      </w:r>
      <w:r w:rsidRPr="00BF77A7">
        <w:rPr>
          <w:rFonts w:ascii="PT Astra Serif" w:hAnsi="PT Astra Serif"/>
          <w:bCs/>
          <w:sz w:val="22"/>
          <w:szCs w:val="22"/>
        </w:rPr>
        <w:t xml:space="preserve"> настоящего Контракта.</w:t>
      </w:r>
    </w:p>
    <w:p w14:paraId="6D3B9CE3" w14:textId="77777777" w:rsidR="00BF77A7" w:rsidRPr="00BF77A7" w:rsidRDefault="00BF77A7" w:rsidP="00BF77A7">
      <w:pPr>
        <w:widowControl w:val="0"/>
        <w:suppressAutoHyphens w:val="0"/>
        <w:autoSpaceDE w:val="0"/>
        <w:autoSpaceDN w:val="0"/>
        <w:adjustRightInd w:val="0"/>
        <w:jc w:val="both"/>
        <w:rPr>
          <w:rFonts w:ascii="PT Astra Serif" w:hAnsi="PT Astra Serif"/>
          <w:bCs/>
          <w:sz w:val="22"/>
          <w:szCs w:val="22"/>
        </w:rPr>
      </w:pPr>
      <w:r w:rsidRPr="00BF77A7">
        <w:rPr>
          <w:rFonts w:ascii="PT Astra Serif" w:hAnsi="PT Astra Serif"/>
          <w:bCs/>
          <w:sz w:val="22"/>
          <w:szCs w:val="22"/>
        </w:rPr>
        <w:t>Акт приёмки (ф. 0510452), в течение 2 (двух) рабочих дней со дня получения от Подрядчика, утверждается руководителем Заказчика. Сроком сдачи - приёмки оказанных (принятых) услуг является дата утверждения Акта приёмки (ф. 0510452) Заказчиком.</w:t>
      </w:r>
    </w:p>
    <w:p w14:paraId="22FE9E63" w14:textId="1A3AF1DB" w:rsidR="00BF77A7" w:rsidRPr="00BF77A7" w:rsidRDefault="00D46B98" w:rsidP="00BF77A7">
      <w:pPr>
        <w:widowControl w:val="0"/>
        <w:suppressAutoHyphens w:val="0"/>
        <w:autoSpaceDE w:val="0"/>
        <w:autoSpaceDN w:val="0"/>
        <w:adjustRightInd w:val="0"/>
        <w:jc w:val="both"/>
        <w:rPr>
          <w:rFonts w:ascii="PT Astra Serif" w:hAnsi="PT Astra Serif"/>
          <w:bCs/>
          <w:sz w:val="22"/>
          <w:szCs w:val="22"/>
        </w:rPr>
      </w:pPr>
      <w:r>
        <w:rPr>
          <w:rFonts w:ascii="PT Astra Serif" w:hAnsi="PT Astra Serif"/>
          <w:bCs/>
          <w:sz w:val="22"/>
          <w:szCs w:val="22"/>
        </w:rPr>
        <w:t>5</w:t>
      </w:r>
      <w:r w:rsidR="00BF77A7" w:rsidRPr="00BF77A7">
        <w:rPr>
          <w:rFonts w:ascii="PT Astra Serif" w:hAnsi="PT Astra Serif"/>
          <w:bCs/>
          <w:sz w:val="22"/>
          <w:szCs w:val="22"/>
        </w:rPr>
        <w:t xml:space="preserve">.5. Для проверки соответствия качества выполняемых работ требованиям, установленным Контрактом, Заказчик вправе привлекать независимых экспертов. Заказчик, принявший работу без проверки, не лишается права ссылаться на недостатки работы, которые могли быть установлены при обычном способе ее приемки. </w:t>
      </w:r>
    </w:p>
    <w:p w14:paraId="1D0F016D" w14:textId="27223999" w:rsidR="00BF77A7" w:rsidRPr="00BF77A7" w:rsidRDefault="00D46B98" w:rsidP="00BF77A7">
      <w:pPr>
        <w:widowControl w:val="0"/>
        <w:suppressAutoHyphens w:val="0"/>
        <w:autoSpaceDE w:val="0"/>
        <w:autoSpaceDN w:val="0"/>
        <w:adjustRightInd w:val="0"/>
        <w:jc w:val="both"/>
        <w:rPr>
          <w:rFonts w:ascii="PT Astra Serif" w:hAnsi="PT Astra Serif"/>
          <w:bCs/>
          <w:sz w:val="22"/>
          <w:szCs w:val="22"/>
        </w:rPr>
      </w:pPr>
      <w:r>
        <w:rPr>
          <w:rFonts w:ascii="PT Astra Serif" w:hAnsi="PT Astra Serif"/>
          <w:bCs/>
          <w:sz w:val="22"/>
          <w:szCs w:val="22"/>
        </w:rPr>
        <w:t>5</w:t>
      </w:r>
      <w:r w:rsidR="00BF77A7" w:rsidRPr="00BF77A7">
        <w:rPr>
          <w:rFonts w:ascii="PT Astra Serif" w:hAnsi="PT Astra Serif"/>
          <w:bCs/>
          <w:sz w:val="22"/>
          <w:szCs w:val="22"/>
        </w:rPr>
        <w:t xml:space="preserve">.6. Подрядчик не вправе ни при каких обстоятельствах отчуждать результаты работы по Контракту третьим лицам.  </w:t>
      </w:r>
    </w:p>
    <w:p w14:paraId="63B674AF" w14:textId="4AC5567A" w:rsidR="00BF77A7" w:rsidRPr="00BF77A7" w:rsidRDefault="00D46B98" w:rsidP="00BF77A7">
      <w:pPr>
        <w:widowControl w:val="0"/>
        <w:suppressAutoHyphens w:val="0"/>
        <w:autoSpaceDE w:val="0"/>
        <w:autoSpaceDN w:val="0"/>
        <w:adjustRightInd w:val="0"/>
        <w:jc w:val="both"/>
        <w:rPr>
          <w:rFonts w:ascii="PT Astra Serif" w:hAnsi="PT Astra Serif"/>
          <w:bCs/>
          <w:sz w:val="22"/>
          <w:szCs w:val="22"/>
        </w:rPr>
      </w:pPr>
      <w:r>
        <w:rPr>
          <w:rFonts w:ascii="PT Astra Serif" w:hAnsi="PT Astra Serif"/>
          <w:bCs/>
          <w:sz w:val="22"/>
          <w:szCs w:val="22"/>
        </w:rPr>
        <w:t>5</w:t>
      </w:r>
      <w:r w:rsidR="00BF77A7" w:rsidRPr="00BF77A7">
        <w:rPr>
          <w:rFonts w:ascii="PT Astra Serif" w:hAnsi="PT Astra Serif"/>
          <w:bCs/>
          <w:sz w:val="22"/>
          <w:szCs w:val="22"/>
        </w:rPr>
        <w:t xml:space="preserve">.7. Риск случайной гибели или случайного повреждения результата выполненной работы до его приемки Заказчиком несет Подрядчик. </w:t>
      </w:r>
    </w:p>
    <w:p w14:paraId="5AA05F77" w14:textId="2380DAB5" w:rsidR="00FB012E" w:rsidRPr="00FB012E" w:rsidRDefault="00D46B98" w:rsidP="00BF77A7">
      <w:pPr>
        <w:widowControl w:val="0"/>
        <w:suppressAutoHyphens w:val="0"/>
        <w:autoSpaceDE w:val="0"/>
        <w:autoSpaceDN w:val="0"/>
        <w:adjustRightInd w:val="0"/>
        <w:jc w:val="both"/>
        <w:rPr>
          <w:rFonts w:ascii="PT Astra Serif" w:hAnsi="PT Astra Serif"/>
          <w:bCs/>
          <w:sz w:val="22"/>
          <w:szCs w:val="22"/>
        </w:rPr>
      </w:pPr>
      <w:r>
        <w:rPr>
          <w:rFonts w:ascii="PT Astra Serif" w:hAnsi="PT Astra Serif"/>
          <w:bCs/>
          <w:sz w:val="22"/>
          <w:szCs w:val="22"/>
        </w:rPr>
        <w:t>5</w:t>
      </w:r>
      <w:r w:rsidR="00BF77A7" w:rsidRPr="00BF77A7">
        <w:rPr>
          <w:rFonts w:ascii="PT Astra Serif" w:hAnsi="PT Astra Serif"/>
          <w:bCs/>
          <w:sz w:val="22"/>
          <w:szCs w:val="22"/>
        </w:rPr>
        <w:t>.8 Подписанные Заказчиком и Подрядчиком акт приемки выполненных работ по форме КС-2 и справка о стоимости выполненных работ и затрат по форме КС-3 являются основанием для оплаты по настоящему Контракту.</w:t>
      </w:r>
    </w:p>
    <w:p w14:paraId="557B2CE7" w14:textId="77777777" w:rsidR="00FB012E" w:rsidRPr="00FB012E" w:rsidRDefault="00FB012E" w:rsidP="009B057A">
      <w:pPr>
        <w:widowControl w:val="0"/>
        <w:suppressAutoHyphens w:val="0"/>
        <w:autoSpaceDE w:val="0"/>
        <w:autoSpaceDN w:val="0"/>
        <w:adjustRightInd w:val="0"/>
        <w:jc w:val="center"/>
        <w:rPr>
          <w:rFonts w:ascii="PT Astra Serif" w:hAnsi="PT Astra Serif"/>
          <w:bCs/>
          <w:sz w:val="22"/>
          <w:szCs w:val="22"/>
        </w:rPr>
      </w:pPr>
      <w:r w:rsidRPr="00FB012E">
        <w:rPr>
          <w:rFonts w:ascii="PT Astra Serif" w:hAnsi="PT Astra Serif"/>
          <w:bCs/>
          <w:sz w:val="22"/>
          <w:szCs w:val="22"/>
        </w:rPr>
        <w:t>6. ОТВЕТСТВЕННОСТЬ СТОРОН</w:t>
      </w:r>
    </w:p>
    <w:p w14:paraId="71766E22" w14:textId="77777777"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r w:rsidRPr="00FB012E">
        <w:rPr>
          <w:rFonts w:ascii="PT Astra Serif" w:hAnsi="PT Astra Serif"/>
          <w:bCs/>
          <w:sz w:val="22"/>
          <w:szCs w:val="22"/>
        </w:rPr>
        <w:t>6.1. Заказчик и Подрядчик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14:paraId="676C14D9" w14:textId="77777777"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r w:rsidRPr="00FB012E">
        <w:rPr>
          <w:rFonts w:ascii="PT Astra Serif" w:hAnsi="PT Astra Serif"/>
          <w:bCs/>
          <w:sz w:val="22"/>
          <w:szCs w:val="22"/>
        </w:rPr>
        <w:t xml:space="preserve">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 </w:t>
      </w:r>
    </w:p>
    <w:p w14:paraId="3868A478" w14:textId="77777777"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r w:rsidRPr="00FB012E">
        <w:rPr>
          <w:rFonts w:ascii="PT Astra Serif" w:hAnsi="PT Astra Serif"/>
          <w:bCs/>
          <w:sz w:val="22"/>
          <w:szCs w:val="22"/>
        </w:rPr>
        <w:t xml:space="preserve">6.2.1.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217A6F0E" w14:textId="77777777"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r w:rsidRPr="00FB012E">
        <w:rPr>
          <w:rFonts w:ascii="PT Astra Serif" w:hAnsi="PT Astra Serif"/>
          <w:bCs/>
          <w:sz w:val="22"/>
          <w:szCs w:val="22"/>
        </w:rPr>
        <w:t>6.2.2.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71032F4B" w14:textId="77777777"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r w:rsidRPr="00FB012E">
        <w:rPr>
          <w:rFonts w:ascii="PT Astra Serif" w:hAnsi="PT Astra Serif"/>
          <w:bCs/>
          <w:sz w:val="22"/>
          <w:szCs w:val="22"/>
        </w:rPr>
        <w:t>а) 1000 рублей, если цена Контракта не превышает 3 млн. рублей (включительно);</w:t>
      </w:r>
    </w:p>
    <w:p w14:paraId="223A4DD4" w14:textId="77777777"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r w:rsidRPr="00FB012E">
        <w:rPr>
          <w:rFonts w:ascii="PT Astra Serif" w:hAnsi="PT Astra Serif"/>
          <w:bCs/>
          <w:sz w:val="22"/>
          <w:szCs w:val="22"/>
        </w:rPr>
        <w:t>б) 5000 рублей, если цена Контракта составляет от 3 млн. рублей до 50 млн. рублей (включительно);</w:t>
      </w:r>
    </w:p>
    <w:p w14:paraId="31C881FA" w14:textId="77777777"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r w:rsidRPr="00FB012E">
        <w:rPr>
          <w:rFonts w:ascii="PT Astra Serif" w:hAnsi="PT Astra Serif"/>
          <w:bCs/>
          <w:sz w:val="22"/>
          <w:szCs w:val="22"/>
        </w:rPr>
        <w:t>в) 10000 рублей, если цена Контракта составляет от 50 млн. рублей до 100 млн. рублей (включительно);</w:t>
      </w:r>
    </w:p>
    <w:p w14:paraId="742F23FE" w14:textId="77777777"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r w:rsidRPr="00FB012E">
        <w:rPr>
          <w:rFonts w:ascii="PT Astra Serif" w:hAnsi="PT Astra Serif"/>
          <w:bCs/>
          <w:sz w:val="22"/>
          <w:szCs w:val="22"/>
        </w:rPr>
        <w:t>г) 100000 рублей, если цена Контракта превышает 100 млн. рублей.</w:t>
      </w:r>
    </w:p>
    <w:p w14:paraId="4F84AEC0" w14:textId="77777777"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r w:rsidRPr="00FB012E">
        <w:rPr>
          <w:rFonts w:ascii="PT Astra Serif" w:hAnsi="PT Astra Serif"/>
          <w:bCs/>
          <w:sz w:val="22"/>
          <w:szCs w:val="22"/>
        </w:rPr>
        <w:t>6.2.3.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030CFBF" w14:textId="77777777"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r w:rsidRPr="00FB012E">
        <w:rPr>
          <w:rFonts w:ascii="PT Astra Serif" w:hAnsi="PT Astra Serif"/>
          <w:bCs/>
          <w:sz w:val="22"/>
          <w:szCs w:val="22"/>
        </w:rPr>
        <w:t xml:space="preserve">6.3. 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w:t>
      </w:r>
      <w:r w:rsidRPr="00FB012E">
        <w:rPr>
          <w:rFonts w:ascii="PT Astra Serif" w:hAnsi="PT Astra Serif"/>
          <w:bCs/>
          <w:sz w:val="22"/>
          <w:szCs w:val="22"/>
        </w:rPr>
        <w:lastRenderedPageBreak/>
        <w:t>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14:paraId="5B9E9D9D" w14:textId="77777777"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r w:rsidRPr="00FB012E">
        <w:rPr>
          <w:rFonts w:ascii="PT Astra Serif" w:hAnsi="PT Astra Serif"/>
          <w:bCs/>
          <w:sz w:val="22"/>
          <w:szCs w:val="22"/>
        </w:rPr>
        <w:t>6.3.1.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w:t>
      </w:r>
    </w:p>
    <w:p w14:paraId="6F1177F5" w14:textId="77777777"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r w:rsidRPr="00FB012E">
        <w:rPr>
          <w:rFonts w:ascii="PT Astra Serif" w:hAnsi="PT Astra Serif"/>
          <w:bCs/>
          <w:sz w:val="22"/>
          <w:szCs w:val="22"/>
        </w:rPr>
        <w:t>6.3.2. 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14:paraId="0C33EFBD" w14:textId="77777777"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r w:rsidRPr="00FB012E">
        <w:rPr>
          <w:rFonts w:ascii="PT Astra Serif" w:hAnsi="PT Astra Serif"/>
          <w:bCs/>
          <w:sz w:val="22"/>
          <w:szCs w:val="22"/>
        </w:rPr>
        <w:t>6.3.3. В случае заключения Контракта с победителем закупки (или с иным участником закупки в случаях, установленных Федеральным законом № 44-ФЗ от 05.04.2013), предложившим наиболее высокую цену за право заключения Контракта, 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3F80D158" w14:textId="77777777"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r w:rsidRPr="00FB012E">
        <w:rPr>
          <w:rFonts w:ascii="PT Astra Serif" w:hAnsi="PT Astra Serif"/>
          <w:bCs/>
          <w:sz w:val="22"/>
          <w:szCs w:val="22"/>
        </w:rPr>
        <w:t>а) в случае, если цена Контракта не превышает начальную (максимальную) цену Контракта:</w:t>
      </w:r>
    </w:p>
    <w:p w14:paraId="4BEBF2D6" w14:textId="77777777"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r w:rsidRPr="00FB012E">
        <w:rPr>
          <w:rFonts w:ascii="PT Astra Serif" w:hAnsi="PT Astra Serif"/>
          <w:bCs/>
          <w:sz w:val="22"/>
          <w:szCs w:val="22"/>
        </w:rPr>
        <w:t>10 процентов начальной (максимальной) цены Контракта, если цена Контракта не превышает 3 млн. рублей;</w:t>
      </w:r>
    </w:p>
    <w:p w14:paraId="35CFDBBA" w14:textId="77777777"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r w:rsidRPr="00FB012E">
        <w:rPr>
          <w:rFonts w:ascii="PT Astra Serif" w:hAnsi="PT Astra Serif"/>
          <w:bCs/>
          <w:sz w:val="22"/>
          <w:szCs w:val="22"/>
        </w:rPr>
        <w:t>5 процентов начальной (максимальной) цены Контракта, если цена Контракта составляет от 3 млн. рублей до 50 млн. рублей (включительно);</w:t>
      </w:r>
    </w:p>
    <w:p w14:paraId="022D3C33" w14:textId="77777777"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r w:rsidRPr="00FB012E">
        <w:rPr>
          <w:rFonts w:ascii="PT Astra Serif" w:hAnsi="PT Astra Serif"/>
          <w:bCs/>
          <w:sz w:val="22"/>
          <w:szCs w:val="22"/>
        </w:rPr>
        <w:t>1 процент начальной (максимальной) цены Контракта, если цена Контракта составляет от 50 млн. рублей до 100 млн. рублей (включительно);</w:t>
      </w:r>
    </w:p>
    <w:p w14:paraId="1C6B2AE6" w14:textId="77777777"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r w:rsidRPr="00FB012E">
        <w:rPr>
          <w:rFonts w:ascii="PT Astra Serif" w:hAnsi="PT Astra Serif"/>
          <w:bCs/>
          <w:sz w:val="22"/>
          <w:szCs w:val="22"/>
        </w:rPr>
        <w:t>б) в случае, если цена Контракта превышает начальную (максимальную) цену Контракта:</w:t>
      </w:r>
    </w:p>
    <w:p w14:paraId="56598023" w14:textId="77777777"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r w:rsidRPr="00FB012E">
        <w:rPr>
          <w:rFonts w:ascii="PT Astra Serif" w:hAnsi="PT Astra Serif"/>
          <w:bCs/>
          <w:sz w:val="22"/>
          <w:szCs w:val="22"/>
        </w:rPr>
        <w:t>10 процентов цены Контракта, если цена Контракта не превышает 3 млн. рублей;</w:t>
      </w:r>
    </w:p>
    <w:p w14:paraId="4295B39A" w14:textId="77777777"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r w:rsidRPr="00FB012E">
        <w:rPr>
          <w:rFonts w:ascii="PT Astra Serif" w:hAnsi="PT Astra Serif"/>
          <w:bCs/>
          <w:sz w:val="22"/>
          <w:szCs w:val="22"/>
        </w:rPr>
        <w:t>5 процентов цены Контракта, если цена Контракта составляет от 3 млн. рублей до 50 млн. рублей (включительно);</w:t>
      </w:r>
    </w:p>
    <w:p w14:paraId="04180293" w14:textId="77777777"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r w:rsidRPr="00FB012E">
        <w:rPr>
          <w:rFonts w:ascii="PT Astra Serif" w:hAnsi="PT Astra Serif"/>
          <w:bCs/>
          <w:sz w:val="22"/>
          <w:szCs w:val="22"/>
        </w:rPr>
        <w:t>1 процент цены Контракта, если цена Контракта составляет от 50 млн. рублей до 100 млн. рублей (включительно).</w:t>
      </w:r>
    </w:p>
    <w:p w14:paraId="28277CE6" w14:textId="77777777"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r w:rsidRPr="00FB012E">
        <w:rPr>
          <w:rFonts w:ascii="PT Astra Serif" w:hAnsi="PT Astra Serif"/>
          <w:bCs/>
          <w:sz w:val="22"/>
          <w:szCs w:val="22"/>
        </w:rPr>
        <w:t>6.3.4. 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размер штрафа устанавливается в следующем порядке:</w:t>
      </w:r>
    </w:p>
    <w:p w14:paraId="0DEF3F93" w14:textId="77777777"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r w:rsidRPr="00FB012E">
        <w:rPr>
          <w:rFonts w:ascii="PT Astra Serif" w:hAnsi="PT Astra Serif"/>
          <w:bCs/>
          <w:sz w:val="22"/>
          <w:szCs w:val="22"/>
        </w:rPr>
        <w:t>а) 1000 рублей, если цена Контракта не превышает 3 млн. рублей;</w:t>
      </w:r>
    </w:p>
    <w:p w14:paraId="2E66B0D6" w14:textId="77777777"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r w:rsidRPr="00FB012E">
        <w:rPr>
          <w:rFonts w:ascii="PT Astra Serif" w:hAnsi="PT Astra Serif"/>
          <w:bCs/>
          <w:sz w:val="22"/>
          <w:szCs w:val="22"/>
        </w:rPr>
        <w:t>б) 5000 рублей, если цена Контракта составляет от 3 млн. рублей до 50 млн. рублей (включительно);</w:t>
      </w:r>
    </w:p>
    <w:p w14:paraId="349AD1B1" w14:textId="77777777"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r w:rsidRPr="00FB012E">
        <w:rPr>
          <w:rFonts w:ascii="PT Astra Serif" w:hAnsi="PT Astra Serif"/>
          <w:bCs/>
          <w:sz w:val="22"/>
          <w:szCs w:val="22"/>
        </w:rPr>
        <w:t>в) 10000 рублей, если цена Контракта составляет от 50 млн. рублей до 100 млн. рублей (включительно);</w:t>
      </w:r>
    </w:p>
    <w:p w14:paraId="326B45DF" w14:textId="77777777"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r w:rsidRPr="00FB012E">
        <w:rPr>
          <w:rFonts w:ascii="PT Astra Serif" w:hAnsi="PT Astra Serif"/>
          <w:bCs/>
          <w:sz w:val="22"/>
          <w:szCs w:val="22"/>
        </w:rPr>
        <w:t>г) 100000 рублей, если цена Контракта превышает 100 млн. рублей.</w:t>
      </w:r>
    </w:p>
    <w:p w14:paraId="58645C4B" w14:textId="77777777"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r w:rsidRPr="00FB012E">
        <w:rPr>
          <w:rFonts w:ascii="PT Astra Serif" w:hAnsi="PT Astra Serif"/>
          <w:bCs/>
          <w:sz w:val="22"/>
          <w:szCs w:val="22"/>
        </w:rPr>
        <w:t>6.3.5. 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14:paraId="1D3592BF" w14:textId="77777777"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r w:rsidRPr="00FB012E">
        <w:rPr>
          <w:rFonts w:ascii="PT Astra Serif" w:hAnsi="PT Astra Serif"/>
          <w:bCs/>
          <w:sz w:val="22"/>
          <w:szCs w:val="22"/>
        </w:rPr>
        <w:t>6.4.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B4B79A3" w14:textId="77777777"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p>
    <w:p w14:paraId="09862A4D" w14:textId="77777777" w:rsidR="00FB012E" w:rsidRPr="00FB012E" w:rsidRDefault="00FB012E" w:rsidP="00765CAD">
      <w:pPr>
        <w:widowControl w:val="0"/>
        <w:suppressAutoHyphens w:val="0"/>
        <w:autoSpaceDE w:val="0"/>
        <w:autoSpaceDN w:val="0"/>
        <w:adjustRightInd w:val="0"/>
        <w:jc w:val="center"/>
        <w:rPr>
          <w:rFonts w:ascii="PT Astra Serif" w:hAnsi="PT Astra Serif"/>
          <w:bCs/>
          <w:sz w:val="22"/>
          <w:szCs w:val="22"/>
        </w:rPr>
      </w:pPr>
      <w:r w:rsidRPr="00FB012E">
        <w:rPr>
          <w:rFonts w:ascii="PT Astra Serif" w:hAnsi="PT Astra Serif"/>
          <w:bCs/>
          <w:sz w:val="22"/>
          <w:szCs w:val="22"/>
        </w:rPr>
        <w:t>7. НАМЕРЕНЬЯ ПОДРЯДЧИКА</w:t>
      </w:r>
    </w:p>
    <w:p w14:paraId="7B117568" w14:textId="77777777"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r w:rsidRPr="00FB012E">
        <w:rPr>
          <w:rFonts w:ascii="PT Astra Serif" w:hAnsi="PT Astra Serif"/>
          <w:bCs/>
          <w:sz w:val="22"/>
          <w:szCs w:val="22"/>
        </w:rPr>
        <w:t>7.1. Установить базовый размер оплаты труда работникам, который не должен быть ниже среднеотраслевой заработной платы по Ульяновской области, рассчитанной Территориальным органом Федеральной службы государственной статистики по Ульяновской области.</w:t>
      </w:r>
    </w:p>
    <w:p w14:paraId="67D201C7" w14:textId="77777777"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r w:rsidRPr="00FB012E">
        <w:rPr>
          <w:rFonts w:ascii="PT Astra Serif" w:hAnsi="PT Astra Serif"/>
          <w:bCs/>
          <w:sz w:val="22"/>
          <w:szCs w:val="22"/>
        </w:rPr>
        <w:lastRenderedPageBreak/>
        <w:t xml:space="preserve">7.2. Ежегодно определять показатели темпа роста заработной платы работников на 15 процентов в текущем году по отношению к предыдущему году. </w:t>
      </w:r>
    </w:p>
    <w:p w14:paraId="7E9B17D0" w14:textId="77777777"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r w:rsidRPr="00FB012E">
        <w:rPr>
          <w:rFonts w:ascii="PT Astra Serif" w:hAnsi="PT Astra Serif"/>
          <w:bCs/>
          <w:sz w:val="22"/>
          <w:szCs w:val="22"/>
        </w:rPr>
        <w:t>7.3. Стремиться к снижению дифференциации между средней заработной платой наиболее оплачиваемых и наименее оплачиваемых групп работников.</w:t>
      </w:r>
    </w:p>
    <w:p w14:paraId="1EED95AE" w14:textId="77777777"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r w:rsidRPr="00FB012E">
        <w:rPr>
          <w:rFonts w:ascii="PT Astra Serif" w:hAnsi="PT Astra Serif"/>
          <w:bCs/>
          <w:sz w:val="22"/>
          <w:szCs w:val="22"/>
        </w:rPr>
        <w:t>7.4. Создать условия для планомерного повышения заработной платы темпами выше заявленного Министерством экономического развития Российской Федерации уровня инфляции и выше прожиточного минимума трудоспособного населения Ульяновской области.</w:t>
      </w:r>
    </w:p>
    <w:p w14:paraId="1B93E54B" w14:textId="77777777"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p>
    <w:p w14:paraId="13D020C0" w14:textId="77777777" w:rsidR="00FB012E" w:rsidRPr="00FB012E" w:rsidRDefault="00FB012E" w:rsidP="0024678F">
      <w:pPr>
        <w:widowControl w:val="0"/>
        <w:suppressAutoHyphens w:val="0"/>
        <w:autoSpaceDE w:val="0"/>
        <w:autoSpaceDN w:val="0"/>
        <w:adjustRightInd w:val="0"/>
        <w:jc w:val="center"/>
        <w:rPr>
          <w:rFonts w:ascii="PT Astra Serif" w:hAnsi="PT Astra Serif"/>
          <w:bCs/>
          <w:sz w:val="22"/>
          <w:szCs w:val="22"/>
        </w:rPr>
      </w:pPr>
      <w:r w:rsidRPr="00FB012E">
        <w:rPr>
          <w:rFonts w:ascii="PT Astra Serif" w:hAnsi="PT Astra Serif"/>
          <w:bCs/>
          <w:sz w:val="22"/>
          <w:szCs w:val="22"/>
        </w:rPr>
        <w:t>8. ПОРЯДОК ИЗМЕНЕНИЯ, РАСТОРЖЕНИЯ КОНТРАКТА</w:t>
      </w:r>
    </w:p>
    <w:p w14:paraId="32852990" w14:textId="77777777"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r w:rsidRPr="00FB012E">
        <w:rPr>
          <w:rFonts w:ascii="PT Astra Serif" w:hAnsi="PT Astra Serif"/>
          <w:bCs/>
          <w:sz w:val="22"/>
          <w:szCs w:val="22"/>
        </w:rPr>
        <w:t>8.1.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39983B8D" w14:textId="77777777"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r w:rsidRPr="00FB012E">
        <w:rPr>
          <w:rFonts w:ascii="PT Astra Serif" w:hAnsi="PT Astra Serif"/>
          <w:bCs/>
          <w:sz w:val="22"/>
          <w:szCs w:val="22"/>
        </w:rPr>
        <w:t>1. при снижении цены Контракта без изменения предусмотренных Контрактом количества товара, объёма работы или услуги, качества поставляемого товара, выполняемой работы, оказываемой услуги и иных условий Контракта;</w:t>
      </w:r>
    </w:p>
    <w:p w14:paraId="20315994" w14:textId="77777777"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r w:rsidRPr="00FB012E">
        <w:rPr>
          <w:rFonts w:ascii="PT Astra Serif" w:hAnsi="PT Astra Serif"/>
          <w:bCs/>
          <w:sz w:val="22"/>
          <w:szCs w:val="22"/>
        </w:rPr>
        <w:t>2.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204655F0" w14:textId="77777777"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r w:rsidRPr="00FB012E">
        <w:rPr>
          <w:rFonts w:ascii="PT Astra Serif" w:hAnsi="PT Astra Serif"/>
          <w:bCs/>
          <w:sz w:val="22"/>
          <w:szCs w:val="22"/>
        </w:rPr>
        <w:t>8.2. При исполнении Контракта не допускается перемена Подрядчика, за исключением случая, если новый Подрядчик является правопреемником Подрядчика по такому Контракту вследствие реорганизации юридического лица в форме преобразования, слияния или присоединения.</w:t>
      </w:r>
    </w:p>
    <w:p w14:paraId="455BA37E" w14:textId="77777777"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r w:rsidRPr="00FB012E">
        <w:rPr>
          <w:rFonts w:ascii="PT Astra Serif" w:hAnsi="PT Astra Serif"/>
          <w:bCs/>
          <w:sz w:val="22"/>
          <w:szCs w:val="22"/>
        </w:rPr>
        <w:t>8.3. В случае перемены Заказчика права и обязанности Заказчика, предусмотренные Контрактом, переходят к новому Заказчику.</w:t>
      </w:r>
    </w:p>
    <w:p w14:paraId="679BE14D" w14:textId="77777777"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r w:rsidRPr="00FB012E">
        <w:rPr>
          <w:rFonts w:ascii="PT Astra Serif" w:hAnsi="PT Astra Serif"/>
          <w:bCs/>
          <w:sz w:val="22"/>
          <w:szCs w:val="22"/>
        </w:rPr>
        <w:t xml:space="preserve">8.4. 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 № 44-ФЗ) по согласованию Заказчика с Подрядчиком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14:paraId="621F4094" w14:textId="77777777"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r w:rsidRPr="00FB012E">
        <w:rPr>
          <w:rFonts w:ascii="PT Astra Serif" w:hAnsi="PT Astra Serif"/>
          <w:bCs/>
          <w:sz w:val="22"/>
          <w:szCs w:val="22"/>
        </w:rPr>
        <w:t>8.5. Расторжение Контракта допускается по соглашению Сторон, по решению суда, в случае одностороннего отказа Стороны Контракта от исполнения Контракта на основаниях, предусмотренных Гражданским кодексом Российской Федерации для одностороннего отказа от исполнения отдельных видов обязательств, в том числе:</w:t>
      </w:r>
    </w:p>
    <w:p w14:paraId="63FD6666" w14:textId="77777777"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r w:rsidRPr="00FB012E">
        <w:rPr>
          <w:rFonts w:ascii="PT Astra Serif" w:hAnsi="PT Astra Serif"/>
          <w:bCs/>
          <w:sz w:val="22"/>
          <w:szCs w:val="22"/>
        </w:rPr>
        <w:t>- отступление Подрядчика в выполнении работы от условий Контракта или иные недостатки результата выполнения работы, которые не были устранены в установленный Заказчиком разумный срок, либо являются существенными и неустранимыми (пункт 3 статьи 723 ГК РФ). Возможность одностороннего отказа от исполнения Контракта предусматривается в соответствии с положениями ч.8-25 ст.95 ФЗ от 05.04.2013г. 44-ФЗ.</w:t>
      </w:r>
    </w:p>
    <w:p w14:paraId="3E567CF7" w14:textId="0FD48940"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r w:rsidRPr="00FB012E">
        <w:rPr>
          <w:rFonts w:ascii="PT Astra Serif" w:hAnsi="PT Astra Serif"/>
          <w:bCs/>
          <w:sz w:val="22"/>
          <w:szCs w:val="22"/>
        </w:rPr>
        <w:t>8.6. В случае отказа Стороны от расторжения Контракта по взаимному соглашению Сторон или от подписания соглашения о расторжении Контракта и/или приложений к нему, Сторона – инициатор расторжения вправе обратиться в суд.</w:t>
      </w:r>
    </w:p>
    <w:p w14:paraId="1704E5E7" w14:textId="4B36F640"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r w:rsidRPr="00FB012E">
        <w:rPr>
          <w:rFonts w:ascii="PT Astra Serif" w:hAnsi="PT Astra Serif"/>
          <w:bCs/>
          <w:sz w:val="22"/>
          <w:szCs w:val="22"/>
        </w:rPr>
        <w:t>8.</w:t>
      </w:r>
      <w:r w:rsidR="00920BE9">
        <w:rPr>
          <w:rFonts w:ascii="PT Astra Serif" w:hAnsi="PT Astra Serif"/>
          <w:bCs/>
          <w:sz w:val="22"/>
          <w:szCs w:val="22"/>
        </w:rPr>
        <w:t>7</w:t>
      </w:r>
      <w:r w:rsidRPr="00FB012E">
        <w:rPr>
          <w:rFonts w:ascii="PT Astra Serif" w:hAnsi="PT Astra Serif"/>
          <w:bCs/>
          <w:sz w:val="22"/>
          <w:szCs w:val="22"/>
        </w:rPr>
        <w:t xml:space="preserve">.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w:t>
      </w:r>
      <w:r w:rsidRPr="00FB012E">
        <w:rPr>
          <w:rFonts w:ascii="PT Astra Serif" w:hAnsi="PT Astra Serif"/>
          <w:bCs/>
          <w:sz w:val="22"/>
          <w:szCs w:val="22"/>
        </w:rPr>
        <w:lastRenderedPageBreak/>
        <w:t>являющимися основанием для принятия решения об одностороннем отказе от исполнения Контракта.</w:t>
      </w:r>
    </w:p>
    <w:p w14:paraId="31F47E0D" w14:textId="4DBBC431"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r w:rsidRPr="00FB012E">
        <w:rPr>
          <w:rFonts w:ascii="PT Astra Serif" w:hAnsi="PT Astra Serif"/>
          <w:bCs/>
          <w:sz w:val="22"/>
          <w:szCs w:val="22"/>
        </w:rPr>
        <w:t>8.</w:t>
      </w:r>
      <w:r w:rsidR="001B23F0">
        <w:rPr>
          <w:rFonts w:ascii="PT Astra Serif" w:hAnsi="PT Astra Serif"/>
          <w:bCs/>
          <w:sz w:val="22"/>
          <w:szCs w:val="22"/>
        </w:rPr>
        <w:t>8</w:t>
      </w:r>
      <w:r w:rsidRPr="00FB012E">
        <w:rPr>
          <w:rFonts w:ascii="PT Astra Serif" w:hAnsi="PT Astra Serif"/>
          <w:bCs/>
          <w:sz w:val="22"/>
          <w:szCs w:val="22"/>
        </w:rPr>
        <w:t>. Расторжение Контракта влечет за собой прекращение обязательств Сторон по нему, но не освобождает от ответственности за неисполнение Контрактных обязательств, которые имели место до расторжения Контракта.</w:t>
      </w:r>
    </w:p>
    <w:p w14:paraId="0B9475DE" w14:textId="77777777"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p>
    <w:p w14:paraId="597A8184" w14:textId="77777777" w:rsidR="00FB012E" w:rsidRPr="00FB012E" w:rsidRDefault="00FB012E" w:rsidP="00C77CBB">
      <w:pPr>
        <w:widowControl w:val="0"/>
        <w:suppressAutoHyphens w:val="0"/>
        <w:autoSpaceDE w:val="0"/>
        <w:autoSpaceDN w:val="0"/>
        <w:adjustRightInd w:val="0"/>
        <w:jc w:val="center"/>
        <w:rPr>
          <w:rFonts w:ascii="PT Astra Serif" w:hAnsi="PT Astra Serif"/>
          <w:bCs/>
          <w:sz w:val="22"/>
          <w:szCs w:val="22"/>
        </w:rPr>
      </w:pPr>
      <w:r w:rsidRPr="00FB012E">
        <w:rPr>
          <w:rFonts w:ascii="PT Astra Serif" w:hAnsi="PT Astra Serif"/>
          <w:bCs/>
          <w:sz w:val="22"/>
          <w:szCs w:val="22"/>
        </w:rPr>
        <w:t>9. ОБЕСПЕЧЕНИЕ ИСПОЛНЕНИЯ КОНТРАКТА</w:t>
      </w:r>
    </w:p>
    <w:p w14:paraId="4BC783D0" w14:textId="27E9119C" w:rsidR="00FB012E" w:rsidRDefault="00F45947" w:rsidP="00FB012E">
      <w:pPr>
        <w:widowControl w:val="0"/>
        <w:suppressAutoHyphens w:val="0"/>
        <w:autoSpaceDE w:val="0"/>
        <w:autoSpaceDN w:val="0"/>
        <w:adjustRightInd w:val="0"/>
        <w:jc w:val="both"/>
        <w:rPr>
          <w:rFonts w:ascii="PT Astra Serif" w:hAnsi="PT Astra Serif"/>
          <w:bCs/>
          <w:sz w:val="22"/>
          <w:szCs w:val="22"/>
        </w:rPr>
      </w:pPr>
      <w:r>
        <w:rPr>
          <w:rFonts w:ascii="PT Astra Serif" w:hAnsi="PT Astra Serif"/>
          <w:bCs/>
          <w:sz w:val="22"/>
          <w:szCs w:val="22"/>
        </w:rPr>
        <w:t xml:space="preserve">9.1. </w:t>
      </w:r>
      <w:r w:rsidR="00FB012E" w:rsidRPr="00FB012E">
        <w:rPr>
          <w:rFonts w:ascii="PT Astra Serif" w:hAnsi="PT Astra Serif"/>
          <w:bCs/>
          <w:sz w:val="22"/>
          <w:szCs w:val="22"/>
        </w:rPr>
        <w:t>Обеспечение исполнения контракта не устанавливается</w:t>
      </w:r>
      <w:r>
        <w:rPr>
          <w:rFonts w:ascii="PT Astra Serif" w:hAnsi="PT Astra Serif"/>
          <w:bCs/>
          <w:sz w:val="22"/>
          <w:szCs w:val="22"/>
        </w:rPr>
        <w:t>.</w:t>
      </w:r>
    </w:p>
    <w:p w14:paraId="5A2B95F7" w14:textId="77777777" w:rsidR="00C77CBB" w:rsidRPr="00FB012E" w:rsidRDefault="00C77CBB" w:rsidP="00FB012E">
      <w:pPr>
        <w:widowControl w:val="0"/>
        <w:suppressAutoHyphens w:val="0"/>
        <w:autoSpaceDE w:val="0"/>
        <w:autoSpaceDN w:val="0"/>
        <w:adjustRightInd w:val="0"/>
        <w:jc w:val="both"/>
        <w:rPr>
          <w:rFonts w:ascii="PT Astra Serif" w:hAnsi="PT Astra Serif"/>
          <w:bCs/>
          <w:sz w:val="22"/>
          <w:szCs w:val="22"/>
        </w:rPr>
      </w:pPr>
    </w:p>
    <w:p w14:paraId="40189AC1" w14:textId="77777777" w:rsidR="00FB012E" w:rsidRPr="00FB012E" w:rsidRDefault="00FB012E" w:rsidP="00C77CBB">
      <w:pPr>
        <w:widowControl w:val="0"/>
        <w:suppressAutoHyphens w:val="0"/>
        <w:autoSpaceDE w:val="0"/>
        <w:autoSpaceDN w:val="0"/>
        <w:adjustRightInd w:val="0"/>
        <w:jc w:val="center"/>
        <w:rPr>
          <w:rFonts w:ascii="PT Astra Serif" w:hAnsi="PT Astra Serif"/>
          <w:bCs/>
          <w:sz w:val="22"/>
          <w:szCs w:val="22"/>
        </w:rPr>
      </w:pPr>
      <w:r w:rsidRPr="00FB012E">
        <w:rPr>
          <w:rFonts w:ascii="PT Astra Serif" w:hAnsi="PT Astra Serif"/>
          <w:bCs/>
          <w:sz w:val="22"/>
          <w:szCs w:val="22"/>
        </w:rPr>
        <w:t>10. ДЕЙСТВИЕ ОБСТОЯТЕЛЬСТВ НЕПРЕОДОЛИМОЙ СИЛЫ</w:t>
      </w:r>
    </w:p>
    <w:p w14:paraId="0AF5AFF0" w14:textId="77777777"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r w:rsidRPr="00FB012E">
        <w:rPr>
          <w:rFonts w:ascii="PT Astra Serif" w:hAnsi="PT Astra Serif"/>
          <w:bCs/>
          <w:sz w:val="22"/>
          <w:szCs w:val="22"/>
        </w:rPr>
        <w:t>10.1. 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  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 предвидеть или предотвратить.</w:t>
      </w:r>
    </w:p>
    <w:p w14:paraId="0E6B4B27" w14:textId="77777777"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r w:rsidRPr="00FB012E">
        <w:rPr>
          <w:rFonts w:ascii="PT Astra Serif" w:hAnsi="PT Astra Serif"/>
          <w:bCs/>
          <w:sz w:val="22"/>
          <w:szCs w:val="22"/>
        </w:rPr>
        <w:t>10.2. В случае действия обстоятельств непреодолимой силы срок исполнения настоящего Контракта Сторонами отодвигается соразмерно времени, в течение которого действуют обстоятельства непреодолимой силы и их последствия.</w:t>
      </w:r>
    </w:p>
    <w:p w14:paraId="452EDD27" w14:textId="77777777"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r w:rsidRPr="00FB012E">
        <w:rPr>
          <w:rFonts w:ascii="PT Astra Serif" w:hAnsi="PT Astra Serif"/>
          <w:bCs/>
          <w:sz w:val="22"/>
          <w:szCs w:val="22"/>
        </w:rPr>
        <w:t>10.3. 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исполнении обязательств по Контракту.</w:t>
      </w:r>
    </w:p>
    <w:p w14:paraId="31E6EDAC" w14:textId="77777777"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r w:rsidRPr="00FB012E">
        <w:rPr>
          <w:rFonts w:ascii="PT Astra Serif" w:hAnsi="PT Astra Serif"/>
          <w:bCs/>
          <w:sz w:val="22"/>
          <w:szCs w:val="22"/>
        </w:rPr>
        <w:t>10.4.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14:paraId="0338A46C" w14:textId="77777777"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r w:rsidRPr="00FB012E">
        <w:rPr>
          <w:rFonts w:ascii="PT Astra Serif" w:hAnsi="PT Astra Serif"/>
          <w:bCs/>
          <w:sz w:val="22"/>
          <w:szCs w:val="22"/>
        </w:rPr>
        <w:t>10.5. В случае, когда обязательства действия непреодолимой силы и их последствия продолжают или будут продолжать действовать более 10 (десяти) дней, Стороны в возможно короткий срок проведут переговоры с целью выявления приемлемых для всех Сторон альтернативных способов исполнения Контракта.</w:t>
      </w:r>
    </w:p>
    <w:p w14:paraId="2F087AE8" w14:textId="77777777"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p>
    <w:p w14:paraId="735FEE8C" w14:textId="77777777" w:rsidR="00FB012E" w:rsidRPr="00FB012E" w:rsidRDefault="00FB012E" w:rsidP="006671F8">
      <w:pPr>
        <w:widowControl w:val="0"/>
        <w:suppressAutoHyphens w:val="0"/>
        <w:autoSpaceDE w:val="0"/>
        <w:autoSpaceDN w:val="0"/>
        <w:adjustRightInd w:val="0"/>
        <w:jc w:val="center"/>
        <w:rPr>
          <w:rFonts w:ascii="PT Astra Serif" w:hAnsi="PT Astra Serif"/>
          <w:bCs/>
          <w:sz w:val="22"/>
          <w:szCs w:val="22"/>
        </w:rPr>
      </w:pPr>
      <w:r w:rsidRPr="00FB012E">
        <w:rPr>
          <w:rFonts w:ascii="PT Astra Serif" w:hAnsi="PT Astra Serif"/>
          <w:bCs/>
          <w:sz w:val="22"/>
          <w:szCs w:val="22"/>
        </w:rPr>
        <w:t>11. ПОРЯДОК УРЕГУЛИРОВАНИЯ СПОРОВ</w:t>
      </w:r>
    </w:p>
    <w:p w14:paraId="424F60A7" w14:textId="77777777"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r w:rsidRPr="00FB012E">
        <w:rPr>
          <w:rFonts w:ascii="PT Astra Serif" w:hAnsi="PT Astra Serif"/>
          <w:bCs/>
          <w:sz w:val="22"/>
          <w:szCs w:val="22"/>
        </w:rPr>
        <w:t>11.1. Стороны принимают все меры к тому, чтобы любые спорные вопросы, разногласия либо претензии, касающиеся исполнения настоящего Контракта или в связи с ним, были урегулированы путём переговоров.</w:t>
      </w:r>
    </w:p>
    <w:p w14:paraId="7A3BC0CE" w14:textId="77777777"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r w:rsidRPr="00FB012E">
        <w:rPr>
          <w:rFonts w:ascii="PT Astra Serif" w:hAnsi="PT Astra Serif"/>
          <w:bCs/>
          <w:sz w:val="22"/>
          <w:szCs w:val="22"/>
        </w:rPr>
        <w:t>11.2.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даты её получения.</w:t>
      </w:r>
    </w:p>
    <w:p w14:paraId="61608C61" w14:textId="77777777"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r w:rsidRPr="00FB012E">
        <w:rPr>
          <w:rFonts w:ascii="PT Astra Serif" w:hAnsi="PT Astra Serif"/>
          <w:bCs/>
          <w:sz w:val="22"/>
          <w:szCs w:val="22"/>
        </w:rPr>
        <w:t>11.3. В случае если указанные споры и разногласия не могут быть разрешены путём переговоров, они подлежат разрешению в порядке, предусмотренном действующим законодательством Российской Федерации, в Арбитражном суде Ульяновской области.</w:t>
      </w:r>
    </w:p>
    <w:p w14:paraId="4FF654A8" w14:textId="77777777"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p>
    <w:p w14:paraId="381A8EB1" w14:textId="77777777" w:rsidR="00FB012E" w:rsidRPr="00FB012E" w:rsidRDefault="00FB012E" w:rsidP="00AB2C2E">
      <w:pPr>
        <w:widowControl w:val="0"/>
        <w:suppressAutoHyphens w:val="0"/>
        <w:autoSpaceDE w:val="0"/>
        <w:autoSpaceDN w:val="0"/>
        <w:adjustRightInd w:val="0"/>
        <w:jc w:val="center"/>
        <w:rPr>
          <w:rFonts w:ascii="PT Astra Serif" w:hAnsi="PT Astra Serif"/>
          <w:bCs/>
          <w:sz w:val="22"/>
          <w:szCs w:val="22"/>
        </w:rPr>
      </w:pPr>
      <w:r w:rsidRPr="00FB012E">
        <w:rPr>
          <w:rFonts w:ascii="PT Astra Serif" w:hAnsi="PT Astra Serif"/>
          <w:bCs/>
          <w:sz w:val="22"/>
          <w:szCs w:val="22"/>
        </w:rPr>
        <w:t>12. СРОК ДЕЙСТВИЯ КОНТРАКТА</w:t>
      </w:r>
    </w:p>
    <w:p w14:paraId="6DE0F816" w14:textId="65820882"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r w:rsidRPr="00FB012E">
        <w:rPr>
          <w:rFonts w:ascii="PT Astra Serif" w:hAnsi="PT Astra Serif"/>
          <w:bCs/>
          <w:sz w:val="22"/>
          <w:szCs w:val="22"/>
        </w:rPr>
        <w:t>12.1. Настоящий Контракт вступает в силу с момента подписания Сторонами и действует с момента заключения Контракта по 1</w:t>
      </w:r>
      <w:r w:rsidR="0051006E">
        <w:rPr>
          <w:rFonts w:ascii="PT Astra Serif" w:hAnsi="PT Astra Serif"/>
          <w:bCs/>
          <w:sz w:val="22"/>
          <w:szCs w:val="22"/>
        </w:rPr>
        <w:t>5</w:t>
      </w:r>
      <w:r w:rsidRPr="00FB012E">
        <w:rPr>
          <w:rFonts w:ascii="PT Astra Serif" w:hAnsi="PT Astra Serif"/>
          <w:bCs/>
          <w:sz w:val="22"/>
          <w:szCs w:val="22"/>
        </w:rPr>
        <w:t xml:space="preserve">.12.2026 года, а в части расчётов и гарантийных обязательств по возмещению убытков и выплате неустойки (штрафов, пеней) – до полного их исполнения Сторонами.   </w:t>
      </w:r>
    </w:p>
    <w:p w14:paraId="3ADB9DAF" w14:textId="77777777"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p>
    <w:p w14:paraId="163D0FE7" w14:textId="77777777" w:rsidR="00FB012E" w:rsidRPr="00FB012E" w:rsidRDefault="00FB012E" w:rsidP="00CE6F3E">
      <w:pPr>
        <w:widowControl w:val="0"/>
        <w:suppressAutoHyphens w:val="0"/>
        <w:autoSpaceDE w:val="0"/>
        <w:autoSpaceDN w:val="0"/>
        <w:adjustRightInd w:val="0"/>
        <w:jc w:val="center"/>
        <w:rPr>
          <w:rFonts w:ascii="PT Astra Serif" w:hAnsi="PT Astra Serif"/>
          <w:bCs/>
          <w:sz w:val="22"/>
          <w:szCs w:val="22"/>
        </w:rPr>
      </w:pPr>
      <w:r w:rsidRPr="00FB012E">
        <w:rPr>
          <w:rFonts w:ascii="PT Astra Serif" w:hAnsi="PT Astra Serif"/>
          <w:bCs/>
          <w:sz w:val="22"/>
          <w:szCs w:val="22"/>
        </w:rPr>
        <w:t>13. ПРОЧИЕ УСЛОВИЯ</w:t>
      </w:r>
    </w:p>
    <w:p w14:paraId="3F97D5C7" w14:textId="77777777"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r w:rsidRPr="00FB012E">
        <w:rPr>
          <w:rFonts w:ascii="PT Astra Serif" w:hAnsi="PT Astra Serif"/>
          <w:bCs/>
          <w:sz w:val="22"/>
          <w:szCs w:val="22"/>
        </w:rPr>
        <w:t>13.1. Контракт заключён в форме электронного документа, подписанного усиленными электронными подписями Сторон, в порядке, предусмотренном статьёй 51 Федерального закона № 44 – ФЗ «О контрактной системе в сфере закупок товаров, работ, услуг для обеспечения государственных и муниципальных нужд». По обоюдному согласию Стороны также вправе дополнительно оформить настоящий Контракт в письменном виде в 2 (двух) экземплярах, по одному для каждой из Сторон.</w:t>
      </w:r>
    </w:p>
    <w:p w14:paraId="3EF10A5C" w14:textId="77777777"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r w:rsidRPr="00FB012E">
        <w:rPr>
          <w:rFonts w:ascii="PT Astra Serif" w:hAnsi="PT Astra Serif"/>
          <w:bCs/>
          <w:sz w:val="22"/>
          <w:szCs w:val="22"/>
        </w:rPr>
        <w:lastRenderedPageBreak/>
        <w:t>13.2. Любое уведомление, которое одна Сторона направляет другой Стороне в соответствии с Контрактом,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Контрактом.</w:t>
      </w:r>
    </w:p>
    <w:p w14:paraId="402747CF" w14:textId="77777777"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r w:rsidRPr="00FB012E">
        <w:rPr>
          <w:rFonts w:ascii="PT Astra Serif" w:hAnsi="PT Astra Serif"/>
          <w:bCs/>
          <w:sz w:val="22"/>
          <w:szCs w:val="22"/>
        </w:rPr>
        <w:t>13.3. Окончание срока действия Контракта не освобождает Стороны от ответственности за его нарушение.</w:t>
      </w:r>
    </w:p>
    <w:p w14:paraId="3DFAA89D" w14:textId="77777777"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r w:rsidRPr="00FB012E">
        <w:rPr>
          <w:rFonts w:ascii="PT Astra Serif" w:hAnsi="PT Astra Serif"/>
          <w:bCs/>
          <w:sz w:val="22"/>
          <w:szCs w:val="22"/>
        </w:rPr>
        <w:t xml:space="preserve">13.4.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Сторон в письменной форме. </w:t>
      </w:r>
    </w:p>
    <w:p w14:paraId="542375C3" w14:textId="77777777"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r w:rsidRPr="00FB012E">
        <w:rPr>
          <w:rFonts w:ascii="PT Astra Serif" w:hAnsi="PT Astra Serif"/>
          <w:bCs/>
          <w:sz w:val="22"/>
          <w:szCs w:val="22"/>
        </w:rPr>
        <w:t xml:space="preserve">13.5. Во всем, что не предусмотрено настоящим Контрактом, Стороны руководствуются законодательством Российской Федерации. </w:t>
      </w:r>
    </w:p>
    <w:p w14:paraId="6F6994CD" w14:textId="77777777"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r w:rsidRPr="00FB012E">
        <w:rPr>
          <w:rFonts w:ascii="PT Astra Serif" w:hAnsi="PT Astra Serif"/>
          <w:bCs/>
          <w:sz w:val="22"/>
          <w:szCs w:val="22"/>
        </w:rPr>
        <w:t>13.6. Приложения, указанные в настоящем Контракте, являются его неотъемлемой частью:</w:t>
      </w:r>
    </w:p>
    <w:p w14:paraId="407E69F1" w14:textId="77777777"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r w:rsidRPr="00FB012E">
        <w:rPr>
          <w:rFonts w:ascii="PT Astra Serif" w:hAnsi="PT Astra Serif"/>
          <w:bCs/>
          <w:sz w:val="22"/>
          <w:szCs w:val="22"/>
        </w:rPr>
        <w:t>- Приложение № 1 – Локальный сметный расчет (смета);</w:t>
      </w:r>
    </w:p>
    <w:p w14:paraId="4CB32AED" w14:textId="5739C146" w:rsidR="00FB012E" w:rsidRDefault="00FB012E" w:rsidP="00FB012E">
      <w:pPr>
        <w:widowControl w:val="0"/>
        <w:suppressAutoHyphens w:val="0"/>
        <w:autoSpaceDE w:val="0"/>
        <w:autoSpaceDN w:val="0"/>
        <w:adjustRightInd w:val="0"/>
        <w:jc w:val="both"/>
        <w:rPr>
          <w:rFonts w:ascii="PT Astra Serif" w:hAnsi="PT Astra Serif"/>
          <w:bCs/>
          <w:sz w:val="22"/>
          <w:szCs w:val="22"/>
        </w:rPr>
      </w:pPr>
      <w:r w:rsidRPr="00FB012E">
        <w:rPr>
          <w:rFonts w:ascii="PT Astra Serif" w:hAnsi="PT Astra Serif"/>
          <w:bCs/>
          <w:sz w:val="22"/>
          <w:szCs w:val="22"/>
        </w:rPr>
        <w:t>- Приложение № 2 – Ведомость объёмов работ (дефектная ведомость).</w:t>
      </w:r>
    </w:p>
    <w:p w14:paraId="11934DA3" w14:textId="77777777" w:rsidR="00EE0F81" w:rsidRPr="004E29C7" w:rsidRDefault="0014690F" w:rsidP="00EE0F81">
      <w:pPr>
        <w:widowControl w:val="0"/>
        <w:rPr>
          <w:rFonts w:ascii="PT Astra Serif" w:hAnsi="PT Astra Serif"/>
          <w:bCs/>
          <w:sz w:val="22"/>
          <w:szCs w:val="22"/>
        </w:rPr>
      </w:pPr>
      <w:bookmarkStart w:id="0" w:name="_Hlk237513389"/>
      <w:r>
        <w:rPr>
          <w:rFonts w:ascii="PT Astra Serif" w:hAnsi="PT Astra Serif"/>
          <w:bCs/>
          <w:sz w:val="22"/>
          <w:szCs w:val="22"/>
        </w:rPr>
        <w:t>-</w:t>
      </w:r>
      <w:r w:rsidRPr="0014690F">
        <w:rPr>
          <w:rFonts w:ascii="PT Astra Serif" w:hAnsi="PT Astra Serif"/>
          <w:bCs/>
          <w:sz w:val="22"/>
          <w:szCs w:val="22"/>
        </w:rPr>
        <w:t xml:space="preserve"> Приложение № </w:t>
      </w:r>
      <w:r>
        <w:rPr>
          <w:rFonts w:ascii="PT Astra Serif" w:hAnsi="PT Astra Serif"/>
          <w:bCs/>
          <w:sz w:val="22"/>
          <w:szCs w:val="22"/>
        </w:rPr>
        <w:t>3</w:t>
      </w:r>
      <w:r w:rsidR="00EE0F81">
        <w:rPr>
          <w:rFonts w:ascii="PT Astra Serif" w:hAnsi="PT Astra Serif"/>
          <w:bCs/>
          <w:sz w:val="22"/>
          <w:szCs w:val="22"/>
        </w:rPr>
        <w:t xml:space="preserve"> - </w:t>
      </w:r>
      <w:r w:rsidR="00EE0F81" w:rsidRPr="004E29C7">
        <w:rPr>
          <w:rFonts w:ascii="PT Astra Serif" w:hAnsi="PT Astra Serif"/>
          <w:bCs/>
          <w:sz w:val="22"/>
          <w:szCs w:val="22"/>
        </w:rPr>
        <w:t>Акт сдачи-приемки выполненных работ</w:t>
      </w:r>
    </w:p>
    <w:bookmarkEnd w:id="0"/>
    <w:p w14:paraId="1082A0EA" w14:textId="77777777"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r w:rsidRPr="00FB012E">
        <w:rPr>
          <w:rFonts w:ascii="PT Astra Serif" w:hAnsi="PT Astra Serif"/>
          <w:bCs/>
          <w:sz w:val="22"/>
          <w:szCs w:val="22"/>
        </w:rPr>
        <w:t>13.7. В случае изменения у какой-либо из Сторон юридического адреса, названия, банковских и прочих реквизитов она обязана в течение 3 (трёх) календарных дней письменно уведомить об этом другую Сторону.</w:t>
      </w:r>
    </w:p>
    <w:p w14:paraId="7E63EA2D" w14:textId="77777777"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p>
    <w:p w14:paraId="5A1BB0E4" w14:textId="77777777" w:rsidR="00FB012E" w:rsidRPr="00FB012E" w:rsidRDefault="00FB012E" w:rsidP="00DC2351">
      <w:pPr>
        <w:widowControl w:val="0"/>
        <w:suppressAutoHyphens w:val="0"/>
        <w:autoSpaceDE w:val="0"/>
        <w:autoSpaceDN w:val="0"/>
        <w:adjustRightInd w:val="0"/>
        <w:jc w:val="center"/>
        <w:rPr>
          <w:rFonts w:ascii="PT Astra Serif" w:hAnsi="PT Astra Serif"/>
          <w:bCs/>
          <w:sz w:val="22"/>
          <w:szCs w:val="22"/>
        </w:rPr>
      </w:pPr>
      <w:r w:rsidRPr="00FB012E">
        <w:rPr>
          <w:rFonts w:ascii="PT Astra Serif" w:hAnsi="PT Astra Serif"/>
          <w:bCs/>
          <w:sz w:val="22"/>
          <w:szCs w:val="22"/>
        </w:rPr>
        <w:t>14. ЮРИДИЧЕСКИЕ АДРЕСА И БАНКОВСКИЕ РЕКВИЗИТЫ СТОРОН.</w:t>
      </w:r>
    </w:p>
    <w:p w14:paraId="735DEE12" w14:textId="77777777"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p>
    <w:p w14:paraId="7583212C" w14:textId="77777777"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p>
    <w:tbl>
      <w:tblPr>
        <w:tblW w:w="9572" w:type="dxa"/>
        <w:tblLayout w:type="fixed"/>
        <w:tblLook w:val="01E0" w:firstRow="1" w:lastRow="1" w:firstColumn="1" w:lastColumn="1" w:noHBand="0" w:noVBand="0"/>
      </w:tblPr>
      <w:tblGrid>
        <w:gridCol w:w="4786"/>
        <w:gridCol w:w="4786"/>
      </w:tblGrid>
      <w:tr w:rsidR="00FB012E" w:rsidRPr="00FB012E" w14:paraId="26EA4302" w14:textId="77777777" w:rsidTr="00245F80">
        <w:tc>
          <w:tcPr>
            <w:tcW w:w="4786" w:type="dxa"/>
          </w:tcPr>
          <w:p w14:paraId="429C7FE8" w14:textId="77777777"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r w:rsidRPr="00FB012E">
              <w:rPr>
                <w:rFonts w:ascii="PT Astra Serif" w:hAnsi="PT Astra Serif"/>
                <w:bCs/>
                <w:sz w:val="22"/>
                <w:szCs w:val="22"/>
              </w:rPr>
              <w:t xml:space="preserve">ЗАКАЗЧИК: Государственное казенное учреждение здравоохранения «Областной клинический противотуберкулезный диспансер имени С.Д. Грязнова» </w:t>
            </w:r>
          </w:p>
          <w:p w14:paraId="08E3C8EB" w14:textId="77777777"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r w:rsidRPr="00FB012E">
              <w:rPr>
                <w:rFonts w:ascii="PT Astra Serif" w:hAnsi="PT Astra Serif"/>
                <w:bCs/>
                <w:sz w:val="22"/>
                <w:szCs w:val="22"/>
              </w:rPr>
              <w:t xml:space="preserve">432048, г. Ульяновск, ул. Кирова, 4, телефон/факс – (8422) 32-70-36 </w:t>
            </w:r>
          </w:p>
          <w:p w14:paraId="259F867C" w14:textId="77777777" w:rsidR="00FB012E" w:rsidRPr="009C1A5C" w:rsidRDefault="00FB012E" w:rsidP="00FB012E">
            <w:pPr>
              <w:widowControl w:val="0"/>
              <w:suppressAutoHyphens w:val="0"/>
              <w:autoSpaceDE w:val="0"/>
              <w:autoSpaceDN w:val="0"/>
              <w:adjustRightInd w:val="0"/>
              <w:jc w:val="both"/>
              <w:rPr>
                <w:rFonts w:ascii="PT Astra Serif" w:hAnsi="PT Astra Serif"/>
                <w:bCs/>
                <w:sz w:val="22"/>
                <w:szCs w:val="22"/>
                <w:lang w:val="en-US"/>
              </w:rPr>
            </w:pPr>
            <w:r w:rsidRPr="009C1A5C">
              <w:rPr>
                <w:rFonts w:ascii="PT Astra Serif" w:hAnsi="PT Astra Serif"/>
                <w:bCs/>
                <w:sz w:val="22"/>
                <w:szCs w:val="22"/>
                <w:lang w:val="en-US"/>
              </w:rPr>
              <w:t>email: okptd@mz73.ru</w:t>
            </w:r>
          </w:p>
          <w:p w14:paraId="73F715D7" w14:textId="77777777" w:rsidR="00FB012E" w:rsidRPr="009C1A5C" w:rsidRDefault="00FB012E" w:rsidP="00FB012E">
            <w:pPr>
              <w:widowControl w:val="0"/>
              <w:suppressAutoHyphens w:val="0"/>
              <w:autoSpaceDE w:val="0"/>
              <w:autoSpaceDN w:val="0"/>
              <w:adjustRightInd w:val="0"/>
              <w:jc w:val="both"/>
              <w:rPr>
                <w:rFonts w:ascii="PT Astra Serif" w:hAnsi="PT Astra Serif"/>
                <w:bCs/>
                <w:sz w:val="22"/>
                <w:szCs w:val="22"/>
                <w:lang w:val="en-US"/>
              </w:rPr>
            </w:pPr>
            <w:r w:rsidRPr="00FB012E">
              <w:rPr>
                <w:rFonts w:ascii="PT Astra Serif" w:hAnsi="PT Astra Serif"/>
                <w:bCs/>
                <w:sz w:val="22"/>
                <w:szCs w:val="22"/>
              </w:rPr>
              <w:t>ИНН</w:t>
            </w:r>
            <w:r w:rsidRPr="009C1A5C">
              <w:rPr>
                <w:rFonts w:ascii="PT Astra Serif" w:hAnsi="PT Astra Serif"/>
                <w:bCs/>
                <w:sz w:val="22"/>
                <w:szCs w:val="22"/>
                <w:lang w:val="en-US"/>
              </w:rPr>
              <w:t xml:space="preserve"> 7303023120 </w:t>
            </w:r>
            <w:r w:rsidRPr="00FB012E">
              <w:rPr>
                <w:rFonts w:ascii="PT Astra Serif" w:hAnsi="PT Astra Serif"/>
                <w:bCs/>
                <w:sz w:val="22"/>
                <w:szCs w:val="22"/>
              </w:rPr>
              <w:t>КПП</w:t>
            </w:r>
            <w:r w:rsidRPr="009C1A5C">
              <w:rPr>
                <w:rFonts w:ascii="PT Astra Serif" w:hAnsi="PT Astra Serif"/>
                <w:bCs/>
                <w:sz w:val="22"/>
                <w:szCs w:val="22"/>
                <w:lang w:val="en-US"/>
              </w:rPr>
              <w:t xml:space="preserve"> 732601001</w:t>
            </w:r>
          </w:p>
          <w:p w14:paraId="690DCE4B" w14:textId="77777777"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r w:rsidRPr="00FB012E">
              <w:rPr>
                <w:rFonts w:ascii="PT Astra Serif" w:hAnsi="PT Astra Serif"/>
                <w:bCs/>
                <w:sz w:val="22"/>
                <w:szCs w:val="22"/>
              </w:rPr>
              <w:t>ОГРН - 1027301403140</w:t>
            </w:r>
          </w:p>
          <w:p w14:paraId="51AFF062" w14:textId="77777777"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r w:rsidRPr="00FB012E">
              <w:rPr>
                <w:rFonts w:ascii="PT Astra Serif" w:hAnsi="PT Astra Serif"/>
                <w:bCs/>
                <w:sz w:val="22"/>
                <w:szCs w:val="22"/>
              </w:rPr>
              <w:t>(Министерство финансов Ульяновской области, ГКУЗ ОКПТД им. С.Д. Грязнова, л/сч 03261132В17)</w:t>
            </w:r>
          </w:p>
          <w:p w14:paraId="65A5B0F9" w14:textId="77777777"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r w:rsidRPr="00FB012E">
              <w:rPr>
                <w:rFonts w:ascii="PT Astra Serif" w:hAnsi="PT Astra Serif"/>
                <w:bCs/>
                <w:sz w:val="22"/>
                <w:szCs w:val="22"/>
              </w:rPr>
              <w:t>Казначейский счет 03221643730000006800</w:t>
            </w:r>
          </w:p>
          <w:p w14:paraId="20832457" w14:textId="77777777"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r w:rsidRPr="00FB012E">
              <w:rPr>
                <w:rFonts w:ascii="PT Astra Serif" w:hAnsi="PT Astra Serif"/>
                <w:bCs/>
                <w:sz w:val="22"/>
                <w:szCs w:val="22"/>
              </w:rPr>
              <w:t>Банковский счет - 40102810645370000061</w:t>
            </w:r>
          </w:p>
          <w:p w14:paraId="6215D5F3" w14:textId="77777777"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r w:rsidRPr="00FB012E">
              <w:rPr>
                <w:rFonts w:ascii="PT Astra Serif" w:hAnsi="PT Astra Serif"/>
                <w:bCs/>
                <w:sz w:val="22"/>
                <w:szCs w:val="22"/>
              </w:rPr>
              <w:t xml:space="preserve">ОКЦ №5 ВВГУ Банка России//УФК по Ульяновской области, г Ульяновск </w:t>
            </w:r>
          </w:p>
          <w:p w14:paraId="7ABDBBE4" w14:textId="77777777"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r w:rsidRPr="00FB012E">
              <w:rPr>
                <w:rFonts w:ascii="PT Astra Serif" w:hAnsi="PT Astra Serif"/>
                <w:bCs/>
                <w:sz w:val="22"/>
                <w:szCs w:val="22"/>
              </w:rPr>
              <w:t>БИК – 017308101</w:t>
            </w:r>
          </w:p>
          <w:p w14:paraId="5BDE1A41" w14:textId="77777777"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r w:rsidRPr="00FB012E">
              <w:rPr>
                <w:rFonts w:ascii="PT Astra Serif" w:hAnsi="PT Astra Serif"/>
                <w:bCs/>
                <w:sz w:val="22"/>
                <w:szCs w:val="22"/>
              </w:rPr>
              <w:t>ОКПО- 01949002</w:t>
            </w:r>
          </w:p>
          <w:p w14:paraId="72A21656" w14:textId="77777777"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r w:rsidRPr="00FB012E">
              <w:rPr>
                <w:rFonts w:ascii="PT Astra Serif" w:hAnsi="PT Astra Serif"/>
                <w:bCs/>
                <w:sz w:val="22"/>
                <w:szCs w:val="22"/>
              </w:rPr>
              <w:t>ОКТМО 73701000001</w:t>
            </w:r>
          </w:p>
          <w:p w14:paraId="4F3FE291" w14:textId="77777777"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r w:rsidRPr="00FB012E">
              <w:rPr>
                <w:rFonts w:ascii="PT Astra Serif" w:hAnsi="PT Astra Serif"/>
                <w:bCs/>
                <w:sz w:val="22"/>
                <w:szCs w:val="22"/>
              </w:rPr>
              <w:t>ФСС – 7326003316 ПФР-083-026-034.751 ОКВЭД- 86.10 86.21 ОКОПФ – 75204 ОКФС – 13</w:t>
            </w:r>
          </w:p>
          <w:p w14:paraId="60E3C24B" w14:textId="77777777"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p>
          <w:p w14:paraId="1CA1AD7C" w14:textId="77777777"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r w:rsidRPr="00FB012E">
              <w:rPr>
                <w:rFonts w:ascii="PT Astra Serif" w:hAnsi="PT Astra Serif"/>
                <w:bCs/>
                <w:sz w:val="22"/>
                <w:szCs w:val="22"/>
              </w:rPr>
              <w:t>Главный врач</w:t>
            </w:r>
          </w:p>
          <w:p w14:paraId="018939A7" w14:textId="77777777"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p>
          <w:p w14:paraId="087579B6" w14:textId="77777777"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r w:rsidRPr="00FB012E">
              <w:rPr>
                <w:rFonts w:ascii="PT Astra Serif" w:hAnsi="PT Astra Serif"/>
                <w:bCs/>
                <w:sz w:val="22"/>
                <w:szCs w:val="22"/>
              </w:rPr>
              <w:t>___________________ О. Ю. Прохоров</w:t>
            </w:r>
          </w:p>
          <w:p w14:paraId="1DCAFDE2" w14:textId="77777777"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p>
        </w:tc>
        <w:tc>
          <w:tcPr>
            <w:tcW w:w="4786" w:type="dxa"/>
          </w:tcPr>
          <w:p w14:paraId="5EB27483" w14:textId="47494494" w:rsidR="00FB012E" w:rsidRPr="00FB012E" w:rsidRDefault="00FB012E" w:rsidP="003D1BC3">
            <w:pPr>
              <w:widowControl w:val="0"/>
              <w:suppressAutoHyphens w:val="0"/>
              <w:autoSpaceDE w:val="0"/>
              <w:autoSpaceDN w:val="0"/>
              <w:adjustRightInd w:val="0"/>
              <w:jc w:val="both"/>
              <w:rPr>
                <w:rFonts w:ascii="PT Astra Serif" w:hAnsi="PT Astra Serif"/>
                <w:bCs/>
                <w:sz w:val="22"/>
                <w:szCs w:val="22"/>
              </w:rPr>
            </w:pPr>
            <w:r w:rsidRPr="00FB012E">
              <w:rPr>
                <w:rFonts w:ascii="PT Astra Serif" w:hAnsi="PT Astra Serif"/>
                <w:bCs/>
                <w:sz w:val="22"/>
                <w:szCs w:val="22"/>
              </w:rPr>
              <w:t xml:space="preserve">ПОДРЯДЧИК: </w:t>
            </w:r>
          </w:p>
          <w:p w14:paraId="7F2CAF3C" w14:textId="77777777"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p>
          <w:p w14:paraId="1EAD3740" w14:textId="77777777"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p>
          <w:p w14:paraId="4182861F" w14:textId="77777777"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p>
          <w:p w14:paraId="47603531" w14:textId="77777777"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p>
          <w:p w14:paraId="50E58226" w14:textId="60D8CD5C"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r w:rsidRPr="00FB012E">
              <w:rPr>
                <w:rFonts w:ascii="PT Astra Serif" w:hAnsi="PT Astra Serif"/>
                <w:bCs/>
                <w:sz w:val="22"/>
                <w:szCs w:val="22"/>
              </w:rPr>
              <w:t xml:space="preserve">___________________ </w:t>
            </w:r>
          </w:p>
          <w:p w14:paraId="0FBED47C" w14:textId="77777777"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p>
        </w:tc>
      </w:tr>
    </w:tbl>
    <w:p w14:paraId="041972C8" w14:textId="77777777"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sectPr w:rsidR="00FB012E" w:rsidRPr="00FB012E" w:rsidSect="00785253">
          <w:pgSz w:w="11906" w:h="16838"/>
          <w:pgMar w:top="1134" w:right="567" w:bottom="1134" w:left="1701" w:header="709" w:footer="709" w:gutter="0"/>
          <w:cols w:space="708"/>
          <w:docGrid w:linePitch="360"/>
        </w:sectPr>
      </w:pPr>
    </w:p>
    <w:p w14:paraId="5F5507F8" w14:textId="77777777" w:rsidR="00FB012E" w:rsidRPr="00FB012E" w:rsidRDefault="00FB012E" w:rsidP="00AA3AED">
      <w:pPr>
        <w:widowControl w:val="0"/>
        <w:suppressAutoHyphens w:val="0"/>
        <w:autoSpaceDE w:val="0"/>
        <w:autoSpaceDN w:val="0"/>
        <w:adjustRightInd w:val="0"/>
        <w:jc w:val="right"/>
        <w:rPr>
          <w:rFonts w:ascii="PT Astra Serif" w:hAnsi="PT Astra Serif"/>
          <w:bCs/>
          <w:sz w:val="22"/>
          <w:szCs w:val="22"/>
        </w:rPr>
      </w:pPr>
      <w:r w:rsidRPr="00FB012E">
        <w:rPr>
          <w:rFonts w:ascii="PT Astra Serif" w:hAnsi="PT Astra Serif"/>
          <w:bCs/>
          <w:sz w:val="22"/>
          <w:szCs w:val="22"/>
        </w:rPr>
        <w:lastRenderedPageBreak/>
        <w:t xml:space="preserve">Приложение № 1 </w:t>
      </w:r>
    </w:p>
    <w:p w14:paraId="5C1FA077" w14:textId="77777777" w:rsidR="00FB012E" w:rsidRPr="00FB012E" w:rsidRDefault="00FB012E" w:rsidP="00AA3AED">
      <w:pPr>
        <w:widowControl w:val="0"/>
        <w:suppressAutoHyphens w:val="0"/>
        <w:autoSpaceDE w:val="0"/>
        <w:autoSpaceDN w:val="0"/>
        <w:adjustRightInd w:val="0"/>
        <w:jc w:val="right"/>
        <w:rPr>
          <w:rFonts w:ascii="PT Astra Serif" w:hAnsi="PT Astra Serif"/>
          <w:bCs/>
          <w:sz w:val="22"/>
          <w:szCs w:val="22"/>
        </w:rPr>
      </w:pPr>
      <w:r w:rsidRPr="00FB012E">
        <w:rPr>
          <w:rFonts w:ascii="PT Astra Serif" w:hAnsi="PT Astra Serif"/>
          <w:bCs/>
          <w:sz w:val="22"/>
          <w:szCs w:val="22"/>
        </w:rPr>
        <w:t xml:space="preserve">                                                                                      к Контракту №______ </w:t>
      </w:r>
    </w:p>
    <w:p w14:paraId="445BDA3C" w14:textId="77777777" w:rsidR="00FB012E" w:rsidRPr="00FB012E" w:rsidRDefault="00FB012E" w:rsidP="00AA3AED">
      <w:pPr>
        <w:widowControl w:val="0"/>
        <w:suppressAutoHyphens w:val="0"/>
        <w:autoSpaceDE w:val="0"/>
        <w:autoSpaceDN w:val="0"/>
        <w:adjustRightInd w:val="0"/>
        <w:jc w:val="right"/>
        <w:rPr>
          <w:rFonts w:ascii="PT Astra Serif" w:hAnsi="PT Astra Serif"/>
          <w:bCs/>
          <w:sz w:val="22"/>
          <w:szCs w:val="22"/>
        </w:rPr>
      </w:pPr>
      <w:r w:rsidRPr="00FB012E">
        <w:rPr>
          <w:rFonts w:ascii="PT Astra Serif" w:hAnsi="PT Astra Serif"/>
          <w:bCs/>
          <w:sz w:val="22"/>
          <w:szCs w:val="22"/>
        </w:rPr>
        <w:t>от __________20__г.</w:t>
      </w:r>
    </w:p>
    <w:p w14:paraId="12D003F2" w14:textId="77777777"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p>
    <w:p w14:paraId="51340DB7" w14:textId="77777777"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p>
    <w:p w14:paraId="54FF052A" w14:textId="77777777"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p>
    <w:p w14:paraId="5675F45F" w14:textId="6B67D192"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r w:rsidRPr="00FB012E">
        <w:rPr>
          <w:rFonts w:ascii="PT Astra Serif" w:hAnsi="PT Astra Serif"/>
          <w:bCs/>
          <w:sz w:val="22"/>
          <w:szCs w:val="22"/>
        </w:rPr>
        <w:t xml:space="preserve">Локальный сметный расчет (смета) № </w:t>
      </w:r>
    </w:p>
    <w:p w14:paraId="062CD1BB" w14:textId="77777777"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p>
    <w:tbl>
      <w:tblPr>
        <w:tblW w:w="0" w:type="auto"/>
        <w:tblLayout w:type="fixed"/>
        <w:tblLook w:val="04A0" w:firstRow="1" w:lastRow="0" w:firstColumn="1" w:lastColumn="0" w:noHBand="0" w:noVBand="1"/>
      </w:tblPr>
      <w:tblGrid>
        <w:gridCol w:w="4500"/>
        <w:gridCol w:w="359"/>
        <w:gridCol w:w="4681"/>
      </w:tblGrid>
      <w:tr w:rsidR="00FB012E" w:rsidRPr="00FB012E" w14:paraId="4E7FD827" w14:textId="77777777" w:rsidTr="00245F80">
        <w:trPr>
          <w:trHeight w:val="285"/>
        </w:trPr>
        <w:tc>
          <w:tcPr>
            <w:tcW w:w="4500" w:type="dxa"/>
            <w:hideMark/>
          </w:tcPr>
          <w:p w14:paraId="0076B806" w14:textId="77777777"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r w:rsidRPr="00FB012E">
              <w:rPr>
                <w:rFonts w:ascii="PT Astra Serif" w:hAnsi="PT Astra Serif"/>
                <w:bCs/>
                <w:sz w:val="22"/>
                <w:szCs w:val="22"/>
              </w:rPr>
              <w:t>Заказчик</w:t>
            </w:r>
          </w:p>
          <w:p w14:paraId="657E5D6C" w14:textId="77777777"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p>
          <w:p w14:paraId="3BD2EE9F" w14:textId="77777777"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p>
          <w:p w14:paraId="26192EC4" w14:textId="77777777"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r w:rsidRPr="00FB012E">
              <w:rPr>
                <w:rFonts w:ascii="PT Astra Serif" w:hAnsi="PT Astra Serif"/>
                <w:bCs/>
                <w:sz w:val="22"/>
                <w:szCs w:val="22"/>
              </w:rPr>
              <w:t>_________________/ _____________/</w:t>
            </w:r>
          </w:p>
          <w:p w14:paraId="2F23E959" w14:textId="77777777"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r w:rsidRPr="00FB012E">
              <w:rPr>
                <w:rFonts w:ascii="PT Astra Serif" w:hAnsi="PT Astra Serif"/>
                <w:bCs/>
                <w:sz w:val="22"/>
                <w:szCs w:val="22"/>
              </w:rPr>
              <w:t xml:space="preserve">   МП </w:t>
            </w:r>
          </w:p>
        </w:tc>
        <w:tc>
          <w:tcPr>
            <w:tcW w:w="359" w:type="dxa"/>
          </w:tcPr>
          <w:p w14:paraId="0FBBD480" w14:textId="77777777"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p>
        </w:tc>
        <w:tc>
          <w:tcPr>
            <w:tcW w:w="4681" w:type="dxa"/>
            <w:hideMark/>
          </w:tcPr>
          <w:p w14:paraId="33D3EBD2" w14:textId="77777777"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r w:rsidRPr="00FB012E">
              <w:rPr>
                <w:rFonts w:ascii="PT Astra Serif" w:hAnsi="PT Astra Serif"/>
                <w:bCs/>
                <w:sz w:val="22"/>
                <w:szCs w:val="22"/>
              </w:rPr>
              <w:t>Подрядчик:</w:t>
            </w:r>
          </w:p>
          <w:p w14:paraId="640AAF67" w14:textId="77777777"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p>
          <w:p w14:paraId="08F7F3A3" w14:textId="77777777"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p>
          <w:p w14:paraId="2B4A794D" w14:textId="77777777"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r w:rsidRPr="00FB012E">
              <w:rPr>
                <w:rFonts w:ascii="PT Astra Serif" w:hAnsi="PT Astra Serif"/>
                <w:bCs/>
                <w:sz w:val="22"/>
                <w:szCs w:val="22"/>
              </w:rPr>
              <w:t>_________________/_________________/</w:t>
            </w:r>
          </w:p>
          <w:p w14:paraId="631C4494" w14:textId="77777777"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r w:rsidRPr="00FB012E">
              <w:rPr>
                <w:rFonts w:ascii="PT Astra Serif" w:hAnsi="PT Astra Serif"/>
                <w:bCs/>
                <w:sz w:val="22"/>
                <w:szCs w:val="22"/>
              </w:rPr>
              <w:t xml:space="preserve">   МП</w:t>
            </w:r>
          </w:p>
        </w:tc>
      </w:tr>
    </w:tbl>
    <w:p w14:paraId="199429B6" w14:textId="77777777"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p>
    <w:p w14:paraId="6410E0EA" w14:textId="77777777"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p>
    <w:p w14:paraId="76915AE1" w14:textId="77777777"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p>
    <w:p w14:paraId="41585CD4" w14:textId="77777777"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p>
    <w:p w14:paraId="75EE0ADA" w14:textId="77777777"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p>
    <w:p w14:paraId="4823453B" w14:textId="77777777"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p>
    <w:p w14:paraId="0891FA49" w14:textId="77777777" w:rsidR="00FB012E" w:rsidRPr="00FB012E" w:rsidRDefault="00FB012E" w:rsidP="004E29C7">
      <w:pPr>
        <w:widowControl w:val="0"/>
        <w:suppressAutoHyphens w:val="0"/>
        <w:autoSpaceDE w:val="0"/>
        <w:autoSpaceDN w:val="0"/>
        <w:adjustRightInd w:val="0"/>
        <w:jc w:val="right"/>
        <w:rPr>
          <w:rFonts w:ascii="PT Astra Serif" w:hAnsi="PT Astra Serif"/>
          <w:bCs/>
          <w:sz w:val="22"/>
          <w:szCs w:val="22"/>
        </w:rPr>
      </w:pPr>
      <w:r w:rsidRPr="00FB012E">
        <w:rPr>
          <w:rFonts w:ascii="PT Astra Serif" w:hAnsi="PT Astra Serif"/>
          <w:bCs/>
          <w:sz w:val="22"/>
          <w:szCs w:val="22"/>
        </w:rPr>
        <w:t>Приложение № 2</w:t>
      </w:r>
    </w:p>
    <w:p w14:paraId="633B655C" w14:textId="77777777" w:rsidR="00FB012E" w:rsidRPr="00FB012E" w:rsidRDefault="00FB012E" w:rsidP="004E29C7">
      <w:pPr>
        <w:widowControl w:val="0"/>
        <w:suppressAutoHyphens w:val="0"/>
        <w:autoSpaceDE w:val="0"/>
        <w:autoSpaceDN w:val="0"/>
        <w:adjustRightInd w:val="0"/>
        <w:jc w:val="right"/>
        <w:rPr>
          <w:rFonts w:ascii="PT Astra Serif" w:hAnsi="PT Astra Serif"/>
          <w:bCs/>
          <w:sz w:val="22"/>
          <w:szCs w:val="22"/>
        </w:rPr>
      </w:pPr>
      <w:r w:rsidRPr="00FB012E">
        <w:rPr>
          <w:rFonts w:ascii="PT Astra Serif" w:hAnsi="PT Astra Serif"/>
          <w:bCs/>
          <w:sz w:val="22"/>
          <w:szCs w:val="22"/>
        </w:rPr>
        <w:t xml:space="preserve">к Контракту № ___ </w:t>
      </w:r>
    </w:p>
    <w:p w14:paraId="78AC6604" w14:textId="77777777" w:rsidR="00FB012E" w:rsidRPr="00FB012E" w:rsidRDefault="00FB012E" w:rsidP="004E29C7">
      <w:pPr>
        <w:widowControl w:val="0"/>
        <w:suppressAutoHyphens w:val="0"/>
        <w:autoSpaceDE w:val="0"/>
        <w:autoSpaceDN w:val="0"/>
        <w:adjustRightInd w:val="0"/>
        <w:jc w:val="right"/>
        <w:rPr>
          <w:rFonts w:ascii="PT Astra Serif" w:hAnsi="PT Astra Serif"/>
          <w:bCs/>
          <w:sz w:val="22"/>
          <w:szCs w:val="22"/>
        </w:rPr>
      </w:pPr>
      <w:r w:rsidRPr="00FB012E">
        <w:rPr>
          <w:rFonts w:ascii="PT Astra Serif" w:hAnsi="PT Astra Serif"/>
          <w:bCs/>
          <w:sz w:val="22"/>
          <w:szCs w:val="22"/>
        </w:rPr>
        <w:t>от «__» ______ 20__ г.</w:t>
      </w:r>
    </w:p>
    <w:p w14:paraId="08D2A15D" w14:textId="77777777"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p>
    <w:p w14:paraId="138534A5" w14:textId="77777777"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p>
    <w:p w14:paraId="784158D5" w14:textId="77777777"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r w:rsidRPr="00FB012E">
        <w:rPr>
          <w:rFonts w:ascii="PT Astra Serif" w:hAnsi="PT Astra Serif"/>
          <w:bCs/>
          <w:sz w:val="22"/>
          <w:szCs w:val="22"/>
        </w:rPr>
        <w:t>Ведомость объёмов работ.</w:t>
      </w:r>
    </w:p>
    <w:p w14:paraId="7DF9DABC" w14:textId="77777777"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p>
    <w:tbl>
      <w:tblPr>
        <w:tblW w:w="0" w:type="auto"/>
        <w:tblLayout w:type="fixed"/>
        <w:tblLook w:val="04A0" w:firstRow="1" w:lastRow="0" w:firstColumn="1" w:lastColumn="0" w:noHBand="0" w:noVBand="1"/>
      </w:tblPr>
      <w:tblGrid>
        <w:gridCol w:w="4500"/>
        <w:gridCol w:w="359"/>
        <w:gridCol w:w="4681"/>
      </w:tblGrid>
      <w:tr w:rsidR="00FB012E" w:rsidRPr="00FB012E" w14:paraId="430BDAF7" w14:textId="77777777" w:rsidTr="00245F80">
        <w:trPr>
          <w:trHeight w:val="70"/>
        </w:trPr>
        <w:tc>
          <w:tcPr>
            <w:tcW w:w="4500" w:type="dxa"/>
            <w:hideMark/>
          </w:tcPr>
          <w:p w14:paraId="75496C22" w14:textId="77777777"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r w:rsidRPr="00FB012E">
              <w:rPr>
                <w:rFonts w:ascii="PT Astra Serif" w:hAnsi="PT Astra Serif"/>
                <w:bCs/>
                <w:sz w:val="22"/>
                <w:szCs w:val="22"/>
              </w:rPr>
              <w:t>От Заказчика</w:t>
            </w:r>
          </w:p>
          <w:p w14:paraId="1CC64EB6" w14:textId="77777777"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p>
          <w:p w14:paraId="7EC6676B" w14:textId="77777777"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p>
          <w:p w14:paraId="1C7A62C4" w14:textId="77777777"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r w:rsidRPr="00FB012E">
              <w:rPr>
                <w:rFonts w:ascii="PT Astra Serif" w:hAnsi="PT Astra Serif"/>
                <w:bCs/>
                <w:sz w:val="22"/>
                <w:szCs w:val="22"/>
              </w:rPr>
              <w:t>_________________/_________________/</w:t>
            </w:r>
          </w:p>
          <w:p w14:paraId="1E2BCC73" w14:textId="77777777"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r w:rsidRPr="00FB012E">
              <w:rPr>
                <w:rFonts w:ascii="PT Astra Serif" w:hAnsi="PT Astra Serif"/>
                <w:bCs/>
                <w:sz w:val="22"/>
                <w:szCs w:val="22"/>
              </w:rPr>
              <w:t xml:space="preserve">   МП </w:t>
            </w:r>
          </w:p>
        </w:tc>
        <w:tc>
          <w:tcPr>
            <w:tcW w:w="359" w:type="dxa"/>
          </w:tcPr>
          <w:p w14:paraId="114F2A0D" w14:textId="77777777"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p>
        </w:tc>
        <w:tc>
          <w:tcPr>
            <w:tcW w:w="4681" w:type="dxa"/>
            <w:hideMark/>
          </w:tcPr>
          <w:p w14:paraId="250CF922" w14:textId="77777777"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r w:rsidRPr="00FB012E">
              <w:rPr>
                <w:rFonts w:ascii="PT Astra Serif" w:hAnsi="PT Astra Serif"/>
                <w:bCs/>
                <w:sz w:val="22"/>
                <w:szCs w:val="22"/>
              </w:rPr>
              <w:t>От Подрядчика:</w:t>
            </w:r>
          </w:p>
          <w:p w14:paraId="7DBE60F8" w14:textId="77777777"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p>
          <w:p w14:paraId="0B9AFF36" w14:textId="77777777"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p>
          <w:p w14:paraId="543D6A7F" w14:textId="77777777"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r w:rsidRPr="00FB012E">
              <w:rPr>
                <w:rFonts w:ascii="PT Astra Serif" w:hAnsi="PT Astra Serif"/>
                <w:bCs/>
                <w:sz w:val="22"/>
                <w:szCs w:val="22"/>
              </w:rPr>
              <w:t>_________________/_________________/</w:t>
            </w:r>
          </w:p>
          <w:p w14:paraId="532B6699" w14:textId="77777777"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r w:rsidRPr="00FB012E">
              <w:rPr>
                <w:rFonts w:ascii="PT Astra Serif" w:hAnsi="PT Astra Serif"/>
                <w:bCs/>
                <w:sz w:val="22"/>
                <w:szCs w:val="22"/>
              </w:rPr>
              <w:t xml:space="preserve">   МП (при наличии)</w:t>
            </w:r>
          </w:p>
        </w:tc>
      </w:tr>
    </w:tbl>
    <w:p w14:paraId="38DC1856" w14:textId="77777777"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p>
    <w:p w14:paraId="6E9E7694" w14:textId="77777777" w:rsidR="00FB012E" w:rsidRPr="00FB012E" w:rsidRDefault="00FB012E" w:rsidP="00FB012E">
      <w:pPr>
        <w:widowControl w:val="0"/>
        <w:suppressAutoHyphens w:val="0"/>
        <w:autoSpaceDE w:val="0"/>
        <w:autoSpaceDN w:val="0"/>
        <w:adjustRightInd w:val="0"/>
        <w:jc w:val="both"/>
        <w:rPr>
          <w:rFonts w:ascii="PT Astra Serif" w:hAnsi="PT Astra Serif"/>
          <w:bCs/>
          <w:sz w:val="22"/>
          <w:szCs w:val="22"/>
        </w:rPr>
      </w:pPr>
    </w:p>
    <w:p w14:paraId="1D4D25DF" w14:textId="56A050FD" w:rsidR="00C76877" w:rsidRDefault="00C76877" w:rsidP="00FB012E">
      <w:pPr>
        <w:widowControl w:val="0"/>
        <w:suppressAutoHyphens w:val="0"/>
        <w:autoSpaceDE w:val="0"/>
        <w:autoSpaceDN w:val="0"/>
        <w:adjustRightInd w:val="0"/>
        <w:jc w:val="both"/>
        <w:rPr>
          <w:rFonts w:ascii="PT Astra Serif" w:hAnsi="PT Astra Serif"/>
          <w:bCs/>
          <w:sz w:val="22"/>
          <w:szCs w:val="22"/>
        </w:rPr>
      </w:pPr>
    </w:p>
    <w:p w14:paraId="5F4FDD7D" w14:textId="15F0ED9D" w:rsidR="009B0A3B" w:rsidRDefault="009B0A3B" w:rsidP="00FB012E">
      <w:pPr>
        <w:widowControl w:val="0"/>
        <w:suppressAutoHyphens w:val="0"/>
        <w:autoSpaceDE w:val="0"/>
        <w:autoSpaceDN w:val="0"/>
        <w:adjustRightInd w:val="0"/>
        <w:jc w:val="both"/>
        <w:rPr>
          <w:rFonts w:ascii="PT Astra Serif" w:hAnsi="PT Astra Serif"/>
          <w:bCs/>
          <w:sz w:val="22"/>
          <w:szCs w:val="22"/>
        </w:rPr>
      </w:pPr>
    </w:p>
    <w:p w14:paraId="56D85469" w14:textId="442B18B6" w:rsidR="009B0A3B" w:rsidRPr="009B0A3B" w:rsidRDefault="009B0A3B" w:rsidP="009B0A3B">
      <w:pPr>
        <w:rPr>
          <w:rFonts w:ascii="PT Astra Serif" w:hAnsi="PT Astra Serif"/>
          <w:sz w:val="22"/>
          <w:szCs w:val="22"/>
        </w:rPr>
      </w:pPr>
    </w:p>
    <w:p w14:paraId="445FCC6B" w14:textId="2A31F798" w:rsidR="009B0A3B" w:rsidRPr="009B0A3B" w:rsidRDefault="009B0A3B" w:rsidP="009B0A3B">
      <w:pPr>
        <w:rPr>
          <w:rFonts w:ascii="PT Astra Serif" w:hAnsi="PT Astra Serif"/>
          <w:sz w:val="22"/>
          <w:szCs w:val="22"/>
        </w:rPr>
      </w:pPr>
    </w:p>
    <w:p w14:paraId="59F44A13" w14:textId="0BCA9C2A" w:rsidR="009B0A3B" w:rsidRPr="009B0A3B" w:rsidRDefault="009B0A3B" w:rsidP="009B0A3B">
      <w:pPr>
        <w:rPr>
          <w:rFonts w:ascii="PT Astra Serif" w:hAnsi="PT Astra Serif"/>
          <w:sz w:val="22"/>
          <w:szCs w:val="22"/>
        </w:rPr>
      </w:pPr>
    </w:p>
    <w:p w14:paraId="76D5A1E4" w14:textId="7CB08F3A" w:rsidR="009B0A3B" w:rsidRPr="009B0A3B" w:rsidRDefault="009B0A3B" w:rsidP="009B0A3B">
      <w:pPr>
        <w:rPr>
          <w:rFonts w:ascii="PT Astra Serif" w:hAnsi="PT Astra Serif"/>
          <w:sz w:val="22"/>
          <w:szCs w:val="22"/>
        </w:rPr>
      </w:pPr>
    </w:p>
    <w:p w14:paraId="1C739763" w14:textId="1983796C" w:rsidR="009B0A3B" w:rsidRPr="009B0A3B" w:rsidRDefault="009B0A3B" w:rsidP="009B0A3B">
      <w:pPr>
        <w:rPr>
          <w:rFonts w:ascii="PT Astra Serif" w:hAnsi="PT Astra Serif"/>
          <w:sz w:val="22"/>
          <w:szCs w:val="22"/>
        </w:rPr>
      </w:pPr>
    </w:p>
    <w:p w14:paraId="63D5F082" w14:textId="2178A7FC" w:rsidR="009B0A3B" w:rsidRPr="009B0A3B" w:rsidRDefault="009B0A3B" w:rsidP="009B0A3B">
      <w:pPr>
        <w:rPr>
          <w:rFonts w:ascii="PT Astra Serif" w:hAnsi="PT Astra Serif"/>
          <w:sz w:val="22"/>
          <w:szCs w:val="22"/>
        </w:rPr>
      </w:pPr>
    </w:p>
    <w:p w14:paraId="2CD13295" w14:textId="708E5545" w:rsidR="009B0A3B" w:rsidRPr="009B0A3B" w:rsidRDefault="009B0A3B" w:rsidP="009B0A3B">
      <w:pPr>
        <w:rPr>
          <w:rFonts w:ascii="PT Astra Serif" w:hAnsi="PT Astra Serif"/>
          <w:sz w:val="22"/>
          <w:szCs w:val="22"/>
        </w:rPr>
      </w:pPr>
    </w:p>
    <w:p w14:paraId="1F6A1B6C" w14:textId="44AAD2AE" w:rsidR="009B0A3B" w:rsidRPr="009B0A3B" w:rsidRDefault="009B0A3B" w:rsidP="009B0A3B">
      <w:pPr>
        <w:rPr>
          <w:rFonts w:ascii="PT Astra Serif" w:hAnsi="PT Astra Serif"/>
          <w:sz w:val="22"/>
          <w:szCs w:val="22"/>
        </w:rPr>
      </w:pPr>
    </w:p>
    <w:p w14:paraId="68612BE2" w14:textId="72DD72A9" w:rsidR="009B0A3B" w:rsidRPr="009B0A3B" w:rsidRDefault="009B0A3B" w:rsidP="009B0A3B">
      <w:pPr>
        <w:rPr>
          <w:rFonts w:ascii="PT Astra Serif" w:hAnsi="PT Astra Serif"/>
          <w:sz w:val="22"/>
          <w:szCs w:val="22"/>
        </w:rPr>
      </w:pPr>
    </w:p>
    <w:p w14:paraId="3484BD60" w14:textId="6361C8A4" w:rsidR="009B0A3B" w:rsidRPr="009B0A3B" w:rsidRDefault="009B0A3B" w:rsidP="009B0A3B">
      <w:pPr>
        <w:rPr>
          <w:rFonts w:ascii="PT Astra Serif" w:hAnsi="PT Astra Serif"/>
          <w:sz w:val="22"/>
          <w:szCs w:val="22"/>
        </w:rPr>
      </w:pPr>
    </w:p>
    <w:p w14:paraId="395B2155" w14:textId="781A86FA" w:rsidR="009B0A3B" w:rsidRPr="009B0A3B" w:rsidRDefault="009B0A3B" w:rsidP="009B0A3B">
      <w:pPr>
        <w:rPr>
          <w:rFonts w:ascii="PT Astra Serif" w:hAnsi="PT Astra Serif"/>
          <w:sz w:val="22"/>
          <w:szCs w:val="22"/>
        </w:rPr>
      </w:pPr>
    </w:p>
    <w:p w14:paraId="2CB92181" w14:textId="55470EEE" w:rsidR="009B0A3B" w:rsidRPr="009B0A3B" w:rsidRDefault="009B0A3B" w:rsidP="009B0A3B">
      <w:pPr>
        <w:rPr>
          <w:rFonts w:ascii="PT Astra Serif" w:hAnsi="PT Astra Serif"/>
          <w:sz w:val="22"/>
          <w:szCs w:val="22"/>
        </w:rPr>
      </w:pPr>
    </w:p>
    <w:p w14:paraId="22149BBA" w14:textId="0BA6EB31" w:rsidR="009B0A3B" w:rsidRPr="009B0A3B" w:rsidRDefault="009B0A3B" w:rsidP="009B0A3B">
      <w:pPr>
        <w:rPr>
          <w:rFonts w:ascii="PT Astra Serif" w:hAnsi="PT Astra Serif"/>
          <w:sz w:val="22"/>
          <w:szCs w:val="22"/>
        </w:rPr>
      </w:pPr>
    </w:p>
    <w:p w14:paraId="1D996842" w14:textId="21415AF5" w:rsidR="009B0A3B" w:rsidRDefault="009B0A3B" w:rsidP="009B0A3B">
      <w:pPr>
        <w:rPr>
          <w:rFonts w:ascii="PT Astra Serif" w:hAnsi="PT Astra Serif"/>
          <w:bCs/>
          <w:sz w:val="22"/>
          <w:szCs w:val="22"/>
        </w:rPr>
      </w:pPr>
    </w:p>
    <w:p w14:paraId="634B3E92" w14:textId="65BFECB3" w:rsidR="009B0A3B" w:rsidRDefault="009B0A3B" w:rsidP="009B0A3B">
      <w:pPr>
        <w:tabs>
          <w:tab w:val="left" w:pos="1010"/>
        </w:tabs>
        <w:rPr>
          <w:rFonts w:ascii="PT Astra Serif" w:hAnsi="PT Astra Serif"/>
          <w:sz w:val="22"/>
          <w:szCs w:val="22"/>
        </w:rPr>
      </w:pPr>
      <w:r>
        <w:rPr>
          <w:rFonts w:ascii="PT Astra Serif" w:hAnsi="PT Astra Serif"/>
          <w:sz w:val="22"/>
          <w:szCs w:val="22"/>
        </w:rPr>
        <w:tab/>
      </w:r>
    </w:p>
    <w:p w14:paraId="0EE86E44" w14:textId="05DAD503" w:rsidR="009B0A3B" w:rsidRDefault="009B0A3B" w:rsidP="009B0A3B">
      <w:pPr>
        <w:tabs>
          <w:tab w:val="left" w:pos="1010"/>
        </w:tabs>
        <w:rPr>
          <w:rFonts w:ascii="PT Astra Serif" w:hAnsi="PT Astra Serif"/>
          <w:sz w:val="22"/>
          <w:szCs w:val="22"/>
        </w:rPr>
      </w:pPr>
    </w:p>
    <w:p w14:paraId="372A914F" w14:textId="77154688" w:rsidR="009B0A3B" w:rsidRDefault="009B0A3B" w:rsidP="009B0A3B">
      <w:pPr>
        <w:tabs>
          <w:tab w:val="left" w:pos="1010"/>
        </w:tabs>
        <w:rPr>
          <w:rFonts w:ascii="PT Astra Serif" w:hAnsi="PT Astra Serif"/>
          <w:sz w:val="22"/>
          <w:szCs w:val="22"/>
        </w:rPr>
      </w:pPr>
    </w:p>
    <w:p w14:paraId="063FD083" w14:textId="592EE3DE" w:rsidR="009B0A3B" w:rsidRDefault="009B0A3B" w:rsidP="009B0A3B">
      <w:pPr>
        <w:tabs>
          <w:tab w:val="left" w:pos="1010"/>
        </w:tabs>
        <w:rPr>
          <w:rFonts w:ascii="PT Astra Serif" w:hAnsi="PT Astra Serif"/>
          <w:sz w:val="22"/>
          <w:szCs w:val="22"/>
        </w:rPr>
      </w:pPr>
    </w:p>
    <w:p w14:paraId="76E890EA" w14:textId="530C55F8" w:rsidR="009B0A3B" w:rsidRDefault="009B0A3B" w:rsidP="009B0A3B">
      <w:pPr>
        <w:tabs>
          <w:tab w:val="left" w:pos="1010"/>
        </w:tabs>
        <w:rPr>
          <w:rFonts w:ascii="PT Astra Serif" w:hAnsi="PT Astra Serif"/>
          <w:sz w:val="22"/>
          <w:szCs w:val="22"/>
        </w:rPr>
      </w:pPr>
    </w:p>
    <w:p w14:paraId="1B4AF9C4" w14:textId="265C928C" w:rsidR="009B0A3B" w:rsidRDefault="009B0A3B" w:rsidP="009B0A3B">
      <w:pPr>
        <w:tabs>
          <w:tab w:val="left" w:pos="1010"/>
        </w:tabs>
        <w:rPr>
          <w:rFonts w:ascii="PT Astra Serif" w:hAnsi="PT Astra Serif"/>
          <w:sz w:val="22"/>
          <w:szCs w:val="22"/>
        </w:rPr>
      </w:pPr>
    </w:p>
    <w:p w14:paraId="486EBD21" w14:textId="5B5A84A3" w:rsidR="009B0A3B" w:rsidRDefault="009B0A3B" w:rsidP="009B0A3B">
      <w:pPr>
        <w:tabs>
          <w:tab w:val="left" w:pos="1010"/>
        </w:tabs>
        <w:rPr>
          <w:rFonts w:ascii="PT Astra Serif" w:hAnsi="PT Astra Serif"/>
          <w:sz w:val="22"/>
          <w:szCs w:val="22"/>
        </w:rPr>
      </w:pPr>
    </w:p>
    <w:p w14:paraId="3A9F3F66" w14:textId="0A501243" w:rsidR="009B0A3B" w:rsidRDefault="009B0A3B" w:rsidP="009B0A3B">
      <w:pPr>
        <w:tabs>
          <w:tab w:val="left" w:pos="1010"/>
        </w:tabs>
        <w:rPr>
          <w:rFonts w:ascii="PT Astra Serif" w:hAnsi="PT Astra Serif"/>
          <w:sz w:val="22"/>
          <w:szCs w:val="22"/>
        </w:rPr>
      </w:pPr>
    </w:p>
    <w:p w14:paraId="3CD93E86" w14:textId="75407EA2" w:rsidR="009B0A3B" w:rsidRDefault="009B0A3B" w:rsidP="009B0A3B">
      <w:pPr>
        <w:tabs>
          <w:tab w:val="left" w:pos="1010"/>
        </w:tabs>
        <w:rPr>
          <w:rFonts w:ascii="PT Astra Serif" w:hAnsi="PT Astra Serif"/>
          <w:sz w:val="22"/>
          <w:szCs w:val="22"/>
        </w:rPr>
      </w:pPr>
    </w:p>
    <w:p w14:paraId="4646F287" w14:textId="2AD3119E" w:rsidR="009B0A3B" w:rsidRDefault="009B0A3B" w:rsidP="009B0A3B">
      <w:pPr>
        <w:tabs>
          <w:tab w:val="left" w:pos="1010"/>
        </w:tabs>
        <w:rPr>
          <w:rFonts w:ascii="PT Astra Serif" w:hAnsi="PT Astra Serif"/>
          <w:sz w:val="22"/>
          <w:szCs w:val="22"/>
        </w:rPr>
      </w:pPr>
    </w:p>
    <w:p w14:paraId="7E579570" w14:textId="010CEEFD" w:rsidR="009B0A3B" w:rsidRDefault="009B0A3B" w:rsidP="009B0A3B">
      <w:pPr>
        <w:tabs>
          <w:tab w:val="left" w:pos="1010"/>
        </w:tabs>
        <w:rPr>
          <w:rFonts w:ascii="PT Astra Serif" w:hAnsi="PT Astra Serif"/>
          <w:sz w:val="22"/>
          <w:szCs w:val="22"/>
        </w:rPr>
      </w:pPr>
    </w:p>
    <w:p w14:paraId="683918C7" w14:textId="71788553" w:rsidR="009B0A3B" w:rsidRDefault="009B0A3B" w:rsidP="009B0A3B">
      <w:pPr>
        <w:tabs>
          <w:tab w:val="left" w:pos="1010"/>
        </w:tabs>
        <w:rPr>
          <w:rFonts w:ascii="PT Astra Serif" w:hAnsi="PT Astra Serif"/>
          <w:sz w:val="22"/>
          <w:szCs w:val="22"/>
        </w:rPr>
      </w:pPr>
    </w:p>
    <w:p w14:paraId="379FB032" w14:textId="04374F80" w:rsidR="009B0A3B" w:rsidRDefault="009B0A3B" w:rsidP="009B0A3B">
      <w:pPr>
        <w:tabs>
          <w:tab w:val="left" w:pos="1010"/>
        </w:tabs>
        <w:rPr>
          <w:rFonts w:ascii="PT Astra Serif" w:hAnsi="PT Astra Serif"/>
          <w:sz w:val="22"/>
          <w:szCs w:val="22"/>
        </w:rPr>
      </w:pPr>
    </w:p>
    <w:p w14:paraId="58F1931A" w14:textId="46A52FBA" w:rsidR="009B0A3B" w:rsidRDefault="009B0A3B" w:rsidP="009B0A3B">
      <w:pPr>
        <w:tabs>
          <w:tab w:val="left" w:pos="1010"/>
        </w:tabs>
        <w:rPr>
          <w:rFonts w:ascii="PT Astra Serif" w:hAnsi="PT Astra Serif"/>
          <w:sz w:val="22"/>
          <w:szCs w:val="22"/>
        </w:rPr>
      </w:pPr>
    </w:p>
    <w:p w14:paraId="4A24BFE5" w14:textId="7EE29F69" w:rsidR="009B0A3B" w:rsidRDefault="009B0A3B" w:rsidP="009B0A3B">
      <w:pPr>
        <w:tabs>
          <w:tab w:val="left" w:pos="1010"/>
        </w:tabs>
        <w:rPr>
          <w:rFonts w:ascii="PT Astra Serif" w:hAnsi="PT Astra Serif"/>
          <w:sz w:val="22"/>
          <w:szCs w:val="22"/>
        </w:rPr>
      </w:pPr>
    </w:p>
    <w:p w14:paraId="570A7C93" w14:textId="4859EFF0" w:rsidR="009B0A3B" w:rsidRDefault="009B0A3B" w:rsidP="009B0A3B">
      <w:pPr>
        <w:tabs>
          <w:tab w:val="left" w:pos="1010"/>
        </w:tabs>
        <w:rPr>
          <w:rFonts w:ascii="PT Astra Serif" w:hAnsi="PT Astra Serif"/>
          <w:sz w:val="22"/>
          <w:szCs w:val="22"/>
        </w:rPr>
      </w:pPr>
    </w:p>
    <w:p w14:paraId="3D56B08A" w14:textId="41BF7C9E" w:rsidR="009B0A3B" w:rsidRDefault="009B0A3B" w:rsidP="009B0A3B">
      <w:pPr>
        <w:tabs>
          <w:tab w:val="left" w:pos="1010"/>
        </w:tabs>
        <w:rPr>
          <w:rFonts w:ascii="PT Astra Serif" w:hAnsi="PT Astra Serif"/>
          <w:sz w:val="22"/>
          <w:szCs w:val="22"/>
        </w:rPr>
      </w:pPr>
    </w:p>
    <w:p w14:paraId="6A1C951C" w14:textId="65913999" w:rsidR="009B0A3B" w:rsidRDefault="009B0A3B" w:rsidP="009B0A3B">
      <w:pPr>
        <w:tabs>
          <w:tab w:val="left" w:pos="1010"/>
        </w:tabs>
        <w:rPr>
          <w:rFonts w:ascii="PT Astra Serif" w:hAnsi="PT Astra Serif"/>
          <w:sz w:val="22"/>
          <w:szCs w:val="22"/>
        </w:rPr>
      </w:pPr>
    </w:p>
    <w:p w14:paraId="0F5B880A" w14:textId="457E98DC" w:rsidR="009B0A3B" w:rsidRDefault="009B0A3B" w:rsidP="009B0A3B">
      <w:pPr>
        <w:tabs>
          <w:tab w:val="left" w:pos="1010"/>
        </w:tabs>
        <w:rPr>
          <w:rFonts w:ascii="PT Astra Serif" w:hAnsi="PT Astra Serif"/>
          <w:sz w:val="22"/>
          <w:szCs w:val="22"/>
        </w:rPr>
      </w:pPr>
    </w:p>
    <w:p w14:paraId="24BB16BA" w14:textId="38639924" w:rsidR="009B0A3B" w:rsidRDefault="009B0A3B" w:rsidP="009B0A3B">
      <w:pPr>
        <w:tabs>
          <w:tab w:val="left" w:pos="1010"/>
        </w:tabs>
        <w:rPr>
          <w:rFonts w:ascii="PT Astra Serif" w:hAnsi="PT Astra Serif"/>
          <w:sz w:val="22"/>
          <w:szCs w:val="22"/>
        </w:rPr>
      </w:pPr>
    </w:p>
    <w:p w14:paraId="5FF6BD10" w14:textId="17BFF77D" w:rsidR="009B0A3B" w:rsidRDefault="009B0A3B" w:rsidP="009B0A3B">
      <w:pPr>
        <w:tabs>
          <w:tab w:val="left" w:pos="1010"/>
        </w:tabs>
        <w:rPr>
          <w:rFonts w:ascii="PT Astra Serif" w:hAnsi="PT Astra Serif"/>
          <w:sz w:val="22"/>
          <w:szCs w:val="22"/>
        </w:rPr>
      </w:pPr>
    </w:p>
    <w:p w14:paraId="3A8646BC" w14:textId="4C546959" w:rsidR="009B0A3B" w:rsidRDefault="009B0A3B" w:rsidP="009B0A3B">
      <w:pPr>
        <w:tabs>
          <w:tab w:val="left" w:pos="1010"/>
        </w:tabs>
        <w:rPr>
          <w:rFonts w:ascii="PT Astra Serif" w:hAnsi="PT Astra Serif"/>
          <w:sz w:val="22"/>
          <w:szCs w:val="22"/>
        </w:rPr>
      </w:pPr>
    </w:p>
    <w:p w14:paraId="5D5A4702" w14:textId="6B630319" w:rsidR="009B0A3B" w:rsidRDefault="009B0A3B" w:rsidP="009B0A3B">
      <w:pPr>
        <w:tabs>
          <w:tab w:val="left" w:pos="1010"/>
        </w:tabs>
        <w:rPr>
          <w:rFonts w:ascii="PT Astra Serif" w:hAnsi="PT Astra Serif"/>
          <w:sz w:val="22"/>
          <w:szCs w:val="22"/>
        </w:rPr>
      </w:pPr>
    </w:p>
    <w:p w14:paraId="507ABB16" w14:textId="0F680F24" w:rsidR="009B0A3B" w:rsidRDefault="009B0A3B" w:rsidP="009B0A3B">
      <w:pPr>
        <w:tabs>
          <w:tab w:val="left" w:pos="1010"/>
        </w:tabs>
        <w:rPr>
          <w:rFonts w:ascii="PT Astra Serif" w:hAnsi="PT Astra Serif"/>
          <w:sz w:val="22"/>
          <w:szCs w:val="22"/>
        </w:rPr>
      </w:pPr>
    </w:p>
    <w:p w14:paraId="26198AE2" w14:textId="3CF1B96C" w:rsidR="009B0A3B" w:rsidRDefault="009B0A3B" w:rsidP="009B0A3B">
      <w:pPr>
        <w:tabs>
          <w:tab w:val="left" w:pos="1010"/>
        </w:tabs>
        <w:rPr>
          <w:rFonts w:ascii="PT Astra Serif" w:hAnsi="PT Astra Serif"/>
          <w:sz w:val="22"/>
          <w:szCs w:val="22"/>
        </w:rPr>
      </w:pPr>
    </w:p>
    <w:p w14:paraId="20633C5A" w14:textId="1A0F138D" w:rsidR="009B0A3B" w:rsidRDefault="009B0A3B" w:rsidP="009B0A3B">
      <w:pPr>
        <w:tabs>
          <w:tab w:val="left" w:pos="1010"/>
        </w:tabs>
        <w:rPr>
          <w:rFonts w:ascii="PT Astra Serif" w:hAnsi="PT Astra Serif"/>
          <w:sz w:val="22"/>
          <w:szCs w:val="22"/>
        </w:rPr>
      </w:pPr>
    </w:p>
    <w:p w14:paraId="4F6DCD4E" w14:textId="426A154F" w:rsidR="009B0A3B" w:rsidRDefault="009B0A3B" w:rsidP="009B0A3B">
      <w:pPr>
        <w:tabs>
          <w:tab w:val="left" w:pos="1010"/>
        </w:tabs>
        <w:rPr>
          <w:rFonts w:ascii="PT Astra Serif" w:hAnsi="PT Astra Serif"/>
          <w:sz w:val="22"/>
          <w:szCs w:val="22"/>
        </w:rPr>
      </w:pPr>
    </w:p>
    <w:p w14:paraId="7AC047B8" w14:textId="3D8C5DBF" w:rsidR="009B0A3B" w:rsidRDefault="009B0A3B" w:rsidP="009B0A3B">
      <w:pPr>
        <w:tabs>
          <w:tab w:val="left" w:pos="1010"/>
        </w:tabs>
        <w:rPr>
          <w:rFonts w:ascii="PT Astra Serif" w:hAnsi="PT Astra Serif"/>
          <w:sz w:val="22"/>
          <w:szCs w:val="22"/>
        </w:rPr>
      </w:pPr>
    </w:p>
    <w:p w14:paraId="7856789A" w14:textId="3F020926" w:rsidR="009B0A3B" w:rsidRPr="005C47D5" w:rsidRDefault="009B0A3B" w:rsidP="009B0A3B">
      <w:pPr>
        <w:widowControl w:val="0"/>
        <w:jc w:val="right"/>
        <w:rPr>
          <w:rFonts w:ascii="PT Astra Serif" w:hAnsi="PT Astra Serif"/>
          <w:sz w:val="20"/>
          <w:szCs w:val="20"/>
        </w:rPr>
      </w:pPr>
      <w:r w:rsidRPr="005C47D5">
        <w:rPr>
          <w:rFonts w:ascii="PT Astra Serif" w:hAnsi="PT Astra Serif"/>
          <w:sz w:val="20"/>
          <w:szCs w:val="20"/>
        </w:rPr>
        <w:t>Приложение</w:t>
      </w:r>
      <w:r>
        <w:rPr>
          <w:rFonts w:ascii="PT Astra Serif" w:hAnsi="PT Astra Serif"/>
          <w:sz w:val="20"/>
          <w:szCs w:val="20"/>
        </w:rPr>
        <w:t xml:space="preserve"> №</w:t>
      </w:r>
      <w:r w:rsidRPr="005C47D5">
        <w:rPr>
          <w:rFonts w:ascii="PT Astra Serif" w:hAnsi="PT Astra Serif"/>
          <w:sz w:val="20"/>
          <w:szCs w:val="20"/>
        </w:rPr>
        <w:t xml:space="preserve"> </w:t>
      </w:r>
      <w:r>
        <w:rPr>
          <w:rFonts w:ascii="PT Astra Serif" w:hAnsi="PT Astra Serif"/>
          <w:sz w:val="20"/>
          <w:szCs w:val="20"/>
        </w:rPr>
        <w:t>3</w:t>
      </w:r>
    </w:p>
    <w:p w14:paraId="285D9AEA" w14:textId="77777777" w:rsidR="009B0A3B" w:rsidRDefault="009B0A3B" w:rsidP="009B0A3B">
      <w:pPr>
        <w:widowControl w:val="0"/>
        <w:jc w:val="right"/>
        <w:rPr>
          <w:rFonts w:ascii="PT Astra Serif" w:hAnsi="PT Astra Serif"/>
          <w:sz w:val="20"/>
          <w:szCs w:val="20"/>
        </w:rPr>
      </w:pPr>
      <w:r w:rsidRPr="005C47D5">
        <w:rPr>
          <w:rFonts w:ascii="PT Astra Serif" w:hAnsi="PT Astra Serif"/>
          <w:sz w:val="20"/>
          <w:szCs w:val="20"/>
        </w:rPr>
        <w:t xml:space="preserve">к Контракту №  </w:t>
      </w:r>
    </w:p>
    <w:p w14:paraId="2A0CDD4C" w14:textId="60AE2807" w:rsidR="009B0A3B" w:rsidRPr="005C47D5" w:rsidRDefault="009B0A3B" w:rsidP="009B0A3B">
      <w:pPr>
        <w:widowControl w:val="0"/>
        <w:jc w:val="right"/>
        <w:rPr>
          <w:rFonts w:ascii="PT Astra Serif" w:hAnsi="PT Astra Serif"/>
          <w:sz w:val="20"/>
          <w:szCs w:val="20"/>
        </w:rPr>
      </w:pPr>
      <w:r>
        <w:rPr>
          <w:rFonts w:ascii="PT Astra Serif" w:hAnsi="PT Astra Serif"/>
          <w:sz w:val="20"/>
          <w:szCs w:val="20"/>
        </w:rPr>
        <w:t xml:space="preserve"> от «   » август 2026</w:t>
      </w:r>
      <w:r w:rsidRPr="005C47D5">
        <w:rPr>
          <w:rFonts w:ascii="PT Astra Serif" w:hAnsi="PT Astra Serif"/>
          <w:sz w:val="20"/>
          <w:szCs w:val="20"/>
        </w:rPr>
        <w:t xml:space="preserve"> г.</w:t>
      </w:r>
    </w:p>
    <w:p w14:paraId="4A9281BA" w14:textId="77777777" w:rsidR="009B0A3B" w:rsidRPr="005C47D5" w:rsidRDefault="009B0A3B" w:rsidP="009B0A3B">
      <w:pPr>
        <w:widowControl w:val="0"/>
        <w:jc w:val="both"/>
        <w:rPr>
          <w:rFonts w:ascii="PT Astra Serif" w:hAnsi="PT Astra Serif"/>
          <w:sz w:val="20"/>
          <w:szCs w:val="20"/>
        </w:rPr>
      </w:pPr>
    </w:p>
    <w:p w14:paraId="7187A398" w14:textId="77777777" w:rsidR="009B0A3B" w:rsidRPr="005C47D5" w:rsidRDefault="009B0A3B" w:rsidP="009B0A3B">
      <w:pPr>
        <w:widowControl w:val="0"/>
        <w:jc w:val="center"/>
        <w:rPr>
          <w:rFonts w:ascii="PT Astra Serif" w:hAnsi="PT Astra Serif"/>
          <w:sz w:val="20"/>
          <w:szCs w:val="20"/>
        </w:rPr>
      </w:pPr>
      <w:r w:rsidRPr="005C47D5">
        <w:rPr>
          <w:rFonts w:ascii="PT Astra Serif" w:hAnsi="PT Astra Serif"/>
          <w:b/>
          <w:sz w:val="20"/>
          <w:szCs w:val="20"/>
        </w:rPr>
        <w:t>Акт сдачи-приемки выполненных работ</w:t>
      </w:r>
    </w:p>
    <w:p w14:paraId="7B9BF50D" w14:textId="77777777" w:rsidR="009B0A3B" w:rsidRPr="005C47D5" w:rsidRDefault="009B0A3B" w:rsidP="009B0A3B">
      <w:pPr>
        <w:widowControl w:val="0"/>
        <w:jc w:val="both"/>
        <w:rPr>
          <w:rFonts w:ascii="PT Astra Serif" w:hAnsi="PT Astra Serif"/>
          <w:sz w:val="20"/>
          <w:szCs w:val="20"/>
        </w:rPr>
      </w:pPr>
    </w:p>
    <w:p w14:paraId="2914F739" w14:textId="77777777" w:rsidR="009B0A3B" w:rsidRPr="005C47D5" w:rsidRDefault="009B0A3B" w:rsidP="009B0A3B">
      <w:pPr>
        <w:widowControl w:val="0"/>
        <w:jc w:val="both"/>
        <w:rPr>
          <w:rFonts w:ascii="PT Astra Serif" w:hAnsi="PT Astra Serif"/>
          <w:sz w:val="20"/>
          <w:szCs w:val="20"/>
        </w:rPr>
      </w:pPr>
      <w:r w:rsidRPr="005C47D5">
        <w:rPr>
          <w:rFonts w:ascii="PT Astra Serif" w:hAnsi="PT Astra Serif"/>
          <w:sz w:val="20"/>
          <w:szCs w:val="20"/>
        </w:rPr>
        <w:t>г.Ульяновск                                                                                        "____" ___________ 20____ г.</w:t>
      </w:r>
    </w:p>
    <w:p w14:paraId="245D1728" w14:textId="77777777" w:rsidR="009B0A3B" w:rsidRPr="005C47D5" w:rsidRDefault="009B0A3B" w:rsidP="009B0A3B">
      <w:pPr>
        <w:widowControl w:val="0"/>
        <w:jc w:val="both"/>
        <w:rPr>
          <w:rFonts w:ascii="PT Astra Serif" w:hAnsi="PT Astra Serif"/>
          <w:sz w:val="20"/>
          <w:szCs w:val="20"/>
        </w:rPr>
      </w:pPr>
    </w:p>
    <w:p w14:paraId="224E1E05" w14:textId="77777777" w:rsidR="009B0A3B" w:rsidRPr="005C47D5" w:rsidRDefault="009B0A3B" w:rsidP="009B0A3B">
      <w:pPr>
        <w:widowControl w:val="0"/>
        <w:jc w:val="both"/>
        <w:rPr>
          <w:rFonts w:ascii="PT Astra Serif" w:hAnsi="PT Astra Serif"/>
          <w:sz w:val="20"/>
          <w:szCs w:val="20"/>
        </w:rPr>
      </w:pPr>
      <w:r w:rsidRPr="005C47D5">
        <w:rPr>
          <w:rFonts w:ascii="PT Astra Serif" w:hAnsi="PT Astra Serif"/>
          <w:sz w:val="20"/>
          <w:szCs w:val="20"/>
        </w:rPr>
        <w:t>_____________________________________________, именуемое в дальнейшем «Заказчик»,</w:t>
      </w:r>
    </w:p>
    <w:p w14:paraId="29E25A0B" w14:textId="77777777" w:rsidR="009B0A3B" w:rsidRPr="005C47D5" w:rsidRDefault="009B0A3B" w:rsidP="009B0A3B">
      <w:pPr>
        <w:widowControl w:val="0"/>
        <w:jc w:val="center"/>
        <w:rPr>
          <w:rFonts w:ascii="PT Astra Serif" w:hAnsi="PT Astra Serif"/>
          <w:sz w:val="20"/>
          <w:szCs w:val="20"/>
        </w:rPr>
      </w:pPr>
      <w:r w:rsidRPr="005C47D5">
        <w:rPr>
          <w:rFonts w:ascii="PT Astra Serif" w:hAnsi="PT Astra Serif"/>
          <w:sz w:val="20"/>
          <w:szCs w:val="20"/>
        </w:rPr>
        <w:t>(наименование организации)</w:t>
      </w:r>
    </w:p>
    <w:p w14:paraId="6BA5229F" w14:textId="77777777" w:rsidR="009B0A3B" w:rsidRPr="005C47D5" w:rsidRDefault="009B0A3B" w:rsidP="009B0A3B">
      <w:pPr>
        <w:widowControl w:val="0"/>
        <w:jc w:val="both"/>
        <w:rPr>
          <w:rFonts w:ascii="PT Astra Serif" w:hAnsi="PT Astra Serif"/>
          <w:sz w:val="20"/>
          <w:szCs w:val="20"/>
        </w:rPr>
      </w:pPr>
      <w:r w:rsidRPr="005C47D5">
        <w:rPr>
          <w:rFonts w:ascii="PT Astra Serif" w:hAnsi="PT Astra Serif"/>
          <w:sz w:val="20"/>
          <w:szCs w:val="20"/>
        </w:rPr>
        <w:t xml:space="preserve">в лице ________________________________________________________________________, </w:t>
      </w:r>
    </w:p>
    <w:p w14:paraId="392E2AAB" w14:textId="77777777" w:rsidR="009B0A3B" w:rsidRPr="005C47D5" w:rsidRDefault="009B0A3B" w:rsidP="009B0A3B">
      <w:pPr>
        <w:widowControl w:val="0"/>
        <w:jc w:val="center"/>
        <w:rPr>
          <w:rFonts w:ascii="PT Astra Serif" w:hAnsi="PT Astra Serif"/>
          <w:sz w:val="20"/>
          <w:szCs w:val="20"/>
        </w:rPr>
      </w:pPr>
      <w:r w:rsidRPr="005C47D5">
        <w:rPr>
          <w:rFonts w:ascii="PT Astra Serif" w:hAnsi="PT Astra Serif"/>
          <w:sz w:val="20"/>
          <w:szCs w:val="20"/>
        </w:rPr>
        <w:t>(должность, Ф.И.О.)</w:t>
      </w:r>
    </w:p>
    <w:p w14:paraId="3B27B42B" w14:textId="77777777" w:rsidR="009B0A3B" w:rsidRPr="005C47D5" w:rsidRDefault="009B0A3B" w:rsidP="009B0A3B">
      <w:pPr>
        <w:widowControl w:val="0"/>
        <w:jc w:val="both"/>
        <w:rPr>
          <w:rFonts w:ascii="PT Astra Serif" w:hAnsi="PT Astra Serif"/>
          <w:sz w:val="20"/>
          <w:szCs w:val="20"/>
        </w:rPr>
      </w:pPr>
      <w:r w:rsidRPr="005C47D5">
        <w:rPr>
          <w:rFonts w:ascii="PT Astra Serif" w:hAnsi="PT Astra Serif"/>
          <w:sz w:val="20"/>
          <w:szCs w:val="20"/>
        </w:rPr>
        <w:t>действующего на основании _____________________________________________________</w:t>
      </w:r>
    </w:p>
    <w:p w14:paraId="7D37AB7C" w14:textId="77777777" w:rsidR="009B0A3B" w:rsidRPr="005C47D5" w:rsidRDefault="009B0A3B" w:rsidP="009B0A3B">
      <w:pPr>
        <w:widowControl w:val="0"/>
        <w:jc w:val="center"/>
        <w:rPr>
          <w:rFonts w:ascii="PT Astra Serif" w:hAnsi="PT Astra Serif"/>
          <w:sz w:val="20"/>
          <w:szCs w:val="20"/>
        </w:rPr>
      </w:pPr>
      <w:r w:rsidRPr="005C47D5">
        <w:rPr>
          <w:rFonts w:ascii="PT Astra Serif" w:hAnsi="PT Astra Serif"/>
          <w:sz w:val="20"/>
          <w:szCs w:val="20"/>
        </w:rPr>
        <w:t>(Устава, Положения, Доверенности)</w:t>
      </w:r>
    </w:p>
    <w:p w14:paraId="5BBABA64" w14:textId="77777777" w:rsidR="009B0A3B" w:rsidRPr="005C47D5" w:rsidRDefault="009B0A3B" w:rsidP="009B0A3B">
      <w:pPr>
        <w:widowControl w:val="0"/>
        <w:jc w:val="both"/>
        <w:rPr>
          <w:rFonts w:ascii="PT Astra Serif" w:hAnsi="PT Astra Serif"/>
          <w:sz w:val="20"/>
          <w:szCs w:val="20"/>
        </w:rPr>
      </w:pPr>
      <w:r w:rsidRPr="005C47D5">
        <w:rPr>
          <w:rFonts w:ascii="PT Astra Serif" w:hAnsi="PT Astra Serif"/>
          <w:sz w:val="20"/>
          <w:szCs w:val="20"/>
        </w:rPr>
        <w:t>с одной стороны, и _____________________________________________________________</w:t>
      </w:r>
    </w:p>
    <w:p w14:paraId="258D8265" w14:textId="77777777" w:rsidR="009B0A3B" w:rsidRPr="005C47D5" w:rsidRDefault="009B0A3B" w:rsidP="009B0A3B">
      <w:pPr>
        <w:widowControl w:val="0"/>
        <w:jc w:val="center"/>
        <w:rPr>
          <w:rFonts w:ascii="PT Astra Serif" w:hAnsi="PT Astra Serif"/>
          <w:sz w:val="20"/>
          <w:szCs w:val="20"/>
        </w:rPr>
      </w:pPr>
      <w:r w:rsidRPr="005C47D5">
        <w:rPr>
          <w:rFonts w:ascii="PT Astra Serif" w:hAnsi="PT Astra Serif"/>
          <w:sz w:val="20"/>
          <w:szCs w:val="20"/>
        </w:rPr>
        <w:t>(наименование организации)</w:t>
      </w:r>
    </w:p>
    <w:p w14:paraId="40D01E07" w14:textId="77777777" w:rsidR="009B0A3B" w:rsidRPr="005C47D5" w:rsidRDefault="009B0A3B" w:rsidP="009B0A3B">
      <w:pPr>
        <w:widowControl w:val="0"/>
        <w:jc w:val="both"/>
        <w:rPr>
          <w:rFonts w:ascii="PT Astra Serif" w:hAnsi="PT Astra Serif"/>
          <w:sz w:val="20"/>
          <w:szCs w:val="20"/>
        </w:rPr>
      </w:pPr>
      <w:r w:rsidRPr="005C47D5">
        <w:rPr>
          <w:rFonts w:ascii="PT Astra Serif" w:hAnsi="PT Astra Serif"/>
          <w:sz w:val="20"/>
          <w:szCs w:val="20"/>
        </w:rPr>
        <w:t>именуемое в дальнейшем «Подрядчик», в лице______________________________________</w:t>
      </w:r>
    </w:p>
    <w:p w14:paraId="0B1CDB5F" w14:textId="77777777" w:rsidR="009B0A3B" w:rsidRPr="005C47D5" w:rsidRDefault="009B0A3B" w:rsidP="009B0A3B">
      <w:pPr>
        <w:widowControl w:val="0"/>
        <w:jc w:val="center"/>
        <w:rPr>
          <w:rFonts w:ascii="PT Astra Serif" w:hAnsi="PT Astra Serif"/>
          <w:sz w:val="20"/>
          <w:szCs w:val="20"/>
        </w:rPr>
      </w:pPr>
      <w:r w:rsidRPr="005C47D5">
        <w:rPr>
          <w:rFonts w:ascii="PT Astra Serif" w:hAnsi="PT Astra Serif"/>
          <w:sz w:val="20"/>
          <w:szCs w:val="20"/>
        </w:rPr>
        <w:t>(должность, Ф.И.О.)</w:t>
      </w:r>
    </w:p>
    <w:p w14:paraId="6D188368" w14:textId="77777777" w:rsidR="009B0A3B" w:rsidRPr="005C47D5" w:rsidRDefault="009B0A3B" w:rsidP="009B0A3B">
      <w:pPr>
        <w:widowControl w:val="0"/>
        <w:jc w:val="both"/>
        <w:rPr>
          <w:rFonts w:ascii="PT Astra Serif" w:hAnsi="PT Astra Serif"/>
          <w:sz w:val="20"/>
          <w:szCs w:val="20"/>
        </w:rPr>
      </w:pPr>
      <w:r w:rsidRPr="005C47D5">
        <w:rPr>
          <w:rFonts w:ascii="PT Astra Serif" w:hAnsi="PT Astra Serif"/>
          <w:sz w:val="20"/>
          <w:szCs w:val="20"/>
        </w:rPr>
        <w:t>действующего на основании ______________________________________________________</w:t>
      </w:r>
    </w:p>
    <w:p w14:paraId="607619F3" w14:textId="77777777" w:rsidR="009B0A3B" w:rsidRPr="005C47D5" w:rsidRDefault="009B0A3B" w:rsidP="009B0A3B">
      <w:pPr>
        <w:widowControl w:val="0"/>
        <w:jc w:val="center"/>
        <w:rPr>
          <w:rFonts w:ascii="PT Astra Serif" w:hAnsi="PT Astra Serif"/>
          <w:sz w:val="20"/>
          <w:szCs w:val="20"/>
        </w:rPr>
      </w:pPr>
      <w:r w:rsidRPr="005C47D5">
        <w:rPr>
          <w:rFonts w:ascii="PT Astra Serif" w:hAnsi="PT Astra Serif"/>
          <w:sz w:val="20"/>
          <w:szCs w:val="20"/>
        </w:rPr>
        <w:t xml:space="preserve">(Устава, Положения, Доверенности) </w:t>
      </w:r>
    </w:p>
    <w:p w14:paraId="2DCE7225" w14:textId="77777777" w:rsidR="009B0A3B" w:rsidRPr="005C47D5" w:rsidRDefault="009B0A3B" w:rsidP="009B0A3B">
      <w:pPr>
        <w:widowControl w:val="0"/>
        <w:jc w:val="both"/>
        <w:rPr>
          <w:rFonts w:ascii="PT Astra Serif" w:hAnsi="PT Astra Serif"/>
          <w:sz w:val="20"/>
          <w:szCs w:val="20"/>
        </w:rPr>
      </w:pPr>
      <w:r w:rsidRPr="005C47D5">
        <w:rPr>
          <w:rFonts w:ascii="PT Astra Serif" w:hAnsi="PT Astra Serif"/>
          <w:sz w:val="20"/>
          <w:szCs w:val="20"/>
        </w:rPr>
        <w:t>с другой стороны, вместе именуемый «Стороны», составили настоящий акт о нижеследующем:</w:t>
      </w:r>
    </w:p>
    <w:p w14:paraId="63FDBA60" w14:textId="77777777" w:rsidR="009B0A3B" w:rsidRPr="005C47D5" w:rsidRDefault="009B0A3B" w:rsidP="009B0A3B">
      <w:pPr>
        <w:widowControl w:val="0"/>
        <w:jc w:val="both"/>
        <w:rPr>
          <w:rFonts w:ascii="PT Astra Serif" w:hAnsi="PT Astra Serif"/>
          <w:sz w:val="20"/>
          <w:szCs w:val="20"/>
        </w:rPr>
      </w:pPr>
      <w:r w:rsidRPr="005C47D5">
        <w:rPr>
          <w:rFonts w:ascii="PT Astra Serif" w:hAnsi="PT Astra Serif"/>
          <w:sz w:val="20"/>
          <w:szCs w:val="20"/>
        </w:rPr>
        <w:t>1. В соответствии с контрактом № _________________________ от "____"___________ 20_ г.</w:t>
      </w:r>
    </w:p>
    <w:p w14:paraId="17E3D2EA" w14:textId="77777777" w:rsidR="009B0A3B" w:rsidRPr="005C47D5" w:rsidRDefault="009B0A3B" w:rsidP="009B0A3B">
      <w:pPr>
        <w:widowControl w:val="0"/>
        <w:jc w:val="both"/>
        <w:rPr>
          <w:rFonts w:ascii="PT Astra Serif" w:hAnsi="PT Astra Serif"/>
          <w:sz w:val="20"/>
          <w:szCs w:val="20"/>
        </w:rPr>
      </w:pPr>
      <w:r w:rsidRPr="005C47D5">
        <w:rPr>
          <w:rFonts w:ascii="PT Astra Serif" w:hAnsi="PT Astra Serif"/>
          <w:sz w:val="20"/>
          <w:szCs w:val="20"/>
        </w:rPr>
        <w:t>(далее - Контракт) Подрядчик выполнил обязательства оказанию работ, а именно:</w:t>
      </w:r>
    </w:p>
    <w:p w14:paraId="1A1F0CEA" w14:textId="77777777" w:rsidR="009B0A3B" w:rsidRPr="005C47D5" w:rsidRDefault="009B0A3B" w:rsidP="009B0A3B">
      <w:pPr>
        <w:widowControl w:val="0"/>
        <w:jc w:val="both"/>
        <w:rPr>
          <w:rFonts w:ascii="PT Astra Serif" w:hAnsi="PT Astra Serif"/>
          <w:sz w:val="20"/>
          <w:szCs w:val="20"/>
        </w:rPr>
      </w:pPr>
      <w:r w:rsidRPr="005C47D5">
        <w:rPr>
          <w:rFonts w:ascii="PT Astra Serif" w:hAnsi="PT Astra Serif"/>
          <w:sz w:val="20"/>
          <w:szCs w:val="20"/>
        </w:rPr>
        <w:t>________________________________________________________________________________</w:t>
      </w:r>
    </w:p>
    <w:p w14:paraId="343F1F70" w14:textId="77777777" w:rsidR="009B0A3B" w:rsidRPr="005C47D5" w:rsidRDefault="009B0A3B" w:rsidP="009B0A3B">
      <w:pPr>
        <w:widowControl w:val="0"/>
        <w:jc w:val="both"/>
        <w:rPr>
          <w:rFonts w:ascii="PT Astra Serif" w:hAnsi="PT Astra Serif"/>
          <w:sz w:val="20"/>
          <w:szCs w:val="20"/>
        </w:rPr>
      </w:pPr>
      <w:r w:rsidRPr="005C47D5">
        <w:rPr>
          <w:rFonts w:ascii="PT Astra Serif" w:hAnsi="PT Astra Serif"/>
          <w:sz w:val="20"/>
          <w:szCs w:val="20"/>
        </w:rPr>
        <w:t>________________________________________________________________________________</w:t>
      </w:r>
    </w:p>
    <w:p w14:paraId="74A5C887" w14:textId="77777777" w:rsidR="009B0A3B" w:rsidRPr="005C47D5" w:rsidRDefault="009B0A3B" w:rsidP="009B0A3B">
      <w:pPr>
        <w:widowControl w:val="0"/>
        <w:jc w:val="both"/>
        <w:rPr>
          <w:rFonts w:ascii="PT Astra Serif" w:hAnsi="PT Astra Serif"/>
          <w:sz w:val="20"/>
          <w:szCs w:val="20"/>
        </w:rPr>
      </w:pPr>
      <w:r w:rsidRPr="005C47D5">
        <w:rPr>
          <w:rFonts w:ascii="PT Astra Serif" w:hAnsi="PT Astra Serif"/>
          <w:sz w:val="20"/>
          <w:szCs w:val="20"/>
        </w:rPr>
        <w:t>________________________________________________________________________________</w:t>
      </w:r>
    </w:p>
    <w:p w14:paraId="170ACFC4" w14:textId="77777777" w:rsidR="009B0A3B" w:rsidRPr="005C47D5" w:rsidRDefault="009B0A3B" w:rsidP="009B0A3B">
      <w:pPr>
        <w:widowControl w:val="0"/>
        <w:jc w:val="both"/>
        <w:rPr>
          <w:rFonts w:ascii="PT Astra Serif" w:hAnsi="PT Astra Serif"/>
          <w:sz w:val="20"/>
          <w:szCs w:val="20"/>
        </w:rPr>
      </w:pPr>
      <w:r w:rsidRPr="005C47D5">
        <w:rPr>
          <w:rFonts w:ascii="PT Astra Serif" w:hAnsi="PT Astra Serif"/>
          <w:sz w:val="20"/>
          <w:szCs w:val="20"/>
        </w:rPr>
        <w:t>2. Фактическое качество выполненных работ соответствует (не соответствует) требованиям Контракта: ______________________________________________________________________</w:t>
      </w:r>
    </w:p>
    <w:p w14:paraId="14D15B43" w14:textId="77777777" w:rsidR="009B0A3B" w:rsidRPr="005C47D5" w:rsidRDefault="009B0A3B" w:rsidP="009B0A3B">
      <w:pPr>
        <w:widowControl w:val="0"/>
        <w:jc w:val="both"/>
        <w:rPr>
          <w:rFonts w:ascii="PT Astra Serif" w:hAnsi="PT Astra Serif"/>
          <w:sz w:val="20"/>
          <w:szCs w:val="20"/>
        </w:rPr>
      </w:pPr>
      <w:r w:rsidRPr="005C47D5">
        <w:rPr>
          <w:rFonts w:ascii="PT Astra Serif" w:hAnsi="PT Astra Serif"/>
          <w:sz w:val="20"/>
          <w:szCs w:val="20"/>
        </w:rPr>
        <w:t>3. Вышеуказанные работы согласно Контракту должны быть оказаны "___"_________ 20__ г., фактически оказаны "____"_________ 20__г.</w:t>
      </w:r>
    </w:p>
    <w:p w14:paraId="3EA6D0A3" w14:textId="77777777" w:rsidR="009B0A3B" w:rsidRPr="005C47D5" w:rsidRDefault="009B0A3B" w:rsidP="009B0A3B">
      <w:pPr>
        <w:widowControl w:val="0"/>
        <w:jc w:val="both"/>
        <w:rPr>
          <w:rFonts w:ascii="PT Astra Serif" w:hAnsi="PT Astra Serif"/>
          <w:sz w:val="20"/>
          <w:szCs w:val="20"/>
        </w:rPr>
      </w:pPr>
      <w:r w:rsidRPr="005C47D5">
        <w:rPr>
          <w:rFonts w:ascii="PT Astra Serif" w:hAnsi="PT Astra Serif"/>
          <w:sz w:val="20"/>
          <w:szCs w:val="20"/>
        </w:rPr>
        <w:t>4. Недостатки выполненных работ выявлены/не выявлены ________________________________________________________________________________</w:t>
      </w:r>
    </w:p>
    <w:p w14:paraId="209ED901" w14:textId="77777777" w:rsidR="009B0A3B" w:rsidRPr="005C47D5" w:rsidRDefault="009B0A3B" w:rsidP="009B0A3B">
      <w:pPr>
        <w:widowControl w:val="0"/>
        <w:jc w:val="both"/>
        <w:rPr>
          <w:rFonts w:ascii="PT Astra Serif" w:hAnsi="PT Astra Serif"/>
          <w:sz w:val="20"/>
          <w:szCs w:val="20"/>
        </w:rPr>
      </w:pPr>
      <w:r w:rsidRPr="005C47D5">
        <w:rPr>
          <w:rFonts w:ascii="PT Astra Serif" w:hAnsi="PT Astra Serif"/>
          <w:sz w:val="20"/>
          <w:szCs w:val="20"/>
        </w:rPr>
        <w:t>5. Сумма, подлежащая оплате Подрядчику в соответствии с условиями Контракта _________________ (_________________________________________________________) руб.</w:t>
      </w:r>
    </w:p>
    <w:p w14:paraId="08F7C266" w14:textId="77777777" w:rsidR="009B0A3B" w:rsidRPr="005C47D5" w:rsidRDefault="009B0A3B" w:rsidP="009B0A3B">
      <w:pPr>
        <w:widowControl w:val="0"/>
        <w:jc w:val="both"/>
        <w:rPr>
          <w:rFonts w:ascii="PT Astra Serif" w:hAnsi="PT Astra Serif"/>
          <w:sz w:val="20"/>
          <w:szCs w:val="20"/>
        </w:rPr>
      </w:pPr>
      <w:r w:rsidRPr="005C47D5">
        <w:rPr>
          <w:rFonts w:ascii="PT Astra Serif" w:hAnsi="PT Astra Serif"/>
          <w:sz w:val="20"/>
          <w:szCs w:val="20"/>
        </w:rPr>
        <w:t>6. В соответствии с п. ________________ Контракта сумма штрафных санкций составляет _______________________________________ (Указывается порядок расчета штрафных санкций).</w:t>
      </w:r>
    </w:p>
    <w:p w14:paraId="23E97E06" w14:textId="77777777" w:rsidR="009B0A3B" w:rsidRPr="005C47D5" w:rsidRDefault="009B0A3B" w:rsidP="009B0A3B">
      <w:pPr>
        <w:widowControl w:val="0"/>
        <w:jc w:val="both"/>
        <w:rPr>
          <w:rFonts w:ascii="PT Astra Serif" w:hAnsi="PT Astra Serif"/>
          <w:sz w:val="20"/>
          <w:szCs w:val="20"/>
        </w:rPr>
      </w:pPr>
      <w:r w:rsidRPr="005C47D5">
        <w:rPr>
          <w:rFonts w:ascii="PT Astra Serif" w:hAnsi="PT Astra Serif"/>
          <w:sz w:val="20"/>
          <w:szCs w:val="20"/>
        </w:rPr>
        <w:t>Общая стоимость штрафных санкций составит: _______________________________________</w:t>
      </w:r>
    </w:p>
    <w:p w14:paraId="4F948425" w14:textId="77777777" w:rsidR="009B0A3B" w:rsidRPr="005C47D5" w:rsidRDefault="009B0A3B" w:rsidP="009B0A3B">
      <w:pPr>
        <w:widowControl w:val="0"/>
        <w:jc w:val="both"/>
        <w:rPr>
          <w:rFonts w:ascii="PT Astra Serif" w:hAnsi="PT Astra Serif"/>
          <w:sz w:val="20"/>
          <w:szCs w:val="20"/>
        </w:rPr>
      </w:pPr>
      <w:r w:rsidRPr="005C47D5">
        <w:rPr>
          <w:rFonts w:ascii="PT Astra Serif" w:hAnsi="PT Astra Serif"/>
          <w:sz w:val="20"/>
          <w:szCs w:val="20"/>
        </w:rPr>
        <w:t>7. Итоговая сумма, подлежащая оплате исполнителю с учетом удержания штрафных санкций, составляет________ (_________________________________________________) руб.</w:t>
      </w:r>
    </w:p>
    <w:p w14:paraId="0F9E62BA" w14:textId="77777777" w:rsidR="009B0A3B" w:rsidRPr="005C47D5" w:rsidRDefault="009B0A3B" w:rsidP="009B0A3B">
      <w:pPr>
        <w:widowControl w:val="0"/>
        <w:jc w:val="both"/>
        <w:rPr>
          <w:rFonts w:ascii="PT Astra Serif" w:hAnsi="PT Astra Serif"/>
          <w:sz w:val="20"/>
          <w:szCs w:val="20"/>
        </w:rPr>
      </w:pPr>
    </w:p>
    <w:tbl>
      <w:tblPr>
        <w:tblW w:w="0" w:type="auto"/>
        <w:tblInd w:w="108" w:type="dxa"/>
        <w:tblCellMar>
          <w:left w:w="10" w:type="dxa"/>
          <w:right w:w="10" w:type="dxa"/>
        </w:tblCellMar>
        <w:tblLook w:val="0000" w:firstRow="0" w:lastRow="0" w:firstColumn="0" w:lastColumn="0" w:noHBand="0" w:noVBand="0"/>
      </w:tblPr>
      <w:tblGrid>
        <w:gridCol w:w="4719"/>
        <w:gridCol w:w="4744"/>
      </w:tblGrid>
      <w:tr w:rsidR="009B0A3B" w:rsidRPr="005C47D5" w14:paraId="6FECB38D" w14:textId="77777777" w:rsidTr="00886128">
        <w:trPr>
          <w:trHeight w:val="1"/>
        </w:trPr>
        <w:tc>
          <w:tcPr>
            <w:tcW w:w="4719" w:type="dxa"/>
            <w:shd w:val="clear" w:color="000000" w:fill="FFFFFF"/>
            <w:tcMar>
              <w:left w:w="108" w:type="dxa"/>
              <w:right w:w="108" w:type="dxa"/>
            </w:tcMar>
          </w:tcPr>
          <w:p w14:paraId="4A3E2088" w14:textId="77777777" w:rsidR="009B0A3B" w:rsidRPr="005C47D5" w:rsidRDefault="009B0A3B" w:rsidP="00886128">
            <w:pPr>
              <w:widowControl w:val="0"/>
              <w:jc w:val="both"/>
              <w:rPr>
                <w:rFonts w:ascii="PT Astra Serif" w:hAnsi="PT Astra Serif"/>
                <w:sz w:val="20"/>
                <w:szCs w:val="20"/>
              </w:rPr>
            </w:pPr>
            <w:r w:rsidRPr="005C47D5">
              <w:rPr>
                <w:rFonts w:ascii="PT Astra Serif" w:hAnsi="PT Astra Serif"/>
                <w:sz w:val="20"/>
                <w:szCs w:val="20"/>
              </w:rPr>
              <w:t>Сдал:</w:t>
            </w:r>
          </w:p>
        </w:tc>
        <w:tc>
          <w:tcPr>
            <w:tcW w:w="4744" w:type="dxa"/>
            <w:shd w:val="clear" w:color="000000" w:fill="FFFFFF"/>
            <w:tcMar>
              <w:left w:w="108" w:type="dxa"/>
              <w:right w:w="108" w:type="dxa"/>
            </w:tcMar>
          </w:tcPr>
          <w:p w14:paraId="4C72ECA1" w14:textId="77777777" w:rsidR="009B0A3B" w:rsidRPr="005C47D5" w:rsidRDefault="009B0A3B" w:rsidP="00886128">
            <w:pPr>
              <w:widowControl w:val="0"/>
              <w:jc w:val="both"/>
              <w:rPr>
                <w:rFonts w:ascii="PT Astra Serif" w:hAnsi="PT Astra Serif"/>
                <w:sz w:val="20"/>
                <w:szCs w:val="20"/>
              </w:rPr>
            </w:pPr>
            <w:r w:rsidRPr="005C47D5">
              <w:rPr>
                <w:rFonts w:ascii="PT Astra Serif" w:hAnsi="PT Astra Serif"/>
                <w:sz w:val="20"/>
                <w:szCs w:val="20"/>
              </w:rPr>
              <w:t>Принял:</w:t>
            </w:r>
          </w:p>
        </w:tc>
      </w:tr>
      <w:tr w:rsidR="009B0A3B" w:rsidRPr="005C47D5" w14:paraId="3175B39C" w14:textId="77777777" w:rsidTr="00886128">
        <w:trPr>
          <w:trHeight w:val="1"/>
        </w:trPr>
        <w:tc>
          <w:tcPr>
            <w:tcW w:w="4719" w:type="dxa"/>
            <w:shd w:val="clear" w:color="000000" w:fill="FFFFFF"/>
            <w:tcMar>
              <w:left w:w="108" w:type="dxa"/>
              <w:right w:w="108" w:type="dxa"/>
            </w:tcMar>
          </w:tcPr>
          <w:p w14:paraId="66B12AF8" w14:textId="77777777" w:rsidR="009B0A3B" w:rsidRPr="005C47D5" w:rsidRDefault="009B0A3B" w:rsidP="00886128">
            <w:pPr>
              <w:widowControl w:val="0"/>
              <w:jc w:val="both"/>
              <w:rPr>
                <w:rFonts w:ascii="PT Astra Serif" w:hAnsi="PT Astra Serif"/>
                <w:sz w:val="20"/>
                <w:szCs w:val="20"/>
              </w:rPr>
            </w:pPr>
            <w:r w:rsidRPr="005C47D5">
              <w:rPr>
                <w:rFonts w:ascii="PT Astra Serif" w:hAnsi="PT Astra Serif"/>
                <w:sz w:val="20"/>
                <w:szCs w:val="20"/>
              </w:rPr>
              <w:t>Подрядчик</w:t>
            </w:r>
          </w:p>
        </w:tc>
        <w:tc>
          <w:tcPr>
            <w:tcW w:w="4744" w:type="dxa"/>
            <w:shd w:val="clear" w:color="000000" w:fill="FFFFFF"/>
            <w:tcMar>
              <w:left w:w="108" w:type="dxa"/>
              <w:right w:w="108" w:type="dxa"/>
            </w:tcMar>
          </w:tcPr>
          <w:p w14:paraId="35CA6AF3" w14:textId="77777777" w:rsidR="009B0A3B" w:rsidRPr="005C47D5" w:rsidRDefault="009B0A3B" w:rsidP="00886128">
            <w:pPr>
              <w:widowControl w:val="0"/>
              <w:jc w:val="both"/>
              <w:rPr>
                <w:rFonts w:ascii="PT Astra Serif" w:hAnsi="PT Astra Serif"/>
                <w:sz w:val="20"/>
                <w:szCs w:val="20"/>
              </w:rPr>
            </w:pPr>
            <w:r w:rsidRPr="005C47D5">
              <w:rPr>
                <w:rFonts w:ascii="PT Astra Serif" w:hAnsi="PT Astra Serif"/>
                <w:sz w:val="20"/>
                <w:szCs w:val="20"/>
              </w:rPr>
              <w:t>Заказчик</w:t>
            </w:r>
          </w:p>
        </w:tc>
      </w:tr>
      <w:tr w:rsidR="009B0A3B" w:rsidRPr="005C47D5" w14:paraId="545A281A" w14:textId="77777777" w:rsidTr="00886128">
        <w:trPr>
          <w:trHeight w:val="1"/>
        </w:trPr>
        <w:tc>
          <w:tcPr>
            <w:tcW w:w="4719" w:type="dxa"/>
            <w:shd w:val="clear" w:color="000000" w:fill="FFFFFF"/>
            <w:tcMar>
              <w:left w:w="108" w:type="dxa"/>
              <w:right w:w="108" w:type="dxa"/>
            </w:tcMar>
          </w:tcPr>
          <w:p w14:paraId="0B783E84" w14:textId="77777777" w:rsidR="009B0A3B" w:rsidRPr="005C47D5" w:rsidRDefault="009B0A3B" w:rsidP="00886128">
            <w:pPr>
              <w:widowControl w:val="0"/>
              <w:jc w:val="both"/>
              <w:rPr>
                <w:rFonts w:ascii="PT Astra Serif" w:hAnsi="PT Astra Serif"/>
                <w:sz w:val="20"/>
                <w:szCs w:val="20"/>
              </w:rPr>
            </w:pPr>
            <w:r w:rsidRPr="005C47D5">
              <w:rPr>
                <w:rFonts w:ascii="PT Astra Serif" w:hAnsi="PT Astra Serif"/>
                <w:sz w:val="20"/>
                <w:szCs w:val="20"/>
              </w:rPr>
              <w:t>__________________________</w:t>
            </w:r>
          </w:p>
        </w:tc>
        <w:tc>
          <w:tcPr>
            <w:tcW w:w="4744" w:type="dxa"/>
            <w:shd w:val="clear" w:color="000000" w:fill="FFFFFF"/>
            <w:tcMar>
              <w:left w:w="108" w:type="dxa"/>
              <w:right w:w="108" w:type="dxa"/>
            </w:tcMar>
          </w:tcPr>
          <w:p w14:paraId="1F031570" w14:textId="77777777" w:rsidR="009B0A3B" w:rsidRPr="005C47D5" w:rsidRDefault="009B0A3B" w:rsidP="00886128">
            <w:pPr>
              <w:widowControl w:val="0"/>
              <w:jc w:val="both"/>
              <w:rPr>
                <w:rFonts w:ascii="PT Astra Serif" w:hAnsi="PT Astra Serif"/>
                <w:sz w:val="20"/>
                <w:szCs w:val="20"/>
              </w:rPr>
            </w:pPr>
            <w:r w:rsidRPr="005C47D5">
              <w:rPr>
                <w:rFonts w:ascii="PT Astra Serif" w:hAnsi="PT Astra Serif"/>
                <w:sz w:val="20"/>
                <w:szCs w:val="20"/>
              </w:rPr>
              <w:t xml:space="preserve">_______________________ </w:t>
            </w:r>
          </w:p>
        </w:tc>
      </w:tr>
      <w:tr w:rsidR="009B0A3B" w:rsidRPr="005C47D5" w14:paraId="45DC5B06" w14:textId="77777777" w:rsidTr="00886128">
        <w:trPr>
          <w:trHeight w:val="1"/>
        </w:trPr>
        <w:tc>
          <w:tcPr>
            <w:tcW w:w="4719" w:type="dxa"/>
            <w:shd w:val="clear" w:color="000000" w:fill="FFFFFF"/>
            <w:tcMar>
              <w:left w:w="108" w:type="dxa"/>
              <w:right w:w="108" w:type="dxa"/>
            </w:tcMar>
          </w:tcPr>
          <w:p w14:paraId="21C1530D" w14:textId="77777777" w:rsidR="009B0A3B" w:rsidRPr="005C47D5" w:rsidRDefault="009B0A3B" w:rsidP="00886128">
            <w:pPr>
              <w:widowControl w:val="0"/>
              <w:jc w:val="both"/>
              <w:rPr>
                <w:rFonts w:ascii="PT Astra Serif" w:hAnsi="PT Astra Serif"/>
                <w:sz w:val="20"/>
                <w:szCs w:val="20"/>
              </w:rPr>
            </w:pPr>
            <w:r w:rsidRPr="005C47D5">
              <w:rPr>
                <w:rFonts w:ascii="PT Astra Serif" w:hAnsi="PT Astra Serif"/>
                <w:sz w:val="20"/>
                <w:szCs w:val="20"/>
              </w:rPr>
              <w:t>М.П.</w:t>
            </w:r>
          </w:p>
        </w:tc>
        <w:tc>
          <w:tcPr>
            <w:tcW w:w="4744" w:type="dxa"/>
            <w:shd w:val="clear" w:color="000000" w:fill="FFFFFF"/>
            <w:tcMar>
              <w:left w:w="108" w:type="dxa"/>
              <w:right w:w="108" w:type="dxa"/>
            </w:tcMar>
          </w:tcPr>
          <w:p w14:paraId="109BD8E4" w14:textId="77777777" w:rsidR="009B0A3B" w:rsidRPr="005C47D5" w:rsidRDefault="009B0A3B" w:rsidP="00886128">
            <w:pPr>
              <w:widowControl w:val="0"/>
              <w:jc w:val="both"/>
              <w:rPr>
                <w:rFonts w:ascii="PT Astra Serif" w:hAnsi="PT Astra Serif"/>
                <w:sz w:val="20"/>
                <w:szCs w:val="20"/>
              </w:rPr>
            </w:pPr>
            <w:r w:rsidRPr="005C47D5">
              <w:rPr>
                <w:rFonts w:ascii="PT Astra Serif" w:hAnsi="PT Astra Serif"/>
                <w:sz w:val="20"/>
                <w:szCs w:val="20"/>
              </w:rPr>
              <w:t>М.П.</w:t>
            </w:r>
          </w:p>
        </w:tc>
      </w:tr>
    </w:tbl>
    <w:p w14:paraId="319CD7DD" w14:textId="77777777" w:rsidR="009B0A3B" w:rsidRPr="005C47D5" w:rsidRDefault="009B0A3B" w:rsidP="009B0A3B">
      <w:pPr>
        <w:widowControl w:val="0"/>
        <w:jc w:val="right"/>
        <w:rPr>
          <w:rFonts w:ascii="PT Astra Serif" w:hAnsi="PT Astra Serif"/>
          <w:sz w:val="20"/>
          <w:szCs w:val="20"/>
        </w:rPr>
      </w:pPr>
    </w:p>
    <w:p w14:paraId="6911F53A" w14:textId="77777777" w:rsidR="009B0A3B" w:rsidRPr="005C47D5" w:rsidRDefault="009B0A3B" w:rsidP="009B0A3B">
      <w:pPr>
        <w:widowControl w:val="0"/>
        <w:jc w:val="right"/>
        <w:rPr>
          <w:rFonts w:ascii="PT Astra Serif" w:hAnsi="PT Astra Serif"/>
          <w:sz w:val="20"/>
          <w:szCs w:val="20"/>
        </w:rPr>
      </w:pPr>
    </w:p>
    <w:p w14:paraId="70F997E5" w14:textId="77777777" w:rsidR="009B0A3B" w:rsidRDefault="009B0A3B" w:rsidP="009B0A3B">
      <w:pPr>
        <w:widowControl w:val="0"/>
        <w:jc w:val="right"/>
        <w:rPr>
          <w:rFonts w:ascii="PT Astra Serif" w:hAnsi="PT Astra Serif"/>
          <w:sz w:val="20"/>
          <w:szCs w:val="20"/>
        </w:rPr>
      </w:pPr>
    </w:p>
    <w:p w14:paraId="324526A0" w14:textId="77777777" w:rsidR="009B0A3B" w:rsidRDefault="009B0A3B" w:rsidP="009B0A3B">
      <w:pPr>
        <w:widowControl w:val="0"/>
        <w:jc w:val="right"/>
        <w:rPr>
          <w:rFonts w:ascii="PT Astra Serif" w:hAnsi="PT Astra Serif"/>
          <w:sz w:val="20"/>
          <w:szCs w:val="20"/>
        </w:rPr>
      </w:pPr>
    </w:p>
    <w:p w14:paraId="4CF5449F" w14:textId="77777777" w:rsidR="009B0A3B" w:rsidRPr="009B0A3B" w:rsidRDefault="009B0A3B" w:rsidP="009B0A3B">
      <w:pPr>
        <w:tabs>
          <w:tab w:val="left" w:pos="1010"/>
        </w:tabs>
        <w:rPr>
          <w:rFonts w:ascii="PT Astra Serif" w:hAnsi="PT Astra Serif"/>
          <w:sz w:val="22"/>
          <w:szCs w:val="22"/>
        </w:rPr>
      </w:pPr>
    </w:p>
    <w:sectPr w:rsidR="009B0A3B" w:rsidRPr="009B0A3B" w:rsidSect="00785253">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0C66E7" w14:textId="77777777" w:rsidR="00223165" w:rsidRDefault="00223165" w:rsidP="00C15689">
      <w:r>
        <w:separator/>
      </w:r>
    </w:p>
  </w:endnote>
  <w:endnote w:type="continuationSeparator" w:id="0">
    <w:p w14:paraId="30F094A2" w14:textId="77777777" w:rsidR="00223165" w:rsidRDefault="00223165" w:rsidP="00C156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Liberation Sans">
    <w:altName w:val="Arial"/>
    <w:panose1 w:val="00000000000000000000"/>
    <w:charset w:val="CC"/>
    <w:family w:val="swiss"/>
    <w:notTrueType/>
    <w:pitch w:val="variable"/>
    <w:sig w:usb0="00000201" w:usb1="00000000" w:usb2="00000000" w:usb3="00000000" w:csb0="00000004" w:csb1="00000000"/>
  </w:font>
  <w:font w:name="Noto Sans Devanagari">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PT Astra Serif">
    <w:altName w:val="Cambria"/>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DD676F" w14:textId="77777777" w:rsidR="00223165" w:rsidRDefault="00223165" w:rsidP="00C15689">
      <w:r>
        <w:separator/>
      </w:r>
    </w:p>
  </w:footnote>
  <w:footnote w:type="continuationSeparator" w:id="0">
    <w:p w14:paraId="38994D5D" w14:textId="77777777" w:rsidR="00223165" w:rsidRDefault="00223165" w:rsidP="00C1568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9"/>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15689"/>
    <w:rsid w:val="000007EB"/>
    <w:rsid w:val="0000311A"/>
    <w:rsid w:val="000033FE"/>
    <w:rsid w:val="000035A9"/>
    <w:rsid w:val="00003779"/>
    <w:rsid w:val="00004C03"/>
    <w:rsid w:val="00004F04"/>
    <w:rsid w:val="00005F91"/>
    <w:rsid w:val="000127D4"/>
    <w:rsid w:val="000168B8"/>
    <w:rsid w:val="00021C9C"/>
    <w:rsid w:val="0002206C"/>
    <w:rsid w:val="00023B55"/>
    <w:rsid w:val="00024022"/>
    <w:rsid w:val="0002648A"/>
    <w:rsid w:val="0002784D"/>
    <w:rsid w:val="0003451E"/>
    <w:rsid w:val="00034E9D"/>
    <w:rsid w:val="00035E75"/>
    <w:rsid w:val="00036A5C"/>
    <w:rsid w:val="00041874"/>
    <w:rsid w:val="00044E75"/>
    <w:rsid w:val="00046734"/>
    <w:rsid w:val="00047AA5"/>
    <w:rsid w:val="00051409"/>
    <w:rsid w:val="000550C8"/>
    <w:rsid w:val="00056CA6"/>
    <w:rsid w:val="00057CF5"/>
    <w:rsid w:val="000611A6"/>
    <w:rsid w:val="00065569"/>
    <w:rsid w:val="000741E3"/>
    <w:rsid w:val="00077A1F"/>
    <w:rsid w:val="0008211A"/>
    <w:rsid w:val="00083007"/>
    <w:rsid w:val="0008412E"/>
    <w:rsid w:val="00087AD1"/>
    <w:rsid w:val="00090EC9"/>
    <w:rsid w:val="00091AED"/>
    <w:rsid w:val="00091F39"/>
    <w:rsid w:val="000A132E"/>
    <w:rsid w:val="000A635B"/>
    <w:rsid w:val="000A7418"/>
    <w:rsid w:val="000A78E6"/>
    <w:rsid w:val="000B14C4"/>
    <w:rsid w:val="000B56B2"/>
    <w:rsid w:val="000C0CBB"/>
    <w:rsid w:val="000C1FA7"/>
    <w:rsid w:val="000C680F"/>
    <w:rsid w:val="000D00DC"/>
    <w:rsid w:val="000D1C95"/>
    <w:rsid w:val="000D1FC3"/>
    <w:rsid w:val="000D3570"/>
    <w:rsid w:val="000D649F"/>
    <w:rsid w:val="000D6DCA"/>
    <w:rsid w:val="000E06AC"/>
    <w:rsid w:val="000E099F"/>
    <w:rsid w:val="000E11B5"/>
    <w:rsid w:val="000E4729"/>
    <w:rsid w:val="000E5913"/>
    <w:rsid w:val="000F3ADA"/>
    <w:rsid w:val="000F738B"/>
    <w:rsid w:val="000F75F6"/>
    <w:rsid w:val="001001CF"/>
    <w:rsid w:val="0010243B"/>
    <w:rsid w:val="00103FE4"/>
    <w:rsid w:val="00107871"/>
    <w:rsid w:val="00110865"/>
    <w:rsid w:val="00111138"/>
    <w:rsid w:val="0011688C"/>
    <w:rsid w:val="00116EE0"/>
    <w:rsid w:val="001213F8"/>
    <w:rsid w:val="00121CBF"/>
    <w:rsid w:val="00122B28"/>
    <w:rsid w:val="001239DE"/>
    <w:rsid w:val="001242F7"/>
    <w:rsid w:val="00132963"/>
    <w:rsid w:val="001423D3"/>
    <w:rsid w:val="0014265A"/>
    <w:rsid w:val="001428F6"/>
    <w:rsid w:val="00142B3E"/>
    <w:rsid w:val="00143F49"/>
    <w:rsid w:val="00145FB7"/>
    <w:rsid w:val="0014679F"/>
    <w:rsid w:val="0014690F"/>
    <w:rsid w:val="0014711B"/>
    <w:rsid w:val="0014713E"/>
    <w:rsid w:val="001518C5"/>
    <w:rsid w:val="0015251A"/>
    <w:rsid w:val="00154AD3"/>
    <w:rsid w:val="001566A9"/>
    <w:rsid w:val="00162C44"/>
    <w:rsid w:val="00162D6C"/>
    <w:rsid w:val="001635E3"/>
    <w:rsid w:val="00163B76"/>
    <w:rsid w:val="00163CAB"/>
    <w:rsid w:val="0016404E"/>
    <w:rsid w:val="00164F94"/>
    <w:rsid w:val="0016617D"/>
    <w:rsid w:val="00170829"/>
    <w:rsid w:val="00170FE2"/>
    <w:rsid w:val="00171235"/>
    <w:rsid w:val="001716EF"/>
    <w:rsid w:val="00172A3F"/>
    <w:rsid w:val="00172AD9"/>
    <w:rsid w:val="0017352B"/>
    <w:rsid w:val="00174A5C"/>
    <w:rsid w:val="00181D2A"/>
    <w:rsid w:val="001824B8"/>
    <w:rsid w:val="0018595B"/>
    <w:rsid w:val="001903AC"/>
    <w:rsid w:val="001925AC"/>
    <w:rsid w:val="001942A9"/>
    <w:rsid w:val="001956A6"/>
    <w:rsid w:val="001A53A5"/>
    <w:rsid w:val="001A6D37"/>
    <w:rsid w:val="001A6FFD"/>
    <w:rsid w:val="001A759D"/>
    <w:rsid w:val="001B23F0"/>
    <w:rsid w:val="001B3925"/>
    <w:rsid w:val="001B4BC7"/>
    <w:rsid w:val="001B6044"/>
    <w:rsid w:val="001B70EB"/>
    <w:rsid w:val="001C023F"/>
    <w:rsid w:val="001C360F"/>
    <w:rsid w:val="001C4FE9"/>
    <w:rsid w:val="001C51DB"/>
    <w:rsid w:val="001C524C"/>
    <w:rsid w:val="001D25B0"/>
    <w:rsid w:val="001D3864"/>
    <w:rsid w:val="001D426D"/>
    <w:rsid w:val="001D49CE"/>
    <w:rsid w:val="001E22A1"/>
    <w:rsid w:val="001E30B4"/>
    <w:rsid w:val="001E6C9D"/>
    <w:rsid w:val="001F0A19"/>
    <w:rsid w:val="001F1320"/>
    <w:rsid w:val="001F42CF"/>
    <w:rsid w:val="001F5B2D"/>
    <w:rsid w:val="001F7FFA"/>
    <w:rsid w:val="002002FA"/>
    <w:rsid w:val="00201247"/>
    <w:rsid w:val="00212679"/>
    <w:rsid w:val="00213570"/>
    <w:rsid w:val="00214674"/>
    <w:rsid w:val="00215FB7"/>
    <w:rsid w:val="00220EFD"/>
    <w:rsid w:val="00221940"/>
    <w:rsid w:val="00223165"/>
    <w:rsid w:val="00223799"/>
    <w:rsid w:val="00225A7B"/>
    <w:rsid w:val="00226527"/>
    <w:rsid w:val="00227FAE"/>
    <w:rsid w:val="00230CE6"/>
    <w:rsid w:val="00232749"/>
    <w:rsid w:val="00233A7F"/>
    <w:rsid w:val="00234004"/>
    <w:rsid w:val="00234421"/>
    <w:rsid w:val="00235166"/>
    <w:rsid w:val="00236008"/>
    <w:rsid w:val="00240334"/>
    <w:rsid w:val="00241D97"/>
    <w:rsid w:val="00243EF4"/>
    <w:rsid w:val="00245EA6"/>
    <w:rsid w:val="0024678F"/>
    <w:rsid w:val="00251F78"/>
    <w:rsid w:val="00252770"/>
    <w:rsid w:val="00253AA4"/>
    <w:rsid w:val="00253AA6"/>
    <w:rsid w:val="00256140"/>
    <w:rsid w:val="00257857"/>
    <w:rsid w:val="00257E50"/>
    <w:rsid w:val="00261506"/>
    <w:rsid w:val="00263373"/>
    <w:rsid w:val="0026346C"/>
    <w:rsid w:val="0026596C"/>
    <w:rsid w:val="00267D46"/>
    <w:rsid w:val="00270F79"/>
    <w:rsid w:val="00273C8C"/>
    <w:rsid w:val="00273EB1"/>
    <w:rsid w:val="00274215"/>
    <w:rsid w:val="002744F2"/>
    <w:rsid w:val="00274E83"/>
    <w:rsid w:val="0027523D"/>
    <w:rsid w:val="00275919"/>
    <w:rsid w:val="00276E26"/>
    <w:rsid w:val="00277CA9"/>
    <w:rsid w:val="00283DAE"/>
    <w:rsid w:val="00284EA2"/>
    <w:rsid w:val="00285F8F"/>
    <w:rsid w:val="00287114"/>
    <w:rsid w:val="00291101"/>
    <w:rsid w:val="00291D34"/>
    <w:rsid w:val="00292377"/>
    <w:rsid w:val="00292ADC"/>
    <w:rsid w:val="00295217"/>
    <w:rsid w:val="002956F1"/>
    <w:rsid w:val="002977C3"/>
    <w:rsid w:val="002A5301"/>
    <w:rsid w:val="002A550A"/>
    <w:rsid w:val="002A700F"/>
    <w:rsid w:val="002B0B33"/>
    <w:rsid w:val="002B134B"/>
    <w:rsid w:val="002B1774"/>
    <w:rsid w:val="002B6527"/>
    <w:rsid w:val="002B75E3"/>
    <w:rsid w:val="002C1368"/>
    <w:rsid w:val="002C21D0"/>
    <w:rsid w:val="002D1F15"/>
    <w:rsid w:val="002D224C"/>
    <w:rsid w:val="002D351C"/>
    <w:rsid w:val="002D7A2D"/>
    <w:rsid w:val="002E04CB"/>
    <w:rsid w:val="002E2F1F"/>
    <w:rsid w:val="002E4AE9"/>
    <w:rsid w:val="002F0950"/>
    <w:rsid w:val="002F09C0"/>
    <w:rsid w:val="002F166E"/>
    <w:rsid w:val="002F2D8F"/>
    <w:rsid w:val="002F3A6A"/>
    <w:rsid w:val="00300A0F"/>
    <w:rsid w:val="00301710"/>
    <w:rsid w:val="00307203"/>
    <w:rsid w:val="00310757"/>
    <w:rsid w:val="0031255B"/>
    <w:rsid w:val="00312D6E"/>
    <w:rsid w:val="00313CFC"/>
    <w:rsid w:val="0031615D"/>
    <w:rsid w:val="003213B6"/>
    <w:rsid w:val="00321701"/>
    <w:rsid w:val="003222EA"/>
    <w:rsid w:val="003235DD"/>
    <w:rsid w:val="0032471E"/>
    <w:rsid w:val="00325F94"/>
    <w:rsid w:val="00325FCE"/>
    <w:rsid w:val="003270A7"/>
    <w:rsid w:val="0033046E"/>
    <w:rsid w:val="003321D9"/>
    <w:rsid w:val="003324CB"/>
    <w:rsid w:val="00333721"/>
    <w:rsid w:val="00333C37"/>
    <w:rsid w:val="00335231"/>
    <w:rsid w:val="003364D3"/>
    <w:rsid w:val="003409DC"/>
    <w:rsid w:val="00342D53"/>
    <w:rsid w:val="0034502B"/>
    <w:rsid w:val="00352F0F"/>
    <w:rsid w:val="00353F22"/>
    <w:rsid w:val="00355384"/>
    <w:rsid w:val="003564E7"/>
    <w:rsid w:val="003574A7"/>
    <w:rsid w:val="00361CC5"/>
    <w:rsid w:val="00363AB2"/>
    <w:rsid w:val="00364EB7"/>
    <w:rsid w:val="003674CD"/>
    <w:rsid w:val="00367FDB"/>
    <w:rsid w:val="00372027"/>
    <w:rsid w:val="00372186"/>
    <w:rsid w:val="0037245B"/>
    <w:rsid w:val="003803F0"/>
    <w:rsid w:val="00381371"/>
    <w:rsid w:val="00382C52"/>
    <w:rsid w:val="0039310F"/>
    <w:rsid w:val="00394839"/>
    <w:rsid w:val="003956CD"/>
    <w:rsid w:val="003970C0"/>
    <w:rsid w:val="003A1A09"/>
    <w:rsid w:val="003A6757"/>
    <w:rsid w:val="003B3BE1"/>
    <w:rsid w:val="003B4DE4"/>
    <w:rsid w:val="003B5023"/>
    <w:rsid w:val="003B5D61"/>
    <w:rsid w:val="003B7032"/>
    <w:rsid w:val="003B73A3"/>
    <w:rsid w:val="003B769B"/>
    <w:rsid w:val="003B7D88"/>
    <w:rsid w:val="003C1E09"/>
    <w:rsid w:val="003C547E"/>
    <w:rsid w:val="003C687F"/>
    <w:rsid w:val="003D0853"/>
    <w:rsid w:val="003D08B9"/>
    <w:rsid w:val="003D1BC3"/>
    <w:rsid w:val="003D38AC"/>
    <w:rsid w:val="003D3F10"/>
    <w:rsid w:val="003D54F7"/>
    <w:rsid w:val="003D7462"/>
    <w:rsid w:val="003E0CD7"/>
    <w:rsid w:val="003E1201"/>
    <w:rsid w:val="003E147D"/>
    <w:rsid w:val="003E14AA"/>
    <w:rsid w:val="003E258B"/>
    <w:rsid w:val="003E483F"/>
    <w:rsid w:val="003E4A63"/>
    <w:rsid w:val="003E5F6F"/>
    <w:rsid w:val="003E6DF4"/>
    <w:rsid w:val="003F3FA5"/>
    <w:rsid w:val="003F42A3"/>
    <w:rsid w:val="0040056F"/>
    <w:rsid w:val="00400AFC"/>
    <w:rsid w:val="00400E80"/>
    <w:rsid w:val="00402688"/>
    <w:rsid w:val="00403564"/>
    <w:rsid w:val="004044E8"/>
    <w:rsid w:val="00412E6F"/>
    <w:rsid w:val="00413A63"/>
    <w:rsid w:val="00414619"/>
    <w:rsid w:val="00415A6E"/>
    <w:rsid w:val="004179E3"/>
    <w:rsid w:val="00420A87"/>
    <w:rsid w:val="00424518"/>
    <w:rsid w:val="00425EF6"/>
    <w:rsid w:val="00426118"/>
    <w:rsid w:val="00431ACB"/>
    <w:rsid w:val="004341C1"/>
    <w:rsid w:val="00434375"/>
    <w:rsid w:val="00437C94"/>
    <w:rsid w:val="00441F31"/>
    <w:rsid w:val="00443ACD"/>
    <w:rsid w:val="00452C26"/>
    <w:rsid w:val="00453BF3"/>
    <w:rsid w:val="00454B3E"/>
    <w:rsid w:val="0046034A"/>
    <w:rsid w:val="00465ACE"/>
    <w:rsid w:val="00465DDF"/>
    <w:rsid w:val="00470432"/>
    <w:rsid w:val="00470727"/>
    <w:rsid w:val="004709C9"/>
    <w:rsid w:val="00471116"/>
    <w:rsid w:val="00475CFF"/>
    <w:rsid w:val="004856F6"/>
    <w:rsid w:val="00485E42"/>
    <w:rsid w:val="004869F3"/>
    <w:rsid w:val="00490CF4"/>
    <w:rsid w:val="004918CF"/>
    <w:rsid w:val="004937E8"/>
    <w:rsid w:val="00494358"/>
    <w:rsid w:val="00495C3F"/>
    <w:rsid w:val="00495D69"/>
    <w:rsid w:val="0049648D"/>
    <w:rsid w:val="00496DF9"/>
    <w:rsid w:val="004972B6"/>
    <w:rsid w:val="00497859"/>
    <w:rsid w:val="004A0C77"/>
    <w:rsid w:val="004A254E"/>
    <w:rsid w:val="004A39B5"/>
    <w:rsid w:val="004A430F"/>
    <w:rsid w:val="004A69E1"/>
    <w:rsid w:val="004B49E6"/>
    <w:rsid w:val="004C1A5C"/>
    <w:rsid w:val="004C1ECF"/>
    <w:rsid w:val="004C4A92"/>
    <w:rsid w:val="004D1C01"/>
    <w:rsid w:val="004D52D4"/>
    <w:rsid w:val="004D5639"/>
    <w:rsid w:val="004D5CDE"/>
    <w:rsid w:val="004D6343"/>
    <w:rsid w:val="004D7B70"/>
    <w:rsid w:val="004E0458"/>
    <w:rsid w:val="004E2830"/>
    <w:rsid w:val="004E29C7"/>
    <w:rsid w:val="004E3804"/>
    <w:rsid w:val="004E5A1F"/>
    <w:rsid w:val="004E7EAA"/>
    <w:rsid w:val="00503BD1"/>
    <w:rsid w:val="00506937"/>
    <w:rsid w:val="00506AC4"/>
    <w:rsid w:val="0050792A"/>
    <w:rsid w:val="00507E9C"/>
    <w:rsid w:val="0051006E"/>
    <w:rsid w:val="005122C0"/>
    <w:rsid w:val="00513000"/>
    <w:rsid w:val="00514008"/>
    <w:rsid w:val="00516AA3"/>
    <w:rsid w:val="00520E04"/>
    <w:rsid w:val="0052548F"/>
    <w:rsid w:val="00527A72"/>
    <w:rsid w:val="00532E21"/>
    <w:rsid w:val="0053514E"/>
    <w:rsid w:val="00541FBE"/>
    <w:rsid w:val="005446DE"/>
    <w:rsid w:val="00544C7F"/>
    <w:rsid w:val="005458C4"/>
    <w:rsid w:val="00545917"/>
    <w:rsid w:val="005534C5"/>
    <w:rsid w:val="00555A1F"/>
    <w:rsid w:val="0055731E"/>
    <w:rsid w:val="00557CDA"/>
    <w:rsid w:val="0056138A"/>
    <w:rsid w:val="00561A33"/>
    <w:rsid w:val="005626D5"/>
    <w:rsid w:val="005668EF"/>
    <w:rsid w:val="005672EE"/>
    <w:rsid w:val="005705AD"/>
    <w:rsid w:val="0057192E"/>
    <w:rsid w:val="00571A6E"/>
    <w:rsid w:val="00571B35"/>
    <w:rsid w:val="00577BC9"/>
    <w:rsid w:val="00582957"/>
    <w:rsid w:val="00583FF4"/>
    <w:rsid w:val="00584899"/>
    <w:rsid w:val="00584CE0"/>
    <w:rsid w:val="00585199"/>
    <w:rsid w:val="00587D96"/>
    <w:rsid w:val="00587EDA"/>
    <w:rsid w:val="005908FE"/>
    <w:rsid w:val="00590A2F"/>
    <w:rsid w:val="00592245"/>
    <w:rsid w:val="005924E1"/>
    <w:rsid w:val="0059533E"/>
    <w:rsid w:val="005A1AA7"/>
    <w:rsid w:val="005A2AC6"/>
    <w:rsid w:val="005A32DF"/>
    <w:rsid w:val="005A74A1"/>
    <w:rsid w:val="005B0EC3"/>
    <w:rsid w:val="005B460F"/>
    <w:rsid w:val="005B4617"/>
    <w:rsid w:val="005C47D5"/>
    <w:rsid w:val="005C6AB0"/>
    <w:rsid w:val="005C6F71"/>
    <w:rsid w:val="005C77F7"/>
    <w:rsid w:val="005D07B8"/>
    <w:rsid w:val="005D2F40"/>
    <w:rsid w:val="005D35AB"/>
    <w:rsid w:val="005D6581"/>
    <w:rsid w:val="005E03C0"/>
    <w:rsid w:val="005E0C6A"/>
    <w:rsid w:val="005E3C48"/>
    <w:rsid w:val="005E608E"/>
    <w:rsid w:val="005F16CF"/>
    <w:rsid w:val="005F1952"/>
    <w:rsid w:val="005F3EEB"/>
    <w:rsid w:val="005F5793"/>
    <w:rsid w:val="005F7255"/>
    <w:rsid w:val="005F7BDF"/>
    <w:rsid w:val="0060130D"/>
    <w:rsid w:val="0060485F"/>
    <w:rsid w:val="00606B1B"/>
    <w:rsid w:val="00611E33"/>
    <w:rsid w:val="00611F3E"/>
    <w:rsid w:val="00612FC9"/>
    <w:rsid w:val="00614E3A"/>
    <w:rsid w:val="0062147D"/>
    <w:rsid w:val="00622CF0"/>
    <w:rsid w:val="00624797"/>
    <w:rsid w:val="006259BD"/>
    <w:rsid w:val="006262C8"/>
    <w:rsid w:val="006271B1"/>
    <w:rsid w:val="00633B1E"/>
    <w:rsid w:val="00633DFC"/>
    <w:rsid w:val="00635E32"/>
    <w:rsid w:val="00636242"/>
    <w:rsid w:val="006376F9"/>
    <w:rsid w:val="006414F0"/>
    <w:rsid w:val="00642026"/>
    <w:rsid w:val="006464D5"/>
    <w:rsid w:val="00647C64"/>
    <w:rsid w:val="006501EE"/>
    <w:rsid w:val="00650310"/>
    <w:rsid w:val="0065165D"/>
    <w:rsid w:val="006519D3"/>
    <w:rsid w:val="00652657"/>
    <w:rsid w:val="006539D0"/>
    <w:rsid w:val="00654E6E"/>
    <w:rsid w:val="00656761"/>
    <w:rsid w:val="0066083D"/>
    <w:rsid w:val="00664250"/>
    <w:rsid w:val="00664FF2"/>
    <w:rsid w:val="00665527"/>
    <w:rsid w:val="00665DB6"/>
    <w:rsid w:val="006671F8"/>
    <w:rsid w:val="00667338"/>
    <w:rsid w:val="00675F6D"/>
    <w:rsid w:val="00676B6A"/>
    <w:rsid w:val="00677C50"/>
    <w:rsid w:val="00677D0F"/>
    <w:rsid w:val="00680EA7"/>
    <w:rsid w:val="006813ED"/>
    <w:rsid w:val="00682179"/>
    <w:rsid w:val="00685007"/>
    <w:rsid w:val="00687B8D"/>
    <w:rsid w:val="00687C06"/>
    <w:rsid w:val="0069085A"/>
    <w:rsid w:val="00693216"/>
    <w:rsid w:val="006938AD"/>
    <w:rsid w:val="0069522A"/>
    <w:rsid w:val="00696951"/>
    <w:rsid w:val="00696A14"/>
    <w:rsid w:val="0069732E"/>
    <w:rsid w:val="006A1AD8"/>
    <w:rsid w:val="006A2352"/>
    <w:rsid w:val="006A2373"/>
    <w:rsid w:val="006A344D"/>
    <w:rsid w:val="006A40C8"/>
    <w:rsid w:val="006A41FB"/>
    <w:rsid w:val="006A4F31"/>
    <w:rsid w:val="006A5B55"/>
    <w:rsid w:val="006A5C04"/>
    <w:rsid w:val="006B38D2"/>
    <w:rsid w:val="006C1666"/>
    <w:rsid w:val="006C4F4F"/>
    <w:rsid w:val="006C565E"/>
    <w:rsid w:val="006C633E"/>
    <w:rsid w:val="006C6A62"/>
    <w:rsid w:val="006D177C"/>
    <w:rsid w:val="006D27FE"/>
    <w:rsid w:val="006D3F1B"/>
    <w:rsid w:val="006D532C"/>
    <w:rsid w:val="006E0E8E"/>
    <w:rsid w:val="006E28E8"/>
    <w:rsid w:val="006E30C9"/>
    <w:rsid w:val="006E470F"/>
    <w:rsid w:val="006E5E59"/>
    <w:rsid w:val="006E782B"/>
    <w:rsid w:val="006F6B97"/>
    <w:rsid w:val="00700684"/>
    <w:rsid w:val="00700FEC"/>
    <w:rsid w:val="00701A01"/>
    <w:rsid w:val="00702138"/>
    <w:rsid w:val="0070533A"/>
    <w:rsid w:val="00706CDB"/>
    <w:rsid w:val="007072ED"/>
    <w:rsid w:val="00710258"/>
    <w:rsid w:val="0071514A"/>
    <w:rsid w:val="007168EE"/>
    <w:rsid w:val="00724614"/>
    <w:rsid w:val="00725177"/>
    <w:rsid w:val="00725C71"/>
    <w:rsid w:val="00731204"/>
    <w:rsid w:val="00731A50"/>
    <w:rsid w:val="00732755"/>
    <w:rsid w:val="00733E7F"/>
    <w:rsid w:val="00736436"/>
    <w:rsid w:val="0074179D"/>
    <w:rsid w:val="007444C5"/>
    <w:rsid w:val="00744C24"/>
    <w:rsid w:val="00745DB7"/>
    <w:rsid w:val="0075279F"/>
    <w:rsid w:val="00754F30"/>
    <w:rsid w:val="00760085"/>
    <w:rsid w:val="0076028B"/>
    <w:rsid w:val="00760563"/>
    <w:rsid w:val="00760AA7"/>
    <w:rsid w:val="00761458"/>
    <w:rsid w:val="00761E2C"/>
    <w:rsid w:val="00765CAD"/>
    <w:rsid w:val="007704ED"/>
    <w:rsid w:val="007712C4"/>
    <w:rsid w:val="00774FE1"/>
    <w:rsid w:val="007758DB"/>
    <w:rsid w:val="007770A8"/>
    <w:rsid w:val="007773A9"/>
    <w:rsid w:val="00777D87"/>
    <w:rsid w:val="00782312"/>
    <w:rsid w:val="007823CA"/>
    <w:rsid w:val="007838F3"/>
    <w:rsid w:val="0079280C"/>
    <w:rsid w:val="00794167"/>
    <w:rsid w:val="0079513A"/>
    <w:rsid w:val="00795949"/>
    <w:rsid w:val="00797146"/>
    <w:rsid w:val="007A06A8"/>
    <w:rsid w:val="007A45C2"/>
    <w:rsid w:val="007A6C10"/>
    <w:rsid w:val="007A7E1D"/>
    <w:rsid w:val="007A7E28"/>
    <w:rsid w:val="007B3FEC"/>
    <w:rsid w:val="007B44B7"/>
    <w:rsid w:val="007B5392"/>
    <w:rsid w:val="007C02F7"/>
    <w:rsid w:val="007C14FF"/>
    <w:rsid w:val="007C2EE7"/>
    <w:rsid w:val="007C6FAF"/>
    <w:rsid w:val="007D5CEE"/>
    <w:rsid w:val="007E0CB9"/>
    <w:rsid w:val="007E15C4"/>
    <w:rsid w:val="007E25B7"/>
    <w:rsid w:val="007E7B50"/>
    <w:rsid w:val="007F1D41"/>
    <w:rsid w:val="007F1D67"/>
    <w:rsid w:val="007F42CE"/>
    <w:rsid w:val="007F443F"/>
    <w:rsid w:val="007F5202"/>
    <w:rsid w:val="007F6D11"/>
    <w:rsid w:val="007F6DAB"/>
    <w:rsid w:val="00803D53"/>
    <w:rsid w:val="0080689F"/>
    <w:rsid w:val="00810015"/>
    <w:rsid w:val="00810070"/>
    <w:rsid w:val="00813475"/>
    <w:rsid w:val="00814CFB"/>
    <w:rsid w:val="00815D4F"/>
    <w:rsid w:val="00815E6D"/>
    <w:rsid w:val="00816BB8"/>
    <w:rsid w:val="00820C92"/>
    <w:rsid w:val="00824DFD"/>
    <w:rsid w:val="0082513E"/>
    <w:rsid w:val="008278FA"/>
    <w:rsid w:val="00830F03"/>
    <w:rsid w:val="00831E77"/>
    <w:rsid w:val="008329F2"/>
    <w:rsid w:val="00833B41"/>
    <w:rsid w:val="008427D6"/>
    <w:rsid w:val="00843582"/>
    <w:rsid w:val="008458F9"/>
    <w:rsid w:val="0084616C"/>
    <w:rsid w:val="008475AC"/>
    <w:rsid w:val="00847DF5"/>
    <w:rsid w:val="0085616B"/>
    <w:rsid w:val="00856B98"/>
    <w:rsid w:val="00862392"/>
    <w:rsid w:val="00862708"/>
    <w:rsid w:val="008702C2"/>
    <w:rsid w:val="00873208"/>
    <w:rsid w:val="008733E2"/>
    <w:rsid w:val="00874377"/>
    <w:rsid w:val="0088406C"/>
    <w:rsid w:val="00885F59"/>
    <w:rsid w:val="00886B6A"/>
    <w:rsid w:val="00887F93"/>
    <w:rsid w:val="008910D9"/>
    <w:rsid w:val="00891130"/>
    <w:rsid w:val="00893498"/>
    <w:rsid w:val="008954D0"/>
    <w:rsid w:val="008A16C9"/>
    <w:rsid w:val="008A3744"/>
    <w:rsid w:val="008A5536"/>
    <w:rsid w:val="008A5D5C"/>
    <w:rsid w:val="008A7502"/>
    <w:rsid w:val="008B0F33"/>
    <w:rsid w:val="008B0F6C"/>
    <w:rsid w:val="008B3069"/>
    <w:rsid w:val="008B3637"/>
    <w:rsid w:val="008B4B90"/>
    <w:rsid w:val="008B5021"/>
    <w:rsid w:val="008B67DC"/>
    <w:rsid w:val="008B6CDA"/>
    <w:rsid w:val="008C62D5"/>
    <w:rsid w:val="008D1A6A"/>
    <w:rsid w:val="008D36C6"/>
    <w:rsid w:val="008D5578"/>
    <w:rsid w:val="008E189E"/>
    <w:rsid w:val="008E1BE4"/>
    <w:rsid w:val="008E1C8D"/>
    <w:rsid w:val="008E1EA7"/>
    <w:rsid w:val="008E40B3"/>
    <w:rsid w:val="008E6342"/>
    <w:rsid w:val="008E7042"/>
    <w:rsid w:val="008F1360"/>
    <w:rsid w:val="008F144A"/>
    <w:rsid w:val="008F251E"/>
    <w:rsid w:val="008F55DD"/>
    <w:rsid w:val="008F5EAD"/>
    <w:rsid w:val="008F71BB"/>
    <w:rsid w:val="0090152A"/>
    <w:rsid w:val="0090669F"/>
    <w:rsid w:val="009070FA"/>
    <w:rsid w:val="00907E4A"/>
    <w:rsid w:val="00912CDF"/>
    <w:rsid w:val="00913349"/>
    <w:rsid w:val="00913E25"/>
    <w:rsid w:val="009156A2"/>
    <w:rsid w:val="00916574"/>
    <w:rsid w:val="009169B7"/>
    <w:rsid w:val="00917F8A"/>
    <w:rsid w:val="00920BE9"/>
    <w:rsid w:val="0092114A"/>
    <w:rsid w:val="00921F08"/>
    <w:rsid w:val="0092218B"/>
    <w:rsid w:val="009229FC"/>
    <w:rsid w:val="009266BA"/>
    <w:rsid w:val="00926AA2"/>
    <w:rsid w:val="00927607"/>
    <w:rsid w:val="00927A00"/>
    <w:rsid w:val="00930795"/>
    <w:rsid w:val="00931421"/>
    <w:rsid w:val="00935247"/>
    <w:rsid w:val="00936843"/>
    <w:rsid w:val="00937612"/>
    <w:rsid w:val="00940A3A"/>
    <w:rsid w:val="00941366"/>
    <w:rsid w:val="009416F6"/>
    <w:rsid w:val="00943EC7"/>
    <w:rsid w:val="009440D3"/>
    <w:rsid w:val="00944518"/>
    <w:rsid w:val="0094466E"/>
    <w:rsid w:val="00945498"/>
    <w:rsid w:val="009458BB"/>
    <w:rsid w:val="00946DCE"/>
    <w:rsid w:val="00947D5F"/>
    <w:rsid w:val="00954880"/>
    <w:rsid w:val="00955C91"/>
    <w:rsid w:val="00956D9F"/>
    <w:rsid w:val="0096180B"/>
    <w:rsid w:val="009641C7"/>
    <w:rsid w:val="009805D8"/>
    <w:rsid w:val="009821C2"/>
    <w:rsid w:val="00982B59"/>
    <w:rsid w:val="0098364C"/>
    <w:rsid w:val="00984766"/>
    <w:rsid w:val="0098702B"/>
    <w:rsid w:val="0098719D"/>
    <w:rsid w:val="009871B1"/>
    <w:rsid w:val="00987969"/>
    <w:rsid w:val="00992BAE"/>
    <w:rsid w:val="00992CFF"/>
    <w:rsid w:val="009A2F4C"/>
    <w:rsid w:val="009A3830"/>
    <w:rsid w:val="009A4C34"/>
    <w:rsid w:val="009A5435"/>
    <w:rsid w:val="009A6704"/>
    <w:rsid w:val="009A7692"/>
    <w:rsid w:val="009B057A"/>
    <w:rsid w:val="009B0A3B"/>
    <w:rsid w:val="009B17ED"/>
    <w:rsid w:val="009B2A72"/>
    <w:rsid w:val="009B2F8E"/>
    <w:rsid w:val="009B3A4C"/>
    <w:rsid w:val="009B3F2B"/>
    <w:rsid w:val="009B6833"/>
    <w:rsid w:val="009B770A"/>
    <w:rsid w:val="009C1A5C"/>
    <w:rsid w:val="009C255F"/>
    <w:rsid w:val="009C4B59"/>
    <w:rsid w:val="009D114D"/>
    <w:rsid w:val="009D357C"/>
    <w:rsid w:val="009D3922"/>
    <w:rsid w:val="009D672B"/>
    <w:rsid w:val="009D70BF"/>
    <w:rsid w:val="009E02D7"/>
    <w:rsid w:val="009E333E"/>
    <w:rsid w:val="009E4710"/>
    <w:rsid w:val="009E475B"/>
    <w:rsid w:val="009E6140"/>
    <w:rsid w:val="009E6F01"/>
    <w:rsid w:val="009F02D6"/>
    <w:rsid w:val="009F675C"/>
    <w:rsid w:val="009F6F94"/>
    <w:rsid w:val="00A00F4C"/>
    <w:rsid w:val="00A02E2A"/>
    <w:rsid w:val="00A06FD9"/>
    <w:rsid w:val="00A1373B"/>
    <w:rsid w:val="00A16681"/>
    <w:rsid w:val="00A16DC2"/>
    <w:rsid w:val="00A16E2D"/>
    <w:rsid w:val="00A21EA8"/>
    <w:rsid w:val="00A224CA"/>
    <w:rsid w:val="00A237B6"/>
    <w:rsid w:val="00A274FE"/>
    <w:rsid w:val="00A278BE"/>
    <w:rsid w:val="00A27B97"/>
    <w:rsid w:val="00A3280E"/>
    <w:rsid w:val="00A3705A"/>
    <w:rsid w:val="00A37A65"/>
    <w:rsid w:val="00A37F7D"/>
    <w:rsid w:val="00A40BFF"/>
    <w:rsid w:val="00A42A41"/>
    <w:rsid w:val="00A42DC6"/>
    <w:rsid w:val="00A4543D"/>
    <w:rsid w:val="00A467B3"/>
    <w:rsid w:val="00A50330"/>
    <w:rsid w:val="00A51431"/>
    <w:rsid w:val="00A56E6C"/>
    <w:rsid w:val="00A60A12"/>
    <w:rsid w:val="00A63391"/>
    <w:rsid w:val="00A63698"/>
    <w:rsid w:val="00A64D81"/>
    <w:rsid w:val="00A65821"/>
    <w:rsid w:val="00A67A7C"/>
    <w:rsid w:val="00A70183"/>
    <w:rsid w:val="00A71BDC"/>
    <w:rsid w:val="00A71E42"/>
    <w:rsid w:val="00A746B1"/>
    <w:rsid w:val="00A74A97"/>
    <w:rsid w:val="00A76D7D"/>
    <w:rsid w:val="00A80489"/>
    <w:rsid w:val="00A81D52"/>
    <w:rsid w:val="00A81D7A"/>
    <w:rsid w:val="00A826BE"/>
    <w:rsid w:val="00A839FD"/>
    <w:rsid w:val="00A86232"/>
    <w:rsid w:val="00A90DBD"/>
    <w:rsid w:val="00A91371"/>
    <w:rsid w:val="00A91A66"/>
    <w:rsid w:val="00AA3AED"/>
    <w:rsid w:val="00AA4CB2"/>
    <w:rsid w:val="00AA6ECA"/>
    <w:rsid w:val="00AA729F"/>
    <w:rsid w:val="00AB00CE"/>
    <w:rsid w:val="00AB2C2E"/>
    <w:rsid w:val="00AB71B4"/>
    <w:rsid w:val="00AC1DF9"/>
    <w:rsid w:val="00AC2C22"/>
    <w:rsid w:val="00AC43B0"/>
    <w:rsid w:val="00AC43B4"/>
    <w:rsid w:val="00AC5A5B"/>
    <w:rsid w:val="00AD0DAB"/>
    <w:rsid w:val="00AD3275"/>
    <w:rsid w:val="00AD3CAF"/>
    <w:rsid w:val="00AD5364"/>
    <w:rsid w:val="00AD55FF"/>
    <w:rsid w:val="00AE0D08"/>
    <w:rsid w:val="00AE11C6"/>
    <w:rsid w:val="00AE381B"/>
    <w:rsid w:val="00AE52AC"/>
    <w:rsid w:val="00AE5A33"/>
    <w:rsid w:val="00AE624A"/>
    <w:rsid w:val="00AF4DB1"/>
    <w:rsid w:val="00B012C1"/>
    <w:rsid w:val="00B07D29"/>
    <w:rsid w:val="00B14AB4"/>
    <w:rsid w:val="00B2021C"/>
    <w:rsid w:val="00B2110F"/>
    <w:rsid w:val="00B22130"/>
    <w:rsid w:val="00B22A56"/>
    <w:rsid w:val="00B23004"/>
    <w:rsid w:val="00B249FA"/>
    <w:rsid w:val="00B25C48"/>
    <w:rsid w:val="00B30005"/>
    <w:rsid w:val="00B30F38"/>
    <w:rsid w:val="00B31D66"/>
    <w:rsid w:val="00B355AC"/>
    <w:rsid w:val="00B36465"/>
    <w:rsid w:val="00B369A3"/>
    <w:rsid w:val="00B36BD8"/>
    <w:rsid w:val="00B40734"/>
    <w:rsid w:val="00B44A2B"/>
    <w:rsid w:val="00B4518F"/>
    <w:rsid w:val="00B46094"/>
    <w:rsid w:val="00B46159"/>
    <w:rsid w:val="00B479AE"/>
    <w:rsid w:val="00B5126B"/>
    <w:rsid w:val="00B51774"/>
    <w:rsid w:val="00B554D2"/>
    <w:rsid w:val="00B5558C"/>
    <w:rsid w:val="00B56E20"/>
    <w:rsid w:val="00B57EAE"/>
    <w:rsid w:val="00B62688"/>
    <w:rsid w:val="00B631B8"/>
    <w:rsid w:val="00B66BD3"/>
    <w:rsid w:val="00B762F3"/>
    <w:rsid w:val="00B76C10"/>
    <w:rsid w:val="00B77969"/>
    <w:rsid w:val="00B81FEA"/>
    <w:rsid w:val="00B8357A"/>
    <w:rsid w:val="00B838D4"/>
    <w:rsid w:val="00B847A2"/>
    <w:rsid w:val="00B9324C"/>
    <w:rsid w:val="00B96206"/>
    <w:rsid w:val="00B964CF"/>
    <w:rsid w:val="00BA3D2F"/>
    <w:rsid w:val="00BA3EC6"/>
    <w:rsid w:val="00BA55A5"/>
    <w:rsid w:val="00BA7D94"/>
    <w:rsid w:val="00BB5061"/>
    <w:rsid w:val="00BB55A9"/>
    <w:rsid w:val="00BB6C62"/>
    <w:rsid w:val="00BC37B1"/>
    <w:rsid w:val="00BC5A05"/>
    <w:rsid w:val="00BC7264"/>
    <w:rsid w:val="00BC7929"/>
    <w:rsid w:val="00BD3D97"/>
    <w:rsid w:val="00BD544A"/>
    <w:rsid w:val="00BE66E7"/>
    <w:rsid w:val="00BE7F01"/>
    <w:rsid w:val="00BF05B2"/>
    <w:rsid w:val="00BF070F"/>
    <w:rsid w:val="00BF19AE"/>
    <w:rsid w:val="00BF5B2E"/>
    <w:rsid w:val="00BF63C0"/>
    <w:rsid w:val="00BF6786"/>
    <w:rsid w:val="00BF6EBC"/>
    <w:rsid w:val="00BF77A7"/>
    <w:rsid w:val="00C0177E"/>
    <w:rsid w:val="00C03AF7"/>
    <w:rsid w:val="00C03FD7"/>
    <w:rsid w:val="00C04939"/>
    <w:rsid w:val="00C049DD"/>
    <w:rsid w:val="00C05DBC"/>
    <w:rsid w:val="00C06BBD"/>
    <w:rsid w:val="00C10486"/>
    <w:rsid w:val="00C119F2"/>
    <w:rsid w:val="00C136D1"/>
    <w:rsid w:val="00C14738"/>
    <w:rsid w:val="00C15689"/>
    <w:rsid w:val="00C2023F"/>
    <w:rsid w:val="00C249E5"/>
    <w:rsid w:val="00C24D46"/>
    <w:rsid w:val="00C25F59"/>
    <w:rsid w:val="00C300C9"/>
    <w:rsid w:val="00C32855"/>
    <w:rsid w:val="00C336F8"/>
    <w:rsid w:val="00C33C3F"/>
    <w:rsid w:val="00C348C8"/>
    <w:rsid w:val="00C36493"/>
    <w:rsid w:val="00C36B21"/>
    <w:rsid w:val="00C40253"/>
    <w:rsid w:val="00C41A84"/>
    <w:rsid w:val="00C44BFE"/>
    <w:rsid w:val="00C45062"/>
    <w:rsid w:val="00C4578B"/>
    <w:rsid w:val="00C54542"/>
    <w:rsid w:val="00C5730F"/>
    <w:rsid w:val="00C575DC"/>
    <w:rsid w:val="00C636B4"/>
    <w:rsid w:val="00C71811"/>
    <w:rsid w:val="00C71F82"/>
    <w:rsid w:val="00C725EC"/>
    <w:rsid w:val="00C7264F"/>
    <w:rsid w:val="00C72801"/>
    <w:rsid w:val="00C739F0"/>
    <w:rsid w:val="00C73BC4"/>
    <w:rsid w:val="00C74B9D"/>
    <w:rsid w:val="00C76877"/>
    <w:rsid w:val="00C77CBB"/>
    <w:rsid w:val="00C817FF"/>
    <w:rsid w:val="00C81DD3"/>
    <w:rsid w:val="00C84E6C"/>
    <w:rsid w:val="00C856BB"/>
    <w:rsid w:val="00C9514D"/>
    <w:rsid w:val="00CA0F00"/>
    <w:rsid w:val="00CA1ED7"/>
    <w:rsid w:val="00CA2ED1"/>
    <w:rsid w:val="00CA66FE"/>
    <w:rsid w:val="00CB08C8"/>
    <w:rsid w:val="00CB16B7"/>
    <w:rsid w:val="00CB3FD5"/>
    <w:rsid w:val="00CB403A"/>
    <w:rsid w:val="00CB5D99"/>
    <w:rsid w:val="00CB6943"/>
    <w:rsid w:val="00CC01BE"/>
    <w:rsid w:val="00CC0231"/>
    <w:rsid w:val="00CC322F"/>
    <w:rsid w:val="00CC4A4D"/>
    <w:rsid w:val="00CD017B"/>
    <w:rsid w:val="00CD1EEE"/>
    <w:rsid w:val="00CD7201"/>
    <w:rsid w:val="00CE1767"/>
    <w:rsid w:val="00CE4915"/>
    <w:rsid w:val="00CE4E50"/>
    <w:rsid w:val="00CE5018"/>
    <w:rsid w:val="00CE6F3E"/>
    <w:rsid w:val="00CF15EF"/>
    <w:rsid w:val="00CF1662"/>
    <w:rsid w:val="00CF2016"/>
    <w:rsid w:val="00CF2667"/>
    <w:rsid w:val="00CF2AC6"/>
    <w:rsid w:val="00CF3107"/>
    <w:rsid w:val="00CF3238"/>
    <w:rsid w:val="00CF43A0"/>
    <w:rsid w:val="00CF4B2F"/>
    <w:rsid w:val="00CF4B82"/>
    <w:rsid w:val="00CF5F3D"/>
    <w:rsid w:val="00CF5F8A"/>
    <w:rsid w:val="00D0222B"/>
    <w:rsid w:val="00D11F70"/>
    <w:rsid w:val="00D12EBE"/>
    <w:rsid w:val="00D16C17"/>
    <w:rsid w:val="00D1750A"/>
    <w:rsid w:val="00D20B76"/>
    <w:rsid w:val="00D218DB"/>
    <w:rsid w:val="00D22F68"/>
    <w:rsid w:val="00D23A7E"/>
    <w:rsid w:val="00D267E3"/>
    <w:rsid w:val="00D27173"/>
    <w:rsid w:val="00D2745B"/>
    <w:rsid w:val="00D3167A"/>
    <w:rsid w:val="00D3205D"/>
    <w:rsid w:val="00D32D64"/>
    <w:rsid w:val="00D33F26"/>
    <w:rsid w:val="00D341A7"/>
    <w:rsid w:val="00D341F9"/>
    <w:rsid w:val="00D34685"/>
    <w:rsid w:val="00D365EB"/>
    <w:rsid w:val="00D36687"/>
    <w:rsid w:val="00D37494"/>
    <w:rsid w:val="00D40547"/>
    <w:rsid w:val="00D40F47"/>
    <w:rsid w:val="00D41B50"/>
    <w:rsid w:val="00D46B98"/>
    <w:rsid w:val="00D539B0"/>
    <w:rsid w:val="00D53FF0"/>
    <w:rsid w:val="00D54E78"/>
    <w:rsid w:val="00D566B6"/>
    <w:rsid w:val="00D63CBC"/>
    <w:rsid w:val="00D64B18"/>
    <w:rsid w:val="00D66EDD"/>
    <w:rsid w:val="00D67646"/>
    <w:rsid w:val="00D67797"/>
    <w:rsid w:val="00D72F7F"/>
    <w:rsid w:val="00D75D14"/>
    <w:rsid w:val="00D76E9F"/>
    <w:rsid w:val="00D77510"/>
    <w:rsid w:val="00D809DD"/>
    <w:rsid w:val="00D8260A"/>
    <w:rsid w:val="00D845A3"/>
    <w:rsid w:val="00D85B98"/>
    <w:rsid w:val="00D87745"/>
    <w:rsid w:val="00D9128D"/>
    <w:rsid w:val="00D917B3"/>
    <w:rsid w:val="00D96702"/>
    <w:rsid w:val="00DA063F"/>
    <w:rsid w:val="00DA5362"/>
    <w:rsid w:val="00DA5BE9"/>
    <w:rsid w:val="00DA7419"/>
    <w:rsid w:val="00DB17CE"/>
    <w:rsid w:val="00DB3EA2"/>
    <w:rsid w:val="00DB435E"/>
    <w:rsid w:val="00DB49D7"/>
    <w:rsid w:val="00DB7F69"/>
    <w:rsid w:val="00DC0857"/>
    <w:rsid w:val="00DC1CB2"/>
    <w:rsid w:val="00DC2351"/>
    <w:rsid w:val="00DC2E2A"/>
    <w:rsid w:val="00DC5760"/>
    <w:rsid w:val="00DC6060"/>
    <w:rsid w:val="00DD1245"/>
    <w:rsid w:val="00DD23BD"/>
    <w:rsid w:val="00DD476C"/>
    <w:rsid w:val="00DD79CA"/>
    <w:rsid w:val="00DD7F96"/>
    <w:rsid w:val="00DE02F6"/>
    <w:rsid w:val="00DE3923"/>
    <w:rsid w:val="00DE4B03"/>
    <w:rsid w:val="00DE542F"/>
    <w:rsid w:val="00DE6237"/>
    <w:rsid w:val="00DE71E7"/>
    <w:rsid w:val="00DF0BC3"/>
    <w:rsid w:val="00DF1A69"/>
    <w:rsid w:val="00DF2D30"/>
    <w:rsid w:val="00DF71FB"/>
    <w:rsid w:val="00E004AF"/>
    <w:rsid w:val="00E04B85"/>
    <w:rsid w:val="00E11A46"/>
    <w:rsid w:val="00E11D20"/>
    <w:rsid w:val="00E13342"/>
    <w:rsid w:val="00E22595"/>
    <w:rsid w:val="00E26260"/>
    <w:rsid w:val="00E2713C"/>
    <w:rsid w:val="00E27431"/>
    <w:rsid w:val="00E30C8F"/>
    <w:rsid w:val="00E310CA"/>
    <w:rsid w:val="00E32F73"/>
    <w:rsid w:val="00E3502D"/>
    <w:rsid w:val="00E36D45"/>
    <w:rsid w:val="00E36DED"/>
    <w:rsid w:val="00E40FC3"/>
    <w:rsid w:val="00E472F4"/>
    <w:rsid w:val="00E50BA4"/>
    <w:rsid w:val="00E52C03"/>
    <w:rsid w:val="00E53514"/>
    <w:rsid w:val="00E5354D"/>
    <w:rsid w:val="00E536C9"/>
    <w:rsid w:val="00E5600C"/>
    <w:rsid w:val="00E566B5"/>
    <w:rsid w:val="00E60BB0"/>
    <w:rsid w:val="00E60C1B"/>
    <w:rsid w:val="00E6150F"/>
    <w:rsid w:val="00E6279B"/>
    <w:rsid w:val="00E63C30"/>
    <w:rsid w:val="00E65033"/>
    <w:rsid w:val="00E66E4F"/>
    <w:rsid w:val="00E739EB"/>
    <w:rsid w:val="00E74CE5"/>
    <w:rsid w:val="00E74E31"/>
    <w:rsid w:val="00E80FAF"/>
    <w:rsid w:val="00E83CA6"/>
    <w:rsid w:val="00E843FA"/>
    <w:rsid w:val="00E930BE"/>
    <w:rsid w:val="00E945D9"/>
    <w:rsid w:val="00E9494F"/>
    <w:rsid w:val="00E96BC4"/>
    <w:rsid w:val="00EA10B0"/>
    <w:rsid w:val="00EA197B"/>
    <w:rsid w:val="00EA239F"/>
    <w:rsid w:val="00EA79FD"/>
    <w:rsid w:val="00EB1ED2"/>
    <w:rsid w:val="00EB3367"/>
    <w:rsid w:val="00EB4106"/>
    <w:rsid w:val="00EB5193"/>
    <w:rsid w:val="00EB6E5D"/>
    <w:rsid w:val="00EB71EE"/>
    <w:rsid w:val="00EB7982"/>
    <w:rsid w:val="00EC07AB"/>
    <w:rsid w:val="00EC0C71"/>
    <w:rsid w:val="00EC168B"/>
    <w:rsid w:val="00EC33F1"/>
    <w:rsid w:val="00EC3DA6"/>
    <w:rsid w:val="00EC4489"/>
    <w:rsid w:val="00EC4D0C"/>
    <w:rsid w:val="00EC6EDA"/>
    <w:rsid w:val="00ED0B0E"/>
    <w:rsid w:val="00ED1369"/>
    <w:rsid w:val="00ED27DC"/>
    <w:rsid w:val="00ED5488"/>
    <w:rsid w:val="00ED59F7"/>
    <w:rsid w:val="00ED7C8F"/>
    <w:rsid w:val="00EE0F81"/>
    <w:rsid w:val="00EE2DA1"/>
    <w:rsid w:val="00EE3228"/>
    <w:rsid w:val="00EE3AFA"/>
    <w:rsid w:val="00EE4EC8"/>
    <w:rsid w:val="00EE5DC6"/>
    <w:rsid w:val="00EE6913"/>
    <w:rsid w:val="00EF03A0"/>
    <w:rsid w:val="00EF3019"/>
    <w:rsid w:val="00EF3A35"/>
    <w:rsid w:val="00EF3FB9"/>
    <w:rsid w:val="00EF4358"/>
    <w:rsid w:val="00EF7E71"/>
    <w:rsid w:val="00F029B4"/>
    <w:rsid w:val="00F0324B"/>
    <w:rsid w:val="00F03D70"/>
    <w:rsid w:val="00F050B1"/>
    <w:rsid w:val="00F0580B"/>
    <w:rsid w:val="00F05C00"/>
    <w:rsid w:val="00F065AE"/>
    <w:rsid w:val="00F110C9"/>
    <w:rsid w:val="00F1430B"/>
    <w:rsid w:val="00F14ED8"/>
    <w:rsid w:val="00F1740C"/>
    <w:rsid w:val="00F22C5A"/>
    <w:rsid w:val="00F23859"/>
    <w:rsid w:val="00F25D18"/>
    <w:rsid w:val="00F32CE3"/>
    <w:rsid w:val="00F347E7"/>
    <w:rsid w:val="00F37FCF"/>
    <w:rsid w:val="00F41ED5"/>
    <w:rsid w:val="00F429EF"/>
    <w:rsid w:val="00F43A52"/>
    <w:rsid w:val="00F45947"/>
    <w:rsid w:val="00F52712"/>
    <w:rsid w:val="00F541D3"/>
    <w:rsid w:val="00F55542"/>
    <w:rsid w:val="00F56E02"/>
    <w:rsid w:val="00F60D97"/>
    <w:rsid w:val="00F622B0"/>
    <w:rsid w:val="00F629C0"/>
    <w:rsid w:val="00F63113"/>
    <w:rsid w:val="00F6646C"/>
    <w:rsid w:val="00F6675E"/>
    <w:rsid w:val="00F66839"/>
    <w:rsid w:val="00F70B1A"/>
    <w:rsid w:val="00F71AAA"/>
    <w:rsid w:val="00F723DF"/>
    <w:rsid w:val="00F73376"/>
    <w:rsid w:val="00F74BC2"/>
    <w:rsid w:val="00F75DB6"/>
    <w:rsid w:val="00F831E6"/>
    <w:rsid w:val="00F87FE8"/>
    <w:rsid w:val="00F90C0A"/>
    <w:rsid w:val="00F92CB4"/>
    <w:rsid w:val="00F935F9"/>
    <w:rsid w:val="00F94923"/>
    <w:rsid w:val="00F94C1E"/>
    <w:rsid w:val="00F96880"/>
    <w:rsid w:val="00FA05FF"/>
    <w:rsid w:val="00FB012E"/>
    <w:rsid w:val="00FB5641"/>
    <w:rsid w:val="00FB768F"/>
    <w:rsid w:val="00FC2BF1"/>
    <w:rsid w:val="00FC3EE5"/>
    <w:rsid w:val="00FD0186"/>
    <w:rsid w:val="00FD09D6"/>
    <w:rsid w:val="00FD11BE"/>
    <w:rsid w:val="00FD3330"/>
    <w:rsid w:val="00FD590C"/>
    <w:rsid w:val="00FD5AE2"/>
    <w:rsid w:val="00FD6B61"/>
    <w:rsid w:val="00FE0B4B"/>
    <w:rsid w:val="00FE28D2"/>
    <w:rsid w:val="00FE3F4D"/>
    <w:rsid w:val="00FE5EF5"/>
    <w:rsid w:val="00FF246E"/>
    <w:rsid w:val="00FF2F7C"/>
    <w:rsid w:val="00FF4FD5"/>
    <w:rsid w:val="00FF66F9"/>
    <w:rsid w:val="00FF6B9C"/>
    <w:rsid w:val="00FF7A1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1053C4"/>
  <w15:docId w15:val="{83812964-84D0-4766-9F7D-F664DD53B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E782B"/>
    <w:pPr>
      <w:suppressAutoHyphens/>
    </w:pPr>
    <w:rPr>
      <w:rFonts w:ascii="Times New Roman" w:eastAsia="Times New Roman" w:hAnsi="Times New Roman"/>
      <w:sz w:val="24"/>
      <w:szCs w:val="24"/>
    </w:rPr>
  </w:style>
  <w:style w:type="paragraph" w:styleId="1">
    <w:name w:val="heading 1"/>
    <w:basedOn w:val="a"/>
    <w:link w:val="10"/>
    <w:uiPriority w:val="99"/>
    <w:qFormat/>
    <w:locked/>
    <w:rsid w:val="00CF43A0"/>
    <w:pPr>
      <w:spacing w:beforeAutospacing="1" w:after="112"/>
      <w:outlineLvl w:val="0"/>
    </w:pPr>
    <w:rPr>
      <w:rFonts w:eastAsia="Calibri"/>
      <w:sz w:val="45"/>
      <w:szCs w:val="45"/>
    </w:rPr>
  </w:style>
  <w:style w:type="paragraph" w:styleId="2">
    <w:name w:val="heading 2"/>
    <w:basedOn w:val="a"/>
    <w:next w:val="a"/>
    <w:link w:val="20"/>
    <w:uiPriority w:val="99"/>
    <w:qFormat/>
    <w:locked/>
    <w:rsid w:val="00CF43A0"/>
    <w:pPr>
      <w:keepNext/>
      <w:spacing w:before="240" w:after="60"/>
      <w:outlineLvl w:val="1"/>
    </w:pPr>
    <w:rPr>
      <w:rFonts w:ascii="Arial" w:hAnsi="Arial" w:cs="Arial"/>
      <w:b/>
      <w:bCs/>
      <w:i/>
      <w:iCs/>
      <w:sz w:val="28"/>
      <w:szCs w:val="28"/>
    </w:rPr>
  </w:style>
  <w:style w:type="paragraph" w:styleId="6">
    <w:name w:val="heading 6"/>
    <w:basedOn w:val="a"/>
    <w:next w:val="a"/>
    <w:link w:val="60"/>
    <w:semiHidden/>
    <w:unhideWhenUsed/>
    <w:qFormat/>
    <w:locked/>
    <w:rsid w:val="00CB6943"/>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ize60">
    <w:name w:val="size60"/>
    <w:basedOn w:val="a0"/>
    <w:uiPriority w:val="99"/>
    <w:rsid w:val="006E782B"/>
    <w:rPr>
      <w:rFonts w:cs="Times New Roman"/>
    </w:rPr>
  </w:style>
  <w:style w:type="character" w:customStyle="1" w:styleId="BalloonTextChar">
    <w:name w:val="Balloon Text Char"/>
    <w:uiPriority w:val="99"/>
    <w:semiHidden/>
    <w:locked/>
    <w:rsid w:val="006E782B"/>
    <w:rPr>
      <w:rFonts w:ascii="Tahoma" w:hAnsi="Tahoma"/>
      <w:sz w:val="16"/>
      <w:lang w:eastAsia="ru-RU"/>
    </w:rPr>
  </w:style>
  <w:style w:type="character" w:customStyle="1" w:styleId="BodyTextChar">
    <w:name w:val="Body Text Char"/>
    <w:basedOn w:val="a0"/>
    <w:link w:val="TextBody"/>
    <w:uiPriority w:val="99"/>
    <w:locked/>
    <w:rsid w:val="006E782B"/>
    <w:rPr>
      <w:rFonts w:ascii="Times New Roman" w:hAnsi="Times New Roman" w:cs="Times New Roman"/>
      <w:sz w:val="20"/>
      <w:szCs w:val="20"/>
    </w:rPr>
  </w:style>
  <w:style w:type="character" w:customStyle="1" w:styleId="InternetLink">
    <w:name w:val="Internet Link"/>
    <w:basedOn w:val="a0"/>
    <w:uiPriority w:val="99"/>
    <w:rsid w:val="006E782B"/>
    <w:rPr>
      <w:rFonts w:cs="Times New Roman"/>
      <w:color w:val="0000FF"/>
      <w:u w:val="single"/>
    </w:rPr>
  </w:style>
  <w:style w:type="character" w:customStyle="1" w:styleId="61">
    <w:name w:val="Знак Знак6"/>
    <w:basedOn w:val="a0"/>
    <w:uiPriority w:val="99"/>
    <w:rsid w:val="006E782B"/>
    <w:rPr>
      <w:rFonts w:cs="Times New Roman"/>
      <w:sz w:val="24"/>
    </w:rPr>
  </w:style>
  <w:style w:type="character" w:customStyle="1" w:styleId="610">
    <w:name w:val="Знак Знак61"/>
    <w:basedOn w:val="a0"/>
    <w:uiPriority w:val="99"/>
    <w:rsid w:val="006E782B"/>
    <w:rPr>
      <w:rFonts w:cs="Times New Roman"/>
      <w:sz w:val="24"/>
    </w:rPr>
  </w:style>
  <w:style w:type="character" w:customStyle="1" w:styleId="hilite">
    <w:name w:val="hilite"/>
    <w:basedOn w:val="a0"/>
    <w:uiPriority w:val="99"/>
    <w:rsid w:val="006E782B"/>
    <w:rPr>
      <w:rFonts w:cs="Times New Roman"/>
    </w:rPr>
  </w:style>
  <w:style w:type="character" w:customStyle="1" w:styleId="apple-converted-space">
    <w:name w:val="apple-converted-space"/>
    <w:basedOn w:val="a0"/>
    <w:rsid w:val="006E782B"/>
    <w:rPr>
      <w:rFonts w:cs="Times New Roman"/>
    </w:rPr>
  </w:style>
  <w:style w:type="character" w:customStyle="1" w:styleId="BodyTextIndentChar">
    <w:name w:val="Body Text Indent Char"/>
    <w:basedOn w:val="a0"/>
    <w:link w:val="TextBodyIndent"/>
    <w:uiPriority w:val="99"/>
    <w:semiHidden/>
    <w:locked/>
    <w:rsid w:val="006E782B"/>
    <w:rPr>
      <w:rFonts w:ascii="Times New Roman" w:hAnsi="Times New Roman" w:cs="Times New Roman"/>
      <w:sz w:val="24"/>
      <w:szCs w:val="24"/>
      <w:lang w:eastAsia="ru-RU"/>
    </w:rPr>
  </w:style>
  <w:style w:type="character" w:customStyle="1" w:styleId="HeaderChar">
    <w:name w:val="Header Char"/>
    <w:uiPriority w:val="99"/>
    <w:locked/>
    <w:rsid w:val="006E782B"/>
    <w:rPr>
      <w:rFonts w:ascii="Times New Roman" w:hAnsi="Times New Roman"/>
      <w:sz w:val="24"/>
      <w:lang w:eastAsia="ru-RU"/>
    </w:rPr>
  </w:style>
  <w:style w:type="character" w:customStyle="1" w:styleId="FooterChar">
    <w:name w:val="Footer Char"/>
    <w:uiPriority w:val="99"/>
    <w:semiHidden/>
    <w:locked/>
    <w:rsid w:val="006E782B"/>
    <w:rPr>
      <w:rFonts w:ascii="Times New Roman" w:hAnsi="Times New Roman"/>
      <w:sz w:val="24"/>
      <w:lang w:eastAsia="ru-RU"/>
    </w:rPr>
  </w:style>
  <w:style w:type="character" w:customStyle="1" w:styleId="BodyTextIndent2Char">
    <w:name w:val="Body Text Indent 2 Char"/>
    <w:uiPriority w:val="99"/>
    <w:semiHidden/>
    <w:locked/>
    <w:rsid w:val="006E782B"/>
    <w:rPr>
      <w:rFonts w:ascii="Times New Roman" w:hAnsi="Times New Roman"/>
      <w:sz w:val="24"/>
    </w:rPr>
  </w:style>
  <w:style w:type="character" w:customStyle="1" w:styleId="PlainTextChar">
    <w:name w:val="Plain Text Char"/>
    <w:basedOn w:val="a0"/>
    <w:uiPriority w:val="99"/>
    <w:semiHidden/>
    <w:locked/>
    <w:rsid w:val="006E782B"/>
    <w:rPr>
      <w:rFonts w:ascii="Courier New" w:hAnsi="Courier New" w:cs="Courier New"/>
      <w:sz w:val="20"/>
      <w:szCs w:val="20"/>
    </w:rPr>
  </w:style>
  <w:style w:type="character" w:customStyle="1" w:styleId="PlainTextChar14">
    <w:name w:val="Plain Text Char14"/>
    <w:basedOn w:val="a0"/>
    <w:uiPriority w:val="99"/>
    <w:semiHidden/>
    <w:locked/>
    <w:rsid w:val="00C15689"/>
    <w:rPr>
      <w:rFonts w:ascii="Courier New" w:hAnsi="Courier New" w:cs="Courier New"/>
      <w:sz w:val="20"/>
      <w:szCs w:val="20"/>
    </w:rPr>
  </w:style>
  <w:style w:type="character" w:customStyle="1" w:styleId="PlainTextChar13">
    <w:name w:val="Plain Text Char13"/>
    <w:basedOn w:val="a0"/>
    <w:uiPriority w:val="99"/>
    <w:semiHidden/>
    <w:locked/>
    <w:rsid w:val="006E782B"/>
    <w:rPr>
      <w:rFonts w:ascii="Courier New" w:hAnsi="Courier New" w:cs="Courier New"/>
      <w:sz w:val="20"/>
      <w:szCs w:val="20"/>
    </w:rPr>
  </w:style>
  <w:style w:type="character" w:customStyle="1" w:styleId="PlainTextChar12">
    <w:name w:val="Plain Text Char12"/>
    <w:basedOn w:val="a0"/>
    <w:uiPriority w:val="99"/>
    <w:semiHidden/>
    <w:locked/>
    <w:rsid w:val="006E782B"/>
    <w:rPr>
      <w:rFonts w:ascii="Courier New" w:hAnsi="Courier New" w:cs="Courier New"/>
      <w:sz w:val="20"/>
      <w:szCs w:val="20"/>
    </w:rPr>
  </w:style>
  <w:style w:type="character" w:customStyle="1" w:styleId="PlainTextChar11">
    <w:name w:val="Plain Text Char11"/>
    <w:basedOn w:val="a0"/>
    <w:uiPriority w:val="99"/>
    <w:semiHidden/>
    <w:locked/>
    <w:rsid w:val="006E782B"/>
    <w:rPr>
      <w:rFonts w:ascii="Courier New" w:hAnsi="Courier New" w:cs="Courier New"/>
      <w:sz w:val="20"/>
      <w:szCs w:val="20"/>
    </w:rPr>
  </w:style>
  <w:style w:type="character" w:customStyle="1" w:styleId="PlainTextChar10">
    <w:name w:val="Plain Text Char10"/>
    <w:basedOn w:val="a0"/>
    <w:uiPriority w:val="99"/>
    <w:semiHidden/>
    <w:locked/>
    <w:rsid w:val="006E782B"/>
    <w:rPr>
      <w:rFonts w:ascii="Courier New" w:hAnsi="Courier New" w:cs="Courier New"/>
      <w:sz w:val="20"/>
      <w:szCs w:val="20"/>
    </w:rPr>
  </w:style>
  <w:style w:type="character" w:customStyle="1" w:styleId="PlainTextChar9">
    <w:name w:val="Plain Text Char9"/>
    <w:basedOn w:val="a0"/>
    <w:uiPriority w:val="99"/>
    <w:semiHidden/>
    <w:locked/>
    <w:rsid w:val="006E782B"/>
    <w:rPr>
      <w:rFonts w:ascii="Courier New" w:hAnsi="Courier New" w:cs="Courier New"/>
      <w:sz w:val="20"/>
      <w:szCs w:val="20"/>
    </w:rPr>
  </w:style>
  <w:style w:type="character" w:customStyle="1" w:styleId="PlainTextChar8">
    <w:name w:val="Plain Text Char8"/>
    <w:basedOn w:val="a0"/>
    <w:uiPriority w:val="99"/>
    <w:semiHidden/>
    <w:locked/>
    <w:rsid w:val="006E782B"/>
    <w:rPr>
      <w:rFonts w:ascii="Courier New" w:hAnsi="Courier New" w:cs="Courier New"/>
      <w:sz w:val="20"/>
      <w:szCs w:val="20"/>
    </w:rPr>
  </w:style>
  <w:style w:type="character" w:customStyle="1" w:styleId="PlainTextChar7">
    <w:name w:val="Plain Text Char7"/>
    <w:basedOn w:val="a0"/>
    <w:uiPriority w:val="99"/>
    <w:semiHidden/>
    <w:locked/>
    <w:rsid w:val="006E782B"/>
    <w:rPr>
      <w:rFonts w:ascii="Courier New" w:hAnsi="Courier New" w:cs="Courier New"/>
      <w:sz w:val="20"/>
      <w:szCs w:val="20"/>
    </w:rPr>
  </w:style>
  <w:style w:type="character" w:customStyle="1" w:styleId="PlainTextChar6">
    <w:name w:val="Plain Text Char6"/>
    <w:basedOn w:val="a0"/>
    <w:uiPriority w:val="99"/>
    <w:semiHidden/>
    <w:locked/>
    <w:rsid w:val="006E782B"/>
    <w:rPr>
      <w:rFonts w:ascii="Courier New" w:hAnsi="Courier New" w:cs="Courier New"/>
      <w:sz w:val="20"/>
      <w:szCs w:val="20"/>
    </w:rPr>
  </w:style>
  <w:style w:type="character" w:customStyle="1" w:styleId="PlainTextChar5">
    <w:name w:val="Plain Text Char5"/>
    <w:basedOn w:val="a0"/>
    <w:uiPriority w:val="99"/>
    <w:semiHidden/>
    <w:locked/>
    <w:rsid w:val="006E782B"/>
    <w:rPr>
      <w:rFonts w:ascii="Courier New" w:hAnsi="Courier New" w:cs="Courier New"/>
      <w:sz w:val="20"/>
      <w:szCs w:val="20"/>
    </w:rPr>
  </w:style>
  <w:style w:type="character" w:customStyle="1" w:styleId="PlainTextChar4">
    <w:name w:val="Plain Text Char4"/>
    <w:basedOn w:val="a0"/>
    <w:uiPriority w:val="99"/>
    <w:semiHidden/>
    <w:locked/>
    <w:rsid w:val="006E782B"/>
    <w:rPr>
      <w:rFonts w:ascii="Courier New" w:hAnsi="Courier New" w:cs="Courier New"/>
      <w:sz w:val="20"/>
      <w:szCs w:val="20"/>
    </w:rPr>
  </w:style>
  <w:style w:type="character" w:customStyle="1" w:styleId="PlainTextChar3">
    <w:name w:val="Plain Text Char3"/>
    <w:basedOn w:val="a0"/>
    <w:uiPriority w:val="99"/>
    <w:semiHidden/>
    <w:locked/>
    <w:rsid w:val="006E782B"/>
    <w:rPr>
      <w:rFonts w:ascii="Courier New" w:hAnsi="Courier New" w:cs="Courier New"/>
      <w:sz w:val="20"/>
      <w:szCs w:val="20"/>
    </w:rPr>
  </w:style>
  <w:style w:type="character" w:customStyle="1" w:styleId="PlainTextChar2">
    <w:name w:val="Plain Text Char2"/>
    <w:basedOn w:val="a0"/>
    <w:uiPriority w:val="99"/>
    <w:semiHidden/>
    <w:locked/>
    <w:rsid w:val="006E782B"/>
    <w:rPr>
      <w:rFonts w:ascii="Courier New" w:hAnsi="Courier New" w:cs="Courier New"/>
      <w:sz w:val="20"/>
      <w:szCs w:val="20"/>
    </w:rPr>
  </w:style>
  <w:style w:type="character" w:customStyle="1" w:styleId="PlainTextChar16">
    <w:name w:val="Plain Text Char16"/>
    <w:basedOn w:val="a0"/>
    <w:uiPriority w:val="99"/>
    <w:locked/>
    <w:rsid w:val="006E782B"/>
    <w:rPr>
      <w:rFonts w:ascii="Consolas" w:hAnsi="Consolas" w:cs="Times New Roman"/>
      <w:sz w:val="21"/>
      <w:szCs w:val="21"/>
    </w:rPr>
  </w:style>
  <w:style w:type="character" w:customStyle="1" w:styleId="a3">
    <w:name w:val="Текст Знак"/>
    <w:aliases w:val="Знак2 Знак Знак,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Текст Знак1 Знак1,Знак2 Знак Знак1 Знак Знак"/>
    <w:link w:val="a4"/>
    <w:uiPriority w:val="99"/>
    <w:locked/>
    <w:rsid w:val="006E782B"/>
    <w:rPr>
      <w:rFonts w:ascii="Courier New" w:hAnsi="Courier New"/>
      <w:sz w:val="20"/>
    </w:rPr>
  </w:style>
  <w:style w:type="character" w:customStyle="1" w:styleId="iceouttxt6">
    <w:name w:val="iceouttxt6"/>
    <w:basedOn w:val="a0"/>
    <w:uiPriority w:val="99"/>
    <w:rsid w:val="006E782B"/>
    <w:rPr>
      <w:rFonts w:ascii="Arial" w:hAnsi="Arial" w:cs="Arial"/>
      <w:color w:val="666666"/>
      <w:sz w:val="16"/>
      <w:szCs w:val="16"/>
    </w:rPr>
  </w:style>
  <w:style w:type="character" w:customStyle="1" w:styleId="ListLabel1">
    <w:name w:val="ListLabel 1"/>
    <w:uiPriority w:val="99"/>
    <w:rsid w:val="00C15689"/>
    <w:rPr>
      <w:b/>
      <w:sz w:val="20"/>
    </w:rPr>
  </w:style>
  <w:style w:type="character" w:customStyle="1" w:styleId="ListLabel2">
    <w:name w:val="ListLabel 2"/>
    <w:uiPriority w:val="99"/>
    <w:rsid w:val="00C15689"/>
    <w:rPr>
      <w:color w:val="000000"/>
      <w:spacing w:val="0"/>
      <w:w w:val="100"/>
      <w:sz w:val="24"/>
      <w:u w:val="none"/>
    </w:rPr>
  </w:style>
  <w:style w:type="character" w:customStyle="1" w:styleId="ListLabel3">
    <w:name w:val="ListLabel 3"/>
    <w:uiPriority w:val="99"/>
    <w:rsid w:val="00C15689"/>
    <w:rPr>
      <w:color w:val="000000"/>
      <w:spacing w:val="0"/>
      <w:w w:val="100"/>
      <w:sz w:val="22"/>
      <w:u w:val="none"/>
    </w:rPr>
  </w:style>
  <w:style w:type="character" w:customStyle="1" w:styleId="ListLabel4">
    <w:name w:val="ListLabel 4"/>
    <w:uiPriority w:val="99"/>
    <w:rsid w:val="00C15689"/>
    <w:rPr>
      <w:color w:val="000000"/>
      <w:spacing w:val="0"/>
      <w:w w:val="100"/>
      <w:sz w:val="22"/>
      <w:u w:val="none"/>
    </w:rPr>
  </w:style>
  <w:style w:type="character" w:customStyle="1" w:styleId="ListLabel5">
    <w:name w:val="ListLabel 5"/>
    <w:uiPriority w:val="99"/>
    <w:rsid w:val="00C15689"/>
    <w:rPr>
      <w:color w:val="000000"/>
      <w:spacing w:val="0"/>
      <w:w w:val="100"/>
      <w:sz w:val="20"/>
      <w:u w:val="none"/>
    </w:rPr>
  </w:style>
  <w:style w:type="character" w:customStyle="1" w:styleId="ListLabel6">
    <w:name w:val="ListLabel 6"/>
    <w:uiPriority w:val="99"/>
    <w:rsid w:val="00C15689"/>
    <w:rPr>
      <w:sz w:val="20"/>
    </w:rPr>
  </w:style>
  <w:style w:type="character" w:customStyle="1" w:styleId="ListLabel7">
    <w:name w:val="ListLabel 7"/>
    <w:uiPriority w:val="99"/>
    <w:rsid w:val="00C15689"/>
    <w:rPr>
      <w:b/>
    </w:rPr>
  </w:style>
  <w:style w:type="character" w:customStyle="1" w:styleId="ListLabel8">
    <w:name w:val="ListLabel 8"/>
    <w:uiPriority w:val="99"/>
    <w:rsid w:val="00C15689"/>
  </w:style>
  <w:style w:type="character" w:customStyle="1" w:styleId="ListLabel9">
    <w:name w:val="ListLabel 9"/>
    <w:uiPriority w:val="99"/>
    <w:rsid w:val="00C15689"/>
    <w:rPr>
      <w:rFonts w:eastAsia="Times New Roman"/>
    </w:rPr>
  </w:style>
  <w:style w:type="paragraph" w:customStyle="1" w:styleId="Heading">
    <w:name w:val="Heading"/>
    <w:basedOn w:val="a"/>
    <w:next w:val="TextBody"/>
    <w:uiPriority w:val="99"/>
    <w:rsid w:val="00C15689"/>
    <w:pPr>
      <w:keepNext/>
      <w:spacing w:before="240" w:after="120"/>
    </w:pPr>
    <w:rPr>
      <w:rFonts w:ascii="Liberation Sans" w:eastAsia="Calibri" w:hAnsi="Liberation Sans" w:cs="Noto Sans Devanagari"/>
      <w:sz w:val="28"/>
      <w:szCs w:val="28"/>
    </w:rPr>
  </w:style>
  <w:style w:type="paragraph" w:customStyle="1" w:styleId="TextBody">
    <w:name w:val="Text Body"/>
    <w:basedOn w:val="a"/>
    <w:link w:val="BodyTextChar"/>
    <w:uiPriority w:val="99"/>
    <w:rsid w:val="006E782B"/>
    <w:pPr>
      <w:spacing w:after="120"/>
    </w:pPr>
    <w:rPr>
      <w:szCs w:val="20"/>
    </w:rPr>
  </w:style>
  <w:style w:type="paragraph" w:styleId="a5">
    <w:name w:val="List"/>
    <w:basedOn w:val="TextBody"/>
    <w:uiPriority w:val="99"/>
    <w:rsid w:val="00C15689"/>
    <w:rPr>
      <w:rFonts w:cs="Noto Sans Devanagari"/>
    </w:rPr>
  </w:style>
  <w:style w:type="paragraph" w:styleId="a6">
    <w:name w:val="caption"/>
    <w:basedOn w:val="a"/>
    <w:uiPriority w:val="99"/>
    <w:qFormat/>
    <w:rsid w:val="00C15689"/>
    <w:pPr>
      <w:suppressLineNumbers/>
      <w:spacing w:before="120" w:after="120"/>
    </w:pPr>
    <w:rPr>
      <w:rFonts w:cs="Noto Sans Devanagari"/>
      <w:i/>
      <w:iCs/>
    </w:rPr>
  </w:style>
  <w:style w:type="paragraph" w:customStyle="1" w:styleId="Index">
    <w:name w:val="Index"/>
    <w:basedOn w:val="a"/>
    <w:uiPriority w:val="99"/>
    <w:rsid w:val="00C15689"/>
    <w:pPr>
      <w:suppressLineNumbers/>
    </w:pPr>
    <w:rPr>
      <w:rFonts w:cs="Noto Sans Devanagari"/>
    </w:rPr>
  </w:style>
  <w:style w:type="paragraph" w:customStyle="1" w:styleId="ConsPlusNormal">
    <w:name w:val="ConsPlusNormal"/>
    <w:uiPriority w:val="99"/>
    <w:rsid w:val="006E782B"/>
    <w:pPr>
      <w:widowControl w:val="0"/>
      <w:suppressAutoHyphens/>
      <w:ind w:firstLine="720"/>
    </w:pPr>
    <w:rPr>
      <w:rFonts w:ascii="Arial" w:eastAsia="Times New Roman" w:hAnsi="Arial" w:cs="Arial"/>
    </w:rPr>
  </w:style>
  <w:style w:type="paragraph" w:styleId="a7">
    <w:name w:val="Balloon Text"/>
    <w:basedOn w:val="a"/>
    <w:link w:val="a8"/>
    <w:uiPriority w:val="99"/>
    <w:semiHidden/>
    <w:rsid w:val="006E782B"/>
    <w:rPr>
      <w:rFonts w:ascii="Tahoma" w:eastAsia="Calibri" w:hAnsi="Tahoma"/>
      <w:sz w:val="16"/>
      <w:szCs w:val="16"/>
    </w:rPr>
  </w:style>
  <w:style w:type="character" w:customStyle="1" w:styleId="a8">
    <w:name w:val="Текст выноски Знак"/>
    <w:basedOn w:val="a0"/>
    <w:link w:val="a7"/>
    <w:uiPriority w:val="99"/>
    <w:semiHidden/>
    <w:locked/>
    <w:rsid w:val="00ED59F7"/>
    <w:rPr>
      <w:rFonts w:ascii="Times New Roman" w:hAnsi="Times New Roman" w:cs="Times New Roman"/>
      <w:sz w:val="2"/>
    </w:rPr>
  </w:style>
  <w:style w:type="paragraph" w:customStyle="1" w:styleId="3">
    <w:name w:val="Стиль3 Знак Знак"/>
    <w:basedOn w:val="a"/>
    <w:uiPriority w:val="99"/>
    <w:rsid w:val="006E782B"/>
    <w:pPr>
      <w:widowControl w:val="0"/>
      <w:tabs>
        <w:tab w:val="left" w:pos="2160"/>
      </w:tabs>
      <w:ind w:left="2160" w:hanging="360"/>
      <w:jc w:val="both"/>
    </w:pPr>
    <w:rPr>
      <w:szCs w:val="20"/>
    </w:rPr>
  </w:style>
  <w:style w:type="paragraph" w:styleId="a9">
    <w:name w:val="Normal (Web)"/>
    <w:basedOn w:val="a"/>
    <w:uiPriority w:val="99"/>
    <w:rsid w:val="006E782B"/>
    <w:pPr>
      <w:spacing w:before="100" w:after="100"/>
    </w:pPr>
    <w:rPr>
      <w:rFonts w:ascii="Arial Unicode MS" w:eastAsia="Arial Unicode MS" w:hAnsi="Arial Unicode MS" w:cs="Arial Unicode MS"/>
      <w:lang w:eastAsia="ar-SA"/>
    </w:rPr>
  </w:style>
  <w:style w:type="paragraph" w:styleId="aa">
    <w:name w:val="List Paragraph"/>
    <w:basedOn w:val="a"/>
    <w:uiPriority w:val="99"/>
    <w:qFormat/>
    <w:rsid w:val="006E782B"/>
    <w:pPr>
      <w:ind w:left="720"/>
      <w:contextualSpacing/>
    </w:pPr>
  </w:style>
  <w:style w:type="paragraph" w:styleId="ab">
    <w:name w:val="No Spacing"/>
    <w:qFormat/>
    <w:rsid w:val="006E782B"/>
    <w:pPr>
      <w:suppressAutoHyphens/>
    </w:pPr>
    <w:rPr>
      <w:sz w:val="24"/>
      <w:szCs w:val="22"/>
      <w:lang w:eastAsia="en-US"/>
    </w:rPr>
  </w:style>
  <w:style w:type="paragraph" w:customStyle="1" w:styleId="ac">
    <w:name w:val="Îñíîâí"/>
    <w:uiPriority w:val="99"/>
    <w:rsid w:val="006E782B"/>
    <w:pPr>
      <w:widowControl w:val="0"/>
      <w:suppressAutoHyphens/>
      <w:jc w:val="both"/>
    </w:pPr>
    <w:rPr>
      <w:rFonts w:ascii="Arial" w:eastAsia="Times New Roman" w:hAnsi="Arial"/>
      <w:sz w:val="24"/>
    </w:rPr>
  </w:style>
  <w:style w:type="paragraph" w:customStyle="1" w:styleId="TextBodyIndent">
    <w:name w:val="Text Body Indent"/>
    <w:basedOn w:val="a"/>
    <w:link w:val="BodyTextIndentChar"/>
    <w:uiPriority w:val="99"/>
    <w:semiHidden/>
    <w:rsid w:val="006E782B"/>
    <w:pPr>
      <w:spacing w:after="120"/>
      <w:ind w:left="283"/>
    </w:pPr>
  </w:style>
  <w:style w:type="paragraph" w:customStyle="1" w:styleId="TimesNewRoman">
    <w:name w:val="Times New Roman"/>
    <w:basedOn w:val="a"/>
    <w:uiPriority w:val="99"/>
    <w:rsid w:val="006E782B"/>
    <w:pPr>
      <w:widowControl w:val="0"/>
      <w:spacing w:after="40" w:line="360" w:lineRule="auto"/>
      <w:jc w:val="both"/>
    </w:pPr>
    <w:rPr>
      <w:b/>
      <w:sz w:val="22"/>
      <w:szCs w:val="20"/>
    </w:rPr>
  </w:style>
  <w:style w:type="paragraph" w:styleId="ad">
    <w:name w:val="header"/>
    <w:basedOn w:val="a"/>
    <w:link w:val="ae"/>
    <w:rsid w:val="006E782B"/>
    <w:pPr>
      <w:tabs>
        <w:tab w:val="center" w:pos="4677"/>
        <w:tab w:val="right" w:pos="9355"/>
      </w:tabs>
    </w:pPr>
    <w:rPr>
      <w:rFonts w:eastAsia="Calibri"/>
    </w:rPr>
  </w:style>
  <w:style w:type="character" w:customStyle="1" w:styleId="ae">
    <w:name w:val="Верхний колонтитул Знак"/>
    <w:basedOn w:val="a0"/>
    <w:link w:val="ad"/>
    <w:uiPriority w:val="99"/>
    <w:locked/>
    <w:rsid w:val="00ED59F7"/>
    <w:rPr>
      <w:rFonts w:ascii="Times New Roman" w:hAnsi="Times New Roman" w:cs="Times New Roman"/>
      <w:sz w:val="24"/>
      <w:szCs w:val="24"/>
    </w:rPr>
  </w:style>
  <w:style w:type="paragraph" w:styleId="af">
    <w:name w:val="footer"/>
    <w:basedOn w:val="a"/>
    <w:link w:val="af0"/>
    <w:uiPriority w:val="99"/>
    <w:semiHidden/>
    <w:rsid w:val="006E782B"/>
    <w:pPr>
      <w:tabs>
        <w:tab w:val="center" w:pos="4677"/>
        <w:tab w:val="right" w:pos="9355"/>
      </w:tabs>
    </w:pPr>
    <w:rPr>
      <w:rFonts w:eastAsia="Calibri"/>
    </w:rPr>
  </w:style>
  <w:style w:type="character" w:customStyle="1" w:styleId="af0">
    <w:name w:val="Нижний колонтитул Знак"/>
    <w:basedOn w:val="a0"/>
    <w:link w:val="af"/>
    <w:uiPriority w:val="99"/>
    <w:semiHidden/>
    <w:locked/>
    <w:rsid w:val="00ED59F7"/>
    <w:rPr>
      <w:rFonts w:ascii="Times New Roman" w:hAnsi="Times New Roman" w:cs="Times New Roman"/>
      <w:sz w:val="24"/>
      <w:szCs w:val="24"/>
    </w:rPr>
  </w:style>
  <w:style w:type="paragraph" w:styleId="21">
    <w:name w:val="Body Text Indent 2"/>
    <w:basedOn w:val="a"/>
    <w:link w:val="22"/>
    <w:uiPriority w:val="99"/>
    <w:semiHidden/>
    <w:rsid w:val="006E782B"/>
    <w:pPr>
      <w:spacing w:after="120" w:line="480" w:lineRule="auto"/>
      <w:ind w:left="283"/>
    </w:pPr>
    <w:rPr>
      <w:rFonts w:eastAsia="Calibri"/>
    </w:rPr>
  </w:style>
  <w:style w:type="character" w:customStyle="1" w:styleId="22">
    <w:name w:val="Основной текст с отступом 2 Знак"/>
    <w:basedOn w:val="a0"/>
    <w:link w:val="21"/>
    <w:uiPriority w:val="99"/>
    <w:semiHidden/>
    <w:locked/>
    <w:rsid w:val="00ED59F7"/>
    <w:rPr>
      <w:rFonts w:ascii="Times New Roman" w:hAnsi="Times New Roman" w:cs="Times New Roman"/>
      <w:sz w:val="24"/>
      <w:szCs w:val="24"/>
    </w:rPr>
  </w:style>
  <w:style w:type="paragraph" w:styleId="a4">
    <w:name w:val="Plain Text"/>
    <w:aliases w:val="Знак2 Знак,Текст Знак Знак,Текст Знак Знак Знак,Текст Знак1 Знак,Знак2 Знак Знак Знак,Знак2 Знак1 Знак,Текст Знак2,Текст Знак Знак1,Знак2 Знак Знак1,Текст Знак1,Знак2 Знак Знак1 Знак,Текст Знак Знак3,Текст Знак Знак1 Знак Знак,Зна, Знак2 Знак, Зна"/>
    <w:basedOn w:val="a"/>
    <w:link w:val="a3"/>
    <w:uiPriority w:val="99"/>
    <w:rsid w:val="006E782B"/>
    <w:pPr>
      <w:jc w:val="both"/>
    </w:pPr>
    <w:rPr>
      <w:rFonts w:ascii="Courier New" w:eastAsia="Calibri" w:hAnsi="Courier New"/>
      <w:sz w:val="20"/>
      <w:szCs w:val="20"/>
    </w:rPr>
  </w:style>
  <w:style w:type="character" w:customStyle="1" w:styleId="PlainTextChar15">
    <w:name w:val="Plain Text Char15"/>
    <w:basedOn w:val="a0"/>
    <w:uiPriority w:val="99"/>
    <w:semiHidden/>
    <w:locked/>
    <w:rsid w:val="00ED59F7"/>
    <w:rPr>
      <w:rFonts w:ascii="Courier New" w:hAnsi="Courier New" w:cs="Courier New"/>
      <w:sz w:val="20"/>
      <w:szCs w:val="20"/>
    </w:rPr>
  </w:style>
  <w:style w:type="paragraph" w:customStyle="1" w:styleId="FrameContents">
    <w:name w:val="Frame Contents"/>
    <w:basedOn w:val="a"/>
    <w:uiPriority w:val="99"/>
    <w:rsid w:val="00C15689"/>
  </w:style>
  <w:style w:type="table" w:styleId="af1">
    <w:name w:val="Table Grid"/>
    <w:basedOn w:val="a1"/>
    <w:uiPriority w:val="39"/>
    <w:rsid w:val="006E782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1">
    <w:name w:val="Абзац списка1"/>
    <w:basedOn w:val="a"/>
    <w:uiPriority w:val="99"/>
    <w:qFormat/>
    <w:rsid w:val="005534C5"/>
    <w:pPr>
      <w:widowControl w:val="0"/>
      <w:spacing w:after="200" w:line="276" w:lineRule="auto"/>
      <w:ind w:left="720"/>
    </w:pPr>
    <w:rPr>
      <w:rFonts w:ascii="Calibri" w:hAnsi="Calibri"/>
      <w:kern w:val="1"/>
      <w:sz w:val="22"/>
      <w:szCs w:val="22"/>
      <w:lang w:eastAsia="ar-SA"/>
    </w:rPr>
  </w:style>
  <w:style w:type="character" w:customStyle="1" w:styleId="dynatree-title">
    <w:name w:val="dynatree-title"/>
    <w:basedOn w:val="a0"/>
    <w:rsid w:val="00BB6C62"/>
    <w:rPr>
      <w:rFonts w:cs="Times New Roman"/>
    </w:rPr>
  </w:style>
  <w:style w:type="character" w:customStyle="1" w:styleId="10">
    <w:name w:val="Заголовок 1 Знак"/>
    <w:basedOn w:val="a0"/>
    <w:link w:val="1"/>
    <w:uiPriority w:val="99"/>
    <w:rsid w:val="00CF43A0"/>
    <w:rPr>
      <w:rFonts w:ascii="Times New Roman" w:hAnsi="Times New Roman"/>
      <w:sz w:val="45"/>
      <w:szCs w:val="45"/>
    </w:rPr>
  </w:style>
  <w:style w:type="character" w:customStyle="1" w:styleId="20">
    <w:name w:val="Заголовок 2 Знак"/>
    <w:basedOn w:val="a0"/>
    <w:link w:val="2"/>
    <w:uiPriority w:val="99"/>
    <w:rsid w:val="00CF43A0"/>
    <w:rPr>
      <w:rFonts w:ascii="Arial" w:eastAsia="Times New Roman" w:hAnsi="Arial" w:cs="Arial"/>
      <w:b/>
      <w:bCs/>
      <w:i/>
      <w:iCs/>
      <w:sz w:val="28"/>
      <w:szCs w:val="28"/>
    </w:rPr>
  </w:style>
  <w:style w:type="paragraph" w:customStyle="1" w:styleId="formattext">
    <w:name w:val="formattext"/>
    <w:basedOn w:val="a"/>
    <w:rsid w:val="00702138"/>
    <w:pPr>
      <w:suppressAutoHyphens w:val="0"/>
      <w:spacing w:before="100" w:beforeAutospacing="1" w:after="100" w:afterAutospacing="1"/>
    </w:pPr>
  </w:style>
  <w:style w:type="character" w:styleId="af2">
    <w:name w:val="footnote reference"/>
    <w:uiPriority w:val="99"/>
    <w:unhideWhenUsed/>
    <w:rsid w:val="00D809DD"/>
    <w:rPr>
      <w:vertAlign w:val="superscript"/>
    </w:rPr>
  </w:style>
  <w:style w:type="character" w:styleId="af3">
    <w:name w:val="Strong"/>
    <w:basedOn w:val="a0"/>
    <w:uiPriority w:val="22"/>
    <w:qFormat/>
    <w:locked/>
    <w:rsid w:val="009229FC"/>
    <w:rPr>
      <w:rFonts w:cs="Times New Roman"/>
      <w:b/>
      <w:bCs/>
    </w:rPr>
  </w:style>
  <w:style w:type="paragraph" w:customStyle="1" w:styleId="j">
    <w:name w:val="j"/>
    <w:basedOn w:val="a"/>
    <w:rsid w:val="009229FC"/>
    <w:pPr>
      <w:suppressAutoHyphens w:val="0"/>
      <w:spacing w:before="100" w:beforeAutospacing="1" w:after="100" w:afterAutospacing="1"/>
    </w:pPr>
  </w:style>
  <w:style w:type="paragraph" w:styleId="af4">
    <w:name w:val="Body Text"/>
    <w:basedOn w:val="a"/>
    <w:link w:val="af5"/>
    <w:locked/>
    <w:rsid w:val="00232749"/>
    <w:pPr>
      <w:spacing w:after="120"/>
    </w:pPr>
  </w:style>
  <w:style w:type="character" w:customStyle="1" w:styleId="af5">
    <w:name w:val="Основной текст Знак"/>
    <w:basedOn w:val="a0"/>
    <w:link w:val="af4"/>
    <w:rsid w:val="00232749"/>
    <w:rPr>
      <w:rFonts w:ascii="Times New Roman" w:eastAsia="Times New Roman" w:hAnsi="Times New Roman"/>
      <w:sz w:val="24"/>
      <w:szCs w:val="24"/>
    </w:rPr>
  </w:style>
  <w:style w:type="paragraph" w:styleId="af6">
    <w:name w:val="footnote text"/>
    <w:basedOn w:val="a"/>
    <w:link w:val="af7"/>
    <w:uiPriority w:val="99"/>
    <w:unhideWhenUsed/>
    <w:rsid w:val="00232749"/>
    <w:pPr>
      <w:suppressAutoHyphens w:val="0"/>
    </w:pPr>
    <w:rPr>
      <w:rFonts w:ascii="Calibri" w:eastAsia="Calibri" w:hAnsi="Calibri"/>
      <w:sz w:val="20"/>
      <w:szCs w:val="20"/>
      <w:lang w:eastAsia="en-US"/>
    </w:rPr>
  </w:style>
  <w:style w:type="character" w:customStyle="1" w:styleId="af7">
    <w:name w:val="Текст сноски Знак"/>
    <w:basedOn w:val="a0"/>
    <w:link w:val="af6"/>
    <w:uiPriority w:val="99"/>
    <w:rsid w:val="00232749"/>
    <w:rPr>
      <w:lang w:eastAsia="en-US"/>
    </w:rPr>
  </w:style>
  <w:style w:type="character" w:styleId="af8">
    <w:name w:val="Emphasis"/>
    <w:basedOn w:val="a0"/>
    <w:qFormat/>
    <w:locked/>
    <w:rsid w:val="00495D69"/>
    <w:rPr>
      <w:i/>
      <w:iCs/>
    </w:rPr>
  </w:style>
  <w:style w:type="table" w:customStyle="1" w:styleId="12">
    <w:name w:val="Сетка таблицы1"/>
    <w:basedOn w:val="a1"/>
    <w:next w:val="af1"/>
    <w:uiPriority w:val="59"/>
    <w:rsid w:val="00677C50"/>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60">
    <w:name w:val="Заголовок 6 Знак"/>
    <w:basedOn w:val="a0"/>
    <w:link w:val="6"/>
    <w:rsid w:val="00CB6943"/>
    <w:rPr>
      <w:rFonts w:asciiTheme="majorHAnsi" w:eastAsiaTheme="majorEastAsia" w:hAnsiTheme="majorHAnsi" w:cstheme="majorBidi"/>
      <w:i/>
      <w:iCs/>
      <w:color w:val="243F60" w:themeColor="accent1" w:themeShade="7F"/>
      <w:sz w:val="24"/>
      <w:szCs w:val="24"/>
    </w:rPr>
  </w:style>
  <w:style w:type="character" w:styleId="af9">
    <w:name w:val="Hyperlink"/>
    <w:basedOn w:val="a0"/>
    <w:uiPriority w:val="99"/>
    <w:unhideWhenUsed/>
    <w:locked/>
    <w:rsid w:val="00584899"/>
    <w:rPr>
      <w:color w:val="018CCD"/>
      <w:u w:val="single"/>
    </w:rPr>
  </w:style>
  <w:style w:type="paragraph" w:customStyle="1" w:styleId="afa">
    <w:name w:val="Базовый"/>
    <w:rsid w:val="0010243B"/>
    <w:pPr>
      <w:tabs>
        <w:tab w:val="left" w:pos="709"/>
      </w:tabs>
      <w:suppressAutoHyphens/>
      <w:spacing w:after="200" w:line="276" w:lineRule="atLeast"/>
    </w:pPr>
    <w:rPr>
      <w:rFonts w:eastAsia="SimSun"/>
      <w:color w:val="00000A"/>
      <w:sz w:val="22"/>
      <w:szCs w:val="22"/>
    </w:rPr>
  </w:style>
  <w:style w:type="character" w:styleId="afb">
    <w:name w:val="Unresolved Mention"/>
    <w:basedOn w:val="a0"/>
    <w:uiPriority w:val="99"/>
    <w:semiHidden/>
    <w:unhideWhenUsed/>
    <w:rsid w:val="00FB01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058538">
      <w:bodyDiv w:val="1"/>
      <w:marLeft w:val="0"/>
      <w:marRight w:val="0"/>
      <w:marTop w:val="0"/>
      <w:marBottom w:val="0"/>
      <w:divBdr>
        <w:top w:val="none" w:sz="0" w:space="0" w:color="auto"/>
        <w:left w:val="none" w:sz="0" w:space="0" w:color="auto"/>
        <w:bottom w:val="none" w:sz="0" w:space="0" w:color="auto"/>
        <w:right w:val="none" w:sz="0" w:space="0" w:color="auto"/>
      </w:divBdr>
    </w:div>
    <w:div w:id="229659073">
      <w:bodyDiv w:val="1"/>
      <w:marLeft w:val="0"/>
      <w:marRight w:val="0"/>
      <w:marTop w:val="0"/>
      <w:marBottom w:val="0"/>
      <w:divBdr>
        <w:top w:val="none" w:sz="0" w:space="0" w:color="auto"/>
        <w:left w:val="none" w:sz="0" w:space="0" w:color="auto"/>
        <w:bottom w:val="none" w:sz="0" w:space="0" w:color="auto"/>
        <w:right w:val="none" w:sz="0" w:space="0" w:color="auto"/>
      </w:divBdr>
    </w:div>
    <w:div w:id="298808676">
      <w:bodyDiv w:val="1"/>
      <w:marLeft w:val="0"/>
      <w:marRight w:val="0"/>
      <w:marTop w:val="0"/>
      <w:marBottom w:val="0"/>
      <w:divBdr>
        <w:top w:val="none" w:sz="0" w:space="0" w:color="auto"/>
        <w:left w:val="none" w:sz="0" w:space="0" w:color="auto"/>
        <w:bottom w:val="none" w:sz="0" w:space="0" w:color="auto"/>
        <w:right w:val="none" w:sz="0" w:space="0" w:color="auto"/>
      </w:divBdr>
    </w:div>
    <w:div w:id="484049075">
      <w:bodyDiv w:val="1"/>
      <w:marLeft w:val="0"/>
      <w:marRight w:val="0"/>
      <w:marTop w:val="0"/>
      <w:marBottom w:val="0"/>
      <w:divBdr>
        <w:top w:val="none" w:sz="0" w:space="0" w:color="auto"/>
        <w:left w:val="none" w:sz="0" w:space="0" w:color="auto"/>
        <w:bottom w:val="none" w:sz="0" w:space="0" w:color="auto"/>
        <w:right w:val="none" w:sz="0" w:space="0" w:color="auto"/>
      </w:divBdr>
    </w:div>
    <w:div w:id="509105947">
      <w:bodyDiv w:val="1"/>
      <w:marLeft w:val="0"/>
      <w:marRight w:val="0"/>
      <w:marTop w:val="0"/>
      <w:marBottom w:val="0"/>
      <w:divBdr>
        <w:top w:val="none" w:sz="0" w:space="0" w:color="auto"/>
        <w:left w:val="none" w:sz="0" w:space="0" w:color="auto"/>
        <w:bottom w:val="none" w:sz="0" w:space="0" w:color="auto"/>
        <w:right w:val="none" w:sz="0" w:space="0" w:color="auto"/>
      </w:divBdr>
    </w:div>
    <w:div w:id="512307898">
      <w:bodyDiv w:val="1"/>
      <w:marLeft w:val="0"/>
      <w:marRight w:val="0"/>
      <w:marTop w:val="0"/>
      <w:marBottom w:val="0"/>
      <w:divBdr>
        <w:top w:val="none" w:sz="0" w:space="0" w:color="auto"/>
        <w:left w:val="none" w:sz="0" w:space="0" w:color="auto"/>
        <w:bottom w:val="none" w:sz="0" w:space="0" w:color="auto"/>
        <w:right w:val="none" w:sz="0" w:space="0" w:color="auto"/>
      </w:divBdr>
    </w:div>
    <w:div w:id="545877248">
      <w:bodyDiv w:val="1"/>
      <w:marLeft w:val="0"/>
      <w:marRight w:val="0"/>
      <w:marTop w:val="0"/>
      <w:marBottom w:val="0"/>
      <w:divBdr>
        <w:top w:val="none" w:sz="0" w:space="0" w:color="auto"/>
        <w:left w:val="none" w:sz="0" w:space="0" w:color="auto"/>
        <w:bottom w:val="none" w:sz="0" w:space="0" w:color="auto"/>
        <w:right w:val="none" w:sz="0" w:space="0" w:color="auto"/>
      </w:divBdr>
    </w:div>
    <w:div w:id="652030861">
      <w:bodyDiv w:val="1"/>
      <w:marLeft w:val="0"/>
      <w:marRight w:val="0"/>
      <w:marTop w:val="0"/>
      <w:marBottom w:val="0"/>
      <w:divBdr>
        <w:top w:val="none" w:sz="0" w:space="0" w:color="auto"/>
        <w:left w:val="none" w:sz="0" w:space="0" w:color="auto"/>
        <w:bottom w:val="none" w:sz="0" w:space="0" w:color="auto"/>
        <w:right w:val="none" w:sz="0" w:space="0" w:color="auto"/>
      </w:divBdr>
    </w:div>
    <w:div w:id="1004236558">
      <w:bodyDiv w:val="1"/>
      <w:marLeft w:val="0"/>
      <w:marRight w:val="0"/>
      <w:marTop w:val="0"/>
      <w:marBottom w:val="0"/>
      <w:divBdr>
        <w:top w:val="none" w:sz="0" w:space="0" w:color="auto"/>
        <w:left w:val="none" w:sz="0" w:space="0" w:color="auto"/>
        <w:bottom w:val="none" w:sz="0" w:space="0" w:color="auto"/>
        <w:right w:val="none" w:sz="0" w:space="0" w:color="auto"/>
      </w:divBdr>
    </w:div>
    <w:div w:id="1028339108">
      <w:bodyDiv w:val="1"/>
      <w:marLeft w:val="0"/>
      <w:marRight w:val="0"/>
      <w:marTop w:val="0"/>
      <w:marBottom w:val="0"/>
      <w:divBdr>
        <w:top w:val="none" w:sz="0" w:space="0" w:color="auto"/>
        <w:left w:val="none" w:sz="0" w:space="0" w:color="auto"/>
        <w:bottom w:val="none" w:sz="0" w:space="0" w:color="auto"/>
        <w:right w:val="none" w:sz="0" w:space="0" w:color="auto"/>
      </w:divBdr>
    </w:div>
    <w:div w:id="1053695487">
      <w:bodyDiv w:val="1"/>
      <w:marLeft w:val="0"/>
      <w:marRight w:val="0"/>
      <w:marTop w:val="0"/>
      <w:marBottom w:val="0"/>
      <w:divBdr>
        <w:top w:val="none" w:sz="0" w:space="0" w:color="auto"/>
        <w:left w:val="none" w:sz="0" w:space="0" w:color="auto"/>
        <w:bottom w:val="none" w:sz="0" w:space="0" w:color="auto"/>
        <w:right w:val="none" w:sz="0" w:space="0" w:color="auto"/>
      </w:divBdr>
    </w:div>
    <w:div w:id="1398549779">
      <w:bodyDiv w:val="1"/>
      <w:marLeft w:val="0"/>
      <w:marRight w:val="0"/>
      <w:marTop w:val="0"/>
      <w:marBottom w:val="0"/>
      <w:divBdr>
        <w:top w:val="none" w:sz="0" w:space="0" w:color="auto"/>
        <w:left w:val="none" w:sz="0" w:space="0" w:color="auto"/>
        <w:bottom w:val="none" w:sz="0" w:space="0" w:color="auto"/>
        <w:right w:val="none" w:sz="0" w:space="0" w:color="auto"/>
      </w:divBdr>
    </w:div>
    <w:div w:id="1413047427">
      <w:bodyDiv w:val="1"/>
      <w:marLeft w:val="0"/>
      <w:marRight w:val="0"/>
      <w:marTop w:val="0"/>
      <w:marBottom w:val="0"/>
      <w:divBdr>
        <w:top w:val="none" w:sz="0" w:space="0" w:color="auto"/>
        <w:left w:val="none" w:sz="0" w:space="0" w:color="auto"/>
        <w:bottom w:val="none" w:sz="0" w:space="0" w:color="auto"/>
        <w:right w:val="none" w:sz="0" w:space="0" w:color="auto"/>
      </w:divBdr>
    </w:div>
    <w:div w:id="1539008747">
      <w:bodyDiv w:val="1"/>
      <w:marLeft w:val="0"/>
      <w:marRight w:val="0"/>
      <w:marTop w:val="0"/>
      <w:marBottom w:val="0"/>
      <w:divBdr>
        <w:top w:val="none" w:sz="0" w:space="0" w:color="auto"/>
        <w:left w:val="none" w:sz="0" w:space="0" w:color="auto"/>
        <w:bottom w:val="none" w:sz="0" w:space="0" w:color="auto"/>
        <w:right w:val="none" w:sz="0" w:space="0" w:color="auto"/>
      </w:divBdr>
    </w:div>
    <w:div w:id="1701586670">
      <w:bodyDiv w:val="1"/>
      <w:marLeft w:val="0"/>
      <w:marRight w:val="0"/>
      <w:marTop w:val="0"/>
      <w:marBottom w:val="0"/>
      <w:divBdr>
        <w:top w:val="none" w:sz="0" w:space="0" w:color="auto"/>
        <w:left w:val="none" w:sz="0" w:space="0" w:color="auto"/>
        <w:bottom w:val="none" w:sz="0" w:space="0" w:color="auto"/>
        <w:right w:val="none" w:sz="0" w:space="0" w:color="auto"/>
      </w:divBdr>
    </w:div>
    <w:div w:id="1834104970">
      <w:bodyDiv w:val="1"/>
      <w:marLeft w:val="0"/>
      <w:marRight w:val="0"/>
      <w:marTop w:val="0"/>
      <w:marBottom w:val="0"/>
      <w:divBdr>
        <w:top w:val="none" w:sz="0" w:space="0" w:color="auto"/>
        <w:left w:val="none" w:sz="0" w:space="0" w:color="auto"/>
        <w:bottom w:val="none" w:sz="0" w:space="0" w:color="auto"/>
        <w:right w:val="none" w:sz="0" w:space="0" w:color="auto"/>
      </w:divBdr>
    </w:div>
    <w:div w:id="1849372564">
      <w:bodyDiv w:val="1"/>
      <w:marLeft w:val="0"/>
      <w:marRight w:val="0"/>
      <w:marTop w:val="0"/>
      <w:marBottom w:val="0"/>
      <w:divBdr>
        <w:top w:val="none" w:sz="0" w:space="0" w:color="auto"/>
        <w:left w:val="none" w:sz="0" w:space="0" w:color="auto"/>
        <w:bottom w:val="none" w:sz="0" w:space="0" w:color="auto"/>
        <w:right w:val="none" w:sz="0" w:space="0" w:color="auto"/>
      </w:divBdr>
      <w:divsChild>
        <w:div w:id="1192764369">
          <w:marLeft w:val="0"/>
          <w:marRight w:val="0"/>
          <w:marTop w:val="0"/>
          <w:marBottom w:val="0"/>
          <w:divBdr>
            <w:top w:val="none" w:sz="0" w:space="0" w:color="auto"/>
            <w:left w:val="none" w:sz="0" w:space="0" w:color="auto"/>
            <w:bottom w:val="none" w:sz="0" w:space="0" w:color="auto"/>
            <w:right w:val="none" w:sz="0" w:space="0" w:color="auto"/>
          </w:divBdr>
          <w:divsChild>
            <w:div w:id="1056509014">
              <w:marLeft w:val="0"/>
              <w:marRight w:val="0"/>
              <w:marTop w:val="0"/>
              <w:marBottom w:val="0"/>
              <w:divBdr>
                <w:top w:val="none" w:sz="0" w:space="0" w:color="auto"/>
                <w:left w:val="none" w:sz="0" w:space="0" w:color="auto"/>
                <w:bottom w:val="none" w:sz="0" w:space="0" w:color="auto"/>
                <w:right w:val="none" w:sz="0" w:space="0" w:color="auto"/>
              </w:divBdr>
              <w:divsChild>
                <w:div w:id="919607002">
                  <w:marLeft w:val="0"/>
                  <w:marRight w:val="0"/>
                  <w:marTop w:val="0"/>
                  <w:marBottom w:val="0"/>
                  <w:divBdr>
                    <w:top w:val="none" w:sz="0" w:space="0" w:color="auto"/>
                    <w:left w:val="none" w:sz="0" w:space="0" w:color="auto"/>
                    <w:bottom w:val="none" w:sz="0" w:space="0" w:color="auto"/>
                    <w:right w:val="none" w:sz="0" w:space="0" w:color="auto"/>
                  </w:divBdr>
                  <w:divsChild>
                    <w:div w:id="1658536119">
                      <w:marLeft w:val="0"/>
                      <w:marRight w:val="0"/>
                      <w:marTop w:val="0"/>
                      <w:marBottom w:val="0"/>
                      <w:divBdr>
                        <w:top w:val="none" w:sz="0" w:space="0" w:color="auto"/>
                        <w:left w:val="none" w:sz="0" w:space="0" w:color="auto"/>
                        <w:bottom w:val="none" w:sz="0" w:space="0" w:color="auto"/>
                        <w:right w:val="none" w:sz="0" w:space="0" w:color="auto"/>
                      </w:divBdr>
                      <w:divsChild>
                        <w:div w:id="1094472409">
                          <w:marLeft w:val="0"/>
                          <w:marRight w:val="0"/>
                          <w:marTop w:val="0"/>
                          <w:marBottom w:val="0"/>
                          <w:divBdr>
                            <w:top w:val="inset" w:sz="2" w:space="0" w:color="auto"/>
                            <w:left w:val="inset" w:sz="2" w:space="1" w:color="auto"/>
                            <w:bottom w:val="inset" w:sz="2" w:space="0" w:color="auto"/>
                            <w:right w:val="inset" w:sz="2" w:space="1" w:color="auto"/>
                          </w:divBdr>
                        </w:div>
                        <w:div w:id="1157381349">
                          <w:marLeft w:val="0"/>
                          <w:marRight w:val="0"/>
                          <w:marTop w:val="0"/>
                          <w:marBottom w:val="0"/>
                          <w:divBdr>
                            <w:top w:val="inset" w:sz="2" w:space="0" w:color="auto"/>
                            <w:left w:val="inset" w:sz="2" w:space="1" w:color="auto"/>
                            <w:bottom w:val="inset" w:sz="2" w:space="0" w:color="auto"/>
                            <w:right w:val="inset" w:sz="2" w:space="1" w:color="auto"/>
                          </w:divBdr>
                        </w:div>
                        <w:div w:id="1631011918">
                          <w:marLeft w:val="0"/>
                          <w:marRight w:val="0"/>
                          <w:marTop w:val="0"/>
                          <w:marBottom w:val="0"/>
                          <w:divBdr>
                            <w:top w:val="inset" w:sz="2" w:space="0" w:color="auto"/>
                            <w:left w:val="inset" w:sz="2" w:space="1" w:color="auto"/>
                            <w:bottom w:val="inset" w:sz="2" w:space="0" w:color="auto"/>
                            <w:right w:val="inset" w:sz="2" w:space="1" w:color="auto"/>
                          </w:divBdr>
                        </w:div>
                        <w:div w:id="1673947639">
                          <w:marLeft w:val="0"/>
                          <w:marRight w:val="0"/>
                          <w:marTop w:val="0"/>
                          <w:marBottom w:val="0"/>
                          <w:divBdr>
                            <w:top w:val="inset" w:sz="2" w:space="0" w:color="auto"/>
                            <w:left w:val="inset" w:sz="2" w:space="1" w:color="auto"/>
                            <w:bottom w:val="inset" w:sz="2" w:space="0" w:color="auto"/>
                            <w:right w:val="inset" w:sz="2" w:space="1" w:color="auto"/>
                          </w:divBdr>
                        </w:div>
                        <w:div w:id="2076849701">
                          <w:marLeft w:val="0"/>
                          <w:marRight w:val="0"/>
                          <w:marTop w:val="0"/>
                          <w:marBottom w:val="0"/>
                          <w:divBdr>
                            <w:top w:val="inset" w:sz="2" w:space="0" w:color="auto"/>
                            <w:left w:val="inset" w:sz="2" w:space="1" w:color="auto"/>
                            <w:bottom w:val="inset" w:sz="2" w:space="0" w:color="auto"/>
                            <w:right w:val="inset" w:sz="2" w:space="1" w:color="auto"/>
                          </w:divBdr>
                        </w:div>
                      </w:divsChild>
                    </w:div>
                  </w:divsChild>
                </w:div>
              </w:divsChild>
            </w:div>
          </w:divsChild>
        </w:div>
      </w:divsChild>
    </w:div>
    <w:div w:id="1969117773">
      <w:bodyDiv w:val="1"/>
      <w:marLeft w:val="0"/>
      <w:marRight w:val="0"/>
      <w:marTop w:val="0"/>
      <w:marBottom w:val="0"/>
      <w:divBdr>
        <w:top w:val="none" w:sz="0" w:space="0" w:color="auto"/>
        <w:left w:val="none" w:sz="0" w:space="0" w:color="auto"/>
        <w:bottom w:val="none" w:sz="0" w:space="0" w:color="auto"/>
        <w:right w:val="none" w:sz="0" w:space="0" w:color="auto"/>
      </w:divBdr>
      <w:divsChild>
        <w:div w:id="1214081695">
          <w:marLeft w:val="0"/>
          <w:marRight w:val="0"/>
          <w:marTop w:val="0"/>
          <w:marBottom w:val="0"/>
          <w:divBdr>
            <w:top w:val="none" w:sz="0" w:space="0" w:color="auto"/>
            <w:left w:val="none" w:sz="0" w:space="0" w:color="auto"/>
            <w:bottom w:val="none" w:sz="0" w:space="0" w:color="auto"/>
            <w:right w:val="none" w:sz="0" w:space="0" w:color="auto"/>
          </w:divBdr>
          <w:divsChild>
            <w:div w:id="1061439511">
              <w:marLeft w:val="0"/>
              <w:marRight w:val="0"/>
              <w:marTop w:val="0"/>
              <w:marBottom w:val="0"/>
              <w:divBdr>
                <w:top w:val="none" w:sz="0" w:space="0" w:color="auto"/>
                <w:left w:val="none" w:sz="0" w:space="0" w:color="auto"/>
                <w:bottom w:val="none" w:sz="0" w:space="0" w:color="auto"/>
                <w:right w:val="none" w:sz="0" w:space="0" w:color="auto"/>
              </w:divBdr>
              <w:divsChild>
                <w:div w:id="737828015">
                  <w:marLeft w:val="0"/>
                  <w:marRight w:val="0"/>
                  <w:marTop w:val="0"/>
                  <w:marBottom w:val="0"/>
                  <w:divBdr>
                    <w:top w:val="none" w:sz="0" w:space="0" w:color="auto"/>
                    <w:left w:val="none" w:sz="0" w:space="0" w:color="auto"/>
                    <w:bottom w:val="none" w:sz="0" w:space="0" w:color="auto"/>
                    <w:right w:val="none" w:sz="0" w:space="0" w:color="auto"/>
                  </w:divBdr>
                  <w:divsChild>
                    <w:div w:id="1364017765">
                      <w:marLeft w:val="0"/>
                      <w:marRight w:val="0"/>
                      <w:marTop w:val="0"/>
                      <w:marBottom w:val="0"/>
                      <w:divBdr>
                        <w:top w:val="none" w:sz="0" w:space="0" w:color="auto"/>
                        <w:left w:val="none" w:sz="0" w:space="0" w:color="auto"/>
                        <w:bottom w:val="none" w:sz="0" w:space="0" w:color="auto"/>
                        <w:right w:val="none" w:sz="0" w:space="0" w:color="auto"/>
                      </w:divBdr>
                      <w:divsChild>
                        <w:div w:id="38435437">
                          <w:marLeft w:val="0"/>
                          <w:marRight w:val="0"/>
                          <w:marTop w:val="0"/>
                          <w:marBottom w:val="0"/>
                          <w:divBdr>
                            <w:top w:val="inset" w:sz="2" w:space="0" w:color="auto"/>
                            <w:left w:val="inset" w:sz="2" w:space="1" w:color="auto"/>
                            <w:bottom w:val="inset" w:sz="2" w:space="0" w:color="auto"/>
                            <w:right w:val="inset" w:sz="2" w:space="1" w:color="auto"/>
                          </w:divBdr>
                        </w:div>
                        <w:div w:id="410549240">
                          <w:marLeft w:val="0"/>
                          <w:marRight w:val="0"/>
                          <w:marTop w:val="0"/>
                          <w:marBottom w:val="0"/>
                          <w:divBdr>
                            <w:top w:val="inset" w:sz="2" w:space="0" w:color="auto"/>
                            <w:left w:val="inset" w:sz="2" w:space="1" w:color="auto"/>
                            <w:bottom w:val="inset" w:sz="2" w:space="0" w:color="auto"/>
                            <w:right w:val="inset" w:sz="2" w:space="1" w:color="auto"/>
                          </w:divBdr>
                        </w:div>
                        <w:div w:id="914825870">
                          <w:marLeft w:val="0"/>
                          <w:marRight w:val="0"/>
                          <w:marTop w:val="0"/>
                          <w:marBottom w:val="0"/>
                          <w:divBdr>
                            <w:top w:val="inset" w:sz="2" w:space="0" w:color="auto"/>
                            <w:left w:val="inset" w:sz="2" w:space="1" w:color="auto"/>
                            <w:bottom w:val="inset" w:sz="2" w:space="0" w:color="auto"/>
                            <w:right w:val="inset" w:sz="2" w:space="1" w:color="auto"/>
                          </w:divBdr>
                        </w:div>
                        <w:div w:id="1029113335">
                          <w:marLeft w:val="0"/>
                          <w:marRight w:val="0"/>
                          <w:marTop w:val="0"/>
                          <w:marBottom w:val="0"/>
                          <w:divBdr>
                            <w:top w:val="inset" w:sz="2" w:space="0" w:color="auto"/>
                            <w:left w:val="inset" w:sz="2" w:space="1" w:color="auto"/>
                            <w:bottom w:val="inset" w:sz="2" w:space="0" w:color="auto"/>
                            <w:right w:val="inset" w:sz="2" w:space="1" w:color="auto"/>
                          </w:divBdr>
                        </w:div>
                        <w:div w:id="1489440162">
                          <w:marLeft w:val="0"/>
                          <w:marRight w:val="0"/>
                          <w:marTop w:val="0"/>
                          <w:marBottom w:val="0"/>
                          <w:divBdr>
                            <w:top w:val="inset" w:sz="2" w:space="0" w:color="auto"/>
                            <w:left w:val="inset" w:sz="2" w:space="1" w:color="auto"/>
                            <w:bottom w:val="inset" w:sz="2" w:space="0" w:color="auto"/>
                            <w:right w:val="inset" w:sz="2" w:space="1" w:color="auto"/>
                          </w:divBdr>
                        </w:div>
                      </w:divsChild>
                    </w:div>
                  </w:divsChild>
                </w:div>
              </w:divsChild>
            </w:div>
          </w:divsChild>
        </w:div>
      </w:divsChild>
    </w:div>
    <w:div w:id="2050303734">
      <w:bodyDiv w:val="1"/>
      <w:marLeft w:val="0"/>
      <w:marRight w:val="0"/>
      <w:marTop w:val="0"/>
      <w:marBottom w:val="0"/>
      <w:divBdr>
        <w:top w:val="none" w:sz="0" w:space="0" w:color="auto"/>
        <w:left w:val="none" w:sz="0" w:space="0" w:color="auto"/>
        <w:bottom w:val="none" w:sz="0" w:space="0" w:color="auto"/>
        <w:right w:val="none" w:sz="0" w:space="0" w:color="auto"/>
      </w:divBdr>
    </w:div>
    <w:div w:id="2130204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236201-C84E-43E9-9FB5-2D19A029D9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391</TotalTime>
  <Pages>12</Pages>
  <Words>5402</Words>
  <Characters>30795</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ПОЯСНИТЕЛЬНАЯ ЗАПИСКА</vt:lpstr>
    </vt:vector>
  </TitlesOfParts>
  <Company>Hewlett-Packard</Company>
  <LinksUpToDate>false</LinksUpToDate>
  <CharactersWithSpaces>36125</CharactersWithSpaces>
  <SharedDoc>false</SharedDoc>
  <HLinks>
    <vt:vector size="78" baseType="variant">
      <vt:variant>
        <vt:i4>7929955</vt:i4>
      </vt:variant>
      <vt:variant>
        <vt:i4>36</vt:i4>
      </vt:variant>
      <vt:variant>
        <vt:i4>0</vt:i4>
      </vt:variant>
      <vt:variant>
        <vt:i4>5</vt:i4>
      </vt:variant>
      <vt:variant>
        <vt:lpwstr>consultantplus://offline/ref=41A522B4EC28EE66AAF7D31EDD8C0FF119C091872109EE9EF8C7CE985930C718BE57D20FBA18C667212DG</vt:lpwstr>
      </vt:variant>
      <vt:variant>
        <vt:lpwstr/>
      </vt:variant>
      <vt:variant>
        <vt:i4>7929906</vt:i4>
      </vt:variant>
      <vt:variant>
        <vt:i4>33</vt:i4>
      </vt:variant>
      <vt:variant>
        <vt:i4>0</vt:i4>
      </vt:variant>
      <vt:variant>
        <vt:i4>5</vt:i4>
      </vt:variant>
      <vt:variant>
        <vt:lpwstr>consultantplus://offline/ref=41A522B4EC28EE66AAF7D31EDD8C0FF119C091872109EE9EF8C7CE985930C718BE57D20FBA18C4652125G</vt:lpwstr>
      </vt:variant>
      <vt:variant>
        <vt:lpwstr/>
      </vt:variant>
      <vt:variant>
        <vt:i4>7929911</vt:i4>
      </vt:variant>
      <vt:variant>
        <vt:i4>30</vt:i4>
      </vt:variant>
      <vt:variant>
        <vt:i4>0</vt:i4>
      </vt:variant>
      <vt:variant>
        <vt:i4>5</vt:i4>
      </vt:variant>
      <vt:variant>
        <vt:lpwstr>consultantplus://offline/ref=41A522B4EC28EE66AAF7D31EDD8C0FF119C091872109EE9EF8C7CE985930C718BE57D20FBA18C4662123G</vt:lpwstr>
      </vt:variant>
      <vt:variant>
        <vt:lpwstr/>
      </vt:variant>
      <vt:variant>
        <vt:i4>7929910</vt:i4>
      </vt:variant>
      <vt:variant>
        <vt:i4>27</vt:i4>
      </vt:variant>
      <vt:variant>
        <vt:i4>0</vt:i4>
      </vt:variant>
      <vt:variant>
        <vt:i4>5</vt:i4>
      </vt:variant>
      <vt:variant>
        <vt:lpwstr>consultantplus://offline/ref=41A522B4EC28EE66AAF7D31EDD8C0FF119C091872109EE9EF8C7CE985930C718BE57D20FBA18C5632126G</vt:lpwstr>
      </vt:variant>
      <vt:variant>
        <vt:lpwstr/>
      </vt:variant>
      <vt:variant>
        <vt:i4>7929954</vt:i4>
      </vt:variant>
      <vt:variant>
        <vt:i4>24</vt:i4>
      </vt:variant>
      <vt:variant>
        <vt:i4>0</vt:i4>
      </vt:variant>
      <vt:variant>
        <vt:i4>5</vt:i4>
      </vt:variant>
      <vt:variant>
        <vt:lpwstr>consultantplus://offline/ref=41A522B4EC28EE66AAF7D31EDD8C0FF119C091872109EE9EF8C7CE985930C718BE57D20FBA18C562212CG</vt:lpwstr>
      </vt:variant>
      <vt:variant>
        <vt:lpwstr/>
      </vt:variant>
      <vt:variant>
        <vt:i4>7667807</vt:i4>
      </vt:variant>
      <vt:variant>
        <vt:i4>21</vt:i4>
      </vt:variant>
      <vt:variant>
        <vt:i4>0</vt:i4>
      </vt:variant>
      <vt:variant>
        <vt:i4>5</vt:i4>
      </vt:variant>
      <vt:variant>
        <vt:lpwstr>http://www.google.ru/url?sa=t&amp;rct=j&amp;q=&amp;esrc=s&amp;source=web&amp;cd=1&amp;cad=rja&amp;uact=8&amp;ved=0ahUKEwjJrrHm-4_KAhUGEiwKHb6rDRYQFggbMAA&amp;url=http%3A%2F%2Fvsegost.com%2FCatalog%2F45%2F4591.shtml&amp;usg=AFQjCNFR_c5IQQHwfExkXzA_dspVp1dLKw&amp;bvm=bv.110151844,d.bGg</vt:lpwstr>
      </vt:variant>
      <vt:variant>
        <vt:lpwstr/>
      </vt:variant>
      <vt:variant>
        <vt:i4>2949160</vt:i4>
      </vt:variant>
      <vt:variant>
        <vt:i4>18</vt:i4>
      </vt:variant>
      <vt:variant>
        <vt:i4>0</vt:i4>
      </vt:variant>
      <vt:variant>
        <vt:i4>5</vt:i4>
      </vt:variant>
      <vt:variant>
        <vt:lpwstr>http://www.google.ru/url?sa=t&amp;rct=j&amp;q=&amp;esrc=s&amp;source=web&amp;cd=1&amp;cad=rja&amp;uact=8&amp;sqi=2&amp;ved=0ahUKEwijjeTT-4_KAhUBKCwKHcv8BggQFggbMAA&amp;url=http%3A%2F%2Fvsegost.com%2FCatalog%2F11%2F11771.shtml&amp;usg=AFQjCNG-2uS1ycarre6SfkovHktD_rZtOA&amp;bvm=bv.110151844,d.bGg</vt:lpwstr>
      </vt:variant>
      <vt:variant>
        <vt:lpwstr/>
      </vt:variant>
      <vt:variant>
        <vt:i4>5701646</vt:i4>
      </vt:variant>
      <vt:variant>
        <vt:i4>15</vt:i4>
      </vt:variant>
      <vt:variant>
        <vt:i4>0</vt:i4>
      </vt:variant>
      <vt:variant>
        <vt:i4>5</vt:i4>
      </vt:variant>
      <vt:variant>
        <vt:lpwstr>http://www.google.ru/url?sa=t&amp;rct=j&amp;q=&amp;esrc=s&amp;source=web&amp;cd=1&amp;sqi=2&amp;ved=0ahUKEwjnlay1-4_KAhVM3SwKHbLyCwUQFggbMAA&amp;url=http%3A%2F%2Fvsegost.com%2FCatalog%2F28%2F2857.shtml&amp;usg=AFQjCNGV_r-Jf4QkilKlvc5eVtywX2okdw&amp;bvm=bv.110151844,d.bGg</vt:lpwstr>
      </vt:variant>
      <vt:variant>
        <vt:lpwstr/>
      </vt:variant>
      <vt:variant>
        <vt:i4>983077</vt:i4>
      </vt:variant>
      <vt:variant>
        <vt:i4>12</vt:i4>
      </vt:variant>
      <vt:variant>
        <vt:i4>0</vt:i4>
      </vt:variant>
      <vt:variant>
        <vt:i4>5</vt:i4>
      </vt:variant>
      <vt:variant>
        <vt:lpwstr>http://www.google.ru/url?sa=t&amp;rct=j&amp;q=&amp;esrc=s&amp;source=web&amp;cd=2&amp;cad=rja&amp;uact=8&amp;sqi=2&amp;ved=0ahUKEwiDudat-o_KAhWHiSwKHXkACxUQFgghMAE&amp;url=http%3A%2F%2Fwww.internet-law.ru%2Fgosts%2Fgost%2F27375%2F&amp;usg=AFQjCNEcvY6hQOxIgEaUSd5mT0rg-J-tkA&amp;bvm=bv.110151844,d.bGg</vt:lpwstr>
      </vt:variant>
      <vt:variant>
        <vt:lpwstr/>
      </vt:variant>
      <vt:variant>
        <vt:i4>8126523</vt:i4>
      </vt:variant>
      <vt:variant>
        <vt:i4>9</vt:i4>
      </vt:variant>
      <vt:variant>
        <vt:i4>0</vt:i4>
      </vt:variant>
      <vt:variant>
        <vt:i4>5</vt:i4>
      </vt:variant>
      <vt:variant>
        <vt:lpwstr>http://www.google.ru/url?sa=t&amp;rct=j&amp;q=&amp;esrc=s&amp;source=web&amp;cd=2&amp;sqi=2&amp;ved=0ahUKEwi5tajN-Y_KAhXH3iwKHeYzCQUQFgghMAE&amp;url=http%3A%2F%2Fdocs.cntd.ru%2Fdocument%2F1200022301%3Fblock%3D12&amp;usg=AFQjCNHigXUP0t0tNt-J_VTXJcpAfICtrg&amp;bvm=bv.110151844,d.bGg</vt:lpwstr>
      </vt:variant>
      <vt:variant>
        <vt:lpwstr/>
      </vt:variant>
      <vt:variant>
        <vt:i4>6684788</vt:i4>
      </vt:variant>
      <vt:variant>
        <vt:i4>6</vt:i4>
      </vt:variant>
      <vt:variant>
        <vt:i4>0</vt:i4>
      </vt:variant>
      <vt:variant>
        <vt:i4>5</vt:i4>
      </vt:variant>
      <vt:variant>
        <vt:lpwstr>http://www.google.ru/url?sa=t&amp;rct=j&amp;q=&amp;esrc=s&amp;source=web&amp;cd=2&amp;cad=rja&amp;uact=8&amp;sqi=2&amp;ved=0ahUKEwiTi6u_-Y_KAhXH2SwKHc0UBgQQFgghMAE&amp;url=http%3A%2F%2Fwww.internet-law.ru%2Fgosts%2Fgost%2F27370%2F&amp;usg=AFQjCNFbkJjMizQswNnTk4VisgX-xcupZA&amp;bvm=bv.110151844,d.bGg</vt:lpwstr>
      </vt:variant>
      <vt:variant>
        <vt:lpwstr/>
      </vt:variant>
      <vt:variant>
        <vt:i4>2621549</vt:i4>
      </vt:variant>
      <vt:variant>
        <vt:i4>3</vt:i4>
      </vt:variant>
      <vt:variant>
        <vt:i4>0</vt:i4>
      </vt:variant>
      <vt:variant>
        <vt:i4>5</vt:i4>
      </vt:variant>
      <vt:variant>
        <vt:lpwstr>consultantplus://offline/ref=2F54232AFB94CF7107A7AA2D18CCAC5CE2F9C070DA8C20B95FEFBEA913DA1FF3F69094B45ABA9DE9G6AEG</vt:lpwstr>
      </vt:variant>
      <vt:variant>
        <vt:lpwstr/>
      </vt:variant>
      <vt:variant>
        <vt:i4>6029421</vt:i4>
      </vt:variant>
      <vt:variant>
        <vt:i4>0</vt:i4>
      </vt:variant>
      <vt:variant>
        <vt:i4>0</vt:i4>
      </vt:variant>
      <vt:variant>
        <vt:i4>5</vt:i4>
      </vt:variant>
      <vt:variant>
        <vt:lpwstr>mailto:ulptd@mail.ru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ПОЯСНИТЕЛЬНАЯ ЗАПИСКА</dc:title>
  <dc:creator>USER</dc:creator>
  <cp:lastModifiedBy>EcoNa</cp:lastModifiedBy>
  <cp:revision>353</cp:revision>
  <cp:lastPrinted>2019-07-30T06:26:00Z</cp:lastPrinted>
  <dcterms:created xsi:type="dcterms:W3CDTF">2019-12-05T07:09:00Z</dcterms:created>
  <dcterms:modified xsi:type="dcterms:W3CDTF">2026-08-14T04:15:00Z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Hewlett-Packard</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