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52" w:rsidRDefault="00B14152" w:rsidP="00B14152">
      <w:pPr>
        <w:pStyle w:val="a3"/>
        <w:pBdr>
          <w:bottom w:val="single" w:sz="12" w:space="1" w:color="auto"/>
        </w:pBdr>
        <w:rPr>
          <w:sz w:val="26"/>
          <w:szCs w:val="26"/>
        </w:rPr>
      </w:pPr>
      <w:r w:rsidRPr="00F47070">
        <w:rPr>
          <w:sz w:val="26"/>
          <w:szCs w:val="26"/>
        </w:rPr>
        <w:t>Обоснование начальной (максимальной) цены контракта</w:t>
      </w:r>
      <w:r>
        <w:rPr>
          <w:sz w:val="26"/>
          <w:szCs w:val="26"/>
        </w:rPr>
        <w:t>, заключаемого с единственным поставщиком (подрядчиком, исполнителем)</w:t>
      </w:r>
    </w:p>
    <w:p w:rsidR="00AC07B2" w:rsidRDefault="00AC07B2" w:rsidP="00AC07B2">
      <w:pPr>
        <w:pStyle w:val="a3"/>
        <w:pBdr>
          <w:bottom w:val="single" w:sz="12" w:space="1" w:color="auto"/>
        </w:pBdr>
        <w:rPr>
          <w:sz w:val="20"/>
        </w:rPr>
      </w:pPr>
    </w:p>
    <w:p w:rsidR="00AC07B2" w:rsidRDefault="00AC07B2" w:rsidP="00AC07B2">
      <w:pPr>
        <w:pStyle w:val="a3"/>
        <w:pBdr>
          <w:bottom w:val="single" w:sz="12" w:space="1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 xml:space="preserve">услуги </w:t>
      </w:r>
      <w:r w:rsidR="000C61FA">
        <w:rPr>
          <w:sz w:val="22"/>
          <w:szCs w:val="22"/>
        </w:rPr>
        <w:t>по  техническому обслуживанию</w:t>
      </w:r>
      <w:r w:rsidR="00514E8F">
        <w:rPr>
          <w:sz w:val="22"/>
          <w:szCs w:val="22"/>
        </w:rPr>
        <w:t xml:space="preserve"> автомобильного</w:t>
      </w:r>
      <w:r w:rsidR="000C61FA">
        <w:rPr>
          <w:sz w:val="22"/>
          <w:szCs w:val="22"/>
        </w:rPr>
        <w:t xml:space="preserve">  крана</w:t>
      </w:r>
      <w:r w:rsidR="00BB47E1" w:rsidRPr="00BB47E1">
        <w:rPr>
          <w:szCs w:val="28"/>
        </w:rPr>
        <w:t xml:space="preserve"> </w:t>
      </w:r>
      <w:r w:rsidR="00BB47E1" w:rsidRPr="00BB47E1">
        <w:rPr>
          <w:sz w:val="22"/>
          <w:szCs w:val="22"/>
        </w:rPr>
        <w:t>КС</w:t>
      </w:r>
      <w:r w:rsidR="00514E8F">
        <w:rPr>
          <w:sz w:val="22"/>
          <w:szCs w:val="22"/>
        </w:rPr>
        <w:t>-</w:t>
      </w:r>
      <w:r w:rsidR="00BB47E1" w:rsidRPr="00BB47E1">
        <w:rPr>
          <w:sz w:val="22"/>
          <w:szCs w:val="22"/>
        </w:rPr>
        <w:t>55713-1</w:t>
      </w:r>
    </w:p>
    <w:p w:rsidR="00AC07B2" w:rsidRDefault="00AC07B2" w:rsidP="00AC07B2">
      <w:pPr>
        <w:pStyle w:val="a3"/>
        <w:rPr>
          <w:b w:val="0"/>
          <w:sz w:val="20"/>
        </w:rPr>
      </w:pPr>
      <w:r>
        <w:rPr>
          <w:b w:val="0"/>
          <w:sz w:val="20"/>
        </w:rPr>
        <w:t>предмет контракта</w:t>
      </w:r>
    </w:p>
    <w:p w:rsidR="00AC07B2" w:rsidRDefault="00AC07B2" w:rsidP="00AC07B2">
      <w:pPr>
        <w:pStyle w:val="a3"/>
        <w:rPr>
          <w:b w:val="0"/>
          <w:sz w:val="20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AC07B2" w:rsidTr="00770C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B2" w:rsidRDefault="00AC07B2" w:rsidP="00A24CCD">
            <w:pPr>
              <w:pStyle w:val="a3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Основные характеристики предоставляемых услуг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B2" w:rsidRDefault="00AC07B2" w:rsidP="00473D75">
            <w:pPr>
              <w:pStyle w:val="a3"/>
              <w:widowControl w:val="0"/>
              <w:tabs>
                <w:tab w:val="left" w:pos="-140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услуги </w:t>
            </w:r>
            <w:bookmarkStart w:id="0" w:name="_Hlk129248162"/>
            <w:r w:rsidR="000C61FA">
              <w:rPr>
                <w:b w:val="0"/>
                <w:sz w:val="24"/>
                <w:szCs w:val="24"/>
              </w:rPr>
              <w:t xml:space="preserve">по техническому обслуживанию </w:t>
            </w:r>
            <w:r w:rsidR="00514E8F">
              <w:rPr>
                <w:b w:val="0"/>
                <w:sz w:val="24"/>
                <w:szCs w:val="24"/>
              </w:rPr>
              <w:t>автомобильного</w:t>
            </w:r>
            <w:r w:rsidR="000C61FA">
              <w:rPr>
                <w:b w:val="0"/>
                <w:sz w:val="24"/>
                <w:szCs w:val="24"/>
              </w:rPr>
              <w:t xml:space="preserve"> крана</w:t>
            </w:r>
            <w:bookmarkEnd w:id="0"/>
            <w:r w:rsidR="00BB47E1">
              <w:rPr>
                <w:szCs w:val="28"/>
              </w:rPr>
              <w:t xml:space="preserve"> </w:t>
            </w:r>
            <w:r w:rsidR="00514E8F">
              <w:rPr>
                <w:b w:val="0"/>
                <w:sz w:val="22"/>
                <w:szCs w:val="22"/>
              </w:rPr>
              <w:t>КС-</w:t>
            </w:r>
            <w:r w:rsidR="00BB47E1" w:rsidRPr="00BB47E1">
              <w:rPr>
                <w:b w:val="0"/>
                <w:sz w:val="22"/>
                <w:szCs w:val="22"/>
              </w:rPr>
              <w:t>55713-1</w:t>
            </w:r>
            <w:r w:rsidR="00BB47E1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AC07B2" w:rsidTr="00770C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B2" w:rsidRDefault="00AC07B2" w:rsidP="00A24CCD">
            <w:pPr>
              <w:pStyle w:val="a3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B2" w:rsidRDefault="00AC07B2" w:rsidP="00A24CCD">
            <w:pPr>
              <w:pStyle w:val="a3"/>
              <w:spacing w:line="276" w:lineRule="auto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метод сопоставимых рыночных цен (анализ рынка) </w:t>
            </w:r>
          </w:p>
        </w:tc>
      </w:tr>
      <w:tr w:rsidR="00AC07B2" w:rsidTr="00770C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B2" w:rsidRDefault="00AC07B2" w:rsidP="00A24CCD">
            <w:pPr>
              <w:pStyle w:val="a3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Дата подготовки обоснования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B2" w:rsidRDefault="00FE2031" w:rsidP="00BD0A3D">
            <w:pPr>
              <w:pStyle w:val="a3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BD0A3D">
              <w:rPr>
                <w:b w:val="0"/>
                <w:sz w:val="24"/>
                <w:szCs w:val="24"/>
              </w:rPr>
              <w:t>8</w:t>
            </w:r>
            <w:r w:rsidR="00481E76">
              <w:rPr>
                <w:b w:val="0"/>
                <w:sz w:val="24"/>
                <w:szCs w:val="24"/>
              </w:rPr>
              <w:t>.</w:t>
            </w:r>
            <w:r w:rsidR="000C61FA">
              <w:rPr>
                <w:b w:val="0"/>
                <w:sz w:val="24"/>
                <w:szCs w:val="24"/>
              </w:rPr>
              <w:t>0</w:t>
            </w:r>
            <w:r w:rsidR="00473D75">
              <w:rPr>
                <w:b w:val="0"/>
                <w:sz w:val="24"/>
                <w:szCs w:val="24"/>
              </w:rPr>
              <w:t>6</w:t>
            </w:r>
            <w:r w:rsidR="00481E76">
              <w:rPr>
                <w:b w:val="0"/>
                <w:sz w:val="24"/>
                <w:szCs w:val="24"/>
              </w:rPr>
              <w:t>.202</w:t>
            </w:r>
            <w:r w:rsidR="00B14152">
              <w:rPr>
                <w:b w:val="0"/>
                <w:sz w:val="24"/>
                <w:szCs w:val="24"/>
              </w:rPr>
              <w:t>6</w:t>
            </w:r>
          </w:p>
        </w:tc>
      </w:tr>
      <w:tr w:rsidR="00AC07B2" w:rsidTr="00770C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B2" w:rsidRPr="00165DAD" w:rsidRDefault="00AC07B2" w:rsidP="00A24CCD">
            <w:pPr>
              <w:pStyle w:val="a3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165DAD">
              <w:rPr>
                <w:b w:val="0"/>
                <w:sz w:val="24"/>
                <w:szCs w:val="24"/>
              </w:rPr>
              <w:t>Расчет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B2" w:rsidRPr="00165DAD" w:rsidRDefault="00473D75" w:rsidP="00A24CCD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30697,80</w:t>
            </w:r>
          </w:p>
        </w:tc>
      </w:tr>
    </w:tbl>
    <w:p w:rsidR="00AC07B2" w:rsidRDefault="00AC07B2" w:rsidP="00AC07B2">
      <w:pPr>
        <w:pStyle w:val="a3"/>
      </w:pPr>
    </w:p>
    <w:p w:rsidR="00AC07B2" w:rsidRDefault="00AC07B2" w:rsidP="00AC07B2">
      <w:pPr>
        <w:pStyle w:val="a3"/>
        <w:rPr>
          <w:sz w:val="26"/>
          <w:szCs w:val="26"/>
        </w:rPr>
      </w:pPr>
      <w:r>
        <w:rPr>
          <w:sz w:val="26"/>
          <w:szCs w:val="26"/>
        </w:rPr>
        <w:t>Обоснование цены контракта</w:t>
      </w:r>
    </w:p>
    <w:p w:rsidR="00967A27" w:rsidRDefault="00967A27" w:rsidP="00967A27">
      <w:pPr>
        <w:pStyle w:val="a3"/>
        <w:ind w:left="-168" w:firstLine="876"/>
        <w:jc w:val="both"/>
        <w:rPr>
          <w:b w:val="0"/>
          <w:sz w:val="22"/>
          <w:szCs w:val="22"/>
        </w:rPr>
      </w:pPr>
      <w:r w:rsidRPr="006D3F77">
        <w:rPr>
          <w:b w:val="0"/>
          <w:sz w:val="22"/>
          <w:szCs w:val="22"/>
        </w:rPr>
        <w:t xml:space="preserve">Для сопоставления рыночных цен на идентичные виды </w:t>
      </w:r>
      <w:r>
        <w:rPr>
          <w:b w:val="0"/>
          <w:sz w:val="22"/>
          <w:szCs w:val="22"/>
        </w:rPr>
        <w:t xml:space="preserve">услуг </w:t>
      </w:r>
      <w:r w:rsidRPr="006D3F77">
        <w:rPr>
          <w:b w:val="0"/>
          <w:sz w:val="22"/>
          <w:szCs w:val="22"/>
        </w:rPr>
        <w:t xml:space="preserve">использована информация </w:t>
      </w:r>
      <w:r w:rsidR="009D3FCE">
        <w:rPr>
          <w:b w:val="0"/>
          <w:sz w:val="22"/>
          <w:szCs w:val="22"/>
        </w:rPr>
        <w:t xml:space="preserve">           </w:t>
      </w:r>
      <w:r w:rsidRPr="006D3F77">
        <w:rPr>
          <w:b w:val="0"/>
          <w:sz w:val="22"/>
          <w:szCs w:val="22"/>
        </w:rPr>
        <w:t xml:space="preserve">о рыночных ценах за единицу </w:t>
      </w:r>
      <w:r>
        <w:rPr>
          <w:b w:val="0"/>
          <w:sz w:val="22"/>
          <w:szCs w:val="22"/>
        </w:rPr>
        <w:t xml:space="preserve">услуги, </w:t>
      </w:r>
      <w:r w:rsidRPr="006D3F77">
        <w:rPr>
          <w:b w:val="0"/>
          <w:sz w:val="22"/>
          <w:szCs w:val="22"/>
        </w:rPr>
        <w:t xml:space="preserve">полученная </w:t>
      </w:r>
      <w:r>
        <w:rPr>
          <w:b w:val="0"/>
          <w:sz w:val="22"/>
          <w:szCs w:val="22"/>
        </w:rPr>
        <w:t>по запросу у исполнителей</w:t>
      </w:r>
      <w:r w:rsidRPr="006D3F77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оказывающихидентичные услуги</w:t>
      </w:r>
      <w:r w:rsidRPr="006D3F77">
        <w:rPr>
          <w:b w:val="0"/>
          <w:sz w:val="22"/>
          <w:szCs w:val="22"/>
        </w:rPr>
        <w:t>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2"/>
        <w:gridCol w:w="1432"/>
        <w:gridCol w:w="1276"/>
        <w:gridCol w:w="1417"/>
        <w:gridCol w:w="851"/>
        <w:gridCol w:w="1134"/>
        <w:gridCol w:w="1418"/>
      </w:tblGrid>
      <w:tr w:rsidR="00F31770" w:rsidRPr="006D3F77" w:rsidTr="007F56BE">
        <w:trPr>
          <w:cantSplit/>
          <w:trHeight w:val="2540"/>
        </w:trPr>
        <w:tc>
          <w:tcPr>
            <w:tcW w:w="2112" w:type="dxa"/>
            <w:vAlign w:val="center"/>
          </w:tcPr>
          <w:p w:rsidR="00F31770" w:rsidRPr="006D3F77" w:rsidRDefault="00F31770" w:rsidP="00165DAD">
            <w:pPr>
              <w:pStyle w:val="a3"/>
              <w:rPr>
                <w:b w:val="0"/>
                <w:sz w:val="22"/>
                <w:szCs w:val="22"/>
              </w:rPr>
            </w:pPr>
            <w:r w:rsidRPr="006D3F77">
              <w:rPr>
                <w:b w:val="0"/>
                <w:sz w:val="22"/>
                <w:szCs w:val="22"/>
              </w:rPr>
              <w:t>Наименование услуги (товара, работы)</w:t>
            </w:r>
          </w:p>
        </w:tc>
        <w:tc>
          <w:tcPr>
            <w:tcW w:w="1432" w:type="dxa"/>
            <w:textDirection w:val="btLr"/>
            <w:vAlign w:val="center"/>
          </w:tcPr>
          <w:p w:rsidR="00F31770" w:rsidRPr="00DD1970" w:rsidRDefault="00353785" w:rsidP="00FE203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t>Исполнитель №1</w:t>
            </w:r>
          </w:p>
        </w:tc>
        <w:tc>
          <w:tcPr>
            <w:tcW w:w="1276" w:type="dxa"/>
            <w:textDirection w:val="btLr"/>
            <w:vAlign w:val="center"/>
          </w:tcPr>
          <w:p w:rsidR="00F31770" w:rsidRPr="00DD1970" w:rsidRDefault="00353785" w:rsidP="00BD0A3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t>Исполнитель №2</w:t>
            </w:r>
          </w:p>
        </w:tc>
        <w:tc>
          <w:tcPr>
            <w:tcW w:w="1417" w:type="dxa"/>
            <w:textDirection w:val="btLr"/>
          </w:tcPr>
          <w:p w:rsidR="00F31770" w:rsidRPr="00DD1970" w:rsidRDefault="00353785" w:rsidP="00FE203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t>Исполнитель №3</w:t>
            </w:r>
          </w:p>
        </w:tc>
        <w:tc>
          <w:tcPr>
            <w:tcW w:w="851" w:type="dxa"/>
            <w:vAlign w:val="center"/>
          </w:tcPr>
          <w:p w:rsidR="00F31770" w:rsidRPr="006D3F77" w:rsidRDefault="00F31770" w:rsidP="00165DAD">
            <w:pPr>
              <w:pStyle w:val="a3"/>
              <w:rPr>
                <w:b w:val="0"/>
                <w:sz w:val="22"/>
                <w:szCs w:val="22"/>
              </w:rPr>
            </w:pPr>
            <w:r w:rsidRPr="006D3F77">
              <w:rPr>
                <w:b w:val="0"/>
                <w:sz w:val="22"/>
                <w:szCs w:val="22"/>
              </w:rPr>
              <w:t>Кол-во (шт.)</w:t>
            </w:r>
          </w:p>
        </w:tc>
        <w:tc>
          <w:tcPr>
            <w:tcW w:w="1134" w:type="dxa"/>
            <w:vAlign w:val="center"/>
          </w:tcPr>
          <w:p w:rsidR="00F31770" w:rsidRPr="007F56BE" w:rsidRDefault="007F56BE" w:rsidP="00F31770">
            <w:pPr>
              <w:pStyle w:val="a3"/>
              <w:rPr>
                <w:b w:val="0"/>
                <w:sz w:val="22"/>
                <w:szCs w:val="22"/>
              </w:rPr>
            </w:pPr>
            <w:r w:rsidRPr="007F56BE">
              <w:rPr>
                <w:b w:val="0"/>
                <w:sz w:val="22"/>
                <w:szCs w:val="22"/>
              </w:rPr>
              <w:t>коэффициент</w:t>
            </w:r>
            <w:r w:rsidR="00F31770" w:rsidRPr="007F56BE">
              <w:rPr>
                <w:b w:val="0"/>
                <w:sz w:val="22"/>
                <w:szCs w:val="22"/>
              </w:rPr>
              <w:t xml:space="preserve"> вариации, %</w:t>
            </w:r>
          </w:p>
        </w:tc>
        <w:tc>
          <w:tcPr>
            <w:tcW w:w="1418" w:type="dxa"/>
            <w:vAlign w:val="center"/>
          </w:tcPr>
          <w:p w:rsidR="00F31770" w:rsidRPr="006D3F77" w:rsidRDefault="00F31770" w:rsidP="00165DAD">
            <w:pPr>
              <w:pStyle w:val="a3"/>
              <w:rPr>
                <w:b w:val="0"/>
                <w:sz w:val="22"/>
                <w:szCs w:val="22"/>
              </w:rPr>
            </w:pPr>
            <w:r w:rsidRPr="006D3F77">
              <w:rPr>
                <w:b w:val="0"/>
                <w:sz w:val="22"/>
                <w:szCs w:val="22"/>
              </w:rPr>
              <w:t>Средняя цена</w:t>
            </w:r>
          </w:p>
        </w:tc>
      </w:tr>
      <w:tr w:rsidR="00473D75" w:rsidRPr="006D3F77" w:rsidTr="002470AB">
        <w:trPr>
          <w:trHeight w:val="1012"/>
        </w:trPr>
        <w:tc>
          <w:tcPr>
            <w:tcW w:w="2112" w:type="dxa"/>
            <w:vAlign w:val="center"/>
          </w:tcPr>
          <w:p w:rsidR="00473D75" w:rsidRPr="009F1CB4" w:rsidRDefault="00473D75" w:rsidP="00514E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техническому обслуживанию </w:t>
            </w:r>
            <w:r w:rsidR="00514E8F">
              <w:rPr>
                <w:sz w:val="22"/>
                <w:szCs w:val="22"/>
              </w:rPr>
              <w:t xml:space="preserve">автомобильного </w:t>
            </w:r>
            <w:r>
              <w:rPr>
                <w:sz w:val="22"/>
                <w:szCs w:val="22"/>
              </w:rPr>
              <w:t xml:space="preserve">крана </w:t>
            </w:r>
            <w:r w:rsidR="000A77BC" w:rsidRPr="000A77BC">
              <w:rPr>
                <w:sz w:val="22"/>
                <w:szCs w:val="22"/>
              </w:rPr>
              <w:t>КС</w:t>
            </w:r>
            <w:r w:rsidR="00514E8F">
              <w:rPr>
                <w:sz w:val="22"/>
                <w:szCs w:val="22"/>
              </w:rPr>
              <w:t>-</w:t>
            </w:r>
            <w:r w:rsidR="000A77BC" w:rsidRPr="000A77BC">
              <w:rPr>
                <w:sz w:val="22"/>
                <w:szCs w:val="22"/>
              </w:rPr>
              <w:t>55713-1</w:t>
            </w:r>
          </w:p>
        </w:tc>
        <w:tc>
          <w:tcPr>
            <w:tcW w:w="1432" w:type="dxa"/>
            <w:vAlign w:val="center"/>
          </w:tcPr>
          <w:p w:rsidR="00473D75" w:rsidRPr="00E55473" w:rsidRDefault="00473D75" w:rsidP="00473D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30697,80</w:t>
            </w:r>
          </w:p>
        </w:tc>
        <w:tc>
          <w:tcPr>
            <w:tcW w:w="1276" w:type="dxa"/>
            <w:vAlign w:val="center"/>
          </w:tcPr>
          <w:p w:rsidR="00473D75" w:rsidRPr="00AB4474" w:rsidRDefault="006E7FC3" w:rsidP="00473D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38525,00</w:t>
            </w:r>
          </w:p>
        </w:tc>
        <w:tc>
          <w:tcPr>
            <w:tcW w:w="1417" w:type="dxa"/>
            <w:vAlign w:val="center"/>
          </w:tcPr>
          <w:p w:rsidR="00473D75" w:rsidRPr="00AB4474" w:rsidRDefault="00BB47E1" w:rsidP="00473D75">
            <w:pPr>
              <w:pStyle w:val="a3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39301,10</w:t>
            </w:r>
          </w:p>
        </w:tc>
        <w:tc>
          <w:tcPr>
            <w:tcW w:w="851" w:type="dxa"/>
            <w:vAlign w:val="center"/>
          </w:tcPr>
          <w:p w:rsidR="00473D75" w:rsidRPr="006D3F77" w:rsidRDefault="00473D75" w:rsidP="00165DAD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73D75" w:rsidRPr="006D3F77" w:rsidRDefault="006E7FC3" w:rsidP="00F31770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13,16</w:t>
            </w:r>
          </w:p>
        </w:tc>
        <w:tc>
          <w:tcPr>
            <w:tcW w:w="1418" w:type="dxa"/>
            <w:vAlign w:val="center"/>
          </w:tcPr>
          <w:p w:rsidR="00473D75" w:rsidRPr="006D3F77" w:rsidRDefault="006E7FC3" w:rsidP="00200BE4">
            <w:pPr>
              <w:pStyle w:val="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36174,63</w:t>
            </w:r>
          </w:p>
        </w:tc>
      </w:tr>
    </w:tbl>
    <w:p w:rsidR="00473D75" w:rsidRDefault="00473D75" w:rsidP="00165DAD">
      <w:pPr>
        <w:pStyle w:val="a3"/>
        <w:spacing w:line="276" w:lineRule="auto"/>
        <w:ind w:right="113" w:firstLine="595"/>
        <w:jc w:val="both"/>
        <w:rPr>
          <w:b w:val="0"/>
          <w:sz w:val="24"/>
          <w:szCs w:val="24"/>
        </w:rPr>
      </w:pPr>
    </w:p>
    <w:p w:rsidR="00165DAD" w:rsidRDefault="00165DAD" w:rsidP="00165DAD">
      <w:pPr>
        <w:pStyle w:val="a3"/>
        <w:spacing w:line="276" w:lineRule="auto"/>
        <w:ind w:right="113" w:firstLine="595"/>
        <w:jc w:val="both"/>
        <w:rPr>
          <w:b w:val="0"/>
          <w:sz w:val="24"/>
          <w:szCs w:val="24"/>
        </w:rPr>
      </w:pPr>
      <w:r w:rsidRPr="001B6D41">
        <w:rPr>
          <w:b w:val="0"/>
          <w:sz w:val="24"/>
          <w:szCs w:val="24"/>
        </w:rPr>
        <w:t xml:space="preserve">В результате анализа ценовой информации выявлено, что заключение контракта </w:t>
      </w:r>
      <w:r w:rsidR="009D3FCE">
        <w:rPr>
          <w:b w:val="0"/>
          <w:sz w:val="24"/>
          <w:szCs w:val="24"/>
        </w:rPr>
        <w:t xml:space="preserve">            </w:t>
      </w:r>
      <w:r w:rsidRPr="001B6D41">
        <w:rPr>
          <w:b w:val="0"/>
          <w:sz w:val="24"/>
          <w:szCs w:val="24"/>
        </w:rPr>
        <w:t xml:space="preserve">с  </w:t>
      </w:r>
      <w:r w:rsidR="00353785">
        <w:rPr>
          <w:b w:val="0"/>
          <w:sz w:val="24"/>
          <w:szCs w:val="24"/>
        </w:rPr>
        <w:t>Исполнителем №1</w:t>
      </w:r>
      <w:r>
        <w:rPr>
          <w:b w:val="0"/>
          <w:sz w:val="24"/>
          <w:szCs w:val="24"/>
        </w:rPr>
        <w:t xml:space="preserve"> </w:t>
      </w:r>
      <w:r w:rsidRPr="001B6D41">
        <w:rPr>
          <w:b w:val="0"/>
          <w:sz w:val="24"/>
          <w:szCs w:val="24"/>
        </w:rPr>
        <w:t xml:space="preserve">способствует экономии финансовых средств, так как стоимость </w:t>
      </w:r>
      <w:r w:rsidRPr="007C31FA">
        <w:rPr>
          <w:b w:val="0"/>
          <w:sz w:val="24"/>
          <w:szCs w:val="24"/>
        </w:rPr>
        <w:t xml:space="preserve">услуг по </w:t>
      </w:r>
      <w:r>
        <w:rPr>
          <w:b w:val="0"/>
          <w:sz w:val="24"/>
          <w:szCs w:val="24"/>
        </w:rPr>
        <w:t xml:space="preserve"> техническому обслуживанию</w:t>
      </w:r>
      <w:r w:rsidR="00514E8F">
        <w:rPr>
          <w:b w:val="0"/>
          <w:sz w:val="24"/>
          <w:szCs w:val="24"/>
        </w:rPr>
        <w:t xml:space="preserve"> автомобильного</w:t>
      </w:r>
      <w:r>
        <w:rPr>
          <w:b w:val="0"/>
          <w:sz w:val="24"/>
          <w:szCs w:val="24"/>
        </w:rPr>
        <w:t xml:space="preserve"> крана</w:t>
      </w:r>
      <w:r w:rsidR="00BB47E1" w:rsidRPr="00BB47E1">
        <w:rPr>
          <w:szCs w:val="28"/>
        </w:rPr>
        <w:t xml:space="preserve"> </w:t>
      </w:r>
      <w:r w:rsidR="00BB47E1" w:rsidRPr="00BB47E1">
        <w:rPr>
          <w:b w:val="0"/>
          <w:sz w:val="24"/>
          <w:szCs w:val="24"/>
        </w:rPr>
        <w:t>КС</w:t>
      </w:r>
      <w:r w:rsidR="00514E8F">
        <w:rPr>
          <w:b w:val="0"/>
          <w:sz w:val="24"/>
          <w:szCs w:val="24"/>
        </w:rPr>
        <w:t>-5</w:t>
      </w:r>
      <w:r w:rsidR="00BB47E1" w:rsidRPr="00BB47E1">
        <w:rPr>
          <w:b w:val="0"/>
          <w:sz w:val="24"/>
          <w:szCs w:val="24"/>
        </w:rPr>
        <w:t>5713-1</w:t>
      </w:r>
      <w:r w:rsidRPr="007C31FA">
        <w:rPr>
          <w:b w:val="0"/>
          <w:sz w:val="24"/>
          <w:szCs w:val="24"/>
        </w:rPr>
        <w:t xml:space="preserve"> </w:t>
      </w:r>
      <w:r w:rsidR="00473D75">
        <w:rPr>
          <w:b w:val="0"/>
          <w:sz w:val="24"/>
          <w:szCs w:val="24"/>
        </w:rPr>
        <w:t xml:space="preserve">                                                                </w:t>
      </w:r>
      <w:r w:rsidRPr="007C31FA">
        <w:rPr>
          <w:b w:val="0"/>
          <w:sz w:val="24"/>
          <w:szCs w:val="24"/>
        </w:rPr>
        <w:t xml:space="preserve">у </w:t>
      </w:r>
      <w:r w:rsidR="00353785">
        <w:rPr>
          <w:b w:val="0"/>
          <w:sz w:val="24"/>
          <w:szCs w:val="24"/>
        </w:rPr>
        <w:t>Исполнителя №1</w:t>
      </w:r>
      <w:r w:rsidRPr="007C31FA">
        <w:rPr>
          <w:b w:val="0"/>
          <w:sz w:val="24"/>
          <w:szCs w:val="24"/>
        </w:rPr>
        <w:t xml:space="preserve"> </w:t>
      </w:r>
      <w:r w:rsidR="00614ED0">
        <w:rPr>
          <w:b w:val="0"/>
          <w:sz w:val="24"/>
          <w:szCs w:val="24"/>
        </w:rPr>
        <w:t xml:space="preserve"> </w:t>
      </w:r>
      <w:r w:rsidRPr="007C31FA">
        <w:rPr>
          <w:b w:val="0"/>
          <w:sz w:val="24"/>
          <w:szCs w:val="24"/>
        </w:rPr>
        <w:t>ниже среднего полученн</w:t>
      </w:r>
      <w:r w:rsidRPr="001B6D41">
        <w:rPr>
          <w:b w:val="0"/>
          <w:sz w:val="24"/>
          <w:szCs w:val="24"/>
        </w:rPr>
        <w:t>ого значения и всех цен, представленных исполнителями.</w:t>
      </w:r>
    </w:p>
    <w:p w:rsidR="00353785" w:rsidRDefault="00353785" w:rsidP="00165DAD">
      <w:pPr>
        <w:pStyle w:val="a3"/>
        <w:spacing w:line="276" w:lineRule="auto"/>
        <w:ind w:right="113" w:firstLine="59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__________________________________________</w:t>
      </w:r>
    </w:p>
    <w:p w:rsidR="00B14152" w:rsidRDefault="00B14152" w:rsidP="00B14152">
      <w:pPr>
        <w:pStyle w:val="2"/>
        <w:jc w:val="left"/>
        <w:rPr>
          <w:sz w:val="24"/>
          <w:szCs w:val="24"/>
        </w:rPr>
      </w:pPr>
      <w:bookmarkStart w:id="1" w:name="_GoBack"/>
      <w:bookmarkEnd w:id="1"/>
    </w:p>
    <w:p w:rsidR="00092F6D" w:rsidRDefault="00092F6D" w:rsidP="00DD1970">
      <w:pPr>
        <w:pStyle w:val="2"/>
        <w:jc w:val="left"/>
      </w:pPr>
    </w:p>
    <w:sectPr w:rsidR="00092F6D" w:rsidSect="006E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C07B2"/>
    <w:rsid w:val="00022345"/>
    <w:rsid w:val="00092F6D"/>
    <w:rsid w:val="000A77BC"/>
    <w:rsid w:val="000C61FA"/>
    <w:rsid w:val="00125259"/>
    <w:rsid w:val="00155F87"/>
    <w:rsid w:val="00165DAD"/>
    <w:rsid w:val="001B534F"/>
    <w:rsid w:val="001B6D41"/>
    <w:rsid w:val="001F163D"/>
    <w:rsid w:val="00200BE4"/>
    <w:rsid w:val="002357E1"/>
    <w:rsid w:val="002C4DD4"/>
    <w:rsid w:val="002D67EB"/>
    <w:rsid w:val="002F6DAE"/>
    <w:rsid w:val="00313A5E"/>
    <w:rsid w:val="00326A1E"/>
    <w:rsid w:val="00337069"/>
    <w:rsid w:val="00353785"/>
    <w:rsid w:val="00363878"/>
    <w:rsid w:val="003F75FB"/>
    <w:rsid w:val="004341B2"/>
    <w:rsid w:val="0044542C"/>
    <w:rsid w:val="004459F3"/>
    <w:rsid w:val="00473D75"/>
    <w:rsid w:val="00481E76"/>
    <w:rsid w:val="004933D3"/>
    <w:rsid w:val="004A215B"/>
    <w:rsid w:val="004E5F79"/>
    <w:rsid w:val="00514E8F"/>
    <w:rsid w:val="0055638E"/>
    <w:rsid w:val="005A74F3"/>
    <w:rsid w:val="005D0642"/>
    <w:rsid w:val="005D609A"/>
    <w:rsid w:val="00614ED0"/>
    <w:rsid w:val="006361A6"/>
    <w:rsid w:val="00675EAB"/>
    <w:rsid w:val="0069227D"/>
    <w:rsid w:val="006E1770"/>
    <w:rsid w:val="006E7FC3"/>
    <w:rsid w:val="00734B4E"/>
    <w:rsid w:val="00770CE8"/>
    <w:rsid w:val="007903D2"/>
    <w:rsid w:val="00790E7A"/>
    <w:rsid w:val="007C2ABC"/>
    <w:rsid w:val="007C31FA"/>
    <w:rsid w:val="007E26BC"/>
    <w:rsid w:val="007E767B"/>
    <w:rsid w:val="007F56BE"/>
    <w:rsid w:val="00840CC3"/>
    <w:rsid w:val="008A0347"/>
    <w:rsid w:val="008C2A57"/>
    <w:rsid w:val="009137B1"/>
    <w:rsid w:val="00967A27"/>
    <w:rsid w:val="00976F3A"/>
    <w:rsid w:val="009921CE"/>
    <w:rsid w:val="009D3FCE"/>
    <w:rsid w:val="009D62A0"/>
    <w:rsid w:val="009F7C97"/>
    <w:rsid w:val="00A17557"/>
    <w:rsid w:val="00A22E11"/>
    <w:rsid w:val="00A61543"/>
    <w:rsid w:val="00AA6195"/>
    <w:rsid w:val="00AC07B2"/>
    <w:rsid w:val="00AE20EB"/>
    <w:rsid w:val="00B14152"/>
    <w:rsid w:val="00B269B3"/>
    <w:rsid w:val="00B624F7"/>
    <w:rsid w:val="00BB47E1"/>
    <w:rsid w:val="00BD0A3D"/>
    <w:rsid w:val="00BD6893"/>
    <w:rsid w:val="00BF7A2E"/>
    <w:rsid w:val="00C03992"/>
    <w:rsid w:val="00C05F50"/>
    <w:rsid w:val="00C10457"/>
    <w:rsid w:val="00C11241"/>
    <w:rsid w:val="00C20E97"/>
    <w:rsid w:val="00C42C73"/>
    <w:rsid w:val="00C56AEA"/>
    <w:rsid w:val="00C93AA3"/>
    <w:rsid w:val="00CB5B64"/>
    <w:rsid w:val="00D549E7"/>
    <w:rsid w:val="00D61A01"/>
    <w:rsid w:val="00D776AC"/>
    <w:rsid w:val="00DB4380"/>
    <w:rsid w:val="00DD1970"/>
    <w:rsid w:val="00ED1B6F"/>
    <w:rsid w:val="00F237DA"/>
    <w:rsid w:val="00F27C20"/>
    <w:rsid w:val="00F31770"/>
    <w:rsid w:val="00FA1A7C"/>
    <w:rsid w:val="00FE2031"/>
    <w:rsid w:val="00FE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C07B2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C07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AC07B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AC07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DFDD-10D9-437C-9450-EEBB2800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2026-06-17T09:37:00Z</cp:lastPrinted>
  <dcterms:created xsi:type="dcterms:W3CDTF">2026-06-19T06:07:00Z</dcterms:created>
  <dcterms:modified xsi:type="dcterms:W3CDTF">2026-06-19T06:07:00Z</dcterms:modified>
</cp:coreProperties>
</file>