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0D25" w14:textId="77777777" w:rsidR="00F5468B" w:rsidRDefault="00F5468B" w:rsidP="00C04F39">
      <w:pPr>
        <w:pStyle w:val="a3"/>
        <w:jc w:val="right"/>
        <w:rPr>
          <w:sz w:val="24"/>
          <w:szCs w:val="24"/>
        </w:rPr>
      </w:pPr>
    </w:p>
    <w:p w14:paraId="143E1764" w14:textId="77777777" w:rsidR="00A146D9" w:rsidRDefault="00A146D9" w:rsidP="00A146D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ТЕХНИЧЕСКОЕ ЗАДАНИЕ</w:t>
      </w:r>
      <w:r w:rsidRPr="00A146D9">
        <w:rPr>
          <w:rFonts w:eastAsia="Times New Roman"/>
          <w:b/>
          <w:bCs/>
          <w:sz w:val="24"/>
          <w:szCs w:val="24"/>
        </w:rPr>
        <w:t xml:space="preserve"> </w:t>
      </w:r>
    </w:p>
    <w:p w14:paraId="2D140DBA" w14:textId="77777777" w:rsidR="00A146D9" w:rsidRDefault="00A146D9" w:rsidP="00A146D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 выполнение работ по изготовлению </w:t>
      </w:r>
      <w:r w:rsidR="00BF6F26">
        <w:rPr>
          <w:rFonts w:eastAsia="Times New Roman"/>
          <w:b/>
          <w:spacing w:val="-2"/>
          <w:sz w:val="24"/>
          <w:szCs w:val="24"/>
        </w:rPr>
        <w:t>брендированной продукции</w:t>
      </w:r>
    </w:p>
    <w:p w14:paraId="755F6D76" w14:textId="77777777" w:rsidR="00F5468B" w:rsidRPr="00F5468B" w:rsidRDefault="00F5468B" w:rsidP="00F5468B">
      <w:pPr>
        <w:pStyle w:val="a3"/>
        <w:jc w:val="center"/>
        <w:rPr>
          <w:b/>
          <w:bCs/>
          <w:sz w:val="24"/>
          <w:szCs w:val="24"/>
        </w:rPr>
      </w:pPr>
    </w:p>
    <w:p w14:paraId="68F7405A" w14:textId="77777777" w:rsidR="0028001F" w:rsidRPr="00E76BE1" w:rsidRDefault="0028001F" w:rsidP="0028001F">
      <w:pPr>
        <w:suppressAutoHyphens/>
        <w:spacing w:line="259" w:lineRule="auto"/>
        <w:rPr>
          <w:sz w:val="24"/>
          <w:szCs w:val="24"/>
        </w:rPr>
      </w:pPr>
    </w:p>
    <w:p w14:paraId="706C9987" w14:textId="77777777" w:rsidR="0028001F" w:rsidRPr="00E76BE1" w:rsidRDefault="0028001F" w:rsidP="0028001F">
      <w:pPr>
        <w:tabs>
          <w:tab w:val="left" w:pos="1134"/>
        </w:tabs>
        <w:spacing w:line="256" w:lineRule="auto"/>
        <w:ind w:firstLine="709"/>
        <w:jc w:val="both"/>
        <w:rPr>
          <w:rFonts w:eastAsia="Times New Roman"/>
          <w:spacing w:val="-2"/>
          <w:sz w:val="24"/>
          <w:szCs w:val="24"/>
        </w:rPr>
      </w:pPr>
      <w:r w:rsidRPr="00E76BE1">
        <w:rPr>
          <w:rFonts w:eastAsia="Times New Roman"/>
          <w:b/>
          <w:spacing w:val="-2"/>
          <w:sz w:val="24"/>
          <w:szCs w:val="24"/>
          <w:u w:val="single"/>
        </w:rPr>
        <w:t>1. Объект закупки:</w:t>
      </w:r>
      <w:r w:rsidRPr="00E76BE1">
        <w:rPr>
          <w:rFonts w:eastAsia="Times New Roman"/>
          <w:spacing w:val="-2"/>
          <w:sz w:val="24"/>
          <w:szCs w:val="24"/>
        </w:rPr>
        <w:t xml:space="preserve"> </w:t>
      </w:r>
      <w:r w:rsidR="00A146D9" w:rsidRPr="00A146D9">
        <w:rPr>
          <w:rFonts w:eastAsia="Times New Roman"/>
          <w:spacing w:val="-2"/>
          <w:sz w:val="24"/>
          <w:szCs w:val="24"/>
        </w:rPr>
        <w:t xml:space="preserve">работы по изготовлению </w:t>
      </w:r>
      <w:r w:rsidR="00BF6F26">
        <w:rPr>
          <w:rFonts w:eastAsia="Times New Roman"/>
          <w:spacing w:val="-2"/>
          <w:sz w:val="24"/>
          <w:szCs w:val="24"/>
        </w:rPr>
        <w:t>брендированной продукции</w:t>
      </w:r>
      <w:r w:rsidR="00B95541">
        <w:rPr>
          <w:rFonts w:eastAsia="Times New Roman"/>
          <w:spacing w:val="-2"/>
          <w:sz w:val="24"/>
          <w:szCs w:val="24"/>
        </w:rPr>
        <w:t xml:space="preserve"> (далее – Продукция)</w:t>
      </w:r>
      <w:r w:rsidR="00A146D9">
        <w:rPr>
          <w:rFonts w:eastAsia="Times New Roman"/>
          <w:spacing w:val="-2"/>
          <w:sz w:val="24"/>
          <w:szCs w:val="24"/>
        </w:rPr>
        <w:t>.</w:t>
      </w:r>
    </w:p>
    <w:p w14:paraId="114AD246" w14:textId="77777777" w:rsidR="0028001F" w:rsidRPr="00E76BE1" w:rsidRDefault="0028001F" w:rsidP="0028001F">
      <w:pPr>
        <w:tabs>
          <w:tab w:val="left" w:pos="1134"/>
        </w:tabs>
        <w:ind w:firstLine="709"/>
        <w:jc w:val="both"/>
        <w:rPr>
          <w:b/>
          <w:sz w:val="24"/>
          <w:szCs w:val="24"/>
          <w:u w:val="single"/>
        </w:rPr>
      </w:pPr>
      <w:r w:rsidRPr="00E76BE1">
        <w:rPr>
          <w:rFonts w:eastAsia="Times New Roman"/>
          <w:b/>
          <w:spacing w:val="-2"/>
          <w:sz w:val="24"/>
          <w:szCs w:val="24"/>
          <w:u w:val="single"/>
        </w:rPr>
        <w:t xml:space="preserve">2. Требования к качеству, техническим характеристикам работ, требования безопасности выполнения работ, порядок выполнения работ: </w:t>
      </w:r>
    </w:p>
    <w:p w14:paraId="2E160E3A" w14:textId="77777777" w:rsidR="00D31B81" w:rsidRPr="00E76BE1" w:rsidRDefault="00D31B81" w:rsidP="00D31B81">
      <w:pPr>
        <w:tabs>
          <w:tab w:val="left" w:pos="1134"/>
        </w:tabs>
        <w:ind w:firstLine="709"/>
        <w:jc w:val="both"/>
        <w:rPr>
          <w:rFonts w:eastAsia="Times New Roman"/>
          <w:spacing w:val="-2"/>
          <w:sz w:val="24"/>
          <w:szCs w:val="24"/>
        </w:rPr>
      </w:pPr>
      <w:r w:rsidRPr="00E76BE1">
        <w:rPr>
          <w:rFonts w:eastAsia="Times New Roman"/>
          <w:spacing w:val="-2"/>
          <w:sz w:val="24"/>
          <w:szCs w:val="24"/>
        </w:rPr>
        <w:t>2.1. </w:t>
      </w:r>
      <w:r>
        <w:rPr>
          <w:rFonts w:eastAsia="Times New Roman"/>
          <w:spacing w:val="-2"/>
          <w:sz w:val="24"/>
          <w:szCs w:val="24"/>
        </w:rPr>
        <w:t xml:space="preserve">Поставка </w:t>
      </w:r>
      <w:r w:rsidRPr="00E76BE1">
        <w:rPr>
          <w:rFonts w:eastAsia="Times New Roman"/>
          <w:spacing w:val="-2"/>
          <w:sz w:val="24"/>
          <w:szCs w:val="24"/>
        </w:rPr>
        <w:t>продукции с индивидуальным дизайном осуществляется в следующем порядке:</w:t>
      </w:r>
    </w:p>
    <w:p w14:paraId="1F2C7FF1" w14:textId="77777777" w:rsidR="00D31B81" w:rsidRPr="00E76BE1" w:rsidRDefault="00D31B81" w:rsidP="00D31B81">
      <w:pPr>
        <w:tabs>
          <w:tab w:val="left" w:pos="1134"/>
        </w:tabs>
        <w:ind w:firstLine="709"/>
        <w:jc w:val="both"/>
        <w:rPr>
          <w:rFonts w:eastAsia="Times New Roman"/>
          <w:spacing w:val="-2"/>
          <w:sz w:val="24"/>
          <w:szCs w:val="24"/>
        </w:rPr>
      </w:pPr>
      <w:r w:rsidRPr="00E76BE1">
        <w:rPr>
          <w:rFonts w:eastAsia="Times New Roman"/>
          <w:spacing w:val="-2"/>
          <w:sz w:val="24"/>
          <w:szCs w:val="24"/>
        </w:rPr>
        <w:t>2.2. Для взаимодействия с Заказчиком По</w:t>
      </w:r>
      <w:r>
        <w:rPr>
          <w:rFonts w:eastAsia="Times New Roman"/>
          <w:spacing w:val="-2"/>
          <w:sz w:val="24"/>
          <w:szCs w:val="24"/>
        </w:rPr>
        <w:t>ставщик</w:t>
      </w:r>
      <w:r w:rsidRPr="00E76BE1">
        <w:rPr>
          <w:rFonts w:eastAsia="Times New Roman"/>
          <w:spacing w:val="-2"/>
          <w:sz w:val="24"/>
          <w:szCs w:val="24"/>
        </w:rPr>
        <w:t xml:space="preserve"> обязан в течение 1 (одного) рабочего дня с даты заключения </w:t>
      </w:r>
      <w:r>
        <w:rPr>
          <w:rFonts w:eastAsia="Times New Roman"/>
          <w:spacing w:val="-2"/>
          <w:sz w:val="24"/>
          <w:szCs w:val="24"/>
        </w:rPr>
        <w:t>Контракта</w:t>
      </w:r>
      <w:r w:rsidRPr="00E76BE1">
        <w:rPr>
          <w:rFonts w:eastAsia="Times New Roman"/>
          <w:spacing w:val="-2"/>
          <w:sz w:val="24"/>
          <w:szCs w:val="24"/>
        </w:rPr>
        <w:t xml:space="preserve"> назначить ответственное контактное лицо, выделить адрес электронной почты для приема данных в электронной форме, номер телефона и уведомить об этом Заказчика. </w:t>
      </w:r>
    </w:p>
    <w:p w14:paraId="1CAAB888" w14:textId="77777777" w:rsidR="0028001F" w:rsidRPr="00E76BE1" w:rsidRDefault="0028001F" w:rsidP="0028001F">
      <w:pPr>
        <w:tabs>
          <w:tab w:val="left" w:pos="9072"/>
          <w:tab w:val="left" w:pos="9498"/>
          <w:tab w:val="left" w:pos="9639"/>
        </w:tabs>
        <w:kinsoku w:val="0"/>
        <w:overflowPunct w:val="0"/>
        <w:ind w:firstLine="709"/>
        <w:jc w:val="both"/>
        <w:rPr>
          <w:rFonts w:eastAsia="Times New Roman"/>
          <w:b/>
          <w:bCs/>
          <w:spacing w:val="-2"/>
          <w:sz w:val="24"/>
          <w:szCs w:val="24"/>
          <w:u w:val="single"/>
        </w:rPr>
      </w:pPr>
      <w:r w:rsidRPr="00E76BE1">
        <w:rPr>
          <w:rFonts w:eastAsia="Times New Roman"/>
          <w:b/>
          <w:bCs/>
          <w:spacing w:val="-2"/>
          <w:sz w:val="24"/>
          <w:szCs w:val="24"/>
          <w:u w:val="single"/>
        </w:rPr>
        <w:t xml:space="preserve">3. Сопутствующие работы, перечень, требования к качеству и техническим характеристикам, объем, сроки, порядок выполнения, требования к безопасности: </w:t>
      </w:r>
    </w:p>
    <w:p w14:paraId="5C75F353" w14:textId="77777777" w:rsidR="0028001F" w:rsidRPr="00E76BE1" w:rsidRDefault="0028001F" w:rsidP="0028001F">
      <w:pPr>
        <w:tabs>
          <w:tab w:val="left" w:pos="9072"/>
          <w:tab w:val="left" w:pos="9498"/>
          <w:tab w:val="left" w:pos="9639"/>
        </w:tabs>
        <w:kinsoku w:val="0"/>
        <w:overflowPunct w:val="0"/>
        <w:ind w:firstLine="709"/>
        <w:jc w:val="both"/>
        <w:rPr>
          <w:rFonts w:eastAsia="Times New Roman"/>
          <w:bCs/>
          <w:spacing w:val="-2"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Подрядчик обязан выполнить следующие сопутствующие работы:</w:t>
      </w:r>
    </w:p>
    <w:p w14:paraId="3404A0A7" w14:textId="77777777" w:rsidR="0028001F" w:rsidRPr="00E76BE1" w:rsidRDefault="0028001F" w:rsidP="0028001F">
      <w:pPr>
        <w:tabs>
          <w:tab w:val="left" w:pos="1134"/>
        </w:tabs>
        <w:ind w:firstLine="709"/>
        <w:jc w:val="both"/>
        <w:rPr>
          <w:rFonts w:eastAsia="Times New Roman"/>
          <w:bCs/>
          <w:spacing w:val="-2"/>
          <w:sz w:val="24"/>
          <w:szCs w:val="24"/>
        </w:rPr>
      </w:pPr>
      <w:r w:rsidRPr="00E76BE1">
        <w:rPr>
          <w:rFonts w:eastAsia="Times New Roman"/>
          <w:bCs/>
          <w:spacing w:val="-2"/>
          <w:sz w:val="24"/>
          <w:szCs w:val="24"/>
        </w:rPr>
        <w:t>3.1. </w:t>
      </w:r>
      <w:r w:rsidR="00572EA5">
        <w:rPr>
          <w:rFonts w:eastAsia="Times New Roman"/>
          <w:bCs/>
          <w:spacing w:val="-2"/>
          <w:sz w:val="24"/>
          <w:szCs w:val="24"/>
        </w:rPr>
        <w:t xml:space="preserve">Доставка </w:t>
      </w:r>
      <w:r w:rsidRPr="00E76BE1">
        <w:rPr>
          <w:rFonts w:eastAsia="Times New Roman"/>
          <w:bCs/>
          <w:spacing w:val="-2"/>
          <w:sz w:val="24"/>
          <w:szCs w:val="24"/>
        </w:rPr>
        <w:t xml:space="preserve">продукции осуществляется транспортом и за счет Подрядчика. </w:t>
      </w:r>
    </w:p>
    <w:p w14:paraId="3093F6EB" w14:textId="77777777" w:rsidR="0028001F" w:rsidRPr="00E76BE1" w:rsidRDefault="0028001F" w:rsidP="0028001F">
      <w:pPr>
        <w:tabs>
          <w:tab w:val="left" w:pos="1134"/>
        </w:tabs>
        <w:ind w:firstLine="709"/>
        <w:jc w:val="both"/>
        <w:rPr>
          <w:rFonts w:eastAsia="Times New Roman"/>
          <w:spacing w:val="-2"/>
          <w:sz w:val="24"/>
          <w:szCs w:val="24"/>
        </w:rPr>
      </w:pPr>
      <w:r w:rsidRPr="00E76BE1">
        <w:rPr>
          <w:rFonts w:eastAsia="Times New Roman"/>
          <w:spacing w:val="-2"/>
          <w:sz w:val="24"/>
          <w:szCs w:val="24"/>
        </w:rPr>
        <w:t>3.2. Продукция долж</w:t>
      </w:r>
      <w:r w:rsidR="001B1629">
        <w:rPr>
          <w:rFonts w:eastAsia="Times New Roman"/>
          <w:spacing w:val="-2"/>
          <w:sz w:val="24"/>
          <w:szCs w:val="24"/>
        </w:rPr>
        <w:t>на</w:t>
      </w:r>
      <w:r w:rsidRPr="00E76BE1">
        <w:rPr>
          <w:rFonts w:eastAsia="Times New Roman"/>
          <w:spacing w:val="-2"/>
          <w:sz w:val="24"/>
          <w:szCs w:val="24"/>
        </w:rPr>
        <w:t xml:space="preserve"> быть доставлена </w:t>
      </w:r>
      <w:r w:rsidR="00C76B1D">
        <w:rPr>
          <w:rFonts w:eastAsia="Times New Roman"/>
          <w:spacing w:val="-2"/>
          <w:sz w:val="24"/>
          <w:szCs w:val="24"/>
        </w:rPr>
        <w:t>в срок в соответствии с разделом 11 Технического задания.</w:t>
      </w:r>
    </w:p>
    <w:p w14:paraId="37745D74" w14:textId="77777777" w:rsidR="0028001F" w:rsidRPr="00E76BE1" w:rsidRDefault="0028001F" w:rsidP="0028001F">
      <w:pPr>
        <w:tabs>
          <w:tab w:val="left" w:pos="1134"/>
        </w:tabs>
        <w:ind w:firstLine="709"/>
        <w:jc w:val="both"/>
        <w:rPr>
          <w:rFonts w:eastAsia="Times New Roman"/>
          <w:spacing w:val="-4"/>
          <w:sz w:val="24"/>
          <w:szCs w:val="24"/>
        </w:rPr>
      </w:pPr>
      <w:r w:rsidRPr="00E76BE1">
        <w:rPr>
          <w:rFonts w:eastAsia="Times New Roman"/>
          <w:spacing w:val="-2"/>
          <w:sz w:val="24"/>
          <w:szCs w:val="24"/>
        </w:rPr>
        <w:t>3.3. </w:t>
      </w:r>
      <w:r w:rsidRPr="00E76BE1">
        <w:rPr>
          <w:rFonts w:eastAsia="Times New Roman"/>
          <w:spacing w:val="-4"/>
          <w:sz w:val="24"/>
          <w:szCs w:val="24"/>
        </w:rPr>
        <w:t>Подрядчик доставляет продукцию в соответствии с пропускным и внутри объектовым режимами, установленными по адресу доставки продукции, указанному в п. 8 Технического задания</w:t>
      </w:r>
      <w:r w:rsidR="00A83C5B" w:rsidRPr="00E76BE1">
        <w:rPr>
          <w:rFonts w:eastAsia="Times New Roman"/>
          <w:spacing w:val="-4"/>
          <w:sz w:val="24"/>
          <w:szCs w:val="24"/>
        </w:rPr>
        <w:t>.</w:t>
      </w:r>
    </w:p>
    <w:p w14:paraId="0631FAF1" w14:textId="77777777" w:rsidR="0028001F" w:rsidRPr="00E76BE1" w:rsidRDefault="0028001F" w:rsidP="0028001F">
      <w:pPr>
        <w:tabs>
          <w:tab w:val="left" w:pos="1134"/>
        </w:tabs>
        <w:ind w:firstLine="709"/>
        <w:jc w:val="both"/>
        <w:rPr>
          <w:rFonts w:eastAsia="Times New Roman"/>
          <w:bCs/>
          <w:spacing w:val="-4"/>
          <w:sz w:val="24"/>
          <w:szCs w:val="24"/>
        </w:rPr>
      </w:pPr>
      <w:r w:rsidRPr="00E76BE1">
        <w:rPr>
          <w:rFonts w:eastAsia="Times New Roman"/>
          <w:bCs/>
          <w:spacing w:val="-2"/>
          <w:sz w:val="24"/>
          <w:szCs w:val="24"/>
        </w:rPr>
        <w:t>3.4. </w:t>
      </w:r>
      <w:r w:rsidRPr="00E76BE1">
        <w:rPr>
          <w:rFonts w:eastAsia="Times New Roman"/>
          <w:bCs/>
          <w:spacing w:val="-4"/>
          <w:sz w:val="24"/>
          <w:szCs w:val="24"/>
        </w:rPr>
        <w:t xml:space="preserve">Упаковка, погрузка, доставка, разгрузка, подъем на этаж (подъем </w:t>
      </w:r>
      <w:r w:rsidR="00C915C9">
        <w:rPr>
          <w:rFonts w:eastAsia="Times New Roman"/>
          <w:bCs/>
          <w:spacing w:val="-4"/>
          <w:sz w:val="24"/>
          <w:szCs w:val="24"/>
        </w:rPr>
        <w:t>доставляемой</w:t>
      </w:r>
      <w:r w:rsidRPr="00E76BE1">
        <w:rPr>
          <w:rFonts w:eastAsia="Times New Roman"/>
          <w:bCs/>
          <w:spacing w:val="-4"/>
          <w:sz w:val="24"/>
          <w:szCs w:val="24"/>
        </w:rPr>
        <w:t xml:space="preserve"> продукции на требуемый этаж осуществляется по требованию представителя Заказчика, осуществляющего приемку </w:t>
      </w:r>
      <w:r w:rsidR="00C915C9">
        <w:rPr>
          <w:rFonts w:eastAsia="Times New Roman"/>
          <w:bCs/>
          <w:spacing w:val="-4"/>
          <w:sz w:val="24"/>
          <w:szCs w:val="24"/>
        </w:rPr>
        <w:t>доставленной</w:t>
      </w:r>
      <w:r w:rsidRPr="00E76BE1">
        <w:rPr>
          <w:rFonts w:eastAsia="Times New Roman"/>
          <w:bCs/>
          <w:spacing w:val="-4"/>
          <w:sz w:val="24"/>
          <w:szCs w:val="24"/>
        </w:rPr>
        <w:t xml:space="preserve"> продукции) осуществляется силами, средствами и за счет Подрядчика.</w:t>
      </w:r>
    </w:p>
    <w:p w14:paraId="4674B42F" w14:textId="77777777" w:rsidR="0028001F" w:rsidRPr="00E76BE1" w:rsidRDefault="0028001F" w:rsidP="0028001F">
      <w:pPr>
        <w:tabs>
          <w:tab w:val="left" w:pos="1134"/>
        </w:tabs>
        <w:ind w:firstLine="709"/>
        <w:jc w:val="both"/>
        <w:rPr>
          <w:rFonts w:eastAsia="Times New Roman"/>
          <w:bCs/>
          <w:spacing w:val="-2"/>
          <w:sz w:val="24"/>
          <w:szCs w:val="24"/>
        </w:rPr>
      </w:pPr>
      <w:r w:rsidRPr="00E76BE1">
        <w:rPr>
          <w:rFonts w:eastAsia="Times New Roman"/>
          <w:bCs/>
          <w:spacing w:val="-2"/>
          <w:sz w:val="24"/>
          <w:szCs w:val="24"/>
        </w:rPr>
        <w:t>3.</w:t>
      </w:r>
      <w:r w:rsidR="00A146D9">
        <w:rPr>
          <w:rFonts w:eastAsia="Times New Roman"/>
          <w:bCs/>
          <w:spacing w:val="-2"/>
          <w:sz w:val="24"/>
          <w:szCs w:val="24"/>
        </w:rPr>
        <w:t>5</w:t>
      </w:r>
      <w:r w:rsidRPr="00E76BE1">
        <w:rPr>
          <w:rFonts w:eastAsia="Times New Roman"/>
          <w:bCs/>
          <w:spacing w:val="-2"/>
          <w:sz w:val="24"/>
          <w:szCs w:val="24"/>
        </w:rPr>
        <w:t>. Сопутствующие работы должны выполняться Подрядчиком по согласованию с Заказчиком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 Заказчика. Выполнение сопутствующих работ не должно препятствовать или создавать неудобства в работе или представлять угрозу для жизни человека.</w:t>
      </w:r>
    </w:p>
    <w:p w14:paraId="0631579A" w14:textId="30DA3A17" w:rsidR="0028001F" w:rsidRPr="00E76BE1" w:rsidRDefault="0028001F" w:rsidP="0028001F">
      <w:pPr>
        <w:ind w:firstLine="709"/>
        <w:jc w:val="both"/>
        <w:rPr>
          <w:rFonts w:eastAsia="Times New Roman" w:cstheme="minorBidi"/>
          <w:b/>
          <w:bCs/>
          <w:spacing w:val="-2"/>
          <w:sz w:val="24"/>
          <w:szCs w:val="24"/>
          <w:u w:val="single"/>
        </w:rPr>
      </w:pPr>
      <w:r w:rsidRPr="00E76BE1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 xml:space="preserve">4.4. Требования к качеству, техническим, функциональным характеристикам (потребительским свойствам) </w:t>
      </w:r>
      <w:r w:rsidR="00572EA5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>продукции</w:t>
      </w:r>
      <w:r w:rsidRPr="00E76BE1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 xml:space="preserve">, требования к размерам, упаковке, комплектности (объемам) </w:t>
      </w:r>
      <w:r w:rsidR="00572EA5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>продукции</w:t>
      </w:r>
      <w:r w:rsidRPr="00E76BE1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 xml:space="preserve">, </w:t>
      </w:r>
      <w:r w:rsidR="00C915C9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>доставляемой</w:t>
      </w:r>
      <w:r w:rsidRPr="00E76BE1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 xml:space="preserve"> в ходе выполнения работ</w:t>
      </w:r>
      <w:r w:rsidR="008B6635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 xml:space="preserve"> и к условиям хранения</w:t>
      </w:r>
      <w:r w:rsidRPr="00E76BE1">
        <w:rPr>
          <w:rFonts w:eastAsia="Times New Roman" w:cstheme="minorBidi"/>
          <w:b/>
          <w:bCs/>
          <w:spacing w:val="-2"/>
          <w:sz w:val="24"/>
          <w:szCs w:val="24"/>
          <w:u w:val="single"/>
        </w:rPr>
        <w:t>:</w:t>
      </w:r>
    </w:p>
    <w:p w14:paraId="2DFA7155" w14:textId="641C6922" w:rsidR="0028001F" w:rsidRPr="00E76BE1" w:rsidRDefault="0028001F" w:rsidP="0028001F">
      <w:pPr>
        <w:ind w:firstLine="709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E76BE1">
        <w:rPr>
          <w:rFonts w:eastAsia="Times New Roman"/>
          <w:color w:val="000000"/>
          <w:spacing w:val="-1"/>
          <w:sz w:val="24"/>
          <w:szCs w:val="24"/>
        </w:rPr>
        <w:t>4.1. На внешней и внутренней поверхности продукции не должно быть производственных дефектов, повреждений. Изображение на продукции должно быть стойким с высоким разрешением, а цвета яркими и без дефектов.</w:t>
      </w:r>
    </w:p>
    <w:p w14:paraId="7BDAA12B" w14:textId="77777777" w:rsidR="0028001F" w:rsidRPr="00E76BE1" w:rsidRDefault="0028001F" w:rsidP="0028001F">
      <w:pPr>
        <w:ind w:firstLine="709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E76BE1">
        <w:rPr>
          <w:rFonts w:eastAsia="Times New Roman"/>
          <w:color w:val="000000"/>
          <w:spacing w:val="-1"/>
          <w:sz w:val="24"/>
          <w:szCs w:val="24"/>
        </w:rPr>
        <w:t>4.2. Продукция должна доставляться в упаковке, обеспечивающей защиту продукции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14:paraId="0D65DFEB" w14:textId="77777777" w:rsidR="0028001F" w:rsidRPr="00E76BE1" w:rsidRDefault="0028001F" w:rsidP="0028001F">
      <w:pPr>
        <w:ind w:firstLine="709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E76BE1">
        <w:rPr>
          <w:rFonts w:eastAsia="Times New Roman"/>
          <w:color w:val="000000"/>
          <w:spacing w:val="-4"/>
          <w:sz w:val="24"/>
          <w:szCs w:val="24"/>
        </w:rPr>
        <w:t>4.3. Маркировка упаковки продукции должна строго соответствовать маркировке продукции и обеспечивать полную и однозначную идентификацию каждой единицы продукции при ее приемке.</w:t>
      </w:r>
    </w:p>
    <w:p w14:paraId="184BE010" w14:textId="77777777" w:rsidR="0028001F" w:rsidRPr="00E76BE1" w:rsidRDefault="0028001F" w:rsidP="0028001F">
      <w:pPr>
        <w:ind w:firstLine="709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E76BE1">
        <w:rPr>
          <w:rFonts w:eastAsia="Times New Roman"/>
          <w:color w:val="000000"/>
          <w:spacing w:val="-1"/>
          <w:sz w:val="24"/>
          <w:szCs w:val="24"/>
        </w:rPr>
        <w:t>4.4. Количество продукции, её ассортимент должны соответствовать количеству, ассортименту, указанному в сопроводительных документах.</w:t>
      </w:r>
    </w:p>
    <w:p w14:paraId="3625517F" w14:textId="5806AAC4" w:rsidR="00266F60" w:rsidRDefault="0028001F" w:rsidP="00266F60">
      <w:pPr>
        <w:ind w:firstLine="709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E76BE1">
        <w:rPr>
          <w:rFonts w:eastAsia="Times New Roman"/>
          <w:color w:val="000000"/>
          <w:spacing w:val="-1"/>
          <w:sz w:val="24"/>
          <w:szCs w:val="24"/>
        </w:rPr>
        <w:t>4.5. Технические, функциональные и качественные характеристики продукции, требования к упаковке:</w:t>
      </w:r>
    </w:p>
    <w:p w14:paraId="609F3D7C" w14:textId="35FB2565" w:rsidR="00266F60" w:rsidRPr="00E76BE1" w:rsidRDefault="00266F60" w:rsidP="00266F60">
      <w:pPr>
        <w:widowControl/>
        <w:autoSpaceDE/>
        <w:autoSpaceDN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br w:type="page"/>
      </w:r>
    </w:p>
    <w:tbl>
      <w:tblPr>
        <w:tblpPr w:leftFromText="180" w:rightFromText="180" w:bottomFromText="160" w:vertAnchor="text" w:horzAnchor="margin" w:tblpXSpec="center" w:tblpY="42"/>
        <w:tblOverlap w:val="never"/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31"/>
        <w:gridCol w:w="708"/>
        <w:gridCol w:w="7225"/>
      </w:tblGrid>
      <w:tr w:rsidR="00266F60" w:rsidRPr="00F77AC0" w14:paraId="3E72974D" w14:textId="77777777" w:rsidTr="00266F60">
        <w:trPr>
          <w:trHeight w:val="675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6655E" w14:textId="77777777" w:rsidR="00F77AC0" w:rsidRPr="00F77AC0" w:rsidRDefault="00F77AC0" w:rsidP="00F77AC0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77AC0"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14:paraId="787BC387" w14:textId="77777777" w:rsidR="00F77AC0" w:rsidRPr="00F77AC0" w:rsidRDefault="00F77AC0" w:rsidP="00F77AC0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77AC0">
              <w:rPr>
                <w:rFonts w:eastAsia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8FFF7" w14:textId="71688F6D" w:rsidR="00C46D92" w:rsidRDefault="00F77AC0" w:rsidP="00F77AC0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77AC0">
              <w:rPr>
                <w:rFonts w:eastAsia="Times New Roman"/>
                <w:b/>
                <w:sz w:val="24"/>
                <w:szCs w:val="24"/>
                <w:lang w:eastAsia="en-US"/>
              </w:rPr>
              <w:t>Наименова</w:t>
            </w:r>
            <w:r w:rsidR="002E0912">
              <w:rPr>
                <w:rFonts w:eastAsia="Times New Roman"/>
                <w:b/>
                <w:sz w:val="24"/>
                <w:szCs w:val="24"/>
                <w:lang w:eastAsia="en-US"/>
              </w:rPr>
              <w:t>-</w:t>
            </w:r>
            <w:r w:rsidRPr="00F77AC0">
              <w:rPr>
                <w:rFonts w:eastAsia="Times New Roman"/>
                <w:b/>
                <w:sz w:val="24"/>
                <w:szCs w:val="24"/>
                <w:lang w:eastAsia="en-US"/>
              </w:rPr>
              <w:t>ние</w:t>
            </w:r>
            <w:r w:rsidR="00C46D92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57506C30" w14:textId="39EC56F3" w:rsidR="00F77AC0" w:rsidRPr="00F77AC0" w:rsidRDefault="002E0912" w:rsidP="00F77AC0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п</w:t>
            </w:r>
            <w:r w:rsidR="00C46D92">
              <w:rPr>
                <w:rFonts w:eastAsia="Times New Roman"/>
                <w:b/>
                <w:sz w:val="24"/>
                <w:szCs w:val="24"/>
                <w:lang w:eastAsia="en-US"/>
              </w:rPr>
              <w:t>родукции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55E3" w14:textId="77777777" w:rsidR="00F77AC0" w:rsidRPr="00F77AC0" w:rsidRDefault="00F77AC0" w:rsidP="00F77AC0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77AC0">
              <w:rPr>
                <w:rFonts w:eastAsia="Times New Roman"/>
                <w:b/>
                <w:sz w:val="24"/>
                <w:szCs w:val="24"/>
                <w:lang w:eastAsia="en-US"/>
              </w:rPr>
              <w:t>Кол-во, шт.</w:t>
            </w:r>
          </w:p>
        </w:tc>
        <w:tc>
          <w:tcPr>
            <w:tcW w:w="3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C73E" w14:textId="77777777" w:rsidR="00F77AC0" w:rsidRPr="00F77AC0" w:rsidRDefault="00F77AC0" w:rsidP="00C46D92">
            <w:pPr>
              <w:widowControl/>
              <w:autoSpaceDE/>
              <w:snapToGrid w:val="0"/>
              <w:spacing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77AC0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Технические, функциональные и качественные характеристики </w:t>
            </w:r>
            <w:r w:rsidR="00C46D92">
              <w:rPr>
                <w:rFonts w:eastAsia="Times New Roman"/>
                <w:b/>
                <w:sz w:val="24"/>
                <w:szCs w:val="24"/>
                <w:lang w:eastAsia="en-US"/>
              </w:rPr>
              <w:t>Продукции</w:t>
            </w:r>
          </w:p>
        </w:tc>
      </w:tr>
      <w:tr w:rsidR="00266F60" w:rsidRPr="00F77AC0" w14:paraId="472A4175" w14:textId="77777777" w:rsidTr="00266F60">
        <w:trPr>
          <w:trHeight w:val="771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32F87" w14:textId="77777777" w:rsidR="004F0A5F" w:rsidRPr="00B516F1" w:rsidRDefault="00B516F1" w:rsidP="00266F60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_Hlk183681968"/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D8C2" w14:textId="4CCE9E92" w:rsidR="00D31B81" w:rsidRDefault="00D31B81" w:rsidP="00D31B81">
            <w:pPr>
              <w:autoSpaceDN/>
              <w:rPr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Брендированная продукция </w:t>
            </w:r>
          </w:p>
          <w:p w14:paraId="59E31D9E" w14:textId="52EA4797" w:rsidR="00B41452" w:rsidRPr="00E259CA" w:rsidRDefault="00B41452" w:rsidP="00E259CA">
            <w:pPr>
              <w:autoSpaceDN/>
              <w:rPr>
                <w:sz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C7D" w14:textId="23E4AF0F" w:rsidR="004F0A5F" w:rsidRDefault="00FB602D" w:rsidP="004F0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3" w:type="pct"/>
            <w:tcBorders>
              <w:left w:val="single" w:sz="4" w:space="0" w:color="auto"/>
              <w:right w:val="single" w:sz="4" w:space="0" w:color="auto"/>
            </w:tcBorders>
          </w:tcPr>
          <w:p w14:paraId="59986041" w14:textId="171CA10D" w:rsidR="00FB602D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 xml:space="preserve">Ручная кладь </w:t>
            </w:r>
            <w:r w:rsidR="00266F60">
              <w:rPr>
                <w:color w:val="1A1A1A"/>
                <w:sz w:val="24"/>
                <w:szCs w:val="24"/>
                <w:shd w:val="clear" w:color="auto" w:fill="FFFFFF"/>
              </w:rPr>
              <w:t>–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 xml:space="preserve"> Чемодан на колесах S </w:t>
            </w:r>
            <w:r w:rsidR="00FB602D">
              <w:rPr>
                <w:color w:val="1A1A1A"/>
                <w:sz w:val="24"/>
                <w:szCs w:val="24"/>
                <w:shd w:val="clear" w:color="auto" w:fill="FFFFFF"/>
              </w:rPr>
              <w:t>с багажной биркой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br/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br/>
            </w:r>
            <w:r w:rsidR="00FB602D">
              <w:rPr>
                <w:color w:val="1A1A1A"/>
                <w:sz w:val="24"/>
                <w:szCs w:val="24"/>
                <w:shd w:val="clear" w:color="auto" w:fill="FFFFFF"/>
              </w:rPr>
              <w:t>Чемодан</w:t>
            </w:r>
          </w:p>
          <w:p w14:paraId="45DF421F" w14:textId="2FC0ACDA" w:rsidR="00631DB0" w:rsidRP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Страна-изготовитель Россия</w:t>
            </w:r>
          </w:p>
          <w:p w14:paraId="20F87941" w14:textId="2EE3E950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Материал ABS пластик</w:t>
            </w:r>
          </w:p>
          <w:p w14:paraId="7155CC35" w14:textId="78CC8EB2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Цвет однотонный, серебристый</w:t>
            </w:r>
          </w:p>
          <w:p w14:paraId="6C5E4D38" w14:textId="1C0725EF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Число колес 4</w:t>
            </w:r>
          </w:p>
          <w:p w14:paraId="441213F7" w14:textId="3CF080F3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Ручки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– в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ыдвижная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телескопическая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 xml:space="preserve"> ручка,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б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оковая ручка</w:t>
            </w:r>
          </w:p>
          <w:p w14:paraId="7138FCA7" w14:textId="3E767E1C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Тип застежки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– м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 xml:space="preserve">олния,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к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одовый замок</w:t>
            </w:r>
          </w:p>
          <w:p w14:paraId="781B3ADB" w14:textId="55E5E9AF" w:rsidR="00631DB0" w:rsidRP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</w:p>
          <w:p w14:paraId="7E98061F" w14:textId="4064E09F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 xml:space="preserve">Высота, см 55 </w:t>
            </w:r>
          </w:p>
          <w:p w14:paraId="2C0C7FC1" w14:textId="6829A6F1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Ширина, см 38.5</w:t>
            </w:r>
          </w:p>
          <w:p w14:paraId="58732883" w14:textId="0C59BE26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Глубина, см 20</w:t>
            </w:r>
          </w:p>
          <w:p w14:paraId="4F03CAB5" w14:textId="77489C80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Нагрузка, кг 20</w:t>
            </w:r>
          </w:p>
          <w:p w14:paraId="0A77F2FD" w14:textId="74EE5CCD" w:rsidR="00631DB0" w:rsidRDefault="00631DB0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br/>
              <w:t xml:space="preserve">Нанесение: - уф дтф 4+0, размером </w:t>
            </w:r>
            <w:r w:rsidR="008114C4">
              <w:rPr>
                <w:color w:val="1A1A1A"/>
                <w:sz w:val="24"/>
                <w:szCs w:val="24"/>
                <w:shd w:val="clear" w:color="auto" w:fill="FFFFFF"/>
              </w:rPr>
              <w:t>180мм*146,77мм и 180мм*14,69мм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br/>
              <w:t xml:space="preserve">Упаковка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–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 xml:space="preserve"> пакет</w:t>
            </w:r>
          </w:p>
          <w:p w14:paraId="776B27D2" w14:textId="77777777" w:rsidR="00305061" w:rsidRDefault="00305061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</w:p>
          <w:p w14:paraId="524DA207" w14:textId="6A682638" w:rsidR="00FB602D" w:rsidRDefault="00305061" w:rsidP="00631DB0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305061">
              <w:rPr>
                <w:noProof/>
                <w:color w:val="1A1A1A"/>
                <w:sz w:val="24"/>
                <w:szCs w:val="24"/>
                <w:shd w:val="clear" w:color="auto" w:fill="FFFFFF"/>
              </w:rPr>
              <w:drawing>
                <wp:inline distT="0" distB="0" distL="0" distR="0" wp14:anchorId="388F33AC" wp14:editId="251AB7E7">
                  <wp:extent cx="2524125" cy="2543188"/>
                  <wp:effectExtent l="0" t="0" r="0" b="9525"/>
                  <wp:docPr id="7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8AF74D-F4B5-47AB-9625-C5149FCE86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a16="http://schemas.microsoft.com/office/drawing/2014/main" id="{718AF74D-F4B5-47AB-9625-C5149FCE86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227" cy="25654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3BAB0E9" w14:textId="77777777" w:rsidR="00FB602D" w:rsidRDefault="00FB602D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</w:p>
          <w:p w14:paraId="101E606A" w14:textId="405B37F4" w:rsidR="00FB602D" w:rsidRDefault="00FB602D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266F60">
              <w:rPr>
                <w:color w:val="1A1A1A"/>
                <w:sz w:val="24"/>
                <w:szCs w:val="24"/>
                <w:shd w:val="clear" w:color="auto" w:fill="FFFFFF"/>
              </w:rPr>
              <w:t xml:space="preserve">Багажная бирка </w:t>
            </w:r>
          </w:p>
          <w:p w14:paraId="7865777B" w14:textId="77777777" w:rsidR="00FB602D" w:rsidRPr="00266F60" w:rsidRDefault="00FB602D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Цвет </w:t>
            </w:r>
            <w:r w:rsidRPr="00266F60">
              <w:rPr>
                <w:color w:val="1A1A1A"/>
                <w:sz w:val="24"/>
                <w:szCs w:val="24"/>
                <w:shd w:val="clear" w:color="auto" w:fill="FFFFFF"/>
              </w:rPr>
              <w:t>серый</w:t>
            </w:r>
            <w:r w:rsidRPr="00266F60">
              <w:rPr>
                <w:color w:val="1A1A1A"/>
                <w:sz w:val="24"/>
                <w:szCs w:val="24"/>
                <w:shd w:val="clear" w:color="auto" w:fill="FFFFFF"/>
              </w:rPr>
              <w:br/>
              <w:t>Материал товара бамбук, силикон</w:t>
            </w:r>
          </w:p>
          <w:p w14:paraId="67A593A1" w14:textId="77777777" w:rsidR="00FB602D" w:rsidRDefault="00FB602D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266F60">
              <w:rPr>
                <w:color w:val="1A1A1A"/>
                <w:sz w:val="24"/>
                <w:szCs w:val="24"/>
                <w:shd w:val="clear" w:color="auto" w:fill="FFFFFF"/>
              </w:rPr>
              <w:t>Размер товара (см) 9 х 6 х 0,6 см, длина петли 13 см</w:t>
            </w:r>
          </w:p>
          <w:p w14:paraId="561D81B2" w14:textId="77777777" w:rsidR="00FB602D" w:rsidRDefault="00FB602D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Вес 26 г.</w:t>
            </w:r>
          </w:p>
          <w:p w14:paraId="10C5C812" w14:textId="091350A8" w:rsidR="00FB602D" w:rsidRDefault="00FB602D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266F60">
              <w:rPr>
                <w:color w:val="1A1A1A"/>
                <w:sz w:val="24"/>
                <w:szCs w:val="24"/>
                <w:shd w:val="clear" w:color="auto" w:fill="FFFFFF"/>
              </w:rPr>
              <w:br/>
              <w:t xml:space="preserve">Нанесение: </w:t>
            </w:r>
            <w:r w:rsidRPr="00631DB0">
              <w:rPr>
                <w:color w:val="1A1A1A"/>
                <w:sz w:val="24"/>
                <w:szCs w:val="24"/>
                <w:shd w:val="clear" w:color="auto" w:fill="FFFFFF"/>
              </w:rPr>
              <w:t>уф дтф 4+0</w:t>
            </w:r>
            <w:r w:rsidR="008114C4">
              <w:rPr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="008114C4" w:rsidRPr="00631DB0">
              <w:rPr>
                <w:color w:val="1A1A1A"/>
                <w:sz w:val="24"/>
                <w:szCs w:val="24"/>
                <w:shd w:val="clear" w:color="auto" w:fill="FFFFFF"/>
              </w:rPr>
              <w:t xml:space="preserve"> размером </w:t>
            </w:r>
            <w:r w:rsidR="008114C4">
              <w:rPr>
                <w:color w:val="1A1A1A"/>
                <w:sz w:val="24"/>
                <w:szCs w:val="24"/>
                <w:shd w:val="clear" w:color="auto" w:fill="FFFFFF"/>
              </w:rPr>
              <w:t xml:space="preserve">50,5мм*30 мм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09F96C" w14:textId="77777777" w:rsidR="00305061" w:rsidRDefault="00305061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</w:p>
          <w:p w14:paraId="03BEBB76" w14:textId="0FFBD08E" w:rsidR="00FB602D" w:rsidRPr="00631DB0" w:rsidRDefault="00305061" w:rsidP="00FB602D">
            <w:pPr>
              <w:keepNext/>
              <w:autoSpaceDN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305061">
              <w:rPr>
                <w:noProof/>
                <w:color w:val="1A1A1A"/>
                <w:sz w:val="24"/>
                <w:szCs w:val="24"/>
                <w:shd w:val="clear" w:color="auto" w:fill="FFFFFF"/>
              </w:rPr>
              <w:drawing>
                <wp:inline distT="0" distB="0" distL="0" distR="0" wp14:anchorId="4A7C8046" wp14:editId="015A304B">
                  <wp:extent cx="2710468" cy="1285875"/>
                  <wp:effectExtent l="0" t="0" r="0" b="0"/>
                  <wp:docPr id="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9ED8F-FEEB-4D54-B6E1-ACCC03C5A8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8A89ED8F-FEEB-4D54-B6E1-ACCC03C5A8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20142" t="50000" r="22852"/>
                          <a:stretch/>
                        </pic:blipFill>
                        <pic:spPr bwMode="auto">
                          <a:xfrm>
                            <a:off x="0" y="0"/>
                            <a:ext cx="2722020" cy="129135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D9876AE" w14:textId="4F1CBD43" w:rsidR="0028001F" w:rsidRPr="00E76BE1" w:rsidRDefault="0028001F" w:rsidP="00A83C5B">
      <w:pPr>
        <w:tabs>
          <w:tab w:val="left" w:pos="9072"/>
          <w:tab w:val="left" w:pos="9498"/>
          <w:tab w:val="left" w:pos="9639"/>
        </w:tabs>
        <w:kinsoku w:val="0"/>
        <w:overflowPunct w:val="0"/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lastRenderedPageBreak/>
        <w:t>4.6</w:t>
      </w:r>
      <w:r w:rsidR="00D31B81">
        <w:rPr>
          <w:rFonts w:eastAsia="Times New Roman"/>
          <w:bCs/>
          <w:sz w:val="24"/>
          <w:szCs w:val="24"/>
        </w:rPr>
        <w:t>.</w:t>
      </w:r>
      <w:r w:rsidRPr="00E76BE1">
        <w:rPr>
          <w:rFonts w:eastAsia="Times New Roman"/>
          <w:bCs/>
          <w:sz w:val="24"/>
          <w:szCs w:val="24"/>
        </w:rPr>
        <w:t xml:space="preserve"> Заказчик имеет право ежедневно (включая выходные и праздничные дни) запрашивать информацию о ходе исполнения </w:t>
      </w:r>
      <w:r w:rsidR="0007736A">
        <w:rPr>
          <w:rFonts w:eastAsia="Times New Roman"/>
          <w:bCs/>
          <w:sz w:val="24"/>
          <w:szCs w:val="24"/>
        </w:rPr>
        <w:t>Контракта</w:t>
      </w:r>
      <w:r w:rsidRPr="00E76BE1">
        <w:rPr>
          <w:rFonts w:eastAsia="Times New Roman"/>
          <w:bCs/>
          <w:sz w:val="24"/>
          <w:szCs w:val="24"/>
        </w:rPr>
        <w:t xml:space="preserve">, Подрядчик обязан оперативно предоставлять ответы на запросы Заказчика (не позднее, чем через </w:t>
      </w:r>
      <w:r w:rsidR="0007736A">
        <w:rPr>
          <w:rFonts w:eastAsia="Times New Roman"/>
          <w:bCs/>
          <w:sz w:val="24"/>
          <w:szCs w:val="24"/>
        </w:rPr>
        <w:t>2</w:t>
      </w:r>
      <w:r w:rsidRPr="00E76BE1">
        <w:rPr>
          <w:rFonts w:eastAsia="Times New Roman"/>
          <w:bCs/>
          <w:sz w:val="24"/>
          <w:szCs w:val="24"/>
        </w:rPr>
        <w:t xml:space="preserve"> часа с момента запроса).</w:t>
      </w:r>
    </w:p>
    <w:p w14:paraId="2D0D9780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contextualSpacing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/>
          <w:bCs/>
          <w:sz w:val="24"/>
          <w:szCs w:val="24"/>
          <w:u w:val="single"/>
        </w:rPr>
        <w:t>5. Общие требования по объему гарантий качества, требования по сроку гарантий качества на результаты осуществления закупок:</w:t>
      </w:r>
      <w:r w:rsidRPr="00E76BE1">
        <w:rPr>
          <w:rFonts w:eastAsia="Times New Roman"/>
          <w:bCs/>
          <w:sz w:val="24"/>
          <w:szCs w:val="24"/>
        </w:rPr>
        <w:t xml:space="preserve"> </w:t>
      </w:r>
    </w:p>
    <w:p w14:paraId="7D79DC5E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5.1. Во время гарантийного срока в случаях выявления несоответствия Продукции надлежащему качеству или его дефекта, определяемого в процессе эксплуатации Продукции, не позволяющего использовать Продукцию по своему предназначению, последняя должна быть заменена Подрядчиком на аналогичную Продукцию в течение 2 (двух) календарных дней с момента направления информации о несоответствии надлежащему качеству Продукции на электронную почту Подрядчика.</w:t>
      </w:r>
    </w:p>
    <w:p w14:paraId="4707FE4E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 xml:space="preserve">5.2. Гарантия качества работ предоставляется Подрядчиком в течение срока выполнения работ в полном объеме в соответствии с требованиями </w:t>
      </w:r>
      <w:r w:rsidR="00DF747B">
        <w:rPr>
          <w:rFonts w:eastAsia="Times New Roman"/>
          <w:bCs/>
          <w:sz w:val="24"/>
          <w:szCs w:val="24"/>
        </w:rPr>
        <w:t>Контракта</w:t>
      </w:r>
      <w:r w:rsidRPr="00E76BE1">
        <w:rPr>
          <w:rFonts w:eastAsia="Times New Roman"/>
          <w:bCs/>
          <w:sz w:val="24"/>
          <w:szCs w:val="24"/>
        </w:rPr>
        <w:t xml:space="preserve"> и настоящего Технического задания:</w:t>
      </w:r>
    </w:p>
    <w:p w14:paraId="18B3CF6E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- объем работ должен соответствовать п. 10 настоящего Технического задания;</w:t>
      </w:r>
    </w:p>
    <w:p w14:paraId="45296150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- срок выполнения работ должен соответствовать требованиям, указанным в п. 11 «График выполнения работ</w:t>
      </w:r>
      <w:r w:rsidR="00572EA5">
        <w:rPr>
          <w:rFonts w:eastAsia="Times New Roman"/>
          <w:bCs/>
          <w:sz w:val="24"/>
          <w:szCs w:val="24"/>
        </w:rPr>
        <w:t xml:space="preserve"> по изготовлению продукции</w:t>
      </w:r>
      <w:r w:rsidRPr="00E76BE1">
        <w:rPr>
          <w:rFonts w:eastAsia="Times New Roman"/>
          <w:bCs/>
          <w:sz w:val="24"/>
          <w:szCs w:val="24"/>
        </w:rPr>
        <w:t>»;</w:t>
      </w:r>
    </w:p>
    <w:p w14:paraId="5F87164C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 xml:space="preserve">- работы должны выполняться в соответствии с требованием нормативных документов, указанных в разделе </w:t>
      </w:r>
      <w:r w:rsidR="009C78FD">
        <w:rPr>
          <w:rFonts w:eastAsia="Times New Roman"/>
          <w:bCs/>
          <w:sz w:val="24"/>
          <w:szCs w:val="24"/>
        </w:rPr>
        <w:t>6</w:t>
      </w:r>
      <w:r w:rsidR="009C78FD" w:rsidRPr="00E76BE1">
        <w:rPr>
          <w:rFonts w:eastAsia="Times New Roman"/>
          <w:bCs/>
          <w:sz w:val="24"/>
          <w:szCs w:val="24"/>
        </w:rPr>
        <w:t xml:space="preserve"> </w:t>
      </w:r>
      <w:r w:rsidRPr="00E76BE1">
        <w:rPr>
          <w:rFonts w:eastAsia="Times New Roman"/>
          <w:bCs/>
          <w:sz w:val="24"/>
          <w:szCs w:val="24"/>
        </w:rPr>
        <w:t>Технического задания.</w:t>
      </w:r>
    </w:p>
    <w:p w14:paraId="5C6F5273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5.3. Гарантия качества работ заключается в том, что Подрядчик должен выполнить работы, соответствующие требованиям Заказчика:</w:t>
      </w:r>
    </w:p>
    <w:p w14:paraId="35BAF4BF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- к количеству работ</w:t>
      </w:r>
      <w:r w:rsidR="00F62441">
        <w:rPr>
          <w:rFonts w:eastAsia="Times New Roman"/>
          <w:bCs/>
          <w:sz w:val="24"/>
          <w:szCs w:val="24"/>
        </w:rPr>
        <w:t xml:space="preserve"> (продукции)</w:t>
      </w:r>
      <w:r w:rsidRPr="00E76BE1">
        <w:rPr>
          <w:rFonts w:eastAsia="Times New Roman"/>
          <w:bCs/>
          <w:sz w:val="24"/>
          <w:szCs w:val="24"/>
        </w:rPr>
        <w:t>;</w:t>
      </w:r>
    </w:p>
    <w:p w14:paraId="604C1D99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- к сроку выполнения работ;</w:t>
      </w:r>
    </w:p>
    <w:p w14:paraId="63186B18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- к составу работ;</w:t>
      </w:r>
    </w:p>
    <w:p w14:paraId="3AD162DE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 xml:space="preserve">- к соблюдению требований действующих </w:t>
      </w:r>
      <w:r w:rsidR="009C78FD">
        <w:rPr>
          <w:rFonts w:eastAsia="Times New Roman"/>
          <w:bCs/>
          <w:sz w:val="24"/>
          <w:szCs w:val="24"/>
        </w:rPr>
        <w:t xml:space="preserve">нормативных правовых </w:t>
      </w:r>
      <w:r w:rsidRPr="00E76BE1">
        <w:rPr>
          <w:rFonts w:eastAsia="Times New Roman"/>
          <w:bCs/>
          <w:sz w:val="24"/>
          <w:szCs w:val="24"/>
        </w:rPr>
        <w:t>актов;</w:t>
      </w:r>
    </w:p>
    <w:p w14:paraId="0DCAAEC0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76BE1">
        <w:rPr>
          <w:rFonts w:eastAsia="Times New Roman"/>
          <w:bCs/>
          <w:sz w:val="24"/>
          <w:szCs w:val="24"/>
        </w:rPr>
        <w:t>- к порядку оформления и составу отчетных документов в соответствии с п. 6 настоящего Технического задания.</w:t>
      </w:r>
    </w:p>
    <w:p w14:paraId="339EB5E5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sz w:val="24"/>
          <w:szCs w:val="24"/>
          <w:u w:val="single"/>
        </w:rPr>
      </w:pPr>
      <w:r w:rsidRPr="00E76BE1">
        <w:rPr>
          <w:rFonts w:eastAsia="Times New Roman"/>
          <w:b/>
          <w:sz w:val="24"/>
          <w:szCs w:val="24"/>
          <w:u w:val="single"/>
        </w:rPr>
        <w:t>6. Требования соответствия нормативным документам (лицензии, допуски, разрешения, согласования):</w:t>
      </w:r>
    </w:p>
    <w:p w14:paraId="6AB4EA3B" w14:textId="77777777" w:rsidR="001F0DAA" w:rsidRPr="001F0DAA" w:rsidRDefault="001F0DAA" w:rsidP="001F0DAA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</w:rPr>
      </w:pPr>
      <w:r w:rsidRPr="001F0DAA">
        <w:rPr>
          <w:rFonts w:eastAsia="Times New Roman"/>
          <w:bCs/>
          <w:sz w:val="24"/>
        </w:rPr>
        <w:t xml:space="preserve">Доставляемая продукция должна быть безопасной для жизни, здоровья людей, имущества Заказчика и окружающей среды в соответствии с Законом Российской Федерации от 30.03.1999 </w:t>
      </w:r>
      <w:r w:rsidRPr="001F0DAA">
        <w:rPr>
          <w:rFonts w:eastAsia="Times New Roman"/>
          <w:bCs/>
          <w:sz w:val="24"/>
        </w:rPr>
        <w:br/>
        <w:t>№ 52-ФЗ «О санитарно-эпидемиологическом благополучии населения».</w:t>
      </w:r>
    </w:p>
    <w:p w14:paraId="398AC3AF" w14:textId="77777777" w:rsidR="001F0DAA" w:rsidRPr="001F0DAA" w:rsidRDefault="001F0DAA" w:rsidP="001F0DAA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</w:rPr>
      </w:pPr>
      <w:r w:rsidRPr="001F0DAA">
        <w:rPr>
          <w:rFonts w:eastAsia="Times New Roman"/>
          <w:bCs/>
          <w:sz w:val="24"/>
        </w:rPr>
        <w:t>Продукция должна отвечать требования следующих нормативных актов:</w:t>
      </w:r>
    </w:p>
    <w:p w14:paraId="1B81D9C8" w14:textId="77777777" w:rsidR="001F0DAA" w:rsidRPr="001F0DAA" w:rsidRDefault="001F0DAA" w:rsidP="001F0DAA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Cs/>
          <w:sz w:val="24"/>
        </w:rPr>
      </w:pPr>
      <w:r w:rsidRPr="001F0DAA">
        <w:rPr>
          <w:rFonts w:eastAsia="Times New Roman"/>
          <w:bCs/>
          <w:sz w:val="24"/>
        </w:rPr>
        <w:t>- ГОСТ Р 54766-2011 «Технология полиграфии. Контроль процесса изготовления цифровых файлов, растровых цветоделений, пробных и тиражных оттисков. Часть 2. Процессы офсетной печати» (дата введения 01.01.2013);</w:t>
      </w:r>
    </w:p>
    <w:p w14:paraId="5F8C92E3" w14:textId="77777777" w:rsidR="0028001F" w:rsidRPr="001F0DAA" w:rsidRDefault="001F0DAA" w:rsidP="001F0DAA">
      <w:pPr>
        <w:tabs>
          <w:tab w:val="left" w:pos="1134"/>
        </w:tabs>
        <w:spacing w:line="264" w:lineRule="auto"/>
        <w:ind w:firstLine="709"/>
        <w:contextualSpacing/>
        <w:jc w:val="both"/>
        <w:rPr>
          <w:rFonts w:eastAsia="Times New Roman"/>
          <w:bCs/>
          <w:sz w:val="28"/>
          <w:szCs w:val="24"/>
        </w:rPr>
      </w:pPr>
      <w:r w:rsidRPr="001F0DAA">
        <w:rPr>
          <w:rFonts w:eastAsia="Times New Roman"/>
          <w:bCs/>
          <w:sz w:val="24"/>
        </w:rPr>
        <w:t>- ГОСТ Р ИСО 12647-1-2017 «Технология полиграфии. Контроль процесса изготовления цифровых файлов, растровых цветоделений, пробных и тиражных оттисков. Часть 1. Параметры и методы измерения» (дата введения 01.7.2018)</w:t>
      </w:r>
      <w:r>
        <w:rPr>
          <w:rFonts w:eastAsia="Times New Roman"/>
          <w:bCs/>
          <w:sz w:val="24"/>
        </w:rPr>
        <w:t>.</w:t>
      </w:r>
    </w:p>
    <w:p w14:paraId="2EEC0860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sz w:val="24"/>
          <w:szCs w:val="24"/>
          <w:u w:val="single"/>
        </w:rPr>
      </w:pPr>
      <w:r w:rsidRPr="00E76BE1">
        <w:rPr>
          <w:rFonts w:eastAsia="Times New Roman"/>
          <w:b/>
          <w:sz w:val="24"/>
          <w:szCs w:val="24"/>
          <w:u w:val="single"/>
        </w:rPr>
        <w:t>7. Требования по передаче Заказчику технических и иных документов по завершению выполнения работ:</w:t>
      </w:r>
    </w:p>
    <w:p w14:paraId="300A12A8" w14:textId="77777777" w:rsidR="0028001F" w:rsidRPr="00E76BE1" w:rsidRDefault="009C78FD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sz w:val="24"/>
          <w:szCs w:val="24"/>
        </w:rPr>
      </w:pPr>
      <w:r w:rsidRPr="009C78FD">
        <w:rPr>
          <w:rFonts w:eastAsia="Times New Roman"/>
          <w:sz w:val="24"/>
          <w:szCs w:val="24"/>
        </w:rPr>
        <w:t xml:space="preserve">Не позднее </w:t>
      </w:r>
      <w:r w:rsidR="00702919" w:rsidRPr="00702919">
        <w:rPr>
          <w:rFonts w:eastAsia="Times New Roman"/>
          <w:sz w:val="24"/>
          <w:szCs w:val="24"/>
        </w:rPr>
        <w:t>5</w:t>
      </w:r>
      <w:r w:rsidRPr="009C78FD">
        <w:rPr>
          <w:rFonts w:eastAsia="Times New Roman"/>
          <w:sz w:val="24"/>
          <w:szCs w:val="24"/>
        </w:rPr>
        <w:t xml:space="preserve"> (</w:t>
      </w:r>
      <w:r w:rsidR="00702919">
        <w:rPr>
          <w:rFonts w:eastAsia="Times New Roman"/>
          <w:sz w:val="24"/>
          <w:szCs w:val="24"/>
        </w:rPr>
        <w:t>Пяти</w:t>
      </w:r>
      <w:r w:rsidRPr="009C78FD">
        <w:rPr>
          <w:rFonts w:eastAsia="Times New Roman"/>
          <w:sz w:val="24"/>
          <w:szCs w:val="24"/>
        </w:rPr>
        <w:t xml:space="preserve">) рабочих дней после окончания выполнения работ Подрядчик </w:t>
      </w:r>
      <w:r w:rsidR="0028001F" w:rsidRPr="00E76BE1">
        <w:rPr>
          <w:rFonts w:eastAsia="Times New Roman"/>
          <w:sz w:val="24"/>
          <w:szCs w:val="24"/>
        </w:rPr>
        <w:t>предоставляет Заказчику оригиналы следующих документов:</w:t>
      </w:r>
    </w:p>
    <w:p w14:paraId="0D7A9153" w14:textId="77777777" w:rsidR="0028001F" w:rsidRPr="00EB4746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sz w:val="24"/>
          <w:szCs w:val="24"/>
        </w:rPr>
      </w:pPr>
      <w:r w:rsidRPr="00EB4746">
        <w:rPr>
          <w:rFonts w:eastAsia="Times New Roman"/>
          <w:sz w:val="24"/>
          <w:szCs w:val="24"/>
        </w:rPr>
        <w:t xml:space="preserve">- счет на оплату, </w:t>
      </w:r>
    </w:p>
    <w:p w14:paraId="3225CBE9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sz w:val="24"/>
          <w:szCs w:val="24"/>
        </w:rPr>
      </w:pPr>
      <w:r w:rsidRPr="00EB4746">
        <w:rPr>
          <w:rFonts w:eastAsia="Times New Roman"/>
          <w:sz w:val="24"/>
          <w:szCs w:val="24"/>
        </w:rPr>
        <w:t>-</w:t>
      </w:r>
      <w:r w:rsidR="00A83C5B" w:rsidRPr="00EB4746">
        <w:rPr>
          <w:rFonts w:eastAsia="Times New Roman"/>
          <w:sz w:val="24"/>
          <w:szCs w:val="24"/>
        </w:rPr>
        <w:t> </w:t>
      </w:r>
      <w:r w:rsidR="00EB4746" w:rsidRPr="00EB4746">
        <w:rPr>
          <w:rFonts w:eastAsia="Times New Roman"/>
          <w:sz w:val="24"/>
          <w:szCs w:val="24"/>
        </w:rPr>
        <w:t>Т</w:t>
      </w:r>
      <w:r w:rsidR="00EB4746" w:rsidRPr="00EB4746">
        <w:rPr>
          <w:rFonts w:eastAsia="Times New Roman"/>
          <w:bCs/>
          <w:sz w:val="24"/>
          <w:szCs w:val="24"/>
        </w:rPr>
        <w:t>оварная накладная (по форме ТОРГ-12)</w:t>
      </w:r>
      <w:r w:rsidR="00F62441" w:rsidRPr="00F62441">
        <w:rPr>
          <w:rFonts w:eastAsia="Times New Roman"/>
          <w:bCs/>
          <w:sz w:val="24"/>
          <w:szCs w:val="24"/>
        </w:rPr>
        <w:t>/</w:t>
      </w:r>
      <w:r w:rsidR="00F62441">
        <w:rPr>
          <w:rFonts w:eastAsia="Times New Roman"/>
          <w:bCs/>
          <w:sz w:val="24"/>
          <w:szCs w:val="24"/>
        </w:rPr>
        <w:t>УПД</w:t>
      </w:r>
      <w:r w:rsidR="00EB4746" w:rsidRPr="00EB4746">
        <w:rPr>
          <w:rFonts w:eastAsia="Times New Roman"/>
          <w:bCs/>
          <w:sz w:val="24"/>
          <w:szCs w:val="24"/>
        </w:rPr>
        <w:t>;</w:t>
      </w:r>
    </w:p>
    <w:p w14:paraId="6F0C6A4E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sz w:val="24"/>
          <w:szCs w:val="24"/>
          <w:u w:val="single"/>
        </w:rPr>
      </w:pPr>
      <w:r w:rsidRPr="00E76BE1">
        <w:rPr>
          <w:rFonts w:eastAsia="Times New Roman"/>
          <w:sz w:val="24"/>
          <w:szCs w:val="24"/>
        </w:rPr>
        <w:t xml:space="preserve">- акт </w:t>
      </w:r>
      <w:r w:rsidR="009C78FD">
        <w:rPr>
          <w:rFonts w:eastAsia="Times New Roman"/>
          <w:sz w:val="24"/>
          <w:szCs w:val="24"/>
        </w:rPr>
        <w:t>сдачи</w:t>
      </w:r>
      <w:r w:rsidRPr="00E76BE1">
        <w:rPr>
          <w:rFonts w:eastAsia="Times New Roman"/>
          <w:sz w:val="24"/>
          <w:szCs w:val="24"/>
        </w:rPr>
        <w:t>-</w:t>
      </w:r>
      <w:r w:rsidR="009C78FD">
        <w:rPr>
          <w:rFonts w:eastAsia="Times New Roman"/>
          <w:sz w:val="24"/>
          <w:szCs w:val="24"/>
        </w:rPr>
        <w:t>приемки</w:t>
      </w:r>
      <w:r w:rsidR="009C78FD" w:rsidRPr="00E76BE1">
        <w:rPr>
          <w:rFonts w:eastAsia="Times New Roman"/>
          <w:sz w:val="24"/>
          <w:szCs w:val="24"/>
        </w:rPr>
        <w:t xml:space="preserve"> </w:t>
      </w:r>
      <w:r w:rsidRPr="00E76BE1">
        <w:rPr>
          <w:rFonts w:eastAsia="Times New Roman"/>
          <w:sz w:val="24"/>
          <w:szCs w:val="24"/>
        </w:rPr>
        <w:t>выполненных работ в 2 (двух) экземплярах</w:t>
      </w:r>
    </w:p>
    <w:p w14:paraId="4A57292C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E76BE1">
        <w:rPr>
          <w:rFonts w:eastAsia="Times New Roman"/>
          <w:b/>
          <w:sz w:val="24"/>
          <w:szCs w:val="24"/>
          <w:u w:val="single"/>
        </w:rPr>
        <w:t>8. Место выполнения работ, место доставки продукции:</w:t>
      </w:r>
      <w:r w:rsidRPr="00E76BE1">
        <w:rPr>
          <w:rFonts w:eastAsia="Times New Roman"/>
          <w:b/>
          <w:sz w:val="24"/>
          <w:szCs w:val="24"/>
        </w:rPr>
        <w:t xml:space="preserve"> </w:t>
      </w:r>
    </w:p>
    <w:p w14:paraId="0CD35A20" w14:textId="77777777" w:rsidR="0028001F" w:rsidRPr="00E76BE1" w:rsidRDefault="0028001F" w:rsidP="00A83C5B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sz w:val="24"/>
          <w:szCs w:val="24"/>
        </w:rPr>
      </w:pPr>
      <w:r w:rsidRPr="00E76BE1">
        <w:rPr>
          <w:rFonts w:eastAsia="Times New Roman"/>
          <w:sz w:val="24"/>
          <w:szCs w:val="24"/>
        </w:rPr>
        <w:t>8.1. Место выполнения работ – на территории Подрядчика</w:t>
      </w:r>
      <w:r w:rsidR="009C78FD">
        <w:rPr>
          <w:rFonts w:eastAsia="Times New Roman"/>
          <w:sz w:val="24"/>
          <w:szCs w:val="24"/>
        </w:rPr>
        <w:t>.</w:t>
      </w:r>
    </w:p>
    <w:p w14:paraId="233528A3" w14:textId="77777777" w:rsidR="00533A94" w:rsidRPr="00E76BE1" w:rsidRDefault="0028001F" w:rsidP="00533A94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sz w:val="24"/>
          <w:szCs w:val="24"/>
        </w:rPr>
      </w:pPr>
      <w:r w:rsidRPr="00E76BE1">
        <w:rPr>
          <w:rFonts w:eastAsia="Times New Roman"/>
          <w:sz w:val="24"/>
          <w:szCs w:val="24"/>
        </w:rPr>
        <w:t>8.2. Место доставки продукции</w:t>
      </w:r>
      <w:r w:rsidRPr="00E76BE1">
        <w:rPr>
          <w:rFonts w:eastAsia="Times New Roman"/>
          <w:b/>
          <w:sz w:val="24"/>
          <w:szCs w:val="24"/>
        </w:rPr>
        <w:t xml:space="preserve"> – </w:t>
      </w:r>
      <w:r w:rsidR="00DF747B">
        <w:rPr>
          <w:rFonts w:eastAsia="Times New Roman"/>
          <w:color w:val="000000"/>
          <w:sz w:val="24"/>
          <w:szCs w:val="24"/>
        </w:rPr>
        <w:t>101000, г. Москва, ул. Жуковского, д.16.</w:t>
      </w:r>
    </w:p>
    <w:p w14:paraId="0F65F5B1" w14:textId="61346192" w:rsidR="00982D92" w:rsidRDefault="00982D92" w:rsidP="00D31B81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sz w:val="24"/>
          <w:szCs w:val="24"/>
        </w:rPr>
      </w:pPr>
      <w:r w:rsidRPr="00E76BE1">
        <w:rPr>
          <w:rFonts w:eastAsia="Times New Roman"/>
          <w:b/>
          <w:sz w:val="24"/>
          <w:szCs w:val="24"/>
          <w:u w:val="single"/>
        </w:rPr>
        <w:lastRenderedPageBreak/>
        <w:t>9. 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</w:t>
      </w:r>
      <w:r w:rsidRPr="00E76BE1">
        <w:rPr>
          <w:rFonts w:eastAsia="Times New Roman"/>
          <w:b/>
          <w:sz w:val="24"/>
          <w:szCs w:val="24"/>
        </w:rPr>
        <w:t xml:space="preserve"> </w:t>
      </w:r>
      <w:r w:rsidR="00D31B81" w:rsidRPr="00D31B81">
        <w:rPr>
          <w:rFonts w:eastAsia="Times New Roman"/>
          <w:sz w:val="24"/>
          <w:szCs w:val="24"/>
        </w:rPr>
        <w:t>Хрущева Ксения Сергеевна, hruscheva@instrao.ru, тел. +7 (930) 341-77-72</w:t>
      </w:r>
      <w:r w:rsidR="00D31B81">
        <w:rPr>
          <w:rFonts w:eastAsia="Times New Roman"/>
          <w:sz w:val="24"/>
          <w:szCs w:val="24"/>
        </w:rPr>
        <w:t>.</w:t>
      </w:r>
    </w:p>
    <w:p w14:paraId="318FF94E" w14:textId="77777777" w:rsidR="00D31B81" w:rsidRPr="008F6E8F" w:rsidRDefault="00D31B81" w:rsidP="00D31B81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sz w:val="24"/>
          <w:szCs w:val="24"/>
          <w:u w:val="single"/>
        </w:rPr>
      </w:pPr>
    </w:p>
    <w:p w14:paraId="558F444B" w14:textId="77777777" w:rsidR="00982D92" w:rsidRPr="00E76BE1" w:rsidRDefault="00982D92" w:rsidP="00982D92">
      <w:pPr>
        <w:tabs>
          <w:tab w:val="left" w:pos="1134"/>
        </w:tabs>
        <w:spacing w:line="264" w:lineRule="auto"/>
        <w:ind w:firstLine="709"/>
        <w:jc w:val="both"/>
        <w:rPr>
          <w:b/>
          <w:sz w:val="24"/>
          <w:szCs w:val="24"/>
          <w:u w:val="single"/>
        </w:rPr>
      </w:pPr>
      <w:r w:rsidRPr="00E76BE1">
        <w:rPr>
          <w:rFonts w:eastAsia="Times New Roman"/>
          <w:b/>
          <w:sz w:val="24"/>
          <w:szCs w:val="24"/>
          <w:u w:val="single"/>
        </w:rPr>
        <w:t>10. </w:t>
      </w:r>
      <w:r w:rsidRPr="00E76BE1">
        <w:rPr>
          <w:b/>
          <w:sz w:val="24"/>
          <w:szCs w:val="24"/>
          <w:u w:val="single"/>
        </w:rPr>
        <w:t>Перечень изготавливаемой продукции: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"/>
        <w:gridCol w:w="6713"/>
        <w:gridCol w:w="951"/>
        <w:gridCol w:w="1772"/>
      </w:tblGrid>
      <w:tr w:rsidR="00982D92" w:rsidRPr="00E76BE1" w14:paraId="271CB45B" w14:textId="77777777" w:rsidTr="007B6CDF">
        <w:trPr>
          <w:cantSplit/>
          <w:trHeight w:val="6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C58A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bookmarkStart w:id="1" w:name="_Hlk167370632"/>
            <w:r w:rsidRPr="00E76BE1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263C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76BE1">
              <w:rPr>
                <w:rFonts w:eastAsia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eastAsia="Times New Roman"/>
                <w:b/>
                <w:sz w:val="24"/>
                <w:szCs w:val="24"/>
              </w:rPr>
              <w:t>изготавливаемой продукции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A33D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76BE1">
              <w:rPr>
                <w:rFonts w:eastAsia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3406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76BE1">
              <w:rPr>
                <w:rFonts w:eastAsia="Times New Roman"/>
                <w:b/>
                <w:sz w:val="24"/>
                <w:szCs w:val="24"/>
              </w:rPr>
              <w:t>Кол-во</w:t>
            </w:r>
          </w:p>
        </w:tc>
      </w:tr>
      <w:tr w:rsidR="00982D92" w:rsidRPr="005C2933" w14:paraId="02CE733E" w14:textId="77777777" w:rsidTr="007B6CDF">
        <w:trPr>
          <w:cantSplit/>
          <w:trHeight w:val="7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C94C" w14:textId="77777777" w:rsidR="00982D92" w:rsidRPr="00B516F1" w:rsidRDefault="00982D92" w:rsidP="007B6C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31F8" w14:textId="65AFCEB5" w:rsidR="00982D92" w:rsidRPr="004F0A5F" w:rsidRDefault="00D31B81" w:rsidP="007B6CDF">
            <w:pPr>
              <w:autoSpaceDN/>
              <w:jc w:val="center"/>
              <w:rPr>
                <w:sz w:val="24"/>
                <w:szCs w:val="24"/>
              </w:rPr>
            </w:pPr>
            <w:r w:rsidRPr="00D31B81">
              <w:rPr>
                <w:sz w:val="24"/>
              </w:rPr>
              <w:t xml:space="preserve">Брендированная продукция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A3E7" w14:textId="77777777" w:rsidR="00982D92" w:rsidRDefault="00982D92" w:rsidP="007B6CD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A039" w14:textId="3EF3E6E7" w:rsidR="00982D92" w:rsidRPr="005C2933" w:rsidRDefault="00FB602D" w:rsidP="007B6CDF">
            <w:pPr>
              <w:jc w:val="center"/>
            </w:pPr>
            <w:r>
              <w:t>5</w:t>
            </w:r>
          </w:p>
        </w:tc>
      </w:tr>
      <w:bookmarkEnd w:id="1"/>
    </w:tbl>
    <w:p w14:paraId="4527BE68" w14:textId="77777777" w:rsidR="00982D92" w:rsidRPr="00E76BE1" w:rsidRDefault="00982D92" w:rsidP="00982D92">
      <w:pPr>
        <w:tabs>
          <w:tab w:val="left" w:pos="1134"/>
        </w:tabs>
        <w:spacing w:line="264" w:lineRule="auto"/>
        <w:jc w:val="both"/>
        <w:rPr>
          <w:rFonts w:eastAsia="Times New Roman"/>
          <w:b/>
          <w:sz w:val="24"/>
          <w:szCs w:val="24"/>
          <w:u w:val="single"/>
        </w:rPr>
      </w:pPr>
    </w:p>
    <w:p w14:paraId="06293067" w14:textId="2DEE0FF3" w:rsidR="00D31B81" w:rsidRDefault="00D31B81">
      <w:pPr>
        <w:widowControl/>
        <w:autoSpaceDE/>
        <w:autoSpaceDN/>
        <w:rPr>
          <w:rFonts w:eastAsia="Times New Roman"/>
          <w:b/>
          <w:sz w:val="24"/>
          <w:szCs w:val="24"/>
          <w:u w:val="single"/>
        </w:rPr>
      </w:pPr>
    </w:p>
    <w:p w14:paraId="20C06E0F" w14:textId="60C1CED8" w:rsidR="00982D92" w:rsidRPr="00E76BE1" w:rsidRDefault="00982D92" w:rsidP="00982D92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sz w:val="24"/>
          <w:szCs w:val="24"/>
          <w:u w:val="single"/>
        </w:rPr>
      </w:pPr>
      <w:r w:rsidRPr="00E76BE1">
        <w:rPr>
          <w:rFonts w:eastAsia="Times New Roman"/>
          <w:b/>
          <w:sz w:val="24"/>
          <w:szCs w:val="24"/>
          <w:u w:val="single"/>
        </w:rPr>
        <w:t xml:space="preserve">11. График </w:t>
      </w:r>
      <w:r>
        <w:rPr>
          <w:rFonts w:eastAsia="Times New Roman"/>
          <w:b/>
          <w:sz w:val="24"/>
          <w:szCs w:val="24"/>
          <w:u w:val="single"/>
        </w:rPr>
        <w:t>выполнения работ по изготовлению</w:t>
      </w:r>
      <w:r w:rsidRPr="00E76BE1">
        <w:rPr>
          <w:rFonts w:eastAsia="Times New Roman"/>
          <w:b/>
          <w:sz w:val="24"/>
          <w:szCs w:val="24"/>
          <w:u w:val="single"/>
        </w:rPr>
        <w:t xml:space="preserve"> продукции: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4048"/>
        <w:gridCol w:w="1685"/>
        <w:gridCol w:w="1955"/>
        <w:gridCol w:w="1882"/>
      </w:tblGrid>
      <w:tr w:rsidR="00982D92" w:rsidRPr="00E76BE1" w14:paraId="54AF99BF" w14:textId="77777777" w:rsidTr="007B6CDF">
        <w:trPr>
          <w:cantSplit/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EA80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76BE1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FB0F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76BE1">
              <w:rPr>
                <w:rFonts w:eastAsia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eastAsia="Times New Roman"/>
                <w:b/>
                <w:sz w:val="24"/>
                <w:szCs w:val="24"/>
              </w:rPr>
              <w:t>продукции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17A9" w14:textId="77777777" w:rsidR="00982D92" w:rsidRPr="00C76B1D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Количество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штук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847E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76BE1">
              <w:rPr>
                <w:rFonts w:eastAsia="Times New Roman"/>
                <w:b/>
                <w:sz w:val="24"/>
                <w:szCs w:val="24"/>
              </w:rPr>
              <w:t>Срок выполнения работ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94F0" w14:textId="77777777" w:rsidR="00982D92" w:rsidRPr="00E76BE1" w:rsidRDefault="00982D92" w:rsidP="007B6CDF">
            <w:pPr>
              <w:adjustRightInd w:val="0"/>
              <w:spacing w:line="264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76BE1">
              <w:rPr>
                <w:rFonts w:eastAsia="Times New Roman"/>
                <w:b/>
                <w:sz w:val="24"/>
                <w:szCs w:val="24"/>
              </w:rPr>
              <w:t>Срок доставки продукции</w:t>
            </w:r>
          </w:p>
        </w:tc>
      </w:tr>
      <w:tr w:rsidR="00982D92" w:rsidRPr="00E51CEA" w14:paraId="5312F98D" w14:textId="77777777" w:rsidTr="00D31B81">
        <w:trPr>
          <w:cantSplit/>
          <w:trHeight w:val="501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1711" w14:textId="77777777" w:rsidR="00982D92" w:rsidRPr="00B516F1" w:rsidRDefault="00982D92" w:rsidP="00D31B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C97B" w14:textId="20E6A390" w:rsidR="00982D92" w:rsidRPr="004F0A5F" w:rsidRDefault="00D31B81" w:rsidP="00D31B81">
            <w:pPr>
              <w:autoSpaceDN/>
              <w:jc w:val="center"/>
              <w:rPr>
                <w:sz w:val="24"/>
                <w:szCs w:val="24"/>
              </w:rPr>
            </w:pPr>
            <w:r w:rsidRPr="00D31B81">
              <w:rPr>
                <w:sz w:val="24"/>
              </w:rPr>
              <w:t xml:space="preserve">Брендированная продукция </w:t>
            </w:r>
          </w:p>
        </w:tc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55983" w14:textId="47C383F7" w:rsidR="00982D92" w:rsidRPr="00D31B81" w:rsidRDefault="00FB602D" w:rsidP="00D31B81">
            <w:pPr>
              <w:jc w:val="center"/>
              <w:rPr>
                <w:highlight w:val="yellow"/>
              </w:rPr>
            </w:pPr>
            <w:r w:rsidRPr="00FB602D">
              <w:t>5</w:t>
            </w:r>
          </w:p>
        </w:tc>
        <w:tc>
          <w:tcPr>
            <w:tcW w:w="9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7CABC" w14:textId="21D68DF7" w:rsidR="00982D92" w:rsidRPr="00E51CEA" w:rsidRDefault="003E2896" w:rsidP="00D31B81">
            <w:pPr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D31B81">
              <w:rPr>
                <w:sz w:val="24"/>
                <w:szCs w:val="24"/>
              </w:rPr>
              <w:t>24.08.2026 г.</w:t>
            </w:r>
          </w:p>
        </w:tc>
        <w:tc>
          <w:tcPr>
            <w:tcW w:w="9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96777" w14:textId="42E582E1" w:rsidR="00982D92" w:rsidRPr="00E51CEA" w:rsidRDefault="00D31B81" w:rsidP="00D31B81">
            <w:pPr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24.08.2026 г.</w:t>
            </w:r>
          </w:p>
        </w:tc>
      </w:tr>
    </w:tbl>
    <w:p w14:paraId="19FC6E57" w14:textId="77777777" w:rsidR="00982D92" w:rsidRPr="00E51CEA" w:rsidRDefault="00982D92" w:rsidP="00982D92">
      <w:pPr>
        <w:pStyle w:val="a3"/>
        <w:jc w:val="center"/>
        <w:rPr>
          <w:b/>
          <w:sz w:val="24"/>
          <w:szCs w:val="24"/>
        </w:rPr>
      </w:pPr>
    </w:p>
    <w:p w14:paraId="0421CA76" w14:textId="77777777" w:rsidR="00982D92" w:rsidRPr="00E51CEA" w:rsidRDefault="00982D92" w:rsidP="00982D92">
      <w:pPr>
        <w:pStyle w:val="a3"/>
        <w:jc w:val="center"/>
        <w:rPr>
          <w:b/>
          <w:sz w:val="24"/>
          <w:szCs w:val="24"/>
        </w:rPr>
      </w:pPr>
    </w:p>
    <w:p w14:paraId="1F60D5F4" w14:textId="77777777" w:rsidR="00982D92" w:rsidRPr="00E51CEA" w:rsidRDefault="00982D92" w:rsidP="00982D92">
      <w:pPr>
        <w:pStyle w:val="a3"/>
        <w:jc w:val="center"/>
        <w:rPr>
          <w:b/>
          <w:sz w:val="24"/>
          <w:szCs w:val="24"/>
        </w:rPr>
      </w:pPr>
    </w:p>
    <w:p w14:paraId="58FF5789" w14:textId="77777777" w:rsidR="00C04F39" w:rsidRPr="00E51CEA" w:rsidRDefault="00C04F39" w:rsidP="00C04F39">
      <w:pPr>
        <w:pStyle w:val="a3"/>
        <w:jc w:val="center"/>
        <w:rPr>
          <w:b/>
          <w:sz w:val="24"/>
          <w:szCs w:val="24"/>
        </w:rPr>
      </w:pPr>
    </w:p>
    <w:sectPr w:rsidR="00C04F39" w:rsidRPr="00E51CEA" w:rsidSect="00A83C5B">
      <w:pgSz w:w="11900" w:h="16840"/>
      <w:pgMar w:top="780" w:right="701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06F5" w14:textId="77777777" w:rsidR="00823AA1" w:rsidRDefault="00823AA1" w:rsidP="00882DAD">
      <w:r>
        <w:separator/>
      </w:r>
    </w:p>
  </w:endnote>
  <w:endnote w:type="continuationSeparator" w:id="0">
    <w:p w14:paraId="3676E68D" w14:textId="77777777" w:rsidR="00823AA1" w:rsidRDefault="00823AA1" w:rsidP="0088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D726" w14:textId="77777777" w:rsidR="00823AA1" w:rsidRDefault="00823AA1" w:rsidP="00882DAD">
      <w:r>
        <w:separator/>
      </w:r>
    </w:p>
  </w:footnote>
  <w:footnote w:type="continuationSeparator" w:id="0">
    <w:p w14:paraId="4EA81B05" w14:textId="77777777" w:rsidR="00823AA1" w:rsidRDefault="00823AA1" w:rsidP="00882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3D4B"/>
    <w:multiLevelType w:val="multilevel"/>
    <w:tmpl w:val="37148D8C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" w15:restartNumberingAfterBreak="0">
    <w:nsid w:val="17A1350E"/>
    <w:multiLevelType w:val="hybridMultilevel"/>
    <w:tmpl w:val="4F5834FA"/>
    <w:lvl w:ilvl="0" w:tplc="D6A03DFA">
      <w:start w:val="1"/>
      <w:numFmt w:val="decimal"/>
      <w:lvlText w:val="%1."/>
      <w:lvlJc w:val="left"/>
      <w:pPr>
        <w:ind w:left="4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F1D03D56">
      <w:numFmt w:val="bullet"/>
      <w:lvlText w:val="•"/>
      <w:lvlJc w:val="left"/>
      <w:pPr>
        <w:ind w:left="1482" w:hanging="280"/>
      </w:pPr>
      <w:rPr>
        <w:rFonts w:hint="default"/>
      </w:rPr>
    </w:lvl>
    <w:lvl w:ilvl="2" w:tplc="6BC02A2E">
      <w:numFmt w:val="bullet"/>
      <w:lvlText w:val="•"/>
      <w:lvlJc w:val="left"/>
      <w:pPr>
        <w:ind w:left="2524" w:hanging="280"/>
      </w:pPr>
      <w:rPr>
        <w:rFonts w:hint="default"/>
      </w:rPr>
    </w:lvl>
    <w:lvl w:ilvl="3" w:tplc="AD9855FC">
      <w:numFmt w:val="bullet"/>
      <w:lvlText w:val="•"/>
      <w:lvlJc w:val="left"/>
      <w:pPr>
        <w:ind w:left="3566" w:hanging="280"/>
      </w:pPr>
      <w:rPr>
        <w:rFonts w:hint="default"/>
      </w:rPr>
    </w:lvl>
    <w:lvl w:ilvl="4" w:tplc="104ECCC8">
      <w:numFmt w:val="bullet"/>
      <w:lvlText w:val="•"/>
      <w:lvlJc w:val="left"/>
      <w:pPr>
        <w:ind w:left="4608" w:hanging="280"/>
      </w:pPr>
      <w:rPr>
        <w:rFonts w:hint="default"/>
      </w:rPr>
    </w:lvl>
    <w:lvl w:ilvl="5" w:tplc="BBDC5DFE">
      <w:numFmt w:val="bullet"/>
      <w:lvlText w:val="•"/>
      <w:lvlJc w:val="left"/>
      <w:pPr>
        <w:ind w:left="5650" w:hanging="280"/>
      </w:pPr>
      <w:rPr>
        <w:rFonts w:hint="default"/>
      </w:rPr>
    </w:lvl>
    <w:lvl w:ilvl="6" w:tplc="68E81684">
      <w:numFmt w:val="bullet"/>
      <w:lvlText w:val="•"/>
      <w:lvlJc w:val="left"/>
      <w:pPr>
        <w:ind w:left="6692" w:hanging="280"/>
      </w:pPr>
      <w:rPr>
        <w:rFonts w:hint="default"/>
      </w:rPr>
    </w:lvl>
    <w:lvl w:ilvl="7" w:tplc="3A7E571C">
      <w:numFmt w:val="bullet"/>
      <w:lvlText w:val="•"/>
      <w:lvlJc w:val="left"/>
      <w:pPr>
        <w:ind w:left="7734" w:hanging="280"/>
      </w:pPr>
      <w:rPr>
        <w:rFonts w:hint="default"/>
      </w:rPr>
    </w:lvl>
    <w:lvl w:ilvl="8" w:tplc="5E9E29BA">
      <w:numFmt w:val="bullet"/>
      <w:lvlText w:val="•"/>
      <w:lvlJc w:val="left"/>
      <w:pPr>
        <w:ind w:left="8776" w:hanging="280"/>
      </w:pPr>
      <w:rPr>
        <w:rFonts w:hint="default"/>
      </w:rPr>
    </w:lvl>
  </w:abstractNum>
  <w:abstractNum w:abstractNumId="2" w15:restartNumberingAfterBreak="0">
    <w:nsid w:val="17BB0839"/>
    <w:multiLevelType w:val="multilevel"/>
    <w:tmpl w:val="30B4E70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</w:rPr>
    </w:lvl>
  </w:abstractNum>
  <w:abstractNum w:abstractNumId="3" w15:restartNumberingAfterBreak="0">
    <w:nsid w:val="260C4B68"/>
    <w:multiLevelType w:val="multilevel"/>
    <w:tmpl w:val="885CB254"/>
    <w:lvl w:ilvl="0">
      <w:start w:val="1"/>
      <w:numFmt w:val="decimal"/>
      <w:lvlText w:val="7.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4" w15:restartNumberingAfterBreak="0">
    <w:nsid w:val="28550DB3"/>
    <w:multiLevelType w:val="hybridMultilevel"/>
    <w:tmpl w:val="5BD8CDB6"/>
    <w:lvl w:ilvl="0" w:tplc="6F92BD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E5405"/>
    <w:multiLevelType w:val="multilevel"/>
    <w:tmpl w:val="F064B8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B2A292F"/>
    <w:multiLevelType w:val="multilevel"/>
    <w:tmpl w:val="E1CC0A3A"/>
    <w:lvl w:ilvl="0">
      <w:start w:val="1"/>
      <w:numFmt w:val="decimal"/>
      <w:lvlText w:val="7.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7" w15:restartNumberingAfterBreak="0">
    <w:nsid w:val="39A643D6"/>
    <w:multiLevelType w:val="hybridMultilevel"/>
    <w:tmpl w:val="7B7CC36C"/>
    <w:lvl w:ilvl="0" w:tplc="CAF4689A">
      <w:start w:val="4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 w15:restartNumberingAfterBreak="0">
    <w:nsid w:val="4B595F49"/>
    <w:multiLevelType w:val="multilevel"/>
    <w:tmpl w:val="72022BEA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1800"/>
      </w:pPr>
      <w:rPr>
        <w:rFonts w:cs="Times New Roman" w:hint="default"/>
      </w:rPr>
    </w:lvl>
  </w:abstractNum>
  <w:abstractNum w:abstractNumId="9" w15:restartNumberingAfterBreak="0">
    <w:nsid w:val="4D2974A4"/>
    <w:multiLevelType w:val="multilevel"/>
    <w:tmpl w:val="F3A48B98"/>
    <w:lvl w:ilvl="0">
      <w:start w:val="1"/>
      <w:numFmt w:val="decimal"/>
      <w:lvlText w:val="7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FF8261B"/>
    <w:multiLevelType w:val="hybridMultilevel"/>
    <w:tmpl w:val="4E5A4670"/>
    <w:lvl w:ilvl="0" w:tplc="95A6659A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59E03D82"/>
    <w:multiLevelType w:val="hybridMultilevel"/>
    <w:tmpl w:val="595A621C"/>
    <w:lvl w:ilvl="0" w:tplc="7376050E">
      <w:start w:val="4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2" w15:restartNumberingAfterBreak="0">
    <w:nsid w:val="5D664EEC"/>
    <w:multiLevelType w:val="hybridMultilevel"/>
    <w:tmpl w:val="0FF81CDE"/>
    <w:lvl w:ilvl="0" w:tplc="9A2E572E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6618760F"/>
    <w:multiLevelType w:val="multilevel"/>
    <w:tmpl w:val="BEFE93C4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6B8C3B4B"/>
    <w:multiLevelType w:val="multilevel"/>
    <w:tmpl w:val="F266B69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BA30A77"/>
    <w:multiLevelType w:val="multilevel"/>
    <w:tmpl w:val="52B43D1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ind w:left="9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  <w:color w:val="000000"/>
      </w:rPr>
    </w:lvl>
  </w:abstractNum>
  <w:abstractNum w:abstractNumId="16" w15:restartNumberingAfterBreak="0">
    <w:nsid w:val="6CD32647"/>
    <w:multiLevelType w:val="multilevel"/>
    <w:tmpl w:val="6C38105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0623BA9"/>
    <w:multiLevelType w:val="multilevel"/>
    <w:tmpl w:val="35FECBF2"/>
    <w:lvl w:ilvl="0">
      <w:start w:val="1"/>
      <w:numFmt w:val="decimal"/>
      <w:lvlText w:val="7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CCE392C"/>
    <w:multiLevelType w:val="multilevel"/>
    <w:tmpl w:val="77C4FC7A"/>
    <w:lvl w:ilvl="0">
      <w:start w:val="1"/>
      <w:numFmt w:val="decimal"/>
      <w:lvlText w:val="7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E9F69B3"/>
    <w:multiLevelType w:val="multilevel"/>
    <w:tmpl w:val="BF7CA4F0"/>
    <w:lvl w:ilvl="0">
      <w:start w:val="1"/>
      <w:numFmt w:val="decimal"/>
      <w:lvlText w:val="7.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2"/>
  </w:num>
  <w:num w:numId="5">
    <w:abstractNumId w:val="13"/>
  </w:num>
  <w:num w:numId="6">
    <w:abstractNumId w:val="19"/>
  </w:num>
  <w:num w:numId="7">
    <w:abstractNumId w:val="3"/>
  </w:num>
  <w:num w:numId="8">
    <w:abstractNumId w:val="6"/>
  </w:num>
  <w:num w:numId="9">
    <w:abstractNumId w:val="15"/>
  </w:num>
  <w:num w:numId="10">
    <w:abstractNumId w:val="18"/>
  </w:num>
  <w:num w:numId="11">
    <w:abstractNumId w:val="17"/>
  </w:num>
  <w:num w:numId="12">
    <w:abstractNumId w:val="9"/>
  </w:num>
  <w:num w:numId="13">
    <w:abstractNumId w:val="4"/>
  </w:num>
  <w:num w:numId="14">
    <w:abstractNumId w:val="7"/>
  </w:num>
  <w:num w:numId="15">
    <w:abstractNumId w:val="11"/>
  </w:num>
  <w:num w:numId="16">
    <w:abstractNumId w:val="16"/>
  </w:num>
  <w:num w:numId="17">
    <w:abstractNumId w:val="5"/>
  </w:num>
  <w:num w:numId="18">
    <w:abstractNumId w:val="0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92"/>
    <w:rsid w:val="00001BCA"/>
    <w:rsid w:val="00005824"/>
    <w:rsid w:val="00011E95"/>
    <w:rsid w:val="0001335C"/>
    <w:rsid w:val="000147E6"/>
    <w:rsid w:val="000355CF"/>
    <w:rsid w:val="0004768B"/>
    <w:rsid w:val="00056271"/>
    <w:rsid w:val="0006108A"/>
    <w:rsid w:val="0006164E"/>
    <w:rsid w:val="00062816"/>
    <w:rsid w:val="000650B2"/>
    <w:rsid w:val="0007097C"/>
    <w:rsid w:val="0007736A"/>
    <w:rsid w:val="0008089F"/>
    <w:rsid w:val="0008199D"/>
    <w:rsid w:val="0009223D"/>
    <w:rsid w:val="00097393"/>
    <w:rsid w:val="00097992"/>
    <w:rsid w:val="000A59D9"/>
    <w:rsid w:val="000A7E3E"/>
    <w:rsid w:val="000E164E"/>
    <w:rsid w:val="000E17F0"/>
    <w:rsid w:val="000E5BD9"/>
    <w:rsid w:val="00105326"/>
    <w:rsid w:val="00105597"/>
    <w:rsid w:val="00113C1E"/>
    <w:rsid w:val="00120FBA"/>
    <w:rsid w:val="00122D54"/>
    <w:rsid w:val="00123835"/>
    <w:rsid w:val="00134938"/>
    <w:rsid w:val="00142DAA"/>
    <w:rsid w:val="00144564"/>
    <w:rsid w:val="00152735"/>
    <w:rsid w:val="00154E38"/>
    <w:rsid w:val="001767B2"/>
    <w:rsid w:val="00180220"/>
    <w:rsid w:val="001842FA"/>
    <w:rsid w:val="001867FF"/>
    <w:rsid w:val="00190A88"/>
    <w:rsid w:val="001924E4"/>
    <w:rsid w:val="00193364"/>
    <w:rsid w:val="00193C79"/>
    <w:rsid w:val="00196A8C"/>
    <w:rsid w:val="001A196E"/>
    <w:rsid w:val="001A2AB7"/>
    <w:rsid w:val="001B1629"/>
    <w:rsid w:val="001B4C3F"/>
    <w:rsid w:val="001C2478"/>
    <w:rsid w:val="001E3033"/>
    <w:rsid w:val="001E346E"/>
    <w:rsid w:val="001E430B"/>
    <w:rsid w:val="001E635D"/>
    <w:rsid w:val="001F0DAA"/>
    <w:rsid w:val="001F2BBD"/>
    <w:rsid w:val="001F77EB"/>
    <w:rsid w:val="00201121"/>
    <w:rsid w:val="00203187"/>
    <w:rsid w:val="00207104"/>
    <w:rsid w:val="002073ED"/>
    <w:rsid w:val="002405E9"/>
    <w:rsid w:val="00243D49"/>
    <w:rsid w:val="00244D75"/>
    <w:rsid w:val="00245145"/>
    <w:rsid w:val="00257E8A"/>
    <w:rsid w:val="00257F20"/>
    <w:rsid w:val="002615A3"/>
    <w:rsid w:val="00262BC9"/>
    <w:rsid w:val="0026451D"/>
    <w:rsid w:val="00266F60"/>
    <w:rsid w:val="00267F84"/>
    <w:rsid w:val="00273ED6"/>
    <w:rsid w:val="00275022"/>
    <w:rsid w:val="00275C65"/>
    <w:rsid w:val="0027741B"/>
    <w:rsid w:val="0028001F"/>
    <w:rsid w:val="00284046"/>
    <w:rsid w:val="00285B79"/>
    <w:rsid w:val="002A5174"/>
    <w:rsid w:val="002B5674"/>
    <w:rsid w:val="002C30E4"/>
    <w:rsid w:val="002C7263"/>
    <w:rsid w:val="002D0C9A"/>
    <w:rsid w:val="002D6596"/>
    <w:rsid w:val="002D7426"/>
    <w:rsid w:val="002E03F7"/>
    <w:rsid w:val="002E0912"/>
    <w:rsid w:val="002E0C0E"/>
    <w:rsid w:val="002E19CE"/>
    <w:rsid w:val="002F06AA"/>
    <w:rsid w:val="00303847"/>
    <w:rsid w:val="00303E6C"/>
    <w:rsid w:val="00305061"/>
    <w:rsid w:val="00317CAD"/>
    <w:rsid w:val="00325337"/>
    <w:rsid w:val="00331798"/>
    <w:rsid w:val="00340B27"/>
    <w:rsid w:val="00350D25"/>
    <w:rsid w:val="00351E60"/>
    <w:rsid w:val="00354FCD"/>
    <w:rsid w:val="003578A7"/>
    <w:rsid w:val="00357C97"/>
    <w:rsid w:val="00362BC9"/>
    <w:rsid w:val="00367D91"/>
    <w:rsid w:val="00377577"/>
    <w:rsid w:val="003909FA"/>
    <w:rsid w:val="00397003"/>
    <w:rsid w:val="003A70A9"/>
    <w:rsid w:val="003B1325"/>
    <w:rsid w:val="003C0BC5"/>
    <w:rsid w:val="003C3F47"/>
    <w:rsid w:val="003C6B7E"/>
    <w:rsid w:val="003D1EB0"/>
    <w:rsid w:val="003D34C2"/>
    <w:rsid w:val="003D419A"/>
    <w:rsid w:val="003E2896"/>
    <w:rsid w:val="003E7BED"/>
    <w:rsid w:val="003F2E07"/>
    <w:rsid w:val="00401196"/>
    <w:rsid w:val="00403C42"/>
    <w:rsid w:val="00415FF3"/>
    <w:rsid w:val="00432FF2"/>
    <w:rsid w:val="00435F12"/>
    <w:rsid w:val="00456D41"/>
    <w:rsid w:val="00457789"/>
    <w:rsid w:val="004611AD"/>
    <w:rsid w:val="004774CF"/>
    <w:rsid w:val="00485DCA"/>
    <w:rsid w:val="004919E4"/>
    <w:rsid w:val="004A2FC2"/>
    <w:rsid w:val="004A62C2"/>
    <w:rsid w:val="004B5D69"/>
    <w:rsid w:val="004C12F9"/>
    <w:rsid w:val="004C3FAA"/>
    <w:rsid w:val="004D4ABE"/>
    <w:rsid w:val="004D4AFF"/>
    <w:rsid w:val="004E6B18"/>
    <w:rsid w:val="004F0A5F"/>
    <w:rsid w:val="004F13CE"/>
    <w:rsid w:val="004F372B"/>
    <w:rsid w:val="004F40CA"/>
    <w:rsid w:val="00504531"/>
    <w:rsid w:val="00504BEC"/>
    <w:rsid w:val="00505DFF"/>
    <w:rsid w:val="0051218C"/>
    <w:rsid w:val="00524C7B"/>
    <w:rsid w:val="00533A94"/>
    <w:rsid w:val="00535198"/>
    <w:rsid w:val="00535625"/>
    <w:rsid w:val="005438EE"/>
    <w:rsid w:val="0055546D"/>
    <w:rsid w:val="0055591A"/>
    <w:rsid w:val="0055722A"/>
    <w:rsid w:val="00557812"/>
    <w:rsid w:val="0056536B"/>
    <w:rsid w:val="0056798B"/>
    <w:rsid w:val="0057150B"/>
    <w:rsid w:val="005723F4"/>
    <w:rsid w:val="00572EA5"/>
    <w:rsid w:val="0057418D"/>
    <w:rsid w:val="0057665F"/>
    <w:rsid w:val="00576828"/>
    <w:rsid w:val="00577199"/>
    <w:rsid w:val="0057780B"/>
    <w:rsid w:val="005860EE"/>
    <w:rsid w:val="00587A13"/>
    <w:rsid w:val="00587F87"/>
    <w:rsid w:val="00591B85"/>
    <w:rsid w:val="0059222F"/>
    <w:rsid w:val="005A106A"/>
    <w:rsid w:val="005A1856"/>
    <w:rsid w:val="005A278D"/>
    <w:rsid w:val="005B19BC"/>
    <w:rsid w:val="005C2933"/>
    <w:rsid w:val="005C5150"/>
    <w:rsid w:val="005D19FE"/>
    <w:rsid w:val="005D2598"/>
    <w:rsid w:val="005D7D6A"/>
    <w:rsid w:val="005E6F22"/>
    <w:rsid w:val="005F42E4"/>
    <w:rsid w:val="005F665A"/>
    <w:rsid w:val="005F7BF4"/>
    <w:rsid w:val="00600885"/>
    <w:rsid w:val="006011BC"/>
    <w:rsid w:val="006055FB"/>
    <w:rsid w:val="00607EAD"/>
    <w:rsid w:val="00610E2E"/>
    <w:rsid w:val="00614831"/>
    <w:rsid w:val="006166D2"/>
    <w:rsid w:val="00631DB0"/>
    <w:rsid w:val="00674C9D"/>
    <w:rsid w:val="00677CFB"/>
    <w:rsid w:val="00693687"/>
    <w:rsid w:val="00697229"/>
    <w:rsid w:val="006978AC"/>
    <w:rsid w:val="00697C77"/>
    <w:rsid w:val="006A26D9"/>
    <w:rsid w:val="006A37B7"/>
    <w:rsid w:val="006A3FAA"/>
    <w:rsid w:val="006B3AE0"/>
    <w:rsid w:val="006C4287"/>
    <w:rsid w:val="006C47E8"/>
    <w:rsid w:val="006D54D8"/>
    <w:rsid w:val="006E1075"/>
    <w:rsid w:val="006E691E"/>
    <w:rsid w:val="006F2F9E"/>
    <w:rsid w:val="00702919"/>
    <w:rsid w:val="00717155"/>
    <w:rsid w:val="007357BB"/>
    <w:rsid w:val="0074153E"/>
    <w:rsid w:val="00750E10"/>
    <w:rsid w:val="007620D6"/>
    <w:rsid w:val="00763805"/>
    <w:rsid w:val="00791496"/>
    <w:rsid w:val="007947C7"/>
    <w:rsid w:val="0079612D"/>
    <w:rsid w:val="007A4377"/>
    <w:rsid w:val="007A49FE"/>
    <w:rsid w:val="007A62CB"/>
    <w:rsid w:val="007B0239"/>
    <w:rsid w:val="007D7FA0"/>
    <w:rsid w:val="007E6918"/>
    <w:rsid w:val="007E708E"/>
    <w:rsid w:val="007F2C13"/>
    <w:rsid w:val="007F317F"/>
    <w:rsid w:val="007F7D77"/>
    <w:rsid w:val="008114C4"/>
    <w:rsid w:val="00813C76"/>
    <w:rsid w:val="0082177A"/>
    <w:rsid w:val="00823AA1"/>
    <w:rsid w:val="0085036C"/>
    <w:rsid w:val="00861C35"/>
    <w:rsid w:val="008738C0"/>
    <w:rsid w:val="00873D8D"/>
    <w:rsid w:val="0087783A"/>
    <w:rsid w:val="00882DAD"/>
    <w:rsid w:val="0088325E"/>
    <w:rsid w:val="00893826"/>
    <w:rsid w:val="008A3E7F"/>
    <w:rsid w:val="008A5385"/>
    <w:rsid w:val="008B5021"/>
    <w:rsid w:val="008B6635"/>
    <w:rsid w:val="008B771E"/>
    <w:rsid w:val="008C7005"/>
    <w:rsid w:val="008D3967"/>
    <w:rsid w:val="008E6D8B"/>
    <w:rsid w:val="008F6E8F"/>
    <w:rsid w:val="00900A39"/>
    <w:rsid w:val="00910441"/>
    <w:rsid w:val="009179B7"/>
    <w:rsid w:val="00924F81"/>
    <w:rsid w:val="00926C03"/>
    <w:rsid w:val="00932A5F"/>
    <w:rsid w:val="00935E87"/>
    <w:rsid w:val="009467B4"/>
    <w:rsid w:val="009537E5"/>
    <w:rsid w:val="0096258C"/>
    <w:rsid w:val="00962921"/>
    <w:rsid w:val="009720BD"/>
    <w:rsid w:val="00982D92"/>
    <w:rsid w:val="00993F46"/>
    <w:rsid w:val="0099438C"/>
    <w:rsid w:val="00996873"/>
    <w:rsid w:val="009A22C2"/>
    <w:rsid w:val="009B1DAE"/>
    <w:rsid w:val="009C28A5"/>
    <w:rsid w:val="009C3214"/>
    <w:rsid w:val="009C78FD"/>
    <w:rsid w:val="009D024A"/>
    <w:rsid w:val="009D7B41"/>
    <w:rsid w:val="009E1C71"/>
    <w:rsid w:val="009E1FDB"/>
    <w:rsid w:val="009F7BF1"/>
    <w:rsid w:val="00A01D18"/>
    <w:rsid w:val="00A146D9"/>
    <w:rsid w:val="00A17CF5"/>
    <w:rsid w:val="00A23AB4"/>
    <w:rsid w:val="00A272CE"/>
    <w:rsid w:val="00A34992"/>
    <w:rsid w:val="00A54448"/>
    <w:rsid w:val="00A65B97"/>
    <w:rsid w:val="00A66E26"/>
    <w:rsid w:val="00A72A98"/>
    <w:rsid w:val="00A8240E"/>
    <w:rsid w:val="00A83C5B"/>
    <w:rsid w:val="00A87335"/>
    <w:rsid w:val="00A90AEA"/>
    <w:rsid w:val="00AA032F"/>
    <w:rsid w:val="00AA24EC"/>
    <w:rsid w:val="00AA7198"/>
    <w:rsid w:val="00AC3346"/>
    <w:rsid w:val="00AD07A6"/>
    <w:rsid w:val="00AD4FFD"/>
    <w:rsid w:val="00AF3ED3"/>
    <w:rsid w:val="00B016FB"/>
    <w:rsid w:val="00B0224E"/>
    <w:rsid w:val="00B041B2"/>
    <w:rsid w:val="00B04FAB"/>
    <w:rsid w:val="00B37D13"/>
    <w:rsid w:val="00B41452"/>
    <w:rsid w:val="00B42723"/>
    <w:rsid w:val="00B449F9"/>
    <w:rsid w:val="00B516F1"/>
    <w:rsid w:val="00B51800"/>
    <w:rsid w:val="00B5369F"/>
    <w:rsid w:val="00B60757"/>
    <w:rsid w:val="00B644E0"/>
    <w:rsid w:val="00B7792A"/>
    <w:rsid w:val="00B84CB8"/>
    <w:rsid w:val="00B864C4"/>
    <w:rsid w:val="00B938D7"/>
    <w:rsid w:val="00B95541"/>
    <w:rsid w:val="00B96D74"/>
    <w:rsid w:val="00BA2C38"/>
    <w:rsid w:val="00BB2BB2"/>
    <w:rsid w:val="00BB66C4"/>
    <w:rsid w:val="00BD03A7"/>
    <w:rsid w:val="00BD10D7"/>
    <w:rsid w:val="00BD71EF"/>
    <w:rsid w:val="00BE0D96"/>
    <w:rsid w:val="00BF4459"/>
    <w:rsid w:val="00BF4744"/>
    <w:rsid w:val="00BF6F26"/>
    <w:rsid w:val="00C00682"/>
    <w:rsid w:val="00C026B0"/>
    <w:rsid w:val="00C04F39"/>
    <w:rsid w:val="00C21D8A"/>
    <w:rsid w:val="00C304A3"/>
    <w:rsid w:val="00C33D9D"/>
    <w:rsid w:val="00C35C4D"/>
    <w:rsid w:val="00C37F1C"/>
    <w:rsid w:val="00C42DEB"/>
    <w:rsid w:val="00C46D92"/>
    <w:rsid w:val="00C503CA"/>
    <w:rsid w:val="00C508B0"/>
    <w:rsid w:val="00C54448"/>
    <w:rsid w:val="00C6438B"/>
    <w:rsid w:val="00C7318D"/>
    <w:rsid w:val="00C76B1D"/>
    <w:rsid w:val="00C81F75"/>
    <w:rsid w:val="00C86544"/>
    <w:rsid w:val="00C915C9"/>
    <w:rsid w:val="00C97363"/>
    <w:rsid w:val="00CA0A79"/>
    <w:rsid w:val="00CB1A0A"/>
    <w:rsid w:val="00CC4EF1"/>
    <w:rsid w:val="00CD65A8"/>
    <w:rsid w:val="00CF36FF"/>
    <w:rsid w:val="00D0181F"/>
    <w:rsid w:val="00D13852"/>
    <w:rsid w:val="00D171F6"/>
    <w:rsid w:val="00D2102E"/>
    <w:rsid w:val="00D24675"/>
    <w:rsid w:val="00D25DA2"/>
    <w:rsid w:val="00D31B81"/>
    <w:rsid w:val="00D45C6A"/>
    <w:rsid w:val="00D513B8"/>
    <w:rsid w:val="00D513F7"/>
    <w:rsid w:val="00D51CFB"/>
    <w:rsid w:val="00D54A06"/>
    <w:rsid w:val="00D56F79"/>
    <w:rsid w:val="00D70412"/>
    <w:rsid w:val="00D71FAC"/>
    <w:rsid w:val="00D82320"/>
    <w:rsid w:val="00D87C2D"/>
    <w:rsid w:val="00D94F95"/>
    <w:rsid w:val="00DA433A"/>
    <w:rsid w:val="00DB24E7"/>
    <w:rsid w:val="00DB567A"/>
    <w:rsid w:val="00DB6067"/>
    <w:rsid w:val="00DC1F3E"/>
    <w:rsid w:val="00DD1A24"/>
    <w:rsid w:val="00DE5B47"/>
    <w:rsid w:val="00DF3F86"/>
    <w:rsid w:val="00DF747B"/>
    <w:rsid w:val="00E0124A"/>
    <w:rsid w:val="00E0289B"/>
    <w:rsid w:val="00E05039"/>
    <w:rsid w:val="00E14712"/>
    <w:rsid w:val="00E259CA"/>
    <w:rsid w:val="00E25A85"/>
    <w:rsid w:val="00E27027"/>
    <w:rsid w:val="00E34BFE"/>
    <w:rsid w:val="00E51CEA"/>
    <w:rsid w:val="00E559EB"/>
    <w:rsid w:val="00E57A5F"/>
    <w:rsid w:val="00E72150"/>
    <w:rsid w:val="00E76BE1"/>
    <w:rsid w:val="00E822C9"/>
    <w:rsid w:val="00E827E7"/>
    <w:rsid w:val="00E857D5"/>
    <w:rsid w:val="00E94C8E"/>
    <w:rsid w:val="00EA044A"/>
    <w:rsid w:val="00EB4746"/>
    <w:rsid w:val="00EB75AC"/>
    <w:rsid w:val="00EC6070"/>
    <w:rsid w:val="00EC6698"/>
    <w:rsid w:val="00EC67F4"/>
    <w:rsid w:val="00ED7983"/>
    <w:rsid w:val="00F031DE"/>
    <w:rsid w:val="00F068E4"/>
    <w:rsid w:val="00F16B8F"/>
    <w:rsid w:val="00F45632"/>
    <w:rsid w:val="00F46467"/>
    <w:rsid w:val="00F46E14"/>
    <w:rsid w:val="00F52D52"/>
    <w:rsid w:val="00F537CF"/>
    <w:rsid w:val="00F53833"/>
    <w:rsid w:val="00F5468B"/>
    <w:rsid w:val="00F61610"/>
    <w:rsid w:val="00F61683"/>
    <w:rsid w:val="00F62441"/>
    <w:rsid w:val="00F63387"/>
    <w:rsid w:val="00F65108"/>
    <w:rsid w:val="00F6776F"/>
    <w:rsid w:val="00F72912"/>
    <w:rsid w:val="00F744E6"/>
    <w:rsid w:val="00F7712F"/>
    <w:rsid w:val="00F77AC0"/>
    <w:rsid w:val="00F80D4A"/>
    <w:rsid w:val="00F85B39"/>
    <w:rsid w:val="00F93D3B"/>
    <w:rsid w:val="00FA32FE"/>
    <w:rsid w:val="00FA64B1"/>
    <w:rsid w:val="00FB1F1F"/>
    <w:rsid w:val="00FB4339"/>
    <w:rsid w:val="00FB602D"/>
    <w:rsid w:val="00FD0BB0"/>
    <w:rsid w:val="00FD1098"/>
    <w:rsid w:val="00FE490F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687EC"/>
  <w15:docId w15:val="{87ED216D-0308-4F00-90D2-7E128EB1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7992"/>
    <w:pPr>
      <w:widowControl w:val="0"/>
      <w:autoSpaceDE w:val="0"/>
      <w:autoSpaceDN w:val="0"/>
    </w:pPr>
    <w:rPr>
      <w:rFonts w:eastAsia="Calibri"/>
      <w:sz w:val="22"/>
      <w:szCs w:val="22"/>
    </w:rPr>
  </w:style>
  <w:style w:type="paragraph" w:styleId="1">
    <w:name w:val="heading 1"/>
    <w:basedOn w:val="a"/>
    <w:link w:val="10"/>
    <w:qFormat/>
    <w:rsid w:val="00097992"/>
    <w:pPr>
      <w:ind w:left="1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7992"/>
    <w:rPr>
      <w:sz w:val="28"/>
      <w:szCs w:val="28"/>
    </w:rPr>
  </w:style>
  <w:style w:type="paragraph" w:customStyle="1" w:styleId="11">
    <w:name w:val="Абзац списка1"/>
    <w:aliases w:val="Table-Normal,RSHB_Table-Normal,Абзац списка литеральный,Bullet List,FooterText,numbered,ПС - Нумерованный,1 Абзац списка,Обычный-1,Абзац маркированнный,Bullet Number,Список - нумерованный абзац"/>
    <w:basedOn w:val="a"/>
    <w:link w:val="ListParagraphChar"/>
    <w:rsid w:val="00097992"/>
    <w:pPr>
      <w:ind w:left="160"/>
      <w:jc w:val="both"/>
    </w:pPr>
    <w:rPr>
      <w:sz w:val="20"/>
      <w:szCs w:val="20"/>
    </w:rPr>
  </w:style>
  <w:style w:type="paragraph" w:customStyle="1" w:styleId="TableParagraph">
    <w:name w:val="Table Paragraph"/>
    <w:basedOn w:val="a"/>
    <w:rsid w:val="00097992"/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ink w:val="11"/>
    <w:locked/>
    <w:rsid w:val="00097992"/>
    <w:rPr>
      <w:rFonts w:eastAsia="Calibri"/>
      <w:lang w:val="ru-RU" w:eastAsia="ru-RU" w:bidi="ar-SA"/>
    </w:rPr>
  </w:style>
  <w:style w:type="character" w:customStyle="1" w:styleId="FontStyle120">
    <w:name w:val="Font Style120"/>
    <w:rsid w:val="00097992"/>
    <w:rPr>
      <w:rFonts w:ascii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rsid w:val="00097992"/>
    <w:pPr>
      <w:adjustRightInd w:val="0"/>
      <w:spacing w:line="281" w:lineRule="exact"/>
      <w:ind w:firstLine="529"/>
      <w:jc w:val="both"/>
    </w:pPr>
    <w:rPr>
      <w:sz w:val="24"/>
      <w:szCs w:val="24"/>
    </w:rPr>
  </w:style>
  <w:style w:type="character" w:customStyle="1" w:styleId="FontStyle117">
    <w:name w:val="Font Style117"/>
    <w:rsid w:val="00097992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link w:val="21"/>
    <w:locked/>
    <w:rsid w:val="00097992"/>
    <w:rPr>
      <w:sz w:val="28"/>
      <w:szCs w:val="28"/>
      <w:shd w:val="clear" w:color="auto" w:fill="FFFFFF"/>
      <w:lang w:bidi="ar-SA"/>
    </w:rPr>
  </w:style>
  <w:style w:type="paragraph" w:customStyle="1" w:styleId="21">
    <w:name w:val="Основной текст (2)1"/>
    <w:basedOn w:val="a"/>
    <w:link w:val="2"/>
    <w:rsid w:val="00097992"/>
    <w:pPr>
      <w:shd w:val="clear" w:color="auto" w:fill="FFFFFF"/>
      <w:autoSpaceDE/>
      <w:autoSpaceDN/>
      <w:spacing w:before="420" w:after="1140" w:line="240" w:lineRule="atLeast"/>
      <w:jc w:val="center"/>
    </w:pPr>
    <w:rPr>
      <w:rFonts w:eastAsia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rsid w:val="00097992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character" w:customStyle="1" w:styleId="a4">
    <w:name w:val="Основной текст Знак"/>
    <w:link w:val="a3"/>
    <w:locked/>
    <w:rsid w:val="00097992"/>
    <w:rPr>
      <w:rFonts w:eastAsia="Calibri"/>
      <w:sz w:val="28"/>
      <w:szCs w:val="28"/>
      <w:lang w:val="ru-RU" w:eastAsia="ru-RU" w:bidi="ar-SA"/>
    </w:rPr>
  </w:style>
  <w:style w:type="character" w:styleId="a5">
    <w:name w:val="annotation reference"/>
    <w:semiHidden/>
    <w:rsid w:val="00201121"/>
    <w:rPr>
      <w:sz w:val="16"/>
      <w:szCs w:val="16"/>
    </w:rPr>
  </w:style>
  <w:style w:type="paragraph" w:styleId="a6">
    <w:name w:val="annotation text"/>
    <w:basedOn w:val="a"/>
    <w:semiHidden/>
    <w:rsid w:val="00201121"/>
    <w:rPr>
      <w:sz w:val="20"/>
      <w:szCs w:val="20"/>
    </w:rPr>
  </w:style>
  <w:style w:type="paragraph" w:styleId="a7">
    <w:name w:val="annotation subject"/>
    <w:basedOn w:val="a6"/>
    <w:next w:val="a6"/>
    <w:semiHidden/>
    <w:rsid w:val="00201121"/>
    <w:rPr>
      <w:b/>
      <w:bCs/>
    </w:rPr>
  </w:style>
  <w:style w:type="paragraph" w:styleId="a8">
    <w:name w:val="Balloon Text"/>
    <w:basedOn w:val="a"/>
    <w:semiHidden/>
    <w:rsid w:val="00201121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180220"/>
    <w:rPr>
      <w:rFonts w:eastAsia="Calibri"/>
      <w:sz w:val="22"/>
      <w:szCs w:val="22"/>
    </w:rPr>
  </w:style>
  <w:style w:type="paragraph" w:styleId="aa">
    <w:name w:val="List Paragraph"/>
    <w:aliases w:val="Абзац нумерованного списка,1,UL,Маркер"/>
    <w:basedOn w:val="a"/>
    <w:link w:val="ab"/>
    <w:qFormat/>
    <w:rsid w:val="009E1C71"/>
    <w:pPr>
      <w:ind w:left="140"/>
    </w:pPr>
    <w:rPr>
      <w:rFonts w:eastAsia="Times New Roman"/>
      <w:lang w:bidi="ru-RU"/>
    </w:rPr>
  </w:style>
  <w:style w:type="character" w:customStyle="1" w:styleId="ab">
    <w:name w:val="Абзац списка Знак"/>
    <w:aliases w:val="Абзац нумерованного списка Знак,1 Знак,UL Знак,Маркер Знак"/>
    <w:link w:val="aa"/>
    <w:qFormat/>
    <w:locked/>
    <w:rsid w:val="009E1C71"/>
    <w:rPr>
      <w:sz w:val="22"/>
      <w:szCs w:val="22"/>
      <w:lang w:bidi="ru-RU"/>
    </w:rPr>
  </w:style>
  <w:style w:type="table" w:styleId="ac">
    <w:name w:val="Table Grid"/>
    <w:basedOn w:val="a1"/>
    <w:uiPriority w:val="59"/>
    <w:rsid w:val="00B644E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882D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82DAD"/>
    <w:rPr>
      <w:rFonts w:eastAsia="Calibri"/>
      <w:sz w:val="22"/>
      <w:szCs w:val="22"/>
    </w:rPr>
  </w:style>
  <w:style w:type="paragraph" w:styleId="af">
    <w:name w:val="footer"/>
    <w:basedOn w:val="a"/>
    <w:link w:val="af0"/>
    <w:rsid w:val="00882D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82DAD"/>
    <w:rPr>
      <w:rFonts w:eastAsia="Calibri"/>
      <w:sz w:val="22"/>
      <w:szCs w:val="22"/>
    </w:rPr>
  </w:style>
  <w:style w:type="character" w:styleId="af1">
    <w:name w:val="Hyperlink"/>
    <w:basedOn w:val="a0"/>
    <w:rsid w:val="00F7712F"/>
    <w:rPr>
      <w:color w:val="0563C1" w:themeColor="hyperlink"/>
      <w:u w:val="single"/>
    </w:rPr>
  </w:style>
  <w:style w:type="character" w:customStyle="1" w:styleId="10">
    <w:name w:val="Заголовок 1 Знак"/>
    <w:link w:val="1"/>
    <w:locked/>
    <w:rsid w:val="00C04F39"/>
    <w:rPr>
      <w:rFonts w:eastAsia="Calibri"/>
      <w:b/>
      <w:bCs/>
      <w:sz w:val="28"/>
      <w:szCs w:val="28"/>
    </w:rPr>
  </w:style>
  <w:style w:type="character" w:customStyle="1" w:styleId="wmi-callto">
    <w:name w:val="wmi-callto"/>
    <w:basedOn w:val="a0"/>
    <w:rsid w:val="00932A5F"/>
  </w:style>
  <w:style w:type="paragraph" w:styleId="af2">
    <w:name w:val="Normal (Web)"/>
    <w:basedOn w:val="a"/>
    <w:uiPriority w:val="99"/>
    <w:unhideWhenUsed/>
    <w:rsid w:val="00F5468B"/>
    <w:pPr>
      <w:widowControl/>
      <w:autoSpaceDE/>
      <w:autoSpaceDN/>
    </w:pPr>
    <w:rPr>
      <w:rFonts w:eastAsia="Times New Roman"/>
      <w:sz w:val="24"/>
      <w:szCs w:val="24"/>
    </w:rPr>
  </w:style>
  <w:style w:type="paragraph" w:customStyle="1" w:styleId="af3">
    <w:name w:val="Содержимое врезки"/>
    <w:basedOn w:val="a"/>
    <w:qFormat/>
    <w:rsid w:val="00F5468B"/>
    <w:pPr>
      <w:widowControl/>
      <w:suppressAutoHyphens/>
      <w:autoSpaceDE/>
      <w:autoSpaceDN/>
      <w:spacing w:after="200" w:line="276" w:lineRule="auto"/>
    </w:pPr>
    <w:rPr>
      <w:rFonts w:ascii="Calibri" w:hAnsi="Calibri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B4746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935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0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8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53419-2688-4EF4-961E-23E91A06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 к приказу</vt:lpstr>
    </vt:vector>
  </TitlesOfParts>
  <Company>RePack by SPecialiST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к приказу</dc:title>
  <dc:creator>мир</dc:creator>
  <cp:lastModifiedBy>Сергей Колесов</cp:lastModifiedBy>
  <cp:revision>11</cp:revision>
  <cp:lastPrinted>2026-08-10T09:04:00Z</cp:lastPrinted>
  <dcterms:created xsi:type="dcterms:W3CDTF">2026-01-29T15:14:00Z</dcterms:created>
  <dcterms:modified xsi:type="dcterms:W3CDTF">2026-08-10T09:10:00Z</dcterms:modified>
</cp:coreProperties>
</file>