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90614A" w14:textId="5EB4EE34" w:rsidR="008369EF" w:rsidRDefault="005A5988" w:rsidP="008369EF">
      <w:pPr>
        <w:suppressAutoHyphens/>
        <w:spacing w:line="276" w:lineRule="auto"/>
        <w:ind w:left="5529" w:firstLine="709"/>
        <w:jc w:val="right"/>
        <w:rPr>
          <w:b/>
          <w:iCs/>
          <w:sz w:val="24"/>
          <w:szCs w:val="24"/>
        </w:rPr>
      </w:pPr>
      <w:r>
        <w:rPr>
          <w:b/>
          <w:iCs/>
          <w:sz w:val="24"/>
          <w:szCs w:val="24"/>
        </w:rPr>
        <w:t xml:space="preserve">Приложение </w:t>
      </w:r>
      <w:r w:rsidR="007A33A3">
        <w:rPr>
          <w:b/>
          <w:iCs/>
          <w:sz w:val="24"/>
          <w:szCs w:val="24"/>
        </w:rPr>
        <w:t xml:space="preserve">1 </w:t>
      </w:r>
      <w:r>
        <w:rPr>
          <w:b/>
          <w:iCs/>
          <w:sz w:val="24"/>
          <w:szCs w:val="24"/>
        </w:rPr>
        <w:t xml:space="preserve">к Контракту </w:t>
      </w:r>
    </w:p>
    <w:p w14:paraId="44497829" w14:textId="3D23B696" w:rsidR="007A33A3" w:rsidRDefault="007A33A3" w:rsidP="008369EF">
      <w:pPr>
        <w:suppressAutoHyphens/>
        <w:spacing w:line="276" w:lineRule="auto"/>
        <w:ind w:left="5529" w:firstLine="709"/>
        <w:jc w:val="right"/>
        <w:rPr>
          <w:b/>
          <w:iCs/>
          <w:sz w:val="24"/>
          <w:szCs w:val="24"/>
        </w:rPr>
      </w:pPr>
      <w:r>
        <w:rPr>
          <w:b/>
          <w:iCs/>
          <w:sz w:val="24"/>
          <w:szCs w:val="24"/>
        </w:rPr>
        <w:t>_______________________</w:t>
      </w:r>
    </w:p>
    <w:p w14:paraId="56F132D1" w14:textId="31C88FDD" w:rsidR="008369EF" w:rsidRDefault="005A5988" w:rsidP="005E0005">
      <w:pPr>
        <w:jc w:val="center"/>
        <w:rPr>
          <w:rFonts w:eastAsia="Arial Unicode MS"/>
          <w:b/>
          <w:sz w:val="24"/>
          <w:szCs w:val="24"/>
        </w:rPr>
      </w:pPr>
      <w:r>
        <w:rPr>
          <w:rFonts w:eastAsia="Arial Unicode MS"/>
          <w:b/>
          <w:sz w:val="24"/>
          <w:szCs w:val="24"/>
        </w:rPr>
        <w:t>Описание объекта закупки /</w:t>
      </w:r>
      <w:r w:rsidRPr="009C6DFA">
        <w:rPr>
          <w:rFonts w:eastAsia="Arial Unicode MS"/>
          <w:b/>
          <w:sz w:val="24"/>
          <w:szCs w:val="24"/>
        </w:rPr>
        <w:t xml:space="preserve">Техническое </w:t>
      </w:r>
      <w:r>
        <w:rPr>
          <w:rFonts w:eastAsia="Arial Unicode MS"/>
          <w:b/>
          <w:sz w:val="24"/>
          <w:szCs w:val="24"/>
        </w:rPr>
        <w:t>з</w:t>
      </w:r>
      <w:r w:rsidRPr="009C6DFA">
        <w:rPr>
          <w:rFonts w:eastAsia="Arial Unicode MS"/>
          <w:b/>
          <w:sz w:val="24"/>
          <w:szCs w:val="24"/>
        </w:rPr>
        <w:t>адание</w:t>
      </w:r>
    </w:p>
    <w:p w14:paraId="7E375B28" w14:textId="77777777" w:rsidR="005E0005" w:rsidRPr="009C6DFA" w:rsidRDefault="005E0005" w:rsidP="005E0005">
      <w:pPr>
        <w:jc w:val="center"/>
        <w:rPr>
          <w:rFonts w:eastAsia="Arial Unicode MS"/>
          <w:b/>
          <w:sz w:val="24"/>
          <w:szCs w:val="24"/>
        </w:rPr>
      </w:pPr>
    </w:p>
    <w:p w14:paraId="489FEB71" w14:textId="77777777" w:rsidR="007A33A3" w:rsidRDefault="008369EF" w:rsidP="007A33A3">
      <w:pPr>
        <w:pStyle w:val="a7"/>
        <w:numPr>
          <w:ilvl w:val="0"/>
          <w:numId w:val="1"/>
        </w:numPr>
        <w:tabs>
          <w:tab w:val="left" w:pos="993"/>
        </w:tabs>
        <w:spacing w:line="360" w:lineRule="auto"/>
        <w:ind w:left="709" w:firstLine="0"/>
        <w:jc w:val="both"/>
        <w:rPr>
          <w:sz w:val="24"/>
          <w:szCs w:val="24"/>
        </w:rPr>
      </w:pPr>
      <w:r w:rsidRPr="00EC66DC">
        <w:rPr>
          <w:b/>
          <w:sz w:val="24"/>
          <w:szCs w:val="24"/>
        </w:rPr>
        <w:t>Наименование работ:</w:t>
      </w:r>
      <w:r w:rsidRPr="00EC66DC">
        <w:rPr>
          <w:sz w:val="24"/>
          <w:szCs w:val="24"/>
        </w:rPr>
        <w:t xml:space="preserve"> </w:t>
      </w:r>
      <w:bookmarkStart w:id="0" w:name="_Hlk183683700"/>
      <w:r w:rsidR="007A33A3" w:rsidRPr="007A33A3">
        <w:rPr>
          <w:sz w:val="24"/>
          <w:szCs w:val="24"/>
        </w:rPr>
        <w:t>Выполнение ремонтно-восстановительных работ лифта в здании Клуба-столовой</w:t>
      </w:r>
      <w:r w:rsidR="007A33A3" w:rsidRPr="007A33A3">
        <w:rPr>
          <w:sz w:val="24"/>
          <w:szCs w:val="24"/>
        </w:rPr>
        <w:t xml:space="preserve"> </w:t>
      </w:r>
      <w:bookmarkEnd w:id="0"/>
    </w:p>
    <w:p w14:paraId="7B8B16D3" w14:textId="16229AF8" w:rsidR="007A33A3" w:rsidRPr="007A33A3" w:rsidRDefault="008369EF" w:rsidP="007A33A3">
      <w:pPr>
        <w:pStyle w:val="a7"/>
        <w:numPr>
          <w:ilvl w:val="0"/>
          <w:numId w:val="1"/>
        </w:numPr>
        <w:tabs>
          <w:tab w:val="left" w:pos="993"/>
        </w:tabs>
        <w:spacing w:line="360" w:lineRule="auto"/>
        <w:ind w:left="709" w:firstLine="0"/>
        <w:jc w:val="both"/>
        <w:rPr>
          <w:sz w:val="24"/>
          <w:szCs w:val="24"/>
        </w:rPr>
      </w:pPr>
      <w:r w:rsidRPr="007A33A3">
        <w:rPr>
          <w:b/>
          <w:sz w:val="24"/>
          <w:szCs w:val="24"/>
        </w:rPr>
        <w:t xml:space="preserve">Место </w:t>
      </w:r>
      <w:bookmarkStart w:id="1" w:name="_Hlk116564366"/>
      <w:r w:rsidRPr="007A33A3">
        <w:rPr>
          <w:b/>
          <w:sz w:val="24"/>
          <w:szCs w:val="24"/>
        </w:rPr>
        <w:t>выполнение работ</w:t>
      </w:r>
      <w:bookmarkEnd w:id="1"/>
      <w:r w:rsidRPr="007A33A3">
        <w:rPr>
          <w:b/>
          <w:sz w:val="24"/>
          <w:szCs w:val="24"/>
        </w:rPr>
        <w:t>:</w:t>
      </w:r>
      <w:r w:rsidRPr="007A33A3">
        <w:rPr>
          <w:sz w:val="24"/>
          <w:szCs w:val="24"/>
        </w:rPr>
        <w:t xml:space="preserve"> </w:t>
      </w:r>
      <w:r w:rsidR="007A33A3" w:rsidRPr="007A33A3">
        <w:rPr>
          <w:rFonts w:eastAsia="Arial"/>
          <w:sz w:val="24"/>
          <w:szCs w:val="24"/>
          <w:lang w:eastAsia="zh-CN"/>
        </w:rPr>
        <w:t xml:space="preserve">Московская обл. </w:t>
      </w:r>
      <w:proofErr w:type="spellStart"/>
      <w:r w:rsidR="007A33A3" w:rsidRPr="007A33A3">
        <w:rPr>
          <w:rFonts w:eastAsia="Arial"/>
          <w:sz w:val="24"/>
          <w:szCs w:val="24"/>
          <w:lang w:eastAsia="zh-CN"/>
        </w:rPr>
        <w:t>г.о</w:t>
      </w:r>
      <w:proofErr w:type="spellEnd"/>
      <w:r w:rsidR="007A33A3" w:rsidRPr="007A33A3">
        <w:rPr>
          <w:rFonts w:eastAsia="Arial"/>
          <w:sz w:val="24"/>
          <w:szCs w:val="24"/>
          <w:lang w:eastAsia="zh-CN"/>
        </w:rPr>
        <w:t xml:space="preserve">. </w:t>
      </w:r>
      <w:proofErr w:type="spellStart"/>
      <w:r w:rsidR="007A33A3" w:rsidRPr="007A33A3">
        <w:rPr>
          <w:rFonts w:eastAsia="Arial"/>
          <w:sz w:val="24"/>
          <w:szCs w:val="24"/>
          <w:lang w:eastAsia="zh-CN"/>
        </w:rPr>
        <w:t>Лосино</w:t>
      </w:r>
      <w:proofErr w:type="spellEnd"/>
      <w:r w:rsidR="007A33A3" w:rsidRPr="007A33A3">
        <w:rPr>
          <w:rFonts w:eastAsia="Arial"/>
          <w:sz w:val="24"/>
          <w:szCs w:val="24"/>
          <w:lang w:eastAsia="zh-CN"/>
        </w:rPr>
        <w:t xml:space="preserve">-Петровский, п. Юность, </w:t>
      </w:r>
      <w:proofErr w:type="spellStart"/>
      <w:proofErr w:type="gramStart"/>
      <w:r w:rsidR="007A33A3" w:rsidRPr="007A33A3">
        <w:rPr>
          <w:rFonts w:eastAsia="Arial"/>
          <w:sz w:val="24"/>
          <w:szCs w:val="24"/>
          <w:lang w:eastAsia="zh-CN"/>
        </w:rPr>
        <w:t>тер.санатория</w:t>
      </w:r>
      <w:proofErr w:type="spellEnd"/>
      <w:proofErr w:type="gramEnd"/>
      <w:r w:rsidR="007A33A3" w:rsidRPr="007A33A3">
        <w:rPr>
          <w:rFonts w:eastAsia="Arial"/>
          <w:sz w:val="24"/>
          <w:szCs w:val="24"/>
          <w:lang w:eastAsia="zh-CN"/>
        </w:rPr>
        <w:t xml:space="preserve"> </w:t>
      </w:r>
      <w:proofErr w:type="spellStart"/>
      <w:r w:rsidR="007A33A3" w:rsidRPr="007A33A3">
        <w:rPr>
          <w:rFonts w:eastAsia="Arial"/>
          <w:sz w:val="24"/>
          <w:szCs w:val="24"/>
          <w:lang w:eastAsia="zh-CN"/>
        </w:rPr>
        <w:t>им.Горького</w:t>
      </w:r>
      <w:proofErr w:type="spellEnd"/>
    </w:p>
    <w:p w14:paraId="564B56C5" w14:textId="77777777" w:rsidR="008369EF" w:rsidRPr="009B1398" w:rsidRDefault="008369EF" w:rsidP="00343DDC">
      <w:pPr>
        <w:spacing w:line="360" w:lineRule="auto"/>
        <w:ind w:firstLine="709"/>
        <w:jc w:val="both"/>
        <w:rPr>
          <w:sz w:val="24"/>
          <w:szCs w:val="24"/>
        </w:rPr>
      </w:pPr>
      <w:r w:rsidRPr="009B1398">
        <w:rPr>
          <w:b/>
          <w:sz w:val="24"/>
          <w:szCs w:val="24"/>
        </w:rPr>
        <w:t xml:space="preserve">3. </w:t>
      </w:r>
      <w:r w:rsidR="00343DDC">
        <w:rPr>
          <w:b/>
          <w:sz w:val="24"/>
          <w:szCs w:val="24"/>
        </w:rPr>
        <w:t xml:space="preserve">  </w:t>
      </w:r>
      <w:r w:rsidRPr="009B1398">
        <w:rPr>
          <w:b/>
          <w:sz w:val="24"/>
          <w:szCs w:val="24"/>
        </w:rPr>
        <w:t xml:space="preserve">Сроки (периоды) работ: </w:t>
      </w:r>
      <w:r w:rsidR="006D0189">
        <w:rPr>
          <w:b/>
          <w:sz w:val="24"/>
          <w:szCs w:val="24"/>
        </w:rPr>
        <w:t>5</w:t>
      </w:r>
      <w:r w:rsidR="00921A1F">
        <w:rPr>
          <w:b/>
          <w:sz w:val="24"/>
          <w:szCs w:val="24"/>
        </w:rPr>
        <w:t xml:space="preserve"> (</w:t>
      </w:r>
      <w:r w:rsidR="006D0189">
        <w:rPr>
          <w:b/>
          <w:sz w:val="24"/>
          <w:szCs w:val="24"/>
        </w:rPr>
        <w:t>пять</w:t>
      </w:r>
      <w:r w:rsidR="00921A1F">
        <w:rPr>
          <w:b/>
          <w:sz w:val="24"/>
          <w:szCs w:val="24"/>
        </w:rPr>
        <w:t xml:space="preserve">) </w:t>
      </w:r>
      <w:r w:rsidR="00160DF2">
        <w:rPr>
          <w:b/>
          <w:sz w:val="24"/>
          <w:szCs w:val="24"/>
        </w:rPr>
        <w:t>рабочих дн</w:t>
      </w:r>
      <w:r w:rsidR="006D0189">
        <w:rPr>
          <w:b/>
          <w:sz w:val="24"/>
          <w:szCs w:val="24"/>
        </w:rPr>
        <w:t>ей</w:t>
      </w:r>
      <w:r w:rsidR="00921A1F">
        <w:rPr>
          <w:b/>
          <w:sz w:val="24"/>
          <w:szCs w:val="24"/>
        </w:rPr>
        <w:t xml:space="preserve"> с даты заключения контракта</w:t>
      </w:r>
      <w:r w:rsidRPr="009B1398">
        <w:rPr>
          <w:sz w:val="24"/>
          <w:szCs w:val="24"/>
        </w:rPr>
        <w:t>.</w:t>
      </w:r>
    </w:p>
    <w:p w14:paraId="234C9611" w14:textId="77777777" w:rsidR="008369EF" w:rsidRDefault="008369EF" w:rsidP="00160DF2">
      <w:pPr>
        <w:ind w:firstLine="709"/>
        <w:jc w:val="both"/>
        <w:rPr>
          <w:sz w:val="24"/>
          <w:szCs w:val="24"/>
        </w:rPr>
      </w:pPr>
    </w:p>
    <w:p w14:paraId="5ED5623E" w14:textId="4DCD2FD5" w:rsidR="00921A1F" w:rsidRDefault="00343DDC" w:rsidP="007A33A3">
      <w:pPr>
        <w:ind w:firstLine="709"/>
        <w:contextualSpacing/>
        <w:jc w:val="both"/>
        <w:rPr>
          <w:bCs/>
          <w:sz w:val="24"/>
          <w:szCs w:val="24"/>
        </w:rPr>
      </w:pPr>
      <w:r>
        <w:rPr>
          <w:b/>
          <w:sz w:val="24"/>
          <w:szCs w:val="24"/>
        </w:rPr>
        <w:t>4</w:t>
      </w:r>
      <w:r w:rsidR="008369EF" w:rsidRPr="009B1398">
        <w:rPr>
          <w:b/>
          <w:sz w:val="24"/>
          <w:szCs w:val="24"/>
        </w:rPr>
        <w:t>. </w:t>
      </w:r>
      <w:r>
        <w:rPr>
          <w:b/>
          <w:sz w:val="24"/>
          <w:szCs w:val="24"/>
        </w:rPr>
        <w:t xml:space="preserve">  </w:t>
      </w:r>
      <w:r w:rsidR="008369EF" w:rsidRPr="009B1398">
        <w:rPr>
          <w:b/>
          <w:sz w:val="24"/>
          <w:szCs w:val="24"/>
        </w:rPr>
        <w:t>Перечень работ</w:t>
      </w:r>
      <w:r w:rsidR="008369EF" w:rsidRPr="009B1398">
        <w:rPr>
          <w:sz w:val="24"/>
          <w:szCs w:val="24"/>
        </w:rPr>
        <w:t xml:space="preserve"> </w:t>
      </w:r>
      <w:r w:rsidR="008369EF">
        <w:rPr>
          <w:b/>
          <w:sz w:val="24"/>
          <w:szCs w:val="24"/>
        </w:rPr>
        <w:t xml:space="preserve">по ремонту </w:t>
      </w:r>
      <w:r w:rsidR="008369EF" w:rsidRPr="009B1398">
        <w:rPr>
          <w:b/>
          <w:sz w:val="24"/>
          <w:szCs w:val="24"/>
        </w:rPr>
        <w:t>лифт</w:t>
      </w:r>
      <w:r>
        <w:rPr>
          <w:b/>
          <w:sz w:val="24"/>
          <w:szCs w:val="24"/>
        </w:rPr>
        <w:t>а, включая запасные части</w:t>
      </w:r>
      <w:r w:rsidR="008369EF" w:rsidRPr="009B1398">
        <w:rPr>
          <w:b/>
          <w:sz w:val="24"/>
          <w:szCs w:val="24"/>
        </w:rPr>
        <w:t>:</w:t>
      </w:r>
    </w:p>
    <w:tbl>
      <w:tblPr>
        <w:tblW w:w="9781" w:type="dxa"/>
        <w:tblInd w:w="704" w:type="dxa"/>
        <w:tblLook w:val="04A0" w:firstRow="1" w:lastRow="0" w:firstColumn="1" w:lastColumn="0" w:noHBand="0" w:noVBand="1"/>
      </w:tblPr>
      <w:tblGrid>
        <w:gridCol w:w="458"/>
        <w:gridCol w:w="9323"/>
      </w:tblGrid>
      <w:tr w:rsidR="00343DDC" w:rsidRPr="00343DDC" w14:paraId="7C6C7174" w14:textId="77777777" w:rsidTr="00343DDC">
        <w:trPr>
          <w:trHeight w:val="300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6DAC3" w14:textId="77777777" w:rsidR="00343DDC" w:rsidRPr="00343DDC" w:rsidRDefault="00343DDC" w:rsidP="00343DDC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343DDC">
              <w:rPr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9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A33671" w14:textId="77777777" w:rsidR="00343DDC" w:rsidRPr="00343DDC" w:rsidRDefault="00343DDC" w:rsidP="00343DDC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343DDC">
              <w:rPr>
                <w:b/>
                <w:bCs/>
                <w:sz w:val="24"/>
                <w:szCs w:val="24"/>
                <w:lang w:eastAsia="ru-RU"/>
              </w:rPr>
              <w:t>Товары (работы, услуги)</w:t>
            </w:r>
          </w:p>
        </w:tc>
      </w:tr>
      <w:tr w:rsidR="00343DDC" w:rsidRPr="00343DDC" w14:paraId="43A46A84" w14:textId="77777777" w:rsidTr="006D0189">
        <w:trPr>
          <w:trHeight w:val="558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495843" w14:textId="77777777" w:rsidR="00343DDC" w:rsidRPr="00343DDC" w:rsidRDefault="00343DDC" w:rsidP="00343DD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343DDC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CBFC8D" w14:textId="77777777" w:rsidR="00343DDC" w:rsidRPr="00343DDC" w:rsidRDefault="006D0189" w:rsidP="00264DA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</w:t>
            </w:r>
            <w:r w:rsidRPr="006D0189">
              <w:rPr>
                <w:sz w:val="24"/>
                <w:szCs w:val="24"/>
                <w:lang w:eastAsia="ru-RU"/>
              </w:rPr>
              <w:t>емонт электропроводки станции управления</w:t>
            </w:r>
            <w:r>
              <w:rPr>
                <w:sz w:val="24"/>
                <w:szCs w:val="24"/>
                <w:lang w:eastAsia="ru-RU"/>
              </w:rPr>
              <w:t xml:space="preserve"> лифта </w:t>
            </w:r>
            <w:r w:rsidRPr="006D0189">
              <w:rPr>
                <w:sz w:val="24"/>
                <w:szCs w:val="24"/>
                <w:lang w:eastAsia="ru-RU"/>
              </w:rPr>
              <w:t>№44393</w:t>
            </w:r>
          </w:p>
        </w:tc>
      </w:tr>
      <w:tr w:rsidR="006D0189" w:rsidRPr="00343DDC" w14:paraId="5B8501A8" w14:textId="77777777" w:rsidTr="006D0189">
        <w:trPr>
          <w:trHeight w:val="694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9713C3" w14:textId="77777777" w:rsidR="006D0189" w:rsidRPr="00343DDC" w:rsidRDefault="006D0189" w:rsidP="00343DD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DDD018" w14:textId="77777777" w:rsidR="006D0189" w:rsidRPr="006D0189" w:rsidRDefault="006D0189" w:rsidP="006D0189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</w:t>
            </w:r>
            <w:r w:rsidRPr="006D0189">
              <w:rPr>
                <w:sz w:val="24"/>
                <w:szCs w:val="24"/>
                <w:lang w:eastAsia="ru-RU"/>
              </w:rPr>
              <w:t>емонт коммутационной колодки реле</w:t>
            </w:r>
            <w:r>
              <w:rPr>
                <w:sz w:val="24"/>
                <w:szCs w:val="24"/>
                <w:lang w:eastAsia="ru-RU"/>
              </w:rPr>
              <w:t xml:space="preserve"> на лифте №44393 с</w:t>
            </w:r>
            <w:r w:rsidRPr="006D0189">
              <w:rPr>
                <w:sz w:val="24"/>
                <w:szCs w:val="24"/>
                <w:lang w:eastAsia="ru-RU"/>
              </w:rPr>
              <w:t xml:space="preserve"> замен</w:t>
            </w:r>
            <w:r>
              <w:rPr>
                <w:sz w:val="24"/>
                <w:szCs w:val="24"/>
                <w:lang w:eastAsia="ru-RU"/>
              </w:rPr>
              <w:t>ой</w:t>
            </w:r>
            <w:r w:rsidRPr="006D0189">
              <w:rPr>
                <w:sz w:val="24"/>
                <w:szCs w:val="24"/>
                <w:lang w:eastAsia="ru-RU"/>
              </w:rPr>
              <w:t xml:space="preserve"> 7 реле управления, в т.ч. оборудование</w:t>
            </w:r>
          </w:p>
        </w:tc>
      </w:tr>
      <w:tr w:rsidR="006D0189" w:rsidRPr="00343DDC" w14:paraId="320F3DF6" w14:textId="77777777" w:rsidTr="006D0189">
        <w:trPr>
          <w:trHeight w:val="717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9D7B2D" w14:textId="77777777" w:rsidR="006D0189" w:rsidRPr="00343DDC" w:rsidRDefault="006D0189" w:rsidP="00343DD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8B2B76" w14:textId="77777777" w:rsidR="006D0189" w:rsidRPr="006D0189" w:rsidRDefault="006D0189" w:rsidP="006D0189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Работы по замене </w:t>
            </w:r>
            <w:r w:rsidRPr="006D0189">
              <w:rPr>
                <w:sz w:val="24"/>
                <w:szCs w:val="24"/>
                <w:lang w:eastAsia="ru-RU"/>
              </w:rPr>
              <w:t>устройства безопасности УБ-1М</w:t>
            </w:r>
            <w:r>
              <w:rPr>
                <w:sz w:val="24"/>
                <w:szCs w:val="24"/>
                <w:lang w:eastAsia="ru-RU"/>
              </w:rPr>
              <w:t xml:space="preserve"> на лифте №44393</w:t>
            </w:r>
            <w:r w:rsidRPr="006D0189">
              <w:rPr>
                <w:sz w:val="24"/>
                <w:szCs w:val="24"/>
                <w:lang w:eastAsia="ru-RU"/>
              </w:rPr>
              <w:t>,</w:t>
            </w:r>
            <w:r>
              <w:t xml:space="preserve"> </w:t>
            </w:r>
            <w:r w:rsidRPr="006D0189">
              <w:rPr>
                <w:sz w:val="24"/>
                <w:szCs w:val="24"/>
                <w:lang w:eastAsia="ru-RU"/>
              </w:rPr>
              <w:t>в т.ч. оборудование</w:t>
            </w:r>
          </w:p>
        </w:tc>
      </w:tr>
      <w:tr w:rsidR="00343DDC" w:rsidRPr="00343DDC" w14:paraId="3136765C" w14:textId="77777777" w:rsidTr="00343DDC">
        <w:trPr>
          <w:trHeight w:val="499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C8D605" w14:textId="77777777" w:rsidR="00343DDC" w:rsidRPr="00343DDC" w:rsidRDefault="006D0189" w:rsidP="00343DD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C73483" w14:textId="77777777" w:rsidR="00343DDC" w:rsidRPr="00343DDC" w:rsidRDefault="006D0189" w:rsidP="00343DDC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6D0189">
              <w:rPr>
                <w:sz w:val="24"/>
                <w:szCs w:val="24"/>
                <w:lang w:eastAsia="ru-RU"/>
              </w:rPr>
              <w:t>Работы по замене этажного переключателя -1 этажа лифта №51653</w:t>
            </w:r>
            <w:r w:rsidR="00343DDC">
              <w:rPr>
                <w:sz w:val="24"/>
                <w:szCs w:val="24"/>
                <w:lang w:eastAsia="ru-RU"/>
              </w:rPr>
              <w:t>, в т.ч. оборудование</w:t>
            </w:r>
          </w:p>
        </w:tc>
      </w:tr>
    </w:tbl>
    <w:p w14:paraId="11676923" w14:textId="77777777" w:rsidR="00343DDC" w:rsidRDefault="00343DDC" w:rsidP="008567B4">
      <w:pPr>
        <w:tabs>
          <w:tab w:val="center" w:pos="4513"/>
        </w:tabs>
        <w:suppressAutoHyphens/>
        <w:ind w:firstLine="709"/>
        <w:jc w:val="both"/>
        <w:rPr>
          <w:bCs/>
          <w:sz w:val="24"/>
          <w:szCs w:val="24"/>
        </w:rPr>
      </w:pPr>
    </w:p>
    <w:p w14:paraId="473922A8" w14:textId="77777777" w:rsidR="008369EF" w:rsidRPr="009B1398" w:rsidRDefault="00343DDC" w:rsidP="008567B4">
      <w:pPr>
        <w:tabs>
          <w:tab w:val="center" w:pos="4513"/>
        </w:tabs>
        <w:suppressAutoHyphens/>
        <w:ind w:firstLine="709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5</w:t>
      </w:r>
      <w:r w:rsidR="008369EF" w:rsidRPr="009B1398">
        <w:rPr>
          <w:b/>
          <w:bCs/>
          <w:sz w:val="24"/>
          <w:szCs w:val="24"/>
        </w:rPr>
        <w:t>. </w:t>
      </w:r>
      <w:r>
        <w:rPr>
          <w:b/>
          <w:bCs/>
          <w:sz w:val="24"/>
          <w:szCs w:val="24"/>
        </w:rPr>
        <w:t xml:space="preserve">  </w:t>
      </w:r>
      <w:r w:rsidR="008369EF" w:rsidRPr="009B1398">
        <w:rPr>
          <w:b/>
          <w:bCs/>
          <w:sz w:val="24"/>
          <w:szCs w:val="24"/>
        </w:rPr>
        <w:t xml:space="preserve">Требования к качеству </w:t>
      </w:r>
      <w:r>
        <w:rPr>
          <w:b/>
          <w:bCs/>
          <w:sz w:val="24"/>
          <w:szCs w:val="24"/>
        </w:rPr>
        <w:t>запасных частей</w:t>
      </w:r>
      <w:r w:rsidR="00160DF2">
        <w:rPr>
          <w:b/>
          <w:bCs/>
          <w:sz w:val="24"/>
          <w:szCs w:val="24"/>
        </w:rPr>
        <w:t xml:space="preserve"> и </w:t>
      </w:r>
      <w:r w:rsidR="008369EF" w:rsidRPr="009B1398">
        <w:rPr>
          <w:b/>
          <w:sz w:val="24"/>
          <w:szCs w:val="24"/>
        </w:rPr>
        <w:t>выполнения работ</w:t>
      </w:r>
      <w:r w:rsidR="008369EF" w:rsidRPr="009B1398">
        <w:rPr>
          <w:b/>
          <w:bCs/>
          <w:sz w:val="24"/>
          <w:szCs w:val="24"/>
        </w:rPr>
        <w:t>:</w:t>
      </w:r>
    </w:p>
    <w:p w14:paraId="75F350AF" w14:textId="77777777" w:rsidR="00160DF2" w:rsidRDefault="00343DDC" w:rsidP="00343DDC">
      <w:pPr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8369EF" w:rsidRPr="009B1398">
        <w:rPr>
          <w:sz w:val="24"/>
          <w:szCs w:val="24"/>
        </w:rPr>
        <w:t>.1. </w:t>
      </w:r>
      <w:r>
        <w:rPr>
          <w:sz w:val="24"/>
          <w:szCs w:val="24"/>
        </w:rPr>
        <w:t>З</w:t>
      </w:r>
      <w:r w:rsidR="00160DF2" w:rsidRPr="00160DF2">
        <w:rPr>
          <w:sz w:val="24"/>
          <w:szCs w:val="24"/>
        </w:rPr>
        <w:t>а</w:t>
      </w:r>
      <w:r>
        <w:rPr>
          <w:sz w:val="24"/>
          <w:szCs w:val="24"/>
        </w:rPr>
        <w:t xml:space="preserve">пасные части должны быть новыми, </w:t>
      </w:r>
      <w:r w:rsidR="00160DF2" w:rsidRPr="00160DF2">
        <w:rPr>
          <w:sz w:val="24"/>
          <w:szCs w:val="24"/>
        </w:rPr>
        <w:t>не бы</w:t>
      </w:r>
      <w:r>
        <w:rPr>
          <w:sz w:val="24"/>
          <w:szCs w:val="24"/>
        </w:rPr>
        <w:t>вшими</w:t>
      </w:r>
      <w:r w:rsidR="00160DF2" w:rsidRPr="00160DF2">
        <w:rPr>
          <w:sz w:val="24"/>
          <w:szCs w:val="24"/>
        </w:rPr>
        <w:t xml:space="preserve"> в употреблении и, у котор</w:t>
      </w:r>
      <w:r>
        <w:rPr>
          <w:sz w:val="24"/>
          <w:szCs w:val="24"/>
        </w:rPr>
        <w:t>ых</w:t>
      </w:r>
      <w:r w:rsidR="00160DF2" w:rsidRPr="00160DF2">
        <w:rPr>
          <w:sz w:val="24"/>
          <w:szCs w:val="24"/>
        </w:rPr>
        <w:t xml:space="preserve"> не были восстановлены потребительские свойства.</w:t>
      </w:r>
    </w:p>
    <w:p w14:paraId="126B389F" w14:textId="77777777" w:rsidR="008369EF" w:rsidRPr="009B1398" w:rsidRDefault="00343DDC" w:rsidP="00343DDC">
      <w:pPr>
        <w:ind w:left="709"/>
        <w:jc w:val="both"/>
        <w:rPr>
          <w:snapToGrid w:val="0"/>
          <w:sz w:val="24"/>
          <w:szCs w:val="24"/>
        </w:rPr>
      </w:pPr>
      <w:r>
        <w:rPr>
          <w:sz w:val="24"/>
          <w:szCs w:val="24"/>
        </w:rPr>
        <w:t>5</w:t>
      </w:r>
      <w:r w:rsidR="00160DF2">
        <w:rPr>
          <w:sz w:val="24"/>
          <w:szCs w:val="24"/>
        </w:rPr>
        <w:t xml:space="preserve">.2. </w:t>
      </w:r>
      <w:r w:rsidR="008369EF" w:rsidRPr="009B1398">
        <w:rPr>
          <w:snapToGrid w:val="0"/>
          <w:sz w:val="24"/>
          <w:szCs w:val="24"/>
        </w:rPr>
        <w:t xml:space="preserve">Качество </w:t>
      </w:r>
      <w:r w:rsidR="008369EF" w:rsidRPr="009B1398">
        <w:rPr>
          <w:bCs/>
          <w:sz w:val="24"/>
          <w:szCs w:val="24"/>
        </w:rPr>
        <w:t>выполнения работ</w:t>
      </w:r>
      <w:r w:rsidR="008369EF" w:rsidRPr="009B1398">
        <w:rPr>
          <w:snapToGrid w:val="0"/>
          <w:sz w:val="24"/>
          <w:szCs w:val="24"/>
        </w:rPr>
        <w:t xml:space="preserve"> должно соответствовать требованиям, установленным действующим законодательством Российской Федерации, </w:t>
      </w:r>
      <w:r w:rsidR="008369EF">
        <w:rPr>
          <w:snapToGrid w:val="0"/>
          <w:sz w:val="24"/>
          <w:szCs w:val="24"/>
        </w:rPr>
        <w:t>установленных</w:t>
      </w:r>
      <w:r w:rsidR="008369EF" w:rsidRPr="009B1398">
        <w:rPr>
          <w:snapToGrid w:val="0"/>
          <w:sz w:val="24"/>
          <w:szCs w:val="24"/>
        </w:rPr>
        <w:t xml:space="preserve"> в отношении данного вида работ, включая:</w:t>
      </w:r>
    </w:p>
    <w:p w14:paraId="3667E6BB" w14:textId="77777777" w:rsidR="008369EF" w:rsidRPr="009B1398" w:rsidRDefault="008369EF" w:rsidP="00343DDC">
      <w:pPr>
        <w:ind w:left="709"/>
        <w:contextualSpacing/>
        <w:jc w:val="both"/>
        <w:rPr>
          <w:sz w:val="24"/>
          <w:szCs w:val="24"/>
        </w:rPr>
      </w:pPr>
      <w:r w:rsidRPr="009B1398">
        <w:rPr>
          <w:sz w:val="24"/>
          <w:szCs w:val="24"/>
        </w:rPr>
        <w:t>- </w:t>
      </w:r>
      <w:r w:rsidRPr="00B05610">
        <w:rPr>
          <w:sz w:val="24"/>
          <w:szCs w:val="24"/>
        </w:rPr>
        <w:t xml:space="preserve">Постановление Правительства РФ от 20.10.2023 </w:t>
      </w:r>
      <w:r>
        <w:rPr>
          <w:sz w:val="24"/>
          <w:szCs w:val="24"/>
        </w:rPr>
        <w:t>№</w:t>
      </w:r>
      <w:r w:rsidRPr="00B05610">
        <w:rPr>
          <w:sz w:val="24"/>
          <w:szCs w:val="24"/>
        </w:rPr>
        <w:t xml:space="preserve"> 1744</w:t>
      </w:r>
      <w:r>
        <w:rPr>
          <w:sz w:val="24"/>
          <w:szCs w:val="24"/>
        </w:rPr>
        <w:t xml:space="preserve"> «</w:t>
      </w:r>
      <w:r w:rsidRPr="00B05610">
        <w:rPr>
          <w:sz w:val="24"/>
          <w:szCs w:val="24"/>
        </w:rPr>
        <w:t>Об организации безопасного использования и содержания лифтов, подъемных платформ для инвалидов, пассажирских конвейеров (движущихся пешеходных дорожек) и эскалаторов, за исключением эскалаторов в метрополитенах</w:t>
      </w:r>
      <w:r>
        <w:rPr>
          <w:sz w:val="24"/>
          <w:szCs w:val="24"/>
        </w:rPr>
        <w:t>»</w:t>
      </w:r>
      <w:r w:rsidRPr="009B1398">
        <w:rPr>
          <w:sz w:val="24"/>
          <w:szCs w:val="24"/>
        </w:rPr>
        <w:t>;</w:t>
      </w:r>
    </w:p>
    <w:p w14:paraId="4B0B6BE6" w14:textId="77777777" w:rsidR="008369EF" w:rsidRPr="009B1398" w:rsidRDefault="008369EF" w:rsidP="00343DDC">
      <w:pPr>
        <w:ind w:left="709"/>
        <w:contextualSpacing/>
        <w:jc w:val="both"/>
        <w:rPr>
          <w:sz w:val="24"/>
          <w:szCs w:val="24"/>
        </w:rPr>
      </w:pPr>
      <w:r w:rsidRPr="009B1398">
        <w:rPr>
          <w:sz w:val="24"/>
          <w:szCs w:val="24"/>
        </w:rPr>
        <w:t>- Приказ Министерства Российской Федерации по земельной политике, строительству и жилищно-коммунальному хозяйству от 17.08.1998 № 53 «Об утверждении Положения о системе планово-предупредительных ремонтов лифтов»;</w:t>
      </w:r>
    </w:p>
    <w:p w14:paraId="103739D7" w14:textId="77777777" w:rsidR="008369EF" w:rsidRPr="009B1398" w:rsidRDefault="008369EF" w:rsidP="00343DDC">
      <w:pPr>
        <w:ind w:left="709"/>
        <w:contextualSpacing/>
        <w:jc w:val="both"/>
        <w:rPr>
          <w:sz w:val="24"/>
          <w:szCs w:val="24"/>
        </w:rPr>
      </w:pPr>
      <w:r w:rsidRPr="009B1398">
        <w:rPr>
          <w:sz w:val="24"/>
          <w:szCs w:val="24"/>
        </w:rPr>
        <w:t>- ТР ТС 011/2011 Технический регламент Таможенного союза «Безопасность лифтов»</w:t>
      </w:r>
      <w:r w:rsidRPr="009B1398">
        <w:rPr>
          <w:rFonts w:eastAsia="Calibri"/>
          <w:spacing w:val="-2"/>
          <w:sz w:val="24"/>
          <w:szCs w:val="24"/>
        </w:rPr>
        <w:t xml:space="preserve"> (Утверждено Решением комиссии Таможенного союза от 18 октября 2011 года № 824)</w:t>
      </w:r>
      <w:r w:rsidRPr="009B1398">
        <w:rPr>
          <w:sz w:val="24"/>
          <w:szCs w:val="24"/>
        </w:rPr>
        <w:t>;</w:t>
      </w:r>
    </w:p>
    <w:p w14:paraId="31B29412" w14:textId="77777777" w:rsidR="008369EF" w:rsidRPr="009B1398" w:rsidRDefault="008369EF" w:rsidP="00343DDC">
      <w:pPr>
        <w:ind w:left="709"/>
        <w:contextualSpacing/>
        <w:jc w:val="both"/>
        <w:rPr>
          <w:sz w:val="24"/>
          <w:szCs w:val="24"/>
        </w:rPr>
      </w:pPr>
      <w:r w:rsidRPr="009B1398">
        <w:rPr>
          <w:sz w:val="24"/>
          <w:szCs w:val="24"/>
        </w:rPr>
        <w:t>- ГОСТ Р 53387-2009 (ИСО/ТС 14798:2006) Лифты, эскалаторы и пассажирские конвейеры. Методология анализа и снижения риска;</w:t>
      </w:r>
    </w:p>
    <w:p w14:paraId="2AE73B66" w14:textId="77777777" w:rsidR="008369EF" w:rsidRPr="009B1398" w:rsidRDefault="008369EF" w:rsidP="00343DDC">
      <w:pPr>
        <w:ind w:left="709"/>
        <w:contextualSpacing/>
        <w:jc w:val="both"/>
        <w:rPr>
          <w:bCs/>
          <w:sz w:val="24"/>
          <w:szCs w:val="24"/>
        </w:rPr>
      </w:pPr>
      <w:r w:rsidRPr="009B1398">
        <w:rPr>
          <w:bCs/>
          <w:sz w:val="24"/>
          <w:szCs w:val="24"/>
        </w:rPr>
        <w:t xml:space="preserve">- </w:t>
      </w:r>
      <w:r w:rsidRPr="00F93994">
        <w:rPr>
          <w:bCs/>
          <w:sz w:val="24"/>
          <w:szCs w:val="24"/>
        </w:rPr>
        <w:t xml:space="preserve">ГОСТ Р 55964-2022 </w:t>
      </w:r>
      <w:r>
        <w:rPr>
          <w:bCs/>
          <w:sz w:val="24"/>
          <w:szCs w:val="24"/>
        </w:rPr>
        <w:t>«</w:t>
      </w:r>
      <w:r w:rsidRPr="00F93994">
        <w:rPr>
          <w:bCs/>
          <w:sz w:val="24"/>
          <w:szCs w:val="24"/>
        </w:rPr>
        <w:t>Лифты. Общие требования безопасности при эксплуатации</w:t>
      </w:r>
      <w:r>
        <w:rPr>
          <w:bCs/>
          <w:sz w:val="24"/>
          <w:szCs w:val="24"/>
        </w:rPr>
        <w:t>»</w:t>
      </w:r>
      <w:r w:rsidRPr="009B1398">
        <w:rPr>
          <w:bCs/>
          <w:sz w:val="24"/>
          <w:szCs w:val="24"/>
        </w:rPr>
        <w:t>;</w:t>
      </w:r>
    </w:p>
    <w:p w14:paraId="03DE8F20" w14:textId="77777777" w:rsidR="008369EF" w:rsidRPr="009B1398" w:rsidRDefault="008369EF" w:rsidP="00343DDC">
      <w:pPr>
        <w:ind w:left="709"/>
        <w:contextualSpacing/>
        <w:jc w:val="both"/>
        <w:rPr>
          <w:bCs/>
          <w:sz w:val="24"/>
          <w:szCs w:val="24"/>
        </w:rPr>
      </w:pPr>
      <w:r w:rsidRPr="009B1398">
        <w:rPr>
          <w:bCs/>
          <w:sz w:val="24"/>
          <w:szCs w:val="24"/>
        </w:rPr>
        <w:t>-ГОСТ 34441-2018 «Лифты. Диспетчерский контроль Общие технические требования»;</w:t>
      </w:r>
    </w:p>
    <w:p w14:paraId="0C2574A7" w14:textId="77777777" w:rsidR="008369EF" w:rsidRPr="009B1398" w:rsidRDefault="008369EF" w:rsidP="00343DDC">
      <w:pPr>
        <w:ind w:left="709"/>
        <w:contextualSpacing/>
        <w:jc w:val="both"/>
        <w:rPr>
          <w:sz w:val="24"/>
          <w:szCs w:val="24"/>
        </w:rPr>
      </w:pPr>
      <w:r w:rsidRPr="009B1398">
        <w:rPr>
          <w:sz w:val="24"/>
          <w:szCs w:val="24"/>
        </w:rPr>
        <w:t>- ГОСТ Р 55965-2014 Лифты. Общие требования к модернизации находящихся в эксплуатации лифтов;</w:t>
      </w:r>
    </w:p>
    <w:p w14:paraId="13F8DCB9" w14:textId="77777777" w:rsidR="008369EF" w:rsidRPr="009B1398" w:rsidRDefault="008369EF" w:rsidP="00343DDC">
      <w:pPr>
        <w:ind w:left="709"/>
        <w:contextualSpacing/>
        <w:jc w:val="both"/>
        <w:rPr>
          <w:sz w:val="24"/>
          <w:szCs w:val="24"/>
        </w:rPr>
      </w:pPr>
      <w:r w:rsidRPr="009B1398">
        <w:rPr>
          <w:sz w:val="24"/>
          <w:szCs w:val="24"/>
        </w:rPr>
        <w:t>- ППОЭЛ – Положение о порядке организации эксплуатации лифтов в Российской Федерации (Утверждено приказом Госстроя РФ от 30.06.1999 № 158);</w:t>
      </w:r>
    </w:p>
    <w:p w14:paraId="4D386592" w14:textId="77777777" w:rsidR="008369EF" w:rsidRDefault="008369EF" w:rsidP="00343DDC">
      <w:pPr>
        <w:ind w:left="709"/>
        <w:contextualSpacing/>
        <w:jc w:val="both"/>
        <w:rPr>
          <w:sz w:val="24"/>
          <w:szCs w:val="24"/>
        </w:rPr>
      </w:pPr>
      <w:r w:rsidRPr="009B1398">
        <w:rPr>
          <w:sz w:val="24"/>
          <w:szCs w:val="24"/>
        </w:rPr>
        <w:t>- ГОСТ 22845-2018 – Лифты электрические. Монтаж и пусконаладочные работы. Правила организации и производства работ, контроль выполнения и требования к результатам работ.</w:t>
      </w:r>
    </w:p>
    <w:p w14:paraId="079D6D01" w14:textId="4635269D" w:rsidR="008369EF" w:rsidRPr="009B1398" w:rsidRDefault="008369EF" w:rsidP="00343DDC">
      <w:pPr>
        <w:ind w:left="709"/>
        <w:jc w:val="both"/>
        <w:rPr>
          <w:snapToGrid w:val="0"/>
          <w:sz w:val="24"/>
          <w:szCs w:val="24"/>
        </w:rPr>
      </w:pPr>
    </w:p>
    <w:p w14:paraId="611291E4" w14:textId="77777777" w:rsidR="008369EF" w:rsidRPr="009B1398" w:rsidRDefault="00343DDC" w:rsidP="008567B4">
      <w:pPr>
        <w:ind w:firstLine="709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6</w:t>
      </w:r>
      <w:r w:rsidR="00C87C6F">
        <w:rPr>
          <w:b/>
          <w:bCs/>
          <w:sz w:val="24"/>
          <w:szCs w:val="24"/>
        </w:rPr>
        <w:t xml:space="preserve">. Требования к персоналу </w:t>
      </w:r>
      <w:r w:rsidR="008369EF">
        <w:rPr>
          <w:b/>
          <w:bCs/>
          <w:sz w:val="24"/>
          <w:szCs w:val="24"/>
        </w:rPr>
        <w:t>Подрядчика</w:t>
      </w:r>
      <w:r w:rsidR="008369EF" w:rsidRPr="009B1398">
        <w:rPr>
          <w:b/>
          <w:bCs/>
          <w:sz w:val="24"/>
          <w:szCs w:val="24"/>
        </w:rPr>
        <w:t>:</w:t>
      </w:r>
    </w:p>
    <w:p w14:paraId="2073D20A" w14:textId="77777777" w:rsidR="008369EF" w:rsidRPr="009B1398" w:rsidRDefault="00343DDC" w:rsidP="008567B4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8369EF">
        <w:rPr>
          <w:sz w:val="24"/>
          <w:szCs w:val="24"/>
        </w:rPr>
        <w:t>.</w:t>
      </w:r>
      <w:r w:rsidR="008369EF" w:rsidRPr="009B1398">
        <w:rPr>
          <w:sz w:val="24"/>
          <w:szCs w:val="24"/>
        </w:rPr>
        <w:t xml:space="preserve">1. </w:t>
      </w:r>
      <w:r w:rsidR="008369EF">
        <w:rPr>
          <w:sz w:val="24"/>
          <w:szCs w:val="24"/>
        </w:rPr>
        <w:t>Подрядчик</w:t>
      </w:r>
      <w:r w:rsidR="008369EF" w:rsidRPr="009B1398">
        <w:rPr>
          <w:sz w:val="24"/>
          <w:szCs w:val="24"/>
        </w:rPr>
        <w:t xml:space="preserve"> должен иметь наличие </w:t>
      </w:r>
      <w:r w:rsidR="008369EF">
        <w:rPr>
          <w:sz w:val="24"/>
          <w:szCs w:val="24"/>
        </w:rPr>
        <w:t>обученных</w:t>
      </w:r>
      <w:r w:rsidR="008369EF" w:rsidRPr="009B1398">
        <w:rPr>
          <w:sz w:val="24"/>
          <w:szCs w:val="24"/>
        </w:rPr>
        <w:t xml:space="preserve"> специалистов (привлеченных к выполнению </w:t>
      </w:r>
      <w:r w:rsidR="008369EF" w:rsidRPr="009B1398">
        <w:rPr>
          <w:sz w:val="24"/>
          <w:szCs w:val="24"/>
        </w:rPr>
        <w:lastRenderedPageBreak/>
        <w:t>работ) по данному виду деятельности (свидетельство о квалификации).</w:t>
      </w:r>
    </w:p>
    <w:p w14:paraId="164D86ED" w14:textId="77777777" w:rsidR="008369EF" w:rsidRPr="009B1398" w:rsidRDefault="00343DDC" w:rsidP="008567B4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8369EF">
        <w:rPr>
          <w:sz w:val="24"/>
          <w:szCs w:val="24"/>
        </w:rPr>
        <w:t>.2.</w:t>
      </w:r>
      <w:r w:rsidR="008369EF" w:rsidRPr="009B1398">
        <w:rPr>
          <w:sz w:val="24"/>
          <w:szCs w:val="24"/>
        </w:rPr>
        <w:t xml:space="preserve"> Персонал </w:t>
      </w:r>
      <w:r w:rsidR="008369EF">
        <w:rPr>
          <w:sz w:val="24"/>
          <w:szCs w:val="24"/>
        </w:rPr>
        <w:t>Подрядчика</w:t>
      </w:r>
      <w:r w:rsidR="008369EF" w:rsidRPr="009B1398">
        <w:rPr>
          <w:sz w:val="24"/>
          <w:szCs w:val="24"/>
        </w:rPr>
        <w:t xml:space="preserve"> должен иметь:</w:t>
      </w:r>
    </w:p>
    <w:p w14:paraId="373DFBE7" w14:textId="77777777" w:rsidR="008369EF" w:rsidRPr="009B1398" w:rsidRDefault="008369EF" w:rsidP="008567B4">
      <w:pPr>
        <w:ind w:firstLine="709"/>
        <w:contextualSpacing/>
        <w:jc w:val="both"/>
        <w:rPr>
          <w:sz w:val="24"/>
          <w:szCs w:val="24"/>
        </w:rPr>
      </w:pPr>
      <w:r w:rsidRPr="009B1398">
        <w:rPr>
          <w:sz w:val="24"/>
          <w:szCs w:val="24"/>
        </w:rPr>
        <w:t xml:space="preserve">- гражданство Российской Федерации; </w:t>
      </w:r>
    </w:p>
    <w:p w14:paraId="5FF5A389" w14:textId="77777777" w:rsidR="008369EF" w:rsidRPr="009B1398" w:rsidRDefault="008369EF" w:rsidP="008567B4">
      <w:pPr>
        <w:ind w:firstLine="709"/>
        <w:contextualSpacing/>
        <w:jc w:val="both"/>
        <w:rPr>
          <w:sz w:val="24"/>
          <w:szCs w:val="24"/>
        </w:rPr>
      </w:pPr>
      <w:r w:rsidRPr="009B1398">
        <w:rPr>
          <w:sz w:val="24"/>
          <w:szCs w:val="24"/>
        </w:rPr>
        <w:t xml:space="preserve">- униформу с указанием принадлежности к организации </w:t>
      </w:r>
      <w:r>
        <w:rPr>
          <w:sz w:val="24"/>
          <w:szCs w:val="24"/>
        </w:rPr>
        <w:t>Подрядчика</w:t>
      </w:r>
      <w:r w:rsidRPr="009B1398">
        <w:rPr>
          <w:sz w:val="24"/>
          <w:szCs w:val="24"/>
        </w:rPr>
        <w:t xml:space="preserve"> (бейдж с Ф.И.О, логотип организации); </w:t>
      </w:r>
    </w:p>
    <w:p w14:paraId="6D8F97B5" w14:textId="77777777" w:rsidR="008369EF" w:rsidRPr="009B1398" w:rsidRDefault="008369EF" w:rsidP="008567B4">
      <w:pPr>
        <w:ind w:firstLine="709"/>
        <w:contextualSpacing/>
        <w:jc w:val="both"/>
        <w:rPr>
          <w:sz w:val="24"/>
          <w:szCs w:val="24"/>
        </w:rPr>
      </w:pPr>
      <w:r w:rsidRPr="009B1398">
        <w:rPr>
          <w:sz w:val="24"/>
          <w:szCs w:val="24"/>
        </w:rPr>
        <w:t xml:space="preserve">- документ, удостоверяющий личность (паспорт); </w:t>
      </w:r>
    </w:p>
    <w:p w14:paraId="38BBEBE5" w14:textId="77777777" w:rsidR="008369EF" w:rsidRPr="009B1398" w:rsidRDefault="008369EF" w:rsidP="008567B4">
      <w:pPr>
        <w:ind w:firstLine="709"/>
        <w:contextualSpacing/>
        <w:jc w:val="both"/>
        <w:rPr>
          <w:sz w:val="24"/>
          <w:szCs w:val="24"/>
        </w:rPr>
      </w:pPr>
      <w:r w:rsidRPr="009B1398">
        <w:rPr>
          <w:sz w:val="24"/>
          <w:szCs w:val="24"/>
        </w:rPr>
        <w:t xml:space="preserve">- в рамках исполнения возложенных на них обязанностей, должны вести культурное вежливое общение с сотрудниками Заказчика. </w:t>
      </w:r>
    </w:p>
    <w:p w14:paraId="1C5594D3" w14:textId="77777777" w:rsidR="008369EF" w:rsidRPr="00555BEC" w:rsidRDefault="00343DDC" w:rsidP="008567B4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8369EF">
        <w:rPr>
          <w:sz w:val="24"/>
          <w:szCs w:val="24"/>
        </w:rPr>
        <w:t>.</w:t>
      </w:r>
      <w:r w:rsidR="00C87C6F">
        <w:rPr>
          <w:sz w:val="24"/>
          <w:szCs w:val="24"/>
        </w:rPr>
        <w:t>3</w:t>
      </w:r>
      <w:r w:rsidR="008369EF">
        <w:rPr>
          <w:sz w:val="24"/>
          <w:szCs w:val="24"/>
        </w:rPr>
        <w:t xml:space="preserve">. </w:t>
      </w:r>
      <w:r w:rsidR="008369EF" w:rsidRPr="00555BEC">
        <w:rPr>
          <w:sz w:val="24"/>
          <w:szCs w:val="24"/>
        </w:rPr>
        <w:t xml:space="preserve">Работники </w:t>
      </w:r>
      <w:r w:rsidR="008369EF">
        <w:rPr>
          <w:sz w:val="24"/>
          <w:szCs w:val="24"/>
        </w:rPr>
        <w:t>Подрядчика</w:t>
      </w:r>
      <w:r w:rsidR="008369EF" w:rsidRPr="00555BEC">
        <w:rPr>
          <w:sz w:val="24"/>
          <w:szCs w:val="24"/>
        </w:rPr>
        <w:t xml:space="preserve">, </w:t>
      </w:r>
      <w:r w:rsidR="008369EF">
        <w:rPr>
          <w:sz w:val="24"/>
          <w:szCs w:val="24"/>
        </w:rPr>
        <w:t>выполняющие Работы</w:t>
      </w:r>
      <w:r w:rsidR="008369EF" w:rsidRPr="00555BEC">
        <w:rPr>
          <w:sz w:val="24"/>
          <w:szCs w:val="24"/>
        </w:rPr>
        <w:t xml:space="preserve">, </w:t>
      </w:r>
      <w:r w:rsidR="008369EF">
        <w:rPr>
          <w:sz w:val="24"/>
          <w:szCs w:val="24"/>
        </w:rPr>
        <w:t>должны</w:t>
      </w:r>
      <w:r w:rsidR="008369EF" w:rsidRPr="00555BEC">
        <w:rPr>
          <w:sz w:val="24"/>
          <w:szCs w:val="24"/>
        </w:rPr>
        <w:t xml:space="preserve"> быть в трезвом состоянии (не в состоянии алкогольного или наркотического опьянения), иметь опрятный и аккуратный внешний вид, униформу, соблюдать правила внутреннего распорядка, установленного на объектах Заказчика, должны вести культурное и вежливое общение с сотрудниками Заказчика;</w:t>
      </w:r>
    </w:p>
    <w:p w14:paraId="1A3B13F5" w14:textId="77777777" w:rsidR="008369EF" w:rsidRPr="00555BEC" w:rsidRDefault="008369EF" w:rsidP="008567B4">
      <w:pPr>
        <w:ind w:firstLine="709"/>
        <w:contextualSpacing/>
        <w:jc w:val="both"/>
        <w:rPr>
          <w:sz w:val="24"/>
          <w:szCs w:val="24"/>
        </w:rPr>
      </w:pPr>
      <w:r w:rsidRPr="00555BEC">
        <w:rPr>
          <w:sz w:val="24"/>
          <w:szCs w:val="24"/>
        </w:rPr>
        <w:t xml:space="preserve">В случае, если у Заказчика возникнут подозрения, что привлеченные </w:t>
      </w:r>
      <w:r>
        <w:rPr>
          <w:sz w:val="24"/>
          <w:szCs w:val="24"/>
        </w:rPr>
        <w:t>Подрядчиком</w:t>
      </w:r>
      <w:r w:rsidRPr="00555BEC">
        <w:rPr>
          <w:sz w:val="24"/>
          <w:szCs w:val="24"/>
        </w:rPr>
        <w:t xml:space="preserve"> лица находятся в состоянии опьянения, Заказчик вправе потребовать проведения незамедлительной экспертизы с привлечением медицинских работников за счёт </w:t>
      </w:r>
      <w:r>
        <w:rPr>
          <w:sz w:val="24"/>
          <w:szCs w:val="24"/>
        </w:rPr>
        <w:t>Подрядчика</w:t>
      </w:r>
      <w:r w:rsidRPr="00555BEC">
        <w:rPr>
          <w:sz w:val="24"/>
          <w:szCs w:val="24"/>
        </w:rPr>
        <w:t>. В случае положительного результата такой экспертизы, Заказчик вправе потребовать:</w:t>
      </w:r>
    </w:p>
    <w:p w14:paraId="67796569" w14:textId="77777777" w:rsidR="008369EF" w:rsidRPr="00555BEC" w:rsidRDefault="008369EF" w:rsidP="008567B4">
      <w:pPr>
        <w:ind w:firstLine="709"/>
        <w:contextualSpacing/>
        <w:jc w:val="both"/>
        <w:rPr>
          <w:sz w:val="24"/>
          <w:szCs w:val="24"/>
        </w:rPr>
      </w:pPr>
      <w:r w:rsidRPr="00555BEC">
        <w:rPr>
          <w:sz w:val="24"/>
          <w:szCs w:val="24"/>
        </w:rPr>
        <w:t>- расторжения Договора;</w:t>
      </w:r>
    </w:p>
    <w:p w14:paraId="37344AF5" w14:textId="77777777" w:rsidR="008369EF" w:rsidRPr="00555BEC" w:rsidRDefault="008369EF" w:rsidP="008567B4">
      <w:pPr>
        <w:ind w:firstLine="709"/>
        <w:contextualSpacing/>
        <w:jc w:val="both"/>
        <w:rPr>
          <w:sz w:val="24"/>
          <w:szCs w:val="24"/>
        </w:rPr>
      </w:pPr>
      <w:r w:rsidRPr="00555BEC">
        <w:rPr>
          <w:sz w:val="24"/>
          <w:szCs w:val="24"/>
        </w:rPr>
        <w:t>- незамедлительного отстранения работника от выполняемой им работы;</w:t>
      </w:r>
    </w:p>
    <w:p w14:paraId="6C2C5C5D" w14:textId="77777777" w:rsidR="008369EF" w:rsidRPr="00555BEC" w:rsidRDefault="008369EF" w:rsidP="008567B4">
      <w:pPr>
        <w:ind w:firstLine="709"/>
        <w:contextualSpacing/>
        <w:jc w:val="both"/>
        <w:rPr>
          <w:sz w:val="24"/>
          <w:szCs w:val="24"/>
        </w:rPr>
      </w:pPr>
      <w:r w:rsidRPr="00555BEC">
        <w:rPr>
          <w:sz w:val="24"/>
          <w:szCs w:val="24"/>
        </w:rPr>
        <w:t>- компенсации всех убытков, которые Заказчик понес или должен будет понести в связи с выявленным нарушением.</w:t>
      </w:r>
    </w:p>
    <w:p w14:paraId="7CE040EF" w14:textId="77777777" w:rsidR="008369EF" w:rsidRPr="009B1398" w:rsidRDefault="00343DDC" w:rsidP="008567B4">
      <w:pPr>
        <w:ind w:firstLine="709"/>
        <w:contextualSpacing/>
        <w:jc w:val="both"/>
        <w:rPr>
          <w:bCs/>
          <w:sz w:val="24"/>
          <w:szCs w:val="24"/>
        </w:rPr>
      </w:pPr>
      <w:r>
        <w:rPr>
          <w:sz w:val="24"/>
          <w:szCs w:val="24"/>
        </w:rPr>
        <w:t>6.4.</w:t>
      </w:r>
      <w:r w:rsidR="008369EF" w:rsidRPr="009B1398">
        <w:rPr>
          <w:sz w:val="24"/>
          <w:szCs w:val="24"/>
        </w:rPr>
        <w:t xml:space="preserve"> Доставка всего необходимого оборудования, инструментов, расходных материалов для </w:t>
      </w:r>
      <w:r w:rsidR="008369EF" w:rsidRPr="009B1398">
        <w:rPr>
          <w:bCs/>
          <w:sz w:val="24"/>
          <w:szCs w:val="24"/>
        </w:rPr>
        <w:t xml:space="preserve">выполнения работ, разгрузочно-погрузочные работы, возврат дефектного оборудования или расходного материала производится транспортом </w:t>
      </w:r>
      <w:r w:rsidR="008369EF">
        <w:rPr>
          <w:bCs/>
          <w:sz w:val="24"/>
          <w:szCs w:val="24"/>
        </w:rPr>
        <w:t>Подрядчика</w:t>
      </w:r>
      <w:r w:rsidR="008369EF" w:rsidRPr="009B1398">
        <w:rPr>
          <w:bCs/>
          <w:sz w:val="24"/>
          <w:szCs w:val="24"/>
        </w:rPr>
        <w:t xml:space="preserve">, либо специализированной транспортной компанией, за счет </w:t>
      </w:r>
      <w:r w:rsidR="008369EF">
        <w:rPr>
          <w:bCs/>
          <w:sz w:val="24"/>
          <w:szCs w:val="24"/>
        </w:rPr>
        <w:t>Подрядчика</w:t>
      </w:r>
      <w:r w:rsidR="008369EF" w:rsidRPr="009B1398">
        <w:rPr>
          <w:bCs/>
          <w:sz w:val="24"/>
          <w:szCs w:val="24"/>
        </w:rPr>
        <w:t>. Для оформления пропуска на территорию Заказчика данные о водителе (граждане РФ) и машине</w:t>
      </w:r>
      <w:r w:rsidR="005E6E62">
        <w:rPr>
          <w:bCs/>
          <w:sz w:val="24"/>
          <w:szCs w:val="24"/>
        </w:rPr>
        <w:t>,</w:t>
      </w:r>
      <w:r w:rsidR="008369EF" w:rsidRPr="009B1398">
        <w:rPr>
          <w:bCs/>
          <w:sz w:val="24"/>
          <w:szCs w:val="24"/>
        </w:rPr>
        <w:t xml:space="preserve"> осуществляющей доставку сообщить Заказчику за </w:t>
      </w:r>
      <w:r w:rsidR="008567B4">
        <w:rPr>
          <w:bCs/>
          <w:sz w:val="24"/>
          <w:szCs w:val="24"/>
        </w:rPr>
        <w:t>1</w:t>
      </w:r>
      <w:r w:rsidR="008369EF" w:rsidRPr="009B1398">
        <w:rPr>
          <w:bCs/>
          <w:sz w:val="24"/>
          <w:szCs w:val="24"/>
        </w:rPr>
        <w:t xml:space="preserve"> рабочи</w:t>
      </w:r>
      <w:r w:rsidR="008567B4">
        <w:rPr>
          <w:bCs/>
          <w:sz w:val="24"/>
          <w:szCs w:val="24"/>
        </w:rPr>
        <w:t>й</w:t>
      </w:r>
      <w:r w:rsidR="008369EF" w:rsidRPr="009B1398">
        <w:rPr>
          <w:bCs/>
          <w:sz w:val="24"/>
          <w:szCs w:val="24"/>
        </w:rPr>
        <w:t xml:space="preserve"> д</w:t>
      </w:r>
      <w:r w:rsidR="008567B4">
        <w:rPr>
          <w:bCs/>
          <w:sz w:val="24"/>
          <w:szCs w:val="24"/>
        </w:rPr>
        <w:t>ень</w:t>
      </w:r>
      <w:r w:rsidR="008369EF" w:rsidRPr="009B1398">
        <w:rPr>
          <w:bCs/>
          <w:sz w:val="24"/>
          <w:szCs w:val="24"/>
        </w:rPr>
        <w:t>.</w:t>
      </w:r>
    </w:p>
    <w:p w14:paraId="4228196B" w14:textId="77777777" w:rsidR="008369EF" w:rsidRPr="009B1398" w:rsidRDefault="00343DDC" w:rsidP="008567B4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6.5.</w:t>
      </w:r>
      <w:r w:rsidR="008369EF" w:rsidRPr="009B1398">
        <w:rPr>
          <w:sz w:val="24"/>
          <w:szCs w:val="24"/>
        </w:rPr>
        <w:t xml:space="preserve"> Рабочий персонал </w:t>
      </w:r>
      <w:r w:rsidR="008369EF">
        <w:rPr>
          <w:sz w:val="24"/>
          <w:szCs w:val="24"/>
        </w:rPr>
        <w:t>Подрядчика</w:t>
      </w:r>
      <w:r w:rsidR="008369EF" w:rsidRPr="009B1398">
        <w:rPr>
          <w:sz w:val="24"/>
          <w:szCs w:val="24"/>
        </w:rPr>
        <w:t xml:space="preserve"> допускается на территорию объекта Заказчика по оригиналам документов, удостоверяющих личность. </w:t>
      </w:r>
    </w:p>
    <w:p w14:paraId="1763FCCF" w14:textId="77777777" w:rsidR="008369EF" w:rsidRPr="009B1398" w:rsidRDefault="00343DDC" w:rsidP="008567B4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6.6</w:t>
      </w:r>
      <w:r w:rsidR="008369EF" w:rsidRPr="009B1398">
        <w:rPr>
          <w:sz w:val="24"/>
          <w:szCs w:val="24"/>
        </w:rPr>
        <w:t xml:space="preserve">. Персонал </w:t>
      </w:r>
      <w:r w:rsidR="008369EF">
        <w:rPr>
          <w:sz w:val="24"/>
          <w:szCs w:val="24"/>
        </w:rPr>
        <w:t>Подрядчика</w:t>
      </w:r>
      <w:r w:rsidR="008369EF" w:rsidRPr="009B1398">
        <w:rPr>
          <w:sz w:val="24"/>
          <w:szCs w:val="24"/>
        </w:rPr>
        <w:t xml:space="preserve"> должен быть укомплектован </w:t>
      </w:r>
      <w:r w:rsidR="008369EF">
        <w:rPr>
          <w:sz w:val="24"/>
          <w:szCs w:val="24"/>
        </w:rPr>
        <w:t xml:space="preserve">Подрядчиком </w:t>
      </w:r>
      <w:r w:rsidR="008369EF" w:rsidRPr="009B1398">
        <w:rPr>
          <w:sz w:val="24"/>
          <w:szCs w:val="24"/>
        </w:rPr>
        <w:t xml:space="preserve">оборудованием, инструментом и расходными материалами необходимыми для </w:t>
      </w:r>
      <w:r w:rsidR="008369EF" w:rsidRPr="009B1398">
        <w:rPr>
          <w:bCs/>
          <w:sz w:val="24"/>
          <w:szCs w:val="24"/>
        </w:rPr>
        <w:t>выполнения работ.</w:t>
      </w:r>
    </w:p>
    <w:p w14:paraId="71E649FE" w14:textId="77777777" w:rsidR="008369EF" w:rsidRDefault="00343DDC" w:rsidP="008567B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6.7</w:t>
      </w:r>
      <w:r w:rsidR="008369EF" w:rsidRPr="009B1398">
        <w:rPr>
          <w:sz w:val="24"/>
          <w:szCs w:val="24"/>
        </w:rPr>
        <w:t xml:space="preserve">. </w:t>
      </w:r>
      <w:r w:rsidR="008369EF">
        <w:rPr>
          <w:sz w:val="24"/>
          <w:szCs w:val="24"/>
        </w:rPr>
        <w:t>Подрядчик</w:t>
      </w:r>
      <w:r w:rsidR="008369EF" w:rsidRPr="009B1398">
        <w:rPr>
          <w:sz w:val="24"/>
          <w:szCs w:val="24"/>
        </w:rPr>
        <w:t xml:space="preserve"> обязан обеспечить полную комплектацию персонала на объекте и непрерывность </w:t>
      </w:r>
      <w:r w:rsidR="008369EF" w:rsidRPr="009B1398">
        <w:rPr>
          <w:bCs/>
          <w:sz w:val="24"/>
          <w:szCs w:val="24"/>
        </w:rPr>
        <w:t>выполнения работ</w:t>
      </w:r>
      <w:r w:rsidR="008369EF" w:rsidRPr="009B1398">
        <w:rPr>
          <w:sz w:val="24"/>
          <w:szCs w:val="24"/>
        </w:rPr>
        <w:t xml:space="preserve"> в случаях невыхода персонала на работу (отпуск, болезнь, увольнение и т. д). В случае необходимости обеспечить замену работников по аргументированному требованию Заказчика, а также максимально оперативную замену заболевших или выбывших работников. На время отпуска работника, </w:t>
      </w:r>
      <w:r w:rsidR="008369EF">
        <w:rPr>
          <w:sz w:val="24"/>
          <w:szCs w:val="24"/>
        </w:rPr>
        <w:t>Подрядчик</w:t>
      </w:r>
      <w:r w:rsidR="008369EF" w:rsidRPr="009B1398">
        <w:rPr>
          <w:sz w:val="24"/>
          <w:szCs w:val="24"/>
        </w:rPr>
        <w:t xml:space="preserve"> также предоставляет соответствующую з</w:t>
      </w:r>
      <w:r w:rsidR="00D63E53">
        <w:rPr>
          <w:sz w:val="24"/>
          <w:szCs w:val="24"/>
        </w:rPr>
        <w:t>амену отсутствующего работника.</w:t>
      </w:r>
    </w:p>
    <w:p w14:paraId="2AB18957" w14:textId="77777777" w:rsidR="00D63E53" w:rsidRDefault="00D63E53" w:rsidP="00343DDC">
      <w:pPr>
        <w:ind w:firstLine="709"/>
        <w:jc w:val="both"/>
        <w:rPr>
          <w:bCs/>
          <w:sz w:val="24"/>
          <w:szCs w:val="24"/>
        </w:rPr>
      </w:pPr>
    </w:p>
    <w:p w14:paraId="77EE9004" w14:textId="77777777" w:rsidR="008369EF" w:rsidRPr="009B1398" w:rsidRDefault="00D92547" w:rsidP="008567B4">
      <w:pPr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7</w:t>
      </w:r>
      <w:r w:rsidR="008369EF" w:rsidRPr="009B1398">
        <w:rPr>
          <w:b/>
          <w:sz w:val="24"/>
          <w:szCs w:val="24"/>
        </w:rPr>
        <w:t xml:space="preserve">.  </w:t>
      </w:r>
      <w:r w:rsidR="008369EF">
        <w:rPr>
          <w:b/>
          <w:sz w:val="24"/>
          <w:szCs w:val="24"/>
        </w:rPr>
        <w:t>У</w:t>
      </w:r>
      <w:r w:rsidR="008369EF" w:rsidRPr="009B1398">
        <w:rPr>
          <w:b/>
          <w:sz w:val="24"/>
          <w:szCs w:val="24"/>
        </w:rPr>
        <w:t>словия выполнения работ:</w:t>
      </w:r>
    </w:p>
    <w:p w14:paraId="1617D940" w14:textId="77777777" w:rsidR="008369EF" w:rsidRPr="009B1398" w:rsidRDefault="00D92547" w:rsidP="008567B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8369EF">
        <w:rPr>
          <w:sz w:val="24"/>
          <w:szCs w:val="24"/>
        </w:rPr>
        <w:t xml:space="preserve">.1. </w:t>
      </w:r>
      <w:r w:rsidR="008369EF" w:rsidRPr="009B1398">
        <w:rPr>
          <w:sz w:val="24"/>
          <w:szCs w:val="24"/>
        </w:rPr>
        <w:t xml:space="preserve">Работы выполняются в условиях действующего объекта, без остановки уставной деятельности. Соблюдение правил действующего внутреннего распорядка, </w:t>
      </w:r>
      <w:proofErr w:type="spellStart"/>
      <w:r w:rsidR="008369EF" w:rsidRPr="009B1398">
        <w:rPr>
          <w:sz w:val="24"/>
          <w:szCs w:val="24"/>
        </w:rPr>
        <w:t>контрольно</w:t>
      </w:r>
      <w:proofErr w:type="spellEnd"/>
      <w:r w:rsidR="008369EF" w:rsidRPr="009B1398">
        <w:rPr>
          <w:sz w:val="24"/>
          <w:szCs w:val="24"/>
        </w:rPr>
        <w:t>–пропускного режима, внутренних положений и инструкций/требований представителей Заказчика, является обязательным условием.</w:t>
      </w:r>
    </w:p>
    <w:p w14:paraId="2BF62007" w14:textId="77777777" w:rsidR="008369EF" w:rsidRDefault="00D92547" w:rsidP="008567B4">
      <w:pPr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7</w:t>
      </w:r>
      <w:r w:rsidR="008369EF">
        <w:rPr>
          <w:bCs/>
          <w:sz w:val="24"/>
          <w:szCs w:val="24"/>
        </w:rPr>
        <w:t>.</w:t>
      </w:r>
      <w:r w:rsidR="00C87C6F">
        <w:rPr>
          <w:bCs/>
          <w:sz w:val="24"/>
          <w:szCs w:val="24"/>
        </w:rPr>
        <w:t>2</w:t>
      </w:r>
      <w:r w:rsidR="008369EF">
        <w:rPr>
          <w:bCs/>
          <w:sz w:val="24"/>
          <w:szCs w:val="24"/>
        </w:rPr>
        <w:t xml:space="preserve">. </w:t>
      </w:r>
      <w:r w:rsidR="00C87C6F">
        <w:rPr>
          <w:bCs/>
          <w:sz w:val="24"/>
          <w:szCs w:val="24"/>
        </w:rPr>
        <w:t>Работа по ремонту</w:t>
      </w:r>
      <w:r w:rsidR="008369EF" w:rsidRPr="009B1398">
        <w:rPr>
          <w:bCs/>
          <w:sz w:val="24"/>
          <w:szCs w:val="24"/>
        </w:rPr>
        <w:t xml:space="preserve"> оказывается в рабочие дни с 9:00 до 1</w:t>
      </w:r>
      <w:r>
        <w:rPr>
          <w:bCs/>
          <w:sz w:val="24"/>
          <w:szCs w:val="24"/>
        </w:rPr>
        <w:t>8</w:t>
      </w:r>
      <w:r w:rsidR="008369EF" w:rsidRPr="009B1398">
        <w:rPr>
          <w:bCs/>
          <w:sz w:val="24"/>
          <w:szCs w:val="24"/>
        </w:rPr>
        <w:t>:00</w:t>
      </w:r>
      <w:r>
        <w:rPr>
          <w:bCs/>
          <w:sz w:val="24"/>
          <w:szCs w:val="24"/>
        </w:rPr>
        <w:t xml:space="preserve"> часов</w:t>
      </w:r>
      <w:r w:rsidR="008369EF">
        <w:rPr>
          <w:bCs/>
          <w:sz w:val="24"/>
          <w:szCs w:val="24"/>
        </w:rPr>
        <w:t xml:space="preserve"> по московскому времени</w:t>
      </w:r>
      <w:r w:rsidR="00C87C6F">
        <w:rPr>
          <w:bCs/>
          <w:sz w:val="24"/>
          <w:szCs w:val="24"/>
        </w:rPr>
        <w:t>.</w:t>
      </w:r>
      <w:r w:rsidR="008369EF" w:rsidRPr="009B1398">
        <w:rPr>
          <w:bCs/>
          <w:sz w:val="24"/>
          <w:szCs w:val="24"/>
        </w:rPr>
        <w:t xml:space="preserve"> </w:t>
      </w:r>
      <w:r w:rsidR="008369EF">
        <w:rPr>
          <w:bCs/>
          <w:sz w:val="24"/>
          <w:szCs w:val="24"/>
        </w:rPr>
        <w:t>Г</w:t>
      </w:r>
      <w:r w:rsidR="008369EF" w:rsidRPr="009B1398">
        <w:rPr>
          <w:bCs/>
          <w:sz w:val="24"/>
          <w:szCs w:val="24"/>
        </w:rPr>
        <w:t>рафик по выполнению работ устанавливается по согласованию с Заказчиком.</w:t>
      </w:r>
    </w:p>
    <w:p w14:paraId="1C3773BA" w14:textId="00172237" w:rsidR="00C87C6F" w:rsidRDefault="00EC05E2" w:rsidP="008567B4">
      <w:pPr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7.3</w:t>
      </w:r>
      <w:r w:rsidR="008369EF">
        <w:rPr>
          <w:bCs/>
          <w:sz w:val="24"/>
          <w:szCs w:val="24"/>
        </w:rPr>
        <w:t xml:space="preserve">. </w:t>
      </w:r>
      <w:r w:rsidR="008369EF" w:rsidRPr="00627185">
        <w:rPr>
          <w:bCs/>
          <w:sz w:val="24"/>
          <w:szCs w:val="24"/>
        </w:rPr>
        <w:t>Информация о выполнении ремонт</w:t>
      </w:r>
      <w:r w:rsidR="00C87C6F">
        <w:rPr>
          <w:bCs/>
          <w:sz w:val="24"/>
          <w:szCs w:val="24"/>
        </w:rPr>
        <w:t>а лифта</w:t>
      </w:r>
      <w:r w:rsidR="008369EF" w:rsidRPr="00627185">
        <w:rPr>
          <w:bCs/>
          <w:sz w:val="24"/>
          <w:szCs w:val="24"/>
        </w:rPr>
        <w:t xml:space="preserve"> </w:t>
      </w:r>
      <w:r w:rsidR="008369EF" w:rsidRPr="00695853">
        <w:rPr>
          <w:bCs/>
          <w:sz w:val="24"/>
          <w:szCs w:val="24"/>
        </w:rPr>
        <w:t xml:space="preserve">вносится квалифицированным персоналом, выполнившим соответствующие работы, в журнал технического обслуживания </w:t>
      </w:r>
      <w:r>
        <w:rPr>
          <w:bCs/>
          <w:sz w:val="24"/>
          <w:szCs w:val="24"/>
        </w:rPr>
        <w:t>лифта</w:t>
      </w:r>
      <w:r w:rsidR="008369EF" w:rsidRPr="00695853">
        <w:rPr>
          <w:bCs/>
          <w:sz w:val="24"/>
          <w:szCs w:val="24"/>
        </w:rPr>
        <w:t xml:space="preserve">. </w:t>
      </w:r>
    </w:p>
    <w:p w14:paraId="12884EE8" w14:textId="1247D33B" w:rsidR="007A33A3" w:rsidRDefault="007A33A3" w:rsidP="008567B4">
      <w:pPr>
        <w:ind w:firstLine="709"/>
        <w:jc w:val="both"/>
        <w:rPr>
          <w:bCs/>
          <w:sz w:val="24"/>
          <w:szCs w:val="24"/>
        </w:rPr>
      </w:pPr>
    </w:p>
    <w:p w14:paraId="037AD4D5" w14:textId="71A9A9D7" w:rsidR="007A33A3" w:rsidRDefault="007A33A3" w:rsidP="007A33A3">
      <w:pPr>
        <w:ind w:firstLine="709"/>
        <w:jc w:val="both"/>
        <w:rPr>
          <w:b/>
          <w:sz w:val="24"/>
          <w:szCs w:val="24"/>
        </w:rPr>
      </w:pPr>
      <w:r w:rsidRPr="007A33A3">
        <w:rPr>
          <w:b/>
          <w:sz w:val="24"/>
          <w:szCs w:val="24"/>
        </w:rPr>
        <w:t>8. Гарантийные обязательства</w:t>
      </w:r>
    </w:p>
    <w:p w14:paraId="14E590DF" w14:textId="77777777" w:rsidR="007A33A3" w:rsidRPr="007A33A3" w:rsidRDefault="007A33A3" w:rsidP="007A33A3">
      <w:pPr>
        <w:ind w:firstLine="709"/>
        <w:jc w:val="both"/>
        <w:rPr>
          <w:b/>
          <w:sz w:val="24"/>
          <w:szCs w:val="24"/>
        </w:rPr>
      </w:pPr>
    </w:p>
    <w:p w14:paraId="132E48C0" w14:textId="77777777" w:rsidR="007A33A3" w:rsidRPr="007A33A3" w:rsidRDefault="007A33A3" w:rsidP="007A33A3">
      <w:pPr>
        <w:ind w:firstLine="709"/>
        <w:jc w:val="both"/>
        <w:rPr>
          <w:bCs/>
          <w:sz w:val="24"/>
          <w:szCs w:val="24"/>
        </w:rPr>
      </w:pPr>
      <w:r w:rsidRPr="007A33A3">
        <w:rPr>
          <w:bCs/>
          <w:sz w:val="24"/>
          <w:szCs w:val="24"/>
        </w:rPr>
        <w:t xml:space="preserve">8.1. Гарантийный срок на работы: </w:t>
      </w:r>
      <w:r w:rsidRPr="007A33A3">
        <w:rPr>
          <w:bCs/>
          <w:sz w:val="24"/>
          <w:szCs w:val="24"/>
        </w:rPr>
        <w:t>не менее 12 мес.</w:t>
      </w:r>
    </w:p>
    <w:p w14:paraId="1A43ADDF" w14:textId="4B583D23" w:rsidR="007A33A3" w:rsidRPr="007A33A3" w:rsidRDefault="007A33A3" w:rsidP="007A33A3">
      <w:pPr>
        <w:ind w:firstLine="709"/>
        <w:jc w:val="both"/>
        <w:rPr>
          <w:bCs/>
          <w:sz w:val="24"/>
          <w:szCs w:val="24"/>
        </w:rPr>
      </w:pPr>
      <w:r w:rsidRPr="007A33A3">
        <w:rPr>
          <w:bCs/>
          <w:sz w:val="24"/>
          <w:szCs w:val="24"/>
        </w:rPr>
        <w:t>8.2. Гарантийный срок на запчасти: не менее 12 мес.</w:t>
      </w:r>
    </w:p>
    <w:sectPr w:rsidR="007A33A3" w:rsidRPr="007A33A3" w:rsidSect="004D61D4">
      <w:pgSz w:w="11910" w:h="16840"/>
      <w:pgMar w:top="620" w:right="460" w:bottom="1360" w:left="560" w:header="0" w:footer="11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B41594"/>
    <w:multiLevelType w:val="hybridMultilevel"/>
    <w:tmpl w:val="7E2E2F2C"/>
    <w:lvl w:ilvl="0" w:tplc="112E4EDA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69EF"/>
    <w:rsid w:val="00160DF2"/>
    <w:rsid w:val="001E5F02"/>
    <w:rsid w:val="00264DAB"/>
    <w:rsid w:val="003012D7"/>
    <w:rsid w:val="00332D72"/>
    <w:rsid w:val="00343DDC"/>
    <w:rsid w:val="005107A1"/>
    <w:rsid w:val="005952AF"/>
    <w:rsid w:val="005A5988"/>
    <w:rsid w:val="005E0005"/>
    <w:rsid w:val="005E6E62"/>
    <w:rsid w:val="00695853"/>
    <w:rsid w:val="006D0189"/>
    <w:rsid w:val="00750275"/>
    <w:rsid w:val="007A33A3"/>
    <w:rsid w:val="008369EF"/>
    <w:rsid w:val="008567B4"/>
    <w:rsid w:val="00871079"/>
    <w:rsid w:val="008D4F7D"/>
    <w:rsid w:val="00921A1F"/>
    <w:rsid w:val="0095594C"/>
    <w:rsid w:val="009F03F8"/>
    <w:rsid w:val="00A26074"/>
    <w:rsid w:val="00BC12E9"/>
    <w:rsid w:val="00C87C6F"/>
    <w:rsid w:val="00D63E53"/>
    <w:rsid w:val="00D92547"/>
    <w:rsid w:val="00EC05E2"/>
    <w:rsid w:val="00EC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84208"/>
  <w15:chartTrackingRefBased/>
  <w15:docId w15:val="{2E0E6CF1-CECE-4F81-8557-D61DF0C0B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8369E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8369EF"/>
    <w:pPr>
      <w:spacing w:line="274" w:lineRule="exact"/>
      <w:ind w:left="1564"/>
      <w:jc w:val="both"/>
      <w:outlineLvl w:val="0"/>
    </w:pPr>
    <w:rPr>
      <w:b/>
      <w:bCs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A33A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8369EF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8369E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8369EF"/>
    <w:pPr>
      <w:ind w:left="147" w:firstLine="566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8369EF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8369EF"/>
  </w:style>
  <w:style w:type="paragraph" w:styleId="a5">
    <w:name w:val="Balloon Text"/>
    <w:basedOn w:val="a"/>
    <w:link w:val="a6"/>
    <w:uiPriority w:val="99"/>
    <w:semiHidden/>
    <w:unhideWhenUsed/>
    <w:rsid w:val="005107A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107A1"/>
    <w:rPr>
      <w:rFonts w:ascii="Segoe UI" w:eastAsia="Times New Roman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EC66DC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7A33A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8">
    <w:name w:val="Normal (Web)"/>
    <w:basedOn w:val="a"/>
    <w:uiPriority w:val="99"/>
    <w:semiHidden/>
    <w:unhideWhenUsed/>
    <w:rsid w:val="007A33A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457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876</Words>
  <Characters>4994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1</cp:lastModifiedBy>
  <cp:revision>2</cp:revision>
  <cp:lastPrinted>2025-08-06T08:43:00Z</cp:lastPrinted>
  <dcterms:created xsi:type="dcterms:W3CDTF">2026-08-20T07:17:00Z</dcterms:created>
  <dcterms:modified xsi:type="dcterms:W3CDTF">2026-08-20T07:17:00Z</dcterms:modified>
</cp:coreProperties>
</file>