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6A2" w:rsidRDefault="008D0E8D" w:rsidP="00E41E2A">
      <w:pPr>
        <w:pStyle w:val="ConsPlusNonforma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pict>
          <v:rect id="_x0000_s1026" style="position:absolute;left:0;text-align:left;margin-left:224.85pt;margin-top:-34.05pt;width:21.5pt;height:24.2pt;z-index:251657728" strokecolor="white"/>
        </w:pict>
      </w:r>
      <w:r w:rsidR="00811EC8">
        <w:rPr>
          <w:rFonts w:ascii="Times New Roman" w:eastAsia="Times New Roman" w:hAnsi="Times New Roman" w:cs="Times New Roman"/>
          <w:b/>
          <w:sz w:val="28"/>
          <w:szCs w:val="28"/>
          <w:lang w:eastAsia="ru-RU"/>
        </w:rPr>
        <w:t>Проект</w:t>
      </w:r>
      <w:r w:rsidR="00EE56A2" w:rsidRPr="00E41E2A">
        <w:rPr>
          <w:rFonts w:ascii="Times New Roman" w:eastAsia="Times New Roman" w:hAnsi="Times New Roman" w:cs="Times New Roman"/>
          <w:b/>
          <w:sz w:val="28"/>
          <w:szCs w:val="28"/>
          <w:lang w:eastAsia="ru-RU"/>
        </w:rPr>
        <w:t xml:space="preserve"> </w:t>
      </w:r>
      <w:r w:rsidR="00811EC8">
        <w:rPr>
          <w:rFonts w:ascii="Times New Roman" w:eastAsia="Times New Roman" w:hAnsi="Times New Roman" w:cs="Times New Roman"/>
          <w:b/>
          <w:sz w:val="28"/>
          <w:szCs w:val="28"/>
          <w:lang w:eastAsia="ru-RU"/>
        </w:rPr>
        <w:t>Государственного</w:t>
      </w:r>
      <w:r w:rsidR="006E6895">
        <w:rPr>
          <w:rFonts w:ascii="Times New Roman" w:eastAsia="Times New Roman" w:hAnsi="Times New Roman" w:cs="Times New Roman"/>
          <w:b/>
          <w:sz w:val="28"/>
          <w:szCs w:val="28"/>
          <w:lang w:eastAsia="ru-RU"/>
        </w:rPr>
        <w:t xml:space="preserve"> контракт</w:t>
      </w:r>
      <w:r w:rsidR="00811EC8">
        <w:rPr>
          <w:rFonts w:ascii="Times New Roman" w:eastAsia="Times New Roman" w:hAnsi="Times New Roman" w:cs="Times New Roman"/>
          <w:b/>
          <w:sz w:val="28"/>
          <w:szCs w:val="28"/>
          <w:lang w:eastAsia="ru-RU"/>
        </w:rPr>
        <w:t>а</w:t>
      </w:r>
      <w:r w:rsidR="006E6895" w:rsidRPr="00E41E2A">
        <w:rPr>
          <w:rFonts w:ascii="Times New Roman" w:eastAsia="Times New Roman" w:hAnsi="Times New Roman" w:cs="Times New Roman"/>
          <w:b/>
          <w:sz w:val="28"/>
          <w:szCs w:val="28"/>
          <w:lang w:eastAsia="ru-RU"/>
        </w:rPr>
        <w:t xml:space="preserve"> </w:t>
      </w:r>
      <w:r w:rsidR="00EE56A2" w:rsidRPr="00E41E2A">
        <w:rPr>
          <w:rFonts w:ascii="Times New Roman" w:eastAsia="Times New Roman" w:hAnsi="Times New Roman" w:cs="Times New Roman"/>
          <w:b/>
          <w:sz w:val="28"/>
          <w:szCs w:val="28"/>
          <w:lang w:eastAsia="ru-RU"/>
        </w:rPr>
        <w:t xml:space="preserve">на </w:t>
      </w:r>
      <w:r w:rsidR="007769D7" w:rsidRPr="00E41E2A">
        <w:rPr>
          <w:rFonts w:ascii="Times New Roman" w:eastAsia="Times New Roman" w:hAnsi="Times New Roman" w:cs="Times New Roman"/>
          <w:b/>
          <w:sz w:val="28"/>
          <w:szCs w:val="28"/>
          <w:lang w:eastAsia="ru-RU"/>
        </w:rPr>
        <w:t>оказание</w:t>
      </w:r>
      <w:r w:rsidR="0048645F">
        <w:rPr>
          <w:rFonts w:ascii="Times New Roman" w:eastAsia="Times New Roman" w:hAnsi="Times New Roman" w:cs="Times New Roman"/>
          <w:b/>
          <w:sz w:val="28"/>
          <w:szCs w:val="28"/>
          <w:lang w:eastAsia="ru-RU"/>
        </w:rPr>
        <w:t xml:space="preserve"> услуг</w:t>
      </w:r>
      <w:r w:rsidR="00EE56A2" w:rsidRPr="00E41E2A">
        <w:rPr>
          <w:rFonts w:ascii="Times New Roman" w:eastAsia="Times New Roman" w:hAnsi="Times New Roman" w:cs="Times New Roman"/>
          <w:b/>
          <w:sz w:val="28"/>
          <w:szCs w:val="28"/>
          <w:lang w:eastAsia="ru-RU"/>
        </w:rPr>
        <w:t xml:space="preserve"> № ___</w:t>
      </w:r>
    </w:p>
    <w:p w:rsidR="00B06B3C" w:rsidRPr="00E41E2A" w:rsidRDefault="00B06B3C" w:rsidP="00E41E2A">
      <w:pPr>
        <w:pStyle w:val="ConsPlusNonformat"/>
        <w:jc w:val="center"/>
        <w:rPr>
          <w:rFonts w:ascii="Times New Roman" w:eastAsia="Times New Roman" w:hAnsi="Times New Roman" w:cs="Times New Roman"/>
          <w:b/>
          <w:sz w:val="28"/>
          <w:szCs w:val="28"/>
          <w:lang w:eastAsia="ru-RU"/>
        </w:rPr>
      </w:pPr>
    </w:p>
    <w:p w:rsidR="002D10B9" w:rsidRPr="00B06B3C" w:rsidRDefault="002D10B9" w:rsidP="002D10B9">
      <w:pPr>
        <w:tabs>
          <w:tab w:val="right" w:pos="9214"/>
        </w:tabs>
        <w:jc w:val="both"/>
        <w:rPr>
          <w:sz w:val="26"/>
          <w:szCs w:val="26"/>
        </w:rPr>
      </w:pPr>
      <w:r w:rsidRPr="00B06B3C">
        <w:rPr>
          <w:sz w:val="26"/>
          <w:szCs w:val="26"/>
        </w:rPr>
        <w:t xml:space="preserve">г. Владивосток                                        </w:t>
      </w:r>
      <w:r w:rsidR="007769D7" w:rsidRPr="00B06B3C">
        <w:rPr>
          <w:sz w:val="26"/>
          <w:szCs w:val="26"/>
        </w:rPr>
        <w:t xml:space="preserve">           </w:t>
      </w:r>
      <w:r w:rsidR="002F5293" w:rsidRPr="00B06B3C">
        <w:rPr>
          <w:sz w:val="26"/>
          <w:szCs w:val="26"/>
        </w:rPr>
        <w:t xml:space="preserve">       </w:t>
      </w:r>
      <w:r w:rsidR="007769D7" w:rsidRPr="00B06B3C">
        <w:rPr>
          <w:sz w:val="26"/>
          <w:szCs w:val="26"/>
        </w:rPr>
        <w:t xml:space="preserve">  </w:t>
      </w:r>
      <w:r w:rsidR="00355177" w:rsidRPr="00B06B3C">
        <w:rPr>
          <w:sz w:val="26"/>
          <w:szCs w:val="26"/>
        </w:rPr>
        <w:t xml:space="preserve">        </w:t>
      </w:r>
      <w:r w:rsidR="007769D7" w:rsidRPr="00B06B3C">
        <w:rPr>
          <w:sz w:val="26"/>
          <w:szCs w:val="26"/>
        </w:rPr>
        <w:t xml:space="preserve"> </w:t>
      </w:r>
      <w:r w:rsidRPr="00B06B3C">
        <w:rPr>
          <w:sz w:val="26"/>
          <w:szCs w:val="26"/>
        </w:rPr>
        <w:t xml:space="preserve"> </w:t>
      </w:r>
      <w:r w:rsidR="00B06B3C">
        <w:rPr>
          <w:sz w:val="26"/>
          <w:szCs w:val="26"/>
        </w:rPr>
        <w:t xml:space="preserve">           </w:t>
      </w:r>
      <w:r w:rsidR="002F5293" w:rsidRPr="00B06B3C">
        <w:rPr>
          <w:sz w:val="26"/>
          <w:szCs w:val="26"/>
        </w:rPr>
        <w:t>«____» ______</w:t>
      </w:r>
      <w:r w:rsidRPr="00B06B3C">
        <w:rPr>
          <w:sz w:val="26"/>
          <w:szCs w:val="26"/>
        </w:rPr>
        <w:t>____ 20</w:t>
      </w:r>
      <w:r w:rsidR="00EE5E0F">
        <w:rPr>
          <w:sz w:val="26"/>
          <w:szCs w:val="26"/>
        </w:rPr>
        <w:t>26</w:t>
      </w:r>
      <w:r w:rsidRPr="00B06B3C">
        <w:rPr>
          <w:sz w:val="26"/>
          <w:szCs w:val="26"/>
        </w:rPr>
        <w:t> г.</w:t>
      </w:r>
    </w:p>
    <w:p w:rsidR="007E210D" w:rsidRPr="00B06B3C" w:rsidRDefault="007E210D" w:rsidP="002D10B9">
      <w:pPr>
        <w:tabs>
          <w:tab w:val="right" w:pos="9214"/>
        </w:tabs>
        <w:jc w:val="both"/>
        <w:rPr>
          <w:sz w:val="26"/>
          <w:szCs w:val="26"/>
        </w:rPr>
      </w:pPr>
    </w:p>
    <w:p w:rsidR="00B06B3C" w:rsidRPr="00B06B3C" w:rsidRDefault="000D428E" w:rsidP="00A136D1">
      <w:pPr>
        <w:widowControl w:val="0"/>
        <w:ind w:firstLine="709"/>
        <w:jc w:val="both"/>
        <w:rPr>
          <w:sz w:val="26"/>
          <w:szCs w:val="26"/>
        </w:rPr>
      </w:pPr>
      <w:proofErr w:type="gramStart"/>
      <w:smartTag w:uri="urn:schemas-microsoft-com:office:smarttags" w:element="PersonName">
        <w:smartTagPr>
          <w:attr w:name="ProductID" w:val="Владивостокская таможня"/>
        </w:smartTagPr>
        <w:r w:rsidRPr="00B06B3C">
          <w:rPr>
            <w:sz w:val="26"/>
            <w:szCs w:val="26"/>
          </w:rPr>
          <w:t>Владивостокская таможня</w:t>
        </w:r>
      </w:smartTag>
      <w:r w:rsidRPr="00B06B3C">
        <w:rPr>
          <w:sz w:val="26"/>
          <w:szCs w:val="26"/>
        </w:rPr>
        <w:t>, от имени Российской Федерации, в целях обеспечения государственных нужд, именуемая в дальнейшем Заказчик, в лице</w:t>
      </w:r>
      <w:r w:rsidR="00811EC8">
        <w:rPr>
          <w:sz w:val="26"/>
          <w:szCs w:val="26"/>
        </w:rPr>
        <w:t>__________________</w:t>
      </w:r>
      <w:r w:rsidRPr="00B06B3C">
        <w:rPr>
          <w:sz w:val="26"/>
          <w:szCs w:val="26"/>
        </w:rPr>
        <w:t>, действующего на основании Общего положения о таможне, утвержденного приказом ФТС России от</w:t>
      </w:r>
      <w:r w:rsidR="00811EC8">
        <w:rPr>
          <w:sz w:val="26"/>
          <w:szCs w:val="26"/>
        </w:rPr>
        <w:t>_________</w:t>
      </w:r>
      <w:r w:rsidR="00340466" w:rsidRPr="00B06B3C">
        <w:rPr>
          <w:sz w:val="26"/>
          <w:szCs w:val="26"/>
        </w:rPr>
        <w:t xml:space="preserve">, приказа ФТС России </w:t>
      </w:r>
      <w:r w:rsidR="00811EC8">
        <w:rPr>
          <w:sz w:val="26"/>
          <w:szCs w:val="26"/>
        </w:rPr>
        <w:t>__________</w:t>
      </w:r>
      <w:r w:rsidRPr="00B06B3C">
        <w:rPr>
          <w:sz w:val="26"/>
          <w:szCs w:val="26"/>
        </w:rPr>
        <w:t>с одной стороны</w:t>
      </w:r>
      <w:r w:rsidR="00811EC8">
        <w:rPr>
          <w:sz w:val="26"/>
          <w:szCs w:val="26"/>
        </w:rPr>
        <w:t xml:space="preserve"> </w:t>
      </w:r>
      <w:r w:rsidR="00035B7A" w:rsidRPr="00B06B3C">
        <w:rPr>
          <w:sz w:val="26"/>
          <w:szCs w:val="26"/>
        </w:rPr>
        <w:t xml:space="preserve">и </w:t>
      </w:r>
      <w:r w:rsidR="00811EC8">
        <w:rPr>
          <w:sz w:val="26"/>
          <w:szCs w:val="26"/>
        </w:rPr>
        <w:t xml:space="preserve">_____________ </w:t>
      </w:r>
      <w:r w:rsidR="00035B7A" w:rsidRPr="00B06B3C">
        <w:rPr>
          <w:sz w:val="26"/>
          <w:szCs w:val="26"/>
        </w:rPr>
        <w:t xml:space="preserve">  именуемое в дальнейшем Исполнитель, в лице </w:t>
      </w:r>
      <w:r w:rsidR="00811EC8">
        <w:rPr>
          <w:sz w:val="26"/>
          <w:szCs w:val="26"/>
        </w:rPr>
        <w:t>_____________________</w:t>
      </w:r>
      <w:r w:rsidR="00035B7A" w:rsidRPr="00B06B3C">
        <w:rPr>
          <w:sz w:val="26"/>
          <w:szCs w:val="26"/>
        </w:rPr>
        <w:t xml:space="preserve">, действующего на основании </w:t>
      </w:r>
      <w:r w:rsidR="00811EC8">
        <w:rPr>
          <w:sz w:val="26"/>
          <w:szCs w:val="26"/>
        </w:rPr>
        <w:t>_______</w:t>
      </w:r>
      <w:r w:rsidR="00035B7A" w:rsidRPr="00B06B3C">
        <w:rPr>
          <w:sz w:val="26"/>
          <w:szCs w:val="26"/>
        </w:rPr>
        <w:t>, с другой стороны, именуемые в дальнейшем Стороны, на основании п.4 ч.1 ст.93</w:t>
      </w:r>
      <w:proofErr w:type="gramEnd"/>
      <w:r w:rsidR="00035B7A" w:rsidRPr="00B06B3C">
        <w:rPr>
          <w:sz w:val="26"/>
          <w:szCs w:val="26"/>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w:t>
      </w:r>
      <w:r w:rsidR="00563A87" w:rsidRPr="00B06B3C">
        <w:rPr>
          <w:sz w:val="26"/>
          <w:szCs w:val="26"/>
        </w:rPr>
        <w:t xml:space="preserve">государственный </w:t>
      </w:r>
      <w:r w:rsidR="00035B7A" w:rsidRPr="00B06B3C">
        <w:rPr>
          <w:sz w:val="26"/>
          <w:szCs w:val="26"/>
        </w:rPr>
        <w:t>контракт (далее - Контракт) на следующих условиях:</w:t>
      </w:r>
    </w:p>
    <w:p w:rsidR="007E210D" w:rsidRPr="00B06B3C" w:rsidRDefault="000316B5" w:rsidP="007E210D">
      <w:pPr>
        <w:autoSpaceDE w:val="0"/>
        <w:autoSpaceDN w:val="0"/>
        <w:adjustRightInd w:val="0"/>
        <w:spacing w:after="200"/>
        <w:ind w:firstLine="709"/>
        <w:jc w:val="center"/>
        <w:rPr>
          <w:b/>
          <w:sz w:val="26"/>
          <w:szCs w:val="26"/>
        </w:rPr>
      </w:pPr>
      <w:r w:rsidRPr="00B06B3C">
        <w:rPr>
          <w:b/>
          <w:sz w:val="26"/>
          <w:szCs w:val="26"/>
        </w:rPr>
        <w:t>1.Предмет контракта</w:t>
      </w:r>
    </w:p>
    <w:p w:rsidR="00A136D1" w:rsidRPr="00A136D1" w:rsidRDefault="00A136D1" w:rsidP="00A136D1">
      <w:pPr>
        <w:ind w:firstLine="709"/>
        <w:jc w:val="both"/>
        <w:rPr>
          <w:sz w:val="26"/>
          <w:szCs w:val="26"/>
        </w:rPr>
      </w:pPr>
      <w:r w:rsidRPr="00A136D1">
        <w:rPr>
          <w:sz w:val="26"/>
          <w:szCs w:val="26"/>
        </w:rPr>
        <w:t>1.1. Настоящий Контракт заключается на условиях, предусмотренных положениями Федерального закона</w:t>
      </w:r>
      <w:r w:rsidRPr="00A136D1">
        <w:rPr>
          <w:sz w:val="26"/>
          <w:szCs w:val="26"/>
          <w:lang w:eastAsia="en-US"/>
        </w:rPr>
        <w:t>.</w:t>
      </w:r>
    </w:p>
    <w:p w:rsidR="00735B08" w:rsidRPr="00B06B3C" w:rsidRDefault="000316B5" w:rsidP="00035B7A">
      <w:pPr>
        <w:ind w:firstLine="709"/>
        <w:jc w:val="both"/>
        <w:rPr>
          <w:sz w:val="26"/>
          <w:szCs w:val="26"/>
        </w:rPr>
      </w:pPr>
      <w:r w:rsidRPr="00B06B3C">
        <w:rPr>
          <w:sz w:val="26"/>
          <w:szCs w:val="26"/>
        </w:rPr>
        <w:t>1.</w:t>
      </w:r>
      <w:r w:rsidR="00A136D1">
        <w:rPr>
          <w:sz w:val="26"/>
          <w:szCs w:val="26"/>
        </w:rPr>
        <w:t>2</w:t>
      </w:r>
      <w:r w:rsidRPr="00B06B3C">
        <w:rPr>
          <w:sz w:val="26"/>
          <w:szCs w:val="26"/>
        </w:rPr>
        <w:t xml:space="preserve">. </w:t>
      </w:r>
      <w:r w:rsidR="00735B08" w:rsidRPr="00B06B3C">
        <w:rPr>
          <w:sz w:val="26"/>
          <w:szCs w:val="26"/>
        </w:rPr>
        <w:t xml:space="preserve">Исполнитель обязуется по заданию Заказчика оказать услуги </w:t>
      </w:r>
      <w:r w:rsidR="00735B08" w:rsidRPr="00B06B3C">
        <w:rPr>
          <w:rFonts w:eastAsia="Calibri"/>
          <w:sz w:val="26"/>
          <w:szCs w:val="26"/>
          <w:lang w:eastAsia="en-US"/>
        </w:rPr>
        <w:t>по</w:t>
      </w:r>
      <w:r w:rsidR="00035B7A" w:rsidRPr="00B06B3C">
        <w:rPr>
          <w:sz w:val="26"/>
          <w:szCs w:val="26"/>
        </w:rPr>
        <w:t xml:space="preserve"> периодическому техническому освидетельствованию  лифтов  в  СПЗ  таможни  по  адресу  г. Владивосток, ул. </w:t>
      </w:r>
      <w:proofErr w:type="spellStart"/>
      <w:r w:rsidR="00035B7A" w:rsidRPr="00B06B3C">
        <w:rPr>
          <w:sz w:val="26"/>
          <w:szCs w:val="26"/>
        </w:rPr>
        <w:t>Посьетская</w:t>
      </w:r>
      <w:proofErr w:type="spellEnd"/>
      <w:r w:rsidR="00035B7A" w:rsidRPr="00B06B3C">
        <w:rPr>
          <w:sz w:val="26"/>
          <w:szCs w:val="26"/>
        </w:rPr>
        <w:t>, 21а</w:t>
      </w:r>
      <w:r w:rsidR="00FC486F" w:rsidRPr="00B06B3C">
        <w:rPr>
          <w:sz w:val="26"/>
          <w:szCs w:val="26"/>
        </w:rPr>
        <w:t>, в соответствии с Техническим</w:t>
      </w:r>
      <w:r w:rsidR="00035B7A" w:rsidRPr="00B06B3C">
        <w:rPr>
          <w:sz w:val="26"/>
          <w:szCs w:val="26"/>
        </w:rPr>
        <w:t xml:space="preserve"> задание</w:t>
      </w:r>
      <w:r w:rsidR="00FC486F" w:rsidRPr="00B06B3C">
        <w:rPr>
          <w:sz w:val="26"/>
          <w:szCs w:val="26"/>
        </w:rPr>
        <w:t>м (Приложение №1 к Контракту)</w:t>
      </w:r>
      <w:r w:rsidR="00035B7A" w:rsidRPr="00B06B3C">
        <w:rPr>
          <w:sz w:val="26"/>
          <w:szCs w:val="26"/>
        </w:rPr>
        <w:t xml:space="preserve">, </w:t>
      </w:r>
      <w:r w:rsidR="00735B08" w:rsidRPr="00B06B3C">
        <w:rPr>
          <w:sz w:val="26"/>
          <w:szCs w:val="26"/>
        </w:rPr>
        <w:t>а Заказчик обязуется принять и оплатить услуги в порядке и на условиях, предусмотренных контрактом.</w:t>
      </w:r>
    </w:p>
    <w:p w:rsidR="00811EC8" w:rsidRDefault="000316B5" w:rsidP="000316B5">
      <w:pPr>
        <w:widowControl w:val="0"/>
        <w:shd w:val="clear" w:color="auto" w:fill="FFFFFF"/>
        <w:ind w:firstLine="709"/>
        <w:jc w:val="both"/>
        <w:rPr>
          <w:sz w:val="26"/>
          <w:szCs w:val="26"/>
        </w:rPr>
      </w:pPr>
      <w:r w:rsidRPr="00B06B3C">
        <w:rPr>
          <w:sz w:val="26"/>
          <w:szCs w:val="26"/>
        </w:rPr>
        <w:t>1</w:t>
      </w:r>
      <w:r w:rsidRPr="00B06B3C">
        <w:rPr>
          <w:color w:val="FF0000"/>
          <w:sz w:val="26"/>
          <w:szCs w:val="26"/>
        </w:rPr>
        <w:t>.</w:t>
      </w:r>
      <w:r w:rsidR="00A136D1">
        <w:rPr>
          <w:sz w:val="26"/>
          <w:szCs w:val="26"/>
        </w:rPr>
        <w:t>3</w:t>
      </w:r>
      <w:r w:rsidRPr="00B06B3C">
        <w:rPr>
          <w:sz w:val="26"/>
          <w:szCs w:val="26"/>
        </w:rPr>
        <w:t xml:space="preserve">. </w:t>
      </w:r>
      <w:r w:rsidR="00811EC8" w:rsidRPr="00811EC8">
        <w:rPr>
          <w:sz w:val="26"/>
          <w:szCs w:val="26"/>
        </w:rPr>
        <w:t xml:space="preserve">Срок </w:t>
      </w:r>
      <w:r w:rsidR="00FE54B3">
        <w:rPr>
          <w:sz w:val="26"/>
          <w:szCs w:val="26"/>
        </w:rPr>
        <w:t xml:space="preserve">оказания услуг: </w:t>
      </w:r>
      <w:r w:rsidR="00FE54B3" w:rsidRPr="00FE54B3">
        <w:rPr>
          <w:sz w:val="26"/>
          <w:szCs w:val="26"/>
        </w:rPr>
        <w:t>с</w:t>
      </w:r>
      <w:r w:rsidR="00D16B49">
        <w:rPr>
          <w:sz w:val="26"/>
          <w:szCs w:val="26"/>
        </w:rPr>
        <w:t xml:space="preserve"> даты за</w:t>
      </w:r>
      <w:r w:rsidR="00EE5E0F">
        <w:rPr>
          <w:sz w:val="26"/>
          <w:szCs w:val="26"/>
        </w:rPr>
        <w:t>ключения Контракта до 16.</w:t>
      </w:r>
      <w:r w:rsidR="00EE5E0F" w:rsidRPr="00EE5E0F">
        <w:rPr>
          <w:sz w:val="26"/>
          <w:szCs w:val="26"/>
        </w:rPr>
        <w:t>10</w:t>
      </w:r>
      <w:r w:rsidR="00EE5E0F">
        <w:rPr>
          <w:sz w:val="26"/>
          <w:szCs w:val="26"/>
        </w:rPr>
        <w:t>.2026</w:t>
      </w:r>
      <w:r w:rsidR="00FE54B3" w:rsidRPr="00FE54B3">
        <w:rPr>
          <w:sz w:val="26"/>
          <w:szCs w:val="26"/>
        </w:rPr>
        <w:t>г.</w:t>
      </w:r>
    </w:p>
    <w:p w:rsidR="00C61CDF" w:rsidRDefault="00A136D1" w:rsidP="000316B5">
      <w:pPr>
        <w:tabs>
          <w:tab w:val="left" w:pos="1134"/>
          <w:tab w:val="left" w:pos="1876"/>
        </w:tabs>
        <w:ind w:firstLine="709"/>
        <w:jc w:val="both"/>
        <w:rPr>
          <w:sz w:val="26"/>
          <w:szCs w:val="26"/>
        </w:rPr>
      </w:pPr>
      <w:r>
        <w:rPr>
          <w:sz w:val="26"/>
          <w:szCs w:val="26"/>
        </w:rPr>
        <w:t>1.4</w:t>
      </w:r>
      <w:r w:rsidR="000316B5" w:rsidRPr="00B06B3C">
        <w:rPr>
          <w:sz w:val="26"/>
          <w:szCs w:val="26"/>
        </w:rPr>
        <w:t>. ИКЗ</w:t>
      </w:r>
      <w:r w:rsidR="0011772A" w:rsidRPr="00B06B3C">
        <w:rPr>
          <w:sz w:val="26"/>
          <w:szCs w:val="26"/>
        </w:rPr>
        <w:t>:</w:t>
      </w:r>
      <w:r w:rsidR="000316B5" w:rsidRPr="00B06B3C">
        <w:rPr>
          <w:sz w:val="26"/>
          <w:szCs w:val="26"/>
        </w:rPr>
        <w:t xml:space="preserve"> </w:t>
      </w:r>
      <w:r w:rsidR="008D0E8D" w:rsidRPr="008D0E8D">
        <w:rPr>
          <w:bCs/>
          <w:sz w:val="26"/>
          <w:szCs w:val="26"/>
        </w:rPr>
        <w:t>26 1 2540015767 254001001 0033 000 0000 244</w:t>
      </w:r>
      <w:bookmarkStart w:id="0" w:name="_GoBack"/>
      <w:bookmarkEnd w:id="0"/>
    </w:p>
    <w:p w:rsidR="000316B5" w:rsidRDefault="00A136D1" w:rsidP="000316B5">
      <w:pPr>
        <w:tabs>
          <w:tab w:val="left" w:pos="1134"/>
          <w:tab w:val="left" w:pos="1876"/>
        </w:tabs>
        <w:ind w:firstLine="709"/>
        <w:jc w:val="both"/>
        <w:rPr>
          <w:sz w:val="26"/>
          <w:szCs w:val="26"/>
        </w:rPr>
      </w:pPr>
      <w:r>
        <w:rPr>
          <w:sz w:val="26"/>
          <w:szCs w:val="26"/>
        </w:rPr>
        <w:t>1.5</w:t>
      </w:r>
      <w:r w:rsidR="0011772A" w:rsidRPr="00B06B3C">
        <w:rPr>
          <w:sz w:val="26"/>
          <w:szCs w:val="26"/>
        </w:rPr>
        <w:t xml:space="preserve">. ОКПД 2: </w:t>
      </w:r>
      <w:r w:rsidR="00035B7A" w:rsidRPr="00B06B3C">
        <w:rPr>
          <w:sz w:val="26"/>
          <w:szCs w:val="26"/>
        </w:rPr>
        <w:t>43.29.19.110</w:t>
      </w:r>
    </w:p>
    <w:p w:rsidR="002138D7" w:rsidRPr="002138D7" w:rsidRDefault="00A136D1" w:rsidP="002138D7">
      <w:pPr>
        <w:tabs>
          <w:tab w:val="left" w:pos="1134"/>
          <w:tab w:val="left" w:pos="1876"/>
        </w:tabs>
        <w:ind w:firstLine="709"/>
        <w:jc w:val="both"/>
        <w:rPr>
          <w:sz w:val="26"/>
          <w:szCs w:val="26"/>
        </w:rPr>
      </w:pPr>
      <w:r>
        <w:rPr>
          <w:sz w:val="26"/>
          <w:szCs w:val="26"/>
        </w:rPr>
        <w:t>1.6</w:t>
      </w:r>
      <w:r w:rsidR="002138D7">
        <w:rPr>
          <w:sz w:val="26"/>
          <w:szCs w:val="26"/>
        </w:rPr>
        <w:t xml:space="preserve">. </w:t>
      </w:r>
      <w:r w:rsidR="002138D7" w:rsidRPr="002138D7">
        <w:rPr>
          <w:sz w:val="26"/>
          <w:szCs w:val="26"/>
        </w:rPr>
        <w:t>КБК: 15307053941590049244</w:t>
      </w:r>
    </w:p>
    <w:p w:rsidR="00B06B3C" w:rsidRPr="00B06B3C" w:rsidRDefault="00B06B3C" w:rsidP="000316B5">
      <w:pPr>
        <w:tabs>
          <w:tab w:val="left" w:pos="1134"/>
          <w:tab w:val="left" w:pos="1876"/>
        </w:tabs>
        <w:ind w:firstLine="709"/>
        <w:jc w:val="both"/>
        <w:rPr>
          <w:sz w:val="26"/>
          <w:szCs w:val="26"/>
        </w:rPr>
      </w:pPr>
    </w:p>
    <w:p w:rsidR="000316B5" w:rsidRPr="00B06B3C" w:rsidRDefault="000316B5" w:rsidP="000316B5">
      <w:pPr>
        <w:widowControl w:val="0"/>
        <w:numPr>
          <w:ilvl w:val="0"/>
          <w:numId w:val="5"/>
        </w:numPr>
        <w:spacing w:after="120" w:line="276" w:lineRule="auto"/>
        <w:ind w:left="0" w:firstLine="851"/>
        <w:jc w:val="center"/>
        <w:rPr>
          <w:b/>
          <w:sz w:val="26"/>
          <w:szCs w:val="26"/>
        </w:rPr>
      </w:pPr>
      <w:r w:rsidRPr="00B06B3C">
        <w:rPr>
          <w:b/>
          <w:sz w:val="26"/>
          <w:szCs w:val="26"/>
        </w:rPr>
        <w:t>Цена контракта и порядок расчетов</w:t>
      </w:r>
    </w:p>
    <w:p w:rsidR="00811EC8" w:rsidRDefault="000316B5" w:rsidP="000316B5">
      <w:pPr>
        <w:ind w:right="-2" w:firstLine="709"/>
        <w:jc w:val="both"/>
        <w:rPr>
          <w:sz w:val="26"/>
          <w:szCs w:val="26"/>
        </w:rPr>
      </w:pPr>
      <w:r w:rsidRPr="00B06B3C">
        <w:rPr>
          <w:sz w:val="26"/>
          <w:szCs w:val="26"/>
        </w:rPr>
        <w:t>2.1. Цена насто</w:t>
      </w:r>
      <w:r w:rsidR="00AC3095" w:rsidRPr="00B06B3C">
        <w:rPr>
          <w:sz w:val="26"/>
          <w:szCs w:val="26"/>
        </w:rPr>
        <w:t>ящего К</w:t>
      </w:r>
      <w:r w:rsidR="00123605" w:rsidRPr="00B06B3C">
        <w:rPr>
          <w:sz w:val="26"/>
          <w:szCs w:val="26"/>
        </w:rPr>
        <w:t xml:space="preserve">онтракта составляет </w:t>
      </w:r>
      <w:r w:rsidR="00811EC8">
        <w:rPr>
          <w:sz w:val="26"/>
          <w:szCs w:val="26"/>
        </w:rPr>
        <w:t>_____________</w:t>
      </w:r>
      <w:r w:rsidRPr="00B06B3C">
        <w:rPr>
          <w:sz w:val="26"/>
          <w:szCs w:val="26"/>
        </w:rPr>
        <w:t xml:space="preserve"> руб.</w:t>
      </w:r>
      <w:r w:rsidR="00811EC8">
        <w:rPr>
          <w:sz w:val="26"/>
          <w:szCs w:val="26"/>
        </w:rPr>
        <w:t xml:space="preserve"> ___ коп.</w:t>
      </w:r>
      <w:r w:rsidR="00811EC8" w:rsidRPr="00811EC8">
        <w:t xml:space="preserve"> </w:t>
      </w:r>
      <w:r w:rsidR="00917BBC">
        <w:rPr>
          <w:sz w:val="26"/>
          <w:szCs w:val="26"/>
        </w:rPr>
        <w:t>в том числе НДС (если Исполнитель</w:t>
      </w:r>
      <w:r w:rsidR="00811EC8" w:rsidRPr="00811EC8">
        <w:rPr>
          <w:sz w:val="26"/>
          <w:szCs w:val="26"/>
        </w:rPr>
        <w:t xml:space="preserve"> не является плательщиком НДС, указывается основание для освобождения от уплаты НДС).</w:t>
      </w:r>
    </w:p>
    <w:p w:rsidR="000316B5" w:rsidRPr="00B06B3C" w:rsidRDefault="000316B5" w:rsidP="000316B5">
      <w:pPr>
        <w:widowControl w:val="0"/>
        <w:ind w:firstLine="709"/>
        <w:jc w:val="both"/>
        <w:rPr>
          <w:sz w:val="26"/>
          <w:szCs w:val="26"/>
        </w:rPr>
      </w:pPr>
      <w:r w:rsidRPr="00B06B3C">
        <w:rPr>
          <w:sz w:val="26"/>
          <w:szCs w:val="26"/>
        </w:rPr>
        <w:t>2.2. Услуги оплачиваются Заказчиком в пределах лимитов бюджетных обязательств</w:t>
      </w:r>
      <w:r w:rsidR="006A308E">
        <w:rPr>
          <w:sz w:val="26"/>
          <w:szCs w:val="26"/>
        </w:rPr>
        <w:t xml:space="preserve"> на 202</w:t>
      </w:r>
      <w:r w:rsidR="00EE5E0F" w:rsidRPr="00EE5E0F">
        <w:rPr>
          <w:sz w:val="26"/>
          <w:szCs w:val="26"/>
        </w:rPr>
        <w:t>6</w:t>
      </w:r>
      <w:r w:rsidR="00CA1F4E">
        <w:rPr>
          <w:sz w:val="26"/>
          <w:szCs w:val="26"/>
        </w:rPr>
        <w:t xml:space="preserve"> год.</w:t>
      </w:r>
    </w:p>
    <w:p w:rsidR="00591216" w:rsidRPr="00CA1F4E" w:rsidRDefault="00AC3095" w:rsidP="00591216">
      <w:pPr>
        <w:pStyle w:val="af"/>
        <w:autoSpaceDE w:val="0"/>
        <w:autoSpaceDN w:val="0"/>
        <w:ind w:left="0" w:firstLine="709"/>
        <w:jc w:val="both"/>
        <w:rPr>
          <w:sz w:val="26"/>
          <w:szCs w:val="26"/>
        </w:rPr>
      </w:pPr>
      <w:r w:rsidRPr="00B06B3C">
        <w:rPr>
          <w:sz w:val="26"/>
          <w:szCs w:val="26"/>
        </w:rPr>
        <w:t xml:space="preserve">2.3. </w:t>
      </w:r>
      <w:r w:rsidR="00591216" w:rsidRPr="00CA1F4E">
        <w:rPr>
          <w:sz w:val="26"/>
          <w:szCs w:val="26"/>
        </w:rPr>
        <w:t>Оплата по настоящему Контракту производится Заказчиком за</w:t>
      </w:r>
      <w:r w:rsidR="00CA1F4E" w:rsidRPr="00CA1F4E">
        <w:rPr>
          <w:sz w:val="26"/>
          <w:szCs w:val="26"/>
        </w:rPr>
        <w:t xml:space="preserve"> оказанные услуги</w:t>
      </w:r>
      <w:r w:rsidR="00591216" w:rsidRPr="00CA1F4E">
        <w:rPr>
          <w:sz w:val="26"/>
          <w:szCs w:val="26"/>
        </w:rPr>
        <w:t xml:space="preserve">,  путем перечисления денежных средств на расчетный счет </w:t>
      </w:r>
      <w:r w:rsidR="00A136D1">
        <w:rPr>
          <w:sz w:val="26"/>
          <w:szCs w:val="26"/>
        </w:rPr>
        <w:t>Исполнителя</w:t>
      </w:r>
      <w:r w:rsidR="00591216" w:rsidRPr="00CA1F4E">
        <w:rPr>
          <w:sz w:val="26"/>
          <w:szCs w:val="26"/>
        </w:rPr>
        <w:t>, на осн</w:t>
      </w:r>
      <w:r w:rsidR="00441ABC">
        <w:rPr>
          <w:sz w:val="26"/>
          <w:szCs w:val="26"/>
        </w:rPr>
        <w:t>овании выставленного Исполнителем</w:t>
      </w:r>
      <w:r w:rsidR="00591216" w:rsidRPr="00CA1F4E">
        <w:rPr>
          <w:sz w:val="26"/>
          <w:szCs w:val="26"/>
        </w:rPr>
        <w:t xml:space="preserve">  счета, счет-фактуры и акта </w:t>
      </w:r>
      <w:r w:rsidR="00CA1F4E" w:rsidRPr="00CA1F4E">
        <w:rPr>
          <w:sz w:val="26"/>
          <w:szCs w:val="26"/>
        </w:rPr>
        <w:t>оказанных услуг</w:t>
      </w:r>
      <w:r w:rsidR="00591216" w:rsidRPr="00CA1F4E">
        <w:rPr>
          <w:sz w:val="26"/>
          <w:szCs w:val="26"/>
        </w:rPr>
        <w:t xml:space="preserve">,  в срок не превышающий 10 (десять) рабочих дней с даты подписания Заказчиком документа о приемке </w:t>
      </w:r>
      <w:r w:rsidR="00CA1F4E" w:rsidRPr="00CA1F4E">
        <w:rPr>
          <w:sz w:val="26"/>
          <w:szCs w:val="26"/>
        </w:rPr>
        <w:t>оказанных услуг</w:t>
      </w:r>
      <w:r w:rsidR="00591216" w:rsidRPr="00CA1F4E">
        <w:rPr>
          <w:sz w:val="26"/>
          <w:szCs w:val="26"/>
        </w:rPr>
        <w:t>, при отсутствии замечаний со стороны Заказчика.</w:t>
      </w:r>
    </w:p>
    <w:p w:rsidR="000316B5" w:rsidRPr="00B06B3C" w:rsidRDefault="00591216" w:rsidP="000316B5">
      <w:pPr>
        <w:widowControl w:val="0"/>
        <w:ind w:firstLine="709"/>
        <w:jc w:val="both"/>
        <w:rPr>
          <w:bCs/>
          <w:sz w:val="26"/>
          <w:szCs w:val="26"/>
        </w:rPr>
      </w:pPr>
      <w:r>
        <w:rPr>
          <w:sz w:val="26"/>
          <w:szCs w:val="26"/>
        </w:rPr>
        <w:t>2.4</w:t>
      </w:r>
      <w:r w:rsidR="000316B5" w:rsidRPr="00B06B3C">
        <w:rPr>
          <w:sz w:val="26"/>
          <w:szCs w:val="26"/>
        </w:rPr>
        <w:t xml:space="preserve">. </w:t>
      </w:r>
      <w:r w:rsidR="006A53AA" w:rsidRPr="00B06B3C">
        <w:rPr>
          <w:bCs/>
          <w:sz w:val="26"/>
          <w:szCs w:val="26"/>
        </w:rPr>
        <w:t>Цена настоящего К</w:t>
      </w:r>
      <w:r w:rsidR="000316B5" w:rsidRPr="00B06B3C">
        <w:rPr>
          <w:sz w:val="26"/>
          <w:szCs w:val="26"/>
        </w:rPr>
        <w:t>онтракта является твердой и опреде</w:t>
      </w:r>
      <w:r w:rsidR="006A53AA" w:rsidRPr="00B06B3C">
        <w:rPr>
          <w:sz w:val="26"/>
          <w:szCs w:val="26"/>
        </w:rPr>
        <w:t>ляется на весь срок исполнения К</w:t>
      </w:r>
      <w:r w:rsidR="000316B5" w:rsidRPr="00B06B3C">
        <w:rPr>
          <w:sz w:val="26"/>
          <w:szCs w:val="26"/>
        </w:rPr>
        <w:t>онтракта</w:t>
      </w:r>
      <w:r w:rsidR="000316B5" w:rsidRPr="00B06B3C">
        <w:rPr>
          <w:bCs/>
          <w:sz w:val="26"/>
          <w:szCs w:val="26"/>
        </w:rPr>
        <w:t>, за исключением случаев, предусмотренных законодательством Российской Федерации.</w:t>
      </w:r>
    </w:p>
    <w:p w:rsidR="000316B5" w:rsidRPr="00B06B3C" w:rsidRDefault="00591216" w:rsidP="000316B5">
      <w:pPr>
        <w:widowControl w:val="0"/>
        <w:ind w:firstLine="709"/>
        <w:jc w:val="both"/>
        <w:rPr>
          <w:bCs/>
          <w:sz w:val="26"/>
          <w:szCs w:val="26"/>
        </w:rPr>
      </w:pPr>
      <w:r>
        <w:rPr>
          <w:bCs/>
          <w:sz w:val="26"/>
          <w:szCs w:val="26"/>
        </w:rPr>
        <w:t>2.5</w:t>
      </w:r>
      <w:r w:rsidR="000316B5" w:rsidRPr="00B06B3C">
        <w:rPr>
          <w:bCs/>
          <w:sz w:val="26"/>
          <w:szCs w:val="26"/>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w:t>
      </w:r>
      <w:r w:rsidR="000316B5" w:rsidRPr="00B06B3C">
        <w:rPr>
          <w:bCs/>
          <w:sz w:val="26"/>
          <w:szCs w:val="26"/>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6B3C" w:rsidRPr="00B06B3C" w:rsidRDefault="00B06B3C" w:rsidP="000316B5">
      <w:pPr>
        <w:widowControl w:val="0"/>
        <w:ind w:firstLine="709"/>
        <w:jc w:val="both"/>
        <w:rPr>
          <w:bCs/>
          <w:sz w:val="26"/>
          <w:szCs w:val="26"/>
        </w:rPr>
      </w:pPr>
    </w:p>
    <w:p w:rsidR="000316B5" w:rsidRPr="00B06B3C" w:rsidRDefault="000316B5" w:rsidP="000316B5">
      <w:pPr>
        <w:widowControl w:val="0"/>
        <w:numPr>
          <w:ilvl w:val="0"/>
          <w:numId w:val="5"/>
        </w:numPr>
        <w:spacing w:after="120" w:line="276" w:lineRule="auto"/>
        <w:jc w:val="center"/>
        <w:rPr>
          <w:b/>
          <w:sz w:val="26"/>
          <w:szCs w:val="26"/>
        </w:rPr>
      </w:pPr>
      <w:r w:rsidRPr="00B06B3C">
        <w:rPr>
          <w:b/>
          <w:sz w:val="26"/>
          <w:szCs w:val="26"/>
        </w:rPr>
        <w:t>Права и обязанности Сторон</w:t>
      </w:r>
    </w:p>
    <w:p w:rsidR="009A7C9F" w:rsidRPr="00B06B3C" w:rsidRDefault="009A7C9F" w:rsidP="009A7C9F">
      <w:pPr>
        <w:snapToGrid w:val="0"/>
        <w:ind w:firstLine="709"/>
        <w:jc w:val="both"/>
        <w:rPr>
          <w:sz w:val="26"/>
          <w:szCs w:val="26"/>
        </w:rPr>
      </w:pPr>
      <w:r w:rsidRPr="00B06B3C">
        <w:rPr>
          <w:sz w:val="26"/>
          <w:szCs w:val="26"/>
        </w:rPr>
        <w:t>3.1. Исполнитель обязан:</w:t>
      </w:r>
    </w:p>
    <w:p w:rsidR="00C368B3" w:rsidRDefault="009A7C9F" w:rsidP="00C368B3">
      <w:pPr>
        <w:autoSpaceDE w:val="0"/>
        <w:autoSpaceDN w:val="0"/>
        <w:adjustRightInd w:val="0"/>
        <w:jc w:val="both"/>
        <w:outlineLvl w:val="0"/>
        <w:rPr>
          <w:sz w:val="26"/>
          <w:szCs w:val="26"/>
        </w:rPr>
      </w:pPr>
      <w:r w:rsidRPr="00B06B3C">
        <w:rPr>
          <w:sz w:val="26"/>
          <w:szCs w:val="26"/>
        </w:rPr>
        <w:t>3.1.1. Оказать услуги в соответствии с  требованиями ТР ТС 011/2011 Технический регламент Таможенного союза «Безопасность лифтов»</w:t>
      </w:r>
      <w:r w:rsidR="00C368B3">
        <w:rPr>
          <w:sz w:val="26"/>
          <w:szCs w:val="26"/>
        </w:rPr>
        <w:t>, Утвержден Решением Комиссии Таможенного союза от 18 октября 2011 г. N 824</w:t>
      </w:r>
    </w:p>
    <w:p w:rsidR="009A7C9F" w:rsidRPr="00B06B3C" w:rsidRDefault="009A7C9F" w:rsidP="009A7C9F">
      <w:pPr>
        <w:snapToGrid w:val="0"/>
        <w:ind w:firstLine="709"/>
        <w:jc w:val="both"/>
        <w:rPr>
          <w:sz w:val="26"/>
          <w:szCs w:val="26"/>
        </w:rPr>
      </w:pPr>
      <w:r w:rsidRPr="00B06B3C">
        <w:rPr>
          <w:sz w:val="26"/>
          <w:szCs w:val="26"/>
        </w:rPr>
        <w:t>3.1.2. Оказать услуги в полном объеме и в установленный срок.</w:t>
      </w:r>
    </w:p>
    <w:p w:rsidR="009A7C9F" w:rsidRPr="00B06B3C" w:rsidRDefault="009A7C9F" w:rsidP="009A7C9F">
      <w:pPr>
        <w:snapToGrid w:val="0"/>
        <w:ind w:firstLine="709"/>
        <w:jc w:val="both"/>
        <w:rPr>
          <w:sz w:val="26"/>
          <w:szCs w:val="26"/>
        </w:rPr>
      </w:pPr>
      <w:r w:rsidRPr="00B06B3C">
        <w:rPr>
          <w:sz w:val="26"/>
          <w:szCs w:val="26"/>
        </w:rPr>
        <w:t>3.1.3. Безвозмездно исправить по требованию Заказчика в течение 10 (десяти) рабочих дней все выявленные недостатки, если в процессе оказания услуг допущены отступления от условий контракта, ухудшившие качество услуг.</w:t>
      </w:r>
    </w:p>
    <w:p w:rsidR="00295CF9" w:rsidRDefault="009A7C9F" w:rsidP="009A7C9F">
      <w:pPr>
        <w:snapToGrid w:val="0"/>
        <w:ind w:firstLine="709"/>
        <w:jc w:val="both"/>
        <w:rPr>
          <w:sz w:val="26"/>
          <w:szCs w:val="26"/>
        </w:rPr>
      </w:pPr>
      <w:r w:rsidRPr="00A63E9B">
        <w:rPr>
          <w:sz w:val="26"/>
          <w:szCs w:val="26"/>
        </w:rPr>
        <w:t xml:space="preserve">3.1.4. </w:t>
      </w:r>
      <w:r w:rsidR="00295CF9" w:rsidRPr="00295CF9">
        <w:rPr>
          <w:sz w:val="26"/>
          <w:szCs w:val="26"/>
        </w:rPr>
        <w:t>В целях проведения необходимых измерений и испытаний на лифтах, согласно п. 2 ст. 26 Федерального закона от 27.12.2002 № 184-ФЗ «О техническом регулировании»  привлечь испытательную лабораторию (центр),  аккредитованную в  соответствии со ст. 31 Федерального закона от 27.12.2002 № 184-ФЗ «О техническом регулировании».</w:t>
      </w:r>
    </w:p>
    <w:p w:rsidR="009A7C9F" w:rsidRPr="00B06B3C" w:rsidRDefault="009A7C9F" w:rsidP="009A7C9F">
      <w:pPr>
        <w:snapToGrid w:val="0"/>
        <w:ind w:firstLine="709"/>
        <w:jc w:val="both"/>
        <w:rPr>
          <w:sz w:val="26"/>
          <w:szCs w:val="26"/>
        </w:rPr>
      </w:pPr>
      <w:r w:rsidRPr="00B06B3C">
        <w:rPr>
          <w:sz w:val="26"/>
          <w:szCs w:val="26"/>
        </w:rPr>
        <w:t>3.1.5. Сделать запись в паспортах лифтов о результатах технического освидетельствования лифтов, а также  предоставить   Заказчику    акты     периодического    технического освидетельствования   лифтов одновременно с документами, ука</w:t>
      </w:r>
      <w:r w:rsidR="00D16B49">
        <w:rPr>
          <w:sz w:val="26"/>
          <w:szCs w:val="26"/>
        </w:rPr>
        <w:t>занными в   п. 2.3. настоящего К</w:t>
      </w:r>
      <w:r w:rsidRPr="00B06B3C">
        <w:rPr>
          <w:sz w:val="26"/>
          <w:szCs w:val="26"/>
        </w:rPr>
        <w:t>онтракта.</w:t>
      </w:r>
    </w:p>
    <w:p w:rsidR="009A7C9F" w:rsidRPr="00B06B3C" w:rsidRDefault="009A7C9F" w:rsidP="009A7C9F">
      <w:pPr>
        <w:snapToGrid w:val="0"/>
        <w:ind w:firstLine="709"/>
        <w:jc w:val="both"/>
        <w:rPr>
          <w:sz w:val="26"/>
          <w:szCs w:val="26"/>
        </w:rPr>
      </w:pPr>
      <w:r w:rsidRPr="00B06B3C">
        <w:rPr>
          <w:sz w:val="26"/>
          <w:szCs w:val="26"/>
        </w:rPr>
        <w:t>3.2. Заказчик обязан:</w:t>
      </w:r>
    </w:p>
    <w:p w:rsidR="009A7C9F" w:rsidRPr="00B06B3C" w:rsidRDefault="009A7C9F" w:rsidP="009A7C9F">
      <w:pPr>
        <w:snapToGrid w:val="0"/>
        <w:ind w:firstLine="709"/>
        <w:jc w:val="both"/>
        <w:rPr>
          <w:sz w:val="26"/>
          <w:szCs w:val="26"/>
        </w:rPr>
      </w:pPr>
      <w:r w:rsidRPr="00B06B3C">
        <w:rPr>
          <w:sz w:val="26"/>
          <w:szCs w:val="26"/>
        </w:rPr>
        <w:t>3.2.1. Организовать  Исполнителю доступ  к лифтам.</w:t>
      </w:r>
    </w:p>
    <w:p w:rsidR="009A7C9F" w:rsidRPr="00B06B3C" w:rsidRDefault="009A7C9F" w:rsidP="009A7C9F">
      <w:pPr>
        <w:snapToGrid w:val="0"/>
        <w:ind w:firstLine="709"/>
        <w:jc w:val="both"/>
        <w:rPr>
          <w:sz w:val="26"/>
          <w:szCs w:val="26"/>
        </w:rPr>
      </w:pPr>
      <w:r w:rsidRPr="00B06B3C">
        <w:rPr>
          <w:sz w:val="26"/>
          <w:szCs w:val="26"/>
        </w:rPr>
        <w:t>3.2.2. Предоставить Исполнителю информацию о регистрационных номерах лифтов, их типе, скорости, этажности, грузоподъемности, типе шахты.</w:t>
      </w:r>
    </w:p>
    <w:p w:rsidR="009A7C9F" w:rsidRPr="00B06B3C" w:rsidRDefault="009A7C9F" w:rsidP="009A7C9F">
      <w:pPr>
        <w:snapToGrid w:val="0"/>
        <w:ind w:firstLine="709"/>
        <w:jc w:val="both"/>
        <w:rPr>
          <w:sz w:val="26"/>
          <w:szCs w:val="26"/>
        </w:rPr>
      </w:pPr>
      <w:r w:rsidRPr="00B06B3C">
        <w:rPr>
          <w:sz w:val="26"/>
          <w:szCs w:val="26"/>
        </w:rPr>
        <w:t>3.2.3. Предоставить для проведения освидетельствования лифтов исправные лифты.</w:t>
      </w:r>
    </w:p>
    <w:p w:rsidR="009A7C9F" w:rsidRPr="00B06B3C" w:rsidRDefault="009A7C9F" w:rsidP="009A7C9F">
      <w:pPr>
        <w:snapToGrid w:val="0"/>
        <w:ind w:firstLine="709"/>
        <w:jc w:val="both"/>
        <w:rPr>
          <w:sz w:val="26"/>
          <w:szCs w:val="26"/>
        </w:rPr>
      </w:pPr>
      <w:r w:rsidRPr="00B06B3C">
        <w:rPr>
          <w:sz w:val="26"/>
          <w:szCs w:val="26"/>
        </w:rPr>
        <w:t>3.2.4. Оплатить услуги в соответствии с разделом 2 настоящего  контракта.</w:t>
      </w:r>
    </w:p>
    <w:p w:rsidR="009A7C9F" w:rsidRPr="00B06B3C" w:rsidRDefault="009A7C9F" w:rsidP="009A7C9F">
      <w:pPr>
        <w:snapToGrid w:val="0"/>
        <w:ind w:firstLine="709"/>
        <w:jc w:val="both"/>
        <w:rPr>
          <w:sz w:val="26"/>
          <w:szCs w:val="26"/>
        </w:rPr>
      </w:pPr>
      <w:r w:rsidRPr="00B06B3C">
        <w:rPr>
          <w:sz w:val="26"/>
          <w:szCs w:val="26"/>
        </w:rPr>
        <w:t>3.3. Заказчик  имеет право проверять в любое время ход и качество оказания Исполнителем услуг, не вмешиваясь в его деятельность.</w:t>
      </w:r>
    </w:p>
    <w:p w:rsidR="00B06B3C" w:rsidRPr="00B06B3C" w:rsidRDefault="00B06B3C" w:rsidP="009A7C9F">
      <w:pPr>
        <w:snapToGrid w:val="0"/>
        <w:ind w:firstLine="709"/>
        <w:jc w:val="both"/>
        <w:rPr>
          <w:sz w:val="26"/>
          <w:szCs w:val="26"/>
        </w:rPr>
      </w:pPr>
    </w:p>
    <w:p w:rsidR="000316B5" w:rsidRPr="00B06B3C" w:rsidRDefault="000316B5" w:rsidP="000316B5">
      <w:pPr>
        <w:widowControl w:val="0"/>
        <w:numPr>
          <w:ilvl w:val="0"/>
          <w:numId w:val="5"/>
        </w:numPr>
        <w:spacing w:after="120" w:line="276" w:lineRule="auto"/>
        <w:jc w:val="center"/>
        <w:rPr>
          <w:b/>
          <w:sz w:val="26"/>
          <w:szCs w:val="26"/>
        </w:rPr>
      </w:pPr>
      <w:r w:rsidRPr="00B06B3C">
        <w:rPr>
          <w:b/>
          <w:sz w:val="26"/>
          <w:szCs w:val="26"/>
        </w:rPr>
        <w:t>Порядок сдачи-приемки оказанных услуг</w:t>
      </w:r>
    </w:p>
    <w:p w:rsidR="000316B5" w:rsidRPr="00B06B3C" w:rsidRDefault="000316B5" w:rsidP="000316B5">
      <w:pPr>
        <w:ind w:firstLine="709"/>
        <w:jc w:val="both"/>
        <w:rPr>
          <w:sz w:val="26"/>
          <w:szCs w:val="26"/>
        </w:rPr>
      </w:pPr>
      <w:r w:rsidRPr="00B06B3C">
        <w:rPr>
          <w:sz w:val="26"/>
          <w:szCs w:val="26"/>
        </w:rPr>
        <w:t>4.1. Приемка Заказчиком оказанных услуг по объему и качеству осуществляется в соответствии с действующим законодательством и настоящим Контрактом.</w:t>
      </w:r>
    </w:p>
    <w:p w:rsidR="00A37291" w:rsidRPr="00B06B3C" w:rsidRDefault="000316B5" w:rsidP="00A37291">
      <w:pPr>
        <w:ind w:firstLine="709"/>
        <w:jc w:val="both"/>
        <w:rPr>
          <w:rFonts w:eastAsia="Calibri"/>
          <w:sz w:val="26"/>
          <w:szCs w:val="26"/>
          <w:lang w:eastAsia="en-US"/>
        </w:rPr>
      </w:pPr>
      <w:r w:rsidRPr="00B06B3C">
        <w:rPr>
          <w:rFonts w:eastAsia="Calibri"/>
          <w:sz w:val="26"/>
          <w:szCs w:val="26"/>
          <w:lang w:eastAsia="en-US"/>
        </w:rPr>
        <w:t>4.2. Для проверки оказанных услуг Исполнителем, в части соответствия оказанных услуг требованиям, установленным Контрактом Заказчик проводит экспертизу. Экспертиза на соответствие оказанных услуг требованиям, установленным Контрактом, может проводиться Заказчиком своими силами или к ее проведению могут привлекаться э</w:t>
      </w:r>
      <w:r w:rsidR="00A37291" w:rsidRPr="00B06B3C">
        <w:rPr>
          <w:rFonts w:eastAsia="Calibri"/>
          <w:sz w:val="26"/>
          <w:szCs w:val="26"/>
          <w:lang w:eastAsia="en-US"/>
        </w:rPr>
        <w:t>ксперты, экспертные организации, на основании Контрактов, заключенных в соответствии с Федеральным законом.</w:t>
      </w:r>
    </w:p>
    <w:p w:rsidR="000316B5" w:rsidRPr="00B06B3C" w:rsidRDefault="000316B5" w:rsidP="000316B5">
      <w:pPr>
        <w:ind w:firstLine="709"/>
        <w:jc w:val="both"/>
        <w:rPr>
          <w:sz w:val="26"/>
          <w:szCs w:val="26"/>
        </w:rPr>
      </w:pPr>
      <w:r w:rsidRPr="00B06B3C">
        <w:rPr>
          <w:sz w:val="26"/>
          <w:szCs w:val="26"/>
        </w:rPr>
        <w:t xml:space="preserve">4.3. Заказчик осуществляет приёмку оказанных услуг и оформление результатов приемки в течение 5 (пяти) рабочих дней после фактического оказания услуг. Приемка оказанных услуг оформляется Заказчиком Актом приёмки оказанных услуг, который составляется в одном экземпляре и находится у Заказчика, либо Исполнителю в срок, указанный в первом предложении данного пункта Заказчиком направляется в </w:t>
      </w:r>
      <w:r w:rsidRPr="00B06B3C">
        <w:rPr>
          <w:sz w:val="26"/>
          <w:szCs w:val="26"/>
        </w:rPr>
        <w:lastRenderedPageBreak/>
        <w:t>письменной форме мотивированный отказ от подписания такого документа с одновременным составлением и направлением Акта устранения недостатков.</w:t>
      </w:r>
    </w:p>
    <w:p w:rsidR="000316B5" w:rsidRPr="00B06B3C" w:rsidRDefault="000316B5" w:rsidP="000316B5">
      <w:pPr>
        <w:ind w:firstLine="709"/>
        <w:jc w:val="both"/>
        <w:rPr>
          <w:sz w:val="26"/>
          <w:szCs w:val="26"/>
        </w:rPr>
      </w:pPr>
      <w:r w:rsidRPr="00B06B3C">
        <w:rPr>
          <w:sz w:val="26"/>
          <w:szCs w:val="26"/>
        </w:rPr>
        <w:t>4.4. При отсутствии замечаний к оказанным услугам Заказчик подписывает Акт оказанных услуг и направляет Исполнителю один экземпляр Акт</w:t>
      </w:r>
      <w:r w:rsidR="00A63E9B">
        <w:rPr>
          <w:sz w:val="26"/>
          <w:szCs w:val="26"/>
        </w:rPr>
        <w:t>а</w:t>
      </w:r>
      <w:r w:rsidRPr="00B06B3C">
        <w:rPr>
          <w:sz w:val="26"/>
          <w:szCs w:val="26"/>
        </w:rPr>
        <w:t xml:space="preserve"> об оказании услуг.</w:t>
      </w:r>
    </w:p>
    <w:p w:rsidR="000316B5" w:rsidRPr="00B06B3C" w:rsidRDefault="000316B5" w:rsidP="000316B5">
      <w:pPr>
        <w:ind w:firstLine="709"/>
        <w:jc w:val="both"/>
        <w:rPr>
          <w:sz w:val="26"/>
          <w:szCs w:val="26"/>
        </w:rPr>
      </w:pPr>
      <w:r w:rsidRPr="00B06B3C">
        <w:rPr>
          <w:rFonts w:eastAsia="Calibri"/>
          <w:sz w:val="26"/>
          <w:szCs w:val="26"/>
          <w:lang w:eastAsia="en-US"/>
        </w:rPr>
        <w:t>4.5. В случае выявления Заказчиком несоответствия оказанных услуг условиям настоящего Контракта Исполнитель обязан в течение 5 (пяти) рабочих дней с момента получения Акта устранения недостатков устранить выявленные недостатки за свой счёт.</w:t>
      </w:r>
    </w:p>
    <w:p w:rsidR="000316B5" w:rsidRPr="00B06B3C" w:rsidRDefault="000316B5" w:rsidP="000316B5">
      <w:pPr>
        <w:ind w:firstLine="709"/>
        <w:jc w:val="both"/>
        <w:outlineLvl w:val="0"/>
        <w:rPr>
          <w:rFonts w:eastAsia="Calibri"/>
          <w:sz w:val="26"/>
          <w:szCs w:val="26"/>
          <w:lang w:eastAsia="en-US"/>
        </w:rPr>
      </w:pPr>
      <w:r w:rsidRPr="00B06B3C">
        <w:rPr>
          <w:rFonts w:eastAsia="Calibri"/>
          <w:sz w:val="26"/>
          <w:szCs w:val="26"/>
          <w:lang w:eastAsia="en-US"/>
        </w:rPr>
        <w:t xml:space="preserve">4.6. Датой оказанных услуг считается дата подписания Сторонами Акта оказанных услуг. </w:t>
      </w:r>
    </w:p>
    <w:p w:rsidR="00B06B3C" w:rsidRPr="00B06B3C" w:rsidRDefault="00B06B3C" w:rsidP="000316B5">
      <w:pPr>
        <w:ind w:firstLine="709"/>
        <w:jc w:val="both"/>
        <w:outlineLvl w:val="0"/>
        <w:rPr>
          <w:rFonts w:eastAsia="Calibri"/>
          <w:sz w:val="26"/>
          <w:szCs w:val="26"/>
          <w:lang w:eastAsia="en-US"/>
        </w:rPr>
      </w:pPr>
    </w:p>
    <w:p w:rsidR="000316B5" w:rsidRPr="00B06B3C" w:rsidRDefault="000316B5" w:rsidP="000316B5">
      <w:pPr>
        <w:widowControl w:val="0"/>
        <w:numPr>
          <w:ilvl w:val="0"/>
          <w:numId w:val="5"/>
        </w:numPr>
        <w:spacing w:after="120" w:line="276" w:lineRule="auto"/>
        <w:jc w:val="center"/>
        <w:rPr>
          <w:b/>
          <w:sz w:val="26"/>
          <w:szCs w:val="26"/>
        </w:rPr>
      </w:pPr>
      <w:r w:rsidRPr="00B06B3C">
        <w:rPr>
          <w:b/>
          <w:sz w:val="26"/>
          <w:szCs w:val="26"/>
        </w:rPr>
        <w:t>Ответственность Сторон</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5.1. При исполнении настоящего Контракта Заказчик и Исполнитель несут обоюдную ответственность за неисполнение или ненадлежащее исполнение обязательств, предусмотренных Контрактом.</w:t>
      </w:r>
    </w:p>
    <w:p w:rsidR="00811EC8" w:rsidRPr="00811EC8" w:rsidRDefault="00811EC8" w:rsidP="00591216">
      <w:pPr>
        <w:widowControl w:val="0"/>
        <w:autoSpaceDE w:val="0"/>
        <w:autoSpaceDN w:val="0"/>
        <w:adjustRightInd w:val="0"/>
        <w:spacing w:line="320" w:lineRule="exact"/>
        <w:ind w:firstLine="709"/>
        <w:jc w:val="both"/>
        <w:rPr>
          <w:sz w:val="26"/>
          <w:szCs w:val="26"/>
        </w:rPr>
      </w:pPr>
      <w:r w:rsidRPr="00811EC8">
        <w:rPr>
          <w:sz w:val="26"/>
          <w:szCs w:val="26"/>
        </w:rPr>
        <w:t>5.2. Исполнитель несет ответственность за качество и объем оказанных услуг.</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Размер штрафа устанавливается контрактом в порядке, установленном Правительством Российской Федерации,  и составляет 10% цены Контракта_________________ за исключением случаев, если законодательством Российской Федерации установлен иной порядок начисления штрафов.</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Правительством Российской Федерации, и составляет 1000 рублей 00 копеек (одна тысяча рублей 00 копеек), за исключением случаев, если законодательством Российской Федерации установлен иной порядок начисления штрафов.</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5.6.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и составляет  1000 рублей 00 копеек (одна тысяча рублей 00 копеек).</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 xml:space="preserve">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811EC8">
        <w:rPr>
          <w:sz w:val="26"/>
          <w:szCs w:val="26"/>
        </w:rPr>
        <w:lastRenderedPageBreak/>
        <w:t>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5.8.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5.11. Уплата неустоек (штрафов и пеней) не освобождает Стороны от исполнения обязательств по настоящему Контракту.</w:t>
      </w:r>
    </w:p>
    <w:p w:rsidR="00811EC8" w:rsidRP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5.12.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действия непреодолимой силы или по вине другой стороны.</w:t>
      </w:r>
    </w:p>
    <w:p w:rsidR="00811EC8" w:rsidRDefault="00811EC8" w:rsidP="00811EC8">
      <w:pPr>
        <w:widowControl w:val="0"/>
        <w:autoSpaceDE w:val="0"/>
        <w:autoSpaceDN w:val="0"/>
        <w:adjustRightInd w:val="0"/>
        <w:spacing w:line="320" w:lineRule="exact"/>
        <w:ind w:firstLine="709"/>
        <w:jc w:val="both"/>
        <w:rPr>
          <w:sz w:val="26"/>
          <w:szCs w:val="26"/>
        </w:rPr>
      </w:pPr>
      <w:r w:rsidRPr="00811EC8">
        <w:rPr>
          <w:sz w:val="26"/>
          <w:szCs w:val="26"/>
        </w:rPr>
        <w:t>5.13. В случае неисполнения Исполнителем требований об уплате неустоек (штрафов, пеней) предъявляемых Заказчиком в соответствии с Федеральным законом №44-ФЗ, Заказчик имеет право удержать сумму неисполненных требований из суммы, надлежащей оплате Исполнителю.</w:t>
      </w:r>
    </w:p>
    <w:p w:rsidR="00811EC8" w:rsidRDefault="00811EC8" w:rsidP="008B575F">
      <w:pPr>
        <w:widowControl w:val="0"/>
        <w:autoSpaceDE w:val="0"/>
        <w:autoSpaceDN w:val="0"/>
        <w:adjustRightInd w:val="0"/>
        <w:spacing w:line="320" w:lineRule="exact"/>
        <w:ind w:firstLine="709"/>
        <w:jc w:val="both"/>
        <w:rPr>
          <w:sz w:val="26"/>
          <w:szCs w:val="26"/>
        </w:rPr>
      </w:pPr>
    </w:p>
    <w:p w:rsidR="000316B5" w:rsidRPr="00B06B3C" w:rsidRDefault="000316B5" w:rsidP="000316B5">
      <w:pPr>
        <w:widowControl w:val="0"/>
        <w:numPr>
          <w:ilvl w:val="0"/>
          <w:numId w:val="5"/>
        </w:numPr>
        <w:spacing w:after="120" w:line="276" w:lineRule="auto"/>
        <w:ind w:left="0" w:firstLine="142"/>
        <w:jc w:val="center"/>
        <w:rPr>
          <w:b/>
          <w:sz w:val="26"/>
          <w:szCs w:val="26"/>
        </w:rPr>
      </w:pPr>
      <w:r w:rsidRPr="00B06B3C">
        <w:rPr>
          <w:b/>
          <w:sz w:val="26"/>
          <w:szCs w:val="26"/>
        </w:rPr>
        <w:t>Действие обстоятельств непреодолимой силы</w:t>
      </w:r>
    </w:p>
    <w:p w:rsidR="000316B5" w:rsidRPr="00B06B3C" w:rsidRDefault="000316B5" w:rsidP="000316B5">
      <w:pPr>
        <w:widowControl w:val="0"/>
        <w:tabs>
          <w:tab w:val="left" w:pos="1276"/>
        </w:tabs>
        <w:ind w:firstLine="709"/>
        <w:jc w:val="both"/>
        <w:rPr>
          <w:sz w:val="26"/>
          <w:szCs w:val="26"/>
        </w:rPr>
      </w:pPr>
      <w:r w:rsidRPr="00B06B3C">
        <w:rPr>
          <w:sz w:val="26"/>
          <w:szCs w:val="26"/>
        </w:rPr>
        <w:t>6.1. Ни одна из Сторон не несет ответственности перед другой Стороной за неисполне</w:t>
      </w:r>
      <w:r w:rsidR="008B575F" w:rsidRPr="00B06B3C">
        <w:rPr>
          <w:sz w:val="26"/>
          <w:szCs w:val="26"/>
        </w:rPr>
        <w:t>ние обязательств по настоящему К</w:t>
      </w:r>
      <w:r w:rsidRPr="00B06B3C">
        <w:rPr>
          <w:sz w:val="26"/>
          <w:szCs w:val="26"/>
        </w:rPr>
        <w:t>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прочих стихийных бедствий, а также изданием актов государственных органов.</w:t>
      </w:r>
    </w:p>
    <w:p w:rsidR="000316B5" w:rsidRPr="00B06B3C" w:rsidRDefault="000316B5" w:rsidP="000316B5">
      <w:pPr>
        <w:widowControl w:val="0"/>
        <w:tabs>
          <w:tab w:val="left" w:pos="1276"/>
        </w:tabs>
        <w:ind w:firstLine="709"/>
        <w:jc w:val="both"/>
        <w:rPr>
          <w:sz w:val="26"/>
          <w:szCs w:val="26"/>
        </w:rPr>
      </w:pPr>
      <w:r w:rsidRPr="00B06B3C">
        <w:rPr>
          <w:sz w:val="26"/>
          <w:szCs w:val="26"/>
        </w:rPr>
        <w:t>6.2.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316B5" w:rsidRPr="00B06B3C" w:rsidRDefault="000316B5" w:rsidP="000316B5">
      <w:pPr>
        <w:widowControl w:val="0"/>
        <w:tabs>
          <w:tab w:val="left" w:pos="1276"/>
        </w:tabs>
        <w:ind w:firstLine="709"/>
        <w:jc w:val="both"/>
        <w:rPr>
          <w:sz w:val="26"/>
          <w:szCs w:val="26"/>
        </w:rPr>
      </w:pPr>
      <w:r w:rsidRPr="00B06B3C">
        <w:rPr>
          <w:sz w:val="26"/>
          <w:szCs w:val="26"/>
        </w:rPr>
        <w:t xml:space="preserve">6.3.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w:t>
      </w:r>
    </w:p>
    <w:p w:rsidR="007E210D" w:rsidRPr="00B06B3C" w:rsidRDefault="007E210D" w:rsidP="000316B5">
      <w:pPr>
        <w:widowControl w:val="0"/>
        <w:tabs>
          <w:tab w:val="left" w:pos="1276"/>
        </w:tabs>
        <w:ind w:firstLine="709"/>
        <w:jc w:val="both"/>
        <w:rPr>
          <w:sz w:val="26"/>
          <w:szCs w:val="26"/>
        </w:rPr>
      </w:pPr>
    </w:p>
    <w:p w:rsidR="00B06B3C" w:rsidRPr="00B06B3C" w:rsidRDefault="00B06B3C" w:rsidP="000316B5">
      <w:pPr>
        <w:widowControl w:val="0"/>
        <w:tabs>
          <w:tab w:val="left" w:pos="1276"/>
        </w:tabs>
        <w:ind w:firstLine="709"/>
        <w:jc w:val="both"/>
        <w:rPr>
          <w:sz w:val="26"/>
          <w:szCs w:val="26"/>
        </w:rPr>
      </w:pPr>
    </w:p>
    <w:p w:rsidR="000316B5" w:rsidRPr="00B06B3C" w:rsidRDefault="000316B5" w:rsidP="000316B5">
      <w:pPr>
        <w:widowControl w:val="0"/>
        <w:numPr>
          <w:ilvl w:val="0"/>
          <w:numId w:val="5"/>
        </w:numPr>
        <w:spacing w:after="120" w:line="276" w:lineRule="auto"/>
        <w:ind w:left="0" w:firstLine="142"/>
        <w:jc w:val="center"/>
        <w:rPr>
          <w:b/>
          <w:sz w:val="26"/>
          <w:szCs w:val="26"/>
        </w:rPr>
      </w:pPr>
      <w:r w:rsidRPr="00B06B3C">
        <w:rPr>
          <w:b/>
          <w:sz w:val="26"/>
          <w:szCs w:val="26"/>
        </w:rPr>
        <w:t>Порядок разрешения споров</w:t>
      </w:r>
    </w:p>
    <w:p w:rsidR="000316B5" w:rsidRPr="00B06B3C" w:rsidRDefault="000316B5" w:rsidP="000316B5">
      <w:pPr>
        <w:widowControl w:val="0"/>
        <w:tabs>
          <w:tab w:val="left" w:pos="1134"/>
        </w:tabs>
        <w:ind w:firstLine="709"/>
        <w:jc w:val="both"/>
        <w:rPr>
          <w:sz w:val="26"/>
          <w:szCs w:val="26"/>
        </w:rPr>
      </w:pPr>
      <w:r w:rsidRPr="00B06B3C">
        <w:rPr>
          <w:sz w:val="26"/>
          <w:szCs w:val="26"/>
        </w:rPr>
        <w:t xml:space="preserve">7.1. Все споры или разногласия, возникающие между Сторонами при исполнении настоящего контракта, будут разрешаться путем переговоров, в том числе путем </w:t>
      </w:r>
      <w:r w:rsidRPr="00B06B3C">
        <w:rPr>
          <w:sz w:val="26"/>
          <w:szCs w:val="26"/>
        </w:rPr>
        <w:lastRenderedPageBreak/>
        <w:t>направления претензий.</w:t>
      </w:r>
    </w:p>
    <w:p w:rsidR="000316B5" w:rsidRPr="00B06B3C" w:rsidRDefault="000316B5" w:rsidP="000316B5">
      <w:pPr>
        <w:widowControl w:val="0"/>
        <w:tabs>
          <w:tab w:val="left" w:pos="1134"/>
        </w:tabs>
        <w:ind w:firstLine="709"/>
        <w:jc w:val="both"/>
        <w:rPr>
          <w:sz w:val="26"/>
          <w:szCs w:val="26"/>
        </w:rPr>
      </w:pPr>
      <w:r w:rsidRPr="00B06B3C">
        <w:rPr>
          <w:sz w:val="26"/>
          <w:szCs w:val="26"/>
        </w:rPr>
        <w:t xml:space="preserve">7.2. Претензия в письменной форме направляется Стороне, допустившей нарушение условий </w:t>
      </w:r>
      <w:r w:rsidRPr="00B06B3C">
        <w:rPr>
          <w:bCs/>
          <w:sz w:val="26"/>
          <w:szCs w:val="26"/>
        </w:rPr>
        <w:t>настоящего к</w:t>
      </w:r>
      <w:r w:rsidRPr="00B06B3C">
        <w:rPr>
          <w:sz w:val="26"/>
          <w:szCs w:val="26"/>
        </w:rPr>
        <w:t>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(штрафа, пени), а также действия, которые должны быть произведены для устранения нарушений.</w:t>
      </w:r>
    </w:p>
    <w:p w:rsidR="000316B5" w:rsidRPr="00B06B3C" w:rsidRDefault="000316B5" w:rsidP="000316B5">
      <w:pPr>
        <w:widowControl w:val="0"/>
        <w:tabs>
          <w:tab w:val="left" w:pos="1134"/>
        </w:tabs>
        <w:ind w:firstLine="709"/>
        <w:jc w:val="both"/>
        <w:rPr>
          <w:sz w:val="26"/>
          <w:szCs w:val="26"/>
        </w:rPr>
      </w:pPr>
      <w:r w:rsidRPr="00B06B3C">
        <w:rPr>
          <w:sz w:val="26"/>
          <w:szCs w:val="26"/>
        </w:rPr>
        <w:t>7.3. Срок рассмотрения писем, уведомлений или претензий не может превышать 10 (десяти)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в виде электронного сообщения с последующим представлением оригинала документа.</w:t>
      </w:r>
    </w:p>
    <w:p w:rsidR="000316B5" w:rsidRPr="00B06B3C" w:rsidRDefault="000316B5" w:rsidP="000316B5">
      <w:pPr>
        <w:widowControl w:val="0"/>
        <w:tabs>
          <w:tab w:val="left" w:pos="1134"/>
        </w:tabs>
        <w:ind w:firstLine="709"/>
        <w:jc w:val="both"/>
        <w:rPr>
          <w:sz w:val="26"/>
          <w:szCs w:val="26"/>
        </w:rPr>
      </w:pPr>
      <w:r w:rsidRPr="00B06B3C">
        <w:rPr>
          <w:sz w:val="26"/>
          <w:szCs w:val="26"/>
        </w:rPr>
        <w:t xml:space="preserve">7.4. При </w:t>
      </w:r>
      <w:proofErr w:type="spellStart"/>
      <w:r w:rsidRPr="00B06B3C">
        <w:rPr>
          <w:sz w:val="26"/>
          <w:szCs w:val="26"/>
        </w:rPr>
        <w:t>неурегулировании</w:t>
      </w:r>
      <w:proofErr w:type="spellEnd"/>
      <w:r w:rsidRPr="00B06B3C">
        <w:rPr>
          <w:sz w:val="26"/>
          <w:szCs w:val="26"/>
        </w:rPr>
        <w:t xml:space="preserve"> Сторонами в досудебном порядке спор передается на разрешение в Арбитражный суд Приморского края согласно порядку, установленному законодательством Российской Федерации.</w:t>
      </w:r>
    </w:p>
    <w:p w:rsidR="00B06B3C" w:rsidRPr="00B06B3C" w:rsidRDefault="00B06B3C" w:rsidP="000316B5">
      <w:pPr>
        <w:widowControl w:val="0"/>
        <w:tabs>
          <w:tab w:val="left" w:pos="1134"/>
        </w:tabs>
        <w:ind w:firstLine="709"/>
        <w:jc w:val="both"/>
        <w:rPr>
          <w:sz w:val="26"/>
          <w:szCs w:val="26"/>
        </w:rPr>
      </w:pPr>
    </w:p>
    <w:p w:rsidR="00B06B3C" w:rsidRPr="00B06B3C" w:rsidRDefault="00B06B3C" w:rsidP="000316B5">
      <w:pPr>
        <w:widowControl w:val="0"/>
        <w:tabs>
          <w:tab w:val="left" w:pos="1134"/>
        </w:tabs>
        <w:ind w:firstLine="709"/>
        <w:jc w:val="both"/>
        <w:rPr>
          <w:sz w:val="26"/>
          <w:szCs w:val="26"/>
        </w:rPr>
      </w:pPr>
    </w:p>
    <w:p w:rsidR="000316B5" w:rsidRPr="00EE5E0F" w:rsidRDefault="000316B5" w:rsidP="000316B5">
      <w:pPr>
        <w:widowControl w:val="0"/>
        <w:numPr>
          <w:ilvl w:val="0"/>
          <w:numId w:val="5"/>
        </w:numPr>
        <w:spacing w:after="120" w:line="276" w:lineRule="auto"/>
        <w:ind w:left="0" w:firstLine="142"/>
        <w:jc w:val="center"/>
        <w:rPr>
          <w:b/>
          <w:sz w:val="26"/>
          <w:szCs w:val="26"/>
        </w:rPr>
      </w:pPr>
      <w:r w:rsidRPr="00EE5E0F">
        <w:rPr>
          <w:b/>
          <w:sz w:val="26"/>
          <w:szCs w:val="26"/>
        </w:rPr>
        <w:t>Порядок изменения и расторжения контракта</w:t>
      </w:r>
    </w:p>
    <w:p w:rsidR="00811EC8" w:rsidRPr="00EE5E0F" w:rsidRDefault="00811EC8" w:rsidP="00811EC8">
      <w:pPr>
        <w:ind w:firstLine="709"/>
        <w:jc w:val="both"/>
        <w:rPr>
          <w:sz w:val="26"/>
          <w:szCs w:val="26"/>
        </w:rPr>
      </w:pPr>
      <w:r w:rsidRPr="00EE5E0F">
        <w:rPr>
          <w:sz w:val="26"/>
          <w:szCs w:val="26"/>
        </w:rPr>
        <w:t xml:space="preserve">  8.1. </w:t>
      </w:r>
      <w:r w:rsidRPr="00EE5E0F">
        <w:rPr>
          <w:snapToGrid w:val="0"/>
          <w:sz w:val="26"/>
          <w:szCs w:val="26"/>
        </w:rPr>
        <w:t>Изменение существенных условий Контракта при его заключении и исполнении не допускается, за исключением их изменений, оформленных в письменном виде, по соглашению Сторон в случаях, предусмотренных Федеральным законом.</w:t>
      </w:r>
    </w:p>
    <w:p w:rsidR="00811EC8" w:rsidRPr="00EE5E0F" w:rsidRDefault="00811EC8" w:rsidP="00811EC8">
      <w:pPr>
        <w:snapToGrid w:val="0"/>
        <w:ind w:firstLine="709"/>
        <w:jc w:val="both"/>
        <w:rPr>
          <w:sz w:val="26"/>
          <w:szCs w:val="26"/>
        </w:rPr>
      </w:pPr>
      <w:r w:rsidRPr="00EE5E0F">
        <w:rPr>
          <w:sz w:val="26"/>
          <w:szCs w:val="26"/>
        </w:rPr>
        <w:t xml:space="preserve"> 8.2.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811EC8" w:rsidRPr="00EE5E0F" w:rsidRDefault="00811EC8" w:rsidP="00811EC8">
      <w:pPr>
        <w:snapToGrid w:val="0"/>
        <w:ind w:firstLine="709"/>
        <w:jc w:val="both"/>
        <w:rPr>
          <w:sz w:val="26"/>
          <w:szCs w:val="26"/>
        </w:rPr>
      </w:pPr>
      <w:r w:rsidRPr="00EE5E0F">
        <w:rPr>
          <w:sz w:val="26"/>
          <w:szCs w:val="26"/>
        </w:rPr>
        <w:t>8.3. В случае расторжения Контракта по соглашению Сторон, Сторона, решившая расторгнуть настоящий Контракт, должна направить письменное уведомление о намерении расторгнуть Контракт другой Стороне не позднее, чем за 10 (десять) рабочих дней до предполагаемого дня расторжения настоящего Контракта.</w:t>
      </w:r>
    </w:p>
    <w:p w:rsidR="00811EC8" w:rsidRPr="00EE5E0F" w:rsidRDefault="00811EC8" w:rsidP="00811EC8">
      <w:pPr>
        <w:snapToGrid w:val="0"/>
        <w:ind w:firstLine="709"/>
        <w:jc w:val="both"/>
        <w:rPr>
          <w:sz w:val="26"/>
          <w:szCs w:val="26"/>
        </w:rPr>
      </w:pPr>
      <w:r w:rsidRPr="00EE5E0F">
        <w:rPr>
          <w:sz w:val="26"/>
          <w:szCs w:val="26"/>
        </w:rPr>
        <w:t>8.4. Односторонний отказ Стороны от исполнения Контракта возможен в соответствии с положениями частей 8-11, 13-19, 21-23, 25 статьи 95 Федерального закона № 44-ФЗ.</w:t>
      </w:r>
    </w:p>
    <w:p w:rsidR="00811EC8" w:rsidRPr="00EE5E0F" w:rsidRDefault="00811EC8" w:rsidP="00811EC8">
      <w:pPr>
        <w:snapToGrid w:val="0"/>
        <w:ind w:firstLine="709"/>
        <w:jc w:val="both"/>
        <w:rPr>
          <w:sz w:val="26"/>
          <w:szCs w:val="26"/>
        </w:rPr>
      </w:pPr>
      <w:r w:rsidRPr="00EE5E0F">
        <w:rPr>
          <w:sz w:val="26"/>
          <w:szCs w:val="26"/>
        </w:rPr>
        <w:t>8.5. Сторона, решившая расторгнуть настоящий Контракт в одностороннем порядке, должна надлежащим образом, в соответствии с законодательством Российской Федерации, уведомить вторую Сторону о принятом решении об одностороннем отказе от исполнения Контракта.</w:t>
      </w:r>
    </w:p>
    <w:p w:rsidR="00811EC8" w:rsidRPr="00EE5E0F" w:rsidRDefault="00811EC8" w:rsidP="00811EC8">
      <w:pPr>
        <w:snapToGrid w:val="0"/>
        <w:ind w:firstLine="709"/>
        <w:jc w:val="both"/>
        <w:rPr>
          <w:sz w:val="26"/>
          <w:szCs w:val="26"/>
        </w:rPr>
      </w:pPr>
      <w:r w:rsidRPr="00EE5E0F">
        <w:rPr>
          <w:sz w:val="26"/>
          <w:szCs w:val="26"/>
        </w:rPr>
        <w:t>8.6. Решение об одностороннем отказе от исполнения настоящего Контракта вступает в силу и Контракт считается расторгнутым через десять дней с даты надлежащего уведомления второй Стороны об одностороннем отказе от исполнения Контракта.</w:t>
      </w:r>
    </w:p>
    <w:p w:rsidR="0010748B" w:rsidRPr="00EE5E0F" w:rsidRDefault="0010748B" w:rsidP="000316B5">
      <w:pPr>
        <w:widowControl w:val="0"/>
        <w:tabs>
          <w:tab w:val="left" w:pos="1134"/>
        </w:tabs>
        <w:ind w:firstLine="709"/>
        <w:jc w:val="both"/>
        <w:rPr>
          <w:b/>
          <w:sz w:val="26"/>
          <w:szCs w:val="26"/>
        </w:rPr>
      </w:pPr>
    </w:p>
    <w:p w:rsidR="000316B5" w:rsidRPr="00B06B3C" w:rsidRDefault="000316B5" w:rsidP="000316B5">
      <w:pPr>
        <w:widowControl w:val="0"/>
        <w:numPr>
          <w:ilvl w:val="0"/>
          <w:numId w:val="5"/>
        </w:numPr>
        <w:spacing w:after="120" w:line="276" w:lineRule="auto"/>
        <w:ind w:left="0" w:firstLine="142"/>
        <w:jc w:val="center"/>
        <w:rPr>
          <w:b/>
          <w:sz w:val="26"/>
          <w:szCs w:val="26"/>
        </w:rPr>
      </w:pPr>
      <w:r w:rsidRPr="00B06B3C">
        <w:rPr>
          <w:b/>
          <w:sz w:val="26"/>
          <w:szCs w:val="26"/>
        </w:rPr>
        <w:t xml:space="preserve">Прочие условия </w:t>
      </w:r>
    </w:p>
    <w:p w:rsidR="000316B5" w:rsidRPr="00B06B3C" w:rsidRDefault="006C073E" w:rsidP="000316B5">
      <w:pPr>
        <w:widowControl w:val="0"/>
        <w:tabs>
          <w:tab w:val="left" w:pos="1276"/>
        </w:tabs>
        <w:autoSpaceDE w:val="0"/>
        <w:autoSpaceDN w:val="0"/>
        <w:adjustRightInd w:val="0"/>
        <w:ind w:firstLine="709"/>
        <w:jc w:val="both"/>
        <w:rPr>
          <w:rFonts w:eastAsia="Calibri"/>
          <w:sz w:val="26"/>
          <w:szCs w:val="26"/>
          <w:lang w:eastAsia="en-US"/>
        </w:rPr>
      </w:pPr>
      <w:r w:rsidRPr="00B06B3C">
        <w:rPr>
          <w:rFonts w:eastAsia="Calibri"/>
          <w:sz w:val="26"/>
          <w:szCs w:val="26"/>
          <w:lang w:eastAsia="en-US"/>
        </w:rPr>
        <w:t>9.1.</w:t>
      </w:r>
      <w:r w:rsidR="004051CF">
        <w:rPr>
          <w:rFonts w:eastAsia="Calibri"/>
          <w:sz w:val="26"/>
          <w:szCs w:val="26"/>
          <w:lang w:eastAsia="en-US"/>
        </w:rPr>
        <w:t xml:space="preserve"> </w:t>
      </w:r>
      <w:r w:rsidRPr="00B06B3C">
        <w:rPr>
          <w:rFonts w:eastAsia="Calibri"/>
          <w:sz w:val="26"/>
          <w:szCs w:val="26"/>
          <w:lang w:eastAsia="en-US"/>
        </w:rPr>
        <w:t>Настоящий К</w:t>
      </w:r>
      <w:r w:rsidR="000316B5" w:rsidRPr="00B06B3C">
        <w:rPr>
          <w:rFonts w:eastAsia="Calibri"/>
          <w:sz w:val="26"/>
          <w:szCs w:val="26"/>
          <w:lang w:eastAsia="en-US"/>
        </w:rPr>
        <w:t xml:space="preserve">онтракт </w:t>
      </w:r>
      <w:r w:rsidR="003A4421" w:rsidRPr="00B06B3C">
        <w:rPr>
          <w:rFonts w:eastAsia="Calibri"/>
          <w:sz w:val="26"/>
          <w:szCs w:val="26"/>
          <w:lang w:eastAsia="en-US"/>
        </w:rPr>
        <w:t xml:space="preserve">считается заключенным </w:t>
      </w:r>
      <w:r w:rsidR="000316B5" w:rsidRPr="00B06B3C">
        <w:rPr>
          <w:rFonts w:eastAsia="Calibri"/>
          <w:sz w:val="26"/>
          <w:szCs w:val="26"/>
          <w:lang w:eastAsia="en-US"/>
        </w:rPr>
        <w:t>с момента его подписания Сторонами</w:t>
      </w:r>
      <w:r w:rsidR="008B575F" w:rsidRPr="00B06B3C">
        <w:rPr>
          <w:rFonts w:eastAsia="Calibri"/>
          <w:sz w:val="26"/>
          <w:szCs w:val="26"/>
          <w:lang w:eastAsia="en-US"/>
        </w:rPr>
        <w:t xml:space="preserve"> и регистрации Заказчиком</w:t>
      </w:r>
      <w:r w:rsidR="000316B5" w:rsidRPr="00B06B3C">
        <w:rPr>
          <w:rFonts w:eastAsia="Calibri"/>
          <w:sz w:val="26"/>
          <w:szCs w:val="26"/>
          <w:lang w:eastAsia="en-US"/>
        </w:rPr>
        <w:t xml:space="preserve"> и действует до исполнения Сторонами своих обязательств и завершения всех взаиморасчетов по конт</w:t>
      </w:r>
      <w:r w:rsidR="00811EC8">
        <w:rPr>
          <w:rFonts w:eastAsia="Calibri"/>
          <w:sz w:val="26"/>
          <w:szCs w:val="26"/>
          <w:lang w:eastAsia="en-US"/>
        </w:rPr>
        <w:t>ракту, но не позднее 30 декабря</w:t>
      </w:r>
      <w:r w:rsidR="00563A87" w:rsidRPr="00B06B3C">
        <w:rPr>
          <w:rFonts w:eastAsia="Calibri"/>
          <w:sz w:val="26"/>
          <w:szCs w:val="26"/>
          <w:lang w:eastAsia="en-US"/>
        </w:rPr>
        <w:t xml:space="preserve"> </w:t>
      </w:r>
      <w:r w:rsidR="00EE5E0F">
        <w:rPr>
          <w:rFonts w:eastAsia="Calibri"/>
          <w:sz w:val="26"/>
          <w:szCs w:val="26"/>
          <w:lang w:eastAsia="en-US"/>
        </w:rPr>
        <w:t>2026</w:t>
      </w:r>
      <w:r w:rsidR="000316B5" w:rsidRPr="00B06B3C">
        <w:rPr>
          <w:rFonts w:eastAsia="Calibri"/>
          <w:sz w:val="26"/>
          <w:szCs w:val="26"/>
          <w:lang w:eastAsia="en-US"/>
        </w:rPr>
        <w:t xml:space="preserve"> года, что не освобождает</w:t>
      </w:r>
      <w:r w:rsidR="003A4421" w:rsidRPr="00B06B3C">
        <w:rPr>
          <w:rFonts w:eastAsia="Calibri"/>
          <w:sz w:val="26"/>
          <w:szCs w:val="26"/>
          <w:lang w:eastAsia="en-US"/>
        </w:rPr>
        <w:t xml:space="preserve"> Стороны</w:t>
      </w:r>
      <w:r w:rsidR="000316B5" w:rsidRPr="00B06B3C">
        <w:rPr>
          <w:rFonts w:eastAsia="Calibri"/>
          <w:sz w:val="26"/>
          <w:szCs w:val="26"/>
          <w:lang w:eastAsia="en-US"/>
        </w:rPr>
        <w:t xml:space="preserve"> от исполнения своих обязательств по Контракту</w:t>
      </w:r>
      <w:r w:rsidR="003A4421" w:rsidRPr="00B06B3C">
        <w:rPr>
          <w:rFonts w:eastAsia="Calibri"/>
          <w:sz w:val="26"/>
          <w:szCs w:val="26"/>
          <w:lang w:eastAsia="en-US"/>
        </w:rPr>
        <w:t xml:space="preserve"> и завершения всех взаиморасчетов</w:t>
      </w:r>
      <w:r w:rsidR="000316B5" w:rsidRPr="00B06B3C">
        <w:rPr>
          <w:rFonts w:eastAsia="Calibri"/>
          <w:sz w:val="26"/>
          <w:szCs w:val="26"/>
          <w:lang w:eastAsia="en-US"/>
        </w:rPr>
        <w:t>.</w:t>
      </w:r>
    </w:p>
    <w:p w:rsidR="003A4421" w:rsidRPr="00B06B3C" w:rsidRDefault="003A4421" w:rsidP="003A4421">
      <w:pPr>
        <w:widowControl w:val="0"/>
        <w:tabs>
          <w:tab w:val="left" w:pos="1276"/>
        </w:tabs>
        <w:autoSpaceDE w:val="0"/>
        <w:autoSpaceDN w:val="0"/>
        <w:adjustRightInd w:val="0"/>
        <w:ind w:firstLine="709"/>
        <w:jc w:val="both"/>
        <w:rPr>
          <w:rFonts w:eastAsia="Calibri"/>
          <w:sz w:val="26"/>
          <w:szCs w:val="26"/>
          <w:lang w:eastAsia="en-US"/>
        </w:rPr>
      </w:pPr>
      <w:r w:rsidRPr="00B06B3C">
        <w:rPr>
          <w:rFonts w:eastAsia="Calibri"/>
          <w:sz w:val="26"/>
          <w:szCs w:val="26"/>
          <w:lang w:eastAsia="en-US"/>
        </w:rPr>
        <w:t xml:space="preserve">9.2. При исполнении Контракта не допускается перемена Исполнителя, за исключением случая, если новый Исполнитель является правопреемником Исполнителя </w:t>
      </w:r>
      <w:r w:rsidRPr="00B06B3C">
        <w:rPr>
          <w:rFonts w:eastAsia="Calibri"/>
          <w:sz w:val="26"/>
          <w:szCs w:val="26"/>
          <w:lang w:eastAsia="en-US"/>
        </w:rPr>
        <w:lastRenderedPageBreak/>
        <w:t>по Контракту вследствие реорганизации юридического лица в форме преобразования, слияния или присоединения.</w:t>
      </w:r>
    </w:p>
    <w:p w:rsidR="003A4421" w:rsidRPr="00B06B3C" w:rsidRDefault="003A4421" w:rsidP="003A4421">
      <w:pPr>
        <w:widowControl w:val="0"/>
        <w:tabs>
          <w:tab w:val="left" w:pos="1276"/>
        </w:tabs>
        <w:autoSpaceDE w:val="0"/>
        <w:autoSpaceDN w:val="0"/>
        <w:adjustRightInd w:val="0"/>
        <w:ind w:firstLine="709"/>
        <w:jc w:val="both"/>
        <w:rPr>
          <w:rFonts w:eastAsia="Calibri"/>
          <w:sz w:val="26"/>
          <w:szCs w:val="26"/>
          <w:lang w:eastAsia="en-US"/>
        </w:rPr>
      </w:pPr>
      <w:r w:rsidRPr="00B06B3C">
        <w:rPr>
          <w:rFonts w:eastAsia="Calibri"/>
          <w:sz w:val="26"/>
          <w:szCs w:val="26"/>
          <w:lang w:eastAsia="en-US"/>
        </w:rPr>
        <w:t xml:space="preserve">9.3. В случае перемены Заказчика права и обязанности Заказчика, предусмотренные Контрактом переходят к новому Заказчику. </w:t>
      </w:r>
    </w:p>
    <w:p w:rsidR="000316B5" w:rsidRPr="00B06B3C" w:rsidRDefault="003A4421" w:rsidP="000316B5">
      <w:pPr>
        <w:widowControl w:val="0"/>
        <w:tabs>
          <w:tab w:val="left" w:pos="1276"/>
        </w:tabs>
        <w:autoSpaceDE w:val="0"/>
        <w:autoSpaceDN w:val="0"/>
        <w:adjustRightInd w:val="0"/>
        <w:ind w:firstLine="709"/>
        <w:jc w:val="both"/>
        <w:rPr>
          <w:rFonts w:eastAsia="Calibri"/>
          <w:sz w:val="26"/>
          <w:szCs w:val="26"/>
          <w:lang w:eastAsia="en-US"/>
        </w:rPr>
      </w:pPr>
      <w:r w:rsidRPr="00B06B3C">
        <w:rPr>
          <w:rFonts w:eastAsia="Calibri"/>
          <w:sz w:val="26"/>
          <w:szCs w:val="26"/>
          <w:lang w:eastAsia="en-US"/>
        </w:rPr>
        <w:t>9.4</w:t>
      </w:r>
      <w:r w:rsidR="000316B5" w:rsidRPr="00B06B3C">
        <w:rPr>
          <w:rFonts w:eastAsia="Calibri"/>
          <w:sz w:val="26"/>
          <w:szCs w:val="26"/>
          <w:lang w:eastAsia="en-US"/>
        </w:rPr>
        <w:t xml:space="preserve">.При изменении у одной из Сторон местонахождения, наименования, банковских и других реквизитов, она обязана в течение 3 (трех) рабочих дней письменно известить об этом другую Сторону. </w:t>
      </w:r>
    </w:p>
    <w:p w:rsidR="000316B5" w:rsidRPr="00B06B3C" w:rsidRDefault="003A4421" w:rsidP="000316B5">
      <w:pPr>
        <w:widowControl w:val="0"/>
        <w:tabs>
          <w:tab w:val="left" w:pos="1276"/>
        </w:tabs>
        <w:autoSpaceDE w:val="0"/>
        <w:autoSpaceDN w:val="0"/>
        <w:adjustRightInd w:val="0"/>
        <w:ind w:firstLine="709"/>
        <w:jc w:val="both"/>
        <w:rPr>
          <w:rFonts w:eastAsia="Calibri"/>
          <w:sz w:val="26"/>
          <w:szCs w:val="26"/>
          <w:lang w:eastAsia="en-US"/>
        </w:rPr>
      </w:pPr>
      <w:r w:rsidRPr="00B06B3C">
        <w:rPr>
          <w:rFonts w:eastAsia="Calibri"/>
          <w:sz w:val="26"/>
          <w:szCs w:val="26"/>
          <w:lang w:eastAsia="en-US"/>
        </w:rPr>
        <w:t>9.5</w:t>
      </w:r>
      <w:r w:rsidR="008B575F" w:rsidRPr="00B06B3C">
        <w:rPr>
          <w:rFonts w:eastAsia="Calibri"/>
          <w:sz w:val="26"/>
          <w:szCs w:val="26"/>
          <w:lang w:eastAsia="en-US"/>
        </w:rPr>
        <w:t>.Вся переписка по К</w:t>
      </w:r>
      <w:r w:rsidR="000316B5" w:rsidRPr="00B06B3C">
        <w:rPr>
          <w:rFonts w:eastAsia="Calibri"/>
          <w:sz w:val="26"/>
          <w:szCs w:val="26"/>
          <w:lang w:eastAsia="en-US"/>
        </w:rPr>
        <w:t>онтракту осуществляется в письменном виде, путем направления писем с использованием средств почтовой и факсимильной связи.</w:t>
      </w:r>
    </w:p>
    <w:p w:rsidR="000316B5" w:rsidRPr="00B06B3C" w:rsidRDefault="003A4421" w:rsidP="000316B5">
      <w:pPr>
        <w:widowControl w:val="0"/>
        <w:tabs>
          <w:tab w:val="left" w:pos="1276"/>
        </w:tabs>
        <w:autoSpaceDE w:val="0"/>
        <w:autoSpaceDN w:val="0"/>
        <w:adjustRightInd w:val="0"/>
        <w:ind w:firstLine="709"/>
        <w:jc w:val="both"/>
        <w:rPr>
          <w:rFonts w:eastAsia="Calibri"/>
          <w:sz w:val="26"/>
          <w:szCs w:val="26"/>
          <w:lang w:eastAsia="en-US"/>
        </w:rPr>
      </w:pPr>
      <w:r w:rsidRPr="00B06B3C">
        <w:rPr>
          <w:rFonts w:eastAsia="Calibri"/>
          <w:sz w:val="26"/>
          <w:szCs w:val="26"/>
          <w:lang w:eastAsia="en-US"/>
        </w:rPr>
        <w:t>9.6</w:t>
      </w:r>
      <w:r w:rsidR="000316B5" w:rsidRPr="00B06B3C">
        <w:rPr>
          <w:rFonts w:eastAsia="Calibri"/>
          <w:sz w:val="26"/>
          <w:szCs w:val="26"/>
          <w:lang w:eastAsia="en-US"/>
        </w:rPr>
        <w:t>.Вопросы</w:t>
      </w:r>
      <w:r w:rsidR="008B575F" w:rsidRPr="00B06B3C">
        <w:rPr>
          <w:rFonts w:eastAsia="Calibri"/>
          <w:sz w:val="26"/>
          <w:szCs w:val="26"/>
          <w:lang w:eastAsia="en-US"/>
        </w:rPr>
        <w:t>, не урегулированные настоящим К</w:t>
      </w:r>
      <w:r w:rsidR="000316B5" w:rsidRPr="00B06B3C">
        <w:rPr>
          <w:rFonts w:eastAsia="Calibri"/>
          <w:sz w:val="26"/>
          <w:szCs w:val="26"/>
          <w:lang w:eastAsia="en-US"/>
        </w:rPr>
        <w:t>онтрактом, разрешаются в соответствии с законодательством Российской Федерации.</w:t>
      </w:r>
    </w:p>
    <w:p w:rsidR="000316B5" w:rsidRPr="00B06B3C" w:rsidRDefault="003A4421" w:rsidP="000316B5">
      <w:pPr>
        <w:widowControl w:val="0"/>
        <w:tabs>
          <w:tab w:val="left" w:pos="1276"/>
        </w:tabs>
        <w:autoSpaceDE w:val="0"/>
        <w:autoSpaceDN w:val="0"/>
        <w:adjustRightInd w:val="0"/>
        <w:ind w:firstLine="709"/>
        <w:jc w:val="both"/>
        <w:rPr>
          <w:rFonts w:eastAsia="Calibri"/>
          <w:sz w:val="26"/>
          <w:szCs w:val="26"/>
          <w:lang w:eastAsia="en-US"/>
        </w:rPr>
      </w:pPr>
      <w:r w:rsidRPr="00B06B3C">
        <w:rPr>
          <w:rFonts w:eastAsia="Calibri"/>
          <w:sz w:val="26"/>
          <w:szCs w:val="26"/>
          <w:lang w:eastAsia="en-US"/>
        </w:rPr>
        <w:t>9.7</w:t>
      </w:r>
      <w:r w:rsidR="000316B5" w:rsidRPr="00B06B3C">
        <w:rPr>
          <w:rFonts w:eastAsia="Calibri"/>
          <w:sz w:val="26"/>
          <w:szCs w:val="26"/>
          <w:lang w:eastAsia="en-US"/>
        </w:rPr>
        <w:t xml:space="preserve"> Неотъемлемой частью настоящего контракта являются следующие приложения:</w:t>
      </w:r>
      <w:r w:rsidR="000316B5" w:rsidRPr="00B06B3C">
        <w:rPr>
          <w:sz w:val="26"/>
          <w:szCs w:val="26"/>
        </w:rPr>
        <w:t xml:space="preserve"> Приложение № 1 –</w:t>
      </w:r>
      <w:r w:rsidR="007E210D" w:rsidRPr="00B06B3C">
        <w:rPr>
          <w:sz w:val="26"/>
          <w:szCs w:val="26"/>
        </w:rPr>
        <w:t xml:space="preserve"> Техническое задание на 1л.</w:t>
      </w:r>
      <w:r w:rsidR="000316B5" w:rsidRPr="00B06B3C">
        <w:rPr>
          <w:sz w:val="26"/>
          <w:szCs w:val="26"/>
        </w:rPr>
        <w:t xml:space="preserve"> </w:t>
      </w:r>
    </w:p>
    <w:p w:rsidR="00C00DC8" w:rsidRPr="00B06B3C" w:rsidRDefault="00C00DC8" w:rsidP="00C00DC8">
      <w:pPr>
        <w:pStyle w:val="ConsPlusNonformat"/>
        <w:numPr>
          <w:ilvl w:val="0"/>
          <w:numId w:val="5"/>
        </w:numPr>
        <w:spacing w:line="340" w:lineRule="exact"/>
        <w:jc w:val="center"/>
        <w:rPr>
          <w:rFonts w:ascii="Times New Roman" w:hAnsi="Times New Roman" w:cs="Times New Roman"/>
          <w:b/>
          <w:sz w:val="26"/>
          <w:szCs w:val="26"/>
        </w:rPr>
      </w:pPr>
      <w:r w:rsidRPr="00B06B3C">
        <w:rPr>
          <w:rFonts w:ascii="Times New Roman" w:hAnsi="Times New Roman" w:cs="Times New Roman"/>
          <w:b/>
          <w:sz w:val="26"/>
          <w:szCs w:val="26"/>
        </w:rPr>
        <w:t xml:space="preserve"> </w:t>
      </w:r>
      <w:r w:rsidR="002D10B9" w:rsidRPr="00B06B3C">
        <w:rPr>
          <w:rFonts w:ascii="Times New Roman" w:hAnsi="Times New Roman" w:cs="Times New Roman"/>
          <w:b/>
          <w:sz w:val="26"/>
          <w:szCs w:val="26"/>
        </w:rPr>
        <w:t>Банковские реквизиты и местонахождение Сторон</w:t>
      </w:r>
    </w:p>
    <w:p w:rsidR="006008A8" w:rsidRPr="00B06B3C" w:rsidRDefault="006008A8" w:rsidP="006008A8">
      <w:pPr>
        <w:pStyle w:val="ConsPlusNonformat"/>
        <w:spacing w:line="340" w:lineRule="exact"/>
        <w:ind w:left="2204"/>
        <w:rPr>
          <w:rFonts w:ascii="Times New Roman" w:hAnsi="Times New Roman" w:cs="Times New Roman"/>
          <w:b/>
          <w:sz w:val="26"/>
          <w:szCs w:val="26"/>
        </w:rPr>
      </w:pPr>
    </w:p>
    <w:tbl>
      <w:tblPr>
        <w:tblW w:w="10065" w:type="dxa"/>
        <w:tblInd w:w="108" w:type="dxa"/>
        <w:tblLook w:val="04A0" w:firstRow="1" w:lastRow="0" w:firstColumn="1" w:lastColumn="0" w:noHBand="0" w:noVBand="1"/>
      </w:tblPr>
      <w:tblGrid>
        <w:gridCol w:w="5103"/>
        <w:gridCol w:w="4962"/>
      </w:tblGrid>
      <w:tr w:rsidR="00C00DC8" w:rsidRPr="00B06B3C" w:rsidTr="00A333E8">
        <w:tc>
          <w:tcPr>
            <w:tcW w:w="5103" w:type="dxa"/>
            <w:shd w:val="clear" w:color="auto" w:fill="auto"/>
          </w:tcPr>
          <w:p w:rsidR="00C00DC8" w:rsidRPr="00B06B3C" w:rsidRDefault="00C00DC8" w:rsidP="00CD071E">
            <w:pPr>
              <w:pStyle w:val="ConsPlusNonformat"/>
              <w:spacing w:line="340" w:lineRule="exact"/>
              <w:rPr>
                <w:rFonts w:ascii="Times New Roman" w:hAnsi="Times New Roman" w:cs="Times New Roman"/>
                <w:b/>
                <w:sz w:val="26"/>
                <w:szCs w:val="26"/>
              </w:rPr>
            </w:pPr>
            <w:r w:rsidRPr="00B06B3C">
              <w:rPr>
                <w:rFonts w:ascii="Times New Roman" w:hAnsi="Times New Roman" w:cs="Times New Roman"/>
                <w:b/>
                <w:sz w:val="26"/>
                <w:szCs w:val="26"/>
              </w:rPr>
              <w:t>ЗАКАЗЧИК</w:t>
            </w:r>
          </w:p>
          <w:p w:rsidR="006A486C" w:rsidRDefault="006A486C" w:rsidP="00FE3460">
            <w:pPr>
              <w:widowControl w:val="0"/>
              <w:rPr>
                <w:sz w:val="26"/>
                <w:szCs w:val="26"/>
              </w:rPr>
            </w:pPr>
          </w:p>
          <w:p w:rsidR="006A486C" w:rsidRPr="006A486C" w:rsidRDefault="006A486C" w:rsidP="006A486C">
            <w:pPr>
              <w:tabs>
                <w:tab w:val="left" w:pos="4860"/>
              </w:tabs>
              <w:spacing w:line="259" w:lineRule="auto"/>
              <w:rPr>
                <w:rFonts w:eastAsia="Calibri"/>
                <w:sz w:val="27"/>
                <w:szCs w:val="27"/>
                <w:lang w:eastAsia="en-US"/>
              </w:rPr>
            </w:pPr>
            <w:r w:rsidRPr="006A486C">
              <w:rPr>
                <w:rFonts w:eastAsia="Calibri"/>
                <w:sz w:val="27"/>
                <w:szCs w:val="27"/>
                <w:lang w:eastAsia="en-US"/>
              </w:rPr>
              <w:t>Владивостокская таможня</w:t>
            </w:r>
          </w:p>
          <w:p w:rsidR="006A486C" w:rsidRPr="006A486C" w:rsidRDefault="006A486C" w:rsidP="006A486C">
            <w:pPr>
              <w:tabs>
                <w:tab w:val="left" w:pos="4860"/>
              </w:tabs>
              <w:spacing w:line="259" w:lineRule="auto"/>
              <w:rPr>
                <w:rFonts w:eastAsia="Calibri"/>
                <w:sz w:val="27"/>
                <w:szCs w:val="27"/>
                <w:lang w:eastAsia="en-US"/>
              </w:rPr>
            </w:pPr>
            <w:r w:rsidRPr="006A486C">
              <w:rPr>
                <w:rFonts w:eastAsia="Calibri"/>
                <w:sz w:val="27"/>
                <w:szCs w:val="27"/>
                <w:lang w:eastAsia="en-US"/>
              </w:rPr>
              <w:t>Почтовый адрес: 690090,</w:t>
            </w:r>
          </w:p>
          <w:p w:rsidR="006A486C" w:rsidRPr="006A486C" w:rsidRDefault="006A486C" w:rsidP="006A486C">
            <w:pPr>
              <w:tabs>
                <w:tab w:val="left" w:pos="4860"/>
              </w:tabs>
              <w:spacing w:line="259" w:lineRule="auto"/>
              <w:rPr>
                <w:rFonts w:eastAsia="Calibri"/>
                <w:sz w:val="27"/>
                <w:szCs w:val="27"/>
                <w:lang w:eastAsia="en-US"/>
              </w:rPr>
            </w:pPr>
            <w:r w:rsidRPr="006A486C">
              <w:rPr>
                <w:rFonts w:eastAsia="Calibri"/>
                <w:sz w:val="27"/>
                <w:szCs w:val="27"/>
                <w:lang w:eastAsia="en-US"/>
              </w:rPr>
              <w:t xml:space="preserve">г. Владивосток, ул. </w:t>
            </w:r>
            <w:proofErr w:type="spellStart"/>
            <w:r w:rsidRPr="006A486C">
              <w:rPr>
                <w:rFonts w:eastAsia="Calibri"/>
                <w:sz w:val="27"/>
                <w:szCs w:val="27"/>
                <w:lang w:eastAsia="en-US"/>
              </w:rPr>
              <w:t>Посьетская</w:t>
            </w:r>
            <w:proofErr w:type="spellEnd"/>
            <w:r w:rsidRPr="006A486C">
              <w:rPr>
                <w:rFonts w:eastAsia="Calibri"/>
                <w:sz w:val="27"/>
                <w:szCs w:val="27"/>
                <w:lang w:eastAsia="en-US"/>
              </w:rPr>
              <w:t>, 21-а</w:t>
            </w:r>
          </w:p>
          <w:p w:rsidR="006A486C" w:rsidRPr="006A486C" w:rsidRDefault="006A486C" w:rsidP="006A486C">
            <w:pPr>
              <w:tabs>
                <w:tab w:val="left" w:pos="4860"/>
              </w:tabs>
              <w:spacing w:line="259" w:lineRule="auto"/>
              <w:rPr>
                <w:rFonts w:eastAsia="Calibri"/>
                <w:sz w:val="27"/>
                <w:szCs w:val="27"/>
                <w:lang w:eastAsia="en-US"/>
              </w:rPr>
            </w:pPr>
            <w:r w:rsidRPr="006A486C">
              <w:rPr>
                <w:rFonts w:eastAsia="Calibri"/>
                <w:sz w:val="27"/>
                <w:szCs w:val="27"/>
                <w:lang w:eastAsia="en-US"/>
              </w:rPr>
              <w:t>тел. 8 (423) 249-81-10</w:t>
            </w:r>
          </w:p>
          <w:p w:rsidR="006A486C" w:rsidRPr="006A486C" w:rsidRDefault="006A486C" w:rsidP="006A486C">
            <w:pPr>
              <w:tabs>
                <w:tab w:val="left" w:pos="4860"/>
              </w:tabs>
              <w:spacing w:line="259" w:lineRule="auto"/>
              <w:rPr>
                <w:rFonts w:eastAsia="Calibri"/>
                <w:sz w:val="27"/>
                <w:szCs w:val="27"/>
                <w:lang w:eastAsia="en-US"/>
              </w:rPr>
            </w:pPr>
            <w:r w:rsidRPr="006A486C">
              <w:rPr>
                <w:rFonts w:eastAsia="Calibri"/>
                <w:sz w:val="27"/>
                <w:szCs w:val="27"/>
                <w:lang w:eastAsia="en-US"/>
              </w:rPr>
              <w:t>ИНН 2540015767, КПП 254001001</w:t>
            </w:r>
          </w:p>
          <w:p w:rsidR="006A486C" w:rsidRPr="006A486C" w:rsidRDefault="006A486C" w:rsidP="006A486C">
            <w:pPr>
              <w:tabs>
                <w:tab w:val="left" w:pos="4860"/>
              </w:tabs>
              <w:spacing w:line="259" w:lineRule="auto"/>
              <w:rPr>
                <w:rFonts w:eastAsia="Calibri"/>
                <w:sz w:val="27"/>
                <w:szCs w:val="27"/>
                <w:lang w:eastAsia="en-US"/>
              </w:rPr>
            </w:pPr>
            <w:r w:rsidRPr="006A486C">
              <w:rPr>
                <w:rFonts w:eastAsia="Calibri"/>
                <w:sz w:val="27"/>
                <w:szCs w:val="27"/>
                <w:lang w:eastAsia="en-US"/>
              </w:rPr>
              <w:t>УФК по Приморскому краю</w:t>
            </w:r>
          </w:p>
          <w:p w:rsidR="006A486C" w:rsidRPr="006A486C" w:rsidRDefault="006A486C" w:rsidP="006A486C">
            <w:pPr>
              <w:tabs>
                <w:tab w:val="left" w:pos="4860"/>
              </w:tabs>
              <w:spacing w:line="259" w:lineRule="auto"/>
              <w:rPr>
                <w:rFonts w:eastAsia="Calibri"/>
                <w:sz w:val="27"/>
                <w:szCs w:val="27"/>
                <w:lang w:eastAsia="en-US"/>
              </w:rPr>
            </w:pPr>
            <w:r w:rsidRPr="006A486C">
              <w:rPr>
                <w:rFonts w:eastAsia="Calibri"/>
                <w:sz w:val="27"/>
                <w:szCs w:val="27"/>
                <w:lang w:eastAsia="en-US"/>
              </w:rPr>
              <w:t>(Владивостокская таможня л/с 03201451530)</w:t>
            </w:r>
          </w:p>
          <w:p w:rsidR="006A486C" w:rsidRPr="006A486C" w:rsidRDefault="006A486C" w:rsidP="006A486C">
            <w:pPr>
              <w:tabs>
                <w:tab w:val="left" w:pos="4860"/>
              </w:tabs>
              <w:spacing w:line="259" w:lineRule="auto"/>
              <w:rPr>
                <w:rFonts w:eastAsia="Calibri"/>
                <w:sz w:val="27"/>
                <w:szCs w:val="27"/>
                <w:lang w:eastAsia="en-US"/>
              </w:rPr>
            </w:pPr>
            <w:r w:rsidRPr="006A486C">
              <w:rPr>
                <w:rFonts w:eastAsia="Calibri"/>
                <w:sz w:val="27"/>
                <w:szCs w:val="27"/>
                <w:lang w:eastAsia="en-US"/>
              </w:rPr>
              <w:t>ЕКС 40102810545370000012</w:t>
            </w:r>
          </w:p>
          <w:p w:rsidR="006A486C" w:rsidRPr="006A486C" w:rsidRDefault="006A486C" w:rsidP="006A486C">
            <w:pPr>
              <w:tabs>
                <w:tab w:val="left" w:pos="4860"/>
              </w:tabs>
              <w:spacing w:line="259" w:lineRule="auto"/>
              <w:rPr>
                <w:rFonts w:eastAsia="Calibri"/>
                <w:sz w:val="27"/>
                <w:szCs w:val="27"/>
                <w:lang w:eastAsia="en-US"/>
              </w:rPr>
            </w:pPr>
            <w:r w:rsidRPr="006A486C">
              <w:rPr>
                <w:rFonts w:eastAsia="Calibri"/>
                <w:sz w:val="27"/>
                <w:szCs w:val="27"/>
                <w:lang w:eastAsia="en-US"/>
              </w:rPr>
              <w:t>КС 03211643000000012000</w:t>
            </w:r>
          </w:p>
          <w:p w:rsidR="006A486C" w:rsidRPr="006A486C" w:rsidRDefault="006A486C" w:rsidP="006A486C">
            <w:pPr>
              <w:tabs>
                <w:tab w:val="left" w:pos="4860"/>
              </w:tabs>
              <w:spacing w:line="259" w:lineRule="auto"/>
              <w:rPr>
                <w:rFonts w:eastAsia="Calibri"/>
                <w:sz w:val="27"/>
                <w:szCs w:val="27"/>
                <w:lang w:eastAsia="en-US"/>
              </w:rPr>
            </w:pPr>
            <w:r w:rsidRPr="006A486C">
              <w:rPr>
                <w:rFonts w:eastAsia="Calibri"/>
                <w:sz w:val="27"/>
                <w:szCs w:val="27"/>
                <w:lang w:eastAsia="en-US"/>
              </w:rPr>
              <w:t>ОКЦ № 1 ДГУ Банка России//УФК по Приморскому краю, г. Владивосток</w:t>
            </w:r>
          </w:p>
          <w:p w:rsidR="006A486C" w:rsidRPr="006A486C" w:rsidRDefault="006A486C" w:rsidP="006A486C">
            <w:pPr>
              <w:tabs>
                <w:tab w:val="left" w:pos="4860"/>
              </w:tabs>
              <w:spacing w:line="259" w:lineRule="auto"/>
              <w:rPr>
                <w:rFonts w:eastAsia="Calibri"/>
                <w:sz w:val="27"/>
                <w:szCs w:val="27"/>
                <w:lang w:val="en-US" w:eastAsia="en-US"/>
              </w:rPr>
            </w:pPr>
            <w:r w:rsidRPr="006A486C">
              <w:rPr>
                <w:rFonts w:eastAsia="Calibri"/>
                <w:sz w:val="27"/>
                <w:szCs w:val="27"/>
                <w:lang w:eastAsia="en-US"/>
              </w:rPr>
              <w:t>БИК</w:t>
            </w:r>
            <w:r w:rsidRPr="006A486C">
              <w:rPr>
                <w:rFonts w:eastAsia="Calibri"/>
                <w:sz w:val="27"/>
                <w:szCs w:val="27"/>
                <w:lang w:val="en-US" w:eastAsia="en-US"/>
              </w:rPr>
              <w:t xml:space="preserve"> 010507002</w:t>
            </w:r>
          </w:p>
          <w:p w:rsidR="006A486C" w:rsidRPr="006A486C" w:rsidRDefault="006A486C" w:rsidP="006A486C">
            <w:pPr>
              <w:widowControl w:val="0"/>
              <w:rPr>
                <w:sz w:val="26"/>
                <w:szCs w:val="26"/>
                <w:lang w:val="en-US"/>
              </w:rPr>
            </w:pPr>
            <w:r w:rsidRPr="006A486C">
              <w:rPr>
                <w:rFonts w:eastAsia="Calibri"/>
                <w:sz w:val="27"/>
                <w:szCs w:val="27"/>
                <w:lang w:val="en-US" w:eastAsia="en-US"/>
              </w:rPr>
              <w:t>E-mail: vld_customs@dvtu.customs.gov.ru</w:t>
            </w:r>
          </w:p>
          <w:p w:rsidR="00FE3460" w:rsidRPr="00B06B3C" w:rsidRDefault="00FE3460" w:rsidP="00FE3460">
            <w:pPr>
              <w:widowControl w:val="0"/>
              <w:rPr>
                <w:sz w:val="26"/>
                <w:szCs w:val="26"/>
              </w:rPr>
            </w:pPr>
          </w:p>
          <w:p w:rsidR="00FE3460" w:rsidRPr="00B06B3C" w:rsidRDefault="00FE3460" w:rsidP="00FE3460">
            <w:pPr>
              <w:widowControl w:val="0"/>
              <w:rPr>
                <w:sz w:val="26"/>
                <w:szCs w:val="26"/>
              </w:rPr>
            </w:pPr>
          </w:p>
          <w:p w:rsidR="00FE3460" w:rsidRPr="00B06B3C" w:rsidRDefault="00FE3460" w:rsidP="00FE3460">
            <w:pPr>
              <w:widowControl w:val="0"/>
              <w:rPr>
                <w:sz w:val="26"/>
                <w:szCs w:val="26"/>
              </w:rPr>
            </w:pPr>
            <w:r w:rsidRPr="00B06B3C">
              <w:rPr>
                <w:sz w:val="26"/>
                <w:szCs w:val="26"/>
              </w:rPr>
              <w:t>________________</w:t>
            </w:r>
          </w:p>
          <w:p w:rsidR="00FE3460" w:rsidRPr="00B06B3C" w:rsidRDefault="00FE3460" w:rsidP="00FE3460">
            <w:pPr>
              <w:widowControl w:val="0"/>
              <w:rPr>
                <w:sz w:val="26"/>
                <w:szCs w:val="26"/>
              </w:rPr>
            </w:pPr>
            <w:r w:rsidRPr="00B06B3C">
              <w:rPr>
                <w:sz w:val="26"/>
                <w:szCs w:val="26"/>
              </w:rPr>
              <w:t xml:space="preserve">«___» ___________ </w:t>
            </w:r>
            <w:r w:rsidR="00EE5E0F">
              <w:rPr>
                <w:sz w:val="26"/>
                <w:szCs w:val="26"/>
              </w:rPr>
              <w:t>2026</w:t>
            </w:r>
            <w:r w:rsidR="00591216">
              <w:rPr>
                <w:sz w:val="26"/>
                <w:szCs w:val="26"/>
              </w:rPr>
              <w:t>г.</w:t>
            </w:r>
          </w:p>
          <w:p w:rsidR="00C00DC8" w:rsidRPr="00B06B3C" w:rsidRDefault="00C00DC8" w:rsidP="00CD071E">
            <w:pPr>
              <w:pStyle w:val="ConsPlusNonformat"/>
              <w:spacing w:line="340" w:lineRule="exact"/>
              <w:rPr>
                <w:rFonts w:ascii="Times New Roman" w:hAnsi="Times New Roman" w:cs="Times New Roman"/>
                <w:color w:val="C00000"/>
                <w:sz w:val="26"/>
                <w:szCs w:val="26"/>
              </w:rPr>
            </w:pPr>
          </w:p>
        </w:tc>
        <w:tc>
          <w:tcPr>
            <w:tcW w:w="4962" w:type="dxa"/>
            <w:shd w:val="clear" w:color="auto" w:fill="auto"/>
          </w:tcPr>
          <w:p w:rsidR="00C00DC8" w:rsidRDefault="00C00DC8" w:rsidP="00CD071E">
            <w:pPr>
              <w:pStyle w:val="ConsPlusNonformat"/>
              <w:spacing w:line="340" w:lineRule="exact"/>
              <w:rPr>
                <w:rFonts w:ascii="Times New Roman" w:hAnsi="Times New Roman" w:cs="Times New Roman"/>
                <w:b/>
                <w:sz w:val="26"/>
                <w:szCs w:val="26"/>
              </w:rPr>
            </w:pPr>
            <w:r w:rsidRPr="00B06B3C">
              <w:rPr>
                <w:rFonts w:ascii="Times New Roman" w:hAnsi="Times New Roman" w:cs="Times New Roman"/>
                <w:b/>
                <w:sz w:val="26"/>
                <w:szCs w:val="26"/>
              </w:rPr>
              <w:t>ИСПОЛНИТЕЛ</w:t>
            </w:r>
            <w:r w:rsidR="00005602" w:rsidRPr="00B06B3C">
              <w:rPr>
                <w:rFonts w:ascii="Times New Roman" w:hAnsi="Times New Roman" w:cs="Times New Roman"/>
                <w:b/>
                <w:sz w:val="26"/>
                <w:szCs w:val="26"/>
              </w:rPr>
              <w:t>Ь</w:t>
            </w: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Default="00591216" w:rsidP="00CD071E">
            <w:pPr>
              <w:pStyle w:val="ConsPlusNonformat"/>
              <w:spacing w:line="340" w:lineRule="exact"/>
              <w:rPr>
                <w:rFonts w:ascii="Times New Roman" w:hAnsi="Times New Roman" w:cs="Times New Roman"/>
                <w:b/>
                <w:sz w:val="26"/>
                <w:szCs w:val="26"/>
              </w:rPr>
            </w:pPr>
          </w:p>
          <w:p w:rsidR="00591216" w:rsidRPr="00B06B3C" w:rsidRDefault="00591216" w:rsidP="00CD071E">
            <w:pPr>
              <w:pStyle w:val="ConsPlusNonformat"/>
              <w:spacing w:line="340" w:lineRule="exact"/>
              <w:rPr>
                <w:rFonts w:ascii="Times New Roman" w:hAnsi="Times New Roman" w:cs="Times New Roman"/>
                <w:b/>
                <w:sz w:val="26"/>
                <w:szCs w:val="26"/>
              </w:rPr>
            </w:pPr>
          </w:p>
          <w:p w:rsidR="00FE3460" w:rsidRPr="00B06B3C" w:rsidRDefault="004051CF" w:rsidP="00FE3460">
            <w:pPr>
              <w:widowControl w:val="0"/>
              <w:rPr>
                <w:sz w:val="26"/>
                <w:szCs w:val="26"/>
              </w:rPr>
            </w:pPr>
            <w:r w:rsidRPr="00B06B3C">
              <w:rPr>
                <w:sz w:val="26"/>
                <w:szCs w:val="26"/>
              </w:rPr>
              <w:t xml:space="preserve"> </w:t>
            </w:r>
            <w:r w:rsidR="00EE5E0F">
              <w:rPr>
                <w:sz w:val="26"/>
                <w:szCs w:val="26"/>
              </w:rPr>
              <w:t>«___» ___________2026</w:t>
            </w:r>
            <w:r w:rsidR="00FE3460" w:rsidRPr="00B06B3C">
              <w:rPr>
                <w:sz w:val="26"/>
                <w:szCs w:val="26"/>
              </w:rPr>
              <w:t xml:space="preserve"> г </w:t>
            </w:r>
          </w:p>
          <w:p w:rsidR="00FE3460" w:rsidRPr="00B06B3C" w:rsidRDefault="00FE3460" w:rsidP="007E210D">
            <w:pPr>
              <w:widowControl w:val="0"/>
              <w:rPr>
                <w:color w:val="C00000"/>
                <w:sz w:val="26"/>
                <w:szCs w:val="26"/>
              </w:rPr>
            </w:pPr>
          </w:p>
        </w:tc>
      </w:tr>
    </w:tbl>
    <w:p w:rsidR="00B06B3C" w:rsidRDefault="00B06B3C" w:rsidP="00BC53C5"/>
    <w:p w:rsidR="00591216" w:rsidRDefault="00591216" w:rsidP="00BC53C5"/>
    <w:p w:rsidR="00591216" w:rsidRDefault="00591216" w:rsidP="00BC53C5"/>
    <w:p w:rsidR="00591216" w:rsidRDefault="00591216" w:rsidP="00BC53C5"/>
    <w:p w:rsidR="00591216" w:rsidRDefault="00591216" w:rsidP="00BC53C5"/>
    <w:p w:rsidR="00591216" w:rsidRDefault="00591216" w:rsidP="00BC53C5"/>
    <w:p w:rsidR="00EE5E0F" w:rsidRDefault="00EE5E0F" w:rsidP="00BC53C5"/>
    <w:p w:rsidR="00EE5E0F" w:rsidRDefault="00EE5E0F" w:rsidP="00BC53C5"/>
    <w:p w:rsidR="00EE5E0F" w:rsidRDefault="00EE5E0F" w:rsidP="00BC53C5"/>
    <w:p w:rsidR="00EE5E0F" w:rsidRDefault="00EE5E0F" w:rsidP="00BC53C5"/>
    <w:p w:rsidR="00591216" w:rsidRDefault="00591216" w:rsidP="00BC53C5"/>
    <w:p w:rsidR="00F275F9" w:rsidRPr="007E210D" w:rsidRDefault="00F275F9" w:rsidP="00E41E2A">
      <w:pPr>
        <w:ind w:firstLine="5103"/>
      </w:pPr>
      <w:r w:rsidRPr="007E210D">
        <w:t>Приложение № 1</w:t>
      </w:r>
      <w:r w:rsidR="00BC5EFA" w:rsidRPr="007E210D">
        <w:t xml:space="preserve"> к контракту</w:t>
      </w:r>
      <w:r w:rsidR="002A56D8" w:rsidRPr="007E210D">
        <w:t xml:space="preserve"> на </w:t>
      </w:r>
    </w:p>
    <w:p w:rsidR="002A56D8" w:rsidRPr="007E210D" w:rsidRDefault="002A56D8" w:rsidP="00E41E2A">
      <w:pPr>
        <w:tabs>
          <w:tab w:val="left" w:pos="6590"/>
          <w:tab w:val="left" w:pos="6860"/>
          <w:tab w:val="right" w:pos="9215"/>
        </w:tabs>
        <w:ind w:firstLine="5103"/>
      </w:pPr>
      <w:r w:rsidRPr="007E210D">
        <w:t>оказание услуг  №</w:t>
      </w:r>
    </w:p>
    <w:p w:rsidR="002A56D8" w:rsidRPr="007E210D" w:rsidRDefault="00F275F9" w:rsidP="00E41E2A">
      <w:pPr>
        <w:tabs>
          <w:tab w:val="left" w:pos="6590"/>
          <w:tab w:val="left" w:pos="6860"/>
          <w:tab w:val="right" w:pos="9215"/>
        </w:tabs>
        <w:ind w:firstLine="5103"/>
      </w:pPr>
      <w:r w:rsidRPr="007E210D">
        <w:t xml:space="preserve">от «    </w:t>
      </w:r>
      <w:r w:rsidR="00C36DB9" w:rsidRPr="007E210D">
        <w:t xml:space="preserve">   </w:t>
      </w:r>
      <w:r w:rsidRPr="007E210D">
        <w:t xml:space="preserve">»   </w:t>
      </w:r>
      <w:r w:rsidR="00BC5EFA" w:rsidRPr="007E210D">
        <w:t xml:space="preserve">                 </w:t>
      </w:r>
      <w:r w:rsidR="00897B9C" w:rsidRPr="007E210D">
        <w:t>20</w:t>
      </w:r>
      <w:r w:rsidR="00EE5E0F">
        <w:t>26</w:t>
      </w:r>
      <w:r w:rsidR="00C210B5" w:rsidRPr="007E210D">
        <w:t xml:space="preserve"> </w:t>
      </w:r>
      <w:r w:rsidR="00C971EC" w:rsidRPr="007E210D">
        <w:t>г.</w:t>
      </w:r>
    </w:p>
    <w:p w:rsidR="002A56D8" w:rsidRDefault="002A56D8" w:rsidP="0042677B">
      <w:pPr>
        <w:tabs>
          <w:tab w:val="left" w:pos="6590"/>
          <w:tab w:val="left" w:pos="6860"/>
          <w:tab w:val="right" w:pos="9215"/>
        </w:tabs>
        <w:rPr>
          <w:sz w:val="28"/>
          <w:szCs w:val="28"/>
        </w:rPr>
      </w:pPr>
    </w:p>
    <w:p w:rsidR="007E210D" w:rsidRDefault="007E210D" w:rsidP="0042677B">
      <w:pPr>
        <w:tabs>
          <w:tab w:val="left" w:pos="6590"/>
          <w:tab w:val="left" w:pos="6860"/>
          <w:tab w:val="right" w:pos="9215"/>
        </w:tabs>
        <w:rPr>
          <w:sz w:val="28"/>
          <w:szCs w:val="28"/>
        </w:rPr>
      </w:pPr>
    </w:p>
    <w:p w:rsidR="007E210D" w:rsidRPr="007E210D" w:rsidRDefault="007E210D" w:rsidP="007E210D">
      <w:pPr>
        <w:spacing w:after="200" w:line="276" w:lineRule="auto"/>
        <w:jc w:val="center"/>
        <w:rPr>
          <w:rFonts w:eastAsia="Calibri"/>
          <w:lang w:eastAsia="en-US"/>
        </w:rPr>
      </w:pPr>
      <w:r w:rsidRPr="007E210D">
        <w:rPr>
          <w:rFonts w:eastAsia="Calibri"/>
          <w:lang w:eastAsia="en-US"/>
        </w:rPr>
        <w:t>Техническое задание</w:t>
      </w:r>
    </w:p>
    <w:p w:rsidR="007E210D" w:rsidRPr="007E210D" w:rsidRDefault="007E210D" w:rsidP="007E210D">
      <w:pPr>
        <w:spacing w:after="200" w:line="276" w:lineRule="auto"/>
        <w:jc w:val="center"/>
        <w:rPr>
          <w:rFonts w:eastAsia="Calibri"/>
          <w:lang w:eastAsia="en-US"/>
        </w:rPr>
      </w:pPr>
    </w:p>
    <w:tbl>
      <w:tblPr>
        <w:tblW w:w="531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055"/>
        <w:gridCol w:w="2075"/>
        <w:gridCol w:w="1914"/>
        <w:gridCol w:w="920"/>
        <w:gridCol w:w="2125"/>
      </w:tblGrid>
      <w:tr w:rsidR="007E210D" w:rsidRPr="007E210D" w:rsidTr="00FE3460">
        <w:tc>
          <w:tcPr>
            <w:tcW w:w="318" w:type="pct"/>
          </w:tcPr>
          <w:p w:rsidR="007E210D" w:rsidRPr="007E210D" w:rsidRDefault="007E210D" w:rsidP="007E210D">
            <w:pPr>
              <w:jc w:val="both"/>
              <w:rPr>
                <w:sz w:val="20"/>
                <w:szCs w:val="20"/>
              </w:rPr>
            </w:pPr>
            <w:r w:rsidRPr="007E210D">
              <w:rPr>
                <w:sz w:val="20"/>
                <w:szCs w:val="20"/>
              </w:rPr>
              <w:t>№</w:t>
            </w:r>
          </w:p>
          <w:p w:rsidR="007E210D" w:rsidRPr="007E210D" w:rsidRDefault="007E210D" w:rsidP="007E210D">
            <w:pPr>
              <w:jc w:val="both"/>
              <w:rPr>
                <w:sz w:val="20"/>
                <w:szCs w:val="20"/>
              </w:rPr>
            </w:pPr>
            <w:r w:rsidRPr="007E210D">
              <w:rPr>
                <w:sz w:val="20"/>
                <w:szCs w:val="20"/>
              </w:rPr>
              <w:t>п/п</w:t>
            </w:r>
          </w:p>
        </w:tc>
        <w:tc>
          <w:tcPr>
            <w:tcW w:w="1417" w:type="pct"/>
            <w:vAlign w:val="center"/>
          </w:tcPr>
          <w:p w:rsidR="007E210D" w:rsidRPr="007E210D" w:rsidRDefault="007E210D" w:rsidP="007E210D">
            <w:pPr>
              <w:jc w:val="center"/>
              <w:rPr>
                <w:rFonts w:eastAsia="Calibri"/>
                <w:sz w:val="20"/>
                <w:szCs w:val="20"/>
                <w:lang w:eastAsia="en-US"/>
              </w:rPr>
            </w:pPr>
            <w:r w:rsidRPr="007E210D">
              <w:rPr>
                <w:rFonts w:eastAsia="Calibri"/>
                <w:sz w:val="20"/>
                <w:szCs w:val="20"/>
                <w:lang w:eastAsia="en-US"/>
              </w:rPr>
              <w:t>Наименование услуг</w:t>
            </w:r>
          </w:p>
        </w:tc>
        <w:tc>
          <w:tcPr>
            <w:tcW w:w="963" w:type="pct"/>
          </w:tcPr>
          <w:p w:rsidR="007E210D" w:rsidRPr="007E210D" w:rsidRDefault="007E210D" w:rsidP="007E210D">
            <w:pPr>
              <w:spacing w:after="200" w:line="276" w:lineRule="auto"/>
              <w:jc w:val="center"/>
              <w:rPr>
                <w:rFonts w:eastAsia="Calibri"/>
                <w:sz w:val="20"/>
                <w:szCs w:val="20"/>
                <w:lang w:eastAsia="en-US"/>
              </w:rPr>
            </w:pPr>
            <w:r w:rsidRPr="007E210D">
              <w:rPr>
                <w:rFonts w:eastAsia="Calibri"/>
                <w:sz w:val="20"/>
                <w:szCs w:val="20"/>
                <w:lang w:eastAsia="en-US"/>
              </w:rPr>
              <w:t>Адрес установки лифта</w:t>
            </w:r>
          </w:p>
        </w:tc>
        <w:tc>
          <w:tcPr>
            <w:tcW w:w="888" w:type="pct"/>
          </w:tcPr>
          <w:p w:rsidR="007E210D" w:rsidRPr="007E210D" w:rsidRDefault="007E210D" w:rsidP="007E210D">
            <w:pPr>
              <w:spacing w:after="200" w:line="276" w:lineRule="auto"/>
              <w:jc w:val="center"/>
              <w:rPr>
                <w:rFonts w:eastAsia="Calibri"/>
                <w:sz w:val="20"/>
                <w:szCs w:val="20"/>
                <w:lang w:eastAsia="en-US"/>
              </w:rPr>
            </w:pPr>
            <w:r w:rsidRPr="007E210D">
              <w:rPr>
                <w:rFonts w:eastAsia="Calibri"/>
                <w:sz w:val="20"/>
                <w:szCs w:val="20"/>
                <w:lang w:eastAsia="en-US"/>
              </w:rPr>
              <w:t>Технические характеристики лифта</w:t>
            </w:r>
          </w:p>
        </w:tc>
        <w:tc>
          <w:tcPr>
            <w:tcW w:w="427" w:type="pct"/>
            <w:vAlign w:val="center"/>
          </w:tcPr>
          <w:p w:rsidR="007E210D" w:rsidRPr="007E210D" w:rsidRDefault="007E210D" w:rsidP="007E210D">
            <w:pPr>
              <w:spacing w:after="200" w:line="276" w:lineRule="auto"/>
              <w:jc w:val="center"/>
              <w:rPr>
                <w:rFonts w:eastAsia="Calibri"/>
                <w:sz w:val="20"/>
                <w:szCs w:val="20"/>
                <w:lang w:eastAsia="en-US"/>
              </w:rPr>
            </w:pPr>
            <w:r w:rsidRPr="007E210D">
              <w:rPr>
                <w:rFonts w:eastAsia="Calibri"/>
                <w:sz w:val="20"/>
                <w:szCs w:val="20"/>
                <w:lang w:eastAsia="en-US"/>
              </w:rPr>
              <w:t>Кол-во</w:t>
            </w:r>
          </w:p>
        </w:tc>
        <w:tc>
          <w:tcPr>
            <w:tcW w:w="986" w:type="pct"/>
            <w:vAlign w:val="center"/>
          </w:tcPr>
          <w:p w:rsidR="007E210D" w:rsidRPr="007E210D" w:rsidRDefault="007E210D" w:rsidP="007E210D">
            <w:pPr>
              <w:jc w:val="center"/>
              <w:rPr>
                <w:rFonts w:eastAsia="Calibri"/>
                <w:sz w:val="20"/>
                <w:szCs w:val="20"/>
                <w:lang w:eastAsia="en-US"/>
              </w:rPr>
            </w:pPr>
            <w:r w:rsidRPr="007E210D">
              <w:rPr>
                <w:rFonts w:eastAsia="Calibri"/>
                <w:sz w:val="20"/>
                <w:szCs w:val="20"/>
                <w:lang w:eastAsia="en-US"/>
              </w:rPr>
              <w:t>Организация, осуществляющая</w:t>
            </w:r>
          </w:p>
          <w:p w:rsidR="007E210D" w:rsidRPr="007E210D" w:rsidRDefault="007E210D" w:rsidP="007E210D">
            <w:pPr>
              <w:jc w:val="center"/>
              <w:rPr>
                <w:rFonts w:eastAsia="Calibri"/>
                <w:color w:val="FF0000"/>
                <w:sz w:val="20"/>
                <w:szCs w:val="20"/>
                <w:lang w:eastAsia="en-US"/>
              </w:rPr>
            </w:pPr>
            <w:r w:rsidRPr="007E210D">
              <w:rPr>
                <w:rFonts w:eastAsia="Calibri"/>
                <w:sz w:val="20"/>
                <w:szCs w:val="20"/>
                <w:lang w:eastAsia="en-US"/>
              </w:rPr>
              <w:t>техническое обслуживание</w:t>
            </w:r>
          </w:p>
        </w:tc>
      </w:tr>
      <w:tr w:rsidR="007E210D" w:rsidRPr="007E210D" w:rsidTr="00FE3460">
        <w:trPr>
          <w:trHeight w:val="2829"/>
        </w:trPr>
        <w:tc>
          <w:tcPr>
            <w:tcW w:w="318" w:type="pct"/>
          </w:tcPr>
          <w:p w:rsidR="007E210D" w:rsidRPr="007E210D" w:rsidRDefault="007E210D" w:rsidP="007E210D">
            <w:pPr>
              <w:jc w:val="both"/>
              <w:rPr>
                <w:sz w:val="20"/>
                <w:szCs w:val="20"/>
              </w:rPr>
            </w:pPr>
            <w:r w:rsidRPr="007E210D">
              <w:rPr>
                <w:sz w:val="20"/>
                <w:szCs w:val="20"/>
              </w:rPr>
              <w:t>1</w:t>
            </w:r>
          </w:p>
        </w:tc>
        <w:tc>
          <w:tcPr>
            <w:tcW w:w="1417" w:type="pct"/>
          </w:tcPr>
          <w:p w:rsidR="007E210D" w:rsidRPr="007E210D" w:rsidRDefault="007E210D" w:rsidP="007E210D">
            <w:pPr>
              <w:jc w:val="both"/>
              <w:rPr>
                <w:rFonts w:eastAsia="Calibri"/>
                <w:spacing w:val="5"/>
                <w:sz w:val="20"/>
                <w:szCs w:val="20"/>
                <w:lang w:eastAsia="en-US"/>
              </w:rPr>
            </w:pPr>
            <w:r w:rsidRPr="007E210D">
              <w:rPr>
                <w:rFonts w:eastAsia="Calibri"/>
                <w:sz w:val="20"/>
                <w:szCs w:val="20"/>
                <w:lang w:eastAsia="en-US"/>
              </w:rPr>
              <w:t>Техническое освидетельствования</w:t>
            </w:r>
            <w:r w:rsidRPr="007E210D">
              <w:rPr>
                <w:rFonts w:ascii="Calibri" w:eastAsia="Calibri" w:hAnsi="Calibri"/>
                <w:sz w:val="20"/>
                <w:szCs w:val="20"/>
                <w:lang w:eastAsia="en-US"/>
              </w:rPr>
              <w:t xml:space="preserve"> </w:t>
            </w:r>
            <w:r w:rsidRPr="007E210D">
              <w:rPr>
                <w:rFonts w:eastAsia="Calibri"/>
                <w:sz w:val="20"/>
                <w:szCs w:val="20"/>
                <w:lang w:eastAsia="en-US"/>
              </w:rPr>
              <w:t xml:space="preserve"> лифта  (Завод изготовитель ОАО «</w:t>
            </w:r>
            <w:proofErr w:type="spellStart"/>
            <w:r w:rsidRPr="007E210D">
              <w:rPr>
                <w:rFonts w:eastAsia="Calibri"/>
                <w:sz w:val="20"/>
                <w:szCs w:val="20"/>
                <w:lang w:eastAsia="en-US"/>
              </w:rPr>
              <w:t>Карачаковский</w:t>
            </w:r>
            <w:proofErr w:type="spellEnd"/>
            <w:r w:rsidRPr="007E210D">
              <w:rPr>
                <w:rFonts w:eastAsia="Calibri"/>
                <w:sz w:val="20"/>
                <w:szCs w:val="20"/>
                <w:lang w:eastAsia="en-US"/>
              </w:rPr>
              <w:t xml:space="preserve"> механический завод»</w:t>
            </w:r>
            <w:r w:rsidRPr="007E210D">
              <w:rPr>
                <w:rFonts w:eastAsia="Calibri"/>
                <w:iCs/>
                <w:spacing w:val="3"/>
                <w:sz w:val="20"/>
                <w:szCs w:val="20"/>
                <w:lang w:eastAsia="en-US"/>
              </w:rPr>
              <w:t xml:space="preserve"> регистрационный номер </w:t>
            </w:r>
            <w:r w:rsidRPr="007E210D">
              <w:rPr>
                <w:rFonts w:eastAsia="Calibri"/>
                <w:sz w:val="20"/>
                <w:szCs w:val="20"/>
                <w:lang w:eastAsia="en-US"/>
              </w:rPr>
              <w:t>Д-</w:t>
            </w:r>
            <w:r w:rsidRPr="007E210D">
              <w:rPr>
                <w:rFonts w:eastAsia="Calibri"/>
                <w:sz w:val="20"/>
                <w:szCs w:val="20"/>
                <w:lang w:val="en-US" w:eastAsia="en-US"/>
              </w:rPr>
              <w:t>RU</w:t>
            </w:r>
            <w:r w:rsidRPr="007E210D">
              <w:rPr>
                <w:rFonts w:eastAsia="Calibri"/>
                <w:sz w:val="20"/>
                <w:szCs w:val="20"/>
                <w:lang w:eastAsia="en-US"/>
              </w:rPr>
              <w:t>.ЛХ 02.А.00550)</w:t>
            </w:r>
            <w:r w:rsidR="00BC0CED">
              <w:rPr>
                <w:rFonts w:eastAsia="Calibri"/>
                <w:sz w:val="20"/>
                <w:szCs w:val="20"/>
                <w:lang w:eastAsia="en-US"/>
              </w:rPr>
              <w:t xml:space="preserve"> в соответствии с ГОСТом 34583-2019</w:t>
            </w:r>
            <w:r w:rsidRPr="007E210D">
              <w:rPr>
                <w:rFonts w:eastAsia="Calibri"/>
                <w:sz w:val="20"/>
                <w:szCs w:val="20"/>
                <w:lang w:eastAsia="en-US"/>
              </w:rPr>
              <w:t xml:space="preserve"> </w:t>
            </w:r>
            <w:r w:rsidRPr="007E210D">
              <w:rPr>
                <w:rFonts w:eastAsia="Calibri"/>
                <w:spacing w:val="5"/>
                <w:sz w:val="20"/>
                <w:szCs w:val="20"/>
                <w:lang w:eastAsia="en-US"/>
              </w:rPr>
              <w:t xml:space="preserve">с оформлением записи в паспорте лифта о результатах освидетельствования, а также  предоставления Заказчику </w:t>
            </w:r>
            <w:r w:rsidRPr="007E210D">
              <w:rPr>
                <w:rFonts w:eastAsia="Calibri"/>
                <w:spacing w:val="4"/>
                <w:sz w:val="20"/>
                <w:szCs w:val="20"/>
                <w:lang w:eastAsia="en-US"/>
              </w:rPr>
              <w:t>акта освидетельствования лифта</w:t>
            </w:r>
          </w:p>
          <w:p w:rsidR="007E210D" w:rsidRPr="007E210D" w:rsidRDefault="007E210D" w:rsidP="007E210D">
            <w:pPr>
              <w:jc w:val="both"/>
              <w:rPr>
                <w:sz w:val="20"/>
                <w:szCs w:val="20"/>
              </w:rPr>
            </w:pPr>
          </w:p>
        </w:tc>
        <w:tc>
          <w:tcPr>
            <w:tcW w:w="963" w:type="pct"/>
          </w:tcPr>
          <w:p w:rsidR="007E210D" w:rsidRPr="007E210D" w:rsidRDefault="007E210D" w:rsidP="007E210D">
            <w:pPr>
              <w:rPr>
                <w:rFonts w:eastAsia="Calibri"/>
                <w:sz w:val="20"/>
                <w:szCs w:val="20"/>
                <w:lang w:eastAsia="en-US"/>
              </w:rPr>
            </w:pPr>
          </w:p>
          <w:p w:rsidR="007E210D" w:rsidRPr="007E210D" w:rsidRDefault="007E210D" w:rsidP="007E210D">
            <w:pPr>
              <w:rPr>
                <w:rFonts w:eastAsia="Calibri"/>
                <w:sz w:val="20"/>
                <w:szCs w:val="20"/>
                <w:lang w:eastAsia="en-US"/>
              </w:rPr>
            </w:pPr>
          </w:p>
          <w:p w:rsidR="007E210D" w:rsidRPr="007E210D" w:rsidRDefault="007E210D" w:rsidP="007E210D">
            <w:pPr>
              <w:rPr>
                <w:rFonts w:eastAsia="Calibri"/>
                <w:sz w:val="20"/>
                <w:szCs w:val="20"/>
                <w:lang w:eastAsia="en-US"/>
              </w:rPr>
            </w:pPr>
          </w:p>
          <w:p w:rsidR="007E210D" w:rsidRPr="007E210D" w:rsidRDefault="007E210D" w:rsidP="007E210D">
            <w:pPr>
              <w:rPr>
                <w:rFonts w:eastAsia="Calibri"/>
                <w:sz w:val="20"/>
                <w:szCs w:val="20"/>
                <w:lang w:eastAsia="en-US"/>
              </w:rPr>
            </w:pPr>
          </w:p>
          <w:p w:rsidR="007E210D" w:rsidRPr="007E210D" w:rsidRDefault="007E210D" w:rsidP="007E210D">
            <w:pPr>
              <w:rPr>
                <w:rFonts w:eastAsia="Calibri"/>
                <w:sz w:val="20"/>
                <w:szCs w:val="20"/>
                <w:lang w:eastAsia="en-US"/>
              </w:rPr>
            </w:pPr>
          </w:p>
          <w:p w:rsidR="007E210D" w:rsidRPr="007E210D" w:rsidRDefault="007E210D" w:rsidP="007E210D">
            <w:pPr>
              <w:rPr>
                <w:rFonts w:eastAsia="Calibri"/>
                <w:sz w:val="20"/>
                <w:szCs w:val="20"/>
                <w:lang w:eastAsia="en-US"/>
              </w:rPr>
            </w:pPr>
            <w:r w:rsidRPr="007E210D">
              <w:rPr>
                <w:rFonts w:eastAsia="Calibri"/>
                <w:sz w:val="20"/>
                <w:szCs w:val="20"/>
                <w:lang w:eastAsia="en-US"/>
              </w:rPr>
              <w:t xml:space="preserve">г. Владивосток,  </w:t>
            </w:r>
          </w:p>
          <w:p w:rsidR="007E210D" w:rsidRPr="007E210D" w:rsidRDefault="007E210D" w:rsidP="007E210D">
            <w:pPr>
              <w:rPr>
                <w:sz w:val="20"/>
                <w:szCs w:val="20"/>
              </w:rPr>
            </w:pPr>
            <w:r w:rsidRPr="007E210D">
              <w:rPr>
                <w:rFonts w:eastAsia="Calibri"/>
                <w:sz w:val="20"/>
                <w:szCs w:val="20"/>
                <w:lang w:eastAsia="en-US"/>
              </w:rPr>
              <w:t xml:space="preserve"> ул. Посьетская,21а</w:t>
            </w:r>
          </w:p>
        </w:tc>
        <w:tc>
          <w:tcPr>
            <w:tcW w:w="888" w:type="pct"/>
          </w:tcPr>
          <w:p w:rsidR="007E210D" w:rsidRPr="007E210D" w:rsidRDefault="007E210D" w:rsidP="007E210D">
            <w:pPr>
              <w:rPr>
                <w:sz w:val="20"/>
                <w:szCs w:val="20"/>
              </w:rPr>
            </w:pPr>
          </w:p>
          <w:p w:rsidR="007E210D" w:rsidRPr="007E210D" w:rsidRDefault="007E210D" w:rsidP="007E210D">
            <w:pPr>
              <w:rPr>
                <w:sz w:val="20"/>
                <w:szCs w:val="20"/>
              </w:rPr>
            </w:pPr>
            <w:r w:rsidRPr="007E210D">
              <w:rPr>
                <w:sz w:val="20"/>
                <w:szCs w:val="20"/>
              </w:rPr>
              <w:t>Тип - пассажирский</w:t>
            </w:r>
          </w:p>
          <w:p w:rsidR="007E210D" w:rsidRPr="007E210D" w:rsidRDefault="007E210D" w:rsidP="007E210D">
            <w:pPr>
              <w:rPr>
                <w:sz w:val="20"/>
                <w:szCs w:val="20"/>
              </w:rPr>
            </w:pPr>
          </w:p>
          <w:p w:rsidR="007E210D" w:rsidRPr="007E210D" w:rsidRDefault="007E210D" w:rsidP="007E210D">
            <w:pPr>
              <w:spacing w:after="200"/>
              <w:rPr>
                <w:rFonts w:eastAsia="Calibri"/>
                <w:sz w:val="20"/>
                <w:szCs w:val="20"/>
                <w:lang w:eastAsia="en-US"/>
              </w:rPr>
            </w:pPr>
            <w:r w:rsidRPr="007E210D">
              <w:rPr>
                <w:rFonts w:eastAsia="Calibri"/>
                <w:sz w:val="20"/>
                <w:szCs w:val="20"/>
                <w:lang w:eastAsia="en-US"/>
              </w:rPr>
              <w:t>Скорость (м/с) - 1,0</w:t>
            </w:r>
          </w:p>
          <w:p w:rsidR="007E210D" w:rsidRPr="007E210D" w:rsidRDefault="007E210D" w:rsidP="007E210D">
            <w:pPr>
              <w:spacing w:after="200"/>
              <w:rPr>
                <w:rFonts w:eastAsia="Calibri"/>
                <w:sz w:val="20"/>
                <w:szCs w:val="20"/>
                <w:lang w:eastAsia="en-US"/>
              </w:rPr>
            </w:pPr>
            <w:r w:rsidRPr="007E210D">
              <w:rPr>
                <w:rFonts w:eastAsia="Calibri"/>
                <w:sz w:val="20"/>
                <w:szCs w:val="20"/>
                <w:lang w:eastAsia="en-US"/>
              </w:rPr>
              <w:t>Кол-во остановок- 6</w:t>
            </w:r>
          </w:p>
          <w:p w:rsidR="007E210D" w:rsidRPr="007E210D" w:rsidRDefault="007E210D" w:rsidP="007E210D">
            <w:pPr>
              <w:spacing w:after="200" w:line="276" w:lineRule="auto"/>
              <w:rPr>
                <w:rFonts w:eastAsia="Calibri"/>
                <w:sz w:val="20"/>
                <w:szCs w:val="20"/>
                <w:lang w:eastAsia="en-US"/>
              </w:rPr>
            </w:pPr>
            <w:r w:rsidRPr="007E210D">
              <w:rPr>
                <w:rFonts w:eastAsia="Calibri"/>
                <w:sz w:val="20"/>
                <w:szCs w:val="20"/>
                <w:lang w:eastAsia="en-US"/>
              </w:rPr>
              <w:t>Грузоподъемность (кг)- 1000</w:t>
            </w:r>
          </w:p>
          <w:p w:rsidR="007E210D" w:rsidRPr="007E210D" w:rsidRDefault="007E210D" w:rsidP="007E210D">
            <w:pPr>
              <w:spacing w:after="200" w:line="276" w:lineRule="auto"/>
              <w:rPr>
                <w:sz w:val="20"/>
                <w:szCs w:val="20"/>
              </w:rPr>
            </w:pPr>
          </w:p>
        </w:tc>
        <w:tc>
          <w:tcPr>
            <w:tcW w:w="427" w:type="pct"/>
            <w:vAlign w:val="center"/>
          </w:tcPr>
          <w:p w:rsidR="007E210D" w:rsidRPr="007E210D" w:rsidRDefault="007E210D" w:rsidP="007E210D">
            <w:pPr>
              <w:jc w:val="center"/>
              <w:rPr>
                <w:sz w:val="20"/>
                <w:szCs w:val="20"/>
              </w:rPr>
            </w:pPr>
            <w:r w:rsidRPr="007E210D">
              <w:rPr>
                <w:sz w:val="20"/>
                <w:szCs w:val="20"/>
              </w:rPr>
              <w:t xml:space="preserve">1 </w:t>
            </w:r>
            <w:proofErr w:type="spellStart"/>
            <w:r w:rsidRPr="007E210D">
              <w:rPr>
                <w:sz w:val="20"/>
                <w:szCs w:val="20"/>
              </w:rPr>
              <w:t>шт</w:t>
            </w:r>
            <w:proofErr w:type="spellEnd"/>
          </w:p>
        </w:tc>
        <w:tc>
          <w:tcPr>
            <w:tcW w:w="986" w:type="pct"/>
            <w:vMerge w:val="restart"/>
          </w:tcPr>
          <w:p w:rsidR="007E210D" w:rsidRPr="007E210D" w:rsidRDefault="007E210D" w:rsidP="007E210D">
            <w:pPr>
              <w:jc w:val="both"/>
              <w:rPr>
                <w:rFonts w:eastAsia="Calibri"/>
                <w:bCs/>
                <w:lang w:eastAsia="en-US"/>
              </w:rPr>
            </w:pPr>
          </w:p>
          <w:p w:rsidR="007E210D" w:rsidRPr="007E210D" w:rsidRDefault="007E210D" w:rsidP="007E210D">
            <w:pPr>
              <w:jc w:val="both"/>
              <w:rPr>
                <w:rFonts w:eastAsia="Calibri"/>
                <w:bCs/>
                <w:lang w:eastAsia="en-US"/>
              </w:rPr>
            </w:pPr>
          </w:p>
          <w:p w:rsidR="007E210D" w:rsidRPr="007E210D" w:rsidRDefault="007E210D" w:rsidP="007E210D">
            <w:pPr>
              <w:jc w:val="both"/>
              <w:rPr>
                <w:rFonts w:eastAsia="Calibri"/>
                <w:bCs/>
                <w:lang w:eastAsia="en-US"/>
              </w:rPr>
            </w:pPr>
          </w:p>
          <w:p w:rsidR="007E210D" w:rsidRPr="007E210D" w:rsidRDefault="007E210D" w:rsidP="007E210D">
            <w:pPr>
              <w:jc w:val="both"/>
              <w:rPr>
                <w:rFonts w:eastAsia="Calibri"/>
                <w:bCs/>
                <w:lang w:eastAsia="en-US"/>
              </w:rPr>
            </w:pPr>
          </w:p>
          <w:p w:rsidR="007E210D" w:rsidRPr="007E210D" w:rsidRDefault="007E210D" w:rsidP="007E210D">
            <w:pPr>
              <w:jc w:val="both"/>
              <w:rPr>
                <w:rFonts w:eastAsia="Calibri"/>
                <w:bCs/>
                <w:lang w:eastAsia="en-US"/>
              </w:rPr>
            </w:pPr>
          </w:p>
          <w:p w:rsidR="007E210D" w:rsidRPr="007E210D" w:rsidRDefault="007E210D" w:rsidP="007E210D">
            <w:pPr>
              <w:jc w:val="both"/>
              <w:rPr>
                <w:rFonts w:eastAsia="Calibri"/>
                <w:bCs/>
                <w:lang w:eastAsia="en-US"/>
              </w:rPr>
            </w:pPr>
          </w:p>
          <w:p w:rsidR="007E210D" w:rsidRPr="007E210D" w:rsidRDefault="007E210D" w:rsidP="007E210D">
            <w:pPr>
              <w:jc w:val="both"/>
              <w:rPr>
                <w:rFonts w:eastAsia="Calibri"/>
                <w:bCs/>
                <w:lang w:eastAsia="en-US"/>
              </w:rPr>
            </w:pPr>
          </w:p>
          <w:p w:rsidR="007E210D" w:rsidRPr="007E210D" w:rsidRDefault="007E210D" w:rsidP="007E210D">
            <w:pPr>
              <w:jc w:val="both"/>
              <w:rPr>
                <w:rFonts w:eastAsia="Calibri"/>
                <w:bCs/>
                <w:lang w:eastAsia="en-US"/>
              </w:rPr>
            </w:pPr>
          </w:p>
          <w:p w:rsidR="007E210D" w:rsidRPr="007E210D" w:rsidRDefault="007E210D" w:rsidP="007E210D">
            <w:pPr>
              <w:jc w:val="both"/>
              <w:rPr>
                <w:rFonts w:eastAsia="Calibri"/>
                <w:bCs/>
                <w:lang w:eastAsia="en-US"/>
              </w:rPr>
            </w:pPr>
          </w:p>
          <w:p w:rsidR="007E210D" w:rsidRPr="007E210D" w:rsidRDefault="007E210D" w:rsidP="007E210D">
            <w:pPr>
              <w:jc w:val="both"/>
              <w:rPr>
                <w:rFonts w:eastAsia="Calibri"/>
                <w:bCs/>
                <w:lang w:eastAsia="en-US"/>
              </w:rPr>
            </w:pPr>
          </w:p>
          <w:p w:rsidR="007E210D" w:rsidRPr="007E210D" w:rsidRDefault="007E210D" w:rsidP="007E210D">
            <w:pPr>
              <w:jc w:val="both"/>
              <w:rPr>
                <w:rFonts w:eastAsia="Calibri"/>
                <w:bCs/>
                <w:lang w:eastAsia="en-US"/>
              </w:rPr>
            </w:pPr>
          </w:p>
          <w:p w:rsidR="00FE3460" w:rsidRPr="00FE3460" w:rsidRDefault="00FE3460" w:rsidP="00FE3460">
            <w:pPr>
              <w:widowControl w:val="0"/>
              <w:autoSpaceDE w:val="0"/>
              <w:autoSpaceDN w:val="0"/>
              <w:adjustRightInd w:val="0"/>
              <w:spacing w:line="274" w:lineRule="exact"/>
              <w:rPr>
                <w:sz w:val="20"/>
                <w:szCs w:val="20"/>
              </w:rPr>
            </w:pPr>
            <w:r w:rsidRPr="00FE3460">
              <w:rPr>
                <w:sz w:val="20"/>
                <w:szCs w:val="20"/>
              </w:rPr>
              <w:t>ИП Пуртова Ксения Олеговна</w:t>
            </w:r>
          </w:p>
          <w:p w:rsidR="00FE3460" w:rsidRPr="00FE3460" w:rsidRDefault="00FE3460" w:rsidP="00FE3460">
            <w:pPr>
              <w:widowControl w:val="0"/>
              <w:autoSpaceDE w:val="0"/>
              <w:autoSpaceDN w:val="0"/>
              <w:adjustRightInd w:val="0"/>
              <w:spacing w:line="274" w:lineRule="exact"/>
              <w:rPr>
                <w:sz w:val="20"/>
                <w:szCs w:val="20"/>
              </w:rPr>
            </w:pPr>
            <w:r w:rsidRPr="00FE3460">
              <w:rPr>
                <w:sz w:val="20"/>
                <w:szCs w:val="20"/>
              </w:rPr>
              <w:t xml:space="preserve">Почтовый адрес: 690199, </w:t>
            </w:r>
          </w:p>
          <w:p w:rsidR="00005602" w:rsidRDefault="00FE3460" w:rsidP="00FE3460">
            <w:pPr>
              <w:widowControl w:val="0"/>
              <w:autoSpaceDE w:val="0"/>
              <w:autoSpaceDN w:val="0"/>
              <w:adjustRightInd w:val="0"/>
              <w:spacing w:line="274" w:lineRule="exact"/>
              <w:rPr>
                <w:sz w:val="20"/>
                <w:szCs w:val="20"/>
              </w:rPr>
            </w:pPr>
            <w:r w:rsidRPr="00FE3460">
              <w:rPr>
                <w:sz w:val="20"/>
                <w:szCs w:val="20"/>
              </w:rPr>
              <w:t xml:space="preserve">г. Владивосток, </w:t>
            </w:r>
            <w:r w:rsidR="00EE5E0F">
              <w:rPr>
                <w:sz w:val="20"/>
                <w:szCs w:val="20"/>
              </w:rPr>
              <w:br/>
            </w:r>
            <w:r w:rsidRPr="00FE3460">
              <w:rPr>
                <w:sz w:val="20"/>
                <w:szCs w:val="20"/>
              </w:rPr>
              <w:t xml:space="preserve">ул. </w:t>
            </w:r>
            <w:proofErr w:type="spellStart"/>
            <w:r w:rsidRPr="00FE3460">
              <w:rPr>
                <w:sz w:val="20"/>
                <w:szCs w:val="20"/>
              </w:rPr>
              <w:t>Нейбута</w:t>
            </w:r>
            <w:proofErr w:type="spellEnd"/>
            <w:r w:rsidRPr="00FE3460">
              <w:rPr>
                <w:sz w:val="20"/>
                <w:szCs w:val="20"/>
              </w:rPr>
              <w:t>, д.81, кв. 143</w:t>
            </w:r>
          </w:p>
          <w:p w:rsidR="00005602" w:rsidRDefault="00005602" w:rsidP="007E210D">
            <w:pPr>
              <w:widowControl w:val="0"/>
              <w:autoSpaceDE w:val="0"/>
              <w:autoSpaceDN w:val="0"/>
              <w:adjustRightInd w:val="0"/>
              <w:spacing w:line="274" w:lineRule="exact"/>
              <w:rPr>
                <w:sz w:val="20"/>
                <w:szCs w:val="20"/>
              </w:rPr>
            </w:pPr>
          </w:p>
          <w:p w:rsidR="007E210D" w:rsidRPr="007E210D" w:rsidRDefault="007E210D" w:rsidP="007E210D">
            <w:pPr>
              <w:widowControl w:val="0"/>
              <w:tabs>
                <w:tab w:val="left" w:pos="25"/>
              </w:tabs>
              <w:jc w:val="center"/>
              <w:outlineLvl w:val="1"/>
              <w:rPr>
                <w:rFonts w:eastAsia="Calibri"/>
                <w:sz w:val="20"/>
                <w:szCs w:val="20"/>
                <w:lang w:eastAsia="en-US"/>
              </w:rPr>
            </w:pPr>
            <w:r w:rsidRPr="007E210D">
              <w:rPr>
                <w:rFonts w:eastAsia="Calibri"/>
                <w:sz w:val="20"/>
                <w:szCs w:val="20"/>
                <w:lang w:eastAsia="en-US"/>
              </w:rPr>
              <w:t xml:space="preserve">                                                                                                           </w:t>
            </w:r>
          </w:p>
          <w:p w:rsidR="007E210D" w:rsidRPr="007E210D" w:rsidRDefault="007E210D" w:rsidP="007E210D">
            <w:pPr>
              <w:widowControl w:val="0"/>
              <w:tabs>
                <w:tab w:val="left" w:pos="25"/>
              </w:tabs>
              <w:jc w:val="center"/>
              <w:outlineLvl w:val="1"/>
              <w:rPr>
                <w:rFonts w:eastAsia="Calibri"/>
                <w:sz w:val="20"/>
                <w:szCs w:val="20"/>
                <w:lang w:eastAsia="en-US"/>
              </w:rPr>
            </w:pPr>
          </w:p>
          <w:p w:rsidR="007E210D" w:rsidRPr="007E210D" w:rsidRDefault="007E210D" w:rsidP="007E210D">
            <w:pPr>
              <w:jc w:val="both"/>
              <w:rPr>
                <w:color w:val="FF0000"/>
                <w:sz w:val="20"/>
                <w:szCs w:val="20"/>
              </w:rPr>
            </w:pPr>
          </w:p>
        </w:tc>
      </w:tr>
      <w:tr w:rsidR="007E210D" w:rsidRPr="007E210D" w:rsidTr="00FE3460">
        <w:tc>
          <w:tcPr>
            <w:tcW w:w="318" w:type="pct"/>
          </w:tcPr>
          <w:p w:rsidR="007E210D" w:rsidRPr="007E210D" w:rsidRDefault="007E210D" w:rsidP="007E210D">
            <w:pPr>
              <w:jc w:val="both"/>
              <w:rPr>
                <w:sz w:val="20"/>
                <w:szCs w:val="20"/>
              </w:rPr>
            </w:pPr>
            <w:r w:rsidRPr="007E210D">
              <w:rPr>
                <w:sz w:val="20"/>
                <w:szCs w:val="20"/>
              </w:rPr>
              <w:t>2</w:t>
            </w:r>
          </w:p>
        </w:tc>
        <w:tc>
          <w:tcPr>
            <w:tcW w:w="1417" w:type="pct"/>
          </w:tcPr>
          <w:p w:rsidR="007E210D" w:rsidRPr="007E210D" w:rsidRDefault="007E210D" w:rsidP="007E210D">
            <w:pPr>
              <w:jc w:val="both"/>
              <w:rPr>
                <w:rFonts w:eastAsia="Calibri"/>
                <w:sz w:val="20"/>
                <w:szCs w:val="20"/>
                <w:lang w:eastAsia="en-US"/>
              </w:rPr>
            </w:pPr>
            <w:r w:rsidRPr="007E210D">
              <w:rPr>
                <w:rFonts w:eastAsia="Calibri"/>
                <w:sz w:val="20"/>
                <w:szCs w:val="20"/>
                <w:lang w:eastAsia="en-US"/>
              </w:rPr>
              <w:t>Техническое освидетельствования</w:t>
            </w:r>
            <w:r w:rsidRPr="007E210D">
              <w:rPr>
                <w:rFonts w:ascii="Calibri" w:eastAsia="Calibri" w:hAnsi="Calibri"/>
                <w:sz w:val="20"/>
                <w:szCs w:val="20"/>
                <w:lang w:eastAsia="en-US"/>
              </w:rPr>
              <w:t xml:space="preserve"> </w:t>
            </w:r>
            <w:r w:rsidRPr="007E210D">
              <w:rPr>
                <w:rFonts w:eastAsia="Calibri"/>
                <w:sz w:val="20"/>
                <w:szCs w:val="20"/>
                <w:lang w:eastAsia="en-US"/>
              </w:rPr>
              <w:t xml:space="preserve"> лифта  (Завод изготовитель ОАО «</w:t>
            </w:r>
            <w:proofErr w:type="spellStart"/>
            <w:r w:rsidRPr="007E210D">
              <w:rPr>
                <w:rFonts w:eastAsia="Calibri"/>
                <w:sz w:val="20"/>
                <w:szCs w:val="20"/>
                <w:lang w:eastAsia="en-US"/>
              </w:rPr>
              <w:t>Карачаковский</w:t>
            </w:r>
            <w:proofErr w:type="spellEnd"/>
            <w:r w:rsidRPr="007E210D">
              <w:rPr>
                <w:rFonts w:eastAsia="Calibri"/>
                <w:sz w:val="20"/>
                <w:szCs w:val="20"/>
                <w:lang w:eastAsia="en-US"/>
              </w:rPr>
              <w:t xml:space="preserve"> механический завод»,</w:t>
            </w:r>
            <w:r w:rsidRPr="007E210D">
              <w:rPr>
                <w:rFonts w:eastAsia="Calibri"/>
                <w:iCs/>
                <w:spacing w:val="3"/>
                <w:sz w:val="20"/>
                <w:szCs w:val="20"/>
                <w:lang w:eastAsia="en-US"/>
              </w:rPr>
              <w:t xml:space="preserve"> регистрационный номер </w:t>
            </w:r>
            <w:r w:rsidRPr="007E210D">
              <w:rPr>
                <w:rFonts w:eastAsia="Calibri"/>
                <w:sz w:val="20"/>
                <w:szCs w:val="20"/>
                <w:lang w:eastAsia="en-US"/>
              </w:rPr>
              <w:t>Д-</w:t>
            </w:r>
            <w:r w:rsidRPr="007E210D">
              <w:rPr>
                <w:rFonts w:eastAsia="Calibri"/>
                <w:sz w:val="20"/>
                <w:szCs w:val="20"/>
                <w:lang w:val="en-US" w:eastAsia="en-US"/>
              </w:rPr>
              <w:t>RU</w:t>
            </w:r>
            <w:r w:rsidRPr="007E210D">
              <w:rPr>
                <w:rFonts w:eastAsia="Calibri"/>
                <w:sz w:val="20"/>
                <w:szCs w:val="20"/>
                <w:lang w:eastAsia="en-US"/>
              </w:rPr>
              <w:t>.ЛХ 02.А.00498)</w:t>
            </w:r>
            <w:r w:rsidR="00BC0CED">
              <w:rPr>
                <w:rFonts w:eastAsia="Calibri"/>
                <w:sz w:val="20"/>
                <w:szCs w:val="20"/>
                <w:lang w:eastAsia="en-US"/>
              </w:rPr>
              <w:t xml:space="preserve"> в соответствии с ГОСТом 34583-2019</w:t>
            </w:r>
            <w:r w:rsidRPr="007E210D">
              <w:rPr>
                <w:rFonts w:eastAsia="Calibri"/>
                <w:sz w:val="20"/>
                <w:szCs w:val="20"/>
                <w:lang w:eastAsia="en-US"/>
              </w:rPr>
              <w:t xml:space="preserve"> </w:t>
            </w:r>
            <w:r w:rsidRPr="007E210D">
              <w:rPr>
                <w:rFonts w:eastAsia="Calibri"/>
                <w:iCs/>
                <w:spacing w:val="3"/>
                <w:sz w:val="20"/>
                <w:szCs w:val="20"/>
                <w:lang w:eastAsia="en-US"/>
              </w:rPr>
              <w:t xml:space="preserve"> </w:t>
            </w:r>
            <w:r w:rsidRPr="007E210D">
              <w:rPr>
                <w:rFonts w:eastAsia="Calibri"/>
                <w:sz w:val="20"/>
                <w:szCs w:val="20"/>
                <w:lang w:eastAsia="en-US"/>
              </w:rPr>
              <w:t xml:space="preserve"> </w:t>
            </w:r>
            <w:r w:rsidRPr="007E210D">
              <w:rPr>
                <w:rFonts w:eastAsia="Calibri"/>
                <w:spacing w:val="5"/>
                <w:sz w:val="20"/>
                <w:szCs w:val="20"/>
                <w:lang w:eastAsia="en-US"/>
              </w:rPr>
              <w:t xml:space="preserve">с оформлением записи в паспорте лифта о результатах освидетельствования, а также  предоставления Заказчику </w:t>
            </w:r>
            <w:r w:rsidRPr="007E210D">
              <w:rPr>
                <w:rFonts w:eastAsia="Calibri"/>
                <w:spacing w:val="4"/>
                <w:sz w:val="20"/>
                <w:szCs w:val="20"/>
                <w:lang w:eastAsia="en-US"/>
              </w:rPr>
              <w:t>акта освидетельствования лифта</w:t>
            </w:r>
            <w:r w:rsidRPr="007E210D">
              <w:rPr>
                <w:rFonts w:ascii="Calibri" w:eastAsia="Calibri" w:hAnsi="Calibri"/>
                <w:sz w:val="20"/>
                <w:szCs w:val="20"/>
                <w:lang w:eastAsia="en-US"/>
              </w:rPr>
              <w:t xml:space="preserve"> </w:t>
            </w:r>
          </w:p>
          <w:p w:rsidR="007E210D" w:rsidRPr="007E210D" w:rsidRDefault="007E210D" w:rsidP="007E210D">
            <w:pPr>
              <w:jc w:val="both"/>
              <w:rPr>
                <w:sz w:val="20"/>
                <w:szCs w:val="20"/>
              </w:rPr>
            </w:pPr>
          </w:p>
        </w:tc>
        <w:tc>
          <w:tcPr>
            <w:tcW w:w="963" w:type="pct"/>
          </w:tcPr>
          <w:p w:rsidR="007E210D" w:rsidRPr="007E210D" w:rsidRDefault="007E210D" w:rsidP="007E210D">
            <w:pPr>
              <w:jc w:val="center"/>
              <w:rPr>
                <w:rFonts w:eastAsia="Calibri"/>
                <w:sz w:val="20"/>
                <w:szCs w:val="20"/>
                <w:lang w:eastAsia="en-US"/>
              </w:rPr>
            </w:pPr>
          </w:p>
          <w:p w:rsidR="007E210D" w:rsidRPr="007E210D" w:rsidRDefault="007E210D" w:rsidP="007E210D">
            <w:pPr>
              <w:jc w:val="center"/>
              <w:rPr>
                <w:rFonts w:eastAsia="Calibri"/>
                <w:sz w:val="20"/>
                <w:szCs w:val="20"/>
                <w:lang w:eastAsia="en-US"/>
              </w:rPr>
            </w:pPr>
          </w:p>
          <w:p w:rsidR="007E210D" w:rsidRPr="007E210D" w:rsidRDefault="007E210D" w:rsidP="007E210D">
            <w:pPr>
              <w:jc w:val="center"/>
              <w:rPr>
                <w:rFonts w:eastAsia="Calibri"/>
                <w:sz w:val="20"/>
                <w:szCs w:val="20"/>
                <w:lang w:eastAsia="en-US"/>
              </w:rPr>
            </w:pPr>
          </w:p>
          <w:p w:rsidR="007E210D" w:rsidRPr="007E210D" w:rsidRDefault="007E210D" w:rsidP="007E210D">
            <w:pPr>
              <w:jc w:val="center"/>
              <w:rPr>
                <w:rFonts w:eastAsia="Calibri"/>
                <w:sz w:val="20"/>
                <w:szCs w:val="20"/>
                <w:lang w:eastAsia="en-US"/>
              </w:rPr>
            </w:pPr>
          </w:p>
          <w:p w:rsidR="007E210D" w:rsidRPr="007E210D" w:rsidRDefault="007E210D" w:rsidP="007E210D">
            <w:pPr>
              <w:jc w:val="center"/>
              <w:rPr>
                <w:rFonts w:eastAsia="Calibri"/>
                <w:sz w:val="20"/>
                <w:szCs w:val="20"/>
                <w:lang w:eastAsia="en-US"/>
              </w:rPr>
            </w:pPr>
          </w:p>
          <w:p w:rsidR="007E210D" w:rsidRPr="007E210D" w:rsidRDefault="007E210D" w:rsidP="007E210D">
            <w:pPr>
              <w:jc w:val="center"/>
              <w:rPr>
                <w:rFonts w:eastAsia="Calibri"/>
                <w:sz w:val="20"/>
                <w:szCs w:val="20"/>
                <w:lang w:eastAsia="en-US"/>
              </w:rPr>
            </w:pPr>
            <w:r w:rsidRPr="007E210D">
              <w:rPr>
                <w:rFonts w:eastAsia="Calibri"/>
                <w:sz w:val="20"/>
                <w:szCs w:val="20"/>
                <w:lang w:eastAsia="en-US"/>
              </w:rPr>
              <w:t xml:space="preserve">г. Владивосток,   </w:t>
            </w:r>
          </w:p>
          <w:p w:rsidR="007E210D" w:rsidRPr="007E210D" w:rsidRDefault="007E210D" w:rsidP="007E210D">
            <w:pPr>
              <w:jc w:val="center"/>
              <w:rPr>
                <w:sz w:val="20"/>
                <w:szCs w:val="20"/>
              </w:rPr>
            </w:pPr>
            <w:r w:rsidRPr="007E210D">
              <w:rPr>
                <w:rFonts w:eastAsia="Calibri"/>
                <w:sz w:val="20"/>
                <w:szCs w:val="20"/>
                <w:lang w:eastAsia="en-US"/>
              </w:rPr>
              <w:t>ул. Посьетская,21а</w:t>
            </w:r>
          </w:p>
        </w:tc>
        <w:tc>
          <w:tcPr>
            <w:tcW w:w="888" w:type="pct"/>
          </w:tcPr>
          <w:p w:rsidR="007E210D" w:rsidRPr="007E210D" w:rsidRDefault="007E210D" w:rsidP="007E210D">
            <w:pPr>
              <w:rPr>
                <w:sz w:val="20"/>
                <w:szCs w:val="20"/>
              </w:rPr>
            </w:pPr>
          </w:p>
          <w:p w:rsidR="007E210D" w:rsidRPr="007E210D" w:rsidRDefault="007E210D" w:rsidP="007E210D">
            <w:pPr>
              <w:rPr>
                <w:sz w:val="20"/>
                <w:szCs w:val="20"/>
              </w:rPr>
            </w:pPr>
            <w:r w:rsidRPr="007E210D">
              <w:rPr>
                <w:sz w:val="20"/>
                <w:szCs w:val="20"/>
              </w:rPr>
              <w:t>Тип- пассажирский</w:t>
            </w:r>
          </w:p>
          <w:p w:rsidR="007E210D" w:rsidRPr="007E210D" w:rsidRDefault="007E210D" w:rsidP="007E210D">
            <w:pPr>
              <w:rPr>
                <w:sz w:val="20"/>
                <w:szCs w:val="20"/>
              </w:rPr>
            </w:pPr>
          </w:p>
          <w:p w:rsidR="007E210D" w:rsidRPr="007E210D" w:rsidRDefault="007E210D" w:rsidP="007E210D">
            <w:pPr>
              <w:spacing w:after="200"/>
              <w:rPr>
                <w:rFonts w:eastAsia="Calibri"/>
                <w:sz w:val="20"/>
                <w:szCs w:val="20"/>
                <w:lang w:eastAsia="en-US"/>
              </w:rPr>
            </w:pPr>
            <w:r w:rsidRPr="007E210D">
              <w:rPr>
                <w:rFonts w:eastAsia="Calibri"/>
                <w:sz w:val="20"/>
                <w:szCs w:val="20"/>
                <w:lang w:eastAsia="en-US"/>
              </w:rPr>
              <w:t>Скорость (м/с) - 1,0</w:t>
            </w:r>
          </w:p>
          <w:p w:rsidR="007E210D" w:rsidRPr="007E210D" w:rsidRDefault="007E210D" w:rsidP="007E210D">
            <w:pPr>
              <w:spacing w:after="200"/>
              <w:rPr>
                <w:rFonts w:eastAsia="Calibri"/>
                <w:sz w:val="20"/>
                <w:szCs w:val="20"/>
                <w:lang w:eastAsia="en-US"/>
              </w:rPr>
            </w:pPr>
            <w:r w:rsidRPr="007E210D">
              <w:rPr>
                <w:rFonts w:eastAsia="Calibri"/>
                <w:sz w:val="20"/>
                <w:szCs w:val="20"/>
                <w:lang w:eastAsia="en-US"/>
              </w:rPr>
              <w:t>Кол-во остановок- 6</w:t>
            </w:r>
          </w:p>
          <w:p w:rsidR="007E210D" w:rsidRPr="007E210D" w:rsidRDefault="007E210D" w:rsidP="007E210D">
            <w:pPr>
              <w:spacing w:after="200" w:line="276" w:lineRule="auto"/>
              <w:rPr>
                <w:rFonts w:eastAsia="Calibri"/>
                <w:sz w:val="20"/>
                <w:szCs w:val="20"/>
                <w:lang w:eastAsia="en-US"/>
              </w:rPr>
            </w:pPr>
            <w:r w:rsidRPr="007E210D">
              <w:rPr>
                <w:rFonts w:eastAsia="Calibri"/>
                <w:sz w:val="20"/>
                <w:szCs w:val="20"/>
                <w:lang w:eastAsia="en-US"/>
              </w:rPr>
              <w:t>Грузоподъемность (кг)- 400</w:t>
            </w:r>
          </w:p>
          <w:p w:rsidR="007E210D" w:rsidRPr="007E210D" w:rsidRDefault="007E210D" w:rsidP="007E210D">
            <w:pPr>
              <w:spacing w:after="200" w:line="276" w:lineRule="auto"/>
              <w:rPr>
                <w:sz w:val="20"/>
                <w:szCs w:val="20"/>
              </w:rPr>
            </w:pPr>
          </w:p>
        </w:tc>
        <w:tc>
          <w:tcPr>
            <w:tcW w:w="427" w:type="pct"/>
          </w:tcPr>
          <w:p w:rsidR="007E210D" w:rsidRPr="007E210D" w:rsidRDefault="007E210D" w:rsidP="007E210D">
            <w:pPr>
              <w:jc w:val="center"/>
              <w:rPr>
                <w:sz w:val="20"/>
                <w:szCs w:val="20"/>
              </w:rPr>
            </w:pPr>
          </w:p>
          <w:p w:rsidR="007E210D" w:rsidRPr="007E210D" w:rsidRDefault="007E210D" w:rsidP="007E210D">
            <w:pPr>
              <w:jc w:val="center"/>
              <w:rPr>
                <w:sz w:val="20"/>
                <w:szCs w:val="20"/>
              </w:rPr>
            </w:pPr>
          </w:p>
          <w:p w:rsidR="007E210D" w:rsidRPr="007E210D" w:rsidRDefault="007E210D" w:rsidP="007E210D">
            <w:pPr>
              <w:jc w:val="center"/>
              <w:rPr>
                <w:sz w:val="20"/>
                <w:szCs w:val="20"/>
              </w:rPr>
            </w:pPr>
          </w:p>
          <w:p w:rsidR="007E210D" w:rsidRPr="007E210D" w:rsidRDefault="007E210D" w:rsidP="007E210D">
            <w:pPr>
              <w:jc w:val="center"/>
              <w:rPr>
                <w:sz w:val="20"/>
                <w:szCs w:val="20"/>
              </w:rPr>
            </w:pPr>
          </w:p>
          <w:p w:rsidR="007E210D" w:rsidRPr="007E210D" w:rsidRDefault="007E210D" w:rsidP="007E210D">
            <w:pPr>
              <w:jc w:val="center"/>
              <w:rPr>
                <w:sz w:val="20"/>
                <w:szCs w:val="20"/>
              </w:rPr>
            </w:pPr>
          </w:p>
          <w:p w:rsidR="007E210D" w:rsidRPr="007E210D" w:rsidRDefault="007E210D" w:rsidP="007E210D">
            <w:pPr>
              <w:jc w:val="center"/>
              <w:rPr>
                <w:sz w:val="20"/>
                <w:szCs w:val="20"/>
              </w:rPr>
            </w:pPr>
          </w:p>
          <w:p w:rsidR="007E210D" w:rsidRPr="007E210D" w:rsidRDefault="007E210D" w:rsidP="007E210D">
            <w:pPr>
              <w:jc w:val="center"/>
              <w:rPr>
                <w:sz w:val="20"/>
                <w:szCs w:val="20"/>
              </w:rPr>
            </w:pPr>
            <w:r w:rsidRPr="007E210D">
              <w:rPr>
                <w:sz w:val="20"/>
                <w:szCs w:val="20"/>
              </w:rPr>
              <w:t xml:space="preserve">1 </w:t>
            </w:r>
            <w:proofErr w:type="spellStart"/>
            <w:r w:rsidRPr="007E210D">
              <w:rPr>
                <w:sz w:val="20"/>
                <w:szCs w:val="20"/>
              </w:rPr>
              <w:t>шт</w:t>
            </w:r>
            <w:proofErr w:type="spellEnd"/>
          </w:p>
        </w:tc>
        <w:tc>
          <w:tcPr>
            <w:tcW w:w="986" w:type="pct"/>
            <w:vMerge/>
          </w:tcPr>
          <w:p w:rsidR="007E210D" w:rsidRPr="007E210D" w:rsidRDefault="007E210D" w:rsidP="007E210D">
            <w:pPr>
              <w:jc w:val="both"/>
              <w:rPr>
                <w:color w:val="FF0000"/>
                <w:sz w:val="20"/>
                <w:szCs w:val="20"/>
              </w:rPr>
            </w:pPr>
          </w:p>
        </w:tc>
      </w:tr>
    </w:tbl>
    <w:p w:rsidR="007E210D" w:rsidRPr="007E210D" w:rsidRDefault="007E210D" w:rsidP="007E210D">
      <w:pPr>
        <w:spacing w:after="200" w:line="276" w:lineRule="auto"/>
        <w:rPr>
          <w:rFonts w:ascii="Calibri" w:eastAsia="Calibri" w:hAnsi="Calibri"/>
          <w:sz w:val="22"/>
          <w:szCs w:val="22"/>
          <w:lang w:eastAsia="en-US"/>
        </w:rPr>
      </w:pPr>
    </w:p>
    <w:tbl>
      <w:tblPr>
        <w:tblW w:w="0" w:type="auto"/>
        <w:tblLook w:val="04A0" w:firstRow="1" w:lastRow="0" w:firstColumn="1" w:lastColumn="0" w:noHBand="0" w:noVBand="1"/>
      </w:tblPr>
      <w:tblGrid>
        <w:gridCol w:w="5069"/>
        <w:gridCol w:w="5069"/>
      </w:tblGrid>
      <w:tr w:rsidR="00424904" w:rsidRPr="00EC73C3" w:rsidTr="00EC73C3">
        <w:tc>
          <w:tcPr>
            <w:tcW w:w="5069" w:type="dxa"/>
            <w:shd w:val="clear" w:color="auto" w:fill="auto"/>
          </w:tcPr>
          <w:p w:rsidR="00005602" w:rsidRPr="00005602" w:rsidRDefault="00005602" w:rsidP="00EC73C3">
            <w:pPr>
              <w:spacing w:after="200" w:line="276" w:lineRule="auto"/>
              <w:jc w:val="both"/>
              <w:rPr>
                <w:b/>
              </w:rPr>
            </w:pPr>
            <w:r w:rsidRPr="00005602">
              <w:rPr>
                <w:b/>
              </w:rPr>
              <w:t>Заказчик:</w:t>
            </w:r>
          </w:p>
          <w:p w:rsidR="00424904" w:rsidRPr="00EC73C3" w:rsidRDefault="00424904" w:rsidP="00EC73C3">
            <w:pPr>
              <w:spacing w:after="200" w:line="276" w:lineRule="auto"/>
              <w:jc w:val="both"/>
              <w:rPr>
                <w:rFonts w:eastAsia="Calibri"/>
                <w:lang w:eastAsia="en-US"/>
              </w:rPr>
            </w:pPr>
          </w:p>
        </w:tc>
        <w:tc>
          <w:tcPr>
            <w:tcW w:w="5069" w:type="dxa"/>
            <w:shd w:val="clear" w:color="auto" w:fill="auto"/>
          </w:tcPr>
          <w:p w:rsidR="00005602" w:rsidRPr="00005602" w:rsidRDefault="00005602" w:rsidP="00EC73C3">
            <w:pPr>
              <w:spacing w:after="200" w:line="276" w:lineRule="auto"/>
              <w:jc w:val="both"/>
              <w:rPr>
                <w:b/>
              </w:rPr>
            </w:pPr>
            <w:r w:rsidRPr="00005602">
              <w:rPr>
                <w:b/>
              </w:rPr>
              <w:t>Исполнитель:</w:t>
            </w:r>
          </w:p>
          <w:p w:rsidR="00424904" w:rsidRPr="00EC73C3" w:rsidRDefault="00424904" w:rsidP="00EC73C3">
            <w:pPr>
              <w:spacing w:after="200" w:line="276" w:lineRule="auto"/>
              <w:jc w:val="both"/>
              <w:rPr>
                <w:rFonts w:eastAsia="Calibri"/>
                <w:lang w:eastAsia="en-US"/>
              </w:rPr>
            </w:pPr>
          </w:p>
        </w:tc>
      </w:tr>
    </w:tbl>
    <w:p w:rsidR="007E210D" w:rsidRPr="007E210D" w:rsidRDefault="007E210D" w:rsidP="007E210D">
      <w:pPr>
        <w:spacing w:after="200" w:line="276" w:lineRule="auto"/>
        <w:jc w:val="center"/>
        <w:rPr>
          <w:rFonts w:eastAsia="Calibri"/>
          <w:lang w:eastAsia="en-US"/>
        </w:rPr>
      </w:pPr>
    </w:p>
    <w:p w:rsidR="007E210D" w:rsidRPr="007E210D" w:rsidRDefault="00FE3460" w:rsidP="007E210D">
      <w:r>
        <w:t xml:space="preserve">             </w:t>
      </w:r>
      <w:r w:rsidR="007E210D" w:rsidRPr="007E210D">
        <w:t xml:space="preserve">                                              </w:t>
      </w:r>
    </w:p>
    <w:p w:rsidR="007E210D" w:rsidRPr="007E210D" w:rsidRDefault="00FE3460" w:rsidP="007E210D">
      <w:r>
        <w:t xml:space="preserve">              </w:t>
      </w:r>
      <w:r w:rsidR="007E210D" w:rsidRPr="007E210D">
        <w:t xml:space="preserve">                                                                              </w:t>
      </w:r>
    </w:p>
    <w:p w:rsidR="007E210D" w:rsidRPr="00FE3460" w:rsidRDefault="00FE3460" w:rsidP="00FE3460">
      <w:r>
        <w:t xml:space="preserve">    </w:t>
      </w:r>
    </w:p>
    <w:sectPr w:rsidR="007E210D" w:rsidRPr="00FE3460" w:rsidSect="000316B5">
      <w:headerReference w:type="even" r:id="rId9"/>
      <w:headerReference w:type="default" r:id="rId10"/>
      <w:footerReference w:type="even" r:id="rId11"/>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9A5" w:rsidRDefault="005249A5">
      <w:r>
        <w:separator/>
      </w:r>
    </w:p>
  </w:endnote>
  <w:endnote w:type="continuationSeparator" w:id="0">
    <w:p w:rsidR="005249A5" w:rsidRDefault="00524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8B3" w:rsidRDefault="00C368B3" w:rsidP="00860E4C">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368B3" w:rsidRDefault="00C368B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9A5" w:rsidRDefault="005249A5">
      <w:r>
        <w:separator/>
      </w:r>
    </w:p>
  </w:footnote>
  <w:footnote w:type="continuationSeparator" w:id="0">
    <w:p w:rsidR="005249A5" w:rsidRDefault="005249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8B3" w:rsidRDefault="00C368B3" w:rsidP="00860E4C">
    <w:pPr>
      <w:pStyle w:val="ab"/>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368B3" w:rsidRDefault="00C368B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8B3" w:rsidRDefault="00C368B3">
    <w:pPr>
      <w:pStyle w:val="ab"/>
      <w:jc w:val="center"/>
    </w:pPr>
    <w:r>
      <w:fldChar w:fldCharType="begin"/>
    </w:r>
    <w:r>
      <w:instrText>PAGE   \* MERGEFORMAT</w:instrText>
    </w:r>
    <w:r>
      <w:fldChar w:fldCharType="separate"/>
    </w:r>
    <w:r w:rsidR="008D0E8D">
      <w:rPr>
        <w:noProof/>
      </w:rPr>
      <w:t>1</w:t>
    </w:r>
    <w:r>
      <w:fldChar w:fldCharType="end"/>
    </w:r>
  </w:p>
  <w:p w:rsidR="00C368B3" w:rsidRDefault="00C368B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5E6"/>
    <w:multiLevelType w:val="hybridMultilevel"/>
    <w:tmpl w:val="141247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E1675F"/>
    <w:multiLevelType w:val="hybridMultilevel"/>
    <w:tmpl w:val="589CF0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ED3DD3"/>
    <w:multiLevelType w:val="hybridMultilevel"/>
    <w:tmpl w:val="76924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303460"/>
    <w:multiLevelType w:val="multilevel"/>
    <w:tmpl w:val="4418C71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697625BA"/>
    <w:multiLevelType w:val="hybridMultilevel"/>
    <w:tmpl w:val="0AF2642A"/>
    <w:lvl w:ilvl="0" w:tplc="29388C76">
      <w:start w:val="2"/>
      <w:numFmt w:val="decimal"/>
      <w:lvlText w:val="%1."/>
      <w:lvlJc w:val="left"/>
      <w:pPr>
        <w:ind w:left="2204" w:hanging="360"/>
      </w:pPr>
      <w:rPr>
        <w:rFonts w:hint="default"/>
      </w:rPr>
    </w:lvl>
    <w:lvl w:ilvl="1" w:tplc="04190019">
      <w:start w:val="1"/>
      <w:numFmt w:val="lowerLetter"/>
      <w:lvlText w:val="%2."/>
      <w:lvlJc w:val="left"/>
      <w:pPr>
        <w:ind w:left="927"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70C3"/>
    <w:rsid w:val="000000BE"/>
    <w:rsid w:val="00004FA9"/>
    <w:rsid w:val="00005602"/>
    <w:rsid w:val="00005693"/>
    <w:rsid w:val="00013E56"/>
    <w:rsid w:val="00017EB6"/>
    <w:rsid w:val="000316B5"/>
    <w:rsid w:val="00035B7A"/>
    <w:rsid w:val="00037E8D"/>
    <w:rsid w:val="000414AB"/>
    <w:rsid w:val="0004249D"/>
    <w:rsid w:val="00042F93"/>
    <w:rsid w:val="0005564B"/>
    <w:rsid w:val="000563DD"/>
    <w:rsid w:val="00062C05"/>
    <w:rsid w:val="000706D0"/>
    <w:rsid w:val="00071D62"/>
    <w:rsid w:val="0007478C"/>
    <w:rsid w:val="00077DD8"/>
    <w:rsid w:val="0008544B"/>
    <w:rsid w:val="00087715"/>
    <w:rsid w:val="00095CE9"/>
    <w:rsid w:val="000A198F"/>
    <w:rsid w:val="000A25A7"/>
    <w:rsid w:val="000A2C68"/>
    <w:rsid w:val="000B154A"/>
    <w:rsid w:val="000B448B"/>
    <w:rsid w:val="000C0472"/>
    <w:rsid w:val="000C4BD7"/>
    <w:rsid w:val="000D428E"/>
    <w:rsid w:val="000E470D"/>
    <w:rsid w:val="000F25DD"/>
    <w:rsid w:val="000F3494"/>
    <w:rsid w:val="0010748B"/>
    <w:rsid w:val="00107D54"/>
    <w:rsid w:val="00111F57"/>
    <w:rsid w:val="00116592"/>
    <w:rsid w:val="0011772A"/>
    <w:rsid w:val="00120CA7"/>
    <w:rsid w:val="00123605"/>
    <w:rsid w:val="00123D25"/>
    <w:rsid w:val="00134E26"/>
    <w:rsid w:val="001352CD"/>
    <w:rsid w:val="0013580C"/>
    <w:rsid w:val="00136F95"/>
    <w:rsid w:val="001404BC"/>
    <w:rsid w:val="00141FBC"/>
    <w:rsid w:val="00146CA0"/>
    <w:rsid w:val="00156B4B"/>
    <w:rsid w:val="001632AA"/>
    <w:rsid w:val="0016361E"/>
    <w:rsid w:val="001733B3"/>
    <w:rsid w:val="001814A5"/>
    <w:rsid w:val="00184565"/>
    <w:rsid w:val="001A36A4"/>
    <w:rsid w:val="001A6258"/>
    <w:rsid w:val="001B5C16"/>
    <w:rsid w:val="001D07D6"/>
    <w:rsid w:val="001D4735"/>
    <w:rsid w:val="001D4BF1"/>
    <w:rsid w:val="001E33EA"/>
    <w:rsid w:val="001E56D6"/>
    <w:rsid w:val="001E5C02"/>
    <w:rsid w:val="001E61F5"/>
    <w:rsid w:val="00202BF9"/>
    <w:rsid w:val="002042F7"/>
    <w:rsid w:val="002053E2"/>
    <w:rsid w:val="002138D7"/>
    <w:rsid w:val="00215A5A"/>
    <w:rsid w:val="00216619"/>
    <w:rsid w:val="002321F6"/>
    <w:rsid w:val="00232BF5"/>
    <w:rsid w:val="0023332D"/>
    <w:rsid w:val="00237BFB"/>
    <w:rsid w:val="00241225"/>
    <w:rsid w:val="00274F7B"/>
    <w:rsid w:val="00285089"/>
    <w:rsid w:val="00293408"/>
    <w:rsid w:val="00295CF9"/>
    <w:rsid w:val="00295FE0"/>
    <w:rsid w:val="00296CD5"/>
    <w:rsid w:val="00296D59"/>
    <w:rsid w:val="002A1348"/>
    <w:rsid w:val="002A56D8"/>
    <w:rsid w:val="002A67C4"/>
    <w:rsid w:val="002B7583"/>
    <w:rsid w:val="002C0B69"/>
    <w:rsid w:val="002C120D"/>
    <w:rsid w:val="002C3C12"/>
    <w:rsid w:val="002C3D0F"/>
    <w:rsid w:val="002D10B9"/>
    <w:rsid w:val="002D1A52"/>
    <w:rsid w:val="002D7128"/>
    <w:rsid w:val="002F5293"/>
    <w:rsid w:val="002F68B3"/>
    <w:rsid w:val="002F7C5D"/>
    <w:rsid w:val="002F7D05"/>
    <w:rsid w:val="00302FC4"/>
    <w:rsid w:val="0030437F"/>
    <w:rsid w:val="00312D48"/>
    <w:rsid w:val="00314CDD"/>
    <w:rsid w:val="003229E7"/>
    <w:rsid w:val="003235BB"/>
    <w:rsid w:val="003252F9"/>
    <w:rsid w:val="00340466"/>
    <w:rsid w:val="003471B3"/>
    <w:rsid w:val="00353A56"/>
    <w:rsid w:val="0035450A"/>
    <w:rsid w:val="00355177"/>
    <w:rsid w:val="003565AD"/>
    <w:rsid w:val="00356B5B"/>
    <w:rsid w:val="003609A9"/>
    <w:rsid w:val="00382916"/>
    <w:rsid w:val="0038741C"/>
    <w:rsid w:val="003907E6"/>
    <w:rsid w:val="00393CBF"/>
    <w:rsid w:val="00395F81"/>
    <w:rsid w:val="00397179"/>
    <w:rsid w:val="003A4421"/>
    <w:rsid w:val="003A5125"/>
    <w:rsid w:val="003C390B"/>
    <w:rsid w:val="003C4CF3"/>
    <w:rsid w:val="003C54F6"/>
    <w:rsid w:val="003C70F9"/>
    <w:rsid w:val="003D59B4"/>
    <w:rsid w:val="003D66F7"/>
    <w:rsid w:val="003D6C3C"/>
    <w:rsid w:val="003E63C1"/>
    <w:rsid w:val="003E74D3"/>
    <w:rsid w:val="00401C22"/>
    <w:rsid w:val="004051CF"/>
    <w:rsid w:val="004073E6"/>
    <w:rsid w:val="0041016E"/>
    <w:rsid w:val="0041417F"/>
    <w:rsid w:val="00414F3B"/>
    <w:rsid w:val="0042313F"/>
    <w:rsid w:val="004234F4"/>
    <w:rsid w:val="00423B75"/>
    <w:rsid w:val="00424904"/>
    <w:rsid w:val="00424A8C"/>
    <w:rsid w:val="00426645"/>
    <w:rsid w:val="0042677B"/>
    <w:rsid w:val="00431977"/>
    <w:rsid w:val="00437059"/>
    <w:rsid w:val="00441ABC"/>
    <w:rsid w:val="00444AB1"/>
    <w:rsid w:val="00445225"/>
    <w:rsid w:val="00447BF5"/>
    <w:rsid w:val="004502E8"/>
    <w:rsid w:val="00451CF8"/>
    <w:rsid w:val="00455AD8"/>
    <w:rsid w:val="00461FC1"/>
    <w:rsid w:val="00463E23"/>
    <w:rsid w:val="004818BA"/>
    <w:rsid w:val="00481C53"/>
    <w:rsid w:val="00485AA4"/>
    <w:rsid w:val="0048645F"/>
    <w:rsid w:val="0049602A"/>
    <w:rsid w:val="004A17FF"/>
    <w:rsid w:val="004A2F6D"/>
    <w:rsid w:val="004A42A2"/>
    <w:rsid w:val="004A4755"/>
    <w:rsid w:val="004A4A1F"/>
    <w:rsid w:val="004A63D2"/>
    <w:rsid w:val="004A7FCA"/>
    <w:rsid w:val="004E6E4D"/>
    <w:rsid w:val="004F1D6F"/>
    <w:rsid w:val="004F6860"/>
    <w:rsid w:val="004F77D2"/>
    <w:rsid w:val="00503A48"/>
    <w:rsid w:val="005249A5"/>
    <w:rsid w:val="00535456"/>
    <w:rsid w:val="005503CF"/>
    <w:rsid w:val="00551159"/>
    <w:rsid w:val="0055416C"/>
    <w:rsid w:val="005623F1"/>
    <w:rsid w:val="00563A87"/>
    <w:rsid w:val="00574FAC"/>
    <w:rsid w:val="0058056C"/>
    <w:rsid w:val="00580E70"/>
    <w:rsid w:val="00582671"/>
    <w:rsid w:val="005833B7"/>
    <w:rsid w:val="00591216"/>
    <w:rsid w:val="00597156"/>
    <w:rsid w:val="005A3E05"/>
    <w:rsid w:val="005B0498"/>
    <w:rsid w:val="005B5495"/>
    <w:rsid w:val="005C1D5C"/>
    <w:rsid w:val="005C68CA"/>
    <w:rsid w:val="005D3C1B"/>
    <w:rsid w:val="005D72F7"/>
    <w:rsid w:val="005E45CD"/>
    <w:rsid w:val="005E709A"/>
    <w:rsid w:val="005F7314"/>
    <w:rsid w:val="006008A8"/>
    <w:rsid w:val="006014A7"/>
    <w:rsid w:val="00610410"/>
    <w:rsid w:val="00611882"/>
    <w:rsid w:val="0062015C"/>
    <w:rsid w:val="00631638"/>
    <w:rsid w:val="006316D0"/>
    <w:rsid w:val="00645EE5"/>
    <w:rsid w:val="00646197"/>
    <w:rsid w:val="00652D82"/>
    <w:rsid w:val="006800E5"/>
    <w:rsid w:val="00684AE2"/>
    <w:rsid w:val="00694339"/>
    <w:rsid w:val="006A2537"/>
    <w:rsid w:val="006A2E7F"/>
    <w:rsid w:val="006A308E"/>
    <w:rsid w:val="006A486C"/>
    <w:rsid w:val="006A53AA"/>
    <w:rsid w:val="006A63E8"/>
    <w:rsid w:val="006C073E"/>
    <w:rsid w:val="006C0834"/>
    <w:rsid w:val="006C0AF2"/>
    <w:rsid w:val="006C0E58"/>
    <w:rsid w:val="006C3ACB"/>
    <w:rsid w:val="006C461D"/>
    <w:rsid w:val="006C5537"/>
    <w:rsid w:val="006C7852"/>
    <w:rsid w:val="006E6895"/>
    <w:rsid w:val="006F1EA3"/>
    <w:rsid w:val="006F33A1"/>
    <w:rsid w:val="0070019F"/>
    <w:rsid w:val="00702AE0"/>
    <w:rsid w:val="00703A3F"/>
    <w:rsid w:val="007057F5"/>
    <w:rsid w:val="00711E8F"/>
    <w:rsid w:val="00714504"/>
    <w:rsid w:val="007157AC"/>
    <w:rsid w:val="00716420"/>
    <w:rsid w:val="007167D4"/>
    <w:rsid w:val="00722C4B"/>
    <w:rsid w:val="0072395C"/>
    <w:rsid w:val="00724A9A"/>
    <w:rsid w:val="00735A2F"/>
    <w:rsid w:val="00735B08"/>
    <w:rsid w:val="00747A19"/>
    <w:rsid w:val="00751477"/>
    <w:rsid w:val="00764FD7"/>
    <w:rsid w:val="007769D7"/>
    <w:rsid w:val="00790115"/>
    <w:rsid w:val="00793FCE"/>
    <w:rsid w:val="00794519"/>
    <w:rsid w:val="007A3CE2"/>
    <w:rsid w:val="007B13D5"/>
    <w:rsid w:val="007B7088"/>
    <w:rsid w:val="007C3958"/>
    <w:rsid w:val="007D33AF"/>
    <w:rsid w:val="007D5D70"/>
    <w:rsid w:val="007E210D"/>
    <w:rsid w:val="007E38BC"/>
    <w:rsid w:val="007F08BF"/>
    <w:rsid w:val="007F6C7A"/>
    <w:rsid w:val="008024A9"/>
    <w:rsid w:val="00811EC8"/>
    <w:rsid w:val="00814AA6"/>
    <w:rsid w:val="00815986"/>
    <w:rsid w:val="0081707E"/>
    <w:rsid w:val="00817523"/>
    <w:rsid w:val="0082074A"/>
    <w:rsid w:val="008209ED"/>
    <w:rsid w:val="0082542F"/>
    <w:rsid w:val="00826E4C"/>
    <w:rsid w:val="00835EBD"/>
    <w:rsid w:val="00841C48"/>
    <w:rsid w:val="008536BC"/>
    <w:rsid w:val="008544AB"/>
    <w:rsid w:val="008569AE"/>
    <w:rsid w:val="00860E4C"/>
    <w:rsid w:val="00865C59"/>
    <w:rsid w:val="00871AC5"/>
    <w:rsid w:val="00873DF9"/>
    <w:rsid w:val="00876CAC"/>
    <w:rsid w:val="00881AB1"/>
    <w:rsid w:val="008831FC"/>
    <w:rsid w:val="00886969"/>
    <w:rsid w:val="00890021"/>
    <w:rsid w:val="00892B28"/>
    <w:rsid w:val="0089311C"/>
    <w:rsid w:val="0089367F"/>
    <w:rsid w:val="00896BF6"/>
    <w:rsid w:val="00897B9C"/>
    <w:rsid w:val="008A0CA5"/>
    <w:rsid w:val="008A6353"/>
    <w:rsid w:val="008B575F"/>
    <w:rsid w:val="008C0A3D"/>
    <w:rsid w:val="008D023C"/>
    <w:rsid w:val="008D0E8D"/>
    <w:rsid w:val="008F0816"/>
    <w:rsid w:val="008F106D"/>
    <w:rsid w:val="009129D6"/>
    <w:rsid w:val="009170C3"/>
    <w:rsid w:val="00917BBC"/>
    <w:rsid w:val="00924842"/>
    <w:rsid w:val="00926A21"/>
    <w:rsid w:val="00942D4F"/>
    <w:rsid w:val="009606F1"/>
    <w:rsid w:val="009641B8"/>
    <w:rsid w:val="00995946"/>
    <w:rsid w:val="009968A1"/>
    <w:rsid w:val="009A7C9F"/>
    <w:rsid w:val="009B3BCB"/>
    <w:rsid w:val="009C07EC"/>
    <w:rsid w:val="009C1D20"/>
    <w:rsid w:val="009C5159"/>
    <w:rsid w:val="009C778F"/>
    <w:rsid w:val="009D1D96"/>
    <w:rsid w:val="009E0567"/>
    <w:rsid w:val="009E5A52"/>
    <w:rsid w:val="009E5F3F"/>
    <w:rsid w:val="009E65CE"/>
    <w:rsid w:val="009F3567"/>
    <w:rsid w:val="009F4F08"/>
    <w:rsid w:val="009F52BC"/>
    <w:rsid w:val="009F63E3"/>
    <w:rsid w:val="009F7BB5"/>
    <w:rsid w:val="00A017E3"/>
    <w:rsid w:val="00A02036"/>
    <w:rsid w:val="00A02583"/>
    <w:rsid w:val="00A03B90"/>
    <w:rsid w:val="00A040DD"/>
    <w:rsid w:val="00A046F3"/>
    <w:rsid w:val="00A05EFF"/>
    <w:rsid w:val="00A073A4"/>
    <w:rsid w:val="00A136D1"/>
    <w:rsid w:val="00A21448"/>
    <w:rsid w:val="00A23ADB"/>
    <w:rsid w:val="00A2764D"/>
    <w:rsid w:val="00A324E4"/>
    <w:rsid w:val="00A333E8"/>
    <w:rsid w:val="00A37291"/>
    <w:rsid w:val="00A47503"/>
    <w:rsid w:val="00A50B06"/>
    <w:rsid w:val="00A57270"/>
    <w:rsid w:val="00A60744"/>
    <w:rsid w:val="00A62AF7"/>
    <w:rsid w:val="00A63D13"/>
    <w:rsid w:val="00A63E9B"/>
    <w:rsid w:val="00A65402"/>
    <w:rsid w:val="00A7099D"/>
    <w:rsid w:val="00A74B09"/>
    <w:rsid w:val="00A771E1"/>
    <w:rsid w:val="00A7763C"/>
    <w:rsid w:val="00A802A1"/>
    <w:rsid w:val="00A814AA"/>
    <w:rsid w:val="00A825CF"/>
    <w:rsid w:val="00A944BA"/>
    <w:rsid w:val="00A95CBC"/>
    <w:rsid w:val="00AA1599"/>
    <w:rsid w:val="00AA2975"/>
    <w:rsid w:val="00AB23CF"/>
    <w:rsid w:val="00AB6723"/>
    <w:rsid w:val="00AB7F27"/>
    <w:rsid w:val="00AC051E"/>
    <w:rsid w:val="00AC059B"/>
    <w:rsid w:val="00AC1C26"/>
    <w:rsid w:val="00AC3095"/>
    <w:rsid w:val="00AD1405"/>
    <w:rsid w:val="00AD3505"/>
    <w:rsid w:val="00AE18B5"/>
    <w:rsid w:val="00AF0BAD"/>
    <w:rsid w:val="00AF6A80"/>
    <w:rsid w:val="00B013FD"/>
    <w:rsid w:val="00B06B3C"/>
    <w:rsid w:val="00B14C2C"/>
    <w:rsid w:val="00B24E9D"/>
    <w:rsid w:val="00B24F73"/>
    <w:rsid w:val="00B35F5A"/>
    <w:rsid w:val="00B40BC0"/>
    <w:rsid w:val="00B414AC"/>
    <w:rsid w:val="00B4718E"/>
    <w:rsid w:val="00B56A34"/>
    <w:rsid w:val="00B64FCF"/>
    <w:rsid w:val="00B65F0B"/>
    <w:rsid w:val="00B66423"/>
    <w:rsid w:val="00B704CE"/>
    <w:rsid w:val="00B73864"/>
    <w:rsid w:val="00B7659E"/>
    <w:rsid w:val="00B93FE9"/>
    <w:rsid w:val="00BA0A55"/>
    <w:rsid w:val="00BA1F6A"/>
    <w:rsid w:val="00BB049E"/>
    <w:rsid w:val="00BC0CED"/>
    <w:rsid w:val="00BC53C5"/>
    <w:rsid w:val="00BC5EFA"/>
    <w:rsid w:val="00BC73B5"/>
    <w:rsid w:val="00BD3577"/>
    <w:rsid w:val="00BD58E9"/>
    <w:rsid w:val="00BE2A69"/>
    <w:rsid w:val="00BE5ABC"/>
    <w:rsid w:val="00BF4F5C"/>
    <w:rsid w:val="00BF5A0B"/>
    <w:rsid w:val="00BF5A2B"/>
    <w:rsid w:val="00C00DC8"/>
    <w:rsid w:val="00C17A3C"/>
    <w:rsid w:val="00C20B1A"/>
    <w:rsid w:val="00C210B5"/>
    <w:rsid w:val="00C23C57"/>
    <w:rsid w:val="00C368B3"/>
    <w:rsid w:val="00C36DB9"/>
    <w:rsid w:val="00C37AB0"/>
    <w:rsid w:val="00C4798E"/>
    <w:rsid w:val="00C56526"/>
    <w:rsid w:val="00C61CDF"/>
    <w:rsid w:val="00C808B4"/>
    <w:rsid w:val="00C86CCB"/>
    <w:rsid w:val="00C90E06"/>
    <w:rsid w:val="00C927E6"/>
    <w:rsid w:val="00C92B2B"/>
    <w:rsid w:val="00C95B95"/>
    <w:rsid w:val="00C95F6D"/>
    <w:rsid w:val="00C971EC"/>
    <w:rsid w:val="00CA1F4E"/>
    <w:rsid w:val="00CA6BF1"/>
    <w:rsid w:val="00CA6E17"/>
    <w:rsid w:val="00CB571E"/>
    <w:rsid w:val="00CD071E"/>
    <w:rsid w:val="00CD78A5"/>
    <w:rsid w:val="00CE4B08"/>
    <w:rsid w:val="00CF6676"/>
    <w:rsid w:val="00CF6700"/>
    <w:rsid w:val="00D04730"/>
    <w:rsid w:val="00D11BC9"/>
    <w:rsid w:val="00D1204A"/>
    <w:rsid w:val="00D16B49"/>
    <w:rsid w:val="00D20D4C"/>
    <w:rsid w:val="00D219A2"/>
    <w:rsid w:val="00D23F01"/>
    <w:rsid w:val="00D40FEC"/>
    <w:rsid w:val="00D43416"/>
    <w:rsid w:val="00D46D4B"/>
    <w:rsid w:val="00D52704"/>
    <w:rsid w:val="00D544F8"/>
    <w:rsid w:val="00D621F9"/>
    <w:rsid w:val="00D8326A"/>
    <w:rsid w:val="00D83493"/>
    <w:rsid w:val="00DA540C"/>
    <w:rsid w:val="00DA5D2E"/>
    <w:rsid w:val="00DB4548"/>
    <w:rsid w:val="00DC6B11"/>
    <w:rsid w:val="00DD1494"/>
    <w:rsid w:val="00DD43C1"/>
    <w:rsid w:val="00DE28BF"/>
    <w:rsid w:val="00DE5E5A"/>
    <w:rsid w:val="00DF384C"/>
    <w:rsid w:val="00E00F55"/>
    <w:rsid w:val="00E01D29"/>
    <w:rsid w:val="00E107B9"/>
    <w:rsid w:val="00E1274A"/>
    <w:rsid w:val="00E14B96"/>
    <w:rsid w:val="00E22B67"/>
    <w:rsid w:val="00E235DF"/>
    <w:rsid w:val="00E23C17"/>
    <w:rsid w:val="00E41D09"/>
    <w:rsid w:val="00E41E2A"/>
    <w:rsid w:val="00E42210"/>
    <w:rsid w:val="00E43D57"/>
    <w:rsid w:val="00E46171"/>
    <w:rsid w:val="00E53083"/>
    <w:rsid w:val="00E65B79"/>
    <w:rsid w:val="00E73AF5"/>
    <w:rsid w:val="00E82C76"/>
    <w:rsid w:val="00E87BC8"/>
    <w:rsid w:val="00E90C8F"/>
    <w:rsid w:val="00EB4556"/>
    <w:rsid w:val="00EB6CA9"/>
    <w:rsid w:val="00EC00F8"/>
    <w:rsid w:val="00EC0C21"/>
    <w:rsid w:val="00EC0F87"/>
    <w:rsid w:val="00EC24C2"/>
    <w:rsid w:val="00EC559D"/>
    <w:rsid w:val="00EC5DB8"/>
    <w:rsid w:val="00EC6A9A"/>
    <w:rsid w:val="00EC73C3"/>
    <w:rsid w:val="00ED213E"/>
    <w:rsid w:val="00ED24BF"/>
    <w:rsid w:val="00ED6B4F"/>
    <w:rsid w:val="00EE1B81"/>
    <w:rsid w:val="00EE56A2"/>
    <w:rsid w:val="00EE5E0F"/>
    <w:rsid w:val="00EF07FC"/>
    <w:rsid w:val="00EF33DC"/>
    <w:rsid w:val="00EF58CD"/>
    <w:rsid w:val="00EF7E39"/>
    <w:rsid w:val="00F01A15"/>
    <w:rsid w:val="00F0462A"/>
    <w:rsid w:val="00F06494"/>
    <w:rsid w:val="00F119EE"/>
    <w:rsid w:val="00F12AAB"/>
    <w:rsid w:val="00F14169"/>
    <w:rsid w:val="00F275F9"/>
    <w:rsid w:val="00F31EB5"/>
    <w:rsid w:val="00F410A8"/>
    <w:rsid w:val="00F50A5D"/>
    <w:rsid w:val="00F5316B"/>
    <w:rsid w:val="00F5645C"/>
    <w:rsid w:val="00F76157"/>
    <w:rsid w:val="00F83664"/>
    <w:rsid w:val="00F83CC6"/>
    <w:rsid w:val="00F94437"/>
    <w:rsid w:val="00F9630A"/>
    <w:rsid w:val="00FA2233"/>
    <w:rsid w:val="00FB1E3B"/>
    <w:rsid w:val="00FB2EE9"/>
    <w:rsid w:val="00FC3EE5"/>
    <w:rsid w:val="00FC486F"/>
    <w:rsid w:val="00FC5B42"/>
    <w:rsid w:val="00FC6C7F"/>
    <w:rsid w:val="00FC6EB5"/>
    <w:rsid w:val="00FD2A0A"/>
    <w:rsid w:val="00FD5858"/>
    <w:rsid w:val="00FD59E7"/>
    <w:rsid w:val="00FE3460"/>
    <w:rsid w:val="00FE54B3"/>
    <w:rsid w:val="00FE7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70C3"/>
    <w:rPr>
      <w:sz w:val="24"/>
      <w:szCs w:val="24"/>
    </w:rPr>
  </w:style>
  <w:style w:type="paragraph" w:styleId="1">
    <w:name w:val="heading 1"/>
    <w:basedOn w:val="a"/>
    <w:next w:val="a"/>
    <w:link w:val="10"/>
    <w:qFormat/>
    <w:rsid w:val="00E53083"/>
    <w:pPr>
      <w:keepNext/>
      <w:ind w:left="-426" w:firstLine="426"/>
      <w:outlineLvl w:val="0"/>
    </w:pPr>
    <w:rPr>
      <w:szCs w:val="20"/>
    </w:rPr>
  </w:style>
  <w:style w:type="paragraph" w:styleId="6">
    <w:name w:val="heading 6"/>
    <w:basedOn w:val="a"/>
    <w:next w:val="a"/>
    <w:link w:val="60"/>
    <w:semiHidden/>
    <w:unhideWhenUsed/>
    <w:qFormat/>
    <w:rsid w:val="0004249D"/>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82671"/>
    <w:pPr>
      <w:autoSpaceDE w:val="0"/>
      <w:autoSpaceDN w:val="0"/>
      <w:adjustRightInd w:val="0"/>
    </w:pPr>
    <w:rPr>
      <w:rFonts w:ascii="Courier New" w:eastAsia="Calibri" w:hAnsi="Courier New" w:cs="Courier New"/>
      <w:lang w:eastAsia="en-US"/>
    </w:rPr>
  </w:style>
  <w:style w:type="paragraph" w:customStyle="1" w:styleId="ConsPlusNormal">
    <w:name w:val="ConsPlusNormal"/>
    <w:rsid w:val="00D621F9"/>
    <w:pPr>
      <w:autoSpaceDE w:val="0"/>
      <w:autoSpaceDN w:val="0"/>
      <w:adjustRightInd w:val="0"/>
    </w:pPr>
    <w:rPr>
      <w:rFonts w:ascii="Arial" w:hAnsi="Arial" w:cs="Arial"/>
    </w:rPr>
  </w:style>
  <w:style w:type="paragraph" w:customStyle="1" w:styleId="a3">
    <w:basedOn w:val="a"/>
    <w:rsid w:val="00714504"/>
    <w:pPr>
      <w:spacing w:after="160" w:line="240" w:lineRule="exact"/>
    </w:pPr>
    <w:rPr>
      <w:rFonts w:ascii="Verdana" w:hAnsi="Verdana" w:cs="Verdana"/>
      <w:lang w:val="en-US" w:eastAsia="en-US"/>
    </w:rPr>
  </w:style>
  <w:style w:type="paragraph" w:customStyle="1" w:styleId="2">
    <w:name w:val="Знак Знак2 Знак Знак"/>
    <w:basedOn w:val="a"/>
    <w:rsid w:val="00714504"/>
    <w:pPr>
      <w:spacing w:after="160" w:line="240" w:lineRule="exact"/>
    </w:pPr>
    <w:rPr>
      <w:rFonts w:ascii="Verdana" w:hAnsi="Verdana" w:cs="Verdana"/>
      <w:lang w:val="en-US" w:eastAsia="en-US"/>
    </w:rPr>
  </w:style>
  <w:style w:type="paragraph" w:customStyle="1" w:styleId="ConsPlusCell">
    <w:name w:val="ConsPlusCell"/>
    <w:rsid w:val="00B56A34"/>
    <w:pPr>
      <w:autoSpaceDE w:val="0"/>
      <w:autoSpaceDN w:val="0"/>
      <w:adjustRightInd w:val="0"/>
    </w:pPr>
    <w:rPr>
      <w:sz w:val="28"/>
      <w:szCs w:val="28"/>
    </w:rPr>
  </w:style>
  <w:style w:type="character" w:customStyle="1" w:styleId="10">
    <w:name w:val="Заголовок 1 Знак"/>
    <w:link w:val="1"/>
    <w:rsid w:val="00E53083"/>
    <w:rPr>
      <w:sz w:val="24"/>
      <w:lang w:val="ru-RU" w:eastAsia="ru-RU" w:bidi="ar-SA"/>
    </w:rPr>
  </w:style>
  <w:style w:type="paragraph" w:styleId="a4">
    <w:name w:val="Balloon Text"/>
    <w:basedOn w:val="a"/>
    <w:semiHidden/>
    <w:rsid w:val="004A4755"/>
    <w:rPr>
      <w:rFonts w:ascii="Tahoma" w:hAnsi="Tahoma" w:cs="Tahoma"/>
      <w:sz w:val="16"/>
      <w:szCs w:val="16"/>
    </w:rPr>
  </w:style>
  <w:style w:type="paragraph" w:customStyle="1" w:styleId="ConsNormal">
    <w:name w:val="ConsNormal"/>
    <w:link w:val="ConsNormal0"/>
    <w:rsid w:val="002D10B9"/>
    <w:pPr>
      <w:widowControl w:val="0"/>
      <w:autoSpaceDE w:val="0"/>
      <w:autoSpaceDN w:val="0"/>
      <w:adjustRightInd w:val="0"/>
      <w:ind w:firstLine="720"/>
    </w:pPr>
    <w:rPr>
      <w:rFonts w:ascii="Arial" w:hAnsi="Arial" w:cs="Arial"/>
    </w:rPr>
  </w:style>
  <w:style w:type="paragraph" w:styleId="a5">
    <w:name w:val="Body Text"/>
    <w:basedOn w:val="a"/>
    <w:rsid w:val="002D10B9"/>
    <w:pPr>
      <w:jc w:val="both"/>
    </w:pPr>
    <w:rPr>
      <w:szCs w:val="20"/>
    </w:rPr>
  </w:style>
  <w:style w:type="paragraph" w:customStyle="1" w:styleId="20">
    <w:name w:val="Знак Знак2"/>
    <w:basedOn w:val="a"/>
    <w:rsid w:val="002D10B9"/>
    <w:pPr>
      <w:spacing w:after="160" w:line="240" w:lineRule="exact"/>
    </w:pPr>
    <w:rPr>
      <w:rFonts w:ascii="Verdana" w:hAnsi="Verdana" w:cs="Verdana"/>
      <w:lang w:val="en-US" w:eastAsia="en-US"/>
    </w:rPr>
  </w:style>
  <w:style w:type="character" w:customStyle="1" w:styleId="4">
    <w:name w:val="Знак Знак4"/>
    <w:rsid w:val="002D10B9"/>
    <w:rPr>
      <w:sz w:val="24"/>
      <w:lang w:val="ru-RU" w:eastAsia="ru-RU" w:bidi="ar-SA"/>
    </w:rPr>
  </w:style>
  <w:style w:type="paragraph" w:customStyle="1" w:styleId="a6">
    <w:name w:val="Цитаты"/>
    <w:basedOn w:val="a"/>
    <w:rsid w:val="002D10B9"/>
    <w:pPr>
      <w:autoSpaceDE w:val="0"/>
      <w:autoSpaceDN w:val="0"/>
      <w:spacing w:before="100" w:after="100"/>
      <w:ind w:left="360" w:right="360"/>
    </w:pPr>
    <w:rPr>
      <w:sz w:val="20"/>
    </w:rPr>
  </w:style>
  <w:style w:type="character" w:customStyle="1" w:styleId="ConsNormal0">
    <w:name w:val="ConsNormal Знак"/>
    <w:link w:val="ConsNormal"/>
    <w:locked/>
    <w:rsid w:val="002D10B9"/>
    <w:rPr>
      <w:rFonts w:ascii="Arial" w:hAnsi="Arial" w:cs="Arial"/>
      <w:lang w:val="ru-RU" w:eastAsia="ru-RU" w:bidi="ar-SA"/>
    </w:rPr>
  </w:style>
  <w:style w:type="paragraph" w:styleId="a7">
    <w:name w:val="footer"/>
    <w:basedOn w:val="a"/>
    <w:rsid w:val="002D10B9"/>
    <w:pPr>
      <w:tabs>
        <w:tab w:val="center" w:pos="4677"/>
        <w:tab w:val="right" w:pos="9355"/>
      </w:tabs>
    </w:pPr>
  </w:style>
  <w:style w:type="character" w:styleId="a8">
    <w:name w:val="page number"/>
    <w:basedOn w:val="a0"/>
    <w:rsid w:val="002D10B9"/>
  </w:style>
  <w:style w:type="paragraph" w:styleId="3">
    <w:name w:val="Body Text 3"/>
    <w:basedOn w:val="a"/>
    <w:rsid w:val="002D10B9"/>
    <w:pPr>
      <w:spacing w:after="120"/>
    </w:pPr>
    <w:rPr>
      <w:sz w:val="16"/>
      <w:szCs w:val="16"/>
    </w:rPr>
  </w:style>
  <w:style w:type="paragraph" w:styleId="a9">
    <w:name w:val="Note Heading"/>
    <w:basedOn w:val="a"/>
    <w:next w:val="a"/>
    <w:link w:val="aa"/>
    <w:rsid w:val="002D10B9"/>
    <w:rPr>
      <w:rFonts w:eastAsia="Calibri"/>
      <w:sz w:val="28"/>
      <w:szCs w:val="28"/>
    </w:rPr>
  </w:style>
  <w:style w:type="character" w:customStyle="1" w:styleId="aa">
    <w:name w:val="Заголовок записки Знак"/>
    <w:link w:val="a9"/>
    <w:locked/>
    <w:rsid w:val="002D10B9"/>
    <w:rPr>
      <w:rFonts w:eastAsia="Calibri"/>
      <w:sz w:val="28"/>
      <w:szCs w:val="28"/>
      <w:lang w:val="ru-RU" w:eastAsia="ru-RU" w:bidi="ar-SA"/>
    </w:rPr>
  </w:style>
  <w:style w:type="paragraph" w:styleId="ab">
    <w:name w:val="header"/>
    <w:basedOn w:val="a"/>
    <w:link w:val="ac"/>
    <w:uiPriority w:val="99"/>
    <w:rsid w:val="002D10B9"/>
    <w:pPr>
      <w:tabs>
        <w:tab w:val="center" w:pos="4677"/>
        <w:tab w:val="right" w:pos="9355"/>
      </w:tabs>
    </w:pPr>
  </w:style>
  <w:style w:type="paragraph" w:customStyle="1" w:styleId="ConsNonformat">
    <w:name w:val="ConsNonformat"/>
    <w:rsid w:val="00A62AF7"/>
    <w:pPr>
      <w:widowControl w:val="0"/>
      <w:snapToGrid w:val="0"/>
    </w:pPr>
    <w:rPr>
      <w:rFonts w:ascii="Courier New" w:hAnsi="Courier New"/>
    </w:rPr>
  </w:style>
  <w:style w:type="character" w:customStyle="1" w:styleId="ac">
    <w:name w:val="Верхний колонтитул Знак"/>
    <w:link w:val="ab"/>
    <w:uiPriority w:val="99"/>
    <w:rsid w:val="0042313F"/>
    <w:rPr>
      <w:sz w:val="24"/>
      <w:szCs w:val="24"/>
    </w:rPr>
  </w:style>
  <w:style w:type="character" w:styleId="ad">
    <w:name w:val="Hyperlink"/>
    <w:rsid w:val="0041016E"/>
    <w:rPr>
      <w:color w:val="0000FF"/>
      <w:u w:val="single"/>
    </w:rPr>
  </w:style>
  <w:style w:type="character" w:customStyle="1" w:styleId="60">
    <w:name w:val="Заголовок 6 Знак"/>
    <w:link w:val="6"/>
    <w:semiHidden/>
    <w:rsid w:val="0004249D"/>
    <w:rPr>
      <w:rFonts w:ascii="Calibri" w:eastAsia="Times New Roman" w:hAnsi="Calibri" w:cs="Times New Roman"/>
      <w:b/>
      <w:bCs/>
      <w:sz w:val="22"/>
      <w:szCs w:val="22"/>
    </w:rPr>
  </w:style>
  <w:style w:type="table" w:styleId="ae">
    <w:name w:val="Table Grid"/>
    <w:basedOn w:val="a1"/>
    <w:rsid w:val="00964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Знак Char Знак Знак Знак Char Знак"/>
    <w:basedOn w:val="a"/>
    <w:rsid w:val="0011772A"/>
    <w:pPr>
      <w:spacing w:after="160" w:line="240" w:lineRule="exact"/>
    </w:pPr>
    <w:rPr>
      <w:rFonts w:ascii="Verdana" w:hAnsi="Verdana" w:cs="Verdana"/>
      <w:lang w:val="en-US" w:eastAsia="en-US"/>
    </w:rPr>
  </w:style>
  <w:style w:type="paragraph" w:styleId="af">
    <w:name w:val="List Paragraph"/>
    <w:basedOn w:val="a"/>
    <w:uiPriority w:val="34"/>
    <w:qFormat/>
    <w:rsid w:val="00CD78A5"/>
    <w:pPr>
      <w:ind w:left="708"/>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3269">
      <w:bodyDiv w:val="1"/>
      <w:marLeft w:val="0"/>
      <w:marRight w:val="0"/>
      <w:marTop w:val="0"/>
      <w:marBottom w:val="0"/>
      <w:divBdr>
        <w:top w:val="none" w:sz="0" w:space="0" w:color="auto"/>
        <w:left w:val="none" w:sz="0" w:space="0" w:color="auto"/>
        <w:bottom w:val="none" w:sz="0" w:space="0" w:color="auto"/>
        <w:right w:val="none" w:sz="0" w:space="0" w:color="auto"/>
      </w:divBdr>
    </w:div>
    <w:div w:id="373313251">
      <w:bodyDiv w:val="1"/>
      <w:marLeft w:val="0"/>
      <w:marRight w:val="0"/>
      <w:marTop w:val="0"/>
      <w:marBottom w:val="0"/>
      <w:divBdr>
        <w:top w:val="none" w:sz="0" w:space="0" w:color="auto"/>
        <w:left w:val="none" w:sz="0" w:space="0" w:color="auto"/>
        <w:bottom w:val="none" w:sz="0" w:space="0" w:color="auto"/>
        <w:right w:val="none" w:sz="0" w:space="0" w:color="auto"/>
      </w:divBdr>
    </w:div>
    <w:div w:id="393160965">
      <w:bodyDiv w:val="1"/>
      <w:marLeft w:val="0"/>
      <w:marRight w:val="0"/>
      <w:marTop w:val="0"/>
      <w:marBottom w:val="0"/>
      <w:divBdr>
        <w:top w:val="none" w:sz="0" w:space="0" w:color="auto"/>
        <w:left w:val="none" w:sz="0" w:space="0" w:color="auto"/>
        <w:bottom w:val="none" w:sz="0" w:space="0" w:color="auto"/>
        <w:right w:val="none" w:sz="0" w:space="0" w:color="auto"/>
      </w:divBdr>
    </w:div>
    <w:div w:id="1171875470">
      <w:bodyDiv w:val="1"/>
      <w:marLeft w:val="0"/>
      <w:marRight w:val="0"/>
      <w:marTop w:val="0"/>
      <w:marBottom w:val="0"/>
      <w:divBdr>
        <w:top w:val="none" w:sz="0" w:space="0" w:color="auto"/>
        <w:left w:val="none" w:sz="0" w:space="0" w:color="auto"/>
        <w:bottom w:val="none" w:sz="0" w:space="0" w:color="auto"/>
        <w:right w:val="none" w:sz="0" w:space="0" w:color="auto"/>
      </w:divBdr>
    </w:div>
    <w:div w:id="1352494168">
      <w:bodyDiv w:val="1"/>
      <w:marLeft w:val="0"/>
      <w:marRight w:val="0"/>
      <w:marTop w:val="0"/>
      <w:marBottom w:val="0"/>
      <w:divBdr>
        <w:top w:val="none" w:sz="0" w:space="0" w:color="auto"/>
        <w:left w:val="none" w:sz="0" w:space="0" w:color="auto"/>
        <w:bottom w:val="none" w:sz="0" w:space="0" w:color="auto"/>
        <w:right w:val="none" w:sz="0" w:space="0" w:color="auto"/>
      </w:divBdr>
    </w:div>
    <w:div w:id="1639067877">
      <w:bodyDiv w:val="1"/>
      <w:marLeft w:val="0"/>
      <w:marRight w:val="0"/>
      <w:marTop w:val="0"/>
      <w:marBottom w:val="0"/>
      <w:divBdr>
        <w:top w:val="none" w:sz="0" w:space="0" w:color="auto"/>
        <w:left w:val="none" w:sz="0" w:space="0" w:color="auto"/>
        <w:bottom w:val="none" w:sz="0" w:space="0" w:color="auto"/>
        <w:right w:val="none" w:sz="0" w:space="0" w:color="auto"/>
      </w:divBdr>
    </w:div>
    <w:div w:id="1765107793">
      <w:bodyDiv w:val="1"/>
      <w:marLeft w:val="0"/>
      <w:marRight w:val="0"/>
      <w:marTop w:val="0"/>
      <w:marBottom w:val="0"/>
      <w:divBdr>
        <w:top w:val="none" w:sz="0" w:space="0" w:color="auto"/>
        <w:left w:val="none" w:sz="0" w:space="0" w:color="auto"/>
        <w:bottom w:val="none" w:sz="0" w:space="0" w:color="auto"/>
        <w:right w:val="none" w:sz="0" w:space="0" w:color="auto"/>
      </w:divBdr>
    </w:div>
    <w:div w:id="1977056360">
      <w:bodyDiv w:val="1"/>
      <w:marLeft w:val="0"/>
      <w:marRight w:val="0"/>
      <w:marTop w:val="0"/>
      <w:marBottom w:val="0"/>
      <w:divBdr>
        <w:top w:val="none" w:sz="0" w:space="0" w:color="auto"/>
        <w:left w:val="none" w:sz="0" w:space="0" w:color="auto"/>
        <w:bottom w:val="none" w:sz="0" w:space="0" w:color="auto"/>
        <w:right w:val="none" w:sz="0" w:space="0" w:color="auto"/>
      </w:divBdr>
    </w:div>
    <w:div w:id="201283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6AB1B-DF9F-48AB-ABB0-1CBA1CE5F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2570</Words>
  <Characters>14652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ОТО и ОДС                                                        Начальнику Владивостокской таможни</vt:lpstr>
    </vt:vector>
  </TitlesOfParts>
  <Company/>
  <LinksUpToDate>false</LinksUpToDate>
  <CharactersWithSpaces>17188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ОТО и ОДС                                                        Начальнику Владивостокской таможни</dc:title>
  <dc:subject/>
  <dc:creator>ODS1</dc:creator>
  <cp:keywords/>
  <cp:lastModifiedBy>KuzminaTAl</cp:lastModifiedBy>
  <cp:revision>3</cp:revision>
  <cp:lastPrinted>2025-05-21T03:57:00Z</cp:lastPrinted>
  <dcterms:created xsi:type="dcterms:W3CDTF">2026-08-31T03:10:00Z</dcterms:created>
  <dcterms:modified xsi:type="dcterms:W3CDTF">2026-08-31T03:19:00Z</dcterms:modified>
</cp:coreProperties>
</file>