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7E" w:rsidRPr="00136CF7" w:rsidRDefault="007B707E">
      <w:pPr>
        <w:pStyle w:val="a7"/>
        <w:spacing w:before="8"/>
        <w:jc w:val="center"/>
        <w:rPr>
          <w:b/>
          <w:sz w:val="22"/>
          <w:szCs w:val="22"/>
          <w:u w:val="none"/>
        </w:rPr>
      </w:pPr>
    </w:p>
    <w:p w:rsidR="007B707E" w:rsidRPr="00136CF7" w:rsidRDefault="00136CF7">
      <w:pPr>
        <w:pStyle w:val="a7"/>
        <w:spacing w:before="8"/>
        <w:jc w:val="center"/>
        <w:rPr>
          <w:b/>
          <w:sz w:val="22"/>
          <w:szCs w:val="22"/>
          <w:u w:val="none"/>
        </w:rPr>
      </w:pPr>
      <w:r w:rsidRPr="00136CF7">
        <w:rPr>
          <w:b/>
          <w:sz w:val="22"/>
          <w:szCs w:val="22"/>
          <w:u w:val="none"/>
        </w:rPr>
        <w:t>Техническое задание</w:t>
      </w:r>
    </w:p>
    <w:p w:rsidR="007B707E" w:rsidRPr="00136CF7" w:rsidRDefault="00136CF7">
      <w:pPr>
        <w:widowControl/>
        <w:jc w:val="center"/>
        <w:rPr>
          <w:b/>
          <w:lang w:eastAsia="ru-RU"/>
        </w:rPr>
      </w:pPr>
      <w:r w:rsidRPr="00136CF7">
        <w:rPr>
          <w:b/>
          <w:lang w:eastAsia="ru-RU"/>
        </w:rPr>
        <w:t xml:space="preserve">на оказание услуг по техническому обслуживанию приточно-вытяжных вентиляционных установок </w:t>
      </w:r>
    </w:p>
    <w:p w:rsidR="007B707E" w:rsidRPr="00136CF7" w:rsidRDefault="007B707E">
      <w:pPr>
        <w:widowControl/>
        <w:rPr>
          <w:b/>
          <w:lang w:eastAsia="ru-RU"/>
        </w:rPr>
      </w:pPr>
    </w:p>
    <w:p w:rsidR="007B707E" w:rsidRPr="00136CF7" w:rsidRDefault="00136CF7">
      <w:pPr>
        <w:ind w:firstLine="709"/>
        <w:contextualSpacing/>
        <w:jc w:val="both"/>
      </w:pPr>
      <w:r w:rsidRPr="00136CF7">
        <w:rPr>
          <w:b/>
          <w:bCs/>
        </w:rPr>
        <w:t xml:space="preserve">Наименование Заказчика: </w:t>
      </w:r>
      <w:r w:rsidRPr="00136CF7">
        <w:rPr>
          <w:b/>
          <w:bCs/>
        </w:rPr>
        <w:t xml:space="preserve">Федеральное государственное бюджетное учреждение здравоохранения  «Медико-санитарная часть № 154 Федерального </w:t>
      </w:r>
      <w:r w:rsidRPr="00136CF7">
        <w:rPr>
          <w:b/>
          <w:bCs/>
        </w:rPr>
        <w:t>медико-биологического агентства»</w:t>
      </w:r>
      <w:r w:rsidRPr="00136CF7">
        <w:rPr>
          <w:bCs/>
        </w:rPr>
        <w:t>.</w:t>
      </w:r>
    </w:p>
    <w:p w:rsidR="007B707E" w:rsidRPr="00136CF7" w:rsidRDefault="00136CF7">
      <w:pPr>
        <w:pStyle w:val="2"/>
        <w:spacing w:beforeAutospacing="0" w:afterAutospacing="0"/>
        <w:ind w:firstLine="709"/>
        <w:jc w:val="both"/>
        <w:rPr>
          <w:sz w:val="22"/>
          <w:szCs w:val="22"/>
        </w:rPr>
      </w:pPr>
      <w:r w:rsidRPr="00136CF7">
        <w:rPr>
          <w:b/>
          <w:sz w:val="22"/>
          <w:szCs w:val="22"/>
        </w:rPr>
        <w:t xml:space="preserve">Наименование объекта закупки: </w:t>
      </w:r>
      <w:r w:rsidRPr="00136CF7">
        <w:rPr>
          <w:sz w:val="22"/>
          <w:szCs w:val="22"/>
        </w:rPr>
        <w:t>оказание услуг по техническому обслуживанию приточно-вытяжных вентиляционных установок.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b/>
          <w:bCs/>
        </w:rPr>
        <w:t xml:space="preserve">Место оказания услуг: </w:t>
      </w:r>
      <w:r w:rsidRPr="00136CF7">
        <w:rPr>
          <w:lang w:eastAsia="ru-RU"/>
        </w:rPr>
        <w:t xml:space="preserve">1141292, Московская   область, </w:t>
      </w:r>
      <w:proofErr w:type="gramStart"/>
      <w:r w:rsidRPr="00136CF7">
        <w:rPr>
          <w:lang w:eastAsia="ru-RU"/>
        </w:rPr>
        <w:t>г</w:t>
      </w:r>
      <w:proofErr w:type="gramEnd"/>
      <w:r w:rsidRPr="00136CF7">
        <w:rPr>
          <w:lang w:eastAsia="ru-RU"/>
        </w:rPr>
        <w:t xml:space="preserve">. Красноармейск, микрорайон  «Северный», д. 1а,   </w:t>
      </w:r>
      <w:r w:rsidRPr="00136CF7">
        <w:rPr>
          <w:lang w:eastAsia="ru-RU"/>
        </w:rPr>
        <w:t xml:space="preserve">тел.8-496-538-21-85, </w:t>
      </w:r>
      <w:r w:rsidRPr="00136CF7">
        <w:rPr>
          <w:lang w:val="en-US" w:eastAsia="ru-RU"/>
        </w:rPr>
        <w:t>e</w:t>
      </w:r>
      <w:r w:rsidRPr="00136CF7">
        <w:rPr>
          <w:lang w:eastAsia="ru-RU"/>
        </w:rPr>
        <w:t>-</w:t>
      </w:r>
      <w:r w:rsidRPr="00136CF7">
        <w:rPr>
          <w:lang w:val="en-US" w:eastAsia="ru-RU"/>
        </w:rPr>
        <w:t>mail</w:t>
      </w:r>
      <w:r w:rsidRPr="00136CF7">
        <w:rPr>
          <w:lang w:eastAsia="ru-RU"/>
        </w:rPr>
        <w:t>:</w:t>
      </w:r>
      <w:hyperlink r:id="rId7">
        <w:r w:rsidRPr="00136CF7">
          <w:rPr>
            <w:lang w:val="en-US" w:eastAsia="ru-RU"/>
          </w:rPr>
          <w:t>info</w:t>
        </w:r>
        <w:r w:rsidRPr="00136CF7">
          <w:rPr>
            <w:lang w:eastAsia="ru-RU"/>
          </w:rPr>
          <w:t>@</w:t>
        </w:r>
        <w:proofErr w:type="spellStart"/>
        <w:r w:rsidRPr="00136CF7">
          <w:rPr>
            <w:lang w:val="en-US" w:eastAsia="ru-RU"/>
          </w:rPr>
          <w:t>msch</w:t>
        </w:r>
        <w:proofErr w:type="spellEnd"/>
        <w:r w:rsidRPr="00136CF7">
          <w:rPr>
            <w:lang w:eastAsia="ru-RU"/>
          </w:rPr>
          <w:t>154.</w:t>
        </w:r>
        <w:proofErr w:type="spellStart"/>
        <w:r w:rsidRPr="00136CF7">
          <w:rPr>
            <w:lang w:val="en-US" w:eastAsia="ru-RU"/>
          </w:rPr>
          <w:t>ru</w:t>
        </w:r>
        <w:proofErr w:type="spellEnd"/>
      </w:hyperlink>
    </w:p>
    <w:p w:rsidR="007B707E" w:rsidRPr="00136CF7" w:rsidRDefault="00136CF7">
      <w:pPr>
        <w:pStyle w:val="2"/>
        <w:spacing w:beforeAutospacing="0" w:afterAutospacing="0"/>
        <w:ind w:firstLine="709"/>
        <w:jc w:val="both"/>
        <w:rPr>
          <w:sz w:val="22"/>
          <w:szCs w:val="22"/>
        </w:rPr>
      </w:pPr>
      <w:r w:rsidRPr="00136CF7">
        <w:rPr>
          <w:b/>
          <w:sz w:val="22"/>
          <w:szCs w:val="22"/>
        </w:rPr>
        <w:t xml:space="preserve">Срок оказания услуг: </w:t>
      </w:r>
    </w:p>
    <w:p w:rsidR="007B707E" w:rsidRPr="00136CF7" w:rsidRDefault="00136CF7">
      <w:pPr>
        <w:pStyle w:val="2"/>
        <w:spacing w:beforeAutospacing="0" w:afterAutospacing="0"/>
        <w:ind w:firstLine="709"/>
        <w:jc w:val="both"/>
        <w:rPr>
          <w:sz w:val="22"/>
          <w:szCs w:val="22"/>
        </w:rPr>
      </w:pPr>
      <w:r w:rsidRPr="00136CF7">
        <w:rPr>
          <w:sz w:val="22"/>
          <w:szCs w:val="22"/>
        </w:rPr>
        <w:t>с момента подписания контракта по 30.11.2026</w:t>
      </w:r>
      <w:r w:rsidRPr="00136CF7">
        <w:rPr>
          <w:sz w:val="22"/>
          <w:szCs w:val="22"/>
        </w:rPr>
        <w:t xml:space="preserve"> </w:t>
      </w:r>
    </w:p>
    <w:p w:rsidR="007B707E" w:rsidRPr="00136CF7" w:rsidRDefault="007B707E">
      <w:pPr>
        <w:pStyle w:val="2"/>
        <w:spacing w:beforeAutospacing="0" w:afterAutospacing="0"/>
        <w:jc w:val="both"/>
        <w:rPr>
          <w:sz w:val="22"/>
          <w:szCs w:val="22"/>
        </w:rPr>
      </w:pPr>
    </w:p>
    <w:p w:rsidR="007B707E" w:rsidRPr="00136CF7" w:rsidRDefault="00136CF7">
      <w:pPr>
        <w:widowControl/>
        <w:ind w:firstLine="709"/>
        <w:jc w:val="both"/>
      </w:pPr>
      <w:r w:rsidRPr="00136CF7">
        <w:t>Код по Общероссийскому классификатору продукции по видам экономической деятельности (ОКПД</w:t>
      </w:r>
      <w:proofErr w:type="gramStart"/>
      <w:r w:rsidRPr="00136CF7">
        <w:t>2</w:t>
      </w:r>
      <w:proofErr w:type="gramEnd"/>
      <w:r w:rsidRPr="00136CF7">
        <w:t>) ОК 034-2014</w:t>
      </w:r>
      <w:r w:rsidRPr="00136CF7">
        <w:t xml:space="preserve">: </w:t>
      </w:r>
      <w:r w:rsidRPr="00136CF7">
        <w:rPr>
          <w:lang w:eastAsia="ru-RU"/>
        </w:rPr>
        <w:t xml:space="preserve">33.12.18.000 – Услуги по ремонту и техническому обслуживанию </w:t>
      </w:r>
      <w:proofErr w:type="spellStart"/>
      <w:r w:rsidRPr="00136CF7">
        <w:rPr>
          <w:lang w:eastAsia="ru-RU"/>
        </w:rPr>
        <w:t>небытового</w:t>
      </w:r>
      <w:proofErr w:type="spellEnd"/>
      <w:r w:rsidRPr="00136CF7">
        <w:rPr>
          <w:lang w:eastAsia="ru-RU"/>
        </w:rPr>
        <w:t xml:space="preserve"> холодильного и вентиляционного оборудования.</w:t>
      </w:r>
    </w:p>
    <w:p w:rsidR="007B707E" w:rsidRPr="00136CF7" w:rsidRDefault="007B707E">
      <w:pPr>
        <w:pStyle w:val="2"/>
        <w:spacing w:beforeAutospacing="0" w:afterAutospacing="0"/>
        <w:jc w:val="both"/>
        <w:rPr>
          <w:b/>
          <w:sz w:val="22"/>
          <w:szCs w:val="22"/>
        </w:rPr>
      </w:pPr>
    </w:p>
    <w:p w:rsidR="007B707E" w:rsidRPr="00136CF7" w:rsidRDefault="00136CF7">
      <w:pPr>
        <w:widowControl/>
        <w:ind w:firstLine="709"/>
      </w:pPr>
      <w:r w:rsidRPr="00136CF7">
        <w:rPr>
          <w:b/>
          <w:lang w:eastAsia="ru-RU"/>
        </w:rPr>
        <w:t>1. Услуги по техническому обслуживанию оборудования включают: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1.1. Проведение технических осмотров вентиляционного оборудования, с целью</w:t>
      </w:r>
      <w:r w:rsidRPr="00136CF7">
        <w:rPr>
          <w:lang w:eastAsia="ru-RU"/>
        </w:rPr>
        <w:t xml:space="preserve"> их исправности (работоспособности), а также поддержания эксплуатационных показателей, режимов работы оборудования.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1.2. Исполнитель обязан оказывать услуги по техническому обслуживанию оборудования, обеспечивать исправное состояние и безопасную работу </w:t>
      </w:r>
      <w:r w:rsidRPr="00136CF7">
        <w:rPr>
          <w:lang w:eastAsia="ru-RU"/>
        </w:rPr>
        <w:t>оборудования в соответствии с требованиями законодательства РФ, нормативной документации, настоящего технического задания. Результаты услуг заносятся в журнал «Техническое обслуживание вентиляционного оборудования», в котором указываются: дата осмотра, общ</w:t>
      </w:r>
      <w:r w:rsidRPr="00136CF7">
        <w:rPr>
          <w:lang w:eastAsia="ru-RU"/>
        </w:rPr>
        <w:t>ее состояние приборов, устраненные неисправности.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1.3. Техническое обслуживание производится персоналом Исполнителя в рабочие дни (понедельник – четверг) с 08.30 до 18.00, в пятницу и предпраздничные дни с 08.30 до 16.30. 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1.4. Исполнитель оформляет докуме</w:t>
      </w:r>
      <w:r w:rsidRPr="00136CF7">
        <w:rPr>
          <w:lang w:eastAsia="ru-RU"/>
        </w:rPr>
        <w:t>нты приёма-сдачи оказанных услуг по факту завершения оказания услуг в соответствующем этапе.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b/>
          <w:lang w:eastAsia="ru-RU"/>
        </w:rPr>
        <w:t>2. Требование к качеству оказываемых услуг: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2.1. Качество оказываемых услуг, а также используемых материалов (изделий, оборудования) должно соответствовать действу</w:t>
      </w:r>
      <w:r w:rsidRPr="00136CF7">
        <w:rPr>
          <w:lang w:eastAsia="ru-RU"/>
        </w:rPr>
        <w:t>ющему законодательству, в том числе: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- Национальному стандарту РФ ГОСТ </w:t>
      </w:r>
      <w:proofErr w:type="gramStart"/>
      <w:r w:rsidRPr="00136CF7">
        <w:rPr>
          <w:lang w:eastAsia="ru-RU"/>
        </w:rPr>
        <w:t>Р</w:t>
      </w:r>
      <w:proofErr w:type="gramEnd"/>
      <w:r w:rsidRPr="00136CF7">
        <w:rPr>
          <w:lang w:eastAsia="ru-RU"/>
        </w:rPr>
        <w:t xml:space="preserve"> 59972-2021 «Системы вентиляции и кондиционирования воздуха общественных зданий (утв. Приказом Федерального агентства по техническому регулированию и метрологии от 29.12.2021 № 1875-ст</w:t>
      </w:r>
      <w:r w:rsidRPr="00136CF7">
        <w:rPr>
          <w:lang w:eastAsia="ru-RU"/>
        </w:rPr>
        <w:t>).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2.2. Качество  услуг, а также используемых материалов (комплектующих и оборудования) должно соответствовать нормативно-технической и методической документации: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- ГОСТ 12.1.030.81 «</w:t>
      </w:r>
      <w:proofErr w:type="spellStart"/>
      <w:r w:rsidRPr="00136CF7">
        <w:rPr>
          <w:lang w:eastAsia="ru-RU"/>
        </w:rPr>
        <w:t>Электробезопасность</w:t>
      </w:r>
      <w:proofErr w:type="spellEnd"/>
      <w:r w:rsidRPr="00136CF7">
        <w:rPr>
          <w:lang w:eastAsia="ru-RU"/>
        </w:rPr>
        <w:t xml:space="preserve">, защитное заземление, </w:t>
      </w:r>
      <w:proofErr w:type="spellStart"/>
      <w:r w:rsidRPr="00136CF7">
        <w:rPr>
          <w:lang w:eastAsia="ru-RU"/>
        </w:rPr>
        <w:t>зануление</w:t>
      </w:r>
      <w:proofErr w:type="spellEnd"/>
      <w:r w:rsidRPr="00136CF7">
        <w:rPr>
          <w:lang w:eastAsia="ru-RU"/>
        </w:rPr>
        <w:t>»;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- </w:t>
      </w:r>
      <w:proofErr w:type="spellStart"/>
      <w:r w:rsidRPr="00136CF7">
        <w:rPr>
          <w:lang w:eastAsia="ru-RU"/>
        </w:rPr>
        <w:t>СНиП</w:t>
      </w:r>
      <w:proofErr w:type="spellEnd"/>
      <w:r w:rsidRPr="00136CF7">
        <w:rPr>
          <w:lang w:eastAsia="ru-RU"/>
        </w:rPr>
        <w:t xml:space="preserve"> 41-01-2003 </w:t>
      </w:r>
      <w:r w:rsidRPr="00136CF7">
        <w:rPr>
          <w:lang w:eastAsia="ru-RU"/>
        </w:rPr>
        <w:t>«Отопление, вентиляция и кондиционирование»;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- ГОСТ 30494-2011 «Здания жилые и общественные. Параметры микроклимата в помещениях»;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- ГОСТ 12.1.004-91 «Система стандартов безопасности труда. Пожарная безопасность. Общие требования».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b/>
          <w:lang w:eastAsia="ru-RU"/>
        </w:rPr>
        <w:t>3. Порядок оказания услу</w:t>
      </w:r>
      <w:r w:rsidRPr="00136CF7">
        <w:rPr>
          <w:b/>
          <w:lang w:eastAsia="ru-RU"/>
        </w:rPr>
        <w:t>г: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3.1. В течение 2 (двух) рабочих дней </w:t>
      </w:r>
      <w:proofErr w:type="gramStart"/>
      <w:r w:rsidRPr="00136CF7">
        <w:rPr>
          <w:lang w:eastAsia="ru-RU"/>
        </w:rPr>
        <w:t>с даты заключения</w:t>
      </w:r>
      <w:proofErr w:type="gramEnd"/>
      <w:r w:rsidRPr="00136CF7">
        <w:rPr>
          <w:lang w:eastAsia="ru-RU"/>
        </w:rPr>
        <w:t xml:space="preserve"> контракта Исполнитель предоставляет Заказчику список работников, которые будут осуществлять оказание услуг по контракту на объекте Управления, с указанием фамилии, имени, отчества, контактной информ</w:t>
      </w:r>
      <w:r w:rsidRPr="00136CF7">
        <w:rPr>
          <w:lang w:eastAsia="ru-RU"/>
        </w:rPr>
        <w:t>ации.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В случае болезни (отпуска) специалиста Исполнителя в течение 2-х календарных дней, обязан предоставить его замену предупредив Управление посредством письма и телефонной связи.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3.2. Услуги по Контракту оказываются Исполнителем с применением собственно</w:t>
      </w:r>
      <w:r w:rsidRPr="00136CF7">
        <w:rPr>
          <w:lang w:eastAsia="ru-RU"/>
        </w:rPr>
        <w:t>го материала, оборудования, в соответствии с действующими стандартами и техническими условиями, в том числе с использованием спецодежды и средств защиты, предохраняющих от поражения электрическим током.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3.3. Исполнитель после оказания услуг обязан осуществ</w:t>
      </w:r>
      <w:r w:rsidRPr="00136CF7">
        <w:rPr>
          <w:lang w:eastAsia="ru-RU"/>
        </w:rPr>
        <w:t>лять уборку помещений в зоне оказания услуг, вывоз отходов, мусора и материалов, возникших в ходе оказания им услуг по Контракту. Складирование в помещениях и прилегающих к объекту территориях мусора, отходов, не допускается.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b/>
          <w:lang w:eastAsia="ru-RU"/>
        </w:rPr>
        <w:t>4. Требование к безопасности о</w:t>
      </w:r>
      <w:r w:rsidRPr="00136CF7">
        <w:rPr>
          <w:b/>
          <w:lang w:eastAsia="ru-RU"/>
        </w:rPr>
        <w:t>казания услуг: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lastRenderedPageBreak/>
        <w:t>4.1. К работе должны быть допущены лица, прошедшие инструктаж по технике безопасности и имеющие средства индивидуальной защиты.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>4.2. Исполнитель обязан в ходе оказания услуг обеспечить необходимые мероприятия по технике безопасности, соблюде</w:t>
      </w:r>
      <w:r w:rsidRPr="00136CF7">
        <w:rPr>
          <w:lang w:eastAsia="ru-RU"/>
        </w:rPr>
        <w:t>нию норм экологической безопасности, пожарной безопасности и других норм.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b/>
          <w:lang w:eastAsia="ru-RU"/>
        </w:rPr>
        <w:t>5. Требования гарантий качества услуг: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5.1. Гарантия качества на результаты оказанных услуг составляет 6 (шесть) месяцев со дня подписания Сторонами </w:t>
      </w:r>
      <w:r w:rsidR="00253A67" w:rsidRPr="00136CF7">
        <w:rPr>
          <w:lang w:eastAsia="ru-RU"/>
        </w:rPr>
        <w:t>УПД</w:t>
      </w:r>
      <w:r w:rsidRPr="00136CF7">
        <w:rPr>
          <w:lang w:eastAsia="ru-RU"/>
        </w:rPr>
        <w:t>.</w:t>
      </w:r>
    </w:p>
    <w:p w:rsidR="007B707E" w:rsidRPr="00136CF7" w:rsidRDefault="00136CF7">
      <w:pPr>
        <w:widowControl/>
        <w:ind w:firstLine="709"/>
        <w:jc w:val="both"/>
      </w:pPr>
      <w:r w:rsidRPr="00136CF7">
        <w:rPr>
          <w:lang w:eastAsia="ru-RU"/>
        </w:rPr>
        <w:t xml:space="preserve">5.2. Если в </w:t>
      </w:r>
      <w:r w:rsidRPr="00136CF7">
        <w:rPr>
          <w:lang w:eastAsia="ru-RU"/>
        </w:rPr>
        <w:t>период гарантийной эксплуатации обнаружатся дефекты, допущенные по вине Исполнителя, то Исполнитель обязан их устранить за свой счет в течение десяти дней после подписания акта обнаруженных дефектов. Для участия в составлении акта, фиксирующего дефекты, со</w:t>
      </w:r>
      <w:r w:rsidRPr="00136CF7">
        <w:rPr>
          <w:lang w:eastAsia="ru-RU"/>
        </w:rPr>
        <w:t>гласования порядка и сроков их устранения, Исполнитель обязан направить своего представителя не позднее двух дней со дня получения письменного извещения от Заказчика. Гарантийный срок в этом случае продлевается соответственно на период устранения дефектов.</w:t>
      </w:r>
      <w:r w:rsidRPr="00136CF7">
        <w:rPr>
          <w:lang w:eastAsia="ru-RU"/>
        </w:rPr>
        <w:t xml:space="preserve">       </w:t>
      </w:r>
    </w:p>
    <w:p w:rsidR="007B707E" w:rsidRPr="00136CF7" w:rsidRDefault="00136CF7">
      <w:pPr>
        <w:jc w:val="center"/>
      </w:pPr>
      <w:r w:rsidRPr="00136CF7">
        <w:rPr>
          <w:b/>
          <w:bCs/>
          <w:color w:val="0C0C0C"/>
        </w:rPr>
        <w:t>Перечень обслуживаемого оборудования:</w:t>
      </w:r>
    </w:p>
    <w:p w:rsidR="007B707E" w:rsidRPr="00136CF7" w:rsidRDefault="007B707E">
      <w:pPr>
        <w:widowControl/>
        <w:ind w:firstLine="426"/>
        <w:jc w:val="center"/>
        <w:rPr>
          <w:b/>
          <w:lang w:eastAsia="ru-RU"/>
        </w:rPr>
      </w:pPr>
    </w:p>
    <w:tbl>
      <w:tblPr>
        <w:tblStyle w:val="af0"/>
        <w:tblW w:w="9915" w:type="dxa"/>
        <w:tblLayout w:type="fixed"/>
        <w:tblLook w:val="04A0"/>
      </w:tblPr>
      <w:tblGrid>
        <w:gridCol w:w="560"/>
        <w:gridCol w:w="1702"/>
        <w:gridCol w:w="2523"/>
        <w:gridCol w:w="3828"/>
        <w:gridCol w:w="1302"/>
      </w:tblGrid>
      <w:tr w:rsidR="007B707E" w:rsidRPr="00136CF7">
        <w:tc>
          <w:tcPr>
            <w:tcW w:w="560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136CF7">
              <w:rPr>
                <w:b/>
                <w:lang w:eastAsia="ru-RU"/>
              </w:rPr>
              <w:t>п</w:t>
            </w:r>
            <w:proofErr w:type="spellEnd"/>
            <w:proofErr w:type="gramEnd"/>
            <w:r w:rsidRPr="00136CF7">
              <w:rPr>
                <w:b/>
                <w:lang w:eastAsia="ru-RU"/>
              </w:rPr>
              <w:t>/</w:t>
            </w:r>
            <w:proofErr w:type="spellStart"/>
            <w:r w:rsidRPr="00136CF7">
              <w:rPr>
                <w:b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Адрес объекта</w:t>
            </w:r>
          </w:p>
        </w:tc>
        <w:tc>
          <w:tcPr>
            <w:tcW w:w="2523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Наименование оборудования</w:t>
            </w:r>
          </w:p>
        </w:tc>
        <w:tc>
          <w:tcPr>
            <w:tcW w:w="3828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Характеристики оборудования</w:t>
            </w:r>
          </w:p>
        </w:tc>
        <w:tc>
          <w:tcPr>
            <w:tcW w:w="1302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Кол-во</w:t>
            </w:r>
          </w:p>
        </w:tc>
      </w:tr>
      <w:tr w:rsidR="007B707E" w:rsidRPr="00136CF7">
        <w:tc>
          <w:tcPr>
            <w:tcW w:w="560" w:type="dxa"/>
            <w:vMerge w:val="restart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</w:t>
            </w:r>
          </w:p>
        </w:tc>
        <w:tc>
          <w:tcPr>
            <w:tcW w:w="1702" w:type="dxa"/>
            <w:vMerge w:val="restart"/>
          </w:tcPr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7B707E">
            <w:pPr>
              <w:jc w:val="center"/>
              <w:rPr>
                <w:lang w:eastAsia="ru-RU"/>
              </w:rPr>
            </w:pPr>
          </w:p>
          <w:p w:rsidR="007B707E" w:rsidRPr="00136CF7" w:rsidRDefault="00136CF7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6CF7">
              <w:rPr>
                <w:rFonts w:ascii="Times New Roman" w:hAnsi="Times New Roman" w:cs="Times New Roman"/>
                <w:lang w:eastAsia="ru-RU"/>
              </w:rPr>
              <w:t xml:space="preserve">141292, Московская   область, </w:t>
            </w:r>
            <w:proofErr w:type="gramStart"/>
            <w:r w:rsidRPr="00136CF7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136CF7">
              <w:rPr>
                <w:rFonts w:ascii="Times New Roman" w:hAnsi="Times New Roman" w:cs="Times New Roman"/>
                <w:lang w:eastAsia="ru-RU"/>
              </w:rPr>
              <w:t xml:space="preserve">. Красноармейск, микрорайон  «Северный», д. 1а,   </w:t>
            </w:r>
          </w:p>
        </w:tc>
        <w:tc>
          <w:tcPr>
            <w:tcW w:w="2523" w:type="dxa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Приточная вентиляция ПС-1</w:t>
            </w:r>
          </w:p>
        </w:tc>
        <w:tc>
          <w:tcPr>
            <w:tcW w:w="3828" w:type="dxa"/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Поток </w:t>
            </w:r>
            <w:r w:rsidRPr="00136CF7">
              <w:rPr>
                <w:lang w:eastAsia="ru-RU"/>
              </w:rPr>
              <w:t>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 xml:space="preserve">ч – </w:t>
            </w:r>
            <w:r w:rsidRPr="00136CF7">
              <w:rPr>
                <w:lang w:eastAsia="ru-RU"/>
              </w:rPr>
              <w:t>48</w:t>
            </w:r>
            <w:r w:rsidRPr="00136CF7">
              <w:rPr>
                <w:lang w:eastAsia="ru-RU"/>
              </w:rPr>
              <w:t>00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кВт – </w:t>
            </w:r>
            <w:r w:rsidRPr="00136CF7">
              <w:rPr>
                <w:lang w:eastAsia="ru-RU"/>
              </w:rPr>
              <w:t>1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Полное давление, Па </w:t>
            </w:r>
            <w:r w:rsidRPr="00136CF7">
              <w:rPr>
                <w:lang w:eastAsia="ru-RU"/>
              </w:rPr>
              <w:t xml:space="preserve">– </w:t>
            </w:r>
            <w:r w:rsidRPr="00136CF7">
              <w:rPr>
                <w:lang w:eastAsia="ru-RU"/>
              </w:rPr>
              <w:t>959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Тип нагревателя – Электрический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380</w:t>
            </w:r>
          </w:p>
        </w:tc>
        <w:tc>
          <w:tcPr>
            <w:tcW w:w="1302" w:type="dxa"/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 (система)</w:t>
            </w:r>
          </w:p>
        </w:tc>
      </w:tr>
      <w:tr w:rsidR="007B707E" w:rsidRPr="00136CF7">
        <w:tc>
          <w:tcPr>
            <w:tcW w:w="560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proofErr w:type="spellStart"/>
            <w:r w:rsidRPr="00136CF7">
              <w:rPr>
                <w:lang w:val="en-US" w:eastAsia="ru-RU"/>
              </w:rPr>
              <w:t>Приточная</w:t>
            </w:r>
            <w:proofErr w:type="spellEnd"/>
            <w:r w:rsidRPr="00136CF7">
              <w:rPr>
                <w:lang w:val="en-US" w:eastAsia="ru-RU"/>
              </w:rPr>
              <w:t xml:space="preserve"> </w:t>
            </w:r>
            <w:proofErr w:type="spellStart"/>
            <w:r w:rsidRPr="00136CF7">
              <w:rPr>
                <w:lang w:val="en-US" w:eastAsia="ru-RU"/>
              </w:rPr>
              <w:t>вентиляция</w:t>
            </w:r>
            <w:proofErr w:type="spellEnd"/>
            <w:r w:rsidRPr="00136CF7">
              <w:rPr>
                <w:lang w:val="en-US" w:eastAsia="ru-RU"/>
              </w:rPr>
              <w:t xml:space="preserve"> ПС-1, ПС-2</w:t>
            </w:r>
          </w:p>
        </w:tc>
        <w:tc>
          <w:tcPr>
            <w:tcW w:w="3828" w:type="dxa"/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Поток 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 xml:space="preserve">ч – </w:t>
            </w:r>
            <w:r w:rsidRPr="00136CF7">
              <w:rPr>
                <w:lang w:eastAsia="ru-RU"/>
              </w:rPr>
              <w:t>55</w:t>
            </w:r>
            <w:r w:rsidRPr="00136CF7">
              <w:rPr>
                <w:lang w:eastAsia="ru-RU"/>
              </w:rPr>
              <w:t>00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кВт – </w:t>
            </w:r>
            <w:r w:rsidRPr="00136CF7">
              <w:rPr>
                <w:lang w:eastAsia="ru-RU"/>
              </w:rPr>
              <w:t>1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Полное давление, Па </w:t>
            </w:r>
            <w:r w:rsidRPr="00136CF7">
              <w:rPr>
                <w:lang w:eastAsia="ru-RU"/>
              </w:rPr>
              <w:t xml:space="preserve">– </w:t>
            </w:r>
            <w:r w:rsidRPr="00136CF7">
              <w:rPr>
                <w:lang w:eastAsia="ru-RU"/>
              </w:rPr>
              <w:t>942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Тип нагревателя – Эл</w:t>
            </w:r>
            <w:r w:rsidRPr="00136CF7">
              <w:rPr>
                <w:lang w:eastAsia="ru-RU"/>
              </w:rPr>
              <w:t>ектрический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380</w:t>
            </w:r>
          </w:p>
        </w:tc>
        <w:tc>
          <w:tcPr>
            <w:tcW w:w="1302" w:type="dxa"/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2 (системы)</w:t>
            </w:r>
          </w:p>
        </w:tc>
      </w:tr>
      <w:tr w:rsidR="007B707E" w:rsidRPr="00136CF7">
        <w:tc>
          <w:tcPr>
            <w:tcW w:w="560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proofErr w:type="spellStart"/>
            <w:r w:rsidRPr="00136CF7">
              <w:rPr>
                <w:lang w:val="en-US" w:eastAsia="ru-RU"/>
              </w:rPr>
              <w:t>Приточная</w:t>
            </w:r>
            <w:proofErr w:type="spellEnd"/>
            <w:r w:rsidRPr="00136CF7">
              <w:rPr>
                <w:lang w:val="en-US" w:eastAsia="ru-RU"/>
              </w:rPr>
              <w:t xml:space="preserve"> </w:t>
            </w:r>
            <w:proofErr w:type="spellStart"/>
            <w:r w:rsidRPr="00136CF7">
              <w:rPr>
                <w:lang w:val="en-US" w:eastAsia="ru-RU"/>
              </w:rPr>
              <w:t>вентиляция</w:t>
            </w:r>
            <w:proofErr w:type="spellEnd"/>
            <w:r w:rsidRPr="00136CF7">
              <w:rPr>
                <w:lang w:val="en-US" w:eastAsia="ru-RU"/>
              </w:rPr>
              <w:t xml:space="preserve"> ПС-4</w:t>
            </w:r>
          </w:p>
        </w:tc>
        <w:tc>
          <w:tcPr>
            <w:tcW w:w="3828" w:type="dxa"/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Поток 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>ч – 6860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кВт – </w:t>
            </w:r>
            <w:r w:rsidRPr="00136CF7">
              <w:rPr>
                <w:lang w:eastAsia="ru-RU"/>
              </w:rPr>
              <w:t>1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Полное давление, Па </w:t>
            </w:r>
            <w:r w:rsidRPr="00136CF7">
              <w:rPr>
                <w:lang w:eastAsia="ru-RU"/>
              </w:rPr>
              <w:t xml:space="preserve">– </w:t>
            </w:r>
            <w:r w:rsidRPr="00136CF7">
              <w:rPr>
                <w:lang w:eastAsia="ru-RU"/>
              </w:rPr>
              <w:t>739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Тип нагревателя – Электрический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380</w:t>
            </w:r>
          </w:p>
        </w:tc>
        <w:tc>
          <w:tcPr>
            <w:tcW w:w="1302" w:type="dxa"/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 (система)</w:t>
            </w:r>
          </w:p>
        </w:tc>
      </w:tr>
      <w:tr w:rsidR="007B707E" w:rsidRPr="00136CF7">
        <w:tc>
          <w:tcPr>
            <w:tcW w:w="560" w:type="dxa"/>
            <w:vMerge w:val="restart"/>
            <w:tcBorders>
              <w:top w:val="nil"/>
            </w:tcBorders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2</w:t>
            </w: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Вытяжная вентиляция ВС-1,3,4,9,11,12</w:t>
            </w:r>
          </w:p>
        </w:tc>
        <w:tc>
          <w:tcPr>
            <w:tcW w:w="3828" w:type="dxa"/>
            <w:tcBorders>
              <w:top w:val="nil"/>
            </w:tcBorders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Поток </w:t>
            </w:r>
            <w:r w:rsidRPr="00136CF7">
              <w:rPr>
                <w:lang w:eastAsia="ru-RU"/>
              </w:rPr>
              <w:t>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 xml:space="preserve">ч – </w:t>
            </w:r>
            <w:r w:rsidRPr="00136CF7">
              <w:rPr>
                <w:lang w:eastAsia="ru-RU"/>
              </w:rPr>
              <w:t>2850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</w:t>
            </w:r>
            <w:proofErr w:type="gramStart"/>
            <w:r w:rsidRPr="00136CF7">
              <w:rPr>
                <w:lang w:eastAsia="ru-RU"/>
              </w:rPr>
              <w:t>Вт</w:t>
            </w:r>
            <w:proofErr w:type="gramEnd"/>
            <w:r w:rsidRPr="00136CF7">
              <w:rPr>
                <w:lang w:eastAsia="ru-RU"/>
              </w:rPr>
              <w:t xml:space="preserve"> – 318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220</w:t>
            </w:r>
          </w:p>
        </w:tc>
        <w:tc>
          <w:tcPr>
            <w:tcW w:w="1302" w:type="dxa"/>
            <w:tcBorders>
              <w:top w:val="nil"/>
            </w:tcBorders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6</w:t>
            </w:r>
          </w:p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 (систем)</w:t>
            </w:r>
          </w:p>
        </w:tc>
      </w:tr>
      <w:tr w:rsidR="007B707E" w:rsidRPr="00136CF7">
        <w:tc>
          <w:tcPr>
            <w:tcW w:w="560" w:type="dxa"/>
            <w:vMerge/>
            <w:tcBorders>
              <w:top w:val="nil"/>
            </w:tcBorders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Вытяжная вентиляция ВС-2,5,6,7,8,10,13,14,16.</w:t>
            </w:r>
          </w:p>
        </w:tc>
        <w:tc>
          <w:tcPr>
            <w:tcW w:w="3828" w:type="dxa"/>
            <w:tcBorders>
              <w:top w:val="nil"/>
            </w:tcBorders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Поток 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 xml:space="preserve">ч – </w:t>
            </w:r>
            <w:r w:rsidRPr="00136CF7">
              <w:rPr>
                <w:lang w:eastAsia="ru-RU"/>
              </w:rPr>
              <w:t>3050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</w:t>
            </w:r>
            <w:proofErr w:type="gramStart"/>
            <w:r w:rsidRPr="00136CF7">
              <w:rPr>
                <w:lang w:eastAsia="ru-RU"/>
              </w:rPr>
              <w:t>Вт</w:t>
            </w:r>
            <w:proofErr w:type="gramEnd"/>
            <w:r w:rsidRPr="00136CF7">
              <w:rPr>
                <w:lang w:eastAsia="ru-RU"/>
              </w:rPr>
              <w:t xml:space="preserve"> – 412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220</w:t>
            </w:r>
          </w:p>
        </w:tc>
        <w:tc>
          <w:tcPr>
            <w:tcW w:w="1302" w:type="dxa"/>
            <w:tcBorders>
              <w:top w:val="nil"/>
            </w:tcBorders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9</w:t>
            </w:r>
          </w:p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 (систем)</w:t>
            </w:r>
          </w:p>
        </w:tc>
      </w:tr>
      <w:tr w:rsidR="007B707E" w:rsidRPr="00136CF7">
        <w:tc>
          <w:tcPr>
            <w:tcW w:w="560" w:type="dxa"/>
            <w:vMerge/>
            <w:tcBorders>
              <w:top w:val="nil"/>
            </w:tcBorders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Вытяжная вентиляция </w:t>
            </w:r>
            <w:proofErr w:type="gramStart"/>
            <w:r w:rsidRPr="00136CF7">
              <w:rPr>
                <w:lang w:eastAsia="ru-RU"/>
              </w:rPr>
              <w:t>ВС</w:t>
            </w:r>
            <w:proofErr w:type="gramEnd"/>
            <w:r w:rsidRPr="00136CF7">
              <w:rPr>
                <w:lang w:eastAsia="ru-RU"/>
              </w:rPr>
              <w:t>- 15,18</w:t>
            </w:r>
          </w:p>
        </w:tc>
        <w:tc>
          <w:tcPr>
            <w:tcW w:w="3828" w:type="dxa"/>
            <w:tcBorders>
              <w:top w:val="nil"/>
            </w:tcBorders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Поток 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 xml:space="preserve">ч – </w:t>
            </w:r>
            <w:r w:rsidRPr="00136CF7">
              <w:rPr>
                <w:lang w:eastAsia="ru-RU"/>
              </w:rPr>
              <w:t>4920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</w:t>
            </w:r>
            <w:proofErr w:type="gramStart"/>
            <w:r w:rsidRPr="00136CF7">
              <w:rPr>
                <w:lang w:eastAsia="ru-RU"/>
              </w:rPr>
              <w:t>Вт</w:t>
            </w:r>
            <w:proofErr w:type="gramEnd"/>
            <w:r w:rsidRPr="00136CF7">
              <w:rPr>
                <w:lang w:eastAsia="ru-RU"/>
              </w:rPr>
              <w:t xml:space="preserve"> – 386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380</w:t>
            </w:r>
          </w:p>
        </w:tc>
        <w:tc>
          <w:tcPr>
            <w:tcW w:w="1302" w:type="dxa"/>
            <w:tcBorders>
              <w:top w:val="nil"/>
            </w:tcBorders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2 (системы)</w:t>
            </w:r>
          </w:p>
        </w:tc>
      </w:tr>
      <w:tr w:rsidR="007B707E" w:rsidRPr="00136CF7">
        <w:tc>
          <w:tcPr>
            <w:tcW w:w="560" w:type="dxa"/>
            <w:vMerge/>
            <w:tcBorders>
              <w:top w:val="nil"/>
            </w:tcBorders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2" w:type="dxa"/>
            <w:vMerge/>
          </w:tcPr>
          <w:p w:rsidR="007B707E" w:rsidRPr="00136CF7" w:rsidRDefault="007B707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Вытяжная вентиляция ВС-17,19</w:t>
            </w:r>
          </w:p>
        </w:tc>
        <w:tc>
          <w:tcPr>
            <w:tcW w:w="3828" w:type="dxa"/>
            <w:tcBorders>
              <w:top w:val="nil"/>
            </w:tcBorders>
          </w:tcPr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Поток воздуха м</w:t>
            </w:r>
            <w:r w:rsidRPr="00136CF7">
              <w:rPr>
                <w:vertAlign w:val="superscript"/>
                <w:lang w:eastAsia="ru-RU"/>
              </w:rPr>
              <w:t>3</w:t>
            </w:r>
            <w:r w:rsidRPr="00136CF7">
              <w:rPr>
                <w:lang w:eastAsia="ru-RU"/>
              </w:rPr>
              <w:t>ч – 790</w:t>
            </w:r>
            <w:r w:rsidRPr="00136CF7">
              <w:rPr>
                <w:lang w:eastAsia="ru-RU"/>
              </w:rPr>
              <w:t>0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 xml:space="preserve">Мах мощность, </w:t>
            </w:r>
            <w:proofErr w:type="gramStart"/>
            <w:r w:rsidRPr="00136CF7">
              <w:rPr>
                <w:lang w:eastAsia="ru-RU"/>
              </w:rPr>
              <w:t>Вт</w:t>
            </w:r>
            <w:proofErr w:type="gramEnd"/>
            <w:r w:rsidRPr="00136CF7">
              <w:rPr>
                <w:lang w:eastAsia="ru-RU"/>
              </w:rPr>
              <w:t xml:space="preserve"> – 867</w:t>
            </w:r>
          </w:p>
          <w:p w:rsidR="007B707E" w:rsidRPr="00136CF7" w:rsidRDefault="00136CF7">
            <w:pPr>
              <w:rPr>
                <w:lang w:eastAsia="ru-RU"/>
              </w:rPr>
            </w:pPr>
            <w:r w:rsidRPr="00136CF7">
              <w:rPr>
                <w:lang w:eastAsia="ru-RU"/>
              </w:rPr>
              <w:t>Питание, В – 220</w:t>
            </w:r>
          </w:p>
        </w:tc>
        <w:tc>
          <w:tcPr>
            <w:tcW w:w="1302" w:type="dxa"/>
            <w:tcBorders>
              <w:top w:val="nil"/>
            </w:tcBorders>
            <w:vAlign w:val="center"/>
          </w:tcPr>
          <w:p w:rsidR="007B707E" w:rsidRPr="00136CF7" w:rsidRDefault="00136CF7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2 (системы)</w:t>
            </w:r>
          </w:p>
        </w:tc>
      </w:tr>
    </w:tbl>
    <w:p w:rsidR="007B707E" w:rsidRPr="00136CF7" w:rsidRDefault="007B707E">
      <w:pPr>
        <w:widowControl/>
        <w:ind w:firstLine="426"/>
        <w:jc w:val="right"/>
        <w:rPr>
          <w:b/>
          <w:lang w:eastAsia="ru-RU"/>
        </w:rPr>
      </w:pPr>
    </w:p>
    <w:p w:rsidR="007B707E" w:rsidRPr="00136CF7" w:rsidRDefault="00136CF7">
      <w:pPr>
        <w:widowControl/>
        <w:ind w:firstLine="426"/>
        <w:jc w:val="center"/>
      </w:pPr>
      <w:r w:rsidRPr="00136CF7">
        <w:rPr>
          <w:b/>
          <w:lang w:eastAsia="ru-RU"/>
        </w:rPr>
        <w:t>Перечень услуг по техническому обслуживанию приточно-вытяжных вентиляционных установок</w:t>
      </w:r>
    </w:p>
    <w:p w:rsidR="007B707E" w:rsidRPr="00136CF7" w:rsidRDefault="007B707E">
      <w:pPr>
        <w:widowControl/>
        <w:ind w:firstLine="426"/>
        <w:jc w:val="center"/>
        <w:rPr>
          <w:b/>
          <w:lang w:eastAsia="ru-RU"/>
        </w:rPr>
      </w:pPr>
    </w:p>
    <w:tbl>
      <w:tblPr>
        <w:tblStyle w:val="af0"/>
        <w:tblW w:w="9915" w:type="dxa"/>
        <w:tblLayout w:type="fixed"/>
        <w:tblLook w:val="04A0"/>
      </w:tblPr>
      <w:tblGrid>
        <w:gridCol w:w="560"/>
        <w:gridCol w:w="6069"/>
        <w:gridCol w:w="3286"/>
      </w:tblGrid>
      <w:tr w:rsidR="007B707E" w:rsidRPr="00136CF7">
        <w:tc>
          <w:tcPr>
            <w:tcW w:w="560" w:type="dxa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 xml:space="preserve">№   </w:t>
            </w:r>
            <w:proofErr w:type="spellStart"/>
            <w:proofErr w:type="gramStart"/>
            <w:r w:rsidRPr="00136CF7">
              <w:rPr>
                <w:b/>
                <w:lang w:eastAsia="ru-RU"/>
              </w:rPr>
              <w:t>п</w:t>
            </w:r>
            <w:proofErr w:type="spellEnd"/>
            <w:proofErr w:type="gramEnd"/>
            <w:r w:rsidRPr="00136CF7">
              <w:rPr>
                <w:b/>
                <w:lang w:eastAsia="ru-RU"/>
              </w:rPr>
              <w:t>/</w:t>
            </w:r>
            <w:proofErr w:type="spellStart"/>
            <w:r w:rsidRPr="00136CF7">
              <w:rPr>
                <w:b/>
                <w:lang w:eastAsia="ru-RU"/>
              </w:rPr>
              <w:t>п</w:t>
            </w:r>
            <w:proofErr w:type="spellEnd"/>
          </w:p>
        </w:tc>
        <w:tc>
          <w:tcPr>
            <w:tcW w:w="6069" w:type="dxa"/>
            <w:vAlign w:val="center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Наименования услуг</w:t>
            </w:r>
          </w:p>
        </w:tc>
        <w:tc>
          <w:tcPr>
            <w:tcW w:w="3286" w:type="dxa"/>
          </w:tcPr>
          <w:p w:rsidR="007B707E" w:rsidRPr="00136CF7" w:rsidRDefault="00136CF7">
            <w:pPr>
              <w:jc w:val="center"/>
              <w:rPr>
                <w:b/>
                <w:lang w:eastAsia="ru-RU"/>
              </w:rPr>
            </w:pPr>
            <w:r w:rsidRPr="00136CF7">
              <w:rPr>
                <w:b/>
                <w:lang w:eastAsia="ru-RU"/>
              </w:rPr>
              <w:t>Периодичность технического обслуживания</w:t>
            </w:r>
          </w:p>
        </w:tc>
      </w:tr>
      <w:tr w:rsidR="007D015C" w:rsidRPr="00136CF7">
        <w:tc>
          <w:tcPr>
            <w:tcW w:w="560" w:type="dxa"/>
          </w:tcPr>
          <w:p w:rsidR="007D015C" w:rsidRPr="00136CF7" w:rsidRDefault="007D015C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</w:t>
            </w:r>
          </w:p>
        </w:tc>
        <w:tc>
          <w:tcPr>
            <w:tcW w:w="6069" w:type="dxa"/>
            <w:vAlign w:val="center"/>
          </w:tcPr>
          <w:p w:rsidR="007D015C" w:rsidRPr="00136CF7" w:rsidRDefault="007D015C" w:rsidP="007D015C">
            <w:pPr>
              <w:jc w:val="both"/>
              <w:rPr>
                <w:lang w:eastAsia="ru-RU"/>
              </w:rPr>
            </w:pPr>
            <w:r w:rsidRPr="00136CF7">
              <w:rPr>
                <w:lang w:eastAsia="ru-RU"/>
              </w:rPr>
              <w:t>Техническое обслуживание системы приточно-вытяжной вентиляции в здании стационара</w:t>
            </w:r>
          </w:p>
        </w:tc>
        <w:tc>
          <w:tcPr>
            <w:tcW w:w="3286" w:type="dxa"/>
          </w:tcPr>
          <w:p w:rsidR="007D015C" w:rsidRPr="00136CF7" w:rsidRDefault="007D015C">
            <w:pPr>
              <w:jc w:val="center"/>
              <w:rPr>
                <w:b/>
                <w:lang w:eastAsia="ru-RU"/>
              </w:rPr>
            </w:pPr>
            <w:r w:rsidRPr="00136CF7">
              <w:rPr>
                <w:lang w:eastAsia="ru-RU"/>
              </w:rPr>
              <w:t>1 раз в период действия контракта (дата оказания Исполнителем услуг согласовывается с Заказчиком)</w:t>
            </w:r>
          </w:p>
        </w:tc>
      </w:tr>
      <w:tr w:rsidR="007D015C" w:rsidRPr="00136CF7" w:rsidTr="0062407A">
        <w:trPr>
          <w:trHeight w:val="1610"/>
        </w:trPr>
        <w:tc>
          <w:tcPr>
            <w:tcW w:w="560" w:type="dxa"/>
            <w:vAlign w:val="center"/>
          </w:tcPr>
          <w:p w:rsidR="007D015C" w:rsidRPr="00136CF7" w:rsidRDefault="007D015C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lastRenderedPageBreak/>
              <w:t>2</w:t>
            </w:r>
          </w:p>
        </w:tc>
        <w:tc>
          <w:tcPr>
            <w:tcW w:w="6069" w:type="dxa"/>
            <w:vAlign w:val="center"/>
          </w:tcPr>
          <w:p w:rsidR="007D015C" w:rsidRPr="00136CF7" w:rsidRDefault="007D015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6CF7">
              <w:rPr>
                <w:rFonts w:ascii="Times New Roman" w:hAnsi="Times New Roman" w:cs="Times New Roman"/>
                <w:lang w:eastAsia="ru-RU"/>
              </w:rPr>
              <w:t>Очистка внутренних поверхностей воздуховодов, вентиляционных камер, узлов вентиляции и кондиционеров от пыли, грязи, жировых отложений и микроорганизмов.</w:t>
            </w:r>
          </w:p>
          <w:p w:rsidR="007D015C" w:rsidRPr="00136CF7" w:rsidRDefault="007D015C" w:rsidP="00E5140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6CF7">
              <w:rPr>
                <w:rFonts w:ascii="Times New Roman" w:hAnsi="Times New Roman" w:cs="Times New Roman"/>
                <w:lang w:eastAsia="ru-RU"/>
              </w:rPr>
              <w:t xml:space="preserve">Дезинфекция систем механической  вентиляции с применением дезинфицирующих средств, разрешенных к использованию в медицинских учреждениях, в порядке, установленном </w:t>
            </w:r>
            <w:proofErr w:type="spellStart"/>
            <w:r w:rsidRPr="00136CF7">
              <w:rPr>
                <w:rFonts w:ascii="Times New Roman" w:hAnsi="Times New Roman" w:cs="Times New Roman"/>
                <w:lang w:eastAsia="ru-RU"/>
              </w:rPr>
              <w:t>СанПиН</w:t>
            </w:r>
            <w:proofErr w:type="spellEnd"/>
            <w:r w:rsidRPr="00136CF7">
              <w:rPr>
                <w:rFonts w:ascii="Times New Roman" w:hAnsi="Times New Roman" w:cs="Times New Roman"/>
                <w:lang w:eastAsia="ru-RU"/>
              </w:rPr>
              <w:t xml:space="preserve"> 3.3686-21.</w:t>
            </w:r>
          </w:p>
        </w:tc>
        <w:tc>
          <w:tcPr>
            <w:tcW w:w="3286" w:type="dxa"/>
          </w:tcPr>
          <w:p w:rsidR="007D015C" w:rsidRPr="00136CF7" w:rsidRDefault="007D015C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 раз в период действия контракта (дата оказания Исполнителем услуг согласовывается с Заказчиком)</w:t>
            </w:r>
          </w:p>
        </w:tc>
      </w:tr>
      <w:tr w:rsidR="00EE3443" w:rsidRPr="00136CF7" w:rsidTr="005750DA">
        <w:trPr>
          <w:trHeight w:val="1150"/>
        </w:trPr>
        <w:tc>
          <w:tcPr>
            <w:tcW w:w="560" w:type="dxa"/>
            <w:vAlign w:val="center"/>
          </w:tcPr>
          <w:p w:rsidR="00EE3443" w:rsidRPr="00136CF7" w:rsidRDefault="00EE3443" w:rsidP="00EE3443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3</w:t>
            </w:r>
          </w:p>
        </w:tc>
        <w:tc>
          <w:tcPr>
            <w:tcW w:w="6069" w:type="dxa"/>
            <w:vAlign w:val="center"/>
          </w:tcPr>
          <w:p w:rsidR="00EE3443" w:rsidRPr="00136CF7" w:rsidRDefault="00EE3443">
            <w:pPr>
              <w:pStyle w:val="af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136CF7">
              <w:rPr>
                <w:rFonts w:ascii="Times New Roman" w:hAnsi="Times New Roman" w:cs="Times New Roman"/>
              </w:rPr>
              <w:t xml:space="preserve">Замена фильтров в соответствии </w:t>
            </w:r>
          </w:p>
          <w:p w:rsidR="00EE3443" w:rsidRPr="00136CF7" w:rsidRDefault="00EE3443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6CF7">
              <w:rPr>
                <w:rFonts w:ascii="Times New Roman" w:hAnsi="Times New Roman" w:cs="Times New Roman"/>
                <w:lang w:eastAsia="ru-RU"/>
              </w:rPr>
              <w:t>с установленными сроками эксплуатации.</w:t>
            </w:r>
          </w:p>
          <w:p w:rsidR="00EE3443" w:rsidRPr="00136CF7" w:rsidRDefault="00EE3443" w:rsidP="00BB3E31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6CF7">
              <w:rPr>
                <w:rFonts w:ascii="Times New Roman" w:hAnsi="Times New Roman" w:cs="Times New Roman"/>
                <w:lang w:eastAsia="ru-RU"/>
              </w:rPr>
              <w:t xml:space="preserve">Аэродинамические испытания вентиляционной  системы (определение фактических объемов и скоростей движения воздуха, проверка соответствия проектным параметрам). </w:t>
            </w:r>
          </w:p>
        </w:tc>
        <w:tc>
          <w:tcPr>
            <w:tcW w:w="3286" w:type="dxa"/>
          </w:tcPr>
          <w:p w:rsidR="00EE3443" w:rsidRPr="00136CF7" w:rsidRDefault="00EE3443">
            <w:pPr>
              <w:jc w:val="center"/>
              <w:rPr>
                <w:lang w:eastAsia="ru-RU"/>
              </w:rPr>
            </w:pPr>
            <w:r w:rsidRPr="00136CF7">
              <w:rPr>
                <w:lang w:eastAsia="ru-RU"/>
              </w:rPr>
              <w:t>1 раз в период действия контракта (дата оказания Исполнителем услуг согласовывается с Заказчиком)</w:t>
            </w:r>
          </w:p>
        </w:tc>
      </w:tr>
    </w:tbl>
    <w:p w:rsidR="007B707E" w:rsidRPr="00136CF7" w:rsidRDefault="007B707E">
      <w:pPr>
        <w:widowControl/>
        <w:ind w:firstLine="426"/>
        <w:rPr>
          <w:lang w:eastAsia="ru-RU"/>
        </w:rPr>
      </w:pPr>
    </w:p>
    <w:p w:rsidR="007B707E" w:rsidRPr="00136CF7" w:rsidRDefault="00136CF7">
      <w:pPr>
        <w:widowControl/>
        <w:ind w:firstLine="426"/>
        <w:rPr>
          <w:lang w:eastAsia="ru-RU"/>
        </w:rPr>
      </w:pPr>
      <w:r w:rsidRPr="00136CF7">
        <w:rPr>
          <w:lang w:eastAsia="ru-RU"/>
        </w:rPr>
        <w:t>Приложение № 1. «Техническое описание системы вентиляции здания»</w:t>
      </w:r>
    </w:p>
    <w:p w:rsidR="007B707E" w:rsidRPr="00136CF7" w:rsidRDefault="007B707E">
      <w:pPr>
        <w:widowControl/>
        <w:ind w:firstLine="426"/>
        <w:rPr>
          <w:lang w:eastAsia="ru-RU"/>
        </w:rPr>
      </w:pPr>
    </w:p>
    <w:p w:rsidR="007B707E" w:rsidRPr="00136CF7" w:rsidRDefault="007B707E">
      <w:pPr>
        <w:widowControl/>
        <w:ind w:firstLine="426"/>
        <w:rPr>
          <w:lang w:eastAsia="ru-RU"/>
        </w:rPr>
      </w:pPr>
    </w:p>
    <w:p w:rsidR="007B707E" w:rsidRPr="00136CF7" w:rsidRDefault="00136CF7">
      <w:pPr>
        <w:jc w:val="both"/>
      </w:pPr>
      <w:r w:rsidRPr="00136CF7">
        <w:rPr>
          <w:lang w:eastAsia="ru-RU"/>
        </w:rPr>
        <w:tab/>
      </w:r>
      <w:r w:rsidRPr="00136CF7">
        <w:rPr>
          <w:b/>
          <w:lang w:eastAsia="ru-RU"/>
        </w:rPr>
        <w:t>Начальник ОРОТБ МСЧ № 154                                       Махотин А.В.</w:t>
      </w:r>
    </w:p>
    <w:sectPr w:rsidR="007B707E" w:rsidRPr="00136CF7" w:rsidSect="007B707E">
      <w:headerReference w:type="default" r:id="rId8"/>
      <w:pgSz w:w="11906" w:h="16838"/>
      <w:pgMar w:top="777" w:right="701" w:bottom="709" w:left="1500" w:header="72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7E" w:rsidRDefault="007B707E" w:rsidP="007B707E">
      <w:r>
        <w:separator/>
      </w:r>
    </w:p>
  </w:endnote>
  <w:endnote w:type="continuationSeparator" w:id="0">
    <w:p w:rsidR="007B707E" w:rsidRDefault="007B707E" w:rsidP="007B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7E" w:rsidRDefault="007B707E" w:rsidP="007B707E">
      <w:r>
        <w:separator/>
      </w:r>
    </w:p>
  </w:footnote>
  <w:footnote w:type="continuationSeparator" w:id="0">
    <w:p w:rsidR="007B707E" w:rsidRDefault="007B707E" w:rsidP="007B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31155"/>
      <w:docPartObj>
        <w:docPartGallery w:val="Page Numbers (Top of Page)"/>
        <w:docPartUnique/>
      </w:docPartObj>
    </w:sdtPr>
    <w:sdtContent>
      <w:p w:rsidR="007B707E" w:rsidRDefault="007B707E">
        <w:pPr>
          <w:pStyle w:val="Header"/>
          <w:jc w:val="center"/>
        </w:pPr>
        <w:r>
          <w:fldChar w:fldCharType="begin"/>
        </w:r>
        <w:r w:rsidR="00136CF7">
          <w:instrText>PAGE</w:instrText>
        </w:r>
        <w:r>
          <w:fldChar w:fldCharType="separate"/>
        </w:r>
        <w:r w:rsidR="00136CF7">
          <w:rPr>
            <w:noProof/>
          </w:rPr>
          <w:t>2</w:t>
        </w:r>
        <w:r>
          <w:fldChar w:fldCharType="end"/>
        </w:r>
      </w:p>
    </w:sdtContent>
  </w:sdt>
  <w:p w:rsidR="007B707E" w:rsidRDefault="007B70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07E"/>
    <w:rsid w:val="00136CF7"/>
    <w:rsid w:val="00253A67"/>
    <w:rsid w:val="004B5965"/>
    <w:rsid w:val="00720DBF"/>
    <w:rsid w:val="007B707E"/>
    <w:rsid w:val="007D015C"/>
    <w:rsid w:val="00EE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CA1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B764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F316A2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F316A2"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rsid w:val="007B707E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7B707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uiPriority w:val="1"/>
    <w:qFormat/>
    <w:rsid w:val="00EA2CA1"/>
    <w:rPr>
      <w:sz w:val="20"/>
      <w:szCs w:val="20"/>
      <w:u w:val="single" w:color="000000"/>
    </w:rPr>
  </w:style>
  <w:style w:type="paragraph" w:styleId="a8">
    <w:name w:val="List"/>
    <w:basedOn w:val="a7"/>
    <w:rsid w:val="007B707E"/>
    <w:rPr>
      <w:rFonts w:cs="Droid Sans Devanagari"/>
    </w:rPr>
  </w:style>
  <w:style w:type="paragraph" w:customStyle="1" w:styleId="Caption">
    <w:name w:val="Caption"/>
    <w:basedOn w:val="a"/>
    <w:qFormat/>
    <w:rsid w:val="007B707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7B707E"/>
    <w:pPr>
      <w:suppressLineNumbers/>
    </w:pPr>
    <w:rPr>
      <w:rFonts w:cs="Droid Sans Devanagari"/>
    </w:rPr>
  </w:style>
  <w:style w:type="paragraph" w:styleId="aa">
    <w:name w:val="Title"/>
    <w:basedOn w:val="a"/>
    <w:uiPriority w:val="1"/>
    <w:qFormat/>
    <w:rsid w:val="00EA2CA1"/>
    <w:pPr>
      <w:ind w:left="4040" w:right="4053"/>
      <w:jc w:val="center"/>
    </w:pPr>
    <w:rPr>
      <w:b/>
      <w:bCs/>
      <w:sz w:val="21"/>
      <w:szCs w:val="21"/>
    </w:rPr>
  </w:style>
  <w:style w:type="paragraph" w:styleId="ab">
    <w:name w:val="List Paragraph"/>
    <w:basedOn w:val="a"/>
    <w:uiPriority w:val="1"/>
    <w:qFormat/>
    <w:rsid w:val="00EA2CA1"/>
  </w:style>
  <w:style w:type="paragraph" w:customStyle="1" w:styleId="TableParagraph">
    <w:name w:val="Table Paragraph"/>
    <w:basedOn w:val="a"/>
    <w:uiPriority w:val="1"/>
    <w:qFormat/>
    <w:rsid w:val="00EA2CA1"/>
  </w:style>
  <w:style w:type="paragraph" w:styleId="ac">
    <w:name w:val="Balloon Text"/>
    <w:basedOn w:val="a"/>
    <w:uiPriority w:val="99"/>
    <w:semiHidden/>
    <w:unhideWhenUsed/>
    <w:qFormat/>
    <w:rsid w:val="00AB7640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  <w:rsid w:val="007B707E"/>
  </w:style>
  <w:style w:type="paragraph" w:customStyle="1" w:styleId="Header">
    <w:name w:val="Header"/>
    <w:basedOn w:val="a"/>
    <w:uiPriority w:val="99"/>
    <w:unhideWhenUsed/>
    <w:rsid w:val="00F316A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F316A2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qFormat/>
    <w:rsid w:val="00B12758"/>
    <w:pPr>
      <w:widowControl/>
      <w:spacing w:beforeAutospacing="1" w:afterAutospacing="1"/>
      <w:contextualSpacing/>
    </w:pPr>
    <w:rPr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7B707E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af">
    <w:name w:val="No Spacing"/>
    <w:qFormat/>
    <w:rsid w:val="007B707E"/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EA2CA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796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sch15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A0FB-A06B-4D37-8B73-21E5C2C9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kab-402_2</cp:lastModifiedBy>
  <cp:revision>10</cp:revision>
  <cp:lastPrinted>2026-06-25T10:38:00Z</cp:lastPrinted>
  <dcterms:created xsi:type="dcterms:W3CDTF">2026-06-24T10:48:00Z</dcterms:created>
  <dcterms:modified xsi:type="dcterms:W3CDTF">2026-06-25T08:37:00Z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2022-05-12T00:00:00Z</vt:filetime>
  </property>
</Properties>
</file>