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42CDDFA4" w14:textId="77777777" w:rsidR="00C53391" w:rsidRPr="00FA4CDA" w:rsidRDefault="00C53391" w:rsidP="00C53391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4C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ОБОСНОВАНИЕ НАЧАЛЬНОЙ (МАКСИМАЛЬНОЙ) ЦЕНЫ КОНТРАКТА (ДОГОВОРА) (НМЦК) </w:t>
      </w:r>
    </w:p>
    <w:p w14:paraId="3C91831A" w14:textId="52A66110" w:rsidR="00C53391" w:rsidRDefault="00C53391" w:rsidP="00B338C6">
      <w:pPr>
        <w:tabs>
          <w:tab w:val="left" w:pos="210"/>
          <w:tab w:val="center" w:pos="4923"/>
        </w:tabs>
        <w:rPr>
          <w:rFonts w:ascii="Times New Roman" w:hAnsi="Times New Roman" w:cs="Times New Roman"/>
          <w:sz w:val="22"/>
          <w:szCs w:val="22"/>
          <w:lang w:val="ru-RU"/>
        </w:rPr>
      </w:pPr>
      <w:r w:rsidRPr="00FA4CDA">
        <w:rPr>
          <w:rFonts w:ascii="Times New Roman" w:hAnsi="Times New Roman" w:cs="Times New Roman"/>
          <w:b/>
          <w:sz w:val="22"/>
          <w:szCs w:val="22"/>
          <w:lang w:val="ru-RU"/>
        </w:rPr>
        <w:t>Предмет контракта (договора):</w:t>
      </w:r>
      <w:r w:rsidRPr="00FA4C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338C6" w:rsidRPr="00B338C6">
        <w:rPr>
          <w:rFonts w:ascii="Times New Roman" w:hAnsi="Times New Roman" w:cs="Times New Roman"/>
          <w:sz w:val="22"/>
          <w:szCs w:val="22"/>
          <w:lang w:val="ru-RU"/>
        </w:rPr>
        <w:t>Оказание усл</w:t>
      </w:r>
      <w:r w:rsidR="00D4550E">
        <w:rPr>
          <w:rFonts w:ascii="Times New Roman" w:hAnsi="Times New Roman" w:cs="Times New Roman"/>
          <w:sz w:val="22"/>
          <w:szCs w:val="22"/>
          <w:lang w:val="ru-RU"/>
        </w:rPr>
        <w:t>уг по комплексному обслуживанию НИС «Викентий Зайцев» для нужд Байкальского филиала ФГБНУ «ВНИРО»</w:t>
      </w:r>
    </w:p>
    <w:p w14:paraId="7604DAA9" w14:textId="77777777" w:rsidR="00B338C6" w:rsidRDefault="00B338C6" w:rsidP="00B338C6">
      <w:pPr>
        <w:tabs>
          <w:tab w:val="left" w:pos="210"/>
          <w:tab w:val="center" w:pos="4923"/>
        </w:tabs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10C28F" w14:textId="5386CF35" w:rsidR="00C53391" w:rsidRPr="00FA4CDA" w:rsidRDefault="00C53391" w:rsidP="00A51AE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A4C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Начальная (максимальная) цена контракта: </w:t>
      </w:r>
      <w:r w:rsidR="001944A5" w:rsidRPr="001944A5">
        <w:rPr>
          <w:rFonts w:ascii="Times New Roman" w:hAnsi="Times New Roman" w:cs="Times New Roman"/>
          <w:sz w:val="22"/>
          <w:szCs w:val="22"/>
          <w:lang w:val="ru-RU"/>
        </w:rPr>
        <w:t xml:space="preserve">154 441,44 </w:t>
      </w:r>
      <w:r w:rsidR="001944A5" w:rsidRPr="001944A5">
        <w:rPr>
          <w:rFonts w:ascii="Times New Roman" w:hAnsi="Times New Roman" w:cs="Times New Roman"/>
          <w:bCs/>
          <w:sz w:val="22"/>
          <w:szCs w:val="22"/>
          <w:lang w:val="ru-RU"/>
        </w:rPr>
        <w:t>(сто пятьдесят четыре тысячи четыреста сорок один</w:t>
      </w:r>
      <w:r w:rsidR="001944A5" w:rsidRPr="001944A5">
        <w:rPr>
          <w:rFonts w:ascii="Times New Roman" w:hAnsi="Times New Roman" w:cs="Times New Roman"/>
          <w:sz w:val="22"/>
          <w:szCs w:val="22"/>
          <w:lang w:val="ru-RU"/>
        </w:rPr>
        <w:t>) рубль 44 копейки</w:t>
      </w:r>
    </w:p>
    <w:p w14:paraId="61F7D192" w14:textId="77777777" w:rsidR="00E530FE" w:rsidRDefault="00E530FE" w:rsidP="00C53391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0483D8E" w14:textId="77777777" w:rsidR="00C53391" w:rsidRPr="00FA4CDA" w:rsidRDefault="00C53391" w:rsidP="00C53391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4CDA">
        <w:rPr>
          <w:rFonts w:ascii="Times New Roman" w:hAnsi="Times New Roman" w:cs="Times New Roman"/>
          <w:b/>
          <w:bCs/>
          <w:sz w:val="22"/>
          <w:szCs w:val="22"/>
          <w:lang w:val="ru-RU"/>
        </w:rPr>
        <w:t>Информации о валюте, используемой для формирования цены контракта и расчетов с поставщиком (подрядчиком, исполнителем):</w:t>
      </w:r>
      <w:r w:rsidRPr="00FA4C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Российский рубль (руб., RU)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673B7400" w14:textId="77777777" w:rsidR="00C53391" w:rsidRPr="00FA4CDA" w:rsidRDefault="00C53391" w:rsidP="00C533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FA4CDA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</w:r>
      <w:r w:rsidRPr="00FA4C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</w:p>
    <w:p w14:paraId="6EDE209A" w14:textId="7184D933" w:rsidR="00C53391" w:rsidRDefault="00C53391" w:rsidP="00C533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FA4CDA">
        <w:rPr>
          <w:rFonts w:ascii="Times New Roman" w:hAnsi="Times New Roman" w:cs="Times New Roman"/>
          <w:bCs/>
          <w:sz w:val="22"/>
          <w:szCs w:val="22"/>
          <w:lang w:val="ru-RU"/>
        </w:rPr>
        <w:t>НЕ УСТАНОВЛЕНО</w:t>
      </w:r>
    </w:p>
    <w:p w14:paraId="108D71A4" w14:textId="1D4D5AA6" w:rsidR="00C53391" w:rsidRDefault="00C53391" w:rsidP="00C533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5AC0B7D" w14:textId="77777777" w:rsidR="00C53391" w:rsidRPr="002D01C1" w:rsidRDefault="00C53391" w:rsidP="00C533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D01C1">
        <w:rPr>
          <w:rFonts w:ascii="Times New Roman" w:hAnsi="Times New Roman" w:cs="Times New Roman"/>
          <w:b/>
          <w:sz w:val="22"/>
          <w:szCs w:val="22"/>
          <w:lang w:val="ru-RU"/>
        </w:rPr>
        <w:t>Обоснование невозможности применения методов, указанных в части 1 статьи 22 № 44-ФЗ:</w:t>
      </w:r>
    </w:p>
    <w:p w14:paraId="446ED3CC" w14:textId="7972D946" w:rsidR="00A51AE1" w:rsidRPr="001944A5" w:rsidRDefault="00A51AE1" w:rsidP="001944A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С целью определения и обоснования НМЦК в соответствии с требованиями части 1 статьи 22 44-ФЗ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аказчиком был осуществлен поиск информации о стоимости требуемых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аказчику </w:t>
      </w:r>
      <w:r>
        <w:rPr>
          <w:rFonts w:ascii="Times New Roman" w:hAnsi="Times New Roman" w:cs="Times New Roman"/>
          <w:sz w:val="22"/>
          <w:szCs w:val="22"/>
          <w:lang w:val="ru-RU"/>
        </w:rPr>
        <w:t>услуг</w:t>
      </w: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 (в соответствии с Техническим заданием) различными способами: </w:t>
      </w:r>
    </w:p>
    <w:p w14:paraId="6AC012A5" w14:textId="7C3AFB8F" w:rsidR="00A51AE1" w:rsidRDefault="001944A5" w:rsidP="00A51AE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A51AE1" w:rsidRPr="00CE1303">
        <w:rPr>
          <w:rFonts w:ascii="Times New Roman" w:hAnsi="Times New Roman" w:cs="Times New Roman"/>
          <w:sz w:val="22"/>
          <w:szCs w:val="22"/>
          <w:lang w:val="ru-RU"/>
        </w:rPr>
        <w:t>. Выполнен поиск в ЕИС ценовой информации в реестре контрактов, заключенных заказчиками (с учетом информации о ценах услуг, содержащихся в контрактах, которые исполнены и по которым не взыскивались неустойки).</w:t>
      </w:r>
      <w:r w:rsidR="00A51AE1">
        <w:rPr>
          <w:rFonts w:ascii="Times New Roman" w:hAnsi="Times New Roman" w:cs="Times New Roman"/>
          <w:sz w:val="22"/>
          <w:szCs w:val="22"/>
          <w:lang w:val="ru-RU"/>
        </w:rPr>
        <w:t xml:space="preserve"> Учитывая необходимые заказчику характеристики и количество, совпадений выявлено не было.</w:t>
      </w:r>
    </w:p>
    <w:p w14:paraId="65984677" w14:textId="6A5377D8" w:rsidR="00A51AE1" w:rsidRPr="00CE1303" w:rsidRDefault="001944A5" w:rsidP="00A51AE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A51AE1" w:rsidRPr="00CE1303">
        <w:rPr>
          <w:rFonts w:ascii="Times New Roman" w:hAnsi="Times New Roman" w:cs="Times New Roman"/>
          <w:sz w:val="22"/>
          <w:szCs w:val="22"/>
          <w:lang w:val="ru-RU"/>
        </w:rPr>
        <w:t>. Проведен мониторинг ценовой информации на сайтах организаций</w:t>
      </w:r>
      <w:r w:rsidR="00A51AE1">
        <w:rPr>
          <w:rFonts w:ascii="Times New Roman" w:hAnsi="Times New Roman" w:cs="Times New Roman"/>
          <w:sz w:val="22"/>
          <w:szCs w:val="22"/>
          <w:lang w:val="ru-RU"/>
        </w:rPr>
        <w:t xml:space="preserve"> поставщиков. </w:t>
      </w:r>
      <w:r w:rsidR="00A51AE1" w:rsidRPr="00CE1303">
        <w:rPr>
          <w:rFonts w:ascii="Times New Roman" w:hAnsi="Times New Roman" w:cs="Times New Roman"/>
          <w:sz w:val="22"/>
          <w:szCs w:val="22"/>
          <w:lang w:val="ru-RU"/>
        </w:rPr>
        <w:t>Поиск результата не дал.</w:t>
      </w:r>
    </w:p>
    <w:p w14:paraId="15C87746" w14:textId="19CB2F3A" w:rsidR="00CD5418" w:rsidRDefault="001944A5" w:rsidP="00CD541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A51AE1"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CD5418" w:rsidRPr="00951091">
        <w:rPr>
          <w:rFonts w:ascii="Times New Roman" w:hAnsi="Times New Roman" w:cs="Times New Roman"/>
          <w:sz w:val="20"/>
          <w:szCs w:val="20"/>
          <w:lang w:val="ru-RU"/>
        </w:rPr>
        <w:t>Направлены запросы на предоставление ценовой информации в организаци</w:t>
      </w:r>
      <w:r w:rsidR="00CD5418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CD5418" w:rsidRPr="00D94F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D5418">
        <w:rPr>
          <w:rFonts w:ascii="Times New Roman" w:hAnsi="Times New Roman" w:cs="Times New Roman"/>
          <w:sz w:val="20"/>
          <w:szCs w:val="20"/>
          <w:lang w:val="ru-RU"/>
        </w:rPr>
        <w:t xml:space="preserve">осуществляющие оказание услуг по предмету закупки  на территории </w:t>
      </w:r>
      <w:r w:rsidR="00D4550E">
        <w:rPr>
          <w:rFonts w:ascii="Times New Roman" w:hAnsi="Times New Roman" w:cs="Times New Roman"/>
          <w:sz w:val="20"/>
          <w:szCs w:val="20"/>
          <w:lang w:val="ru-RU"/>
        </w:rPr>
        <w:t xml:space="preserve">Акватория </w:t>
      </w:r>
      <w:r w:rsidR="00D4550E" w:rsidRPr="00D4550E">
        <w:rPr>
          <w:rFonts w:ascii="Times New Roman" w:hAnsi="Times New Roman" w:cs="Times New Roman"/>
          <w:sz w:val="20"/>
          <w:szCs w:val="20"/>
          <w:lang w:val="ru-RU"/>
        </w:rPr>
        <w:t>озера Байкал</w:t>
      </w:r>
      <w:r w:rsidR="00D4550E">
        <w:rPr>
          <w:rFonts w:ascii="Times New Roman" w:hAnsi="Times New Roman" w:cs="Times New Roman"/>
          <w:sz w:val="20"/>
          <w:szCs w:val="20"/>
          <w:lang w:val="ru-RU"/>
        </w:rPr>
        <w:t xml:space="preserve"> Иркутского водохранилища.</w:t>
      </w:r>
      <w:r w:rsidR="00CD541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="00CD5418" w:rsidRPr="0073172C">
        <w:rPr>
          <w:rFonts w:ascii="Times New Roman" w:hAnsi="Times New Roman" w:cs="Times New Roman"/>
          <w:sz w:val="20"/>
          <w:szCs w:val="20"/>
          <w:lang w:val="ru-RU"/>
        </w:rPr>
        <w:t>Установление требований к месту оказания услуг обусловлено потребностью</w:t>
      </w:r>
      <w:r w:rsidR="00CD5418">
        <w:rPr>
          <w:rFonts w:ascii="Times New Roman" w:hAnsi="Times New Roman" w:cs="Times New Roman"/>
          <w:sz w:val="20"/>
          <w:szCs w:val="20"/>
          <w:lang w:val="ru-RU"/>
        </w:rPr>
        <w:t xml:space="preserve"> З</w:t>
      </w:r>
      <w:r w:rsidR="00CD5418" w:rsidRPr="0073172C">
        <w:rPr>
          <w:rFonts w:ascii="Times New Roman" w:hAnsi="Times New Roman" w:cs="Times New Roman"/>
          <w:sz w:val="20"/>
          <w:szCs w:val="20"/>
          <w:lang w:val="ru-RU"/>
        </w:rPr>
        <w:t>аказчика</w:t>
      </w:r>
      <w:r w:rsidR="00CD541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CD5418" w:rsidRPr="0073172C">
        <w:rPr>
          <w:rFonts w:ascii="Times New Roman" w:hAnsi="Times New Roman" w:cs="Times New Roman"/>
          <w:sz w:val="20"/>
          <w:szCs w:val="20"/>
          <w:lang w:val="ru-RU"/>
        </w:rPr>
        <w:t xml:space="preserve"> что не противоречит позиции, изложенной в письме Министерства экономического развития РФ от 20.02.2017 N Д28и-699 "Об указании удаленности места оказания услуг в извещении о закупке" Заказчик вправе территориально ограничивать удаленность места оказания услуг, указав границы административного округа (территориального образования), или в километрах.</w:t>
      </w:r>
      <w:r w:rsidR="00CD541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End"/>
    </w:p>
    <w:p w14:paraId="46947BF1" w14:textId="22DF92AC" w:rsidR="00CD5418" w:rsidRDefault="00CD5418" w:rsidP="00CD541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Единственное коммерческое предложение поступило </w:t>
      </w:r>
      <w:r w:rsidR="00E74D6B">
        <w:rPr>
          <w:rFonts w:ascii="Times New Roman" w:hAnsi="Times New Roman" w:cs="Times New Roman"/>
          <w:sz w:val="22"/>
          <w:szCs w:val="22"/>
          <w:lang w:val="ru-RU"/>
        </w:rPr>
        <w:t>01</w:t>
      </w:r>
      <w:r w:rsidR="00D4550E">
        <w:rPr>
          <w:rFonts w:ascii="Times New Roman" w:hAnsi="Times New Roman" w:cs="Times New Roman"/>
          <w:sz w:val="22"/>
          <w:szCs w:val="22"/>
          <w:lang w:val="ru-RU"/>
        </w:rPr>
        <w:t>.0</w:t>
      </w:r>
      <w:r w:rsidR="00E74D6B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D4550E">
        <w:rPr>
          <w:rFonts w:ascii="Times New Roman" w:hAnsi="Times New Roman" w:cs="Times New Roman"/>
          <w:sz w:val="22"/>
          <w:szCs w:val="22"/>
          <w:lang w:val="ru-RU"/>
        </w:rPr>
        <w:t>.2026г</w:t>
      </w:r>
      <w:proofErr w:type="gramStart"/>
      <w:r w:rsidR="00D4550E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74D6B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proofErr w:type="gramEnd"/>
      <w:r w:rsidR="00E74D6B">
        <w:rPr>
          <w:rFonts w:ascii="Times New Roman" w:hAnsi="Times New Roman" w:cs="Times New Roman"/>
          <w:sz w:val="22"/>
          <w:szCs w:val="22"/>
          <w:lang w:val="ru-RU"/>
        </w:rPr>
        <w:t>вх</w:t>
      </w:r>
      <w:proofErr w:type="spellEnd"/>
      <w:r w:rsidR="00E74D6B">
        <w:rPr>
          <w:rFonts w:ascii="Times New Roman" w:hAnsi="Times New Roman" w:cs="Times New Roman"/>
          <w:sz w:val="22"/>
          <w:szCs w:val="22"/>
          <w:lang w:val="ru-RU"/>
        </w:rPr>
        <w:t>. № 743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FD33188" w14:textId="77777777" w:rsidR="00A51AE1" w:rsidRDefault="00A51AE1" w:rsidP="00A51AE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всего вышеизложенного, в связи с невозможностью применения методов, предусмотренных частью 1 статьи 22 № 44-ФЗ, Заказчиком применён </w:t>
      </w:r>
      <w:r w:rsidRPr="002D01C1">
        <w:rPr>
          <w:rFonts w:ascii="Times New Roman" w:hAnsi="Times New Roman" w:cs="Times New Roman"/>
          <w:i/>
          <w:sz w:val="22"/>
          <w:szCs w:val="22"/>
          <w:lang w:val="ru-RU"/>
        </w:rPr>
        <w:t>иной метод</w:t>
      </w: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 обоснования НМЦК, в соответствии с ч.12 ст. 22 № 44-ФЗ.   </w:t>
      </w:r>
    </w:p>
    <w:p w14:paraId="1F56028F" w14:textId="77777777" w:rsidR="0021344C" w:rsidRDefault="0021344C" w:rsidP="00A51AE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202E9D" w14:textId="77777777" w:rsidR="00A51AE1" w:rsidRDefault="00A51AE1" w:rsidP="00A51AE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E1303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9777E4">
        <w:rPr>
          <w:rFonts w:ascii="Times New Roman" w:hAnsi="Times New Roman" w:cs="Times New Roman"/>
          <w:b/>
          <w:sz w:val="22"/>
          <w:szCs w:val="22"/>
          <w:lang w:val="ru-RU"/>
        </w:rPr>
        <w:t>Расчёт НМЦК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6"/>
        <w:gridCol w:w="4067"/>
        <w:gridCol w:w="1162"/>
        <w:gridCol w:w="1158"/>
        <w:gridCol w:w="1158"/>
        <w:gridCol w:w="1158"/>
      </w:tblGrid>
      <w:tr w:rsidR="00E530FE" w:rsidRPr="001944A5" w14:paraId="41778A76" w14:textId="55BA9A5A" w:rsidTr="00E530FE">
        <w:trPr>
          <w:trHeight w:val="674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2918" w14:textId="77777777" w:rsidR="00E530FE" w:rsidRPr="00E530FE" w:rsidRDefault="00E530FE" w:rsidP="00D140A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28A6" w14:textId="77777777" w:rsidR="00E530FE" w:rsidRPr="00E530FE" w:rsidRDefault="00E530FE" w:rsidP="00D140A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  <w:proofErr w:type="spellEnd"/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услуг</w:t>
            </w:r>
            <w:proofErr w:type="spellEnd"/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6B95" w14:textId="77777777" w:rsidR="00E530FE" w:rsidRPr="00E530FE" w:rsidRDefault="00E530FE" w:rsidP="00D140A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Единица</w:t>
            </w:r>
            <w:proofErr w:type="spellEnd"/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измерения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EF98" w14:textId="5D9EAEB1" w:rsidR="00E530FE" w:rsidRPr="00E530FE" w:rsidRDefault="00E530FE" w:rsidP="00D140A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Количество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88FE" w14:textId="1EFCA6FB" w:rsidR="00E530FE" w:rsidRPr="00E530FE" w:rsidRDefault="00E530FE" w:rsidP="00D140A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 xml:space="preserve">Цена за единицу, в </w:t>
            </w:r>
            <w:proofErr w:type="spellStart"/>
            <w:r w:rsidRPr="00E530FE"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т.ч</w:t>
            </w:r>
            <w:proofErr w:type="spellEnd"/>
            <w:r w:rsidRPr="00E530FE"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. НДС 22%, руб.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D54" w14:textId="60B40B47" w:rsidR="00E530FE" w:rsidRPr="00E530FE" w:rsidRDefault="00E530FE" w:rsidP="00D140A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Сумма ИТОГО, в том числе НДС 22%, руб.</w:t>
            </w:r>
          </w:p>
        </w:tc>
      </w:tr>
      <w:tr w:rsidR="00E530FE" w:rsidRPr="00E530FE" w14:paraId="309D98B6" w14:textId="5663792A" w:rsidTr="001944A5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AE9B" w14:textId="77777777" w:rsidR="00E530FE" w:rsidRPr="00E530FE" w:rsidRDefault="00E530FE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2CB4" w14:textId="77777777" w:rsidR="00E530FE" w:rsidRPr="00E530FE" w:rsidRDefault="00E530FE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Услуги по откачке/раскачке фекальных отходов с судов и прочих плавучих средств, с использованием судовых систем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84E" w14:textId="77777777" w:rsidR="00E530FE" w:rsidRPr="00E530FE" w:rsidRDefault="00E530FE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E530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3EA9" w14:textId="28E24931" w:rsidR="00E530FE" w:rsidRPr="00E530FE" w:rsidRDefault="001944A5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16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EDC9" w14:textId="77777777" w:rsidR="00E530FE" w:rsidRPr="00E530FE" w:rsidRDefault="00E530FE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3794706B" w14:textId="66240438" w:rsidR="00E530FE" w:rsidRPr="00E530FE" w:rsidRDefault="00E530FE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E530F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9 652,59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1E98" w14:textId="2432FA85" w:rsidR="00E530FE" w:rsidRPr="00E530FE" w:rsidRDefault="001944A5" w:rsidP="001944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ru-RU"/>
              </w:rPr>
              <w:t>154 441,44</w:t>
            </w:r>
          </w:p>
        </w:tc>
      </w:tr>
    </w:tbl>
    <w:p w14:paraId="0BCEB54A" w14:textId="77777777" w:rsidR="001944A5" w:rsidRDefault="009B3FC3" w:rsidP="009B3FC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78B9">
        <w:rPr>
          <w:b/>
          <w:color w:val="000000"/>
          <w:sz w:val="21"/>
          <w:szCs w:val="21"/>
          <w:lang w:val="ru-RU"/>
        </w:rPr>
        <w:t xml:space="preserve">Итого максимальное значение цены контракта из расчета выделенных лимитов бюджетных обязательств составляет: </w:t>
      </w:r>
      <w:r w:rsidR="001944A5" w:rsidRPr="001944A5">
        <w:rPr>
          <w:rFonts w:ascii="Times New Roman" w:hAnsi="Times New Roman" w:cs="Times New Roman"/>
          <w:sz w:val="22"/>
          <w:szCs w:val="22"/>
          <w:lang w:val="ru-RU"/>
        </w:rPr>
        <w:t xml:space="preserve">154 441,44 </w:t>
      </w:r>
      <w:r w:rsidR="001944A5" w:rsidRPr="001944A5">
        <w:rPr>
          <w:rFonts w:ascii="Times New Roman" w:hAnsi="Times New Roman" w:cs="Times New Roman"/>
          <w:bCs/>
          <w:sz w:val="22"/>
          <w:szCs w:val="22"/>
          <w:lang w:val="ru-RU"/>
        </w:rPr>
        <w:t>(сто пятьдесят четыре тысячи четыреста сорок один</w:t>
      </w:r>
      <w:r w:rsidR="001944A5" w:rsidRPr="001944A5">
        <w:rPr>
          <w:rFonts w:ascii="Times New Roman" w:hAnsi="Times New Roman" w:cs="Times New Roman"/>
          <w:sz w:val="22"/>
          <w:szCs w:val="22"/>
          <w:lang w:val="ru-RU"/>
        </w:rPr>
        <w:t>) рубль 44 копейки</w:t>
      </w:r>
    </w:p>
    <w:p w14:paraId="1A05E82A" w14:textId="140D81B2" w:rsidR="009B3FC3" w:rsidRPr="00381DC9" w:rsidRDefault="009B3FC3" w:rsidP="009B3FC3">
      <w:pPr>
        <w:jc w:val="both"/>
        <w:rPr>
          <w:sz w:val="22"/>
          <w:szCs w:val="22"/>
          <w:lang w:val="ru-RU"/>
        </w:rPr>
      </w:pPr>
      <w:r w:rsidRPr="001478B9">
        <w:rPr>
          <w:color w:val="000000"/>
          <w:sz w:val="21"/>
          <w:szCs w:val="21"/>
          <w:lang w:val="ru-RU"/>
        </w:rPr>
        <w:tab/>
      </w:r>
      <w:bookmarkStart w:id="0" w:name="_GoBack"/>
      <w:bookmarkEnd w:id="0"/>
    </w:p>
    <w:sectPr w:rsidR="009B3FC3" w:rsidRPr="00381DC9" w:rsidSect="009B3FC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7EC34" w14:textId="77777777" w:rsidR="00274850" w:rsidRDefault="00274850" w:rsidP="00A51AE1">
      <w:r>
        <w:separator/>
      </w:r>
    </w:p>
  </w:endnote>
  <w:endnote w:type="continuationSeparator" w:id="0">
    <w:p w14:paraId="24E64373" w14:textId="77777777" w:rsidR="00274850" w:rsidRDefault="00274850" w:rsidP="00A5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BF744" w14:textId="77777777" w:rsidR="00274850" w:rsidRDefault="00274850" w:rsidP="00A51AE1">
      <w:r>
        <w:separator/>
      </w:r>
    </w:p>
  </w:footnote>
  <w:footnote w:type="continuationSeparator" w:id="0">
    <w:p w14:paraId="5063D1B8" w14:textId="77777777" w:rsidR="00274850" w:rsidRDefault="00274850" w:rsidP="00A51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B1598"/>
    <w:multiLevelType w:val="hybridMultilevel"/>
    <w:tmpl w:val="622838C6"/>
    <w:lvl w:ilvl="0" w:tplc="5F4407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91"/>
    <w:rsid w:val="000121CA"/>
    <w:rsid w:val="000170A7"/>
    <w:rsid w:val="000B2020"/>
    <w:rsid w:val="000C10FF"/>
    <w:rsid w:val="001279E8"/>
    <w:rsid w:val="0014010E"/>
    <w:rsid w:val="00165118"/>
    <w:rsid w:val="001944A5"/>
    <w:rsid w:val="001B5019"/>
    <w:rsid w:val="0021344C"/>
    <w:rsid w:val="00216E44"/>
    <w:rsid w:val="00232305"/>
    <w:rsid w:val="002337A8"/>
    <w:rsid w:val="002629B1"/>
    <w:rsid w:val="00274850"/>
    <w:rsid w:val="0029705D"/>
    <w:rsid w:val="002A6A70"/>
    <w:rsid w:val="002F0619"/>
    <w:rsid w:val="00330A0B"/>
    <w:rsid w:val="00330ED7"/>
    <w:rsid w:val="0034764A"/>
    <w:rsid w:val="003616EF"/>
    <w:rsid w:val="0036238B"/>
    <w:rsid w:val="003661CB"/>
    <w:rsid w:val="003959FE"/>
    <w:rsid w:val="003A6DAF"/>
    <w:rsid w:val="00411C9D"/>
    <w:rsid w:val="00430C26"/>
    <w:rsid w:val="0047122E"/>
    <w:rsid w:val="0048226C"/>
    <w:rsid w:val="004839CF"/>
    <w:rsid w:val="00493AC9"/>
    <w:rsid w:val="004C0CE3"/>
    <w:rsid w:val="004D3596"/>
    <w:rsid w:val="0050060F"/>
    <w:rsid w:val="005077EA"/>
    <w:rsid w:val="00517C62"/>
    <w:rsid w:val="00535056"/>
    <w:rsid w:val="00545C5A"/>
    <w:rsid w:val="00551FD8"/>
    <w:rsid w:val="00561980"/>
    <w:rsid w:val="00592F4C"/>
    <w:rsid w:val="005A44BF"/>
    <w:rsid w:val="005F25B7"/>
    <w:rsid w:val="00610380"/>
    <w:rsid w:val="00614BD0"/>
    <w:rsid w:val="00631B65"/>
    <w:rsid w:val="006321DE"/>
    <w:rsid w:val="00644E8E"/>
    <w:rsid w:val="00647F72"/>
    <w:rsid w:val="006F2CBB"/>
    <w:rsid w:val="007003C4"/>
    <w:rsid w:val="00702945"/>
    <w:rsid w:val="00732CAE"/>
    <w:rsid w:val="00733327"/>
    <w:rsid w:val="007459B5"/>
    <w:rsid w:val="00787513"/>
    <w:rsid w:val="00794B0C"/>
    <w:rsid w:val="007B7EDD"/>
    <w:rsid w:val="0082466F"/>
    <w:rsid w:val="00844196"/>
    <w:rsid w:val="00880A82"/>
    <w:rsid w:val="0088261E"/>
    <w:rsid w:val="00882DB5"/>
    <w:rsid w:val="008A3EB5"/>
    <w:rsid w:val="008A6C8C"/>
    <w:rsid w:val="008B08F0"/>
    <w:rsid w:val="008B4157"/>
    <w:rsid w:val="009215E4"/>
    <w:rsid w:val="0096415D"/>
    <w:rsid w:val="00982620"/>
    <w:rsid w:val="009A426A"/>
    <w:rsid w:val="009A7E8F"/>
    <w:rsid w:val="009B2BB5"/>
    <w:rsid w:val="009B39B6"/>
    <w:rsid w:val="009B3FC3"/>
    <w:rsid w:val="009C5589"/>
    <w:rsid w:val="009C791B"/>
    <w:rsid w:val="009D54F6"/>
    <w:rsid w:val="009E1B71"/>
    <w:rsid w:val="009F56AB"/>
    <w:rsid w:val="00A05E8A"/>
    <w:rsid w:val="00A51AE1"/>
    <w:rsid w:val="00A55F53"/>
    <w:rsid w:val="00A76B26"/>
    <w:rsid w:val="00AA145C"/>
    <w:rsid w:val="00AA1A79"/>
    <w:rsid w:val="00AC2025"/>
    <w:rsid w:val="00B03BBD"/>
    <w:rsid w:val="00B260C3"/>
    <w:rsid w:val="00B33053"/>
    <w:rsid w:val="00B338C6"/>
    <w:rsid w:val="00B50A05"/>
    <w:rsid w:val="00B60D65"/>
    <w:rsid w:val="00B76BFC"/>
    <w:rsid w:val="00B82176"/>
    <w:rsid w:val="00BF0F8A"/>
    <w:rsid w:val="00BF1B22"/>
    <w:rsid w:val="00C352FD"/>
    <w:rsid w:val="00C52389"/>
    <w:rsid w:val="00C53391"/>
    <w:rsid w:val="00C822B9"/>
    <w:rsid w:val="00CA0481"/>
    <w:rsid w:val="00CC129D"/>
    <w:rsid w:val="00CD2388"/>
    <w:rsid w:val="00CD5418"/>
    <w:rsid w:val="00D13FAC"/>
    <w:rsid w:val="00D16937"/>
    <w:rsid w:val="00D223CD"/>
    <w:rsid w:val="00D3558C"/>
    <w:rsid w:val="00D4550E"/>
    <w:rsid w:val="00D47BE7"/>
    <w:rsid w:val="00D63EDF"/>
    <w:rsid w:val="00D8490A"/>
    <w:rsid w:val="00DF5CF5"/>
    <w:rsid w:val="00E01185"/>
    <w:rsid w:val="00E13DE9"/>
    <w:rsid w:val="00E41749"/>
    <w:rsid w:val="00E530FE"/>
    <w:rsid w:val="00E74384"/>
    <w:rsid w:val="00E74D6B"/>
    <w:rsid w:val="00EB4046"/>
    <w:rsid w:val="00EE469A"/>
    <w:rsid w:val="00EE4794"/>
    <w:rsid w:val="00EE6A6F"/>
    <w:rsid w:val="00F2084B"/>
    <w:rsid w:val="00F80AAB"/>
    <w:rsid w:val="00F84A94"/>
    <w:rsid w:val="00FD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D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91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3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70A7"/>
    <w:pPr>
      <w:ind w:left="720"/>
      <w:contextualSpacing/>
    </w:pPr>
  </w:style>
  <w:style w:type="paragraph" w:styleId="a5">
    <w:name w:val="Body Text Indent"/>
    <w:basedOn w:val="a"/>
    <w:link w:val="1"/>
    <w:uiPriority w:val="99"/>
    <w:unhideWhenUsed/>
    <w:rsid w:val="00A51AE1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uiPriority w:val="99"/>
    <w:semiHidden/>
    <w:rsid w:val="00A51AE1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5"/>
    <w:uiPriority w:val="99"/>
    <w:locked/>
    <w:rsid w:val="00A51A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7">
    <w:name w:val="Table Grid"/>
    <w:basedOn w:val="a1"/>
    <w:uiPriority w:val="59"/>
    <w:rsid w:val="00A5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51A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1AE1"/>
    <w:rPr>
      <w:rFonts w:ascii="Calibri" w:eastAsia="Times New Roman" w:hAnsi="Calibri" w:cs="Calibri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A51A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1AE1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A6A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91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3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70A7"/>
    <w:pPr>
      <w:ind w:left="720"/>
      <w:contextualSpacing/>
    </w:pPr>
  </w:style>
  <w:style w:type="paragraph" w:styleId="a5">
    <w:name w:val="Body Text Indent"/>
    <w:basedOn w:val="a"/>
    <w:link w:val="1"/>
    <w:uiPriority w:val="99"/>
    <w:unhideWhenUsed/>
    <w:rsid w:val="00A51AE1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uiPriority w:val="99"/>
    <w:semiHidden/>
    <w:rsid w:val="00A51AE1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5"/>
    <w:uiPriority w:val="99"/>
    <w:locked/>
    <w:rsid w:val="00A51A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7">
    <w:name w:val="Table Grid"/>
    <w:basedOn w:val="a1"/>
    <w:uiPriority w:val="59"/>
    <w:rsid w:val="00A5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51A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1AE1"/>
    <w:rPr>
      <w:rFonts w:ascii="Calibri" w:eastAsia="Times New Roman" w:hAnsi="Calibri" w:cs="Calibri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A51A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1AE1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ВНИРО-2</cp:lastModifiedBy>
  <cp:revision>3</cp:revision>
  <cp:lastPrinted>2026-04-16T09:22:00Z</cp:lastPrinted>
  <dcterms:created xsi:type="dcterms:W3CDTF">2026-04-16T09:23:00Z</dcterms:created>
  <dcterms:modified xsi:type="dcterms:W3CDTF">2026-07-29T04:22:00Z</dcterms:modified>
</cp:coreProperties>
</file>