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D62" w:rsidRPr="00A12880" w:rsidRDefault="00CA2D62" w:rsidP="00CA2D62">
      <w:pPr>
        <w:spacing w:line="0" w:lineRule="atLeast"/>
        <w:jc w:val="center"/>
        <w:rPr>
          <w:b/>
          <w:bCs/>
          <w:caps/>
        </w:rPr>
      </w:pPr>
      <w:r w:rsidRPr="009D59F8">
        <w:rPr>
          <w:b/>
        </w:rPr>
        <w:t xml:space="preserve">ПРОЕКТ </w:t>
      </w:r>
      <w:r>
        <w:rPr>
          <w:b/>
        </w:rPr>
        <w:t>ГОСУДАРСТВЕННОГО КОНТРАКТА</w:t>
      </w:r>
    </w:p>
    <w:p w:rsidR="00CA2D62" w:rsidRPr="00372C3E" w:rsidRDefault="00CA2D62" w:rsidP="00CA2D62">
      <w:pPr>
        <w:widowControl w:val="0"/>
        <w:autoSpaceDE w:val="0"/>
        <w:autoSpaceDN w:val="0"/>
        <w:adjustRightInd w:val="0"/>
        <w:spacing w:line="0" w:lineRule="atLeast"/>
        <w:jc w:val="right"/>
      </w:pPr>
      <w:bookmarkStart w:id="0" w:name="_Toc122402460"/>
      <w:bookmarkStart w:id="1" w:name="OLE_LINK1"/>
      <w:bookmarkStart w:id="2" w:name="OLE_LINK2"/>
    </w:p>
    <w:bookmarkEnd w:id="0"/>
    <w:bookmarkEnd w:id="1"/>
    <w:bookmarkEnd w:id="2"/>
    <w:p w:rsidR="00CA2D62" w:rsidRPr="007E584C" w:rsidRDefault="00CA2D62" w:rsidP="00CA2D62">
      <w:pPr>
        <w:ind w:left="-142" w:firstLine="142"/>
        <w:jc w:val="center"/>
        <w:rPr>
          <w:b/>
          <w:sz w:val="20"/>
          <w:szCs w:val="20"/>
        </w:rPr>
      </w:pPr>
      <w:r>
        <w:rPr>
          <w:b/>
          <w:sz w:val="20"/>
          <w:szCs w:val="20"/>
        </w:rPr>
        <w:t>Государственный к</w:t>
      </w:r>
      <w:r w:rsidRPr="007E584C">
        <w:rPr>
          <w:b/>
          <w:sz w:val="20"/>
          <w:szCs w:val="20"/>
        </w:rPr>
        <w:t xml:space="preserve">онтракт № __ </w:t>
      </w:r>
    </w:p>
    <w:p w:rsidR="00CA2D62" w:rsidRPr="003709FD" w:rsidRDefault="00CA2D62" w:rsidP="00CA2D62">
      <w:pPr>
        <w:ind w:left="-142" w:firstLine="142"/>
        <w:jc w:val="center"/>
        <w:rPr>
          <w:b/>
          <w:sz w:val="20"/>
          <w:szCs w:val="20"/>
        </w:rPr>
      </w:pPr>
      <w:r w:rsidRPr="007E584C">
        <w:rPr>
          <w:b/>
          <w:sz w:val="20"/>
          <w:szCs w:val="20"/>
        </w:rPr>
        <w:t xml:space="preserve">на </w:t>
      </w:r>
      <w:r>
        <w:rPr>
          <w:b/>
          <w:sz w:val="20"/>
          <w:szCs w:val="20"/>
        </w:rPr>
        <w:t>о</w:t>
      </w:r>
      <w:r w:rsidRPr="00E452EF">
        <w:rPr>
          <w:b/>
          <w:sz w:val="20"/>
          <w:szCs w:val="20"/>
        </w:rPr>
        <w:t xml:space="preserve">казание </w:t>
      </w:r>
      <w:r w:rsidRPr="003709FD">
        <w:rPr>
          <w:b/>
          <w:sz w:val="20"/>
          <w:szCs w:val="20"/>
        </w:rPr>
        <w:t xml:space="preserve">услуг по ремонту </w:t>
      </w:r>
      <w:r w:rsidR="00DF3CC3">
        <w:rPr>
          <w:b/>
          <w:sz w:val="20"/>
          <w:szCs w:val="20"/>
        </w:rPr>
        <w:t xml:space="preserve">аппарата рентгеновского стационарного </w:t>
      </w:r>
      <w:proofErr w:type="spellStart"/>
      <w:r w:rsidR="00DF3CC3">
        <w:rPr>
          <w:b/>
          <w:sz w:val="20"/>
          <w:szCs w:val="20"/>
        </w:rPr>
        <w:t>Диаком</w:t>
      </w:r>
      <w:proofErr w:type="spellEnd"/>
      <w:r w:rsidR="00DF3CC3">
        <w:rPr>
          <w:b/>
          <w:sz w:val="20"/>
          <w:szCs w:val="20"/>
        </w:rPr>
        <w:t xml:space="preserve"> на 2 рабочих места </w:t>
      </w:r>
      <w:r w:rsidRPr="003709FD">
        <w:rPr>
          <w:b/>
          <w:sz w:val="20"/>
          <w:szCs w:val="20"/>
        </w:rPr>
        <w:t>идентификационный код закупки: № </w:t>
      </w:r>
      <w:r w:rsidR="00961854">
        <w:rPr>
          <w:b/>
          <w:sz w:val="20"/>
          <w:szCs w:val="20"/>
        </w:rPr>
        <w:t>_____________________________________</w:t>
      </w:r>
    </w:p>
    <w:tbl>
      <w:tblPr>
        <w:tblW w:w="0" w:type="auto"/>
        <w:tblInd w:w="108" w:type="dxa"/>
        <w:tblLook w:val="01E0" w:firstRow="1" w:lastRow="1" w:firstColumn="1" w:lastColumn="1" w:noHBand="0" w:noVBand="0"/>
      </w:tblPr>
      <w:tblGrid>
        <w:gridCol w:w="4485"/>
        <w:gridCol w:w="5472"/>
      </w:tblGrid>
      <w:tr w:rsidR="00CA2D62" w:rsidRPr="007E584C" w:rsidTr="00631101">
        <w:tc>
          <w:tcPr>
            <w:tcW w:w="4485" w:type="dxa"/>
            <w:vAlign w:val="center"/>
          </w:tcPr>
          <w:p w:rsidR="00CA2D62" w:rsidRPr="007E584C" w:rsidRDefault="00CA2D62" w:rsidP="00FC1910">
            <w:pPr>
              <w:rPr>
                <w:sz w:val="20"/>
                <w:szCs w:val="20"/>
              </w:rPr>
            </w:pPr>
          </w:p>
          <w:p w:rsidR="00CA2D62" w:rsidRPr="007E584C" w:rsidRDefault="00CA2D62" w:rsidP="00FC1910">
            <w:pPr>
              <w:rPr>
                <w:sz w:val="20"/>
                <w:szCs w:val="20"/>
              </w:rPr>
            </w:pPr>
            <w:r w:rsidRPr="007E584C">
              <w:rPr>
                <w:sz w:val="20"/>
                <w:szCs w:val="20"/>
              </w:rPr>
              <w:t xml:space="preserve">г. </w:t>
            </w:r>
            <w:r>
              <w:rPr>
                <w:sz w:val="20"/>
                <w:szCs w:val="20"/>
              </w:rPr>
              <w:t>Йошкар-Ола</w:t>
            </w:r>
          </w:p>
        </w:tc>
        <w:tc>
          <w:tcPr>
            <w:tcW w:w="5472" w:type="dxa"/>
            <w:vAlign w:val="center"/>
          </w:tcPr>
          <w:p w:rsidR="00CA2D62" w:rsidRPr="007E584C" w:rsidRDefault="00CA2D62" w:rsidP="00A42992">
            <w:pPr>
              <w:jc w:val="right"/>
              <w:rPr>
                <w:sz w:val="20"/>
                <w:szCs w:val="20"/>
              </w:rPr>
            </w:pPr>
            <w:r>
              <w:rPr>
                <w:sz w:val="20"/>
                <w:szCs w:val="20"/>
              </w:rPr>
              <w:t xml:space="preserve">                          </w:t>
            </w:r>
            <w:r w:rsidRPr="007E584C">
              <w:rPr>
                <w:sz w:val="20"/>
                <w:szCs w:val="20"/>
              </w:rPr>
              <w:t>«___» ___________ 20</w:t>
            </w:r>
            <w:r w:rsidR="00B977BF">
              <w:rPr>
                <w:sz w:val="20"/>
                <w:szCs w:val="20"/>
              </w:rPr>
              <w:t>2</w:t>
            </w:r>
            <w:r w:rsidR="00DF3CC3">
              <w:rPr>
                <w:sz w:val="20"/>
                <w:szCs w:val="20"/>
              </w:rPr>
              <w:t>6</w:t>
            </w:r>
            <w:r w:rsidRPr="007E584C">
              <w:rPr>
                <w:sz w:val="20"/>
                <w:szCs w:val="20"/>
              </w:rPr>
              <w:t xml:space="preserve"> г.</w:t>
            </w:r>
          </w:p>
        </w:tc>
      </w:tr>
    </w:tbl>
    <w:p w:rsidR="00631101" w:rsidRPr="00631101" w:rsidRDefault="00631101" w:rsidP="00631101">
      <w:pPr>
        <w:suppressAutoHyphens/>
        <w:ind w:firstLine="708"/>
        <w:jc w:val="both"/>
        <w:rPr>
          <w:bCs/>
          <w:color w:val="000000"/>
          <w:sz w:val="20"/>
          <w:szCs w:val="20"/>
        </w:rPr>
      </w:pPr>
      <w:r w:rsidRPr="00631101">
        <w:rPr>
          <w:bCs/>
          <w:color w:val="000000"/>
          <w:sz w:val="20"/>
          <w:szCs w:val="20"/>
        </w:rPr>
        <w:t>Федеральное казенное учреждение здравоохранения «Медико-санитарная часть № 12 Федеральной службы исполнения наказаний» от имени Российской Федерации, именуемое                              в дальнейшем «Государственный заказчик», в лице _______________________________, действующего на основании _____________, с одной стороны и _____________________________,</w:t>
      </w:r>
      <w:r w:rsidRPr="00631101">
        <w:rPr>
          <w:sz w:val="20"/>
          <w:szCs w:val="20"/>
        </w:rPr>
        <w:t xml:space="preserve"> </w:t>
      </w:r>
      <w:r w:rsidRPr="00631101">
        <w:rPr>
          <w:bCs/>
          <w:color w:val="000000"/>
          <w:sz w:val="20"/>
          <w:szCs w:val="20"/>
        </w:rPr>
        <w:t>именуемое в дальнейшем «Исполнитель», в лице ________________________________, действующего на основании ________________, с другой стороны, далее при совместном упоминании  Стороны, а по отдельности Сторона в соответствии 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A2D62" w:rsidRDefault="00CA2D62" w:rsidP="00CA2D62">
      <w:pPr>
        <w:ind w:firstLine="709"/>
        <w:jc w:val="both"/>
        <w:rPr>
          <w:sz w:val="20"/>
          <w:szCs w:val="20"/>
        </w:rPr>
      </w:pPr>
    </w:p>
    <w:p w:rsidR="00FC1910" w:rsidRPr="007E584C" w:rsidRDefault="00FC1910" w:rsidP="00CA2D62">
      <w:pPr>
        <w:ind w:firstLine="709"/>
        <w:jc w:val="both"/>
        <w:rPr>
          <w:sz w:val="20"/>
          <w:szCs w:val="20"/>
        </w:rPr>
      </w:pPr>
    </w:p>
    <w:p w:rsidR="00CA2D62" w:rsidRPr="007E584C" w:rsidRDefault="00CA2D62" w:rsidP="00CA2D62">
      <w:pPr>
        <w:pStyle w:val="aff"/>
        <w:numPr>
          <w:ilvl w:val="0"/>
          <w:numId w:val="27"/>
        </w:numPr>
        <w:suppressAutoHyphens w:val="0"/>
        <w:overflowPunct/>
        <w:spacing w:line="240" w:lineRule="auto"/>
        <w:ind w:left="0" w:firstLine="0"/>
        <w:jc w:val="center"/>
        <w:rPr>
          <w:b/>
          <w:sz w:val="20"/>
        </w:rPr>
      </w:pPr>
      <w:r w:rsidRPr="007E584C">
        <w:rPr>
          <w:b/>
          <w:sz w:val="20"/>
        </w:rPr>
        <w:t>Предмет Контракта</w:t>
      </w:r>
    </w:p>
    <w:p w:rsidR="00CA2D62" w:rsidRDefault="00CA2D62" w:rsidP="00CA2D62">
      <w:pPr>
        <w:pStyle w:val="ConsPlusNormal"/>
        <w:numPr>
          <w:ilvl w:val="1"/>
          <w:numId w:val="28"/>
        </w:numPr>
        <w:tabs>
          <w:tab w:val="left" w:pos="709"/>
          <w:tab w:val="left" w:pos="993"/>
        </w:tabs>
        <w:adjustRightInd w:val="0"/>
        <w:ind w:left="0" w:firstLine="709"/>
        <w:jc w:val="both"/>
        <w:rPr>
          <w:rFonts w:ascii="Times New Roman" w:hAnsi="Times New Roman"/>
          <w:sz w:val="20"/>
          <w:szCs w:val="20"/>
        </w:rPr>
      </w:pPr>
      <w:r w:rsidRPr="003709FD">
        <w:rPr>
          <w:rFonts w:ascii="Times New Roman" w:hAnsi="Times New Roman"/>
          <w:sz w:val="20"/>
          <w:szCs w:val="20"/>
        </w:rPr>
        <w:t xml:space="preserve">Исполнитель по заданию Заказчика обязуется в установленный Контрактом срок оказать услуги </w:t>
      </w:r>
      <w:r w:rsidR="00DF3CC3">
        <w:rPr>
          <w:rFonts w:ascii="Times New Roman" w:hAnsi="Times New Roman"/>
          <w:sz w:val="20"/>
          <w:szCs w:val="20"/>
        </w:rPr>
        <w:br/>
      </w:r>
      <w:r w:rsidRPr="003709FD">
        <w:rPr>
          <w:rFonts w:ascii="Times New Roman" w:hAnsi="Times New Roman"/>
          <w:sz w:val="20"/>
          <w:szCs w:val="20"/>
        </w:rPr>
        <w:t xml:space="preserve">по </w:t>
      </w:r>
      <w:r w:rsidR="00DF3CC3" w:rsidRPr="00DF3CC3">
        <w:rPr>
          <w:rFonts w:ascii="Times New Roman" w:hAnsi="Times New Roman"/>
          <w:sz w:val="20"/>
          <w:szCs w:val="20"/>
        </w:rPr>
        <w:t xml:space="preserve">ремонту аппарата рентгеновского стационарного </w:t>
      </w:r>
      <w:proofErr w:type="spellStart"/>
      <w:r w:rsidR="00DF3CC3" w:rsidRPr="00DF3CC3">
        <w:rPr>
          <w:rFonts w:ascii="Times New Roman" w:hAnsi="Times New Roman"/>
          <w:sz w:val="20"/>
          <w:szCs w:val="20"/>
        </w:rPr>
        <w:t>Диаком</w:t>
      </w:r>
      <w:proofErr w:type="spellEnd"/>
      <w:r w:rsidR="00DF3CC3" w:rsidRPr="00DF3CC3">
        <w:rPr>
          <w:rFonts w:ascii="Times New Roman" w:hAnsi="Times New Roman"/>
          <w:sz w:val="20"/>
          <w:szCs w:val="20"/>
        </w:rPr>
        <w:t xml:space="preserve"> на 2 рабочих места</w:t>
      </w:r>
      <w:r>
        <w:rPr>
          <w:rFonts w:ascii="Times New Roman" w:hAnsi="Times New Roman"/>
          <w:sz w:val="20"/>
          <w:szCs w:val="20"/>
        </w:rPr>
        <w:t xml:space="preserve"> согласно Технического задания (Приложение № 1) к настоящему Контракту</w:t>
      </w:r>
      <w:r w:rsidRPr="003709FD">
        <w:rPr>
          <w:rFonts w:ascii="Times New Roman" w:hAnsi="Times New Roman"/>
          <w:sz w:val="20"/>
          <w:szCs w:val="20"/>
        </w:rPr>
        <w:t xml:space="preserve"> являющегося неотъемлемой частью настоящего Контракта, (далее – услуги), а Заказчик обязуется принять оказанные услуги и оплатить их.</w:t>
      </w:r>
    </w:p>
    <w:p w:rsidR="00631101" w:rsidRPr="00631101" w:rsidRDefault="00CB297A" w:rsidP="00631101">
      <w:pPr>
        <w:pStyle w:val="22"/>
        <w:widowControl/>
        <w:ind w:left="360"/>
        <w:jc w:val="both"/>
      </w:pPr>
      <w:r>
        <w:rPr>
          <w:snapToGrid/>
          <w:sz w:val="22"/>
          <w:szCs w:val="22"/>
        </w:rPr>
        <w:t xml:space="preserve">       </w:t>
      </w:r>
      <w:r>
        <w:rPr>
          <w:snapToGrid/>
        </w:rPr>
        <w:t>1.2.</w:t>
      </w:r>
      <w:r w:rsidR="00631101" w:rsidRPr="00631101">
        <w:rPr>
          <w:snapToGrid/>
        </w:rPr>
        <w:t xml:space="preserve">. Услуги считаются оказанными после подписания акта сдачи-приемки оказанных услуг «Государственным заказчиком» и «Исполнителем». </w:t>
      </w:r>
    </w:p>
    <w:p w:rsidR="00631101" w:rsidRDefault="00631101" w:rsidP="00631101">
      <w:pPr>
        <w:pStyle w:val="ConsPlusNormal"/>
        <w:tabs>
          <w:tab w:val="left" w:pos="709"/>
          <w:tab w:val="left" w:pos="993"/>
        </w:tabs>
        <w:adjustRightInd w:val="0"/>
        <w:ind w:left="709"/>
        <w:jc w:val="both"/>
        <w:rPr>
          <w:rFonts w:ascii="Times New Roman" w:hAnsi="Times New Roman"/>
          <w:sz w:val="20"/>
          <w:szCs w:val="20"/>
        </w:rPr>
      </w:pPr>
    </w:p>
    <w:p w:rsidR="00FC1910" w:rsidRPr="003709FD" w:rsidRDefault="00FC1910" w:rsidP="00FC1910">
      <w:pPr>
        <w:pStyle w:val="ConsPlusNormal"/>
        <w:tabs>
          <w:tab w:val="left" w:pos="709"/>
          <w:tab w:val="left" w:pos="993"/>
        </w:tabs>
        <w:adjustRightInd w:val="0"/>
        <w:ind w:left="709"/>
        <w:jc w:val="both"/>
        <w:rPr>
          <w:rFonts w:ascii="Times New Roman" w:hAnsi="Times New Roman"/>
          <w:sz w:val="20"/>
          <w:szCs w:val="20"/>
        </w:rPr>
      </w:pPr>
    </w:p>
    <w:p w:rsidR="00CA2D62" w:rsidRPr="003709FD" w:rsidRDefault="00CA2D62" w:rsidP="00CA2D62">
      <w:pPr>
        <w:pStyle w:val="aff"/>
        <w:numPr>
          <w:ilvl w:val="0"/>
          <w:numId w:val="27"/>
        </w:numPr>
        <w:suppressAutoHyphens w:val="0"/>
        <w:overflowPunct/>
        <w:spacing w:line="240" w:lineRule="auto"/>
        <w:ind w:left="0" w:firstLine="0"/>
        <w:jc w:val="center"/>
        <w:rPr>
          <w:b/>
          <w:sz w:val="20"/>
        </w:rPr>
      </w:pPr>
      <w:r w:rsidRPr="003709FD">
        <w:rPr>
          <w:b/>
          <w:sz w:val="20"/>
        </w:rPr>
        <w:t>Условия оказания услуг</w:t>
      </w:r>
    </w:p>
    <w:p w:rsidR="00CA2D62" w:rsidRDefault="00CA2D62" w:rsidP="00CA2D62">
      <w:pPr>
        <w:pStyle w:val="ConsPlusNormal"/>
        <w:numPr>
          <w:ilvl w:val="1"/>
          <w:numId w:val="27"/>
        </w:numPr>
        <w:tabs>
          <w:tab w:val="left" w:pos="709"/>
          <w:tab w:val="left" w:pos="993"/>
        </w:tabs>
        <w:adjustRightInd w:val="0"/>
        <w:ind w:left="0" w:firstLine="709"/>
        <w:jc w:val="both"/>
        <w:rPr>
          <w:rFonts w:ascii="Times New Roman" w:hAnsi="Times New Roman"/>
          <w:sz w:val="20"/>
          <w:szCs w:val="20"/>
        </w:rPr>
      </w:pPr>
      <w:r w:rsidRPr="003709FD">
        <w:rPr>
          <w:rFonts w:ascii="Times New Roman" w:hAnsi="Times New Roman"/>
          <w:sz w:val="20"/>
          <w:szCs w:val="20"/>
        </w:rPr>
        <w:t>Услуги оказываются Исполнителем в соответствии с требованиями Технического задания (Приложение № 1) к настоящему Контракту,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C1910" w:rsidRPr="003709FD" w:rsidRDefault="00FC1910" w:rsidP="00FC1910">
      <w:pPr>
        <w:pStyle w:val="ConsPlusNormal"/>
        <w:tabs>
          <w:tab w:val="left" w:pos="709"/>
          <w:tab w:val="left" w:pos="993"/>
        </w:tabs>
        <w:adjustRightInd w:val="0"/>
        <w:ind w:left="709"/>
        <w:jc w:val="both"/>
        <w:rPr>
          <w:rFonts w:ascii="Times New Roman" w:hAnsi="Times New Roman"/>
          <w:sz w:val="20"/>
          <w:szCs w:val="20"/>
        </w:rPr>
      </w:pPr>
    </w:p>
    <w:p w:rsidR="00CA2D62" w:rsidRPr="007E584C" w:rsidRDefault="00CA2D62" w:rsidP="00CA2D62">
      <w:pPr>
        <w:pStyle w:val="aff"/>
        <w:numPr>
          <w:ilvl w:val="0"/>
          <w:numId w:val="27"/>
        </w:numPr>
        <w:suppressAutoHyphens w:val="0"/>
        <w:overflowPunct/>
        <w:spacing w:line="240" w:lineRule="auto"/>
        <w:ind w:left="0" w:firstLine="0"/>
        <w:jc w:val="center"/>
        <w:rPr>
          <w:b/>
          <w:sz w:val="20"/>
        </w:rPr>
      </w:pPr>
      <w:r w:rsidRPr="007E584C">
        <w:rPr>
          <w:b/>
          <w:sz w:val="20"/>
        </w:rPr>
        <w:t>Взаимодействие Сторон</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b/>
          <w:sz w:val="20"/>
        </w:rPr>
      </w:pPr>
      <w:r w:rsidRPr="007E584C">
        <w:rPr>
          <w:b/>
          <w:sz w:val="20"/>
        </w:rPr>
        <w:t>Исполнитель вправе:</w:t>
      </w:r>
    </w:p>
    <w:p w:rsidR="00CA2D62" w:rsidRPr="007E584C" w:rsidRDefault="00CA2D62" w:rsidP="00CA2D62">
      <w:pPr>
        <w:ind w:firstLine="709"/>
        <w:jc w:val="both"/>
        <w:rPr>
          <w:sz w:val="20"/>
          <w:szCs w:val="20"/>
        </w:rPr>
      </w:pPr>
      <w:r w:rsidRPr="007E584C">
        <w:rPr>
          <w:sz w:val="20"/>
          <w:szCs w:val="20"/>
        </w:rPr>
        <w:t>а) требовать своевременной оплаты на условиях, установленных настоящим Контрактом, надлежащим образом оказанных и принятых Заказчиком услуг;</w:t>
      </w:r>
    </w:p>
    <w:p w:rsidR="00CA2D62" w:rsidRPr="007E584C" w:rsidRDefault="00CA2D62" w:rsidP="00CA2D62">
      <w:pPr>
        <w:ind w:firstLine="709"/>
        <w:jc w:val="both"/>
        <w:rPr>
          <w:sz w:val="20"/>
          <w:szCs w:val="20"/>
        </w:rPr>
      </w:pPr>
      <w:bookmarkStart w:id="3" w:name="Par82"/>
      <w:bookmarkEnd w:id="3"/>
      <w:r w:rsidRPr="007E584C">
        <w:rPr>
          <w:sz w:val="20"/>
          <w:szCs w:val="20"/>
        </w:rPr>
        <w:t>б)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CA2D62" w:rsidRPr="007E584C" w:rsidRDefault="00CA2D62" w:rsidP="00CA2D62">
      <w:pPr>
        <w:ind w:firstLine="709"/>
        <w:jc w:val="both"/>
        <w:rPr>
          <w:sz w:val="20"/>
          <w:szCs w:val="20"/>
        </w:rPr>
      </w:pPr>
      <w:r w:rsidRPr="007E584C">
        <w:rPr>
          <w:sz w:val="20"/>
          <w:szCs w:val="20"/>
        </w:rPr>
        <w:t xml:space="preserve">в) принять решение об одностороннем отказе от исполнения Контракта в соответствии с гражданским законодательством; </w:t>
      </w:r>
    </w:p>
    <w:p w:rsidR="00CA2D62" w:rsidRPr="007E584C" w:rsidRDefault="00CA2D62" w:rsidP="00CA2D62">
      <w:pPr>
        <w:ind w:firstLine="709"/>
        <w:jc w:val="both"/>
        <w:rPr>
          <w:sz w:val="20"/>
          <w:szCs w:val="20"/>
        </w:rPr>
      </w:pPr>
      <w:r w:rsidRPr="007E584C">
        <w:rPr>
          <w:sz w:val="20"/>
          <w:szCs w:val="20"/>
        </w:rPr>
        <w:t xml:space="preserve">г) требовать возмещения убытков, уплаты неустоек (штрафов, пеней) в соответствии с </w:t>
      </w:r>
      <w:hyperlink w:anchor="Par294" w:tooltip="X. Ответственность Сторон" w:history="1">
        <w:r w:rsidR="0038320C">
          <w:rPr>
            <w:sz w:val="20"/>
            <w:szCs w:val="20"/>
          </w:rPr>
          <w:t xml:space="preserve">Разделом </w:t>
        </w:r>
        <w:proofErr w:type="gramStart"/>
        <w:r w:rsidRPr="007E584C">
          <w:rPr>
            <w:sz w:val="20"/>
            <w:szCs w:val="20"/>
          </w:rPr>
          <w:t xml:space="preserve">9 </w:t>
        </w:r>
      </w:hyperlink>
      <w:r w:rsidRPr="007E584C">
        <w:rPr>
          <w:sz w:val="20"/>
          <w:szCs w:val="20"/>
        </w:rPr>
        <w:t xml:space="preserve"> настоящего</w:t>
      </w:r>
      <w:proofErr w:type="gramEnd"/>
      <w:r w:rsidRPr="007E584C">
        <w:rPr>
          <w:sz w:val="20"/>
          <w:szCs w:val="20"/>
        </w:rPr>
        <w:t xml:space="preserve"> Контракта.</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b/>
          <w:sz w:val="20"/>
        </w:rPr>
      </w:pPr>
      <w:r w:rsidRPr="007E584C">
        <w:rPr>
          <w:b/>
          <w:sz w:val="20"/>
        </w:rPr>
        <w:t xml:space="preserve">Исполнитель обязан: </w:t>
      </w:r>
    </w:p>
    <w:p w:rsidR="00CA2D62" w:rsidRPr="007E584C" w:rsidRDefault="00CA2D62" w:rsidP="00CA2D62">
      <w:pPr>
        <w:ind w:firstLine="709"/>
        <w:jc w:val="both"/>
        <w:rPr>
          <w:sz w:val="20"/>
          <w:szCs w:val="20"/>
        </w:rPr>
      </w:pPr>
      <w:r w:rsidRPr="007E584C">
        <w:rPr>
          <w:sz w:val="20"/>
          <w:szCs w:val="20"/>
        </w:rPr>
        <w:t>а) оказать услуги в соответствии с Техническим заданием в предусмотренный настоящим Контрактом срок;</w:t>
      </w:r>
    </w:p>
    <w:p w:rsidR="00CA2D62" w:rsidRPr="007E584C" w:rsidRDefault="00CA2D62" w:rsidP="00CA2D62">
      <w:pPr>
        <w:ind w:firstLine="709"/>
        <w:jc w:val="both"/>
        <w:rPr>
          <w:sz w:val="20"/>
          <w:szCs w:val="20"/>
        </w:rPr>
      </w:pPr>
      <w:r>
        <w:rPr>
          <w:sz w:val="20"/>
          <w:szCs w:val="20"/>
        </w:rPr>
        <w:t>б</w:t>
      </w:r>
      <w:r w:rsidRPr="007E584C">
        <w:rPr>
          <w:sz w:val="20"/>
          <w:szCs w:val="20"/>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CA2D62" w:rsidRPr="007E584C" w:rsidRDefault="00CA2D62" w:rsidP="00CA2D62">
      <w:pPr>
        <w:ind w:firstLine="709"/>
        <w:jc w:val="both"/>
        <w:rPr>
          <w:sz w:val="20"/>
          <w:szCs w:val="20"/>
        </w:rPr>
      </w:pPr>
      <w:r>
        <w:rPr>
          <w:sz w:val="20"/>
          <w:szCs w:val="20"/>
        </w:rPr>
        <w:t>в</w:t>
      </w:r>
      <w:r w:rsidRPr="007E584C">
        <w:rPr>
          <w:sz w:val="20"/>
          <w:szCs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A2D62" w:rsidRDefault="00CA2D62" w:rsidP="00CA2D62">
      <w:pPr>
        <w:ind w:firstLine="709"/>
        <w:jc w:val="both"/>
        <w:rPr>
          <w:sz w:val="20"/>
          <w:szCs w:val="20"/>
        </w:rPr>
      </w:pPr>
      <w:r>
        <w:rPr>
          <w:sz w:val="20"/>
          <w:szCs w:val="20"/>
        </w:rPr>
        <w:t>г</w:t>
      </w:r>
      <w:r w:rsidRPr="007E584C">
        <w:rPr>
          <w:sz w:val="20"/>
          <w:szCs w:val="20"/>
        </w:rPr>
        <w:t>)</w:t>
      </w:r>
      <w:r>
        <w:rPr>
          <w:sz w:val="20"/>
          <w:szCs w:val="20"/>
        </w:rPr>
        <w:t xml:space="preserve"> </w:t>
      </w:r>
      <w:r w:rsidRPr="007E584C">
        <w:rPr>
          <w:sz w:val="20"/>
          <w:szCs w:val="20"/>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настоящим Контрактом;</w:t>
      </w:r>
      <w:r w:rsidRPr="00C07A54">
        <w:rPr>
          <w:sz w:val="20"/>
          <w:szCs w:val="20"/>
        </w:rPr>
        <w:t xml:space="preserve"> </w:t>
      </w:r>
    </w:p>
    <w:p w:rsidR="00CA2D62" w:rsidRDefault="00CA2D62" w:rsidP="00CA2D62">
      <w:pPr>
        <w:ind w:firstLine="709"/>
        <w:jc w:val="both"/>
        <w:rPr>
          <w:sz w:val="20"/>
          <w:szCs w:val="20"/>
        </w:rPr>
      </w:pPr>
      <w:r>
        <w:rPr>
          <w:sz w:val="20"/>
          <w:szCs w:val="20"/>
        </w:rPr>
        <w:t xml:space="preserve">д) </w:t>
      </w:r>
      <w:r w:rsidRPr="009F1CFD">
        <w:rPr>
          <w:sz w:val="20"/>
          <w:szCs w:val="20"/>
        </w:rPr>
        <w:t>обеспечить за свой счет устранение недостатков, выявленных при приемке Заказчиком оказанных услуг (этапов оказания услуг)</w:t>
      </w:r>
      <w:bookmarkStart w:id="4" w:name="sub_13108"/>
      <w:r w:rsidRPr="009F1CFD">
        <w:rPr>
          <w:sz w:val="20"/>
          <w:szCs w:val="20"/>
        </w:rPr>
        <w:t xml:space="preserve"> </w:t>
      </w:r>
    </w:p>
    <w:p w:rsidR="00CA2D62" w:rsidRPr="009F1CFD" w:rsidRDefault="00CA2D62" w:rsidP="00CA2D62">
      <w:pPr>
        <w:ind w:firstLine="709"/>
        <w:jc w:val="both"/>
        <w:rPr>
          <w:sz w:val="20"/>
          <w:szCs w:val="20"/>
        </w:rPr>
      </w:pPr>
      <w:r w:rsidRPr="00181ED2">
        <w:rPr>
          <w:sz w:val="20"/>
          <w:szCs w:val="20"/>
        </w:rPr>
        <w:t xml:space="preserve">е)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w:t>
      </w:r>
      <w:r w:rsidRPr="00181ED2">
        <w:rPr>
          <w:sz w:val="20"/>
          <w:szCs w:val="20"/>
        </w:rPr>
        <w:lastRenderedPageBreak/>
        <w:t xml:space="preserve">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и/или ремонта оборудования. Стоимость вознаграждения за права использования таких РИД Исполнителя и/или третьих лиц включается в цену Контракта, указанную в </w:t>
      </w:r>
      <w:hyperlink w:anchor="sub_13027" w:history="1">
        <w:r w:rsidRPr="00181ED2">
          <w:rPr>
            <w:sz w:val="20"/>
            <w:szCs w:val="20"/>
          </w:rPr>
          <w:t>пункте 6.1</w:t>
        </w:r>
      </w:hyperlink>
      <w:r w:rsidRPr="00181ED2">
        <w:rPr>
          <w:sz w:val="20"/>
          <w:szCs w:val="20"/>
        </w:rPr>
        <w:t xml:space="preserve"> Контракта.</w:t>
      </w:r>
    </w:p>
    <w:bookmarkEnd w:id="4"/>
    <w:p w:rsidR="00CA2D62" w:rsidRPr="007E584C" w:rsidRDefault="00CA2D62" w:rsidP="00CA2D62">
      <w:pPr>
        <w:ind w:firstLine="709"/>
        <w:jc w:val="both"/>
        <w:rPr>
          <w:sz w:val="20"/>
          <w:szCs w:val="20"/>
        </w:rPr>
      </w:pP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b/>
          <w:sz w:val="20"/>
        </w:rPr>
      </w:pPr>
      <w:bookmarkStart w:id="5" w:name="Par104"/>
      <w:bookmarkStart w:id="6" w:name="Par113"/>
      <w:bookmarkStart w:id="7" w:name="Par123"/>
      <w:bookmarkEnd w:id="5"/>
      <w:bookmarkEnd w:id="6"/>
      <w:bookmarkEnd w:id="7"/>
      <w:r w:rsidRPr="007E584C">
        <w:rPr>
          <w:b/>
          <w:sz w:val="20"/>
        </w:rPr>
        <w:t>Заказчик вправе:</w:t>
      </w:r>
    </w:p>
    <w:p w:rsidR="00CA2D62" w:rsidRPr="007E584C" w:rsidRDefault="00CA2D62" w:rsidP="00CA2D62">
      <w:pPr>
        <w:ind w:firstLine="709"/>
        <w:jc w:val="both"/>
        <w:rPr>
          <w:sz w:val="20"/>
          <w:szCs w:val="20"/>
        </w:rPr>
      </w:pPr>
      <w:r w:rsidRPr="007E584C">
        <w:rPr>
          <w:sz w:val="20"/>
          <w:szCs w:val="20"/>
        </w:rPr>
        <w:t>а) требовать от Исполнителя, надлежащего исполнения обязательств, установленных настоящим Контрактом;</w:t>
      </w:r>
    </w:p>
    <w:p w:rsidR="00CA2D62" w:rsidRPr="007E584C" w:rsidRDefault="00CA2D62" w:rsidP="00CA2D62">
      <w:pPr>
        <w:ind w:firstLine="709"/>
        <w:jc w:val="both"/>
        <w:rPr>
          <w:sz w:val="20"/>
          <w:szCs w:val="20"/>
        </w:rPr>
      </w:pPr>
      <w:r w:rsidRPr="007E584C">
        <w:rPr>
          <w:sz w:val="20"/>
          <w:szCs w:val="20"/>
        </w:rPr>
        <w:t>б) требовать от Исполнителя своевременного устранения недостатков, выявленных как в ходе приемки, так и в течение гарантийного периода;</w:t>
      </w:r>
    </w:p>
    <w:p w:rsidR="00CA2D62" w:rsidRPr="007E584C" w:rsidRDefault="00CA2D62" w:rsidP="00CA2D62">
      <w:pPr>
        <w:ind w:firstLine="709"/>
        <w:jc w:val="both"/>
        <w:rPr>
          <w:sz w:val="20"/>
          <w:szCs w:val="20"/>
        </w:rPr>
      </w:pPr>
      <w:r w:rsidRPr="007E584C">
        <w:rPr>
          <w:sz w:val="20"/>
          <w:szCs w:val="20"/>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CA2D62" w:rsidRPr="007E584C" w:rsidRDefault="00CA2D62" w:rsidP="00CA2D62">
      <w:pPr>
        <w:ind w:firstLine="709"/>
        <w:jc w:val="both"/>
        <w:rPr>
          <w:sz w:val="20"/>
          <w:szCs w:val="20"/>
        </w:rPr>
      </w:pPr>
      <w:r w:rsidRPr="007E584C">
        <w:rPr>
          <w:sz w:val="20"/>
          <w:szCs w:val="20"/>
        </w:rPr>
        <w:t xml:space="preserve">г) требовать возмещения убытков в соответствии с </w:t>
      </w:r>
      <w:hyperlink w:anchor="Par294" w:tooltip="X. Ответственность Сторон" w:history="1">
        <w:r w:rsidRPr="007E584C">
          <w:rPr>
            <w:sz w:val="20"/>
            <w:szCs w:val="20"/>
          </w:rPr>
          <w:t xml:space="preserve">Разделом </w:t>
        </w:r>
      </w:hyperlink>
      <w:r w:rsidRPr="007E584C">
        <w:rPr>
          <w:sz w:val="20"/>
          <w:szCs w:val="20"/>
        </w:rPr>
        <w:t>9 настоящего Контракта, причиненных по вине Исполнителя;</w:t>
      </w:r>
    </w:p>
    <w:p w:rsidR="00CA2D62" w:rsidRPr="007E584C" w:rsidRDefault="00CA2D62" w:rsidP="00CA2D62">
      <w:pPr>
        <w:ind w:firstLine="709"/>
        <w:jc w:val="both"/>
        <w:rPr>
          <w:sz w:val="20"/>
          <w:szCs w:val="20"/>
        </w:rPr>
      </w:pPr>
      <w:r w:rsidRPr="007E584C">
        <w:rPr>
          <w:sz w:val="20"/>
          <w:szCs w:val="20"/>
        </w:rPr>
        <w:t xml:space="preserve">д) предложить увеличить или уменьшить в процессе исполнения настоящего Контракта объем оказываемых услуг, предусмотренных настоящим Контрактом, не более чем на десять процентов в порядке и на условиях, установленных Федеральным </w:t>
      </w:r>
      <w:hyperlink r:id="rId7" w:history="1">
        <w:r w:rsidRPr="007E584C">
          <w:rPr>
            <w:sz w:val="20"/>
            <w:szCs w:val="20"/>
          </w:rPr>
          <w:t>законом</w:t>
        </w:r>
      </w:hyperlink>
      <w:r w:rsidRPr="007E584C">
        <w:rPr>
          <w:sz w:val="20"/>
          <w:szCs w:val="20"/>
        </w:rPr>
        <w:t xml:space="preserve"> от 05.04.2013 г. N44-ФЗ «О контрактной системе в сфере закупок товаров, работ, услуг для обеспечения государственных и муниципальных нужд»; </w:t>
      </w:r>
    </w:p>
    <w:p w:rsidR="00CA2D62" w:rsidRPr="007E584C" w:rsidRDefault="00CA2D62" w:rsidP="00CA2D62">
      <w:pPr>
        <w:ind w:firstLine="709"/>
        <w:jc w:val="both"/>
        <w:rPr>
          <w:sz w:val="20"/>
          <w:szCs w:val="20"/>
        </w:rPr>
      </w:pPr>
      <w:bookmarkStart w:id="8" w:name="Par142"/>
      <w:bookmarkEnd w:id="8"/>
      <w:r w:rsidRPr="007E584C">
        <w:rPr>
          <w:sz w:val="20"/>
          <w:szCs w:val="20"/>
        </w:rPr>
        <w:t xml:space="preserve">е) принять решение об одностороннем отказе от исполнения настоящего Контракта в соответствии с гражданским законодательством; </w:t>
      </w:r>
    </w:p>
    <w:p w:rsidR="00CA2D62" w:rsidRDefault="00CA2D62" w:rsidP="00CA2D62">
      <w:pPr>
        <w:ind w:firstLine="709"/>
        <w:jc w:val="both"/>
        <w:rPr>
          <w:sz w:val="20"/>
          <w:szCs w:val="20"/>
        </w:rPr>
      </w:pPr>
      <w:r w:rsidRPr="007E584C">
        <w:rPr>
          <w:sz w:val="20"/>
          <w:szCs w:val="20"/>
        </w:rPr>
        <w:t>ж) до принятия решения об одностороннем отказе от исполнения настоящего Контракта провести экспертизу оказанных услуг с привлечением экспертов, экспертных организаций</w:t>
      </w:r>
      <w:r>
        <w:rPr>
          <w:sz w:val="20"/>
          <w:szCs w:val="20"/>
        </w:rPr>
        <w:t>.</w:t>
      </w:r>
    </w:p>
    <w:p w:rsidR="00CA2D62" w:rsidRPr="007E584C" w:rsidRDefault="00CA2D62" w:rsidP="00CA2D62">
      <w:pPr>
        <w:ind w:firstLine="709"/>
        <w:jc w:val="both"/>
        <w:rPr>
          <w:b/>
          <w:sz w:val="20"/>
          <w:szCs w:val="20"/>
        </w:rPr>
      </w:pPr>
      <w:r w:rsidRPr="007E584C">
        <w:rPr>
          <w:b/>
          <w:sz w:val="20"/>
          <w:szCs w:val="20"/>
        </w:rPr>
        <w:t>Заказчик обязан:</w:t>
      </w:r>
    </w:p>
    <w:p w:rsidR="00CA2D62" w:rsidRPr="007E584C" w:rsidRDefault="00CA2D62" w:rsidP="00CA2D62">
      <w:pPr>
        <w:ind w:firstLine="709"/>
        <w:jc w:val="both"/>
        <w:rPr>
          <w:sz w:val="20"/>
          <w:szCs w:val="20"/>
        </w:rPr>
      </w:pPr>
      <w:r w:rsidRPr="007E584C">
        <w:rPr>
          <w:sz w:val="20"/>
          <w:szCs w:val="20"/>
        </w:rPr>
        <w:t>а) принять и оплатить оказанные услуги в соответствии с настоящим Контрактом;</w:t>
      </w:r>
    </w:p>
    <w:p w:rsidR="00CA2D62" w:rsidRPr="007E584C" w:rsidRDefault="00CA2D62" w:rsidP="00CA2D62">
      <w:pPr>
        <w:ind w:firstLine="709"/>
        <w:jc w:val="both"/>
        <w:rPr>
          <w:sz w:val="20"/>
          <w:szCs w:val="20"/>
        </w:rPr>
      </w:pPr>
      <w:r w:rsidRPr="007E584C">
        <w:rPr>
          <w:sz w:val="20"/>
          <w:szCs w:val="20"/>
        </w:rPr>
        <w:t>б) обеспечить контроль за исполнением настоящего Контракта, в том числе на отдельных этапах его исполнения;</w:t>
      </w:r>
    </w:p>
    <w:p w:rsidR="00CA2D62" w:rsidRPr="007E584C" w:rsidRDefault="00CA2D62" w:rsidP="00CA2D62">
      <w:pPr>
        <w:ind w:firstLine="709"/>
        <w:jc w:val="both"/>
        <w:rPr>
          <w:sz w:val="20"/>
          <w:szCs w:val="20"/>
        </w:rPr>
      </w:pPr>
      <w:r w:rsidRPr="007E584C">
        <w:rPr>
          <w:sz w:val="20"/>
          <w:szCs w:val="20"/>
        </w:rPr>
        <w:t xml:space="preserve">в) принять решение об одностороннем отказе от исполнения настоящего Контракта в случае, если в ходе исполнения настоящего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
    <w:p w:rsidR="00CA2D62" w:rsidRPr="007E584C" w:rsidRDefault="00CA2D62" w:rsidP="00CA2D62">
      <w:pPr>
        <w:ind w:firstLine="709"/>
        <w:jc w:val="both"/>
        <w:rPr>
          <w:sz w:val="20"/>
          <w:szCs w:val="20"/>
        </w:rPr>
      </w:pPr>
      <w:r w:rsidRPr="007E584C">
        <w:rPr>
          <w:sz w:val="20"/>
          <w:szCs w:val="20"/>
        </w:rPr>
        <w:t xml:space="preserve">г)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его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CA2D62" w:rsidRPr="007E584C" w:rsidRDefault="00CA2D62" w:rsidP="00CA2D62">
      <w:pPr>
        <w:ind w:firstLine="709"/>
        <w:jc w:val="both"/>
        <w:rPr>
          <w:sz w:val="20"/>
          <w:szCs w:val="20"/>
        </w:rPr>
      </w:pPr>
      <w:r w:rsidRPr="007E584C">
        <w:rPr>
          <w:sz w:val="20"/>
          <w:szCs w:val="20"/>
        </w:rPr>
        <w:t xml:space="preserve">д) провести экспертизу оказанных услуг для проверки их соответствия условиям настоящего Контракта в соответствии с Федеральным </w:t>
      </w:r>
      <w:hyperlink r:id="rId8" w:history="1">
        <w:r w:rsidRPr="007E584C">
          <w:rPr>
            <w:sz w:val="20"/>
            <w:szCs w:val="20"/>
          </w:rPr>
          <w:t>законом</w:t>
        </w:r>
      </w:hyperlink>
      <w:r w:rsidRPr="007E584C">
        <w:rPr>
          <w:sz w:val="20"/>
          <w:szCs w:val="20"/>
        </w:rPr>
        <w:t xml:space="preserve"> от 05.04.2013 г. N44-ФЗ «О контрактной системе в сфере закупок товаров, работ, услуг для обеспечения государственных и муниципальных нужд»;</w:t>
      </w:r>
    </w:p>
    <w:p w:rsidR="00CA2D62" w:rsidRDefault="00CA2D62" w:rsidP="00CA2D62">
      <w:pPr>
        <w:ind w:firstLine="709"/>
        <w:jc w:val="both"/>
        <w:rPr>
          <w:sz w:val="20"/>
          <w:szCs w:val="20"/>
        </w:rPr>
      </w:pPr>
      <w:r w:rsidRPr="007E584C">
        <w:rPr>
          <w:sz w:val="20"/>
          <w:szCs w:val="20"/>
        </w:rPr>
        <w:t xml:space="preserve">е) требовать уплаты неустоек (штрафов, пеней) в соответствии с </w:t>
      </w:r>
      <w:hyperlink w:anchor="Par294" w:tooltip="X. Ответственность Сторон" w:history="1">
        <w:r w:rsidRPr="007E584C">
          <w:rPr>
            <w:sz w:val="20"/>
            <w:szCs w:val="20"/>
          </w:rPr>
          <w:t xml:space="preserve">Разделом </w:t>
        </w:r>
      </w:hyperlink>
      <w:r w:rsidRPr="007E584C">
        <w:rPr>
          <w:sz w:val="20"/>
          <w:szCs w:val="20"/>
        </w:rPr>
        <w:t>9 настоящего Контракта.</w:t>
      </w:r>
    </w:p>
    <w:p w:rsidR="00FC1910" w:rsidRPr="007E584C" w:rsidRDefault="00FC1910" w:rsidP="00CA2D62">
      <w:pPr>
        <w:ind w:firstLine="709"/>
        <w:jc w:val="both"/>
        <w:rPr>
          <w:sz w:val="20"/>
          <w:szCs w:val="20"/>
        </w:rPr>
      </w:pPr>
    </w:p>
    <w:p w:rsidR="00CA2D62" w:rsidRPr="007E584C" w:rsidRDefault="00CA2D62" w:rsidP="00CA2D62">
      <w:pPr>
        <w:pStyle w:val="aff"/>
        <w:numPr>
          <w:ilvl w:val="0"/>
          <w:numId w:val="27"/>
        </w:numPr>
        <w:suppressAutoHyphens w:val="0"/>
        <w:overflowPunct/>
        <w:spacing w:line="240" w:lineRule="auto"/>
        <w:ind w:left="0" w:firstLine="0"/>
        <w:jc w:val="center"/>
        <w:rPr>
          <w:b/>
          <w:sz w:val="20"/>
        </w:rPr>
      </w:pPr>
      <w:r w:rsidRPr="007E584C">
        <w:rPr>
          <w:b/>
          <w:sz w:val="20"/>
        </w:rPr>
        <w:t>Место и сроки оказания услуг</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 xml:space="preserve">Услуги оказываются в сроки, указанные в настоящем Контракте. </w:t>
      </w:r>
    </w:p>
    <w:p w:rsidR="00CA2D62" w:rsidRPr="00B71012" w:rsidRDefault="00CA2D62" w:rsidP="00CA2D62">
      <w:pPr>
        <w:ind w:firstLine="426"/>
        <w:jc w:val="both"/>
        <w:rPr>
          <w:rFonts w:eastAsia="SimSun"/>
          <w:sz w:val="20"/>
          <w:szCs w:val="20"/>
        </w:rPr>
      </w:pPr>
      <w:r w:rsidRPr="007E584C">
        <w:rPr>
          <w:sz w:val="20"/>
          <w:szCs w:val="20"/>
        </w:rPr>
        <w:t xml:space="preserve"> Начало оказания услуг - </w:t>
      </w:r>
      <w:r w:rsidRPr="00B71012">
        <w:rPr>
          <w:rFonts w:eastAsia="SimSun"/>
          <w:sz w:val="20"/>
          <w:szCs w:val="20"/>
        </w:rPr>
        <w:t>с момента заключения контракта.</w:t>
      </w:r>
    </w:p>
    <w:p w:rsidR="00CA2D62" w:rsidRPr="0058671A" w:rsidRDefault="00CA2D62" w:rsidP="00CA2D62">
      <w:pPr>
        <w:ind w:firstLine="426"/>
        <w:jc w:val="both"/>
        <w:rPr>
          <w:sz w:val="20"/>
          <w:szCs w:val="20"/>
        </w:rPr>
      </w:pPr>
      <w:r w:rsidRPr="007E584C">
        <w:rPr>
          <w:sz w:val="20"/>
          <w:szCs w:val="20"/>
        </w:rPr>
        <w:t xml:space="preserve"> Окончание оказания услуг –</w:t>
      </w:r>
      <w:r w:rsidR="00DF3CC3">
        <w:rPr>
          <w:sz w:val="20"/>
          <w:szCs w:val="20"/>
        </w:rPr>
        <w:t>07.08</w:t>
      </w:r>
      <w:r>
        <w:rPr>
          <w:sz w:val="20"/>
          <w:szCs w:val="20"/>
        </w:rPr>
        <w:t>.202</w:t>
      </w:r>
      <w:r w:rsidR="00DF3CC3">
        <w:rPr>
          <w:sz w:val="20"/>
          <w:szCs w:val="20"/>
        </w:rPr>
        <w:t>6</w:t>
      </w:r>
      <w:r>
        <w:rPr>
          <w:sz w:val="20"/>
          <w:szCs w:val="20"/>
        </w:rPr>
        <w:t xml:space="preserve"> г.</w:t>
      </w:r>
    </w:p>
    <w:p w:rsidR="00CA2D62"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 xml:space="preserve">Датой исполнения Исполнителем обязательств по настоящему Контракту считается дата подписания Сторонами Акта сдачи-приемки оказанных услуг. </w:t>
      </w:r>
    </w:p>
    <w:p w:rsidR="00A477B3" w:rsidRPr="007E584C" w:rsidRDefault="00A477B3" w:rsidP="00A477B3">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 xml:space="preserve">Место оказания услуг: </w:t>
      </w:r>
      <w:r>
        <w:rPr>
          <w:sz w:val="20"/>
        </w:rPr>
        <w:t>согласно Приложения № 1.</w:t>
      </w:r>
    </w:p>
    <w:p w:rsidR="00FC1910" w:rsidRPr="00A477B3" w:rsidRDefault="00FC1910" w:rsidP="00A477B3">
      <w:pPr>
        <w:pStyle w:val="aff"/>
        <w:suppressAutoHyphens w:val="0"/>
        <w:overflowPunct/>
        <w:autoSpaceDE/>
        <w:autoSpaceDN/>
        <w:adjustRightInd/>
        <w:spacing w:line="240" w:lineRule="auto"/>
        <w:ind w:left="709"/>
        <w:jc w:val="both"/>
        <w:rPr>
          <w:b/>
          <w:sz w:val="20"/>
        </w:rPr>
      </w:pPr>
    </w:p>
    <w:p w:rsidR="00CA2D62" w:rsidRPr="007E584C" w:rsidRDefault="00CA2D62" w:rsidP="00CA2D62">
      <w:pPr>
        <w:pStyle w:val="aff"/>
        <w:numPr>
          <w:ilvl w:val="0"/>
          <w:numId w:val="27"/>
        </w:numPr>
        <w:suppressAutoHyphens w:val="0"/>
        <w:overflowPunct/>
        <w:spacing w:line="240" w:lineRule="auto"/>
        <w:ind w:left="0" w:firstLine="0"/>
        <w:jc w:val="center"/>
        <w:rPr>
          <w:b/>
          <w:sz w:val="20"/>
        </w:rPr>
      </w:pPr>
      <w:r w:rsidRPr="007E584C">
        <w:rPr>
          <w:b/>
          <w:sz w:val="20"/>
        </w:rPr>
        <w:t>Порядок сдачи и приемки оказанных услуг</w:t>
      </w:r>
    </w:p>
    <w:p w:rsidR="00CB297A" w:rsidRPr="00CB297A" w:rsidRDefault="00CB297A" w:rsidP="00CB297A">
      <w:pPr>
        <w:pStyle w:val="aff"/>
        <w:ind w:left="0" w:firstLine="708"/>
        <w:jc w:val="both"/>
        <w:rPr>
          <w:sz w:val="20"/>
          <w:lang w:eastAsia="ar-SA"/>
        </w:rPr>
      </w:pPr>
      <w:r>
        <w:rPr>
          <w:sz w:val="20"/>
          <w:lang w:eastAsia="ar-SA"/>
        </w:rPr>
        <w:t>5</w:t>
      </w:r>
      <w:r w:rsidRPr="00CB297A">
        <w:rPr>
          <w:sz w:val="20"/>
          <w:lang w:eastAsia="ar-SA"/>
        </w:rPr>
        <w:t xml:space="preserve">.1. Приемка оказанной услуги осуществляется уполномоченными представителями Государственного заказчика после оказания услуги Исполнителем, факт приемки оказанной услуги подтверждается путем подписания акта сдачи-приемки оказанных услуг. </w:t>
      </w:r>
    </w:p>
    <w:p w:rsidR="00CB297A" w:rsidRPr="00CB297A" w:rsidRDefault="00CB297A" w:rsidP="00CB297A">
      <w:pPr>
        <w:pStyle w:val="aff"/>
        <w:ind w:left="0"/>
        <w:jc w:val="both"/>
        <w:rPr>
          <w:sz w:val="20"/>
          <w:lang w:eastAsia="ar-SA"/>
        </w:rPr>
      </w:pPr>
      <w:r w:rsidRPr="00CB297A">
        <w:rPr>
          <w:sz w:val="20"/>
          <w:lang w:eastAsia="ar-SA"/>
        </w:rPr>
        <w:t xml:space="preserve">В случае выявления недостатков в момент приёмки оказанной услуги составляется акт за подписями лиц, производивших приемку оказанной услуги. </w:t>
      </w:r>
    </w:p>
    <w:p w:rsidR="00CB297A" w:rsidRPr="00CB297A" w:rsidRDefault="00CB297A" w:rsidP="00CB297A">
      <w:pPr>
        <w:pStyle w:val="aff"/>
        <w:ind w:left="0"/>
        <w:jc w:val="both"/>
        <w:rPr>
          <w:sz w:val="20"/>
          <w:lang w:eastAsia="ar-SA"/>
        </w:rPr>
      </w:pPr>
      <w:r w:rsidRPr="00CB297A">
        <w:rPr>
          <w:sz w:val="20"/>
          <w:lang w:eastAsia="ar-SA"/>
        </w:rPr>
        <w:t>В случае некачественно оказанной услуги, Государственный заказчик извещает Исполнителя об этом письменно в 5-тидневный срок.</w:t>
      </w:r>
    </w:p>
    <w:p w:rsidR="00CB297A" w:rsidRPr="00CB297A" w:rsidRDefault="00CB297A" w:rsidP="00CB297A">
      <w:pPr>
        <w:pStyle w:val="aff"/>
        <w:ind w:left="0" w:firstLine="708"/>
        <w:jc w:val="both"/>
        <w:rPr>
          <w:sz w:val="20"/>
          <w:lang w:eastAsia="ar-SA"/>
        </w:rPr>
      </w:pPr>
      <w:r>
        <w:rPr>
          <w:sz w:val="20"/>
          <w:lang w:eastAsia="ar-SA"/>
        </w:rPr>
        <w:t>5</w:t>
      </w:r>
      <w:r w:rsidRPr="00CB297A">
        <w:rPr>
          <w:sz w:val="20"/>
          <w:lang w:eastAsia="ar-SA"/>
        </w:rPr>
        <w:t xml:space="preserve">.2. После оказания услуги в полном объеме и необходимых согласований документации, Исполнитель передает уполномоченному представителю Государственного заказчика </w:t>
      </w:r>
    </w:p>
    <w:p w:rsidR="00CB297A" w:rsidRPr="00CB297A" w:rsidRDefault="00CB297A" w:rsidP="00CB297A">
      <w:pPr>
        <w:pStyle w:val="aff"/>
        <w:ind w:left="0"/>
        <w:jc w:val="both"/>
        <w:rPr>
          <w:sz w:val="20"/>
          <w:lang w:eastAsia="ar-SA"/>
        </w:rPr>
      </w:pPr>
      <w:r w:rsidRPr="00CB297A">
        <w:rPr>
          <w:sz w:val="20"/>
          <w:lang w:eastAsia="ar-SA"/>
        </w:rPr>
        <w:t xml:space="preserve">Акт сдачи-приемки оказанных услуг. </w:t>
      </w:r>
    </w:p>
    <w:p w:rsidR="00CB297A" w:rsidRPr="00CB297A" w:rsidRDefault="00CB297A" w:rsidP="00CB297A">
      <w:pPr>
        <w:pStyle w:val="aff"/>
        <w:ind w:left="0" w:firstLine="708"/>
        <w:jc w:val="both"/>
        <w:rPr>
          <w:sz w:val="20"/>
          <w:lang w:eastAsia="ar-SA"/>
        </w:rPr>
      </w:pPr>
      <w:r>
        <w:rPr>
          <w:sz w:val="20"/>
          <w:lang w:eastAsia="ar-SA"/>
        </w:rPr>
        <w:t>5</w:t>
      </w:r>
      <w:r w:rsidRPr="00CB297A">
        <w:rPr>
          <w:sz w:val="20"/>
          <w:lang w:eastAsia="ar-SA"/>
        </w:rPr>
        <w:t>.3. Заказчик в течение 10 (десяти) рабочих дней со дня получения от Исполнителя Акта сдачи-приемки оказанных услуг, направляет Исполнителю подписанный Акт сдачи-приемки оказанных услуг (Приложение № 2 к Контракту) или мотивированный отказ от подписания, в котором указываются недостатки и сроки их устранения.</w:t>
      </w:r>
    </w:p>
    <w:p w:rsidR="00CB297A" w:rsidRPr="00CB297A" w:rsidRDefault="00CB297A" w:rsidP="00CB297A">
      <w:pPr>
        <w:pStyle w:val="aff"/>
        <w:ind w:left="0" w:firstLine="708"/>
        <w:jc w:val="both"/>
        <w:rPr>
          <w:sz w:val="20"/>
          <w:lang w:eastAsia="ar-SA"/>
        </w:rPr>
      </w:pPr>
      <w:r>
        <w:rPr>
          <w:sz w:val="20"/>
          <w:lang w:eastAsia="ar-SA"/>
        </w:rPr>
        <w:lastRenderedPageBreak/>
        <w:t>5</w:t>
      </w:r>
      <w:r w:rsidRPr="00CB297A">
        <w:rPr>
          <w:sz w:val="20"/>
          <w:lang w:eastAsia="ar-SA"/>
        </w:rPr>
        <w:t xml:space="preserve">.4. После устранения недостатков, послуживших основанием для не подписания Акта сдачи-приемки оказанных услуг (приложение № 2 к Контракту), Исполнитель и Заказчик подписывают Акт сдачи-приемки оказанных услуг (приложение № 2 к Контракту) в порядке и сроки, предусмотренные пунктом 8.3 Контракта. </w:t>
      </w:r>
    </w:p>
    <w:p w:rsidR="00CB297A" w:rsidRPr="00CB297A" w:rsidRDefault="00CB297A" w:rsidP="00CB297A">
      <w:pPr>
        <w:pStyle w:val="aff"/>
        <w:ind w:left="0" w:firstLine="708"/>
        <w:jc w:val="both"/>
        <w:rPr>
          <w:sz w:val="20"/>
          <w:lang w:eastAsia="ar-SA"/>
        </w:rPr>
      </w:pPr>
      <w:r>
        <w:rPr>
          <w:sz w:val="20"/>
          <w:lang w:eastAsia="ar-SA"/>
        </w:rPr>
        <w:t>5</w:t>
      </w:r>
      <w:r w:rsidRPr="00CB297A">
        <w:rPr>
          <w:sz w:val="20"/>
          <w:lang w:eastAsia="ar-SA"/>
        </w:rPr>
        <w:t>.5. После оказания услуг Исполнитель представляет следующие документы:</w:t>
      </w:r>
    </w:p>
    <w:p w:rsidR="00CB297A" w:rsidRPr="00CB297A" w:rsidRDefault="00CB297A" w:rsidP="00CB297A">
      <w:pPr>
        <w:pStyle w:val="aff"/>
        <w:ind w:left="0"/>
        <w:jc w:val="both"/>
        <w:rPr>
          <w:sz w:val="20"/>
          <w:lang w:eastAsia="ar-SA"/>
        </w:rPr>
      </w:pPr>
      <w:r w:rsidRPr="00CB297A">
        <w:rPr>
          <w:sz w:val="20"/>
          <w:lang w:eastAsia="ar-SA"/>
        </w:rPr>
        <w:t>а) Счет на оплату оказанных услуг;</w:t>
      </w:r>
    </w:p>
    <w:p w:rsidR="00CB297A" w:rsidRPr="00CB297A" w:rsidRDefault="00CB297A" w:rsidP="00CB297A">
      <w:pPr>
        <w:pStyle w:val="aff"/>
        <w:ind w:left="0"/>
        <w:jc w:val="both"/>
        <w:rPr>
          <w:sz w:val="20"/>
          <w:lang w:eastAsia="ar-SA"/>
        </w:rPr>
      </w:pPr>
      <w:r w:rsidRPr="00CB297A">
        <w:rPr>
          <w:sz w:val="20"/>
          <w:lang w:eastAsia="ar-SA"/>
        </w:rPr>
        <w:t>б) Акт сдачи-приемки оказанных услуг.</w:t>
      </w:r>
      <w:r>
        <w:rPr>
          <w:sz w:val="20"/>
          <w:lang w:eastAsia="ar-SA"/>
        </w:rPr>
        <w:t xml:space="preserve"> </w:t>
      </w:r>
    </w:p>
    <w:p w:rsidR="00541641" w:rsidRDefault="00541641" w:rsidP="00541641">
      <w:pPr>
        <w:autoSpaceDE w:val="0"/>
        <w:autoSpaceDN w:val="0"/>
        <w:adjustRightInd w:val="0"/>
        <w:ind w:firstLine="709"/>
        <w:rPr>
          <w:sz w:val="20"/>
          <w:szCs w:val="20"/>
        </w:rPr>
      </w:pPr>
    </w:p>
    <w:p w:rsidR="00CA2D62" w:rsidRPr="007E584C" w:rsidRDefault="00CA2D62" w:rsidP="00CA2D62">
      <w:pPr>
        <w:pStyle w:val="aff"/>
        <w:numPr>
          <w:ilvl w:val="0"/>
          <w:numId w:val="27"/>
        </w:numPr>
        <w:suppressAutoHyphens w:val="0"/>
        <w:overflowPunct/>
        <w:spacing w:line="240" w:lineRule="auto"/>
        <w:ind w:left="0" w:firstLine="0"/>
        <w:jc w:val="center"/>
        <w:rPr>
          <w:b/>
          <w:sz w:val="20"/>
        </w:rPr>
      </w:pPr>
      <w:r w:rsidRPr="007E584C">
        <w:rPr>
          <w:b/>
          <w:sz w:val="20"/>
        </w:rPr>
        <w:t>Цена Контракта и порядок расчетов</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 xml:space="preserve">Цена настоящего Контракта </w:t>
      </w:r>
      <w:proofErr w:type="gramStart"/>
      <w:r w:rsidRPr="007E584C">
        <w:rPr>
          <w:sz w:val="20"/>
        </w:rPr>
        <w:t>составляет</w:t>
      </w:r>
      <w:r>
        <w:rPr>
          <w:sz w:val="20"/>
        </w:rPr>
        <w:t xml:space="preserve"> </w:t>
      </w:r>
      <w:r w:rsidRPr="007E584C">
        <w:rPr>
          <w:sz w:val="20"/>
        </w:rPr>
        <w:t xml:space="preserve"> _</w:t>
      </w:r>
      <w:proofErr w:type="gramEnd"/>
      <w:r w:rsidRPr="007E584C">
        <w:rPr>
          <w:sz w:val="20"/>
        </w:rPr>
        <w:t>______</w:t>
      </w:r>
      <w:r>
        <w:rPr>
          <w:sz w:val="20"/>
        </w:rPr>
        <w:t xml:space="preserve"> </w:t>
      </w:r>
      <w:r w:rsidRPr="007E584C">
        <w:rPr>
          <w:sz w:val="20"/>
        </w:rPr>
        <w:t xml:space="preserve">  (____________) рублей _____ копеек, в том числе НДС__%, что составляет ________ (_________) рублей ______ копеек / НДС не облагается.</w:t>
      </w:r>
    </w:p>
    <w:p w:rsidR="00CA2D62" w:rsidRPr="007E584C" w:rsidRDefault="00CA2D62" w:rsidP="00CA2D62">
      <w:pPr>
        <w:pStyle w:val="aff"/>
        <w:spacing w:line="240" w:lineRule="auto"/>
        <w:ind w:left="0" w:firstLine="709"/>
        <w:jc w:val="both"/>
        <w:rPr>
          <w:sz w:val="20"/>
        </w:rPr>
      </w:pPr>
      <w:proofErr w:type="gramStart"/>
      <w:r w:rsidRPr="007E584C">
        <w:rPr>
          <w:sz w:val="20"/>
        </w:rPr>
        <w:t>Сумма,  подлежащая</w:t>
      </w:r>
      <w:proofErr w:type="gramEnd"/>
      <w:r w:rsidRPr="007E584C">
        <w:rPr>
          <w:sz w:val="20"/>
        </w:rPr>
        <w:t xml:space="preserve">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Цена Контракта включает в себя все расходы, связанные с выполнением Исполнителем обязательств по Контракту, в том числе стоимость расходных материалов и запасных частей, а также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7E584C">
          <w:rPr>
            <w:sz w:val="20"/>
          </w:rPr>
          <w:t>законом</w:t>
        </w:r>
      </w:hyperlink>
      <w:r w:rsidRPr="007E584C">
        <w:rPr>
          <w:sz w:val="20"/>
        </w:rPr>
        <w:t xml:space="preserve"> от 05.04.2013 г. N44-ФЗ «О контрактной системе в сфере закупок товаров, работ, услуг для обеспечения государственных и муниципальных нужд» и Контрактом.</w:t>
      </w:r>
    </w:p>
    <w:p w:rsidR="00CA2D62" w:rsidRPr="007E584C" w:rsidRDefault="00CA2D62" w:rsidP="00CA2D62">
      <w:pPr>
        <w:tabs>
          <w:tab w:val="left" w:pos="993"/>
          <w:tab w:val="left" w:pos="1276"/>
        </w:tabs>
        <w:ind w:firstLine="709"/>
        <w:jc w:val="both"/>
        <w:rPr>
          <w:sz w:val="20"/>
          <w:szCs w:val="20"/>
        </w:rPr>
      </w:pPr>
      <w:r w:rsidRPr="007E584C">
        <w:rPr>
          <w:sz w:val="20"/>
          <w:szCs w:val="20"/>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b/>
          <w:sz w:val="20"/>
        </w:rPr>
      </w:pPr>
      <w:r w:rsidRPr="007E584C">
        <w:rPr>
          <w:sz w:val="20"/>
        </w:rPr>
        <w:t xml:space="preserve">Источник финансирования Контракта - </w:t>
      </w:r>
      <w:r w:rsidRPr="007E584C">
        <w:rPr>
          <w:b/>
          <w:sz w:val="20"/>
        </w:rPr>
        <w:t xml:space="preserve">средства </w:t>
      </w:r>
      <w:r>
        <w:rPr>
          <w:b/>
          <w:sz w:val="20"/>
        </w:rPr>
        <w:t>федерального бюджета</w:t>
      </w:r>
      <w:r w:rsidRPr="007E584C">
        <w:rPr>
          <w:b/>
          <w:sz w:val="20"/>
        </w:rPr>
        <w:t xml:space="preserve">. </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 xml:space="preserve">Расчеты между Заказчиком и Исполнителем за оказанные услуги производятся не позднее </w:t>
      </w:r>
      <w:r w:rsidR="00041DF1">
        <w:rPr>
          <w:b/>
          <w:sz w:val="20"/>
        </w:rPr>
        <w:t>7</w:t>
      </w:r>
      <w:r w:rsidRPr="007E584C">
        <w:rPr>
          <w:b/>
          <w:sz w:val="20"/>
        </w:rPr>
        <w:t xml:space="preserve"> (</w:t>
      </w:r>
      <w:r w:rsidR="00041DF1">
        <w:rPr>
          <w:b/>
          <w:sz w:val="20"/>
        </w:rPr>
        <w:t>сем</w:t>
      </w:r>
      <w:r w:rsidR="00F32074">
        <w:rPr>
          <w:b/>
          <w:sz w:val="20"/>
        </w:rPr>
        <w:t>и</w:t>
      </w:r>
      <w:r w:rsidRPr="007E584C">
        <w:rPr>
          <w:b/>
          <w:sz w:val="20"/>
        </w:rPr>
        <w:t>) дней</w:t>
      </w:r>
      <w:r w:rsidRPr="007E584C">
        <w:rPr>
          <w:sz w:val="20"/>
        </w:rPr>
        <w:t xml:space="preserve"> с даты подписания Заказчиком Акта сдачи-приемки оказанных услуг.</w:t>
      </w:r>
    </w:p>
    <w:p w:rsidR="00CA2D62"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w:t>
      </w:r>
      <w:r>
        <w:rPr>
          <w:sz w:val="20"/>
        </w:rPr>
        <w:t xml:space="preserve"> </w:t>
      </w:r>
      <w:r w:rsidRPr="00336B2A">
        <w:rPr>
          <w:sz w:val="20"/>
        </w:rPr>
        <w:t xml:space="preserve">по коду бюджетной классификации </w:t>
      </w:r>
      <w:r w:rsidRPr="00336B2A">
        <w:rPr>
          <w:b/>
          <w:sz w:val="20"/>
        </w:rPr>
        <w:t>320090142</w:t>
      </w:r>
      <w:r w:rsidR="00B977BF">
        <w:rPr>
          <w:b/>
          <w:sz w:val="20"/>
        </w:rPr>
        <w:t>4</w:t>
      </w:r>
      <w:r w:rsidRPr="00336B2A">
        <w:rPr>
          <w:b/>
          <w:sz w:val="20"/>
        </w:rPr>
        <w:t>0</w:t>
      </w:r>
      <w:r w:rsidR="00B977BF">
        <w:rPr>
          <w:b/>
          <w:sz w:val="20"/>
        </w:rPr>
        <w:t>6</w:t>
      </w:r>
      <w:r w:rsidRPr="00336B2A">
        <w:rPr>
          <w:b/>
          <w:sz w:val="20"/>
        </w:rPr>
        <w:t>90059244</w:t>
      </w:r>
      <w:r w:rsidRPr="007E584C">
        <w:rPr>
          <w:sz w:val="20"/>
        </w:rPr>
        <w:t xml:space="preserve">. Аванс не предусмотрен. В случае изменения расчетного счета Исполнитель обязан в течении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FC1910" w:rsidRPr="007E584C" w:rsidRDefault="00FC1910" w:rsidP="00FC1910">
      <w:pPr>
        <w:pStyle w:val="aff"/>
        <w:suppressAutoHyphens w:val="0"/>
        <w:overflowPunct/>
        <w:autoSpaceDE/>
        <w:autoSpaceDN/>
        <w:adjustRightInd/>
        <w:spacing w:line="240" w:lineRule="auto"/>
        <w:ind w:left="709"/>
        <w:jc w:val="both"/>
        <w:rPr>
          <w:sz w:val="20"/>
        </w:rPr>
      </w:pPr>
    </w:p>
    <w:p w:rsidR="00CA2D62" w:rsidRPr="007E584C" w:rsidRDefault="00CA2D62" w:rsidP="00CA2D62">
      <w:pPr>
        <w:pStyle w:val="aff"/>
        <w:numPr>
          <w:ilvl w:val="0"/>
          <w:numId w:val="27"/>
        </w:numPr>
        <w:suppressAutoHyphens w:val="0"/>
        <w:overflowPunct/>
        <w:spacing w:line="240" w:lineRule="auto"/>
        <w:ind w:left="0" w:firstLine="0"/>
        <w:jc w:val="center"/>
        <w:rPr>
          <w:b/>
          <w:sz w:val="20"/>
        </w:rPr>
      </w:pPr>
      <w:r w:rsidRPr="007E584C">
        <w:rPr>
          <w:b/>
          <w:sz w:val="20"/>
        </w:rPr>
        <w:t>Гарантийные обязательства</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Исполнитель гарантирует Заказчику качество оказания услуг в соответствии с требованиями, предусмотренными Контрактом.</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 xml:space="preserve"> Гарантийный срок на оказанные услуги с даты подписания Акта сдачи-приемки оказанных услуг (этапа оказания услуг) составляет </w:t>
      </w:r>
      <w:r>
        <w:rPr>
          <w:sz w:val="20"/>
        </w:rPr>
        <w:t>12</w:t>
      </w:r>
      <w:r w:rsidRPr="007E584C">
        <w:rPr>
          <w:sz w:val="20"/>
        </w:rPr>
        <w:t xml:space="preserve"> (</w:t>
      </w:r>
      <w:r>
        <w:rPr>
          <w:sz w:val="20"/>
        </w:rPr>
        <w:t>двенадцать</w:t>
      </w:r>
      <w:r w:rsidRPr="007E584C">
        <w:rPr>
          <w:sz w:val="20"/>
        </w:rPr>
        <w:t xml:space="preserve">) месяцев. </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 xml:space="preserve">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CA2D62" w:rsidRPr="00CB297A" w:rsidRDefault="00CA2D62" w:rsidP="00CA2D62">
      <w:pPr>
        <w:pStyle w:val="aff"/>
        <w:numPr>
          <w:ilvl w:val="0"/>
          <w:numId w:val="27"/>
        </w:numPr>
        <w:suppressAutoHyphens w:val="0"/>
        <w:overflowPunct/>
        <w:spacing w:line="240" w:lineRule="auto"/>
        <w:ind w:left="0" w:firstLine="0"/>
        <w:jc w:val="center"/>
        <w:rPr>
          <w:b/>
          <w:sz w:val="20"/>
        </w:rPr>
      </w:pPr>
      <w:r w:rsidRPr="00CB297A">
        <w:rPr>
          <w:b/>
          <w:sz w:val="20"/>
        </w:rPr>
        <w:t>Ответственность Сторон</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.1. За неисполнение или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Российской Федерации.</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 xml:space="preserve">.2.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 цены Контракта. </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(одной тысячи) рублей.</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1 000,00 (одной тысячи) рублей 00 копеек.</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.5. В случае просрочки исполнения Исполнителем обязательств, предусмотренных Контрактом, Исполнитель уплачивает Государственному заказчику пени.</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 xml:space="preserve">.6.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w:t>
      </w:r>
      <w:r w:rsidRPr="00CB297A">
        <w:rPr>
          <w:rFonts w:ascii="Times New Roman" w:hAnsi="Times New Roman"/>
          <w:sz w:val="20"/>
          <w:szCs w:val="20"/>
        </w:rPr>
        <w:lastRenderedPageBreak/>
        <w:t>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.7.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.9. Общая сумма начисленной штрафов за ненадлежащее исполнение Государственным заказчиком обязательств, предусмотренных Контрактом, не может превышать цену Контракта.</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и(или) осуществляет списание начисленных сумм неустоек (штрафов, пеней)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297A" w:rsidRPr="00CB297A" w:rsidRDefault="00CB297A" w:rsidP="00CB297A">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.13. Уплата Исполнителем неустойки или применение иной формы ответственности не освобождает его от исполнения обязательств по Контракту.</w:t>
      </w:r>
    </w:p>
    <w:p w:rsidR="00CB297A" w:rsidRPr="00CB297A" w:rsidRDefault="00CB297A" w:rsidP="004162C5">
      <w:pPr>
        <w:pStyle w:val="ConsPlusNormal"/>
        <w:ind w:firstLine="540"/>
        <w:jc w:val="both"/>
        <w:rPr>
          <w:rFonts w:ascii="Times New Roman" w:hAnsi="Times New Roman"/>
          <w:sz w:val="20"/>
          <w:szCs w:val="20"/>
        </w:rPr>
      </w:pPr>
      <w:r>
        <w:rPr>
          <w:rFonts w:ascii="Times New Roman" w:hAnsi="Times New Roman"/>
          <w:sz w:val="20"/>
          <w:szCs w:val="20"/>
        </w:rPr>
        <w:t>8</w:t>
      </w:r>
      <w:r w:rsidRPr="00CB297A">
        <w:rPr>
          <w:rFonts w:ascii="Times New Roman" w:hAnsi="Times New Roman"/>
          <w:sz w:val="20"/>
          <w:szCs w:val="20"/>
        </w:rPr>
        <w:t>.14. Каждая из Сторон обязана возместить убытк</w:t>
      </w:r>
      <w:r w:rsidR="004162C5">
        <w:rPr>
          <w:rFonts w:ascii="Times New Roman" w:hAnsi="Times New Roman"/>
          <w:sz w:val="20"/>
          <w:szCs w:val="20"/>
        </w:rPr>
        <w:t xml:space="preserve">и, причиненные другой Стороне, </w:t>
      </w:r>
      <w:r w:rsidRPr="00CB297A">
        <w:rPr>
          <w:rFonts w:ascii="Times New Roman" w:hAnsi="Times New Roman"/>
          <w:sz w:val="20"/>
          <w:szCs w:val="20"/>
        </w:rPr>
        <w:t>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CB297A" w:rsidRDefault="00CB297A" w:rsidP="00CB297A">
      <w:pPr>
        <w:widowControl w:val="0"/>
        <w:tabs>
          <w:tab w:val="left" w:pos="360"/>
          <w:tab w:val="num" w:pos="1260"/>
        </w:tabs>
        <w:jc w:val="both"/>
        <w:rPr>
          <w:b/>
          <w:sz w:val="20"/>
          <w:szCs w:val="20"/>
        </w:rPr>
      </w:pPr>
    </w:p>
    <w:p w:rsidR="00CA2D62" w:rsidRPr="00CB297A" w:rsidRDefault="00CA2D62" w:rsidP="00CB297A">
      <w:pPr>
        <w:pStyle w:val="aff"/>
        <w:widowControl w:val="0"/>
        <w:numPr>
          <w:ilvl w:val="0"/>
          <w:numId w:val="27"/>
        </w:numPr>
        <w:tabs>
          <w:tab w:val="left" w:pos="360"/>
          <w:tab w:val="num" w:pos="1260"/>
        </w:tabs>
        <w:jc w:val="center"/>
        <w:rPr>
          <w:b/>
          <w:sz w:val="20"/>
        </w:rPr>
      </w:pPr>
      <w:r w:rsidRPr="00CB297A">
        <w:rPr>
          <w:b/>
          <w:sz w:val="20"/>
        </w:rPr>
        <w:t>Обстоятельства непреодолимой силы</w:t>
      </w:r>
    </w:p>
    <w:p w:rsidR="00CA2D62" w:rsidRPr="00CB297A"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CB297A">
        <w:rPr>
          <w:sz w:val="20"/>
        </w:rPr>
        <w:t>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CA2D62" w:rsidRPr="00CB297A"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CB297A">
        <w:rPr>
          <w:sz w:val="20"/>
        </w:rPr>
        <w:t>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A2D62" w:rsidRPr="00CB297A"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CB297A">
        <w:rPr>
          <w:sz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A2D62"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CB297A">
        <w:rPr>
          <w:sz w:val="20"/>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CB297A" w:rsidRPr="00CB297A" w:rsidRDefault="00CB297A" w:rsidP="00CB297A">
      <w:pPr>
        <w:pStyle w:val="aff"/>
        <w:suppressAutoHyphens w:val="0"/>
        <w:overflowPunct/>
        <w:autoSpaceDE/>
        <w:autoSpaceDN/>
        <w:adjustRightInd/>
        <w:spacing w:line="240" w:lineRule="auto"/>
        <w:ind w:left="709"/>
        <w:jc w:val="both"/>
        <w:rPr>
          <w:sz w:val="20"/>
        </w:rPr>
      </w:pPr>
    </w:p>
    <w:p w:rsidR="00CA2D62" w:rsidRPr="007E584C" w:rsidRDefault="00CA2D62" w:rsidP="00CA2D62">
      <w:pPr>
        <w:pStyle w:val="aff"/>
        <w:numPr>
          <w:ilvl w:val="0"/>
          <w:numId w:val="27"/>
        </w:numPr>
        <w:suppressAutoHyphens w:val="0"/>
        <w:overflowPunct/>
        <w:spacing w:line="240" w:lineRule="auto"/>
        <w:ind w:left="0" w:firstLine="0"/>
        <w:jc w:val="center"/>
        <w:rPr>
          <w:b/>
          <w:sz w:val="20"/>
        </w:rPr>
      </w:pPr>
      <w:r w:rsidRPr="007E584C">
        <w:rPr>
          <w:b/>
          <w:sz w:val="20"/>
        </w:rPr>
        <w:t>Рассмотрение и разрешение споров</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Претензия оформляется в письменной форме. В претензии перечисляются допущенные при исполнении настоящего Контракта нарушения со ссылкой на соответствующие положения настоящего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A2D62" w:rsidRPr="007E584C" w:rsidRDefault="00CA2D62" w:rsidP="00CA2D62">
      <w:pPr>
        <w:pStyle w:val="aff"/>
        <w:spacing w:line="240" w:lineRule="auto"/>
        <w:ind w:left="0" w:firstLine="709"/>
        <w:jc w:val="both"/>
        <w:rPr>
          <w:sz w:val="20"/>
        </w:rPr>
      </w:pPr>
      <w:r w:rsidRPr="007E584C">
        <w:rPr>
          <w:sz w:val="20"/>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A2D62"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 xml:space="preserve"> При </w:t>
      </w:r>
      <w:proofErr w:type="spellStart"/>
      <w:r w:rsidRPr="007E584C">
        <w:rPr>
          <w:sz w:val="20"/>
        </w:rPr>
        <w:t>неурегулировании</w:t>
      </w:r>
      <w:proofErr w:type="spellEnd"/>
      <w:r w:rsidRPr="007E584C">
        <w:rPr>
          <w:sz w:val="20"/>
        </w:rPr>
        <w:t xml:space="preserve"> Сторонами спора в досудебном порядке спор разрешается в судебном порядке Арбитражным судом Приморского края.</w:t>
      </w:r>
    </w:p>
    <w:p w:rsidR="00CB297A" w:rsidRPr="007E584C" w:rsidRDefault="00CB297A" w:rsidP="00CB297A">
      <w:pPr>
        <w:pStyle w:val="aff"/>
        <w:suppressAutoHyphens w:val="0"/>
        <w:overflowPunct/>
        <w:autoSpaceDE/>
        <w:autoSpaceDN/>
        <w:adjustRightInd/>
        <w:spacing w:line="240" w:lineRule="auto"/>
        <w:ind w:left="709"/>
        <w:jc w:val="both"/>
        <w:rPr>
          <w:sz w:val="20"/>
        </w:rPr>
      </w:pPr>
    </w:p>
    <w:p w:rsidR="00CA2D62" w:rsidRPr="007E584C" w:rsidRDefault="00CA2D62" w:rsidP="00CA2D62">
      <w:pPr>
        <w:pStyle w:val="aff"/>
        <w:numPr>
          <w:ilvl w:val="0"/>
          <w:numId w:val="27"/>
        </w:numPr>
        <w:suppressAutoHyphens w:val="0"/>
        <w:overflowPunct/>
        <w:spacing w:line="240" w:lineRule="auto"/>
        <w:ind w:left="0" w:firstLine="0"/>
        <w:jc w:val="center"/>
        <w:rPr>
          <w:b/>
          <w:sz w:val="20"/>
        </w:rPr>
      </w:pPr>
      <w:r w:rsidRPr="007E584C">
        <w:rPr>
          <w:b/>
          <w:sz w:val="20"/>
        </w:rPr>
        <w:t>Срок действия Контракта</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FF6662">
        <w:rPr>
          <w:sz w:val="20"/>
        </w:rPr>
        <w:t xml:space="preserve">Настоящий Контракт </w:t>
      </w:r>
      <w:r w:rsidRPr="00AE3869">
        <w:rPr>
          <w:sz w:val="20"/>
        </w:rPr>
        <w:t xml:space="preserve">вступает в силу с даты его подписания обеими Сторонами и </w:t>
      </w:r>
      <w:r w:rsidRPr="00FF6662">
        <w:rPr>
          <w:sz w:val="20"/>
        </w:rPr>
        <w:t xml:space="preserve">действует </w:t>
      </w:r>
      <w:r>
        <w:rPr>
          <w:sz w:val="20"/>
        </w:rPr>
        <w:br/>
        <w:t>п</w:t>
      </w:r>
      <w:r w:rsidRPr="00FF6662">
        <w:rPr>
          <w:sz w:val="20"/>
        </w:rPr>
        <w:t xml:space="preserve">о </w:t>
      </w:r>
      <w:r>
        <w:rPr>
          <w:sz w:val="20"/>
        </w:rPr>
        <w:t>31.12.202</w:t>
      </w:r>
      <w:r w:rsidR="00DF3CC3">
        <w:rPr>
          <w:sz w:val="20"/>
        </w:rPr>
        <w:t>6</w:t>
      </w:r>
      <w:r w:rsidRPr="00FF6662">
        <w:rPr>
          <w:sz w:val="20"/>
        </w:rPr>
        <w:t xml:space="preserve"> г. включительно</w:t>
      </w:r>
      <w:r w:rsidRPr="007E584C">
        <w:rPr>
          <w:sz w:val="20"/>
        </w:rPr>
        <w:t xml:space="preserve"> либо до полного исполнения и оплаты, если таковые наступили ранее указанной даты, а в части расчетов и гарантийных обязательств, если таковые установлены - до полного их исполнения Сторонами. </w:t>
      </w:r>
    </w:p>
    <w:p w:rsidR="00CA2D62" w:rsidRPr="007E584C" w:rsidRDefault="00CA2D62" w:rsidP="00CA2D62">
      <w:pPr>
        <w:pStyle w:val="aff"/>
        <w:numPr>
          <w:ilvl w:val="0"/>
          <w:numId w:val="27"/>
        </w:numPr>
        <w:suppressAutoHyphens w:val="0"/>
        <w:overflowPunct/>
        <w:spacing w:line="240" w:lineRule="auto"/>
        <w:ind w:left="0" w:firstLine="0"/>
        <w:jc w:val="center"/>
        <w:rPr>
          <w:b/>
          <w:sz w:val="20"/>
        </w:rPr>
      </w:pPr>
      <w:r w:rsidRPr="007E584C">
        <w:rPr>
          <w:b/>
          <w:sz w:val="20"/>
        </w:rPr>
        <w:t>Иные положения</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Настоящий Контракт составлен в форме электронного документа, подписанного усиленными электронными подписями Сторон.</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lastRenderedPageBreak/>
        <w:t>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 xml:space="preserve">Изменение условий Контракта при его исполнении не допускается, за исключением случаев, предусмотренных </w:t>
      </w:r>
      <w:hyperlink r:id="rId10" w:history="1">
        <w:r w:rsidRPr="007E584C">
          <w:rPr>
            <w:sz w:val="20"/>
          </w:rPr>
          <w:t>ст.95</w:t>
        </w:r>
      </w:hyperlink>
      <w:r w:rsidRPr="007E584C">
        <w:rPr>
          <w:sz w:val="20"/>
        </w:rPr>
        <w:t xml:space="preserve"> Федерального закона от 05.04.2013 г. N44-ФЗ «О контрактной системе в сфере закупок товаров, работ, услуг для обеспечения государственных и муниципальных нужд».</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CA2D62" w:rsidRPr="00013235" w:rsidRDefault="00CA2D62" w:rsidP="00CA2D62">
      <w:pPr>
        <w:ind w:firstLine="709"/>
        <w:jc w:val="both"/>
        <w:rPr>
          <w:sz w:val="20"/>
          <w:szCs w:val="20"/>
        </w:rPr>
      </w:pPr>
      <w:r w:rsidRPr="00013235">
        <w:rPr>
          <w:sz w:val="20"/>
          <w:szCs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 xml:space="preserve">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1" w:history="1">
        <w:r w:rsidRPr="007E584C">
          <w:rPr>
            <w:sz w:val="20"/>
          </w:rPr>
          <w:t>частями 9</w:t>
        </w:r>
      </w:hyperlink>
      <w:r w:rsidRPr="007E584C">
        <w:rPr>
          <w:sz w:val="20"/>
        </w:rPr>
        <w:t xml:space="preserve"> - </w:t>
      </w:r>
      <w:hyperlink r:id="rId12" w:history="1">
        <w:r w:rsidRPr="007E584C">
          <w:rPr>
            <w:sz w:val="20"/>
          </w:rPr>
          <w:t>23 ст.95</w:t>
        </w:r>
      </w:hyperlink>
      <w:r w:rsidRPr="007E584C">
        <w:rPr>
          <w:sz w:val="20"/>
        </w:rPr>
        <w:t xml:space="preserve"> Федерального закона от 05.04.2013 г. N44-ФЗ «О контрактной системе в сфере закупок товаров, работ, услуг для обеспечения государственных и муниципальных нужд».</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Во всем, что не оговорено в Контракте, Стороны руководствуются действующим законодательством Российской Федерации.</w:t>
      </w:r>
    </w:p>
    <w:p w:rsidR="00CA2D62" w:rsidRPr="007E584C" w:rsidRDefault="00CA2D62" w:rsidP="00CA2D62">
      <w:pPr>
        <w:pStyle w:val="aff"/>
        <w:numPr>
          <w:ilvl w:val="0"/>
          <w:numId w:val="27"/>
        </w:numPr>
        <w:suppressAutoHyphens w:val="0"/>
        <w:overflowPunct/>
        <w:spacing w:line="240" w:lineRule="auto"/>
        <w:ind w:left="0" w:firstLine="0"/>
        <w:jc w:val="center"/>
        <w:rPr>
          <w:b/>
          <w:sz w:val="20"/>
        </w:rPr>
      </w:pPr>
      <w:r w:rsidRPr="007E584C">
        <w:rPr>
          <w:b/>
          <w:sz w:val="20"/>
        </w:rPr>
        <w:t>Перечень приложений</w:t>
      </w:r>
    </w:p>
    <w:p w:rsidR="00CA2D62" w:rsidRPr="007E584C" w:rsidRDefault="00CA2D62" w:rsidP="00CA2D62">
      <w:pPr>
        <w:pStyle w:val="aff"/>
        <w:numPr>
          <w:ilvl w:val="1"/>
          <w:numId w:val="27"/>
        </w:numPr>
        <w:suppressAutoHyphens w:val="0"/>
        <w:overflowPunct/>
        <w:autoSpaceDE/>
        <w:autoSpaceDN/>
        <w:adjustRightInd/>
        <w:spacing w:line="240" w:lineRule="auto"/>
        <w:ind w:left="0" w:firstLine="709"/>
        <w:jc w:val="both"/>
        <w:rPr>
          <w:sz w:val="20"/>
        </w:rPr>
      </w:pPr>
      <w:r w:rsidRPr="007E584C">
        <w:rPr>
          <w:sz w:val="20"/>
        </w:rPr>
        <w:t>Неотъемлемой являются следующие приложения:</w:t>
      </w:r>
    </w:p>
    <w:p w:rsidR="00321354" w:rsidRDefault="00CA2D62" w:rsidP="00CA2D62">
      <w:pPr>
        <w:jc w:val="both"/>
        <w:rPr>
          <w:sz w:val="20"/>
          <w:szCs w:val="20"/>
        </w:rPr>
      </w:pPr>
      <w:r w:rsidRPr="007E584C">
        <w:rPr>
          <w:sz w:val="20"/>
          <w:szCs w:val="20"/>
        </w:rPr>
        <w:t xml:space="preserve">Приложение № </w:t>
      </w:r>
      <w:r>
        <w:rPr>
          <w:sz w:val="20"/>
          <w:szCs w:val="20"/>
        </w:rPr>
        <w:t>1</w:t>
      </w:r>
      <w:r w:rsidRPr="007E584C">
        <w:rPr>
          <w:sz w:val="20"/>
          <w:szCs w:val="20"/>
        </w:rPr>
        <w:t>. Техническое задание</w:t>
      </w:r>
      <w:r w:rsidR="00321354">
        <w:rPr>
          <w:sz w:val="20"/>
          <w:szCs w:val="20"/>
        </w:rPr>
        <w:t>;</w:t>
      </w:r>
    </w:p>
    <w:p w:rsidR="00CA2D62" w:rsidRDefault="00321354" w:rsidP="00321354">
      <w:pPr>
        <w:spacing w:after="120"/>
        <w:rPr>
          <w:sz w:val="20"/>
          <w:szCs w:val="20"/>
        </w:rPr>
      </w:pPr>
      <w:r>
        <w:rPr>
          <w:sz w:val="20"/>
          <w:szCs w:val="20"/>
        </w:rPr>
        <w:t xml:space="preserve">Приложение № 2 </w:t>
      </w:r>
      <w:r w:rsidRPr="004162C5">
        <w:rPr>
          <w:sz w:val="20"/>
          <w:szCs w:val="20"/>
        </w:rPr>
        <w:t xml:space="preserve">Акт </w:t>
      </w:r>
      <w:r>
        <w:rPr>
          <w:sz w:val="20"/>
          <w:szCs w:val="20"/>
        </w:rPr>
        <w:t>сдачи приемки</w:t>
      </w:r>
      <w:r>
        <w:rPr>
          <w:sz w:val="20"/>
          <w:szCs w:val="20"/>
        </w:rPr>
        <w:t xml:space="preserve"> оказанных услуг</w:t>
      </w:r>
      <w:r w:rsidR="00CA2D62" w:rsidRPr="007E584C">
        <w:rPr>
          <w:sz w:val="20"/>
          <w:szCs w:val="20"/>
        </w:rPr>
        <w:t>.</w:t>
      </w:r>
    </w:p>
    <w:p w:rsidR="00CA2D62" w:rsidRPr="007E584C" w:rsidRDefault="00CA2D62" w:rsidP="00CA2D62">
      <w:pPr>
        <w:pStyle w:val="aff"/>
        <w:numPr>
          <w:ilvl w:val="0"/>
          <w:numId w:val="27"/>
        </w:numPr>
        <w:suppressAutoHyphens w:val="0"/>
        <w:overflowPunct/>
        <w:spacing w:line="240" w:lineRule="auto"/>
        <w:ind w:left="0" w:firstLine="0"/>
        <w:jc w:val="center"/>
        <w:rPr>
          <w:b/>
          <w:sz w:val="20"/>
        </w:rPr>
      </w:pPr>
      <w:r w:rsidRPr="007E584C">
        <w:rPr>
          <w:b/>
          <w:sz w:val="20"/>
        </w:rPr>
        <w:t>Адреса, реквизиты и подписи сторон</w:t>
      </w:r>
    </w:p>
    <w:p w:rsidR="00CA2D62" w:rsidRDefault="00CA2D62" w:rsidP="00CA2D62">
      <w:pPr>
        <w:jc w:val="right"/>
        <w:rPr>
          <w:sz w:val="20"/>
          <w:szCs w:val="20"/>
        </w:rPr>
      </w:pPr>
    </w:p>
    <w:tbl>
      <w:tblPr>
        <w:tblW w:w="9529" w:type="dxa"/>
        <w:jc w:val="center"/>
        <w:tblLook w:val="01E0" w:firstRow="1" w:lastRow="1" w:firstColumn="1" w:lastColumn="1" w:noHBand="0" w:noVBand="0"/>
      </w:tblPr>
      <w:tblGrid>
        <w:gridCol w:w="4536"/>
        <w:gridCol w:w="272"/>
        <w:gridCol w:w="4721"/>
      </w:tblGrid>
      <w:tr w:rsidR="00A477B3" w:rsidRPr="00B752EB" w:rsidTr="00A477B3">
        <w:trPr>
          <w:jc w:val="center"/>
        </w:trPr>
        <w:tc>
          <w:tcPr>
            <w:tcW w:w="4536" w:type="dxa"/>
          </w:tcPr>
          <w:tbl>
            <w:tblPr>
              <w:tblW w:w="0" w:type="auto"/>
              <w:tblLook w:val="04A0" w:firstRow="1" w:lastRow="0" w:firstColumn="1" w:lastColumn="0" w:noHBand="0" w:noVBand="1"/>
            </w:tblPr>
            <w:tblGrid>
              <w:gridCol w:w="4320"/>
            </w:tblGrid>
            <w:tr w:rsidR="00A477B3" w:rsidRPr="009A1A0F" w:rsidTr="00A477B3">
              <w:tc>
                <w:tcPr>
                  <w:tcW w:w="8362" w:type="dxa"/>
                </w:tcPr>
                <w:p w:rsidR="00A477B3" w:rsidRPr="009A1A0F" w:rsidRDefault="00A477B3" w:rsidP="00A477B3">
                  <w:pPr>
                    <w:pStyle w:val="aff2"/>
                    <w:rPr>
                      <w:rFonts w:ascii="Times New Roman" w:hAnsi="Times New Roman"/>
                      <w:b/>
                      <w:sz w:val="20"/>
                      <w:szCs w:val="20"/>
                    </w:rPr>
                  </w:pPr>
                  <w:r w:rsidRPr="009A1A0F">
                    <w:rPr>
                      <w:rFonts w:ascii="Times New Roman" w:hAnsi="Times New Roman"/>
                      <w:b/>
                      <w:sz w:val="20"/>
                      <w:szCs w:val="20"/>
                    </w:rPr>
                    <w:t>Заказчик:</w:t>
                  </w:r>
                </w:p>
                <w:p w:rsidR="00A477B3" w:rsidRDefault="00A477B3" w:rsidP="00A477B3">
                  <w:pPr>
                    <w:pStyle w:val="aff2"/>
                    <w:rPr>
                      <w:rFonts w:ascii="Times New Roman" w:hAnsi="Times New Roman"/>
                      <w:b/>
                      <w:sz w:val="20"/>
                      <w:szCs w:val="20"/>
                    </w:rPr>
                  </w:pPr>
                  <w:r w:rsidRPr="009A1A0F">
                    <w:rPr>
                      <w:rFonts w:ascii="Times New Roman" w:hAnsi="Times New Roman"/>
                      <w:b/>
                      <w:sz w:val="20"/>
                      <w:szCs w:val="20"/>
                    </w:rPr>
                    <w:t xml:space="preserve">Федеральное казенное учреждение здравоохранения «Медико-санитарная часть № 12 Федеральной службы исполнения наказаний» </w:t>
                  </w:r>
                </w:p>
                <w:p w:rsidR="00A477B3" w:rsidRPr="009A1A0F" w:rsidRDefault="00A477B3" w:rsidP="00A477B3">
                  <w:pPr>
                    <w:pStyle w:val="aff2"/>
                    <w:rPr>
                      <w:rFonts w:ascii="Times New Roman" w:hAnsi="Times New Roman"/>
                      <w:b/>
                      <w:sz w:val="20"/>
                      <w:szCs w:val="20"/>
                    </w:rPr>
                  </w:pPr>
                  <w:r>
                    <w:rPr>
                      <w:rFonts w:ascii="Times New Roman" w:hAnsi="Times New Roman"/>
                      <w:b/>
                      <w:sz w:val="20"/>
                      <w:szCs w:val="20"/>
                    </w:rPr>
                    <w:t>ФКУЗ МСЧ-12 ФСИН России</w:t>
                  </w:r>
                </w:p>
                <w:p w:rsidR="00A477B3" w:rsidRPr="009A1A0F" w:rsidRDefault="00A477B3" w:rsidP="00A477B3">
                  <w:pPr>
                    <w:pStyle w:val="aff2"/>
                    <w:rPr>
                      <w:rFonts w:ascii="Times New Roman" w:hAnsi="Times New Roman"/>
                      <w:sz w:val="20"/>
                      <w:szCs w:val="20"/>
                    </w:rPr>
                  </w:pPr>
                  <w:r w:rsidRPr="009A1A0F">
                    <w:rPr>
                      <w:rFonts w:ascii="Times New Roman" w:hAnsi="Times New Roman"/>
                      <w:sz w:val="20"/>
                      <w:szCs w:val="20"/>
                    </w:rPr>
                    <w:t>ИНН 1215084549, КПП 121501001,</w:t>
                  </w:r>
                </w:p>
                <w:p w:rsidR="00A477B3" w:rsidRPr="009A1A0F" w:rsidRDefault="00A477B3" w:rsidP="00A477B3">
                  <w:pPr>
                    <w:pStyle w:val="aff2"/>
                    <w:rPr>
                      <w:rFonts w:ascii="Times New Roman" w:hAnsi="Times New Roman"/>
                      <w:sz w:val="20"/>
                      <w:szCs w:val="20"/>
                    </w:rPr>
                  </w:pPr>
                  <w:r w:rsidRPr="009A1A0F">
                    <w:rPr>
                      <w:rFonts w:ascii="Times New Roman" w:hAnsi="Times New Roman"/>
                      <w:sz w:val="20"/>
                      <w:szCs w:val="20"/>
                    </w:rPr>
                    <w:t>ОКТМО 88701000001</w:t>
                  </w:r>
                </w:p>
                <w:p w:rsidR="00A477B3" w:rsidRPr="009A1A0F" w:rsidRDefault="00A477B3" w:rsidP="00A477B3">
                  <w:pPr>
                    <w:pStyle w:val="aff2"/>
                    <w:rPr>
                      <w:rFonts w:ascii="Times New Roman" w:hAnsi="Times New Roman"/>
                      <w:sz w:val="20"/>
                      <w:szCs w:val="20"/>
                    </w:rPr>
                  </w:pPr>
                </w:p>
                <w:p w:rsidR="00A477B3" w:rsidRPr="009A1A0F" w:rsidRDefault="00A477B3" w:rsidP="00A477B3">
                  <w:pPr>
                    <w:pStyle w:val="aff2"/>
                    <w:rPr>
                      <w:rFonts w:ascii="Times New Roman" w:hAnsi="Times New Roman"/>
                      <w:sz w:val="20"/>
                      <w:szCs w:val="20"/>
                    </w:rPr>
                  </w:pPr>
                  <w:r w:rsidRPr="009A1A0F">
                    <w:rPr>
                      <w:rFonts w:ascii="Times New Roman" w:hAnsi="Times New Roman"/>
                      <w:sz w:val="20"/>
                      <w:szCs w:val="20"/>
                    </w:rPr>
                    <w:t>424006, Республика Марий Эл,</w:t>
                  </w:r>
                </w:p>
                <w:p w:rsidR="00A477B3" w:rsidRPr="009A1A0F" w:rsidRDefault="00A477B3" w:rsidP="00A477B3">
                  <w:pPr>
                    <w:pStyle w:val="aff2"/>
                    <w:rPr>
                      <w:rFonts w:ascii="Times New Roman" w:hAnsi="Times New Roman"/>
                      <w:sz w:val="20"/>
                      <w:szCs w:val="20"/>
                    </w:rPr>
                  </w:pPr>
                  <w:r w:rsidRPr="009A1A0F">
                    <w:rPr>
                      <w:rFonts w:ascii="Times New Roman" w:hAnsi="Times New Roman"/>
                      <w:sz w:val="20"/>
                      <w:szCs w:val="20"/>
                    </w:rPr>
                    <w:t>г. Йошкар-Ола, ул. Строителей, 95а</w:t>
                  </w:r>
                </w:p>
                <w:p w:rsidR="00A477B3" w:rsidRPr="00951625" w:rsidRDefault="00A477B3" w:rsidP="00A477B3">
                  <w:pPr>
                    <w:pStyle w:val="aff2"/>
                    <w:rPr>
                      <w:rFonts w:ascii="Times New Roman" w:hAnsi="Times New Roman"/>
                      <w:sz w:val="20"/>
                      <w:szCs w:val="20"/>
                    </w:rPr>
                  </w:pPr>
                  <w:r w:rsidRPr="009A1A0F">
                    <w:rPr>
                      <w:rFonts w:ascii="Times New Roman" w:hAnsi="Times New Roman"/>
                      <w:sz w:val="20"/>
                      <w:szCs w:val="20"/>
                    </w:rPr>
                    <w:t>тел</w:t>
                  </w:r>
                  <w:r w:rsidRPr="00951625">
                    <w:rPr>
                      <w:rFonts w:ascii="Times New Roman" w:hAnsi="Times New Roman"/>
                      <w:sz w:val="20"/>
                      <w:szCs w:val="20"/>
                    </w:rPr>
                    <w:t>. (8362) 68-69-26</w:t>
                  </w:r>
                </w:p>
                <w:p w:rsidR="00A477B3" w:rsidRPr="00951625" w:rsidRDefault="00A477B3" w:rsidP="00A477B3">
                  <w:pPr>
                    <w:pStyle w:val="aff2"/>
                    <w:rPr>
                      <w:rFonts w:ascii="Times New Roman" w:eastAsia="Lucida Sans Unicode" w:hAnsi="Times New Roman"/>
                      <w:sz w:val="20"/>
                      <w:szCs w:val="20"/>
                    </w:rPr>
                  </w:pPr>
                  <w:r w:rsidRPr="009A1A0F">
                    <w:rPr>
                      <w:rFonts w:ascii="Times New Roman" w:eastAsia="Lucida Sans Unicode" w:hAnsi="Times New Roman"/>
                      <w:sz w:val="20"/>
                      <w:szCs w:val="20"/>
                      <w:lang w:val="en-US"/>
                    </w:rPr>
                    <w:t>E</w:t>
                  </w:r>
                  <w:r w:rsidRPr="00951625">
                    <w:rPr>
                      <w:rFonts w:ascii="Times New Roman" w:eastAsia="Lucida Sans Unicode" w:hAnsi="Times New Roman"/>
                      <w:sz w:val="20"/>
                      <w:szCs w:val="20"/>
                    </w:rPr>
                    <w:t>-</w:t>
                  </w:r>
                  <w:r w:rsidRPr="009A1A0F">
                    <w:rPr>
                      <w:rFonts w:ascii="Times New Roman" w:eastAsia="Lucida Sans Unicode" w:hAnsi="Times New Roman"/>
                      <w:sz w:val="20"/>
                      <w:szCs w:val="20"/>
                      <w:lang w:val="en-US"/>
                    </w:rPr>
                    <w:t>mail</w:t>
                  </w:r>
                  <w:r w:rsidRPr="00951625">
                    <w:rPr>
                      <w:rFonts w:ascii="Times New Roman" w:eastAsia="Lucida Sans Unicode" w:hAnsi="Times New Roman"/>
                      <w:sz w:val="20"/>
                      <w:szCs w:val="20"/>
                    </w:rPr>
                    <w:t xml:space="preserve">: </w:t>
                  </w:r>
                  <w:hyperlink r:id="rId13" w:history="1">
                    <w:r w:rsidRPr="009A1A0F">
                      <w:rPr>
                        <w:rStyle w:val="a6"/>
                        <w:rFonts w:eastAsia="Lucida Sans Unicode"/>
                        <w:sz w:val="20"/>
                        <w:szCs w:val="20"/>
                        <w:lang w:val="en-US"/>
                      </w:rPr>
                      <w:t>medfsin</w:t>
                    </w:r>
                    <w:r w:rsidRPr="00951625">
                      <w:rPr>
                        <w:rStyle w:val="a6"/>
                        <w:rFonts w:eastAsia="Lucida Sans Unicode"/>
                        <w:sz w:val="20"/>
                        <w:szCs w:val="20"/>
                      </w:rPr>
                      <w:t>12@</w:t>
                    </w:r>
                    <w:r w:rsidRPr="009A1A0F">
                      <w:rPr>
                        <w:rStyle w:val="a6"/>
                        <w:rFonts w:eastAsia="Lucida Sans Unicode"/>
                        <w:sz w:val="20"/>
                        <w:szCs w:val="20"/>
                        <w:lang w:val="en-US"/>
                      </w:rPr>
                      <w:t>mail</w:t>
                    </w:r>
                    <w:r w:rsidRPr="00951625">
                      <w:rPr>
                        <w:rStyle w:val="a6"/>
                        <w:rFonts w:eastAsia="Lucida Sans Unicode"/>
                        <w:sz w:val="20"/>
                        <w:szCs w:val="20"/>
                      </w:rPr>
                      <w:t>.</w:t>
                    </w:r>
                    <w:proofErr w:type="spellStart"/>
                    <w:r w:rsidRPr="009A1A0F">
                      <w:rPr>
                        <w:rStyle w:val="a6"/>
                        <w:rFonts w:eastAsia="Lucida Sans Unicode"/>
                        <w:sz w:val="20"/>
                        <w:szCs w:val="20"/>
                        <w:lang w:val="en-US"/>
                      </w:rPr>
                      <w:t>ru</w:t>
                    </w:r>
                    <w:proofErr w:type="spellEnd"/>
                  </w:hyperlink>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rPr>
                    <w:t>номер казначейского счета 03211643000000010800</w:t>
                  </w:r>
                  <w:r w:rsidRPr="009A1A0F">
                    <w:rPr>
                      <w:rFonts w:ascii="Times New Roman" w:hAnsi="Times New Roman"/>
                      <w:sz w:val="20"/>
                      <w:szCs w:val="20"/>
                      <w:lang w:eastAsia="ar-SA"/>
                    </w:rPr>
                    <w:t xml:space="preserve"> </w:t>
                  </w:r>
                </w:p>
                <w:p w:rsidR="00A477B3" w:rsidRPr="009A1A0F" w:rsidRDefault="00A477B3" w:rsidP="00A477B3">
                  <w:pPr>
                    <w:pStyle w:val="aff2"/>
                    <w:rPr>
                      <w:rFonts w:ascii="Times New Roman" w:hAnsi="Times New Roman"/>
                      <w:sz w:val="20"/>
                      <w:szCs w:val="20"/>
                    </w:rPr>
                  </w:pPr>
                  <w:r w:rsidRPr="009A1A0F">
                    <w:rPr>
                      <w:rFonts w:ascii="Times New Roman" w:hAnsi="Times New Roman"/>
                      <w:sz w:val="20"/>
                      <w:szCs w:val="20"/>
                    </w:rPr>
                    <w:t xml:space="preserve">ОТДЕЛЕНИЕ-НБ РЕСПУБЛИКА МАРИЙ ЭЛ БАНКА РОССИИ//УФК </w:t>
                  </w:r>
                  <w:r w:rsidRPr="009A1A0F">
                    <w:rPr>
                      <w:rFonts w:ascii="Times New Roman" w:hAnsi="Times New Roman"/>
                      <w:sz w:val="20"/>
                      <w:szCs w:val="20"/>
                    </w:rPr>
                    <w:br/>
                    <w:t>по Республике Марий Эл г. Йошкар-Ола</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rPr>
                    <w:t>ЕКС 40102810545370000075</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rPr>
                    <w:t xml:space="preserve">БИК 018860003 </w:t>
                  </w:r>
                  <w:r w:rsidRPr="009A1A0F">
                    <w:rPr>
                      <w:rFonts w:ascii="Times New Roman" w:hAnsi="Times New Roman"/>
                      <w:sz w:val="20"/>
                      <w:szCs w:val="20"/>
                      <w:lang w:eastAsia="ar-SA"/>
                    </w:rPr>
                    <w:t>ОКТМО 88701000001</w:t>
                  </w:r>
                </w:p>
                <w:p w:rsidR="00A477B3" w:rsidRPr="009A1A0F" w:rsidRDefault="00A477B3" w:rsidP="00A477B3">
                  <w:pPr>
                    <w:pStyle w:val="aff2"/>
                    <w:rPr>
                      <w:rFonts w:ascii="Times New Roman" w:hAnsi="Times New Roman"/>
                      <w:sz w:val="20"/>
                      <w:szCs w:val="20"/>
                      <w:lang w:eastAsia="ar-SA"/>
                    </w:rPr>
                  </w:pPr>
                </w:p>
                <w:p w:rsidR="00A477B3" w:rsidRPr="009A1A0F" w:rsidRDefault="00A477B3" w:rsidP="00A477B3">
                  <w:pPr>
                    <w:pStyle w:val="aff2"/>
                    <w:rPr>
                      <w:rFonts w:ascii="Times New Roman" w:hAnsi="Times New Roman"/>
                      <w:sz w:val="20"/>
                      <w:szCs w:val="20"/>
                      <w:u w:val="single"/>
                      <w:lang w:eastAsia="ar-SA"/>
                    </w:rPr>
                  </w:pPr>
                  <w:r w:rsidRPr="009A1A0F">
                    <w:rPr>
                      <w:rFonts w:ascii="Times New Roman" w:hAnsi="Times New Roman"/>
                      <w:sz w:val="20"/>
                      <w:szCs w:val="20"/>
                      <w:u w:val="single"/>
                      <w:lang w:eastAsia="ar-SA"/>
                    </w:rPr>
                    <w:t>Контрагенты и реквизиты счета для уплаты неустоек (штрафов, пеней):</w:t>
                  </w:r>
                </w:p>
                <w:p w:rsidR="00A477B3" w:rsidRPr="009A1A0F" w:rsidRDefault="00A477B3" w:rsidP="00A477B3">
                  <w:pPr>
                    <w:pStyle w:val="aff2"/>
                    <w:rPr>
                      <w:rFonts w:ascii="Times New Roman" w:hAnsi="Times New Roman"/>
                      <w:sz w:val="20"/>
                      <w:szCs w:val="20"/>
                    </w:rPr>
                  </w:pPr>
                  <w:r w:rsidRPr="009A1A0F">
                    <w:rPr>
                      <w:rFonts w:ascii="Times New Roman" w:hAnsi="Times New Roman"/>
                      <w:sz w:val="20"/>
                      <w:szCs w:val="20"/>
                    </w:rPr>
                    <w:t xml:space="preserve">Федеральное казенное учреждение здравоохранения «Медико-санитарная часть </w:t>
                  </w:r>
                  <w:r>
                    <w:rPr>
                      <w:rFonts w:ascii="Times New Roman" w:hAnsi="Times New Roman"/>
                      <w:sz w:val="20"/>
                      <w:szCs w:val="20"/>
                    </w:rPr>
                    <w:br/>
                  </w:r>
                  <w:r w:rsidRPr="009A1A0F">
                    <w:rPr>
                      <w:rFonts w:ascii="Times New Roman" w:hAnsi="Times New Roman"/>
                      <w:sz w:val="20"/>
                      <w:szCs w:val="20"/>
                    </w:rPr>
                    <w:t xml:space="preserve">№ 12 Федеральной службы исполнения наказаний» </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t>ИНН 1215084549, КПП 121501001</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rPr>
                    <w:t xml:space="preserve">УФК по Республике Марий Эл (ФКУЗ «Медико-санитарная часть № 12 Федеральной службы исполнения наказаний </w:t>
                  </w:r>
                  <w:r>
                    <w:rPr>
                      <w:rFonts w:ascii="Times New Roman" w:hAnsi="Times New Roman"/>
                      <w:sz w:val="20"/>
                      <w:szCs w:val="20"/>
                    </w:rPr>
                    <w:br/>
                  </w:r>
                  <w:r w:rsidRPr="009A1A0F">
                    <w:rPr>
                      <w:rFonts w:ascii="Times New Roman" w:hAnsi="Times New Roman"/>
                      <w:sz w:val="20"/>
                      <w:szCs w:val="20"/>
                      <w:lang w:eastAsia="ar-SA"/>
                    </w:rPr>
                    <w:t>л/с 04081813400)</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t xml:space="preserve">номер казначейского счета 03100643000000010800 </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t xml:space="preserve">ОТДЕЛЕНИЕ-НБ РЕСПУБЛИКА МАРИЙ ЭЛ БАНКА РОССИИ//УФК </w:t>
                  </w:r>
                  <w:r w:rsidRPr="009A1A0F">
                    <w:rPr>
                      <w:rFonts w:ascii="Times New Roman" w:hAnsi="Times New Roman"/>
                      <w:sz w:val="20"/>
                      <w:szCs w:val="20"/>
                      <w:lang w:eastAsia="ar-SA"/>
                    </w:rPr>
                    <w:br/>
                    <w:t>по Республике Марий Эл г. Йошкар-Ола</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lastRenderedPageBreak/>
                    <w:t>ЕКС 40102810545370000075</w:t>
                  </w:r>
                </w:p>
                <w:p w:rsidR="00A477B3" w:rsidRPr="000454DC"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t>БИК 018860003</w:t>
                  </w:r>
                  <w:r>
                    <w:rPr>
                      <w:rFonts w:ascii="Times New Roman" w:hAnsi="Times New Roman"/>
                      <w:sz w:val="20"/>
                      <w:szCs w:val="20"/>
                      <w:lang w:eastAsia="ar-SA"/>
                    </w:rPr>
                    <w:t xml:space="preserve">, </w:t>
                  </w:r>
                  <w:r w:rsidRPr="000454DC">
                    <w:rPr>
                      <w:rFonts w:ascii="Times New Roman" w:hAnsi="Times New Roman"/>
                      <w:sz w:val="20"/>
                      <w:szCs w:val="20"/>
                      <w:lang w:eastAsia="ar-SA"/>
                    </w:rPr>
                    <w:t>КБК 32011302991010200130</w:t>
                  </w:r>
                </w:p>
                <w:p w:rsidR="00A477B3" w:rsidRPr="009A1A0F" w:rsidRDefault="00A477B3" w:rsidP="00A477B3">
                  <w:pPr>
                    <w:pStyle w:val="aff2"/>
                    <w:rPr>
                      <w:rFonts w:ascii="Times New Roman" w:hAnsi="Times New Roman"/>
                      <w:sz w:val="20"/>
                      <w:szCs w:val="20"/>
                      <w:u w:val="single"/>
                      <w:lang w:eastAsia="ar-SA"/>
                    </w:rPr>
                  </w:pPr>
                  <w:r w:rsidRPr="009A1A0F">
                    <w:rPr>
                      <w:rFonts w:ascii="Times New Roman" w:hAnsi="Times New Roman"/>
                      <w:sz w:val="20"/>
                      <w:szCs w:val="20"/>
                      <w:u w:val="single"/>
                      <w:lang w:eastAsia="ar-SA"/>
                    </w:rPr>
                    <w:t>Контрагенты и реквизиты счета для уплаты налогов:</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t>УФНС России по Республике Марий Эл</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t>ИНН 1215098862, КПП 121501001</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t>УФК по Республике Марий Эл (УФНС России по Республике Марий Эл)</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t xml:space="preserve">номер казначейского счета 03100643000000010800 </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t xml:space="preserve">ОТДЕЛЕНИЕ-НБ РЕСПУБЛИКА МАРИЙ ЭЛ БАНКА РОССИИ//УФК </w:t>
                  </w:r>
                  <w:r w:rsidRPr="009A1A0F">
                    <w:rPr>
                      <w:rFonts w:ascii="Times New Roman" w:hAnsi="Times New Roman"/>
                      <w:sz w:val="20"/>
                      <w:szCs w:val="20"/>
                      <w:lang w:eastAsia="ar-SA"/>
                    </w:rPr>
                    <w:br/>
                    <w:t>по Республике Марий Эл г. Йошкар-Ола</w:t>
                  </w:r>
                </w:p>
                <w:p w:rsidR="00A477B3" w:rsidRPr="009A1A0F"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t>ЕКС 40102810545370000075</w:t>
                  </w:r>
                </w:p>
                <w:p w:rsidR="00A477B3" w:rsidRPr="000454DC" w:rsidRDefault="00A477B3" w:rsidP="00A477B3">
                  <w:pPr>
                    <w:pStyle w:val="aff2"/>
                    <w:rPr>
                      <w:rFonts w:ascii="Times New Roman" w:hAnsi="Times New Roman"/>
                      <w:sz w:val="20"/>
                      <w:szCs w:val="20"/>
                      <w:lang w:eastAsia="ar-SA"/>
                    </w:rPr>
                  </w:pPr>
                  <w:r w:rsidRPr="009A1A0F">
                    <w:rPr>
                      <w:rFonts w:ascii="Times New Roman" w:hAnsi="Times New Roman"/>
                      <w:sz w:val="20"/>
                      <w:szCs w:val="20"/>
                      <w:lang w:eastAsia="ar-SA"/>
                    </w:rPr>
                    <w:t>БИК 018860003</w:t>
                  </w:r>
                  <w:r>
                    <w:rPr>
                      <w:rFonts w:ascii="Times New Roman" w:hAnsi="Times New Roman"/>
                      <w:sz w:val="20"/>
                      <w:szCs w:val="20"/>
                      <w:lang w:eastAsia="ar-SA"/>
                    </w:rPr>
                    <w:t xml:space="preserve">, </w:t>
                  </w:r>
                  <w:r w:rsidRPr="000454DC">
                    <w:rPr>
                      <w:rFonts w:ascii="Times New Roman" w:hAnsi="Times New Roman"/>
                      <w:sz w:val="20"/>
                      <w:szCs w:val="20"/>
                      <w:lang w:eastAsia="ar-SA"/>
                    </w:rPr>
                    <w:t>КБК 1820106120101010000510</w:t>
                  </w:r>
                </w:p>
                <w:p w:rsidR="00A477B3" w:rsidRPr="009A1A0F" w:rsidRDefault="00A477B3" w:rsidP="00A477B3">
                  <w:pPr>
                    <w:pStyle w:val="aff2"/>
                    <w:rPr>
                      <w:rFonts w:ascii="Times New Roman" w:hAnsi="Times New Roman"/>
                      <w:sz w:val="20"/>
                      <w:szCs w:val="20"/>
                      <w:u w:val="single"/>
                      <w:lang w:eastAsia="ar-SA"/>
                    </w:rPr>
                  </w:pPr>
                  <w:r w:rsidRPr="009A1A0F">
                    <w:rPr>
                      <w:rFonts w:ascii="Times New Roman" w:hAnsi="Times New Roman"/>
                      <w:sz w:val="20"/>
                      <w:szCs w:val="20"/>
                      <w:u w:val="single"/>
                      <w:lang w:eastAsia="ar-SA"/>
                    </w:rPr>
                    <w:t xml:space="preserve">Контрагенты и реквизиты счета для обеспечения исполнения </w:t>
                  </w:r>
                  <w:r w:rsidRPr="009A1A0F">
                    <w:rPr>
                      <w:rFonts w:ascii="Times New Roman" w:hAnsi="Times New Roman"/>
                      <w:sz w:val="20"/>
                      <w:szCs w:val="20"/>
                      <w:u w:val="single"/>
                      <w:lang w:eastAsia="ar-SA"/>
                    </w:rPr>
                    <w:br/>
                    <w:t>по Государственному контракту:</w:t>
                  </w:r>
                </w:p>
              </w:tc>
            </w:tr>
          </w:tbl>
          <w:p w:rsidR="00A477B3" w:rsidRPr="009A1A0F" w:rsidRDefault="00A477B3" w:rsidP="00A477B3">
            <w:pPr>
              <w:shd w:val="clear" w:color="auto" w:fill="FFFFFF"/>
              <w:rPr>
                <w:b/>
                <w:sz w:val="20"/>
                <w:szCs w:val="20"/>
              </w:rPr>
            </w:pPr>
            <w:r w:rsidRPr="009A1A0F">
              <w:rPr>
                <w:sz w:val="20"/>
                <w:szCs w:val="20"/>
              </w:rPr>
              <w:lastRenderedPageBreak/>
              <w:t xml:space="preserve">УФК по Республике Марий Эл (ФКУЗ «Медико-санитарная часть № 12 </w:t>
            </w:r>
            <w:r w:rsidRPr="009A1A0F">
              <w:rPr>
                <w:sz w:val="20"/>
                <w:szCs w:val="20"/>
              </w:rPr>
              <w:br/>
              <w:t xml:space="preserve">Федеральной службы исполнения наказаний </w:t>
            </w:r>
            <w:r>
              <w:rPr>
                <w:sz w:val="20"/>
                <w:szCs w:val="20"/>
              </w:rPr>
              <w:br/>
            </w:r>
            <w:r w:rsidRPr="009A1A0F">
              <w:rPr>
                <w:sz w:val="20"/>
                <w:szCs w:val="20"/>
              </w:rPr>
              <w:t>л/с 05081813400)</w:t>
            </w:r>
          </w:p>
        </w:tc>
        <w:tc>
          <w:tcPr>
            <w:tcW w:w="272" w:type="dxa"/>
          </w:tcPr>
          <w:p w:rsidR="00A477B3" w:rsidRPr="00B752EB" w:rsidRDefault="00A477B3" w:rsidP="00A477B3">
            <w:pPr>
              <w:shd w:val="clear" w:color="auto" w:fill="FFFFFF"/>
              <w:jc w:val="center"/>
              <w:rPr>
                <w:sz w:val="20"/>
                <w:szCs w:val="20"/>
              </w:rPr>
            </w:pPr>
          </w:p>
        </w:tc>
        <w:tc>
          <w:tcPr>
            <w:tcW w:w="4721" w:type="dxa"/>
            <w:shd w:val="clear" w:color="auto" w:fill="auto"/>
          </w:tcPr>
          <w:p w:rsidR="00A477B3" w:rsidRDefault="00A477B3" w:rsidP="00A477B3">
            <w:pPr>
              <w:shd w:val="clear" w:color="auto" w:fill="FFFFFF"/>
              <w:rPr>
                <w:b/>
                <w:sz w:val="20"/>
                <w:szCs w:val="20"/>
              </w:rPr>
            </w:pPr>
            <w:r>
              <w:rPr>
                <w:b/>
                <w:sz w:val="20"/>
                <w:szCs w:val="20"/>
              </w:rPr>
              <w:t>Исполнитель</w:t>
            </w:r>
            <w:r w:rsidRPr="00B752EB">
              <w:rPr>
                <w:b/>
                <w:sz w:val="20"/>
                <w:szCs w:val="20"/>
              </w:rPr>
              <w:t>:</w:t>
            </w:r>
          </w:p>
          <w:p w:rsidR="00A477B3" w:rsidRPr="00B752EB" w:rsidRDefault="00A477B3" w:rsidP="00A477B3">
            <w:pPr>
              <w:shd w:val="clear" w:color="auto" w:fill="FFFFFF"/>
              <w:ind w:left="21"/>
              <w:rPr>
                <w:b/>
                <w:sz w:val="20"/>
                <w:szCs w:val="20"/>
              </w:rPr>
            </w:pPr>
          </w:p>
        </w:tc>
      </w:tr>
      <w:tr w:rsidR="00A477B3" w:rsidRPr="00B752EB" w:rsidTr="00A477B3">
        <w:trPr>
          <w:jc w:val="center"/>
        </w:trPr>
        <w:tc>
          <w:tcPr>
            <w:tcW w:w="4536" w:type="dxa"/>
          </w:tcPr>
          <w:p w:rsidR="00A477B3" w:rsidRPr="009A1A0F" w:rsidRDefault="00A477B3" w:rsidP="00A477B3">
            <w:pPr>
              <w:shd w:val="clear" w:color="auto" w:fill="FFFFFF"/>
              <w:rPr>
                <w:sz w:val="20"/>
                <w:szCs w:val="20"/>
              </w:rPr>
            </w:pPr>
            <w:r w:rsidRPr="009A1A0F">
              <w:rPr>
                <w:sz w:val="20"/>
                <w:szCs w:val="20"/>
                <w:lang w:eastAsia="ar-SA"/>
              </w:rPr>
              <w:lastRenderedPageBreak/>
              <w:t>ИНН 1215084549, КПП 121501001</w:t>
            </w:r>
          </w:p>
        </w:tc>
        <w:tc>
          <w:tcPr>
            <w:tcW w:w="272" w:type="dxa"/>
          </w:tcPr>
          <w:p w:rsidR="00A477B3" w:rsidRPr="00B752EB" w:rsidRDefault="00A477B3" w:rsidP="00A477B3">
            <w:pPr>
              <w:shd w:val="clear" w:color="auto" w:fill="FFFFFF"/>
              <w:jc w:val="center"/>
              <w:rPr>
                <w:sz w:val="20"/>
                <w:szCs w:val="20"/>
              </w:rPr>
            </w:pPr>
          </w:p>
        </w:tc>
        <w:tc>
          <w:tcPr>
            <w:tcW w:w="4721" w:type="dxa"/>
            <w:shd w:val="clear" w:color="auto" w:fill="auto"/>
          </w:tcPr>
          <w:p w:rsidR="00A477B3" w:rsidRPr="00B752EB" w:rsidRDefault="00A477B3" w:rsidP="00A477B3">
            <w:pPr>
              <w:shd w:val="clear" w:color="auto" w:fill="FFFFFF"/>
              <w:ind w:left="21"/>
              <w:rPr>
                <w:sz w:val="20"/>
                <w:szCs w:val="20"/>
              </w:rPr>
            </w:pPr>
          </w:p>
        </w:tc>
      </w:tr>
      <w:tr w:rsidR="00A477B3" w:rsidRPr="00B752EB" w:rsidTr="00A477B3">
        <w:trPr>
          <w:trHeight w:val="303"/>
          <w:jc w:val="center"/>
        </w:trPr>
        <w:tc>
          <w:tcPr>
            <w:tcW w:w="4536" w:type="dxa"/>
          </w:tcPr>
          <w:p w:rsidR="00A477B3" w:rsidRDefault="00A477B3" w:rsidP="00A477B3">
            <w:pPr>
              <w:shd w:val="clear" w:color="auto" w:fill="FFFFFF"/>
              <w:tabs>
                <w:tab w:val="left" w:pos="5711"/>
              </w:tabs>
              <w:rPr>
                <w:b/>
                <w:sz w:val="20"/>
                <w:szCs w:val="20"/>
              </w:rPr>
            </w:pPr>
          </w:p>
          <w:p w:rsidR="00A477B3" w:rsidRPr="00B752EB" w:rsidRDefault="00A477B3" w:rsidP="00A477B3">
            <w:pPr>
              <w:shd w:val="clear" w:color="auto" w:fill="FFFFFF"/>
              <w:tabs>
                <w:tab w:val="left" w:pos="5711"/>
              </w:tabs>
              <w:rPr>
                <w:sz w:val="20"/>
                <w:szCs w:val="20"/>
              </w:rPr>
            </w:pPr>
            <w:r w:rsidRPr="00B752EB">
              <w:rPr>
                <w:b/>
                <w:sz w:val="20"/>
                <w:szCs w:val="20"/>
              </w:rPr>
              <w:t>От Заказчика:</w:t>
            </w:r>
            <w:r w:rsidRPr="00B752EB">
              <w:rPr>
                <w:sz w:val="20"/>
                <w:szCs w:val="20"/>
              </w:rPr>
              <w:t xml:space="preserve"> </w:t>
            </w:r>
          </w:p>
        </w:tc>
        <w:tc>
          <w:tcPr>
            <w:tcW w:w="272" w:type="dxa"/>
          </w:tcPr>
          <w:p w:rsidR="00A477B3" w:rsidRPr="00B752EB" w:rsidRDefault="00A477B3" w:rsidP="00A477B3">
            <w:pPr>
              <w:shd w:val="clear" w:color="auto" w:fill="FFFFFF"/>
              <w:jc w:val="center"/>
              <w:rPr>
                <w:sz w:val="20"/>
                <w:szCs w:val="20"/>
              </w:rPr>
            </w:pPr>
          </w:p>
        </w:tc>
        <w:tc>
          <w:tcPr>
            <w:tcW w:w="4721" w:type="dxa"/>
            <w:shd w:val="clear" w:color="auto" w:fill="auto"/>
          </w:tcPr>
          <w:p w:rsidR="00A477B3" w:rsidRDefault="00A477B3" w:rsidP="00A477B3">
            <w:pPr>
              <w:shd w:val="clear" w:color="auto" w:fill="FFFFFF"/>
              <w:rPr>
                <w:b/>
                <w:sz w:val="20"/>
                <w:szCs w:val="20"/>
              </w:rPr>
            </w:pPr>
          </w:p>
          <w:p w:rsidR="00A477B3" w:rsidRPr="00B752EB" w:rsidRDefault="00A477B3" w:rsidP="00A477B3">
            <w:pPr>
              <w:shd w:val="clear" w:color="auto" w:fill="FFFFFF"/>
              <w:rPr>
                <w:sz w:val="20"/>
                <w:szCs w:val="20"/>
              </w:rPr>
            </w:pPr>
            <w:r w:rsidRPr="00B752EB">
              <w:rPr>
                <w:b/>
                <w:sz w:val="20"/>
                <w:szCs w:val="20"/>
              </w:rPr>
              <w:t>От Подрядчика:</w:t>
            </w:r>
            <w:r w:rsidRPr="00B752EB">
              <w:rPr>
                <w:sz w:val="20"/>
                <w:szCs w:val="20"/>
              </w:rPr>
              <w:t xml:space="preserve"> </w:t>
            </w:r>
          </w:p>
        </w:tc>
      </w:tr>
      <w:tr w:rsidR="00A477B3" w:rsidRPr="00B752EB" w:rsidTr="00A477B3">
        <w:trPr>
          <w:jc w:val="center"/>
        </w:trPr>
        <w:tc>
          <w:tcPr>
            <w:tcW w:w="4536" w:type="dxa"/>
          </w:tcPr>
          <w:p w:rsidR="00A477B3" w:rsidRPr="00B752EB" w:rsidRDefault="00A477B3" w:rsidP="00A477B3">
            <w:pPr>
              <w:shd w:val="clear" w:color="auto" w:fill="FFFFFF"/>
              <w:rPr>
                <w:sz w:val="20"/>
                <w:szCs w:val="20"/>
              </w:rPr>
            </w:pPr>
            <w:r w:rsidRPr="00B752EB">
              <w:rPr>
                <w:sz w:val="20"/>
                <w:szCs w:val="20"/>
              </w:rPr>
              <w:t xml:space="preserve">__________________ </w:t>
            </w:r>
            <w:r>
              <w:rPr>
                <w:sz w:val="20"/>
                <w:szCs w:val="20"/>
              </w:rPr>
              <w:t>Яковлев А.С.</w:t>
            </w:r>
          </w:p>
          <w:p w:rsidR="00A477B3" w:rsidRPr="00B752EB" w:rsidRDefault="00A477B3" w:rsidP="00A477B3">
            <w:pPr>
              <w:shd w:val="clear" w:color="auto" w:fill="FFFFFF"/>
              <w:rPr>
                <w:sz w:val="20"/>
                <w:szCs w:val="20"/>
              </w:rPr>
            </w:pPr>
            <w:r w:rsidRPr="00B752EB">
              <w:rPr>
                <w:sz w:val="20"/>
                <w:szCs w:val="20"/>
              </w:rPr>
              <w:t>М.П.</w:t>
            </w:r>
          </w:p>
        </w:tc>
        <w:tc>
          <w:tcPr>
            <w:tcW w:w="272" w:type="dxa"/>
          </w:tcPr>
          <w:p w:rsidR="00A477B3" w:rsidRPr="00B752EB" w:rsidRDefault="00A477B3" w:rsidP="00A477B3">
            <w:pPr>
              <w:shd w:val="clear" w:color="auto" w:fill="FFFFFF"/>
              <w:jc w:val="center"/>
              <w:rPr>
                <w:sz w:val="20"/>
                <w:szCs w:val="20"/>
              </w:rPr>
            </w:pPr>
          </w:p>
        </w:tc>
        <w:tc>
          <w:tcPr>
            <w:tcW w:w="4721" w:type="dxa"/>
            <w:shd w:val="clear" w:color="auto" w:fill="auto"/>
          </w:tcPr>
          <w:p w:rsidR="00A477B3" w:rsidRPr="00B752EB" w:rsidRDefault="00A477B3" w:rsidP="00A477B3">
            <w:pPr>
              <w:shd w:val="clear" w:color="auto" w:fill="FFFFFF"/>
              <w:rPr>
                <w:sz w:val="20"/>
                <w:szCs w:val="20"/>
              </w:rPr>
            </w:pPr>
            <w:r w:rsidRPr="00B752EB">
              <w:rPr>
                <w:sz w:val="20"/>
                <w:szCs w:val="20"/>
              </w:rPr>
              <w:t xml:space="preserve"> ___________________ </w:t>
            </w:r>
          </w:p>
          <w:p w:rsidR="00A477B3" w:rsidRPr="00B752EB" w:rsidRDefault="00A477B3" w:rsidP="00A477B3">
            <w:pPr>
              <w:shd w:val="clear" w:color="auto" w:fill="FFFFFF"/>
              <w:rPr>
                <w:sz w:val="20"/>
                <w:szCs w:val="20"/>
              </w:rPr>
            </w:pPr>
            <w:r w:rsidRPr="00B752EB">
              <w:rPr>
                <w:sz w:val="20"/>
                <w:szCs w:val="20"/>
              </w:rPr>
              <w:t>М.П. (при наличии)</w:t>
            </w:r>
          </w:p>
        </w:tc>
      </w:tr>
    </w:tbl>
    <w:p w:rsidR="00A477B3" w:rsidRDefault="00A477B3" w:rsidP="00A477B3">
      <w:pPr>
        <w:rPr>
          <w:sz w:val="20"/>
          <w:szCs w:val="20"/>
        </w:rPr>
      </w:pPr>
    </w:p>
    <w:p w:rsidR="00A477B3" w:rsidRPr="00A477B3" w:rsidRDefault="00A477B3" w:rsidP="00A477B3">
      <w:pPr>
        <w:tabs>
          <w:tab w:val="center" w:pos="5032"/>
        </w:tabs>
        <w:rPr>
          <w:sz w:val="20"/>
          <w:szCs w:val="20"/>
        </w:rPr>
        <w:sectPr w:rsidR="00A477B3" w:rsidRPr="00A477B3" w:rsidSect="00FC1910">
          <w:headerReference w:type="even" r:id="rId14"/>
          <w:headerReference w:type="default" r:id="rId15"/>
          <w:footerReference w:type="even" r:id="rId16"/>
          <w:pgSz w:w="11906" w:h="16838"/>
          <w:pgMar w:top="696" w:right="707" w:bottom="851" w:left="1134" w:header="426" w:footer="406" w:gutter="0"/>
          <w:cols w:space="708"/>
          <w:docGrid w:linePitch="360"/>
        </w:sectPr>
      </w:pPr>
      <w:r>
        <w:rPr>
          <w:sz w:val="20"/>
          <w:szCs w:val="20"/>
        </w:rPr>
        <w:tab/>
      </w:r>
    </w:p>
    <w:p w:rsidR="00CA2D62" w:rsidRPr="00FE2C27" w:rsidRDefault="00CA2D62" w:rsidP="00CA2D62">
      <w:pPr>
        <w:jc w:val="right"/>
        <w:rPr>
          <w:sz w:val="20"/>
          <w:szCs w:val="20"/>
        </w:rPr>
      </w:pPr>
      <w:r w:rsidRPr="00FE2C27">
        <w:rPr>
          <w:sz w:val="20"/>
          <w:szCs w:val="20"/>
        </w:rPr>
        <w:lastRenderedPageBreak/>
        <w:t>Приложение № 1 к Контракту № ____ от «___» _________ 202</w:t>
      </w:r>
      <w:r w:rsidR="00DF3CC3">
        <w:rPr>
          <w:sz w:val="20"/>
          <w:szCs w:val="20"/>
        </w:rPr>
        <w:t>6</w:t>
      </w:r>
      <w:r w:rsidRPr="00FE2C27">
        <w:rPr>
          <w:sz w:val="20"/>
          <w:szCs w:val="20"/>
        </w:rPr>
        <w:t xml:space="preserve"> г. </w:t>
      </w:r>
    </w:p>
    <w:p w:rsidR="00CA2D62" w:rsidRDefault="00CA2D62" w:rsidP="00CA2D62">
      <w:pPr>
        <w:jc w:val="center"/>
        <w:rPr>
          <w:b/>
          <w:sz w:val="20"/>
          <w:szCs w:val="20"/>
        </w:rPr>
      </w:pPr>
    </w:p>
    <w:p w:rsidR="00A477B3" w:rsidRPr="0013081B" w:rsidRDefault="00A477B3" w:rsidP="00A477B3">
      <w:pPr>
        <w:jc w:val="center"/>
        <w:rPr>
          <w:b/>
          <w:sz w:val="20"/>
          <w:szCs w:val="20"/>
        </w:rPr>
      </w:pPr>
      <w:r w:rsidRPr="0013081B">
        <w:rPr>
          <w:b/>
          <w:sz w:val="20"/>
          <w:szCs w:val="20"/>
        </w:rPr>
        <w:t>Техническое задание</w:t>
      </w:r>
    </w:p>
    <w:p w:rsidR="00321354" w:rsidRDefault="00A477B3" w:rsidP="00321354">
      <w:pPr>
        <w:ind w:firstLine="284"/>
        <w:jc w:val="center"/>
        <w:rPr>
          <w:b/>
        </w:rPr>
      </w:pPr>
      <w:r w:rsidRPr="00321354">
        <w:rPr>
          <w:b/>
          <w:bCs/>
        </w:rPr>
        <w:t xml:space="preserve">на оказание </w:t>
      </w:r>
      <w:r w:rsidRPr="00321354">
        <w:rPr>
          <w:b/>
        </w:rPr>
        <w:t xml:space="preserve">услуг по </w:t>
      </w:r>
      <w:r w:rsidR="00DF3CC3" w:rsidRPr="00321354">
        <w:rPr>
          <w:b/>
        </w:rPr>
        <w:t xml:space="preserve">ремонту аппарата рентгеновского стационарного </w:t>
      </w:r>
      <w:proofErr w:type="spellStart"/>
      <w:r w:rsidR="00DF3CC3" w:rsidRPr="00321354">
        <w:rPr>
          <w:b/>
        </w:rPr>
        <w:t>Диаком</w:t>
      </w:r>
      <w:proofErr w:type="spellEnd"/>
      <w:r w:rsidR="00DF3CC3" w:rsidRPr="00321354">
        <w:rPr>
          <w:b/>
        </w:rPr>
        <w:t xml:space="preserve"> </w:t>
      </w:r>
      <w:r w:rsidR="00321354">
        <w:rPr>
          <w:b/>
        </w:rPr>
        <w:br/>
      </w:r>
      <w:r w:rsidR="00DF3CC3" w:rsidRPr="00321354">
        <w:rPr>
          <w:b/>
        </w:rPr>
        <w:t xml:space="preserve">на 2 рабочих места </w:t>
      </w:r>
    </w:p>
    <w:p w:rsidR="00321354" w:rsidRPr="00394582" w:rsidRDefault="00DF3CC3" w:rsidP="00321354">
      <w:pPr>
        <w:ind w:firstLine="284"/>
        <w:jc w:val="center"/>
      </w:pPr>
      <w:r w:rsidRPr="00321354">
        <w:rPr>
          <w:b/>
        </w:rPr>
        <w:br/>
      </w:r>
      <w:r w:rsidR="00321354" w:rsidRPr="00394582">
        <w:t>СПЕЦИФИКАЦИЯ</w:t>
      </w:r>
    </w:p>
    <w:tbl>
      <w:tblPr>
        <w:tblW w:w="10367" w:type="dxa"/>
        <w:tblInd w:w="-856" w:type="dxa"/>
        <w:tblLook w:val="04A0" w:firstRow="1" w:lastRow="0" w:firstColumn="1" w:lastColumn="0" w:noHBand="0" w:noVBand="1"/>
      </w:tblPr>
      <w:tblGrid>
        <w:gridCol w:w="809"/>
        <w:gridCol w:w="4076"/>
        <w:gridCol w:w="1407"/>
        <w:gridCol w:w="1368"/>
        <w:gridCol w:w="1151"/>
        <w:gridCol w:w="1556"/>
      </w:tblGrid>
      <w:tr w:rsidR="00321354" w:rsidRPr="00394582" w:rsidTr="00073796">
        <w:trPr>
          <w:trHeight w:val="531"/>
        </w:trPr>
        <w:tc>
          <w:tcPr>
            <w:tcW w:w="8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354" w:rsidRPr="00394582" w:rsidRDefault="00321354" w:rsidP="00073796">
            <w:pPr>
              <w:jc w:val="center"/>
              <w:rPr>
                <w:b/>
                <w:bCs/>
              </w:rPr>
            </w:pPr>
            <w:r w:rsidRPr="00394582">
              <w:rPr>
                <w:b/>
                <w:bCs/>
              </w:rPr>
              <w:t>№ п/п</w:t>
            </w:r>
          </w:p>
        </w:tc>
        <w:tc>
          <w:tcPr>
            <w:tcW w:w="41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354" w:rsidRPr="00394582" w:rsidRDefault="00321354" w:rsidP="00073796">
            <w:pPr>
              <w:jc w:val="center"/>
              <w:rPr>
                <w:b/>
                <w:bCs/>
              </w:rPr>
            </w:pPr>
            <w:r w:rsidRPr="00394582">
              <w:rPr>
                <w:b/>
                <w:bCs/>
              </w:rPr>
              <w:t>Наименование работ</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354" w:rsidRPr="00394582" w:rsidRDefault="00321354" w:rsidP="00073796">
            <w:pPr>
              <w:jc w:val="center"/>
              <w:rPr>
                <w:b/>
                <w:bCs/>
                <w:i/>
                <w:iCs/>
              </w:rPr>
            </w:pPr>
            <w:proofErr w:type="gramStart"/>
            <w:r w:rsidRPr="00394582">
              <w:rPr>
                <w:b/>
                <w:bCs/>
              </w:rPr>
              <w:t>Цена  за</w:t>
            </w:r>
            <w:proofErr w:type="gramEnd"/>
            <w:r w:rsidRPr="00394582">
              <w:rPr>
                <w:b/>
                <w:bCs/>
              </w:rPr>
              <w:t xml:space="preserve"> ед. работы, руб./ед. работы</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354" w:rsidRPr="00394582" w:rsidRDefault="00321354" w:rsidP="00073796">
            <w:pPr>
              <w:jc w:val="center"/>
              <w:rPr>
                <w:b/>
                <w:bCs/>
              </w:rPr>
            </w:pPr>
            <w:r w:rsidRPr="00394582">
              <w:rPr>
                <w:b/>
                <w:bCs/>
              </w:rPr>
              <w:t>Единица измерения</w:t>
            </w:r>
          </w:p>
        </w:tc>
        <w:tc>
          <w:tcPr>
            <w:tcW w:w="1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354" w:rsidRPr="00394582" w:rsidRDefault="00321354" w:rsidP="00073796">
            <w:pPr>
              <w:jc w:val="center"/>
              <w:rPr>
                <w:b/>
                <w:bCs/>
              </w:rPr>
            </w:pPr>
            <w:r w:rsidRPr="00394582">
              <w:rPr>
                <w:b/>
                <w:bCs/>
              </w:rPr>
              <w:t xml:space="preserve">Объем работы </w:t>
            </w:r>
          </w:p>
        </w:tc>
        <w:tc>
          <w:tcPr>
            <w:tcW w:w="1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1354" w:rsidRPr="00394582" w:rsidRDefault="00321354" w:rsidP="00073796">
            <w:pPr>
              <w:jc w:val="center"/>
              <w:rPr>
                <w:b/>
                <w:bCs/>
              </w:rPr>
            </w:pPr>
            <w:r w:rsidRPr="00394582">
              <w:rPr>
                <w:b/>
                <w:bCs/>
              </w:rPr>
              <w:t xml:space="preserve">Итого за </w:t>
            </w:r>
            <w:proofErr w:type="gramStart"/>
            <w:r w:rsidRPr="00394582">
              <w:rPr>
                <w:b/>
                <w:bCs/>
              </w:rPr>
              <w:t>позицию,</w:t>
            </w:r>
            <w:r w:rsidRPr="00394582">
              <w:rPr>
                <w:b/>
                <w:bCs/>
              </w:rPr>
              <w:br/>
              <w:t>руб.</w:t>
            </w:r>
            <w:proofErr w:type="gramEnd"/>
            <w:r w:rsidRPr="00394582">
              <w:rPr>
                <w:b/>
                <w:bCs/>
              </w:rPr>
              <w:t xml:space="preserve"> </w:t>
            </w:r>
          </w:p>
        </w:tc>
      </w:tr>
      <w:tr w:rsidR="00321354" w:rsidRPr="00394582" w:rsidTr="00073796">
        <w:trPr>
          <w:trHeight w:val="450"/>
        </w:trPr>
        <w:tc>
          <w:tcPr>
            <w:tcW w:w="815" w:type="dxa"/>
            <w:vMerge/>
            <w:tcBorders>
              <w:top w:val="single" w:sz="4" w:space="0" w:color="auto"/>
              <w:left w:val="single" w:sz="4" w:space="0" w:color="auto"/>
              <w:bottom w:val="single" w:sz="4" w:space="0" w:color="auto"/>
              <w:right w:val="single" w:sz="4" w:space="0" w:color="auto"/>
            </w:tcBorders>
            <w:vAlign w:val="center"/>
            <w:hideMark/>
          </w:tcPr>
          <w:p w:rsidR="00321354" w:rsidRPr="00394582" w:rsidRDefault="00321354" w:rsidP="00073796">
            <w:pPr>
              <w:rPr>
                <w:b/>
                <w:bCs/>
              </w:rPr>
            </w:pPr>
          </w:p>
        </w:tc>
        <w:tc>
          <w:tcPr>
            <w:tcW w:w="4142" w:type="dxa"/>
            <w:vMerge/>
            <w:tcBorders>
              <w:top w:val="single" w:sz="4" w:space="0" w:color="auto"/>
              <w:left w:val="single" w:sz="4" w:space="0" w:color="auto"/>
              <w:bottom w:val="single" w:sz="4" w:space="0" w:color="auto"/>
              <w:right w:val="single" w:sz="4" w:space="0" w:color="auto"/>
            </w:tcBorders>
            <w:vAlign w:val="center"/>
            <w:hideMark/>
          </w:tcPr>
          <w:p w:rsidR="00321354" w:rsidRPr="00394582" w:rsidRDefault="00321354" w:rsidP="00073796">
            <w:pPr>
              <w:rPr>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21354" w:rsidRPr="00394582" w:rsidRDefault="00321354" w:rsidP="00073796">
            <w:pPr>
              <w:rPr>
                <w:b/>
                <w:bCs/>
                <w:i/>
                <w:iC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321354" w:rsidRPr="00394582" w:rsidRDefault="00321354" w:rsidP="00073796">
            <w:pPr>
              <w:rPr>
                <w:b/>
                <w:bCs/>
              </w:rPr>
            </w:pPr>
          </w:p>
        </w:tc>
        <w:tc>
          <w:tcPr>
            <w:tcW w:w="1155" w:type="dxa"/>
            <w:vMerge/>
            <w:tcBorders>
              <w:top w:val="single" w:sz="4" w:space="0" w:color="auto"/>
              <w:left w:val="single" w:sz="4" w:space="0" w:color="auto"/>
              <w:bottom w:val="single" w:sz="4" w:space="0" w:color="auto"/>
              <w:right w:val="single" w:sz="4" w:space="0" w:color="auto"/>
            </w:tcBorders>
            <w:vAlign w:val="center"/>
            <w:hideMark/>
          </w:tcPr>
          <w:p w:rsidR="00321354" w:rsidRPr="00394582" w:rsidRDefault="00321354" w:rsidP="00073796">
            <w:pPr>
              <w:rPr>
                <w:b/>
                <w:bCs/>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rsidR="00321354" w:rsidRPr="00394582" w:rsidRDefault="00321354" w:rsidP="00073796">
            <w:pPr>
              <w:rPr>
                <w:b/>
                <w:bCs/>
              </w:rPr>
            </w:pPr>
          </w:p>
        </w:tc>
      </w:tr>
      <w:tr w:rsidR="00321354" w:rsidRPr="00394582" w:rsidTr="00073796">
        <w:trPr>
          <w:trHeight w:val="230"/>
        </w:trPr>
        <w:tc>
          <w:tcPr>
            <w:tcW w:w="815" w:type="dxa"/>
            <w:tcBorders>
              <w:top w:val="single" w:sz="4" w:space="0" w:color="auto"/>
              <w:left w:val="single" w:sz="4" w:space="0" w:color="auto"/>
              <w:bottom w:val="single" w:sz="4" w:space="0" w:color="auto"/>
              <w:right w:val="single" w:sz="4" w:space="0" w:color="auto"/>
            </w:tcBorders>
            <w:vAlign w:val="center"/>
          </w:tcPr>
          <w:p w:rsidR="00321354" w:rsidRPr="00394582" w:rsidRDefault="00321354" w:rsidP="00073796">
            <w:pPr>
              <w:jc w:val="center"/>
            </w:pPr>
            <w:r>
              <w:t>1</w:t>
            </w:r>
          </w:p>
        </w:tc>
        <w:tc>
          <w:tcPr>
            <w:tcW w:w="4142" w:type="dxa"/>
            <w:tcBorders>
              <w:top w:val="single" w:sz="4" w:space="0" w:color="auto"/>
              <w:left w:val="single" w:sz="4" w:space="0" w:color="auto"/>
              <w:bottom w:val="single" w:sz="4" w:space="0" w:color="auto"/>
              <w:right w:val="single" w:sz="4" w:space="0" w:color="auto"/>
            </w:tcBorders>
            <w:vAlign w:val="center"/>
          </w:tcPr>
          <w:p w:rsidR="00321354" w:rsidRPr="006F279D" w:rsidRDefault="006F279D" w:rsidP="00073796">
            <w:r w:rsidRPr="006F279D">
              <w:rPr>
                <w:bCs/>
              </w:rPr>
              <w:t>О</w:t>
            </w:r>
            <w:r w:rsidRPr="006F279D">
              <w:rPr>
                <w:bCs/>
              </w:rPr>
              <w:t xml:space="preserve">казание </w:t>
            </w:r>
            <w:r w:rsidRPr="006F279D">
              <w:t xml:space="preserve">услуг по ремонту аппарата рентгеновского стационарного </w:t>
            </w:r>
            <w:proofErr w:type="spellStart"/>
            <w:r w:rsidRPr="006F279D">
              <w:t>Диаком</w:t>
            </w:r>
            <w:proofErr w:type="spellEnd"/>
            <w:r w:rsidRPr="006F279D">
              <w:t xml:space="preserve"> на 2 рабочих места</w:t>
            </w:r>
          </w:p>
        </w:tc>
        <w:tc>
          <w:tcPr>
            <w:tcW w:w="1417" w:type="dxa"/>
            <w:tcBorders>
              <w:top w:val="single" w:sz="4" w:space="0" w:color="auto"/>
              <w:left w:val="single" w:sz="4" w:space="0" w:color="auto"/>
              <w:bottom w:val="single" w:sz="4" w:space="0" w:color="auto"/>
              <w:right w:val="single" w:sz="4" w:space="0" w:color="auto"/>
            </w:tcBorders>
            <w:vAlign w:val="bottom"/>
          </w:tcPr>
          <w:p w:rsidR="00321354" w:rsidRPr="00394582" w:rsidRDefault="00321354" w:rsidP="00073796">
            <w:pPr>
              <w:jc w:val="center"/>
            </w:pPr>
          </w:p>
        </w:tc>
        <w:tc>
          <w:tcPr>
            <w:tcW w:w="1272" w:type="dxa"/>
            <w:tcBorders>
              <w:top w:val="single" w:sz="4" w:space="0" w:color="auto"/>
              <w:left w:val="single" w:sz="4" w:space="0" w:color="auto"/>
              <w:bottom w:val="single" w:sz="4" w:space="0" w:color="auto"/>
              <w:right w:val="single" w:sz="4" w:space="0" w:color="auto"/>
            </w:tcBorders>
            <w:vAlign w:val="center"/>
          </w:tcPr>
          <w:p w:rsidR="00321354" w:rsidRPr="00394582" w:rsidRDefault="00321354" w:rsidP="00073796">
            <w:pPr>
              <w:jc w:val="center"/>
            </w:pPr>
            <w:proofErr w:type="spellStart"/>
            <w:r>
              <w:t>У</w:t>
            </w:r>
            <w:r w:rsidRPr="00394582">
              <w:t>сл</w:t>
            </w:r>
            <w:proofErr w:type="spellEnd"/>
            <w:r w:rsidRPr="00394582">
              <w:t xml:space="preserve">. </w:t>
            </w:r>
            <w:proofErr w:type="spellStart"/>
            <w:r w:rsidRPr="00394582">
              <w:t>ед</w:t>
            </w:r>
            <w:proofErr w:type="spellEnd"/>
          </w:p>
        </w:tc>
        <w:tc>
          <w:tcPr>
            <w:tcW w:w="1155" w:type="dxa"/>
            <w:tcBorders>
              <w:top w:val="single" w:sz="4" w:space="0" w:color="auto"/>
              <w:left w:val="single" w:sz="4" w:space="0" w:color="auto"/>
              <w:bottom w:val="single" w:sz="4" w:space="0" w:color="auto"/>
              <w:right w:val="single" w:sz="4" w:space="0" w:color="auto"/>
            </w:tcBorders>
            <w:vAlign w:val="center"/>
          </w:tcPr>
          <w:p w:rsidR="00321354" w:rsidRPr="00394582" w:rsidRDefault="00321354" w:rsidP="00073796">
            <w:pPr>
              <w:jc w:val="center"/>
            </w:pPr>
            <w:r w:rsidRPr="00394582">
              <w:t>1</w:t>
            </w:r>
          </w:p>
        </w:tc>
        <w:tc>
          <w:tcPr>
            <w:tcW w:w="1566" w:type="dxa"/>
            <w:tcBorders>
              <w:top w:val="single" w:sz="4" w:space="0" w:color="auto"/>
              <w:left w:val="single" w:sz="4" w:space="0" w:color="auto"/>
              <w:bottom w:val="single" w:sz="4" w:space="0" w:color="auto"/>
              <w:right w:val="single" w:sz="4" w:space="0" w:color="auto"/>
            </w:tcBorders>
            <w:vAlign w:val="center"/>
          </w:tcPr>
          <w:p w:rsidR="00321354" w:rsidRPr="00394582" w:rsidRDefault="00321354" w:rsidP="00073796">
            <w:pPr>
              <w:jc w:val="center"/>
            </w:pPr>
          </w:p>
        </w:tc>
      </w:tr>
      <w:tr w:rsidR="00321354" w:rsidRPr="00394582" w:rsidTr="00073796">
        <w:trPr>
          <w:trHeight w:val="230"/>
        </w:trPr>
        <w:tc>
          <w:tcPr>
            <w:tcW w:w="815" w:type="dxa"/>
            <w:tcBorders>
              <w:top w:val="single" w:sz="4" w:space="0" w:color="auto"/>
              <w:left w:val="single" w:sz="4" w:space="0" w:color="auto"/>
              <w:bottom w:val="single" w:sz="4" w:space="0" w:color="auto"/>
              <w:right w:val="single" w:sz="4" w:space="0" w:color="auto"/>
            </w:tcBorders>
            <w:vAlign w:val="center"/>
          </w:tcPr>
          <w:p w:rsidR="00321354" w:rsidRPr="00394582" w:rsidRDefault="00321354" w:rsidP="00073796">
            <w:pPr>
              <w:jc w:val="center"/>
            </w:pPr>
          </w:p>
        </w:tc>
        <w:tc>
          <w:tcPr>
            <w:tcW w:w="4142" w:type="dxa"/>
            <w:tcBorders>
              <w:top w:val="single" w:sz="4" w:space="0" w:color="auto"/>
              <w:left w:val="single" w:sz="4" w:space="0" w:color="auto"/>
              <w:bottom w:val="single" w:sz="4" w:space="0" w:color="auto"/>
              <w:right w:val="single" w:sz="4" w:space="0" w:color="auto"/>
            </w:tcBorders>
            <w:vAlign w:val="center"/>
          </w:tcPr>
          <w:p w:rsidR="00321354" w:rsidRPr="00394582" w:rsidRDefault="00321354" w:rsidP="00073796">
            <w:r w:rsidRPr="00394582">
              <w:t>Итого:</w:t>
            </w:r>
          </w:p>
        </w:tc>
        <w:tc>
          <w:tcPr>
            <w:tcW w:w="1417" w:type="dxa"/>
            <w:tcBorders>
              <w:top w:val="single" w:sz="4" w:space="0" w:color="auto"/>
              <w:left w:val="single" w:sz="4" w:space="0" w:color="auto"/>
              <w:bottom w:val="single" w:sz="4" w:space="0" w:color="auto"/>
              <w:right w:val="single" w:sz="4" w:space="0" w:color="auto"/>
            </w:tcBorders>
            <w:vAlign w:val="bottom"/>
          </w:tcPr>
          <w:p w:rsidR="00321354" w:rsidRPr="00394582" w:rsidRDefault="00321354" w:rsidP="00073796">
            <w:pPr>
              <w:jc w:val="center"/>
            </w:pPr>
          </w:p>
        </w:tc>
        <w:tc>
          <w:tcPr>
            <w:tcW w:w="1272" w:type="dxa"/>
            <w:tcBorders>
              <w:top w:val="single" w:sz="4" w:space="0" w:color="auto"/>
              <w:left w:val="single" w:sz="4" w:space="0" w:color="auto"/>
              <w:bottom w:val="single" w:sz="4" w:space="0" w:color="auto"/>
              <w:right w:val="single" w:sz="4" w:space="0" w:color="auto"/>
            </w:tcBorders>
            <w:vAlign w:val="center"/>
          </w:tcPr>
          <w:p w:rsidR="00321354" w:rsidRPr="00394582" w:rsidRDefault="00321354" w:rsidP="00073796">
            <w:pPr>
              <w:jc w:val="center"/>
            </w:pPr>
          </w:p>
        </w:tc>
        <w:tc>
          <w:tcPr>
            <w:tcW w:w="1155" w:type="dxa"/>
            <w:tcBorders>
              <w:top w:val="single" w:sz="4" w:space="0" w:color="auto"/>
              <w:left w:val="single" w:sz="4" w:space="0" w:color="auto"/>
              <w:bottom w:val="single" w:sz="4" w:space="0" w:color="auto"/>
              <w:right w:val="single" w:sz="4" w:space="0" w:color="auto"/>
            </w:tcBorders>
            <w:vAlign w:val="center"/>
          </w:tcPr>
          <w:p w:rsidR="00321354" w:rsidRPr="00394582" w:rsidRDefault="00321354" w:rsidP="00073796">
            <w:pPr>
              <w:jc w:val="center"/>
            </w:pPr>
          </w:p>
        </w:tc>
        <w:tc>
          <w:tcPr>
            <w:tcW w:w="1566" w:type="dxa"/>
            <w:tcBorders>
              <w:top w:val="single" w:sz="4" w:space="0" w:color="auto"/>
              <w:left w:val="single" w:sz="4" w:space="0" w:color="auto"/>
              <w:bottom w:val="single" w:sz="4" w:space="0" w:color="auto"/>
              <w:right w:val="single" w:sz="4" w:space="0" w:color="auto"/>
            </w:tcBorders>
            <w:vAlign w:val="bottom"/>
          </w:tcPr>
          <w:p w:rsidR="00321354" w:rsidRPr="00394582" w:rsidRDefault="00321354" w:rsidP="00073796">
            <w:pPr>
              <w:jc w:val="center"/>
            </w:pPr>
          </w:p>
        </w:tc>
      </w:tr>
    </w:tbl>
    <w:p w:rsidR="00DF3CC3" w:rsidRPr="00321354" w:rsidRDefault="00DF3CC3" w:rsidP="00DF3CC3">
      <w:pPr>
        <w:widowControl w:val="0"/>
        <w:adjustRightInd w:val="0"/>
        <w:jc w:val="center"/>
        <w:textAlignment w:val="baseline"/>
        <w:rPr>
          <w:b/>
        </w:rPr>
      </w:pPr>
    </w:p>
    <w:p w:rsidR="00321354" w:rsidRPr="00850407" w:rsidRDefault="00321354" w:rsidP="00321354">
      <w:pPr>
        <w:ind w:left="360"/>
        <w:jc w:val="center"/>
        <w:rPr>
          <w:b/>
          <w:snapToGrid w:val="0"/>
          <w:color w:val="000000" w:themeColor="text1"/>
        </w:rPr>
      </w:pPr>
      <w:r w:rsidRPr="00850407">
        <w:rPr>
          <w:b/>
          <w:snapToGrid w:val="0"/>
          <w:color w:val="000000" w:themeColor="text1"/>
        </w:rPr>
        <w:t>Условия оказания услуг</w:t>
      </w:r>
    </w:p>
    <w:p w:rsidR="00321354" w:rsidRPr="00850407" w:rsidRDefault="00321354" w:rsidP="00321354">
      <w:pPr>
        <w:rPr>
          <w:b/>
        </w:rPr>
      </w:pPr>
    </w:p>
    <w:tbl>
      <w:tblPr>
        <w:tblW w:w="1051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7263"/>
        <w:gridCol w:w="1405"/>
        <w:gridCol w:w="1062"/>
      </w:tblGrid>
      <w:tr w:rsidR="00321354" w:rsidRPr="00394582" w:rsidTr="00073796">
        <w:tc>
          <w:tcPr>
            <w:tcW w:w="783" w:type="dxa"/>
            <w:shd w:val="clear" w:color="auto" w:fill="auto"/>
          </w:tcPr>
          <w:p w:rsidR="00321354" w:rsidRPr="00394582" w:rsidRDefault="00321354" w:rsidP="00073796">
            <w:pPr>
              <w:ind w:hanging="218"/>
              <w:jc w:val="center"/>
            </w:pPr>
            <w:r w:rsidRPr="00394582">
              <w:rPr>
                <w:bCs/>
              </w:rPr>
              <w:t>№ п/п</w:t>
            </w:r>
          </w:p>
        </w:tc>
        <w:tc>
          <w:tcPr>
            <w:tcW w:w="7263" w:type="dxa"/>
            <w:shd w:val="clear" w:color="auto" w:fill="auto"/>
          </w:tcPr>
          <w:p w:rsidR="00321354" w:rsidRPr="00394582" w:rsidRDefault="00321354" w:rsidP="00073796">
            <w:pPr>
              <w:jc w:val="center"/>
            </w:pPr>
            <w:r w:rsidRPr="00394582">
              <w:rPr>
                <w:bCs/>
              </w:rPr>
              <w:t>Наименование работ</w:t>
            </w:r>
          </w:p>
        </w:tc>
        <w:tc>
          <w:tcPr>
            <w:tcW w:w="1405" w:type="dxa"/>
            <w:shd w:val="clear" w:color="auto" w:fill="auto"/>
          </w:tcPr>
          <w:p w:rsidR="00321354" w:rsidRPr="00394582" w:rsidRDefault="00321354" w:rsidP="00073796">
            <w:pPr>
              <w:jc w:val="center"/>
            </w:pPr>
            <w:r w:rsidRPr="00394582">
              <w:rPr>
                <w:bCs/>
              </w:rPr>
              <w:t>Единица измерения</w:t>
            </w:r>
          </w:p>
        </w:tc>
        <w:tc>
          <w:tcPr>
            <w:tcW w:w="1062" w:type="dxa"/>
            <w:shd w:val="clear" w:color="auto" w:fill="auto"/>
          </w:tcPr>
          <w:p w:rsidR="00321354" w:rsidRPr="00394582" w:rsidRDefault="00321354" w:rsidP="00073796">
            <w:pPr>
              <w:jc w:val="center"/>
            </w:pPr>
            <w:r w:rsidRPr="00394582">
              <w:rPr>
                <w:bCs/>
              </w:rPr>
              <w:t>Объем работы</w:t>
            </w:r>
          </w:p>
        </w:tc>
      </w:tr>
      <w:tr w:rsidR="00321354" w:rsidRPr="00394582" w:rsidTr="00073796">
        <w:trPr>
          <w:trHeight w:val="673"/>
        </w:trPr>
        <w:tc>
          <w:tcPr>
            <w:tcW w:w="783" w:type="dxa"/>
            <w:shd w:val="clear" w:color="auto" w:fill="auto"/>
          </w:tcPr>
          <w:p w:rsidR="00321354" w:rsidRPr="00394582" w:rsidRDefault="00321354" w:rsidP="00073796">
            <w:pPr>
              <w:ind w:hanging="218"/>
              <w:jc w:val="center"/>
              <w:rPr>
                <w:bCs/>
              </w:rPr>
            </w:pPr>
            <w:r w:rsidRPr="00394582">
              <w:rPr>
                <w:bCs/>
              </w:rPr>
              <w:t>1</w:t>
            </w:r>
          </w:p>
        </w:tc>
        <w:tc>
          <w:tcPr>
            <w:tcW w:w="7263" w:type="dxa"/>
            <w:shd w:val="clear" w:color="auto" w:fill="auto"/>
          </w:tcPr>
          <w:p w:rsidR="00321354" w:rsidRPr="00394582" w:rsidRDefault="006F279D" w:rsidP="00073796">
            <w:pPr>
              <w:suppressAutoHyphens/>
              <w:rPr>
                <w:bCs/>
              </w:rPr>
            </w:pPr>
            <w:r w:rsidRPr="006F279D">
              <w:rPr>
                <w:bCs/>
              </w:rPr>
              <w:t xml:space="preserve">Оказание </w:t>
            </w:r>
            <w:r w:rsidRPr="006F279D">
              <w:t xml:space="preserve">услуг по ремонту аппарата рентгеновского стационарного </w:t>
            </w:r>
            <w:proofErr w:type="spellStart"/>
            <w:r w:rsidRPr="006F279D">
              <w:t>Диаком</w:t>
            </w:r>
            <w:proofErr w:type="spellEnd"/>
            <w:r w:rsidRPr="006F279D">
              <w:t xml:space="preserve"> на 2 рабочих места</w:t>
            </w:r>
          </w:p>
        </w:tc>
        <w:tc>
          <w:tcPr>
            <w:tcW w:w="1405" w:type="dxa"/>
            <w:shd w:val="clear" w:color="auto" w:fill="auto"/>
            <w:vAlign w:val="center"/>
          </w:tcPr>
          <w:p w:rsidR="00321354" w:rsidRPr="00394582" w:rsidRDefault="00321354" w:rsidP="00073796">
            <w:pPr>
              <w:jc w:val="center"/>
              <w:rPr>
                <w:bCs/>
              </w:rPr>
            </w:pPr>
            <w:proofErr w:type="spellStart"/>
            <w:r w:rsidRPr="00394582">
              <w:t>Усл</w:t>
            </w:r>
            <w:proofErr w:type="spellEnd"/>
            <w:r w:rsidRPr="00394582">
              <w:t>.</w:t>
            </w:r>
            <w:r>
              <w:t xml:space="preserve"> </w:t>
            </w:r>
            <w:r w:rsidRPr="00394582">
              <w:t>ед.</w:t>
            </w:r>
          </w:p>
        </w:tc>
        <w:tc>
          <w:tcPr>
            <w:tcW w:w="1062" w:type="dxa"/>
            <w:shd w:val="clear" w:color="auto" w:fill="auto"/>
            <w:vAlign w:val="center"/>
          </w:tcPr>
          <w:p w:rsidR="00321354" w:rsidRPr="00394582" w:rsidRDefault="00321354" w:rsidP="00073796">
            <w:pPr>
              <w:suppressAutoHyphens/>
              <w:jc w:val="center"/>
            </w:pPr>
            <w:r w:rsidRPr="00394582">
              <w:t>1</w:t>
            </w:r>
          </w:p>
        </w:tc>
      </w:tr>
    </w:tbl>
    <w:p w:rsidR="00321354" w:rsidRPr="00394582" w:rsidRDefault="00321354" w:rsidP="00321354">
      <w:pPr>
        <w:tabs>
          <w:tab w:val="left" w:pos="142"/>
        </w:tabs>
        <w:suppressAutoHyphens/>
        <w:ind w:firstLine="426"/>
        <w:rPr>
          <w:rFonts w:eastAsia="Calibri"/>
          <w:kern w:val="1"/>
          <w:lang w:eastAsia="ar-SA"/>
        </w:rPr>
      </w:pPr>
      <w:r w:rsidRPr="00394582">
        <w:rPr>
          <w:rFonts w:eastAsia="Calibri"/>
          <w:kern w:val="1"/>
          <w:lang w:eastAsia="ar-SA"/>
        </w:rPr>
        <w:t xml:space="preserve"> </w:t>
      </w:r>
    </w:p>
    <w:tbl>
      <w:tblPr>
        <w:tblW w:w="10631" w:type="dxa"/>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6587"/>
        <w:gridCol w:w="3435"/>
      </w:tblGrid>
      <w:tr w:rsidR="00321354" w:rsidRPr="00394582" w:rsidTr="00073796">
        <w:tc>
          <w:tcPr>
            <w:tcW w:w="609" w:type="dxa"/>
          </w:tcPr>
          <w:p w:rsidR="00321354" w:rsidRPr="00394582" w:rsidRDefault="00321354" w:rsidP="00073796">
            <w:pPr>
              <w:suppressAutoHyphens/>
              <w:jc w:val="center"/>
              <w:rPr>
                <w:rFonts w:eastAsia="Calibri"/>
                <w:kern w:val="1"/>
                <w:lang w:eastAsia="ar-SA"/>
              </w:rPr>
            </w:pPr>
            <w:r w:rsidRPr="00394582">
              <w:rPr>
                <w:rFonts w:eastAsia="Calibri"/>
                <w:kern w:val="1"/>
                <w:lang w:eastAsia="ar-SA"/>
              </w:rPr>
              <w:t>№ п/п</w:t>
            </w:r>
          </w:p>
        </w:tc>
        <w:tc>
          <w:tcPr>
            <w:tcW w:w="6587" w:type="dxa"/>
          </w:tcPr>
          <w:p w:rsidR="00321354" w:rsidRPr="00394582" w:rsidRDefault="00321354" w:rsidP="00073796">
            <w:pPr>
              <w:suppressAutoHyphens/>
              <w:jc w:val="center"/>
              <w:rPr>
                <w:rFonts w:eastAsia="Calibri"/>
                <w:kern w:val="1"/>
                <w:lang w:eastAsia="ar-SA"/>
              </w:rPr>
            </w:pPr>
            <w:r w:rsidRPr="00394582">
              <w:rPr>
                <w:rFonts w:eastAsia="Calibri"/>
                <w:kern w:val="1"/>
                <w:lang w:eastAsia="ar-SA"/>
              </w:rPr>
              <w:t>Перечень работ</w:t>
            </w:r>
          </w:p>
        </w:tc>
        <w:tc>
          <w:tcPr>
            <w:tcW w:w="3435" w:type="dxa"/>
          </w:tcPr>
          <w:p w:rsidR="00321354" w:rsidRPr="00394582" w:rsidRDefault="00321354" w:rsidP="00073796">
            <w:pPr>
              <w:suppressAutoHyphens/>
              <w:jc w:val="center"/>
              <w:rPr>
                <w:rFonts w:eastAsia="Calibri"/>
                <w:kern w:val="1"/>
                <w:lang w:eastAsia="ar-SA"/>
              </w:rPr>
            </w:pPr>
            <w:r w:rsidRPr="00394582">
              <w:rPr>
                <w:rFonts w:eastAsia="Calibri"/>
                <w:kern w:val="1"/>
                <w:lang w:eastAsia="ar-SA"/>
              </w:rPr>
              <w:t>Срок выполнения работ</w:t>
            </w:r>
          </w:p>
        </w:tc>
      </w:tr>
      <w:tr w:rsidR="00321354" w:rsidRPr="00394582" w:rsidTr="00073796">
        <w:tc>
          <w:tcPr>
            <w:tcW w:w="609" w:type="dxa"/>
          </w:tcPr>
          <w:p w:rsidR="00321354" w:rsidRPr="00394582" w:rsidRDefault="00321354" w:rsidP="00073796">
            <w:pPr>
              <w:suppressAutoHyphens/>
              <w:jc w:val="center"/>
              <w:rPr>
                <w:rFonts w:eastAsia="Calibri"/>
                <w:kern w:val="1"/>
                <w:lang w:eastAsia="ar-SA"/>
              </w:rPr>
            </w:pPr>
            <w:r w:rsidRPr="00394582">
              <w:rPr>
                <w:rFonts w:eastAsia="Calibri"/>
                <w:kern w:val="1"/>
                <w:lang w:eastAsia="ar-SA"/>
              </w:rPr>
              <w:t>1.</w:t>
            </w:r>
          </w:p>
        </w:tc>
        <w:tc>
          <w:tcPr>
            <w:tcW w:w="6587" w:type="dxa"/>
          </w:tcPr>
          <w:p w:rsidR="00321354" w:rsidRPr="00394582" w:rsidRDefault="00321354" w:rsidP="00073796">
            <w:pPr>
              <w:suppressAutoHyphens/>
              <w:rPr>
                <w:rFonts w:eastAsia="Calibri"/>
                <w:kern w:val="1"/>
                <w:lang w:eastAsia="ar-SA"/>
              </w:rPr>
            </w:pPr>
            <w:r w:rsidRPr="00394582">
              <w:rPr>
                <w:rFonts w:eastAsia="Calibri"/>
                <w:kern w:val="1"/>
                <w:lang w:eastAsia="ar-SA"/>
              </w:rPr>
              <w:t xml:space="preserve">Выполнение работ по ремонту </w:t>
            </w:r>
            <w:r w:rsidRPr="00394582">
              <w:rPr>
                <w:rFonts w:eastAsia="Calibri"/>
                <w:bCs/>
                <w:kern w:val="1"/>
                <w:lang w:eastAsia="ar-SA"/>
              </w:rPr>
              <w:t>аппарата рентгеновского стационарного ДИАКОМ на 2 рабочих места, зав.№ 269</w:t>
            </w:r>
          </w:p>
        </w:tc>
        <w:tc>
          <w:tcPr>
            <w:tcW w:w="3435" w:type="dxa"/>
          </w:tcPr>
          <w:p w:rsidR="00321354" w:rsidRPr="00394582" w:rsidRDefault="00321354" w:rsidP="00073796">
            <w:pPr>
              <w:suppressAutoHyphens/>
              <w:jc w:val="center"/>
              <w:rPr>
                <w:rFonts w:eastAsia="Calibri"/>
                <w:kern w:val="1"/>
                <w:lang w:eastAsia="ar-SA"/>
              </w:rPr>
            </w:pPr>
          </w:p>
        </w:tc>
      </w:tr>
      <w:tr w:rsidR="00321354" w:rsidRPr="00394582" w:rsidTr="00073796">
        <w:tc>
          <w:tcPr>
            <w:tcW w:w="609" w:type="dxa"/>
          </w:tcPr>
          <w:p w:rsidR="00321354" w:rsidRPr="00394582" w:rsidRDefault="00321354" w:rsidP="00073796">
            <w:pPr>
              <w:suppressAutoHyphens/>
              <w:jc w:val="center"/>
              <w:rPr>
                <w:rFonts w:eastAsia="Calibri"/>
                <w:kern w:val="1"/>
                <w:lang w:eastAsia="ar-SA"/>
              </w:rPr>
            </w:pPr>
          </w:p>
        </w:tc>
        <w:tc>
          <w:tcPr>
            <w:tcW w:w="6587" w:type="dxa"/>
          </w:tcPr>
          <w:p w:rsidR="00321354" w:rsidRPr="00394582" w:rsidRDefault="00321354" w:rsidP="00073796">
            <w:pPr>
              <w:suppressAutoHyphens/>
              <w:autoSpaceDE w:val="0"/>
              <w:autoSpaceDN w:val="0"/>
              <w:adjustRightInd w:val="0"/>
              <w:rPr>
                <w:color w:val="000000"/>
              </w:rPr>
            </w:pPr>
            <w:r w:rsidRPr="00394582">
              <w:rPr>
                <w:color w:val="000000"/>
              </w:rPr>
              <w:t xml:space="preserve">• Внешний осмотр и поиск неисправностей </w:t>
            </w:r>
          </w:p>
          <w:p w:rsidR="00321354" w:rsidRPr="00394582" w:rsidRDefault="00321354" w:rsidP="00073796">
            <w:pPr>
              <w:suppressAutoHyphens/>
              <w:autoSpaceDE w:val="0"/>
              <w:autoSpaceDN w:val="0"/>
              <w:adjustRightInd w:val="0"/>
              <w:rPr>
                <w:color w:val="000000"/>
              </w:rPr>
            </w:pPr>
            <w:r w:rsidRPr="00394582">
              <w:rPr>
                <w:color w:val="000000"/>
              </w:rPr>
              <w:t xml:space="preserve">• Снятие защитных кожухов </w:t>
            </w:r>
          </w:p>
          <w:p w:rsidR="00321354" w:rsidRPr="00394582" w:rsidRDefault="00321354" w:rsidP="00073796">
            <w:pPr>
              <w:suppressAutoHyphens/>
              <w:autoSpaceDE w:val="0"/>
              <w:autoSpaceDN w:val="0"/>
              <w:adjustRightInd w:val="0"/>
              <w:rPr>
                <w:color w:val="000000"/>
              </w:rPr>
            </w:pPr>
            <w:r w:rsidRPr="00394582">
              <w:rPr>
                <w:color w:val="000000"/>
              </w:rPr>
              <w:t xml:space="preserve">• Проверка электропроводки </w:t>
            </w:r>
          </w:p>
          <w:p w:rsidR="00321354" w:rsidRPr="007B7661" w:rsidRDefault="00321354" w:rsidP="00073796">
            <w:pPr>
              <w:suppressAutoHyphens/>
              <w:autoSpaceDE w:val="0"/>
              <w:autoSpaceDN w:val="0"/>
              <w:adjustRightInd w:val="0"/>
              <w:rPr>
                <w:color w:val="000000"/>
              </w:rPr>
            </w:pPr>
            <w:r w:rsidRPr="00394582">
              <w:rPr>
                <w:color w:val="000000"/>
              </w:rPr>
              <w:t xml:space="preserve">• </w:t>
            </w:r>
            <w:r>
              <w:rPr>
                <w:color w:val="000000"/>
              </w:rPr>
              <w:t xml:space="preserve">Замена выключателя </w:t>
            </w:r>
            <w:r>
              <w:rPr>
                <w:color w:val="000000"/>
                <w:lang w:val="en-US"/>
              </w:rPr>
              <w:t>ZB</w:t>
            </w:r>
            <w:r w:rsidRPr="007B7661">
              <w:rPr>
                <w:color w:val="000000"/>
              </w:rPr>
              <w:t>2-</w:t>
            </w:r>
            <w:r>
              <w:rPr>
                <w:color w:val="000000"/>
                <w:lang w:val="en-US"/>
              </w:rPr>
              <w:t>BE</w:t>
            </w:r>
            <w:r w:rsidRPr="007B7661">
              <w:rPr>
                <w:color w:val="000000"/>
              </w:rPr>
              <w:t>102</w:t>
            </w:r>
          </w:p>
          <w:p w:rsidR="00321354" w:rsidRPr="00394582" w:rsidRDefault="00321354" w:rsidP="00073796">
            <w:pPr>
              <w:suppressAutoHyphens/>
              <w:autoSpaceDE w:val="0"/>
              <w:autoSpaceDN w:val="0"/>
              <w:adjustRightInd w:val="0"/>
              <w:rPr>
                <w:color w:val="000000"/>
              </w:rPr>
            </w:pPr>
            <w:r w:rsidRPr="00394582">
              <w:rPr>
                <w:color w:val="000000"/>
              </w:rPr>
              <w:t xml:space="preserve">• Восстановление файловой системы </w:t>
            </w:r>
          </w:p>
          <w:p w:rsidR="00321354" w:rsidRPr="0072273E" w:rsidRDefault="00321354" w:rsidP="00073796">
            <w:pPr>
              <w:suppressAutoHyphens/>
              <w:autoSpaceDE w:val="0"/>
              <w:autoSpaceDN w:val="0"/>
              <w:adjustRightInd w:val="0"/>
              <w:rPr>
                <w:color w:val="000000"/>
              </w:rPr>
            </w:pPr>
            <w:r w:rsidRPr="00394582">
              <w:rPr>
                <w:color w:val="000000"/>
              </w:rPr>
              <w:t>• Ремон</w:t>
            </w:r>
            <w:r>
              <w:rPr>
                <w:color w:val="000000"/>
              </w:rPr>
              <w:t xml:space="preserve">т/замена платы </w:t>
            </w:r>
            <w:r>
              <w:rPr>
                <w:color w:val="000000"/>
                <w:lang w:val="en-US"/>
              </w:rPr>
              <w:t>ELEVATOR</w:t>
            </w:r>
            <w:r w:rsidRPr="0072273E">
              <w:rPr>
                <w:color w:val="000000"/>
              </w:rPr>
              <w:t xml:space="preserve"> </w:t>
            </w:r>
            <w:r>
              <w:rPr>
                <w:color w:val="000000"/>
                <w:lang w:val="en-US"/>
              </w:rPr>
              <w:t>ENCODER</w:t>
            </w:r>
            <w:r w:rsidRPr="0072273E">
              <w:rPr>
                <w:color w:val="000000"/>
              </w:rPr>
              <w:t xml:space="preserve"> </w:t>
            </w:r>
            <w:r>
              <w:rPr>
                <w:color w:val="000000"/>
                <w:lang w:val="en-US"/>
              </w:rPr>
              <w:t>SPARE</w:t>
            </w:r>
          </w:p>
          <w:p w:rsidR="00321354" w:rsidRPr="00394582" w:rsidRDefault="00321354" w:rsidP="00073796">
            <w:pPr>
              <w:suppressAutoHyphens/>
              <w:autoSpaceDE w:val="0"/>
              <w:autoSpaceDN w:val="0"/>
              <w:adjustRightInd w:val="0"/>
              <w:rPr>
                <w:color w:val="000000"/>
              </w:rPr>
            </w:pPr>
            <w:r w:rsidRPr="00394582">
              <w:rPr>
                <w:color w:val="000000"/>
              </w:rPr>
              <w:t xml:space="preserve">• Настройка архивации базы данных </w:t>
            </w:r>
          </w:p>
          <w:p w:rsidR="00321354" w:rsidRPr="00394582" w:rsidRDefault="00321354" w:rsidP="00073796">
            <w:pPr>
              <w:suppressAutoHyphens/>
              <w:autoSpaceDE w:val="0"/>
              <w:autoSpaceDN w:val="0"/>
              <w:adjustRightInd w:val="0"/>
              <w:rPr>
                <w:color w:val="000000"/>
              </w:rPr>
            </w:pPr>
            <w:r w:rsidRPr="00394582">
              <w:rPr>
                <w:color w:val="000000"/>
              </w:rPr>
              <w:t xml:space="preserve">• Архивация базы данных </w:t>
            </w:r>
          </w:p>
          <w:p w:rsidR="00321354" w:rsidRPr="00394582" w:rsidRDefault="00321354" w:rsidP="00073796">
            <w:pPr>
              <w:suppressAutoHyphens/>
              <w:autoSpaceDE w:val="0"/>
              <w:autoSpaceDN w:val="0"/>
              <w:adjustRightInd w:val="0"/>
              <w:rPr>
                <w:color w:val="000000"/>
              </w:rPr>
            </w:pPr>
            <w:r w:rsidRPr="00394582">
              <w:rPr>
                <w:color w:val="000000"/>
              </w:rPr>
              <w:t xml:space="preserve">• Настройка ПО Лаборанта </w:t>
            </w:r>
          </w:p>
          <w:p w:rsidR="00321354" w:rsidRPr="00394582" w:rsidRDefault="00321354" w:rsidP="00073796">
            <w:pPr>
              <w:suppressAutoHyphens/>
              <w:autoSpaceDE w:val="0"/>
              <w:autoSpaceDN w:val="0"/>
              <w:adjustRightInd w:val="0"/>
              <w:rPr>
                <w:color w:val="000000"/>
              </w:rPr>
            </w:pPr>
            <w:r w:rsidRPr="00394582">
              <w:rPr>
                <w:color w:val="000000"/>
              </w:rPr>
              <w:t xml:space="preserve">• Установка защитных кожухов </w:t>
            </w:r>
          </w:p>
          <w:p w:rsidR="00321354" w:rsidRPr="00394582" w:rsidRDefault="00321354" w:rsidP="00073796">
            <w:pPr>
              <w:suppressAutoHyphens/>
              <w:autoSpaceDE w:val="0"/>
              <w:autoSpaceDN w:val="0"/>
              <w:adjustRightInd w:val="0"/>
              <w:rPr>
                <w:color w:val="000000"/>
              </w:rPr>
            </w:pPr>
            <w:r w:rsidRPr="00394582">
              <w:rPr>
                <w:color w:val="000000"/>
              </w:rPr>
              <w:t xml:space="preserve">• Обучение персонала </w:t>
            </w:r>
          </w:p>
          <w:p w:rsidR="00321354" w:rsidRPr="00394582" w:rsidRDefault="00321354" w:rsidP="00073796">
            <w:pPr>
              <w:suppressAutoHyphens/>
              <w:autoSpaceDE w:val="0"/>
              <w:autoSpaceDN w:val="0"/>
              <w:adjustRightInd w:val="0"/>
              <w:rPr>
                <w:color w:val="000000"/>
              </w:rPr>
            </w:pPr>
            <w:r w:rsidRPr="00394582">
              <w:rPr>
                <w:color w:val="000000"/>
              </w:rPr>
              <w:t xml:space="preserve">• Проверка работоспособности аппарата </w:t>
            </w:r>
          </w:p>
        </w:tc>
        <w:tc>
          <w:tcPr>
            <w:tcW w:w="3435" w:type="dxa"/>
          </w:tcPr>
          <w:p w:rsidR="00321354" w:rsidRPr="00394582" w:rsidRDefault="006F279D" w:rsidP="00073796">
            <w:pPr>
              <w:suppressAutoHyphens/>
              <w:jc w:val="center"/>
              <w:rPr>
                <w:rFonts w:eastAsia="Calibri"/>
                <w:kern w:val="1"/>
                <w:lang w:eastAsia="ar-SA"/>
              </w:rPr>
            </w:pPr>
            <w:r>
              <w:rPr>
                <w:rFonts w:eastAsia="Calibri"/>
                <w:kern w:val="1"/>
                <w:lang w:eastAsia="ar-SA"/>
              </w:rPr>
              <w:t>С момента заключения государственного контракта по 07.08.2026</w:t>
            </w:r>
          </w:p>
        </w:tc>
      </w:tr>
    </w:tbl>
    <w:p w:rsidR="00321354" w:rsidRPr="00394582" w:rsidRDefault="00321354" w:rsidP="00321354">
      <w:pPr>
        <w:suppressAutoHyphens/>
        <w:jc w:val="both"/>
      </w:pP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7263"/>
        <w:gridCol w:w="1405"/>
        <w:gridCol w:w="1181"/>
      </w:tblGrid>
      <w:tr w:rsidR="00321354" w:rsidRPr="00394582" w:rsidTr="00073796">
        <w:tc>
          <w:tcPr>
            <w:tcW w:w="783" w:type="dxa"/>
            <w:shd w:val="clear" w:color="auto" w:fill="auto"/>
          </w:tcPr>
          <w:p w:rsidR="00321354" w:rsidRPr="00394582" w:rsidRDefault="00321354" w:rsidP="00073796">
            <w:pPr>
              <w:ind w:hanging="218"/>
              <w:jc w:val="center"/>
            </w:pPr>
            <w:r w:rsidRPr="00394582">
              <w:rPr>
                <w:bCs/>
              </w:rPr>
              <w:t>№ п/п</w:t>
            </w:r>
          </w:p>
        </w:tc>
        <w:tc>
          <w:tcPr>
            <w:tcW w:w="7263" w:type="dxa"/>
            <w:shd w:val="clear" w:color="auto" w:fill="auto"/>
          </w:tcPr>
          <w:p w:rsidR="00321354" w:rsidRPr="0072273E" w:rsidRDefault="00321354" w:rsidP="00073796">
            <w:pPr>
              <w:jc w:val="center"/>
            </w:pPr>
            <w:r w:rsidRPr="00394582">
              <w:rPr>
                <w:bCs/>
              </w:rPr>
              <w:t xml:space="preserve">Наименование </w:t>
            </w:r>
            <w:r>
              <w:rPr>
                <w:bCs/>
              </w:rPr>
              <w:t>запасных частей</w:t>
            </w:r>
          </w:p>
        </w:tc>
        <w:tc>
          <w:tcPr>
            <w:tcW w:w="1405" w:type="dxa"/>
            <w:shd w:val="clear" w:color="auto" w:fill="auto"/>
          </w:tcPr>
          <w:p w:rsidR="00321354" w:rsidRPr="00394582" w:rsidRDefault="00321354" w:rsidP="00073796">
            <w:pPr>
              <w:jc w:val="center"/>
            </w:pPr>
            <w:r w:rsidRPr="00394582">
              <w:rPr>
                <w:bCs/>
              </w:rPr>
              <w:t>Единица измерения</w:t>
            </w:r>
          </w:p>
        </w:tc>
        <w:tc>
          <w:tcPr>
            <w:tcW w:w="1181" w:type="dxa"/>
            <w:shd w:val="clear" w:color="auto" w:fill="auto"/>
          </w:tcPr>
          <w:p w:rsidR="00321354" w:rsidRPr="00394582" w:rsidRDefault="00321354" w:rsidP="00073796">
            <w:pPr>
              <w:jc w:val="center"/>
            </w:pPr>
            <w:r>
              <w:rPr>
                <w:bCs/>
              </w:rPr>
              <w:t>Кол-во</w:t>
            </w:r>
          </w:p>
        </w:tc>
      </w:tr>
      <w:tr w:rsidR="00321354" w:rsidRPr="00394582" w:rsidTr="006F279D">
        <w:trPr>
          <w:trHeight w:val="371"/>
        </w:trPr>
        <w:tc>
          <w:tcPr>
            <w:tcW w:w="783" w:type="dxa"/>
            <w:shd w:val="clear" w:color="auto" w:fill="auto"/>
          </w:tcPr>
          <w:p w:rsidR="00321354" w:rsidRPr="00394582" w:rsidRDefault="00321354" w:rsidP="00073796">
            <w:pPr>
              <w:ind w:hanging="218"/>
              <w:jc w:val="center"/>
              <w:rPr>
                <w:bCs/>
              </w:rPr>
            </w:pPr>
            <w:r w:rsidRPr="00394582">
              <w:rPr>
                <w:bCs/>
              </w:rPr>
              <w:t>1</w:t>
            </w:r>
          </w:p>
        </w:tc>
        <w:tc>
          <w:tcPr>
            <w:tcW w:w="7263" w:type="dxa"/>
            <w:shd w:val="clear" w:color="auto" w:fill="auto"/>
          </w:tcPr>
          <w:p w:rsidR="00321354" w:rsidRPr="00394582" w:rsidRDefault="00321354" w:rsidP="00073796">
            <w:pPr>
              <w:suppressAutoHyphens/>
              <w:rPr>
                <w:bCs/>
              </w:rPr>
            </w:pPr>
            <w:r>
              <w:t xml:space="preserve">Выключатель </w:t>
            </w:r>
            <w:r w:rsidRPr="0072273E">
              <w:t>ZB2-BE102</w:t>
            </w:r>
          </w:p>
        </w:tc>
        <w:tc>
          <w:tcPr>
            <w:tcW w:w="1405" w:type="dxa"/>
            <w:shd w:val="clear" w:color="auto" w:fill="auto"/>
            <w:vAlign w:val="center"/>
          </w:tcPr>
          <w:p w:rsidR="00321354" w:rsidRPr="00394582" w:rsidRDefault="00321354" w:rsidP="00073796">
            <w:pPr>
              <w:jc w:val="center"/>
              <w:rPr>
                <w:bCs/>
              </w:rPr>
            </w:pPr>
            <w:r>
              <w:t>Шт.</w:t>
            </w:r>
          </w:p>
        </w:tc>
        <w:tc>
          <w:tcPr>
            <w:tcW w:w="1181" w:type="dxa"/>
            <w:shd w:val="clear" w:color="auto" w:fill="auto"/>
            <w:vAlign w:val="center"/>
          </w:tcPr>
          <w:p w:rsidR="00321354" w:rsidRPr="00394582" w:rsidRDefault="00321354" w:rsidP="00073796">
            <w:pPr>
              <w:suppressAutoHyphens/>
              <w:jc w:val="center"/>
            </w:pPr>
            <w:r w:rsidRPr="00394582">
              <w:t>1</w:t>
            </w:r>
          </w:p>
        </w:tc>
      </w:tr>
      <w:tr w:rsidR="00321354" w:rsidRPr="00394582" w:rsidTr="006F279D">
        <w:trPr>
          <w:trHeight w:val="404"/>
        </w:trPr>
        <w:tc>
          <w:tcPr>
            <w:tcW w:w="783" w:type="dxa"/>
            <w:shd w:val="clear" w:color="auto" w:fill="auto"/>
          </w:tcPr>
          <w:p w:rsidR="00321354" w:rsidRPr="00394582" w:rsidRDefault="00321354" w:rsidP="00073796">
            <w:pPr>
              <w:ind w:hanging="218"/>
              <w:jc w:val="center"/>
              <w:rPr>
                <w:bCs/>
              </w:rPr>
            </w:pPr>
            <w:r>
              <w:rPr>
                <w:bCs/>
              </w:rPr>
              <w:t>2</w:t>
            </w:r>
          </w:p>
        </w:tc>
        <w:tc>
          <w:tcPr>
            <w:tcW w:w="7263" w:type="dxa"/>
            <w:shd w:val="clear" w:color="auto" w:fill="auto"/>
          </w:tcPr>
          <w:p w:rsidR="00321354" w:rsidRPr="0072273E" w:rsidRDefault="00321354" w:rsidP="00073796">
            <w:pPr>
              <w:suppressAutoHyphens/>
            </w:pPr>
            <w:r>
              <w:t xml:space="preserve">Плата </w:t>
            </w:r>
            <w:r w:rsidRPr="0072273E">
              <w:t>ELEVATOR ENCODER SPARE</w:t>
            </w:r>
          </w:p>
        </w:tc>
        <w:tc>
          <w:tcPr>
            <w:tcW w:w="1405" w:type="dxa"/>
            <w:shd w:val="clear" w:color="auto" w:fill="auto"/>
            <w:vAlign w:val="center"/>
          </w:tcPr>
          <w:p w:rsidR="00321354" w:rsidRDefault="00321354" w:rsidP="00073796">
            <w:pPr>
              <w:jc w:val="center"/>
            </w:pPr>
            <w:r>
              <w:t>Шт.</w:t>
            </w:r>
          </w:p>
        </w:tc>
        <w:tc>
          <w:tcPr>
            <w:tcW w:w="1181" w:type="dxa"/>
            <w:shd w:val="clear" w:color="auto" w:fill="auto"/>
            <w:vAlign w:val="center"/>
          </w:tcPr>
          <w:p w:rsidR="00321354" w:rsidRPr="00394582" w:rsidRDefault="00321354" w:rsidP="00073796">
            <w:pPr>
              <w:suppressAutoHyphens/>
              <w:jc w:val="center"/>
            </w:pPr>
            <w:r>
              <w:t>1</w:t>
            </w:r>
          </w:p>
        </w:tc>
      </w:tr>
    </w:tbl>
    <w:p w:rsidR="00321354" w:rsidRPr="00850407" w:rsidRDefault="00321354" w:rsidP="00321354">
      <w:pPr>
        <w:autoSpaceDE w:val="0"/>
        <w:autoSpaceDN w:val="0"/>
        <w:adjustRightInd w:val="0"/>
        <w:ind w:firstLine="709"/>
        <w:jc w:val="both"/>
        <w:rPr>
          <w:rFonts w:eastAsia="Calibri"/>
          <w:bCs/>
        </w:rPr>
      </w:pPr>
      <w:r w:rsidRPr="006F279D">
        <w:rPr>
          <w:highlight w:val="yellow"/>
        </w:rPr>
        <w:t xml:space="preserve">* </w:t>
      </w:r>
      <w:r w:rsidRPr="006F279D">
        <w:rPr>
          <w:rFonts w:eastAsia="Calibri"/>
          <w:bCs/>
          <w:highlight w:val="yellow"/>
        </w:rPr>
        <w:t xml:space="preserve">Приобретение эквивалента невозможно, в связи с необходимостью обеспечения полной совместимости и взаимодействия с оборудованием Заказчика (подпункт б пункта 1 части 1 статьи 33 Федерального закона от </w:t>
      </w:r>
      <w:r w:rsidRPr="006F279D">
        <w:rPr>
          <w:bCs/>
          <w:color w:val="000000" w:themeColor="text1"/>
          <w:highlight w:val="yellow"/>
        </w:rPr>
        <w:t xml:space="preserve">5 апреля 2013 г. </w:t>
      </w:r>
      <w:r w:rsidRPr="006F279D">
        <w:rPr>
          <w:rFonts w:eastAsia="Calibri"/>
          <w:bCs/>
          <w:highlight w:val="yellow"/>
        </w:rPr>
        <w:t>№ 44-ФЗ «О контрактной системе в сфере закупок товаров, работ, услуг для обеспечения государственных и муниципальных нужд»).</w:t>
      </w:r>
      <w:bookmarkStart w:id="9" w:name="_GoBack"/>
      <w:bookmarkEnd w:id="9"/>
      <w:r w:rsidRPr="00850407">
        <w:rPr>
          <w:rFonts w:eastAsia="Calibri"/>
          <w:bCs/>
        </w:rPr>
        <w:t xml:space="preserve"> </w:t>
      </w:r>
    </w:p>
    <w:p w:rsidR="00321354" w:rsidRPr="00850407" w:rsidRDefault="00321354" w:rsidP="00321354">
      <w:pPr>
        <w:widowControl w:val="0"/>
        <w:suppressAutoHyphens/>
        <w:ind w:firstLine="851"/>
        <w:jc w:val="both"/>
      </w:pPr>
      <w:r w:rsidRPr="00850407">
        <w:t>Качество оказываемых услуг должно соответствовать установленным в Российской Федерации государственным стандартам и требованиям к данному виду услуг и подтверждаться наличием документов, обязательных для данного вида услуг, оформленных в соответствии с требованиями нормативной документации.</w:t>
      </w:r>
    </w:p>
    <w:p w:rsidR="00321354" w:rsidRPr="00850407" w:rsidRDefault="00321354" w:rsidP="00321354">
      <w:pPr>
        <w:widowControl w:val="0"/>
        <w:ind w:firstLine="709"/>
        <w:contextualSpacing/>
        <w:jc w:val="both"/>
      </w:pPr>
      <w:r w:rsidRPr="00850407">
        <w:t xml:space="preserve">Услуги должны быть оказаны также с соблюдением требований эксплуатационной </w:t>
      </w:r>
      <w:r w:rsidRPr="00850407">
        <w:lastRenderedPageBreak/>
        <w:t>документации производителя оборудования.</w:t>
      </w:r>
    </w:p>
    <w:p w:rsidR="00321354" w:rsidRPr="00850407" w:rsidRDefault="00321354" w:rsidP="00321354">
      <w:pPr>
        <w:tabs>
          <w:tab w:val="left" w:pos="567"/>
          <w:tab w:val="left" w:pos="993"/>
        </w:tabs>
        <w:ind w:firstLine="709"/>
        <w:jc w:val="both"/>
        <w:rPr>
          <w:bCs/>
        </w:rPr>
      </w:pPr>
      <w:r w:rsidRPr="00850407">
        <w:t xml:space="preserve">При текущем ремонте допускается использование только указанных изготовителем (производителем) в технической (эксплуатационной) документации </w:t>
      </w:r>
      <w:r w:rsidRPr="00605A7A">
        <w:t xml:space="preserve">на </w:t>
      </w:r>
      <w:r>
        <w:t xml:space="preserve">медицинское изделие </w:t>
      </w:r>
      <w:r w:rsidRPr="00605A7A">
        <w:t>запасных</w:t>
      </w:r>
      <w:r w:rsidRPr="00850407">
        <w:t xml:space="preserve"> частей.</w:t>
      </w:r>
    </w:p>
    <w:p w:rsidR="00321354" w:rsidRPr="00850407" w:rsidRDefault="00321354" w:rsidP="00321354">
      <w:pPr>
        <w:ind w:firstLine="709"/>
        <w:jc w:val="both"/>
        <w:rPr>
          <w:color w:val="000000"/>
        </w:rPr>
      </w:pPr>
      <w:r w:rsidRPr="00850407">
        <w:rPr>
          <w:color w:val="000000"/>
        </w:rPr>
        <w:t xml:space="preserve">Исполнитель обязуется оказать услуги с использованием необходимого контрольно-измерительного и технологического испытательного оборудования, инструментария, собственного или используемого на ином законном основании. </w:t>
      </w:r>
    </w:p>
    <w:p w:rsidR="00321354" w:rsidRPr="00850407" w:rsidRDefault="00321354" w:rsidP="00321354">
      <w:pPr>
        <w:ind w:firstLine="709"/>
        <w:jc w:val="both"/>
        <w:rPr>
          <w:color w:val="000000"/>
        </w:rPr>
      </w:pPr>
      <w:r w:rsidRPr="00850407">
        <w:rPr>
          <w:color w:val="000000"/>
        </w:rPr>
        <w:t xml:space="preserve">Исполнитель своими силами и за счет собственных средств обеспечивает весь комплекс мероприятий по выполнению требований норм и правил экологической и электрической безопасности, производственной санитарии, охраны труда и техники безопасности в местах оказания услуг, а также в иных местах на территории Заказчика, связанных с оказанием услуг по контракту. </w:t>
      </w:r>
    </w:p>
    <w:p w:rsidR="00321354" w:rsidRPr="00850407" w:rsidRDefault="00321354" w:rsidP="00321354">
      <w:pPr>
        <w:ind w:firstLine="709"/>
        <w:jc w:val="both"/>
        <w:rPr>
          <w:color w:val="000000"/>
        </w:rPr>
      </w:pPr>
      <w:r w:rsidRPr="00850407">
        <w:rPr>
          <w:color w:val="000000"/>
        </w:rPr>
        <w:t xml:space="preserve">В случае некачественного оказания услуг Исполнитель обязуется оказать услуги в соответствии с установленными требованиями, устранив все выявленные недостатки за счет собственных средств в течение 5 (пяти) рабочих дней с момента предъявления соответствующего требования Заказчиком. </w:t>
      </w:r>
    </w:p>
    <w:p w:rsidR="00321354" w:rsidRPr="00850407" w:rsidRDefault="00321354" w:rsidP="00321354">
      <w:pPr>
        <w:autoSpaceDE w:val="0"/>
        <w:autoSpaceDN w:val="0"/>
        <w:adjustRightInd w:val="0"/>
        <w:ind w:firstLine="709"/>
        <w:contextualSpacing/>
        <w:jc w:val="both"/>
        <w:rPr>
          <w:color w:val="000000"/>
        </w:rPr>
      </w:pPr>
      <w:r w:rsidRPr="00850407">
        <w:rPr>
          <w:color w:val="000000"/>
        </w:rPr>
        <w:t>Запасные части для оказания услуг предоставляются Исполнителем, стоимость запасных частей</w:t>
      </w:r>
      <w:r w:rsidRPr="00850407">
        <w:t xml:space="preserve"> </w:t>
      </w:r>
      <w:r w:rsidRPr="00850407">
        <w:rPr>
          <w:color w:val="000000"/>
        </w:rPr>
        <w:t>включена в цену контракта.</w:t>
      </w:r>
    </w:p>
    <w:p w:rsidR="00321354" w:rsidRPr="00850407" w:rsidRDefault="00321354" w:rsidP="00321354">
      <w:pPr>
        <w:autoSpaceDE w:val="0"/>
        <w:autoSpaceDN w:val="0"/>
        <w:adjustRightInd w:val="0"/>
        <w:ind w:firstLine="709"/>
        <w:contextualSpacing/>
        <w:jc w:val="both"/>
        <w:rPr>
          <w:color w:val="000000"/>
        </w:rPr>
      </w:pPr>
      <w:r w:rsidRPr="00850407">
        <w:rPr>
          <w:bCs/>
          <w:iCs/>
          <w:color w:val="000000"/>
        </w:rPr>
        <w:t xml:space="preserve">Все заменяемые </w:t>
      </w:r>
      <w:r w:rsidRPr="00850407">
        <w:rPr>
          <w:color w:val="000000"/>
        </w:rPr>
        <w:t xml:space="preserve">запасные части должны быть </w:t>
      </w:r>
      <w:r w:rsidRPr="00850407">
        <w:rPr>
          <w:bCs/>
          <w:iCs/>
          <w:color w:val="000000"/>
        </w:rPr>
        <w:t>новыми, не восстановленными и обеспечивать бесперебойную и безопасную работу оборудования Заказчика.</w:t>
      </w:r>
    </w:p>
    <w:p w:rsidR="00321354" w:rsidRPr="00850407" w:rsidRDefault="00321354" w:rsidP="00321354">
      <w:pPr>
        <w:autoSpaceDE w:val="0"/>
        <w:autoSpaceDN w:val="0"/>
        <w:adjustRightInd w:val="0"/>
        <w:ind w:firstLine="709"/>
        <w:contextualSpacing/>
        <w:jc w:val="both"/>
        <w:rPr>
          <w:color w:val="000000"/>
        </w:rPr>
      </w:pPr>
      <w:r w:rsidRPr="00850407">
        <w:rPr>
          <w:color w:val="000000"/>
        </w:rPr>
        <w:t>Запасные части, используемые при оказании услуг, должны быть сертифицированы либо иметь декларации о соответствии в случае, если это предусмотрено законодательством Российской Федерации.</w:t>
      </w:r>
    </w:p>
    <w:p w:rsidR="00321354" w:rsidRPr="00850407" w:rsidRDefault="00321354" w:rsidP="00321354">
      <w:pPr>
        <w:ind w:firstLine="709"/>
        <w:jc w:val="both"/>
      </w:pPr>
      <w:r w:rsidRPr="00850407">
        <w:rPr>
          <w:color w:val="000000"/>
        </w:rPr>
        <w:t>В случае, если в ходе оказания услуг в качестве материала используется товар, в отношении которого установлены требования энергетической эффективности</w:t>
      </w:r>
      <w:r w:rsidRPr="00850407">
        <w:rPr>
          <w:rFonts w:eastAsia="Calibri"/>
          <w:color w:val="000000"/>
          <w:lang w:eastAsia="en-US"/>
        </w:rPr>
        <w:t xml:space="preserve">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sidRPr="00850407">
        <w:rPr>
          <w:color w:val="000000"/>
        </w:rPr>
        <w:t>, то такой товар должен соответствовать установленным требованиям энергетической эффективности.</w:t>
      </w:r>
    </w:p>
    <w:p w:rsidR="00321354" w:rsidRPr="00560E8B" w:rsidRDefault="00321354" w:rsidP="00321354">
      <w:pPr>
        <w:pStyle w:val="23"/>
        <w:tabs>
          <w:tab w:val="left" w:pos="426"/>
          <w:tab w:val="left" w:pos="563"/>
          <w:tab w:val="left" w:pos="851"/>
          <w:tab w:val="left" w:pos="1134"/>
        </w:tabs>
        <w:spacing w:line="240" w:lineRule="auto"/>
        <w:ind w:firstLine="567"/>
        <w:jc w:val="both"/>
        <w:rPr>
          <w:rFonts w:cs="Times New Roman"/>
          <w:b/>
          <w:sz w:val="24"/>
          <w:szCs w:val="24"/>
          <w:lang w:val="ru-RU"/>
        </w:rPr>
      </w:pPr>
      <w:r>
        <w:rPr>
          <w:rFonts w:cs="Times New Roman"/>
          <w:b/>
          <w:sz w:val="24"/>
          <w:szCs w:val="24"/>
          <w:lang w:val="ru-RU"/>
        </w:rPr>
        <w:t>3</w:t>
      </w:r>
      <w:r w:rsidRPr="00560E8B">
        <w:rPr>
          <w:rFonts w:cs="Times New Roman"/>
          <w:b/>
          <w:sz w:val="24"/>
          <w:szCs w:val="24"/>
          <w:lang w:val="ru-RU"/>
        </w:rPr>
        <w:t xml:space="preserve">. Требования к качеству оказываемых услуг: </w:t>
      </w:r>
    </w:p>
    <w:p w:rsidR="00321354" w:rsidRPr="00560E8B" w:rsidRDefault="00321354" w:rsidP="00321354">
      <w:pPr>
        <w:pStyle w:val="23"/>
        <w:tabs>
          <w:tab w:val="left" w:pos="426"/>
          <w:tab w:val="left" w:pos="563"/>
          <w:tab w:val="left" w:pos="851"/>
          <w:tab w:val="left" w:pos="1134"/>
        </w:tabs>
        <w:spacing w:line="240" w:lineRule="auto"/>
        <w:ind w:firstLine="567"/>
        <w:jc w:val="both"/>
        <w:rPr>
          <w:rFonts w:cs="Times New Roman"/>
          <w:sz w:val="24"/>
          <w:szCs w:val="24"/>
          <w:lang w:val="ru-RU"/>
        </w:rPr>
      </w:pPr>
      <w:r w:rsidRPr="00560E8B">
        <w:rPr>
          <w:rFonts w:cs="Times New Roman"/>
          <w:sz w:val="24"/>
          <w:szCs w:val="24"/>
          <w:lang w:val="ru-RU"/>
        </w:rPr>
        <w:t>Качество оказываемых услуг, а также используемых материалов и оборудования должно соответствовать установленным в Российской Федерации государственным стандартам и требованиям к данному виду услуг и подтверждаться наличием документов, обязательных для данного вида услуг, оформленных в соответствии с требованиями нормативной документации.</w:t>
      </w:r>
    </w:p>
    <w:p w:rsidR="00321354" w:rsidRPr="00560E8B" w:rsidRDefault="00321354" w:rsidP="00321354">
      <w:pPr>
        <w:pStyle w:val="23"/>
        <w:tabs>
          <w:tab w:val="left" w:pos="426"/>
          <w:tab w:val="left" w:pos="563"/>
          <w:tab w:val="left" w:pos="851"/>
          <w:tab w:val="left" w:pos="1134"/>
        </w:tabs>
        <w:spacing w:line="240" w:lineRule="auto"/>
        <w:ind w:firstLine="567"/>
        <w:jc w:val="both"/>
        <w:rPr>
          <w:rFonts w:cs="Times New Roman"/>
          <w:sz w:val="24"/>
          <w:szCs w:val="24"/>
          <w:lang w:val="ru-RU"/>
        </w:rPr>
      </w:pPr>
      <w:r w:rsidRPr="00560E8B">
        <w:rPr>
          <w:rFonts w:cs="Times New Roman"/>
          <w:sz w:val="24"/>
          <w:szCs w:val="24"/>
          <w:lang w:val="ru-RU"/>
        </w:rPr>
        <w:t>- ГОСТ Р 57501-2017 «Национальный стандарт Российской Федерации. Техническое обслуживание медицинских изделий. Требования для государственных закупок».</w:t>
      </w:r>
    </w:p>
    <w:p w:rsidR="00321354" w:rsidRPr="00560E8B" w:rsidRDefault="00321354" w:rsidP="00321354">
      <w:pPr>
        <w:pStyle w:val="23"/>
        <w:tabs>
          <w:tab w:val="left" w:pos="426"/>
          <w:tab w:val="left" w:pos="563"/>
          <w:tab w:val="left" w:pos="851"/>
          <w:tab w:val="left" w:pos="1134"/>
        </w:tabs>
        <w:spacing w:line="240" w:lineRule="auto"/>
        <w:ind w:firstLine="567"/>
        <w:jc w:val="both"/>
        <w:rPr>
          <w:rFonts w:cs="Times New Roman"/>
          <w:sz w:val="24"/>
          <w:szCs w:val="24"/>
          <w:lang w:val="ru-RU"/>
        </w:rPr>
      </w:pPr>
      <w:r w:rsidRPr="00560E8B">
        <w:rPr>
          <w:rFonts w:cs="Times New Roman"/>
          <w:sz w:val="24"/>
          <w:szCs w:val="24"/>
          <w:lang w:val="ru-RU"/>
        </w:rPr>
        <w:t>- ГОСТ Р 58451-2019 «Изделия медицинские. Обслуживание техническое. Основные положения» при закупке услуг по техническому обслуживанию медицинской техники.</w:t>
      </w:r>
    </w:p>
    <w:p w:rsidR="00321354" w:rsidRPr="00B61979" w:rsidRDefault="00321354" w:rsidP="00321354">
      <w:pPr>
        <w:widowControl w:val="0"/>
        <w:shd w:val="clear" w:color="auto" w:fill="FFFFFF"/>
        <w:tabs>
          <w:tab w:val="left" w:pos="426"/>
          <w:tab w:val="left" w:pos="563"/>
          <w:tab w:val="left" w:pos="709"/>
          <w:tab w:val="left" w:pos="851"/>
          <w:tab w:val="left" w:pos="1134"/>
        </w:tabs>
        <w:suppressAutoHyphens/>
        <w:ind w:firstLine="567"/>
        <w:jc w:val="both"/>
        <w:textAlignment w:val="baseline"/>
        <w:rPr>
          <w:rFonts w:eastAsia="andale sans ui;arial unicode ms"/>
          <w:i/>
          <w:spacing w:val="5"/>
          <w:lang w:eastAsia="zh-CN" w:bidi="en-US"/>
        </w:rPr>
      </w:pPr>
      <w:r w:rsidRPr="00560E8B">
        <w:t>- ГОСТ Р 50267.0-92 (МЭК 601-1-88). «Изделия медицинские электрические. Ч.1. Общие требования безопасности</w:t>
      </w:r>
    </w:p>
    <w:p w:rsidR="00321354" w:rsidRPr="00560E8B" w:rsidRDefault="00321354" w:rsidP="00321354">
      <w:pPr>
        <w:pStyle w:val="23"/>
        <w:tabs>
          <w:tab w:val="left" w:pos="426"/>
          <w:tab w:val="left" w:pos="563"/>
          <w:tab w:val="left" w:pos="851"/>
          <w:tab w:val="left" w:pos="1134"/>
        </w:tabs>
        <w:spacing w:line="240" w:lineRule="auto"/>
        <w:ind w:firstLine="567"/>
        <w:jc w:val="both"/>
        <w:rPr>
          <w:rFonts w:cs="Times New Roman"/>
          <w:sz w:val="24"/>
          <w:szCs w:val="24"/>
          <w:lang w:val="ru-RU"/>
        </w:rPr>
      </w:pPr>
      <w:r w:rsidRPr="00560E8B">
        <w:rPr>
          <w:rFonts w:cs="Times New Roman"/>
          <w:sz w:val="24"/>
          <w:szCs w:val="24"/>
          <w:lang w:val="ru-RU"/>
        </w:rPr>
        <w:t>- ГОСТ Р 8.568-2017 «Государственная система обеспечения единства измерений. Аттестация испытательного оборудования. Основные положения.»</w:t>
      </w:r>
    </w:p>
    <w:p w:rsidR="00321354" w:rsidRPr="00BD3041" w:rsidRDefault="00321354" w:rsidP="00321354">
      <w:pPr>
        <w:widowControl w:val="0"/>
        <w:shd w:val="clear" w:color="auto" w:fill="FFFFFF"/>
        <w:tabs>
          <w:tab w:val="left" w:pos="426"/>
          <w:tab w:val="left" w:pos="563"/>
          <w:tab w:val="left" w:pos="709"/>
          <w:tab w:val="left" w:pos="851"/>
          <w:tab w:val="left" w:pos="1134"/>
        </w:tabs>
        <w:suppressAutoHyphens/>
        <w:ind w:firstLine="567"/>
        <w:jc w:val="both"/>
        <w:textAlignment w:val="baseline"/>
      </w:pPr>
      <w:r w:rsidRPr="00560E8B">
        <w:t xml:space="preserve">- </w:t>
      </w:r>
      <w:r w:rsidRPr="00BD3041">
        <w:t>СанПиН 2.6.4115-25 «Санитарно-эпидемиологические требования в области радиационной безопасности населения при обращении источников ионизирующего излучения».</w:t>
      </w:r>
    </w:p>
    <w:p w:rsidR="00A477B3" w:rsidRDefault="00A477B3" w:rsidP="00A477B3">
      <w:pPr>
        <w:pStyle w:val="ConsPlusNormal"/>
        <w:adjustRightInd w:val="0"/>
        <w:ind w:left="709"/>
        <w:jc w:val="both"/>
        <w:rPr>
          <w:rFonts w:ascii="Times New Roman" w:hAnsi="Times New Roman"/>
          <w:b/>
          <w:sz w:val="20"/>
          <w:szCs w:val="20"/>
        </w:rPr>
      </w:pPr>
    </w:p>
    <w:p w:rsidR="00A477B3" w:rsidRDefault="00A477B3" w:rsidP="00A477B3">
      <w:pPr>
        <w:pStyle w:val="ConsPlusNormal"/>
        <w:adjustRightInd w:val="0"/>
        <w:ind w:left="709"/>
        <w:jc w:val="both"/>
        <w:rPr>
          <w:rFonts w:ascii="Times New Roman" w:hAnsi="Times New Roman"/>
          <w:b/>
          <w:sz w:val="20"/>
          <w:szCs w:val="20"/>
        </w:rPr>
      </w:pPr>
    </w:p>
    <w:p w:rsidR="00A477B3" w:rsidRDefault="00A477B3" w:rsidP="00A477B3">
      <w:pPr>
        <w:pStyle w:val="ConsPlusNormal"/>
        <w:adjustRightInd w:val="0"/>
        <w:ind w:left="709"/>
        <w:jc w:val="both"/>
        <w:rPr>
          <w:rFonts w:ascii="Times New Roman" w:hAnsi="Times New Roman"/>
          <w:b/>
          <w:sz w:val="20"/>
          <w:szCs w:val="20"/>
        </w:rPr>
      </w:pPr>
    </w:p>
    <w:p w:rsidR="00A477B3" w:rsidRDefault="00A477B3" w:rsidP="00A477B3">
      <w:pPr>
        <w:pStyle w:val="ConsPlusNormal"/>
        <w:tabs>
          <w:tab w:val="left" w:pos="2054"/>
        </w:tabs>
        <w:adjustRightInd w:val="0"/>
        <w:ind w:left="709"/>
        <w:jc w:val="both"/>
        <w:rPr>
          <w:rFonts w:ascii="Times New Roman" w:hAnsi="Times New Roman"/>
          <w:b/>
          <w:sz w:val="20"/>
          <w:szCs w:val="20"/>
        </w:rPr>
        <w:sectPr w:rsidR="00A477B3" w:rsidSect="00DF3CC3">
          <w:pgSz w:w="11906" w:h="16838"/>
          <w:pgMar w:top="414" w:right="709" w:bottom="567" w:left="1134" w:header="284" w:footer="403" w:gutter="0"/>
          <w:cols w:space="708"/>
          <w:docGrid w:linePitch="360"/>
        </w:sectPr>
      </w:pPr>
      <w:r>
        <w:rPr>
          <w:rFonts w:ascii="Times New Roman" w:hAnsi="Times New Roman"/>
          <w:b/>
          <w:sz w:val="20"/>
          <w:szCs w:val="20"/>
        </w:rPr>
        <w:t xml:space="preserve">   От Заказчика ____________ /</w:t>
      </w:r>
      <w:r w:rsidR="00B851D1" w:rsidRPr="00B851D1">
        <w:rPr>
          <w:sz w:val="20"/>
          <w:szCs w:val="20"/>
        </w:rPr>
        <w:t xml:space="preserve"> </w:t>
      </w:r>
      <w:r w:rsidR="00B851D1" w:rsidRPr="00B851D1">
        <w:rPr>
          <w:rFonts w:ascii="Times New Roman" w:hAnsi="Times New Roman"/>
          <w:sz w:val="20"/>
          <w:szCs w:val="20"/>
        </w:rPr>
        <w:t>Яковлев А.С</w:t>
      </w:r>
      <w:r w:rsidR="00B851D1">
        <w:rPr>
          <w:sz w:val="20"/>
          <w:szCs w:val="20"/>
        </w:rPr>
        <w:t>.</w:t>
      </w:r>
      <w:r>
        <w:rPr>
          <w:rFonts w:ascii="Times New Roman" w:hAnsi="Times New Roman"/>
          <w:b/>
          <w:sz w:val="20"/>
          <w:szCs w:val="20"/>
        </w:rPr>
        <w:t>/</w:t>
      </w:r>
      <w:r w:rsidR="00321354">
        <w:rPr>
          <w:rFonts w:ascii="Times New Roman" w:hAnsi="Times New Roman"/>
          <w:b/>
          <w:sz w:val="20"/>
          <w:szCs w:val="20"/>
        </w:rPr>
        <w:t xml:space="preserve">      </w:t>
      </w:r>
      <w:r>
        <w:rPr>
          <w:rFonts w:ascii="Times New Roman" w:hAnsi="Times New Roman"/>
          <w:b/>
          <w:sz w:val="20"/>
          <w:szCs w:val="20"/>
        </w:rPr>
        <w:t xml:space="preserve">  От Исполнителя ______________ /_________________</w:t>
      </w:r>
      <w:r w:rsidR="00B851D1">
        <w:rPr>
          <w:rFonts w:ascii="Times New Roman" w:hAnsi="Times New Roman"/>
          <w:b/>
          <w:sz w:val="20"/>
          <w:szCs w:val="20"/>
        </w:rPr>
        <w:t>/</w:t>
      </w:r>
    </w:p>
    <w:p w:rsidR="004162C5" w:rsidRPr="004162C5" w:rsidRDefault="004162C5" w:rsidP="004162C5">
      <w:pPr>
        <w:tabs>
          <w:tab w:val="left" w:pos="12600"/>
        </w:tabs>
        <w:suppressAutoHyphens/>
        <w:jc w:val="right"/>
        <w:rPr>
          <w:b/>
          <w:sz w:val="20"/>
          <w:szCs w:val="20"/>
          <w:lang w:eastAsia="ar-SA"/>
        </w:rPr>
      </w:pPr>
      <w:r w:rsidRPr="004162C5">
        <w:rPr>
          <w:b/>
          <w:sz w:val="20"/>
          <w:szCs w:val="20"/>
          <w:lang w:eastAsia="ar-SA"/>
        </w:rPr>
        <w:lastRenderedPageBreak/>
        <w:t>Приложение № 2</w:t>
      </w:r>
    </w:p>
    <w:p w:rsidR="004162C5" w:rsidRPr="004162C5" w:rsidRDefault="004162C5" w:rsidP="004162C5">
      <w:pPr>
        <w:tabs>
          <w:tab w:val="left" w:pos="12600"/>
        </w:tabs>
        <w:suppressAutoHyphens/>
        <w:jc w:val="right"/>
        <w:rPr>
          <w:b/>
          <w:sz w:val="20"/>
          <w:szCs w:val="20"/>
          <w:lang w:eastAsia="ar-SA"/>
        </w:rPr>
      </w:pPr>
      <w:r w:rsidRPr="004162C5">
        <w:rPr>
          <w:b/>
          <w:sz w:val="20"/>
          <w:szCs w:val="20"/>
          <w:lang w:eastAsia="ar-SA"/>
        </w:rPr>
        <w:t xml:space="preserve"> к Государственному контракту </w:t>
      </w:r>
    </w:p>
    <w:p w:rsidR="004162C5" w:rsidRPr="004162C5" w:rsidRDefault="004162C5" w:rsidP="004162C5">
      <w:pPr>
        <w:tabs>
          <w:tab w:val="left" w:pos="12600"/>
        </w:tabs>
        <w:suppressAutoHyphens/>
        <w:jc w:val="right"/>
        <w:rPr>
          <w:b/>
          <w:sz w:val="20"/>
          <w:szCs w:val="20"/>
          <w:lang w:eastAsia="ar-SA"/>
        </w:rPr>
      </w:pPr>
      <w:r w:rsidRPr="004162C5">
        <w:rPr>
          <w:b/>
          <w:sz w:val="20"/>
          <w:szCs w:val="20"/>
          <w:lang w:eastAsia="ar-SA"/>
        </w:rPr>
        <w:t>от «___» ________ 202</w:t>
      </w:r>
      <w:r w:rsidR="00321354">
        <w:rPr>
          <w:b/>
          <w:sz w:val="20"/>
          <w:szCs w:val="20"/>
          <w:lang w:eastAsia="ar-SA"/>
        </w:rPr>
        <w:t>6</w:t>
      </w:r>
      <w:r w:rsidRPr="004162C5">
        <w:rPr>
          <w:b/>
          <w:sz w:val="20"/>
          <w:szCs w:val="20"/>
          <w:lang w:eastAsia="ar-SA"/>
        </w:rPr>
        <w:t xml:space="preserve"> № ____</w:t>
      </w:r>
    </w:p>
    <w:p w:rsidR="004162C5" w:rsidRPr="004162C5" w:rsidRDefault="004162C5" w:rsidP="004162C5">
      <w:pPr>
        <w:tabs>
          <w:tab w:val="left" w:pos="12600"/>
        </w:tabs>
        <w:suppressAutoHyphens/>
        <w:jc w:val="right"/>
        <w:rPr>
          <w:b/>
          <w:sz w:val="20"/>
          <w:szCs w:val="20"/>
          <w:lang w:eastAsia="ar-SA"/>
        </w:rPr>
      </w:pPr>
    </w:p>
    <w:p w:rsidR="004162C5" w:rsidRPr="004162C5" w:rsidRDefault="004162C5" w:rsidP="004162C5">
      <w:pPr>
        <w:jc w:val="right"/>
        <w:rPr>
          <w:rFonts w:eastAsia="Calibri"/>
          <w:bCs/>
          <w:sz w:val="20"/>
          <w:szCs w:val="20"/>
          <w:lang w:eastAsia="en-US"/>
        </w:rPr>
      </w:pPr>
    </w:p>
    <w:p w:rsidR="004162C5" w:rsidRPr="004162C5" w:rsidRDefault="004162C5" w:rsidP="004162C5">
      <w:pPr>
        <w:spacing w:after="120"/>
        <w:jc w:val="center"/>
        <w:rPr>
          <w:sz w:val="20"/>
          <w:szCs w:val="20"/>
        </w:rPr>
      </w:pPr>
      <w:r w:rsidRPr="004162C5">
        <w:rPr>
          <w:sz w:val="20"/>
          <w:szCs w:val="20"/>
        </w:rPr>
        <w:t xml:space="preserve">Акт </w:t>
      </w:r>
      <w:r>
        <w:rPr>
          <w:sz w:val="20"/>
          <w:szCs w:val="20"/>
        </w:rPr>
        <w:t>сдачи приемки</w:t>
      </w:r>
      <w:r w:rsidRPr="004162C5">
        <w:rPr>
          <w:sz w:val="20"/>
          <w:szCs w:val="20"/>
        </w:rPr>
        <w:t xml:space="preserve"> оказанных услуг</w:t>
      </w:r>
    </w:p>
    <w:p w:rsidR="004162C5" w:rsidRPr="004162C5" w:rsidRDefault="004162C5" w:rsidP="004162C5">
      <w:pPr>
        <w:tabs>
          <w:tab w:val="center" w:pos="4677"/>
          <w:tab w:val="right" w:pos="9355"/>
        </w:tabs>
        <w:spacing w:after="200"/>
        <w:jc w:val="center"/>
        <w:rPr>
          <w:sz w:val="20"/>
          <w:szCs w:val="20"/>
        </w:rPr>
      </w:pPr>
      <w:r w:rsidRPr="004162C5">
        <w:rPr>
          <w:sz w:val="20"/>
          <w:szCs w:val="20"/>
        </w:rPr>
        <w:t>к Контракту №__________________ от «___»</w:t>
      </w:r>
      <w:r>
        <w:rPr>
          <w:sz w:val="20"/>
          <w:szCs w:val="20"/>
        </w:rPr>
        <w:t xml:space="preserve"> </w:t>
      </w:r>
      <w:r w:rsidRPr="004162C5">
        <w:rPr>
          <w:sz w:val="20"/>
          <w:szCs w:val="20"/>
        </w:rPr>
        <w:t>__________202</w:t>
      </w:r>
      <w:r w:rsidR="00321354">
        <w:rPr>
          <w:sz w:val="20"/>
          <w:szCs w:val="20"/>
        </w:rPr>
        <w:t>6</w:t>
      </w:r>
      <w:r w:rsidRPr="004162C5">
        <w:rPr>
          <w:sz w:val="20"/>
          <w:szCs w:val="20"/>
        </w:rPr>
        <w:t xml:space="preserve"> года</w:t>
      </w:r>
    </w:p>
    <w:p w:rsidR="004162C5" w:rsidRPr="004162C5" w:rsidRDefault="004162C5" w:rsidP="004162C5">
      <w:pPr>
        <w:tabs>
          <w:tab w:val="center" w:pos="4677"/>
          <w:tab w:val="right" w:pos="9355"/>
        </w:tabs>
        <w:spacing w:after="200"/>
        <w:rPr>
          <w:i/>
          <w:sz w:val="20"/>
          <w:szCs w:val="20"/>
        </w:rPr>
      </w:pPr>
    </w:p>
    <w:p w:rsidR="004162C5" w:rsidRPr="004162C5" w:rsidRDefault="004162C5" w:rsidP="004162C5">
      <w:pPr>
        <w:spacing w:after="200" w:line="276" w:lineRule="auto"/>
        <w:rPr>
          <w:i/>
          <w:sz w:val="20"/>
          <w:szCs w:val="20"/>
        </w:rPr>
      </w:pPr>
      <w:r w:rsidRPr="004162C5">
        <w:rPr>
          <w:b/>
          <w:bCs/>
          <w:color w:val="000000"/>
          <w:spacing w:val="8"/>
          <w:sz w:val="20"/>
          <w:szCs w:val="20"/>
        </w:rPr>
        <w:t xml:space="preserve">г. </w:t>
      </w:r>
      <w:r w:rsidRPr="004162C5">
        <w:rPr>
          <w:bCs/>
          <w:color w:val="000000"/>
          <w:spacing w:val="8"/>
          <w:sz w:val="20"/>
          <w:szCs w:val="20"/>
        </w:rPr>
        <w:t>Йошкар-Ола</w:t>
      </w:r>
      <w:r w:rsidRPr="004162C5">
        <w:rPr>
          <w:bCs/>
          <w:color w:val="000000"/>
          <w:spacing w:val="8"/>
          <w:sz w:val="20"/>
          <w:szCs w:val="20"/>
        </w:rPr>
        <w:tab/>
      </w:r>
      <w:r w:rsidRPr="004162C5">
        <w:rPr>
          <w:bCs/>
          <w:color w:val="000000"/>
          <w:spacing w:val="8"/>
          <w:sz w:val="20"/>
          <w:szCs w:val="20"/>
        </w:rPr>
        <w:tab/>
      </w:r>
      <w:r w:rsidRPr="004162C5">
        <w:rPr>
          <w:bCs/>
          <w:color w:val="000000"/>
          <w:spacing w:val="8"/>
          <w:sz w:val="20"/>
          <w:szCs w:val="20"/>
        </w:rPr>
        <w:tab/>
        <w:t xml:space="preserve">                        </w:t>
      </w:r>
      <w:r w:rsidRPr="004162C5">
        <w:rPr>
          <w:bCs/>
          <w:color w:val="000000"/>
          <w:spacing w:val="8"/>
          <w:sz w:val="20"/>
          <w:szCs w:val="20"/>
        </w:rPr>
        <w:tab/>
        <w:t xml:space="preserve">                               </w:t>
      </w:r>
      <w:proofErr w:type="gramStart"/>
      <w:r w:rsidRPr="004162C5">
        <w:rPr>
          <w:bCs/>
          <w:color w:val="000000"/>
          <w:spacing w:val="8"/>
          <w:sz w:val="20"/>
          <w:szCs w:val="20"/>
        </w:rPr>
        <w:t xml:space="preserve">   «</w:t>
      </w:r>
      <w:proofErr w:type="gramEnd"/>
      <w:r w:rsidRPr="004162C5">
        <w:rPr>
          <w:bCs/>
          <w:color w:val="000000"/>
          <w:spacing w:val="8"/>
          <w:sz w:val="20"/>
          <w:szCs w:val="20"/>
        </w:rPr>
        <w:t>___»__________202</w:t>
      </w:r>
      <w:r w:rsidR="00321354">
        <w:rPr>
          <w:bCs/>
          <w:color w:val="000000"/>
          <w:spacing w:val="8"/>
          <w:sz w:val="20"/>
          <w:szCs w:val="20"/>
        </w:rPr>
        <w:t>6</w:t>
      </w:r>
      <w:r w:rsidRPr="004162C5">
        <w:rPr>
          <w:bCs/>
          <w:color w:val="000000"/>
          <w:spacing w:val="8"/>
          <w:sz w:val="20"/>
          <w:szCs w:val="20"/>
        </w:rPr>
        <w:t xml:space="preserve"> г.</w:t>
      </w:r>
    </w:p>
    <w:p w:rsidR="004162C5" w:rsidRPr="004162C5" w:rsidRDefault="004162C5" w:rsidP="004162C5">
      <w:pPr>
        <w:shd w:val="clear" w:color="auto" w:fill="FFFFFF"/>
        <w:ind w:firstLine="600"/>
        <w:jc w:val="both"/>
        <w:rPr>
          <w:color w:val="000000"/>
          <w:sz w:val="20"/>
          <w:szCs w:val="20"/>
        </w:rPr>
      </w:pPr>
      <w:r w:rsidRPr="004162C5">
        <w:rPr>
          <w:color w:val="000000"/>
          <w:sz w:val="20"/>
          <w:szCs w:val="20"/>
          <w:lang w:eastAsia="en-US"/>
        </w:rPr>
        <w:t>__________________________________________________________________________, именуемое в дальнейшем «Государственный заказчик», в лице ______________, действующего на основании ________________________, с одной стороны,</w:t>
      </w:r>
      <w:r w:rsidRPr="004162C5">
        <w:rPr>
          <w:color w:val="000000"/>
          <w:sz w:val="20"/>
          <w:szCs w:val="20"/>
          <w:lang w:eastAsia="en-US"/>
        </w:rPr>
        <w:br/>
        <w:t xml:space="preserve">и </w:t>
      </w:r>
      <w:r w:rsidRPr="004162C5">
        <w:rPr>
          <w:sz w:val="20"/>
          <w:szCs w:val="20"/>
          <w:lang w:eastAsia="en-US"/>
        </w:rPr>
        <w:t>__________________________________</w:t>
      </w:r>
      <w:r w:rsidRPr="004162C5">
        <w:rPr>
          <w:color w:val="000000"/>
          <w:sz w:val="20"/>
          <w:szCs w:val="20"/>
          <w:lang w:eastAsia="en-US"/>
        </w:rPr>
        <w:t>, именуемое в дальнейшем «Исполнитель»,</w:t>
      </w:r>
      <w:r w:rsidRPr="004162C5">
        <w:rPr>
          <w:color w:val="000000"/>
          <w:sz w:val="20"/>
          <w:szCs w:val="20"/>
          <w:lang w:eastAsia="en-US"/>
        </w:rPr>
        <w:br/>
        <w:t>в лице ______________________________________, действующего на основании _________,</w:t>
      </w:r>
      <w:r w:rsidRPr="004162C5">
        <w:rPr>
          <w:color w:val="000000"/>
          <w:sz w:val="20"/>
          <w:szCs w:val="20"/>
          <w:lang w:eastAsia="en-US"/>
        </w:rPr>
        <w:br/>
        <w:t>с другой стороны,</w:t>
      </w:r>
      <w:r w:rsidRPr="004162C5">
        <w:rPr>
          <w:sz w:val="20"/>
          <w:szCs w:val="20"/>
          <w:lang w:eastAsia="en-US"/>
        </w:rPr>
        <w:t xml:space="preserve"> </w:t>
      </w:r>
      <w:r w:rsidRPr="004162C5">
        <w:rPr>
          <w:color w:val="000000"/>
          <w:sz w:val="20"/>
          <w:szCs w:val="20"/>
          <w:lang w:eastAsia="en-US"/>
        </w:rPr>
        <w:t>вместе именуемые «Стороны»</w:t>
      </w:r>
      <w:r w:rsidRPr="004162C5">
        <w:rPr>
          <w:color w:val="000000"/>
          <w:sz w:val="20"/>
          <w:szCs w:val="20"/>
        </w:rPr>
        <w:t>, составили настоящий Акт о следующем:</w:t>
      </w:r>
    </w:p>
    <w:p w:rsidR="004162C5" w:rsidRPr="004162C5" w:rsidRDefault="004162C5" w:rsidP="004162C5">
      <w:pPr>
        <w:shd w:val="clear" w:color="auto" w:fill="FFFFFF"/>
        <w:ind w:firstLine="600"/>
        <w:jc w:val="both"/>
        <w:rPr>
          <w:color w:val="000000"/>
          <w:sz w:val="20"/>
          <w:szCs w:val="20"/>
        </w:rPr>
      </w:pPr>
      <w:r w:rsidRPr="004162C5">
        <w:rPr>
          <w:color w:val="000000"/>
          <w:sz w:val="20"/>
          <w:szCs w:val="20"/>
        </w:rPr>
        <w:t>В соответствии с условиями Государственного контракта №_________ от «___» ____________ 202</w:t>
      </w:r>
      <w:r w:rsidR="00321354">
        <w:rPr>
          <w:color w:val="000000"/>
          <w:sz w:val="20"/>
          <w:szCs w:val="20"/>
        </w:rPr>
        <w:t>6</w:t>
      </w:r>
      <w:r w:rsidRPr="004162C5">
        <w:rPr>
          <w:color w:val="000000"/>
          <w:sz w:val="20"/>
          <w:szCs w:val="20"/>
        </w:rPr>
        <w:t xml:space="preserve"> года (далее – Контракт), Исполнитель оказал, а Государственный заказчик принял _____________________ (наименование услуги) в объемах, указанных ниже:</w:t>
      </w:r>
    </w:p>
    <w:p w:rsidR="004162C5" w:rsidRPr="004162C5" w:rsidRDefault="004162C5" w:rsidP="004162C5">
      <w:pPr>
        <w:shd w:val="clear" w:color="auto" w:fill="FFFFFF"/>
        <w:ind w:firstLine="600"/>
        <w:rPr>
          <w:color w:val="000000"/>
          <w:sz w:val="20"/>
          <w:szCs w:val="2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2353"/>
        <w:gridCol w:w="1304"/>
        <w:gridCol w:w="1531"/>
        <w:gridCol w:w="1843"/>
        <w:gridCol w:w="1701"/>
      </w:tblGrid>
      <w:tr w:rsidR="004162C5" w:rsidRPr="004162C5" w:rsidTr="00DF3CC3">
        <w:trPr>
          <w:jc w:val="center"/>
        </w:trPr>
        <w:tc>
          <w:tcPr>
            <w:tcW w:w="908" w:type="dxa"/>
            <w:tcBorders>
              <w:top w:val="single" w:sz="4" w:space="0" w:color="auto"/>
              <w:left w:val="single" w:sz="4" w:space="0" w:color="auto"/>
              <w:bottom w:val="single" w:sz="4" w:space="0" w:color="auto"/>
              <w:right w:val="single" w:sz="4" w:space="0" w:color="auto"/>
            </w:tcBorders>
            <w:vAlign w:val="center"/>
            <w:hideMark/>
          </w:tcPr>
          <w:p w:rsidR="004162C5" w:rsidRPr="004162C5" w:rsidRDefault="004162C5" w:rsidP="00DF3CC3">
            <w:pPr>
              <w:jc w:val="center"/>
              <w:rPr>
                <w:color w:val="000000"/>
                <w:sz w:val="20"/>
                <w:szCs w:val="20"/>
              </w:rPr>
            </w:pPr>
            <w:r w:rsidRPr="004162C5">
              <w:rPr>
                <w:color w:val="000000"/>
                <w:sz w:val="20"/>
                <w:szCs w:val="20"/>
              </w:rPr>
              <w:t>№</w:t>
            </w:r>
          </w:p>
          <w:p w:rsidR="004162C5" w:rsidRPr="004162C5" w:rsidRDefault="004162C5" w:rsidP="00DF3CC3">
            <w:pPr>
              <w:jc w:val="center"/>
              <w:rPr>
                <w:color w:val="000000"/>
                <w:sz w:val="20"/>
                <w:szCs w:val="20"/>
              </w:rPr>
            </w:pPr>
            <w:r w:rsidRPr="004162C5">
              <w:rPr>
                <w:color w:val="000000"/>
                <w:sz w:val="20"/>
                <w:szCs w:val="20"/>
              </w:rPr>
              <w:t>п/п</w:t>
            </w:r>
          </w:p>
        </w:tc>
        <w:tc>
          <w:tcPr>
            <w:tcW w:w="2353" w:type="dxa"/>
            <w:tcBorders>
              <w:top w:val="single" w:sz="4" w:space="0" w:color="auto"/>
              <w:left w:val="single" w:sz="4" w:space="0" w:color="auto"/>
              <w:bottom w:val="single" w:sz="4" w:space="0" w:color="auto"/>
              <w:right w:val="single" w:sz="4" w:space="0" w:color="auto"/>
            </w:tcBorders>
            <w:vAlign w:val="center"/>
            <w:hideMark/>
          </w:tcPr>
          <w:p w:rsidR="004162C5" w:rsidRPr="004162C5" w:rsidRDefault="004162C5" w:rsidP="00DF3CC3">
            <w:pPr>
              <w:jc w:val="center"/>
              <w:rPr>
                <w:color w:val="000000"/>
                <w:sz w:val="20"/>
                <w:szCs w:val="20"/>
              </w:rPr>
            </w:pPr>
            <w:r w:rsidRPr="004162C5">
              <w:rPr>
                <w:color w:val="000000"/>
                <w:sz w:val="20"/>
                <w:szCs w:val="20"/>
              </w:rPr>
              <w:t>Наименование Услуги</w:t>
            </w:r>
          </w:p>
        </w:tc>
        <w:tc>
          <w:tcPr>
            <w:tcW w:w="1304" w:type="dxa"/>
            <w:tcBorders>
              <w:top w:val="single" w:sz="4" w:space="0" w:color="auto"/>
              <w:left w:val="single" w:sz="4" w:space="0" w:color="auto"/>
              <w:bottom w:val="single" w:sz="4" w:space="0" w:color="auto"/>
              <w:right w:val="single" w:sz="4" w:space="0" w:color="auto"/>
            </w:tcBorders>
            <w:vAlign w:val="center"/>
            <w:hideMark/>
          </w:tcPr>
          <w:p w:rsidR="004162C5" w:rsidRPr="004162C5" w:rsidRDefault="004162C5" w:rsidP="00DF3CC3">
            <w:pPr>
              <w:jc w:val="center"/>
              <w:rPr>
                <w:color w:val="000000"/>
                <w:sz w:val="20"/>
                <w:szCs w:val="20"/>
              </w:rPr>
            </w:pPr>
            <w:r w:rsidRPr="004162C5">
              <w:rPr>
                <w:color w:val="000000"/>
                <w:sz w:val="20"/>
                <w:szCs w:val="20"/>
              </w:rPr>
              <w:t>Ед. измерения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4162C5" w:rsidRPr="004162C5" w:rsidRDefault="004162C5" w:rsidP="00DF3CC3">
            <w:pPr>
              <w:jc w:val="center"/>
              <w:rPr>
                <w:color w:val="000000"/>
                <w:sz w:val="20"/>
                <w:szCs w:val="20"/>
              </w:rPr>
            </w:pPr>
            <w:r w:rsidRPr="004162C5">
              <w:rPr>
                <w:color w:val="000000"/>
                <w:sz w:val="20"/>
                <w:szCs w:val="20"/>
              </w:rPr>
              <w:t xml:space="preserve">Количество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162C5" w:rsidRPr="004162C5" w:rsidRDefault="004162C5" w:rsidP="00DF3CC3">
            <w:pPr>
              <w:jc w:val="center"/>
              <w:rPr>
                <w:color w:val="000000"/>
                <w:sz w:val="20"/>
                <w:szCs w:val="20"/>
              </w:rPr>
            </w:pPr>
            <w:r w:rsidRPr="004162C5">
              <w:rPr>
                <w:color w:val="000000"/>
                <w:sz w:val="20"/>
                <w:szCs w:val="20"/>
              </w:rPr>
              <w:t xml:space="preserve">Цена </w:t>
            </w:r>
            <w:r w:rsidRPr="004162C5">
              <w:rPr>
                <w:sz w:val="20"/>
                <w:szCs w:val="20"/>
              </w:rPr>
              <w:t>за единицу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4162C5" w:rsidRPr="004162C5" w:rsidRDefault="004162C5" w:rsidP="00DF3CC3">
            <w:pPr>
              <w:jc w:val="center"/>
              <w:rPr>
                <w:color w:val="000000"/>
                <w:sz w:val="20"/>
                <w:szCs w:val="20"/>
              </w:rPr>
            </w:pPr>
          </w:p>
          <w:p w:rsidR="004162C5" w:rsidRPr="004162C5" w:rsidRDefault="004162C5" w:rsidP="00DF3CC3">
            <w:pPr>
              <w:jc w:val="center"/>
              <w:rPr>
                <w:color w:val="000000"/>
                <w:sz w:val="20"/>
                <w:szCs w:val="20"/>
              </w:rPr>
            </w:pPr>
            <w:r w:rsidRPr="004162C5">
              <w:rPr>
                <w:color w:val="000000"/>
                <w:sz w:val="20"/>
                <w:szCs w:val="20"/>
              </w:rPr>
              <w:t>Сумма</w:t>
            </w:r>
          </w:p>
          <w:p w:rsidR="004162C5" w:rsidRPr="004162C5" w:rsidRDefault="004162C5" w:rsidP="00DF3CC3">
            <w:pPr>
              <w:jc w:val="center"/>
              <w:rPr>
                <w:color w:val="000000"/>
                <w:sz w:val="20"/>
                <w:szCs w:val="20"/>
              </w:rPr>
            </w:pPr>
            <w:r w:rsidRPr="004162C5">
              <w:rPr>
                <w:color w:val="000000"/>
                <w:sz w:val="20"/>
                <w:szCs w:val="20"/>
              </w:rPr>
              <w:t>(руб.)</w:t>
            </w:r>
          </w:p>
        </w:tc>
      </w:tr>
      <w:tr w:rsidR="004162C5" w:rsidRPr="004162C5" w:rsidTr="00DF3CC3">
        <w:trPr>
          <w:jc w:val="center"/>
        </w:trPr>
        <w:tc>
          <w:tcPr>
            <w:tcW w:w="908" w:type="dxa"/>
            <w:tcBorders>
              <w:top w:val="single" w:sz="4" w:space="0" w:color="auto"/>
              <w:left w:val="single" w:sz="4" w:space="0" w:color="auto"/>
              <w:bottom w:val="single" w:sz="4" w:space="0" w:color="auto"/>
              <w:right w:val="single" w:sz="4" w:space="0" w:color="auto"/>
            </w:tcBorders>
            <w:hideMark/>
          </w:tcPr>
          <w:p w:rsidR="004162C5" w:rsidRPr="004162C5" w:rsidRDefault="004162C5" w:rsidP="00DF3CC3">
            <w:pPr>
              <w:jc w:val="center"/>
              <w:rPr>
                <w:color w:val="000000"/>
                <w:sz w:val="20"/>
                <w:szCs w:val="20"/>
              </w:rPr>
            </w:pPr>
            <w:r w:rsidRPr="004162C5">
              <w:rPr>
                <w:color w:val="000000"/>
                <w:sz w:val="20"/>
                <w:szCs w:val="20"/>
              </w:rPr>
              <w:t>1.</w:t>
            </w:r>
          </w:p>
        </w:tc>
        <w:tc>
          <w:tcPr>
            <w:tcW w:w="2353" w:type="dxa"/>
            <w:tcBorders>
              <w:top w:val="single" w:sz="4" w:space="0" w:color="auto"/>
              <w:left w:val="single" w:sz="4" w:space="0" w:color="auto"/>
              <w:bottom w:val="single" w:sz="4" w:space="0" w:color="auto"/>
              <w:right w:val="single" w:sz="4" w:space="0" w:color="auto"/>
            </w:tcBorders>
          </w:tcPr>
          <w:p w:rsidR="004162C5" w:rsidRPr="004162C5" w:rsidRDefault="004162C5" w:rsidP="00DF3CC3">
            <w:pPr>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4162C5" w:rsidRPr="004162C5" w:rsidRDefault="004162C5" w:rsidP="00DF3CC3">
            <w:pPr>
              <w:rPr>
                <w:sz w:val="20"/>
                <w:szCs w:val="20"/>
              </w:rPr>
            </w:pPr>
          </w:p>
        </w:tc>
        <w:tc>
          <w:tcPr>
            <w:tcW w:w="1531" w:type="dxa"/>
            <w:tcBorders>
              <w:top w:val="single" w:sz="4" w:space="0" w:color="auto"/>
              <w:left w:val="single" w:sz="4" w:space="0" w:color="auto"/>
              <w:bottom w:val="single" w:sz="4" w:space="0" w:color="auto"/>
              <w:right w:val="single" w:sz="4" w:space="0" w:color="auto"/>
            </w:tcBorders>
          </w:tcPr>
          <w:p w:rsidR="004162C5" w:rsidRPr="004162C5" w:rsidRDefault="004162C5" w:rsidP="00DF3CC3">
            <w:pPr>
              <w:rPr>
                <w:sz w:val="20"/>
                <w:szCs w:val="20"/>
              </w:rPr>
            </w:pPr>
          </w:p>
        </w:tc>
        <w:tc>
          <w:tcPr>
            <w:tcW w:w="1843" w:type="dxa"/>
            <w:tcBorders>
              <w:top w:val="single" w:sz="4" w:space="0" w:color="auto"/>
              <w:left w:val="single" w:sz="4" w:space="0" w:color="auto"/>
              <w:bottom w:val="single" w:sz="4" w:space="0" w:color="auto"/>
              <w:right w:val="single" w:sz="4" w:space="0" w:color="auto"/>
            </w:tcBorders>
          </w:tcPr>
          <w:p w:rsidR="004162C5" w:rsidRPr="004162C5" w:rsidRDefault="004162C5" w:rsidP="00DF3CC3">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4162C5" w:rsidRPr="004162C5" w:rsidRDefault="004162C5" w:rsidP="00DF3CC3">
            <w:pPr>
              <w:rPr>
                <w:sz w:val="20"/>
                <w:szCs w:val="20"/>
              </w:rPr>
            </w:pPr>
          </w:p>
        </w:tc>
      </w:tr>
    </w:tbl>
    <w:p w:rsidR="004162C5" w:rsidRPr="004162C5" w:rsidRDefault="004162C5" w:rsidP="004162C5">
      <w:pPr>
        <w:shd w:val="clear" w:color="auto" w:fill="FFFFFF"/>
        <w:jc w:val="both"/>
        <w:rPr>
          <w:color w:val="000000"/>
          <w:sz w:val="20"/>
          <w:szCs w:val="20"/>
        </w:rPr>
      </w:pPr>
    </w:p>
    <w:p w:rsidR="004162C5" w:rsidRPr="004162C5" w:rsidRDefault="004162C5" w:rsidP="004162C5">
      <w:pPr>
        <w:shd w:val="clear" w:color="auto" w:fill="FFFFFF"/>
        <w:ind w:firstLine="600"/>
        <w:jc w:val="both"/>
        <w:rPr>
          <w:color w:val="000000"/>
          <w:sz w:val="20"/>
          <w:szCs w:val="20"/>
        </w:rPr>
      </w:pPr>
      <w:r w:rsidRPr="004162C5">
        <w:rPr>
          <w:color w:val="000000"/>
          <w:sz w:val="20"/>
          <w:szCs w:val="20"/>
        </w:rPr>
        <w:t>Общая сумма, подлежащая оплате Государственным заказчиком в соответствии</w:t>
      </w:r>
      <w:r w:rsidRPr="004162C5">
        <w:rPr>
          <w:color w:val="000000"/>
          <w:sz w:val="20"/>
          <w:szCs w:val="20"/>
        </w:rPr>
        <w:br/>
        <w:t xml:space="preserve">с условиями Контракта составляет: </w:t>
      </w:r>
      <w:r w:rsidRPr="004162C5">
        <w:rPr>
          <w:rFonts w:eastAsia="Arial Unicode MS"/>
          <w:kern w:val="2"/>
          <w:sz w:val="20"/>
          <w:szCs w:val="20"/>
          <w:lang w:eastAsia="ar-SA"/>
        </w:rPr>
        <w:t>_____________</w:t>
      </w:r>
      <w:r w:rsidRPr="004162C5">
        <w:rPr>
          <w:color w:val="000000"/>
          <w:sz w:val="20"/>
          <w:szCs w:val="20"/>
        </w:rPr>
        <w:t xml:space="preserve"> (__________________________________</w:t>
      </w:r>
      <w:proofErr w:type="gramStart"/>
      <w:r w:rsidRPr="004162C5">
        <w:rPr>
          <w:color w:val="000000"/>
          <w:sz w:val="20"/>
          <w:szCs w:val="20"/>
        </w:rPr>
        <w:t>).,</w:t>
      </w:r>
      <w:proofErr w:type="gramEnd"/>
      <w:r w:rsidRPr="004162C5">
        <w:rPr>
          <w:color w:val="000000"/>
          <w:sz w:val="20"/>
          <w:szCs w:val="20"/>
        </w:rPr>
        <w:t xml:space="preserve"> НДС не облагается.</w:t>
      </w:r>
    </w:p>
    <w:p w:rsidR="004162C5" w:rsidRPr="004162C5" w:rsidRDefault="004162C5" w:rsidP="004162C5">
      <w:pPr>
        <w:shd w:val="clear" w:color="auto" w:fill="FFFFFF"/>
        <w:ind w:firstLine="600"/>
        <w:jc w:val="both"/>
        <w:rPr>
          <w:color w:val="000000"/>
          <w:sz w:val="20"/>
          <w:szCs w:val="20"/>
        </w:rPr>
      </w:pPr>
      <w:r w:rsidRPr="004162C5">
        <w:rPr>
          <w:color w:val="000000"/>
          <w:sz w:val="20"/>
          <w:szCs w:val="20"/>
        </w:rPr>
        <w:t>Поставленная Услуга по качеству и объемам соответствует требованиям Государственного заказчика.</w:t>
      </w:r>
    </w:p>
    <w:p w:rsidR="004162C5" w:rsidRPr="004162C5" w:rsidRDefault="004162C5" w:rsidP="004162C5">
      <w:pPr>
        <w:shd w:val="clear" w:color="auto" w:fill="FFFFFF"/>
        <w:ind w:firstLine="600"/>
        <w:jc w:val="both"/>
        <w:rPr>
          <w:color w:val="000000"/>
          <w:sz w:val="20"/>
          <w:szCs w:val="20"/>
        </w:rPr>
      </w:pPr>
      <w:r w:rsidRPr="004162C5">
        <w:rPr>
          <w:color w:val="000000"/>
          <w:sz w:val="20"/>
          <w:szCs w:val="20"/>
        </w:rPr>
        <w:t>Недостатки Услуги не выявлены.</w:t>
      </w:r>
    </w:p>
    <w:p w:rsidR="004162C5" w:rsidRPr="004162C5" w:rsidRDefault="004162C5" w:rsidP="004162C5">
      <w:pPr>
        <w:shd w:val="clear" w:color="auto" w:fill="FFFFFF"/>
        <w:ind w:firstLine="600"/>
        <w:jc w:val="both"/>
        <w:rPr>
          <w:color w:val="000000"/>
          <w:sz w:val="20"/>
          <w:szCs w:val="20"/>
        </w:rPr>
      </w:pPr>
      <w:r w:rsidRPr="004162C5">
        <w:rPr>
          <w:color w:val="000000"/>
          <w:sz w:val="20"/>
          <w:szCs w:val="20"/>
        </w:rPr>
        <w:t>Претензий Государственный заказчик не имеет.</w:t>
      </w:r>
    </w:p>
    <w:p w:rsidR="004162C5" w:rsidRPr="004162C5" w:rsidRDefault="004162C5" w:rsidP="004162C5">
      <w:pPr>
        <w:shd w:val="clear" w:color="auto" w:fill="FFFFFF"/>
        <w:ind w:firstLine="601"/>
        <w:jc w:val="both"/>
        <w:rPr>
          <w:color w:val="000000"/>
          <w:sz w:val="20"/>
          <w:szCs w:val="20"/>
        </w:rPr>
      </w:pPr>
      <w:r w:rsidRPr="004162C5">
        <w:rPr>
          <w:color w:val="000000"/>
          <w:sz w:val="20"/>
          <w:szCs w:val="20"/>
        </w:rPr>
        <w:t>Настоящий акт составлен в 2 (двух) экземплярах, имеющих равную юридическую силу, по 1 (одному) экземпляру для каждой из Сторон.</w:t>
      </w:r>
    </w:p>
    <w:p w:rsidR="004162C5" w:rsidRPr="004162C5" w:rsidRDefault="004162C5" w:rsidP="004162C5">
      <w:pPr>
        <w:shd w:val="clear" w:color="auto" w:fill="FFFFFF"/>
        <w:ind w:firstLine="601"/>
        <w:jc w:val="both"/>
        <w:rPr>
          <w:color w:val="000000"/>
          <w:sz w:val="20"/>
          <w:szCs w:val="20"/>
        </w:rPr>
      </w:pPr>
    </w:p>
    <w:p w:rsidR="004162C5" w:rsidRPr="004162C5" w:rsidRDefault="004162C5" w:rsidP="004162C5">
      <w:pPr>
        <w:shd w:val="clear" w:color="auto" w:fill="FFFFFF"/>
        <w:ind w:firstLine="601"/>
        <w:jc w:val="both"/>
        <w:rPr>
          <w:color w:val="000000"/>
          <w:sz w:val="20"/>
          <w:szCs w:val="20"/>
        </w:rPr>
      </w:pPr>
    </w:p>
    <w:tbl>
      <w:tblPr>
        <w:tblW w:w="0" w:type="auto"/>
        <w:jc w:val="center"/>
        <w:tblLook w:val="04A0" w:firstRow="1" w:lastRow="0" w:firstColumn="1" w:lastColumn="0" w:noHBand="0" w:noVBand="1"/>
      </w:tblPr>
      <w:tblGrid>
        <w:gridCol w:w="4280"/>
        <w:gridCol w:w="635"/>
        <w:gridCol w:w="4440"/>
      </w:tblGrid>
      <w:tr w:rsidR="004162C5" w:rsidRPr="004162C5" w:rsidTr="00DF3CC3">
        <w:trPr>
          <w:trHeight w:val="1173"/>
          <w:jc w:val="center"/>
        </w:trPr>
        <w:tc>
          <w:tcPr>
            <w:tcW w:w="4426" w:type="dxa"/>
            <w:shd w:val="clear" w:color="auto" w:fill="auto"/>
          </w:tcPr>
          <w:p w:rsidR="004162C5" w:rsidRPr="004162C5" w:rsidRDefault="004162C5" w:rsidP="00DF3CC3">
            <w:pPr>
              <w:ind w:right="-56"/>
              <w:jc w:val="center"/>
              <w:rPr>
                <w:color w:val="000000"/>
                <w:sz w:val="20"/>
                <w:szCs w:val="20"/>
              </w:rPr>
            </w:pPr>
            <w:r w:rsidRPr="004162C5">
              <w:rPr>
                <w:color w:val="000000"/>
                <w:sz w:val="20"/>
                <w:szCs w:val="20"/>
              </w:rPr>
              <w:t>Государственный заказчик</w:t>
            </w:r>
          </w:p>
          <w:p w:rsidR="004162C5" w:rsidRPr="004162C5" w:rsidRDefault="004162C5" w:rsidP="00DF3CC3">
            <w:pPr>
              <w:ind w:right="-181"/>
              <w:rPr>
                <w:color w:val="000000"/>
                <w:sz w:val="20"/>
                <w:szCs w:val="20"/>
              </w:rPr>
            </w:pPr>
          </w:p>
          <w:p w:rsidR="004162C5" w:rsidRPr="004162C5" w:rsidRDefault="004162C5" w:rsidP="00DF3CC3">
            <w:pPr>
              <w:autoSpaceDE w:val="0"/>
              <w:autoSpaceDN w:val="0"/>
              <w:adjustRightInd w:val="0"/>
              <w:jc w:val="center"/>
              <w:outlineLvl w:val="0"/>
              <w:rPr>
                <w:color w:val="000000"/>
                <w:sz w:val="20"/>
                <w:szCs w:val="20"/>
              </w:rPr>
            </w:pPr>
            <w:r w:rsidRPr="004162C5">
              <w:rPr>
                <w:color w:val="000000"/>
                <w:sz w:val="20"/>
                <w:szCs w:val="20"/>
              </w:rPr>
              <w:t>__________________ /_______________</w:t>
            </w:r>
          </w:p>
          <w:p w:rsidR="004162C5" w:rsidRPr="004162C5" w:rsidRDefault="004162C5" w:rsidP="00DF3CC3">
            <w:pPr>
              <w:autoSpaceDE w:val="0"/>
              <w:autoSpaceDN w:val="0"/>
              <w:adjustRightInd w:val="0"/>
              <w:outlineLvl w:val="0"/>
              <w:rPr>
                <w:color w:val="000000"/>
                <w:sz w:val="20"/>
                <w:szCs w:val="20"/>
              </w:rPr>
            </w:pPr>
            <w:r w:rsidRPr="004162C5">
              <w:rPr>
                <w:color w:val="000000"/>
                <w:sz w:val="20"/>
                <w:szCs w:val="20"/>
              </w:rPr>
              <w:t xml:space="preserve">        МП</w:t>
            </w:r>
          </w:p>
        </w:tc>
        <w:tc>
          <w:tcPr>
            <w:tcW w:w="662" w:type="dxa"/>
            <w:shd w:val="clear" w:color="auto" w:fill="auto"/>
          </w:tcPr>
          <w:p w:rsidR="004162C5" w:rsidRPr="004162C5" w:rsidRDefault="004162C5" w:rsidP="00DF3CC3">
            <w:pPr>
              <w:autoSpaceDE w:val="0"/>
              <w:autoSpaceDN w:val="0"/>
              <w:adjustRightInd w:val="0"/>
              <w:jc w:val="center"/>
              <w:outlineLvl w:val="0"/>
              <w:rPr>
                <w:color w:val="000000"/>
                <w:sz w:val="20"/>
                <w:szCs w:val="20"/>
              </w:rPr>
            </w:pPr>
          </w:p>
        </w:tc>
        <w:tc>
          <w:tcPr>
            <w:tcW w:w="4483" w:type="dxa"/>
            <w:shd w:val="clear" w:color="auto" w:fill="auto"/>
          </w:tcPr>
          <w:p w:rsidR="004162C5" w:rsidRPr="004162C5" w:rsidRDefault="004162C5" w:rsidP="00DF3CC3">
            <w:pPr>
              <w:autoSpaceDE w:val="0"/>
              <w:autoSpaceDN w:val="0"/>
              <w:adjustRightInd w:val="0"/>
              <w:jc w:val="center"/>
              <w:outlineLvl w:val="0"/>
              <w:rPr>
                <w:sz w:val="20"/>
                <w:szCs w:val="20"/>
              </w:rPr>
            </w:pPr>
            <w:r w:rsidRPr="004162C5">
              <w:rPr>
                <w:sz w:val="20"/>
                <w:szCs w:val="20"/>
              </w:rPr>
              <w:t>Исполнитель</w:t>
            </w:r>
          </w:p>
          <w:p w:rsidR="004162C5" w:rsidRPr="004162C5" w:rsidRDefault="004162C5" w:rsidP="00DF3CC3">
            <w:pPr>
              <w:autoSpaceDE w:val="0"/>
              <w:autoSpaceDN w:val="0"/>
              <w:adjustRightInd w:val="0"/>
              <w:jc w:val="center"/>
              <w:outlineLvl w:val="0"/>
              <w:rPr>
                <w:sz w:val="20"/>
                <w:szCs w:val="20"/>
              </w:rPr>
            </w:pPr>
          </w:p>
          <w:p w:rsidR="004162C5" w:rsidRPr="004162C5" w:rsidRDefault="004162C5" w:rsidP="00DF3CC3">
            <w:pPr>
              <w:autoSpaceDE w:val="0"/>
              <w:autoSpaceDN w:val="0"/>
              <w:adjustRightInd w:val="0"/>
              <w:jc w:val="center"/>
              <w:outlineLvl w:val="0"/>
              <w:rPr>
                <w:sz w:val="20"/>
                <w:szCs w:val="20"/>
              </w:rPr>
            </w:pPr>
            <w:r w:rsidRPr="004162C5">
              <w:rPr>
                <w:sz w:val="20"/>
                <w:szCs w:val="20"/>
              </w:rPr>
              <w:t xml:space="preserve">_________________/__________________ </w:t>
            </w:r>
          </w:p>
          <w:p w:rsidR="004162C5" w:rsidRPr="004162C5" w:rsidRDefault="004162C5" w:rsidP="00DF3CC3">
            <w:pPr>
              <w:autoSpaceDE w:val="0"/>
              <w:autoSpaceDN w:val="0"/>
              <w:adjustRightInd w:val="0"/>
              <w:outlineLvl w:val="0"/>
              <w:rPr>
                <w:sz w:val="20"/>
                <w:szCs w:val="20"/>
              </w:rPr>
            </w:pPr>
            <w:r w:rsidRPr="004162C5">
              <w:rPr>
                <w:sz w:val="20"/>
                <w:szCs w:val="20"/>
              </w:rPr>
              <w:t xml:space="preserve">        МП</w:t>
            </w:r>
          </w:p>
        </w:tc>
      </w:tr>
    </w:tbl>
    <w:p w:rsidR="004162C5" w:rsidRPr="004162C5" w:rsidRDefault="004162C5" w:rsidP="004162C5">
      <w:pPr>
        <w:suppressAutoHyphens/>
        <w:jc w:val="center"/>
        <w:rPr>
          <w:b/>
          <w:sz w:val="20"/>
          <w:szCs w:val="20"/>
          <w:u w:val="single"/>
          <w:lang w:eastAsia="ar-SA"/>
        </w:rPr>
      </w:pPr>
    </w:p>
    <w:p w:rsidR="004162C5" w:rsidRPr="004162C5" w:rsidRDefault="004162C5" w:rsidP="004162C5">
      <w:pPr>
        <w:suppressAutoHyphens/>
        <w:jc w:val="center"/>
        <w:rPr>
          <w:b/>
          <w:sz w:val="20"/>
          <w:szCs w:val="20"/>
          <w:u w:val="single"/>
          <w:lang w:eastAsia="ar-SA"/>
        </w:rPr>
      </w:pPr>
    </w:p>
    <w:p w:rsidR="004162C5" w:rsidRPr="004162C5" w:rsidRDefault="004162C5" w:rsidP="004162C5">
      <w:pPr>
        <w:suppressAutoHyphens/>
        <w:jc w:val="center"/>
        <w:rPr>
          <w:b/>
          <w:sz w:val="20"/>
          <w:szCs w:val="20"/>
          <w:u w:val="single"/>
          <w:lang w:eastAsia="ar-SA"/>
        </w:rPr>
      </w:pPr>
      <w:r w:rsidRPr="004162C5">
        <w:rPr>
          <w:b/>
          <w:sz w:val="20"/>
          <w:szCs w:val="20"/>
          <w:u w:val="single"/>
          <w:lang w:eastAsia="ar-SA"/>
        </w:rPr>
        <w:t>Форма согласована</w:t>
      </w:r>
    </w:p>
    <w:p w:rsidR="004162C5" w:rsidRPr="004162C5" w:rsidRDefault="004162C5" w:rsidP="004162C5">
      <w:pPr>
        <w:suppressAutoHyphens/>
        <w:jc w:val="center"/>
        <w:rPr>
          <w:b/>
          <w:sz w:val="20"/>
          <w:szCs w:val="20"/>
          <w:u w:val="single"/>
          <w:lang w:eastAsia="ar-SA"/>
        </w:rPr>
      </w:pPr>
      <w:r w:rsidRPr="004162C5">
        <w:rPr>
          <w:b/>
          <w:sz w:val="20"/>
          <w:szCs w:val="20"/>
          <w:u w:val="single"/>
          <w:lang w:eastAsia="ar-SA"/>
        </w:rPr>
        <w:t>Подписи сторон по контракту</w:t>
      </w:r>
    </w:p>
    <w:p w:rsidR="004162C5" w:rsidRPr="004162C5" w:rsidRDefault="004162C5" w:rsidP="004162C5">
      <w:pPr>
        <w:suppressAutoHyphens/>
        <w:rPr>
          <w:b/>
          <w:sz w:val="20"/>
          <w:szCs w:val="20"/>
          <w:u w:val="single"/>
          <w:lang w:eastAsia="ar-SA"/>
        </w:rPr>
      </w:pPr>
    </w:p>
    <w:p w:rsidR="004162C5" w:rsidRPr="004162C5" w:rsidRDefault="004162C5" w:rsidP="004162C5">
      <w:pPr>
        <w:suppressAutoHyphens/>
        <w:rPr>
          <w:b/>
          <w:sz w:val="20"/>
          <w:szCs w:val="20"/>
          <w:u w:val="single"/>
          <w:lang w:eastAsia="ar-SA"/>
        </w:rPr>
      </w:pPr>
    </w:p>
    <w:tbl>
      <w:tblPr>
        <w:tblW w:w="0" w:type="auto"/>
        <w:jc w:val="center"/>
        <w:tblLook w:val="04A0" w:firstRow="1" w:lastRow="0" w:firstColumn="1" w:lastColumn="0" w:noHBand="0" w:noVBand="1"/>
      </w:tblPr>
      <w:tblGrid>
        <w:gridCol w:w="4280"/>
        <w:gridCol w:w="635"/>
        <w:gridCol w:w="4440"/>
      </w:tblGrid>
      <w:tr w:rsidR="004162C5" w:rsidRPr="004162C5" w:rsidTr="00DF3CC3">
        <w:trPr>
          <w:trHeight w:val="1173"/>
          <w:jc w:val="center"/>
        </w:trPr>
        <w:tc>
          <w:tcPr>
            <w:tcW w:w="4426" w:type="dxa"/>
            <w:shd w:val="clear" w:color="auto" w:fill="auto"/>
          </w:tcPr>
          <w:p w:rsidR="004162C5" w:rsidRPr="004162C5" w:rsidRDefault="004162C5" w:rsidP="00DF3CC3">
            <w:pPr>
              <w:ind w:right="-56"/>
              <w:jc w:val="center"/>
              <w:rPr>
                <w:b/>
                <w:color w:val="000000"/>
                <w:sz w:val="20"/>
                <w:szCs w:val="20"/>
              </w:rPr>
            </w:pPr>
            <w:r w:rsidRPr="004162C5">
              <w:rPr>
                <w:b/>
                <w:color w:val="000000"/>
                <w:sz w:val="20"/>
                <w:szCs w:val="20"/>
              </w:rPr>
              <w:t>Государственный заказчик</w:t>
            </w:r>
          </w:p>
          <w:p w:rsidR="004162C5" w:rsidRPr="004162C5" w:rsidRDefault="004162C5" w:rsidP="00DF3CC3">
            <w:pPr>
              <w:ind w:right="-181"/>
              <w:rPr>
                <w:b/>
                <w:color w:val="000000"/>
                <w:sz w:val="20"/>
                <w:szCs w:val="20"/>
              </w:rPr>
            </w:pPr>
          </w:p>
          <w:p w:rsidR="004162C5" w:rsidRPr="004162C5" w:rsidRDefault="004162C5" w:rsidP="00DF3CC3">
            <w:pPr>
              <w:autoSpaceDE w:val="0"/>
              <w:autoSpaceDN w:val="0"/>
              <w:adjustRightInd w:val="0"/>
              <w:jc w:val="center"/>
              <w:outlineLvl w:val="0"/>
              <w:rPr>
                <w:b/>
                <w:color w:val="000000"/>
                <w:sz w:val="20"/>
                <w:szCs w:val="20"/>
              </w:rPr>
            </w:pPr>
            <w:r w:rsidRPr="004162C5">
              <w:rPr>
                <w:b/>
                <w:color w:val="000000"/>
                <w:sz w:val="20"/>
                <w:szCs w:val="20"/>
              </w:rPr>
              <w:t>__________________ /_______________</w:t>
            </w:r>
          </w:p>
          <w:p w:rsidR="004162C5" w:rsidRPr="004162C5" w:rsidRDefault="004162C5" w:rsidP="00DF3CC3">
            <w:pPr>
              <w:autoSpaceDE w:val="0"/>
              <w:autoSpaceDN w:val="0"/>
              <w:adjustRightInd w:val="0"/>
              <w:outlineLvl w:val="0"/>
              <w:rPr>
                <w:b/>
                <w:color w:val="000000"/>
                <w:sz w:val="20"/>
                <w:szCs w:val="20"/>
              </w:rPr>
            </w:pPr>
            <w:r w:rsidRPr="004162C5">
              <w:rPr>
                <w:b/>
                <w:color w:val="000000"/>
                <w:sz w:val="20"/>
                <w:szCs w:val="20"/>
              </w:rPr>
              <w:t xml:space="preserve">        МП</w:t>
            </w:r>
          </w:p>
        </w:tc>
        <w:tc>
          <w:tcPr>
            <w:tcW w:w="662" w:type="dxa"/>
            <w:shd w:val="clear" w:color="auto" w:fill="auto"/>
          </w:tcPr>
          <w:p w:rsidR="004162C5" w:rsidRPr="004162C5" w:rsidRDefault="004162C5" w:rsidP="00DF3CC3">
            <w:pPr>
              <w:autoSpaceDE w:val="0"/>
              <w:autoSpaceDN w:val="0"/>
              <w:adjustRightInd w:val="0"/>
              <w:jc w:val="center"/>
              <w:outlineLvl w:val="0"/>
              <w:rPr>
                <w:b/>
                <w:color w:val="000000"/>
                <w:sz w:val="20"/>
                <w:szCs w:val="20"/>
              </w:rPr>
            </w:pPr>
          </w:p>
        </w:tc>
        <w:tc>
          <w:tcPr>
            <w:tcW w:w="4483" w:type="dxa"/>
            <w:shd w:val="clear" w:color="auto" w:fill="auto"/>
          </w:tcPr>
          <w:p w:rsidR="004162C5" w:rsidRPr="004162C5" w:rsidRDefault="004162C5" w:rsidP="00DF3CC3">
            <w:pPr>
              <w:autoSpaceDE w:val="0"/>
              <w:autoSpaceDN w:val="0"/>
              <w:adjustRightInd w:val="0"/>
              <w:jc w:val="center"/>
              <w:outlineLvl w:val="0"/>
              <w:rPr>
                <w:b/>
                <w:sz w:val="20"/>
                <w:szCs w:val="20"/>
              </w:rPr>
            </w:pPr>
            <w:r w:rsidRPr="004162C5">
              <w:rPr>
                <w:b/>
                <w:sz w:val="20"/>
                <w:szCs w:val="20"/>
              </w:rPr>
              <w:t>Исполнитель</w:t>
            </w:r>
          </w:p>
          <w:p w:rsidR="004162C5" w:rsidRPr="004162C5" w:rsidRDefault="004162C5" w:rsidP="00DF3CC3">
            <w:pPr>
              <w:autoSpaceDE w:val="0"/>
              <w:autoSpaceDN w:val="0"/>
              <w:adjustRightInd w:val="0"/>
              <w:jc w:val="center"/>
              <w:outlineLvl w:val="0"/>
              <w:rPr>
                <w:b/>
                <w:sz w:val="20"/>
                <w:szCs w:val="20"/>
              </w:rPr>
            </w:pPr>
          </w:p>
          <w:p w:rsidR="004162C5" w:rsidRPr="004162C5" w:rsidRDefault="004162C5" w:rsidP="00DF3CC3">
            <w:pPr>
              <w:autoSpaceDE w:val="0"/>
              <w:autoSpaceDN w:val="0"/>
              <w:adjustRightInd w:val="0"/>
              <w:jc w:val="center"/>
              <w:outlineLvl w:val="0"/>
              <w:rPr>
                <w:b/>
                <w:sz w:val="20"/>
                <w:szCs w:val="20"/>
              </w:rPr>
            </w:pPr>
            <w:r w:rsidRPr="004162C5">
              <w:rPr>
                <w:b/>
                <w:sz w:val="20"/>
                <w:szCs w:val="20"/>
              </w:rPr>
              <w:t xml:space="preserve">_________________/__________________ </w:t>
            </w:r>
          </w:p>
          <w:p w:rsidR="004162C5" w:rsidRPr="004162C5" w:rsidRDefault="004162C5" w:rsidP="00DF3CC3">
            <w:pPr>
              <w:autoSpaceDE w:val="0"/>
              <w:autoSpaceDN w:val="0"/>
              <w:adjustRightInd w:val="0"/>
              <w:outlineLvl w:val="0"/>
              <w:rPr>
                <w:b/>
                <w:sz w:val="20"/>
                <w:szCs w:val="20"/>
              </w:rPr>
            </w:pPr>
            <w:r w:rsidRPr="004162C5">
              <w:rPr>
                <w:b/>
                <w:sz w:val="20"/>
                <w:szCs w:val="20"/>
              </w:rPr>
              <w:t xml:space="preserve">        МП</w:t>
            </w:r>
          </w:p>
        </w:tc>
      </w:tr>
    </w:tbl>
    <w:p w:rsidR="004162C5" w:rsidRPr="004162C5" w:rsidRDefault="004162C5" w:rsidP="004162C5">
      <w:pPr>
        <w:tabs>
          <w:tab w:val="left" w:pos="12600"/>
        </w:tabs>
        <w:suppressAutoHyphens/>
        <w:rPr>
          <w:b/>
          <w:sz w:val="20"/>
          <w:szCs w:val="20"/>
          <w:lang w:eastAsia="ar-SA"/>
        </w:rPr>
      </w:pPr>
    </w:p>
    <w:p w:rsidR="004162C5" w:rsidRPr="004162C5" w:rsidRDefault="004162C5" w:rsidP="004162C5">
      <w:pPr>
        <w:suppressAutoHyphens/>
        <w:jc w:val="center"/>
        <w:rPr>
          <w:sz w:val="20"/>
          <w:szCs w:val="20"/>
          <w:lang w:eastAsia="ar-SA"/>
        </w:rPr>
      </w:pPr>
    </w:p>
    <w:p w:rsidR="00CA2D62" w:rsidRDefault="00CA2D62" w:rsidP="00A477B3">
      <w:pPr>
        <w:pStyle w:val="ConsPlusNormal"/>
        <w:adjustRightInd w:val="0"/>
        <w:jc w:val="both"/>
        <w:rPr>
          <w:rFonts w:ascii="Times New Roman" w:hAnsi="Times New Roman"/>
          <w:color w:val="000000"/>
          <w:sz w:val="20"/>
          <w:szCs w:val="20"/>
          <w:highlight w:val="yellow"/>
        </w:rPr>
      </w:pPr>
    </w:p>
    <w:sectPr w:rsidR="00CA2D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A01" w:rsidRDefault="00C77A01">
      <w:r>
        <w:separator/>
      </w:r>
    </w:p>
  </w:endnote>
  <w:endnote w:type="continuationSeparator" w:id="0">
    <w:p w:rsidR="00C77A01" w:rsidRDefault="00C77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rinda">
    <w:panose1 w:val="00000400000000000000"/>
    <w:charset w:val="01"/>
    <w:family w:val="roman"/>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arial unicode m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CC3" w:rsidRDefault="00DF3CC3" w:rsidP="00FC191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DF3CC3" w:rsidRDefault="00DF3CC3" w:rsidP="00FC1910">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A01" w:rsidRDefault="00C77A01">
      <w:r>
        <w:separator/>
      </w:r>
    </w:p>
  </w:footnote>
  <w:footnote w:type="continuationSeparator" w:id="0">
    <w:p w:rsidR="00C77A01" w:rsidRDefault="00C77A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CC3" w:rsidRDefault="00DF3CC3" w:rsidP="00FC1910">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DF3CC3" w:rsidRDefault="00DF3CC3">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CC3" w:rsidRPr="00B6252C" w:rsidRDefault="00DF3CC3" w:rsidP="00FC1910">
    <w:pPr>
      <w:pStyle w:val="ad"/>
      <w:framePr w:wrap="around" w:vAnchor="text" w:hAnchor="page" w:x="6271" w:y="-2"/>
      <w:rPr>
        <w:rStyle w:val="ac"/>
        <w:sz w:val="18"/>
        <w:szCs w:val="18"/>
      </w:rPr>
    </w:pPr>
    <w:r w:rsidRPr="00B6252C">
      <w:rPr>
        <w:rStyle w:val="ac"/>
        <w:sz w:val="18"/>
        <w:szCs w:val="18"/>
      </w:rPr>
      <w:fldChar w:fldCharType="begin"/>
    </w:r>
    <w:r w:rsidRPr="00B6252C">
      <w:rPr>
        <w:rStyle w:val="ac"/>
        <w:sz w:val="18"/>
        <w:szCs w:val="18"/>
      </w:rPr>
      <w:instrText xml:space="preserve">PAGE  </w:instrText>
    </w:r>
    <w:r w:rsidRPr="00B6252C">
      <w:rPr>
        <w:rStyle w:val="ac"/>
        <w:sz w:val="18"/>
        <w:szCs w:val="18"/>
      </w:rPr>
      <w:fldChar w:fldCharType="separate"/>
    </w:r>
    <w:r w:rsidR="006F279D">
      <w:rPr>
        <w:rStyle w:val="ac"/>
        <w:noProof/>
        <w:sz w:val="18"/>
        <w:szCs w:val="18"/>
      </w:rPr>
      <w:t>9</w:t>
    </w:r>
    <w:r w:rsidRPr="00B6252C">
      <w:rPr>
        <w:rStyle w:val="ac"/>
        <w:sz w:val="18"/>
        <w:szCs w:val="18"/>
      </w:rPr>
      <w:fldChar w:fldCharType="end"/>
    </w:r>
  </w:p>
  <w:p w:rsidR="00DF3CC3" w:rsidRDefault="00DF3CC3">
    <w:pPr>
      <w:pStyle w:val="ad"/>
    </w:pPr>
  </w:p>
  <w:p w:rsidR="00DF3CC3" w:rsidRDefault="00DF3CC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85DE363A"/>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1">
    <w:nsid w:val="FFFFFF81"/>
    <w:multiLevelType w:val="singleLevel"/>
    <w:tmpl w:val="E522E0A2"/>
    <w:lvl w:ilvl="0">
      <w:start w:val="1"/>
      <w:numFmt w:val="bullet"/>
      <w:pStyle w:val="4"/>
      <w:lvlText w:val="-"/>
      <w:lvlJc w:val="left"/>
      <w:pPr>
        <w:tabs>
          <w:tab w:val="num" w:pos="1209"/>
        </w:tabs>
        <w:ind w:left="1209" w:hanging="360"/>
      </w:pPr>
      <w:rPr>
        <w:rFonts w:ascii="Symbol" w:hAnsi="Symbol" w:cs="Times New Roman" w:hint="default"/>
      </w:rPr>
    </w:lvl>
  </w:abstractNum>
  <w:abstractNum w:abstractNumId="2">
    <w:nsid w:val="FFFFFF82"/>
    <w:multiLevelType w:val="singleLevel"/>
    <w:tmpl w:val="D20800B0"/>
    <w:lvl w:ilvl="0">
      <w:start w:val="1"/>
      <w:numFmt w:val="bullet"/>
      <w:pStyle w:val="3"/>
      <w:lvlText w:val="-"/>
      <w:lvlJc w:val="left"/>
      <w:pPr>
        <w:tabs>
          <w:tab w:val="num" w:pos="927"/>
        </w:tabs>
        <w:ind w:left="927" w:hanging="360"/>
      </w:pPr>
      <w:rPr>
        <w:rFonts w:ascii="Symbol" w:hAnsi="Symbol" w:cs="Times New Roman" w:hint="default"/>
      </w:rPr>
    </w:lvl>
  </w:abstractNum>
  <w:abstractNum w:abstractNumId="3">
    <w:nsid w:val="FFFFFF83"/>
    <w:multiLevelType w:val="singleLevel"/>
    <w:tmpl w:val="F9ACE322"/>
    <w:lvl w:ilvl="0">
      <w:start w:val="1"/>
      <w:numFmt w:val="bullet"/>
      <w:pStyle w:val="2"/>
      <w:lvlText w:val="-"/>
      <w:lvlJc w:val="left"/>
      <w:pPr>
        <w:tabs>
          <w:tab w:val="num" w:pos="644"/>
        </w:tabs>
        <w:ind w:left="644" w:hanging="360"/>
      </w:pPr>
      <w:rPr>
        <w:rFonts w:ascii="Symbol" w:hAnsi="Symbol" w:cs="Times New Roman" w:hint="default"/>
      </w:rPr>
    </w:lvl>
  </w:abstractNum>
  <w:abstractNum w:abstractNumId="4">
    <w:nsid w:val="FFFFFF89"/>
    <w:multiLevelType w:val="singleLevel"/>
    <w:tmpl w:val="F1E8E502"/>
    <w:lvl w:ilvl="0">
      <w:start w:val="1"/>
      <w:numFmt w:val="bullet"/>
      <w:pStyle w:val="a"/>
      <w:lvlText w:val="-"/>
      <w:lvlJc w:val="left"/>
      <w:pPr>
        <w:tabs>
          <w:tab w:val="num" w:pos="360"/>
        </w:tabs>
        <w:ind w:left="360" w:hanging="360"/>
      </w:pPr>
      <w:rPr>
        <w:rFonts w:ascii="Symbol" w:hAnsi="Symbol" w:cs="Times New Roman" w:hint="default"/>
      </w:rPr>
    </w:lvl>
  </w:abstractNum>
  <w:abstractNum w:abstractNumId="5">
    <w:nsid w:val="00BD04AE"/>
    <w:multiLevelType w:val="hybridMultilevel"/>
    <w:tmpl w:val="8F22A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511A86"/>
    <w:multiLevelType w:val="multilevel"/>
    <w:tmpl w:val="242ACD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7451ACB"/>
    <w:multiLevelType w:val="multilevel"/>
    <w:tmpl w:val="0B2AA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4F78F2"/>
    <w:multiLevelType w:val="multilevel"/>
    <w:tmpl w:val="80082760"/>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0F973910"/>
    <w:multiLevelType w:val="multilevel"/>
    <w:tmpl w:val="52BC6ACA"/>
    <w:lvl w:ilvl="0">
      <w:start w:val="1"/>
      <w:numFmt w:val="decimal"/>
      <w:lvlText w:val="%1."/>
      <w:lvlJc w:val="left"/>
      <w:pPr>
        <w:ind w:left="927" w:hanging="360"/>
      </w:pPr>
      <w:rPr>
        <w:rFonts w:hint="default"/>
      </w:rPr>
    </w:lvl>
    <w:lvl w:ilvl="1">
      <w:start w:val="2"/>
      <w:numFmt w:val="decimal"/>
      <w:isLgl/>
      <w:lvlText w:val="%1.%2."/>
      <w:lvlJc w:val="left"/>
      <w:pPr>
        <w:ind w:left="1167" w:hanging="6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133219ED"/>
    <w:multiLevelType w:val="hybridMultilevel"/>
    <w:tmpl w:val="A0020744"/>
    <w:lvl w:ilvl="0" w:tplc="27961290">
      <w:start w:val="8"/>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59F2B81"/>
    <w:multiLevelType w:val="multilevel"/>
    <w:tmpl w:val="B882DBBE"/>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95C1979"/>
    <w:multiLevelType w:val="multilevel"/>
    <w:tmpl w:val="4740F2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nsid w:val="1BA94A51"/>
    <w:multiLevelType w:val="hybridMultilevel"/>
    <w:tmpl w:val="6E7C047A"/>
    <w:lvl w:ilvl="0" w:tplc="1AC44EE2">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nsid w:val="1EBE151E"/>
    <w:multiLevelType w:val="hybridMultilevel"/>
    <w:tmpl w:val="6DC20756"/>
    <w:lvl w:ilvl="0" w:tplc="D3DE6DCA">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2B396CF9"/>
    <w:multiLevelType w:val="multilevel"/>
    <w:tmpl w:val="A886C490"/>
    <w:lvl w:ilvl="0">
      <w:start w:val="1"/>
      <w:numFmt w:val="upperRoman"/>
      <w:lvlText w:val="%1."/>
      <w:lvlJc w:val="left"/>
      <w:pPr>
        <w:ind w:left="1429" w:hanging="720"/>
      </w:pPr>
      <w:rPr>
        <w:rFonts w:hint="default"/>
      </w:rPr>
    </w:lvl>
    <w:lvl w:ilvl="1">
      <w:start w:val="1"/>
      <w:numFmt w:val="decimal"/>
      <w:isLgl/>
      <w:lvlText w:val="%1.%2."/>
      <w:lvlJc w:val="left"/>
      <w:pPr>
        <w:ind w:left="851" w:hanging="142"/>
      </w:pPr>
      <w:rPr>
        <w:rFonts w:hint="default"/>
      </w:rPr>
    </w:lvl>
    <w:lvl w:ilvl="2">
      <w:start w:val="1"/>
      <w:numFmt w:val="decimal"/>
      <w:isLgl/>
      <w:lvlText w:val="%1.%2.%3."/>
      <w:lvlJc w:val="left"/>
      <w:pPr>
        <w:ind w:left="1759" w:hanging="1050"/>
      </w:pPr>
      <w:rPr>
        <w:rFonts w:hint="default"/>
      </w:rPr>
    </w:lvl>
    <w:lvl w:ilvl="3">
      <w:start w:val="1"/>
      <w:numFmt w:val="decimal"/>
      <w:isLgl/>
      <w:lvlText w:val="%1.%2.%3.%4."/>
      <w:lvlJc w:val="left"/>
      <w:pPr>
        <w:ind w:left="1759" w:hanging="105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7">
    <w:nsid w:val="2B9A60B0"/>
    <w:multiLevelType w:val="multilevel"/>
    <w:tmpl w:val="F054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CC64A6"/>
    <w:multiLevelType w:val="multilevel"/>
    <w:tmpl w:val="E90E7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E1560E"/>
    <w:multiLevelType w:val="hybridMultilevel"/>
    <w:tmpl w:val="5EBA6B1E"/>
    <w:lvl w:ilvl="0" w:tplc="B7F4B294">
      <w:start w:val="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40FB1F59"/>
    <w:multiLevelType w:val="multilevel"/>
    <w:tmpl w:val="491C190A"/>
    <w:lvl w:ilvl="0">
      <w:start w:val="6"/>
      <w:numFmt w:val="decimal"/>
      <w:lvlText w:val="%1."/>
      <w:lvlJc w:val="left"/>
      <w:pPr>
        <w:ind w:left="360" w:hanging="360"/>
      </w:pPr>
      <w:rPr>
        <w:rFonts w:hint="default"/>
        <w:sz w:val="22"/>
        <w:szCs w:val="22"/>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421D1055"/>
    <w:multiLevelType w:val="hybridMultilevel"/>
    <w:tmpl w:val="B42A2106"/>
    <w:lvl w:ilvl="0" w:tplc="C99CF05C">
      <w:start w:val="1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290478F"/>
    <w:multiLevelType w:val="multilevel"/>
    <w:tmpl w:val="B1BA9C52"/>
    <w:lvl w:ilvl="0">
      <w:start w:val="1"/>
      <w:numFmt w:val="decimal"/>
      <w:lvlText w:val="%1."/>
      <w:lvlJc w:val="left"/>
      <w:pPr>
        <w:ind w:left="360" w:hanging="360"/>
      </w:pPr>
      <w:rPr>
        <w:rFonts w:hint="default"/>
      </w:rPr>
    </w:lvl>
    <w:lvl w:ilvl="1">
      <w:start w:val="2"/>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3ED2D38"/>
    <w:multiLevelType w:val="multilevel"/>
    <w:tmpl w:val="158C0C98"/>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nsid w:val="48A40127"/>
    <w:multiLevelType w:val="multilevel"/>
    <w:tmpl w:val="76D8DC0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211" w:hanging="360"/>
      </w:pPr>
      <w:rPr>
        <w:rFonts w:ascii="Times New Roman" w:hAnsi="Times New Roman" w:cs="Times New Roman" w:hint="default"/>
        <w:b w:val="0"/>
        <w:sz w:val="20"/>
        <w:szCs w:val="20"/>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25">
    <w:nsid w:val="54841511"/>
    <w:multiLevelType w:val="multilevel"/>
    <w:tmpl w:val="ABE6011A"/>
    <w:lvl w:ilvl="0">
      <w:start w:val="10"/>
      <w:numFmt w:val="decimal"/>
      <w:lvlText w:val="%1."/>
      <w:lvlJc w:val="left"/>
      <w:pPr>
        <w:ind w:left="480" w:hanging="480"/>
      </w:pPr>
      <w:rPr>
        <w:rFonts w:hint="default"/>
      </w:rPr>
    </w:lvl>
    <w:lvl w:ilvl="1">
      <w:start w:val="4"/>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6">
    <w:nsid w:val="571D2EC9"/>
    <w:multiLevelType w:val="multilevel"/>
    <w:tmpl w:val="0908CFA6"/>
    <w:lvl w:ilvl="0">
      <w:start w:val="9"/>
      <w:numFmt w:val="decimal"/>
      <w:lvlText w:val="%1."/>
      <w:lvlJc w:val="left"/>
      <w:pPr>
        <w:ind w:left="928"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7">
    <w:nsid w:val="59683464"/>
    <w:multiLevelType w:val="multilevel"/>
    <w:tmpl w:val="6D9EA588"/>
    <w:styleLink w:val="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B0D47A8"/>
    <w:multiLevelType w:val="singleLevel"/>
    <w:tmpl w:val="7D0C962C"/>
    <w:lvl w:ilvl="0">
      <w:start w:val="1"/>
      <w:numFmt w:val="decimal"/>
      <w:lvlText w:val="%1."/>
      <w:lvlJc w:val="left"/>
      <w:pPr>
        <w:tabs>
          <w:tab w:val="num" w:pos="360"/>
        </w:tabs>
        <w:ind w:left="360" w:hanging="360"/>
      </w:pPr>
      <w:rPr>
        <w:rFonts w:hint="default"/>
        <w:sz w:val="24"/>
      </w:rPr>
    </w:lvl>
  </w:abstractNum>
  <w:abstractNum w:abstractNumId="29">
    <w:nsid w:val="605B51C2"/>
    <w:multiLevelType w:val="hybridMultilevel"/>
    <w:tmpl w:val="14CA0964"/>
    <w:lvl w:ilvl="0" w:tplc="FBCC80F0">
      <w:start w:val="9"/>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30">
    <w:nsid w:val="693C715B"/>
    <w:multiLevelType w:val="multilevel"/>
    <w:tmpl w:val="BB44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193E8A"/>
    <w:multiLevelType w:val="multilevel"/>
    <w:tmpl w:val="EE9C63E0"/>
    <w:lvl w:ilvl="0">
      <w:start w:val="2"/>
      <w:numFmt w:val="decimal"/>
      <w:lvlText w:val="%1."/>
      <w:lvlJc w:val="left"/>
      <w:pPr>
        <w:ind w:left="644" w:hanging="360"/>
      </w:pPr>
      <w:rPr>
        <w:rFonts w:hint="default"/>
        <w:b/>
        <w:sz w:val="22"/>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2">
    <w:nsid w:val="7121422D"/>
    <w:multiLevelType w:val="hybridMultilevel"/>
    <w:tmpl w:val="6C9E88FE"/>
    <w:lvl w:ilvl="0" w:tplc="15FCB766">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3376632"/>
    <w:multiLevelType w:val="multilevel"/>
    <w:tmpl w:val="1C28B558"/>
    <w:lvl w:ilvl="0">
      <w:start w:val="1"/>
      <w:numFmt w:val="decimal"/>
      <w:lvlText w:val="%1."/>
      <w:lvlJc w:val="left"/>
      <w:pPr>
        <w:ind w:left="1211" w:hanging="360"/>
      </w:pPr>
      <w:rPr>
        <w:rFonts w:hint="default"/>
        <w:b w:val="0"/>
        <w:sz w:val="20"/>
        <w:szCs w:val="20"/>
      </w:rPr>
    </w:lvl>
    <w:lvl w:ilvl="1">
      <w:start w:val="1"/>
      <w:numFmt w:val="decimal"/>
      <w:isLgl/>
      <w:lvlText w:val="%1.%2."/>
      <w:lvlJc w:val="left"/>
      <w:pPr>
        <w:ind w:left="1353" w:hanging="360"/>
      </w:pPr>
      <w:rPr>
        <w:rFonts w:eastAsia="Times New Roman" w:hint="default"/>
        <w:color w:val="000000"/>
        <w:sz w:val="20"/>
        <w:szCs w:val="20"/>
      </w:rPr>
    </w:lvl>
    <w:lvl w:ilvl="2">
      <w:start w:val="1"/>
      <w:numFmt w:val="decimal"/>
      <w:isLgl/>
      <w:lvlText w:val="%1.%2.%3."/>
      <w:lvlJc w:val="left"/>
      <w:pPr>
        <w:ind w:left="268" w:hanging="720"/>
      </w:pPr>
      <w:rPr>
        <w:rFonts w:eastAsia="Times New Roman" w:hint="default"/>
        <w:color w:val="000000"/>
        <w:sz w:val="20"/>
        <w:szCs w:val="20"/>
      </w:rPr>
    </w:lvl>
    <w:lvl w:ilvl="3">
      <w:start w:val="1"/>
      <w:numFmt w:val="decimal"/>
      <w:isLgl/>
      <w:lvlText w:val="%1.%2.%3.%4."/>
      <w:lvlJc w:val="left"/>
      <w:pPr>
        <w:ind w:left="268" w:hanging="720"/>
      </w:pPr>
      <w:rPr>
        <w:rFonts w:eastAsia="Times New Roman" w:hint="default"/>
        <w:color w:val="000000"/>
        <w:sz w:val="24"/>
      </w:rPr>
    </w:lvl>
    <w:lvl w:ilvl="4">
      <w:start w:val="1"/>
      <w:numFmt w:val="decimal"/>
      <w:isLgl/>
      <w:lvlText w:val="%1.%2.%3.%4.%5."/>
      <w:lvlJc w:val="left"/>
      <w:pPr>
        <w:ind w:left="628" w:hanging="1080"/>
      </w:pPr>
      <w:rPr>
        <w:rFonts w:eastAsia="Times New Roman" w:hint="default"/>
        <w:color w:val="000000"/>
        <w:sz w:val="24"/>
      </w:rPr>
    </w:lvl>
    <w:lvl w:ilvl="5">
      <w:start w:val="1"/>
      <w:numFmt w:val="decimal"/>
      <w:isLgl/>
      <w:lvlText w:val="%1.%2.%3.%4.%5.%6."/>
      <w:lvlJc w:val="left"/>
      <w:pPr>
        <w:ind w:left="628" w:hanging="1080"/>
      </w:pPr>
      <w:rPr>
        <w:rFonts w:eastAsia="Times New Roman" w:hint="default"/>
        <w:color w:val="000000"/>
        <w:sz w:val="24"/>
      </w:rPr>
    </w:lvl>
    <w:lvl w:ilvl="6">
      <w:start w:val="1"/>
      <w:numFmt w:val="decimal"/>
      <w:isLgl/>
      <w:lvlText w:val="%1.%2.%3.%4.%5.%6.%7."/>
      <w:lvlJc w:val="left"/>
      <w:pPr>
        <w:ind w:left="628" w:hanging="1080"/>
      </w:pPr>
      <w:rPr>
        <w:rFonts w:eastAsia="Times New Roman" w:hint="default"/>
        <w:color w:val="000000"/>
        <w:sz w:val="24"/>
      </w:rPr>
    </w:lvl>
    <w:lvl w:ilvl="7">
      <w:start w:val="1"/>
      <w:numFmt w:val="decimal"/>
      <w:isLgl/>
      <w:lvlText w:val="%1.%2.%3.%4.%5.%6.%7.%8."/>
      <w:lvlJc w:val="left"/>
      <w:pPr>
        <w:ind w:left="988" w:hanging="1440"/>
      </w:pPr>
      <w:rPr>
        <w:rFonts w:eastAsia="Times New Roman" w:hint="default"/>
        <w:color w:val="000000"/>
        <w:sz w:val="24"/>
      </w:rPr>
    </w:lvl>
    <w:lvl w:ilvl="8">
      <w:start w:val="1"/>
      <w:numFmt w:val="decimal"/>
      <w:isLgl/>
      <w:lvlText w:val="%1.%2.%3.%4.%5.%6.%7.%8.%9."/>
      <w:lvlJc w:val="left"/>
      <w:pPr>
        <w:ind w:left="988" w:hanging="1440"/>
      </w:pPr>
      <w:rPr>
        <w:rFonts w:eastAsia="Times New Roman" w:hint="default"/>
        <w:color w:val="000000"/>
        <w:sz w:val="24"/>
      </w:rPr>
    </w:lvl>
  </w:abstractNum>
  <w:abstractNum w:abstractNumId="34">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A5A2B25"/>
    <w:multiLevelType w:val="hybridMultilevel"/>
    <w:tmpl w:val="A89A9A04"/>
    <w:lvl w:ilvl="0" w:tplc="8000E116">
      <w:start w:val="5"/>
      <w:numFmt w:val="decimal"/>
      <w:lvlText w:val="%1."/>
      <w:lvlJc w:val="left"/>
      <w:pPr>
        <w:ind w:left="1064" w:hanging="360"/>
      </w:pPr>
      <w:rPr>
        <w:rFonts w:hint="default"/>
        <w:sz w:val="22"/>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36">
    <w:nsid w:val="7F042338"/>
    <w:multiLevelType w:val="hybridMultilevel"/>
    <w:tmpl w:val="87041862"/>
    <w:lvl w:ilvl="0" w:tplc="0419000F">
      <w:start w:val="1"/>
      <w:numFmt w:val="decimal"/>
      <w:lvlText w:val="%1."/>
      <w:lvlJc w:val="left"/>
      <w:pPr>
        <w:ind w:left="641" w:hanging="360"/>
      </w:pPr>
    </w:lvl>
    <w:lvl w:ilvl="1" w:tplc="04190019" w:tentative="1">
      <w:start w:val="1"/>
      <w:numFmt w:val="lowerLetter"/>
      <w:lvlText w:val="%2."/>
      <w:lvlJc w:val="left"/>
      <w:pPr>
        <w:ind w:left="1361" w:hanging="360"/>
      </w:pPr>
    </w:lvl>
    <w:lvl w:ilvl="2" w:tplc="0419001B" w:tentative="1">
      <w:start w:val="1"/>
      <w:numFmt w:val="lowerRoman"/>
      <w:lvlText w:val="%3."/>
      <w:lvlJc w:val="right"/>
      <w:pPr>
        <w:ind w:left="2081" w:hanging="180"/>
      </w:pPr>
    </w:lvl>
    <w:lvl w:ilvl="3" w:tplc="0419000F" w:tentative="1">
      <w:start w:val="1"/>
      <w:numFmt w:val="decimal"/>
      <w:lvlText w:val="%4."/>
      <w:lvlJc w:val="left"/>
      <w:pPr>
        <w:ind w:left="2801" w:hanging="360"/>
      </w:pPr>
    </w:lvl>
    <w:lvl w:ilvl="4" w:tplc="04190019" w:tentative="1">
      <w:start w:val="1"/>
      <w:numFmt w:val="lowerLetter"/>
      <w:lvlText w:val="%5."/>
      <w:lvlJc w:val="left"/>
      <w:pPr>
        <w:ind w:left="3521" w:hanging="360"/>
      </w:pPr>
    </w:lvl>
    <w:lvl w:ilvl="5" w:tplc="0419001B" w:tentative="1">
      <w:start w:val="1"/>
      <w:numFmt w:val="lowerRoman"/>
      <w:lvlText w:val="%6."/>
      <w:lvlJc w:val="right"/>
      <w:pPr>
        <w:ind w:left="4241" w:hanging="180"/>
      </w:pPr>
    </w:lvl>
    <w:lvl w:ilvl="6" w:tplc="0419000F" w:tentative="1">
      <w:start w:val="1"/>
      <w:numFmt w:val="decimal"/>
      <w:lvlText w:val="%7."/>
      <w:lvlJc w:val="left"/>
      <w:pPr>
        <w:ind w:left="4961" w:hanging="360"/>
      </w:pPr>
    </w:lvl>
    <w:lvl w:ilvl="7" w:tplc="04190019" w:tentative="1">
      <w:start w:val="1"/>
      <w:numFmt w:val="lowerLetter"/>
      <w:lvlText w:val="%8."/>
      <w:lvlJc w:val="left"/>
      <w:pPr>
        <w:ind w:left="5681" w:hanging="360"/>
      </w:pPr>
    </w:lvl>
    <w:lvl w:ilvl="8" w:tplc="0419001B" w:tentative="1">
      <w:start w:val="1"/>
      <w:numFmt w:val="lowerRoman"/>
      <w:lvlText w:val="%9."/>
      <w:lvlJc w:val="right"/>
      <w:pPr>
        <w:ind w:left="6401" w:hanging="180"/>
      </w:pPr>
    </w:lvl>
  </w:abstractNum>
  <w:num w:numId="1">
    <w:abstractNumId w:val="4"/>
  </w:num>
  <w:num w:numId="2">
    <w:abstractNumId w:val="3"/>
  </w:num>
  <w:num w:numId="3">
    <w:abstractNumId w:val="2"/>
  </w:num>
  <w:num w:numId="4">
    <w:abstractNumId w:val="1"/>
  </w:num>
  <w:num w:numId="5">
    <w:abstractNumId w:val="0"/>
  </w:num>
  <w:num w:numId="6">
    <w:abstractNumId w:val="27"/>
  </w:num>
  <w:num w:numId="7">
    <w:abstractNumId w:val="17"/>
  </w:num>
  <w:num w:numId="8">
    <w:abstractNumId w:val="30"/>
  </w:num>
  <w:num w:numId="9">
    <w:abstractNumId w:val="18"/>
  </w:num>
  <w:num w:numId="10">
    <w:abstractNumId w:val="7"/>
  </w:num>
  <w:num w:numId="11">
    <w:abstractNumId w:val="34"/>
  </w:num>
  <w:num w:numId="12">
    <w:abstractNumId w:val="9"/>
  </w:num>
  <w:num w:numId="13">
    <w:abstractNumId w:val="2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5"/>
  </w:num>
  <w:num w:numId="16">
    <w:abstractNumId w:val="28"/>
  </w:num>
  <w:num w:numId="17">
    <w:abstractNumId w:val="20"/>
  </w:num>
  <w:num w:numId="18">
    <w:abstractNumId w:val="31"/>
  </w:num>
  <w:num w:numId="19">
    <w:abstractNumId w:val="32"/>
  </w:num>
  <w:num w:numId="20">
    <w:abstractNumId w:val="8"/>
  </w:num>
  <w:num w:numId="21">
    <w:abstractNumId w:val="14"/>
  </w:num>
  <w:num w:numId="22">
    <w:abstractNumId w:val="35"/>
  </w:num>
  <w:num w:numId="23">
    <w:abstractNumId w:val="10"/>
  </w:num>
  <w:num w:numId="24">
    <w:abstractNumId w:val="29"/>
  </w:num>
  <w:num w:numId="25">
    <w:abstractNumId w:val="26"/>
  </w:num>
  <w:num w:numId="26">
    <w:abstractNumId w:val="25"/>
  </w:num>
  <w:num w:numId="27">
    <w:abstractNumId w:val="24"/>
  </w:num>
  <w:num w:numId="28">
    <w:abstractNumId w:val="6"/>
  </w:num>
  <w:num w:numId="29">
    <w:abstractNumId w:val="33"/>
  </w:num>
  <w:num w:numId="30">
    <w:abstractNumId w:val="13"/>
  </w:num>
  <w:num w:numId="31">
    <w:abstractNumId w:val="11"/>
  </w:num>
  <w:num w:numId="32">
    <w:abstractNumId w:val="22"/>
  </w:num>
  <w:num w:numId="33">
    <w:abstractNumId w:val="36"/>
  </w:num>
  <w:num w:numId="34">
    <w:abstractNumId w:val="12"/>
  </w:num>
  <w:num w:numId="35">
    <w:abstractNumId w:val="23"/>
  </w:num>
  <w:num w:numId="36">
    <w:abstractNumId w:val="19"/>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87E"/>
    <w:rsid w:val="00041DF1"/>
    <w:rsid w:val="001A1F70"/>
    <w:rsid w:val="00254F86"/>
    <w:rsid w:val="00311AD2"/>
    <w:rsid w:val="00321354"/>
    <w:rsid w:val="00364EBA"/>
    <w:rsid w:val="0036508A"/>
    <w:rsid w:val="00372D64"/>
    <w:rsid w:val="0038320C"/>
    <w:rsid w:val="004162C5"/>
    <w:rsid w:val="00476450"/>
    <w:rsid w:val="00541641"/>
    <w:rsid w:val="00582231"/>
    <w:rsid w:val="0058779F"/>
    <w:rsid w:val="00595BC4"/>
    <w:rsid w:val="006049B7"/>
    <w:rsid w:val="00631101"/>
    <w:rsid w:val="00665E28"/>
    <w:rsid w:val="006E4242"/>
    <w:rsid w:val="006F279D"/>
    <w:rsid w:val="008B0681"/>
    <w:rsid w:val="00961854"/>
    <w:rsid w:val="009B487E"/>
    <w:rsid w:val="00A42992"/>
    <w:rsid w:val="00A477B3"/>
    <w:rsid w:val="00B851D1"/>
    <w:rsid w:val="00B977BF"/>
    <w:rsid w:val="00C357BB"/>
    <w:rsid w:val="00C77A01"/>
    <w:rsid w:val="00CA2D62"/>
    <w:rsid w:val="00CB297A"/>
    <w:rsid w:val="00CB3AEB"/>
    <w:rsid w:val="00DB47B0"/>
    <w:rsid w:val="00DC1F1E"/>
    <w:rsid w:val="00DE05CE"/>
    <w:rsid w:val="00DF3CC3"/>
    <w:rsid w:val="00E2087A"/>
    <w:rsid w:val="00F32074"/>
    <w:rsid w:val="00F47835"/>
    <w:rsid w:val="00FC1910"/>
    <w:rsid w:val="00FC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3ED11-0104-4372-9490-44463CDD6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A2D62"/>
    <w:pPr>
      <w:spacing w:after="0" w:line="240" w:lineRule="auto"/>
    </w:pPr>
    <w:rPr>
      <w:rFonts w:ascii="Times New Roman" w:eastAsia="Times New Roman" w:hAnsi="Times New Roman" w:cs="Times New Roman"/>
      <w:sz w:val="24"/>
      <w:szCs w:val="24"/>
      <w:lang w:eastAsia="ru-RU"/>
    </w:rPr>
  </w:style>
  <w:style w:type="paragraph" w:styleId="1">
    <w:name w:val="heading 1"/>
    <w:basedOn w:val="a1"/>
    <w:link w:val="11"/>
    <w:qFormat/>
    <w:rsid w:val="00CA2D62"/>
    <w:pPr>
      <w:spacing w:before="100" w:beforeAutospacing="1" w:after="100" w:afterAutospacing="1"/>
      <w:jc w:val="center"/>
      <w:outlineLvl w:val="0"/>
    </w:pPr>
    <w:rPr>
      <w:b/>
      <w:bCs/>
      <w:kern w:val="36"/>
      <w:sz w:val="48"/>
      <w:szCs w:val="48"/>
    </w:rPr>
  </w:style>
  <w:style w:type="paragraph" w:styleId="20">
    <w:name w:val="heading 2"/>
    <w:basedOn w:val="a1"/>
    <w:link w:val="21"/>
    <w:qFormat/>
    <w:rsid w:val="00CA2D62"/>
    <w:pPr>
      <w:spacing w:before="100" w:beforeAutospacing="1" w:after="100" w:afterAutospacing="1"/>
      <w:outlineLvl w:val="1"/>
    </w:pPr>
    <w:rPr>
      <w:b/>
      <w:bCs/>
      <w:sz w:val="36"/>
      <w:szCs w:val="36"/>
    </w:rPr>
  </w:style>
  <w:style w:type="paragraph" w:styleId="30">
    <w:name w:val="heading 3"/>
    <w:basedOn w:val="a1"/>
    <w:link w:val="31"/>
    <w:qFormat/>
    <w:rsid w:val="00CA2D62"/>
    <w:pPr>
      <w:spacing w:before="100" w:beforeAutospacing="1" w:after="100" w:afterAutospacing="1"/>
      <w:outlineLvl w:val="2"/>
    </w:pPr>
    <w:rPr>
      <w:b/>
      <w:bCs/>
      <w:sz w:val="27"/>
      <w:szCs w:val="27"/>
    </w:rPr>
  </w:style>
  <w:style w:type="paragraph" w:styleId="40">
    <w:name w:val="heading 4"/>
    <w:basedOn w:val="a1"/>
    <w:next w:val="a1"/>
    <w:link w:val="41"/>
    <w:qFormat/>
    <w:rsid w:val="00CA2D62"/>
    <w:pPr>
      <w:keepNext/>
      <w:spacing w:before="240" w:after="60"/>
      <w:outlineLvl w:val="3"/>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CA2D62"/>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2"/>
    <w:link w:val="20"/>
    <w:rsid w:val="00CA2D62"/>
    <w:rPr>
      <w:rFonts w:ascii="Times New Roman" w:eastAsia="Times New Roman" w:hAnsi="Times New Roman" w:cs="Times New Roman"/>
      <w:b/>
      <w:bCs/>
      <w:sz w:val="36"/>
      <w:szCs w:val="36"/>
      <w:lang w:eastAsia="ru-RU"/>
    </w:rPr>
  </w:style>
  <w:style w:type="character" w:customStyle="1" w:styleId="31">
    <w:name w:val="Заголовок 3 Знак"/>
    <w:basedOn w:val="a2"/>
    <w:link w:val="30"/>
    <w:rsid w:val="00CA2D62"/>
    <w:rPr>
      <w:rFonts w:ascii="Times New Roman" w:eastAsia="Times New Roman" w:hAnsi="Times New Roman" w:cs="Times New Roman"/>
      <w:b/>
      <w:bCs/>
      <w:sz w:val="27"/>
      <w:szCs w:val="27"/>
      <w:lang w:eastAsia="ru-RU"/>
    </w:rPr>
  </w:style>
  <w:style w:type="character" w:customStyle="1" w:styleId="41">
    <w:name w:val="Заголовок 4 Знак"/>
    <w:basedOn w:val="a2"/>
    <w:link w:val="40"/>
    <w:rsid w:val="00CA2D62"/>
    <w:rPr>
      <w:rFonts w:ascii="Times New Roman" w:eastAsia="Times New Roman" w:hAnsi="Times New Roman" w:cs="Times New Roman"/>
      <w:b/>
      <w:bCs/>
      <w:sz w:val="28"/>
      <w:szCs w:val="28"/>
      <w:lang w:eastAsia="ru-RU"/>
    </w:rPr>
  </w:style>
  <w:style w:type="paragraph" w:styleId="a5">
    <w:name w:val="Normal (Web)"/>
    <w:aliases w:val="Обычный (Интернет)"/>
    <w:basedOn w:val="a1"/>
    <w:uiPriority w:val="99"/>
    <w:rsid w:val="00CA2D62"/>
    <w:pPr>
      <w:spacing w:before="100" w:beforeAutospacing="1" w:after="100" w:afterAutospacing="1"/>
      <w:ind w:firstLine="709"/>
      <w:jc w:val="both"/>
    </w:pPr>
  </w:style>
  <w:style w:type="paragraph" w:customStyle="1" w:styleId="right">
    <w:name w:val="right"/>
    <w:basedOn w:val="a1"/>
    <w:rsid w:val="00CA2D62"/>
    <w:pPr>
      <w:spacing w:before="100" w:beforeAutospacing="1" w:after="100" w:afterAutospacing="1"/>
      <w:ind w:firstLine="709"/>
      <w:jc w:val="right"/>
    </w:pPr>
  </w:style>
  <w:style w:type="paragraph" w:customStyle="1" w:styleId="center">
    <w:name w:val="center"/>
    <w:basedOn w:val="a1"/>
    <w:rsid w:val="00CA2D62"/>
    <w:pPr>
      <w:spacing w:before="100" w:beforeAutospacing="1" w:after="100" w:afterAutospacing="1"/>
      <w:ind w:firstLine="709"/>
      <w:jc w:val="center"/>
    </w:pPr>
  </w:style>
  <w:style w:type="paragraph" w:customStyle="1" w:styleId="insertion">
    <w:name w:val="insertion"/>
    <w:basedOn w:val="a1"/>
    <w:rsid w:val="00CA2D62"/>
    <w:pPr>
      <w:spacing w:before="100" w:beforeAutospacing="1" w:after="100" w:afterAutospacing="1"/>
      <w:ind w:firstLine="709"/>
      <w:jc w:val="both"/>
    </w:pPr>
    <w:rPr>
      <w:color w:val="006600"/>
    </w:rPr>
  </w:style>
  <w:style w:type="paragraph" w:customStyle="1" w:styleId="deletion">
    <w:name w:val="deletion"/>
    <w:basedOn w:val="a1"/>
    <w:rsid w:val="00CA2D62"/>
    <w:pPr>
      <w:spacing w:before="100" w:beforeAutospacing="1" w:after="100" w:afterAutospacing="1"/>
      <w:ind w:firstLine="709"/>
      <w:jc w:val="both"/>
    </w:pPr>
    <w:rPr>
      <w:color w:val="FF0000"/>
    </w:rPr>
  </w:style>
  <w:style w:type="character" w:styleId="a6">
    <w:name w:val="Hyperlink"/>
    <w:uiPriority w:val="99"/>
    <w:rsid w:val="00CA2D62"/>
    <w:rPr>
      <w:color w:val="0000FF"/>
      <w:u w:val="single"/>
    </w:rPr>
  </w:style>
  <w:style w:type="character" w:styleId="a7">
    <w:name w:val="FollowedHyperlink"/>
    <w:rsid w:val="00CA2D62"/>
    <w:rPr>
      <w:color w:val="0000FF"/>
      <w:u w:val="single"/>
    </w:rPr>
  </w:style>
  <w:style w:type="character" w:styleId="a8">
    <w:name w:val="Strong"/>
    <w:qFormat/>
    <w:rsid w:val="00CA2D62"/>
    <w:rPr>
      <w:b/>
      <w:bCs/>
    </w:rPr>
  </w:style>
  <w:style w:type="character" w:styleId="a9">
    <w:name w:val="Emphasis"/>
    <w:qFormat/>
    <w:rsid w:val="00CA2D62"/>
    <w:rPr>
      <w:i/>
      <w:iCs/>
    </w:rPr>
  </w:style>
  <w:style w:type="paragraph" w:styleId="a">
    <w:name w:val="List Bullet"/>
    <w:basedOn w:val="a1"/>
    <w:rsid w:val="00CA2D62"/>
    <w:pPr>
      <w:numPr>
        <w:numId w:val="1"/>
      </w:numPr>
    </w:pPr>
  </w:style>
  <w:style w:type="paragraph" w:styleId="2">
    <w:name w:val="List Bullet 2"/>
    <w:basedOn w:val="a1"/>
    <w:rsid w:val="00CA2D62"/>
    <w:pPr>
      <w:numPr>
        <w:numId w:val="2"/>
      </w:numPr>
    </w:pPr>
  </w:style>
  <w:style w:type="paragraph" w:styleId="3">
    <w:name w:val="List Bullet 3"/>
    <w:basedOn w:val="a1"/>
    <w:rsid w:val="00CA2D62"/>
    <w:pPr>
      <w:numPr>
        <w:numId w:val="3"/>
      </w:numPr>
    </w:pPr>
  </w:style>
  <w:style w:type="paragraph" w:styleId="4">
    <w:name w:val="List Bullet 4"/>
    <w:basedOn w:val="a1"/>
    <w:rsid w:val="00CA2D62"/>
    <w:pPr>
      <w:numPr>
        <w:numId w:val="4"/>
      </w:numPr>
    </w:pPr>
  </w:style>
  <w:style w:type="paragraph" w:styleId="5">
    <w:name w:val="List Bullet 5"/>
    <w:basedOn w:val="a1"/>
    <w:rsid w:val="00CA2D62"/>
    <w:pPr>
      <w:numPr>
        <w:numId w:val="5"/>
      </w:numPr>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CA2D62"/>
    <w:rPr>
      <w:sz w:val="20"/>
      <w:szCs w:val="20"/>
      <w:lang w:val="en-US" w:eastAsia="en-US"/>
    </w:rPr>
  </w:style>
  <w:style w:type="numbering" w:customStyle="1" w:styleId="10">
    <w:name w:val="Стиль многоуровневый 10 пт"/>
    <w:basedOn w:val="a4"/>
    <w:rsid w:val="00CA2D62"/>
    <w:pPr>
      <w:numPr>
        <w:numId w:val="6"/>
      </w:numPr>
    </w:pPr>
  </w:style>
  <w:style w:type="paragraph" w:customStyle="1" w:styleId="mputable">
    <w:name w:val="?mputable"/>
    <w:basedOn w:val="a1"/>
    <w:rsid w:val="00CA2D62"/>
    <w:pPr>
      <w:shd w:val="clear" w:color="auto" w:fill="C0C0C0"/>
      <w:ind w:firstLine="709"/>
      <w:jc w:val="both"/>
    </w:pPr>
  </w:style>
  <w:style w:type="paragraph" w:customStyle="1" w:styleId="required">
    <w:name w:val="required"/>
    <w:basedOn w:val="a1"/>
    <w:rsid w:val="00CA2D62"/>
    <w:pPr>
      <w:shd w:val="clear" w:color="auto" w:fill="FFFF80"/>
      <w:ind w:firstLine="709"/>
      <w:jc w:val="both"/>
    </w:pPr>
  </w:style>
  <w:style w:type="paragraph" w:customStyle="1" w:styleId="newpage">
    <w:name w:val="newpage"/>
    <w:basedOn w:val="a1"/>
    <w:rsid w:val="00CA2D62"/>
    <w:pPr>
      <w:pageBreakBefore/>
      <w:ind w:firstLine="709"/>
      <w:jc w:val="both"/>
    </w:pPr>
  </w:style>
  <w:style w:type="paragraph" w:styleId="aa">
    <w:name w:val="footer"/>
    <w:basedOn w:val="a1"/>
    <w:link w:val="ab"/>
    <w:rsid w:val="00CA2D62"/>
    <w:pPr>
      <w:tabs>
        <w:tab w:val="center" w:pos="4677"/>
        <w:tab w:val="right" w:pos="9355"/>
      </w:tabs>
    </w:pPr>
  </w:style>
  <w:style w:type="character" w:customStyle="1" w:styleId="ab">
    <w:name w:val="Нижний колонтитул Знак"/>
    <w:basedOn w:val="a2"/>
    <w:link w:val="aa"/>
    <w:rsid w:val="00CA2D62"/>
    <w:rPr>
      <w:rFonts w:ascii="Times New Roman" w:eastAsia="Times New Roman" w:hAnsi="Times New Roman" w:cs="Times New Roman"/>
      <w:sz w:val="24"/>
      <w:szCs w:val="24"/>
      <w:lang w:eastAsia="ru-RU"/>
    </w:rPr>
  </w:style>
  <w:style w:type="character" w:styleId="ac">
    <w:name w:val="page number"/>
    <w:basedOn w:val="a2"/>
    <w:rsid w:val="00CA2D62"/>
  </w:style>
  <w:style w:type="paragraph" w:styleId="ad">
    <w:name w:val="header"/>
    <w:basedOn w:val="a1"/>
    <w:link w:val="ae"/>
    <w:uiPriority w:val="99"/>
    <w:rsid w:val="00CA2D62"/>
    <w:pPr>
      <w:tabs>
        <w:tab w:val="center" w:pos="4677"/>
        <w:tab w:val="right" w:pos="9355"/>
      </w:tabs>
    </w:pPr>
  </w:style>
  <w:style w:type="character" w:customStyle="1" w:styleId="ae">
    <w:name w:val="Верхний колонтитул Знак"/>
    <w:basedOn w:val="a2"/>
    <w:link w:val="ad"/>
    <w:uiPriority w:val="99"/>
    <w:rsid w:val="00CA2D62"/>
    <w:rPr>
      <w:rFonts w:ascii="Times New Roman" w:eastAsia="Times New Roman" w:hAnsi="Times New Roman" w:cs="Times New Roman"/>
      <w:sz w:val="24"/>
      <w:szCs w:val="24"/>
      <w:lang w:eastAsia="ru-RU"/>
    </w:rPr>
  </w:style>
  <w:style w:type="paragraph" w:customStyle="1" w:styleId="center1">
    <w:name w:val="center1"/>
    <w:basedOn w:val="a1"/>
    <w:rsid w:val="00CA2D62"/>
    <w:pPr>
      <w:spacing w:before="100" w:beforeAutospacing="1" w:after="100" w:afterAutospacing="1"/>
    </w:pPr>
  </w:style>
  <w:style w:type="paragraph" w:styleId="HTML">
    <w:name w:val="HTML Preformatted"/>
    <w:basedOn w:val="a1"/>
    <w:link w:val="HTML0"/>
    <w:rsid w:val="00CA2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CA2D62"/>
    <w:rPr>
      <w:rFonts w:ascii="Courier New" w:eastAsia="Times New Roman" w:hAnsi="Courier New" w:cs="Courier New"/>
      <w:sz w:val="20"/>
      <w:szCs w:val="20"/>
      <w:lang w:eastAsia="ru-RU"/>
    </w:rPr>
  </w:style>
  <w:style w:type="character" w:customStyle="1" w:styleId="attribute-value">
    <w:name w:val="attribute-value"/>
    <w:basedOn w:val="a2"/>
    <w:rsid w:val="00CA2D62"/>
  </w:style>
  <w:style w:type="paragraph" w:styleId="af">
    <w:name w:val="footnote text"/>
    <w:basedOn w:val="a1"/>
    <w:link w:val="af0"/>
    <w:uiPriority w:val="99"/>
    <w:rsid w:val="00CA2D62"/>
    <w:rPr>
      <w:sz w:val="20"/>
      <w:szCs w:val="20"/>
    </w:rPr>
  </w:style>
  <w:style w:type="character" w:customStyle="1" w:styleId="af0">
    <w:name w:val="Текст сноски Знак"/>
    <w:basedOn w:val="a2"/>
    <w:link w:val="af"/>
    <w:uiPriority w:val="99"/>
    <w:rsid w:val="00CA2D62"/>
    <w:rPr>
      <w:rFonts w:ascii="Times New Roman" w:eastAsia="Times New Roman" w:hAnsi="Times New Roman" w:cs="Times New Roman"/>
      <w:sz w:val="20"/>
      <w:szCs w:val="20"/>
      <w:lang w:eastAsia="ru-RU"/>
    </w:rPr>
  </w:style>
  <w:style w:type="character" w:styleId="af1">
    <w:name w:val="footnote reference"/>
    <w:uiPriority w:val="99"/>
    <w:rsid w:val="00CA2D62"/>
    <w:rPr>
      <w:vertAlign w:val="superscript"/>
    </w:rPr>
  </w:style>
  <w:style w:type="character" w:customStyle="1" w:styleId="error">
    <w:name w:val="error"/>
    <w:basedOn w:val="a2"/>
    <w:rsid w:val="00CA2D62"/>
  </w:style>
  <w:style w:type="character" w:styleId="af2">
    <w:name w:val="annotation reference"/>
    <w:rsid w:val="00CA2D62"/>
    <w:rPr>
      <w:sz w:val="16"/>
      <w:szCs w:val="16"/>
    </w:rPr>
  </w:style>
  <w:style w:type="paragraph" w:styleId="af3">
    <w:name w:val="annotation text"/>
    <w:basedOn w:val="a1"/>
    <w:link w:val="af4"/>
    <w:uiPriority w:val="99"/>
    <w:rsid w:val="00CA2D62"/>
    <w:rPr>
      <w:sz w:val="20"/>
      <w:szCs w:val="20"/>
    </w:rPr>
  </w:style>
  <w:style w:type="character" w:customStyle="1" w:styleId="af4">
    <w:name w:val="Текст примечания Знак"/>
    <w:basedOn w:val="a2"/>
    <w:link w:val="af3"/>
    <w:uiPriority w:val="99"/>
    <w:rsid w:val="00CA2D62"/>
    <w:rPr>
      <w:rFonts w:ascii="Times New Roman" w:eastAsia="Times New Roman" w:hAnsi="Times New Roman" w:cs="Times New Roman"/>
      <w:sz w:val="20"/>
      <w:szCs w:val="20"/>
      <w:lang w:eastAsia="ru-RU"/>
    </w:rPr>
  </w:style>
  <w:style w:type="paragraph" w:styleId="af5">
    <w:name w:val="Balloon Text"/>
    <w:basedOn w:val="a1"/>
    <w:link w:val="af6"/>
    <w:rsid w:val="00CA2D62"/>
    <w:rPr>
      <w:rFonts w:ascii="Tahoma" w:hAnsi="Tahoma" w:cs="Tahoma"/>
      <w:sz w:val="16"/>
      <w:szCs w:val="16"/>
    </w:rPr>
  </w:style>
  <w:style w:type="character" w:customStyle="1" w:styleId="af6">
    <w:name w:val="Текст выноски Знак"/>
    <w:basedOn w:val="a2"/>
    <w:link w:val="af5"/>
    <w:rsid w:val="00CA2D62"/>
    <w:rPr>
      <w:rFonts w:ascii="Tahoma" w:eastAsia="Times New Roman" w:hAnsi="Tahoma" w:cs="Tahoma"/>
      <w:sz w:val="16"/>
      <w:szCs w:val="16"/>
      <w:lang w:eastAsia="ru-RU"/>
    </w:rPr>
  </w:style>
  <w:style w:type="table" w:styleId="af7">
    <w:name w:val="Table Grid"/>
    <w:basedOn w:val="a3"/>
    <w:rsid w:val="00CA2D6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qFormat/>
    <w:rsid w:val="00CA2D62"/>
    <w:pPr>
      <w:widowControl w:val="0"/>
      <w:autoSpaceDE w:val="0"/>
      <w:autoSpaceDN w:val="0"/>
      <w:spacing w:after="0" w:line="240" w:lineRule="auto"/>
    </w:pPr>
    <w:rPr>
      <w:rFonts w:ascii="Calibri" w:eastAsia="Times New Roman" w:hAnsi="Calibri" w:cs="Times New Roman"/>
      <w:lang w:eastAsia="ru-RU"/>
    </w:rPr>
  </w:style>
  <w:style w:type="paragraph" w:customStyle="1" w:styleId="ConsPlusNonformat">
    <w:name w:val="ConsPlusNonformat"/>
    <w:uiPriority w:val="99"/>
    <w:rsid w:val="00CA2D6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CA2D62"/>
    <w:rPr>
      <w:rFonts w:ascii="Calibri" w:eastAsia="Times New Roman" w:hAnsi="Calibri" w:cs="Times New Roman"/>
      <w:lang w:eastAsia="ru-RU"/>
    </w:rPr>
  </w:style>
  <w:style w:type="paragraph" w:customStyle="1" w:styleId="af8">
    <w:name w:val="Стиль По центру"/>
    <w:basedOn w:val="a1"/>
    <w:rsid w:val="00CA2D62"/>
    <w:pPr>
      <w:jc w:val="both"/>
    </w:pPr>
    <w:rPr>
      <w:szCs w:val="20"/>
    </w:rPr>
  </w:style>
  <w:style w:type="paragraph" w:customStyle="1" w:styleId="ConsNormal">
    <w:name w:val="ConsNormal"/>
    <w:rsid w:val="00CA2D6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9">
    <w:name w:val="Обычный таблица"/>
    <w:basedOn w:val="a1"/>
    <w:rsid w:val="00CA2D62"/>
    <w:pPr>
      <w:suppressAutoHyphens/>
    </w:pPr>
    <w:rPr>
      <w:sz w:val="18"/>
      <w:szCs w:val="18"/>
      <w:lang w:eastAsia="zh-CN"/>
    </w:rPr>
  </w:style>
  <w:style w:type="paragraph" w:styleId="afa">
    <w:name w:val="Body Text"/>
    <w:basedOn w:val="a1"/>
    <w:link w:val="afb"/>
    <w:rsid w:val="00CA2D62"/>
    <w:pPr>
      <w:spacing w:after="120"/>
    </w:pPr>
  </w:style>
  <w:style w:type="character" w:customStyle="1" w:styleId="afb">
    <w:name w:val="Основной текст Знак"/>
    <w:basedOn w:val="a2"/>
    <w:link w:val="afa"/>
    <w:rsid w:val="00CA2D62"/>
    <w:rPr>
      <w:rFonts w:ascii="Times New Roman" w:eastAsia="Times New Roman" w:hAnsi="Times New Roman" w:cs="Times New Roman"/>
      <w:sz w:val="24"/>
      <w:szCs w:val="24"/>
      <w:lang w:eastAsia="ru-RU"/>
    </w:rPr>
  </w:style>
  <w:style w:type="paragraph" w:customStyle="1" w:styleId="afc">
    <w:name w:val="Базовый"/>
    <w:rsid w:val="00CA2D62"/>
    <w:pPr>
      <w:suppressAutoHyphens/>
      <w:spacing w:after="0" w:line="100" w:lineRule="atLeast"/>
    </w:pPr>
    <w:rPr>
      <w:rFonts w:ascii="Times New Roman" w:eastAsia="Times New Roman" w:hAnsi="Times New Roman" w:cs="Times New Roman"/>
      <w:sz w:val="24"/>
      <w:szCs w:val="24"/>
      <w:lang w:eastAsia="ru-RU"/>
    </w:rPr>
  </w:style>
  <w:style w:type="paragraph" w:customStyle="1" w:styleId="210">
    <w:name w:val="Основной текст 21"/>
    <w:basedOn w:val="a1"/>
    <w:rsid w:val="00CA2D62"/>
    <w:pPr>
      <w:ind w:firstLine="567"/>
      <w:jc w:val="both"/>
    </w:pPr>
    <w:rPr>
      <w:szCs w:val="20"/>
    </w:rPr>
  </w:style>
  <w:style w:type="paragraph" w:customStyle="1" w:styleId="afd">
    <w:name w:val="Обычный + по ширине"/>
    <w:basedOn w:val="a1"/>
    <w:rsid w:val="00CA2D62"/>
    <w:pPr>
      <w:jc w:val="both"/>
    </w:pPr>
  </w:style>
  <w:style w:type="paragraph" w:customStyle="1" w:styleId="a0">
    <w:name w:val="Раздел"/>
    <w:basedOn w:val="a1"/>
    <w:semiHidden/>
    <w:rsid w:val="00CA2D62"/>
    <w:pPr>
      <w:numPr>
        <w:ilvl w:val="1"/>
        <w:numId w:val="11"/>
      </w:numPr>
      <w:spacing w:before="120" w:after="120"/>
      <w:jc w:val="center"/>
    </w:pPr>
    <w:rPr>
      <w:rFonts w:ascii="Arial Narrow" w:hAnsi="Arial Narrow"/>
      <w:b/>
      <w:sz w:val="28"/>
      <w:szCs w:val="20"/>
    </w:rPr>
  </w:style>
  <w:style w:type="paragraph" w:customStyle="1" w:styleId="afe">
    <w:name w:val="Пункт"/>
    <w:basedOn w:val="a1"/>
    <w:rsid w:val="00CA2D62"/>
    <w:pPr>
      <w:tabs>
        <w:tab w:val="num" w:pos="1980"/>
      </w:tabs>
      <w:ind w:left="1404" w:hanging="504"/>
      <w:jc w:val="both"/>
    </w:pPr>
    <w:rPr>
      <w:szCs w:val="28"/>
    </w:rPr>
  </w:style>
  <w:style w:type="paragraph" w:styleId="aff">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1"/>
    <w:link w:val="aff0"/>
    <w:uiPriority w:val="34"/>
    <w:qFormat/>
    <w:rsid w:val="00CA2D62"/>
    <w:pPr>
      <w:suppressAutoHyphens/>
      <w:overflowPunct w:val="0"/>
      <w:autoSpaceDE w:val="0"/>
      <w:autoSpaceDN w:val="0"/>
      <w:adjustRightInd w:val="0"/>
      <w:spacing w:line="100" w:lineRule="atLeast"/>
      <w:ind w:left="720"/>
      <w:contextualSpacing/>
    </w:pPr>
    <w:rPr>
      <w:kern w:val="2"/>
      <w:szCs w:val="20"/>
    </w:rPr>
  </w:style>
  <w:style w:type="character" w:customStyle="1" w:styleId="aff1">
    <w:name w:val="Основной текст_"/>
    <w:link w:val="12"/>
    <w:locked/>
    <w:rsid w:val="00CA2D62"/>
    <w:rPr>
      <w:shd w:val="clear" w:color="auto" w:fill="FFFFFF"/>
    </w:rPr>
  </w:style>
  <w:style w:type="paragraph" w:customStyle="1" w:styleId="12">
    <w:name w:val="Основной текст1"/>
    <w:basedOn w:val="a1"/>
    <w:link w:val="aff1"/>
    <w:rsid w:val="00CA2D62"/>
    <w:pPr>
      <w:shd w:val="clear" w:color="auto" w:fill="FFFFFF"/>
      <w:spacing w:before="60" w:after="240" w:line="0" w:lineRule="atLeast"/>
      <w:jc w:val="center"/>
    </w:pPr>
    <w:rPr>
      <w:rFonts w:asciiTheme="minorHAnsi" w:eastAsiaTheme="minorHAnsi" w:hAnsiTheme="minorHAnsi" w:cstheme="minorBidi"/>
      <w:sz w:val="22"/>
      <w:szCs w:val="22"/>
      <w:lang w:eastAsia="en-US"/>
    </w:rPr>
  </w:style>
  <w:style w:type="character" w:customStyle="1" w:styleId="blk">
    <w:name w:val="blk"/>
    <w:rsid w:val="00CA2D62"/>
  </w:style>
  <w:style w:type="paragraph" w:customStyle="1" w:styleId="13">
    <w:name w:val="????? ??????1"/>
    <w:basedOn w:val="a1"/>
    <w:rsid w:val="00CA2D62"/>
    <w:pPr>
      <w:suppressAutoHyphens/>
      <w:overflowPunct w:val="0"/>
      <w:autoSpaceDE w:val="0"/>
      <w:autoSpaceDN w:val="0"/>
      <w:adjustRightInd w:val="0"/>
      <w:spacing w:line="100" w:lineRule="atLeast"/>
      <w:ind w:left="720"/>
    </w:pPr>
    <w:rPr>
      <w:kern w:val="2"/>
      <w:szCs w:val="20"/>
    </w:rPr>
  </w:style>
  <w:style w:type="paragraph" w:customStyle="1" w:styleId="ConsPlusTitle">
    <w:name w:val="ConsPlusTitle"/>
    <w:uiPriority w:val="99"/>
    <w:rsid w:val="00CA2D62"/>
    <w:pPr>
      <w:widowControl w:val="0"/>
      <w:suppressAutoHyphens/>
      <w:autoSpaceDE w:val="0"/>
      <w:spacing w:after="0" w:line="240" w:lineRule="auto"/>
    </w:pPr>
    <w:rPr>
      <w:rFonts w:ascii="Arial" w:eastAsia="Calibri" w:hAnsi="Arial" w:cs="Arial"/>
      <w:b/>
      <w:bCs/>
      <w:sz w:val="20"/>
      <w:szCs w:val="20"/>
      <w:lang w:eastAsia="ar-SA"/>
    </w:rPr>
  </w:style>
  <w:style w:type="paragraph" w:customStyle="1" w:styleId="-">
    <w:name w:val="Контракт-раздел"/>
    <w:basedOn w:val="a1"/>
    <w:next w:val="-0"/>
    <w:rsid w:val="00CA2D62"/>
    <w:pPr>
      <w:keepNext/>
      <w:numPr>
        <w:numId w:val="21"/>
      </w:numPr>
      <w:tabs>
        <w:tab w:val="left" w:pos="540"/>
      </w:tabs>
      <w:suppressAutoHyphens/>
      <w:spacing w:before="360" w:after="120"/>
      <w:jc w:val="center"/>
      <w:outlineLvl w:val="1"/>
    </w:pPr>
    <w:rPr>
      <w:b/>
      <w:bCs/>
      <w:caps/>
      <w:smallCaps/>
    </w:rPr>
  </w:style>
  <w:style w:type="paragraph" w:customStyle="1" w:styleId="-0">
    <w:name w:val="Контракт-пункт"/>
    <w:basedOn w:val="a1"/>
    <w:rsid w:val="00CA2D62"/>
    <w:pPr>
      <w:numPr>
        <w:ilvl w:val="1"/>
        <w:numId w:val="21"/>
      </w:numPr>
      <w:jc w:val="both"/>
    </w:pPr>
  </w:style>
  <w:style w:type="paragraph" w:customStyle="1" w:styleId="-1">
    <w:name w:val="Контракт-подпункт"/>
    <w:basedOn w:val="a1"/>
    <w:link w:val="-3"/>
    <w:rsid w:val="00CA2D62"/>
    <w:pPr>
      <w:numPr>
        <w:ilvl w:val="2"/>
        <w:numId w:val="21"/>
      </w:numPr>
      <w:jc w:val="both"/>
    </w:pPr>
  </w:style>
  <w:style w:type="paragraph" w:customStyle="1" w:styleId="-2">
    <w:name w:val="Контракт-подподпункт"/>
    <w:basedOn w:val="a1"/>
    <w:rsid w:val="00CA2D62"/>
    <w:pPr>
      <w:numPr>
        <w:ilvl w:val="3"/>
        <w:numId w:val="21"/>
      </w:numPr>
      <w:jc w:val="both"/>
    </w:pPr>
  </w:style>
  <w:style w:type="character" w:customStyle="1" w:styleId="-3">
    <w:name w:val="Контракт-подпункт Знак"/>
    <w:link w:val="-1"/>
    <w:rsid w:val="00CA2D62"/>
    <w:rPr>
      <w:rFonts w:ascii="Times New Roman" w:eastAsia="Times New Roman" w:hAnsi="Times New Roman" w:cs="Times New Roman"/>
      <w:sz w:val="24"/>
      <w:szCs w:val="24"/>
      <w:lang w:eastAsia="ru-RU"/>
    </w:rPr>
  </w:style>
  <w:style w:type="paragraph" w:styleId="aff2">
    <w:name w:val="No Spacing"/>
    <w:link w:val="aff3"/>
    <w:qFormat/>
    <w:rsid w:val="00CA2D62"/>
    <w:pPr>
      <w:spacing w:after="0" w:line="240" w:lineRule="auto"/>
    </w:pPr>
    <w:rPr>
      <w:rFonts w:ascii="Calibri" w:eastAsia="Calibri" w:hAnsi="Calibri" w:cs="Times New Roman"/>
    </w:rPr>
  </w:style>
  <w:style w:type="character" w:customStyle="1" w:styleId="aff3">
    <w:name w:val="Без интервала Знак"/>
    <w:link w:val="aff2"/>
    <w:locked/>
    <w:rsid w:val="00CA2D62"/>
    <w:rPr>
      <w:rFonts w:ascii="Calibri" w:eastAsia="Calibri" w:hAnsi="Calibri" w:cs="Times New Roman"/>
    </w:rPr>
  </w:style>
  <w:style w:type="character" w:customStyle="1" w:styleId="aff0">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f"/>
    <w:uiPriority w:val="34"/>
    <w:qFormat/>
    <w:locked/>
    <w:rsid w:val="00CA2D62"/>
    <w:rPr>
      <w:rFonts w:ascii="Times New Roman" w:eastAsia="Times New Roman" w:hAnsi="Times New Roman" w:cs="Times New Roman"/>
      <w:kern w:val="2"/>
      <w:sz w:val="24"/>
      <w:szCs w:val="20"/>
      <w:lang w:eastAsia="ru-RU"/>
    </w:rPr>
  </w:style>
  <w:style w:type="paragraph" w:customStyle="1" w:styleId="Requisits">
    <w:name w:val="Requisits"/>
    <w:basedOn w:val="a1"/>
    <w:rsid w:val="00CA2D62"/>
    <w:pPr>
      <w:ind w:right="288"/>
    </w:pPr>
    <w:rPr>
      <w:rFonts w:ascii="TimesDL" w:hAnsi="TimesDL"/>
      <w:sz w:val="22"/>
      <w:szCs w:val="20"/>
    </w:rPr>
  </w:style>
  <w:style w:type="paragraph" w:customStyle="1" w:styleId="14">
    <w:name w:val="Обычный1"/>
    <w:rsid w:val="00CA2D62"/>
    <w:pPr>
      <w:snapToGrid w:val="0"/>
      <w:spacing w:after="0" w:line="240" w:lineRule="auto"/>
    </w:pPr>
    <w:rPr>
      <w:rFonts w:ascii="Times New Roman" w:eastAsia="Times New Roman" w:hAnsi="Times New Roman" w:cs="Times New Roman"/>
      <w:sz w:val="20"/>
      <w:szCs w:val="20"/>
      <w:lang w:eastAsia="ru-RU"/>
    </w:rPr>
  </w:style>
  <w:style w:type="paragraph" w:customStyle="1" w:styleId="msonormalmailrucssattributepostfixmailrucssattributepostfix">
    <w:name w:val="msonormal_mailru_css_attribute_postfix_mailru_css_attribute_postfix"/>
    <w:basedOn w:val="a1"/>
    <w:rsid w:val="00CA2D62"/>
    <w:pPr>
      <w:spacing w:before="100" w:beforeAutospacing="1" w:after="100" w:afterAutospacing="1"/>
    </w:pPr>
  </w:style>
  <w:style w:type="paragraph" w:customStyle="1" w:styleId="120">
    <w:name w:val="Обычный12"/>
    <w:link w:val="CharChar"/>
    <w:rsid w:val="00FC191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0"/>
    <w:locked/>
    <w:rsid w:val="00FC1910"/>
    <w:rPr>
      <w:rFonts w:ascii="Times New Roman" w:eastAsia="Times New Roman" w:hAnsi="Times New Roman" w:cs="Times New Roman"/>
      <w:snapToGrid w:val="0"/>
      <w:sz w:val="24"/>
      <w:szCs w:val="20"/>
      <w:lang w:eastAsia="ru-RU"/>
    </w:rPr>
  </w:style>
  <w:style w:type="character" w:customStyle="1" w:styleId="markedcontent">
    <w:name w:val="markedcontent"/>
    <w:basedOn w:val="a2"/>
    <w:rsid w:val="00FC1910"/>
  </w:style>
  <w:style w:type="paragraph" w:customStyle="1" w:styleId="22">
    <w:name w:val="Обычный2"/>
    <w:rsid w:val="0063110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3">
    <w:name w:val="Основной текст2"/>
    <w:basedOn w:val="a1"/>
    <w:qFormat/>
    <w:rsid w:val="00321354"/>
    <w:pPr>
      <w:widowControl w:val="0"/>
      <w:shd w:val="clear" w:color="auto" w:fill="FFFFFF"/>
      <w:tabs>
        <w:tab w:val="left" w:pos="709"/>
      </w:tabs>
      <w:suppressAutoHyphens/>
      <w:spacing w:line="576" w:lineRule="exact"/>
      <w:ind w:hanging="160"/>
      <w:jc w:val="center"/>
      <w:textAlignment w:val="baseline"/>
    </w:pPr>
    <w:rPr>
      <w:rFonts w:eastAsia="andale sans ui;arial unicode ms" w:cs="Tahoma"/>
      <w:color w:val="00000A"/>
      <w:spacing w:val="5"/>
      <w:sz w:val="21"/>
      <w:szCs w:val="21"/>
      <w:lang w:val="en-US"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24349&amp;date=08.11.2019" TargetMode="External"/><Relationship Id="rId13" Type="http://schemas.openxmlformats.org/officeDocument/2006/relationships/hyperlink" Target="mailto:medfsin12@mail.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324349&amp;date=08.11.2019" TargetMode="External"/><Relationship Id="rId12" Type="http://schemas.openxmlformats.org/officeDocument/2006/relationships/hyperlink" Target="https://login.consultant.ru/link/?rnd=7AD52C493FAB01ABB1925F209D80645D&amp;req=doc&amp;base=LAW&amp;n=351268&amp;dst=101340&amp;fld=134&amp;REFFIELD=134&amp;REFDST=100158&amp;REFDOC=17478&amp;REFBASE=PAP&amp;stat=refcode%3D10881%3Bdstident%3D101340%3Bindex%3D226&amp;date=16.06.20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nd=7AD52C493FAB01ABB1925F209D80645D&amp;req=doc&amp;base=LAW&amp;n=351268&amp;dst=101794&amp;fld=134&amp;REFFIELD=134&amp;REFDST=100158&amp;REFDOC=17478&amp;REFBASE=PAP&amp;stat=refcode%3D10881%3Bdstident%3D101794%3Bindex%3D226&amp;date=16.06.2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ogin.consultant.ru/link/?rnd=7AD52C493FAB01ABB1925F209D80645D&amp;req=doc&amp;base=LAW&amp;n=351268&amp;dst=101309&amp;fld=134&amp;REFFIELD=134&amp;REFDST=100154&amp;REFDOC=17478&amp;REFBASE=PAP&amp;stat=refcode%3D10881%3Bdstident%3D101309%3Bindex%3D222&amp;date=16.06.2020" TargetMode="External"/><Relationship Id="rId4" Type="http://schemas.openxmlformats.org/officeDocument/2006/relationships/webSettings" Target="webSettings.xml"/><Relationship Id="rId9" Type="http://schemas.openxmlformats.org/officeDocument/2006/relationships/hyperlink" Target="https://login.consultant.ru/link/?rnd=7AD52C493FAB01ABB1925F209D80645D&amp;req=doc&amp;base=LAW&amp;n=351268&amp;REFFIELD=134&amp;REFDST=100077&amp;REFDOC=17478&amp;REFBASE=PAP&amp;stat=refcode%3D16876%3Bindex%3D114&amp;date=16.06.202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4791</Words>
  <Characters>27315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2026-07-17T12:44:00Z</dcterms:created>
  <dcterms:modified xsi:type="dcterms:W3CDTF">2026-07-17T13:22:00Z</dcterms:modified>
</cp:coreProperties>
</file>