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0423" w:rsidRDefault="00DF0423">
      <w:pPr>
        <w:spacing w:after="0" w:line="240" w:lineRule="auto"/>
        <w:ind w:firstLine="53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0423" w:rsidRDefault="00F81AE8">
      <w:pPr>
        <w:spacing w:after="0" w:line="240" w:lineRule="auto"/>
        <w:ind w:firstLine="53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Технические требования для студенческого билета</w:t>
      </w:r>
    </w:p>
    <w:p w:rsidR="00DF0423" w:rsidRDefault="00DF0423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F0423" w:rsidRDefault="00F81AE8">
      <w:pPr>
        <w:tabs>
          <w:tab w:val="left" w:pos="851"/>
        </w:tabs>
        <w:spacing w:after="0" w:line="360" w:lineRule="auto"/>
        <w:ind w:firstLine="709"/>
        <w:jc w:val="both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eastAsia="PT Astra Serif" w:hAnsi="PT Astra Serif" w:cs="PT Astra Serif"/>
          <w:bCs/>
          <w:sz w:val="28"/>
          <w:szCs w:val="28"/>
        </w:rPr>
        <w:t>Материал обложки: твердая обложка для «Студенческий билет»  представляет собой жесткий цельнокрытый переплет, изготовленный из бумвинила темно-синего цвета.</w:t>
      </w:r>
      <w:r>
        <w:rPr>
          <w:rFonts w:ascii="PT Astra Serif" w:eastAsia="PT Astra Serif" w:hAnsi="PT Astra Serif" w:cs="PT Astra Serif"/>
          <w:color w:val="333333"/>
          <w:sz w:val="28"/>
          <w:szCs w:val="28"/>
          <w:highlight w:val="white"/>
        </w:rPr>
        <w:t xml:space="preserve"> Также могут применяться переплётный картон с обклейкой бумвинилом</w:t>
      </w:r>
      <w:r>
        <w:rPr>
          <w:rFonts w:ascii="PT Astra Serif" w:eastAsia="PT Astra Serif" w:hAnsi="PT Astra Serif" w:cs="PT Astra Serif"/>
          <w:color w:val="333333"/>
          <w:sz w:val="28"/>
          <w:szCs w:val="28"/>
        </w:rPr>
        <w:t xml:space="preserve">. </w:t>
      </w:r>
    </w:p>
    <w:p w:rsidR="00DF0423" w:rsidRDefault="00F81AE8">
      <w:pPr>
        <w:tabs>
          <w:tab w:val="left" w:pos="851"/>
        </w:tabs>
        <w:spacing w:after="0" w:line="360" w:lineRule="auto"/>
        <w:ind w:firstLine="709"/>
        <w:jc w:val="both"/>
        <w:rPr>
          <w:rFonts w:ascii="PT Astra Serif" w:hAnsi="PT Astra Serif" w:cs="PT Astra Serif"/>
          <w:color w:val="333333"/>
          <w:sz w:val="28"/>
          <w:szCs w:val="28"/>
        </w:rPr>
      </w:pPr>
      <w:r>
        <w:rPr>
          <w:rFonts w:ascii="PT Astra Serif" w:eastAsia="PT Astra Serif" w:hAnsi="PT Astra Serif" w:cs="PT Astra Serif"/>
          <w:bCs/>
          <w:sz w:val="28"/>
          <w:szCs w:val="28"/>
        </w:rPr>
        <w:t xml:space="preserve">Размер: твердая обложка имеет в сложенном виде: 70 мм в высоту, 100 мм в ширину. </w:t>
      </w:r>
    </w:p>
    <w:p w:rsidR="00DF0423" w:rsidRDefault="00F81AE8">
      <w:pPr>
        <w:tabs>
          <w:tab w:val="left" w:pos="851"/>
        </w:tabs>
        <w:spacing w:after="0" w:line="360" w:lineRule="auto"/>
        <w:ind w:firstLine="709"/>
        <w:jc w:val="both"/>
        <w:rPr>
          <w:rFonts w:ascii="PT Astra Serif" w:hAnsi="PT Astra Serif" w:cs="PT Astra Serif"/>
          <w:color w:val="333333"/>
          <w:sz w:val="28"/>
          <w:szCs w:val="28"/>
        </w:rPr>
      </w:pPr>
      <w:r>
        <w:rPr>
          <w:rFonts w:ascii="PT Astra Serif" w:eastAsia="PT Astra Serif" w:hAnsi="PT Astra Serif" w:cs="PT Astra Serif"/>
          <w:color w:val="333333"/>
          <w:sz w:val="28"/>
          <w:szCs w:val="28"/>
        </w:rPr>
        <w:t>Т</w:t>
      </w:r>
      <w:r>
        <w:rPr>
          <w:rFonts w:ascii="PT Astra Serif" w:eastAsia="PT Astra Serif" w:hAnsi="PT Astra Serif" w:cs="PT Astra Serif"/>
          <w:color w:val="333333"/>
          <w:sz w:val="28"/>
          <w:szCs w:val="28"/>
          <w:highlight w:val="white"/>
        </w:rPr>
        <w:t>иснение: на лицевой стороне должно присутствовать тиснение желтой фольгой с названием документа («Студенческий билет»)</w:t>
      </w:r>
      <w:r>
        <w:rPr>
          <w:rFonts w:ascii="PT Astra Serif" w:eastAsia="PT Astra Serif" w:hAnsi="PT Astra Serif" w:cs="PT Astra Serif"/>
          <w:color w:val="333333"/>
          <w:sz w:val="28"/>
          <w:szCs w:val="28"/>
        </w:rPr>
        <w:t>.</w:t>
      </w:r>
    </w:p>
    <w:p w:rsidR="00DF0423" w:rsidRDefault="00F81AE8">
      <w:pPr>
        <w:tabs>
          <w:tab w:val="left" w:pos="851"/>
        </w:tabs>
        <w:spacing w:after="0" w:line="360" w:lineRule="auto"/>
        <w:ind w:firstLine="709"/>
        <w:jc w:val="both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eastAsia="PT Astra Serif" w:hAnsi="PT Astra Serif" w:cs="PT Astra Serif"/>
          <w:color w:val="333333"/>
          <w:sz w:val="28"/>
          <w:szCs w:val="28"/>
        </w:rPr>
        <w:t>Толщина картона не менее 2 мм. Выклейка – бумага плотностью не менее 80 г/м</w:t>
      </w:r>
      <w:r>
        <w:rPr>
          <w:rFonts w:ascii="PT Astra Serif" w:eastAsia="PT Astra Serif" w:hAnsi="PT Astra Serif" w:cs="PT Astra Serif"/>
          <w:color w:val="333333"/>
          <w:sz w:val="28"/>
          <w:szCs w:val="28"/>
          <w:vertAlign w:val="superscript"/>
        </w:rPr>
        <w:t>2</w:t>
      </w:r>
      <w:r>
        <w:rPr>
          <w:rFonts w:ascii="PT Astra Serif" w:eastAsia="PT Astra Serif" w:hAnsi="PT Astra Serif" w:cs="PT Astra Serif"/>
          <w:color w:val="333333"/>
          <w:sz w:val="28"/>
          <w:szCs w:val="28"/>
        </w:rPr>
        <w:t>.</w:t>
      </w:r>
    </w:p>
    <w:p w:rsidR="00DF0423" w:rsidRDefault="00F81AE8">
      <w:pPr>
        <w:tabs>
          <w:tab w:val="left" w:pos="851"/>
        </w:tabs>
        <w:spacing w:after="0" w:line="360" w:lineRule="auto"/>
        <w:ind w:firstLine="709"/>
        <w:jc w:val="both"/>
        <w:rPr>
          <w:rFonts w:ascii="PT Astra Serif" w:hAnsi="PT Astra Serif" w:cs="PT Astra Serif"/>
          <w:color w:val="333333"/>
          <w:sz w:val="28"/>
          <w:szCs w:val="28"/>
        </w:rPr>
      </w:pPr>
      <w:r>
        <w:rPr>
          <w:rFonts w:ascii="PT Astra Serif" w:eastAsia="PT Astra Serif" w:hAnsi="PT Astra Serif" w:cs="PT Astra Serif"/>
          <w:color w:val="333333"/>
          <w:sz w:val="28"/>
          <w:szCs w:val="28"/>
        </w:rPr>
        <w:t>Ориентация – горизонтальная.</w:t>
      </w:r>
    </w:p>
    <w:p w:rsidR="00DF0423" w:rsidRDefault="00F81AE8">
      <w:pPr>
        <w:tabs>
          <w:tab w:val="left" w:pos="851"/>
        </w:tabs>
        <w:spacing w:after="0" w:line="360" w:lineRule="auto"/>
        <w:ind w:firstLine="709"/>
        <w:jc w:val="both"/>
        <w:rPr>
          <w:rFonts w:ascii="PT Astra Serif" w:hAnsi="PT Astra Serif" w:cs="PT Astra Serif"/>
          <w:color w:val="333333"/>
          <w:sz w:val="28"/>
          <w:szCs w:val="28"/>
        </w:rPr>
      </w:pPr>
      <w:r>
        <w:rPr>
          <w:rFonts w:ascii="PT Astra Serif" w:eastAsia="PT Astra Serif" w:hAnsi="PT Astra Serif" w:cs="PT Astra Serif"/>
          <w:color w:val="333333"/>
          <w:sz w:val="28"/>
          <w:szCs w:val="28"/>
          <w:highlight w:val="white"/>
        </w:rPr>
        <w:t>Защита документа. Твёрдая конструкция должна обеспечивать сохранность «Студенческий билет» от заломов, повреждений и влаги.</w:t>
      </w:r>
    </w:p>
    <w:p w:rsidR="00DF0423" w:rsidRDefault="00F81AE8">
      <w:pPr>
        <w:tabs>
          <w:tab w:val="left" w:pos="851"/>
        </w:tabs>
        <w:spacing w:after="0" w:line="360" w:lineRule="auto"/>
        <w:ind w:firstLine="709"/>
        <w:jc w:val="both"/>
        <w:rPr>
          <w:rFonts w:ascii="PT Astra Serif" w:eastAsia="PT Astra Serif" w:hAnsi="PT Astra Serif" w:cs="PT Astra Serif"/>
          <w:color w:val="333333"/>
          <w:sz w:val="28"/>
          <w:szCs w:val="28"/>
        </w:rPr>
      </w:pPr>
      <w:r>
        <w:rPr>
          <w:rFonts w:ascii="PT Astra Serif" w:eastAsia="PT Astra Serif" w:hAnsi="PT Astra Serif" w:cs="PT Astra Serif"/>
          <w:color w:val="333333"/>
          <w:sz w:val="28"/>
          <w:szCs w:val="28"/>
        </w:rPr>
        <w:t>Образец и содержание «Студенческий билет» указан в приложении 1 к настоящему разделу технического задания.</w:t>
      </w:r>
    </w:p>
    <w:p w:rsidR="00DF0423" w:rsidRPr="008514E7" w:rsidRDefault="00F81AE8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PMingLiU-ExtB" w:hAnsi="Times New Roman" w:cs="Times New Roman"/>
          <w:color w:val="333333"/>
          <w:sz w:val="28"/>
          <w:szCs w:val="28"/>
        </w:rPr>
      </w:pPr>
      <w:r w:rsidRPr="008514E7">
        <w:rPr>
          <w:rFonts w:ascii="Times New Roman" w:eastAsia="PMingLiU-ExtB" w:hAnsi="Times New Roman" w:cs="Times New Roman"/>
          <w:color w:val="333333"/>
          <w:sz w:val="28"/>
          <w:szCs w:val="28"/>
        </w:rPr>
        <w:t xml:space="preserve">Срок поставки: </w:t>
      </w:r>
      <w:r w:rsidR="008514E7" w:rsidRPr="008514E7">
        <w:rPr>
          <w:rFonts w:ascii="Times New Roman" w:eastAsia="PMingLiU-ExtB" w:hAnsi="Times New Roman" w:cs="Times New Roman"/>
          <w:color w:val="333333"/>
          <w:sz w:val="28"/>
          <w:szCs w:val="28"/>
        </w:rPr>
        <w:t>по</w:t>
      </w:r>
      <w:r w:rsidRPr="008514E7">
        <w:rPr>
          <w:rFonts w:ascii="Times New Roman" w:eastAsia="PMingLiU-ExtB" w:hAnsi="Times New Roman" w:cs="Times New Roman"/>
          <w:color w:val="333333"/>
          <w:sz w:val="28"/>
          <w:szCs w:val="28"/>
        </w:rPr>
        <w:t xml:space="preserve"> 17 августа 2026 года</w:t>
      </w:r>
      <w:r w:rsidR="008514E7" w:rsidRPr="008514E7">
        <w:rPr>
          <w:rFonts w:ascii="Times New Roman" w:eastAsia="PMingLiU-ExtB" w:hAnsi="Times New Roman" w:cs="Times New Roman"/>
          <w:color w:val="333333"/>
          <w:sz w:val="28"/>
          <w:szCs w:val="28"/>
        </w:rPr>
        <w:t xml:space="preserve"> включительно</w:t>
      </w:r>
      <w:r w:rsidRPr="008514E7">
        <w:rPr>
          <w:rFonts w:ascii="Times New Roman" w:eastAsia="PMingLiU-ExtB" w:hAnsi="Times New Roman" w:cs="Times New Roman"/>
          <w:color w:val="333333"/>
          <w:sz w:val="28"/>
          <w:szCs w:val="28"/>
        </w:rPr>
        <w:t>.</w:t>
      </w:r>
    </w:p>
    <w:p w:rsidR="00DF0423" w:rsidRDefault="00DF0423">
      <w:pPr>
        <w:tabs>
          <w:tab w:val="left" w:pos="851"/>
        </w:tabs>
        <w:spacing w:after="0" w:line="360" w:lineRule="auto"/>
        <w:ind w:firstLine="709"/>
        <w:jc w:val="both"/>
        <w:rPr>
          <w:rFonts w:ascii="PT Astra Serif" w:hAnsi="PT Astra Serif" w:cs="PT Astra Serif"/>
          <w:color w:val="333333"/>
          <w:sz w:val="28"/>
          <w:szCs w:val="28"/>
        </w:rPr>
      </w:pPr>
    </w:p>
    <w:p w:rsidR="00DF0423" w:rsidRDefault="00DF0423">
      <w:pPr>
        <w:tabs>
          <w:tab w:val="left" w:pos="851"/>
        </w:tabs>
        <w:spacing w:after="0" w:line="360" w:lineRule="auto"/>
        <w:ind w:firstLine="709"/>
        <w:jc w:val="both"/>
        <w:rPr>
          <w:rFonts w:ascii="PT Astra Serif" w:eastAsia="PT Astra Serif" w:hAnsi="PT Astra Serif" w:cs="PT Astra Serif"/>
          <w:color w:val="333333"/>
          <w:sz w:val="28"/>
          <w:szCs w:val="28"/>
        </w:rPr>
      </w:pPr>
    </w:p>
    <w:p w:rsidR="00DF0423" w:rsidRDefault="00DF0423">
      <w:pPr>
        <w:tabs>
          <w:tab w:val="left" w:pos="851"/>
        </w:tabs>
        <w:spacing w:after="0" w:line="360" w:lineRule="auto"/>
        <w:ind w:firstLine="709"/>
        <w:jc w:val="both"/>
        <w:rPr>
          <w:rFonts w:ascii="PT Astra Serif" w:eastAsia="PT Astra Serif" w:hAnsi="PT Astra Serif" w:cs="PT Astra Serif"/>
          <w:color w:val="333333"/>
          <w:sz w:val="28"/>
          <w:szCs w:val="28"/>
        </w:rPr>
      </w:pPr>
      <w:bookmarkStart w:id="0" w:name="_GoBack"/>
      <w:bookmarkEnd w:id="0"/>
    </w:p>
    <w:p w:rsidR="00DF0423" w:rsidRDefault="00DF0423">
      <w:pPr>
        <w:tabs>
          <w:tab w:val="left" w:pos="851"/>
        </w:tabs>
        <w:spacing w:after="0" w:line="360" w:lineRule="auto"/>
        <w:ind w:firstLine="709"/>
        <w:jc w:val="both"/>
        <w:rPr>
          <w:rFonts w:ascii="PT Astra Serif" w:eastAsia="PT Astra Serif" w:hAnsi="PT Astra Serif" w:cs="PT Astra Serif"/>
          <w:color w:val="333333"/>
          <w:sz w:val="28"/>
          <w:szCs w:val="28"/>
        </w:rPr>
      </w:pPr>
    </w:p>
    <w:p w:rsidR="00DF0423" w:rsidRDefault="00DF0423">
      <w:pPr>
        <w:tabs>
          <w:tab w:val="left" w:pos="851"/>
        </w:tabs>
        <w:spacing w:after="0" w:line="360" w:lineRule="auto"/>
        <w:ind w:firstLine="709"/>
        <w:jc w:val="both"/>
        <w:rPr>
          <w:rFonts w:ascii="PT Astra Serif" w:eastAsia="PT Astra Serif" w:hAnsi="PT Astra Serif" w:cs="PT Astra Serif"/>
          <w:color w:val="333333"/>
          <w:sz w:val="28"/>
          <w:szCs w:val="28"/>
        </w:rPr>
      </w:pPr>
    </w:p>
    <w:p w:rsidR="00DF0423" w:rsidRDefault="00DF0423">
      <w:pPr>
        <w:tabs>
          <w:tab w:val="left" w:pos="851"/>
        </w:tabs>
        <w:spacing w:after="0" w:line="360" w:lineRule="auto"/>
        <w:ind w:firstLine="709"/>
        <w:jc w:val="both"/>
        <w:rPr>
          <w:rFonts w:ascii="PT Astra Serif" w:eastAsia="PT Astra Serif" w:hAnsi="PT Astra Serif" w:cs="PT Astra Serif"/>
          <w:color w:val="333333"/>
          <w:sz w:val="28"/>
          <w:szCs w:val="28"/>
        </w:rPr>
      </w:pPr>
    </w:p>
    <w:p w:rsidR="00DF0423" w:rsidRDefault="00DF0423">
      <w:pPr>
        <w:tabs>
          <w:tab w:val="left" w:pos="851"/>
        </w:tabs>
        <w:spacing w:after="0" w:line="360" w:lineRule="auto"/>
        <w:ind w:firstLine="709"/>
        <w:jc w:val="both"/>
        <w:rPr>
          <w:rFonts w:ascii="PT Astra Serif" w:eastAsia="PT Astra Serif" w:hAnsi="PT Astra Serif" w:cs="PT Astra Serif"/>
          <w:color w:val="333333"/>
          <w:sz w:val="28"/>
          <w:szCs w:val="28"/>
        </w:rPr>
      </w:pPr>
    </w:p>
    <w:p w:rsidR="00DF0423" w:rsidRDefault="00DF0423">
      <w:pPr>
        <w:tabs>
          <w:tab w:val="left" w:pos="851"/>
        </w:tabs>
        <w:spacing w:after="0" w:line="360" w:lineRule="auto"/>
        <w:jc w:val="both"/>
        <w:rPr>
          <w:rFonts w:ascii="PT Astra Serif" w:eastAsia="PT Astra Serif" w:hAnsi="PT Astra Serif" w:cs="PT Astra Serif"/>
          <w:color w:val="333333"/>
          <w:sz w:val="28"/>
          <w:szCs w:val="28"/>
        </w:rPr>
      </w:pPr>
    </w:p>
    <w:p w:rsidR="00DF0423" w:rsidRDefault="00DF0423">
      <w:pPr>
        <w:tabs>
          <w:tab w:val="left" w:pos="851"/>
        </w:tabs>
        <w:spacing w:after="0" w:line="360" w:lineRule="auto"/>
        <w:ind w:firstLine="709"/>
        <w:jc w:val="both"/>
        <w:rPr>
          <w:rFonts w:ascii="PT Astra Serif" w:eastAsia="PT Astra Serif" w:hAnsi="PT Astra Serif" w:cs="PT Astra Serif"/>
          <w:color w:val="333333"/>
          <w:sz w:val="28"/>
          <w:szCs w:val="28"/>
        </w:rPr>
      </w:pPr>
    </w:p>
    <w:p w:rsidR="00DF0423" w:rsidRDefault="00DF0423">
      <w:pPr>
        <w:tabs>
          <w:tab w:val="left" w:pos="851"/>
        </w:tabs>
        <w:spacing w:after="0" w:line="360" w:lineRule="auto"/>
        <w:jc w:val="both"/>
        <w:rPr>
          <w:rFonts w:ascii="PT Astra Serif" w:eastAsia="PT Astra Serif" w:hAnsi="PT Astra Serif" w:cs="PT Astra Serif"/>
          <w:color w:val="333333"/>
          <w:sz w:val="28"/>
          <w:szCs w:val="28"/>
        </w:rPr>
      </w:pPr>
    </w:p>
    <w:p w:rsidR="00DF0423" w:rsidRDefault="00DF0423">
      <w:pPr>
        <w:tabs>
          <w:tab w:val="left" w:pos="851"/>
        </w:tabs>
        <w:spacing w:after="0" w:line="360" w:lineRule="auto"/>
        <w:jc w:val="both"/>
        <w:rPr>
          <w:rFonts w:ascii="PT Astra Serif" w:eastAsia="PT Astra Serif" w:hAnsi="PT Astra Serif" w:cs="PT Astra Serif"/>
          <w:color w:val="333333"/>
          <w:sz w:val="28"/>
          <w:szCs w:val="28"/>
        </w:rPr>
      </w:pPr>
    </w:p>
    <w:p w:rsidR="00DF0423" w:rsidRDefault="00F81AE8">
      <w:pPr>
        <w:tabs>
          <w:tab w:val="left" w:pos="851"/>
        </w:tabs>
        <w:spacing w:after="0" w:line="360" w:lineRule="auto"/>
        <w:ind w:firstLine="709"/>
        <w:jc w:val="center"/>
        <w:rPr>
          <w:rFonts w:ascii="PT Astra Serif" w:eastAsia="PT Astra Serif" w:hAnsi="PT Astra Serif" w:cs="PT Astra Serif"/>
          <w:color w:val="333333"/>
          <w:sz w:val="28"/>
          <w:szCs w:val="28"/>
        </w:rPr>
      </w:pPr>
      <w:r>
        <w:rPr>
          <w:rFonts w:ascii="PT Astra Serif" w:eastAsia="PT Astra Serif" w:hAnsi="PT Astra Serif" w:cs="PT Astra Serif"/>
          <w:color w:val="333333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Приложение 1 </w:t>
      </w:r>
    </w:p>
    <w:p w:rsidR="00DF0423" w:rsidRDefault="00F81AE8">
      <w:pPr>
        <w:tabs>
          <w:tab w:val="left" w:pos="851"/>
        </w:tabs>
        <w:spacing w:after="0" w:line="360" w:lineRule="auto"/>
        <w:jc w:val="center"/>
        <w:rPr>
          <w:rFonts w:ascii="PT Astra Serif" w:hAnsi="PT Astra Serif" w:cs="PT Astra Serif"/>
          <w:sz w:val="28"/>
          <w:szCs w:val="28"/>
        </w:rPr>
      </w:pPr>
      <w:r>
        <w:rPr>
          <w:noProof/>
        </w:rPr>
        <w:drawing>
          <wp:inline distT="0" distB="0" distL="0" distR="0">
            <wp:extent cx="5600700" cy="3286125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/>
                  </pic:blipFill>
                  <pic:spPr bwMode="auto">
                    <a:xfrm>
                      <a:off x="0" y="0"/>
                      <a:ext cx="56007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423" w:rsidRDefault="00F81AE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848475" cy="2657475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68484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0423">
      <w:pgSz w:w="16838" w:h="11906" w:orient="landscape"/>
      <w:pgMar w:top="851" w:right="709" w:bottom="426" w:left="709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1287" w:rsidRDefault="00011287">
      <w:pPr>
        <w:spacing w:after="0" w:line="240" w:lineRule="auto"/>
      </w:pPr>
      <w:r>
        <w:separator/>
      </w:r>
    </w:p>
  </w:endnote>
  <w:endnote w:type="continuationSeparator" w:id="0">
    <w:p w:rsidR="00011287" w:rsidRDefault="000112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Times New Roman"/>
    <w:charset w:val="00"/>
    <w:family w:val="auto"/>
    <w:pitch w:val="default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1287" w:rsidRDefault="00011287">
      <w:pPr>
        <w:spacing w:after="0" w:line="240" w:lineRule="auto"/>
      </w:pPr>
      <w:r>
        <w:separator/>
      </w:r>
    </w:p>
  </w:footnote>
  <w:footnote w:type="continuationSeparator" w:id="0">
    <w:p w:rsidR="00011287" w:rsidRDefault="000112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423"/>
    <w:rsid w:val="00011287"/>
    <w:rsid w:val="003B29BC"/>
    <w:rsid w:val="008514E7"/>
    <w:rsid w:val="00DF0423"/>
    <w:rsid w:val="00F8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824F9"/>
  <w15:docId w15:val="{6324A983-2A9C-452D-A205-066E6DC5C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rPr>
      <w:lang w:eastAsia="zh-CN"/>
    </w:r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f">
    <w:name w:val="caption"/>
    <w:basedOn w:val="a"/>
    <w:next w:val="a"/>
    <w:uiPriority w:val="35"/>
    <w:semiHidden/>
    <w:unhideWhenUsed/>
    <w:qFormat/>
    <w:rPr>
      <w:b/>
      <w:bCs/>
      <w:color w:val="4F81BD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uiPriority w:val="59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Plain Table 1"/>
    <w:uiPriority w:val="59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3">
    <w:name w:val="Plain Table 2"/>
    <w:uiPriority w:val="59"/>
    <w:rPr>
      <w:lang w:eastAsia="zh-C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1">
    <w:name w:val="Plain Table 3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41">
    <w:name w:val="Plain Table 4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51">
    <w:name w:val="Plain Table 5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-1">
    <w:name w:val="Grid Table 1 Light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3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2">
    <w:name w:val="Grid Table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3">
    <w:name w:val="Grid Table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4">
    <w:name w:val="Grid Table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5">
    <w:name w:val="Grid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5F1" w:fill="DAE5F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2DCDC" w:fill="F2D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AF1DC" w:fill="EAF1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5DFEC" w:fill="E5DFE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EF3" w:fill="DAEEF3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DE9D8" w:fill="FDE9D8"/>
      <w:tblCellMar>
        <w:top w:w="0" w:type="dxa"/>
        <w:left w:w="0" w:type="dxa"/>
        <w:bottom w:w="0" w:type="dxa"/>
        <w:right w:w="0" w:type="dxa"/>
      </w:tblCellMar>
    </w:tblPr>
  </w:style>
  <w:style w:type="table" w:styleId="-6">
    <w:name w:val="Grid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7">
    <w:name w:val="Grid Table 7 Colorful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10">
    <w:name w:val="List Table 1 Light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-20">
    <w:name w:val="List Table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30">
    <w:name w:val="List Table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40">
    <w:name w:val="List Table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50">
    <w:name w:val="List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4F81BD" w:fill="4F81BD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D99695" w:fill="D99695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C3D69B" w:fill="C3D69B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B2A1C6" w:fill="B2A1C6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92CCDC" w:fill="92C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FAC090" w:fill="FAC090"/>
      <w:tblCellMar>
        <w:top w:w="0" w:type="dxa"/>
        <w:left w:w="0" w:type="dxa"/>
        <w:bottom w:w="0" w:type="dxa"/>
        <w:right w:w="0" w:type="dxa"/>
      </w:tblCellMar>
    </w:tblPr>
  </w:style>
  <w:style w:type="table" w:styleId="-60">
    <w:name w:val="List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70">
    <w:name w:val="List Table 7 Colorful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4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af1">
    <w:name w:val="Hyperlink"/>
    <w:uiPriority w:val="99"/>
    <w:unhideWhenUsed/>
    <w:rPr>
      <w:color w:val="0000FF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  <w:rPr>
      <w:lang w:eastAsia="zh-CN"/>
    </w:rPr>
  </w:style>
  <w:style w:type="paragraph" w:styleId="af9">
    <w:name w:val="table of figures"/>
    <w:basedOn w:val="a"/>
    <w:next w:val="a"/>
    <w:uiPriority w:val="99"/>
    <w:unhideWhenUsed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TORGIPTA</cp:lastModifiedBy>
  <cp:revision>3</cp:revision>
  <dcterms:created xsi:type="dcterms:W3CDTF">2026-06-01T06:31:00Z</dcterms:created>
  <dcterms:modified xsi:type="dcterms:W3CDTF">2026-06-01T08:18:00Z</dcterms:modified>
  <cp:version>1048576</cp:version>
</cp:coreProperties>
</file>