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5EF" w:rsidRPr="00501870" w:rsidRDefault="001C4729" w:rsidP="00754138">
      <w:pPr>
        <w:jc w:val="center"/>
        <w:rPr>
          <w:sz w:val="21"/>
          <w:szCs w:val="21"/>
        </w:rPr>
      </w:pPr>
      <w:r w:rsidRPr="00CA4CCF">
        <w:rPr>
          <w:sz w:val="21"/>
          <w:szCs w:val="21"/>
        </w:rPr>
        <w:t xml:space="preserve">ДОГОВОР № </w:t>
      </w:r>
      <w:r w:rsidR="00501870" w:rsidRPr="00501870">
        <w:rPr>
          <w:sz w:val="21"/>
          <w:szCs w:val="21"/>
        </w:rPr>
        <w:t>44/26-13</w:t>
      </w:r>
    </w:p>
    <w:p w:rsidR="00F23FCA" w:rsidRPr="00CA4CCF" w:rsidRDefault="00F23FCA" w:rsidP="00F23FCA">
      <w:pPr>
        <w:jc w:val="center"/>
        <w:rPr>
          <w:bCs/>
          <w:sz w:val="21"/>
          <w:szCs w:val="21"/>
          <w:lang w:bidi="ru-RU"/>
        </w:rPr>
      </w:pPr>
      <w:r w:rsidRPr="00CA4CCF">
        <w:rPr>
          <w:bCs/>
          <w:sz w:val="21"/>
          <w:szCs w:val="21"/>
          <w:lang w:bidi="ru-RU"/>
        </w:rPr>
        <w:t xml:space="preserve">Идентификационный код закупки </w:t>
      </w:r>
      <w:r w:rsidR="00501870" w:rsidRPr="00501870">
        <w:rPr>
          <w:bCs/>
          <w:sz w:val="21"/>
          <w:szCs w:val="21"/>
          <w:lang w:bidi="ru-RU"/>
        </w:rPr>
        <w:t>261773401321477340100100220000000244</w:t>
      </w:r>
    </w:p>
    <w:p w:rsidR="00754138" w:rsidRPr="00CA4CCF" w:rsidRDefault="00754138" w:rsidP="00754138">
      <w:pPr>
        <w:jc w:val="both"/>
        <w:rPr>
          <w:sz w:val="21"/>
          <w:szCs w:val="21"/>
        </w:rPr>
      </w:pPr>
      <w:r w:rsidRPr="00CA4CCF">
        <w:rPr>
          <w:sz w:val="21"/>
          <w:szCs w:val="21"/>
        </w:rPr>
        <w:t xml:space="preserve">г. Москва                                                                             </w:t>
      </w:r>
      <w:r w:rsidR="00EA1A70" w:rsidRPr="00CA4CCF">
        <w:rPr>
          <w:sz w:val="21"/>
          <w:szCs w:val="21"/>
        </w:rPr>
        <w:t xml:space="preserve">   </w:t>
      </w:r>
      <w:r w:rsidR="009C739C" w:rsidRPr="00CA4CCF">
        <w:rPr>
          <w:sz w:val="21"/>
          <w:szCs w:val="21"/>
        </w:rPr>
        <w:t xml:space="preserve">                 </w:t>
      </w:r>
      <w:r w:rsidR="00E631C5" w:rsidRPr="00CA4CCF">
        <w:rPr>
          <w:sz w:val="21"/>
          <w:szCs w:val="21"/>
        </w:rPr>
        <w:t xml:space="preserve"> </w:t>
      </w:r>
      <w:r w:rsidR="00FD1A16" w:rsidRPr="00CA4CCF">
        <w:rPr>
          <w:sz w:val="21"/>
          <w:szCs w:val="21"/>
        </w:rPr>
        <w:t xml:space="preserve">                 </w:t>
      </w:r>
      <w:r w:rsidR="002445B4" w:rsidRPr="00CA4CCF">
        <w:rPr>
          <w:sz w:val="21"/>
          <w:szCs w:val="21"/>
        </w:rPr>
        <w:t xml:space="preserve">    </w:t>
      </w:r>
      <w:r w:rsidR="009D1C3D" w:rsidRPr="00CA4CCF">
        <w:rPr>
          <w:sz w:val="21"/>
          <w:szCs w:val="21"/>
        </w:rPr>
        <w:t xml:space="preserve">             </w:t>
      </w:r>
      <w:r w:rsidR="002445B4" w:rsidRPr="00CA4CCF">
        <w:rPr>
          <w:sz w:val="21"/>
          <w:szCs w:val="21"/>
        </w:rPr>
        <w:t xml:space="preserve">   </w:t>
      </w:r>
      <w:r w:rsidR="00095E2B" w:rsidRPr="00CA4CCF">
        <w:rPr>
          <w:sz w:val="21"/>
          <w:szCs w:val="21"/>
        </w:rPr>
        <w:t>__ марта</w:t>
      </w:r>
      <w:r w:rsidR="009D1C3D" w:rsidRPr="00CA4CCF">
        <w:rPr>
          <w:sz w:val="21"/>
          <w:szCs w:val="21"/>
        </w:rPr>
        <w:t xml:space="preserve"> </w:t>
      </w:r>
      <w:r w:rsidR="00CA25EF" w:rsidRPr="00CA4CCF">
        <w:rPr>
          <w:sz w:val="21"/>
          <w:szCs w:val="21"/>
        </w:rPr>
        <w:t>202</w:t>
      </w:r>
      <w:r w:rsidR="00095E2B" w:rsidRPr="00CA4CCF">
        <w:rPr>
          <w:sz w:val="21"/>
          <w:szCs w:val="21"/>
        </w:rPr>
        <w:t>6</w:t>
      </w:r>
      <w:r w:rsidR="00CA25EF" w:rsidRPr="00CA4CCF">
        <w:rPr>
          <w:sz w:val="21"/>
          <w:szCs w:val="21"/>
        </w:rPr>
        <w:t xml:space="preserve"> г</w:t>
      </w:r>
    </w:p>
    <w:p w:rsidR="00754138" w:rsidRPr="00CA4CCF" w:rsidRDefault="00754138" w:rsidP="00754138">
      <w:pPr>
        <w:jc w:val="both"/>
        <w:rPr>
          <w:sz w:val="21"/>
          <w:szCs w:val="21"/>
        </w:rPr>
      </w:pPr>
    </w:p>
    <w:p w:rsidR="008E54CA" w:rsidRPr="00CA4CCF" w:rsidRDefault="00754138" w:rsidP="008E54CA">
      <w:pPr>
        <w:pStyle w:val="3"/>
        <w:jc w:val="both"/>
        <w:rPr>
          <w:i w:val="0"/>
          <w:iCs/>
          <w:sz w:val="21"/>
          <w:szCs w:val="21"/>
        </w:rPr>
      </w:pPr>
      <w:r w:rsidRPr="00CA4CCF">
        <w:rPr>
          <w:sz w:val="21"/>
          <w:szCs w:val="21"/>
        </w:rPr>
        <w:tab/>
      </w:r>
      <w:proofErr w:type="gramStart"/>
      <w:r w:rsidR="00FB47DA" w:rsidRPr="00FB47DA">
        <w:rPr>
          <w:i w:val="0"/>
          <w:iCs/>
          <w:sz w:val="21"/>
          <w:szCs w:val="21"/>
        </w:rPr>
        <w:t>Ф</w:t>
      </w:r>
      <w:r w:rsidR="00FB47DA" w:rsidRPr="00FB47DA">
        <w:rPr>
          <w:i w:val="0"/>
          <w:iCs/>
          <w:sz w:val="21"/>
          <w:szCs w:val="21"/>
        </w:rPr>
        <w:t>ед</w:t>
      </w:r>
      <w:r w:rsidR="00FB47DA" w:rsidRPr="00CA4CCF">
        <w:rPr>
          <w:i w:val="0"/>
          <w:iCs/>
          <w:sz w:val="21"/>
          <w:szCs w:val="21"/>
        </w:rPr>
        <w:t xml:space="preserve">еральное государственное бюджетное учреждение «Национальный исследовательский центр эпидемиологии и микробиологии имени почетного академика Н.Ф. Гамалеи» Министерства здравоохранения Российской Федерации, в лице заместителя директора </w:t>
      </w:r>
      <w:proofErr w:type="spellStart"/>
      <w:r w:rsidR="00FB47DA" w:rsidRPr="00CA4CCF">
        <w:rPr>
          <w:i w:val="0"/>
          <w:iCs/>
          <w:sz w:val="21"/>
          <w:szCs w:val="21"/>
        </w:rPr>
        <w:t>Домогаровой</w:t>
      </w:r>
      <w:proofErr w:type="spellEnd"/>
      <w:r w:rsidR="00FB47DA" w:rsidRPr="00CA4CCF">
        <w:rPr>
          <w:i w:val="0"/>
          <w:iCs/>
          <w:sz w:val="21"/>
          <w:szCs w:val="21"/>
        </w:rPr>
        <w:t xml:space="preserve"> Т.В., действующе</w:t>
      </w:r>
      <w:r w:rsidR="00FB47DA">
        <w:rPr>
          <w:i w:val="0"/>
          <w:iCs/>
          <w:sz w:val="21"/>
          <w:szCs w:val="21"/>
        </w:rPr>
        <w:t>го</w:t>
      </w:r>
      <w:r w:rsidR="00FB47DA" w:rsidRPr="00CA4CCF">
        <w:rPr>
          <w:i w:val="0"/>
          <w:iCs/>
          <w:sz w:val="21"/>
          <w:szCs w:val="21"/>
        </w:rPr>
        <w:t xml:space="preserve"> на основании доверенности № 67/01-08-1593 от 30.12.2025 г., именуемый в дальнейшем «</w:t>
      </w:r>
      <w:r w:rsidR="00FB47DA">
        <w:rPr>
          <w:i w:val="0"/>
          <w:iCs/>
          <w:sz w:val="21"/>
          <w:szCs w:val="21"/>
        </w:rPr>
        <w:t>Заказчик</w:t>
      </w:r>
      <w:r w:rsidR="00FB47DA" w:rsidRPr="00CA4CCF">
        <w:rPr>
          <w:i w:val="0"/>
          <w:iCs/>
          <w:sz w:val="21"/>
          <w:szCs w:val="21"/>
        </w:rPr>
        <w:t>»</w:t>
      </w:r>
      <w:r w:rsidR="00FB47DA">
        <w:rPr>
          <w:i w:val="0"/>
          <w:iCs/>
          <w:sz w:val="21"/>
          <w:szCs w:val="21"/>
        </w:rPr>
        <w:t xml:space="preserve">, </w:t>
      </w:r>
      <w:r w:rsidR="00E76A41" w:rsidRPr="00CA4CCF">
        <w:rPr>
          <w:i w:val="0"/>
          <w:iCs/>
          <w:sz w:val="21"/>
          <w:szCs w:val="21"/>
        </w:rPr>
        <w:t xml:space="preserve">с одной стороны и </w:t>
      </w:r>
      <w:r w:rsidR="00FB47DA">
        <w:rPr>
          <w:i w:val="0"/>
          <w:sz w:val="21"/>
          <w:szCs w:val="21"/>
        </w:rPr>
        <w:t xml:space="preserve">___________ в лице ________________, </w:t>
      </w:r>
      <w:r w:rsidR="00FB47DA" w:rsidRPr="00FB47DA">
        <w:rPr>
          <w:i w:val="0"/>
          <w:sz w:val="21"/>
          <w:szCs w:val="21"/>
        </w:rPr>
        <w:t>действующего на основании</w:t>
      </w:r>
      <w:r w:rsidR="00FB47DA">
        <w:rPr>
          <w:i w:val="0"/>
          <w:sz w:val="21"/>
          <w:szCs w:val="21"/>
        </w:rPr>
        <w:t xml:space="preserve"> __________</w:t>
      </w:r>
      <w:r w:rsidR="00FB47DA" w:rsidRPr="00CA4CCF">
        <w:rPr>
          <w:i w:val="0"/>
          <w:iCs/>
          <w:sz w:val="21"/>
          <w:szCs w:val="21"/>
        </w:rPr>
        <w:t>, именуемый в дальнейшем «</w:t>
      </w:r>
      <w:r w:rsidR="00FB47DA">
        <w:rPr>
          <w:i w:val="0"/>
          <w:iCs/>
          <w:sz w:val="21"/>
          <w:szCs w:val="21"/>
        </w:rPr>
        <w:t>Подрядчик</w:t>
      </w:r>
      <w:r w:rsidR="00FB47DA" w:rsidRPr="00CA4CCF">
        <w:rPr>
          <w:i w:val="0"/>
          <w:iCs/>
          <w:sz w:val="21"/>
          <w:szCs w:val="21"/>
        </w:rPr>
        <w:t>»</w:t>
      </w:r>
      <w:r w:rsidR="00FB47DA">
        <w:rPr>
          <w:i w:val="0"/>
          <w:iCs/>
          <w:sz w:val="21"/>
          <w:szCs w:val="21"/>
        </w:rPr>
        <w:t xml:space="preserve">, </w:t>
      </w:r>
      <w:r w:rsidR="00E76A41" w:rsidRPr="00CA4CCF">
        <w:rPr>
          <w:i w:val="0"/>
          <w:iCs/>
          <w:sz w:val="21"/>
          <w:szCs w:val="21"/>
        </w:rPr>
        <w:t>с другой стороны, именуемые в дальнейшем совместно</w:t>
      </w:r>
      <w:proofErr w:type="gramEnd"/>
      <w:r w:rsidR="00E76A41" w:rsidRPr="00CA4CCF">
        <w:rPr>
          <w:i w:val="0"/>
          <w:iCs/>
          <w:sz w:val="21"/>
          <w:szCs w:val="21"/>
        </w:rPr>
        <w:t xml:space="preserve"> «стороны» (по-отдельности – «сторона»), в соответствии с п. 4 ч. 1 ст. 93 Федерального закона от 5 апреля 2013 г. N 44-ФЗ "О контрактной системе в сфере закупок товаров, работ, </w:t>
      </w:r>
      <w:r w:rsidR="00D94907">
        <w:rPr>
          <w:i w:val="0"/>
          <w:iCs/>
          <w:sz w:val="21"/>
          <w:szCs w:val="21"/>
        </w:rPr>
        <w:t>услуг</w:t>
      </w:r>
      <w:r w:rsidR="00D94907" w:rsidRPr="00CA4CCF">
        <w:rPr>
          <w:i w:val="0"/>
          <w:iCs/>
          <w:sz w:val="21"/>
          <w:szCs w:val="21"/>
        </w:rPr>
        <w:t xml:space="preserve"> </w:t>
      </w:r>
      <w:r w:rsidR="00E76A41" w:rsidRPr="00CA4CCF">
        <w:rPr>
          <w:i w:val="0"/>
          <w:iCs/>
          <w:sz w:val="21"/>
          <w:szCs w:val="21"/>
        </w:rPr>
        <w:t xml:space="preserve">для обеспечения государственных и муниципальных нужд", закупка № </w:t>
      </w:r>
      <w:r w:rsidR="00CA4CCF" w:rsidRPr="00CA4CCF">
        <w:rPr>
          <w:i w:val="0"/>
          <w:iCs/>
          <w:sz w:val="21"/>
          <w:szCs w:val="21"/>
        </w:rPr>
        <w:t>____________</w:t>
      </w:r>
      <w:r w:rsidR="00F23FCA" w:rsidRPr="00CA4CCF">
        <w:rPr>
          <w:i w:val="0"/>
          <w:iCs/>
          <w:sz w:val="21"/>
          <w:szCs w:val="21"/>
        </w:rPr>
        <w:t xml:space="preserve">, </w:t>
      </w:r>
      <w:r w:rsidR="006B3E2A" w:rsidRPr="00CA4CCF">
        <w:rPr>
          <w:i w:val="0"/>
          <w:iCs/>
          <w:sz w:val="21"/>
          <w:szCs w:val="21"/>
        </w:rPr>
        <w:t xml:space="preserve">составили настоящий </w:t>
      </w:r>
      <w:r w:rsidR="00BB4B93" w:rsidRPr="00CA4CCF">
        <w:rPr>
          <w:i w:val="0"/>
          <w:iCs/>
          <w:sz w:val="21"/>
          <w:szCs w:val="21"/>
        </w:rPr>
        <w:t>договор (далее – «</w:t>
      </w:r>
      <w:r w:rsidR="006B3E2A" w:rsidRPr="00CA4CCF">
        <w:rPr>
          <w:i w:val="0"/>
          <w:iCs/>
          <w:sz w:val="21"/>
          <w:szCs w:val="21"/>
        </w:rPr>
        <w:t>Договор</w:t>
      </w:r>
      <w:r w:rsidR="00BB4B93" w:rsidRPr="00CA4CCF">
        <w:rPr>
          <w:i w:val="0"/>
          <w:iCs/>
          <w:sz w:val="21"/>
          <w:szCs w:val="21"/>
        </w:rPr>
        <w:t>»)</w:t>
      </w:r>
      <w:r w:rsidR="006B3E2A" w:rsidRPr="00CA4CCF">
        <w:rPr>
          <w:i w:val="0"/>
          <w:iCs/>
          <w:sz w:val="21"/>
          <w:szCs w:val="21"/>
        </w:rPr>
        <w:t xml:space="preserve"> о нижеследующем:</w:t>
      </w:r>
    </w:p>
    <w:p w:rsidR="00754138" w:rsidRPr="00CA4CCF" w:rsidRDefault="00754138" w:rsidP="00754138">
      <w:pPr>
        <w:jc w:val="both"/>
        <w:rPr>
          <w:sz w:val="21"/>
          <w:szCs w:val="21"/>
        </w:rPr>
      </w:pPr>
    </w:p>
    <w:p w:rsidR="00095E2B" w:rsidRPr="00CA4CCF" w:rsidRDefault="00095E2B" w:rsidP="00095E2B">
      <w:pPr>
        <w:pStyle w:val="ac"/>
        <w:jc w:val="center"/>
        <w:rPr>
          <w:b/>
          <w:sz w:val="21"/>
          <w:szCs w:val="21"/>
          <w:lang w:eastAsia="ru-RU"/>
        </w:rPr>
      </w:pPr>
      <w:r w:rsidRPr="00CA4CCF">
        <w:rPr>
          <w:b/>
          <w:sz w:val="21"/>
          <w:szCs w:val="21"/>
          <w:lang w:eastAsia="ru-RU"/>
        </w:rPr>
        <w:t>1.Предмет Договора</w:t>
      </w:r>
    </w:p>
    <w:p w:rsidR="00095E2B" w:rsidRPr="00CA4CCF" w:rsidRDefault="00095E2B" w:rsidP="002E7144">
      <w:pPr>
        <w:pStyle w:val="ac"/>
        <w:jc w:val="both"/>
        <w:rPr>
          <w:sz w:val="21"/>
          <w:szCs w:val="21"/>
          <w:lang w:eastAsia="ru-RU"/>
        </w:rPr>
      </w:pPr>
      <w:r w:rsidRPr="00CA4CCF">
        <w:rPr>
          <w:sz w:val="21"/>
          <w:szCs w:val="21"/>
          <w:lang w:eastAsia="ru-RU"/>
        </w:rPr>
        <w:t>1.1. Предметом Договора является: оказание услуг</w:t>
      </w:r>
      <w:r w:rsidR="00D94907">
        <w:rPr>
          <w:sz w:val="21"/>
          <w:szCs w:val="21"/>
          <w:lang w:eastAsia="ru-RU"/>
        </w:rPr>
        <w:t>, выполнение работ</w:t>
      </w:r>
      <w:r w:rsidRPr="00CA4CCF">
        <w:rPr>
          <w:sz w:val="21"/>
          <w:szCs w:val="21"/>
          <w:lang w:eastAsia="ru-RU"/>
        </w:rPr>
        <w:t xml:space="preserve"> по </w:t>
      </w:r>
      <w:r w:rsidRPr="00CA4CCF">
        <w:rPr>
          <w:b/>
          <w:sz w:val="21"/>
          <w:szCs w:val="21"/>
          <w:lang w:eastAsia="ru-RU"/>
        </w:rPr>
        <w:t>Очистке кровли от снега и наледи</w:t>
      </w:r>
      <w:r w:rsidRPr="00CA4CCF">
        <w:rPr>
          <w:sz w:val="21"/>
          <w:szCs w:val="21"/>
          <w:lang w:eastAsia="ru-RU"/>
        </w:rPr>
        <w:t xml:space="preserve"> (далее – Услуги</w:t>
      </w:r>
      <w:r w:rsidR="00D94907">
        <w:rPr>
          <w:sz w:val="21"/>
          <w:szCs w:val="21"/>
          <w:lang w:eastAsia="ru-RU"/>
        </w:rPr>
        <w:t>, Работы</w:t>
      </w:r>
      <w:r w:rsidRPr="00CA4CCF">
        <w:rPr>
          <w:sz w:val="21"/>
          <w:szCs w:val="21"/>
          <w:lang w:eastAsia="ru-RU"/>
        </w:rPr>
        <w:t>). Заказчик поручает, а Подрядчик принимает на себя обязательства оказать Услуги в соответствии с Техническим заданием (Приложение № 1 к Договору), а Заказчик обеспечить приемку оказанных Услуг и оплатить их в порядке и на условиях, предусмотренных Договором.</w:t>
      </w:r>
    </w:p>
    <w:p w:rsidR="00095E2B" w:rsidRDefault="00095E2B" w:rsidP="002E7144">
      <w:pPr>
        <w:pStyle w:val="ac"/>
        <w:jc w:val="both"/>
        <w:rPr>
          <w:sz w:val="21"/>
          <w:szCs w:val="21"/>
          <w:lang w:eastAsia="ru-RU"/>
        </w:rPr>
      </w:pPr>
      <w:r w:rsidRPr="00CA4CCF">
        <w:rPr>
          <w:sz w:val="21"/>
          <w:szCs w:val="21"/>
        </w:rPr>
        <w:t xml:space="preserve">1.2. </w:t>
      </w:r>
      <w:r w:rsidRPr="00CA4CCF">
        <w:rPr>
          <w:sz w:val="21"/>
          <w:szCs w:val="21"/>
          <w:lang w:eastAsia="ru-RU"/>
        </w:rPr>
        <w:t>При исполнении Договора не допускается перемена Подрядчика, за исключением случая, если новый Подрядчик является правопреемником, вследствие реорганизации юридического лица в форме преобразования, слияния или присоединения.</w:t>
      </w:r>
    </w:p>
    <w:p w:rsidR="00CD635D" w:rsidRDefault="00CD635D" w:rsidP="002E7144">
      <w:pPr>
        <w:pStyle w:val="ac"/>
        <w:jc w:val="both"/>
        <w:rPr>
          <w:sz w:val="21"/>
          <w:szCs w:val="21"/>
        </w:rPr>
      </w:pPr>
      <w:r>
        <w:rPr>
          <w:sz w:val="21"/>
          <w:szCs w:val="21"/>
        </w:rPr>
        <w:t xml:space="preserve">1.3. </w:t>
      </w:r>
      <w:r w:rsidRPr="00CD635D">
        <w:rPr>
          <w:sz w:val="21"/>
          <w:szCs w:val="21"/>
        </w:rPr>
        <w:t>Работа осуществляется по заявкам Заказчика</w:t>
      </w:r>
      <w:r>
        <w:rPr>
          <w:sz w:val="21"/>
          <w:szCs w:val="21"/>
        </w:rPr>
        <w:t>.</w:t>
      </w:r>
    </w:p>
    <w:p w:rsidR="00CD635D" w:rsidRPr="00CA4CCF" w:rsidRDefault="00CD635D" w:rsidP="002E7144">
      <w:pPr>
        <w:pStyle w:val="ac"/>
        <w:jc w:val="both"/>
        <w:rPr>
          <w:sz w:val="21"/>
          <w:szCs w:val="21"/>
        </w:rPr>
      </w:pPr>
      <w:r>
        <w:rPr>
          <w:sz w:val="21"/>
          <w:szCs w:val="21"/>
        </w:rPr>
        <w:t>1</w:t>
      </w:r>
      <w:r w:rsidRPr="00CD635D">
        <w:rPr>
          <w:sz w:val="21"/>
          <w:szCs w:val="21"/>
        </w:rPr>
        <w:t>.4. Минимальная площадь очистки по одной заявке составляет 200 (двести) квадратных метров.</w:t>
      </w:r>
    </w:p>
    <w:p w:rsidR="00095E2B" w:rsidRPr="00CA4CCF" w:rsidRDefault="00095E2B" w:rsidP="00095E2B">
      <w:pPr>
        <w:pStyle w:val="ac"/>
        <w:rPr>
          <w:sz w:val="21"/>
          <w:szCs w:val="21"/>
        </w:rPr>
      </w:pPr>
    </w:p>
    <w:p w:rsidR="00095E2B" w:rsidRPr="00CA4CCF" w:rsidRDefault="00095E2B" w:rsidP="00095E2B">
      <w:pPr>
        <w:pStyle w:val="ac"/>
        <w:jc w:val="center"/>
        <w:rPr>
          <w:sz w:val="21"/>
          <w:szCs w:val="21"/>
          <w:lang w:eastAsia="ru-RU"/>
        </w:rPr>
      </w:pPr>
      <w:r w:rsidRPr="00CA4CCF">
        <w:rPr>
          <w:b/>
          <w:sz w:val="21"/>
          <w:szCs w:val="21"/>
          <w:lang w:eastAsia="ru-RU"/>
        </w:rPr>
        <w:t xml:space="preserve">2. </w:t>
      </w:r>
      <w:r w:rsidR="00CD635D">
        <w:rPr>
          <w:b/>
          <w:sz w:val="21"/>
          <w:szCs w:val="21"/>
          <w:lang w:eastAsia="ru-RU"/>
        </w:rPr>
        <w:t>Цена Договора и п</w:t>
      </w:r>
      <w:r w:rsidRPr="00CA4CCF">
        <w:rPr>
          <w:b/>
          <w:sz w:val="21"/>
          <w:szCs w:val="21"/>
          <w:lang w:eastAsia="ru-RU"/>
        </w:rPr>
        <w:t>орядок оплаты</w:t>
      </w:r>
      <w:r w:rsidRPr="00CA4CCF">
        <w:rPr>
          <w:sz w:val="21"/>
          <w:szCs w:val="21"/>
          <w:lang w:eastAsia="ru-RU"/>
        </w:rPr>
        <w:t>.</w:t>
      </w:r>
    </w:p>
    <w:p w:rsidR="00CD635D" w:rsidRDefault="00095E2B" w:rsidP="002E7144">
      <w:pPr>
        <w:pStyle w:val="ac"/>
        <w:jc w:val="both"/>
        <w:rPr>
          <w:sz w:val="21"/>
          <w:szCs w:val="21"/>
        </w:rPr>
      </w:pPr>
      <w:r w:rsidRPr="00CA4CCF">
        <w:rPr>
          <w:sz w:val="21"/>
          <w:szCs w:val="21"/>
          <w:lang w:eastAsia="ru-RU"/>
        </w:rPr>
        <w:t xml:space="preserve">2.1. </w:t>
      </w:r>
      <w:r w:rsidR="00CD635D" w:rsidRPr="00CA4CCF">
        <w:rPr>
          <w:sz w:val="21"/>
          <w:szCs w:val="21"/>
        </w:rPr>
        <w:t>Цена Договора составляет</w:t>
      </w:r>
      <w:proofErr w:type="gramStart"/>
      <w:r w:rsidR="00CD635D" w:rsidRPr="00CA4CCF">
        <w:rPr>
          <w:sz w:val="21"/>
          <w:szCs w:val="21"/>
        </w:rPr>
        <w:t xml:space="preserve"> </w:t>
      </w:r>
      <w:r w:rsidR="00FB47DA">
        <w:rPr>
          <w:sz w:val="21"/>
          <w:szCs w:val="21"/>
        </w:rPr>
        <w:t>_________</w:t>
      </w:r>
      <w:r w:rsidR="00CD635D" w:rsidRPr="00CA4CCF">
        <w:rPr>
          <w:sz w:val="21"/>
          <w:szCs w:val="21"/>
        </w:rPr>
        <w:t xml:space="preserve"> (</w:t>
      </w:r>
      <w:r w:rsidR="00FB47DA">
        <w:rPr>
          <w:sz w:val="21"/>
          <w:szCs w:val="21"/>
        </w:rPr>
        <w:t>___________</w:t>
      </w:r>
      <w:r w:rsidR="00CD635D" w:rsidRPr="00CA4CCF">
        <w:rPr>
          <w:sz w:val="21"/>
          <w:szCs w:val="21"/>
        </w:rPr>
        <w:t xml:space="preserve">) </w:t>
      </w:r>
      <w:proofErr w:type="gramEnd"/>
      <w:r w:rsidR="00CD635D" w:rsidRPr="00CA4CCF">
        <w:rPr>
          <w:sz w:val="21"/>
          <w:szCs w:val="21"/>
        </w:rPr>
        <w:t xml:space="preserve">рублей </w:t>
      </w:r>
      <w:r w:rsidR="00FB47DA">
        <w:rPr>
          <w:sz w:val="21"/>
          <w:szCs w:val="21"/>
        </w:rPr>
        <w:t>_____</w:t>
      </w:r>
      <w:r w:rsidR="00CD635D" w:rsidRPr="00CA4CCF">
        <w:rPr>
          <w:sz w:val="21"/>
          <w:szCs w:val="21"/>
        </w:rPr>
        <w:t xml:space="preserve"> коп.</w:t>
      </w:r>
      <w:r w:rsidR="00FB47DA">
        <w:rPr>
          <w:sz w:val="21"/>
          <w:szCs w:val="21"/>
        </w:rPr>
        <w:t xml:space="preserve">, в том числе </w:t>
      </w:r>
      <w:r w:rsidR="00CD635D" w:rsidRPr="00CA4CCF">
        <w:rPr>
          <w:sz w:val="21"/>
          <w:szCs w:val="21"/>
        </w:rPr>
        <w:t>НДС</w:t>
      </w:r>
      <w:r w:rsidR="00FB47DA">
        <w:rPr>
          <w:sz w:val="21"/>
          <w:szCs w:val="21"/>
        </w:rPr>
        <w:t xml:space="preserve"> по ставке __ % в размере </w:t>
      </w:r>
      <w:r w:rsidR="00FB47DA" w:rsidRPr="00FB47DA">
        <w:rPr>
          <w:sz w:val="21"/>
          <w:szCs w:val="21"/>
        </w:rPr>
        <w:t>_________ (___________) рублей _____ коп.</w:t>
      </w:r>
      <w:r w:rsidR="00FB47DA">
        <w:rPr>
          <w:rStyle w:val="af2"/>
          <w:sz w:val="21"/>
          <w:szCs w:val="21"/>
        </w:rPr>
        <w:footnoteReference w:id="1"/>
      </w:r>
    </w:p>
    <w:p w:rsidR="00095E2B" w:rsidRPr="00CA4CCF" w:rsidRDefault="00095E2B" w:rsidP="002E7144">
      <w:pPr>
        <w:pStyle w:val="ac"/>
        <w:jc w:val="both"/>
        <w:rPr>
          <w:sz w:val="21"/>
          <w:szCs w:val="21"/>
          <w:lang w:eastAsia="ru-RU"/>
        </w:rPr>
      </w:pPr>
      <w:r w:rsidRPr="00CA4CCF">
        <w:rPr>
          <w:sz w:val="21"/>
          <w:szCs w:val="21"/>
          <w:lang w:eastAsia="ru-RU"/>
        </w:rPr>
        <w:t>Стоимость очистки 1 квадратного метра кровли по настоящему Договору указана в Приложении №1 к данному Договору и составляет</w:t>
      </w:r>
      <w:proofErr w:type="gramStart"/>
      <w:r w:rsidRPr="00CA4CCF">
        <w:rPr>
          <w:sz w:val="21"/>
          <w:szCs w:val="21"/>
          <w:lang w:eastAsia="ru-RU"/>
        </w:rPr>
        <w:t xml:space="preserve">: </w:t>
      </w:r>
      <w:r w:rsidR="00FB47DA">
        <w:rPr>
          <w:sz w:val="21"/>
          <w:szCs w:val="21"/>
        </w:rPr>
        <w:t>_________</w:t>
      </w:r>
      <w:r w:rsidR="00FB47DA" w:rsidRPr="00CA4CCF">
        <w:rPr>
          <w:sz w:val="21"/>
          <w:szCs w:val="21"/>
        </w:rPr>
        <w:t xml:space="preserve"> (</w:t>
      </w:r>
      <w:r w:rsidR="00FB47DA">
        <w:rPr>
          <w:sz w:val="21"/>
          <w:szCs w:val="21"/>
        </w:rPr>
        <w:t>___________</w:t>
      </w:r>
      <w:r w:rsidR="00FB47DA" w:rsidRPr="00CA4CCF">
        <w:rPr>
          <w:sz w:val="21"/>
          <w:szCs w:val="21"/>
        </w:rPr>
        <w:t xml:space="preserve">) </w:t>
      </w:r>
      <w:proofErr w:type="gramEnd"/>
      <w:r w:rsidR="00FB47DA" w:rsidRPr="00CA4CCF">
        <w:rPr>
          <w:sz w:val="21"/>
          <w:szCs w:val="21"/>
        </w:rPr>
        <w:t xml:space="preserve">рублей </w:t>
      </w:r>
      <w:r w:rsidR="00FB47DA">
        <w:rPr>
          <w:sz w:val="21"/>
          <w:szCs w:val="21"/>
        </w:rPr>
        <w:t>_____</w:t>
      </w:r>
      <w:r w:rsidR="00FB47DA" w:rsidRPr="00CA4CCF">
        <w:rPr>
          <w:sz w:val="21"/>
          <w:szCs w:val="21"/>
        </w:rPr>
        <w:t xml:space="preserve"> коп.</w:t>
      </w:r>
      <w:r w:rsidR="00FB47DA">
        <w:rPr>
          <w:sz w:val="21"/>
          <w:szCs w:val="21"/>
        </w:rPr>
        <w:t>,</w:t>
      </w:r>
      <w:r w:rsidR="00FB47DA">
        <w:rPr>
          <w:sz w:val="21"/>
          <w:szCs w:val="21"/>
        </w:rPr>
        <w:t xml:space="preserve"> в том числе </w:t>
      </w:r>
      <w:r w:rsidR="00FB47DA" w:rsidRPr="00CA4CCF">
        <w:rPr>
          <w:sz w:val="21"/>
          <w:szCs w:val="21"/>
        </w:rPr>
        <w:t>НДС</w:t>
      </w:r>
      <w:r w:rsidR="00FB47DA">
        <w:rPr>
          <w:sz w:val="21"/>
          <w:szCs w:val="21"/>
        </w:rPr>
        <w:t xml:space="preserve"> по ставке __ % в размере </w:t>
      </w:r>
      <w:r w:rsidR="00FB47DA" w:rsidRPr="00FB47DA">
        <w:rPr>
          <w:sz w:val="21"/>
          <w:szCs w:val="21"/>
        </w:rPr>
        <w:t>_________ (___________) рублей _____ коп.</w:t>
      </w:r>
      <w:r w:rsidR="00FB47DA">
        <w:rPr>
          <w:sz w:val="21"/>
          <w:szCs w:val="21"/>
          <w:vertAlign w:val="superscript"/>
        </w:rPr>
        <w:t>1</w:t>
      </w:r>
      <w:r w:rsidRPr="00CA4CCF">
        <w:rPr>
          <w:sz w:val="21"/>
          <w:szCs w:val="21"/>
          <w:lang w:eastAsia="ru-RU"/>
        </w:rPr>
        <w:t>.</w:t>
      </w:r>
    </w:p>
    <w:p w:rsidR="000C2EA2" w:rsidRDefault="00095E2B" w:rsidP="002E7144">
      <w:pPr>
        <w:pStyle w:val="ac"/>
        <w:jc w:val="both"/>
        <w:rPr>
          <w:sz w:val="21"/>
          <w:szCs w:val="21"/>
          <w:lang w:eastAsia="ru-RU"/>
        </w:rPr>
      </w:pPr>
      <w:r w:rsidRPr="00CA4CCF">
        <w:rPr>
          <w:sz w:val="21"/>
          <w:szCs w:val="21"/>
          <w:lang w:eastAsia="ru-RU"/>
        </w:rPr>
        <w:t xml:space="preserve">2.2. </w:t>
      </w:r>
      <w:r w:rsidR="000C2EA2" w:rsidRPr="000C2EA2">
        <w:rPr>
          <w:sz w:val="21"/>
          <w:szCs w:val="21"/>
          <w:lang w:eastAsia="ru-RU"/>
        </w:rPr>
        <w:t xml:space="preserve">. Цена Договора является твердой и определяется на весь срок исполнения Договора за исключением случаев, предусмотренных п. </w:t>
      </w:r>
      <w:r w:rsidR="000C2EA2">
        <w:rPr>
          <w:sz w:val="21"/>
          <w:szCs w:val="21"/>
          <w:lang w:eastAsia="ru-RU"/>
        </w:rPr>
        <w:t>11.4</w:t>
      </w:r>
      <w:r w:rsidR="000C2EA2" w:rsidRPr="000C2EA2">
        <w:rPr>
          <w:sz w:val="21"/>
          <w:szCs w:val="21"/>
          <w:lang w:eastAsia="ru-RU"/>
        </w:rPr>
        <w:t xml:space="preserve"> Договора</w:t>
      </w:r>
      <w:r w:rsidR="000C2EA2">
        <w:rPr>
          <w:sz w:val="21"/>
          <w:szCs w:val="21"/>
          <w:lang w:eastAsia="ru-RU"/>
        </w:rPr>
        <w:t>.</w:t>
      </w:r>
    </w:p>
    <w:p w:rsidR="000C2EA2" w:rsidRDefault="000C2EA2" w:rsidP="002E7144">
      <w:pPr>
        <w:pStyle w:val="ac"/>
        <w:jc w:val="both"/>
        <w:rPr>
          <w:sz w:val="21"/>
          <w:szCs w:val="21"/>
          <w:lang w:eastAsia="ru-RU"/>
        </w:rPr>
      </w:pPr>
      <w:r>
        <w:rPr>
          <w:sz w:val="21"/>
          <w:szCs w:val="21"/>
          <w:lang w:eastAsia="ru-RU"/>
        </w:rPr>
        <w:t xml:space="preserve">2.3. </w:t>
      </w:r>
      <w:r w:rsidRPr="000C2EA2">
        <w:rPr>
          <w:sz w:val="21"/>
          <w:szCs w:val="21"/>
          <w:lang w:eastAsia="ru-RU"/>
        </w:rPr>
        <w:t>Финансирование осуществляется за счёт средств бюджетных учреждений</w:t>
      </w:r>
      <w:r>
        <w:rPr>
          <w:sz w:val="21"/>
          <w:szCs w:val="21"/>
          <w:lang w:eastAsia="ru-RU"/>
        </w:rPr>
        <w:t>.</w:t>
      </w:r>
    </w:p>
    <w:p w:rsidR="00095E2B" w:rsidRPr="00CA4CCF" w:rsidRDefault="000C2EA2" w:rsidP="002E7144">
      <w:pPr>
        <w:pStyle w:val="ac"/>
        <w:jc w:val="both"/>
        <w:rPr>
          <w:sz w:val="21"/>
          <w:szCs w:val="21"/>
          <w:lang w:eastAsia="ru-RU"/>
        </w:rPr>
      </w:pPr>
      <w:r>
        <w:rPr>
          <w:sz w:val="21"/>
          <w:szCs w:val="21"/>
          <w:lang w:eastAsia="ru-RU"/>
        </w:rPr>
        <w:t xml:space="preserve">2.4. </w:t>
      </w:r>
      <w:r w:rsidR="00095E2B" w:rsidRPr="00CA4CCF">
        <w:rPr>
          <w:sz w:val="21"/>
          <w:szCs w:val="21"/>
          <w:lang w:eastAsia="ru-RU"/>
        </w:rPr>
        <w:t>Работа считается выполненной Подрядчиком и принятой Заказчиком к оплате с момента подписания акта выполненных работ.</w:t>
      </w:r>
    </w:p>
    <w:p w:rsidR="00095E2B" w:rsidRPr="00CA4CCF" w:rsidRDefault="00095E2B" w:rsidP="002E7144">
      <w:pPr>
        <w:pStyle w:val="ac"/>
        <w:jc w:val="both"/>
        <w:rPr>
          <w:sz w:val="21"/>
          <w:szCs w:val="21"/>
          <w:lang w:eastAsia="ru-RU"/>
        </w:rPr>
      </w:pPr>
      <w:r w:rsidRPr="00CA4CCF">
        <w:rPr>
          <w:sz w:val="21"/>
          <w:szCs w:val="21"/>
          <w:lang w:eastAsia="ru-RU"/>
        </w:rPr>
        <w:t>2.</w:t>
      </w:r>
      <w:r w:rsidR="000C2EA2">
        <w:rPr>
          <w:sz w:val="21"/>
          <w:szCs w:val="21"/>
          <w:lang w:eastAsia="ru-RU"/>
        </w:rPr>
        <w:t>5</w:t>
      </w:r>
      <w:r w:rsidRPr="00CA4CCF">
        <w:rPr>
          <w:sz w:val="21"/>
          <w:szCs w:val="21"/>
          <w:lang w:eastAsia="ru-RU"/>
        </w:rPr>
        <w:t xml:space="preserve">. Расчет производится Заказчиком платежным поручением на расчетный счет Подрядчика по предоставленным счетам на основании актов выполненных работ, утвержденных представителем Заказчика и Подрядчика, в </w:t>
      </w:r>
      <w:r w:rsidR="00CD635D" w:rsidRPr="00CA4CCF">
        <w:rPr>
          <w:sz w:val="21"/>
          <w:szCs w:val="21"/>
          <w:lang w:eastAsia="ru-RU"/>
        </w:rPr>
        <w:t>течени</w:t>
      </w:r>
      <w:r w:rsidR="00CD635D">
        <w:rPr>
          <w:sz w:val="21"/>
          <w:szCs w:val="21"/>
          <w:lang w:eastAsia="ru-RU"/>
        </w:rPr>
        <w:t>е</w:t>
      </w:r>
      <w:r w:rsidR="00CD635D" w:rsidRPr="00CA4CCF">
        <w:rPr>
          <w:sz w:val="21"/>
          <w:szCs w:val="21"/>
          <w:lang w:eastAsia="ru-RU"/>
        </w:rPr>
        <w:t xml:space="preserve"> </w:t>
      </w:r>
      <w:r w:rsidRPr="00CA4CCF">
        <w:rPr>
          <w:sz w:val="21"/>
          <w:szCs w:val="21"/>
          <w:lang w:eastAsia="ru-RU"/>
        </w:rPr>
        <w:t xml:space="preserve">7 </w:t>
      </w:r>
      <w:r w:rsidR="000C2EA2">
        <w:rPr>
          <w:sz w:val="21"/>
          <w:szCs w:val="21"/>
          <w:lang w:eastAsia="ru-RU"/>
        </w:rPr>
        <w:t>рабочих</w:t>
      </w:r>
      <w:r w:rsidR="000C2EA2" w:rsidRPr="00CA4CCF">
        <w:rPr>
          <w:sz w:val="21"/>
          <w:szCs w:val="21"/>
          <w:lang w:eastAsia="ru-RU"/>
        </w:rPr>
        <w:t xml:space="preserve"> </w:t>
      </w:r>
      <w:r w:rsidRPr="00CA4CCF">
        <w:rPr>
          <w:sz w:val="21"/>
          <w:szCs w:val="21"/>
          <w:lang w:eastAsia="ru-RU"/>
        </w:rPr>
        <w:t xml:space="preserve">дней </w:t>
      </w:r>
      <w:proofErr w:type="gramStart"/>
      <w:r w:rsidRPr="00CA4CCF">
        <w:rPr>
          <w:sz w:val="21"/>
          <w:szCs w:val="21"/>
          <w:lang w:eastAsia="ru-RU"/>
        </w:rPr>
        <w:t xml:space="preserve">с </w:t>
      </w:r>
      <w:r w:rsidR="000C2EA2">
        <w:rPr>
          <w:sz w:val="21"/>
          <w:szCs w:val="21"/>
          <w:lang w:eastAsia="ru-RU"/>
        </w:rPr>
        <w:t>даты</w:t>
      </w:r>
      <w:r w:rsidR="000C2EA2" w:rsidRPr="00CA4CCF">
        <w:rPr>
          <w:sz w:val="21"/>
          <w:szCs w:val="21"/>
          <w:lang w:eastAsia="ru-RU"/>
        </w:rPr>
        <w:t xml:space="preserve"> </w:t>
      </w:r>
      <w:r w:rsidRPr="00CA4CCF">
        <w:rPr>
          <w:sz w:val="21"/>
          <w:szCs w:val="21"/>
          <w:lang w:eastAsia="ru-RU"/>
        </w:rPr>
        <w:t>подписания</w:t>
      </w:r>
      <w:proofErr w:type="gramEnd"/>
      <w:r w:rsidRPr="00CA4CCF">
        <w:rPr>
          <w:sz w:val="21"/>
          <w:szCs w:val="21"/>
          <w:lang w:eastAsia="ru-RU"/>
        </w:rPr>
        <w:t xml:space="preserve"> акта</w:t>
      </w:r>
      <w:r w:rsidR="000C2EA2">
        <w:rPr>
          <w:sz w:val="21"/>
          <w:szCs w:val="21"/>
          <w:lang w:eastAsia="ru-RU"/>
        </w:rPr>
        <w:t xml:space="preserve"> Заказчиком</w:t>
      </w:r>
      <w:r w:rsidRPr="00CA4CCF">
        <w:rPr>
          <w:sz w:val="21"/>
          <w:szCs w:val="21"/>
          <w:lang w:eastAsia="ru-RU"/>
        </w:rPr>
        <w:t>.</w:t>
      </w:r>
    </w:p>
    <w:p w:rsidR="00095E2B" w:rsidRPr="00CA4CCF" w:rsidRDefault="00095E2B" w:rsidP="002E7144">
      <w:pPr>
        <w:pStyle w:val="ac"/>
        <w:jc w:val="both"/>
        <w:rPr>
          <w:sz w:val="21"/>
          <w:szCs w:val="21"/>
          <w:lang w:eastAsia="ru-RU"/>
        </w:rPr>
      </w:pPr>
    </w:p>
    <w:p w:rsidR="00CD635D" w:rsidRPr="00CA4CCF" w:rsidRDefault="00CD635D" w:rsidP="002E7144">
      <w:pPr>
        <w:widowControl w:val="0"/>
        <w:autoSpaceDE w:val="0"/>
        <w:autoSpaceDN w:val="0"/>
        <w:adjustRightInd w:val="0"/>
        <w:jc w:val="both"/>
        <w:outlineLvl w:val="1"/>
        <w:rPr>
          <w:sz w:val="21"/>
          <w:szCs w:val="21"/>
        </w:rPr>
      </w:pPr>
    </w:p>
    <w:p w:rsidR="00095E2B" w:rsidRPr="00CA4CCF" w:rsidRDefault="00095E2B" w:rsidP="002E7144">
      <w:pPr>
        <w:widowControl w:val="0"/>
        <w:autoSpaceDE w:val="0"/>
        <w:autoSpaceDN w:val="0"/>
        <w:adjustRightInd w:val="0"/>
        <w:jc w:val="both"/>
        <w:outlineLvl w:val="1"/>
        <w:rPr>
          <w:color w:val="000000"/>
          <w:sz w:val="21"/>
          <w:szCs w:val="21"/>
        </w:rPr>
      </w:pPr>
      <w:bookmarkStart w:id="0" w:name="Par697"/>
      <w:bookmarkStart w:id="1" w:name="Par699"/>
      <w:bookmarkStart w:id="2" w:name="Par706"/>
      <w:bookmarkEnd w:id="0"/>
      <w:bookmarkEnd w:id="1"/>
      <w:bookmarkEnd w:id="2"/>
    </w:p>
    <w:p w:rsidR="00095E2B" w:rsidRPr="00CA4CCF" w:rsidRDefault="00095E2B" w:rsidP="00095E2B">
      <w:pPr>
        <w:widowControl w:val="0"/>
        <w:autoSpaceDE w:val="0"/>
        <w:autoSpaceDN w:val="0"/>
        <w:adjustRightInd w:val="0"/>
        <w:jc w:val="center"/>
        <w:outlineLvl w:val="1"/>
        <w:rPr>
          <w:b/>
          <w:color w:val="000000"/>
          <w:sz w:val="21"/>
          <w:szCs w:val="21"/>
        </w:rPr>
      </w:pPr>
      <w:r w:rsidRPr="00CA4CCF">
        <w:rPr>
          <w:b/>
          <w:color w:val="000000"/>
          <w:sz w:val="21"/>
          <w:szCs w:val="21"/>
        </w:rPr>
        <w:t xml:space="preserve">3.Сроки выполнения работ </w:t>
      </w:r>
    </w:p>
    <w:p w:rsidR="00095E2B" w:rsidRPr="00CA4CCF" w:rsidRDefault="00095E2B" w:rsidP="00095E2B">
      <w:pPr>
        <w:widowControl w:val="0"/>
        <w:autoSpaceDE w:val="0"/>
        <w:autoSpaceDN w:val="0"/>
        <w:adjustRightInd w:val="0"/>
        <w:jc w:val="both"/>
        <w:rPr>
          <w:color w:val="000000"/>
          <w:sz w:val="21"/>
          <w:szCs w:val="21"/>
        </w:rPr>
      </w:pPr>
      <w:bookmarkStart w:id="3" w:name="Par709"/>
      <w:bookmarkStart w:id="4" w:name="Par710"/>
      <w:bookmarkEnd w:id="3"/>
      <w:bookmarkEnd w:id="4"/>
      <w:r w:rsidRPr="00CA4CCF">
        <w:rPr>
          <w:color w:val="000000"/>
          <w:sz w:val="21"/>
          <w:szCs w:val="21"/>
        </w:rPr>
        <w:t xml:space="preserve">3.1. </w:t>
      </w:r>
      <w:bookmarkStart w:id="5" w:name="Par712"/>
      <w:bookmarkEnd w:id="5"/>
      <w:r w:rsidRPr="00CA4CCF">
        <w:rPr>
          <w:color w:val="000000"/>
          <w:sz w:val="21"/>
          <w:szCs w:val="21"/>
        </w:rPr>
        <w:t xml:space="preserve">Подрядчик выполняет работы </w:t>
      </w:r>
      <w:proofErr w:type="gramStart"/>
      <w:r w:rsidRPr="00CA4CCF">
        <w:rPr>
          <w:color w:val="000000"/>
          <w:sz w:val="21"/>
          <w:szCs w:val="21"/>
        </w:rPr>
        <w:t xml:space="preserve">с </w:t>
      </w:r>
      <w:r w:rsidR="000C2EA2">
        <w:rPr>
          <w:color w:val="000000"/>
          <w:sz w:val="21"/>
          <w:szCs w:val="21"/>
        </w:rPr>
        <w:t>даты заключения</w:t>
      </w:r>
      <w:proofErr w:type="gramEnd"/>
      <w:r w:rsidR="000C2EA2">
        <w:rPr>
          <w:color w:val="000000"/>
          <w:sz w:val="21"/>
          <w:szCs w:val="21"/>
        </w:rPr>
        <w:t xml:space="preserve"> Договора</w:t>
      </w:r>
      <w:r w:rsidRPr="00CA4CCF">
        <w:rPr>
          <w:color w:val="000000"/>
          <w:sz w:val="21"/>
          <w:szCs w:val="21"/>
        </w:rPr>
        <w:t xml:space="preserve"> по 31 декабря 2026 г включительно.</w:t>
      </w:r>
    </w:p>
    <w:p w:rsidR="00095E2B" w:rsidRPr="00CA4CCF" w:rsidRDefault="00095E2B" w:rsidP="00095E2B">
      <w:pPr>
        <w:widowControl w:val="0"/>
        <w:autoSpaceDE w:val="0"/>
        <w:autoSpaceDN w:val="0"/>
        <w:adjustRightInd w:val="0"/>
        <w:ind w:firstLine="567"/>
        <w:jc w:val="both"/>
        <w:rPr>
          <w:b/>
          <w:color w:val="000000"/>
          <w:sz w:val="21"/>
          <w:szCs w:val="21"/>
        </w:rPr>
      </w:pPr>
    </w:p>
    <w:p w:rsidR="00095E2B" w:rsidRPr="00CA4CCF" w:rsidRDefault="00095E2B" w:rsidP="00095E2B">
      <w:pPr>
        <w:widowControl w:val="0"/>
        <w:autoSpaceDE w:val="0"/>
        <w:autoSpaceDN w:val="0"/>
        <w:adjustRightInd w:val="0"/>
        <w:jc w:val="center"/>
        <w:outlineLvl w:val="1"/>
        <w:rPr>
          <w:b/>
          <w:color w:val="000000"/>
          <w:sz w:val="21"/>
          <w:szCs w:val="21"/>
        </w:rPr>
      </w:pPr>
      <w:r w:rsidRPr="00CA4CCF">
        <w:rPr>
          <w:b/>
          <w:color w:val="000000"/>
          <w:sz w:val="21"/>
          <w:szCs w:val="21"/>
        </w:rPr>
        <w:t xml:space="preserve">4.Порядок сдачи-приемки выполненных работ </w:t>
      </w:r>
    </w:p>
    <w:p w:rsidR="00095E2B" w:rsidRPr="00CA4CCF" w:rsidRDefault="00095E2B" w:rsidP="00095E2B">
      <w:pPr>
        <w:widowControl w:val="0"/>
        <w:autoSpaceDE w:val="0"/>
        <w:autoSpaceDN w:val="0"/>
        <w:adjustRightInd w:val="0"/>
        <w:jc w:val="both"/>
        <w:rPr>
          <w:color w:val="000000"/>
          <w:sz w:val="21"/>
          <w:szCs w:val="21"/>
        </w:rPr>
      </w:pPr>
      <w:bookmarkStart w:id="6" w:name="Par714"/>
      <w:bookmarkEnd w:id="6"/>
      <w:r w:rsidRPr="00CA4CCF">
        <w:rPr>
          <w:color w:val="000000"/>
          <w:sz w:val="21"/>
          <w:szCs w:val="21"/>
        </w:rPr>
        <w:t xml:space="preserve">4.1. </w:t>
      </w:r>
      <w:r w:rsidRPr="00CA4CCF">
        <w:rPr>
          <w:sz w:val="21"/>
          <w:szCs w:val="21"/>
        </w:rPr>
        <w:t>После произведенных работ Подрядчик предоставляет Заказчику Акт сдачи – приемки выполненных работ</w:t>
      </w:r>
      <w:r w:rsidRPr="00CA4CCF">
        <w:rPr>
          <w:color w:val="000000"/>
          <w:sz w:val="21"/>
          <w:szCs w:val="21"/>
        </w:rPr>
        <w:t>, подписанный Подрядчиком, в 2 (двух) экземплярах.</w:t>
      </w:r>
    </w:p>
    <w:p w:rsidR="00095E2B" w:rsidRPr="00CA4CCF" w:rsidRDefault="00095E2B" w:rsidP="00095E2B">
      <w:pPr>
        <w:widowControl w:val="0"/>
        <w:autoSpaceDE w:val="0"/>
        <w:autoSpaceDN w:val="0"/>
        <w:adjustRightInd w:val="0"/>
        <w:jc w:val="both"/>
        <w:rPr>
          <w:color w:val="000000"/>
          <w:sz w:val="21"/>
          <w:szCs w:val="21"/>
        </w:rPr>
      </w:pPr>
      <w:bookmarkStart w:id="7" w:name="Par716"/>
      <w:bookmarkEnd w:id="7"/>
      <w:r w:rsidRPr="00CA4CCF">
        <w:rPr>
          <w:color w:val="000000"/>
          <w:sz w:val="21"/>
          <w:szCs w:val="21"/>
        </w:rPr>
        <w:t xml:space="preserve">4.2. В течение 3 (трех) рабочих дней после получения от Подрядчика документов, указанных в </w:t>
      </w:r>
      <w:hyperlink r:id="rId9" w:anchor="Par715" w:history="1">
        <w:r w:rsidRPr="00CA4CCF">
          <w:rPr>
            <w:color w:val="000000"/>
            <w:sz w:val="21"/>
            <w:szCs w:val="21"/>
            <w:lang w:eastAsia="zh-CN"/>
          </w:rPr>
          <w:t>пункте 4.1</w:t>
        </w:r>
      </w:hyperlink>
      <w:r w:rsidRPr="00CA4CCF">
        <w:rPr>
          <w:color w:val="000000"/>
          <w:sz w:val="21"/>
          <w:szCs w:val="21"/>
        </w:rPr>
        <w:t xml:space="preserve"> Договора, Заказчик назначает экспертизу результатов, предусмотренных Договором, в части их соответствия условиям Договора.</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4.2.1. В случае получения от Заказчика, эксперта, запроса о предоставлении дополнительных материалов, предоставлении разъяснений касательно результатов выполненных работ, относящиеся к условиям исполнения Договора в течение 3 (трех) рабочих дней </w:t>
      </w:r>
      <w:proofErr w:type="gramStart"/>
      <w:r w:rsidRPr="00CA4CCF">
        <w:rPr>
          <w:color w:val="000000"/>
          <w:sz w:val="21"/>
          <w:szCs w:val="21"/>
        </w:rPr>
        <w:t>обязан</w:t>
      </w:r>
      <w:proofErr w:type="gramEnd"/>
      <w:r w:rsidRPr="00CA4CCF">
        <w:rPr>
          <w:color w:val="000000"/>
          <w:sz w:val="21"/>
          <w:szCs w:val="21"/>
        </w:rPr>
        <w:t xml:space="preserve"> предоставить Заказчику, эксперту, запрашиваемые дополнительные материалы, разъяснения в отношении выполненных работ.</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4.2.2. Не позднее 3 (трех) рабочих дней после оформления заключения по итогам экспертизы, Заказчик рассматривает результаты и осуществляет приемку выполненных работ по настоящему Договору на предмет соответствия их объема, качества требованиям, изложенным в настоящем Договоре, и направляет Подрядчику подписанный Заказчиком 1 (один) экземпляр Акта сдачи-приемки выполненных работ.</w:t>
      </w:r>
      <w:r w:rsidRPr="00CA4CCF">
        <w:rPr>
          <w:sz w:val="21"/>
          <w:szCs w:val="21"/>
        </w:rPr>
        <w:t xml:space="preserve"> </w:t>
      </w:r>
      <w:r w:rsidRPr="00CA4CCF">
        <w:rPr>
          <w:color w:val="000000"/>
          <w:sz w:val="21"/>
          <w:szCs w:val="21"/>
        </w:rPr>
        <w:t>Общий срок приемки выполненных работ не должен превышать 10 (десяти) рабочих дней.</w:t>
      </w:r>
    </w:p>
    <w:p w:rsidR="00095E2B" w:rsidRPr="00CA4CCF" w:rsidRDefault="00095E2B" w:rsidP="00095E2B">
      <w:pPr>
        <w:widowControl w:val="0"/>
        <w:autoSpaceDE w:val="0"/>
        <w:autoSpaceDN w:val="0"/>
        <w:adjustRightInd w:val="0"/>
        <w:jc w:val="both"/>
        <w:rPr>
          <w:color w:val="000000"/>
          <w:sz w:val="21"/>
          <w:szCs w:val="21"/>
        </w:rPr>
      </w:pPr>
      <w:proofErr w:type="gramStart"/>
      <w:r w:rsidRPr="00CA4CCF">
        <w:rPr>
          <w:color w:val="000000"/>
          <w:sz w:val="21"/>
          <w:szCs w:val="21"/>
        </w:rPr>
        <w:lastRenderedPageBreak/>
        <w:t>В случае отказа Заказчика от принятия результатов выполненных работ на основании экспертного заключения в связи с необходимостью</w:t>
      </w:r>
      <w:proofErr w:type="gramEnd"/>
      <w:r w:rsidRPr="00CA4CCF">
        <w:rPr>
          <w:color w:val="000000"/>
          <w:sz w:val="21"/>
          <w:szCs w:val="21"/>
        </w:rPr>
        <w:t xml:space="preserve"> устранения недостатков и (или) доработки выполненных работ Подрядчик обязуется в срок, установленный в экспертном заключении (акте, составленном Заказчиком), устранить указанные недостатки/произвести доработки за свой счет.</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4.3. Для проверки соответствия качества выполненных Подрядчиком работ требованиям, установленным настоящим Договором, Заказчик вправе привлекать независимых экспертов. </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4.4. </w:t>
      </w:r>
      <w:proofErr w:type="gramStart"/>
      <w:r w:rsidRPr="00CA4CCF">
        <w:rPr>
          <w:color w:val="000000"/>
          <w:sz w:val="21"/>
          <w:szCs w:val="21"/>
        </w:rPr>
        <w:t xml:space="preserve">В случае получения от Заказчика мотивированного отказа от принятия результатов выполненных работ или  экспертного заключения (акта) с перечнем выявленных недостатков, необходимых доработок и сроком их устранения Подрядчик в срок, установленный в указанном мотивированном отказе, экспертном заключении (акте), содержащем перечень выявленных недостатков и необходимых доработок, </w:t>
      </w:r>
      <w:r w:rsidR="000C2EA2">
        <w:rPr>
          <w:color w:val="000000"/>
          <w:sz w:val="21"/>
          <w:szCs w:val="21"/>
        </w:rPr>
        <w:t xml:space="preserve">обязан </w:t>
      </w:r>
      <w:r w:rsidRPr="00CA4CCF">
        <w:rPr>
          <w:color w:val="000000"/>
          <w:sz w:val="21"/>
          <w:szCs w:val="21"/>
        </w:rPr>
        <w:t>устранить полученные от Заказчика замечания/недостатки/произвести доработки и передать Заказчику приведенный в соответствие с</w:t>
      </w:r>
      <w:proofErr w:type="gramEnd"/>
      <w:r w:rsidRPr="00CA4CCF">
        <w:rPr>
          <w:color w:val="000000"/>
          <w:sz w:val="21"/>
          <w:szCs w:val="21"/>
        </w:rPr>
        <w:t xml:space="preserve"> предъявленными требованиями/замечаниями комплект отчетной документации, отчет об устранении недостатков, выполнении необходимых доработок, а также </w:t>
      </w:r>
      <w:r w:rsidR="000C2EA2" w:rsidRPr="00CA4CCF">
        <w:rPr>
          <w:color w:val="000000"/>
          <w:sz w:val="21"/>
          <w:szCs w:val="21"/>
        </w:rPr>
        <w:t>повторн</w:t>
      </w:r>
      <w:r w:rsidR="000C2EA2">
        <w:rPr>
          <w:color w:val="000000"/>
          <w:sz w:val="21"/>
          <w:szCs w:val="21"/>
        </w:rPr>
        <w:t>о</w:t>
      </w:r>
      <w:r w:rsidR="000C2EA2" w:rsidRPr="00CA4CCF">
        <w:rPr>
          <w:color w:val="000000"/>
          <w:sz w:val="21"/>
          <w:szCs w:val="21"/>
        </w:rPr>
        <w:t xml:space="preserve"> </w:t>
      </w:r>
      <w:r w:rsidRPr="00CA4CCF">
        <w:rPr>
          <w:color w:val="000000"/>
          <w:sz w:val="21"/>
          <w:szCs w:val="21"/>
        </w:rPr>
        <w:t>подписанный Подрядчиком Акт сдачи-приемки выполненных работ в 2 (двух) экземплярах для принятия Заказчиком выполненных работ.</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4.5. </w:t>
      </w:r>
      <w:proofErr w:type="gramStart"/>
      <w:r w:rsidRPr="00CA4CCF">
        <w:rPr>
          <w:color w:val="000000"/>
          <w:sz w:val="21"/>
          <w:szCs w:val="21"/>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сдачи-приемки выполненных работ, один из</w:t>
      </w:r>
      <w:proofErr w:type="gramEnd"/>
      <w:r w:rsidRPr="00CA4CCF">
        <w:rPr>
          <w:color w:val="000000"/>
          <w:sz w:val="21"/>
          <w:szCs w:val="21"/>
        </w:rPr>
        <w:t xml:space="preserve"> </w:t>
      </w:r>
      <w:proofErr w:type="gramStart"/>
      <w:r w:rsidRPr="00CA4CCF">
        <w:rPr>
          <w:color w:val="000000"/>
          <w:sz w:val="21"/>
          <w:szCs w:val="21"/>
        </w:rPr>
        <w:t>которых</w:t>
      </w:r>
      <w:proofErr w:type="gramEnd"/>
      <w:r w:rsidRPr="00CA4CCF">
        <w:rPr>
          <w:color w:val="000000"/>
          <w:sz w:val="21"/>
          <w:szCs w:val="21"/>
        </w:rPr>
        <w:t xml:space="preserve"> направляет Подрядчику в порядке и сроки, предусмотренные в </w:t>
      </w:r>
      <w:hyperlink r:id="rId10" w:anchor="Par716" w:history="1">
        <w:r w:rsidRPr="00CA4CCF">
          <w:rPr>
            <w:color w:val="000000"/>
            <w:sz w:val="21"/>
            <w:szCs w:val="21"/>
          </w:rPr>
          <w:t>пункте 4.</w:t>
        </w:r>
      </w:hyperlink>
      <w:r w:rsidRPr="00CA4CCF">
        <w:rPr>
          <w:color w:val="000000"/>
          <w:sz w:val="21"/>
          <w:szCs w:val="21"/>
        </w:rPr>
        <w:t>2 Договора.</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4.6. Подписанный Заказчиком и Подрядчиком Акт сдачи-приемки выполненных работ и предъявленный Подрядчиком Заказчику счет на оплату Цены Договора являются основанием для оплаты Подрядчику выполненных работ.</w:t>
      </w:r>
    </w:p>
    <w:p w:rsidR="00095E2B" w:rsidRPr="00CA4CCF" w:rsidRDefault="00095E2B" w:rsidP="00095E2B">
      <w:pPr>
        <w:widowControl w:val="0"/>
        <w:autoSpaceDE w:val="0"/>
        <w:autoSpaceDN w:val="0"/>
        <w:adjustRightInd w:val="0"/>
        <w:jc w:val="both"/>
        <w:rPr>
          <w:color w:val="000000"/>
          <w:sz w:val="21"/>
          <w:szCs w:val="21"/>
        </w:rPr>
      </w:pPr>
    </w:p>
    <w:p w:rsidR="00095E2B" w:rsidRPr="00CA4CCF" w:rsidRDefault="00095E2B" w:rsidP="00095E2B">
      <w:pPr>
        <w:widowControl w:val="0"/>
        <w:autoSpaceDE w:val="0"/>
        <w:autoSpaceDN w:val="0"/>
        <w:adjustRightInd w:val="0"/>
        <w:jc w:val="center"/>
        <w:outlineLvl w:val="1"/>
        <w:rPr>
          <w:b/>
          <w:color w:val="000000"/>
          <w:sz w:val="21"/>
          <w:szCs w:val="21"/>
        </w:rPr>
      </w:pPr>
      <w:r w:rsidRPr="00CA4CCF">
        <w:rPr>
          <w:b/>
          <w:color w:val="000000"/>
          <w:sz w:val="21"/>
          <w:szCs w:val="21"/>
        </w:rPr>
        <w:t>5. Права и обязанности Сторон</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 Подрядчик обязан:</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w:t>
      </w:r>
      <w:r w:rsidRPr="00CA4CCF">
        <w:rPr>
          <w:color w:val="000000"/>
          <w:sz w:val="21"/>
          <w:szCs w:val="21"/>
        </w:rPr>
        <w:tab/>
        <w:t>Оказать Услуги в полном объеме, надлежащего качества и в установленные сроки, добросовестно и квалифицированно.</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5.1.2.</w:t>
      </w:r>
      <w:r w:rsidRPr="00CA4CCF">
        <w:rPr>
          <w:color w:val="000000"/>
          <w:sz w:val="21"/>
          <w:szCs w:val="21"/>
        </w:rPr>
        <w:tab/>
        <w:t xml:space="preserve">Оказывать услуги своими силами. При этом вправе привлекать третьих лиц, предварительно письменно уведомив об этом Заказчика, и отвечая за действия привлекаемых третьих лиц как </w:t>
      </w:r>
      <w:proofErr w:type="gramStart"/>
      <w:r w:rsidRPr="00CA4CCF">
        <w:rPr>
          <w:color w:val="000000"/>
          <w:sz w:val="21"/>
          <w:szCs w:val="21"/>
        </w:rPr>
        <w:t>за</w:t>
      </w:r>
      <w:proofErr w:type="gramEnd"/>
      <w:r w:rsidRPr="00CA4CCF">
        <w:rPr>
          <w:color w:val="000000"/>
          <w:sz w:val="21"/>
          <w:szCs w:val="21"/>
        </w:rPr>
        <w:t xml:space="preserve"> свои собственные.</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5.1.3.</w:t>
      </w:r>
      <w:r w:rsidRPr="00CA4CCF">
        <w:rPr>
          <w:color w:val="000000"/>
          <w:sz w:val="21"/>
          <w:szCs w:val="21"/>
        </w:rPr>
        <w:tab/>
        <w:t>Назначить лицо, ответственное за оказание Услуг и представить Заказчику сведения о нем (фамилия, имя, отчество (при наличии), должность, номер телефона).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5.1.4.</w:t>
      </w:r>
      <w:r w:rsidRPr="00CA4CCF">
        <w:rPr>
          <w:color w:val="000000"/>
          <w:sz w:val="21"/>
          <w:szCs w:val="21"/>
        </w:rPr>
        <w:tab/>
        <w:t>При оказании Услуг обеспечивать соблюдение требования действующего законодательства Российской Федерации, технических условий, требований охраны труда, государственных стандартов, санитарно-эпидемиологических, технических, экологических, противопожарных и иных нормативных документов.</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5.1.5.</w:t>
      </w:r>
      <w:r w:rsidRPr="00CA4CCF">
        <w:rPr>
          <w:color w:val="000000"/>
          <w:sz w:val="21"/>
          <w:szCs w:val="21"/>
        </w:rPr>
        <w:tab/>
        <w:t xml:space="preserve">Во избежание несчастных случаев на производстве обеспечить безопасность своих представителей (работников) при оказании Услуг, в том числе: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назначить лицо, ответственное за обеспечение требований безопасности и охраны труда;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xml:space="preserve">- обеспечить проведение для работников необходимых инструктажей;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провести оценку профессиональных рисков, связанных с возможным падением работников с высоты при оказании Услуг;</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xml:space="preserve">- информировать работников об особенностях оказания Услуг;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xml:space="preserve">- к оказанию Услуг допускать работников, имеющих необходимую квалификацию, прошедших медицинские осмотры, </w:t>
      </w:r>
      <w:proofErr w:type="gramStart"/>
      <w:r w:rsidRPr="00CA4CCF">
        <w:rPr>
          <w:color w:val="000000"/>
          <w:sz w:val="21"/>
          <w:szCs w:val="21"/>
        </w:rPr>
        <w:t>обучение по охране</w:t>
      </w:r>
      <w:proofErr w:type="gramEnd"/>
      <w:r w:rsidRPr="00CA4CCF">
        <w:rPr>
          <w:color w:val="000000"/>
          <w:sz w:val="21"/>
          <w:szCs w:val="21"/>
        </w:rPr>
        <w:t xml:space="preserve"> труда в соответствии с действующими требованиями;</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обеспечить специальной одеждой, специальной обувью, другими средствами индивидуальной защиты в соответствии с действующими требованиями, необходимыми инструментами и оборудованием надлежащего качества.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5.1.6.</w:t>
      </w:r>
      <w:r w:rsidRPr="00CA4CCF">
        <w:rPr>
          <w:color w:val="000000"/>
          <w:sz w:val="21"/>
          <w:szCs w:val="21"/>
        </w:rPr>
        <w:tab/>
        <w:t>Обеспечить на месте оказания услуг выполнение необходимых мероприятий по охране труда, пожарной и промышленной безопасности, промышленной санитарии, охране окружающей среды.</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5.1.7.</w:t>
      </w:r>
      <w:r w:rsidRPr="00CA4CCF">
        <w:rPr>
          <w:color w:val="000000"/>
          <w:sz w:val="21"/>
          <w:szCs w:val="21"/>
        </w:rPr>
        <w:tab/>
      </w:r>
      <w:proofErr w:type="gramStart"/>
      <w:r w:rsidRPr="00CA4CCF">
        <w:rPr>
          <w:color w:val="000000"/>
          <w:sz w:val="21"/>
          <w:szCs w:val="21"/>
        </w:rPr>
        <w:t>В соответствии с п. 10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 2464, до начала исполнения обязательств по Договору на территории Заказчика (направить физических лиц, привлекаемых в этих целях Подрядчиком, к представителю Заказчика для прохождения вводного инструктажа по охране труда.</w:t>
      </w:r>
      <w:proofErr w:type="gramEnd"/>
    </w:p>
    <w:p w:rsidR="00095E2B" w:rsidRPr="00CA4CCF" w:rsidRDefault="00095E2B" w:rsidP="002E7144">
      <w:pPr>
        <w:widowControl w:val="0"/>
        <w:autoSpaceDE w:val="0"/>
        <w:autoSpaceDN w:val="0"/>
        <w:adjustRightInd w:val="0"/>
        <w:jc w:val="both"/>
        <w:outlineLvl w:val="1"/>
        <w:rPr>
          <w:color w:val="000000"/>
          <w:sz w:val="21"/>
          <w:szCs w:val="21"/>
        </w:rPr>
      </w:pPr>
      <w:proofErr w:type="gramStart"/>
      <w:r w:rsidRPr="00CA4CCF">
        <w:rPr>
          <w:color w:val="000000"/>
          <w:sz w:val="21"/>
          <w:szCs w:val="21"/>
        </w:rPr>
        <w:t>Во исполнение требований части четвертой ст. 214 Трудового кодекса Российской Феде-рации, Приказа Министерства труда и социальной защиты Российской Федерации от 22.09.2021 № 656 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предоставить представителю Заказчика документы по охране труда в соответствии с Приложением № 1</w:t>
      </w:r>
      <w:proofErr w:type="gramEnd"/>
      <w:r w:rsidRPr="00CA4CCF">
        <w:rPr>
          <w:color w:val="000000"/>
          <w:sz w:val="21"/>
          <w:szCs w:val="21"/>
        </w:rPr>
        <w:t xml:space="preserve"> к Договору.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5.1.8.</w:t>
      </w:r>
      <w:r w:rsidRPr="00CA4CCF">
        <w:rPr>
          <w:color w:val="000000"/>
          <w:sz w:val="21"/>
          <w:szCs w:val="21"/>
        </w:rPr>
        <w:tab/>
        <w:t xml:space="preserve">Иметь необходимые разрешительные документы (свидетельства, удостоверения, допуски и т.д.) для оказания Услуг, предусмотренные действующим законодательством. При отсутствии (отзыве) разрешения или при истечении срока его действия своевременно, не позднее следующего за днем такого события рабочего дня </w:t>
      </w:r>
      <w:r w:rsidRPr="00CA4CCF">
        <w:rPr>
          <w:color w:val="000000"/>
          <w:sz w:val="21"/>
          <w:szCs w:val="21"/>
        </w:rPr>
        <w:lastRenderedPageBreak/>
        <w:t>уведомить Заказчика в письменной форме (заказным письмом или вручением) и оплатить убытки, причиненные наступлением указанных обстоятельств.</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5.1.9.</w:t>
      </w:r>
      <w:r w:rsidRPr="00CA4CCF">
        <w:rPr>
          <w:color w:val="000000"/>
          <w:sz w:val="21"/>
          <w:szCs w:val="21"/>
        </w:rPr>
        <w:tab/>
        <w:t xml:space="preserve">Обеспечить устранение недостатков (дефектов), допущенных по вине </w:t>
      </w:r>
      <w:r w:rsidR="009074A5" w:rsidRPr="00CA4CCF">
        <w:rPr>
          <w:color w:val="000000"/>
          <w:sz w:val="21"/>
          <w:szCs w:val="21"/>
        </w:rPr>
        <w:t>Подрядчик</w:t>
      </w:r>
      <w:r w:rsidR="009074A5">
        <w:rPr>
          <w:color w:val="000000"/>
          <w:sz w:val="21"/>
          <w:szCs w:val="21"/>
        </w:rPr>
        <w:t>а</w:t>
      </w:r>
      <w:r w:rsidR="009074A5" w:rsidRPr="00CA4CCF">
        <w:rPr>
          <w:color w:val="000000"/>
          <w:sz w:val="21"/>
          <w:szCs w:val="21"/>
        </w:rPr>
        <w:t xml:space="preserve"> </w:t>
      </w:r>
      <w:r w:rsidRPr="00CA4CCF">
        <w:rPr>
          <w:color w:val="000000"/>
          <w:sz w:val="21"/>
          <w:szCs w:val="21"/>
        </w:rPr>
        <w:t>при оказании Услуг, своими силами в сроки, предусмотренные Договором или согласованные с Заказчиком.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5.1.10.</w:t>
      </w:r>
      <w:r w:rsidRPr="00CA4CCF">
        <w:rPr>
          <w:color w:val="000000"/>
          <w:sz w:val="21"/>
          <w:szCs w:val="21"/>
        </w:rPr>
        <w:tab/>
        <w:t xml:space="preserve">Нести риск случайной гибели и повреждения материалов и оборудования, используемых при оказании Услуг.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5.1.11.</w:t>
      </w:r>
      <w:r w:rsidRPr="00CA4CCF">
        <w:rPr>
          <w:color w:val="000000"/>
          <w:sz w:val="21"/>
          <w:szCs w:val="21"/>
        </w:rPr>
        <w:tab/>
        <w:t>При причинении ущерба имуществу Заказчика, третьих лиц, возместить его в полном объеме в порядке и в сроки, установленные Заказчиком в соответствующем письменном требовании.</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5.1.12.</w:t>
      </w:r>
      <w:r w:rsidRPr="00CA4CCF">
        <w:rPr>
          <w:color w:val="000000"/>
          <w:sz w:val="21"/>
          <w:szCs w:val="21"/>
        </w:rPr>
        <w:tab/>
        <w:t xml:space="preserve">Приостановить оказание Услуг в случае обнаружения независящих от </w:t>
      </w:r>
      <w:r w:rsidR="00C64CF7" w:rsidRPr="00CA4CCF">
        <w:rPr>
          <w:color w:val="000000"/>
          <w:sz w:val="21"/>
          <w:szCs w:val="21"/>
        </w:rPr>
        <w:t>Подрядчик</w:t>
      </w:r>
      <w:r w:rsidR="00C64CF7">
        <w:rPr>
          <w:color w:val="000000"/>
          <w:sz w:val="21"/>
          <w:szCs w:val="21"/>
        </w:rPr>
        <w:t>а</w:t>
      </w:r>
      <w:r w:rsidR="00C64CF7" w:rsidRPr="00CA4CCF">
        <w:rPr>
          <w:color w:val="000000"/>
          <w:sz w:val="21"/>
          <w:szCs w:val="21"/>
        </w:rPr>
        <w:t xml:space="preserve"> </w:t>
      </w:r>
      <w:r w:rsidRPr="00CA4CCF">
        <w:rPr>
          <w:color w:val="000000"/>
          <w:sz w:val="21"/>
          <w:szCs w:val="21"/>
        </w:rPr>
        <w:t>обстоятельств, которые могут сделать невозможным надлежащее оказание Услуг или создать невозможность их оказания в установленные Договором сроки, и в срок, не превышающий одного часа с момента приостановления, сообщить в письменной форме об этом Заказчику.</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5.1.13.</w:t>
      </w:r>
      <w:r w:rsidRPr="00CA4CCF">
        <w:rPr>
          <w:color w:val="000000"/>
          <w:sz w:val="21"/>
          <w:szCs w:val="21"/>
        </w:rPr>
        <w:tab/>
        <w:t>Письменно уведомлять Заказчика о любых отступлениях от Договора с указанием причин и условий для принятия соответствующего решения не позднее рабочего дня, следующего за датой такого отступления.</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5.1.14.</w:t>
      </w:r>
      <w:r w:rsidRPr="00CA4CCF">
        <w:rPr>
          <w:color w:val="000000"/>
          <w:sz w:val="21"/>
          <w:szCs w:val="21"/>
        </w:rPr>
        <w:tab/>
        <w:t>Незамедлительно, не позднее рабочего дня, следующего за днем соответствующего обнаружения, в письменной форме уведомить Заказчика и до получения от него указаний приостановить исполнение обязательств по Договору при обнаружении:</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а) возможных неблагоприятных для Заказчика последствий выполнения его указаний о способе оказания Услуг;</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б) непригодности или недоброкачественности представленной Заказчиком информации (документов) (в случае если такое представление предусмотрено Договором);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в) иных, не зависящих от Подрядчика обстоятельств, которые могут повлиять на качество результата оказанных Услуг или невозможность сдачи их результата в срок.</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5.1.15.</w:t>
      </w:r>
      <w:r w:rsidRPr="00CA4CCF">
        <w:rPr>
          <w:color w:val="000000"/>
          <w:sz w:val="21"/>
          <w:szCs w:val="21"/>
        </w:rPr>
        <w:tab/>
        <w:t xml:space="preserve">При получении от Заказчика соответствующего запроса в срок, не превышающий трех рабочих дней </w:t>
      </w:r>
      <w:proofErr w:type="gramStart"/>
      <w:r w:rsidRPr="00CA4CCF">
        <w:rPr>
          <w:color w:val="000000"/>
          <w:sz w:val="21"/>
          <w:szCs w:val="21"/>
        </w:rPr>
        <w:t>с даты</w:t>
      </w:r>
      <w:proofErr w:type="gramEnd"/>
      <w:r w:rsidRPr="00CA4CCF">
        <w:rPr>
          <w:color w:val="000000"/>
          <w:sz w:val="21"/>
          <w:szCs w:val="21"/>
        </w:rPr>
        <w:t xml:space="preserve"> его получения, представить достоверную и полную информацию о ходе исполнения своих обязательств по Договору, в том числе о сложностях, возникающих при исполнении Договора.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5.1.16.</w:t>
      </w:r>
      <w:r w:rsidRPr="00CA4CCF">
        <w:rPr>
          <w:color w:val="000000"/>
          <w:sz w:val="21"/>
          <w:szCs w:val="21"/>
        </w:rPr>
        <w:tab/>
      </w:r>
      <w:r w:rsidR="00C64CF7" w:rsidRPr="00C64CF7">
        <w:rPr>
          <w:color w:val="000000"/>
          <w:sz w:val="21"/>
          <w:szCs w:val="21"/>
        </w:rPr>
        <w:t>Ответственность за соблюдением требований охраны труда при оказании услуг Исполнитель берет на себя</w:t>
      </w:r>
      <w:proofErr w:type="gramStart"/>
      <w:r w:rsidR="00C64CF7">
        <w:rPr>
          <w:color w:val="000000"/>
          <w:sz w:val="21"/>
          <w:szCs w:val="21"/>
        </w:rPr>
        <w:t>.</w:t>
      </w:r>
      <w:r w:rsidRPr="00CA4CCF">
        <w:rPr>
          <w:color w:val="000000"/>
          <w:sz w:val="21"/>
          <w:szCs w:val="21"/>
        </w:rPr>
        <w:t>.</w:t>
      </w:r>
      <w:proofErr w:type="gramEnd"/>
    </w:p>
    <w:p w:rsidR="00095E2B"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5.1.17. Сотрудники Подрядчика, выполняющие работы (оказывающие услуги) в рамках Договора непосредственно на территории (объектах) ФГБУ «НИЦЭМ им. Н.Ф. Гамалеи» Минздрава России, обязаны проходить вводный инструктаж по гражданской обороне в соответствующем структурном подразделении Заказчика.</w:t>
      </w:r>
    </w:p>
    <w:p w:rsidR="00C64CF7" w:rsidRPr="00CA4CCF" w:rsidRDefault="00C64CF7" w:rsidP="002E7144">
      <w:pPr>
        <w:widowControl w:val="0"/>
        <w:autoSpaceDE w:val="0"/>
        <w:autoSpaceDN w:val="0"/>
        <w:adjustRightInd w:val="0"/>
        <w:jc w:val="both"/>
        <w:outlineLvl w:val="1"/>
        <w:rPr>
          <w:color w:val="000000"/>
          <w:sz w:val="21"/>
          <w:szCs w:val="21"/>
        </w:rPr>
      </w:pPr>
      <w:r w:rsidRPr="00C64CF7">
        <w:rPr>
          <w:color w:val="000000"/>
          <w:sz w:val="21"/>
          <w:szCs w:val="21"/>
        </w:rPr>
        <w:t>5.1.1</w:t>
      </w:r>
      <w:r>
        <w:rPr>
          <w:color w:val="000000"/>
          <w:sz w:val="21"/>
          <w:szCs w:val="21"/>
        </w:rPr>
        <w:t>8</w:t>
      </w:r>
      <w:r w:rsidRPr="00C64CF7">
        <w:rPr>
          <w:color w:val="000000"/>
          <w:sz w:val="21"/>
          <w:szCs w:val="21"/>
        </w:rPr>
        <w:t>.</w:t>
      </w:r>
      <w:r w:rsidRPr="00C64CF7">
        <w:rPr>
          <w:color w:val="000000"/>
          <w:sz w:val="21"/>
          <w:szCs w:val="21"/>
        </w:rPr>
        <w:tab/>
        <w:t>Исполнять иные обязанности в соответствии с законодательством Российской Федерации и Договором.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 Подрядчик вправе:</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5.2.1.</w:t>
      </w:r>
      <w:r w:rsidRPr="00CA4CCF">
        <w:rPr>
          <w:color w:val="000000"/>
          <w:sz w:val="21"/>
          <w:szCs w:val="21"/>
        </w:rPr>
        <w:tab/>
        <w:t>Требовать от Заказчика организации процедуры приемки результата оказанных Услуг, оплаты результата оказанных Услуг.</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5.2.2.</w:t>
      </w:r>
      <w:r w:rsidRPr="00CA4CCF">
        <w:rPr>
          <w:color w:val="000000"/>
          <w:sz w:val="21"/>
          <w:szCs w:val="21"/>
        </w:rPr>
        <w:tab/>
        <w:t>Самостоятельно определять состав и количество специалистов из числа своих работников, необходимых для надлежащего исполнения обязательств по Договору и соответствующих установленным требованиям.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5.2.3.</w:t>
      </w:r>
      <w:r w:rsidRPr="00CA4CCF">
        <w:rPr>
          <w:color w:val="000000"/>
          <w:sz w:val="21"/>
          <w:szCs w:val="21"/>
        </w:rPr>
        <w:tab/>
        <w:t>Досрочно сдать результат оказанных Услуг по согласованию с Заказчиком.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5.2.4.</w:t>
      </w:r>
      <w:r w:rsidRPr="00CA4CCF">
        <w:rPr>
          <w:color w:val="000000"/>
          <w:sz w:val="21"/>
          <w:szCs w:val="21"/>
        </w:rPr>
        <w:tab/>
        <w:t>Обращаться к Заказчику за разъяснениями (уточнениями), необходимыми для надлежащего исполнения обязательств по Договору.</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5.2.5.</w:t>
      </w:r>
      <w:r w:rsidRPr="00CA4CCF">
        <w:rPr>
          <w:color w:val="000000"/>
          <w:sz w:val="21"/>
          <w:szCs w:val="21"/>
        </w:rPr>
        <w:tab/>
        <w:t>Взять на себя обязательство по оказанию Услуг с повышенными количественными, улучшенными качественными, функциональными характеристиками (потребительскими свойствами) без изменения иных условий Договора.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5.2.6.</w:t>
      </w:r>
      <w:r w:rsidRPr="00CA4CCF">
        <w:rPr>
          <w:color w:val="000000"/>
          <w:sz w:val="21"/>
          <w:szCs w:val="21"/>
        </w:rPr>
        <w:tab/>
        <w:t>Осуществлять иные права, предусмотренные законодательством Российской Федерации и Договором.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5.3. Заказчик обязан:</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5.3.1.</w:t>
      </w:r>
      <w:r w:rsidRPr="00CA4CCF">
        <w:rPr>
          <w:color w:val="000000"/>
          <w:sz w:val="21"/>
          <w:szCs w:val="21"/>
        </w:rPr>
        <w:tab/>
        <w:t>Обеспечить приемку и оплатить оказанные Услуги в соответствии с условиями Договора.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5.3.2.</w:t>
      </w:r>
      <w:r w:rsidRPr="00CA4CCF">
        <w:rPr>
          <w:color w:val="000000"/>
          <w:sz w:val="21"/>
          <w:szCs w:val="21"/>
        </w:rPr>
        <w:tab/>
        <w:t xml:space="preserve">Обеспечить условия для надлежащего выполнения обязательств по Договору Подрядчиком в рамках компетенции, в том числе: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доступ, в том числе автотранспорта, к Объектам в рабочие дни, в пределах продолжительности рабочего дня Заказчика (с 09:00 до 17:00 по местному времени)</w:t>
      </w:r>
      <w:r w:rsidR="00C64CF7">
        <w:rPr>
          <w:color w:val="000000"/>
          <w:sz w:val="21"/>
          <w:szCs w:val="21"/>
        </w:rPr>
        <w:t xml:space="preserve">, а также, </w:t>
      </w:r>
      <w:r w:rsidRPr="00CA4CCF">
        <w:rPr>
          <w:color w:val="000000"/>
          <w:sz w:val="21"/>
          <w:szCs w:val="21"/>
        </w:rPr>
        <w:t>при необходимости</w:t>
      </w:r>
      <w:r w:rsidR="00C64CF7">
        <w:rPr>
          <w:color w:val="000000"/>
          <w:sz w:val="21"/>
          <w:szCs w:val="21"/>
        </w:rPr>
        <w:t>,</w:t>
      </w:r>
      <w:r w:rsidRPr="00CA4CCF">
        <w:rPr>
          <w:color w:val="000000"/>
          <w:sz w:val="21"/>
          <w:szCs w:val="21"/>
        </w:rPr>
        <w:t xml:space="preserve"> </w:t>
      </w:r>
      <w:r w:rsidR="00C64CF7" w:rsidRPr="00CA4CCF">
        <w:rPr>
          <w:color w:val="000000"/>
          <w:sz w:val="21"/>
          <w:szCs w:val="21"/>
        </w:rPr>
        <w:t>обеспечени</w:t>
      </w:r>
      <w:r w:rsidR="00C64CF7">
        <w:rPr>
          <w:color w:val="000000"/>
          <w:sz w:val="21"/>
          <w:szCs w:val="21"/>
        </w:rPr>
        <w:t>е</w:t>
      </w:r>
      <w:r w:rsidR="00C64CF7" w:rsidRPr="00CA4CCF">
        <w:rPr>
          <w:color w:val="000000"/>
          <w:sz w:val="21"/>
          <w:szCs w:val="21"/>
        </w:rPr>
        <w:t xml:space="preserve"> </w:t>
      </w:r>
      <w:r w:rsidRPr="00CA4CCF">
        <w:rPr>
          <w:color w:val="000000"/>
          <w:sz w:val="21"/>
          <w:szCs w:val="21"/>
        </w:rPr>
        <w:t>доступа в иное время;</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представление необходимой информации для надлежащего оказания Услуг.</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5.3.3.</w:t>
      </w:r>
      <w:r w:rsidRPr="00CA4CCF">
        <w:rPr>
          <w:color w:val="000000"/>
          <w:sz w:val="21"/>
          <w:szCs w:val="21"/>
        </w:rPr>
        <w:tab/>
        <w:t>Представлять Подрядчику в рамках компетенции разъяснения (уточнения), необходимые для надлежащего исполнения обязательств по Договору в срок, не превышающий 3 (трех) рабочих дней со дня получения соответствующего запроса.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5.3.4.</w:t>
      </w:r>
      <w:r w:rsidRPr="00CA4CCF">
        <w:rPr>
          <w:color w:val="000000"/>
          <w:sz w:val="21"/>
          <w:szCs w:val="21"/>
        </w:rPr>
        <w:tab/>
        <w:t>Исполнять иные обязанности в соответствии с законодательством Российской Федерации и Договором.</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 Заказчик вправе:</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5.4.1.</w:t>
      </w:r>
      <w:r w:rsidRPr="00CA4CCF">
        <w:rPr>
          <w:color w:val="000000"/>
          <w:sz w:val="21"/>
          <w:szCs w:val="21"/>
        </w:rPr>
        <w:tab/>
        <w:t>Требовать от Подрядчика надлежащего исполнения обязательств в соответствии</w:t>
      </w:r>
      <w:r w:rsidR="00C64CF7">
        <w:rPr>
          <w:color w:val="000000"/>
          <w:sz w:val="21"/>
          <w:szCs w:val="21"/>
        </w:rPr>
        <w:t xml:space="preserve"> </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 xml:space="preserve">с Договором, а также требовать своевременного устранения выявленных недостатков и </w:t>
      </w:r>
      <w:r w:rsidR="00C64CF7" w:rsidRPr="00CA4CCF">
        <w:rPr>
          <w:color w:val="000000"/>
          <w:sz w:val="21"/>
          <w:szCs w:val="21"/>
        </w:rPr>
        <w:t>дефект</w:t>
      </w:r>
      <w:r w:rsidR="00C64CF7">
        <w:rPr>
          <w:color w:val="000000"/>
          <w:sz w:val="21"/>
          <w:szCs w:val="21"/>
        </w:rPr>
        <w:t>ов</w:t>
      </w:r>
      <w:r w:rsidR="00C64CF7" w:rsidRPr="00CA4CCF">
        <w:rPr>
          <w:color w:val="000000"/>
          <w:sz w:val="21"/>
          <w:szCs w:val="21"/>
        </w:rPr>
        <w:t xml:space="preserve"> </w:t>
      </w:r>
      <w:r w:rsidRPr="00CA4CCF">
        <w:rPr>
          <w:color w:val="000000"/>
          <w:sz w:val="21"/>
          <w:szCs w:val="21"/>
        </w:rPr>
        <w:t xml:space="preserve">в </w:t>
      </w:r>
      <w:r w:rsidR="00C64CF7" w:rsidRPr="00CA4CCF">
        <w:rPr>
          <w:color w:val="000000"/>
          <w:sz w:val="21"/>
          <w:szCs w:val="21"/>
        </w:rPr>
        <w:t>результат</w:t>
      </w:r>
      <w:r w:rsidR="00C64CF7">
        <w:rPr>
          <w:color w:val="000000"/>
          <w:sz w:val="21"/>
          <w:szCs w:val="21"/>
        </w:rPr>
        <w:t>е</w:t>
      </w:r>
      <w:r w:rsidR="00C64CF7" w:rsidRPr="00CA4CCF">
        <w:rPr>
          <w:color w:val="000000"/>
          <w:sz w:val="21"/>
          <w:szCs w:val="21"/>
        </w:rPr>
        <w:t xml:space="preserve"> </w:t>
      </w:r>
      <w:r w:rsidRPr="00CA4CCF">
        <w:rPr>
          <w:color w:val="000000"/>
          <w:sz w:val="21"/>
          <w:szCs w:val="21"/>
        </w:rPr>
        <w:t>оказания Услуг.</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5.4.2.</w:t>
      </w:r>
      <w:r w:rsidRPr="00CA4CCF">
        <w:rPr>
          <w:color w:val="000000"/>
          <w:sz w:val="21"/>
          <w:szCs w:val="21"/>
        </w:rPr>
        <w:tab/>
        <w:t>Требовать от Подрядчика представления надлежащим образом оформленных документов, подтверждающих исполнение обязательств в соответствии с условиями Договора.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lastRenderedPageBreak/>
        <w:t>5.4.3.</w:t>
      </w:r>
      <w:r w:rsidRPr="00CA4CCF">
        <w:rPr>
          <w:color w:val="000000"/>
          <w:sz w:val="21"/>
          <w:szCs w:val="21"/>
        </w:rPr>
        <w:tab/>
        <w:t>Запрашивать у Подрядчика информацию об исполнении им обязательств по Договору.</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5.4.4.</w:t>
      </w:r>
      <w:r w:rsidRPr="00CA4CCF">
        <w:rPr>
          <w:color w:val="000000"/>
          <w:sz w:val="21"/>
          <w:szCs w:val="21"/>
        </w:rPr>
        <w:tab/>
        <w:t>Требовать возмещения убытков, причиненных в связи с неисполнением и (или) ненадлежащим исполнением Подрядчиком обязательств по Договору.</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1.4.5.</w:t>
      </w:r>
      <w:r w:rsidRPr="00CA4CCF">
        <w:rPr>
          <w:color w:val="000000"/>
          <w:sz w:val="21"/>
          <w:szCs w:val="21"/>
        </w:rPr>
        <w:tab/>
        <w:t>В любое время проверять ход и качество оказываемых Услуг, не вмешиваясь в деятельность Подрядчика.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5.4.6.</w:t>
      </w:r>
      <w:r w:rsidRPr="00CA4CCF">
        <w:rPr>
          <w:color w:val="000000"/>
          <w:sz w:val="21"/>
          <w:szCs w:val="21"/>
        </w:rPr>
        <w:tab/>
        <w:t>Ссылаться на обнаруженные недостатки, дефекты в ходе оказания услуг и при их приемке.</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5.4.7.</w:t>
      </w:r>
      <w:r w:rsidRPr="00CA4CCF">
        <w:rPr>
          <w:color w:val="000000"/>
          <w:sz w:val="21"/>
          <w:szCs w:val="21"/>
        </w:rPr>
        <w:tab/>
        <w:t>Требовать уплаты неустойки (пеней) в соответствии с условиями Договора.</w:t>
      </w:r>
    </w:p>
    <w:p w:rsidR="00095E2B" w:rsidRPr="00CA4CCF" w:rsidRDefault="00095E2B" w:rsidP="002E7144">
      <w:pPr>
        <w:widowControl w:val="0"/>
        <w:autoSpaceDE w:val="0"/>
        <w:autoSpaceDN w:val="0"/>
        <w:adjustRightInd w:val="0"/>
        <w:jc w:val="both"/>
        <w:outlineLvl w:val="1"/>
        <w:rPr>
          <w:color w:val="000000"/>
          <w:sz w:val="21"/>
          <w:szCs w:val="21"/>
        </w:rPr>
      </w:pPr>
      <w:r w:rsidRPr="00CA4CCF">
        <w:rPr>
          <w:color w:val="000000"/>
          <w:sz w:val="21"/>
          <w:szCs w:val="21"/>
        </w:rPr>
        <w:t>5.4.8.</w:t>
      </w:r>
      <w:r w:rsidRPr="00CA4CCF">
        <w:rPr>
          <w:color w:val="000000"/>
          <w:sz w:val="21"/>
          <w:szCs w:val="21"/>
        </w:rPr>
        <w:tab/>
        <w:t>Направлять Подрядчику предложения о расторжении Договора, о внесении изменений в Договор.</w:t>
      </w:r>
    </w:p>
    <w:p w:rsidR="00095E2B" w:rsidRPr="00CA4CCF" w:rsidRDefault="00095E2B" w:rsidP="002E7144">
      <w:pPr>
        <w:widowControl w:val="0"/>
        <w:autoSpaceDE w:val="0"/>
        <w:autoSpaceDN w:val="0"/>
        <w:adjustRightInd w:val="0"/>
        <w:jc w:val="both"/>
        <w:rPr>
          <w:color w:val="000000"/>
          <w:sz w:val="21"/>
          <w:szCs w:val="21"/>
        </w:rPr>
      </w:pPr>
      <w:r w:rsidRPr="00CA4CCF">
        <w:rPr>
          <w:color w:val="000000"/>
          <w:sz w:val="21"/>
          <w:szCs w:val="21"/>
        </w:rPr>
        <w:t>5.4.9.</w:t>
      </w:r>
      <w:r w:rsidRPr="00CA4CCF">
        <w:rPr>
          <w:color w:val="000000"/>
          <w:sz w:val="21"/>
          <w:szCs w:val="21"/>
        </w:rPr>
        <w:tab/>
        <w:t>Осуществлять иные права, предусмотренные законодательством Российской Федерации и Договором.</w:t>
      </w:r>
    </w:p>
    <w:p w:rsidR="00095E2B" w:rsidRPr="00CA4CCF" w:rsidRDefault="00095E2B" w:rsidP="00095E2B">
      <w:pPr>
        <w:widowControl w:val="0"/>
        <w:autoSpaceDE w:val="0"/>
        <w:autoSpaceDN w:val="0"/>
        <w:adjustRightInd w:val="0"/>
        <w:jc w:val="center"/>
        <w:outlineLvl w:val="1"/>
        <w:rPr>
          <w:b/>
          <w:color w:val="000000"/>
          <w:sz w:val="21"/>
          <w:szCs w:val="21"/>
        </w:rPr>
      </w:pPr>
      <w:bookmarkStart w:id="8" w:name="Par756"/>
      <w:bookmarkStart w:id="9" w:name="Par758"/>
      <w:bookmarkStart w:id="10" w:name="Par770"/>
      <w:bookmarkEnd w:id="8"/>
      <w:bookmarkEnd w:id="9"/>
      <w:bookmarkEnd w:id="10"/>
      <w:r w:rsidRPr="00CA4CCF">
        <w:rPr>
          <w:b/>
          <w:color w:val="000000"/>
          <w:sz w:val="21"/>
          <w:szCs w:val="21"/>
        </w:rPr>
        <w:t>6. Гарантии</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6.1. Подрядчик гарантирует качество выполненных работ в соответствии с требованиями, указанными в </w:t>
      </w:r>
      <w:hyperlink r:id="rId11" w:anchor="Par756" w:history="1">
        <w:r w:rsidRPr="00CA4CCF">
          <w:rPr>
            <w:color w:val="000000"/>
            <w:sz w:val="21"/>
            <w:szCs w:val="21"/>
          </w:rPr>
          <w:t>пункте 5.</w:t>
        </w:r>
        <w:r w:rsidR="00C64CF7">
          <w:rPr>
            <w:color w:val="000000"/>
            <w:sz w:val="21"/>
            <w:szCs w:val="21"/>
          </w:rPr>
          <w:t>1</w:t>
        </w:r>
      </w:hyperlink>
      <w:r w:rsidRPr="00CA4CCF">
        <w:rPr>
          <w:color w:val="000000"/>
          <w:sz w:val="21"/>
          <w:szCs w:val="21"/>
        </w:rPr>
        <w:t xml:space="preserve"> Договора.</w:t>
      </w:r>
    </w:p>
    <w:p w:rsidR="00095E2B" w:rsidRPr="00CA4CCF" w:rsidRDefault="00095E2B" w:rsidP="00095E2B">
      <w:pPr>
        <w:widowControl w:val="0"/>
        <w:autoSpaceDE w:val="0"/>
        <w:autoSpaceDN w:val="0"/>
        <w:adjustRightInd w:val="0"/>
        <w:ind w:firstLine="567"/>
        <w:jc w:val="both"/>
        <w:rPr>
          <w:color w:val="000000"/>
          <w:sz w:val="21"/>
          <w:szCs w:val="21"/>
        </w:rPr>
      </w:pPr>
      <w:bookmarkStart w:id="11" w:name="Par773"/>
      <w:bookmarkEnd w:id="11"/>
    </w:p>
    <w:p w:rsidR="00095E2B" w:rsidRPr="00CA4CCF" w:rsidRDefault="00095E2B" w:rsidP="00095E2B">
      <w:pPr>
        <w:widowControl w:val="0"/>
        <w:autoSpaceDE w:val="0"/>
        <w:autoSpaceDN w:val="0"/>
        <w:adjustRightInd w:val="0"/>
        <w:jc w:val="center"/>
        <w:outlineLvl w:val="1"/>
        <w:rPr>
          <w:b/>
          <w:color w:val="000000"/>
          <w:sz w:val="21"/>
          <w:szCs w:val="21"/>
        </w:rPr>
      </w:pPr>
      <w:bookmarkStart w:id="12" w:name="Par776"/>
      <w:bookmarkEnd w:id="12"/>
      <w:r w:rsidRPr="00CA4CCF">
        <w:rPr>
          <w:b/>
          <w:color w:val="000000"/>
          <w:sz w:val="21"/>
          <w:szCs w:val="21"/>
        </w:rPr>
        <w:t>7. Ответственность Сторон</w:t>
      </w:r>
    </w:p>
    <w:p w:rsidR="00095E2B" w:rsidRPr="00CA4CCF" w:rsidRDefault="00095E2B" w:rsidP="00095E2B">
      <w:pPr>
        <w:widowControl w:val="0"/>
        <w:autoSpaceDE w:val="0"/>
        <w:autoSpaceDN w:val="0"/>
        <w:adjustRightInd w:val="0"/>
        <w:jc w:val="both"/>
        <w:outlineLvl w:val="1"/>
        <w:rPr>
          <w:color w:val="000000"/>
          <w:spacing w:val="-20"/>
          <w:sz w:val="21"/>
          <w:szCs w:val="21"/>
        </w:rPr>
      </w:pPr>
      <w:bookmarkStart w:id="13" w:name="Par805"/>
      <w:bookmarkEnd w:id="13"/>
      <w:r w:rsidRPr="00CA4CCF">
        <w:rPr>
          <w:color w:val="000000"/>
          <w:sz w:val="21"/>
          <w:szCs w:val="21"/>
        </w:rPr>
        <w:t xml:space="preserve">7.1. </w:t>
      </w:r>
      <w:r w:rsidRPr="00CA4CCF">
        <w:rPr>
          <w:sz w:val="21"/>
          <w:szCs w:val="21"/>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w:t>
      </w:r>
      <w:r w:rsidRPr="00CA4CCF">
        <w:rPr>
          <w:color w:val="000000"/>
          <w:sz w:val="21"/>
          <w:szCs w:val="21"/>
        </w:rPr>
        <w:t xml:space="preserve">Российской Федерации. </w:t>
      </w:r>
    </w:p>
    <w:p w:rsidR="00095E2B" w:rsidRPr="00CA4CCF" w:rsidRDefault="00095E2B" w:rsidP="00095E2B">
      <w:pPr>
        <w:jc w:val="both"/>
        <w:rPr>
          <w:color w:val="000000"/>
          <w:sz w:val="21"/>
          <w:szCs w:val="21"/>
        </w:rPr>
      </w:pPr>
      <w:r w:rsidRPr="00CA4CCF">
        <w:rPr>
          <w:sz w:val="21"/>
          <w:szCs w:val="21"/>
        </w:rPr>
        <w:t xml:space="preserve">7.2. </w:t>
      </w:r>
      <w:r w:rsidRPr="00CA4CCF">
        <w:rPr>
          <w:color w:val="000000"/>
          <w:sz w:val="21"/>
          <w:szCs w:val="21"/>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095E2B" w:rsidRPr="00CA4CCF" w:rsidRDefault="00095E2B" w:rsidP="00095E2B">
      <w:pPr>
        <w:overflowPunct w:val="0"/>
        <w:autoSpaceDE w:val="0"/>
        <w:autoSpaceDN w:val="0"/>
        <w:adjustRightInd w:val="0"/>
        <w:jc w:val="both"/>
        <w:textAlignment w:val="baseline"/>
        <w:rPr>
          <w:sz w:val="21"/>
          <w:szCs w:val="21"/>
        </w:rPr>
      </w:pPr>
      <w:r w:rsidRPr="00CA4CCF">
        <w:rPr>
          <w:color w:val="000000"/>
          <w:sz w:val="21"/>
          <w:szCs w:val="21"/>
        </w:rPr>
        <w:t xml:space="preserve">7.3. </w:t>
      </w:r>
      <w:r w:rsidRPr="00CA4CCF">
        <w:rPr>
          <w:sz w:val="21"/>
          <w:szCs w:val="21"/>
        </w:rPr>
        <w:t xml:space="preserve">Пеня начисляется за каждый день просрочки </w:t>
      </w:r>
      <w:r w:rsidRPr="00CA4CCF">
        <w:rPr>
          <w:color w:val="000000"/>
          <w:sz w:val="21"/>
          <w:szCs w:val="21"/>
        </w:rPr>
        <w:t>Заказчиком</w:t>
      </w:r>
      <w:r w:rsidRPr="00CA4CCF">
        <w:rPr>
          <w:sz w:val="21"/>
          <w:szCs w:val="21"/>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равен одной трехсотой действующей на дату уплаты пеней </w:t>
      </w:r>
      <w:hyperlink r:id="rId12" w:history="1">
        <w:r w:rsidRPr="00CA4CCF">
          <w:rPr>
            <w:rStyle w:val="af"/>
            <w:sz w:val="21"/>
            <w:szCs w:val="21"/>
          </w:rPr>
          <w:t xml:space="preserve"> ключевой ставки </w:t>
        </w:r>
      </w:hyperlink>
      <w:r w:rsidRPr="00CA4CCF">
        <w:rPr>
          <w:sz w:val="21"/>
          <w:szCs w:val="21"/>
        </w:rPr>
        <w:t xml:space="preserve"> Центрального банка Российской Федерации от неуплаченной в срок суммы.</w:t>
      </w:r>
    </w:p>
    <w:p w:rsidR="00095E2B" w:rsidRPr="00CA4CCF" w:rsidRDefault="00095E2B" w:rsidP="00095E2B">
      <w:pPr>
        <w:pStyle w:val="ad"/>
        <w:numPr>
          <w:ilvl w:val="1"/>
          <w:numId w:val="3"/>
        </w:numPr>
        <w:overflowPunct w:val="0"/>
        <w:autoSpaceDE w:val="0"/>
        <w:autoSpaceDN w:val="0"/>
        <w:adjustRightInd w:val="0"/>
        <w:spacing w:after="0" w:line="240" w:lineRule="auto"/>
        <w:ind w:left="0" w:firstLine="0"/>
        <w:jc w:val="both"/>
        <w:textAlignment w:val="baseline"/>
        <w:rPr>
          <w:sz w:val="21"/>
          <w:szCs w:val="21"/>
        </w:rPr>
      </w:pPr>
      <w:r w:rsidRPr="00CA4CCF">
        <w:rPr>
          <w:sz w:val="21"/>
          <w:szCs w:val="21"/>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00C64CF7">
        <w:rPr>
          <w:b/>
          <w:sz w:val="21"/>
          <w:szCs w:val="21"/>
        </w:rPr>
        <w:t>1</w:t>
      </w:r>
      <w:r w:rsidR="00C64CF7" w:rsidRPr="00CA4CCF">
        <w:rPr>
          <w:b/>
          <w:sz w:val="21"/>
          <w:szCs w:val="21"/>
        </w:rPr>
        <w:t> </w:t>
      </w:r>
      <w:r w:rsidRPr="00CA4CCF">
        <w:rPr>
          <w:b/>
          <w:sz w:val="21"/>
          <w:szCs w:val="21"/>
        </w:rPr>
        <w:t>000,00  рублей</w:t>
      </w:r>
      <w:r w:rsidRPr="00CA4CCF">
        <w:rPr>
          <w:sz w:val="21"/>
          <w:szCs w:val="21"/>
        </w:rPr>
        <w:t xml:space="preserve"> (</w:t>
      </w:r>
      <w:r w:rsidR="00C64CF7">
        <w:rPr>
          <w:sz w:val="21"/>
          <w:szCs w:val="21"/>
        </w:rPr>
        <w:t>Одна</w:t>
      </w:r>
      <w:r w:rsidR="00C64CF7" w:rsidRPr="00CA4CCF">
        <w:rPr>
          <w:sz w:val="21"/>
          <w:szCs w:val="21"/>
        </w:rPr>
        <w:t xml:space="preserve"> </w:t>
      </w:r>
      <w:r w:rsidRPr="00CA4CCF">
        <w:rPr>
          <w:sz w:val="21"/>
          <w:szCs w:val="21"/>
        </w:rPr>
        <w:t>тысяч</w:t>
      </w:r>
      <w:r w:rsidR="00C64CF7">
        <w:rPr>
          <w:sz w:val="21"/>
          <w:szCs w:val="21"/>
        </w:rPr>
        <w:t>а</w:t>
      </w:r>
      <w:r w:rsidRPr="00CA4CCF">
        <w:rPr>
          <w:sz w:val="21"/>
          <w:szCs w:val="21"/>
        </w:rPr>
        <w:t xml:space="preserve"> руб. 00 коп.).</w:t>
      </w:r>
    </w:p>
    <w:p w:rsidR="00095E2B" w:rsidRPr="00CA4CCF" w:rsidRDefault="00095E2B" w:rsidP="00095E2B">
      <w:pPr>
        <w:pStyle w:val="ad"/>
        <w:overflowPunct w:val="0"/>
        <w:autoSpaceDE w:val="0"/>
        <w:autoSpaceDN w:val="0"/>
        <w:adjustRightInd w:val="0"/>
        <w:spacing w:after="0" w:line="240" w:lineRule="auto"/>
        <w:ind w:left="0"/>
        <w:jc w:val="both"/>
        <w:textAlignment w:val="baseline"/>
        <w:rPr>
          <w:color w:val="auto"/>
          <w:sz w:val="21"/>
          <w:szCs w:val="21"/>
        </w:rPr>
      </w:pPr>
      <w:r w:rsidRPr="00CA4CCF">
        <w:rPr>
          <w:sz w:val="21"/>
          <w:szCs w:val="21"/>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95E2B" w:rsidRPr="00CA4CCF" w:rsidRDefault="00095E2B" w:rsidP="00095E2B">
      <w:pPr>
        <w:jc w:val="both"/>
        <w:rPr>
          <w:color w:val="000000"/>
          <w:sz w:val="21"/>
          <w:szCs w:val="21"/>
        </w:rPr>
      </w:pPr>
      <w:r w:rsidRPr="00CA4CCF">
        <w:rPr>
          <w:sz w:val="21"/>
          <w:szCs w:val="21"/>
        </w:rPr>
        <w:t xml:space="preserve">7.6. </w:t>
      </w:r>
      <w:r w:rsidRPr="00CA4CCF">
        <w:rPr>
          <w:color w:val="000000"/>
          <w:sz w:val="21"/>
          <w:szCs w:val="21"/>
        </w:rPr>
        <w:t xml:space="preserve">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w:t>
      </w:r>
      <w:r w:rsidR="00C64CF7">
        <w:rPr>
          <w:color w:val="000000"/>
          <w:sz w:val="21"/>
          <w:szCs w:val="21"/>
        </w:rPr>
        <w:t>обязан</w:t>
      </w:r>
      <w:r w:rsidR="00C64CF7" w:rsidRPr="00CA4CCF">
        <w:rPr>
          <w:color w:val="000000"/>
          <w:sz w:val="21"/>
          <w:szCs w:val="21"/>
        </w:rPr>
        <w:t xml:space="preserve"> </w:t>
      </w:r>
      <w:r w:rsidRPr="00CA4CCF">
        <w:rPr>
          <w:color w:val="000000"/>
          <w:sz w:val="21"/>
          <w:szCs w:val="21"/>
        </w:rPr>
        <w:t>направить Подрядчику требование об уплате неустоек (штрафов, пеней).</w:t>
      </w:r>
    </w:p>
    <w:p w:rsidR="00095E2B" w:rsidRPr="00CA4CCF" w:rsidRDefault="00095E2B" w:rsidP="00095E2B">
      <w:pPr>
        <w:jc w:val="both"/>
        <w:rPr>
          <w:color w:val="000000"/>
          <w:sz w:val="21"/>
          <w:szCs w:val="21"/>
        </w:rPr>
      </w:pPr>
      <w:r w:rsidRPr="00CA4CCF">
        <w:rPr>
          <w:color w:val="000000"/>
          <w:sz w:val="21"/>
          <w:szCs w:val="21"/>
        </w:rPr>
        <w:t xml:space="preserve">7.7. </w:t>
      </w:r>
      <w:r w:rsidRPr="00CA4CCF">
        <w:rPr>
          <w:sz w:val="21"/>
          <w:szCs w:val="21"/>
        </w:rPr>
        <w:t xml:space="preserve">Пеня начисляется за каждый день просрочки исполнения </w:t>
      </w:r>
      <w:r w:rsidRPr="00CA4CCF">
        <w:rPr>
          <w:color w:val="000000"/>
          <w:sz w:val="21"/>
          <w:szCs w:val="21"/>
        </w:rPr>
        <w:t>Подрядчиком</w:t>
      </w:r>
      <w:r w:rsidRPr="00CA4CCF">
        <w:rPr>
          <w:sz w:val="21"/>
          <w:szCs w:val="21"/>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3" w:history="1">
        <w:r w:rsidRPr="00CA4CCF">
          <w:rPr>
            <w:sz w:val="21"/>
            <w:szCs w:val="21"/>
          </w:rPr>
          <w:t>ключевой ставки</w:t>
        </w:r>
      </w:hyperlink>
      <w:r w:rsidRPr="00CA4CCF">
        <w:rPr>
          <w:sz w:val="21"/>
          <w:szCs w:val="21"/>
        </w:rPr>
        <w:t xml:space="preserve"> Центрального банка Российской Федерации от цены просроченных Подрядчиком обязательств.</w:t>
      </w:r>
    </w:p>
    <w:p w:rsidR="00095E2B" w:rsidRPr="00CA4CCF" w:rsidRDefault="00095E2B" w:rsidP="00095E2B">
      <w:pPr>
        <w:pStyle w:val="ad"/>
        <w:numPr>
          <w:ilvl w:val="1"/>
          <w:numId w:val="4"/>
        </w:numPr>
        <w:overflowPunct w:val="0"/>
        <w:autoSpaceDE w:val="0"/>
        <w:autoSpaceDN w:val="0"/>
        <w:adjustRightInd w:val="0"/>
        <w:spacing w:after="0" w:line="240" w:lineRule="auto"/>
        <w:ind w:left="0" w:firstLine="0"/>
        <w:jc w:val="both"/>
        <w:textAlignment w:val="baseline"/>
        <w:rPr>
          <w:sz w:val="21"/>
          <w:szCs w:val="21"/>
        </w:rPr>
      </w:pPr>
      <w:r w:rsidRPr="00CA4CCF">
        <w:rPr>
          <w:sz w:val="21"/>
          <w:szCs w:val="21"/>
        </w:rPr>
        <w:t>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Размер штрафа</w:t>
      </w:r>
      <w:r w:rsidR="00C64CF7">
        <w:rPr>
          <w:sz w:val="21"/>
          <w:szCs w:val="21"/>
        </w:rPr>
        <w:t xml:space="preserve"> составляет 10% от цены Договора</w:t>
      </w:r>
      <w:r w:rsidRPr="00CA4CCF">
        <w:rPr>
          <w:sz w:val="21"/>
          <w:szCs w:val="21"/>
        </w:rPr>
        <w:t xml:space="preserve">: </w:t>
      </w:r>
      <w:r w:rsidR="00FB47DA">
        <w:rPr>
          <w:sz w:val="21"/>
          <w:szCs w:val="21"/>
        </w:rPr>
        <w:t>_____________</w:t>
      </w:r>
      <w:r w:rsidR="00C64CF7">
        <w:rPr>
          <w:sz w:val="21"/>
          <w:szCs w:val="21"/>
        </w:rPr>
        <w:t xml:space="preserve"> рублей (</w:t>
      </w:r>
      <w:r w:rsidR="00FB47DA">
        <w:rPr>
          <w:sz w:val="21"/>
          <w:szCs w:val="21"/>
        </w:rPr>
        <w:t>________</w:t>
      </w:r>
      <w:r w:rsidR="00C64CF7">
        <w:rPr>
          <w:sz w:val="21"/>
          <w:szCs w:val="21"/>
        </w:rPr>
        <w:t xml:space="preserve"> руб. </w:t>
      </w:r>
      <w:r w:rsidR="00FB47DA">
        <w:rPr>
          <w:sz w:val="21"/>
          <w:szCs w:val="21"/>
        </w:rPr>
        <w:t>__</w:t>
      </w:r>
      <w:r w:rsidR="00C64CF7">
        <w:rPr>
          <w:sz w:val="21"/>
          <w:szCs w:val="21"/>
        </w:rPr>
        <w:t xml:space="preserve"> коп.)</w:t>
      </w:r>
    </w:p>
    <w:p w:rsidR="00095E2B" w:rsidRPr="00CA4CCF" w:rsidRDefault="00095E2B" w:rsidP="00095E2B">
      <w:pPr>
        <w:pStyle w:val="ad"/>
        <w:numPr>
          <w:ilvl w:val="1"/>
          <w:numId w:val="4"/>
        </w:numPr>
        <w:overflowPunct w:val="0"/>
        <w:autoSpaceDE w:val="0"/>
        <w:autoSpaceDN w:val="0"/>
        <w:adjustRightInd w:val="0"/>
        <w:spacing w:after="0" w:line="240" w:lineRule="auto"/>
        <w:ind w:left="0" w:firstLine="0"/>
        <w:jc w:val="both"/>
        <w:textAlignment w:val="baseline"/>
        <w:rPr>
          <w:sz w:val="21"/>
          <w:szCs w:val="21"/>
        </w:rPr>
      </w:pPr>
      <w:r w:rsidRPr="00CA4CCF">
        <w:rPr>
          <w:sz w:val="21"/>
          <w:szCs w:val="21"/>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95E2B" w:rsidRPr="00CA4CCF" w:rsidRDefault="00095E2B" w:rsidP="00095E2B">
      <w:pPr>
        <w:overflowPunct w:val="0"/>
        <w:autoSpaceDE w:val="0"/>
        <w:autoSpaceDN w:val="0"/>
        <w:adjustRightInd w:val="0"/>
        <w:jc w:val="both"/>
        <w:textAlignment w:val="baseline"/>
        <w:rPr>
          <w:sz w:val="21"/>
          <w:szCs w:val="21"/>
        </w:rPr>
      </w:pPr>
      <w:r w:rsidRPr="00CA4CCF">
        <w:rPr>
          <w:rStyle w:val="FontStyle12"/>
          <w:sz w:val="21"/>
          <w:szCs w:val="21"/>
        </w:rPr>
        <w:t>7.10. Наложение штрафных санкций не освобождает стороны от исполнения принятых на себя обязательств в полном объёме.</w:t>
      </w:r>
    </w:p>
    <w:p w:rsidR="00095E2B" w:rsidRPr="00CA4CCF" w:rsidRDefault="00095E2B" w:rsidP="00095E2B">
      <w:pPr>
        <w:overflowPunct w:val="0"/>
        <w:autoSpaceDE w:val="0"/>
        <w:autoSpaceDN w:val="0"/>
        <w:adjustRightInd w:val="0"/>
        <w:jc w:val="both"/>
        <w:textAlignment w:val="baseline"/>
        <w:rPr>
          <w:color w:val="000000"/>
          <w:sz w:val="21"/>
          <w:szCs w:val="21"/>
        </w:rPr>
      </w:pPr>
      <w:r w:rsidRPr="00CA4CCF">
        <w:rPr>
          <w:color w:val="000000"/>
          <w:sz w:val="21"/>
          <w:szCs w:val="21"/>
        </w:rPr>
        <w:t xml:space="preserve">7.11. Ответственность сторон в случаях, не оговоренных настоящим Договором, ограничивается возмещением в полном объёме прямых убытков при наличии вины одной из Сторон. </w:t>
      </w:r>
    </w:p>
    <w:p w:rsidR="00095E2B" w:rsidRPr="00CA4CCF" w:rsidRDefault="00095E2B" w:rsidP="00095E2B">
      <w:pPr>
        <w:jc w:val="both"/>
        <w:rPr>
          <w:color w:val="000000"/>
          <w:sz w:val="21"/>
          <w:szCs w:val="21"/>
        </w:rPr>
      </w:pPr>
      <w:r w:rsidRPr="00CA4CCF">
        <w:rPr>
          <w:color w:val="000000"/>
          <w:sz w:val="21"/>
          <w:szCs w:val="21"/>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95E2B" w:rsidRPr="00CA4CCF" w:rsidRDefault="00095E2B" w:rsidP="00095E2B">
      <w:pPr>
        <w:shd w:val="clear" w:color="auto" w:fill="FFFFFF"/>
        <w:tabs>
          <w:tab w:val="left" w:pos="709"/>
          <w:tab w:val="num" w:pos="900"/>
          <w:tab w:val="left" w:pos="1276"/>
        </w:tabs>
        <w:jc w:val="both"/>
        <w:rPr>
          <w:color w:val="000000"/>
          <w:sz w:val="21"/>
          <w:szCs w:val="21"/>
        </w:rPr>
      </w:pPr>
    </w:p>
    <w:p w:rsidR="00095E2B" w:rsidRPr="00CA4CCF" w:rsidRDefault="00095E2B" w:rsidP="00095E2B">
      <w:pPr>
        <w:pStyle w:val="ad"/>
        <w:widowControl w:val="0"/>
        <w:numPr>
          <w:ilvl w:val="0"/>
          <w:numId w:val="4"/>
        </w:numPr>
        <w:autoSpaceDE w:val="0"/>
        <w:autoSpaceDN w:val="0"/>
        <w:adjustRightInd w:val="0"/>
        <w:spacing w:after="0" w:line="240" w:lineRule="auto"/>
        <w:jc w:val="center"/>
        <w:outlineLvl w:val="1"/>
        <w:rPr>
          <w:b/>
          <w:sz w:val="21"/>
          <w:szCs w:val="21"/>
        </w:rPr>
      </w:pPr>
      <w:r w:rsidRPr="00CA4CCF">
        <w:rPr>
          <w:b/>
          <w:sz w:val="21"/>
          <w:szCs w:val="21"/>
        </w:rPr>
        <w:t>Порядок расторжения Договора</w:t>
      </w:r>
    </w:p>
    <w:p w:rsidR="00095E2B" w:rsidRPr="00CA4CCF" w:rsidRDefault="00095E2B" w:rsidP="00095E2B">
      <w:pPr>
        <w:tabs>
          <w:tab w:val="left" w:pos="851"/>
        </w:tabs>
        <w:contextualSpacing/>
        <w:jc w:val="both"/>
        <w:rPr>
          <w:color w:val="000000"/>
          <w:sz w:val="21"/>
          <w:szCs w:val="21"/>
        </w:rPr>
      </w:pPr>
      <w:r w:rsidRPr="00CA4CCF">
        <w:rPr>
          <w:sz w:val="21"/>
          <w:szCs w:val="21"/>
        </w:rPr>
        <w:t xml:space="preserve">  8.1.</w:t>
      </w:r>
      <w:r w:rsidRPr="00CA4CCF">
        <w:rPr>
          <w:color w:val="000000"/>
          <w:sz w:val="21"/>
          <w:szCs w:val="21"/>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095E2B" w:rsidRPr="00CA4CCF" w:rsidRDefault="00095E2B" w:rsidP="00095E2B">
      <w:pPr>
        <w:tabs>
          <w:tab w:val="left" w:pos="851"/>
        </w:tabs>
        <w:contextualSpacing/>
        <w:jc w:val="both"/>
        <w:rPr>
          <w:color w:val="000000"/>
          <w:sz w:val="21"/>
          <w:szCs w:val="21"/>
        </w:rPr>
      </w:pPr>
      <w:r w:rsidRPr="00CA4CCF">
        <w:rPr>
          <w:color w:val="000000"/>
          <w:sz w:val="21"/>
          <w:szCs w:val="21"/>
        </w:rPr>
        <w:t xml:space="preserve">8.2. Настоящий Договор может быть изменен или расторгнут по взаимному согласию Сторон путем подписания двустороннего соглашения. </w:t>
      </w:r>
    </w:p>
    <w:p w:rsidR="00095E2B" w:rsidRPr="00CA4CCF" w:rsidRDefault="00095E2B" w:rsidP="00095E2B">
      <w:pPr>
        <w:numPr>
          <w:ilvl w:val="1"/>
          <w:numId w:val="5"/>
        </w:numPr>
        <w:autoSpaceDE w:val="0"/>
        <w:autoSpaceDN w:val="0"/>
        <w:adjustRightInd w:val="0"/>
        <w:ind w:left="0" w:firstLine="0"/>
        <w:contextualSpacing/>
        <w:jc w:val="both"/>
        <w:rPr>
          <w:bCs/>
          <w:color w:val="000000"/>
          <w:sz w:val="21"/>
          <w:szCs w:val="21"/>
        </w:rPr>
      </w:pPr>
      <w:r w:rsidRPr="00CA4CCF">
        <w:rPr>
          <w:bCs/>
          <w:color w:val="000000"/>
          <w:sz w:val="21"/>
          <w:szCs w:val="21"/>
        </w:rPr>
        <w:t>Заказчик вправе принять решение об одностороннем отказе от исполнения Договора  в случае существенного нарушения Подрядчиком сроков выполнения работ  (просрочки более 5 дней) или наличия существенных  недостатков при выполнении работ, которые не исправлены Подрядчиком,  в течение сроков, установленных Договором.</w:t>
      </w:r>
    </w:p>
    <w:p w:rsidR="00095E2B" w:rsidRPr="00CA4CCF" w:rsidRDefault="00095E2B" w:rsidP="00095E2B">
      <w:pPr>
        <w:numPr>
          <w:ilvl w:val="1"/>
          <w:numId w:val="5"/>
        </w:numPr>
        <w:autoSpaceDE w:val="0"/>
        <w:autoSpaceDN w:val="0"/>
        <w:adjustRightInd w:val="0"/>
        <w:ind w:left="0" w:firstLine="0"/>
        <w:contextualSpacing/>
        <w:jc w:val="both"/>
        <w:rPr>
          <w:bCs/>
          <w:color w:val="000000"/>
          <w:sz w:val="21"/>
          <w:szCs w:val="21"/>
        </w:rPr>
      </w:pPr>
      <w:r w:rsidRPr="00CA4CCF">
        <w:rPr>
          <w:color w:val="000000"/>
          <w:sz w:val="21"/>
          <w:szCs w:val="21"/>
        </w:rPr>
        <w:t>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выполненных работ в заключени</w:t>
      </w:r>
      <w:proofErr w:type="gramStart"/>
      <w:r w:rsidRPr="00CA4CCF">
        <w:rPr>
          <w:color w:val="000000"/>
          <w:sz w:val="21"/>
          <w:szCs w:val="21"/>
        </w:rPr>
        <w:t>и</w:t>
      </w:r>
      <w:proofErr w:type="gramEnd"/>
      <w:r w:rsidRPr="00CA4CCF">
        <w:rPr>
          <w:color w:val="000000"/>
          <w:sz w:val="21"/>
          <w:szCs w:val="21"/>
        </w:rPr>
        <w:t xml:space="preserve"> эксперта, </w:t>
      </w:r>
      <w:r w:rsidRPr="00CA4CCF">
        <w:rPr>
          <w:color w:val="000000"/>
          <w:sz w:val="21"/>
          <w:szCs w:val="21"/>
        </w:rPr>
        <w:lastRenderedPageBreak/>
        <w:t>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095E2B" w:rsidRPr="00CA4CCF" w:rsidRDefault="00095E2B" w:rsidP="00095E2B">
      <w:pPr>
        <w:numPr>
          <w:ilvl w:val="1"/>
          <w:numId w:val="5"/>
        </w:numPr>
        <w:autoSpaceDE w:val="0"/>
        <w:autoSpaceDN w:val="0"/>
        <w:adjustRightInd w:val="0"/>
        <w:ind w:left="0" w:firstLine="0"/>
        <w:contextualSpacing/>
        <w:jc w:val="both"/>
        <w:rPr>
          <w:bCs/>
          <w:color w:val="000000"/>
          <w:sz w:val="21"/>
          <w:szCs w:val="21"/>
        </w:rPr>
      </w:pPr>
      <w:r w:rsidRPr="00CA4CCF">
        <w:rPr>
          <w:color w:val="000000"/>
          <w:sz w:val="21"/>
          <w:szCs w:val="21"/>
        </w:rPr>
        <w:t xml:space="preserve">Заказчик обязан принять решение об одностороннем отказе от исполнения Договора, если в ходе исполнения Договора установлено, что </w:t>
      </w:r>
      <w:r w:rsidRPr="00CA4CCF">
        <w:rPr>
          <w:bCs/>
          <w:color w:val="000000"/>
          <w:sz w:val="21"/>
          <w:szCs w:val="21"/>
        </w:rPr>
        <w:t xml:space="preserve">Подрядчик </w:t>
      </w:r>
      <w:r w:rsidRPr="00CA4CCF">
        <w:rPr>
          <w:color w:val="000000"/>
          <w:sz w:val="21"/>
          <w:szCs w:val="21"/>
        </w:rPr>
        <w:t xml:space="preserve">не соответствует установленным законодательством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CA4CCF">
        <w:rPr>
          <w:bCs/>
          <w:color w:val="000000"/>
          <w:sz w:val="21"/>
          <w:szCs w:val="21"/>
        </w:rPr>
        <w:t>Подрядчика.</w:t>
      </w:r>
    </w:p>
    <w:p w:rsidR="00095E2B" w:rsidRPr="00CA4CCF" w:rsidRDefault="00095E2B" w:rsidP="00095E2B">
      <w:pPr>
        <w:numPr>
          <w:ilvl w:val="1"/>
          <w:numId w:val="5"/>
        </w:numPr>
        <w:autoSpaceDE w:val="0"/>
        <w:autoSpaceDN w:val="0"/>
        <w:adjustRightInd w:val="0"/>
        <w:ind w:left="0" w:firstLine="0"/>
        <w:contextualSpacing/>
        <w:jc w:val="both"/>
        <w:rPr>
          <w:bCs/>
          <w:color w:val="000000"/>
          <w:sz w:val="21"/>
          <w:szCs w:val="21"/>
        </w:rPr>
      </w:pPr>
      <w:r w:rsidRPr="00CA4CCF">
        <w:rPr>
          <w:bCs/>
          <w:color w:val="000000"/>
          <w:sz w:val="21"/>
          <w:szCs w:val="21"/>
        </w:rPr>
        <w:t>Подрядчик вправе отказаться от исполнения Договора в одностороннем порядке в случае необоснованного уклонения Заказчика от принятия и (или) оплаты выполненных работ.</w:t>
      </w:r>
    </w:p>
    <w:p w:rsidR="00095E2B" w:rsidRPr="00CA4CCF" w:rsidRDefault="00095E2B" w:rsidP="00095E2B">
      <w:pPr>
        <w:numPr>
          <w:ilvl w:val="1"/>
          <w:numId w:val="5"/>
        </w:numPr>
        <w:ind w:left="0" w:firstLine="0"/>
        <w:contextualSpacing/>
        <w:jc w:val="both"/>
        <w:rPr>
          <w:color w:val="000000"/>
          <w:sz w:val="21"/>
          <w:szCs w:val="21"/>
        </w:rPr>
      </w:pPr>
      <w:r w:rsidRPr="00CA4CCF">
        <w:rPr>
          <w:color w:val="000000"/>
          <w:sz w:val="21"/>
          <w:szCs w:val="21"/>
        </w:rPr>
        <w:t>Расторжение Договора не освобождает Стороны от исполнения обязательств, возникших до даты расторжения.</w:t>
      </w:r>
    </w:p>
    <w:p w:rsidR="00095E2B" w:rsidRPr="00CA4CCF" w:rsidRDefault="00095E2B" w:rsidP="00095E2B">
      <w:pPr>
        <w:numPr>
          <w:ilvl w:val="1"/>
          <w:numId w:val="5"/>
        </w:numPr>
        <w:tabs>
          <w:tab w:val="left" w:pos="851"/>
        </w:tabs>
        <w:ind w:left="0" w:firstLine="0"/>
        <w:contextualSpacing/>
        <w:jc w:val="both"/>
        <w:rPr>
          <w:color w:val="000000"/>
          <w:sz w:val="21"/>
          <w:szCs w:val="21"/>
        </w:rPr>
      </w:pPr>
      <w:r w:rsidRPr="00CA4CCF">
        <w:rPr>
          <w:color w:val="000000"/>
          <w:sz w:val="21"/>
          <w:szCs w:val="21"/>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95E2B" w:rsidRPr="00CA4CCF" w:rsidRDefault="00095E2B" w:rsidP="00095E2B">
      <w:pPr>
        <w:numPr>
          <w:ilvl w:val="1"/>
          <w:numId w:val="5"/>
        </w:numPr>
        <w:tabs>
          <w:tab w:val="left" w:pos="851"/>
        </w:tabs>
        <w:ind w:left="0" w:firstLine="0"/>
        <w:contextualSpacing/>
        <w:jc w:val="both"/>
        <w:rPr>
          <w:color w:val="000000"/>
          <w:sz w:val="21"/>
          <w:szCs w:val="21"/>
        </w:rPr>
      </w:pPr>
      <w:r w:rsidRPr="00CA4CCF">
        <w:rPr>
          <w:color w:val="000000"/>
          <w:sz w:val="21"/>
          <w:szCs w:val="21"/>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CA4CCF">
        <w:rPr>
          <w:color w:val="000000"/>
          <w:sz w:val="21"/>
          <w:szCs w:val="21"/>
        </w:rPr>
        <w:t>с даты</w:t>
      </w:r>
      <w:proofErr w:type="gramEnd"/>
      <w:r w:rsidRPr="00CA4CCF">
        <w:rPr>
          <w:color w:val="000000"/>
          <w:sz w:val="21"/>
          <w:szCs w:val="21"/>
        </w:rPr>
        <w:t xml:space="preserve"> его получения.</w:t>
      </w:r>
    </w:p>
    <w:p w:rsidR="00095E2B" w:rsidRPr="00CA4CCF" w:rsidRDefault="00095E2B" w:rsidP="00095E2B">
      <w:pPr>
        <w:numPr>
          <w:ilvl w:val="1"/>
          <w:numId w:val="5"/>
        </w:numPr>
        <w:ind w:left="0" w:firstLine="0"/>
        <w:contextualSpacing/>
        <w:jc w:val="both"/>
        <w:rPr>
          <w:color w:val="000000"/>
          <w:sz w:val="21"/>
          <w:szCs w:val="21"/>
        </w:rPr>
      </w:pPr>
      <w:r w:rsidRPr="00CA4CCF">
        <w:rPr>
          <w:color w:val="000000"/>
          <w:sz w:val="21"/>
          <w:szCs w:val="21"/>
        </w:rPr>
        <w:t>Расторжение Договора производится Сторонами путем подписания соответствующего соглашения о расторжении.</w:t>
      </w:r>
    </w:p>
    <w:p w:rsidR="00095E2B" w:rsidRPr="00CA4CCF" w:rsidRDefault="00095E2B" w:rsidP="00095E2B">
      <w:pPr>
        <w:numPr>
          <w:ilvl w:val="1"/>
          <w:numId w:val="5"/>
        </w:numPr>
        <w:ind w:left="0" w:firstLine="0"/>
        <w:contextualSpacing/>
        <w:jc w:val="both"/>
        <w:rPr>
          <w:color w:val="000000"/>
          <w:sz w:val="21"/>
          <w:szCs w:val="21"/>
        </w:rPr>
      </w:pPr>
      <w:r w:rsidRPr="00CA4CCF">
        <w:rPr>
          <w:color w:val="000000"/>
          <w:sz w:val="21"/>
          <w:szCs w:val="21"/>
        </w:rPr>
        <w:t>В случае расторжения настоящего Договора по инициативе любой из Сторон Стороны производят сверку расчетов, которой подтверждается объем выполненных Подрядчиком работ.</w:t>
      </w:r>
    </w:p>
    <w:p w:rsidR="00095E2B" w:rsidRPr="00CA4CCF" w:rsidRDefault="00095E2B" w:rsidP="00095E2B">
      <w:pPr>
        <w:widowControl w:val="0"/>
        <w:tabs>
          <w:tab w:val="left" w:pos="1418"/>
          <w:tab w:val="left" w:pos="1474"/>
          <w:tab w:val="left" w:pos="1560"/>
        </w:tabs>
        <w:autoSpaceDE w:val="0"/>
        <w:autoSpaceDN w:val="0"/>
        <w:adjustRightInd w:val="0"/>
        <w:ind w:firstLine="567"/>
        <w:jc w:val="both"/>
        <w:rPr>
          <w:color w:val="000000"/>
          <w:sz w:val="21"/>
          <w:szCs w:val="21"/>
        </w:rPr>
      </w:pPr>
    </w:p>
    <w:p w:rsidR="00095E2B" w:rsidRPr="00CA4CCF" w:rsidRDefault="00095E2B" w:rsidP="00095E2B">
      <w:pPr>
        <w:pStyle w:val="ad"/>
        <w:widowControl w:val="0"/>
        <w:numPr>
          <w:ilvl w:val="0"/>
          <w:numId w:val="5"/>
        </w:numPr>
        <w:autoSpaceDE w:val="0"/>
        <w:autoSpaceDN w:val="0"/>
        <w:adjustRightInd w:val="0"/>
        <w:spacing w:after="0" w:line="240" w:lineRule="auto"/>
        <w:jc w:val="center"/>
        <w:outlineLvl w:val="1"/>
        <w:rPr>
          <w:b/>
          <w:sz w:val="21"/>
          <w:szCs w:val="21"/>
        </w:rPr>
      </w:pPr>
      <w:bookmarkStart w:id="14" w:name="Par825"/>
      <w:bookmarkEnd w:id="14"/>
      <w:r w:rsidRPr="00CA4CCF">
        <w:rPr>
          <w:b/>
          <w:sz w:val="21"/>
          <w:szCs w:val="21"/>
        </w:rPr>
        <w:t>Обстоятельства непреодолимой силы</w:t>
      </w:r>
    </w:p>
    <w:p w:rsidR="00095E2B" w:rsidRPr="00CA4CCF" w:rsidRDefault="00095E2B" w:rsidP="00095E2B">
      <w:pPr>
        <w:widowControl w:val="0"/>
        <w:tabs>
          <w:tab w:val="left" w:pos="1560"/>
        </w:tabs>
        <w:autoSpaceDE w:val="0"/>
        <w:autoSpaceDN w:val="0"/>
        <w:adjustRightInd w:val="0"/>
        <w:jc w:val="both"/>
        <w:rPr>
          <w:color w:val="000000"/>
          <w:sz w:val="21"/>
          <w:szCs w:val="21"/>
        </w:rPr>
      </w:pPr>
      <w:bookmarkStart w:id="15" w:name="Par837"/>
      <w:bookmarkEnd w:id="15"/>
      <w:r w:rsidRPr="00CA4CCF">
        <w:rPr>
          <w:color w:val="000000"/>
          <w:sz w:val="21"/>
          <w:szCs w:val="21"/>
        </w:rPr>
        <w:t xml:space="preserve">9.1. </w:t>
      </w:r>
      <w:proofErr w:type="gramStart"/>
      <w:r w:rsidRPr="00CA4CCF">
        <w:rPr>
          <w:color w:val="000000"/>
          <w:sz w:val="21"/>
          <w:szCs w:val="21"/>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w:t>
      </w:r>
      <w:proofErr w:type="gramEnd"/>
      <w:r w:rsidRPr="00CA4CCF">
        <w:rPr>
          <w:color w:val="000000"/>
          <w:sz w:val="21"/>
          <w:szCs w:val="21"/>
        </w:rPr>
        <w:t xml:space="preserve"> на исполнение Сторонами своих обязательств, а также которые Стороны были не в состоянии предвидеть и предотвратить.</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9.2. При наступлении таких обстоятель</w:t>
      </w:r>
      <w:proofErr w:type="gramStart"/>
      <w:r w:rsidRPr="00CA4CCF">
        <w:rPr>
          <w:color w:val="000000"/>
          <w:sz w:val="21"/>
          <w:szCs w:val="21"/>
        </w:rPr>
        <w:t>ств ср</w:t>
      </w:r>
      <w:proofErr w:type="gramEnd"/>
      <w:r w:rsidRPr="00CA4CCF">
        <w:rPr>
          <w:color w:val="000000"/>
          <w:sz w:val="21"/>
          <w:szCs w:val="21"/>
        </w:rPr>
        <w:t>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 xml:space="preserve">9.3. </w:t>
      </w:r>
      <w:proofErr w:type="gramStart"/>
      <w:r w:rsidRPr="00CA4CCF">
        <w:rPr>
          <w:color w:val="000000"/>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 xml:space="preserve">9.4. Если обстоятельства, указанные в </w:t>
      </w:r>
      <w:hyperlink r:id="rId14" w:anchor="Par234" w:history="1">
        <w:r w:rsidRPr="00CA4CCF">
          <w:rPr>
            <w:color w:val="000000"/>
            <w:sz w:val="21"/>
            <w:szCs w:val="21"/>
            <w:lang w:eastAsia="zh-CN"/>
          </w:rPr>
          <w:t>пункте 9.1</w:t>
        </w:r>
      </w:hyperlink>
      <w:r w:rsidRPr="00CA4CCF">
        <w:rPr>
          <w:color w:val="000000"/>
          <w:sz w:val="21"/>
          <w:szCs w:val="21"/>
        </w:rPr>
        <w:t xml:space="preserve"> Договора, будут длиться более 2 (двух) календарных месяцев </w:t>
      </w:r>
      <w:proofErr w:type="gramStart"/>
      <w:r w:rsidRPr="00CA4CCF">
        <w:rPr>
          <w:color w:val="000000"/>
          <w:sz w:val="21"/>
          <w:szCs w:val="21"/>
        </w:rPr>
        <w:t>с даты</w:t>
      </w:r>
      <w:proofErr w:type="gramEnd"/>
      <w:r w:rsidRPr="00CA4CCF">
        <w:rPr>
          <w:color w:val="000000"/>
          <w:sz w:val="21"/>
          <w:szCs w:val="21"/>
        </w:rPr>
        <w:t xml:space="preserve">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rsidR="00095E2B" w:rsidRPr="00CA4CCF" w:rsidRDefault="00095E2B" w:rsidP="00095E2B">
      <w:pPr>
        <w:widowControl w:val="0"/>
        <w:autoSpaceDE w:val="0"/>
        <w:autoSpaceDN w:val="0"/>
        <w:adjustRightInd w:val="0"/>
        <w:rPr>
          <w:color w:val="000000"/>
          <w:sz w:val="21"/>
          <w:szCs w:val="21"/>
        </w:rPr>
      </w:pPr>
    </w:p>
    <w:p w:rsidR="00095E2B" w:rsidRPr="00CA4CCF" w:rsidRDefault="00095E2B" w:rsidP="00095E2B">
      <w:pPr>
        <w:pStyle w:val="ad"/>
        <w:widowControl w:val="0"/>
        <w:numPr>
          <w:ilvl w:val="0"/>
          <w:numId w:val="5"/>
        </w:numPr>
        <w:autoSpaceDE w:val="0"/>
        <w:autoSpaceDN w:val="0"/>
        <w:adjustRightInd w:val="0"/>
        <w:spacing w:after="0" w:line="240" w:lineRule="auto"/>
        <w:jc w:val="center"/>
        <w:outlineLvl w:val="1"/>
        <w:rPr>
          <w:b/>
          <w:sz w:val="21"/>
          <w:szCs w:val="21"/>
        </w:rPr>
      </w:pPr>
      <w:r w:rsidRPr="00CA4CCF">
        <w:rPr>
          <w:b/>
          <w:sz w:val="21"/>
          <w:szCs w:val="21"/>
        </w:rPr>
        <w:t>Порядок урегулирования споров</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 xml:space="preserve">10.1.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CA4CCF">
        <w:rPr>
          <w:color w:val="000000"/>
          <w:sz w:val="21"/>
          <w:szCs w:val="21"/>
        </w:rPr>
        <w:t>предпринимают усилия</w:t>
      </w:r>
      <w:proofErr w:type="gramEnd"/>
      <w:r w:rsidRPr="00CA4CCF">
        <w:rPr>
          <w:color w:val="000000"/>
          <w:sz w:val="21"/>
          <w:szCs w:val="21"/>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10.2. Все достигнутые договоренности Стороны оформляют в виде дополнительных соглашений, подписанных Сторонами и скрепленных печатями.</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 xml:space="preserve">10.4. В случае невыполнения Сторонами своих обязательств и </w:t>
      </w:r>
      <w:proofErr w:type="spellStart"/>
      <w:r w:rsidRPr="00CA4CCF">
        <w:rPr>
          <w:color w:val="000000"/>
          <w:sz w:val="21"/>
          <w:szCs w:val="21"/>
        </w:rPr>
        <w:t>недостижения</w:t>
      </w:r>
      <w:proofErr w:type="spellEnd"/>
      <w:r w:rsidRPr="00CA4CCF">
        <w:rPr>
          <w:color w:val="000000"/>
          <w:sz w:val="21"/>
          <w:szCs w:val="21"/>
        </w:rPr>
        <w:t xml:space="preserve"> взаимного согласия споры по настоящему Договору разрешаются в Арбитражном суде г. Москвы.</w:t>
      </w:r>
    </w:p>
    <w:p w:rsidR="00095E2B" w:rsidRPr="00CA4CCF" w:rsidRDefault="00095E2B" w:rsidP="00095E2B">
      <w:pPr>
        <w:widowControl w:val="0"/>
        <w:tabs>
          <w:tab w:val="left" w:pos="1560"/>
        </w:tabs>
        <w:autoSpaceDE w:val="0"/>
        <w:autoSpaceDN w:val="0"/>
        <w:adjustRightInd w:val="0"/>
        <w:ind w:firstLine="567"/>
        <w:jc w:val="both"/>
        <w:rPr>
          <w:b/>
          <w:color w:val="000000"/>
          <w:sz w:val="21"/>
          <w:szCs w:val="21"/>
        </w:rPr>
      </w:pPr>
    </w:p>
    <w:p w:rsidR="00095E2B" w:rsidRPr="00CA4CCF" w:rsidRDefault="00095E2B" w:rsidP="00095E2B">
      <w:pPr>
        <w:pStyle w:val="ad"/>
        <w:widowControl w:val="0"/>
        <w:numPr>
          <w:ilvl w:val="0"/>
          <w:numId w:val="5"/>
        </w:numPr>
        <w:autoSpaceDE w:val="0"/>
        <w:autoSpaceDN w:val="0"/>
        <w:adjustRightInd w:val="0"/>
        <w:spacing w:after="0" w:line="240" w:lineRule="auto"/>
        <w:jc w:val="center"/>
        <w:outlineLvl w:val="1"/>
        <w:rPr>
          <w:b/>
          <w:sz w:val="21"/>
          <w:szCs w:val="21"/>
        </w:rPr>
      </w:pPr>
      <w:r w:rsidRPr="00CA4CCF">
        <w:rPr>
          <w:b/>
          <w:sz w:val="21"/>
          <w:szCs w:val="21"/>
        </w:rPr>
        <w:t>Срок действия, порядок изменения Договора</w:t>
      </w:r>
    </w:p>
    <w:p w:rsidR="00095E2B" w:rsidRPr="00CA4CCF" w:rsidRDefault="00095E2B" w:rsidP="00095E2B">
      <w:pPr>
        <w:widowControl w:val="0"/>
        <w:tabs>
          <w:tab w:val="left" w:pos="1560"/>
        </w:tabs>
        <w:autoSpaceDE w:val="0"/>
        <w:autoSpaceDN w:val="0"/>
        <w:adjustRightInd w:val="0"/>
        <w:jc w:val="both"/>
        <w:rPr>
          <w:color w:val="000000"/>
          <w:sz w:val="21"/>
          <w:szCs w:val="21"/>
        </w:rPr>
      </w:pPr>
      <w:bookmarkStart w:id="16" w:name="Par855"/>
      <w:bookmarkEnd w:id="16"/>
      <w:r w:rsidRPr="00CA4CCF">
        <w:rPr>
          <w:color w:val="000000"/>
          <w:sz w:val="21"/>
          <w:szCs w:val="21"/>
        </w:rPr>
        <w:t>11.1. Договор вступает в силу с момента его подписания Сторонами и действует до исполнения всех обязатель</w:t>
      </w:r>
      <w:proofErr w:type="gramStart"/>
      <w:r w:rsidRPr="00CA4CCF">
        <w:rPr>
          <w:color w:val="000000"/>
          <w:sz w:val="21"/>
          <w:szCs w:val="21"/>
        </w:rPr>
        <w:t>ств Ст</w:t>
      </w:r>
      <w:proofErr w:type="gramEnd"/>
      <w:r w:rsidRPr="00CA4CCF">
        <w:rPr>
          <w:color w:val="000000"/>
          <w:sz w:val="21"/>
          <w:szCs w:val="21"/>
        </w:rPr>
        <w:t>оронами. Срок</w:t>
      </w:r>
      <w:r w:rsidRPr="00CA4CCF">
        <w:rPr>
          <w:b/>
          <w:color w:val="000000"/>
          <w:sz w:val="21"/>
          <w:szCs w:val="21"/>
        </w:rPr>
        <w:t xml:space="preserve"> </w:t>
      </w:r>
      <w:r w:rsidRPr="00CA4CCF">
        <w:rPr>
          <w:color w:val="000000"/>
          <w:sz w:val="21"/>
          <w:szCs w:val="21"/>
        </w:rPr>
        <w:t>исполнения Договора с момента подписания</w:t>
      </w:r>
      <w:r w:rsidRPr="00CA4CCF">
        <w:rPr>
          <w:b/>
          <w:color w:val="000000"/>
          <w:sz w:val="21"/>
          <w:szCs w:val="21"/>
        </w:rPr>
        <w:t xml:space="preserve"> до 31 декабря 2026 г.</w:t>
      </w:r>
      <w:r w:rsidRPr="00CA4CCF">
        <w:rPr>
          <w:color w:val="000000"/>
          <w:sz w:val="21"/>
          <w:szCs w:val="21"/>
        </w:rPr>
        <w:t xml:space="preserve"> </w:t>
      </w:r>
      <w:r w:rsidRPr="00CA4CCF">
        <w:rPr>
          <w:b/>
          <w:color w:val="000000"/>
          <w:sz w:val="21"/>
          <w:szCs w:val="21"/>
        </w:rPr>
        <w:t>(включительно)</w:t>
      </w:r>
      <w:r w:rsidRPr="00CA4CCF">
        <w:rPr>
          <w:color w:val="000000"/>
          <w:sz w:val="21"/>
          <w:szCs w:val="21"/>
        </w:rPr>
        <w:t>.</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11.2. Обязательства Сторон, не исполненные до даты истечения срока действия настоящего Договора, указанного в </w:t>
      </w:r>
      <w:hyperlink r:id="rId15" w:anchor="Par855" w:history="1">
        <w:r w:rsidRPr="00CA4CCF">
          <w:rPr>
            <w:color w:val="000000"/>
            <w:sz w:val="21"/>
            <w:szCs w:val="21"/>
            <w:lang w:eastAsia="zh-CN"/>
          </w:rPr>
          <w:t>пункте 11.1</w:t>
        </w:r>
      </w:hyperlink>
      <w:r w:rsidRPr="00CA4CCF">
        <w:rPr>
          <w:color w:val="000000"/>
          <w:sz w:val="21"/>
          <w:szCs w:val="21"/>
        </w:rPr>
        <w:t xml:space="preserve"> Договора, подлежат исполнению в полном объеме.</w:t>
      </w:r>
    </w:p>
    <w:p w:rsidR="00095E2B" w:rsidRPr="00CA4CCF" w:rsidRDefault="00095E2B" w:rsidP="00095E2B">
      <w:pPr>
        <w:widowControl w:val="0"/>
        <w:autoSpaceDE w:val="0"/>
        <w:autoSpaceDN w:val="0"/>
        <w:adjustRightInd w:val="0"/>
        <w:jc w:val="both"/>
        <w:rPr>
          <w:color w:val="000000"/>
          <w:sz w:val="21"/>
          <w:szCs w:val="21"/>
        </w:rPr>
      </w:pPr>
      <w:bookmarkStart w:id="17" w:name="Par857"/>
      <w:bookmarkEnd w:id="17"/>
      <w:r w:rsidRPr="00CA4CCF">
        <w:rPr>
          <w:color w:val="000000"/>
          <w:sz w:val="21"/>
          <w:szCs w:val="21"/>
        </w:rPr>
        <w:t xml:space="preserve">11.3. 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Договоров. </w:t>
      </w:r>
    </w:p>
    <w:p w:rsidR="00095E2B" w:rsidRPr="00CA4CCF" w:rsidRDefault="00095E2B" w:rsidP="00095E2B">
      <w:pPr>
        <w:tabs>
          <w:tab w:val="left" w:pos="1036"/>
        </w:tabs>
        <w:jc w:val="both"/>
        <w:rPr>
          <w:sz w:val="21"/>
          <w:szCs w:val="21"/>
        </w:rPr>
      </w:pPr>
      <w:r w:rsidRPr="00CA4CCF">
        <w:rPr>
          <w:sz w:val="21"/>
          <w:szCs w:val="21"/>
        </w:rPr>
        <w:t>11.4. Изменение условий Договора при его исполнении возможно в следующих случаях:</w:t>
      </w:r>
    </w:p>
    <w:p w:rsidR="00095E2B" w:rsidRPr="00CA4CCF" w:rsidRDefault="00D94907" w:rsidP="00095E2B">
      <w:pPr>
        <w:widowControl w:val="0"/>
        <w:autoSpaceDE w:val="0"/>
        <w:autoSpaceDN w:val="0"/>
        <w:adjustRightInd w:val="0"/>
        <w:jc w:val="both"/>
        <w:rPr>
          <w:color w:val="000000"/>
          <w:sz w:val="21"/>
          <w:szCs w:val="21"/>
        </w:rPr>
      </w:pPr>
      <w:r>
        <w:rPr>
          <w:color w:val="000000"/>
          <w:sz w:val="21"/>
          <w:szCs w:val="21"/>
        </w:rPr>
        <w:t>11.4.1.</w:t>
      </w:r>
      <w:r w:rsidR="00095E2B" w:rsidRPr="00CA4CCF">
        <w:rPr>
          <w:color w:val="000000"/>
          <w:sz w:val="21"/>
          <w:szCs w:val="21"/>
        </w:rPr>
        <w:t xml:space="preserve"> при снижении цены Договора без изменения предусмотренных Договором объема работы, качества выполняемой работы и  иных условий Договора;</w:t>
      </w:r>
    </w:p>
    <w:p w:rsidR="00095E2B" w:rsidRPr="00CA4CCF" w:rsidRDefault="00D94907" w:rsidP="00095E2B">
      <w:pPr>
        <w:tabs>
          <w:tab w:val="left" w:pos="567"/>
        </w:tabs>
        <w:jc w:val="both"/>
        <w:rPr>
          <w:sz w:val="21"/>
          <w:szCs w:val="21"/>
        </w:rPr>
      </w:pPr>
      <w:r>
        <w:rPr>
          <w:sz w:val="21"/>
          <w:szCs w:val="21"/>
        </w:rPr>
        <w:lastRenderedPageBreak/>
        <w:t>11.4.2.</w:t>
      </w:r>
      <w:r w:rsidR="00095E2B" w:rsidRPr="00CA4CCF">
        <w:rPr>
          <w:sz w:val="21"/>
          <w:szCs w:val="21"/>
        </w:rPr>
        <w:t xml:space="preserve"> если по предложению Заказчика увеличивается предусмотренный Договором объем работы не более чем на десять процентов или уменьшается предусмотренный Договором объем выполняемой работы не более чем на десять процентов. При этом по соглашению Сторон допускается изменение с учетом </w:t>
      </w:r>
      <w:proofErr w:type="gramStart"/>
      <w:r w:rsidR="00095E2B" w:rsidRPr="00CA4CCF">
        <w:rPr>
          <w:sz w:val="21"/>
          <w:szCs w:val="21"/>
        </w:rPr>
        <w:t>положений бюджетного законодательства Российской Федерации цены Договора</w:t>
      </w:r>
      <w:proofErr w:type="gramEnd"/>
      <w:r w:rsidR="00095E2B" w:rsidRPr="00CA4CCF">
        <w:rPr>
          <w:sz w:val="21"/>
          <w:szCs w:val="21"/>
        </w:rPr>
        <w:t xml:space="preserve"> пропорционально дополнительному объему работы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работы.</w:t>
      </w:r>
    </w:p>
    <w:p w:rsidR="00095E2B" w:rsidRPr="00CA4CCF" w:rsidRDefault="00095E2B" w:rsidP="00095E2B">
      <w:pPr>
        <w:widowControl w:val="0"/>
        <w:autoSpaceDE w:val="0"/>
        <w:autoSpaceDN w:val="0"/>
        <w:adjustRightInd w:val="0"/>
        <w:ind w:firstLine="567"/>
        <w:jc w:val="both"/>
        <w:rPr>
          <w:color w:val="000000"/>
          <w:sz w:val="21"/>
          <w:szCs w:val="21"/>
        </w:rPr>
      </w:pPr>
    </w:p>
    <w:p w:rsidR="00095E2B" w:rsidRPr="00CA4CCF" w:rsidRDefault="00095E2B" w:rsidP="00095E2B">
      <w:pPr>
        <w:pStyle w:val="ad"/>
        <w:widowControl w:val="0"/>
        <w:numPr>
          <w:ilvl w:val="0"/>
          <w:numId w:val="5"/>
        </w:numPr>
        <w:autoSpaceDE w:val="0"/>
        <w:autoSpaceDN w:val="0"/>
        <w:adjustRightInd w:val="0"/>
        <w:spacing w:after="0" w:line="240" w:lineRule="auto"/>
        <w:jc w:val="center"/>
        <w:outlineLvl w:val="1"/>
        <w:rPr>
          <w:b/>
          <w:sz w:val="21"/>
          <w:szCs w:val="21"/>
        </w:rPr>
      </w:pPr>
      <w:r w:rsidRPr="00CA4CCF">
        <w:rPr>
          <w:b/>
          <w:sz w:val="21"/>
          <w:szCs w:val="21"/>
        </w:rPr>
        <w:t>Прочие условия</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12.1. Все уведомления Сторон, связанные с исполнением настоящего Договора, направляются в письменной форме по почте заказным письмом по почтовому адресу Стороны, указанному в </w:t>
      </w:r>
      <w:hyperlink r:id="rId16" w:anchor="Par869" w:history="1">
        <w:r w:rsidRPr="00CA4CCF">
          <w:rPr>
            <w:color w:val="000000"/>
            <w:sz w:val="21"/>
            <w:szCs w:val="21"/>
            <w:lang w:eastAsia="zh-CN"/>
          </w:rPr>
          <w:t>разделе 13</w:t>
        </w:r>
      </w:hyperlink>
      <w:r w:rsidRPr="00CA4CCF">
        <w:rPr>
          <w:color w:val="000000"/>
          <w:sz w:val="21"/>
          <w:szCs w:val="21"/>
        </w:rPr>
        <w:t xml:space="preserve"> настоящего Договора,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уведомлением почты по </w:t>
      </w:r>
      <w:proofErr w:type="gramStart"/>
      <w:r w:rsidRPr="00CA4CCF">
        <w:rPr>
          <w:color w:val="000000"/>
          <w:sz w:val="21"/>
          <w:szCs w:val="21"/>
        </w:rPr>
        <w:t>трек-номеру</w:t>
      </w:r>
      <w:proofErr w:type="gramEnd"/>
      <w:r w:rsidRPr="00CA4CCF">
        <w:rPr>
          <w:color w:val="000000"/>
          <w:sz w:val="21"/>
          <w:szCs w:val="21"/>
        </w:rPr>
        <w:t>. В случае отправления уведомлений посредством электронной почты уведомления считаются полученными Стороной в день их отправки.</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12.2. Договор </w:t>
      </w:r>
      <w:r w:rsidR="00D94907">
        <w:rPr>
          <w:color w:val="000000"/>
          <w:sz w:val="21"/>
          <w:szCs w:val="21"/>
        </w:rPr>
        <w:t>заключен</w:t>
      </w:r>
      <w:r w:rsidR="00D94907" w:rsidRPr="00D94907">
        <w:rPr>
          <w:color w:val="000000"/>
          <w:sz w:val="21"/>
          <w:szCs w:val="21"/>
        </w:rPr>
        <w:t xml:space="preserve"> в электронной форме на ЕАТ.</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12.3. Во всем, что не предусмотрено настоящим Договором, Стороны руководствуются законодательством Российской Федерации.</w:t>
      </w:r>
    </w:p>
    <w:p w:rsidR="00095E2B" w:rsidRPr="00CA4CCF" w:rsidRDefault="00095E2B" w:rsidP="00095E2B">
      <w:pPr>
        <w:widowControl w:val="0"/>
        <w:autoSpaceDE w:val="0"/>
        <w:autoSpaceDN w:val="0"/>
        <w:adjustRightInd w:val="0"/>
        <w:jc w:val="both"/>
        <w:rPr>
          <w:color w:val="000000"/>
          <w:sz w:val="21"/>
          <w:szCs w:val="21"/>
        </w:rPr>
      </w:pPr>
      <w:r w:rsidRPr="00CA4CCF">
        <w:rPr>
          <w:color w:val="000000"/>
          <w:sz w:val="21"/>
          <w:szCs w:val="21"/>
        </w:rPr>
        <w:t xml:space="preserve">12.4. Неотъемлемыми частями Договора являются: </w:t>
      </w:r>
    </w:p>
    <w:p w:rsidR="00095E2B" w:rsidRDefault="00095E2B" w:rsidP="00095E2B">
      <w:pPr>
        <w:widowControl w:val="0"/>
        <w:autoSpaceDE w:val="0"/>
        <w:autoSpaceDN w:val="0"/>
        <w:adjustRightInd w:val="0"/>
        <w:jc w:val="both"/>
        <w:rPr>
          <w:color w:val="000000"/>
          <w:sz w:val="21"/>
          <w:szCs w:val="21"/>
        </w:rPr>
      </w:pPr>
      <w:bookmarkStart w:id="18" w:name="OLE_LINK3"/>
      <w:bookmarkStart w:id="19" w:name="OLE_LINK4"/>
      <w:r w:rsidRPr="00CA4CCF">
        <w:rPr>
          <w:color w:val="000000"/>
          <w:sz w:val="21"/>
          <w:szCs w:val="21"/>
        </w:rPr>
        <w:t>- Приложение № 1 -  «</w:t>
      </w:r>
      <w:r w:rsidRPr="00CA4CCF">
        <w:rPr>
          <w:bCs/>
          <w:sz w:val="21"/>
          <w:szCs w:val="21"/>
        </w:rPr>
        <w:t>Техническое задание</w:t>
      </w:r>
      <w:r w:rsidRPr="00CA4CCF">
        <w:rPr>
          <w:color w:val="000000"/>
          <w:sz w:val="21"/>
          <w:szCs w:val="21"/>
        </w:rPr>
        <w:t xml:space="preserve">»; </w:t>
      </w:r>
    </w:p>
    <w:p w:rsidR="00D94907" w:rsidRPr="00CA4CCF" w:rsidRDefault="00D94907" w:rsidP="00095E2B">
      <w:pPr>
        <w:widowControl w:val="0"/>
        <w:autoSpaceDE w:val="0"/>
        <w:autoSpaceDN w:val="0"/>
        <w:adjustRightInd w:val="0"/>
        <w:jc w:val="both"/>
        <w:rPr>
          <w:color w:val="000000"/>
          <w:sz w:val="21"/>
          <w:szCs w:val="21"/>
        </w:rPr>
      </w:pPr>
      <w:r>
        <w:rPr>
          <w:color w:val="000000"/>
          <w:sz w:val="21"/>
          <w:szCs w:val="21"/>
        </w:rPr>
        <w:t>- Приложение № 2 – «Расчет стоимости Договора».</w:t>
      </w:r>
    </w:p>
    <w:p w:rsidR="00095E2B" w:rsidRPr="00CA4CCF" w:rsidRDefault="00095E2B" w:rsidP="00095E2B">
      <w:pPr>
        <w:widowControl w:val="0"/>
        <w:tabs>
          <w:tab w:val="left" w:pos="1560"/>
        </w:tabs>
        <w:autoSpaceDE w:val="0"/>
        <w:autoSpaceDN w:val="0"/>
        <w:adjustRightInd w:val="0"/>
        <w:jc w:val="both"/>
        <w:rPr>
          <w:color w:val="000000"/>
          <w:sz w:val="21"/>
          <w:szCs w:val="21"/>
        </w:rPr>
      </w:pPr>
      <w:r w:rsidRPr="00CA4CCF">
        <w:rPr>
          <w:color w:val="000000"/>
          <w:sz w:val="21"/>
          <w:szCs w:val="21"/>
        </w:rPr>
        <w:t>12.5. Выполнение в полном объеме обязательств, предусмотренных настоящим Договором, Заказчиком и Подрядчиком является основанием для регистрации сведений об исполнении Договора в Реестре договоров в порядке, предусмотренном федеральным законодательством.</w:t>
      </w:r>
    </w:p>
    <w:bookmarkEnd w:id="18"/>
    <w:bookmarkEnd w:id="19"/>
    <w:p w:rsidR="00D31794" w:rsidRPr="00CA4CCF" w:rsidRDefault="00D31794" w:rsidP="001446D9">
      <w:pPr>
        <w:jc w:val="center"/>
        <w:rPr>
          <w:sz w:val="21"/>
          <w:szCs w:val="21"/>
        </w:rPr>
      </w:pPr>
    </w:p>
    <w:p w:rsidR="001446D9" w:rsidRPr="002E7144" w:rsidRDefault="00D94907" w:rsidP="002E7144">
      <w:pPr>
        <w:pStyle w:val="ad"/>
        <w:widowControl w:val="0"/>
        <w:numPr>
          <w:ilvl w:val="0"/>
          <w:numId w:val="5"/>
        </w:numPr>
        <w:autoSpaceDE w:val="0"/>
        <w:autoSpaceDN w:val="0"/>
        <w:adjustRightInd w:val="0"/>
        <w:spacing w:after="0" w:line="240" w:lineRule="auto"/>
        <w:jc w:val="center"/>
        <w:outlineLvl w:val="1"/>
        <w:rPr>
          <w:b/>
          <w:sz w:val="21"/>
          <w:szCs w:val="21"/>
        </w:rPr>
      </w:pPr>
      <w:r w:rsidRPr="00D94907">
        <w:rPr>
          <w:b/>
          <w:sz w:val="21"/>
          <w:szCs w:val="21"/>
        </w:rPr>
        <w:t>Адреса и реквизиты сторон.</w:t>
      </w:r>
    </w:p>
    <w:p w:rsidR="00CA4CCF" w:rsidRPr="00CA4CCF" w:rsidRDefault="00CA4CCF" w:rsidP="00CA4CCF">
      <w:pPr>
        <w:pStyle w:val="ad"/>
        <w:ind w:left="360"/>
        <w:rPr>
          <w:sz w:val="21"/>
          <w:szCs w:val="21"/>
        </w:rPr>
      </w:pPr>
    </w:p>
    <w:tbl>
      <w:tblPr>
        <w:tblW w:w="0" w:type="auto"/>
        <w:tblLook w:val="04A0" w:firstRow="1" w:lastRow="0" w:firstColumn="1" w:lastColumn="0" w:noHBand="0" w:noVBand="1"/>
      </w:tblPr>
      <w:tblGrid>
        <w:gridCol w:w="4785"/>
        <w:gridCol w:w="4786"/>
      </w:tblGrid>
      <w:tr w:rsidR="00D31794" w:rsidRPr="00CA4CCF" w:rsidTr="00D31794">
        <w:tc>
          <w:tcPr>
            <w:tcW w:w="4785" w:type="dxa"/>
          </w:tcPr>
          <w:p w:rsidR="006C623A" w:rsidRPr="002E7144" w:rsidRDefault="00D31794" w:rsidP="006C623A">
            <w:pPr>
              <w:jc w:val="both"/>
              <w:rPr>
                <w:b/>
                <w:sz w:val="21"/>
                <w:szCs w:val="21"/>
              </w:rPr>
            </w:pPr>
            <w:r w:rsidRPr="002E7144">
              <w:rPr>
                <w:b/>
                <w:sz w:val="21"/>
                <w:szCs w:val="21"/>
              </w:rPr>
              <w:t>«</w:t>
            </w:r>
            <w:r w:rsidR="006924FF" w:rsidRPr="002E7144">
              <w:rPr>
                <w:b/>
                <w:sz w:val="21"/>
                <w:szCs w:val="21"/>
              </w:rPr>
              <w:t>Заказчик</w:t>
            </w:r>
            <w:r w:rsidRPr="002E7144">
              <w:rPr>
                <w:b/>
                <w:sz w:val="21"/>
                <w:szCs w:val="21"/>
              </w:rPr>
              <w:t>»</w:t>
            </w:r>
            <w:r w:rsidR="006C623A" w:rsidRPr="002E7144">
              <w:rPr>
                <w:b/>
                <w:sz w:val="21"/>
                <w:szCs w:val="21"/>
              </w:rPr>
              <w:t xml:space="preserve">                                                                           </w:t>
            </w:r>
          </w:p>
          <w:p w:rsidR="00713FCC" w:rsidRPr="00CA4CCF" w:rsidRDefault="00713FCC" w:rsidP="00713FCC">
            <w:pPr>
              <w:rPr>
                <w:sz w:val="21"/>
                <w:szCs w:val="21"/>
              </w:rPr>
            </w:pPr>
            <w:r w:rsidRPr="00CA4CCF">
              <w:rPr>
                <w:sz w:val="21"/>
                <w:szCs w:val="21"/>
              </w:rPr>
              <w:t>ФГБУ «НИЦЭМ им. Н.Ф. Гамалеи» Минздрава России</w:t>
            </w:r>
          </w:p>
          <w:p w:rsidR="00713FCC" w:rsidRPr="00CA4CCF" w:rsidRDefault="00713FCC" w:rsidP="00713FCC">
            <w:pPr>
              <w:rPr>
                <w:sz w:val="21"/>
                <w:szCs w:val="21"/>
              </w:rPr>
            </w:pPr>
            <w:r w:rsidRPr="00CA4CCF">
              <w:rPr>
                <w:sz w:val="21"/>
                <w:szCs w:val="21"/>
              </w:rPr>
              <w:t>Адрес: 123098, г. Москва, ул. Гамалеи, д. 18</w:t>
            </w:r>
          </w:p>
          <w:p w:rsidR="00713FCC" w:rsidRPr="00CA4CCF" w:rsidRDefault="00713FCC" w:rsidP="00713FCC">
            <w:pPr>
              <w:rPr>
                <w:sz w:val="21"/>
                <w:szCs w:val="21"/>
              </w:rPr>
            </w:pPr>
            <w:r w:rsidRPr="00CA4CCF">
              <w:rPr>
                <w:sz w:val="21"/>
                <w:szCs w:val="21"/>
              </w:rPr>
              <w:t>ИНН 7734013214  КПП 773401001</w:t>
            </w:r>
          </w:p>
          <w:p w:rsidR="00713FCC" w:rsidRPr="00CA4CCF" w:rsidRDefault="00713FCC" w:rsidP="00713FCC">
            <w:pPr>
              <w:pStyle w:val="a4"/>
              <w:tabs>
                <w:tab w:val="left" w:pos="0"/>
                <w:tab w:val="left" w:pos="900"/>
              </w:tabs>
              <w:spacing w:after="0" w:line="240" w:lineRule="auto"/>
              <w:rPr>
                <w:rFonts w:ascii="Times New Roman" w:hAnsi="Times New Roman" w:cs="Times New Roman"/>
                <w:sz w:val="21"/>
                <w:szCs w:val="21"/>
              </w:rPr>
            </w:pPr>
            <w:proofErr w:type="gramStart"/>
            <w:r w:rsidRPr="00CA4CCF">
              <w:rPr>
                <w:rFonts w:ascii="Times New Roman" w:hAnsi="Times New Roman" w:cs="Times New Roman"/>
                <w:sz w:val="21"/>
                <w:szCs w:val="21"/>
              </w:rPr>
              <w:t>л</w:t>
            </w:r>
            <w:proofErr w:type="gramEnd"/>
            <w:r w:rsidRPr="00CA4CCF">
              <w:rPr>
                <w:rFonts w:ascii="Times New Roman" w:hAnsi="Times New Roman" w:cs="Times New Roman"/>
                <w:sz w:val="21"/>
                <w:szCs w:val="21"/>
              </w:rPr>
              <w:t xml:space="preserve">/с 20736У42280 в УФК по г. Москве                          </w:t>
            </w:r>
          </w:p>
          <w:p w:rsidR="00713FCC" w:rsidRPr="00CA4CCF" w:rsidRDefault="00713FCC" w:rsidP="00713FCC">
            <w:pPr>
              <w:rPr>
                <w:sz w:val="21"/>
                <w:szCs w:val="21"/>
              </w:rPr>
            </w:pPr>
            <w:proofErr w:type="gramStart"/>
            <w:r w:rsidRPr="00CA4CCF">
              <w:rPr>
                <w:sz w:val="21"/>
                <w:szCs w:val="21"/>
              </w:rPr>
              <w:t>р</w:t>
            </w:r>
            <w:proofErr w:type="gramEnd"/>
            <w:r w:rsidRPr="00CA4CCF">
              <w:rPr>
                <w:sz w:val="21"/>
                <w:szCs w:val="21"/>
              </w:rPr>
              <w:t xml:space="preserve">/с 03214643000000017300 </w:t>
            </w:r>
            <w:r w:rsidR="00B2308B" w:rsidRPr="00CA4CCF">
              <w:rPr>
                <w:sz w:val="21"/>
                <w:szCs w:val="21"/>
              </w:rPr>
              <w:t xml:space="preserve">ОКЦ № 1 </w:t>
            </w:r>
            <w:r w:rsidRPr="00CA4CCF">
              <w:rPr>
                <w:sz w:val="21"/>
                <w:szCs w:val="21"/>
              </w:rPr>
              <w:t>ГУ Банка России по ЦФО//УФК по г. Москве г. Москва</w:t>
            </w:r>
          </w:p>
          <w:p w:rsidR="00713FCC" w:rsidRPr="00CA4CCF" w:rsidRDefault="00713FCC" w:rsidP="00713FCC">
            <w:pPr>
              <w:rPr>
                <w:sz w:val="21"/>
                <w:szCs w:val="21"/>
              </w:rPr>
            </w:pPr>
            <w:r w:rsidRPr="00CA4CCF">
              <w:rPr>
                <w:sz w:val="21"/>
                <w:szCs w:val="21"/>
              </w:rPr>
              <w:t>к/с 40102810545370000003</w:t>
            </w:r>
          </w:p>
          <w:p w:rsidR="00713FCC" w:rsidRPr="00CA4CCF" w:rsidRDefault="00713FCC" w:rsidP="00713FCC">
            <w:pPr>
              <w:rPr>
                <w:sz w:val="21"/>
                <w:szCs w:val="21"/>
              </w:rPr>
            </w:pPr>
            <w:r w:rsidRPr="00CA4CCF">
              <w:rPr>
                <w:sz w:val="21"/>
                <w:szCs w:val="21"/>
              </w:rPr>
              <w:t>БИК 004525988</w:t>
            </w:r>
          </w:p>
          <w:p w:rsidR="00713FCC" w:rsidRPr="00CA4CCF" w:rsidRDefault="00713FCC" w:rsidP="00713FCC">
            <w:pPr>
              <w:pStyle w:val="a4"/>
              <w:tabs>
                <w:tab w:val="left" w:pos="0"/>
                <w:tab w:val="left" w:pos="900"/>
              </w:tabs>
              <w:spacing w:after="0" w:line="240" w:lineRule="auto"/>
              <w:rPr>
                <w:rFonts w:ascii="Times New Roman" w:hAnsi="Times New Roman" w:cs="Times New Roman"/>
                <w:smallCaps/>
                <w:sz w:val="21"/>
                <w:szCs w:val="21"/>
              </w:rPr>
            </w:pPr>
            <w:r w:rsidRPr="00CA4CCF">
              <w:rPr>
                <w:rFonts w:ascii="Times New Roman" w:hAnsi="Times New Roman" w:cs="Times New Roman"/>
                <w:smallCaps/>
                <w:sz w:val="21"/>
                <w:szCs w:val="21"/>
              </w:rPr>
              <w:t>ОКПО 01897357</w:t>
            </w:r>
            <w:r w:rsidRPr="00CA4CCF">
              <w:rPr>
                <w:rFonts w:ascii="Times New Roman" w:hAnsi="Times New Roman" w:cs="Times New Roman"/>
                <w:smallCaps/>
                <w:sz w:val="21"/>
                <w:szCs w:val="21"/>
              </w:rPr>
              <w:tab/>
            </w:r>
          </w:p>
          <w:p w:rsidR="00713FCC" w:rsidRPr="00CA4CCF" w:rsidRDefault="00713FCC" w:rsidP="00713FCC">
            <w:pPr>
              <w:pStyle w:val="a4"/>
              <w:tabs>
                <w:tab w:val="left" w:pos="0"/>
                <w:tab w:val="left" w:pos="900"/>
              </w:tabs>
              <w:spacing w:after="0" w:line="240" w:lineRule="auto"/>
              <w:rPr>
                <w:rFonts w:ascii="Times New Roman" w:hAnsi="Times New Roman" w:cs="Times New Roman"/>
                <w:smallCaps/>
                <w:noProof/>
                <w:snapToGrid w:val="0"/>
                <w:sz w:val="21"/>
                <w:szCs w:val="21"/>
              </w:rPr>
            </w:pPr>
            <w:r w:rsidRPr="00CA4CCF">
              <w:rPr>
                <w:rFonts w:ascii="Times New Roman" w:hAnsi="Times New Roman" w:cs="Times New Roman"/>
                <w:smallCaps/>
                <w:sz w:val="21"/>
                <w:szCs w:val="21"/>
              </w:rPr>
              <w:t xml:space="preserve">ОГРН </w:t>
            </w:r>
            <w:r w:rsidRPr="00CA4CCF">
              <w:rPr>
                <w:rFonts w:ascii="Times New Roman" w:hAnsi="Times New Roman" w:cs="Times New Roman"/>
                <w:smallCaps/>
                <w:noProof/>
                <w:snapToGrid w:val="0"/>
                <w:sz w:val="21"/>
                <w:szCs w:val="21"/>
              </w:rPr>
              <w:t>1027739443555</w:t>
            </w:r>
            <w:r w:rsidRPr="00CA4CCF">
              <w:rPr>
                <w:rFonts w:ascii="Times New Roman" w:hAnsi="Times New Roman" w:cs="Times New Roman"/>
                <w:smallCaps/>
                <w:noProof/>
                <w:snapToGrid w:val="0"/>
                <w:sz w:val="21"/>
                <w:szCs w:val="21"/>
              </w:rPr>
              <w:tab/>
            </w:r>
          </w:p>
          <w:p w:rsidR="00713FCC" w:rsidRPr="00CA4CCF" w:rsidRDefault="00713FCC" w:rsidP="00713FCC">
            <w:pPr>
              <w:pStyle w:val="a4"/>
              <w:tabs>
                <w:tab w:val="left" w:pos="0"/>
                <w:tab w:val="left" w:pos="900"/>
              </w:tabs>
              <w:spacing w:after="0" w:line="240" w:lineRule="auto"/>
              <w:rPr>
                <w:rFonts w:ascii="Times New Roman" w:hAnsi="Times New Roman" w:cs="Times New Roman"/>
                <w:sz w:val="21"/>
                <w:szCs w:val="21"/>
              </w:rPr>
            </w:pPr>
            <w:r w:rsidRPr="00CA4CCF">
              <w:rPr>
                <w:rFonts w:ascii="Times New Roman" w:hAnsi="Times New Roman" w:cs="Times New Roman"/>
                <w:sz w:val="21"/>
                <w:szCs w:val="21"/>
              </w:rPr>
              <w:t>ОКАТО 45283587000</w:t>
            </w:r>
            <w:r w:rsidRPr="00CA4CCF">
              <w:rPr>
                <w:rFonts w:ascii="Times New Roman" w:hAnsi="Times New Roman" w:cs="Times New Roman"/>
                <w:sz w:val="21"/>
                <w:szCs w:val="21"/>
              </w:rPr>
              <w:tab/>
            </w:r>
          </w:p>
          <w:p w:rsidR="00713FCC" w:rsidRPr="00CA4CCF" w:rsidRDefault="00713FCC" w:rsidP="00713FCC">
            <w:pPr>
              <w:pStyle w:val="a4"/>
              <w:tabs>
                <w:tab w:val="left" w:pos="0"/>
                <w:tab w:val="left" w:pos="900"/>
              </w:tabs>
              <w:spacing w:after="0" w:line="240" w:lineRule="auto"/>
              <w:rPr>
                <w:rFonts w:ascii="Times New Roman" w:hAnsi="Times New Roman" w:cs="Times New Roman"/>
                <w:smallCaps/>
                <w:noProof/>
                <w:snapToGrid w:val="0"/>
                <w:sz w:val="21"/>
                <w:szCs w:val="21"/>
              </w:rPr>
            </w:pPr>
            <w:r w:rsidRPr="00CA4CCF">
              <w:rPr>
                <w:rFonts w:ascii="Times New Roman" w:hAnsi="Times New Roman" w:cs="Times New Roman"/>
                <w:smallCaps/>
                <w:noProof/>
                <w:snapToGrid w:val="0"/>
                <w:sz w:val="21"/>
                <w:szCs w:val="21"/>
              </w:rPr>
              <w:t>ОКТМО 45372000</w:t>
            </w:r>
          </w:p>
          <w:p w:rsidR="00D31794" w:rsidRPr="00CA4CCF" w:rsidRDefault="00D31794" w:rsidP="00D31794">
            <w:pPr>
              <w:jc w:val="both"/>
              <w:rPr>
                <w:sz w:val="21"/>
                <w:szCs w:val="21"/>
              </w:rPr>
            </w:pPr>
          </w:p>
          <w:p w:rsidR="00713FCC" w:rsidRPr="00CA4CCF" w:rsidRDefault="00713FCC" w:rsidP="00D31794">
            <w:pPr>
              <w:jc w:val="both"/>
              <w:rPr>
                <w:sz w:val="21"/>
                <w:szCs w:val="21"/>
              </w:rPr>
            </w:pPr>
          </w:p>
        </w:tc>
        <w:tc>
          <w:tcPr>
            <w:tcW w:w="4786" w:type="dxa"/>
          </w:tcPr>
          <w:p w:rsidR="00D31794" w:rsidRPr="002E7144" w:rsidRDefault="00D31794" w:rsidP="00D31794">
            <w:pPr>
              <w:jc w:val="both"/>
              <w:rPr>
                <w:b/>
                <w:sz w:val="21"/>
                <w:szCs w:val="21"/>
              </w:rPr>
            </w:pPr>
            <w:r w:rsidRPr="002E7144">
              <w:rPr>
                <w:b/>
                <w:sz w:val="21"/>
                <w:szCs w:val="21"/>
              </w:rPr>
              <w:t>«</w:t>
            </w:r>
            <w:r w:rsidR="006924FF" w:rsidRPr="002E7144">
              <w:rPr>
                <w:b/>
                <w:sz w:val="21"/>
                <w:szCs w:val="21"/>
              </w:rPr>
              <w:t>Подрядчик</w:t>
            </w:r>
            <w:r w:rsidRPr="002E7144">
              <w:rPr>
                <w:b/>
                <w:sz w:val="21"/>
                <w:szCs w:val="21"/>
              </w:rPr>
              <w:t>»</w:t>
            </w:r>
          </w:p>
          <w:p w:rsidR="00AE7513" w:rsidRPr="00CA4CCF" w:rsidRDefault="00AE7513" w:rsidP="00E76A41">
            <w:pPr>
              <w:jc w:val="both"/>
              <w:rPr>
                <w:sz w:val="21"/>
                <w:szCs w:val="21"/>
              </w:rPr>
            </w:pPr>
          </w:p>
        </w:tc>
      </w:tr>
      <w:tr w:rsidR="00D31794" w:rsidRPr="00CA4CCF" w:rsidTr="00D31794">
        <w:tc>
          <w:tcPr>
            <w:tcW w:w="4785" w:type="dxa"/>
          </w:tcPr>
          <w:p w:rsidR="00D31794" w:rsidRPr="00CA4CCF" w:rsidRDefault="00D31794" w:rsidP="00D31794">
            <w:pPr>
              <w:jc w:val="both"/>
              <w:rPr>
                <w:sz w:val="21"/>
                <w:szCs w:val="21"/>
              </w:rPr>
            </w:pPr>
            <w:r w:rsidRPr="00CA4CCF">
              <w:rPr>
                <w:sz w:val="21"/>
                <w:szCs w:val="21"/>
              </w:rPr>
              <w:t xml:space="preserve">                              </w:t>
            </w:r>
          </w:p>
          <w:p w:rsidR="00D31794" w:rsidRPr="00CA4CCF" w:rsidRDefault="00D31794" w:rsidP="00606402">
            <w:pPr>
              <w:jc w:val="both"/>
              <w:rPr>
                <w:sz w:val="21"/>
                <w:szCs w:val="21"/>
              </w:rPr>
            </w:pPr>
            <w:r w:rsidRPr="00CA4CCF">
              <w:rPr>
                <w:sz w:val="21"/>
                <w:szCs w:val="21"/>
              </w:rPr>
              <w:t>_</w:t>
            </w:r>
            <w:r w:rsidR="006C623A" w:rsidRPr="00CA4CCF">
              <w:rPr>
                <w:sz w:val="21"/>
                <w:szCs w:val="21"/>
              </w:rPr>
              <w:t>___________________(</w:t>
            </w:r>
            <w:r w:rsidR="00CA2AB1" w:rsidRPr="00CA4CCF">
              <w:rPr>
                <w:sz w:val="21"/>
                <w:szCs w:val="21"/>
              </w:rPr>
              <w:t>Домогарова Т.В.)</w:t>
            </w:r>
          </w:p>
        </w:tc>
        <w:tc>
          <w:tcPr>
            <w:tcW w:w="4786" w:type="dxa"/>
          </w:tcPr>
          <w:p w:rsidR="00D31794" w:rsidRPr="00CA4CCF" w:rsidRDefault="00D31794" w:rsidP="00FB47DA">
            <w:pPr>
              <w:tabs>
                <w:tab w:val="left" w:pos="4860"/>
                <w:tab w:val="left" w:pos="5040"/>
                <w:tab w:val="left" w:pos="9000"/>
              </w:tabs>
              <w:jc w:val="both"/>
              <w:rPr>
                <w:sz w:val="21"/>
                <w:szCs w:val="21"/>
              </w:rPr>
            </w:pPr>
            <w:r w:rsidRPr="00CA4CCF">
              <w:rPr>
                <w:sz w:val="21"/>
                <w:szCs w:val="21"/>
              </w:rPr>
              <w:t xml:space="preserve">                                                                  ______________________(</w:t>
            </w:r>
            <w:r w:rsidR="00FB47DA">
              <w:rPr>
                <w:sz w:val="21"/>
                <w:szCs w:val="21"/>
              </w:rPr>
              <w:t>______________</w:t>
            </w:r>
            <w:r w:rsidRPr="00CA4CCF">
              <w:rPr>
                <w:sz w:val="21"/>
                <w:szCs w:val="21"/>
              </w:rPr>
              <w:t>)</w:t>
            </w:r>
          </w:p>
        </w:tc>
      </w:tr>
    </w:tbl>
    <w:p w:rsidR="00D31794" w:rsidRPr="00CA4CCF" w:rsidRDefault="00D31794" w:rsidP="00D31794">
      <w:pPr>
        <w:rPr>
          <w:sz w:val="21"/>
          <w:szCs w:val="21"/>
        </w:rPr>
      </w:pPr>
    </w:p>
    <w:p w:rsidR="00D31794" w:rsidRPr="00CA4CCF" w:rsidRDefault="00D31794" w:rsidP="00D31794">
      <w:pPr>
        <w:rPr>
          <w:sz w:val="21"/>
          <w:szCs w:val="21"/>
        </w:rPr>
      </w:pPr>
      <w:r w:rsidRPr="00CA4CCF">
        <w:rPr>
          <w:sz w:val="21"/>
          <w:szCs w:val="21"/>
        </w:rPr>
        <w:t>М.П.                                                                       М.П.</w:t>
      </w:r>
    </w:p>
    <w:p w:rsidR="00A56EFB" w:rsidRPr="00CA4CCF" w:rsidRDefault="00D31794" w:rsidP="00D31794">
      <w:pPr>
        <w:jc w:val="both"/>
        <w:rPr>
          <w:sz w:val="21"/>
          <w:szCs w:val="21"/>
        </w:rPr>
      </w:pPr>
      <w:r w:rsidRPr="00CA4CCF">
        <w:rPr>
          <w:sz w:val="21"/>
          <w:szCs w:val="21"/>
        </w:rPr>
        <w:t xml:space="preserve"> </w:t>
      </w:r>
    </w:p>
    <w:p w:rsidR="000350F5" w:rsidRPr="00CA4CCF" w:rsidRDefault="000350F5" w:rsidP="001446D9">
      <w:pPr>
        <w:jc w:val="both"/>
        <w:rPr>
          <w:sz w:val="21"/>
          <w:szCs w:val="21"/>
        </w:rPr>
      </w:pPr>
    </w:p>
    <w:p w:rsidR="00195D90" w:rsidRPr="00CA4CCF" w:rsidRDefault="009E655C" w:rsidP="00195D90">
      <w:pPr>
        <w:jc w:val="right"/>
        <w:rPr>
          <w:sz w:val="21"/>
          <w:szCs w:val="21"/>
        </w:rPr>
      </w:pPr>
      <w:r w:rsidRPr="00CA4CCF">
        <w:rPr>
          <w:sz w:val="21"/>
          <w:szCs w:val="21"/>
        </w:rPr>
        <w:br w:type="page"/>
      </w:r>
      <w:r w:rsidR="00195D90" w:rsidRPr="00CA4CCF">
        <w:rPr>
          <w:sz w:val="21"/>
          <w:szCs w:val="21"/>
        </w:rPr>
        <w:lastRenderedPageBreak/>
        <w:t>Приложение №1</w:t>
      </w:r>
    </w:p>
    <w:p w:rsidR="00195D90" w:rsidRPr="00CA4CCF" w:rsidRDefault="00195D90" w:rsidP="00195D90">
      <w:pPr>
        <w:jc w:val="right"/>
        <w:rPr>
          <w:sz w:val="21"/>
          <w:szCs w:val="21"/>
        </w:rPr>
      </w:pPr>
      <w:r w:rsidRPr="00CA4CCF">
        <w:rPr>
          <w:sz w:val="21"/>
          <w:szCs w:val="21"/>
        </w:rPr>
        <w:t xml:space="preserve">к Договору № </w:t>
      </w:r>
      <w:r w:rsidR="00D94907">
        <w:rPr>
          <w:sz w:val="21"/>
          <w:szCs w:val="21"/>
        </w:rPr>
        <w:t>44/26-13</w:t>
      </w:r>
    </w:p>
    <w:p w:rsidR="00195D90" w:rsidRPr="00CA4CCF" w:rsidRDefault="00195D90" w:rsidP="00195D90">
      <w:pPr>
        <w:jc w:val="right"/>
        <w:rPr>
          <w:sz w:val="21"/>
          <w:szCs w:val="21"/>
        </w:rPr>
      </w:pPr>
      <w:r w:rsidRPr="00CA4CCF">
        <w:rPr>
          <w:sz w:val="21"/>
          <w:szCs w:val="21"/>
        </w:rPr>
        <w:t xml:space="preserve">от </w:t>
      </w:r>
      <w:r w:rsidR="00095E2B" w:rsidRPr="00CA4CCF">
        <w:rPr>
          <w:sz w:val="21"/>
          <w:szCs w:val="21"/>
        </w:rPr>
        <w:t>__ марта</w:t>
      </w:r>
      <w:r w:rsidRPr="00CA4CCF">
        <w:rPr>
          <w:sz w:val="21"/>
          <w:szCs w:val="21"/>
        </w:rPr>
        <w:t xml:space="preserve"> 202</w:t>
      </w:r>
      <w:r w:rsidR="00095E2B" w:rsidRPr="00CA4CCF">
        <w:rPr>
          <w:sz w:val="21"/>
          <w:szCs w:val="21"/>
        </w:rPr>
        <w:t>6</w:t>
      </w:r>
      <w:r w:rsidRPr="00CA4CCF">
        <w:rPr>
          <w:sz w:val="21"/>
          <w:szCs w:val="21"/>
        </w:rPr>
        <w:t>г.</w:t>
      </w:r>
    </w:p>
    <w:p w:rsidR="00195D90" w:rsidRPr="00CA4CCF" w:rsidRDefault="00195D90" w:rsidP="00195D90">
      <w:pPr>
        <w:ind w:right="30"/>
        <w:jc w:val="center"/>
        <w:rPr>
          <w:b/>
          <w:sz w:val="21"/>
          <w:szCs w:val="21"/>
        </w:rPr>
      </w:pPr>
      <w:r w:rsidRPr="00CA4CCF">
        <w:rPr>
          <w:b/>
          <w:sz w:val="21"/>
          <w:szCs w:val="21"/>
        </w:rPr>
        <w:t>Техническое задание</w:t>
      </w:r>
    </w:p>
    <w:p w:rsidR="00195D90" w:rsidRPr="00CA4CCF" w:rsidRDefault="00195D90" w:rsidP="002E7144">
      <w:pPr>
        <w:ind w:right="30"/>
        <w:jc w:val="both"/>
        <w:rPr>
          <w:b/>
          <w:sz w:val="21"/>
          <w:szCs w:val="21"/>
        </w:rPr>
      </w:pPr>
    </w:p>
    <w:p w:rsidR="00195D90" w:rsidRPr="00CA4CCF" w:rsidRDefault="00195D90" w:rsidP="002E7144">
      <w:pPr>
        <w:pStyle w:val="ac"/>
        <w:jc w:val="both"/>
        <w:rPr>
          <w:b/>
          <w:sz w:val="21"/>
          <w:szCs w:val="21"/>
          <w:lang w:eastAsia="ru-RU"/>
        </w:rPr>
      </w:pPr>
      <w:r w:rsidRPr="00CA4CCF">
        <w:rPr>
          <w:color w:val="000000"/>
          <w:sz w:val="21"/>
          <w:szCs w:val="21"/>
        </w:rPr>
        <w:t>Наименование выполняемых работ:</w:t>
      </w:r>
      <w:r w:rsidRPr="00CA4CCF">
        <w:rPr>
          <w:color w:val="000000"/>
          <w:sz w:val="21"/>
          <w:szCs w:val="21"/>
          <w:lang w:eastAsia="ru-RU"/>
        </w:rPr>
        <w:t xml:space="preserve"> </w:t>
      </w:r>
      <w:r w:rsidRPr="00CA4CCF">
        <w:rPr>
          <w:b/>
          <w:sz w:val="21"/>
          <w:szCs w:val="21"/>
          <w:lang w:eastAsia="ru-RU"/>
        </w:rPr>
        <w:t>Очистк</w:t>
      </w:r>
      <w:r w:rsidR="00CA4CCF">
        <w:rPr>
          <w:b/>
          <w:sz w:val="21"/>
          <w:szCs w:val="21"/>
          <w:lang w:eastAsia="ru-RU"/>
        </w:rPr>
        <w:t>а</w:t>
      </w:r>
      <w:r w:rsidRPr="00CA4CCF">
        <w:rPr>
          <w:b/>
          <w:sz w:val="21"/>
          <w:szCs w:val="21"/>
          <w:lang w:eastAsia="ru-RU"/>
        </w:rPr>
        <w:t xml:space="preserve"> кровли от снега и наледи </w:t>
      </w:r>
    </w:p>
    <w:p w:rsidR="00195D90" w:rsidRPr="00CA4CCF" w:rsidRDefault="00195D90" w:rsidP="002E7144">
      <w:pPr>
        <w:pStyle w:val="ac"/>
        <w:jc w:val="both"/>
        <w:rPr>
          <w:color w:val="000000"/>
          <w:sz w:val="21"/>
          <w:szCs w:val="21"/>
        </w:rPr>
      </w:pPr>
      <w:r w:rsidRPr="00CA4CCF">
        <w:rPr>
          <w:color w:val="000000"/>
          <w:sz w:val="21"/>
          <w:szCs w:val="21"/>
        </w:rPr>
        <w:t xml:space="preserve">Сроки выполнения работ: </w:t>
      </w:r>
      <w:proofErr w:type="gramStart"/>
      <w:r w:rsidRPr="00CA4CCF">
        <w:rPr>
          <w:color w:val="000000"/>
          <w:sz w:val="21"/>
          <w:szCs w:val="21"/>
        </w:rPr>
        <w:t xml:space="preserve">с </w:t>
      </w:r>
      <w:r w:rsidR="009074A5">
        <w:rPr>
          <w:color w:val="000000"/>
          <w:sz w:val="21"/>
          <w:szCs w:val="21"/>
        </w:rPr>
        <w:t>даты заключения</w:t>
      </w:r>
      <w:proofErr w:type="gramEnd"/>
      <w:r w:rsidR="009074A5">
        <w:rPr>
          <w:color w:val="000000"/>
          <w:sz w:val="21"/>
          <w:szCs w:val="21"/>
        </w:rPr>
        <w:t xml:space="preserve"> Договора</w:t>
      </w:r>
      <w:r w:rsidRPr="00CA4CCF">
        <w:rPr>
          <w:color w:val="000000"/>
          <w:sz w:val="21"/>
          <w:szCs w:val="21"/>
        </w:rPr>
        <w:t xml:space="preserve"> по 31.12. 2026 г. включительно. </w:t>
      </w:r>
    </w:p>
    <w:p w:rsidR="00195D90" w:rsidRPr="00CA4CCF" w:rsidRDefault="00195D90" w:rsidP="002E7144">
      <w:pPr>
        <w:ind w:firstLine="567"/>
        <w:jc w:val="both"/>
        <w:rPr>
          <w:b/>
          <w:color w:val="000000"/>
          <w:sz w:val="21"/>
          <w:szCs w:val="21"/>
        </w:rPr>
      </w:pPr>
    </w:p>
    <w:p w:rsidR="00195D90" w:rsidRPr="00CA4CCF" w:rsidRDefault="00195D90" w:rsidP="002E7144">
      <w:pPr>
        <w:jc w:val="both"/>
        <w:rPr>
          <w:color w:val="000000"/>
          <w:sz w:val="21"/>
          <w:szCs w:val="21"/>
        </w:rPr>
      </w:pPr>
      <w:r w:rsidRPr="00CA4CCF">
        <w:rPr>
          <w:color w:val="000000"/>
          <w:sz w:val="21"/>
          <w:szCs w:val="21"/>
        </w:rPr>
        <w:t xml:space="preserve">1. </w:t>
      </w:r>
      <w:proofErr w:type="gramStart"/>
      <w:r w:rsidRPr="00CA4CCF">
        <w:rPr>
          <w:color w:val="000000"/>
          <w:sz w:val="21"/>
          <w:szCs w:val="21"/>
        </w:rPr>
        <w:t xml:space="preserve">Перед началом оказания Услуг Подрядчик проводит охранные мероприятия, обеспечивающие безопасность прохода пешеходов и движения автотранспорта: выставляет ограждение, обеспечивает оцепление зоны возможного падения снега и наледи с кровли, а также выступающих элементов фасада и козырьков входов в здания, козырьков подъездов и балконов, противопожарных лестниц, кондиционеров, во время оказания Услуг с использованием необходимого количества дежурных из числа своих сотрудников. </w:t>
      </w:r>
      <w:proofErr w:type="gramEnd"/>
    </w:p>
    <w:p w:rsidR="00195D90" w:rsidRPr="00CA4CCF" w:rsidRDefault="00195D90" w:rsidP="002E7144">
      <w:pPr>
        <w:jc w:val="both"/>
        <w:rPr>
          <w:color w:val="000000"/>
          <w:sz w:val="21"/>
          <w:szCs w:val="21"/>
        </w:rPr>
      </w:pPr>
      <w:r w:rsidRPr="00CA4CCF">
        <w:rPr>
          <w:color w:val="000000"/>
          <w:sz w:val="21"/>
          <w:szCs w:val="21"/>
        </w:rPr>
        <w:t>У Подрядчика должно быть в наличии собственный уборочный и хозяйственный инвентарь, специализированное оборудование, инструменты необходимые для оказания услуг.</w:t>
      </w:r>
    </w:p>
    <w:p w:rsidR="00195D90" w:rsidRPr="00CA4CCF" w:rsidRDefault="00195D90" w:rsidP="002E7144">
      <w:pPr>
        <w:jc w:val="both"/>
        <w:rPr>
          <w:color w:val="000000"/>
          <w:sz w:val="21"/>
          <w:szCs w:val="21"/>
        </w:rPr>
      </w:pPr>
      <w:r w:rsidRPr="00CA4CCF">
        <w:rPr>
          <w:color w:val="000000"/>
          <w:sz w:val="21"/>
          <w:szCs w:val="21"/>
        </w:rPr>
        <w:t>2. До начала оказания услуг для взаимодействия Заказчик с Подрядчиком обмениваются контактными данными (номер телефона, адрес электронной почты), Подрядчик назначает лицо, ответственное за организацию оказания услуг на объекте Заказчика, с предоставлением копии документа о его назначении Заказчику.</w:t>
      </w:r>
      <w:r w:rsidR="009074A5" w:rsidRPr="009074A5">
        <w:t xml:space="preserve"> </w:t>
      </w:r>
      <w:r w:rsidR="009074A5" w:rsidRPr="009074A5">
        <w:rPr>
          <w:color w:val="000000"/>
          <w:sz w:val="21"/>
          <w:szCs w:val="21"/>
        </w:rPr>
        <w:t>П</w:t>
      </w:r>
      <w:r w:rsidR="009074A5">
        <w:rPr>
          <w:color w:val="000000"/>
          <w:sz w:val="21"/>
          <w:szCs w:val="21"/>
        </w:rPr>
        <w:t xml:space="preserve">одрядчик </w:t>
      </w:r>
      <w:proofErr w:type="gramStart"/>
      <w:r w:rsidR="009074A5">
        <w:rPr>
          <w:color w:val="000000"/>
          <w:sz w:val="21"/>
          <w:szCs w:val="21"/>
        </w:rPr>
        <w:t>п</w:t>
      </w:r>
      <w:r w:rsidR="009074A5" w:rsidRPr="009074A5">
        <w:rPr>
          <w:color w:val="000000"/>
          <w:sz w:val="21"/>
          <w:szCs w:val="21"/>
        </w:rPr>
        <w:t>редостав</w:t>
      </w:r>
      <w:r w:rsidR="009074A5">
        <w:rPr>
          <w:color w:val="000000"/>
          <w:sz w:val="21"/>
          <w:szCs w:val="21"/>
        </w:rPr>
        <w:t>ляет</w:t>
      </w:r>
      <w:r w:rsidR="009074A5" w:rsidRPr="009074A5">
        <w:rPr>
          <w:color w:val="000000"/>
          <w:sz w:val="21"/>
          <w:szCs w:val="21"/>
        </w:rPr>
        <w:t xml:space="preserve"> Заказчику документы</w:t>
      </w:r>
      <w:proofErr w:type="gramEnd"/>
      <w:r w:rsidR="009074A5">
        <w:rPr>
          <w:color w:val="000000"/>
          <w:sz w:val="21"/>
          <w:szCs w:val="21"/>
        </w:rPr>
        <w:t>,</w:t>
      </w:r>
      <w:r w:rsidR="009074A5" w:rsidRPr="009074A5">
        <w:rPr>
          <w:color w:val="000000"/>
          <w:sz w:val="21"/>
          <w:szCs w:val="21"/>
        </w:rPr>
        <w:t xml:space="preserve"> подтверждающие квалификацию </w:t>
      </w:r>
      <w:r w:rsidR="009074A5">
        <w:rPr>
          <w:color w:val="000000"/>
          <w:sz w:val="21"/>
          <w:szCs w:val="21"/>
        </w:rPr>
        <w:t xml:space="preserve">сотрудников, привлекаемых к выполнению Договора, </w:t>
      </w:r>
      <w:r w:rsidR="009074A5" w:rsidRPr="009074A5">
        <w:rPr>
          <w:color w:val="000000"/>
          <w:sz w:val="21"/>
          <w:szCs w:val="21"/>
        </w:rPr>
        <w:t>для работы на высоте</w:t>
      </w:r>
      <w:r w:rsidR="009074A5">
        <w:rPr>
          <w:color w:val="000000"/>
          <w:sz w:val="21"/>
          <w:szCs w:val="21"/>
        </w:rPr>
        <w:t>.</w:t>
      </w:r>
    </w:p>
    <w:p w:rsidR="00195D90" w:rsidRPr="00CA4CCF" w:rsidRDefault="00195D90" w:rsidP="002E7144">
      <w:pPr>
        <w:jc w:val="both"/>
        <w:rPr>
          <w:color w:val="000000"/>
          <w:sz w:val="21"/>
          <w:szCs w:val="21"/>
        </w:rPr>
      </w:pPr>
      <w:r w:rsidRPr="00CA4CCF">
        <w:rPr>
          <w:color w:val="000000"/>
          <w:sz w:val="21"/>
          <w:szCs w:val="21"/>
        </w:rPr>
        <w:t>3. Оказание Услуг осуществляется по предварительной заявке Заказчика (по телефону или факсу, по электронной почте), не позднее, чем за 8 часов до начала оказания Услуг. При оттепелях снег следует сбрасывать в течение  3-4 часов с момента подачи заявки Заказчиком.</w:t>
      </w:r>
    </w:p>
    <w:p w:rsidR="00195D90" w:rsidRPr="00CA4CCF" w:rsidRDefault="00195D90" w:rsidP="002E7144">
      <w:pPr>
        <w:jc w:val="both"/>
        <w:rPr>
          <w:color w:val="000000"/>
          <w:sz w:val="21"/>
          <w:szCs w:val="21"/>
        </w:rPr>
      </w:pPr>
      <w:r w:rsidRPr="00CA4CCF">
        <w:rPr>
          <w:color w:val="000000"/>
          <w:sz w:val="21"/>
          <w:szCs w:val="21"/>
        </w:rPr>
        <w:t>4. Услуга оказывается в рабочие дни (понедельник-пятница), выходные и праздничные дни, преимущественно в дневное время (с 09:00 до 17:00).</w:t>
      </w:r>
    </w:p>
    <w:p w:rsidR="00195D90" w:rsidRPr="00CA4CCF" w:rsidRDefault="00195D90" w:rsidP="002E7144">
      <w:pPr>
        <w:jc w:val="both"/>
        <w:rPr>
          <w:color w:val="000000"/>
          <w:sz w:val="21"/>
          <w:szCs w:val="21"/>
        </w:rPr>
      </w:pPr>
      <w:r w:rsidRPr="00CA4CCF">
        <w:rPr>
          <w:color w:val="000000"/>
          <w:sz w:val="21"/>
          <w:szCs w:val="21"/>
        </w:rPr>
        <w:t>5. Очистка кровли зданий от снега и наледи должна производиться только деревянными или пластмассовыми лопатами. Применение для этих целей металлических лопат, ломов, топоров и тому подобных инструментов недопустимо во избежание повреждения кровли. Уборка снега с кровли, с оставлением слоя толщиной не более 5 см, без удаления тонкого слоя льда, за исключением свесов, где полная очистка необходима для предупреждения образования наледей и сосулек. Не допускается перегрузка от снега отдельных участков кровли.</w:t>
      </w:r>
    </w:p>
    <w:p w:rsidR="00195D90" w:rsidRPr="00CA4CCF" w:rsidRDefault="00195D90" w:rsidP="002E7144">
      <w:pPr>
        <w:jc w:val="both"/>
        <w:rPr>
          <w:color w:val="000000"/>
          <w:sz w:val="21"/>
          <w:szCs w:val="21"/>
        </w:rPr>
      </w:pPr>
      <w:r w:rsidRPr="00CA4CCF">
        <w:rPr>
          <w:color w:val="000000"/>
          <w:sz w:val="21"/>
          <w:szCs w:val="21"/>
        </w:rPr>
        <w:t xml:space="preserve">6. Объем оказания услуг производится исходя из фактической потребности Заказчика в услугах по цене единицы услуги в пределах выделенного заказчику лимита финансирования. </w:t>
      </w:r>
    </w:p>
    <w:p w:rsidR="00195D90" w:rsidRPr="00CA4CCF" w:rsidRDefault="00195D90" w:rsidP="002E7144">
      <w:pPr>
        <w:jc w:val="both"/>
        <w:rPr>
          <w:color w:val="000000"/>
          <w:sz w:val="21"/>
          <w:szCs w:val="21"/>
        </w:rPr>
      </w:pPr>
      <w:r w:rsidRPr="00CA4CCF">
        <w:rPr>
          <w:color w:val="000000"/>
          <w:sz w:val="21"/>
          <w:szCs w:val="21"/>
        </w:rPr>
        <w:t xml:space="preserve">7. Периодичность уборки – по заявке (по мере необходимости). </w:t>
      </w:r>
    </w:p>
    <w:p w:rsidR="00195D90" w:rsidRPr="00CA4CCF" w:rsidRDefault="00195D90" w:rsidP="002E7144">
      <w:pPr>
        <w:jc w:val="both"/>
        <w:rPr>
          <w:color w:val="000000"/>
          <w:sz w:val="21"/>
          <w:szCs w:val="21"/>
        </w:rPr>
      </w:pPr>
      <w:r w:rsidRPr="00CA4CCF">
        <w:rPr>
          <w:color w:val="000000"/>
          <w:sz w:val="21"/>
          <w:szCs w:val="21"/>
        </w:rPr>
        <w:t>Не заказанные услуги не оказываются и не оплачиваются.</w:t>
      </w:r>
    </w:p>
    <w:p w:rsidR="00195D90" w:rsidRPr="00CA4CCF" w:rsidRDefault="00195D90" w:rsidP="002E7144">
      <w:pPr>
        <w:jc w:val="both"/>
        <w:rPr>
          <w:color w:val="000000"/>
          <w:sz w:val="21"/>
          <w:szCs w:val="21"/>
        </w:rPr>
      </w:pPr>
      <w:r w:rsidRPr="00CA4CCF">
        <w:rPr>
          <w:color w:val="000000"/>
          <w:sz w:val="21"/>
          <w:szCs w:val="21"/>
        </w:rPr>
        <w:t xml:space="preserve">8. По окончании работ подписывается Акт оказанных услуг и представляется </w:t>
      </w:r>
      <w:proofErr w:type="spellStart"/>
      <w:r w:rsidRPr="00CA4CCF">
        <w:rPr>
          <w:color w:val="000000"/>
          <w:sz w:val="21"/>
          <w:szCs w:val="21"/>
        </w:rPr>
        <w:t>фотофиксация</w:t>
      </w:r>
      <w:proofErr w:type="spellEnd"/>
      <w:r w:rsidRPr="00CA4CCF">
        <w:rPr>
          <w:color w:val="000000"/>
          <w:sz w:val="21"/>
          <w:szCs w:val="21"/>
        </w:rPr>
        <w:t xml:space="preserve"> оказанных услуг (до и после проведения работ). </w:t>
      </w:r>
    </w:p>
    <w:p w:rsidR="00195D90" w:rsidRPr="00CA4CCF" w:rsidRDefault="00195D90" w:rsidP="00195D90">
      <w:pPr>
        <w:rPr>
          <w:color w:val="000000"/>
          <w:sz w:val="21"/>
          <w:szCs w:val="21"/>
        </w:rPr>
      </w:pPr>
      <w:r w:rsidRPr="00CA4CCF">
        <w:rPr>
          <w:color w:val="000000"/>
          <w:sz w:val="21"/>
          <w:szCs w:val="21"/>
        </w:rPr>
        <w:t>9. За единицу услуги по очистке кровель от снега, наледи, сосулек принята стоимость очистки 1 м</w:t>
      </w:r>
      <w:proofErr w:type="gramStart"/>
      <w:r w:rsidRPr="00CA4CCF">
        <w:rPr>
          <w:color w:val="000000"/>
          <w:sz w:val="21"/>
          <w:szCs w:val="21"/>
        </w:rPr>
        <w:t>2</w:t>
      </w:r>
      <w:proofErr w:type="gramEnd"/>
      <w:r w:rsidRPr="00CA4CCF">
        <w:rPr>
          <w:color w:val="000000"/>
          <w:sz w:val="21"/>
          <w:szCs w:val="21"/>
        </w:rPr>
        <w:t>.</w:t>
      </w:r>
    </w:p>
    <w:tbl>
      <w:tblPr>
        <w:tblW w:w="10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4020"/>
        <w:gridCol w:w="2326"/>
        <w:gridCol w:w="1243"/>
        <w:gridCol w:w="1970"/>
      </w:tblGrid>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 xml:space="preserve">№ </w:t>
            </w:r>
          </w:p>
          <w:p w:rsidR="00195D90" w:rsidRPr="00CA4CCF" w:rsidRDefault="00195D90">
            <w:pPr>
              <w:pStyle w:val="ac"/>
              <w:rPr>
                <w:sz w:val="21"/>
                <w:szCs w:val="21"/>
              </w:rPr>
            </w:pPr>
            <w:proofErr w:type="gramStart"/>
            <w:r w:rsidRPr="00CA4CCF">
              <w:rPr>
                <w:sz w:val="21"/>
                <w:szCs w:val="21"/>
              </w:rPr>
              <w:t>п</w:t>
            </w:r>
            <w:proofErr w:type="gramEnd"/>
            <w:r w:rsidRPr="00CA4CCF">
              <w:rPr>
                <w:sz w:val="21"/>
                <w:szCs w:val="21"/>
              </w:rPr>
              <w:t>/п</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Место оказания услуг (адрес)</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Тип кровли</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vertAlign w:val="superscript"/>
              </w:rPr>
            </w:pPr>
            <w:r w:rsidRPr="00CA4CCF">
              <w:rPr>
                <w:sz w:val="21"/>
                <w:szCs w:val="21"/>
              </w:rPr>
              <w:t>Площадь кровли, м</w:t>
            </w:r>
            <w:proofErr w:type="gramStart"/>
            <w:r w:rsidRPr="00CA4CCF">
              <w:rPr>
                <w:sz w:val="21"/>
                <w:szCs w:val="21"/>
                <w:vertAlign w:val="superscript"/>
              </w:rPr>
              <w:t>2</w:t>
            </w:r>
            <w:proofErr w:type="gramEnd"/>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Особые условия по выполнению работ</w:t>
            </w:r>
          </w:p>
        </w:tc>
      </w:tr>
      <w:tr w:rsidR="00195D90" w:rsidRPr="00CA4CCF" w:rsidTr="00195D90">
        <w:trPr>
          <w:trHeight w:val="721"/>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1.</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Москва, ул. Гамалеи д. 16 стр. 1</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Скатная</w:t>
            </w:r>
          </w:p>
          <w:p w:rsidR="00195D90" w:rsidRPr="00CA4CCF" w:rsidRDefault="00195D90">
            <w:pPr>
              <w:pStyle w:val="ac"/>
              <w:rPr>
                <w:bCs/>
                <w:sz w:val="21"/>
                <w:szCs w:val="21"/>
              </w:rPr>
            </w:pPr>
            <w:r w:rsidRPr="00CA4CCF">
              <w:rPr>
                <w:bCs/>
                <w:sz w:val="21"/>
                <w:szCs w:val="21"/>
              </w:rPr>
              <w:t xml:space="preserve">Металлическая </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bCs/>
                <w:sz w:val="21"/>
                <w:szCs w:val="21"/>
              </w:rPr>
            </w:pPr>
            <w:r w:rsidRPr="00CA4CCF">
              <w:rPr>
                <w:bCs/>
                <w:sz w:val="21"/>
                <w:szCs w:val="21"/>
              </w:rPr>
              <w:t>1457</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5-ти этажное здание</w:t>
            </w:r>
          </w:p>
        </w:tc>
      </w:tr>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2.</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Москва, ул. Гамалеи д. 16 стр. 2</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Плоская, наплавляемая, рулонная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bCs/>
                <w:sz w:val="21"/>
                <w:szCs w:val="21"/>
              </w:rPr>
            </w:pPr>
            <w:r w:rsidRPr="00CA4CCF">
              <w:rPr>
                <w:bCs/>
                <w:sz w:val="21"/>
                <w:szCs w:val="21"/>
              </w:rPr>
              <w:t>740</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2-ух этажное здание</w:t>
            </w:r>
          </w:p>
        </w:tc>
      </w:tr>
      <w:tr w:rsidR="00195D90" w:rsidRPr="00CA4CCF" w:rsidTr="00195D90">
        <w:trPr>
          <w:trHeight w:val="326"/>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3.</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 xml:space="preserve">Москва, ул. Гамалеи д. 18 </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Скатная</w:t>
            </w:r>
          </w:p>
          <w:p w:rsidR="00195D90" w:rsidRPr="00CA4CCF" w:rsidRDefault="00195D90">
            <w:pPr>
              <w:pStyle w:val="ac"/>
              <w:rPr>
                <w:bCs/>
                <w:sz w:val="21"/>
                <w:szCs w:val="21"/>
              </w:rPr>
            </w:pPr>
            <w:r w:rsidRPr="00CA4CCF">
              <w:rPr>
                <w:sz w:val="21"/>
                <w:szCs w:val="21"/>
              </w:rPr>
              <w:t>Металлическая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bCs/>
                <w:sz w:val="21"/>
                <w:szCs w:val="21"/>
              </w:rPr>
            </w:pPr>
            <w:r w:rsidRPr="00CA4CCF">
              <w:rPr>
                <w:bCs/>
                <w:sz w:val="21"/>
                <w:szCs w:val="21"/>
              </w:rPr>
              <w:t>1323</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3-х этажное здание</w:t>
            </w:r>
          </w:p>
        </w:tc>
      </w:tr>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E04C80">
            <w:pPr>
              <w:pStyle w:val="ac"/>
              <w:rPr>
                <w:sz w:val="21"/>
                <w:szCs w:val="21"/>
              </w:rPr>
            </w:pPr>
            <w:r>
              <w:rPr>
                <w:sz w:val="21"/>
                <w:szCs w:val="21"/>
              </w:rPr>
              <w:t>4</w:t>
            </w:r>
            <w:r w:rsidR="00195D90" w:rsidRPr="00CA4CCF">
              <w:rPr>
                <w:sz w:val="21"/>
                <w:szCs w:val="21"/>
              </w:rPr>
              <w:t>.</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bCs/>
                <w:sz w:val="21"/>
                <w:szCs w:val="21"/>
              </w:rPr>
              <w:t>Москва, ул. Гамалеи д. 18 стр. 2</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bCs/>
                <w:sz w:val="21"/>
                <w:szCs w:val="21"/>
              </w:rPr>
              <w:t>Плоская, наплавляемая, рулонная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r w:rsidRPr="00CA4CCF">
              <w:rPr>
                <w:sz w:val="21"/>
                <w:szCs w:val="21"/>
              </w:rPr>
              <w:t>3516</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2-ух этажное здание</w:t>
            </w:r>
          </w:p>
        </w:tc>
      </w:tr>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E04C80">
            <w:pPr>
              <w:pStyle w:val="ac"/>
              <w:rPr>
                <w:sz w:val="21"/>
                <w:szCs w:val="21"/>
              </w:rPr>
            </w:pPr>
            <w:r>
              <w:rPr>
                <w:sz w:val="21"/>
                <w:szCs w:val="21"/>
              </w:rPr>
              <w:t>5</w:t>
            </w:r>
            <w:r w:rsidR="00195D90" w:rsidRPr="00CA4CCF">
              <w:rPr>
                <w:sz w:val="21"/>
                <w:szCs w:val="21"/>
              </w:rPr>
              <w:t>.</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bCs/>
                <w:sz w:val="21"/>
                <w:szCs w:val="21"/>
              </w:rPr>
              <w:t>Москва, ул. Гамалеи д. 18 стр. 4</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Скатная</w:t>
            </w:r>
          </w:p>
          <w:p w:rsidR="00195D90" w:rsidRPr="00CA4CCF" w:rsidRDefault="00195D90">
            <w:pPr>
              <w:pStyle w:val="ac"/>
              <w:rPr>
                <w:sz w:val="21"/>
                <w:szCs w:val="21"/>
              </w:rPr>
            </w:pPr>
            <w:r w:rsidRPr="00CA4CCF">
              <w:rPr>
                <w:sz w:val="21"/>
                <w:szCs w:val="21"/>
              </w:rPr>
              <w:t>Металлическая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r w:rsidRPr="00CA4CCF">
              <w:rPr>
                <w:sz w:val="21"/>
                <w:szCs w:val="21"/>
              </w:rPr>
              <w:t>2800</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sz w:val="21"/>
                <w:szCs w:val="21"/>
              </w:rPr>
            </w:pPr>
            <w:r w:rsidRPr="00CA4CCF">
              <w:rPr>
                <w:sz w:val="21"/>
                <w:szCs w:val="21"/>
              </w:rPr>
              <w:t>1 этажное здание</w:t>
            </w:r>
          </w:p>
        </w:tc>
      </w:tr>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E04C80">
            <w:pPr>
              <w:pStyle w:val="ac"/>
              <w:rPr>
                <w:sz w:val="21"/>
                <w:szCs w:val="21"/>
              </w:rPr>
            </w:pPr>
            <w:r>
              <w:rPr>
                <w:sz w:val="21"/>
                <w:szCs w:val="21"/>
              </w:rPr>
              <w:t>6</w:t>
            </w:r>
            <w:r w:rsidR="00195D90" w:rsidRPr="00CA4CCF">
              <w:rPr>
                <w:sz w:val="21"/>
                <w:szCs w:val="21"/>
              </w:rPr>
              <w:t>.</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Москва, ул. Гамалеи д. 18 стр. 5</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Скатная</w:t>
            </w:r>
          </w:p>
          <w:p w:rsidR="00195D90" w:rsidRPr="00CA4CCF" w:rsidRDefault="00195D90">
            <w:pPr>
              <w:pStyle w:val="ac"/>
              <w:rPr>
                <w:sz w:val="21"/>
                <w:szCs w:val="21"/>
              </w:rPr>
            </w:pPr>
            <w:r w:rsidRPr="00CA4CCF">
              <w:rPr>
                <w:sz w:val="21"/>
                <w:szCs w:val="21"/>
              </w:rPr>
              <w:t>Металлическая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r w:rsidRPr="00CA4CCF">
              <w:rPr>
                <w:sz w:val="21"/>
                <w:szCs w:val="21"/>
              </w:rPr>
              <w:t>458</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bookmarkStart w:id="20" w:name="_GoBack"/>
            <w:bookmarkEnd w:id="20"/>
            <w:r w:rsidRPr="00CA4CCF">
              <w:rPr>
                <w:sz w:val="21"/>
                <w:szCs w:val="21"/>
              </w:rPr>
              <w:t>1 этажное здание</w:t>
            </w:r>
          </w:p>
        </w:tc>
      </w:tr>
      <w:tr w:rsidR="00195D90" w:rsidRPr="00CA4CCF" w:rsidTr="00195D90">
        <w:trPr>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E04C80">
            <w:pPr>
              <w:pStyle w:val="ac"/>
              <w:rPr>
                <w:sz w:val="21"/>
                <w:szCs w:val="21"/>
              </w:rPr>
            </w:pPr>
            <w:r>
              <w:rPr>
                <w:sz w:val="21"/>
                <w:szCs w:val="21"/>
              </w:rPr>
              <w:t>7</w:t>
            </w:r>
            <w:r w:rsidR="00195D90" w:rsidRPr="00CA4CCF">
              <w:rPr>
                <w:sz w:val="21"/>
                <w:szCs w:val="21"/>
              </w:rPr>
              <w:t>.</w:t>
            </w:r>
          </w:p>
        </w:tc>
        <w:tc>
          <w:tcPr>
            <w:tcW w:w="4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Москва, ул. Гамалеи д. 18 стр. 10</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pPr>
              <w:pStyle w:val="ac"/>
              <w:rPr>
                <w:bCs/>
                <w:sz w:val="21"/>
                <w:szCs w:val="21"/>
              </w:rPr>
            </w:pPr>
            <w:r w:rsidRPr="00CA4CCF">
              <w:rPr>
                <w:bCs/>
                <w:sz w:val="21"/>
                <w:szCs w:val="21"/>
              </w:rPr>
              <w:t>Скатная</w:t>
            </w:r>
          </w:p>
          <w:p w:rsidR="00195D90" w:rsidRPr="00CA4CCF" w:rsidRDefault="00195D90">
            <w:pPr>
              <w:pStyle w:val="ac"/>
              <w:rPr>
                <w:bCs/>
                <w:sz w:val="21"/>
                <w:szCs w:val="21"/>
              </w:rPr>
            </w:pPr>
            <w:r w:rsidRPr="00CA4CCF">
              <w:rPr>
                <w:bCs/>
                <w:sz w:val="21"/>
                <w:szCs w:val="21"/>
              </w:rPr>
              <w:t>Металлическая</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r w:rsidRPr="00CA4CCF">
              <w:rPr>
                <w:sz w:val="21"/>
                <w:szCs w:val="21"/>
              </w:rPr>
              <w:t>144</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5D90" w:rsidRPr="00CA4CCF" w:rsidRDefault="00195D90" w:rsidP="00195D90">
            <w:pPr>
              <w:pStyle w:val="ac"/>
              <w:jc w:val="center"/>
              <w:rPr>
                <w:sz w:val="21"/>
                <w:szCs w:val="21"/>
              </w:rPr>
            </w:pPr>
            <w:r w:rsidRPr="00CA4CCF">
              <w:rPr>
                <w:sz w:val="21"/>
                <w:szCs w:val="21"/>
              </w:rPr>
              <w:t>1 этажное здание</w:t>
            </w:r>
          </w:p>
        </w:tc>
      </w:tr>
    </w:tbl>
    <w:p w:rsidR="00195D90" w:rsidRPr="00CA4CCF" w:rsidRDefault="00195D90" w:rsidP="00195D90">
      <w:pPr>
        <w:ind w:firstLine="567"/>
        <w:rPr>
          <w:color w:val="000000"/>
          <w:sz w:val="21"/>
          <w:szCs w:val="21"/>
          <w:lang w:eastAsia="en-US"/>
        </w:rPr>
      </w:pPr>
    </w:p>
    <w:p w:rsidR="00195D90" w:rsidRPr="00CA4CCF" w:rsidRDefault="00195D90" w:rsidP="002E7144">
      <w:pPr>
        <w:ind w:firstLine="567"/>
        <w:jc w:val="both"/>
        <w:rPr>
          <w:color w:val="000000"/>
          <w:sz w:val="21"/>
          <w:szCs w:val="21"/>
        </w:rPr>
      </w:pPr>
      <w:r w:rsidRPr="00CA4CCF">
        <w:rPr>
          <w:color w:val="000000"/>
          <w:sz w:val="21"/>
          <w:szCs w:val="21"/>
        </w:rPr>
        <w:t>Ответственное лицо за организацию оказания услуг со стороны Подрядчика не позднее дня, следующего за датой заключения договора, представляет Заказчику списки сотрудников, оказывающих услуги.</w:t>
      </w:r>
    </w:p>
    <w:p w:rsidR="00195D90" w:rsidRPr="00CA4CCF" w:rsidRDefault="00195D90" w:rsidP="002E7144">
      <w:pPr>
        <w:ind w:firstLine="567"/>
        <w:jc w:val="both"/>
        <w:rPr>
          <w:color w:val="000000"/>
          <w:sz w:val="21"/>
          <w:szCs w:val="21"/>
        </w:rPr>
      </w:pPr>
      <w:proofErr w:type="gramStart"/>
      <w:r w:rsidRPr="00CA4CCF">
        <w:rPr>
          <w:color w:val="000000"/>
          <w:sz w:val="21"/>
          <w:szCs w:val="21"/>
        </w:rPr>
        <w:lastRenderedPageBreak/>
        <w:t>В соответствии с п. 10 Правил обучения по охране труда и проверки знания требований охраны труда, утвержденных постановлением Правительства Российской Федерации от 24 декабря 2021 г. № 2464, до начала исполнения обязательств по Договору на территории Заказчика направить физических лиц, привлекаемых в этих целях Подрядчиком, к представителю Заказчика для прохождения вводного инструктажа по охране труда.</w:t>
      </w:r>
      <w:proofErr w:type="gramEnd"/>
    </w:p>
    <w:p w:rsidR="00195D90" w:rsidRPr="00CA4CCF" w:rsidRDefault="00195D90" w:rsidP="002E7144">
      <w:pPr>
        <w:ind w:firstLine="567"/>
        <w:jc w:val="both"/>
        <w:rPr>
          <w:color w:val="000000"/>
          <w:sz w:val="21"/>
          <w:szCs w:val="21"/>
        </w:rPr>
      </w:pPr>
      <w:proofErr w:type="gramStart"/>
      <w:r w:rsidRPr="00CA4CCF">
        <w:rPr>
          <w:color w:val="000000"/>
          <w:sz w:val="21"/>
          <w:szCs w:val="21"/>
        </w:rPr>
        <w:t xml:space="preserve">Во исполнение требований части четвертой ст. 214 Трудового кодекса Российской Федерации, Приказа Министерства труда и социальной защиты Российской Федерации от 22.09.2021 № 656 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предоставить представителю Заказчика документы по охране труда. </w:t>
      </w:r>
      <w:proofErr w:type="gramEnd"/>
    </w:p>
    <w:p w:rsidR="00195D90" w:rsidRPr="00CA4CCF" w:rsidRDefault="00195D90" w:rsidP="002E7144">
      <w:pPr>
        <w:ind w:firstLine="567"/>
        <w:jc w:val="both"/>
        <w:rPr>
          <w:color w:val="000000"/>
          <w:sz w:val="21"/>
          <w:szCs w:val="21"/>
        </w:rPr>
      </w:pPr>
      <w:r w:rsidRPr="00CA4CCF">
        <w:rPr>
          <w:color w:val="000000"/>
          <w:sz w:val="21"/>
          <w:szCs w:val="21"/>
        </w:rPr>
        <w:t>Подрядчик при оказании Услуг должен принимать меры по сохранности имущества Заказчика (металлических и мягких кровель зданий, коммуникаций, оборудования и т.д.), деревьев, машин и другой техники, находящихся вблизи зданий, а также соблюдение мер, обеспечивающих безопасность людей при входе (выходе) из здания и прохода по прилегающей территории.</w:t>
      </w:r>
    </w:p>
    <w:p w:rsidR="00195D90" w:rsidRPr="00CA4CCF" w:rsidRDefault="00195D90" w:rsidP="002E7144">
      <w:pPr>
        <w:ind w:firstLine="567"/>
        <w:jc w:val="both"/>
        <w:rPr>
          <w:color w:val="000000"/>
          <w:sz w:val="21"/>
          <w:szCs w:val="21"/>
        </w:rPr>
      </w:pPr>
      <w:r w:rsidRPr="00CA4CCF">
        <w:rPr>
          <w:color w:val="000000"/>
          <w:sz w:val="21"/>
          <w:szCs w:val="21"/>
        </w:rPr>
        <w:t xml:space="preserve">Оказание Услуг Подрядчиком должно производиться с обеспечением следующих мер безопасности: назначение дежурных, ограждение на ширину возможного падения снега, оснащение страховочным оборудованием лиц, работающих на высоте. </w:t>
      </w:r>
    </w:p>
    <w:p w:rsidR="00195D90" w:rsidRPr="00CA4CCF" w:rsidRDefault="00195D90" w:rsidP="002E7144">
      <w:pPr>
        <w:ind w:firstLine="567"/>
        <w:jc w:val="both"/>
        <w:rPr>
          <w:color w:val="000000"/>
          <w:sz w:val="21"/>
          <w:szCs w:val="21"/>
        </w:rPr>
      </w:pPr>
      <w:r w:rsidRPr="00CA4CCF">
        <w:rPr>
          <w:color w:val="000000"/>
          <w:sz w:val="21"/>
          <w:szCs w:val="21"/>
        </w:rPr>
        <w:t>Подрядчик обязан использовать предохранительные приспособления (предохранительные пояса, страховочные веревки) и специальную нескользящую обувь, не наносящую вреда кровле.</w:t>
      </w:r>
    </w:p>
    <w:p w:rsidR="00195D90" w:rsidRPr="00CA4CCF" w:rsidRDefault="00195D90" w:rsidP="002E7144">
      <w:pPr>
        <w:ind w:firstLine="567"/>
        <w:jc w:val="both"/>
        <w:rPr>
          <w:color w:val="000000"/>
          <w:sz w:val="21"/>
          <w:szCs w:val="21"/>
        </w:rPr>
      </w:pPr>
      <w:r w:rsidRPr="00CA4CCF">
        <w:rPr>
          <w:color w:val="000000"/>
          <w:sz w:val="21"/>
          <w:szCs w:val="21"/>
        </w:rPr>
        <w:t>Во время оказания Услуг должно обеспечиваться беспрепятственное движение транспортных средств и пешеходов по территории Заказчика.</w:t>
      </w:r>
    </w:p>
    <w:p w:rsidR="00195D90" w:rsidRPr="00CA4CCF" w:rsidRDefault="00195D90" w:rsidP="002E7144">
      <w:pPr>
        <w:ind w:firstLine="567"/>
        <w:jc w:val="both"/>
        <w:rPr>
          <w:color w:val="000000"/>
          <w:sz w:val="21"/>
          <w:szCs w:val="21"/>
        </w:rPr>
      </w:pPr>
      <w:r w:rsidRPr="00CA4CCF">
        <w:rPr>
          <w:color w:val="000000"/>
          <w:sz w:val="21"/>
          <w:szCs w:val="21"/>
        </w:rPr>
        <w:t>При сбрасывании снега необходимо обеспечить сохранность выступающих элементов здания, электрических, телефонных проводов и оборудования, установленного на фасаде здания.</w:t>
      </w:r>
    </w:p>
    <w:p w:rsidR="00195D90" w:rsidRPr="00CA4CCF" w:rsidRDefault="00195D90" w:rsidP="002E7144">
      <w:pPr>
        <w:ind w:firstLine="567"/>
        <w:jc w:val="both"/>
        <w:rPr>
          <w:color w:val="000000"/>
          <w:sz w:val="21"/>
          <w:szCs w:val="21"/>
        </w:rPr>
      </w:pPr>
      <w:r w:rsidRPr="00CA4CCF">
        <w:rPr>
          <w:color w:val="000000"/>
          <w:sz w:val="21"/>
          <w:szCs w:val="21"/>
        </w:rPr>
        <w:t>Ответственность за соблюдение сотрудниками Подрядчика техники безопасности при оказании Услуг несет Подрядчик.</w:t>
      </w:r>
    </w:p>
    <w:p w:rsidR="00195D90" w:rsidRPr="00CA4CCF" w:rsidRDefault="00195D90" w:rsidP="002E7144">
      <w:pPr>
        <w:ind w:firstLine="567"/>
        <w:jc w:val="both"/>
        <w:rPr>
          <w:color w:val="000000"/>
          <w:sz w:val="21"/>
          <w:szCs w:val="21"/>
        </w:rPr>
      </w:pPr>
      <w:r w:rsidRPr="00CA4CCF">
        <w:rPr>
          <w:color w:val="000000"/>
          <w:sz w:val="21"/>
          <w:szCs w:val="21"/>
        </w:rPr>
        <w:t>Ответственность за безопасность пешеходов и имущества граждан от падающего снега, наледи и сосулек, в пределах оказания услуг, несет Подрядчик.</w:t>
      </w:r>
    </w:p>
    <w:p w:rsidR="00195D90" w:rsidRPr="00CA4CCF" w:rsidRDefault="00195D90" w:rsidP="002E7144">
      <w:pPr>
        <w:ind w:firstLine="567"/>
        <w:jc w:val="both"/>
        <w:rPr>
          <w:color w:val="000000"/>
          <w:sz w:val="21"/>
          <w:szCs w:val="21"/>
        </w:rPr>
      </w:pPr>
      <w:r w:rsidRPr="00CA4CCF">
        <w:rPr>
          <w:color w:val="000000"/>
          <w:sz w:val="21"/>
          <w:szCs w:val="21"/>
        </w:rPr>
        <w:t>После очистки Подрядчик должен проверить состояние кровли на предмет повреждений, которые должны быть немедленно устранены (при их наличии) силами и средствами Подрядчика.</w:t>
      </w:r>
    </w:p>
    <w:p w:rsidR="00195D90" w:rsidRPr="00CA4CCF" w:rsidRDefault="00195D90" w:rsidP="002E7144">
      <w:pPr>
        <w:ind w:firstLine="567"/>
        <w:jc w:val="both"/>
        <w:rPr>
          <w:color w:val="000000"/>
          <w:sz w:val="21"/>
          <w:szCs w:val="21"/>
        </w:rPr>
      </w:pPr>
      <w:r w:rsidRPr="00CA4CCF">
        <w:rPr>
          <w:color w:val="000000"/>
          <w:sz w:val="21"/>
          <w:szCs w:val="21"/>
        </w:rPr>
        <w:t xml:space="preserve">Вывоз и перемещение на земле снега, льда не предусмотрены, убираются силами Заказчика. </w:t>
      </w:r>
    </w:p>
    <w:p w:rsidR="00195D90" w:rsidRPr="00CA4CCF" w:rsidRDefault="00195D90" w:rsidP="002E7144">
      <w:pPr>
        <w:ind w:firstLine="567"/>
        <w:jc w:val="both"/>
        <w:rPr>
          <w:color w:val="000000"/>
          <w:sz w:val="21"/>
          <w:szCs w:val="21"/>
        </w:rPr>
      </w:pPr>
      <w:r w:rsidRPr="00CA4CCF">
        <w:rPr>
          <w:color w:val="000000"/>
          <w:sz w:val="21"/>
          <w:szCs w:val="21"/>
        </w:rPr>
        <w:t xml:space="preserve">При оказании Услуг Подрядчик незамедлительно устраняет замечания Заказчика, предъявленные к качеству оказываемых Услуг, а также полностью возмещает ущерб, связанный с порчей имущества Заказчика во время оказания Услуг по вине Подрядчика (его сотрудников). </w:t>
      </w:r>
    </w:p>
    <w:p w:rsidR="00195D90" w:rsidRPr="00CA4CCF" w:rsidRDefault="00195D90" w:rsidP="002E7144">
      <w:pPr>
        <w:ind w:firstLine="567"/>
        <w:jc w:val="both"/>
        <w:rPr>
          <w:color w:val="000000"/>
          <w:sz w:val="21"/>
          <w:szCs w:val="21"/>
        </w:rPr>
      </w:pPr>
      <w:r w:rsidRPr="00CA4CCF">
        <w:rPr>
          <w:color w:val="000000"/>
          <w:sz w:val="21"/>
          <w:szCs w:val="21"/>
        </w:rPr>
        <w:t>Подрядчик несет ответственность в пределах причинённого ущерба в соответствии с действующим законодательством Российской Федерации.</w:t>
      </w:r>
    </w:p>
    <w:p w:rsidR="00195D90" w:rsidRPr="00CA4CCF" w:rsidRDefault="00195D90" w:rsidP="002E7144">
      <w:pPr>
        <w:ind w:firstLine="567"/>
        <w:jc w:val="both"/>
        <w:rPr>
          <w:color w:val="000000"/>
          <w:sz w:val="21"/>
          <w:szCs w:val="21"/>
        </w:rPr>
      </w:pPr>
      <w:r w:rsidRPr="00CA4CCF">
        <w:rPr>
          <w:color w:val="000000"/>
          <w:sz w:val="21"/>
          <w:szCs w:val="21"/>
        </w:rPr>
        <w:t>Перечень нормативно-правовых документов, используемых Подрядчиком при оказании услуг:</w:t>
      </w:r>
    </w:p>
    <w:p w:rsidR="00195D90" w:rsidRPr="00CA4CCF" w:rsidRDefault="00195D90" w:rsidP="002E7144">
      <w:pPr>
        <w:ind w:firstLine="567"/>
        <w:jc w:val="both"/>
        <w:rPr>
          <w:color w:val="000000"/>
          <w:sz w:val="21"/>
          <w:szCs w:val="21"/>
        </w:rPr>
      </w:pPr>
      <w:r w:rsidRPr="00CA4CCF">
        <w:rPr>
          <w:color w:val="000000"/>
          <w:sz w:val="21"/>
          <w:szCs w:val="21"/>
        </w:rPr>
        <w:t>– Федеральный закон от 10.01.2002 № 7-ФЗ «Об охране окружающей среды»;</w:t>
      </w:r>
    </w:p>
    <w:p w:rsidR="00195D90" w:rsidRPr="00CA4CCF" w:rsidRDefault="00195D90" w:rsidP="002E7144">
      <w:pPr>
        <w:ind w:firstLine="567"/>
        <w:jc w:val="both"/>
        <w:rPr>
          <w:color w:val="000000"/>
          <w:sz w:val="21"/>
          <w:szCs w:val="21"/>
        </w:rPr>
      </w:pPr>
      <w:r w:rsidRPr="00CA4CCF">
        <w:rPr>
          <w:color w:val="000000"/>
          <w:sz w:val="21"/>
          <w:szCs w:val="21"/>
        </w:rPr>
        <w:t>– Федеральный закон от 30.03.1999 № 52-ФЗ «О санитарно-эпидемиологическом благополучии населения»;</w:t>
      </w:r>
    </w:p>
    <w:p w:rsidR="00195D90" w:rsidRPr="00CA4CCF" w:rsidRDefault="00195D90" w:rsidP="002E7144">
      <w:pPr>
        <w:ind w:firstLine="567"/>
        <w:jc w:val="both"/>
        <w:rPr>
          <w:color w:val="000000"/>
          <w:sz w:val="21"/>
          <w:szCs w:val="21"/>
        </w:rPr>
      </w:pPr>
      <w:r w:rsidRPr="00CA4CCF">
        <w:rPr>
          <w:color w:val="000000"/>
          <w:sz w:val="21"/>
          <w:szCs w:val="21"/>
        </w:rPr>
        <w:t xml:space="preserve">– ГОСТ </w:t>
      </w:r>
      <w:proofErr w:type="gramStart"/>
      <w:r w:rsidRPr="00CA4CCF">
        <w:rPr>
          <w:color w:val="000000"/>
          <w:sz w:val="21"/>
          <w:szCs w:val="21"/>
        </w:rPr>
        <w:t>Р</w:t>
      </w:r>
      <w:proofErr w:type="gramEnd"/>
      <w:r w:rsidRPr="00CA4CCF">
        <w:rPr>
          <w:color w:val="000000"/>
          <w:sz w:val="21"/>
          <w:szCs w:val="21"/>
        </w:rPr>
        <w:t xml:space="preserve">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
    <w:p w:rsidR="00195D90" w:rsidRPr="00CA4CCF" w:rsidRDefault="00195D90" w:rsidP="002E7144">
      <w:pPr>
        <w:ind w:firstLine="567"/>
        <w:jc w:val="both"/>
        <w:rPr>
          <w:color w:val="000000"/>
          <w:sz w:val="21"/>
          <w:szCs w:val="21"/>
        </w:rPr>
      </w:pPr>
      <w:r w:rsidRPr="00CA4CCF">
        <w:rPr>
          <w:color w:val="000000"/>
          <w:sz w:val="21"/>
          <w:szCs w:val="21"/>
        </w:rPr>
        <w:t>– Приказ Минтруда России от 16.11.2020 N 782н "Об утверждении правил по охране труда при работе на высоте".</w:t>
      </w:r>
    </w:p>
    <w:p w:rsidR="00195D90" w:rsidRPr="00CA4CCF" w:rsidRDefault="00195D90" w:rsidP="002E7144">
      <w:pPr>
        <w:jc w:val="both"/>
        <w:rPr>
          <w:sz w:val="21"/>
          <w:szCs w:val="21"/>
        </w:rPr>
      </w:pPr>
    </w:p>
    <w:p w:rsidR="00195D90" w:rsidRPr="00CA4CCF" w:rsidRDefault="00195D90" w:rsidP="00195D90">
      <w:pPr>
        <w:jc w:val="center"/>
        <w:rPr>
          <w:sz w:val="21"/>
          <w:szCs w:val="21"/>
        </w:rPr>
      </w:pPr>
    </w:p>
    <w:p w:rsidR="00195D90" w:rsidRPr="00CA4CCF" w:rsidRDefault="00195D90" w:rsidP="00195D90">
      <w:pPr>
        <w:jc w:val="center"/>
        <w:rPr>
          <w:sz w:val="21"/>
          <w:szCs w:val="21"/>
        </w:rPr>
      </w:pPr>
    </w:p>
    <w:tbl>
      <w:tblPr>
        <w:tblW w:w="0" w:type="auto"/>
        <w:tblLook w:val="04A0" w:firstRow="1" w:lastRow="0" w:firstColumn="1" w:lastColumn="0" w:noHBand="0" w:noVBand="1"/>
      </w:tblPr>
      <w:tblGrid>
        <w:gridCol w:w="4785"/>
        <w:gridCol w:w="4786"/>
      </w:tblGrid>
      <w:tr w:rsidR="00195D90" w:rsidRPr="00CA4CCF" w:rsidTr="002E2F59">
        <w:tc>
          <w:tcPr>
            <w:tcW w:w="4785" w:type="dxa"/>
          </w:tcPr>
          <w:p w:rsidR="006924FF" w:rsidRDefault="00195D90" w:rsidP="002E2F59">
            <w:pPr>
              <w:jc w:val="both"/>
              <w:rPr>
                <w:sz w:val="21"/>
                <w:szCs w:val="21"/>
              </w:rPr>
            </w:pPr>
            <w:r w:rsidRPr="00CA4CCF">
              <w:rPr>
                <w:sz w:val="21"/>
                <w:szCs w:val="21"/>
              </w:rPr>
              <w:t xml:space="preserve"> </w:t>
            </w:r>
            <w:r w:rsidR="006924FF">
              <w:rPr>
                <w:sz w:val="21"/>
                <w:szCs w:val="21"/>
              </w:rPr>
              <w:t>За Заказчика:</w:t>
            </w:r>
          </w:p>
          <w:p w:rsidR="006924FF" w:rsidRDefault="006924FF" w:rsidP="002E2F59">
            <w:pPr>
              <w:jc w:val="both"/>
              <w:rPr>
                <w:sz w:val="21"/>
                <w:szCs w:val="21"/>
              </w:rPr>
            </w:pPr>
          </w:p>
          <w:p w:rsidR="00195D90" w:rsidRPr="00CA4CCF" w:rsidRDefault="00195D90" w:rsidP="002E2F59">
            <w:pPr>
              <w:jc w:val="both"/>
              <w:rPr>
                <w:sz w:val="21"/>
                <w:szCs w:val="21"/>
              </w:rPr>
            </w:pPr>
            <w:r w:rsidRPr="00CA4CCF">
              <w:rPr>
                <w:sz w:val="21"/>
                <w:szCs w:val="21"/>
              </w:rPr>
              <w:t xml:space="preserve">                             </w:t>
            </w:r>
          </w:p>
          <w:p w:rsidR="00195D90" w:rsidRPr="00CA4CCF" w:rsidRDefault="00195D90" w:rsidP="002E2F59">
            <w:pPr>
              <w:jc w:val="both"/>
              <w:rPr>
                <w:sz w:val="21"/>
                <w:szCs w:val="21"/>
              </w:rPr>
            </w:pPr>
            <w:r w:rsidRPr="00CA4CCF">
              <w:rPr>
                <w:sz w:val="21"/>
                <w:szCs w:val="21"/>
              </w:rPr>
              <w:t>____________________(Домогарова Т.В.)</w:t>
            </w:r>
          </w:p>
        </w:tc>
        <w:tc>
          <w:tcPr>
            <w:tcW w:w="4786" w:type="dxa"/>
          </w:tcPr>
          <w:p w:rsidR="006924FF" w:rsidRDefault="006924FF" w:rsidP="002E2F59">
            <w:pPr>
              <w:tabs>
                <w:tab w:val="left" w:pos="4860"/>
                <w:tab w:val="left" w:pos="5040"/>
                <w:tab w:val="left" w:pos="9000"/>
              </w:tabs>
              <w:jc w:val="both"/>
              <w:rPr>
                <w:sz w:val="21"/>
                <w:szCs w:val="21"/>
              </w:rPr>
            </w:pPr>
            <w:r>
              <w:rPr>
                <w:sz w:val="21"/>
                <w:szCs w:val="21"/>
              </w:rPr>
              <w:t>За Подрядчика:</w:t>
            </w:r>
          </w:p>
          <w:p w:rsidR="006924FF" w:rsidRDefault="006924FF" w:rsidP="002E2F59">
            <w:pPr>
              <w:tabs>
                <w:tab w:val="left" w:pos="4860"/>
                <w:tab w:val="left" w:pos="5040"/>
                <w:tab w:val="left" w:pos="9000"/>
              </w:tabs>
              <w:jc w:val="both"/>
              <w:rPr>
                <w:sz w:val="21"/>
                <w:szCs w:val="21"/>
              </w:rPr>
            </w:pPr>
          </w:p>
          <w:p w:rsidR="00195D90" w:rsidRPr="00CA4CCF" w:rsidRDefault="00195D90" w:rsidP="00FB47DA">
            <w:pPr>
              <w:tabs>
                <w:tab w:val="left" w:pos="4860"/>
                <w:tab w:val="left" w:pos="5040"/>
                <w:tab w:val="left" w:pos="9000"/>
              </w:tabs>
              <w:jc w:val="both"/>
              <w:rPr>
                <w:sz w:val="21"/>
                <w:szCs w:val="21"/>
              </w:rPr>
            </w:pPr>
            <w:r w:rsidRPr="00CA4CCF">
              <w:rPr>
                <w:sz w:val="21"/>
                <w:szCs w:val="21"/>
              </w:rPr>
              <w:t xml:space="preserve">                                                                  ______________________( </w:t>
            </w:r>
            <w:r w:rsidR="00FB47DA">
              <w:rPr>
                <w:sz w:val="21"/>
                <w:szCs w:val="21"/>
              </w:rPr>
              <w:t>______________</w:t>
            </w:r>
            <w:r w:rsidRPr="00CA4CCF">
              <w:rPr>
                <w:sz w:val="21"/>
                <w:szCs w:val="21"/>
              </w:rPr>
              <w:t>)</w:t>
            </w:r>
          </w:p>
        </w:tc>
      </w:tr>
    </w:tbl>
    <w:p w:rsidR="00195D90" w:rsidRPr="00CA4CCF" w:rsidRDefault="00195D90" w:rsidP="00195D90">
      <w:pPr>
        <w:rPr>
          <w:sz w:val="21"/>
          <w:szCs w:val="21"/>
        </w:rPr>
      </w:pPr>
    </w:p>
    <w:p w:rsidR="00195D90" w:rsidRPr="00CA4CCF" w:rsidRDefault="00195D90" w:rsidP="00195D90">
      <w:pPr>
        <w:rPr>
          <w:sz w:val="21"/>
          <w:szCs w:val="21"/>
        </w:rPr>
      </w:pPr>
      <w:r w:rsidRPr="00CA4CCF">
        <w:rPr>
          <w:sz w:val="21"/>
          <w:szCs w:val="21"/>
        </w:rPr>
        <w:t>М.П.                                                                       М.П.</w:t>
      </w:r>
    </w:p>
    <w:p w:rsidR="00195D90" w:rsidRPr="00CA4CCF" w:rsidRDefault="00195D90" w:rsidP="00195D90">
      <w:pPr>
        <w:jc w:val="center"/>
        <w:rPr>
          <w:sz w:val="21"/>
          <w:szCs w:val="21"/>
        </w:rPr>
      </w:pPr>
    </w:p>
    <w:p w:rsidR="000350F5" w:rsidRPr="00CA4CCF" w:rsidRDefault="00195D90" w:rsidP="000350F5">
      <w:pPr>
        <w:jc w:val="right"/>
        <w:rPr>
          <w:sz w:val="21"/>
          <w:szCs w:val="21"/>
        </w:rPr>
      </w:pPr>
      <w:r w:rsidRPr="00CA4CCF">
        <w:rPr>
          <w:sz w:val="21"/>
          <w:szCs w:val="21"/>
        </w:rPr>
        <w:br w:type="page"/>
      </w:r>
      <w:r w:rsidR="000350F5" w:rsidRPr="00CA4CCF">
        <w:rPr>
          <w:sz w:val="21"/>
          <w:szCs w:val="21"/>
        </w:rPr>
        <w:lastRenderedPageBreak/>
        <w:t>Приложение №</w:t>
      </w:r>
      <w:r w:rsidRPr="00CA4CCF">
        <w:rPr>
          <w:sz w:val="21"/>
          <w:szCs w:val="21"/>
        </w:rPr>
        <w:t>2</w:t>
      </w:r>
    </w:p>
    <w:p w:rsidR="000350F5" w:rsidRPr="00CA4CCF" w:rsidRDefault="008C0613" w:rsidP="000350F5">
      <w:pPr>
        <w:jc w:val="right"/>
        <w:rPr>
          <w:sz w:val="21"/>
          <w:szCs w:val="21"/>
        </w:rPr>
      </w:pPr>
      <w:r w:rsidRPr="00CA4CCF">
        <w:rPr>
          <w:sz w:val="21"/>
          <w:szCs w:val="21"/>
        </w:rPr>
        <w:t>к</w:t>
      </w:r>
      <w:r w:rsidR="000350F5" w:rsidRPr="00CA4CCF">
        <w:rPr>
          <w:sz w:val="21"/>
          <w:szCs w:val="21"/>
        </w:rPr>
        <w:t xml:space="preserve"> Договору №</w:t>
      </w:r>
      <w:r w:rsidR="005E1A68" w:rsidRPr="00CA4CCF">
        <w:rPr>
          <w:sz w:val="21"/>
          <w:szCs w:val="21"/>
        </w:rPr>
        <w:t xml:space="preserve"> </w:t>
      </w:r>
      <w:r w:rsidR="009E655C" w:rsidRPr="00CA4CCF">
        <w:rPr>
          <w:sz w:val="21"/>
          <w:szCs w:val="21"/>
        </w:rPr>
        <w:t>44/</w:t>
      </w:r>
      <w:r w:rsidR="00D94907">
        <w:rPr>
          <w:sz w:val="21"/>
          <w:szCs w:val="21"/>
        </w:rPr>
        <w:t>26</w:t>
      </w:r>
      <w:r w:rsidR="00B2308B" w:rsidRPr="00CA4CCF">
        <w:rPr>
          <w:sz w:val="21"/>
          <w:szCs w:val="21"/>
        </w:rPr>
        <w:t>-</w:t>
      </w:r>
      <w:r w:rsidR="00D94907">
        <w:rPr>
          <w:sz w:val="21"/>
          <w:szCs w:val="21"/>
        </w:rPr>
        <w:t>13</w:t>
      </w:r>
    </w:p>
    <w:p w:rsidR="000350F5" w:rsidRPr="00CA4CCF" w:rsidRDefault="00CA25EF" w:rsidP="000350F5">
      <w:pPr>
        <w:jc w:val="right"/>
        <w:rPr>
          <w:sz w:val="21"/>
          <w:szCs w:val="21"/>
        </w:rPr>
      </w:pPr>
      <w:r w:rsidRPr="00CA4CCF">
        <w:rPr>
          <w:sz w:val="21"/>
          <w:szCs w:val="21"/>
        </w:rPr>
        <w:t>о</w:t>
      </w:r>
      <w:r w:rsidR="000350F5" w:rsidRPr="00CA4CCF">
        <w:rPr>
          <w:sz w:val="21"/>
          <w:szCs w:val="21"/>
        </w:rPr>
        <w:t xml:space="preserve">т </w:t>
      </w:r>
      <w:r w:rsidR="005243C5" w:rsidRPr="00CA4CCF">
        <w:rPr>
          <w:sz w:val="21"/>
          <w:szCs w:val="21"/>
        </w:rPr>
        <w:t>16</w:t>
      </w:r>
      <w:r w:rsidR="008C0613" w:rsidRPr="00CA4CCF">
        <w:rPr>
          <w:sz w:val="21"/>
          <w:szCs w:val="21"/>
        </w:rPr>
        <w:t xml:space="preserve"> </w:t>
      </w:r>
      <w:r w:rsidR="00B2308B" w:rsidRPr="00CA4CCF">
        <w:rPr>
          <w:sz w:val="21"/>
          <w:szCs w:val="21"/>
        </w:rPr>
        <w:t>декабря 2025г.</w:t>
      </w:r>
    </w:p>
    <w:p w:rsidR="000350F5" w:rsidRPr="00CA4CCF" w:rsidRDefault="000350F5" w:rsidP="000350F5">
      <w:pPr>
        <w:jc w:val="right"/>
        <w:rPr>
          <w:sz w:val="21"/>
          <w:szCs w:val="21"/>
        </w:rPr>
      </w:pPr>
    </w:p>
    <w:p w:rsidR="000350F5" w:rsidRPr="00CA4CCF" w:rsidRDefault="000350F5" w:rsidP="000350F5">
      <w:pPr>
        <w:jc w:val="right"/>
        <w:rPr>
          <w:sz w:val="21"/>
          <w:szCs w:val="21"/>
        </w:rPr>
      </w:pPr>
    </w:p>
    <w:p w:rsidR="000350F5" w:rsidRPr="00CA4CCF" w:rsidRDefault="000350F5" w:rsidP="000350F5">
      <w:pPr>
        <w:jc w:val="right"/>
        <w:rPr>
          <w:sz w:val="21"/>
          <w:szCs w:val="21"/>
        </w:rPr>
      </w:pPr>
    </w:p>
    <w:p w:rsidR="000350F5" w:rsidRPr="00CA4CCF" w:rsidRDefault="000350F5" w:rsidP="000350F5">
      <w:pPr>
        <w:jc w:val="center"/>
        <w:rPr>
          <w:sz w:val="21"/>
          <w:szCs w:val="21"/>
        </w:rPr>
      </w:pPr>
      <w:r w:rsidRPr="00CA4CCF">
        <w:rPr>
          <w:sz w:val="21"/>
          <w:szCs w:val="21"/>
        </w:rPr>
        <w:t>Расчет стоимости</w:t>
      </w:r>
      <w:r w:rsidR="00880CBF" w:rsidRPr="00CA4CCF">
        <w:rPr>
          <w:sz w:val="21"/>
          <w:szCs w:val="21"/>
        </w:rPr>
        <w:t xml:space="preserve"> Договора</w:t>
      </w:r>
    </w:p>
    <w:p w:rsidR="000350F5" w:rsidRPr="00CA4CCF" w:rsidRDefault="000350F5" w:rsidP="000350F5">
      <w:pPr>
        <w:jc w:val="cente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97"/>
        <w:gridCol w:w="707"/>
        <w:gridCol w:w="990"/>
        <w:gridCol w:w="1411"/>
        <w:gridCol w:w="1415"/>
      </w:tblGrid>
      <w:tr w:rsidR="000350F5" w:rsidRPr="00CA4CCF" w:rsidTr="002E7144">
        <w:tc>
          <w:tcPr>
            <w:tcW w:w="540" w:type="dxa"/>
            <w:shd w:val="clear" w:color="auto" w:fill="auto"/>
          </w:tcPr>
          <w:p w:rsidR="000350F5" w:rsidRPr="00CA4CCF" w:rsidRDefault="000350F5" w:rsidP="000350F5">
            <w:pPr>
              <w:pStyle w:val="ConsNonformat"/>
              <w:jc w:val="both"/>
              <w:rPr>
                <w:rFonts w:ascii="Times New Roman" w:hAnsi="Times New Roman"/>
                <w:bCs/>
                <w:sz w:val="21"/>
                <w:szCs w:val="21"/>
              </w:rPr>
            </w:pPr>
            <w:r w:rsidRPr="00CA4CCF">
              <w:rPr>
                <w:rFonts w:ascii="Times New Roman" w:hAnsi="Times New Roman"/>
                <w:bCs/>
                <w:sz w:val="21"/>
                <w:szCs w:val="21"/>
              </w:rPr>
              <w:t xml:space="preserve">№ </w:t>
            </w:r>
            <w:proofErr w:type="gramStart"/>
            <w:r w:rsidRPr="00CA4CCF">
              <w:rPr>
                <w:rFonts w:ascii="Times New Roman" w:hAnsi="Times New Roman"/>
                <w:bCs/>
                <w:sz w:val="21"/>
                <w:szCs w:val="21"/>
              </w:rPr>
              <w:t>п</w:t>
            </w:r>
            <w:proofErr w:type="gramEnd"/>
            <w:r w:rsidRPr="00CA4CCF">
              <w:rPr>
                <w:rFonts w:ascii="Times New Roman" w:hAnsi="Times New Roman"/>
                <w:bCs/>
                <w:sz w:val="21"/>
                <w:szCs w:val="21"/>
              </w:rPr>
              <w:t>/п</w:t>
            </w:r>
          </w:p>
        </w:tc>
        <w:tc>
          <w:tcPr>
            <w:tcW w:w="5097" w:type="dxa"/>
            <w:shd w:val="clear" w:color="auto" w:fill="auto"/>
          </w:tcPr>
          <w:p w:rsidR="000350F5" w:rsidRPr="00CA4CCF" w:rsidRDefault="000350F5" w:rsidP="00880CBF">
            <w:pPr>
              <w:pStyle w:val="ConsNonformat"/>
              <w:jc w:val="both"/>
              <w:rPr>
                <w:rFonts w:ascii="Times New Roman" w:hAnsi="Times New Roman"/>
                <w:bCs/>
                <w:sz w:val="21"/>
                <w:szCs w:val="21"/>
              </w:rPr>
            </w:pPr>
            <w:r w:rsidRPr="00CA4CCF">
              <w:rPr>
                <w:rFonts w:ascii="Times New Roman" w:hAnsi="Times New Roman"/>
                <w:bCs/>
                <w:sz w:val="21"/>
                <w:szCs w:val="21"/>
              </w:rPr>
              <w:t xml:space="preserve">Наименование </w:t>
            </w:r>
          </w:p>
        </w:tc>
        <w:tc>
          <w:tcPr>
            <w:tcW w:w="707" w:type="dxa"/>
            <w:shd w:val="clear" w:color="auto" w:fill="auto"/>
          </w:tcPr>
          <w:p w:rsidR="000350F5" w:rsidRPr="00CA4CCF" w:rsidRDefault="000350F5" w:rsidP="000350F5">
            <w:pPr>
              <w:pStyle w:val="ConsNonformat"/>
              <w:jc w:val="both"/>
              <w:rPr>
                <w:rFonts w:ascii="Times New Roman" w:hAnsi="Times New Roman"/>
                <w:bCs/>
                <w:sz w:val="21"/>
                <w:szCs w:val="21"/>
              </w:rPr>
            </w:pPr>
            <w:r w:rsidRPr="00CA4CCF">
              <w:rPr>
                <w:rFonts w:ascii="Times New Roman" w:hAnsi="Times New Roman"/>
                <w:bCs/>
                <w:sz w:val="21"/>
                <w:szCs w:val="21"/>
              </w:rPr>
              <w:t>Ед. изм</w:t>
            </w:r>
          </w:p>
        </w:tc>
        <w:tc>
          <w:tcPr>
            <w:tcW w:w="990" w:type="dxa"/>
            <w:shd w:val="clear" w:color="auto" w:fill="auto"/>
          </w:tcPr>
          <w:p w:rsidR="000350F5" w:rsidRPr="00CA4CCF" w:rsidRDefault="000350F5" w:rsidP="000350F5">
            <w:pPr>
              <w:pStyle w:val="ConsNonformat"/>
              <w:jc w:val="both"/>
              <w:rPr>
                <w:rFonts w:ascii="Times New Roman" w:hAnsi="Times New Roman"/>
                <w:bCs/>
                <w:sz w:val="21"/>
                <w:szCs w:val="21"/>
              </w:rPr>
            </w:pPr>
            <w:r w:rsidRPr="00CA4CCF">
              <w:rPr>
                <w:rFonts w:ascii="Times New Roman" w:hAnsi="Times New Roman"/>
                <w:bCs/>
                <w:sz w:val="21"/>
                <w:szCs w:val="21"/>
              </w:rPr>
              <w:t>Кол-во ед.</w:t>
            </w:r>
          </w:p>
        </w:tc>
        <w:tc>
          <w:tcPr>
            <w:tcW w:w="1411" w:type="dxa"/>
            <w:shd w:val="clear" w:color="auto" w:fill="auto"/>
          </w:tcPr>
          <w:p w:rsidR="000350F5" w:rsidRPr="00CA4CCF" w:rsidRDefault="000350F5" w:rsidP="000350F5">
            <w:pPr>
              <w:pStyle w:val="ConsNonformat"/>
              <w:jc w:val="both"/>
              <w:rPr>
                <w:rFonts w:ascii="Times New Roman" w:hAnsi="Times New Roman"/>
                <w:bCs/>
                <w:sz w:val="21"/>
                <w:szCs w:val="21"/>
              </w:rPr>
            </w:pPr>
            <w:r w:rsidRPr="00CA4CCF">
              <w:rPr>
                <w:rFonts w:ascii="Times New Roman" w:hAnsi="Times New Roman"/>
                <w:bCs/>
                <w:sz w:val="21"/>
                <w:szCs w:val="21"/>
              </w:rPr>
              <w:t>Цена за ед. (руб.)</w:t>
            </w:r>
          </w:p>
        </w:tc>
        <w:tc>
          <w:tcPr>
            <w:tcW w:w="1415" w:type="dxa"/>
            <w:shd w:val="clear" w:color="auto" w:fill="auto"/>
          </w:tcPr>
          <w:p w:rsidR="000350F5" w:rsidRPr="00CA4CCF" w:rsidRDefault="000350F5" w:rsidP="000350F5">
            <w:pPr>
              <w:pStyle w:val="ConsNonformat"/>
              <w:jc w:val="both"/>
              <w:rPr>
                <w:rFonts w:ascii="Times New Roman" w:hAnsi="Times New Roman"/>
                <w:bCs/>
                <w:sz w:val="21"/>
                <w:szCs w:val="21"/>
              </w:rPr>
            </w:pPr>
            <w:r w:rsidRPr="00CA4CCF">
              <w:rPr>
                <w:rFonts w:ascii="Times New Roman" w:hAnsi="Times New Roman"/>
                <w:bCs/>
                <w:sz w:val="21"/>
                <w:szCs w:val="21"/>
              </w:rPr>
              <w:t>Сумма (руб.)</w:t>
            </w:r>
          </w:p>
        </w:tc>
      </w:tr>
      <w:tr w:rsidR="000350F5" w:rsidRPr="00CA4CCF" w:rsidTr="002E7144">
        <w:tc>
          <w:tcPr>
            <w:tcW w:w="540" w:type="dxa"/>
            <w:shd w:val="clear" w:color="auto" w:fill="auto"/>
          </w:tcPr>
          <w:p w:rsidR="000350F5" w:rsidRPr="00CA4CCF" w:rsidRDefault="000350F5" w:rsidP="000350F5">
            <w:pPr>
              <w:pStyle w:val="ConsNonformat"/>
              <w:jc w:val="center"/>
              <w:rPr>
                <w:rFonts w:ascii="Times New Roman" w:hAnsi="Times New Roman"/>
                <w:bCs/>
                <w:sz w:val="21"/>
                <w:szCs w:val="21"/>
              </w:rPr>
            </w:pPr>
            <w:r w:rsidRPr="00CA4CCF">
              <w:rPr>
                <w:rFonts w:ascii="Times New Roman" w:hAnsi="Times New Roman"/>
                <w:bCs/>
                <w:sz w:val="21"/>
                <w:szCs w:val="21"/>
              </w:rPr>
              <w:t>1</w:t>
            </w:r>
          </w:p>
        </w:tc>
        <w:tc>
          <w:tcPr>
            <w:tcW w:w="5097" w:type="dxa"/>
            <w:shd w:val="clear" w:color="auto" w:fill="auto"/>
          </w:tcPr>
          <w:p w:rsidR="000350F5" w:rsidRPr="00CA4CCF" w:rsidRDefault="00D94907" w:rsidP="00D94907">
            <w:pPr>
              <w:rPr>
                <w:sz w:val="21"/>
                <w:szCs w:val="21"/>
              </w:rPr>
            </w:pPr>
            <w:r w:rsidRPr="00D94907">
              <w:rPr>
                <w:sz w:val="21"/>
                <w:szCs w:val="21"/>
              </w:rPr>
              <w:t>Очистк</w:t>
            </w:r>
            <w:r>
              <w:rPr>
                <w:sz w:val="21"/>
                <w:szCs w:val="21"/>
              </w:rPr>
              <w:t xml:space="preserve">а </w:t>
            </w:r>
            <w:r w:rsidRPr="00D94907">
              <w:rPr>
                <w:sz w:val="21"/>
                <w:szCs w:val="21"/>
              </w:rPr>
              <w:t>кровли от снега и наледи</w:t>
            </w:r>
          </w:p>
        </w:tc>
        <w:tc>
          <w:tcPr>
            <w:tcW w:w="707" w:type="dxa"/>
            <w:shd w:val="clear" w:color="auto" w:fill="auto"/>
            <w:vAlign w:val="center"/>
          </w:tcPr>
          <w:p w:rsidR="000350F5" w:rsidRPr="00CA4CCF" w:rsidRDefault="000350F5" w:rsidP="00CA25EF">
            <w:pPr>
              <w:pStyle w:val="ConsNonformat"/>
              <w:jc w:val="center"/>
              <w:rPr>
                <w:rFonts w:ascii="Times New Roman" w:hAnsi="Times New Roman"/>
                <w:bCs/>
                <w:sz w:val="21"/>
                <w:szCs w:val="21"/>
              </w:rPr>
            </w:pPr>
            <w:proofErr w:type="gramStart"/>
            <w:r w:rsidRPr="00CA4CCF">
              <w:rPr>
                <w:rFonts w:ascii="Times New Roman" w:hAnsi="Times New Roman"/>
                <w:bCs/>
                <w:sz w:val="21"/>
                <w:szCs w:val="21"/>
              </w:rPr>
              <w:t>м</w:t>
            </w:r>
            <w:proofErr w:type="gramEnd"/>
            <w:r w:rsidRPr="00CA4CCF">
              <w:rPr>
                <w:rFonts w:ascii="Times New Roman" w:hAnsi="Times New Roman"/>
                <w:bCs/>
                <w:sz w:val="21"/>
                <w:szCs w:val="21"/>
              </w:rPr>
              <w:t>²</w:t>
            </w:r>
          </w:p>
        </w:tc>
        <w:tc>
          <w:tcPr>
            <w:tcW w:w="990" w:type="dxa"/>
            <w:shd w:val="clear" w:color="auto" w:fill="auto"/>
            <w:vAlign w:val="center"/>
          </w:tcPr>
          <w:p w:rsidR="000350F5" w:rsidRPr="00CA4CCF" w:rsidRDefault="00095E2B" w:rsidP="000350F5">
            <w:pPr>
              <w:pStyle w:val="ConsNonformat"/>
              <w:jc w:val="center"/>
              <w:rPr>
                <w:rFonts w:ascii="Times New Roman" w:hAnsi="Times New Roman"/>
                <w:bCs/>
                <w:sz w:val="21"/>
                <w:szCs w:val="21"/>
              </w:rPr>
            </w:pPr>
            <w:r w:rsidRPr="00CA4CCF">
              <w:rPr>
                <w:rFonts w:ascii="Times New Roman" w:hAnsi="Times New Roman"/>
                <w:bCs/>
                <w:sz w:val="21"/>
                <w:szCs w:val="21"/>
              </w:rPr>
              <w:t>8</w:t>
            </w:r>
            <w:r w:rsidR="009D1C3D" w:rsidRPr="00CA4CCF">
              <w:rPr>
                <w:rFonts w:ascii="Times New Roman" w:hAnsi="Times New Roman"/>
                <w:bCs/>
                <w:sz w:val="21"/>
                <w:szCs w:val="21"/>
              </w:rPr>
              <w:t xml:space="preserve"> 0</w:t>
            </w:r>
            <w:r w:rsidR="00606402" w:rsidRPr="00CA4CCF">
              <w:rPr>
                <w:rFonts w:ascii="Times New Roman" w:hAnsi="Times New Roman"/>
                <w:bCs/>
                <w:sz w:val="21"/>
                <w:szCs w:val="21"/>
              </w:rPr>
              <w:t>00</w:t>
            </w:r>
          </w:p>
        </w:tc>
        <w:tc>
          <w:tcPr>
            <w:tcW w:w="1411" w:type="dxa"/>
            <w:shd w:val="clear" w:color="auto" w:fill="auto"/>
            <w:vAlign w:val="center"/>
          </w:tcPr>
          <w:p w:rsidR="000350F5" w:rsidRPr="00CA4CCF" w:rsidRDefault="000350F5" w:rsidP="009D1C3D">
            <w:pPr>
              <w:pStyle w:val="ConsNonformat"/>
              <w:jc w:val="center"/>
              <w:rPr>
                <w:rFonts w:ascii="Times New Roman" w:hAnsi="Times New Roman"/>
                <w:bCs/>
                <w:sz w:val="21"/>
                <w:szCs w:val="21"/>
              </w:rPr>
            </w:pPr>
          </w:p>
        </w:tc>
        <w:tc>
          <w:tcPr>
            <w:tcW w:w="1415" w:type="dxa"/>
            <w:shd w:val="clear" w:color="auto" w:fill="auto"/>
            <w:vAlign w:val="center"/>
          </w:tcPr>
          <w:p w:rsidR="000350F5" w:rsidRPr="00CA4CCF" w:rsidRDefault="000350F5" w:rsidP="00095E2B">
            <w:pPr>
              <w:pStyle w:val="ConsNonformat"/>
              <w:jc w:val="center"/>
              <w:rPr>
                <w:rFonts w:ascii="Times New Roman" w:hAnsi="Times New Roman"/>
                <w:bCs/>
                <w:sz w:val="21"/>
                <w:szCs w:val="21"/>
              </w:rPr>
            </w:pPr>
          </w:p>
        </w:tc>
      </w:tr>
      <w:tr w:rsidR="000350F5" w:rsidRPr="00CA4CCF" w:rsidTr="002E7144">
        <w:tc>
          <w:tcPr>
            <w:tcW w:w="8745" w:type="dxa"/>
            <w:gridSpan w:val="5"/>
            <w:shd w:val="clear" w:color="auto" w:fill="auto"/>
          </w:tcPr>
          <w:p w:rsidR="000350F5" w:rsidRPr="00CA4CCF" w:rsidRDefault="000350F5" w:rsidP="000350F5">
            <w:pPr>
              <w:pStyle w:val="ConsNonformat"/>
              <w:rPr>
                <w:rFonts w:ascii="Times New Roman" w:hAnsi="Times New Roman"/>
                <w:b/>
                <w:bCs/>
                <w:sz w:val="21"/>
                <w:szCs w:val="21"/>
              </w:rPr>
            </w:pPr>
            <w:r w:rsidRPr="00CA4CCF">
              <w:rPr>
                <w:rFonts w:ascii="Times New Roman" w:hAnsi="Times New Roman"/>
                <w:b/>
                <w:bCs/>
                <w:sz w:val="21"/>
                <w:szCs w:val="21"/>
              </w:rPr>
              <w:t>ИТОГО</w:t>
            </w:r>
          </w:p>
        </w:tc>
        <w:tc>
          <w:tcPr>
            <w:tcW w:w="1415" w:type="dxa"/>
            <w:shd w:val="clear" w:color="auto" w:fill="auto"/>
          </w:tcPr>
          <w:p w:rsidR="000350F5" w:rsidRPr="00CA4CCF" w:rsidRDefault="000350F5" w:rsidP="00095E2B">
            <w:pPr>
              <w:pStyle w:val="ConsNonformat"/>
              <w:jc w:val="center"/>
              <w:rPr>
                <w:rFonts w:ascii="Times New Roman" w:hAnsi="Times New Roman"/>
                <w:bCs/>
                <w:sz w:val="21"/>
                <w:szCs w:val="21"/>
              </w:rPr>
            </w:pPr>
          </w:p>
        </w:tc>
      </w:tr>
    </w:tbl>
    <w:p w:rsidR="000350F5" w:rsidRPr="00CA4CCF" w:rsidRDefault="000350F5" w:rsidP="000350F5">
      <w:pPr>
        <w:jc w:val="center"/>
        <w:rPr>
          <w:sz w:val="21"/>
          <w:szCs w:val="21"/>
        </w:rPr>
      </w:pPr>
    </w:p>
    <w:p w:rsidR="00F711E6" w:rsidRPr="00CA4CCF" w:rsidRDefault="009E655C" w:rsidP="00F711E6">
      <w:pPr>
        <w:jc w:val="both"/>
        <w:rPr>
          <w:sz w:val="21"/>
          <w:szCs w:val="21"/>
          <w:lang w:bidi="ru-RU"/>
        </w:rPr>
      </w:pPr>
      <w:r w:rsidRPr="00CA4CCF">
        <w:rPr>
          <w:b/>
          <w:sz w:val="21"/>
          <w:szCs w:val="21"/>
        </w:rPr>
        <w:t>ИТОГО</w:t>
      </w:r>
      <w:proofErr w:type="gramStart"/>
      <w:r w:rsidRPr="00CA4CCF">
        <w:rPr>
          <w:b/>
          <w:sz w:val="21"/>
          <w:szCs w:val="21"/>
        </w:rPr>
        <w:t>:</w:t>
      </w:r>
      <w:r w:rsidR="00B2308B" w:rsidRPr="00CA4CCF">
        <w:rPr>
          <w:b/>
          <w:sz w:val="21"/>
          <w:szCs w:val="21"/>
          <w:lang w:bidi="ru-RU"/>
        </w:rPr>
        <w:t xml:space="preserve">  </w:t>
      </w:r>
      <w:r w:rsidR="00FB47DA">
        <w:rPr>
          <w:sz w:val="21"/>
          <w:szCs w:val="21"/>
        </w:rPr>
        <w:t>_________</w:t>
      </w:r>
      <w:r w:rsidR="00FB47DA" w:rsidRPr="00CA4CCF">
        <w:rPr>
          <w:sz w:val="21"/>
          <w:szCs w:val="21"/>
        </w:rPr>
        <w:t xml:space="preserve"> (</w:t>
      </w:r>
      <w:r w:rsidR="00FB47DA">
        <w:rPr>
          <w:sz w:val="21"/>
          <w:szCs w:val="21"/>
        </w:rPr>
        <w:t>___________</w:t>
      </w:r>
      <w:r w:rsidR="00FB47DA" w:rsidRPr="00CA4CCF">
        <w:rPr>
          <w:sz w:val="21"/>
          <w:szCs w:val="21"/>
        </w:rPr>
        <w:t xml:space="preserve">) </w:t>
      </w:r>
      <w:proofErr w:type="gramEnd"/>
      <w:r w:rsidR="00FB47DA" w:rsidRPr="00CA4CCF">
        <w:rPr>
          <w:sz w:val="21"/>
          <w:szCs w:val="21"/>
        </w:rPr>
        <w:t xml:space="preserve">рублей </w:t>
      </w:r>
      <w:r w:rsidR="00FB47DA">
        <w:rPr>
          <w:sz w:val="21"/>
          <w:szCs w:val="21"/>
        </w:rPr>
        <w:t>_____</w:t>
      </w:r>
      <w:r w:rsidR="00FB47DA" w:rsidRPr="00CA4CCF">
        <w:rPr>
          <w:sz w:val="21"/>
          <w:szCs w:val="21"/>
        </w:rPr>
        <w:t xml:space="preserve"> коп.</w:t>
      </w:r>
      <w:r w:rsidR="00FB47DA">
        <w:rPr>
          <w:sz w:val="21"/>
          <w:szCs w:val="21"/>
        </w:rPr>
        <w:t xml:space="preserve">, в том числе </w:t>
      </w:r>
      <w:r w:rsidR="00FB47DA" w:rsidRPr="00CA4CCF">
        <w:rPr>
          <w:sz w:val="21"/>
          <w:szCs w:val="21"/>
        </w:rPr>
        <w:t>НДС</w:t>
      </w:r>
      <w:r w:rsidR="00FB47DA">
        <w:rPr>
          <w:sz w:val="21"/>
          <w:szCs w:val="21"/>
        </w:rPr>
        <w:t xml:space="preserve"> по ставке __ % в размере </w:t>
      </w:r>
      <w:r w:rsidR="00FB47DA" w:rsidRPr="00FB47DA">
        <w:rPr>
          <w:sz w:val="21"/>
          <w:szCs w:val="21"/>
        </w:rPr>
        <w:t>_________ (___________) рублей _____ коп.</w:t>
      </w:r>
      <w:r w:rsidR="00FB47DA">
        <w:rPr>
          <w:rStyle w:val="af2"/>
          <w:sz w:val="21"/>
          <w:szCs w:val="21"/>
        </w:rPr>
        <w:footnoteReference w:id="2"/>
      </w:r>
      <w:r w:rsidR="00F711E6" w:rsidRPr="00CA4CCF">
        <w:rPr>
          <w:sz w:val="21"/>
          <w:szCs w:val="21"/>
          <w:lang w:bidi="ru-RU"/>
        </w:rPr>
        <w:t xml:space="preserve"> </w:t>
      </w:r>
    </w:p>
    <w:p w:rsidR="00B2308B" w:rsidRPr="00CA4CCF" w:rsidRDefault="00F711E6" w:rsidP="00F711E6">
      <w:pPr>
        <w:jc w:val="both"/>
        <w:rPr>
          <w:sz w:val="21"/>
          <w:szCs w:val="21"/>
        </w:rPr>
      </w:pPr>
      <w:r w:rsidRPr="00CA4CCF">
        <w:rPr>
          <w:sz w:val="21"/>
          <w:szCs w:val="21"/>
          <w:lang w:bidi="ru-RU"/>
        </w:rPr>
        <w:t>Стоимость очистки 1 квадратного метра кровли по настоящему Договору составляет</w:t>
      </w:r>
      <w:proofErr w:type="gramStart"/>
      <w:r w:rsidRPr="00CA4CCF">
        <w:rPr>
          <w:sz w:val="21"/>
          <w:szCs w:val="21"/>
          <w:lang w:bidi="ru-RU"/>
        </w:rPr>
        <w:t xml:space="preserve">: </w:t>
      </w:r>
      <w:r w:rsidR="00FB47DA">
        <w:rPr>
          <w:sz w:val="21"/>
          <w:szCs w:val="21"/>
        </w:rPr>
        <w:t>_________</w:t>
      </w:r>
      <w:r w:rsidR="00FB47DA" w:rsidRPr="00CA4CCF">
        <w:rPr>
          <w:sz w:val="21"/>
          <w:szCs w:val="21"/>
        </w:rPr>
        <w:t xml:space="preserve"> (</w:t>
      </w:r>
      <w:r w:rsidR="00FB47DA">
        <w:rPr>
          <w:sz w:val="21"/>
          <w:szCs w:val="21"/>
        </w:rPr>
        <w:t>___________</w:t>
      </w:r>
      <w:r w:rsidR="00FB47DA" w:rsidRPr="00CA4CCF">
        <w:rPr>
          <w:sz w:val="21"/>
          <w:szCs w:val="21"/>
        </w:rPr>
        <w:t xml:space="preserve">) </w:t>
      </w:r>
      <w:proofErr w:type="gramEnd"/>
      <w:r w:rsidR="00FB47DA" w:rsidRPr="00CA4CCF">
        <w:rPr>
          <w:sz w:val="21"/>
          <w:szCs w:val="21"/>
        </w:rPr>
        <w:t xml:space="preserve">рублей </w:t>
      </w:r>
      <w:r w:rsidR="00FB47DA">
        <w:rPr>
          <w:sz w:val="21"/>
          <w:szCs w:val="21"/>
        </w:rPr>
        <w:t>_____</w:t>
      </w:r>
      <w:r w:rsidR="00FB47DA" w:rsidRPr="00CA4CCF">
        <w:rPr>
          <w:sz w:val="21"/>
          <w:szCs w:val="21"/>
        </w:rPr>
        <w:t xml:space="preserve"> коп.</w:t>
      </w:r>
      <w:r w:rsidR="00FB47DA">
        <w:rPr>
          <w:sz w:val="21"/>
          <w:szCs w:val="21"/>
        </w:rPr>
        <w:t xml:space="preserve">, в том числе </w:t>
      </w:r>
      <w:r w:rsidR="00FB47DA" w:rsidRPr="00CA4CCF">
        <w:rPr>
          <w:sz w:val="21"/>
          <w:szCs w:val="21"/>
        </w:rPr>
        <w:t>НДС</w:t>
      </w:r>
      <w:r w:rsidR="00FB47DA">
        <w:rPr>
          <w:sz w:val="21"/>
          <w:szCs w:val="21"/>
        </w:rPr>
        <w:t xml:space="preserve"> по ставке __ % в размере </w:t>
      </w:r>
      <w:r w:rsidR="00FB47DA" w:rsidRPr="00FB47DA">
        <w:rPr>
          <w:sz w:val="21"/>
          <w:szCs w:val="21"/>
        </w:rPr>
        <w:t>_________ (___________) рублей _____ коп.</w:t>
      </w:r>
      <w:r w:rsidR="00FB47DA" w:rsidRPr="00FB47DA">
        <w:rPr>
          <w:sz w:val="21"/>
          <w:szCs w:val="21"/>
          <w:vertAlign w:val="superscript"/>
        </w:rPr>
        <w:t>2</w:t>
      </w:r>
    </w:p>
    <w:p w:rsidR="000350F5" w:rsidRPr="00CA4CCF" w:rsidRDefault="000350F5" w:rsidP="00F23FCA">
      <w:pPr>
        <w:jc w:val="both"/>
        <w:rPr>
          <w:b/>
          <w:sz w:val="21"/>
          <w:szCs w:val="21"/>
        </w:rPr>
      </w:pPr>
    </w:p>
    <w:p w:rsidR="000350F5" w:rsidRPr="00CA4CCF" w:rsidRDefault="000350F5" w:rsidP="000350F5">
      <w:pPr>
        <w:jc w:val="center"/>
        <w:rPr>
          <w:sz w:val="21"/>
          <w:szCs w:val="21"/>
        </w:rPr>
      </w:pPr>
    </w:p>
    <w:p w:rsidR="009E655C" w:rsidRPr="00CA4CCF" w:rsidRDefault="009E655C" w:rsidP="000350F5">
      <w:pPr>
        <w:jc w:val="center"/>
        <w:rPr>
          <w:sz w:val="21"/>
          <w:szCs w:val="21"/>
        </w:rPr>
      </w:pPr>
    </w:p>
    <w:p w:rsidR="009E655C" w:rsidRPr="00CA4CCF" w:rsidRDefault="009E655C" w:rsidP="000350F5">
      <w:pPr>
        <w:jc w:val="center"/>
        <w:rPr>
          <w:sz w:val="21"/>
          <w:szCs w:val="21"/>
        </w:rPr>
      </w:pPr>
    </w:p>
    <w:p w:rsidR="009E655C" w:rsidRPr="00CA4CCF" w:rsidRDefault="009E655C" w:rsidP="000350F5">
      <w:pPr>
        <w:jc w:val="center"/>
        <w:rPr>
          <w:sz w:val="21"/>
          <w:szCs w:val="21"/>
        </w:rPr>
      </w:pPr>
    </w:p>
    <w:p w:rsidR="009E655C" w:rsidRPr="00CA4CCF" w:rsidRDefault="009E655C" w:rsidP="000350F5">
      <w:pPr>
        <w:jc w:val="center"/>
        <w:rPr>
          <w:sz w:val="21"/>
          <w:szCs w:val="21"/>
        </w:rPr>
      </w:pPr>
    </w:p>
    <w:tbl>
      <w:tblPr>
        <w:tblW w:w="0" w:type="auto"/>
        <w:tblLook w:val="04A0" w:firstRow="1" w:lastRow="0" w:firstColumn="1" w:lastColumn="0" w:noHBand="0" w:noVBand="1"/>
      </w:tblPr>
      <w:tblGrid>
        <w:gridCol w:w="4785"/>
        <w:gridCol w:w="4786"/>
      </w:tblGrid>
      <w:tr w:rsidR="000350F5" w:rsidRPr="00CA4CCF" w:rsidTr="000350F5">
        <w:tc>
          <w:tcPr>
            <w:tcW w:w="4785" w:type="dxa"/>
          </w:tcPr>
          <w:p w:rsidR="006924FF" w:rsidRDefault="000350F5" w:rsidP="000350F5">
            <w:pPr>
              <w:jc w:val="both"/>
              <w:rPr>
                <w:sz w:val="21"/>
                <w:szCs w:val="21"/>
              </w:rPr>
            </w:pPr>
            <w:r w:rsidRPr="00CA4CCF">
              <w:rPr>
                <w:sz w:val="21"/>
                <w:szCs w:val="21"/>
              </w:rPr>
              <w:t xml:space="preserve">    </w:t>
            </w:r>
            <w:r w:rsidR="006924FF">
              <w:rPr>
                <w:sz w:val="21"/>
                <w:szCs w:val="21"/>
              </w:rPr>
              <w:t>За Заказчика:</w:t>
            </w:r>
          </w:p>
          <w:p w:rsidR="006924FF" w:rsidRDefault="006924FF" w:rsidP="000350F5">
            <w:pPr>
              <w:jc w:val="both"/>
              <w:rPr>
                <w:sz w:val="21"/>
                <w:szCs w:val="21"/>
              </w:rPr>
            </w:pPr>
          </w:p>
          <w:p w:rsidR="000350F5" w:rsidRPr="00CA4CCF" w:rsidRDefault="000350F5" w:rsidP="000350F5">
            <w:pPr>
              <w:jc w:val="both"/>
              <w:rPr>
                <w:sz w:val="21"/>
                <w:szCs w:val="21"/>
              </w:rPr>
            </w:pPr>
            <w:r w:rsidRPr="00CA4CCF">
              <w:rPr>
                <w:sz w:val="21"/>
                <w:szCs w:val="21"/>
              </w:rPr>
              <w:t xml:space="preserve">                          </w:t>
            </w:r>
          </w:p>
          <w:p w:rsidR="000350F5" w:rsidRPr="00CA4CCF" w:rsidRDefault="000350F5" w:rsidP="00606402">
            <w:pPr>
              <w:jc w:val="both"/>
              <w:rPr>
                <w:sz w:val="21"/>
                <w:szCs w:val="21"/>
              </w:rPr>
            </w:pPr>
            <w:r w:rsidRPr="00CA4CCF">
              <w:rPr>
                <w:sz w:val="21"/>
                <w:szCs w:val="21"/>
              </w:rPr>
              <w:t>____________________(Домогарова Т.В.)</w:t>
            </w:r>
          </w:p>
        </w:tc>
        <w:tc>
          <w:tcPr>
            <w:tcW w:w="4786" w:type="dxa"/>
          </w:tcPr>
          <w:p w:rsidR="006924FF" w:rsidRDefault="000350F5" w:rsidP="00880CBF">
            <w:pPr>
              <w:tabs>
                <w:tab w:val="left" w:pos="4860"/>
                <w:tab w:val="left" w:pos="5040"/>
                <w:tab w:val="left" w:pos="9000"/>
              </w:tabs>
              <w:jc w:val="both"/>
              <w:rPr>
                <w:sz w:val="21"/>
                <w:szCs w:val="21"/>
              </w:rPr>
            </w:pPr>
            <w:r w:rsidRPr="00CA4CCF">
              <w:rPr>
                <w:sz w:val="21"/>
                <w:szCs w:val="21"/>
              </w:rPr>
              <w:t xml:space="preserve">  </w:t>
            </w:r>
            <w:r w:rsidR="006924FF">
              <w:rPr>
                <w:sz w:val="21"/>
                <w:szCs w:val="21"/>
              </w:rPr>
              <w:t>За Подрядчика:</w:t>
            </w:r>
          </w:p>
          <w:p w:rsidR="006924FF" w:rsidRDefault="006924FF" w:rsidP="00880CBF">
            <w:pPr>
              <w:tabs>
                <w:tab w:val="left" w:pos="4860"/>
                <w:tab w:val="left" w:pos="5040"/>
                <w:tab w:val="left" w:pos="9000"/>
              </w:tabs>
              <w:jc w:val="both"/>
              <w:rPr>
                <w:sz w:val="21"/>
                <w:szCs w:val="21"/>
              </w:rPr>
            </w:pPr>
          </w:p>
          <w:p w:rsidR="000350F5" w:rsidRPr="00CA4CCF" w:rsidRDefault="000350F5" w:rsidP="00FB47DA">
            <w:pPr>
              <w:tabs>
                <w:tab w:val="left" w:pos="4860"/>
                <w:tab w:val="left" w:pos="5040"/>
                <w:tab w:val="left" w:pos="9000"/>
              </w:tabs>
              <w:jc w:val="both"/>
              <w:rPr>
                <w:sz w:val="21"/>
                <w:szCs w:val="21"/>
              </w:rPr>
            </w:pPr>
            <w:r w:rsidRPr="00CA4CCF">
              <w:rPr>
                <w:sz w:val="21"/>
                <w:szCs w:val="21"/>
              </w:rPr>
              <w:t xml:space="preserve">                                                                ______________________(</w:t>
            </w:r>
            <w:r w:rsidR="00FB47DA">
              <w:rPr>
                <w:sz w:val="21"/>
                <w:szCs w:val="21"/>
              </w:rPr>
              <w:t>______________</w:t>
            </w:r>
            <w:r w:rsidR="00880CBF" w:rsidRPr="00CA4CCF">
              <w:rPr>
                <w:sz w:val="21"/>
                <w:szCs w:val="21"/>
              </w:rPr>
              <w:t>)</w:t>
            </w:r>
          </w:p>
        </w:tc>
      </w:tr>
    </w:tbl>
    <w:p w:rsidR="000350F5" w:rsidRPr="00CA4CCF" w:rsidRDefault="000350F5" w:rsidP="000350F5">
      <w:pPr>
        <w:rPr>
          <w:sz w:val="21"/>
          <w:szCs w:val="21"/>
        </w:rPr>
      </w:pPr>
    </w:p>
    <w:p w:rsidR="000350F5" w:rsidRPr="00CA4CCF" w:rsidRDefault="000350F5" w:rsidP="000350F5">
      <w:pPr>
        <w:rPr>
          <w:sz w:val="21"/>
          <w:szCs w:val="21"/>
        </w:rPr>
      </w:pPr>
      <w:r w:rsidRPr="00CA4CCF">
        <w:rPr>
          <w:sz w:val="21"/>
          <w:szCs w:val="21"/>
        </w:rPr>
        <w:t>М.П.                                                                       М.П.</w:t>
      </w:r>
    </w:p>
    <w:p w:rsidR="000350F5" w:rsidRPr="00CA4CCF" w:rsidRDefault="000350F5" w:rsidP="000350F5">
      <w:pPr>
        <w:jc w:val="center"/>
        <w:rPr>
          <w:sz w:val="21"/>
          <w:szCs w:val="21"/>
        </w:rPr>
      </w:pPr>
    </w:p>
    <w:sectPr w:rsidR="000350F5" w:rsidRPr="00CA4CCF" w:rsidSect="00CA4CCF">
      <w:pgSz w:w="11906" w:h="16838"/>
      <w:pgMar w:top="907" w:right="851" w:bottom="90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67E" w:rsidRDefault="0038067E" w:rsidP="00FB47DA">
      <w:r>
        <w:separator/>
      </w:r>
    </w:p>
  </w:endnote>
  <w:endnote w:type="continuationSeparator" w:id="0">
    <w:p w:rsidR="0038067E" w:rsidRDefault="0038067E" w:rsidP="00FB4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67E" w:rsidRDefault="0038067E" w:rsidP="00FB47DA">
      <w:r>
        <w:separator/>
      </w:r>
    </w:p>
  </w:footnote>
  <w:footnote w:type="continuationSeparator" w:id="0">
    <w:p w:rsidR="0038067E" w:rsidRDefault="0038067E" w:rsidP="00FB47DA">
      <w:r>
        <w:continuationSeparator/>
      </w:r>
    </w:p>
  </w:footnote>
  <w:footnote w:id="1">
    <w:p w:rsidR="00FB47DA" w:rsidRDefault="00FB47DA">
      <w:pPr>
        <w:pStyle w:val="af0"/>
      </w:pPr>
      <w:r>
        <w:rPr>
          <w:rStyle w:val="af2"/>
        </w:rPr>
        <w:footnoteRef/>
      </w:r>
      <w:r>
        <w:t xml:space="preserve"> Если НДС не облагается, то указывается причина освобождения от уплаты НДС</w:t>
      </w:r>
    </w:p>
  </w:footnote>
  <w:footnote w:id="2">
    <w:p w:rsidR="00FB47DA" w:rsidRDefault="00FB47DA" w:rsidP="00FB47DA">
      <w:pPr>
        <w:pStyle w:val="af0"/>
      </w:pPr>
      <w:r>
        <w:rPr>
          <w:rStyle w:val="af2"/>
        </w:rPr>
        <w:footnoteRef/>
      </w:r>
      <w:r>
        <w:t xml:space="preserve"> Если НДС не облагается, то указывается причина освобождения от уплаты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77B50"/>
    <w:multiLevelType w:val="multilevel"/>
    <w:tmpl w:val="E0BE708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48EB2826"/>
    <w:multiLevelType w:val="multilevel"/>
    <w:tmpl w:val="DFE27C92"/>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59FD1462"/>
    <w:multiLevelType w:val="hybridMultilevel"/>
    <w:tmpl w:val="3CCE0A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141C27"/>
    <w:multiLevelType w:val="multilevel"/>
    <w:tmpl w:val="7DE8C0A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71FE696A"/>
    <w:multiLevelType w:val="multilevel"/>
    <w:tmpl w:val="B7920B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138"/>
    <w:rsid w:val="00021604"/>
    <w:rsid w:val="000350F5"/>
    <w:rsid w:val="000356F5"/>
    <w:rsid w:val="00057BED"/>
    <w:rsid w:val="00095E2B"/>
    <w:rsid w:val="000A71BE"/>
    <w:rsid w:val="000B7D87"/>
    <w:rsid w:val="000C2EA2"/>
    <w:rsid w:val="000C72A2"/>
    <w:rsid w:val="000D2B3F"/>
    <w:rsid w:val="000D714B"/>
    <w:rsid w:val="00100396"/>
    <w:rsid w:val="001446D9"/>
    <w:rsid w:val="00177892"/>
    <w:rsid w:val="00195D90"/>
    <w:rsid w:val="001C4729"/>
    <w:rsid w:val="001D72EB"/>
    <w:rsid w:val="001F2E15"/>
    <w:rsid w:val="0022134B"/>
    <w:rsid w:val="00231EAA"/>
    <w:rsid w:val="002445B4"/>
    <w:rsid w:val="00247222"/>
    <w:rsid w:val="002A2F8D"/>
    <w:rsid w:val="002E1B15"/>
    <w:rsid w:val="002E7144"/>
    <w:rsid w:val="00314935"/>
    <w:rsid w:val="00332F79"/>
    <w:rsid w:val="0038067E"/>
    <w:rsid w:val="0039242A"/>
    <w:rsid w:val="003F1848"/>
    <w:rsid w:val="004B594C"/>
    <w:rsid w:val="004F6D0F"/>
    <w:rsid w:val="00501870"/>
    <w:rsid w:val="005243C5"/>
    <w:rsid w:val="005304BB"/>
    <w:rsid w:val="0055268B"/>
    <w:rsid w:val="0057258E"/>
    <w:rsid w:val="005960DE"/>
    <w:rsid w:val="005C442A"/>
    <w:rsid w:val="005D76C0"/>
    <w:rsid w:val="005E1A68"/>
    <w:rsid w:val="005F1F00"/>
    <w:rsid w:val="00606402"/>
    <w:rsid w:val="00663650"/>
    <w:rsid w:val="006924FF"/>
    <w:rsid w:val="006B2204"/>
    <w:rsid w:val="006B3E2A"/>
    <w:rsid w:val="006C623A"/>
    <w:rsid w:val="006D37E1"/>
    <w:rsid w:val="006E4472"/>
    <w:rsid w:val="007065DE"/>
    <w:rsid w:val="00707394"/>
    <w:rsid w:val="00713FCC"/>
    <w:rsid w:val="00723508"/>
    <w:rsid w:val="00743932"/>
    <w:rsid w:val="00754138"/>
    <w:rsid w:val="007904B1"/>
    <w:rsid w:val="00807239"/>
    <w:rsid w:val="00880CBF"/>
    <w:rsid w:val="008C0613"/>
    <w:rsid w:val="008E54CA"/>
    <w:rsid w:val="009074A5"/>
    <w:rsid w:val="0094108D"/>
    <w:rsid w:val="009B5A31"/>
    <w:rsid w:val="009C739C"/>
    <w:rsid w:val="009D1C3D"/>
    <w:rsid w:val="009E655C"/>
    <w:rsid w:val="00A02931"/>
    <w:rsid w:val="00A11D25"/>
    <w:rsid w:val="00A162DB"/>
    <w:rsid w:val="00A25F6A"/>
    <w:rsid w:val="00A56EFB"/>
    <w:rsid w:val="00A954A4"/>
    <w:rsid w:val="00AB5F98"/>
    <w:rsid w:val="00AC2A19"/>
    <w:rsid w:val="00AE7209"/>
    <w:rsid w:val="00AE7513"/>
    <w:rsid w:val="00B2308B"/>
    <w:rsid w:val="00BB4B93"/>
    <w:rsid w:val="00BC5728"/>
    <w:rsid w:val="00BE73E1"/>
    <w:rsid w:val="00C01D86"/>
    <w:rsid w:val="00C64CF7"/>
    <w:rsid w:val="00CA25EF"/>
    <w:rsid w:val="00CA2AB1"/>
    <w:rsid w:val="00CA4CCF"/>
    <w:rsid w:val="00CB545A"/>
    <w:rsid w:val="00CC4214"/>
    <w:rsid w:val="00CD048D"/>
    <w:rsid w:val="00CD635D"/>
    <w:rsid w:val="00D253A0"/>
    <w:rsid w:val="00D31794"/>
    <w:rsid w:val="00D45C19"/>
    <w:rsid w:val="00D63490"/>
    <w:rsid w:val="00D77284"/>
    <w:rsid w:val="00D85230"/>
    <w:rsid w:val="00D94907"/>
    <w:rsid w:val="00E04C80"/>
    <w:rsid w:val="00E631C5"/>
    <w:rsid w:val="00E76A41"/>
    <w:rsid w:val="00EA1A70"/>
    <w:rsid w:val="00EA1F2E"/>
    <w:rsid w:val="00EA4847"/>
    <w:rsid w:val="00EB482B"/>
    <w:rsid w:val="00EC2C5C"/>
    <w:rsid w:val="00EF1011"/>
    <w:rsid w:val="00F23FCA"/>
    <w:rsid w:val="00F711E6"/>
    <w:rsid w:val="00F82852"/>
    <w:rsid w:val="00F85781"/>
    <w:rsid w:val="00F94F08"/>
    <w:rsid w:val="00FB47DA"/>
    <w:rsid w:val="00FD1A16"/>
    <w:rsid w:val="00FE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308B"/>
    <w:rPr>
      <w:sz w:val="24"/>
      <w:szCs w:val="24"/>
    </w:rPr>
  </w:style>
  <w:style w:type="paragraph" w:styleId="3">
    <w:name w:val="heading 3"/>
    <w:basedOn w:val="a"/>
    <w:next w:val="a"/>
    <w:link w:val="30"/>
    <w:qFormat/>
    <w:rsid w:val="008E54CA"/>
    <w:pPr>
      <w:keepNext/>
      <w:outlineLvl w:val="2"/>
    </w:pPr>
    <w:rPr>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1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8E54CA"/>
    <w:rPr>
      <w:i/>
      <w:sz w:val="28"/>
    </w:rPr>
  </w:style>
  <w:style w:type="paragraph" w:customStyle="1" w:styleId="ConsPlusNonformat">
    <w:name w:val="ConsPlusNonformat"/>
    <w:rsid w:val="006C623A"/>
    <w:pPr>
      <w:widowControl w:val="0"/>
      <w:autoSpaceDE w:val="0"/>
      <w:autoSpaceDN w:val="0"/>
      <w:adjustRightInd w:val="0"/>
    </w:pPr>
    <w:rPr>
      <w:rFonts w:ascii="Courier New" w:hAnsi="Courier New" w:cs="Courier New"/>
    </w:rPr>
  </w:style>
  <w:style w:type="paragraph" w:customStyle="1" w:styleId="ConsNonformat">
    <w:name w:val="ConsNonformat"/>
    <w:rsid w:val="000350F5"/>
    <w:pPr>
      <w:autoSpaceDE w:val="0"/>
      <w:autoSpaceDN w:val="0"/>
      <w:adjustRightInd w:val="0"/>
    </w:pPr>
    <w:rPr>
      <w:rFonts w:ascii="Consultant" w:hAnsi="Consultant"/>
    </w:rPr>
  </w:style>
  <w:style w:type="paragraph" w:styleId="a4">
    <w:name w:val="Body Text"/>
    <w:basedOn w:val="a"/>
    <w:link w:val="a5"/>
    <w:rsid w:val="00713FCC"/>
    <w:pPr>
      <w:spacing w:after="120" w:line="276" w:lineRule="auto"/>
    </w:pPr>
    <w:rPr>
      <w:rFonts w:ascii="Calibri" w:hAnsi="Calibri" w:cs="Calibri"/>
      <w:sz w:val="22"/>
      <w:szCs w:val="22"/>
      <w:lang w:eastAsia="en-US"/>
    </w:rPr>
  </w:style>
  <w:style w:type="character" w:customStyle="1" w:styleId="a5">
    <w:name w:val="Основной текст Знак"/>
    <w:link w:val="a4"/>
    <w:rsid w:val="00713FCC"/>
    <w:rPr>
      <w:rFonts w:ascii="Calibri" w:hAnsi="Calibri" w:cs="Calibri"/>
      <w:sz w:val="22"/>
      <w:szCs w:val="22"/>
      <w:lang w:eastAsia="en-US"/>
    </w:rPr>
  </w:style>
  <w:style w:type="paragraph" w:styleId="a6">
    <w:name w:val="Balloon Text"/>
    <w:basedOn w:val="a"/>
    <w:link w:val="a7"/>
    <w:rsid w:val="005D76C0"/>
    <w:rPr>
      <w:rFonts w:ascii="Tahoma" w:hAnsi="Tahoma" w:cs="Tahoma"/>
      <w:sz w:val="16"/>
      <w:szCs w:val="16"/>
    </w:rPr>
  </w:style>
  <w:style w:type="character" w:customStyle="1" w:styleId="a7">
    <w:name w:val="Текст выноски Знак"/>
    <w:link w:val="a6"/>
    <w:rsid w:val="005D76C0"/>
    <w:rPr>
      <w:rFonts w:ascii="Tahoma" w:hAnsi="Tahoma" w:cs="Tahoma"/>
      <w:sz w:val="16"/>
      <w:szCs w:val="16"/>
    </w:rPr>
  </w:style>
  <w:style w:type="character" w:styleId="a8">
    <w:name w:val="annotation reference"/>
    <w:uiPriority w:val="99"/>
    <w:qFormat/>
    <w:rsid w:val="00BB4B93"/>
    <w:rPr>
      <w:sz w:val="16"/>
      <w:szCs w:val="16"/>
    </w:rPr>
  </w:style>
  <w:style w:type="paragraph" w:styleId="a9">
    <w:name w:val="annotation text"/>
    <w:basedOn w:val="a"/>
    <w:link w:val="aa"/>
    <w:uiPriority w:val="99"/>
    <w:qFormat/>
    <w:rsid w:val="00BB4B93"/>
    <w:rPr>
      <w:sz w:val="20"/>
      <w:szCs w:val="20"/>
    </w:rPr>
  </w:style>
  <w:style w:type="character" w:customStyle="1" w:styleId="aa">
    <w:name w:val="Текст примечания Знак"/>
    <w:basedOn w:val="a0"/>
    <w:link w:val="a9"/>
    <w:uiPriority w:val="99"/>
    <w:rsid w:val="00BB4B93"/>
  </w:style>
  <w:style w:type="character" w:customStyle="1" w:styleId="ab">
    <w:name w:val="Без интервала Знак"/>
    <w:link w:val="ac"/>
    <w:uiPriority w:val="1"/>
    <w:locked/>
    <w:rsid w:val="00195D90"/>
    <w:rPr>
      <w:lang w:eastAsia="en-US"/>
    </w:rPr>
  </w:style>
  <w:style w:type="paragraph" w:styleId="ac">
    <w:name w:val="No Spacing"/>
    <w:link w:val="ab"/>
    <w:uiPriority w:val="1"/>
    <w:qFormat/>
    <w:rsid w:val="00195D90"/>
    <w:rPr>
      <w:lang w:eastAsia="en-US"/>
    </w:rPr>
  </w:style>
  <w:style w:type="paragraph" w:customStyle="1" w:styleId="text-base">
    <w:name w:val="text-base"/>
    <w:basedOn w:val="a"/>
    <w:rsid w:val="005243C5"/>
    <w:pPr>
      <w:spacing w:before="100" w:beforeAutospacing="1" w:after="100" w:afterAutospacing="1"/>
    </w:pPr>
  </w:style>
  <w:style w:type="character" w:customStyle="1" w:styleId="text-secondary">
    <w:name w:val="text-secondary"/>
    <w:rsid w:val="005243C5"/>
  </w:style>
  <w:style w:type="character" w:customStyle="1" w:styleId="text-base1">
    <w:name w:val="text-base1"/>
    <w:rsid w:val="005243C5"/>
  </w:style>
  <w:style w:type="paragraph" w:customStyle="1" w:styleId="text-secondary1">
    <w:name w:val="text-secondary1"/>
    <w:basedOn w:val="a"/>
    <w:rsid w:val="005243C5"/>
    <w:pPr>
      <w:spacing w:before="100" w:beforeAutospacing="1" w:after="100" w:afterAutospacing="1"/>
    </w:pPr>
  </w:style>
  <w:style w:type="paragraph" w:styleId="ad">
    <w:name w:val="List Paragraph"/>
    <w:aliases w:val="it_List1,Абзац списка литеральный,lp1,Bullet List,FooterText,numbered,Paragraphe de liste1,Нумерованый список,Нумерованный спиков,Абзац списка для документа,Абзац списка15,4.2.2,List Paragraph,Заголовок_3,UL,Маркер,Абзац маркированнный"/>
    <w:basedOn w:val="a"/>
    <w:link w:val="ae"/>
    <w:uiPriority w:val="34"/>
    <w:qFormat/>
    <w:rsid w:val="00095E2B"/>
    <w:pPr>
      <w:spacing w:after="200" w:line="276" w:lineRule="auto"/>
      <w:ind w:left="720"/>
      <w:contextualSpacing/>
    </w:pPr>
    <w:rPr>
      <w:rFonts w:eastAsia="Calibri"/>
      <w:color w:val="000000"/>
      <w:sz w:val="20"/>
      <w:szCs w:val="20"/>
    </w:rPr>
  </w:style>
  <w:style w:type="character" w:customStyle="1" w:styleId="ae">
    <w:name w:val="Абзац списка Знак"/>
    <w:aliases w:val="it_List1 Знак,Абзац списка литеральный Знак,lp1 Знак,Bullet List Знак,FooterText Знак,numbered Знак,Paragraphe de liste1 Знак,Нумерованый список Знак,Нумерованный спиков Знак,Абзац списка для документа Знак,Абзац списка15 Знак,UL Знак"/>
    <w:link w:val="ad"/>
    <w:uiPriority w:val="34"/>
    <w:locked/>
    <w:rsid w:val="00095E2B"/>
    <w:rPr>
      <w:rFonts w:eastAsia="Calibri"/>
      <w:color w:val="000000"/>
    </w:rPr>
  </w:style>
  <w:style w:type="character" w:customStyle="1" w:styleId="af">
    <w:name w:val="Гипертекстовая ссылка"/>
    <w:uiPriority w:val="99"/>
    <w:rsid w:val="00095E2B"/>
    <w:rPr>
      <w:color w:val="106BBE"/>
    </w:rPr>
  </w:style>
  <w:style w:type="character" w:customStyle="1" w:styleId="FontStyle12">
    <w:name w:val="Font Style12"/>
    <w:rsid w:val="00095E2B"/>
    <w:rPr>
      <w:rFonts w:ascii="Times New Roman" w:hAnsi="Times New Roman" w:cs="Times New Roman"/>
      <w:sz w:val="22"/>
      <w:szCs w:val="22"/>
    </w:rPr>
  </w:style>
  <w:style w:type="paragraph" w:styleId="af0">
    <w:name w:val="footnote text"/>
    <w:basedOn w:val="a"/>
    <w:link w:val="af1"/>
    <w:rsid w:val="00FB47DA"/>
    <w:rPr>
      <w:sz w:val="20"/>
      <w:szCs w:val="20"/>
    </w:rPr>
  </w:style>
  <w:style w:type="character" w:customStyle="1" w:styleId="af1">
    <w:name w:val="Текст сноски Знак"/>
    <w:basedOn w:val="a0"/>
    <w:link w:val="af0"/>
    <w:rsid w:val="00FB47DA"/>
  </w:style>
  <w:style w:type="character" w:styleId="af2">
    <w:name w:val="footnote reference"/>
    <w:basedOn w:val="a0"/>
    <w:rsid w:val="00FB47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308B"/>
    <w:rPr>
      <w:sz w:val="24"/>
      <w:szCs w:val="24"/>
    </w:rPr>
  </w:style>
  <w:style w:type="paragraph" w:styleId="3">
    <w:name w:val="heading 3"/>
    <w:basedOn w:val="a"/>
    <w:next w:val="a"/>
    <w:link w:val="30"/>
    <w:qFormat/>
    <w:rsid w:val="008E54CA"/>
    <w:pPr>
      <w:keepNext/>
      <w:outlineLvl w:val="2"/>
    </w:pPr>
    <w:rPr>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17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rsid w:val="008E54CA"/>
    <w:rPr>
      <w:i/>
      <w:sz w:val="28"/>
    </w:rPr>
  </w:style>
  <w:style w:type="paragraph" w:customStyle="1" w:styleId="ConsPlusNonformat">
    <w:name w:val="ConsPlusNonformat"/>
    <w:rsid w:val="006C623A"/>
    <w:pPr>
      <w:widowControl w:val="0"/>
      <w:autoSpaceDE w:val="0"/>
      <w:autoSpaceDN w:val="0"/>
      <w:adjustRightInd w:val="0"/>
    </w:pPr>
    <w:rPr>
      <w:rFonts w:ascii="Courier New" w:hAnsi="Courier New" w:cs="Courier New"/>
    </w:rPr>
  </w:style>
  <w:style w:type="paragraph" w:customStyle="1" w:styleId="ConsNonformat">
    <w:name w:val="ConsNonformat"/>
    <w:rsid w:val="000350F5"/>
    <w:pPr>
      <w:autoSpaceDE w:val="0"/>
      <w:autoSpaceDN w:val="0"/>
      <w:adjustRightInd w:val="0"/>
    </w:pPr>
    <w:rPr>
      <w:rFonts w:ascii="Consultant" w:hAnsi="Consultant"/>
    </w:rPr>
  </w:style>
  <w:style w:type="paragraph" w:styleId="a4">
    <w:name w:val="Body Text"/>
    <w:basedOn w:val="a"/>
    <w:link w:val="a5"/>
    <w:rsid w:val="00713FCC"/>
    <w:pPr>
      <w:spacing w:after="120" w:line="276" w:lineRule="auto"/>
    </w:pPr>
    <w:rPr>
      <w:rFonts w:ascii="Calibri" w:hAnsi="Calibri" w:cs="Calibri"/>
      <w:sz w:val="22"/>
      <w:szCs w:val="22"/>
      <w:lang w:eastAsia="en-US"/>
    </w:rPr>
  </w:style>
  <w:style w:type="character" w:customStyle="1" w:styleId="a5">
    <w:name w:val="Основной текст Знак"/>
    <w:link w:val="a4"/>
    <w:rsid w:val="00713FCC"/>
    <w:rPr>
      <w:rFonts w:ascii="Calibri" w:hAnsi="Calibri" w:cs="Calibri"/>
      <w:sz w:val="22"/>
      <w:szCs w:val="22"/>
      <w:lang w:eastAsia="en-US"/>
    </w:rPr>
  </w:style>
  <w:style w:type="paragraph" w:styleId="a6">
    <w:name w:val="Balloon Text"/>
    <w:basedOn w:val="a"/>
    <w:link w:val="a7"/>
    <w:rsid w:val="005D76C0"/>
    <w:rPr>
      <w:rFonts w:ascii="Tahoma" w:hAnsi="Tahoma" w:cs="Tahoma"/>
      <w:sz w:val="16"/>
      <w:szCs w:val="16"/>
    </w:rPr>
  </w:style>
  <w:style w:type="character" w:customStyle="1" w:styleId="a7">
    <w:name w:val="Текст выноски Знак"/>
    <w:link w:val="a6"/>
    <w:rsid w:val="005D76C0"/>
    <w:rPr>
      <w:rFonts w:ascii="Tahoma" w:hAnsi="Tahoma" w:cs="Tahoma"/>
      <w:sz w:val="16"/>
      <w:szCs w:val="16"/>
    </w:rPr>
  </w:style>
  <w:style w:type="character" w:styleId="a8">
    <w:name w:val="annotation reference"/>
    <w:uiPriority w:val="99"/>
    <w:qFormat/>
    <w:rsid w:val="00BB4B93"/>
    <w:rPr>
      <w:sz w:val="16"/>
      <w:szCs w:val="16"/>
    </w:rPr>
  </w:style>
  <w:style w:type="paragraph" w:styleId="a9">
    <w:name w:val="annotation text"/>
    <w:basedOn w:val="a"/>
    <w:link w:val="aa"/>
    <w:uiPriority w:val="99"/>
    <w:qFormat/>
    <w:rsid w:val="00BB4B93"/>
    <w:rPr>
      <w:sz w:val="20"/>
      <w:szCs w:val="20"/>
    </w:rPr>
  </w:style>
  <w:style w:type="character" w:customStyle="1" w:styleId="aa">
    <w:name w:val="Текст примечания Знак"/>
    <w:basedOn w:val="a0"/>
    <w:link w:val="a9"/>
    <w:uiPriority w:val="99"/>
    <w:rsid w:val="00BB4B93"/>
  </w:style>
  <w:style w:type="character" w:customStyle="1" w:styleId="ab">
    <w:name w:val="Без интервала Знак"/>
    <w:link w:val="ac"/>
    <w:uiPriority w:val="1"/>
    <w:locked/>
    <w:rsid w:val="00195D90"/>
    <w:rPr>
      <w:lang w:eastAsia="en-US"/>
    </w:rPr>
  </w:style>
  <w:style w:type="paragraph" w:styleId="ac">
    <w:name w:val="No Spacing"/>
    <w:link w:val="ab"/>
    <w:uiPriority w:val="1"/>
    <w:qFormat/>
    <w:rsid w:val="00195D90"/>
    <w:rPr>
      <w:lang w:eastAsia="en-US"/>
    </w:rPr>
  </w:style>
  <w:style w:type="paragraph" w:customStyle="1" w:styleId="text-base">
    <w:name w:val="text-base"/>
    <w:basedOn w:val="a"/>
    <w:rsid w:val="005243C5"/>
    <w:pPr>
      <w:spacing w:before="100" w:beforeAutospacing="1" w:after="100" w:afterAutospacing="1"/>
    </w:pPr>
  </w:style>
  <w:style w:type="character" w:customStyle="1" w:styleId="text-secondary">
    <w:name w:val="text-secondary"/>
    <w:rsid w:val="005243C5"/>
  </w:style>
  <w:style w:type="character" w:customStyle="1" w:styleId="text-base1">
    <w:name w:val="text-base1"/>
    <w:rsid w:val="005243C5"/>
  </w:style>
  <w:style w:type="paragraph" w:customStyle="1" w:styleId="text-secondary1">
    <w:name w:val="text-secondary1"/>
    <w:basedOn w:val="a"/>
    <w:rsid w:val="005243C5"/>
    <w:pPr>
      <w:spacing w:before="100" w:beforeAutospacing="1" w:after="100" w:afterAutospacing="1"/>
    </w:pPr>
  </w:style>
  <w:style w:type="paragraph" w:styleId="ad">
    <w:name w:val="List Paragraph"/>
    <w:aliases w:val="it_List1,Абзац списка литеральный,lp1,Bullet List,FooterText,numbered,Paragraphe de liste1,Нумерованый список,Нумерованный спиков,Абзац списка для документа,Абзац списка15,4.2.2,List Paragraph,Заголовок_3,UL,Маркер,Абзац маркированнный"/>
    <w:basedOn w:val="a"/>
    <w:link w:val="ae"/>
    <w:uiPriority w:val="34"/>
    <w:qFormat/>
    <w:rsid w:val="00095E2B"/>
    <w:pPr>
      <w:spacing w:after="200" w:line="276" w:lineRule="auto"/>
      <w:ind w:left="720"/>
      <w:contextualSpacing/>
    </w:pPr>
    <w:rPr>
      <w:rFonts w:eastAsia="Calibri"/>
      <w:color w:val="000000"/>
      <w:sz w:val="20"/>
      <w:szCs w:val="20"/>
    </w:rPr>
  </w:style>
  <w:style w:type="character" w:customStyle="1" w:styleId="ae">
    <w:name w:val="Абзац списка Знак"/>
    <w:aliases w:val="it_List1 Знак,Абзац списка литеральный Знак,lp1 Знак,Bullet List Знак,FooterText Знак,numbered Знак,Paragraphe de liste1 Знак,Нумерованый список Знак,Нумерованный спиков Знак,Абзац списка для документа Знак,Абзац списка15 Знак,UL Знак"/>
    <w:link w:val="ad"/>
    <w:uiPriority w:val="34"/>
    <w:locked/>
    <w:rsid w:val="00095E2B"/>
    <w:rPr>
      <w:rFonts w:eastAsia="Calibri"/>
      <w:color w:val="000000"/>
    </w:rPr>
  </w:style>
  <w:style w:type="character" w:customStyle="1" w:styleId="af">
    <w:name w:val="Гипертекстовая ссылка"/>
    <w:uiPriority w:val="99"/>
    <w:rsid w:val="00095E2B"/>
    <w:rPr>
      <w:color w:val="106BBE"/>
    </w:rPr>
  </w:style>
  <w:style w:type="character" w:customStyle="1" w:styleId="FontStyle12">
    <w:name w:val="Font Style12"/>
    <w:rsid w:val="00095E2B"/>
    <w:rPr>
      <w:rFonts w:ascii="Times New Roman" w:hAnsi="Times New Roman" w:cs="Times New Roman"/>
      <w:sz w:val="22"/>
      <w:szCs w:val="22"/>
    </w:rPr>
  </w:style>
  <w:style w:type="paragraph" w:styleId="af0">
    <w:name w:val="footnote text"/>
    <w:basedOn w:val="a"/>
    <w:link w:val="af1"/>
    <w:rsid w:val="00FB47DA"/>
    <w:rPr>
      <w:sz w:val="20"/>
      <w:szCs w:val="20"/>
    </w:rPr>
  </w:style>
  <w:style w:type="character" w:customStyle="1" w:styleId="af1">
    <w:name w:val="Текст сноски Знак"/>
    <w:basedOn w:val="a0"/>
    <w:link w:val="af0"/>
    <w:rsid w:val="00FB47DA"/>
  </w:style>
  <w:style w:type="character" w:styleId="af2">
    <w:name w:val="footnote reference"/>
    <w:basedOn w:val="a0"/>
    <w:rsid w:val="00FB47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2775">
      <w:bodyDiv w:val="1"/>
      <w:marLeft w:val="0"/>
      <w:marRight w:val="0"/>
      <w:marTop w:val="0"/>
      <w:marBottom w:val="0"/>
      <w:divBdr>
        <w:top w:val="none" w:sz="0" w:space="0" w:color="auto"/>
        <w:left w:val="none" w:sz="0" w:space="0" w:color="auto"/>
        <w:bottom w:val="none" w:sz="0" w:space="0" w:color="auto"/>
        <w:right w:val="none" w:sz="0" w:space="0" w:color="auto"/>
      </w:divBdr>
      <w:divsChild>
        <w:div w:id="769007768">
          <w:marLeft w:val="0"/>
          <w:marRight w:val="0"/>
          <w:marTop w:val="0"/>
          <w:marBottom w:val="0"/>
          <w:divBdr>
            <w:top w:val="none" w:sz="0" w:space="0" w:color="auto"/>
            <w:left w:val="none" w:sz="0" w:space="0" w:color="auto"/>
            <w:bottom w:val="none" w:sz="0" w:space="0" w:color="auto"/>
            <w:right w:val="none" w:sz="0" w:space="0" w:color="auto"/>
          </w:divBdr>
          <w:divsChild>
            <w:div w:id="961379905">
              <w:marLeft w:val="0"/>
              <w:marRight w:val="0"/>
              <w:marTop w:val="0"/>
              <w:marBottom w:val="0"/>
              <w:divBdr>
                <w:top w:val="none" w:sz="0" w:space="0" w:color="auto"/>
                <w:left w:val="none" w:sz="0" w:space="0" w:color="auto"/>
                <w:bottom w:val="none" w:sz="0" w:space="0" w:color="auto"/>
                <w:right w:val="none" w:sz="0" w:space="0" w:color="auto"/>
              </w:divBdr>
              <w:divsChild>
                <w:div w:id="523132993">
                  <w:marLeft w:val="0"/>
                  <w:marRight w:val="0"/>
                  <w:marTop w:val="0"/>
                  <w:marBottom w:val="0"/>
                  <w:divBdr>
                    <w:top w:val="none" w:sz="0" w:space="0" w:color="auto"/>
                    <w:left w:val="none" w:sz="0" w:space="0" w:color="auto"/>
                    <w:bottom w:val="none" w:sz="0" w:space="0" w:color="auto"/>
                    <w:right w:val="none" w:sz="0" w:space="0" w:color="auto"/>
                  </w:divBdr>
                  <w:divsChild>
                    <w:div w:id="13109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456736">
      <w:bodyDiv w:val="1"/>
      <w:marLeft w:val="0"/>
      <w:marRight w:val="0"/>
      <w:marTop w:val="0"/>
      <w:marBottom w:val="0"/>
      <w:divBdr>
        <w:top w:val="none" w:sz="0" w:space="0" w:color="auto"/>
        <w:left w:val="none" w:sz="0" w:space="0" w:color="auto"/>
        <w:bottom w:val="none" w:sz="0" w:space="0" w:color="auto"/>
        <w:right w:val="none" w:sz="0" w:space="0" w:color="auto"/>
      </w:divBdr>
    </w:div>
    <w:div w:id="338122778">
      <w:bodyDiv w:val="1"/>
      <w:marLeft w:val="0"/>
      <w:marRight w:val="0"/>
      <w:marTop w:val="0"/>
      <w:marBottom w:val="0"/>
      <w:divBdr>
        <w:top w:val="none" w:sz="0" w:space="0" w:color="auto"/>
        <w:left w:val="none" w:sz="0" w:space="0" w:color="auto"/>
        <w:bottom w:val="none" w:sz="0" w:space="0" w:color="auto"/>
        <w:right w:val="none" w:sz="0" w:space="0" w:color="auto"/>
      </w:divBdr>
      <w:divsChild>
        <w:div w:id="2072383793">
          <w:marLeft w:val="0"/>
          <w:marRight w:val="0"/>
          <w:marTop w:val="0"/>
          <w:marBottom w:val="0"/>
          <w:divBdr>
            <w:top w:val="none" w:sz="0" w:space="0" w:color="auto"/>
            <w:left w:val="none" w:sz="0" w:space="0" w:color="auto"/>
            <w:bottom w:val="none" w:sz="0" w:space="0" w:color="auto"/>
            <w:right w:val="none" w:sz="0" w:space="0" w:color="auto"/>
          </w:divBdr>
          <w:divsChild>
            <w:div w:id="1790779117">
              <w:marLeft w:val="0"/>
              <w:marRight w:val="0"/>
              <w:marTop w:val="0"/>
              <w:marBottom w:val="0"/>
              <w:divBdr>
                <w:top w:val="none" w:sz="0" w:space="0" w:color="auto"/>
                <w:left w:val="none" w:sz="0" w:space="0" w:color="auto"/>
                <w:bottom w:val="none" w:sz="0" w:space="0" w:color="auto"/>
                <w:right w:val="none" w:sz="0" w:space="0" w:color="auto"/>
              </w:divBdr>
              <w:divsChild>
                <w:div w:id="1698316585">
                  <w:marLeft w:val="0"/>
                  <w:marRight w:val="0"/>
                  <w:marTop w:val="0"/>
                  <w:marBottom w:val="0"/>
                  <w:divBdr>
                    <w:top w:val="none" w:sz="0" w:space="0" w:color="auto"/>
                    <w:left w:val="none" w:sz="0" w:space="0" w:color="auto"/>
                    <w:bottom w:val="none" w:sz="0" w:space="0" w:color="auto"/>
                    <w:right w:val="none" w:sz="0" w:space="0" w:color="auto"/>
                  </w:divBdr>
                  <w:divsChild>
                    <w:div w:id="154293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556438">
      <w:bodyDiv w:val="1"/>
      <w:marLeft w:val="0"/>
      <w:marRight w:val="0"/>
      <w:marTop w:val="0"/>
      <w:marBottom w:val="0"/>
      <w:divBdr>
        <w:top w:val="none" w:sz="0" w:space="0" w:color="auto"/>
        <w:left w:val="none" w:sz="0" w:space="0" w:color="auto"/>
        <w:bottom w:val="none" w:sz="0" w:space="0" w:color="auto"/>
        <w:right w:val="none" w:sz="0" w:space="0" w:color="auto"/>
      </w:divBdr>
      <w:divsChild>
        <w:div w:id="540633557">
          <w:marLeft w:val="-300"/>
          <w:marRight w:val="-300"/>
          <w:marTop w:val="0"/>
          <w:marBottom w:val="0"/>
          <w:divBdr>
            <w:top w:val="none" w:sz="0" w:space="0" w:color="auto"/>
            <w:left w:val="none" w:sz="0" w:space="0" w:color="auto"/>
            <w:bottom w:val="none" w:sz="0" w:space="0" w:color="auto"/>
            <w:right w:val="none" w:sz="0" w:space="0" w:color="auto"/>
          </w:divBdr>
          <w:divsChild>
            <w:div w:id="1218784010">
              <w:marLeft w:val="0"/>
              <w:marRight w:val="0"/>
              <w:marTop w:val="0"/>
              <w:marBottom w:val="0"/>
              <w:divBdr>
                <w:top w:val="none" w:sz="0" w:space="0" w:color="auto"/>
                <w:left w:val="none" w:sz="0" w:space="0" w:color="auto"/>
                <w:bottom w:val="none" w:sz="0" w:space="0" w:color="auto"/>
                <w:right w:val="none" w:sz="0" w:space="0" w:color="auto"/>
              </w:divBdr>
            </w:div>
          </w:divsChild>
        </w:div>
        <w:div w:id="1161232430">
          <w:marLeft w:val="0"/>
          <w:marRight w:val="0"/>
          <w:marTop w:val="0"/>
          <w:marBottom w:val="0"/>
          <w:divBdr>
            <w:top w:val="none" w:sz="0" w:space="0" w:color="auto"/>
            <w:left w:val="none" w:sz="0" w:space="0" w:color="auto"/>
            <w:bottom w:val="none" w:sz="0" w:space="0" w:color="auto"/>
            <w:right w:val="none" w:sz="0" w:space="0" w:color="auto"/>
          </w:divBdr>
          <w:divsChild>
            <w:div w:id="50228927">
              <w:marLeft w:val="-300"/>
              <w:marRight w:val="-300"/>
              <w:marTop w:val="0"/>
              <w:marBottom w:val="0"/>
              <w:divBdr>
                <w:top w:val="none" w:sz="0" w:space="0" w:color="auto"/>
                <w:left w:val="none" w:sz="0" w:space="0" w:color="auto"/>
                <w:bottom w:val="none" w:sz="0" w:space="0" w:color="auto"/>
                <w:right w:val="none" w:sz="0" w:space="0" w:color="auto"/>
              </w:divBdr>
              <w:divsChild>
                <w:div w:id="1740397826">
                  <w:marLeft w:val="0"/>
                  <w:marRight w:val="0"/>
                  <w:marTop w:val="0"/>
                  <w:marBottom w:val="225"/>
                  <w:divBdr>
                    <w:top w:val="none" w:sz="0" w:space="0" w:color="auto"/>
                    <w:left w:val="none" w:sz="0" w:space="0" w:color="auto"/>
                    <w:bottom w:val="none" w:sz="0" w:space="0" w:color="auto"/>
                    <w:right w:val="none" w:sz="0" w:space="0" w:color="auto"/>
                  </w:divBdr>
                  <w:divsChild>
                    <w:div w:id="565188246">
                      <w:marLeft w:val="0"/>
                      <w:marRight w:val="0"/>
                      <w:marTop w:val="0"/>
                      <w:marBottom w:val="15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699284694">
                      <w:marLeft w:val="0"/>
                      <w:marRight w:val="0"/>
                      <w:marTop w:val="0"/>
                      <w:marBottom w:val="0"/>
                      <w:divBdr>
                        <w:top w:val="none" w:sz="0" w:space="0" w:color="auto"/>
                        <w:left w:val="none" w:sz="0" w:space="0" w:color="auto"/>
                        <w:bottom w:val="none" w:sz="0" w:space="0" w:color="auto"/>
                        <w:right w:val="none" w:sz="0" w:space="0" w:color="auto"/>
                      </w:divBdr>
                      <w:divsChild>
                        <w:div w:id="1610117833">
                          <w:marLeft w:val="0"/>
                          <w:marRight w:val="0"/>
                          <w:marTop w:val="0"/>
                          <w:marBottom w:val="0"/>
                          <w:divBdr>
                            <w:top w:val="none" w:sz="0" w:space="0" w:color="auto"/>
                            <w:left w:val="none" w:sz="0" w:space="0" w:color="auto"/>
                            <w:bottom w:val="none" w:sz="0" w:space="0" w:color="auto"/>
                            <w:right w:val="none" w:sz="0" w:space="0" w:color="auto"/>
                          </w:divBdr>
                          <w:divsChild>
                            <w:div w:id="1953827897">
                              <w:marLeft w:val="0"/>
                              <w:marRight w:val="0"/>
                              <w:marTop w:val="0"/>
                              <w:marBottom w:val="0"/>
                              <w:divBdr>
                                <w:top w:val="none" w:sz="0" w:space="0" w:color="auto"/>
                                <w:left w:val="none" w:sz="0" w:space="0" w:color="auto"/>
                                <w:bottom w:val="none" w:sz="0" w:space="0" w:color="auto"/>
                                <w:right w:val="none" w:sz="0" w:space="0" w:color="auto"/>
                              </w:divBdr>
                            </w:div>
                          </w:divsChild>
                        </w:div>
                        <w:div w:id="503323537">
                          <w:marLeft w:val="0"/>
                          <w:marRight w:val="0"/>
                          <w:marTop w:val="0"/>
                          <w:marBottom w:val="0"/>
                          <w:divBdr>
                            <w:top w:val="none" w:sz="0" w:space="0" w:color="auto"/>
                            <w:left w:val="none" w:sz="0" w:space="0" w:color="auto"/>
                            <w:bottom w:val="none" w:sz="0" w:space="0" w:color="auto"/>
                            <w:right w:val="none" w:sz="0" w:space="0" w:color="auto"/>
                          </w:divBdr>
                          <w:divsChild>
                            <w:div w:id="800727231">
                              <w:marLeft w:val="0"/>
                              <w:marRight w:val="0"/>
                              <w:marTop w:val="0"/>
                              <w:marBottom w:val="0"/>
                              <w:divBdr>
                                <w:top w:val="none" w:sz="0" w:space="0" w:color="auto"/>
                                <w:left w:val="none" w:sz="0" w:space="0" w:color="auto"/>
                                <w:bottom w:val="none" w:sz="0" w:space="0" w:color="auto"/>
                                <w:right w:val="none" w:sz="0" w:space="0" w:color="auto"/>
                              </w:divBdr>
                            </w:div>
                            <w:div w:id="1317801195">
                              <w:marLeft w:val="0"/>
                              <w:marRight w:val="0"/>
                              <w:marTop w:val="0"/>
                              <w:marBottom w:val="0"/>
                              <w:divBdr>
                                <w:top w:val="none" w:sz="0" w:space="0" w:color="auto"/>
                                <w:left w:val="none" w:sz="0" w:space="0" w:color="auto"/>
                                <w:bottom w:val="none" w:sz="0" w:space="0" w:color="auto"/>
                                <w:right w:val="none" w:sz="0" w:space="0" w:color="auto"/>
                              </w:divBdr>
                              <w:divsChild>
                                <w:div w:id="1441726558">
                                  <w:marLeft w:val="0"/>
                                  <w:marRight w:val="0"/>
                                  <w:marTop w:val="0"/>
                                  <w:marBottom w:val="0"/>
                                  <w:divBdr>
                                    <w:top w:val="none" w:sz="0" w:space="0" w:color="auto"/>
                                    <w:left w:val="none" w:sz="0" w:space="0" w:color="auto"/>
                                    <w:bottom w:val="none" w:sz="0" w:space="0" w:color="auto"/>
                                    <w:right w:val="none" w:sz="0" w:space="0" w:color="auto"/>
                                  </w:divBdr>
                                </w:div>
                                <w:div w:id="8213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91914">
                  <w:marLeft w:val="0"/>
                  <w:marRight w:val="0"/>
                  <w:marTop w:val="0"/>
                  <w:marBottom w:val="0"/>
                  <w:divBdr>
                    <w:top w:val="none" w:sz="0" w:space="0" w:color="auto"/>
                    <w:left w:val="none" w:sz="0" w:space="0" w:color="auto"/>
                    <w:bottom w:val="none" w:sz="0" w:space="0" w:color="auto"/>
                    <w:right w:val="none" w:sz="0" w:space="0" w:color="auto"/>
                  </w:divBdr>
                  <w:divsChild>
                    <w:div w:id="1331715224">
                      <w:marLeft w:val="0"/>
                      <w:marRight w:val="0"/>
                      <w:marTop w:val="0"/>
                      <w:marBottom w:val="150"/>
                      <w:divBdr>
                        <w:top w:val="none" w:sz="0" w:space="0" w:color="auto"/>
                        <w:left w:val="none" w:sz="0" w:space="0" w:color="auto"/>
                        <w:bottom w:val="none" w:sz="0" w:space="0" w:color="auto"/>
                        <w:right w:val="none" w:sz="0" w:space="0" w:color="auto"/>
                      </w:divBdr>
                      <w:divsChild>
                        <w:div w:id="972829785">
                          <w:marLeft w:val="0"/>
                          <w:marRight w:val="0"/>
                          <w:marTop w:val="0"/>
                          <w:marBottom w:val="0"/>
                          <w:divBdr>
                            <w:top w:val="none" w:sz="0" w:space="0" w:color="auto"/>
                            <w:left w:val="none" w:sz="0" w:space="0" w:color="auto"/>
                            <w:bottom w:val="none" w:sz="0" w:space="0" w:color="auto"/>
                            <w:right w:val="none" w:sz="0" w:space="0" w:color="auto"/>
                          </w:divBdr>
                        </w:div>
                      </w:divsChild>
                    </w:div>
                    <w:div w:id="301421198">
                      <w:marLeft w:val="0"/>
                      <w:marRight w:val="0"/>
                      <w:marTop w:val="0"/>
                      <w:marBottom w:val="0"/>
                      <w:divBdr>
                        <w:top w:val="none" w:sz="0" w:space="0" w:color="auto"/>
                        <w:left w:val="none" w:sz="0" w:space="0" w:color="auto"/>
                        <w:bottom w:val="none" w:sz="0" w:space="0" w:color="auto"/>
                        <w:right w:val="none" w:sz="0" w:space="0" w:color="auto"/>
                      </w:divBdr>
                      <w:divsChild>
                        <w:div w:id="1008286305">
                          <w:marLeft w:val="0"/>
                          <w:marRight w:val="0"/>
                          <w:marTop w:val="0"/>
                          <w:marBottom w:val="0"/>
                          <w:divBdr>
                            <w:top w:val="none" w:sz="0" w:space="0" w:color="auto"/>
                            <w:left w:val="none" w:sz="0" w:space="0" w:color="auto"/>
                            <w:bottom w:val="none" w:sz="0" w:space="0" w:color="auto"/>
                            <w:right w:val="none" w:sz="0" w:space="0" w:color="auto"/>
                          </w:divBdr>
                          <w:divsChild>
                            <w:div w:id="1219198599">
                              <w:marLeft w:val="0"/>
                              <w:marRight w:val="0"/>
                              <w:marTop w:val="0"/>
                              <w:marBottom w:val="0"/>
                              <w:divBdr>
                                <w:top w:val="none" w:sz="0" w:space="0" w:color="auto"/>
                                <w:left w:val="none" w:sz="0" w:space="0" w:color="auto"/>
                                <w:bottom w:val="none" w:sz="0" w:space="0" w:color="auto"/>
                                <w:right w:val="none" w:sz="0" w:space="0" w:color="auto"/>
                              </w:divBdr>
                            </w:div>
                          </w:divsChild>
                        </w:div>
                        <w:div w:id="616328143">
                          <w:marLeft w:val="0"/>
                          <w:marRight w:val="0"/>
                          <w:marTop w:val="0"/>
                          <w:marBottom w:val="0"/>
                          <w:divBdr>
                            <w:top w:val="none" w:sz="0" w:space="0" w:color="auto"/>
                            <w:left w:val="none" w:sz="0" w:space="0" w:color="auto"/>
                            <w:bottom w:val="none" w:sz="0" w:space="0" w:color="auto"/>
                            <w:right w:val="none" w:sz="0" w:space="0" w:color="auto"/>
                          </w:divBdr>
                          <w:divsChild>
                            <w:div w:id="748581638">
                              <w:marLeft w:val="0"/>
                              <w:marRight w:val="0"/>
                              <w:marTop w:val="0"/>
                              <w:marBottom w:val="0"/>
                              <w:divBdr>
                                <w:top w:val="none" w:sz="0" w:space="0" w:color="auto"/>
                                <w:left w:val="none" w:sz="0" w:space="0" w:color="auto"/>
                                <w:bottom w:val="none" w:sz="0" w:space="0" w:color="auto"/>
                                <w:right w:val="none" w:sz="0" w:space="0" w:color="auto"/>
                              </w:divBdr>
                            </w:div>
                            <w:div w:id="519783863">
                              <w:marLeft w:val="0"/>
                              <w:marRight w:val="0"/>
                              <w:marTop w:val="0"/>
                              <w:marBottom w:val="0"/>
                              <w:divBdr>
                                <w:top w:val="none" w:sz="0" w:space="0" w:color="auto"/>
                                <w:left w:val="none" w:sz="0" w:space="0" w:color="auto"/>
                                <w:bottom w:val="none" w:sz="0" w:space="0" w:color="auto"/>
                                <w:right w:val="none" w:sz="0" w:space="0" w:color="auto"/>
                              </w:divBdr>
                              <w:divsChild>
                                <w:div w:id="1666663908">
                                  <w:marLeft w:val="0"/>
                                  <w:marRight w:val="0"/>
                                  <w:marTop w:val="0"/>
                                  <w:marBottom w:val="0"/>
                                  <w:divBdr>
                                    <w:top w:val="none" w:sz="0" w:space="0" w:color="auto"/>
                                    <w:left w:val="none" w:sz="0" w:space="0" w:color="auto"/>
                                    <w:bottom w:val="none" w:sz="0" w:space="0" w:color="auto"/>
                                    <w:right w:val="none" w:sz="0" w:space="0" w:color="auto"/>
                                  </w:divBdr>
                                </w:div>
                                <w:div w:id="12517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8009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 Id="rId5" Type="http://schemas.openxmlformats.org/officeDocument/2006/relationships/settings" Target="settings.xml"/><Relationship Id="rId15"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 Id="rId10"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 Id="rId4" Type="http://schemas.microsoft.com/office/2007/relationships/stylesWithEffects" Target="stylesWithEffects.xml"/><Relationship Id="rId9"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 Id="rId14" Type="http://schemas.openxmlformats.org/officeDocument/2006/relationships/hyperlink" Target="file:///D:\&#1056;&#1072;&#1073;&#1086;&#1090;&#1072;\Work\&#1047;&#1072;&#1082;&#1072;&#1079;&#1095;&#1080;&#1082;&#1080;\&#1050;&#1088;&#1099;&#1084;%20&#1093;&#1091;&#1080;&#1084;\0175100003015000114,%20115\&#1044;&#1086;&#1082;&#1091;&#1084;&#1077;&#1085;&#1090;&#1072;&#1094;&#1080;&#1103;%201.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657A3-5FD2-4AE2-9862-47B85AC4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Pages>
  <Words>5256</Words>
  <Characters>29965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ДОГОВОР № 01/01-кр</vt:lpstr>
    </vt:vector>
  </TitlesOfParts>
  <Company>*</Company>
  <LinksUpToDate>false</LinksUpToDate>
  <CharactersWithSpaces>35151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01/01-кр</dc:title>
  <dc:creator>Виктор</dc:creator>
  <cp:lastModifiedBy>user</cp:lastModifiedBy>
  <cp:revision>3</cp:revision>
  <cp:lastPrinted>2022-02-17T11:23:00Z</cp:lastPrinted>
  <dcterms:created xsi:type="dcterms:W3CDTF">2026-03-12T16:16:00Z</dcterms:created>
  <dcterms:modified xsi:type="dcterms:W3CDTF">2026-03-12T16:44:00Z</dcterms:modified>
</cp:coreProperties>
</file>