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1C2" w:rsidRDefault="006C01C2" w:rsidP="00E63EEB">
      <w:pPr>
        <w:tabs>
          <w:tab w:val="left" w:pos="6096"/>
        </w:tabs>
        <w:jc w:val="center"/>
        <w:rPr>
          <w:b/>
        </w:rPr>
      </w:pPr>
      <w:r>
        <w:rPr>
          <w:b/>
        </w:rPr>
        <w:t>ГОСУДАРСТВЕННЫЙ КОНТРАКТ №</w:t>
      </w:r>
      <w:r w:rsidR="00577A74">
        <w:rPr>
          <w:b/>
        </w:rPr>
        <w:t xml:space="preserve"> </w:t>
      </w:r>
    </w:p>
    <w:p w:rsidR="006C01C2" w:rsidRDefault="006C01C2" w:rsidP="00E63EEB">
      <w:pPr>
        <w:tabs>
          <w:tab w:val="left" w:pos="6096"/>
        </w:tabs>
        <w:jc w:val="center"/>
        <w:rPr>
          <w:b/>
        </w:rPr>
      </w:pPr>
      <w:r w:rsidRPr="006C01C2">
        <w:rPr>
          <w:b/>
        </w:rPr>
        <w:t>Ок</w:t>
      </w:r>
      <w:r>
        <w:rPr>
          <w:b/>
        </w:rPr>
        <w:t>а</w:t>
      </w:r>
      <w:r w:rsidRPr="006C01C2">
        <w:rPr>
          <w:b/>
        </w:rPr>
        <w:t>зание услуг по заправке и восстановлению картриджей для средств печати</w:t>
      </w:r>
    </w:p>
    <w:p w:rsidR="00CE13BE" w:rsidRDefault="00CE13BE" w:rsidP="00E63EEB">
      <w:pPr>
        <w:tabs>
          <w:tab w:val="left" w:pos="6096"/>
        </w:tabs>
        <w:jc w:val="center"/>
        <w:rPr>
          <w:b/>
        </w:rPr>
      </w:pPr>
      <w:r w:rsidRPr="0033687F">
        <w:rPr>
          <w:b/>
        </w:rPr>
        <w:t>(относится к сфере ИКТ)</w:t>
      </w:r>
    </w:p>
    <w:p w:rsidR="000321CE" w:rsidRPr="00577A74" w:rsidRDefault="00F01D17" w:rsidP="00E63EEB">
      <w:pPr>
        <w:tabs>
          <w:tab w:val="left" w:pos="6096"/>
        </w:tabs>
        <w:jc w:val="center"/>
      </w:pPr>
      <w:r>
        <w:t>г. Донецк</w:t>
      </w:r>
      <w:r w:rsidR="000321CE" w:rsidRPr="00844B26">
        <w:tab/>
      </w:r>
      <w:r w:rsidR="008E2816" w:rsidRPr="00844B26">
        <w:t xml:space="preserve">            </w:t>
      </w:r>
      <w:r w:rsidR="00FE5B3B" w:rsidRPr="00844B26">
        <w:t xml:space="preserve">    </w:t>
      </w:r>
      <w:r w:rsidR="00577A74">
        <w:t xml:space="preserve">    </w:t>
      </w:r>
      <w:r w:rsidR="000321CE" w:rsidRPr="00844B26">
        <w:tab/>
      </w:r>
      <w:r w:rsidR="000321CE" w:rsidRPr="00577A74">
        <w:t>«</w:t>
      </w:r>
      <w:r w:rsidR="00EF5297">
        <w:t>_____</w:t>
      </w:r>
      <w:r w:rsidR="000321CE" w:rsidRPr="00577A74">
        <w:t>»</w:t>
      </w:r>
      <w:r w:rsidR="0038697A" w:rsidRPr="00577A74">
        <w:t xml:space="preserve"> </w:t>
      </w:r>
      <w:r w:rsidR="00EF5297">
        <w:t>______________</w:t>
      </w:r>
      <w:r w:rsidR="00607371" w:rsidRPr="00577A74">
        <w:t xml:space="preserve"> 20</w:t>
      </w:r>
      <w:r w:rsidR="00540825" w:rsidRPr="00577A74">
        <w:t>2</w:t>
      </w:r>
      <w:r w:rsidR="00205D4F">
        <w:t>6</w:t>
      </w:r>
      <w:r w:rsidR="000321CE" w:rsidRPr="00577A74">
        <w:t xml:space="preserve"> г.</w:t>
      </w:r>
    </w:p>
    <w:p w:rsidR="00EF5297" w:rsidRDefault="00EF5297" w:rsidP="005363FB">
      <w:pPr>
        <w:autoSpaceDE w:val="0"/>
        <w:autoSpaceDN w:val="0"/>
        <w:adjustRightInd w:val="0"/>
        <w:jc w:val="both"/>
      </w:pPr>
    </w:p>
    <w:p w:rsidR="00757890" w:rsidRPr="00973456" w:rsidRDefault="00EF5297" w:rsidP="005363FB">
      <w:pPr>
        <w:autoSpaceDE w:val="0"/>
        <w:autoSpaceDN w:val="0"/>
        <w:adjustRightInd w:val="0"/>
        <w:jc w:val="both"/>
      </w:pPr>
      <w:r>
        <w:t>Управление Федеральной антимонопольной службы по Донецкой Народной Республике</w:t>
      </w:r>
      <w:r w:rsidR="00577A74" w:rsidRPr="00577A74">
        <w:t>, именуемое в дальнейшем «</w:t>
      </w:r>
      <w:r w:rsidR="00577A74" w:rsidRPr="00577A74">
        <w:rPr>
          <w:caps/>
        </w:rPr>
        <w:t>ЗАКАЗЧИК</w:t>
      </w:r>
      <w:r w:rsidR="00577A74" w:rsidRPr="00577A74">
        <w:t>», в лице</w:t>
      </w:r>
      <w:r w:rsidR="0003352A">
        <w:t xml:space="preserve"> </w:t>
      </w:r>
      <w:r w:rsidR="00205D4F">
        <w:t>исполняющего обязанности р</w:t>
      </w:r>
      <w:r w:rsidR="0003352A">
        <w:t>уководителя</w:t>
      </w:r>
      <w:r w:rsidR="00205D4F">
        <w:t xml:space="preserve"> Розинова Владимира Юрьевича</w:t>
      </w:r>
      <w:r w:rsidR="00577A74" w:rsidRPr="00973456">
        <w:t>, действующей на основании Положения, с одной стороны, и</w:t>
      </w:r>
      <w:r w:rsidR="0003352A">
        <w:t xml:space="preserve"> </w:t>
      </w:r>
      <w:r w:rsidR="00205D4F">
        <w:t>_______________________________________________________________________</w:t>
      </w:r>
      <w:r w:rsidR="00973456" w:rsidRPr="00973456">
        <w:t>«ИСПОЛНИТЕЛЬ», действующий на основании</w:t>
      </w:r>
      <w:r>
        <w:t>_________________________________</w:t>
      </w:r>
      <w:r w:rsidR="00577A74" w:rsidRPr="00973456">
        <w:t xml:space="preserve">, с другой, совместно именуемые «Стороны», в соответствии с п. 4 ч. 1 ст. 93 Федерального закона от 05.04.2013 </w:t>
      </w:r>
      <w:r w:rsidR="00577A74" w:rsidRPr="00973456">
        <w:rPr>
          <w:lang w:val="en-US" w:bidi="en-US"/>
        </w:rPr>
        <w:t>N</w:t>
      </w:r>
      <w:r w:rsidR="00577A74" w:rsidRPr="00973456">
        <w:rPr>
          <w:lang w:bidi="en-US"/>
        </w:rPr>
        <w:t xml:space="preserve"> </w:t>
      </w:r>
      <w:r w:rsidR="00577A74" w:rsidRPr="00973456">
        <w:t>44-ФЗ</w:t>
      </w:r>
      <w:r w:rsidR="00577A74" w:rsidRPr="00973456">
        <w:rPr>
          <w:rStyle w:val="210pt"/>
          <w:rFonts w:eastAsia="Calibri"/>
        </w:rPr>
        <w:t xml:space="preserve">, </w:t>
      </w:r>
      <w:r w:rsidR="00577A74" w:rsidRPr="00973456">
        <w:t xml:space="preserve">заключили настоящий </w:t>
      </w:r>
      <w:r w:rsidR="005363FB" w:rsidRPr="00973456">
        <w:t>Государственный контракт (далее по тексту - «Контракт»)  о нижеследующем:</w:t>
      </w:r>
    </w:p>
    <w:p w:rsidR="00F81A1A" w:rsidRPr="00973456" w:rsidRDefault="009352DE" w:rsidP="00E63EEB">
      <w:pPr>
        <w:shd w:val="clear" w:color="auto" w:fill="FFFFFF"/>
        <w:jc w:val="center"/>
      </w:pPr>
      <w:r w:rsidRPr="00973456">
        <w:rPr>
          <w:b/>
          <w:bCs/>
        </w:rPr>
        <w:t xml:space="preserve">1. </w:t>
      </w:r>
      <w:r w:rsidR="0014496D" w:rsidRPr="00973456">
        <w:rPr>
          <w:b/>
          <w:bCs/>
        </w:rPr>
        <w:t>ПРЕДМЕТ КОНТРАКТА</w:t>
      </w:r>
    </w:p>
    <w:p w:rsidR="00F81A1A" w:rsidRPr="00577A74" w:rsidRDefault="00F81A1A" w:rsidP="00E63EEB">
      <w:pPr>
        <w:widowControl w:val="0"/>
        <w:numPr>
          <w:ilvl w:val="0"/>
          <w:numId w:val="6"/>
        </w:numPr>
        <w:shd w:val="clear" w:color="auto" w:fill="FFFFFF"/>
        <w:tabs>
          <w:tab w:val="left" w:pos="413"/>
        </w:tabs>
        <w:autoSpaceDE w:val="0"/>
        <w:autoSpaceDN w:val="0"/>
        <w:adjustRightInd w:val="0"/>
        <w:jc w:val="both"/>
      </w:pPr>
      <w:r w:rsidRPr="00973456">
        <w:t xml:space="preserve">Заказчик поручает, а Исполнитель принимает на себя оказание следующих услуг: </w:t>
      </w:r>
      <w:r w:rsidR="00FE5B3B" w:rsidRPr="00973456">
        <w:rPr>
          <w:b/>
        </w:rPr>
        <w:t>оказание услуг по заправке и восстановлению картриджей для средств печати</w:t>
      </w:r>
      <w:r w:rsidR="00CE13BE" w:rsidRPr="00973456">
        <w:rPr>
          <w:b/>
        </w:rPr>
        <w:t xml:space="preserve"> (</w:t>
      </w:r>
      <w:r w:rsidR="00CE13BE">
        <w:rPr>
          <w:b/>
        </w:rPr>
        <w:t>относится к сфере ИКТ)</w:t>
      </w:r>
      <w:r w:rsidR="00FE5B3B" w:rsidRPr="00577A74">
        <w:t xml:space="preserve"> </w:t>
      </w:r>
      <w:r w:rsidR="005A5CE3">
        <w:t>по цене указанной в Приложении</w:t>
      </w:r>
      <w:r w:rsidR="008E2816" w:rsidRPr="00577A74">
        <w:t xml:space="preserve"> № 1</w:t>
      </w:r>
      <w:r w:rsidR="00FE5B3B" w:rsidRPr="00577A74">
        <w:t xml:space="preserve"> (Таблица стоимости одной единицы услуги по заправке и восстановлению картриджей для средств п</w:t>
      </w:r>
      <w:r w:rsidR="005A5CE3">
        <w:t>ечати по видам работ (услуг).) в соответствии с Приложению</w:t>
      </w:r>
      <w:r w:rsidR="008E2816" w:rsidRPr="00577A74">
        <w:t xml:space="preserve"> № 2 </w:t>
      </w:r>
      <w:r w:rsidR="00FE5B3B" w:rsidRPr="00577A74">
        <w:t>(ТЕХНИЧЕСКОЕ ЗАДАНИЕ на оказание услуг по заправке и восстановлению картриджей для</w:t>
      </w:r>
      <w:r w:rsidR="00EF5297">
        <w:t xml:space="preserve"> средств печати Донецкого УФАС России</w:t>
      </w:r>
      <w:r w:rsidR="00FE5B3B" w:rsidRPr="00577A74">
        <w:t xml:space="preserve">) </w:t>
      </w:r>
      <w:r w:rsidR="008E2816" w:rsidRPr="00577A74">
        <w:t xml:space="preserve">настоящего </w:t>
      </w:r>
      <w:r w:rsidR="006C01C2" w:rsidRPr="00577A74">
        <w:t>контракт</w:t>
      </w:r>
      <w:r w:rsidR="008E2816" w:rsidRPr="00577A74">
        <w:t xml:space="preserve">а. </w:t>
      </w:r>
    </w:p>
    <w:p w:rsidR="00F81A1A" w:rsidRPr="00577A74" w:rsidRDefault="00F81A1A" w:rsidP="00E63EEB">
      <w:pPr>
        <w:widowControl w:val="0"/>
        <w:numPr>
          <w:ilvl w:val="0"/>
          <w:numId w:val="6"/>
        </w:numPr>
        <w:shd w:val="clear" w:color="auto" w:fill="FFFFFF"/>
        <w:tabs>
          <w:tab w:val="left" w:pos="413"/>
        </w:tabs>
        <w:autoSpaceDE w:val="0"/>
        <w:autoSpaceDN w:val="0"/>
        <w:adjustRightInd w:val="0"/>
        <w:jc w:val="both"/>
      </w:pPr>
      <w:r w:rsidRPr="00577A74">
        <w:t>Заказчик обеспечивает оплату указанных услуг на условиях и в порядке, установленных в настоящем</w:t>
      </w:r>
      <w:r w:rsidR="00143199" w:rsidRPr="00577A74">
        <w:t xml:space="preserve"> </w:t>
      </w:r>
      <w:r w:rsidR="006C01C2" w:rsidRPr="00577A74">
        <w:t>Контракт</w:t>
      </w:r>
      <w:r w:rsidRPr="00577A74">
        <w:t>е.</w:t>
      </w:r>
    </w:p>
    <w:p w:rsidR="005A49D6" w:rsidRPr="005A49D6" w:rsidRDefault="008E2816">
      <w:pPr>
        <w:numPr>
          <w:ilvl w:val="0"/>
          <w:numId w:val="6"/>
        </w:numPr>
        <w:shd w:val="clear" w:color="auto" w:fill="FFFFFF"/>
        <w:jc w:val="both"/>
        <w:rPr>
          <w:b/>
        </w:rPr>
      </w:pPr>
      <w:r w:rsidRPr="00855598">
        <w:rPr>
          <w:b/>
        </w:rPr>
        <w:t xml:space="preserve">Место оказания услуг (выполнения работ): </w:t>
      </w:r>
      <w:r w:rsidRPr="00577A74">
        <w:t xml:space="preserve">оказание услуг по заправке и восстановлению картриджей для средств печати производится на производственных площадях Исполнителя, расположенных </w:t>
      </w:r>
      <w:r w:rsidR="006C01C2" w:rsidRPr="00577A74">
        <w:t>по адресу</w:t>
      </w:r>
      <w:r w:rsidR="006C01C2" w:rsidRPr="0039119F">
        <w:t>:</w:t>
      </w:r>
      <w:r w:rsidR="00EF5297">
        <w:t>________________________</w:t>
      </w:r>
      <w:r w:rsidR="005A49D6">
        <w:t xml:space="preserve">. </w:t>
      </w:r>
      <w:r w:rsidR="005A49D6" w:rsidRPr="00D57137">
        <w:t>Исполнитель забирает/возвращает картриджи своими силами на основании акта приема-передачи</w:t>
      </w:r>
      <w:r w:rsidR="005A49D6">
        <w:t>.</w:t>
      </w:r>
    </w:p>
    <w:p w:rsidR="008E2816" w:rsidRPr="00855598" w:rsidRDefault="00855598">
      <w:pPr>
        <w:numPr>
          <w:ilvl w:val="0"/>
          <w:numId w:val="6"/>
        </w:numPr>
        <w:shd w:val="clear" w:color="auto" w:fill="FFFFFF"/>
        <w:jc w:val="both"/>
        <w:rPr>
          <w:b/>
        </w:rPr>
      </w:pPr>
      <w:r>
        <w:t>.</w:t>
      </w:r>
      <w:r w:rsidRPr="00855598">
        <w:t xml:space="preserve"> </w:t>
      </w:r>
      <w:r w:rsidR="008E2816" w:rsidRPr="00855598">
        <w:rPr>
          <w:b/>
        </w:rPr>
        <w:t xml:space="preserve">Срок оказания услуг, выполнения работ: </w:t>
      </w:r>
      <w:r w:rsidR="00206063" w:rsidRPr="00577A74">
        <w:t xml:space="preserve">с </w:t>
      </w:r>
      <w:r w:rsidR="00205D4F">
        <w:t>27</w:t>
      </w:r>
      <w:r w:rsidR="00D546B6" w:rsidRPr="00577A74">
        <w:t>.0</w:t>
      </w:r>
      <w:r w:rsidR="00205D4F">
        <w:t>7</w:t>
      </w:r>
      <w:r w:rsidR="00D546B6" w:rsidRPr="00577A74">
        <w:t>.202</w:t>
      </w:r>
      <w:r w:rsidR="00205D4F">
        <w:t>6</w:t>
      </w:r>
      <w:r w:rsidR="00D546B6" w:rsidRPr="00577A74">
        <w:t xml:space="preserve"> г.</w:t>
      </w:r>
      <w:r w:rsidR="00206063" w:rsidRPr="00577A74">
        <w:t xml:space="preserve"> по </w:t>
      </w:r>
      <w:r w:rsidR="00205D4F">
        <w:t>10</w:t>
      </w:r>
      <w:r w:rsidR="00206063" w:rsidRPr="00577A74">
        <w:t>.12.202</w:t>
      </w:r>
      <w:r w:rsidR="00205D4F">
        <w:t>6</w:t>
      </w:r>
      <w:r w:rsidR="008E2816" w:rsidRPr="00577A74">
        <w:t> г. включительно. Исполнитель производит заправку и восстановление картриджей, по мере возникновения потребности Заказчика, которая выражается в направлении Исполнителю соответствующей заявки.</w:t>
      </w:r>
    </w:p>
    <w:p w:rsidR="008E2816" w:rsidRPr="007C0B59" w:rsidRDefault="008E2816" w:rsidP="00E63EEB">
      <w:pPr>
        <w:numPr>
          <w:ilvl w:val="0"/>
          <w:numId w:val="6"/>
        </w:numPr>
        <w:jc w:val="both"/>
      </w:pPr>
      <w:r w:rsidRPr="007C0B59">
        <w:t>Срок оказания услуг Исполнителем по конкретной заявке не должен превышать 2 (двух) рабочих дней.</w:t>
      </w:r>
    </w:p>
    <w:p w:rsidR="00E63EEB" w:rsidRPr="00844B26" w:rsidRDefault="00E63EEB" w:rsidP="00E63EEB">
      <w:pPr>
        <w:shd w:val="clear" w:color="auto" w:fill="FFFFFF"/>
        <w:jc w:val="center"/>
        <w:rPr>
          <w:b/>
          <w:bCs/>
        </w:rPr>
      </w:pPr>
    </w:p>
    <w:p w:rsidR="00F81A1A" w:rsidRPr="00844B26" w:rsidRDefault="00F81A1A" w:rsidP="00E63EEB">
      <w:pPr>
        <w:shd w:val="clear" w:color="auto" w:fill="FFFFFF"/>
        <w:jc w:val="center"/>
      </w:pPr>
      <w:r w:rsidRPr="00844B26">
        <w:rPr>
          <w:b/>
          <w:bCs/>
        </w:rPr>
        <w:t xml:space="preserve">2. </w:t>
      </w:r>
      <w:r w:rsidR="0014496D" w:rsidRPr="00844B26">
        <w:rPr>
          <w:b/>
          <w:bCs/>
        </w:rPr>
        <w:t>ПРАВА И ОБЯЗАННОСТИ СТОРОН</w:t>
      </w:r>
    </w:p>
    <w:p w:rsidR="00F81A1A" w:rsidRPr="00844B26" w:rsidRDefault="00F81A1A" w:rsidP="00E63EEB">
      <w:pPr>
        <w:shd w:val="clear" w:color="auto" w:fill="FFFFFF"/>
        <w:tabs>
          <w:tab w:val="left" w:pos="365"/>
        </w:tabs>
        <w:jc w:val="both"/>
      </w:pPr>
      <w:r w:rsidRPr="00844B26">
        <w:rPr>
          <w:b/>
          <w:bCs/>
        </w:rPr>
        <w:t>2.1.</w:t>
      </w:r>
      <w:r w:rsidRPr="00844B26">
        <w:rPr>
          <w:b/>
          <w:bCs/>
        </w:rPr>
        <w:tab/>
        <w:t>Исполнитель обязан:</w:t>
      </w:r>
    </w:p>
    <w:p w:rsidR="00F81A1A" w:rsidRPr="00844B26" w:rsidRDefault="00F81A1A" w:rsidP="00E63EEB">
      <w:pPr>
        <w:widowControl w:val="0"/>
        <w:numPr>
          <w:ilvl w:val="0"/>
          <w:numId w:val="3"/>
        </w:numPr>
        <w:shd w:val="clear" w:color="auto" w:fill="FFFFFF"/>
        <w:tabs>
          <w:tab w:val="left" w:pos="533"/>
        </w:tabs>
        <w:autoSpaceDE w:val="0"/>
        <w:autoSpaceDN w:val="0"/>
        <w:adjustRightInd w:val="0"/>
        <w:jc w:val="both"/>
      </w:pPr>
      <w:r w:rsidRPr="00844B26">
        <w:t xml:space="preserve">Представлять Заказчику информацию, касающуюся оказываемых по настоящему </w:t>
      </w:r>
      <w:r w:rsidR="006C01C2">
        <w:t>Контракт</w:t>
      </w:r>
      <w:r w:rsidRPr="00844B26">
        <w:t>у услуг.</w:t>
      </w:r>
    </w:p>
    <w:p w:rsidR="00F81A1A" w:rsidRPr="00844B26" w:rsidRDefault="00F81A1A" w:rsidP="00E63EEB">
      <w:pPr>
        <w:widowControl w:val="0"/>
        <w:numPr>
          <w:ilvl w:val="0"/>
          <w:numId w:val="3"/>
        </w:numPr>
        <w:shd w:val="clear" w:color="auto" w:fill="FFFFFF"/>
        <w:tabs>
          <w:tab w:val="left" w:pos="533"/>
        </w:tabs>
        <w:autoSpaceDE w:val="0"/>
        <w:autoSpaceDN w:val="0"/>
        <w:adjustRightInd w:val="0"/>
        <w:jc w:val="both"/>
      </w:pPr>
      <w:r w:rsidRPr="00844B26">
        <w:t>Предупреждать Заказчика о вероятных конкретных событиях или обс</w:t>
      </w:r>
      <w:r w:rsidR="00143199" w:rsidRPr="00844B26">
        <w:t xml:space="preserve">тоятельствах в будущем, которые </w:t>
      </w:r>
      <w:r w:rsidRPr="00844B26">
        <w:t>могут негативно повлиять на качество услуг.</w:t>
      </w:r>
    </w:p>
    <w:p w:rsidR="00F81A1A" w:rsidRPr="00844B26" w:rsidRDefault="00F81A1A" w:rsidP="00E63EEB">
      <w:pPr>
        <w:widowControl w:val="0"/>
        <w:numPr>
          <w:ilvl w:val="0"/>
          <w:numId w:val="3"/>
        </w:numPr>
        <w:shd w:val="clear" w:color="auto" w:fill="FFFFFF"/>
        <w:tabs>
          <w:tab w:val="left" w:pos="533"/>
        </w:tabs>
        <w:autoSpaceDE w:val="0"/>
        <w:autoSpaceDN w:val="0"/>
        <w:adjustRightInd w:val="0"/>
        <w:jc w:val="both"/>
      </w:pPr>
      <w:r w:rsidRPr="00844B26">
        <w:t>Своими силами и за свой счет устранить допущенные по своей вине недостатки в оказанных услугах.</w:t>
      </w:r>
    </w:p>
    <w:p w:rsidR="00F81A1A" w:rsidRPr="00844B26" w:rsidRDefault="00F81A1A" w:rsidP="00E63EEB">
      <w:pPr>
        <w:widowControl w:val="0"/>
        <w:numPr>
          <w:ilvl w:val="0"/>
          <w:numId w:val="3"/>
        </w:numPr>
        <w:shd w:val="clear" w:color="auto" w:fill="FFFFFF"/>
        <w:tabs>
          <w:tab w:val="left" w:pos="533"/>
        </w:tabs>
        <w:autoSpaceDE w:val="0"/>
        <w:autoSpaceDN w:val="0"/>
        <w:adjustRightInd w:val="0"/>
        <w:jc w:val="both"/>
      </w:pPr>
      <w:r w:rsidRPr="00844B26">
        <w:t>Применять передовые технологии и безопасное и эффективное оборудование, технику, материалы и</w:t>
      </w:r>
      <w:r w:rsidR="00143199" w:rsidRPr="00844B26">
        <w:t xml:space="preserve"> </w:t>
      </w:r>
      <w:r w:rsidRPr="00844B26">
        <w:t xml:space="preserve">методы. В отношении любого вопроса, связанного с настоящим </w:t>
      </w:r>
      <w:r w:rsidR="006C01C2">
        <w:t>Контракт</w:t>
      </w:r>
      <w:r w:rsidRPr="00844B26">
        <w:t>ом, Исполнитель должен оказывать всяческое содействие Заказчику и соблюдать его законные интересы.</w:t>
      </w:r>
    </w:p>
    <w:p w:rsidR="00F81A1A" w:rsidRPr="00844B26" w:rsidRDefault="00F81A1A" w:rsidP="00E63EEB">
      <w:pPr>
        <w:widowControl w:val="0"/>
        <w:numPr>
          <w:ilvl w:val="0"/>
          <w:numId w:val="3"/>
        </w:numPr>
        <w:shd w:val="clear" w:color="auto" w:fill="FFFFFF"/>
        <w:tabs>
          <w:tab w:val="left" w:pos="533"/>
        </w:tabs>
        <w:autoSpaceDE w:val="0"/>
        <w:autoSpaceDN w:val="0"/>
        <w:adjustRightInd w:val="0"/>
        <w:jc w:val="both"/>
      </w:pPr>
      <w:r w:rsidRPr="00844B26">
        <w:t>Назначить по вопросам, связанным с оказанием услуг, своего Представителя, который должен быть</w:t>
      </w:r>
      <w:r w:rsidR="00143199" w:rsidRPr="00844B26">
        <w:t xml:space="preserve"> </w:t>
      </w:r>
      <w:r w:rsidRPr="00844B26">
        <w:t>обеспечен средствами связи: городской телефон, мобильный телефон, электронная почта.</w:t>
      </w:r>
    </w:p>
    <w:p w:rsidR="00F81A1A" w:rsidRPr="00844B26" w:rsidRDefault="00F81A1A" w:rsidP="00E63EEB">
      <w:pPr>
        <w:shd w:val="clear" w:color="auto" w:fill="FFFFFF"/>
        <w:tabs>
          <w:tab w:val="left" w:pos="365"/>
        </w:tabs>
        <w:jc w:val="both"/>
      </w:pPr>
      <w:r w:rsidRPr="00844B26">
        <w:t>2.2.</w:t>
      </w:r>
      <w:r w:rsidRPr="00844B26">
        <w:tab/>
      </w:r>
      <w:r w:rsidRPr="00844B26">
        <w:rPr>
          <w:b/>
          <w:bCs/>
        </w:rPr>
        <w:t>Исполнитель вправе:</w:t>
      </w:r>
    </w:p>
    <w:p w:rsidR="00F81A1A" w:rsidRPr="00844B26" w:rsidRDefault="00F81A1A" w:rsidP="00E63EEB">
      <w:pPr>
        <w:widowControl w:val="0"/>
        <w:numPr>
          <w:ilvl w:val="0"/>
          <w:numId w:val="4"/>
        </w:numPr>
        <w:shd w:val="clear" w:color="auto" w:fill="FFFFFF"/>
        <w:tabs>
          <w:tab w:val="left" w:pos="509"/>
        </w:tabs>
        <w:autoSpaceDE w:val="0"/>
        <w:autoSpaceDN w:val="0"/>
        <w:adjustRightInd w:val="0"/>
        <w:jc w:val="both"/>
      </w:pPr>
      <w:r w:rsidRPr="00844B26">
        <w:t>Требовать оплаты оказанных услуг.</w:t>
      </w:r>
    </w:p>
    <w:p w:rsidR="00F81A1A" w:rsidRPr="00844B26" w:rsidRDefault="00F81A1A" w:rsidP="00E63EEB">
      <w:pPr>
        <w:widowControl w:val="0"/>
        <w:numPr>
          <w:ilvl w:val="0"/>
          <w:numId w:val="4"/>
        </w:numPr>
        <w:shd w:val="clear" w:color="auto" w:fill="FFFFFF"/>
        <w:tabs>
          <w:tab w:val="left" w:pos="509"/>
        </w:tabs>
        <w:autoSpaceDE w:val="0"/>
        <w:autoSpaceDN w:val="0"/>
        <w:adjustRightInd w:val="0"/>
        <w:jc w:val="both"/>
      </w:pPr>
      <w:r w:rsidRPr="00844B26">
        <w:t>Самостоятельно определять способы оказания услуг.</w:t>
      </w:r>
    </w:p>
    <w:p w:rsidR="00F81A1A" w:rsidRPr="00844B26" w:rsidRDefault="00F81A1A" w:rsidP="00E63EEB">
      <w:pPr>
        <w:widowControl w:val="0"/>
        <w:numPr>
          <w:ilvl w:val="0"/>
          <w:numId w:val="4"/>
        </w:numPr>
        <w:shd w:val="clear" w:color="auto" w:fill="FFFFFF"/>
        <w:tabs>
          <w:tab w:val="left" w:pos="509"/>
        </w:tabs>
        <w:autoSpaceDE w:val="0"/>
        <w:autoSpaceDN w:val="0"/>
        <w:adjustRightInd w:val="0"/>
        <w:jc w:val="both"/>
      </w:pPr>
      <w:r w:rsidRPr="00844B26">
        <w:t>Уточнять у Заказчика содержание заявки.</w:t>
      </w:r>
    </w:p>
    <w:p w:rsidR="00F81A1A" w:rsidRPr="00844B26" w:rsidRDefault="00F81A1A" w:rsidP="00E63EEB">
      <w:pPr>
        <w:shd w:val="clear" w:color="auto" w:fill="FFFFFF"/>
        <w:tabs>
          <w:tab w:val="left" w:pos="365"/>
        </w:tabs>
        <w:jc w:val="both"/>
      </w:pPr>
      <w:r w:rsidRPr="00844B26">
        <w:t>2.3.</w:t>
      </w:r>
      <w:r w:rsidRPr="00844B26">
        <w:tab/>
      </w:r>
      <w:r w:rsidRPr="00844B26">
        <w:rPr>
          <w:b/>
          <w:bCs/>
        </w:rPr>
        <w:t>Заказчик обязан:</w:t>
      </w:r>
    </w:p>
    <w:p w:rsidR="00F81A1A" w:rsidRPr="00844B26" w:rsidRDefault="00F81A1A" w:rsidP="00E63EEB">
      <w:pPr>
        <w:shd w:val="clear" w:color="auto" w:fill="FFFFFF"/>
        <w:tabs>
          <w:tab w:val="left" w:pos="586"/>
        </w:tabs>
        <w:jc w:val="both"/>
      </w:pPr>
      <w:r w:rsidRPr="00844B26">
        <w:t>2.3.1.</w:t>
      </w:r>
      <w:r w:rsidRPr="00844B26">
        <w:tab/>
        <w:t>Принять результат оказанных услуг и в случае отсутствия претензий относительно их объема,</w:t>
      </w:r>
      <w:r w:rsidR="00143199" w:rsidRPr="00844B26">
        <w:t xml:space="preserve"> </w:t>
      </w:r>
      <w:r w:rsidRPr="00844B26">
        <w:t>качества и соблюдения сроков их оказания, подписать акт оказанных услуг и передать один экземпляр</w:t>
      </w:r>
      <w:r w:rsidR="00143199" w:rsidRPr="00844B26">
        <w:t xml:space="preserve"> </w:t>
      </w:r>
      <w:r w:rsidRPr="00844B26">
        <w:t>Исполнителю.</w:t>
      </w:r>
    </w:p>
    <w:p w:rsidR="00F81A1A" w:rsidRPr="00844B26" w:rsidRDefault="00F81A1A" w:rsidP="00E63EEB">
      <w:pPr>
        <w:shd w:val="clear" w:color="auto" w:fill="FFFFFF"/>
        <w:tabs>
          <w:tab w:val="left" w:pos="533"/>
        </w:tabs>
        <w:jc w:val="both"/>
      </w:pPr>
      <w:r w:rsidRPr="00844B26">
        <w:t>2.3.2.</w:t>
      </w:r>
      <w:r w:rsidRPr="00844B26">
        <w:tab/>
        <w:t xml:space="preserve">Осуществлять оплату оказываемых Исполнителем услуг в порядке, сроки и </w:t>
      </w:r>
      <w:r w:rsidR="00CE13BE" w:rsidRPr="00844B26">
        <w:t>на условиях,</w:t>
      </w:r>
      <w:r w:rsidRPr="00844B26">
        <w:t xml:space="preserve"> оговоренных</w:t>
      </w:r>
      <w:r w:rsidR="00143199" w:rsidRPr="00844B26">
        <w:t xml:space="preserve"> </w:t>
      </w:r>
      <w:r w:rsidRPr="00844B26">
        <w:t xml:space="preserve">настоящим </w:t>
      </w:r>
      <w:r w:rsidR="006C01C2">
        <w:t>Контракт</w:t>
      </w:r>
      <w:r w:rsidRPr="00844B26">
        <w:t>ом.</w:t>
      </w:r>
    </w:p>
    <w:p w:rsidR="00F81A1A" w:rsidRPr="00844B26" w:rsidRDefault="00F81A1A" w:rsidP="00E63EEB">
      <w:pPr>
        <w:shd w:val="clear" w:color="auto" w:fill="FFFFFF"/>
        <w:tabs>
          <w:tab w:val="left" w:pos="365"/>
        </w:tabs>
        <w:jc w:val="both"/>
      </w:pPr>
      <w:r w:rsidRPr="00844B26">
        <w:t>2.4.</w:t>
      </w:r>
      <w:r w:rsidRPr="00844B26">
        <w:tab/>
      </w:r>
      <w:r w:rsidRPr="00844B26">
        <w:rPr>
          <w:b/>
          <w:bCs/>
        </w:rPr>
        <w:t>Заказчик вправе:</w:t>
      </w:r>
    </w:p>
    <w:p w:rsidR="00F81A1A" w:rsidRPr="00844B26" w:rsidRDefault="00F81A1A" w:rsidP="00E63EEB">
      <w:pPr>
        <w:widowControl w:val="0"/>
        <w:numPr>
          <w:ilvl w:val="0"/>
          <w:numId w:val="5"/>
        </w:numPr>
        <w:shd w:val="clear" w:color="auto" w:fill="FFFFFF"/>
        <w:tabs>
          <w:tab w:val="left" w:pos="509"/>
        </w:tabs>
        <w:autoSpaceDE w:val="0"/>
        <w:autoSpaceDN w:val="0"/>
        <w:adjustRightInd w:val="0"/>
        <w:jc w:val="both"/>
      </w:pPr>
      <w:r w:rsidRPr="00844B26">
        <w:t>Требовать предоставления информации об оказываемых Исполнителем услугах.</w:t>
      </w:r>
    </w:p>
    <w:p w:rsidR="00F81A1A" w:rsidRDefault="00F81A1A" w:rsidP="006C01C2">
      <w:pPr>
        <w:widowControl w:val="0"/>
        <w:numPr>
          <w:ilvl w:val="0"/>
          <w:numId w:val="5"/>
        </w:numPr>
        <w:shd w:val="clear" w:color="auto" w:fill="FFFFFF"/>
        <w:tabs>
          <w:tab w:val="left" w:pos="509"/>
        </w:tabs>
        <w:autoSpaceDE w:val="0"/>
        <w:autoSpaceDN w:val="0"/>
        <w:adjustRightInd w:val="0"/>
        <w:jc w:val="both"/>
      </w:pPr>
      <w:r w:rsidRPr="00844B26">
        <w:t>Проверять ход и качество оказываемых Исполнителем услуг, не вмешиваясь в его деятельность.</w:t>
      </w:r>
    </w:p>
    <w:p w:rsidR="006C01C2" w:rsidRDefault="006C01C2" w:rsidP="006C01C2">
      <w:pPr>
        <w:numPr>
          <w:ilvl w:val="0"/>
          <w:numId w:val="5"/>
        </w:numPr>
        <w:jc w:val="both"/>
      </w:pPr>
      <w:r>
        <w:t>П</w:t>
      </w:r>
      <w:r w:rsidRPr="00092790">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39119F">
        <w:t xml:space="preserve">Федеральным </w:t>
      </w:r>
      <w:hyperlink r:id="rId7" w:history="1">
        <w:r w:rsidRPr="0039119F">
          <w:t>законом</w:t>
        </w:r>
      </w:hyperlink>
      <w:r w:rsidRPr="00092790">
        <w:t xml:space="preserve"> от 5 апреля 2013 г. N 44-ФЗ "О контрактной системе в сфере закупок товаров, работ, услуг для обеспечения госуда</w:t>
      </w:r>
      <w:r>
        <w:t>рственных и муниципальных нужд".</w:t>
      </w:r>
    </w:p>
    <w:p w:rsidR="00757890" w:rsidRPr="00844B26" w:rsidRDefault="00757890" w:rsidP="00E63EEB">
      <w:pPr>
        <w:widowControl w:val="0"/>
        <w:shd w:val="clear" w:color="auto" w:fill="FFFFFF"/>
        <w:tabs>
          <w:tab w:val="left" w:pos="509"/>
        </w:tabs>
        <w:autoSpaceDE w:val="0"/>
        <w:autoSpaceDN w:val="0"/>
        <w:adjustRightInd w:val="0"/>
        <w:jc w:val="both"/>
      </w:pPr>
    </w:p>
    <w:p w:rsidR="00F81A1A" w:rsidRPr="00844B26" w:rsidRDefault="009352DE" w:rsidP="00E63EEB">
      <w:pPr>
        <w:keepLines/>
        <w:shd w:val="clear" w:color="auto" w:fill="FFFFFF"/>
        <w:jc w:val="center"/>
        <w:rPr>
          <w:b/>
          <w:bCs/>
        </w:rPr>
      </w:pPr>
      <w:r w:rsidRPr="00844B26">
        <w:rPr>
          <w:b/>
          <w:bCs/>
        </w:rPr>
        <w:t xml:space="preserve">3. </w:t>
      </w:r>
      <w:r w:rsidR="0014496D" w:rsidRPr="00844B26">
        <w:rPr>
          <w:b/>
          <w:bCs/>
        </w:rPr>
        <w:t xml:space="preserve">ЦЕНА </w:t>
      </w:r>
      <w:r w:rsidR="0014496D">
        <w:rPr>
          <w:b/>
          <w:bCs/>
        </w:rPr>
        <w:t>КОНТРАКТ</w:t>
      </w:r>
      <w:r w:rsidR="0014496D" w:rsidRPr="00844B26">
        <w:rPr>
          <w:b/>
          <w:bCs/>
        </w:rPr>
        <w:t>А И ПОРЯДОК РАСЧЕТОВ</w:t>
      </w:r>
      <w:r w:rsidR="00F81A1A" w:rsidRPr="00844B26">
        <w:rPr>
          <w:b/>
          <w:bCs/>
        </w:rPr>
        <w:t>.</w:t>
      </w:r>
    </w:p>
    <w:p w:rsidR="005363FB" w:rsidRPr="00855598" w:rsidRDefault="00FE5B3B" w:rsidP="005363FB">
      <w:pPr>
        <w:tabs>
          <w:tab w:val="left" w:pos="567"/>
        </w:tabs>
        <w:jc w:val="both"/>
        <w:rPr>
          <w:b/>
          <w:iCs/>
        </w:rPr>
      </w:pPr>
      <w:r w:rsidRPr="00844B26">
        <w:t xml:space="preserve">3.1. </w:t>
      </w:r>
      <w:r w:rsidR="008E2816" w:rsidRPr="00844B26">
        <w:t>С учетом всех затрат, связанных с исполнением данного контракта, включая стоимость услуг, запасных частей и расходных материалов, необходимых для оказания услуг, расходы на перевозку, страхование, уплату налогов, сборов, таможенных пошлин, гарантийное обслуживание и других обязательных платежей, транспортных, командировочных и других расходов, связанных с исполнением контракта, а также учитывая лимит финансирования на 202</w:t>
      </w:r>
      <w:r w:rsidR="00205D4F">
        <w:t>6</w:t>
      </w:r>
      <w:r w:rsidR="008E2816" w:rsidRPr="00844B26">
        <w:t xml:space="preserve"> год, </w:t>
      </w:r>
      <w:r w:rsidR="006C01C2">
        <w:rPr>
          <w:shd w:val="clear" w:color="auto" w:fill="FFFFFF"/>
        </w:rPr>
        <w:t>в</w:t>
      </w:r>
      <w:r w:rsidR="00D546B6" w:rsidRPr="00844B26">
        <w:rPr>
          <w:shd w:val="clear" w:color="auto" w:fill="FFFFFF"/>
        </w:rPr>
        <w:t xml:space="preserve"> соответствии с ч. 24 ст. 22 Закона № 44-ФЗ «О контрактной системе в сфере закупок товаров, работ, услуг для обеспечения государственных и </w:t>
      </w:r>
      <w:r w:rsidR="00D546B6" w:rsidRPr="00855598">
        <w:rPr>
          <w:shd w:val="clear" w:color="auto" w:fill="FFFFFF"/>
        </w:rPr>
        <w:t xml:space="preserve">муниципальных нужд»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оказанной услуги, но в размере, не превышающем максимального </w:t>
      </w:r>
      <w:r w:rsidR="00D546B6" w:rsidRPr="00973456">
        <w:rPr>
          <w:shd w:val="clear" w:color="auto" w:fill="FFFFFF"/>
        </w:rPr>
        <w:t xml:space="preserve">значения цены контракта. </w:t>
      </w:r>
      <w:r w:rsidR="00D546B6" w:rsidRPr="00973456">
        <w:t xml:space="preserve">Максимальное значение цены </w:t>
      </w:r>
      <w:r w:rsidR="006C01C2" w:rsidRPr="00973456">
        <w:t>Контракт</w:t>
      </w:r>
      <w:r w:rsidR="00D546B6" w:rsidRPr="00973456">
        <w:t>а составляет</w:t>
      </w:r>
      <w:r w:rsidR="008E2816" w:rsidRPr="0003352A">
        <w:t>:</w:t>
      </w:r>
      <w:r w:rsidR="0003352A" w:rsidRPr="0003352A">
        <w:t xml:space="preserve"> 27700,00 рублей (двадцать семь тысяч рублей 00 копеек)</w:t>
      </w:r>
      <w:r w:rsidRPr="00973456">
        <w:rPr>
          <w:b/>
          <w:u w:val="single"/>
        </w:rPr>
        <w:t>.</w:t>
      </w:r>
      <w:r w:rsidR="0014496D" w:rsidRPr="00973456">
        <w:rPr>
          <w:b/>
          <w:iCs/>
        </w:rPr>
        <w:t xml:space="preserve"> Начальная сумма цен единиц товара, работы, услуги</w:t>
      </w:r>
      <w:r w:rsidR="007A1C3A" w:rsidRPr="00973456">
        <w:rPr>
          <w:b/>
          <w:iCs/>
        </w:rPr>
        <w:t xml:space="preserve"> составляет </w:t>
      </w:r>
      <w:r w:rsidR="00973456" w:rsidRPr="00973456">
        <w:rPr>
          <w:b/>
          <w:iCs/>
        </w:rPr>
        <w:t>–</w:t>
      </w:r>
      <w:r w:rsidR="0014496D" w:rsidRPr="00973456">
        <w:rPr>
          <w:b/>
          <w:iCs/>
        </w:rPr>
        <w:t xml:space="preserve"> </w:t>
      </w:r>
      <w:r w:rsidR="00EF5297">
        <w:rPr>
          <w:b/>
          <w:iCs/>
        </w:rPr>
        <w:t>_______</w:t>
      </w:r>
      <w:r w:rsidR="0003352A">
        <w:rPr>
          <w:b/>
          <w:iCs/>
        </w:rPr>
        <w:t>__________</w:t>
      </w:r>
      <w:r w:rsidR="007C0B59" w:rsidRPr="00973456">
        <w:rPr>
          <w:b/>
          <w:iCs/>
        </w:rPr>
        <w:t>.</w:t>
      </w:r>
      <w:r w:rsidR="00CD227E">
        <w:rPr>
          <w:b/>
        </w:rPr>
        <w:t xml:space="preserve"> Единица измерения – штук</w:t>
      </w:r>
      <w:r w:rsidR="005363FB" w:rsidRPr="00973456">
        <w:rPr>
          <w:b/>
        </w:rPr>
        <w:t>. Количество – 1. К</w:t>
      </w:r>
      <w:r w:rsidR="00CE13BE" w:rsidRPr="00973456">
        <w:rPr>
          <w:b/>
        </w:rPr>
        <w:t>БК</w:t>
      </w:r>
      <w:r w:rsidR="00CD227E">
        <w:rPr>
          <w:b/>
        </w:rPr>
        <w:t xml:space="preserve"> - 161 0401</w:t>
      </w:r>
      <w:r w:rsidR="005A5CE3">
        <w:rPr>
          <w:b/>
        </w:rPr>
        <w:t xml:space="preserve"> 15 4 05</w:t>
      </w:r>
      <w:r w:rsidR="005363FB" w:rsidRPr="00973456">
        <w:rPr>
          <w:b/>
        </w:rPr>
        <w:t xml:space="preserve"> 90020 242.</w:t>
      </w:r>
      <w:r w:rsidR="00CE13BE" w:rsidRPr="00973456">
        <w:rPr>
          <w:b/>
        </w:rPr>
        <w:t xml:space="preserve"> КМИ:</w:t>
      </w:r>
      <w:r w:rsidR="005A5CE3">
        <w:rPr>
          <w:b/>
        </w:rPr>
        <w:t xml:space="preserve"> </w:t>
      </w:r>
      <w:r w:rsidR="005A5CE3">
        <w:rPr>
          <w:b/>
        </w:rPr>
        <w:lastRenderedPageBreak/>
        <w:t>16</w:t>
      </w:r>
      <w:r w:rsidR="00CE13BE" w:rsidRPr="00973456">
        <w:rPr>
          <w:b/>
        </w:rPr>
        <w:t>1.</w:t>
      </w:r>
      <w:r w:rsidR="005A5CE3">
        <w:rPr>
          <w:b/>
        </w:rPr>
        <w:t>00100161.16.Э.2827</w:t>
      </w:r>
      <w:r w:rsidR="00CE13BE" w:rsidRPr="00973456">
        <w:rPr>
          <w:b/>
        </w:rPr>
        <w:t>.2</w:t>
      </w:r>
      <w:r w:rsidR="00D7198A">
        <w:rPr>
          <w:b/>
        </w:rPr>
        <w:t>6</w:t>
      </w:r>
      <w:r w:rsidR="00CE13BE" w:rsidRPr="00973456">
        <w:rPr>
          <w:b/>
        </w:rPr>
        <w:t xml:space="preserve"> - Эксплуатация объекта учета Средства печати и коп</w:t>
      </w:r>
      <w:r w:rsidR="005A5CE3">
        <w:rPr>
          <w:b/>
        </w:rPr>
        <w:t>ирования данных ФАС России</w:t>
      </w:r>
      <w:r w:rsidR="00205D4F">
        <w:rPr>
          <w:b/>
        </w:rPr>
        <w:t xml:space="preserve">,  ИКЗ </w:t>
      </w:r>
      <w:r w:rsidR="00205D4F" w:rsidRPr="00876DC8">
        <w:rPr>
          <w:b/>
          <w:color w:val="000000"/>
          <w:shd w:val="clear" w:color="auto" w:fill="FAFAFA"/>
        </w:rPr>
        <w:t>261930303220993030100100070000000000</w:t>
      </w:r>
      <w:r w:rsidR="00CE13BE" w:rsidRPr="00973456">
        <w:rPr>
          <w:b/>
        </w:rPr>
        <w:t>.</w:t>
      </w:r>
    </w:p>
    <w:p w:rsidR="00770E15" w:rsidRPr="00577A74" w:rsidRDefault="00F81A1A" w:rsidP="00770E15">
      <w:pPr>
        <w:pStyle w:val="ConsPlusNormal"/>
        <w:jc w:val="both"/>
        <w:rPr>
          <w:rFonts w:ascii="Times New Roman" w:hAnsi="Times New Roman"/>
          <w:sz w:val="20"/>
          <w:szCs w:val="20"/>
        </w:rPr>
      </w:pPr>
      <w:r w:rsidRPr="00855598">
        <w:rPr>
          <w:rFonts w:ascii="Times New Roman" w:hAnsi="Times New Roman"/>
          <w:sz w:val="20"/>
          <w:szCs w:val="20"/>
        </w:rPr>
        <w:t>3.</w:t>
      </w:r>
      <w:r w:rsidR="00FE5B3B" w:rsidRPr="00855598">
        <w:rPr>
          <w:rFonts w:ascii="Times New Roman" w:hAnsi="Times New Roman"/>
          <w:sz w:val="20"/>
          <w:szCs w:val="20"/>
        </w:rPr>
        <w:t>2</w:t>
      </w:r>
      <w:r w:rsidR="008E2816" w:rsidRPr="00855598">
        <w:rPr>
          <w:rFonts w:ascii="Times New Roman" w:hAnsi="Times New Roman"/>
          <w:sz w:val="20"/>
          <w:szCs w:val="20"/>
        </w:rPr>
        <w:t xml:space="preserve">. </w:t>
      </w:r>
      <w:r w:rsidR="003E3741" w:rsidRPr="00855598">
        <w:rPr>
          <w:rFonts w:ascii="Times New Roman" w:hAnsi="Times New Roman"/>
          <w:sz w:val="20"/>
          <w:szCs w:val="20"/>
        </w:rPr>
        <w:t xml:space="preserve">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статьей 34 и </w:t>
      </w:r>
      <w:hyperlink r:id="rId8" w:history="1">
        <w:r w:rsidR="003E3741" w:rsidRPr="00855598">
          <w:rPr>
            <w:rFonts w:ascii="Times New Roman" w:hAnsi="Times New Roman"/>
            <w:sz w:val="20"/>
            <w:szCs w:val="20"/>
          </w:rPr>
          <w:t>статьей 95</w:t>
        </w:r>
      </w:hyperlink>
      <w:r w:rsidR="003E3741" w:rsidRPr="00855598">
        <w:rPr>
          <w:rFonts w:ascii="Times New Roman" w:hAnsi="Times New Roman"/>
          <w:sz w:val="20"/>
          <w:szCs w:val="20"/>
        </w:rPr>
        <w:t xml:space="preserve"> Закона №</w:t>
      </w:r>
      <w:r w:rsidR="009352DE" w:rsidRPr="00855598">
        <w:rPr>
          <w:rFonts w:ascii="Times New Roman" w:hAnsi="Times New Roman"/>
          <w:sz w:val="20"/>
          <w:szCs w:val="20"/>
        </w:rPr>
        <w:t> </w:t>
      </w:r>
      <w:r w:rsidR="003E3741" w:rsidRPr="00855598">
        <w:rPr>
          <w:rFonts w:ascii="Times New Roman" w:hAnsi="Times New Roman"/>
          <w:sz w:val="20"/>
          <w:szCs w:val="20"/>
        </w:rPr>
        <w:t>44-ФЗ.</w:t>
      </w:r>
      <w:r w:rsidR="00770E15" w:rsidRPr="00855598">
        <w:rPr>
          <w:rFonts w:ascii="Times New Roman" w:hAnsi="Times New Roman"/>
          <w:sz w:val="20"/>
          <w:szCs w:val="20"/>
        </w:rPr>
        <w:t xml:space="preserve"> Цена Контракта может быть</w:t>
      </w:r>
      <w:r w:rsidR="00770E15" w:rsidRPr="00577A74">
        <w:rPr>
          <w:rFonts w:ascii="Times New Roman" w:hAnsi="Times New Roman"/>
          <w:sz w:val="20"/>
          <w:szCs w:val="20"/>
        </w:rPr>
        <w:t xml:space="preserve">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FE5B3B" w:rsidRPr="00577A74" w:rsidRDefault="00F81A1A" w:rsidP="006C01C2">
      <w:pPr>
        <w:widowControl w:val="0"/>
        <w:shd w:val="clear" w:color="auto" w:fill="FFFFFF"/>
        <w:tabs>
          <w:tab w:val="left" w:pos="426"/>
          <w:tab w:val="left" w:pos="993"/>
        </w:tabs>
        <w:autoSpaceDE w:val="0"/>
        <w:autoSpaceDN w:val="0"/>
        <w:adjustRightInd w:val="0"/>
        <w:contextualSpacing/>
        <w:jc w:val="both"/>
      </w:pPr>
      <w:r w:rsidRPr="00577A74">
        <w:t>3.</w:t>
      </w:r>
      <w:r w:rsidR="00FE5B3B" w:rsidRPr="00577A74">
        <w:t>3</w:t>
      </w:r>
      <w:r w:rsidRPr="00577A74">
        <w:t>.</w:t>
      </w:r>
      <w:r w:rsidR="009352DE" w:rsidRPr="00577A74">
        <w:t xml:space="preserve"> </w:t>
      </w:r>
      <w:r w:rsidRPr="00577A74">
        <w:t xml:space="preserve">Оплата оказанных Исполнителем услуг по </w:t>
      </w:r>
      <w:r w:rsidR="006C01C2" w:rsidRPr="00577A74">
        <w:t>Контракт</w:t>
      </w:r>
      <w:r w:rsidRPr="00577A74">
        <w:t>у осущест</w:t>
      </w:r>
      <w:r w:rsidR="00143199" w:rsidRPr="00577A74">
        <w:t xml:space="preserve">вляется по безналичному расчету </w:t>
      </w:r>
      <w:r w:rsidR="00FE5B3B" w:rsidRPr="00577A74">
        <w:rPr>
          <w:bCs/>
        </w:rPr>
        <w:t xml:space="preserve">путем перечисления денежных средств на расчетный счет </w:t>
      </w:r>
      <w:r w:rsidR="00FE5B3B" w:rsidRPr="00577A74">
        <w:rPr>
          <w:b/>
          <w:bCs/>
        </w:rPr>
        <w:t xml:space="preserve">Исполнителя </w:t>
      </w:r>
      <w:r w:rsidR="00FE5B3B" w:rsidRPr="00577A74">
        <w:t xml:space="preserve">после оказания услуги, в срок не более чем </w:t>
      </w:r>
      <w:r w:rsidR="00D546B6" w:rsidRPr="00577A74">
        <w:t>5 рабочих</w:t>
      </w:r>
      <w:r w:rsidR="00FE5B3B" w:rsidRPr="00577A74">
        <w:t xml:space="preserve"> дней с даты подписания </w:t>
      </w:r>
      <w:r w:rsidR="00FE5B3B" w:rsidRPr="00577A74">
        <w:rPr>
          <w:b/>
        </w:rPr>
        <w:t>Заказчиком</w:t>
      </w:r>
      <w:r w:rsidR="005363FB">
        <w:rPr>
          <w:b/>
        </w:rPr>
        <w:t xml:space="preserve"> </w:t>
      </w:r>
      <w:r w:rsidR="005363FB" w:rsidRPr="005363FB">
        <w:t>документов для приемки и оплаты</w:t>
      </w:r>
      <w:r w:rsidR="00FE5B3B" w:rsidRPr="00577A74">
        <w:t xml:space="preserve">. Авансирование по настоящему </w:t>
      </w:r>
      <w:r w:rsidR="006C01C2" w:rsidRPr="00577A74">
        <w:t>контракт</w:t>
      </w:r>
      <w:r w:rsidR="00FE5B3B" w:rsidRPr="00577A74">
        <w:t>у не предусмотрено.</w:t>
      </w:r>
    </w:p>
    <w:p w:rsidR="006C01C2" w:rsidRPr="006C01C2" w:rsidRDefault="006C01C2" w:rsidP="006C01C2">
      <w:pPr>
        <w:tabs>
          <w:tab w:val="left" w:pos="1560"/>
        </w:tabs>
        <w:jc w:val="both"/>
      </w:pPr>
      <w:r w:rsidRPr="00577A74">
        <w:t>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w:t>
      </w:r>
      <w:r w:rsidRPr="006C01C2">
        <w:t>,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C01C2" w:rsidRPr="006C01C2" w:rsidRDefault="006C01C2" w:rsidP="006C01C2">
      <w:pPr>
        <w:pStyle w:val="ConsPlusNormal"/>
        <w:jc w:val="both"/>
        <w:rPr>
          <w:rFonts w:ascii="Times New Roman" w:hAnsi="Times New Roman"/>
          <w:sz w:val="20"/>
          <w:szCs w:val="20"/>
        </w:rPr>
      </w:pPr>
      <w:bookmarkStart w:id="0" w:name="P1458"/>
      <w:bookmarkEnd w:id="0"/>
      <w:r>
        <w:rPr>
          <w:rFonts w:ascii="Times New Roman" w:hAnsi="Times New Roman"/>
          <w:sz w:val="20"/>
          <w:szCs w:val="20"/>
        </w:rPr>
        <w:t>3.4</w:t>
      </w:r>
      <w:r w:rsidRPr="006C01C2">
        <w:rPr>
          <w:rFonts w:ascii="Times New Roman" w:hAnsi="Times New Roman"/>
          <w:sz w:val="20"/>
          <w:szCs w:val="20"/>
        </w:rPr>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6C01C2" w:rsidRDefault="006C01C2" w:rsidP="006C01C2">
      <w:pPr>
        <w:jc w:val="both"/>
      </w:pPr>
      <w:bookmarkStart w:id="1" w:name="P1459"/>
      <w:bookmarkStart w:id="2" w:name="P1460"/>
      <w:bookmarkEnd w:id="1"/>
      <w:bookmarkEnd w:id="2"/>
      <w:r>
        <w:t>3.</w:t>
      </w:r>
      <w:r w:rsidR="00770E15">
        <w:t>5</w:t>
      </w:r>
      <w:r>
        <w:t>.</w:t>
      </w:r>
      <w:r w:rsidRPr="006C01C2">
        <w:t xml:space="preserve"> В случае неисполнения или ненадлежащего исполнения, а </w:t>
      </w:r>
      <w:r w:rsidR="00CE13BE" w:rsidRPr="006C01C2">
        <w:t>также</w:t>
      </w:r>
      <w:r w:rsidRPr="006C01C2">
        <w:t xml:space="preserve"> просрочки исполнения обязательств </w:t>
      </w:r>
      <w:r w:rsidR="00CE13BE" w:rsidRPr="006C01C2">
        <w:t>Поставщиком,</w:t>
      </w:r>
      <w:r w:rsidRPr="006C01C2">
        <w:t xml:space="preserve"> предусмотренных Контрактом, Заказчик вправе произвести оплату по Контракту путем выплаты Поставщику суммы, уменьшенной на сумму неустойки (штрафа, пени).</w:t>
      </w:r>
    </w:p>
    <w:p w:rsidR="006C01C2" w:rsidRDefault="006C01C2" w:rsidP="006C01C2">
      <w:pPr>
        <w:jc w:val="both"/>
      </w:pPr>
    </w:p>
    <w:p w:rsidR="006C01C2" w:rsidRPr="008D178C" w:rsidRDefault="006C01C2" w:rsidP="006C01C2">
      <w:pPr>
        <w:tabs>
          <w:tab w:val="left" w:pos="426"/>
        </w:tabs>
        <w:jc w:val="center"/>
        <w:rPr>
          <w:b/>
        </w:rPr>
      </w:pPr>
      <w:r w:rsidRPr="008D178C">
        <w:rPr>
          <w:b/>
        </w:rPr>
        <w:t>4. ПОРЯДОК ПРИЕМКИ И ГАРАНТИИ КАЧЕСТВА УСЛУГ</w:t>
      </w:r>
    </w:p>
    <w:p w:rsidR="006C01C2" w:rsidRPr="008D178C" w:rsidRDefault="006C01C2" w:rsidP="006C01C2">
      <w:pPr>
        <w:pStyle w:val="24"/>
        <w:numPr>
          <w:ilvl w:val="1"/>
          <w:numId w:val="11"/>
        </w:numPr>
        <w:shd w:val="clear" w:color="auto" w:fill="auto"/>
        <w:tabs>
          <w:tab w:val="left" w:pos="0"/>
          <w:tab w:val="left" w:pos="426"/>
        </w:tabs>
        <w:spacing w:line="240" w:lineRule="auto"/>
        <w:ind w:left="0" w:firstLine="0"/>
      </w:pPr>
      <w:r w:rsidRPr="008D178C">
        <w:t>В течение</w:t>
      </w:r>
      <w:r w:rsidR="00CE13BE">
        <w:t xml:space="preserve"> 5</w:t>
      </w:r>
      <w:r w:rsidRPr="008D178C">
        <w:t xml:space="preserve"> рабочих дней после предоставления</w:t>
      </w:r>
      <w:r w:rsidR="005363FB">
        <w:t xml:space="preserve"> надлежащим образом оформленные документы для приемки и оплаты </w:t>
      </w:r>
      <w:r w:rsidRPr="008D178C">
        <w:t>приемочная комиссия Заказчика осуществляет приемку оказанной услуги в части соответствия количества, комплектности, объема требованиям, установленным Контрактом.</w:t>
      </w:r>
    </w:p>
    <w:p w:rsidR="006C01C2" w:rsidRPr="008D178C" w:rsidRDefault="006C01C2" w:rsidP="006C01C2">
      <w:pPr>
        <w:pStyle w:val="24"/>
        <w:numPr>
          <w:ilvl w:val="1"/>
          <w:numId w:val="11"/>
        </w:numPr>
        <w:shd w:val="clear" w:color="auto" w:fill="auto"/>
        <w:tabs>
          <w:tab w:val="left" w:pos="0"/>
          <w:tab w:val="left" w:pos="426"/>
        </w:tabs>
        <w:spacing w:line="240" w:lineRule="auto"/>
        <w:ind w:left="0" w:firstLine="0"/>
      </w:pPr>
      <w:r w:rsidRPr="008D178C">
        <w:t>Результат приемки оформляется Заказчиком в виде акта приемки товаров (работ, услуг) в течение 3 рабочих дней после принятия решения всеми членами комиссии.</w:t>
      </w:r>
    </w:p>
    <w:p w:rsidR="006C01C2" w:rsidRPr="008D178C" w:rsidRDefault="006C01C2" w:rsidP="006C01C2">
      <w:pPr>
        <w:pStyle w:val="24"/>
        <w:numPr>
          <w:ilvl w:val="1"/>
          <w:numId w:val="11"/>
        </w:numPr>
        <w:shd w:val="clear" w:color="auto" w:fill="auto"/>
        <w:tabs>
          <w:tab w:val="left" w:pos="0"/>
          <w:tab w:val="left" w:pos="426"/>
          <w:tab w:val="left" w:pos="642"/>
        </w:tabs>
        <w:spacing w:line="240" w:lineRule="auto"/>
        <w:ind w:left="0" w:firstLine="0"/>
      </w:pPr>
      <w:r w:rsidRPr="008D178C">
        <w:t>В случае выявления существенных недостатков в оказанных услугах Заказчик направляет Исполнителю мотивированный отказ от приемки услуг с указанием перечня выявленных недостатков в оказанных услугах.</w:t>
      </w:r>
    </w:p>
    <w:p w:rsidR="006C01C2" w:rsidRPr="008D178C" w:rsidRDefault="006C01C2" w:rsidP="006C01C2">
      <w:pPr>
        <w:pStyle w:val="24"/>
        <w:numPr>
          <w:ilvl w:val="1"/>
          <w:numId w:val="11"/>
        </w:numPr>
        <w:shd w:val="clear" w:color="auto" w:fill="auto"/>
        <w:tabs>
          <w:tab w:val="left" w:pos="0"/>
          <w:tab w:val="left" w:pos="426"/>
          <w:tab w:val="left" w:pos="642"/>
        </w:tabs>
        <w:spacing w:line="240" w:lineRule="auto"/>
        <w:ind w:left="0" w:firstLine="0"/>
      </w:pPr>
      <w:r w:rsidRPr="008D178C">
        <w:t>В мотивированном отказе Заказчика от приемки Услуг Исполнителя указывается перечень замечаний и претензий к оказанным Услугам и сроки их устранения. Замечания и претензии устраняются Исполнителем за свой счет в течение согласованного Сторонами срока, но не более чем через 10 рабочих дней с даты соответствующего уведомления об обнаружении недостатков. После их устранения в указанный срок силами Исполнителя, Заказчик вновь осуществляет приемку оказанных Услуг.</w:t>
      </w:r>
    </w:p>
    <w:p w:rsidR="006C01C2" w:rsidRDefault="006C01C2" w:rsidP="006C01C2">
      <w:pPr>
        <w:pStyle w:val="24"/>
        <w:shd w:val="clear" w:color="auto" w:fill="auto"/>
        <w:tabs>
          <w:tab w:val="left" w:pos="0"/>
          <w:tab w:val="left" w:pos="426"/>
          <w:tab w:val="left" w:pos="642"/>
        </w:tabs>
        <w:spacing w:line="240" w:lineRule="auto"/>
      </w:pPr>
    </w:p>
    <w:p w:rsidR="0014496D" w:rsidRPr="008D178C" w:rsidRDefault="0014496D" w:rsidP="0014496D">
      <w:pPr>
        <w:pStyle w:val="ConsPlusNormal"/>
        <w:tabs>
          <w:tab w:val="left" w:pos="426"/>
        </w:tabs>
        <w:jc w:val="center"/>
        <w:outlineLvl w:val="1"/>
        <w:rPr>
          <w:rFonts w:ascii="Times New Roman" w:hAnsi="Times New Roman"/>
          <w:b/>
          <w:sz w:val="20"/>
          <w:szCs w:val="20"/>
        </w:rPr>
      </w:pPr>
      <w:r>
        <w:rPr>
          <w:rFonts w:ascii="Times New Roman" w:hAnsi="Times New Roman"/>
          <w:b/>
          <w:sz w:val="20"/>
          <w:szCs w:val="20"/>
        </w:rPr>
        <w:t>5</w:t>
      </w:r>
      <w:r w:rsidRPr="008D178C">
        <w:rPr>
          <w:rFonts w:ascii="Times New Roman" w:hAnsi="Times New Roman"/>
          <w:b/>
          <w:sz w:val="20"/>
          <w:szCs w:val="20"/>
        </w:rPr>
        <w:t>. СРОК ДЕЙСТВИЯ И ПОРЯДОК РАСТОРЖЕНИЯ КОНТРАКТА</w:t>
      </w:r>
    </w:p>
    <w:p w:rsidR="00D676C1" w:rsidRDefault="0014496D" w:rsidP="0014496D">
      <w:pPr>
        <w:pStyle w:val="ConsPlusNormal"/>
        <w:tabs>
          <w:tab w:val="left" w:pos="426"/>
        </w:tabs>
        <w:jc w:val="both"/>
        <w:rPr>
          <w:rFonts w:ascii="Times New Roman" w:hAnsi="Times New Roman"/>
          <w:sz w:val="20"/>
          <w:szCs w:val="20"/>
        </w:rPr>
      </w:pPr>
      <w:r>
        <w:rPr>
          <w:rFonts w:ascii="Times New Roman" w:hAnsi="Times New Roman"/>
          <w:sz w:val="20"/>
          <w:szCs w:val="20"/>
        </w:rPr>
        <w:t>5</w:t>
      </w:r>
      <w:r w:rsidRPr="008D178C">
        <w:rPr>
          <w:rFonts w:ascii="Times New Roman" w:hAnsi="Times New Roman"/>
          <w:sz w:val="20"/>
          <w:szCs w:val="20"/>
        </w:rPr>
        <w:t>.1. Контракт вступает в силу с момента его подписания обеими Сторонами и действует по 31.12.202</w:t>
      </w:r>
      <w:r w:rsidR="00D676C1">
        <w:rPr>
          <w:rFonts w:ascii="Times New Roman" w:hAnsi="Times New Roman"/>
          <w:sz w:val="20"/>
          <w:szCs w:val="20"/>
        </w:rPr>
        <w:t>6</w:t>
      </w:r>
      <w:r w:rsidRPr="008D178C">
        <w:rPr>
          <w:rFonts w:ascii="Times New Roman" w:hAnsi="Times New Roman"/>
          <w:sz w:val="20"/>
          <w:szCs w:val="20"/>
        </w:rPr>
        <w:t xml:space="preserve"> г. Окончание срока действия Контракта не влечет прекращения неисполненных обязательств Сторон по Контракту. </w:t>
      </w:r>
    </w:p>
    <w:p w:rsidR="0014496D" w:rsidRPr="008D178C" w:rsidRDefault="0014496D" w:rsidP="0014496D">
      <w:pPr>
        <w:pStyle w:val="ConsPlusNormal"/>
        <w:tabs>
          <w:tab w:val="left" w:pos="426"/>
        </w:tabs>
        <w:jc w:val="both"/>
        <w:rPr>
          <w:rFonts w:ascii="Times New Roman" w:hAnsi="Times New Roman"/>
          <w:sz w:val="20"/>
          <w:szCs w:val="20"/>
        </w:rPr>
      </w:pPr>
      <w:r>
        <w:rPr>
          <w:rFonts w:ascii="Times New Roman" w:hAnsi="Times New Roman"/>
          <w:sz w:val="20"/>
          <w:szCs w:val="20"/>
        </w:rPr>
        <w:t>5</w:t>
      </w:r>
      <w:r w:rsidRPr="008D178C">
        <w:rPr>
          <w:rFonts w:ascii="Times New Roman" w:hAnsi="Times New Roman"/>
          <w:sz w:val="20"/>
          <w:szCs w:val="20"/>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8D178C">
          <w:rPr>
            <w:rFonts w:ascii="Times New Roman" w:hAnsi="Times New Roman"/>
            <w:sz w:val="20"/>
            <w:szCs w:val="20"/>
          </w:rPr>
          <w:t>частями 9</w:t>
        </w:r>
      </w:hyperlink>
      <w:r w:rsidRPr="008D178C">
        <w:rPr>
          <w:rFonts w:ascii="Times New Roman" w:hAnsi="Times New Roman"/>
          <w:sz w:val="20"/>
          <w:szCs w:val="20"/>
        </w:rPr>
        <w:t xml:space="preserve"> - </w:t>
      </w:r>
      <w:hyperlink r:id="rId10" w:history="1">
        <w:r w:rsidRPr="008D178C">
          <w:rPr>
            <w:rFonts w:ascii="Times New Roman" w:hAnsi="Times New Roman"/>
            <w:sz w:val="20"/>
            <w:szCs w:val="20"/>
          </w:rPr>
          <w:t>23 статьи 95</w:t>
        </w:r>
      </w:hyperlink>
      <w:r w:rsidRPr="008D178C">
        <w:rPr>
          <w:rFonts w:ascii="Times New Roman" w:hAnsi="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4496D" w:rsidRDefault="0014496D" w:rsidP="006C01C2">
      <w:pPr>
        <w:pStyle w:val="24"/>
        <w:shd w:val="clear" w:color="auto" w:fill="auto"/>
        <w:tabs>
          <w:tab w:val="left" w:pos="0"/>
          <w:tab w:val="left" w:pos="426"/>
          <w:tab w:val="left" w:pos="642"/>
        </w:tabs>
        <w:spacing w:line="240" w:lineRule="auto"/>
      </w:pPr>
    </w:p>
    <w:p w:rsidR="006C01C2" w:rsidRPr="008D178C" w:rsidRDefault="006C01C2" w:rsidP="006C01C2">
      <w:pPr>
        <w:tabs>
          <w:tab w:val="left" w:pos="426"/>
        </w:tabs>
        <w:jc w:val="center"/>
        <w:rPr>
          <w:b/>
        </w:rPr>
      </w:pPr>
      <w:r w:rsidRPr="008D178C">
        <w:rPr>
          <w:b/>
        </w:rPr>
        <w:t>6. ОТВЕТСТВЕННОСТЬ СТОРОН</w:t>
      </w:r>
    </w:p>
    <w:p w:rsidR="006C01C2" w:rsidRPr="008D178C" w:rsidRDefault="006C01C2" w:rsidP="006C01C2">
      <w:pPr>
        <w:tabs>
          <w:tab w:val="left" w:pos="426"/>
        </w:tabs>
        <w:autoSpaceDE w:val="0"/>
        <w:autoSpaceDN w:val="0"/>
        <w:adjustRightInd w:val="0"/>
        <w:jc w:val="both"/>
        <w:outlineLvl w:val="0"/>
        <w:rPr>
          <w:smallCaps/>
        </w:rPr>
      </w:pPr>
      <w:r w:rsidRPr="008D178C">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C01C2" w:rsidRPr="008D178C" w:rsidRDefault="006C01C2" w:rsidP="006C01C2">
      <w:pPr>
        <w:tabs>
          <w:tab w:val="left" w:pos="426"/>
        </w:tabs>
        <w:autoSpaceDE w:val="0"/>
        <w:autoSpaceDN w:val="0"/>
        <w:adjustRightInd w:val="0"/>
        <w:jc w:val="both"/>
        <w:outlineLvl w:val="0"/>
        <w:rPr>
          <w:smallCaps/>
        </w:rPr>
      </w:pPr>
      <w:r w:rsidRPr="008D178C">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C01C2" w:rsidRPr="008D178C" w:rsidRDefault="006C01C2" w:rsidP="006C01C2">
      <w:pPr>
        <w:tabs>
          <w:tab w:val="left" w:pos="426"/>
        </w:tabs>
        <w:autoSpaceDE w:val="0"/>
        <w:autoSpaceDN w:val="0"/>
        <w:adjustRightInd w:val="0"/>
        <w:jc w:val="both"/>
      </w:pPr>
      <w:r w:rsidRPr="008D178C">
        <w:t>6.3.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C01C2" w:rsidRPr="008D178C" w:rsidRDefault="006C01C2" w:rsidP="006C01C2">
      <w:pPr>
        <w:tabs>
          <w:tab w:val="left" w:pos="426"/>
        </w:tabs>
        <w:autoSpaceDE w:val="0"/>
        <w:autoSpaceDN w:val="0"/>
        <w:adjustRightInd w:val="0"/>
        <w:jc w:val="both"/>
      </w:pPr>
      <w:r w:rsidRPr="008D178C">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C01C2" w:rsidRPr="008D178C" w:rsidRDefault="006C01C2" w:rsidP="006C01C2">
      <w:pPr>
        <w:tabs>
          <w:tab w:val="left" w:pos="426"/>
        </w:tabs>
        <w:autoSpaceDE w:val="0"/>
        <w:autoSpaceDN w:val="0"/>
        <w:adjustRightInd w:val="0"/>
        <w:jc w:val="both"/>
        <w:outlineLvl w:val="0"/>
        <w:rPr>
          <w:smallCaps/>
        </w:rPr>
      </w:pPr>
      <w:r w:rsidRPr="008D178C">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6C01C2" w:rsidRPr="008D178C" w:rsidRDefault="006C01C2" w:rsidP="006C01C2">
      <w:pPr>
        <w:tabs>
          <w:tab w:val="left" w:pos="426"/>
        </w:tabs>
        <w:autoSpaceDE w:val="0"/>
        <w:autoSpaceDN w:val="0"/>
        <w:adjustRightInd w:val="0"/>
        <w:jc w:val="both"/>
        <w:outlineLvl w:val="0"/>
        <w:rPr>
          <w:smallCaps/>
        </w:rPr>
      </w:pPr>
      <w:r w:rsidRPr="008D178C">
        <w:t>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C01C2" w:rsidRPr="008D178C" w:rsidRDefault="006C01C2" w:rsidP="006C01C2">
      <w:pPr>
        <w:tabs>
          <w:tab w:val="left" w:pos="426"/>
        </w:tabs>
        <w:autoSpaceDE w:val="0"/>
        <w:autoSpaceDN w:val="0"/>
        <w:adjustRightInd w:val="0"/>
        <w:jc w:val="both"/>
        <w:outlineLvl w:val="0"/>
        <w:rPr>
          <w:smallCaps/>
        </w:rPr>
      </w:pPr>
      <w:r w:rsidRPr="008D178C">
        <w:lastRenderedPageBreak/>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 1000 рублей.</w:t>
      </w:r>
    </w:p>
    <w:p w:rsidR="006C01C2" w:rsidRPr="008D178C" w:rsidRDefault="006C01C2" w:rsidP="006C01C2">
      <w:pPr>
        <w:tabs>
          <w:tab w:val="left" w:pos="426"/>
        </w:tabs>
        <w:autoSpaceDE w:val="0"/>
        <w:autoSpaceDN w:val="0"/>
        <w:adjustRightInd w:val="0"/>
        <w:jc w:val="both"/>
        <w:outlineLvl w:val="0"/>
        <w:rPr>
          <w:smallCaps/>
        </w:rPr>
      </w:pPr>
      <w:r w:rsidRPr="008D178C">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C01C2" w:rsidRPr="008D178C" w:rsidRDefault="006C01C2" w:rsidP="006C01C2">
      <w:pPr>
        <w:tabs>
          <w:tab w:val="left" w:pos="426"/>
        </w:tabs>
        <w:autoSpaceDE w:val="0"/>
        <w:autoSpaceDN w:val="0"/>
        <w:adjustRightInd w:val="0"/>
        <w:jc w:val="both"/>
        <w:outlineLvl w:val="0"/>
        <w:rPr>
          <w:smallCaps/>
        </w:rPr>
      </w:pPr>
      <w:r w:rsidRPr="008D178C">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(одну тысячу) рублей. </w:t>
      </w:r>
    </w:p>
    <w:p w:rsidR="006C01C2" w:rsidRPr="008D178C" w:rsidRDefault="006C01C2" w:rsidP="006C01C2">
      <w:pPr>
        <w:tabs>
          <w:tab w:val="left" w:pos="426"/>
        </w:tabs>
        <w:autoSpaceDE w:val="0"/>
        <w:autoSpaceDN w:val="0"/>
        <w:adjustRightInd w:val="0"/>
        <w:jc w:val="both"/>
        <w:outlineLvl w:val="0"/>
        <w:rPr>
          <w:smallCaps/>
        </w:rPr>
      </w:pPr>
      <w:r w:rsidRPr="008D178C">
        <w:t>6.9.  Применение неустойки (штрафа, пени) не освобождает Стороны от исполнения обязательств по Контракту.</w:t>
      </w:r>
    </w:p>
    <w:p w:rsidR="006C01C2" w:rsidRPr="008D178C" w:rsidRDefault="006C01C2" w:rsidP="006C01C2">
      <w:pPr>
        <w:tabs>
          <w:tab w:val="left" w:pos="426"/>
        </w:tabs>
        <w:autoSpaceDE w:val="0"/>
        <w:autoSpaceDN w:val="0"/>
        <w:adjustRightInd w:val="0"/>
        <w:jc w:val="both"/>
        <w:outlineLvl w:val="0"/>
        <w:rPr>
          <w:smallCaps/>
        </w:rPr>
      </w:pPr>
      <w:r w:rsidRPr="008D178C">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C01C2" w:rsidRPr="008D178C" w:rsidRDefault="006C01C2" w:rsidP="006C01C2">
      <w:pPr>
        <w:tabs>
          <w:tab w:val="left" w:pos="426"/>
        </w:tabs>
        <w:autoSpaceDE w:val="0"/>
        <w:autoSpaceDN w:val="0"/>
        <w:adjustRightInd w:val="0"/>
        <w:jc w:val="both"/>
        <w:outlineLvl w:val="0"/>
        <w:rPr>
          <w:smallCaps/>
        </w:rPr>
      </w:pPr>
      <w:r w:rsidRPr="008D178C">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C01C2" w:rsidRPr="008D178C" w:rsidRDefault="006C01C2" w:rsidP="006C01C2">
      <w:pPr>
        <w:tabs>
          <w:tab w:val="left" w:pos="426"/>
        </w:tabs>
        <w:autoSpaceDE w:val="0"/>
        <w:autoSpaceDN w:val="0"/>
        <w:adjustRightInd w:val="0"/>
        <w:jc w:val="both"/>
        <w:outlineLvl w:val="0"/>
      </w:pPr>
      <w:r w:rsidRPr="008D178C">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01C2" w:rsidRPr="008D178C" w:rsidRDefault="006C01C2" w:rsidP="006C01C2">
      <w:pPr>
        <w:pStyle w:val="ConsPlusNormal"/>
        <w:tabs>
          <w:tab w:val="left" w:pos="426"/>
        </w:tabs>
        <w:jc w:val="both"/>
        <w:outlineLvl w:val="1"/>
        <w:rPr>
          <w:rFonts w:ascii="Times New Roman" w:hAnsi="Times New Roman"/>
          <w:b/>
          <w:sz w:val="20"/>
          <w:szCs w:val="20"/>
        </w:rPr>
      </w:pPr>
    </w:p>
    <w:p w:rsidR="006C01C2" w:rsidRPr="008D178C" w:rsidRDefault="006C01C2" w:rsidP="006C01C2">
      <w:pPr>
        <w:pStyle w:val="ConsPlusNormal"/>
        <w:tabs>
          <w:tab w:val="left" w:pos="426"/>
        </w:tabs>
        <w:jc w:val="center"/>
        <w:outlineLvl w:val="1"/>
        <w:rPr>
          <w:rFonts w:ascii="Times New Roman" w:hAnsi="Times New Roman"/>
          <w:b/>
          <w:sz w:val="20"/>
          <w:szCs w:val="20"/>
        </w:rPr>
      </w:pPr>
      <w:r w:rsidRPr="008D178C">
        <w:rPr>
          <w:rFonts w:ascii="Times New Roman" w:hAnsi="Times New Roman"/>
          <w:b/>
          <w:sz w:val="20"/>
          <w:szCs w:val="20"/>
        </w:rPr>
        <w:t>7. ОБСТОЯТЕЛЬСТВА НЕПРЕОДОЛИМОЙ СИЛЫ</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C01C2" w:rsidRPr="008D178C" w:rsidRDefault="006C01C2" w:rsidP="006C01C2">
      <w:pPr>
        <w:pStyle w:val="ConsPlusNormal"/>
        <w:tabs>
          <w:tab w:val="left" w:pos="426"/>
        </w:tabs>
        <w:jc w:val="both"/>
        <w:rPr>
          <w:rFonts w:ascii="Times New Roman" w:hAnsi="Times New Roman"/>
          <w:sz w:val="20"/>
          <w:szCs w:val="20"/>
        </w:rPr>
      </w:pPr>
    </w:p>
    <w:p w:rsidR="006C01C2" w:rsidRPr="008D178C" w:rsidRDefault="006C01C2" w:rsidP="006C01C2">
      <w:pPr>
        <w:pStyle w:val="ConsPlusNormal"/>
        <w:tabs>
          <w:tab w:val="left" w:pos="426"/>
        </w:tabs>
        <w:jc w:val="center"/>
        <w:outlineLvl w:val="1"/>
        <w:rPr>
          <w:rFonts w:ascii="Times New Roman" w:hAnsi="Times New Roman"/>
          <w:b/>
          <w:sz w:val="20"/>
          <w:szCs w:val="20"/>
        </w:rPr>
      </w:pPr>
      <w:r w:rsidRPr="008D178C">
        <w:rPr>
          <w:rFonts w:ascii="Times New Roman" w:hAnsi="Times New Roman"/>
          <w:b/>
          <w:sz w:val="20"/>
          <w:szCs w:val="20"/>
        </w:rPr>
        <w:t>8. РАССМОТРЕНИЕ И РАЗРЕШЕНИЕ СПОРОВ</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8.3. Срок рассмотрения претензии не может превышать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8.4. При неурегулировании Сторонами спора в досудебном порядке, спор разрешается в судебном порядке.</w:t>
      </w:r>
    </w:p>
    <w:p w:rsidR="006C01C2" w:rsidRPr="008D178C" w:rsidRDefault="006C01C2" w:rsidP="006C01C2">
      <w:pPr>
        <w:pStyle w:val="ConsPlusNormal"/>
        <w:tabs>
          <w:tab w:val="left" w:pos="426"/>
        </w:tabs>
        <w:jc w:val="both"/>
        <w:rPr>
          <w:rFonts w:ascii="Times New Roman" w:hAnsi="Times New Roman"/>
          <w:sz w:val="20"/>
          <w:szCs w:val="20"/>
        </w:rPr>
      </w:pPr>
    </w:p>
    <w:p w:rsidR="006C01C2" w:rsidRPr="008D178C" w:rsidRDefault="0014496D" w:rsidP="006C01C2">
      <w:pPr>
        <w:pStyle w:val="ConsPlusNormal"/>
        <w:tabs>
          <w:tab w:val="left" w:pos="426"/>
        </w:tabs>
        <w:jc w:val="center"/>
        <w:outlineLvl w:val="1"/>
        <w:rPr>
          <w:rFonts w:ascii="Times New Roman" w:hAnsi="Times New Roman"/>
          <w:b/>
          <w:sz w:val="20"/>
          <w:szCs w:val="20"/>
        </w:rPr>
      </w:pPr>
      <w:r>
        <w:rPr>
          <w:rFonts w:ascii="Times New Roman" w:hAnsi="Times New Roman"/>
          <w:b/>
          <w:sz w:val="20"/>
          <w:szCs w:val="20"/>
        </w:rPr>
        <w:t>9</w:t>
      </w:r>
      <w:r w:rsidR="006C01C2" w:rsidRPr="008D178C">
        <w:rPr>
          <w:rFonts w:ascii="Times New Roman" w:hAnsi="Times New Roman"/>
          <w:b/>
          <w:sz w:val="20"/>
          <w:szCs w:val="20"/>
        </w:rPr>
        <w:t xml:space="preserve">. ПРОЧИЕ ПОЛОЖЕНИЯ </w:t>
      </w:r>
    </w:p>
    <w:p w:rsidR="006C01C2" w:rsidRPr="008D178C" w:rsidRDefault="0014496D" w:rsidP="006C01C2">
      <w:pPr>
        <w:pStyle w:val="ConsPlusNormal"/>
        <w:tabs>
          <w:tab w:val="left" w:pos="426"/>
        </w:tabs>
        <w:jc w:val="both"/>
        <w:rPr>
          <w:rFonts w:ascii="Times New Roman" w:hAnsi="Times New Roman"/>
          <w:sz w:val="20"/>
          <w:szCs w:val="20"/>
        </w:rPr>
      </w:pPr>
      <w:r>
        <w:rPr>
          <w:rFonts w:ascii="Times New Roman" w:hAnsi="Times New Roman"/>
          <w:sz w:val="20"/>
          <w:szCs w:val="20"/>
        </w:rPr>
        <w:t>9</w:t>
      </w:r>
      <w:r w:rsidR="006C01C2" w:rsidRPr="008D178C">
        <w:rPr>
          <w:rFonts w:ascii="Times New Roman" w:hAnsi="Times New Roman"/>
          <w:sz w:val="20"/>
          <w:szCs w:val="20"/>
        </w:rPr>
        <w:t>.1. Во всем, что не предусмотрено Контрактом, Стороны руководствуются законодательством Российской Федерации.</w:t>
      </w:r>
    </w:p>
    <w:p w:rsidR="006C01C2" w:rsidRPr="008D178C" w:rsidRDefault="0014496D" w:rsidP="006C01C2">
      <w:pPr>
        <w:pStyle w:val="ConsPlusNormal"/>
        <w:tabs>
          <w:tab w:val="left" w:pos="426"/>
        </w:tabs>
        <w:jc w:val="both"/>
        <w:rPr>
          <w:rFonts w:ascii="Times New Roman" w:hAnsi="Times New Roman"/>
          <w:sz w:val="20"/>
          <w:szCs w:val="20"/>
        </w:rPr>
      </w:pPr>
      <w:r>
        <w:rPr>
          <w:rFonts w:ascii="Times New Roman" w:hAnsi="Times New Roman"/>
          <w:sz w:val="20"/>
          <w:szCs w:val="20"/>
        </w:rPr>
        <w:t>9</w:t>
      </w:r>
      <w:r w:rsidR="006C01C2" w:rsidRPr="008D178C">
        <w:rPr>
          <w:rFonts w:ascii="Times New Roman" w:hAnsi="Times New Roman"/>
          <w:sz w:val="20"/>
          <w:szCs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C01C2" w:rsidRPr="008D178C" w:rsidRDefault="0014496D" w:rsidP="006C01C2">
      <w:pPr>
        <w:pStyle w:val="ConsPlusNormal"/>
        <w:tabs>
          <w:tab w:val="left" w:pos="426"/>
        </w:tabs>
        <w:jc w:val="both"/>
        <w:rPr>
          <w:rFonts w:ascii="Times New Roman" w:hAnsi="Times New Roman"/>
          <w:sz w:val="20"/>
          <w:szCs w:val="20"/>
        </w:rPr>
      </w:pPr>
      <w:r>
        <w:rPr>
          <w:rFonts w:ascii="Times New Roman" w:hAnsi="Times New Roman"/>
          <w:sz w:val="20"/>
          <w:szCs w:val="20"/>
        </w:rPr>
        <w:t>9</w:t>
      </w:r>
      <w:r w:rsidR="006C01C2" w:rsidRPr="008D178C">
        <w:rPr>
          <w:rFonts w:ascii="Times New Roman" w:hAnsi="Times New Roman"/>
          <w:sz w:val="20"/>
          <w:szCs w:val="2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C01C2" w:rsidRPr="008D178C" w:rsidRDefault="0014496D" w:rsidP="006C01C2">
      <w:pPr>
        <w:pStyle w:val="ConsPlusNormal"/>
        <w:tabs>
          <w:tab w:val="left" w:pos="426"/>
        </w:tabs>
        <w:jc w:val="both"/>
        <w:rPr>
          <w:rFonts w:ascii="Times New Roman" w:hAnsi="Times New Roman"/>
          <w:sz w:val="20"/>
          <w:szCs w:val="20"/>
        </w:rPr>
      </w:pPr>
      <w:r>
        <w:rPr>
          <w:rFonts w:ascii="Times New Roman" w:hAnsi="Times New Roman"/>
          <w:sz w:val="20"/>
          <w:szCs w:val="20"/>
        </w:rPr>
        <w:t>9</w:t>
      </w:r>
      <w:r w:rsidR="006C01C2" w:rsidRPr="008D178C">
        <w:rPr>
          <w:rFonts w:ascii="Times New Roman" w:hAnsi="Times New Roman"/>
          <w:sz w:val="20"/>
          <w:szCs w:val="20"/>
        </w:rPr>
        <w:t xml:space="preserve">.4. Изменение условий Контракта при его исполнении не допускается, за исключением случаев, предусмотренных </w:t>
      </w:r>
      <w:hyperlink r:id="rId11" w:history="1">
        <w:r w:rsidR="006C01C2" w:rsidRPr="008D178C">
          <w:rPr>
            <w:rFonts w:ascii="Times New Roman" w:hAnsi="Times New Roman"/>
            <w:sz w:val="20"/>
            <w:szCs w:val="20"/>
          </w:rPr>
          <w:t>статьей 95</w:t>
        </w:r>
      </w:hyperlink>
      <w:r w:rsidR="006C01C2" w:rsidRPr="008D178C">
        <w:rPr>
          <w:rFonts w:ascii="Times New Roman" w:hAnsi="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C01C2" w:rsidRPr="008D178C" w:rsidRDefault="0014496D" w:rsidP="006C01C2">
      <w:pPr>
        <w:pStyle w:val="ConsPlusNormal"/>
        <w:tabs>
          <w:tab w:val="left" w:pos="426"/>
        </w:tabs>
        <w:jc w:val="both"/>
        <w:rPr>
          <w:rFonts w:ascii="Times New Roman" w:hAnsi="Times New Roman"/>
          <w:sz w:val="20"/>
          <w:szCs w:val="20"/>
        </w:rPr>
      </w:pPr>
      <w:r>
        <w:rPr>
          <w:rFonts w:ascii="Times New Roman" w:hAnsi="Times New Roman"/>
          <w:sz w:val="20"/>
          <w:szCs w:val="20"/>
        </w:rPr>
        <w:t>9</w:t>
      </w:r>
      <w:r w:rsidR="006C01C2" w:rsidRPr="008D178C">
        <w:rPr>
          <w:rFonts w:ascii="Times New Roman" w:hAnsi="Times New Roman"/>
          <w:sz w:val="20"/>
          <w:szCs w:val="2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C01C2" w:rsidRPr="008D178C" w:rsidRDefault="006C01C2" w:rsidP="006C01C2">
      <w:pPr>
        <w:pStyle w:val="ConsPlusNormal"/>
        <w:tabs>
          <w:tab w:val="left" w:pos="426"/>
        </w:tabs>
        <w:jc w:val="both"/>
        <w:rPr>
          <w:rFonts w:ascii="Times New Roman" w:hAnsi="Times New Roman"/>
          <w:sz w:val="20"/>
          <w:szCs w:val="20"/>
        </w:rPr>
      </w:pPr>
      <w:r w:rsidRPr="008D178C">
        <w:rPr>
          <w:rFonts w:ascii="Times New Roman" w:hAnsi="Times New Roman"/>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C01C2" w:rsidRPr="008D178C" w:rsidRDefault="0014496D" w:rsidP="006C01C2">
      <w:pPr>
        <w:pStyle w:val="ConsPlusNormal"/>
        <w:tabs>
          <w:tab w:val="left" w:pos="426"/>
        </w:tabs>
        <w:jc w:val="both"/>
        <w:rPr>
          <w:rFonts w:ascii="Times New Roman" w:hAnsi="Times New Roman"/>
          <w:sz w:val="20"/>
          <w:szCs w:val="20"/>
        </w:rPr>
      </w:pPr>
      <w:r>
        <w:rPr>
          <w:rFonts w:ascii="Times New Roman" w:hAnsi="Times New Roman"/>
          <w:sz w:val="20"/>
          <w:szCs w:val="20"/>
        </w:rPr>
        <w:t>9</w:t>
      </w:r>
      <w:r w:rsidR="006C01C2" w:rsidRPr="008D178C">
        <w:rPr>
          <w:rFonts w:ascii="Times New Roman" w:hAnsi="Times New Roman"/>
          <w:sz w:val="20"/>
          <w:szCs w:val="20"/>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13D90" w:rsidRDefault="00513D90" w:rsidP="00E63EEB">
      <w:pPr>
        <w:shd w:val="clear" w:color="auto" w:fill="FFFFFF"/>
        <w:jc w:val="both"/>
      </w:pPr>
    </w:p>
    <w:p w:rsidR="0014496D" w:rsidRPr="008D178C" w:rsidRDefault="0014496D" w:rsidP="0014496D">
      <w:pPr>
        <w:pStyle w:val="ConsPlusNormal"/>
        <w:tabs>
          <w:tab w:val="left" w:pos="426"/>
        </w:tabs>
        <w:jc w:val="center"/>
        <w:outlineLvl w:val="1"/>
        <w:rPr>
          <w:rFonts w:ascii="Times New Roman" w:hAnsi="Times New Roman"/>
          <w:b/>
          <w:sz w:val="20"/>
          <w:szCs w:val="20"/>
        </w:rPr>
      </w:pPr>
      <w:r w:rsidRPr="008D178C">
        <w:rPr>
          <w:rFonts w:ascii="Times New Roman" w:hAnsi="Times New Roman"/>
          <w:b/>
          <w:sz w:val="20"/>
          <w:szCs w:val="20"/>
        </w:rPr>
        <w:t>11. ПЕРЕЧЕНЬ ПРИЛОЖЕНИЙ</w:t>
      </w:r>
    </w:p>
    <w:p w:rsidR="0014496D" w:rsidRPr="0014496D" w:rsidRDefault="0014496D" w:rsidP="0014496D">
      <w:pPr>
        <w:pStyle w:val="24"/>
        <w:numPr>
          <w:ilvl w:val="1"/>
          <w:numId w:val="13"/>
        </w:numPr>
        <w:shd w:val="clear" w:color="auto" w:fill="auto"/>
        <w:tabs>
          <w:tab w:val="left" w:pos="0"/>
          <w:tab w:val="left" w:pos="426"/>
          <w:tab w:val="left" w:pos="559"/>
        </w:tabs>
        <w:spacing w:line="240" w:lineRule="auto"/>
        <w:ind w:left="0" w:firstLine="0"/>
      </w:pPr>
      <w:r w:rsidRPr="0014496D">
        <w:t>К Контракту прилагаются:</w:t>
      </w:r>
    </w:p>
    <w:p w:rsidR="0014496D" w:rsidRDefault="0014496D" w:rsidP="0014496D">
      <w:pPr>
        <w:pStyle w:val="24"/>
        <w:numPr>
          <w:ilvl w:val="0"/>
          <w:numId w:val="12"/>
        </w:numPr>
        <w:shd w:val="clear" w:color="auto" w:fill="auto"/>
        <w:tabs>
          <w:tab w:val="left" w:pos="0"/>
          <w:tab w:val="left" w:pos="228"/>
          <w:tab w:val="left" w:pos="426"/>
        </w:tabs>
        <w:spacing w:line="240" w:lineRule="auto"/>
      </w:pPr>
      <w:r w:rsidRPr="0014496D">
        <w:t>Приложение №1;</w:t>
      </w:r>
    </w:p>
    <w:p w:rsidR="005A5CE3" w:rsidRDefault="005A5CE3" w:rsidP="0014496D">
      <w:pPr>
        <w:pStyle w:val="24"/>
        <w:numPr>
          <w:ilvl w:val="0"/>
          <w:numId w:val="12"/>
        </w:numPr>
        <w:shd w:val="clear" w:color="auto" w:fill="auto"/>
        <w:tabs>
          <w:tab w:val="left" w:pos="0"/>
          <w:tab w:val="left" w:pos="228"/>
          <w:tab w:val="left" w:pos="426"/>
        </w:tabs>
        <w:spacing w:line="240" w:lineRule="auto"/>
      </w:pPr>
      <w:r>
        <w:t>Приложение №2.</w:t>
      </w:r>
    </w:p>
    <w:p w:rsidR="0039119F" w:rsidRDefault="0039119F" w:rsidP="0039119F">
      <w:pPr>
        <w:pStyle w:val="24"/>
        <w:shd w:val="clear" w:color="auto" w:fill="auto"/>
        <w:tabs>
          <w:tab w:val="left" w:pos="0"/>
          <w:tab w:val="left" w:pos="228"/>
          <w:tab w:val="left" w:pos="426"/>
        </w:tabs>
        <w:spacing w:line="240" w:lineRule="auto"/>
      </w:pPr>
    </w:p>
    <w:p w:rsidR="00B4788D" w:rsidRDefault="0014496D" w:rsidP="00E63EEB">
      <w:pPr>
        <w:jc w:val="center"/>
        <w:rPr>
          <w:b/>
          <w:bCs/>
        </w:rPr>
      </w:pPr>
      <w:r w:rsidRPr="00844B26">
        <w:rPr>
          <w:b/>
          <w:bCs/>
        </w:rPr>
        <w:t>1</w:t>
      </w:r>
      <w:r>
        <w:rPr>
          <w:b/>
          <w:bCs/>
        </w:rPr>
        <w:t>2</w:t>
      </w:r>
      <w:r w:rsidRPr="00844B26">
        <w:rPr>
          <w:b/>
          <w:bCs/>
        </w:rPr>
        <w:t>. ЮРИДИЧЕСКИЕ АДРЕСА И ПОДПИСИ СТОРОН</w:t>
      </w:r>
    </w:p>
    <w:p w:rsidR="0014496D" w:rsidRPr="00844B26" w:rsidRDefault="0014496D" w:rsidP="00E63EEB">
      <w:pPr>
        <w:jc w:val="center"/>
        <w:rPr>
          <w:b/>
          <w:bCs/>
        </w:rPr>
      </w:pPr>
    </w:p>
    <w:tbl>
      <w:tblPr>
        <w:tblW w:w="10915" w:type="dxa"/>
        <w:tblInd w:w="70" w:type="dxa"/>
        <w:tblLayout w:type="fixed"/>
        <w:tblCellMar>
          <w:left w:w="70" w:type="dxa"/>
          <w:right w:w="70" w:type="dxa"/>
        </w:tblCellMar>
        <w:tblLook w:val="0000" w:firstRow="0" w:lastRow="0" w:firstColumn="0" w:lastColumn="0" w:noHBand="0" w:noVBand="0"/>
      </w:tblPr>
      <w:tblGrid>
        <w:gridCol w:w="4962"/>
        <w:gridCol w:w="160"/>
        <w:gridCol w:w="5793"/>
      </w:tblGrid>
      <w:tr w:rsidR="008E2816" w:rsidRPr="00844B26" w:rsidTr="00855598">
        <w:tc>
          <w:tcPr>
            <w:tcW w:w="4962" w:type="dxa"/>
            <w:shd w:val="clear" w:color="auto" w:fill="auto"/>
          </w:tcPr>
          <w:p w:rsidR="0037605A" w:rsidRDefault="0037605A" w:rsidP="0037605A">
            <w:pPr>
              <w:rPr>
                <w:b/>
                <w:sz w:val="22"/>
                <w:szCs w:val="22"/>
              </w:rPr>
            </w:pPr>
            <w:r>
              <w:rPr>
                <w:b/>
                <w:sz w:val="22"/>
                <w:szCs w:val="22"/>
              </w:rPr>
              <w:lastRenderedPageBreak/>
              <w:t>ЗАКАЗЧИК</w:t>
            </w:r>
          </w:p>
          <w:p w:rsidR="0037605A" w:rsidRDefault="0037605A" w:rsidP="0037605A">
            <w:pPr>
              <w:rPr>
                <w:b/>
                <w:sz w:val="22"/>
                <w:szCs w:val="22"/>
              </w:rPr>
            </w:pPr>
          </w:p>
          <w:p w:rsidR="0037605A" w:rsidRPr="00FA6EA1" w:rsidRDefault="0037605A" w:rsidP="0037605A">
            <w:pPr>
              <w:rPr>
                <w:b/>
                <w:sz w:val="22"/>
                <w:szCs w:val="22"/>
              </w:rPr>
            </w:pPr>
            <w:r w:rsidRPr="00FA6EA1">
              <w:rPr>
                <w:b/>
                <w:sz w:val="22"/>
                <w:szCs w:val="22"/>
              </w:rPr>
              <w:t>Управление Федеральной антимонопольной службы по Донецкой Народной Республике</w:t>
            </w:r>
          </w:p>
          <w:p w:rsidR="0037605A" w:rsidRPr="00FA6EA1" w:rsidRDefault="0037605A" w:rsidP="0037605A">
            <w:pPr>
              <w:rPr>
                <w:rFonts w:eastAsia="Calibri"/>
                <w:b/>
                <w:sz w:val="22"/>
                <w:szCs w:val="22"/>
                <w:lang w:eastAsia="en-US"/>
              </w:rPr>
            </w:pPr>
          </w:p>
          <w:p w:rsidR="0037605A" w:rsidRPr="00843136" w:rsidRDefault="0037605A" w:rsidP="0037605A">
            <w:pPr>
              <w:rPr>
                <w:sz w:val="22"/>
                <w:szCs w:val="22"/>
              </w:rPr>
            </w:pPr>
            <w:r w:rsidRPr="00843136">
              <w:rPr>
                <w:sz w:val="22"/>
                <w:szCs w:val="22"/>
              </w:rPr>
              <w:t>Юридический</w:t>
            </w:r>
            <w:r>
              <w:rPr>
                <w:sz w:val="22"/>
                <w:szCs w:val="22"/>
              </w:rPr>
              <w:t>/Фактический</w:t>
            </w:r>
            <w:r w:rsidRPr="00843136">
              <w:rPr>
                <w:sz w:val="22"/>
                <w:szCs w:val="22"/>
              </w:rPr>
              <w:t xml:space="preserve"> адрес: 283001, Донецкая Народная Республика, г.о. Донецк, г. Донецк, ул. 50-летия СССР, д. 138А</w:t>
            </w:r>
          </w:p>
          <w:p w:rsidR="0037605A" w:rsidRPr="00843136" w:rsidRDefault="0037605A" w:rsidP="0037605A">
            <w:pPr>
              <w:rPr>
                <w:sz w:val="22"/>
                <w:szCs w:val="22"/>
              </w:rPr>
            </w:pPr>
            <w:r w:rsidRPr="00843136">
              <w:rPr>
                <w:sz w:val="22"/>
                <w:szCs w:val="22"/>
              </w:rPr>
              <w:t>ИНН 9303032209</w:t>
            </w:r>
          </w:p>
          <w:p w:rsidR="0037605A" w:rsidRPr="00843136" w:rsidRDefault="0037605A" w:rsidP="0037605A">
            <w:pPr>
              <w:rPr>
                <w:sz w:val="22"/>
                <w:szCs w:val="22"/>
              </w:rPr>
            </w:pPr>
            <w:r w:rsidRPr="00843136">
              <w:rPr>
                <w:sz w:val="22"/>
                <w:szCs w:val="22"/>
              </w:rPr>
              <w:t>КПП 930301001</w:t>
            </w:r>
          </w:p>
          <w:p w:rsidR="0037605A" w:rsidRPr="00843136" w:rsidRDefault="0037605A" w:rsidP="0037605A">
            <w:pPr>
              <w:rPr>
                <w:sz w:val="22"/>
                <w:szCs w:val="22"/>
              </w:rPr>
            </w:pPr>
            <w:r w:rsidRPr="00843136">
              <w:rPr>
                <w:sz w:val="22"/>
                <w:szCs w:val="22"/>
              </w:rPr>
              <w:t>ОГРН 1239300000169</w:t>
            </w:r>
          </w:p>
          <w:p w:rsidR="0037605A" w:rsidRPr="00843136" w:rsidRDefault="0037605A" w:rsidP="0037605A">
            <w:pPr>
              <w:rPr>
                <w:sz w:val="22"/>
                <w:szCs w:val="22"/>
              </w:rPr>
            </w:pPr>
            <w:r w:rsidRPr="00843136">
              <w:rPr>
                <w:sz w:val="22"/>
                <w:szCs w:val="22"/>
              </w:rPr>
              <w:t xml:space="preserve">Банк: ОКЦ №1 ВВГУ БАНКА РОССИИ </w:t>
            </w:r>
          </w:p>
          <w:p w:rsidR="0037605A" w:rsidRPr="00843136" w:rsidRDefault="0037605A" w:rsidP="0037605A">
            <w:pPr>
              <w:rPr>
                <w:sz w:val="22"/>
                <w:szCs w:val="22"/>
              </w:rPr>
            </w:pPr>
            <w:r w:rsidRPr="00843136">
              <w:rPr>
                <w:sz w:val="22"/>
                <w:szCs w:val="22"/>
              </w:rPr>
              <w:t>БИК 042202001/УФК по Нижегородской области,</w:t>
            </w:r>
          </w:p>
          <w:p w:rsidR="0037605A" w:rsidRPr="00843136" w:rsidRDefault="0037605A" w:rsidP="0037605A">
            <w:pPr>
              <w:rPr>
                <w:sz w:val="22"/>
                <w:szCs w:val="22"/>
              </w:rPr>
            </w:pPr>
            <w:r w:rsidRPr="00843136">
              <w:rPr>
                <w:sz w:val="22"/>
                <w:szCs w:val="22"/>
              </w:rPr>
              <w:t>г. Нижний Новгород БИК 012202102</w:t>
            </w:r>
          </w:p>
          <w:p w:rsidR="0037605A" w:rsidRPr="00843136" w:rsidRDefault="0037605A" w:rsidP="0037605A">
            <w:pPr>
              <w:rPr>
                <w:sz w:val="22"/>
                <w:szCs w:val="22"/>
              </w:rPr>
            </w:pPr>
            <w:r w:rsidRPr="00843136">
              <w:rPr>
                <w:sz w:val="22"/>
                <w:szCs w:val="22"/>
              </w:rPr>
              <w:t>Банковский счет/Казначейский счет</w:t>
            </w:r>
          </w:p>
          <w:p w:rsidR="0037605A" w:rsidRPr="00843136" w:rsidRDefault="0037605A" w:rsidP="0037605A">
            <w:pPr>
              <w:rPr>
                <w:sz w:val="22"/>
                <w:szCs w:val="22"/>
              </w:rPr>
            </w:pPr>
            <w:r w:rsidRPr="00843136">
              <w:rPr>
                <w:sz w:val="22"/>
                <w:szCs w:val="22"/>
              </w:rPr>
              <w:t>40102810745370000024/03211643000000013252</w:t>
            </w:r>
          </w:p>
          <w:p w:rsidR="0037605A" w:rsidRPr="00843136" w:rsidRDefault="0037605A" w:rsidP="0037605A">
            <w:pPr>
              <w:rPr>
                <w:sz w:val="22"/>
                <w:szCs w:val="22"/>
              </w:rPr>
            </w:pPr>
            <w:r w:rsidRPr="00843136">
              <w:rPr>
                <w:sz w:val="22"/>
                <w:szCs w:val="22"/>
              </w:rPr>
              <w:t>Код бюджета 99010001 Федеральный бюджет</w:t>
            </w:r>
          </w:p>
          <w:p w:rsidR="0037605A" w:rsidRPr="00843136" w:rsidRDefault="0037605A" w:rsidP="0037605A">
            <w:pPr>
              <w:rPr>
                <w:sz w:val="22"/>
                <w:szCs w:val="22"/>
              </w:rPr>
            </w:pPr>
            <w:r w:rsidRPr="00843136">
              <w:rPr>
                <w:sz w:val="22"/>
                <w:szCs w:val="22"/>
              </w:rPr>
              <w:t>Наименование территориального органа ФК, в котором открыт лицевой счет:</w:t>
            </w:r>
          </w:p>
          <w:p w:rsidR="0037605A" w:rsidRPr="00843136" w:rsidRDefault="0037605A" w:rsidP="0037605A">
            <w:pPr>
              <w:rPr>
                <w:sz w:val="22"/>
                <w:szCs w:val="22"/>
              </w:rPr>
            </w:pPr>
            <w:r w:rsidRPr="00843136">
              <w:rPr>
                <w:sz w:val="22"/>
                <w:szCs w:val="22"/>
              </w:rPr>
              <w:t>УФК по Донецкой Народной Республике г. Донецк</w:t>
            </w:r>
          </w:p>
          <w:p w:rsidR="0037605A" w:rsidRPr="00843136" w:rsidRDefault="0037605A" w:rsidP="0037605A">
            <w:pPr>
              <w:rPr>
                <w:sz w:val="22"/>
                <w:szCs w:val="22"/>
              </w:rPr>
            </w:pPr>
            <w:r w:rsidRPr="00843136">
              <w:rPr>
                <w:sz w:val="22"/>
                <w:szCs w:val="22"/>
              </w:rPr>
              <w:t>Лицевой счет 03821</w:t>
            </w:r>
            <w:r w:rsidRPr="00843136">
              <w:rPr>
                <w:sz w:val="22"/>
                <w:szCs w:val="22"/>
                <w:lang w:val="en-US"/>
              </w:rPr>
              <w:t>G</w:t>
            </w:r>
            <w:r w:rsidRPr="00843136">
              <w:rPr>
                <w:sz w:val="22"/>
                <w:szCs w:val="22"/>
              </w:rPr>
              <w:t>21050</w:t>
            </w:r>
          </w:p>
          <w:p w:rsidR="0037605A" w:rsidRPr="00843136" w:rsidRDefault="0037605A" w:rsidP="0037605A">
            <w:pPr>
              <w:rPr>
                <w:sz w:val="22"/>
                <w:szCs w:val="22"/>
              </w:rPr>
            </w:pPr>
            <w:r w:rsidRPr="00843136">
              <w:rPr>
                <w:sz w:val="22"/>
                <w:szCs w:val="22"/>
                <w:lang w:val="en-US"/>
              </w:rPr>
              <w:t>e</w:t>
            </w:r>
            <w:r w:rsidRPr="00843136">
              <w:rPr>
                <w:sz w:val="22"/>
                <w:szCs w:val="22"/>
              </w:rPr>
              <w:t>-</w:t>
            </w:r>
            <w:r w:rsidRPr="00843136">
              <w:rPr>
                <w:sz w:val="22"/>
                <w:szCs w:val="22"/>
                <w:lang w:val="en-US"/>
              </w:rPr>
              <w:t>mail</w:t>
            </w:r>
            <w:r w:rsidRPr="00843136">
              <w:rPr>
                <w:sz w:val="22"/>
                <w:szCs w:val="22"/>
              </w:rPr>
              <w:t xml:space="preserve">: </w:t>
            </w:r>
            <w:r w:rsidRPr="00843136">
              <w:rPr>
                <w:sz w:val="22"/>
                <w:szCs w:val="22"/>
                <w:lang w:val="en-US"/>
              </w:rPr>
              <w:t>to</w:t>
            </w:r>
            <w:r w:rsidRPr="00843136">
              <w:rPr>
                <w:sz w:val="22"/>
                <w:szCs w:val="22"/>
              </w:rPr>
              <w:t>80@</w:t>
            </w:r>
            <w:r w:rsidRPr="00843136">
              <w:rPr>
                <w:sz w:val="22"/>
                <w:szCs w:val="22"/>
                <w:lang w:val="en-US"/>
              </w:rPr>
              <w:t>fas</w:t>
            </w:r>
            <w:r w:rsidRPr="00843136">
              <w:rPr>
                <w:sz w:val="22"/>
                <w:szCs w:val="22"/>
              </w:rPr>
              <w:t>.</w:t>
            </w:r>
            <w:r w:rsidRPr="00843136">
              <w:rPr>
                <w:sz w:val="22"/>
                <w:szCs w:val="22"/>
                <w:lang w:val="en-US"/>
              </w:rPr>
              <w:t>gov</w:t>
            </w:r>
            <w:r w:rsidRPr="00843136">
              <w:rPr>
                <w:sz w:val="22"/>
                <w:szCs w:val="22"/>
              </w:rPr>
              <w:t>.</w:t>
            </w:r>
            <w:r w:rsidRPr="00843136">
              <w:rPr>
                <w:sz w:val="22"/>
                <w:szCs w:val="22"/>
                <w:lang w:val="en-US"/>
              </w:rPr>
              <w:t>ru</w:t>
            </w:r>
          </w:p>
          <w:p w:rsidR="0037605A" w:rsidRDefault="0037605A" w:rsidP="0037605A">
            <w:pPr>
              <w:snapToGrid w:val="0"/>
              <w:rPr>
                <w:sz w:val="22"/>
                <w:szCs w:val="22"/>
              </w:rPr>
            </w:pPr>
            <w:r w:rsidRPr="00843136">
              <w:rPr>
                <w:sz w:val="22"/>
                <w:szCs w:val="22"/>
              </w:rPr>
              <w:t>Тел.: +7 (949) 821-74-70</w:t>
            </w:r>
          </w:p>
          <w:p w:rsidR="008E2816" w:rsidRPr="00844B26" w:rsidRDefault="008E2816" w:rsidP="00E63EEB">
            <w:pPr>
              <w:jc w:val="center"/>
              <w:rPr>
                <w:b/>
              </w:rPr>
            </w:pPr>
          </w:p>
        </w:tc>
        <w:tc>
          <w:tcPr>
            <w:tcW w:w="160" w:type="dxa"/>
            <w:shd w:val="clear" w:color="auto" w:fill="auto"/>
          </w:tcPr>
          <w:p w:rsidR="008E2816" w:rsidRPr="00844B26" w:rsidRDefault="008E2816" w:rsidP="00E63EEB">
            <w:pPr>
              <w:jc w:val="center"/>
              <w:rPr>
                <w:b/>
              </w:rPr>
            </w:pPr>
          </w:p>
        </w:tc>
        <w:tc>
          <w:tcPr>
            <w:tcW w:w="5793" w:type="dxa"/>
            <w:shd w:val="clear" w:color="auto" w:fill="auto"/>
          </w:tcPr>
          <w:p w:rsidR="008E2816" w:rsidRPr="00CE13BE" w:rsidRDefault="00FE5B3B" w:rsidP="00E63EEB">
            <w:pPr>
              <w:keepNext/>
              <w:jc w:val="center"/>
              <w:outlineLvl w:val="8"/>
              <w:rPr>
                <w:b/>
                <w:snapToGrid w:val="0"/>
                <w:highlight w:val="yellow"/>
              </w:rPr>
            </w:pPr>
            <w:r w:rsidRPr="00CE13BE">
              <w:rPr>
                <w:b/>
                <w:snapToGrid w:val="0"/>
                <w:highlight w:val="yellow"/>
              </w:rPr>
              <w:t xml:space="preserve">ИСПОЛНИТЕЛЬ </w:t>
            </w:r>
          </w:p>
        </w:tc>
      </w:tr>
      <w:tr w:rsidR="00855598" w:rsidRPr="0005261E" w:rsidTr="00855598">
        <w:tc>
          <w:tcPr>
            <w:tcW w:w="4962" w:type="dxa"/>
            <w:shd w:val="clear" w:color="auto" w:fill="auto"/>
          </w:tcPr>
          <w:p w:rsidR="00855598" w:rsidRPr="00844B26" w:rsidRDefault="00855598" w:rsidP="00CE13BE">
            <w:pPr>
              <w:pStyle w:val="af"/>
              <w:rPr>
                <w:rFonts w:ascii="Times New Roman" w:hAnsi="Times New Roman"/>
                <w:b/>
              </w:rPr>
            </w:pPr>
          </w:p>
        </w:tc>
        <w:tc>
          <w:tcPr>
            <w:tcW w:w="160" w:type="dxa"/>
            <w:shd w:val="clear" w:color="auto" w:fill="auto"/>
          </w:tcPr>
          <w:p w:rsidR="00855598" w:rsidRPr="00844B26" w:rsidRDefault="00855598" w:rsidP="00855598">
            <w:pPr>
              <w:jc w:val="center"/>
              <w:rPr>
                <w:b/>
              </w:rPr>
            </w:pPr>
          </w:p>
        </w:tc>
        <w:tc>
          <w:tcPr>
            <w:tcW w:w="5793" w:type="dxa"/>
          </w:tcPr>
          <w:p w:rsidR="00855598" w:rsidRPr="00CE13BE" w:rsidRDefault="00855598" w:rsidP="00973456">
            <w:pPr>
              <w:rPr>
                <w:rStyle w:val="fw-middle1"/>
                <w:highlight w:val="yellow"/>
              </w:rPr>
            </w:pPr>
          </w:p>
        </w:tc>
      </w:tr>
    </w:tbl>
    <w:p w:rsidR="008E2816" w:rsidRPr="00844B26" w:rsidRDefault="008E2816" w:rsidP="00E63EEB">
      <w:pPr>
        <w:jc w:val="center"/>
        <w:rPr>
          <w:b/>
          <w:bCs/>
        </w:rPr>
      </w:pPr>
    </w:p>
    <w:p w:rsidR="00757890" w:rsidRPr="00844B26" w:rsidRDefault="00757890" w:rsidP="00E63EEB">
      <w:pPr>
        <w:jc w:val="right"/>
      </w:pPr>
    </w:p>
    <w:tbl>
      <w:tblPr>
        <w:tblW w:w="10773" w:type="dxa"/>
        <w:tblInd w:w="70" w:type="dxa"/>
        <w:tblLayout w:type="fixed"/>
        <w:tblCellMar>
          <w:left w:w="70" w:type="dxa"/>
          <w:right w:w="70" w:type="dxa"/>
        </w:tblCellMar>
        <w:tblLook w:val="0000" w:firstRow="0" w:lastRow="0" w:firstColumn="0" w:lastColumn="0" w:noHBand="0" w:noVBand="0"/>
      </w:tblPr>
      <w:tblGrid>
        <w:gridCol w:w="5103"/>
        <w:gridCol w:w="160"/>
        <w:gridCol w:w="5510"/>
      </w:tblGrid>
      <w:tr w:rsidR="00973456" w:rsidRPr="009E7D89">
        <w:tc>
          <w:tcPr>
            <w:tcW w:w="5103" w:type="dxa"/>
            <w:shd w:val="clear" w:color="auto" w:fill="auto"/>
          </w:tcPr>
          <w:p w:rsidR="00973456" w:rsidRPr="00844B26" w:rsidRDefault="0037605A" w:rsidP="009C77E9">
            <w:pPr>
              <w:pStyle w:val="31"/>
              <w:ind w:firstLine="0"/>
              <w:rPr>
                <w:rStyle w:val="af1"/>
                <w:b w:val="0"/>
                <w:bCs w:val="0"/>
                <w:sz w:val="20"/>
                <w:szCs w:val="20"/>
                <w:u w:val="none"/>
              </w:rPr>
            </w:pPr>
            <w:r>
              <w:rPr>
                <w:sz w:val="20"/>
              </w:rPr>
              <w:t>И.о.руководителя</w:t>
            </w:r>
            <w:r w:rsidR="00973456" w:rsidRPr="00844B26">
              <w:rPr>
                <w:sz w:val="20"/>
              </w:rPr>
              <w:t xml:space="preserve"> </w:t>
            </w:r>
          </w:p>
          <w:p w:rsidR="00973456" w:rsidRPr="00844B26" w:rsidRDefault="00973456">
            <w:pPr>
              <w:rPr>
                <w:rStyle w:val="af1"/>
                <w:b w:val="0"/>
                <w:bCs w:val="0"/>
                <w:sz w:val="20"/>
                <w:szCs w:val="20"/>
                <w:u w:val="none"/>
              </w:rPr>
            </w:pPr>
          </w:p>
          <w:p w:rsidR="009C77E9" w:rsidRPr="00844B26" w:rsidRDefault="00973456" w:rsidP="009C77E9">
            <w:pPr>
              <w:jc w:val="both"/>
            </w:pPr>
            <w:r w:rsidRPr="00844B26">
              <w:rPr>
                <w:rStyle w:val="af1"/>
                <w:b w:val="0"/>
                <w:sz w:val="20"/>
                <w:szCs w:val="20"/>
                <w:u w:val="none"/>
              </w:rPr>
              <w:t xml:space="preserve">____________ </w:t>
            </w:r>
          </w:p>
          <w:p w:rsidR="00973456" w:rsidRPr="00844B26" w:rsidRDefault="00973456">
            <w:pPr>
              <w:jc w:val="both"/>
            </w:pPr>
          </w:p>
        </w:tc>
        <w:tc>
          <w:tcPr>
            <w:tcW w:w="160" w:type="dxa"/>
            <w:shd w:val="clear" w:color="auto" w:fill="auto"/>
          </w:tcPr>
          <w:p w:rsidR="00973456" w:rsidRPr="00844B26" w:rsidRDefault="00973456">
            <w:pPr>
              <w:jc w:val="both"/>
            </w:pPr>
          </w:p>
        </w:tc>
        <w:tc>
          <w:tcPr>
            <w:tcW w:w="5510" w:type="dxa"/>
            <w:shd w:val="clear" w:color="auto" w:fill="auto"/>
          </w:tcPr>
          <w:p w:rsidR="00973456" w:rsidRPr="009E7D89" w:rsidRDefault="00973456">
            <w:pPr>
              <w:pStyle w:val="a8"/>
              <w:spacing w:after="0"/>
              <w:rPr>
                <w:rFonts w:ascii="Times New Roman" w:hAnsi="Times New Roman"/>
                <w:sz w:val="20"/>
                <w:szCs w:val="20"/>
              </w:rPr>
            </w:pPr>
          </w:p>
        </w:tc>
      </w:tr>
    </w:tbl>
    <w:p w:rsidR="00757890" w:rsidRPr="00844B26" w:rsidRDefault="00757890" w:rsidP="00E63EEB">
      <w:pPr>
        <w:jc w:val="right"/>
      </w:pPr>
    </w:p>
    <w:p w:rsidR="00757890" w:rsidRPr="00844B26" w:rsidRDefault="00757890" w:rsidP="00E63EEB">
      <w:pPr>
        <w:jc w:val="right"/>
      </w:pPr>
    </w:p>
    <w:p w:rsidR="00757890" w:rsidRPr="00844B26" w:rsidRDefault="00757890" w:rsidP="00E63EEB">
      <w:pPr>
        <w:jc w:val="right"/>
      </w:pPr>
    </w:p>
    <w:p w:rsidR="00757890" w:rsidRPr="00844B26" w:rsidRDefault="00757890" w:rsidP="00E63EEB">
      <w:pPr>
        <w:jc w:val="right"/>
      </w:pPr>
    </w:p>
    <w:p w:rsidR="00757890" w:rsidRPr="00844B26" w:rsidRDefault="00757890" w:rsidP="00E63EEB">
      <w:pPr>
        <w:jc w:val="right"/>
      </w:pPr>
    </w:p>
    <w:p w:rsidR="00757890" w:rsidRPr="00844B26" w:rsidRDefault="00757890" w:rsidP="00E63EEB">
      <w:pPr>
        <w:jc w:val="right"/>
      </w:pPr>
    </w:p>
    <w:p w:rsidR="00757890" w:rsidRPr="00844B26" w:rsidRDefault="00757890" w:rsidP="00E63EEB">
      <w:pPr>
        <w:jc w:val="right"/>
      </w:pPr>
    </w:p>
    <w:p w:rsidR="00757890" w:rsidRPr="00844B26" w:rsidRDefault="00757890" w:rsidP="00E63EEB">
      <w:pPr>
        <w:jc w:val="right"/>
      </w:pPr>
    </w:p>
    <w:p w:rsidR="00E63EEB" w:rsidRPr="00844B26" w:rsidRDefault="00E63EEB" w:rsidP="00E63EEB">
      <w:pPr>
        <w:jc w:val="right"/>
      </w:pPr>
    </w:p>
    <w:p w:rsidR="00E63EEB" w:rsidRPr="00844B26" w:rsidRDefault="00E63EEB" w:rsidP="00E63EEB">
      <w:pPr>
        <w:jc w:val="right"/>
      </w:pPr>
    </w:p>
    <w:p w:rsidR="00E63EEB" w:rsidRPr="00844B26" w:rsidRDefault="00E63EEB" w:rsidP="00E63EEB">
      <w:pPr>
        <w:jc w:val="right"/>
      </w:pPr>
    </w:p>
    <w:p w:rsidR="00E63EEB" w:rsidRPr="00844B26" w:rsidRDefault="00E63EEB" w:rsidP="00E63EEB">
      <w:pPr>
        <w:jc w:val="right"/>
      </w:pPr>
    </w:p>
    <w:p w:rsidR="00E63EEB" w:rsidRPr="00844B26" w:rsidRDefault="00E63EEB" w:rsidP="00E63EEB">
      <w:pPr>
        <w:jc w:val="right"/>
      </w:pPr>
    </w:p>
    <w:p w:rsidR="00E63EEB" w:rsidRPr="00844B26" w:rsidRDefault="00E63EEB" w:rsidP="00E63EEB">
      <w:pPr>
        <w:jc w:val="right"/>
      </w:pPr>
    </w:p>
    <w:p w:rsidR="00E63EEB" w:rsidRPr="00844B26" w:rsidRDefault="00E63EEB" w:rsidP="00E63EEB">
      <w:pPr>
        <w:jc w:val="right"/>
      </w:pPr>
    </w:p>
    <w:p w:rsidR="00E63EEB" w:rsidRPr="00844B26" w:rsidRDefault="00E63EEB" w:rsidP="00E63EEB">
      <w:pPr>
        <w:jc w:val="right"/>
      </w:pPr>
    </w:p>
    <w:p w:rsidR="00E63EEB" w:rsidRPr="00844B26" w:rsidRDefault="00E63EEB" w:rsidP="00E63EEB">
      <w:pPr>
        <w:jc w:val="right"/>
      </w:pPr>
    </w:p>
    <w:p w:rsidR="00E63EEB" w:rsidRPr="00844B26" w:rsidRDefault="00E63EEB" w:rsidP="00E63EEB">
      <w:pPr>
        <w:jc w:val="right"/>
      </w:pPr>
    </w:p>
    <w:p w:rsidR="00E63EEB" w:rsidRDefault="00E63EEB" w:rsidP="00E63EEB">
      <w:pPr>
        <w:jc w:val="right"/>
      </w:pPr>
    </w:p>
    <w:p w:rsidR="009E7D89" w:rsidRDefault="009E7D89" w:rsidP="00E63EEB">
      <w:pPr>
        <w:jc w:val="right"/>
      </w:pPr>
    </w:p>
    <w:p w:rsidR="009E7D89" w:rsidRDefault="009E7D89" w:rsidP="00E63EEB">
      <w:pPr>
        <w:jc w:val="right"/>
      </w:pPr>
    </w:p>
    <w:p w:rsidR="009E7D89" w:rsidRDefault="009E7D89" w:rsidP="00E63EEB">
      <w:pPr>
        <w:jc w:val="right"/>
      </w:pPr>
    </w:p>
    <w:p w:rsidR="003D6BEC" w:rsidRDefault="003D6BEC" w:rsidP="00E63EEB">
      <w:pPr>
        <w:jc w:val="right"/>
      </w:pPr>
    </w:p>
    <w:p w:rsidR="003D6BEC" w:rsidRDefault="003D6BEC" w:rsidP="00E63EEB">
      <w:pPr>
        <w:jc w:val="right"/>
      </w:pPr>
    </w:p>
    <w:p w:rsidR="003D6BEC" w:rsidRDefault="003D6BEC" w:rsidP="00E63EEB">
      <w:pPr>
        <w:jc w:val="right"/>
      </w:pPr>
    </w:p>
    <w:p w:rsidR="003D6BEC" w:rsidRDefault="003D6BEC" w:rsidP="00E63EEB">
      <w:pPr>
        <w:jc w:val="right"/>
      </w:pPr>
    </w:p>
    <w:p w:rsidR="003D6BEC" w:rsidRDefault="003D6BEC" w:rsidP="00E63EEB">
      <w:pPr>
        <w:jc w:val="right"/>
      </w:pPr>
    </w:p>
    <w:p w:rsidR="003D6BEC" w:rsidRDefault="003D6BEC" w:rsidP="00E63EEB">
      <w:pPr>
        <w:jc w:val="right"/>
      </w:pPr>
    </w:p>
    <w:p w:rsidR="003D6BEC" w:rsidRDefault="003D6BEC" w:rsidP="00E63EEB">
      <w:pPr>
        <w:jc w:val="right"/>
      </w:pPr>
    </w:p>
    <w:p w:rsidR="003D6BEC" w:rsidRDefault="003D6BEC" w:rsidP="00E63EEB">
      <w:pPr>
        <w:jc w:val="right"/>
      </w:pPr>
    </w:p>
    <w:p w:rsidR="00CE13BE" w:rsidRDefault="00CE13BE" w:rsidP="00E63EEB">
      <w:pPr>
        <w:jc w:val="right"/>
      </w:pPr>
    </w:p>
    <w:p w:rsidR="00CE13BE" w:rsidRDefault="00CE13BE" w:rsidP="00E63EEB">
      <w:pPr>
        <w:jc w:val="right"/>
      </w:pPr>
    </w:p>
    <w:p w:rsidR="009C77E9" w:rsidRDefault="009C77E9" w:rsidP="0037605A"/>
    <w:p w:rsidR="009C77E9" w:rsidRDefault="009C77E9" w:rsidP="00E63EEB">
      <w:pPr>
        <w:jc w:val="right"/>
      </w:pPr>
    </w:p>
    <w:p w:rsidR="009C77E9" w:rsidRDefault="009C77E9" w:rsidP="00E63EEB">
      <w:pPr>
        <w:jc w:val="right"/>
      </w:pPr>
    </w:p>
    <w:p w:rsidR="009C77E9" w:rsidRDefault="009C77E9" w:rsidP="00E63EEB">
      <w:pPr>
        <w:jc w:val="right"/>
      </w:pPr>
    </w:p>
    <w:p w:rsidR="009C77E9" w:rsidRDefault="009C77E9" w:rsidP="00E63EEB">
      <w:pPr>
        <w:jc w:val="right"/>
      </w:pPr>
    </w:p>
    <w:p w:rsidR="008E2816" w:rsidRPr="007A1C3A" w:rsidRDefault="00540825" w:rsidP="00E63EEB">
      <w:pPr>
        <w:jc w:val="right"/>
      </w:pPr>
      <w:r w:rsidRPr="007A1C3A">
        <w:t>Приложение №1</w:t>
      </w:r>
      <w:r w:rsidR="00C55DEB" w:rsidRPr="007A1C3A">
        <w:br/>
      </w:r>
      <w:r w:rsidRPr="007A1C3A">
        <w:t xml:space="preserve">к </w:t>
      </w:r>
      <w:r w:rsidR="00577A74" w:rsidRPr="007A1C3A">
        <w:t>Государственному к</w:t>
      </w:r>
      <w:r w:rsidR="006C01C2" w:rsidRPr="007A1C3A">
        <w:t>онтракт</w:t>
      </w:r>
      <w:r w:rsidRPr="007A1C3A">
        <w:t>у №</w:t>
      </w:r>
      <w:r w:rsidR="002E5BFE" w:rsidRPr="007A1C3A">
        <w:t xml:space="preserve"> </w:t>
      </w:r>
      <w:r w:rsidR="009C77E9">
        <w:t>____</w:t>
      </w:r>
      <w:r w:rsidRPr="007A1C3A">
        <w:t xml:space="preserve"> </w:t>
      </w:r>
      <w:r w:rsidR="00757890" w:rsidRPr="007A1C3A">
        <w:t>от «</w:t>
      </w:r>
      <w:r w:rsidR="009C77E9">
        <w:t>______</w:t>
      </w:r>
      <w:r w:rsidR="00757890" w:rsidRPr="007A1C3A">
        <w:t xml:space="preserve">» </w:t>
      </w:r>
      <w:r w:rsidR="009C77E9">
        <w:t>__________________</w:t>
      </w:r>
      <w:r w:rsidR="00D546B6" w:rsidRPr="007A1C3A">
        <w:t xml:space="preserve"> </w:t>
      </w:r>
      <w:r w:rsidR="00757890" w:rsidRPr="007A1C3A">
        <w:t>202</w:t>
      </w:r>
      <w:r w:rsidR="0037605A">
        <w:t>6</w:t>
      </w:r>
      <w:r w:rsidR="00757890" w:rsidRPr="007A1C3A">
        <w:t xml:space="preserve"> г.                      </w:t>
      </w:r>
    </w:p>
    <w:p w:rsidR="00D92434" w:rsidRDefault="00D92434" w:rsidP="00E63EEB">
      <w:pPr>
        <w:tabs>
          <w:tab w:val="left" w:pos="6096"/>
        </w:tabs>
        <w:jc w:val="right"/>
      </w:pPr>
    </w:p>
    <w:p w:rsidR="00D92434" w:rsidRDefault="008E2816" w:rsidP="00D92434">
      <w:pPr>
        <w:jc w:val="center"/>
        <w:rPr>
          <w:b/>
        </w:rPr>
      </w:pPr>
      <w:r w:rsidRPr="007A1C3A">
        <w:rPr>
          <w:b/>
        </w:rPr>
        <w:t xml:space="preserve">Таблица </w:t>
      </w:r>
      <w:r w:rsidR="00D1281E" w:rsidRPr="007A1C3A">
        <w:rPr>
          <w:b/>
        </w:rPr>
        <w:t xml:space="preserve">стоимости одной единицы услуги </w:t>
      </w:r>
      <w:r w:rsidRPr="007A1C3A">
        <w:rPr>
          <w:b/>
        </w:rPr>
        <w:t>по заправке и восстановлению</w:t>
      </w:r>
      <w:r w:rsidR="009C77E9">
        <w:rPr>
          <w:b/>
        </w:rPr>
        <w:t xml:space="preserve"> с заправкой</w:t>
      </w:r>
      <w:r w:rsidR="00D1281E" w:rsidRPr="007A1C3A">
        <w:rPr>
          <w:b/>
        </w:rPr>
        <w:t xml:space="preserve"> картриджей</w:t>
      </w:r>
    </w:p>
    <w:p w:rsidR="0049390B" w:rsidRDefault="00D1281E" w:rsidP="00D92434">
      <w:pPr>
        <w:jc w:val="center"/>
        <w:rPr>
          <w:b/>
        </w:rPr>
      </w:pPr>
      <w:r w:rsidRPr="007A1C3A">
        <w:rPr>
          <w:b/>
        </w:rPr>
        <w:t xml:space="preserve">для средств печати </w:t>
      </w:r>
      <w:r w:rsidR="008E2816" w:rsidRPr="007A1C3A">
        <w:rPr>
          <w:b/>
        </w:rPr>
        <w:t>по видам работ (услуг).</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2977"/>
        <w:gridCol w:w="3260"/>
      </w:tblGrid>
      <w:tr w:rsidR="00EA5664" w:rsidRPr="00973456" w:rsidTr="0037605A">
        <w:trPr>
          <w:tblHeader/>
        </w:trPr>
        <w:tc>
          <w:tcPr>
            <w:tcW w:w="675" w:type="dxa"/>
            <w:shd w:val="clear" w:color="auto" w:fill="DBE5F1"/>
            <w:vAlign w:val="center"/>
          </w:tcPr>
          <w:p w:rsidR="00EA5664" w:rsidRPr="00973456" w:rsidRDefault="00EA5664">
            <w:pPr>
              <w:tabs>
                <w:tab w:val="left" w:pos="284"/>
              </w:tabs>
              <w:jc w:val="center"/>
            </w:pPr>
            <w:r w:rsidRPr="00973456">
              <w:t>№ п/п</w:t>
            </w:r>
          </w:p>
        </w:tc>
        <w:tc>
          <w:tcPr>
            <w:tcW w:w="3828" w:type="dxa"/>
            <w:shd w:val="clear" w:color="auto" w:fill="DBE5F1"/>
            <w:vAlign w:val="center"/>
          </w:tcPr>
          <w:p w:rsidR="00EA5664" w:rsidRPr="00973456" w:rsidRDefault="00EA5664">
            <w:pPr>
              <w:jc w:val="center"/>
            </w:pPr>
            <w:r w:rsidRPr="00973456">
              <w:rPr>
                <w:b/>
                <w:bCs/>
              </w:rPr>
              <w:t>Картридж/ тонер</w:t>
            </w:r>
          </w:p>
        </w:tc>
        <w:tc>
          <w:tcPr>
            <w:tcW w:w="2977" w:type="dxa"/>
            <w:shd w:val="clear" w:color="auto" w:fill="DBE5F1"/>
            <w:vAlign w:val="center"/>
          </w:tcPr>
          <w:p w:rsidR="00EA5664" w:rsidRPr="00973456" w:rsidRDefault="00EA5664" w:rsidP="00973456">
            <w:pPr>
              <w:jc w:val="center"/>
              <w:rPr>
                <w:b/>
                <w:bCs/>
              </w:rPr>
            </w:pPr>
            <w:r w:rsidRPr="00973456">
              <w:rPr>
                <w:b/>
                <w:bCs/>
              </w:rPr>
              <w:t>Стоимость заправки, руб.</w:t>
            </w:r>
          </w:p>
        </w:tc>
        <w:tc>
          <w:tcPr>
            <w:tcW w:w="3260" w:type="dxa"/>
            <w:shd w:val="clear" w:color="auto" w:fill="DBE5F1"/>
            <w:vAlign w:val="center"/>
          </w:tcPr>
          <w:p w:rsidR="00EA5664" w:rsidRPr="00973456" w:rsidRDefault="00EA5664" w:rsidP="001938CD">
            <w:pPr>
              <w:jc w:val="center"/>
              <w:rPr>
                <w:b/>
                <w:bCs/>
              </w:rPr>
            </w:pPr>
            <w:r w:rsidRPr="00973456">
              <w:rPr>
                <w:b/>
                <w:bCs/>
              </w:rPr>
              <w:t>Стоимость</w:t>
            </w:r>
            <w:r w:rsidR="001938CD">
              <w:rPr>
                <w:b/>
                <w:bCs/>
              </w:rPr>
              <w:t xml:space="preserve"> восс</w:t>
            </w:r>
            <w:bookmarkStart w:id="3" w:name="_GoBack"/>
            <w:bookmarkEnd w:id="3"/>
            <w:r w:rsidR="001938CD">
              <w:rPr>
                <w:b/>
                <w:bCs/>
              </w:rPr>
              <w:t>тановления</w:t>
            </w:r>
            <w:r w:rsidRPr="00973456">
              <w:rPr>
                <w:b/>
                <w:bCs/>
              </w:rPr>
              <w:t>, руб</w:t>
            </w:r>
            <w:r w:rsidR="00855598" w:rsidRPr="00973456">
              <w:rPr>
                <w:b/>
                <w:bCs/>
              </w:rPr>
              <w:t>.</w:t>
            </w:r>
          </w:p>
        </w:tc>
      </w:tr>
      <w:tr w:rsidR="009C77E9" w:rsidRPr="00973456" w:rsidTr="0037605A">
        <w:tc>
          <w:tcPr>
            <w:tcW w:w="675" w:type="dxa"/>
            <w:vAlign w:val="center"/>
          </w:tcPr>
          <w:p w:rsidR="009C77E9" w:rsidRPr="00973456" w:rsidRDefault="009C77E9" w:rsidP="009C77E9">
            <w:pPr>
              <w:tabs>
                <w:tab w:val="left" w:pos="284"/>
              </w:tabs>
              <w:autoSpaceDE w:val="0"/>
              <w:autoSpaceDN w:val="0"/>
              <w:adjustRightInd w:val="0"/>
              <w:rPr>
                <w:color w:val="000000"/>
              </w:rPr>
            </w:pPr>
            <w:r w:rsidRPr="00973456">
              <w:rPr>
                <w:color w:val="000000"/>
              </w:rPr>
              <w:t>1</w:t>
            </w:r>
          </w:p>
        </w:tc>
        <w:tc>
          <w:tcPr>
            <w:tcW w:w="3828" w:type="dxa"/>
            <w:vAlign w:val="center"/>
          </w:tcPr>
          <w:p w:rsidR="009C77E9" w:rsidRPr="00F043F6" w:rsidRDefault="009C77E9" w:rsidP="009C77E9">
            <w:pPr>
              <w:pStyle w:val="a5"/>
              <w:tabs>
                <w:tab w:val="left" w:pos="993"/>
              </w:tabs>
              <w:ind w:left="0"/>
            </w:pPr>
            <w:r>
              <w:t>Картридж С</w:t>
            </w:r>
            <w:r>
              <w:rPr>
                <w:lang w:val="en-US"/>
              </w:rPr>
              <w:t>F</w:t>
            </w:r>
            <w:r w:rsidRPr="00F043F6">
              <w:t>283</w:t>
            </w:r>
            <w:r>
              <w:rPr>
                <w:lang w:val="en-US"/>
              </w:rPr>
              <w:t>A</w:t>
            </w:r>
            <w:r w:rsidRPr="00F043F6">
              <w:t xml:space="preserve"> (</w:t>
            </w:r>
            <w:r>
              <w:t>для принтера НР М125</w:t>
            </w:r>
            <w:r>
              <w:rPr>
                <w:lang w:val="en-US"/>
              </w:rPr>
              <w:t>RA</w:t>
            </w:r>
            <w:r w:rsidRPr="00F043F6">
              <w:t>)</w:t>
            </w:r>
          </w:p>
        </w:tc>
        <w:tc>
          <w:tcPr>
            <w:tcW w:w="2977" w:type="dxa"/>
            <w:shd w:val="clear" w:color="auto" w:fill="auto"/>
            <w:vAlign w:val="bottom"/>
          </w:tcPr>
          <w:p w:rsidR="009C77E9" w:rsidRPr="00973456" w:rsidRDefault="009C77E9" w:rsidP="009C77E9">
            <w:pPr>
              <w:jc w:val="center"/>
              <w:rPr>
                <w:highlight w:val="yellow"/>
              </w:rPr>
            </w:pPr>
          </w:p>
        </w:tc>
        <w:tc>
          <w:tcPr>
            <w:tcW w:w="3260" w:type="dxa"/>
            <w:shd w:val="clear" w:color="auto" w:fill="auto"/>
            <w:vAlign w:val="bottom"/>
          </w:tcPr>
          <w:p w:rsidR="009C77E9" w:rsidRPr="00973456" w:rsidRDefault="009C77E9" w:rsidP="009C77E9">
            <w:pPr>
              <w:jc w:val="center"/>
              <w:rPr>
                <w:highlight w:val="yellow"/>
              </w:rPr>
            </w:pPr>
          </w:p>
        </w:tc>
      </w:tr>
      <w:tr w:rsidR="009C77E9" w:rsidRPr="00973456" w:rsidTr="0037605A">
        <w:tc>
          <w:tcPr>
            <w:tcW w:w="675" w:type="dxa"/>
            <w:vAlign w:val="center"/>
          </w:tcPr>
          <w:p w:rsidR="009C77E9" w:rsidRPr="00973456" w:rsidRDefault="009C77E9" w:rsidP="009C77E9">
            <w:pPr>
              <w:tabs>
                <w:tab w:val="left" w:pos="284"/>
              </w:tabs>
              <w:autoSpaceDE w:val="0"/>
              <w:autoSpaceDN w:val="0"/>
              <w:adjustRightInd w:val="0"/>
              <w:rPr>
                <w:color w:val="000000"/>
              </w:rPr>
            </w:pPr>
            <w:r w:rsidRPr="00973456">
              <w:rPr>
                <w:color w:val="000000"/>
              </w:rPr>
              <w:t>2</w:t>
            </w:r>
          </w:p>
        </w:tc>
        <w:tc>
          <w:tcPr>
            <w:tcW w:w="3828" w:type="dxa"/>
            <w:vAlign w:val="center"/>
          </w:tcPr>
          <w:p w:rsidR="009C77E9" w:rsidRPr="0033687F" w:rsidRDefault="009C77E9" w:rsidP="009C77E9">
            <w:pPr>
              <w:pStyle w:val="a5"/>
              <w:tabs>
                <w:tab w:val="left" w:pos="993"/>
              </w:tabs>
              <w:ind w:left="0"/>
            </w:pPr>
            <w:r>
              <w:t>Картридж С</w:t>
            </w:r>
            <w:r>
              <w:rPr>
                <w:lang w:val="en-US"/>
              </w:rPr>
              <w:t>F</w:t>
            </w:r>
            <w:r>
              <w:t>218</w:t>
            </w:r>
            <w:r>
              <w:rPr>
                <w:lang w:val="en-US"/>
              </w:rPr>
              <w:t>A</w:t>
            </w:r>
            <w:r w:rsidRPr="00F043F6">
              <w:t xml:space="preserve"> (</w:t>
            </w:r>
            <w:r>
              <w:t>для принтера НР М104</w:t>
            </w:r>
            <w:r>
              <w:rPr>
                <w:lang w:val="en-US"/>
              </w:rPr>
              <w:t>A</w:t>
            </w:r>
            <w:r w:rsidRPr="00F043F6">
              <w:t>)</w:t>
            </w:r>
          </w:p>
        </w:tc>
        <w:tc>
          <w:tcPr>
            <w:tcW w:w="2977" w:type="dxa"/>
            <w:shd w:val="clear" w:color="auto" w:fill="auto"/>
            <w:vAlign w:val="bottom"/>
          </w:tcPr>
          <w:p w:rsidR="009C77E9" w:rsidRPr="00973456" w:rsidRDefault="009C77E9" w:rsidP="009C77E9">
            <w:pPr>
              <w:jc w:val="center"/>
              <w:rPr>
                <w:highlight w:val="yellow"/>
              </w:rPr>
            </w:pPr>
          </w:p>
        </w:tc>
        <w:tc>
          <w:tcPr>
            <w:tcW w:w="3260" w:type="dxa"/>
            <w:shd w:val="clear" w:color="auto" w:fill="auto"/>
            <w:vAlign w:val="bottom"/>
          </w:tcPr>
          <w:p w:rsidR="009C77E9" w:rsidRPr="00973456" w:rsidRDefault="009C77E9" w:rsidP="009C77E9">
            <w:pPr>
              <w:jc w:val="center"/>
              <w:rPr>
                <w:highlight w:val="yellow"/>
              </w:rPr>
            </w:pPr>
          </w:p>
        </w:tc>
      </w:tr>
      <w:tr w:rsidR="009C77E9" w:rsidRPr="00973456" w:rsidTr="0037605A">
        <w:tc>
          <w:tcPr>
            <w:tcW w:w="675" w:type="dxa"/>
            <w:vAlign w:val="center"/>
          </w:tcPr>
          <w:p w:rsidR="009C77E9" w:rsidRPr="00973456" w:rsidRDefault="009C77E9" w:rsidP="009C77E9">
            <w:pPr>
              <w:tabs>
                <w:tab w:val="left" w:pos="284"/>
              </w:tabs>
              <w:autoSpaceDE w:val="0"/>
              <w:autoSpaceDN w:val="0"/>
              <w:adjustRightInd w:val="0"/>
            </w:pPr>
            <w:r w:rsidRPr="00973456">
              <w:t>3</w:t>
            </w:r>
          </w:p>
        </w:tc>
        <w:tc>
          <w:tcPr>
            <w:tcW w:w="3828" w:type="dxa"/>
            <w:vAlign w:val="center"/>
          </w:tcPr>
          <w:p w:rsidR="009C77E9" w:rsidRPr="00F043F6" w:rsidRDefault="009C77E9" w:rsidP="009C77E9">
            <w:pPr>
              <w:pStyle w:val="a5"/>
              <w:tabs>
                <w:tab w:val="left" w:pos="993"/>
              </w:tabs>
              <w:ind w:left="0"/>
            </w:pPr>
            <w:r>
              <w:t>Картридж С</w:t>
            </w:r>
            <w:r>
              <w:rPr>
                <w:lang w:val="en-US"/>
              </w:rPr>
              <w:t>F</w:t>
            </w:r>
            <w:r w:rsidRPr="00F043F6">
              <w:t>283</w:t>
            </w:r>
            <w:r>
              <w:rPr>
                <w:lang w:val="en-US"/>
              </w:rPr>
              <w:t>X</w:t>
            </w:r>
            <w:r w:rsidRPr="00F043F6">
              <w:t xml:space="preserve"> (</w:t>
            </w:r>
            <w:r>
              <w:t>для принтера НР М225</w:t>
            </w:r>
            <w:r>
              <w:rPr>
                <w:lang w:val="en-US"/>
              </w:rPr>
              <w:t>RDN</w:t>
            </w:r>
            <w:r w:rsidRPr="00F043F6">
              <w:t>)</w:t>
            </w:r>
          </w:p>
        </w:tc>
        <w:tc>
          <w:tcPr>
            <w:tcW w:w="2977" w:type="dxa"/>
            <w:shd w:val="clear" w:color="auto" w:fill="auto"/>
            <w:vAlign w:val="bottom"/>
          </w:tcPr>
          <w:p w:rsidR="009C77E9" w:rsidRPr="00973456" w:rsidRDefault="009C77E9" w:rsidP="009C77E9">
            <w:pPr>
              <w:jc w:val="center"/>
              <w:rPr>
                <w:highlight w:val="yellow"/>
              </w:rPr>
            </w:pPr>
          </w:p>
        </w:tc>
        <w:tc>
          <w:tcPr>
            <w:tcW w:w="3260" w:type="dxa"/>
            <w:shd w:val="clear" w:color="auto" w:fill="auto"/>
            <w:vAlign w:val="bottom"/>
          </w:tcPr>
          <w:p w:rsidR="009C77E9" w:rsidRPr="00973456" w:rsidRDefault="009C77E9" w:rsidP="009C77E9">
            <w:pPr>
              <w:jc w:val="center"/>
              <w:rPr>
                <w:highlight w:val="yellow"/>
              </w:rPr>
            </w:pPr>
          </w:p>
        </w:tc>
      </w:tr>
      <w:tr w:rsidR="009C77E9" w:rsidRPr="00973456" w:rsidTr="0037605A">
        <w:tc>
          <w:tcPr>
            <w:tcW w:w="675" w:type="dxa"/>
            <w:vAlign w:val="center"/>
          </w:tcPr>
          <w:p w:rsidR="009C77E9" w:rsidRPr="00973456" w:rsidRDefault="009C77E9" w:rsidP="009C77E9">
            <w:pPr>
              <w:tabs>
                <w:tab w:val="left" w:pos="284"/>
              </w:tabs>
              <w:autoSpaceDE w:val="0"/>
              <w:autoSpaceDN w:val="0"/>
              <w:adjustRightInd w:val="0"/>
            </w:pPr>
            <w:r w:rsidRPr="00973456">
              <w:t>4</w:t>
            </w:r>
          </w:p>
        </w:tc>
        <w:tc>
          <w:tcPr>
            <w:tcW w:w="3828" w:type="dxa"/>
            <w:vAlign w:val="center"/>
          </w:tcPr>
          <w:p w:rsidR="009C77E9" w:rsidRPr="00F043F6" w:rsidRDefault="009C77E9" w:rsidP="009C77E9">
            <w:pPr>
              <w:pStyle w:val="a5"/>
              <w:tabs>
                <w:tab w:val="left" w:pos="993"/>
              </w:tabs>
              <w:ind w:left="0"/>
            </w:pPr>
            <w:r>
              <w:t>Картридж С</w:t>
            </w:r>
            <w:r>
              <w:rPr>
                <w:lang w:val="en-US"/>
              </w:rPr>
              <w:t>F</w:t>
            </w:r>
            <w:r>
              <w:t>259</w:t>
            </w:r>
            <w:r>
              <w:rPr>
                <w:lang w:val="en-US"/>
              </w:rPr>
              <w:t>X</w:t>
            </w:r>
            <w:r w:rsidRPr="00F043F6">
              <w:t xml:space="preserve"> (</w:t>
            </w:r>
            <w:r>
              <w:t>для принтера НР М428</w:t>
            </w:r>
            <w:r>
              <w:rPr>
                <w:lang w:val="en-US"/>
              </w:rPr>
              <w:t>DW</w:t>
            </w:r>
            <w:r w:rsidRPr="00F043F6">
              <w:t>)</w:t>
            </w:r>
          </w:p>
        </w:tc>
        <w:tc>
          <w:tcPr>
            <w:tcW w:w="2977" w:type="dxa"/>
            <w:shd w:val="clear" w:color="auto" w:fill="auto"/>
            <w:vAlign w:val="bottom"/>
          </w:tcPr>
          <w:p w:rsidR="009C77E9" w:rsidRPr="001938CD" w:rsidRDefault="009C77E9" w:rsidP="009C77E9">
            <w:pPr>
              <w:jc w:val="center"/>
              <w:rPr>
                <w:highlight w:val="yellow"/>
              </w:rPr>
            </w:pPr>
          </w:p>
        </w:tc>
        <w:tc>
          <w:tcPr>
            <w:tcW w:w="3260" w:type="dxa"/>
            <w:shd w:val="clear" w:color="auto" w:fill="auto"/>
            <w:vAlign w:val="bottom"/>
          </w:tcPr>
          <w:p w:rsidR="009C77E9" w:rsidRPr="001938CD" w:rsidRDefault="009C77E9" w:rsidP="009C77E9">
            <w:pPr>
              <w:jc w:val="center"/>
              <w:rPr>
                <w:highlight w:val="yellow"/>
              </w:rPr>
            </w:pPr>
          </w:p>
        </w:tc>
      </w:tr>
      <w:tr w:rsidR="0037605A" w:rsidRPr="00973456" w:rsidTr="006959FF">
        <w:tc>
          <w:tcPr>
            <w:tcW w:w="675" w:type="dxa"/>
            <w:vAlign w:val="center"/>
          </w:tcPr>
          <w:p w:rsidR="0037605A" w:rsidRPr="00973456" w:rsidRDefault="0037605A" w:rsidP="006959FF">
            <w:pPr>
              <w:tabs>
                <w:tab w:val="left" w:pos="284"/>
              </w:tabs>
              <w:autoSpaceDE w:val="0"/>
              <w:autoSpaceDN w:val="0"/>
              <w:adjustRightInd w:val="0"/>
            </w:pPr>
            <w:r>
              <w:t>5</w:t>
            </w:r>
          </w:p>
        </w:tc>
        <w:tc>
          <w:tcPr>
            <w:tcW w:w="3828" w:type="dxa"/>
            <w:vAlign w:val="center"/>
          </w:tcPr>
          <w:p w:rsidR="0037605A" w:rsidRPr="00F043F6" w:rsidRDefault="0037605A" w:rsidP="006959FF">
            <w:pPr>
              <w:pStyle w:val="a5"/>
              <w:tabs>
                <w:tab w:val="left" w:pos="993"/>
              </w:tabs>
              <w:ind w:left="0"/>
            </w:pPr>
            <w:r w:rsidRPr="004961D9">
              <w:t>Картридж ТК-1200 (для принтера Ecosys P2235DN</w:t>
            </w:r>
          </w:p>
        </w:tc>
        <w:tc>
          <w:tcPr>
            <w:tcW w:w="2977" w:type="dxa"/>
            <w:shd w:val="clear" w:color="auto" w:fill="auto"/>
            <w:vAlign w:val="bottom"/>
          </w:tcPr>
          <w:p w:rsidR="0037605A" w:rsidRPr="00973456" w:rsidRDefault="0037605A" w:rsidP="006959FF">
            <w:pPr>
              <w:jc w:val="center"/>
              <w:rPr>
                <w:highlight w:val="yellow"/>
              </w:rPr>
            </w:pPr>
          </w:p>
        </w:tc>
        <w:tc>
          <w:tcPr>
            <w:tcW w:w="3260" w:type="dxa"/>
            <w:shd w:val="clear" w:color="auto" w:fill="auto"/>
            <w:vAlign w:val="bottom"/>
          </w:tcPr>
          <w:p w:rsidR="0037605A" w:rsidRPr="00973456" w:rsidRDefault="0037605A" w:rsidP="006959FF">
            <w:pPr>
              <w:jc w:val="center"/>
              <w:rPr>
                <w:highlight w:val="yellow"/>
              </w:rPr>
            </w:pPr>
          </w:p>
        </w:tc>
      </w:tr>
      <w:tr w:rsidR="0037605A" w:rsidRPr="0037605A" w:rsidTr="006959FF">
        <w:tc>
          <w:tcPr>
            <w:tcW w:w="675" w:type="dxa"/>
            <w:vAlign w:val="center"/>
          </w:tcPr>
          <w:p w:rsidR="0037605A" w:rsidRPr="00973456" w:rsidRDefault="0037605A" w:rsidP="006959FF">
            <w:pPr>
              <w:tabs>
                <w:tab w:val="left" w:pos="284"/>
              </w:tabs>
              <w:autoSpaceDE w:val="0"/>
              <w:autoSpaceDN w:val="0"/>
              <w:adjustRightInd w:val="0"/>
            </w:pPr>
            <w:r>
              <w:t>6</w:t>
            </w:r>
          </w:p>
        </w:tc>
        <w:tc>
          <w:tcPr>
            <w:tcW w:w="3828" w:type="dxa"/>
            <w:vAlign w:val="center"/>
          </w:tcPr>
          <w:p w:rsidR="0037605A" w:rsidRPr="00F043F6" w:rsidRDefault="0037605A" w:rsidP="006959FF">
            <w:pPr>
              <w:pStyle w:val="a5"/>
              <w:tabs>
                <w:tab w:val="left" w:pos="993"/>
              </w:tabs>
              <w:ind w:left="0"/>
            </w:pPr>
            <w:r w:rsidRPr="004961D9">
              <w:t>Картридж ТК-1170 (для принтера Ecosys P2540DN)</w:t>
            </w:r>
          </w:p>
        </w:tc>
        <w:tc>
          <w:tcPr>
            <w:tcW w:w="2977" w:type="dxa"/>
            <w:shd w:val="clear" w:color="auto" w:fill="auto"/>
            <w:vAlign w:val="bottom"/>
          </w:tcPr>
          <w:p w:rsidR="0037605A" w:rsidRPr="0037605A" w:rsidRDefault="0037605A" w:rsidP="006959FF">
            <w:pPr>
              <w:jc w:val="center"/>
              <w:rPr>
                <w:highlight w:val="yellow"/>
              </w:rPr>
            </w:pPr>
          </w:p>
        </w:tc>
        <w:tc>
          <w:tcPr>
            <w:tcW w:w="3260" w:type="dxa"/>
            <w:shd w:val="clear" w:color="auto" w:fill="auto"/>
            <w:vAlign w:val="bottom"/>
          </w:tcPr>
          <w:p w:rsidR="0037605A" w:rsidRPr="0037605A" w:rsidRDefault="0037605A" w:rsidP="006959FF">
            <w:pPr>
              <w:jc w:val="center"/>
              <w:rPr>
                <w:highlight w:val="yellow"/>
              </w:rPr>
            </w:pPr>
          </w:p>
        </w:tc>
      </w:tr>
      <w:tr w:rsidR="009C77E9" w:rsidRPr="00973456" w:rsidTr="0037605A">
        <w:tc>
          <w:tcPr>
            <w:tcW w:w="675" w:type="dxa"/>
            <w:vAlign w:val="center"/>
          </w:tcPr>
          <w:p w:rsidR="009C77E9" w:rsidRPr="00973456" w:rsidRDefault="009C77E9" w:rsidP="009C77E9">
            <w:pPr>
              <w:pStyle w:val="a5"/>
              <w:tabs>
                <w:tab w:val="left" w:pos="993"/>
              </w:tabs>
              <w:ind w:left="0"/>
              <w:rPr>
                <w:b/>
                <w:bCs/>
              </w:rPr>
            </w:pPr>
          </w:p>
        </w:tc>
        <w:tc>
          <w:tcPr>
            <w:tcW w:w="3828" w:type="dxa"/>
            <w:vAlign w:val="center"/>
          </w:tcPr>
          <w:p w:rsidR="009C77E9" w:rsidRPr="00973456" w:rsidRDefault="009C77E9" w:rsidP="009C77E9">
            <w:pPr>
              <w:rPr>
                <w:b/>
                <w:bCs/>
              </w:rPr>
            </w:pPr>
            <w:r w:rsidRPr="00973456">
              <w:rPr>
                <w:b/>
                <w:bCs/>
              </w:rPr>
              <w:t>ИТОГО:</w:t>
            </w:r>
          </w:p>
        </w:tc>
        <w:tc>
          <w:tcPr>
            <w:tcW w:w="2977" w:type="dxa"/>
            <w:shd w:val="clear" w:color="auto" w:fill="auto"/>
            <w:vAlign w:val="bottom"/>
          </w:tcPr>
          <w:p w:rsidR="009C77E9" w:rsidRPr="00973456" w:rsidRDefault="009C77E9" w:rsidP="009C77E9">
            <w:pPr>
              <w:jc w:val="center"/>
              <w:rPr>
                <w:b/>
                <w:bCs/>
              </w:rPr>
            </w:pPr>
          </w:p>
        </w:tc>
        <w:tc>
          <w:tcPr>
            <w:tcW w:w="3260" w:type="dxa"/>
            <w:shd w:val="clear" w:color="auto" w:fill="auto"/>
            <w:vAlign w:val="bottom"/>
          </w:tcPr>
          <w:p w:rsidR="009C77E9" w:rsidRPr="00973456" w:rsidRDefault="009C77E9" w:rsidP="009C77E9">
            <w:pPr>
              <w:jc w:val="center"/>
              <w:rPr>
                <w:b/>
                <w:bCs/>
              </w:rPr>
            </w:pPr>
          </w:p>
        </w:tc>
      </w:tr>
    </w:tbl>
    <w:p w:rsidR="009C77E9" w:rsidRDefault="009C77E9" w:rsidP="007A1C3A">
      <w:pPr>
        <w:jc w:val="both"/>
        <w:rPr>
          <w:b/>
          <w:iCs/>
          <w:color w:val="000000"/>
        </w:rPr>
      </w:pPr>
    </w:p>
    <w:p w:rsidR="007A1C3A" w:rsidRPr="00973456" w:rsidRDefault="007A1C3A" w:rsidP="007A1C3A">
      <w:pPr>
        <w:jc w:val="both"/>
        <w:rPr>
          <w:b/>
        </w:rPr>
      </w:pPr>
      <w:r w:rsidRPr="00973456">
        <w:rPr>
          <w:b/>
          <w:iCs/>
          <w:color w:val="000000"/>
        </w:rPr>
        <w:t xml:space="preserve">Итого начальная сумма цен единиц товара, работы, услуги составляет </w:t>
      </w:r>
      <w:r w:rsidR="0039119F" w:rsidRPr="00973456">
        <w:rPr>
          <w:b/>
          <w:iCs/>
          <w:color w:val="000000"/>
        </w:rPr>
        <w:t>–</w:t>
      </w:r>
      <w:r w:rsidRPr="00973456">
        <w:rPr>
          <w:b/>
          <w:iCs/>
          <w:color w:val="000000"/>
        </w:rPr>
        <w:t xml:space="preserve"> </w:t>
      </w:r>
      <w:r w:rsidR="009C77E9">
        <w:rPr>
          <w:b/>
          <w:iCs/>
          <w:color w:val="000000"/>
        </w:rPr>
        <w:t>_________</w:t>
      </w:r>
      <w:r w:rsidRPr="00973456">
        <w:rPr>
          <w:b/>
          <w:iCs/>
          <w:color w:val="000000"/>
        </w:rPr>
        <w:t xml:space="preserve"> рублей 00 копеек.</w:t>
      </w:r>
    </w:p>
    <w:p w:rsidR="00CE13BE" w:rsidRPr="00973456" w:rsidRDefault="00CE13BE" w:rsidP="00CE13BE">
      <w:pPr>
        <w:ind w:firstLine="709"/>
        <w:jc w:val="both"/>
        <w:rPr>
          <w:b/>
        </w:rPr>
      </w:pPr>
      <w:r w:rsidRPr="00973456">
        <w:rPr>
          <w:b/>
        </w:rPr>
        <w:t xml:space="preserve">3. Срок оказания услуг, выполнения работ: </w:t>
      </w:r>
    </w:p>
    <w:p w:rsidR="00844B26" w:rsidRPr="00844B26" w:rsidRDefault="00CE13BE" w:rsidP="00C85B98">
      <w:pPr>
        <w:ind w:firstLine="709"/>
        <w:jc w:val="both"/>
      </w:pPr>
      <w:r w:rsidRPr="0033687F">
        <w:t>Срок оказани</w:t>
      </w:r>
      <w:r w:rsidR="005A49D6">
        <w:t>я услуг, выполнения работ – с 27.07.2026 г. по 10</w:t>
      </w:r>
      <w:r w:rsidRPr="0033687F">
        <w:t xml:space="preserve">.12.2026 г. включительно. Исполнитель производит заправку и восстановление картриджей, по мере возникновения потребности Заказчика, которая выражается в направлении </w:t>
      </w:r>
    </w:p>
    <w:p w:rsidR="0014496D" w:rsidRDefault="0014496D" w:rsidP="00EA5664"/>
    <w:tbl>
      <w:tblPr>
        <w:tblW w:w="10773" w:type="dxa"/>
        <w:tblInd w:w="70" w:type="dxa"/>
        <w:tblLayout w:type="fixed"/>
        <w:tblCellMar>
          <w:left w:w="70" w:type="dxa"/>
          <w:right w:w="70" w:type="dxa"/>
        </w:tblCellMar>
        <w:tblLook w:val="0000" w:firstRow="0" w:lastRow="0" w:firstColumn="0" w:lastColumn="0" w:noHBand="0" w:noVBand="0"/>
      </w:tblPr>
      <w:tblGrid>
        <w:gridCol w:w="5103"/>
        <w:gridCol w:w="160"/>
        <w:gridCol w:w="5510"/>
      </w:tblGrid>
      <w:tr w:rsidR="00973456" w:rsidRPr="009E7D89">
        <w:tc>
          <w:tcPr>
            <w:tcW w:w="5103" w:type="dxa"/>
            <w:shd w:val="clear" w:color="auto" w:fill="auto"/>
          </w:tcPr>
          <w:p w:rsidR="00CE2B00" w:rsidRPr="00844B26" w:rsidRDefault="0037605A" w:rsidP="00CE2B00">
            <w:pPr>
              <w:pStyle w:val="31"/>
              <w:ind w:firstLine="0"/>
              <w:rPr>
                <w:rStyle w:val="af1"/>
                <w:b w:val="0"/>
                <w:bCs w:val="0"/>
                <w:sz w:val="20"/>
                <w:szCs w:val="20"/>
                <w:u w:val="none"/>
              </w:rPr>
            </w:pPr>
            <w:r>
              <w:rPr>
                <w:sz w:val="20"/>
              </w:rPr>
              <w:t>И.о. руководителя</w:t>
            </w:r>
          </w:p>
          <w:p w:rsidR="00973456" w:rsidRPr="00844B26" w:rsidRDefault="00973456">
            <w:pPr>
              <w:rPr>
                <w:rStyle w:val="af1"/>
                <w:b w:val="0"/>
                <w:bCs w:val="0"/>
                <w:sz w:val="20"/>
                <w:szCs w:val="20"/>
                <w:u w:val="none"/>
              </w:rPr>
            </w:pPr>
          </w:p>
          <w:p w:rsidR="00973456" w:rsidRPr="00844B26" w:rsidRDefault="00973456">
            <w:pPr>
              <w:rPr>
                <w:rStyle w:val="af1"/>
                <w:b w:val="0"/>
                <w:bCs w:val="0"/>
                <w:sz w:val="20"/>
                <w:szCs w:val="20"/>
                <w:u w:val="none"/>
              </w:rPr>
            </w:pPr>
          </w:p>
          <w:p w:rsidR="00973456" w:rsidRPr="00844B26" w:rsidRDefault="00973456">
            <w:pPr>
              <w:jc w:val="both"/>
            </w:pPr>
            <w:r w:rsidRPr="00844B26">
              <w:rPr>
                <w:rStyle w:val="af1"/>
                <w:b w:val="0"/>
                <w:sz w:val="20"/>
                <w:szCs w:val="20"/>
                <w:u w:val="none"/>
              </w:rPr>
              <w:t xml:space="preserve">____________ </w:t>
            </w:r>
          </w:p>
          <w:p w:rsidR="00973456" w:rsidRPr="00844B26" w:rsidRDefault="00973456">
            <w:pPr>
              <w:jc w:val="both"/>
            </w:pPr>
            <w:r w:rsidRPr="00844B26">
              <w:t>МП</w:t>
            </w:r>
          </w:p>
        </w:tc>
        <w:tc>
          <w:tcPr>
            <w:tcW w:w="160" w:type="dxa"/>
            <w:shd w:val="clear" w:color="auto" w:fill="auto"/>
          </w:tcPr>
          <w:p w:rsidR="00973456" w:rsidRPr="00844B26" w:rsidRDefault="00973456">
            <w:pPr>
              <w:jc w:val="both"/>
            </w:pPr>
          </w:p>
        </w:tc>
        <w:tc>
          <w:tcPr>
            <w:tcW w:w="5510" w:type="dxa"/>
            <w:shd w:val="clear" w:color="auto" w:fill="auto"/>
          </w:tcPr>
          <w:p w:rsidR="00973456" w:rsidRPr="009E7D89" w:rsidRDefault="00973456">
            <w:pPr>
              <w:tabs>
                <w:tab w:val="left" w:pos="0"/>
              </w:tabs>
            </w:pPr>
          </w:p>
          <w:p w:rsidR="00973456" w:rsidRPr="009E7D89" w:rsidRDefault="00973456">
            <w:pPr>
              <w:tabs>
                <w:tab w:val="left" w:pos="0"/>
              </w:tabs>
            </w:pPr>
          </w:p>
          <w:p w:rsidR="00CE2B00" w:rsidRDefault="00CE2B00"/>
          <w:p w:rsidR="00973456" w:rsidRPr="009E7D89" w:rsidRDefault="00CE2B00">
            <w:r>
              <w:t xml:space="preserve">_________________ </w:t>
            </w:r>
          </w:p>
          <w:p w:rsidR="00973456" w:rsidRPr="009E7D89" w:rsidRDefault="00973456">
            <w:pPr>
              <w:pStyle w:val="a8"/>
              <w:spacing w:after="0"/>
              <w:rPr>
                <w:rFonts w:ascii="Times New Roman" w:hAnsi="Times New Roman"/>
                <w:sz w:val="20"/>
                <w:szCs w:val="20"/>
              </w:rPr>
            </w:pPr>
            <w:r w:rsidRPr="009E7D89">
              <w:rPr>
                <w:rFonts w:ascii="Times New Roman" w:hAnsi="Times New Roman"/>
                <w:sz w:val="20"/>
                <w:szCs w:val="20"/>
              </w:rPr>
              <w:t>МП</w:t>
            </w:r>
          </w:p>
        </w:tc>
      </w:tr>
    </w:tbl>
    <w:p w:rsidR="00973456" w:rsidRDefault="00973456"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EA5664"/>
    <w:p w:rsidR="00C85B98" w:rsidRDefault="00C85B98" w:rsidP="00C85B98">
      <w:pPr>
        <w:pStyle w:val="a8"/>
        <w:jc w:val="center"/>
        <w:rPr>
          <w:b/>
          <w:sz w:val="20"/>
        </w:rPr>
      </w:pPr>
    </w:p>
    <w:p w:rsidR="00C85B98" w:rsidRPr="007A1C3A" w:rsidRDefault="00C85B98" w:rsidP="00C85B98">
      <w:pPr>
        <w:jc w:val="right"/>
      </w:pPr>
      <w:r>
        <w:t>Приложение №2</w:t>
      </w:r>
      <w:r w:rsidRPr="007A1C3A">
        <w:br/>
        <w:t xml:space="preserve">к Государственному контракту № </w:t>
      </w:r>
      <w:r>
        <w:t>____</w:t>
      </w:r>
      <w:r w:rsidRPr="007A1C3A">
        <w:t xml:space="preserve"> от «</w:t>
      </w:r>
      <w:r>
        <w:t>______</w:t>
      </w:r>
      <w:r w:rsidRPr="007A1C3A">
        <w:t xml:space="preserve">» </w:t>
      </w:r>
      <w:r>
        <w:t>__________________</w:t>
      </w:r>
      <w:r w:rsidRPr="007A1C3A">
        <w:t xml:space="preserve"> 202</w:t>
      </w:r>
      <w:r w:rsidR="0037605A">
        <w:t>6</w:t>
      </w:r>
      <w:r w:rsidRPr="007A1C3A">
        <w:t xml:space="preserve"> г.                      </w:t>
      </w:r>
    </w:p>
    <w:p w:rsidR="00C85B98" w:rsidRDefault="00C85B98" w:rsidP="00C85B98">
      <w:pPr>
        <w:pStyle w:val="a8"/>
        <w:jc w:val="center"/>
        <w:rPr>
          <w:b/>
          <w:sz w:val="20"/>
        </w:rPr>
      </w:pPr>
    </w:p>
    <w:p w:rsidR="00C85B98" w:rsidRDefault="00C85B98" w:rsidP="00C85B98">
      <w:pPr>
        <w:pStyle w:val="a8"/>
        <w:jc w:val="center"/>
        <w:rPr>
          <w:b/>
          <w:sz w:val="20"/>
        </w:rPr>
      </w:pPr>
    </w:p>
    <w:p w:rsidR="00C85B98" w:rsidRDefault="00C85B98" w:rsidP="00C85B98">
      <w:pPr>
        <w:pStyle w:val="a8"/>
        <w:jc w:val="center"/>
        <w:rPr>
          <w:b/>
          <w:sz w:val="20"/>
        </w:rPr>
      </w:pPr>
    </w:p>
    <w:p w:rsidR="00C85B98" w:rsidRPr="00C85B98" w:rsidRDefault="00C85B98" w:rsidP="00C85B98">
      <w:pPr>
        <w:pStyle w:val="a8"/>
        <w:jc w:val="center"/>
        <w:rPr>
          <w:rFonts w:ascii="Times New Roman" w:hAnsi="Times New Roman"/>
          <w:b/>
          <w:sz w:val="20"/>
        </w:rPr>
      </w:pPr>
      <w:r w:rsidRPr="00C85B98">
        <w:rPr>
          <w:rFonts w:ascii="Times New Roman" w:hAnsi="Times New Roman"/>
          <w:b/>
          <w:sz w:val="20"/>
        </w:rPr>
        <w:t>ТЕХНИЧЕСКОЕ ЗАДАНИЕ</w:t>
      </w:r>
    </w:p>
    <w:p w:rsidR="00C85B98" w:rsidRPr="00C85B98" w:rsidRDefault="00C85B98" w:rsidP="00C85B98">
      <w:pPr>
        <w:pStyle w:val="a8"/>
        <w:jc w:val="center"/>
        <w:rPr>
          <w:rFonts w:ascii="Times New Roman" w:hAnsi="Times New Roman"/>
          <w:b/>
          <w:sz w:val="20"/>
        </w:rPr>
      </w:pPr>
      <w:r w:rsidRPr="00C85B98">
        <w:rPr>
          <w:rFonts w:ascii="Times New Roman" w:hAnsi="Times New Roman"/>
          <w:b/>
          <w:sz w:val="20"/>
        </w:rPr>
        <w:t>на оказание услуг по заправке и восстановлению картриджей для средств печати</w:t>
      </w:r>
      <w:r w:rsidRPr="00C85B98">
        <w:rPr>
          <w:rFonts w:ascii="Times New Roman" w:hAnsi="Times New Roman"/>
          <w:b/>
          <w:sz w:val="20"/>
        </w:rPr>
        <w:br/>
        <w:t>(относится к сфере ИКТ)</w:t>
      </w:r>
    </w:p>
    <w:p w:rsidR="00C85B98" w:rsidRPr="0033687F" w:rsidRDefault="00C85B98" w:rsidP="00C85B98">
      <w:pPr>
        <w:ind w:firstLine="709"/>
        <w:jc w:val="both"/>
      </w:pPr>
      <w:r w:rsidRPr="0033687F">
        <w:rPr>
          <w:b/>
        </w:rPr>
        <w:t>1. Объект закупки:</w:t>
      </w:r>
      <w:r w:rsidRPr="0033687F">
        <w:t xml:space="preserve"> оказание услуг по заправке и восстановлению картриджей для средств печати</w:t>
      </w:r>
      <w:r>
        <w:t xml:space="preserve"> ДОНЕЦКОГО УФАС РОССИИ</w:t>
      </w:r>
      <w:r w:rsidRPr="0033687F">
        <w:t xml:space="preserve">. </w:t>
      </w:r>
    </w:p>
    <w:p w:rsidR="00C85B98" w:rsidRPr="0033687F" w:rsidRDefault="00C85B98" w:rsidP="00C85B98">
      <w:pPr>
        <w:shd w:val="clear" w:color="auto" w:fill="FFFFFF"/>
        <w:ind w:firstLine="709"/>
        <w:jc w:val="both"/>
      </w:pPr>
      <w:r w:rsidRPr="0033687F">
        <w:rPr>
          <w:b/>
        </w:rPr>
        <w:t xml:space="preserve">Наименование услуг (работ), номер ОКПД 2: </w:t>
      </w:r>
      <w:r w:rsidRPr="0033687F">
        <w:t>оказание услуг по заправке и восстановлению картриджей для средств печати, 95.11.10.130.</w:t>
      </w:r>
    </w:p>
    <w:p w:rsidR="00C85B98" w:rsidRPr="0033687F" w:rsidRDefault="00C85B98" w:rsidP="00C85B98">
      <w:pPr>
        <w:shd w:val="clear" w:color="auto" w:fill="FFFFFF"/>
        <w:ind w:firstLine="709"/>
        <w:jc w:val="both"/>
      </w:pPr>
      <w:r w:rsidRPr="0033687F">
        <w:rPr>
          <w:b/>
        </w:rPr>
        <w:t xml:space="preserve">2. Место оказания услуг (выполнения работ): </w:t>
      </w:r>
      <w:r w:rsidRPr="0033687F">
        <w:t>оказание услуг по заправке и восстановлению картриджей для средств печати производится на производственных площадях Исполнителя, распол</w:t>
      </w:r>
      <w:r>
        <w:t>оженных на территории г. Донецка</w:t>
      </w:r>
      <w:r w:rsidR="005A49D6">
        <w:t xml:space="preserve">, </w:t>
      </w:r>
      <w:r w:rsidR="005A49D6" w:rsidRPr="00D57137">
        <w:t>Исполнитель забирает/возвращает картриджи своими силами на основании акта приема-передачи</w:t>
      </w:r>
      <w:r w:rsidRPr="0033687F">
        <w:t>.</w:t>
      </w:r>
    </w:p>
    <w:p w:rsidR="00C85B98" w:rsidRPr="0033687F" w:rsidRDefault="00C85B98" w:rsidP="00C85B98">
      <w:pPr>
        <w:ind w:firstLine="709"/>
        <w:jc w:val="both"/>
        <w:rPr>
          <w:b/>
        </w:rPr>
      </w:pPr>
      <w:bookmarkStart w:id="4" w:name="_Hlk204757256"/>
      <w:r w:rsidRPr="0033687F">
        <w:rPr>
          <w:b/>
        </w:rPr>
        <w:t xml:space="preserve">3. Срок оказания услуг, выполнения работ: </w:t>
      </w:r>
    </w:p>
    <w:p w:rsidR="00C85B98" w:rsidRPr="0033687F" w:rsidRDefault="00C85B98" w:rsidP="00C85B98">
      <w:pPr>
        <w:ind w:firstLine="709"/>
        <w:jc w:val="both"/>
      </w:pPr>
      <w:r w:rsidRPr="0033687F">
        <w:t xml:space="preserve">Срок оказания услуг, выполнения работ – с </w:t>
      </w:r>
      <w:r w:rsidR="005A49D6">
        <w:t>27.07</w:t>
      </w:r>
      <w:r w:rsidRPr="0033687F">
        <w:t>.202</w:t>
      </w:r>
      <w:r w:rsidR="005A49D6">
        <w:t>6</w:t>
      </w:r>
      <w:r w:rsidRPr="0033687F">
        <w:t> </w:t>
      </w:r>
      <w:r>
        <w:t>г. по</w:t>
      </w:r>
      <w:r w:rsidR="005A49D6">
        <w:t xml:space="preserve"> 10</w:t>
      </w:r>
      <w:r w:rsidRPr="0033687F">
        <w:t>.12.202</w:t>
      </w:r>
      <w:r w:rsidR="005A49D6">
        <w:t>6</w:t>
      </w:r>
      <w:r w:rsidRPr="0033687F">
        <w:t> г. включительно. Исполнитель производит заправку и восстановление картриджей, по мере возникновения потребности Заказчика, которая выражается в направлении Исполнителю соответствующей заявки.</w:t>
      </w:r>
    </w:p>
    <w:p w:rsidR="00C85B98" w:rsidRPr="0033687F" w:rsidRDefault="00C85B98" w:rsidP="00C85B98">
      <w:pPr>
        <w:ind w:firstLine="709"/>
        <w:jc w:val="both"/>
      </w:pPr>
      <w:r w:rsidRPr="0033687F">
        <w:t>Срок оказания услуг Исполнителем по конкретной заявке не должен превышать 2 (двух) рабочих дней.</w:t>
      </w:r>
    </w:p>
    <w:p w:rsidR="00C85B98" w:rsidRPr="0033687F" w:rsidRDefault="00C85B98" w:rsidP="00C85B98">
      <w:pPr>
        <w:ind w:firstLine="709"/>
        <w:jc w:val="both"/>
        <w:rPr>
          <w:b/>
        </w:rPr>
      </w:pPr>
      <w:r w:rsidRPr="0033687F">
        <w:rPr>
          <w:b/>
        </w:rPr>
        <w:t>4. Требования к качеству оказываемых услуг:</w:t>
      </w:r>
    </w:p>
    <w:p w:rsidR="00C85B98" w:rsidRPr="0033687F" w:rsidRDefault="00C85B98" w:rsidP="00C85B98">
      <w:pPr>
        <w:ind w:firstLine="709"/>
        <w:jc w:val="both"/>
      </w:pPr>
      <w:r w:rsidRPr="0033687F">
        <w:t xml:space="preserve">Заправка и восстановление картриджей подразумевает проведение необходимых мероприятий, результатом которых является работоспособность картриджа на длительный срок эксплуатации без ухудшения его эксплуатационных характеристик. </w:t>
      </w:r>
    </w:p>
    <w:p w:rsidR="00C85B98" w:rsidRPr="0033687F" w:rsidRDefault="00C85B98" w:rsidP="00C85B98">
      <w:pPr>
        <w:ind w:firstLine="709"/>
        <w:jc w:val="both"/>
      </w:pPr>
      <w:r w:rsidRPr="0033687F">
        <w:t>Перед заправкой или восстановлением картриджа обязательно должна быть проведена диагностика картриджа, после чего Заказчику должно быть выдано заключение о техническом состоянии изнашиваемых частей, с указанием возможного вида работ – заправка или восстановление.</w:t>
      </w:r>
    </w:p>
    <w:p w:rsidR="00C85B98" w:rsidRPr="0033687F" w:rsidRDefault="00C85B98" w:rsidP="00C85B98">
      <w:pPr>
        <w:ind w:firstLine="709"/>
        <w:jc w:val="both"/>
      </w:pPr>
      <w:r w:rsidRPr="0033687F">
        <w:t>Внешний вид заправленного или восстановленного картриджа должен быть без дефектов и явных видимых поломок, без следов высыпания тонера.</w:t>
      </w:r>
    </w:p>
    <w:p w:rsidR="00C85B98" w:rsidRPr="0033687F" w:rsidRDefault="00C85B98" w:rsidP="00C85B98">
      <w:pPr>
        <w:ind w:firstLine="709"/>
        <w:jc w:val="both"/>
      </w:pPr>
      <w:r w:rsidRPr="0033687F">
        <w:t>Некачественно заправленными или восстановленными считаются картриджи, которые в процессе печати имеют фоновые ореолы вокруг изображений, бледную печать, серый фон, белые или черные полосы на изображении, а также иные дефекты печати, вызванные расходными материалами.</w:t>
      </w:r>
    </w:p>
    <w:p w:rsidR="00C85B98" w:rsidRPr="0033687F" w:rsidRDefault="00C85B98" w:rsidP="00C85B98">
      <w:pPr>
        <w:ind w:firstLine="709"/>
        <w:jc w:val="both"/>
      </w:pPr>
      <w:r w:rsidRPr="0033687F">
        <w:t>При печати не должно быть точек, полос, линий и других дефектов, не связанных с текстом напечатанного документа, в том числе на обороте листа.</w:t>
      </w:r>
    </w:p>
    <w:p w:rsidR="00C85B98" w:rsidRPr="0033687F" w:rsidRDefault="00C85B98" w:rsidP="00C85B98">
      <w:pPr>
        <w:ind w:firstLine="709"/>
        <w:jc w:val="both"/>
      </w:pPr>
      <w:r w:rsidRPr="0033687F">
        <w:t>При встряхивании картриджа не должен просыпаться тонер.</w:t>
      </w:r>
    </w:p>
    <w:p w:rsidR="00C85B98" w:rsidRPr="0033687F" w:rsidRDefault="00C85B98" w:rsidP="00C85B98">
      <w:pPr>
        <w:ind w:firstLine="709"/>
        <w:jc w:val="both"/>
      </w:pPr>
      <w:r w:rsidRPr="0033687F">
        <w:t>Количество наполняемости тонера заправленного или восстановленного картриджа должно составлять не менее 100% от количества наполняемости тонера картриджа фирмы-производителя с учетом плотности.</w:t>
      </w:r>
    </w:p>
    <w:p w:rsidR="00C85B98" w:rsidRPr="0033687F" w:rsidRDefault="00C85B98" w:rsidP="00C85B98">
      <w:pPr>
        <w:ind w:firstLine="709"/>
        <w:jc w:val="both"/>
      </w:pPr>
      <w:r w:rsidRPr="0033687F">
        <w:t>Все устанавливаемые детали и используемые материалы должны быть новыми, то есть не бывшими в эксплуатации, не восстановленными и не собранными из восстановленных компонентов, рекомендованными к использованию производителем оборудования.</w:t>
      </w:r>
    </w:p>
    <w:p w:rsidR="00C85B98" w:rsidRPr="0033687F" w:rsidRDefault="00C85B98" w:rsidP="00C85B98">
      <w:pPr>
        <w:ind w:firstLine="709"/>
        <w:jc w:val="both"/>
      </w:pPr>
      <w:r w:rsidRPr="0033687F">
        <w:t xml:space="preserve">Заправка картриджа включает в себя: разборку картриджа, чистку всех деталей картриджа от остатков тонера, проверку частей картриджа на степень износа, снятие остаточного электростатического заряда с узлов картриджа, очистку и полировку фотобарабана, замену чипа, смазывание подвижных узлов картриджа, заполнение тонером, сборку картриджа, калибровку режима расходования тонера, печать тестовой страницы, наклейку информационного стикера, упаковку картриджа и тестовой страницы в герметичную светонепроницаемую упаковку. </w:t>
      </w:r>
    </w:p>
    <w:p w:rsidR="00C85B98" w:rsidRPr="0033687F" w:rsidRDefault="00C85B98" w:rsidP="00C85B98">
      <w:pPr>
        <w:ind w:firstLine="709"/>
        <w:jc w:val="both"/>
      </w:pPr>
      <w:r w:rsidRPr="0033687F">
        <w:t>Восстановление картриджа включает в себя: все работы, проводимые при заправке картриджа, замену фотобарабана, замену чистящего лезвия (ракеля), (при необходимости меняется ролик заряда, магнитный вал, шестерни, корпус, бушинги магнитного вала левого и правого и т.д.), юстировку узлов.</w:t>
      </w:r>
    </w:p>
    <w:p w:rsidR="00C85B98" w:rsidRPr="0033687F" w:rsidRDefault="00C85B98" w:rsidP="00C85B98">
      <w:pPr>
        <w:ind w:firstLine="709"/>
        <w:jc w:val="both"/>
      </w:pPr>
      <w:r w:rsidRPr="0033687F">
        <w:t>Заправленные или восстановленные картриджи должны быть упакованы в индивидуальную упаковку, без механических повреждений, следов воздействия влаги, обеспечивающую безопасность транспортировки и погрузочно-разгрузочных работ к конечному месту доставки картриджа и сохранность его качества.</w:t>
      </w:r>
    </w:p>
    <w:p w:rsidR="00C85B98" w:rsidRPr="0033687F" w:rsidRDefault="00C85B98" w:rsidP="00C85B98">
      <w:pPr>
        <w:ind w:firstLine="709"/>
        <w:jc w:val="both"/>
      </w:pPr>
      <w:r w:rsidRPr="0033687F">
        <w:t>Заправленный или восстановленный картридж должен быть упакован в герметичную упаковку в непрозрачный пакет для дальнейшей транспортировки, обязательна наклейка на картридж и упаковку с указанием Исполнителя, наименования услуги, даты оказания данной услуги.</w:t>
      </w:r>
    </w:p>
    <w:p w:rsidR="00C85B98" w:rsidRPr="0033687F" w:rsidRDefault="00C85B98" w:rsidP="00C85B98">
      <w:pPr>
        <w:ind w:firstLine="709"/>
        <w:jc w:val="both"/>
      </w:pPr>
      <w:r w:rsidRPr="0033687F">
        <w:t>Исполнитель несет ответственность за все потери и (или) повреждения, вызванные неправильной упаковкой либо маркировкой расходных материалов.</w:t>
      </w:r>
    </w:p>
    <w:p w:rsidR="00C85B98" w:rsidRPr="0033687F" w:rsidRDefault="00C85B98" w:rsidP="00C85B98">
      <w:pPr>
        <w:ind w:firstLine="709"/>
        <w:jc w:val="both"/>
        <w:rPr>
          <w:b/>
        </w:rPr>
      </w:pPr>
      <w:r w:rsidRPr="0033687F">
        <w:rPr>
          <w:b/>
        </w:rPr>
        <w:t>5. Условия оказываемых услуг:</w:t>
      </w:r>
    </w:p>
    <w:p w:rsidR="00C85B98" w:rsidRPr="0033687F" w:rsidRDefault="00C85B98" w:rsidP="00C85B98">
      <w:pPr>
        <w:ind w:firstLine="709"/>
        <w:jc w:val="both"/>
      </w:pPr>
      <w:r w:rsidRPr="0033687F">
        <w:t xml:space="preserve">- оказание услуг по заправке и восстановлению картриджей осуществляется по заявкам Заказчика, в которых указывается предварительно определенный перечень картриджей, которые подлежат заправке и/или восстановлению. </w:t>
      </w:r>
      <w:r w:rsidRPr="0033687F">
        <w:rPr>
          <w:snapToGrid w:val="0"/>
        </w:rPr>
        <w:t xml:space="preserve">Заказчик предварительно согласовывает с Исполнителем дату и время доставки </w:t>
      </w:r>
      <w:r w:rsidRPr="0033687F">
        <w:t>картриджей</w:t>
      </w:r>
      <w:r w:rsidRPr="0033687F">
        <w:rPr>
          <w:snapToGrid w:val="0"/>
        </w:rPr>
        <w:t xml:space="preserve"> для начала оказания услуг. Доставка </w:t>
      </w:r>
      <w:r w:rsidRPr="0033687F">
        <w:t>картриджей</w:t>
      </w:r>
      <w:r w:rsidRPr="0033687F">
        <w:rPr>
          <w:snapToGrid w:val="0"/>
        </w:rPr>
        <w:t xml:space="preserve"> осуществляется силами Исполнителя.</w:t>
      </w:r>
      <w:r w:rsidRPr="0033687F">
        <w:t xml:space="preserve"> В случае, если в процессе </w:t>
      </w:r>
      <w:r w:rsidRPr="0033687F">
        <w:rPr>
          <w:snapToGrid w:val="0"/>
        </w:rPr>
        <w:t>оказания услуг</w:t>
      </w:r>
      <w:r w:rsidRPr="0033687F">
        <w:t xml:space="preserve"> будут выявлены </w:t>
      </w:r>
      <w:r w:rsidRPr="0033687F">
        <w:lastRenderedPageBreak/>
        <w:t>дополнительные дефекты, требующие устранения, такие услуги могут выполняться только с согласия Заказчика, при этом Исполнитель составляет дефектовочный акт и передает его Заказчику для оформления дополнительной заявки.</w:t>
      </w:r>
    </w:p>
    <w:p w:rsidR="00C85B98" w:rsidRPr="0033687F" w:rsidRDefault="00C85B98" w:rsidP="00C85B98">
      <w:pPr>
        <w:ind w:firstLine="709"/>
        <w:jc w:val="both"/>
      </w:pPr>
      <w:r w:rsidRPr="0033687F">
        <w:t>- сдача результатов услуг Исполнителем и их приемка Заказчиком производится в соответствии с гражданским законодательством и оформляется актом оказанных услуг, подписываемым Заказчиком и Исполнителем, с указанием недостатков (в случае их обнаружения), а также сроков и порядка их устранения.</w:t>
      </w:r>
    </w:p>
    <w:p w:rsidR="00C85B98" w:rsidRPr="0033687F" w:rsidRDefault="00C85B98" w:rsidP="00C85B98">
      <w:pPr>
        <w:ind w:firstLine="709"/>
        <w:jc w:val="both"/>
      </w:pPr>
      <w:r w:rsidRPr="0033687F">
        <w:t xml:space="preserve">- Исполнитель должен обеспечить сохранность картриджей, переданных Заказчиком. </w:t>
      </w:r>
    </w:p>
    <w:p w:rsidR="00C85B98" w:rsidRPr="0033687F" w:rsidRDefault="00C85B98" w:rsidP="00C85B98">
      <w:pPr>
        <w:ind w:firstLine="709"/>
        <w:jc w:val="both"/>
        <w:rPr>
          <w:b/>
          <w:bCs/>
        </w:rPr>
      </w:pPr>
      <w:r w:rsidRPr="0033687F">
        <w:rPr>
          <w:b/>
        </w:rPr>
        <w:t>6. Требования к сроку и (или) объему предоставления гарантии качества</w:t>
      </w:r>
      <w:r w:rsidRPr="0033687F">
        <w:rPr>
          <w:b/>
          <w:bCs/>
        </w:rPr>
        <w:t xml:space="preserve"> услуг:</w:t>
      </w:r>
    </w:p>
    <w:p w:rsidR="00C85B98" w:rsidRPr="0033687F" w:rsidRDefault="00C85B98" w:rsidP="00C85B98">
      <w:pPr>
        <w:ind w:firstLine="709"/>
        <w:jc w:val="both"/>
      </w:pPr>
      <w:r w:rsidRPr="0033687F">
        <w:t>Гарантийный ресурс эксплуатации картриджей после заправки или восстановления должен составлять не менее 80% от устанавливаемого производителями принтеров (МФУ) для каждой новой (не бывшей в употреблении) модели (наименования) картриджа при условии использования Заказчиком рекомендуемых производителем принтеров (МФУ) типов бумаги.</w:t>
      </w:r>
    </w:p>
    <w:p w:rsidR="00C85B98" w:rsidRPr="0033687F" w:rsidRDefault="00C85B98" w:rsidP="00C85B98">
      <w:pPr>
        <w:ind w:firstLine="709"/>
        <w:jc w:val="both"/>
      </w:pPr>
      <w:r w:rsidRPr="0033687F">
        <w:t>До истечения гарантийного ресурса в случае обнаружения дефектов при печати с использованием заправленного или восстановленного картриджа Исполнитель обязан устранить такие дефекты в течение 1 (одного) рабочего дня с момента его извещения Заказчиком.</w:t>
      </w:r>
    </w:p>
    <w:p w:rsidR="00C85B98" w:rsidRPr="0033687F" w:rsidRDefault="00C85B98" w:rsidP="00C85B98">
      <w:pPr>
        <w:ind w:firstLine="709"/>
        <w:jc w:val="both"/>
      </w:pPr>
      <w:r w:rsidRPr="0033687F">
        <w:t>Заказчик вправе отказаться от приемки оказанных услуг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неправильное оформление документов. При представлении Исполнителем недостоверной или недостаточной информации, содержащейся в отчетных документах, Заказчик вправе приостановить оплату оказанных Исполнителем услуг до устранения Исполнителем допущенных нарушений.</w:t>
      </w:r>
    </w:p>
    <w:p w:rsidR="00C85B98" w:rsidRPr="0033687F" w:rsidRDefault="00C85B98" w:rsidP="00C85B98">
      <w:pPr>
        <w:ind w:firstLine="709"/>
        <w:jc w:val="both"/>
      </w:pPr>
      <w:r w:rsidRPr="0033687F">
        <w:t xml:space="preserve">Датой приемки оказанных услуг считается дата подписания акта о приемке оказанных услуг Заказчиком. </w:t>
      </w:r>
    </w:p>
    <w:p w:rsidR="00C85B98" w:rsidRPr="0033687F" w:rsidRDefault="00C85B98" w:rsidP="00C85B98">
      <w:pPr>
        <w:ind w:firstLine="709"/>
        <w:jc w:val="both"/>
      </w:pPr>
      <w:r w:rsidRPr="0033687F">
        <w:t>Заказчик оплачивает фактически оказанный объем услуг по заправке и восстановлению картриджей (в пределах, установленных общей ценой контракта).</w:t>
      </w:r>
    </w:p>
    <w:bookmarkEnd w:id="4"/>
    <w:p w:rsidR="00C85B98" w:rsidRDefault="00C85B98" w:rsidP="00EA5664"/>
    <w:p w:rsidR="00CE2B00" w:rsidRDefault="00CE2B00" w:rsidP="00EA5664"/>
    <w:p w:rsidR="00CE2B00" w:rsidRDefault="00CE2B00" w:rsidP="00EA5664"/>
    <w:p w:rsidR="00CE2B00" w:rsidRDefault="00CE2B00" w:rsidP="00EA5664"/>
    <w:tbl>
      <w:tblPr>
        <w:tblW w:w="10773" w:type="dxa"/>
        <w:tblInd w:w="70" w:type="dxa"/>
        <w:tblLayout w:type="fixed"/>
        <w:tblCellMar>
          <w:left w:w="70" w:type="dxa"/>
          <w:right w:w="70" w:type="dxa"/>
        </w:tblCellMar>
        <w:tblLook w:val="0000" w:firstRow="0" w:lastRow="0" w:firstColumn="0" w:lastColumn="0" w:noHBand="0" w:noVBand="0"/>
      </w:tblPr>
      <w:tblGrid>
        <w:gridCol w:w="5103"/>
        <w:gridCol w:w="160"/>
        <w:gridCol w:w="5510"/>
      </w:tblGrid>
      <w:tr w:rsidR="00CE2B00" w:rsidRPr="009E7D89" w:rsidTr="009F7FD1">
        <w:tc>
          <w:tcPr>
            <w:tcW w:w="5103" w:type="dxa"/>
            <w:shd w:val="clear" w:color="auto" w:fill="auto"/>
          </w:tcPr>
          <w:p w:rsidR="00CE2B00" w:rsidRPr="00844B26" w:rsidRDefault="0037605A" w:rsidP="009F7FD1">
            <w:pPr>
              <w:pStyle w:val="31"/>
              <w:ind w:firstLine="0"/>
              <w:rPr>
                <w:rStyle w:val="af1"/>
                <w:b w:val="0"/>
                <w:bCs w:val="0"/>
                <w:sz w:val="20"/>
                <w:szCs w:val="20"/>
                <w:u w:val="none"/>
              </w:rPr>
            </w:pPr>
            <w:r>
              <w:rPr>
                <w:sz w:val="20"/>
              </w:rPr>
              <w:t>И.о. руководителя</w:t>
            </w:r>
          </w:p>
          <w:p w:rsidR="00CE2B00" w:rsidRPr="00844B26" w:rsidRDefault="00CE2B00" w:rsidP="009F7FD1">
            <w:pPr>
              <w:rPr>
                <w:rStyle w:val="af1"/>
                <w:b w:val="0"/>
                <w:bCs w:val="0"/>
                <w:sz w:val="20"/>
                <w:szCs w:val="20"/>
                <w:u w:val="none"/>
              </w:rPr>
            </w:pPr>
          </w:p>
          <w:p w:rsidR="00CE2B00" w:rsidRPr="00844B26" w:rsidRDefault="00CE2B00" w:rsidP="009F7FD1">
            <w:pPr>
              <w:rPr>
                <w:rStyle w:val="af1"/>
                <w:b w:val="0"/>
                <w:bCs w:val="0"/>
                <w:sz w:val="20"/>
                <w:szCs w:val="20"/>
                <w:u w:val="none"/>
              </w:rPr>
            </w:pPr>
          </w:p>
          <w:p w:rsidR="00CE2B00" w:rsidRPr="00844B26" w:rsidRDefault="00CE2B00" w:rsidP="009F7FD1">
            <w:pPr>
              <w:jc w:val="both"/>
            </w:pPr>
            <w:r w:rsidRPr="00844B26">
              <w:rPr>
                <w:rStyle w:val="af1"/>
                <w:b w:val="0"/>
                <w:sz w:val="20"/>
                <w:szCs w:val="20"/>
                <w:u w:val="none"/>
              </w:rPr>
              <w:t xml:space="preserve">____________ </w:t>
            </w:r>
          </w:p>
          <w:p w:rsidR="00CE2B00" w:rsidRPr="00844B26" w:rsidRDefault="00CE2B00" w:rsidP="009F7FD1">
            <w:pPr>
              <w:jc w:val="both"/>
            </w:pPr>
            <w:r w:rsidRPr="00844B26">
              <w:t>МП</w:t>
            </w:r>
          </w:p>
        </w:tc>
        <w:tc>
          <w:tcPr>
            <w:tcW w:w="160" w:type="dxa"/>
            <w:shd w:val="clear" w:color="auto" w:fill="auto"/>
          </w:tcPr>
          <w:p w:rsidR="00CE2B00" w:rsidRPr="00844B26" w:rsidRDefault="00CE2B00" w:rsidP="009F7FD1">
            <w:pPr>
              <w:jc w:val="both"/>
            </w:pPr>
          </w:p>
        </w:tc>
        <w:tc>
          <w:tcPr>
            <w:tcW w:w="5510" w:type="dxa"/>
            <w:shd w:val="clear" w:color="auto" w:fill="auto"/>
          </w:tcPr>
          <w:p w:rsidR="00CE2B00" w:rsidRPr="009E7D89" w:rsidRDefault="00CE2B00" w:rsidP="009F7FD1">
            <w:pPr>
              <w:tabs>
                <w:tab w:val="left" w:pos="0"/>
              </w:tabs>
            </w:pPr>
          </w:p>
          <w:p w:rsidR="00CE2B00" w:rsidRPr="009E7D89" w:rsidRDefault="00CE2B00" w:rsidP="009F7FD1">
            <w:pPr>
              <w:tabs>
                <w:tab w:val="left" w:pos="0"/>
              </w:tabs>
            </w:pPr>
          </w:p>
          <w:p w:rsidR="00CE2B00" w:rsidRDefault="00CE2B00" w:rsidP="009F7FD1"/>
          <w:p w:rsidR="00CE2B00" w:rsidRPr="009E7D89" w:rsidRDefault="00CE2B00" w:rsidP="009F7FD1">
            <w:r>
              <w:t xml:space="preserve">_________________ </w:t>
            </w:r>
          </w:p>
          <w:p w:rsidR="00CE2B00" w:rsidRPr="009E7D89" w:rsidRDefault="00CE2B00" w:rsidP="009F7FD1">
            <w:pPr>
              <w:pStyle w:val="a8"/>
              <w:spacing w:after="0"/>
              <w:rPr>
                <w:rFonts w:ascii="Times New Roman" w:hAnsi="Times New Roman"/>
                <w:sz w:val="20"/>
                <w:szCs w:val="20"/>
              </w:rPr>
            </w:pPr>
            <w:r w:rsidRPr="009E7D89">
              <w:rPr>
                <w:rFonts w:ascii="Times New Roman" w:hAnsi="Times New Roman"/>
                <w:sz w:val="20"/>
                <w:szCs w:val="20"/>
              </w:rPr>
              <w:t>МП</w:t>
            </w:r>
          </w:p>
        </w:tc>
      </w:tr>
    </w:tbl>
    <w:p w:rsidR="00CE2B00" w:rsidRDefault="00CE2B00" w:rsidP="00EA5664"/>
    <w:sectPr w:rsidR="00CE2B00" w:rsidSect="0039119F">
      <w:pgSz w:w="11906" w:h="16838" w:code="9"/>
      <w:pgMar w:top="426" w:right="566" w:bottom="568" w:left="709" w:header="340" w:footer="39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46E" w:rsidRDefault="004C346E" w:rsidP="00C55DEB">
      <w:r>
        <w:separator/>
      </w:r>
    </w:p>
  </w:endnote>
  <w:endnote w:type="continuationSeparator" w:id="0">
    <w:p w:rsidR="004C346E" w:rsidRDefault="004C346E" w:rsidP="00C55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46E" w:rsidRDefault="004C346E" w:rsidP="00C55DEB">
      <w:r>
        <w:separator/>
      </w:r>
    </w:p>
  </w:footnote>
  <w:footnote w:type="continuationSeparator" w:id="0">
    <w:p w:rsidR="004C346E" w:rsidRDefault="004C346E" w:rsidP="00C55D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B563C"/>
    <w:multiLevelType w:val="multilevel"/>
    <w:tmpl w:val="F7784238"/>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433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6C0781"/>
    <w:multiLevelType w:val="multilevel"/>
    <w:tmpl w:val="1174C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
    <w:nsid w:val="1A7B1392"/>
    <w:multiLevelType w:val="singleLevel"/>
    <w:tmpl w:val="FC026566"/>
    <w:lvl w:ilvl="0">
      <w:start w:val="1"/>
      <w:numFmt w:val="decimal"/>
      <w:lvlText w:val="2.2.%1."/>
      <w:legacy w:legacy="1" w:legacySpace="0" w:legacyIndent="485"/>
      <w:lvlJc w:val="left"/>
      <w:rPr>
        <w:rFonts w:ascii="Times New Roman" w:hAnsi="Times New Roman" w:cs="Times New Roman" w:hint="default"/>
      </w:rPr>
    </w:lvl>
  </w:abstractNum>
  <w:abstractNum w:abstractNumId="3">
    <w:nsid w:val="1BE441DC"/>
    <w:multiLevelType w:val="multilevel"/>
    <w:tmpl w:val="8968EE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03027A"/>
    <w:multiLevelType w:val="singleLevel"/>
    <w:tmpl w:val="803AA262"/>
    <w:lvl w:ilvl="0">
      <w:start w:val="1"/>
      <w:numFmt w:val="decimal"/>
      <w:lvlText w:val="2.1.%1."/>
      <w:legacy w:legacy="1" w:legacySpace="0" w:legacyIndent="504"/>
      <w:lvlJc w:val="left"/>
      <w:rPr>
        <w:rFonts w:ascii="Times New Roman" w:hAnsi="Times New Roman" w:cs="Times New Roman" w:hint="default"/>
      </w:rPr>
    </w:lvl>
  </w:abstractNum>
  <w:abstractNum w:abstractNumId="5">
    <w:nsid w:val="240D462B"/>
    <w:multiLevelType w:val="multilevel"/>
    <w:tmpl w:val="4BC2BCEE"/>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802"/>
        </w:tabs>
        <w:ind w:left="802" w:hanging="6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nsid w:val="267F07AC"/>
    <w:multiLevelType w:val="hybridMultilevel"/>
    <w:tmpl w:val="09B6DDE2"/>
    <w:lvl w:ilvl="0" w:tplc="83D860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2B7D25B0"/>
    <w:multiLevelType w:val="singleLevel"/>
    <w:tmpl w:val="18F6D608"/>
    <w:lvl w:ilvl="0">
      <w:start w:val="1"/>
      <w:numFmt w:val="decimal"/>
      <w:lvlText w:val="3.%1."/>
      <w:legacy w:legacy="1" w:legacySpace="0" w:legacyIndent="370"/>
      <w:lvlJc w:val="left"/>
      <w:rPr>
        <w:rFonts w:ascii="Times New Roman" w:hAnsi="Times New Roman" w:cs="Times New Roman" w:hint="default"/>
      </w:rPr>
    </w:lvl>
  </w:abstractNum>
  <w:abstractNum w:abstractNumId="8">
    <w:nsid w:val="3BDA51FF"/>
    <w:multiLevelType w:val="singleLevel"/>
    <w:tmpl w:val="AF909980"/>
    <w:lvl w:ilvl="0">
      <w:start w:val="1"/>
      <w:numFmt w:val="decimal"/>
      <w:lvlText w:val="2.4.%1."/>
      <w:legacy w:legacy="1" w:legacySpace="0" w:legacyIndent="499"/>
      <w:lvlJc w:val="left"/>
      <w:rPr>
        <w:rFonts w:ascii="Times New Roman" w:hAnsi="Times New Roman" w:cs="Times New Roman" w:hint="default"/>
      </w:rPr>
    </w:lvl>
  </w:abstractNum>
  <w:abstractNum w:abstractNumId="9">
    <w:nsid w:val="44842E6A"/>
    <w:multiLevelType w:val="multilevel"/>
    <w:tmpl w:val="A5DA06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8B5266A"/>
    <w:multiLevelType w:val="multilevel"/>
    <w:tmpl w:val="F9F00934"/>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6BB418B8"/>
    <w:multiLevelType w:val="hybridMultilevel"/>
    <w:tmpl w:val="ED463AB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70640977"/>
    <w:multiLevelType w:val="singleLevel"/>
    <w:tmpl w:val="DAF23484"/>
    <w:lvl w:ilvl="0">
      <w:start w:val="1"/>
      <w:numFmt w:val="decimal"/>
      <w:lvlText w:val="1.%1."/>
      <w:legacy w:legacy="1" w:legacySpace="0" w:legacyIndent="370"/>
      <w:lvlJc w:val="left"/>
      <w:rPr>
        <w:rFonts w:ascii="Times New Roman" w:hAnsi="Times New Roman" w:cs="Times New Roman" w:hint="default"/>
      </w:rPr>
    </w:lvl>
  </w:abstractNum>
  <w:num w:numId="1">
    <w:abstractNumId w:val="1"/>
  </w:num>
  <w:num w:numId="2">
    <w:abstractNumId w:val="5"/>
  </w:num>
  <w:num w:numId="3">
    <w:abstractNumId w:val="4"/>
  </w:num>
  <w:num w:numId="4">
    <w:abstractNumId w:val="2"/>
  </w:num>
  <w:num w:numId="5">
    <w:abstractNumId w:val="8"/>
  </w:num>
  <w:num w:numId="6">
    <w:abstractNumId w:val="12"/>
  </w:num>
  <w:num w:numId="7">
    <w:abstractNumId w:val="7"/>
  </w:num>
  <w:num w:numId="8">
    <w:abstractNumId w:val="6"/>
  </w:num>
  <w:num w:numId="9">
    <w:abstractNumId w:val="11"/>
  </w:num>
  <w:num w:numId="10">
    <w:abstractNumId w:val="0"/>
  </w:num>
  <w:num w:numId="11">
    <w:abstractNumId w:val="3"/>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21CE"/>
    <w:rsid w:val="000321CE"/>
    <w:rsid w:val="0003352A"/>
    <w:rsid w:val="0004045C"/>
    <w:rsid w:val="0005261E"/>
    <w:rsid w:val="000633CE"/>
    <w:rsid w:val="000B344D"/>
    <w:rsid w:val="000F0733"/>
    <w:rsid w:val="00101233"/>
    <w:rsid w:val="00143199"/>
    <w:rsid w:val="0014496D"/>
    <w:rsid w:val="001501EB"/>
    <w:rsid w:val="00176292"/>
    <w:rsid w:val="001938CD"/>
    <w:rsid w:val="00205D4F"/>
    <w:rsid w:val="00206063"/>
    <w:rsid w:val="002E54D1"/>
    <w:rsid w:val="002E5BFE"/>
    <w:rsid w:val="003346AB"/>
    <w:rsid w:val="0037605A"/>
    <w:rsid w:val="00380DBF"/>
    <w:rsid w:val="00383EC7"/>
    <w:rsid w:val="0038697A"/>
    <w:rsid w:val="0039119F"/>
    <w:rsid w:val="00394B58"/>
    <w:rsid w:val="003C7373"/>
    <w:rsid w:val="003C7598"/>
    <w:rsid w:val="003D54B1"/>
    <w:rsid w:val="003D6BEC"/>
    <w:rsid w:val="003E2E07"/>
    <w:rsid w:val="003E3741"/>
    <w:rsid w:val="003F0552"/>
    <w:rsid w:val="004145E8"/>
    <w:rsid w:val="004329ED"/>
    <w:rsid w:val="00484D3A"/>
    <w:rsid w:val="0049390B"/>
    <w:rsid w:val="004C346E"/>
    <w:rsid w:val="00502D90"/>
    <w:rsid w:val="00513D90"/>
    <w:rsid w:val="005363FB"/>
    <w:rsid w:val="00540825"/>
    <w:rsid w:val="0054584F"/>
    <w:rsid w:val="00557871"/>
    <w:rsid w:val="005632B6"/>
    <w:rsid w:val="00577A74"/>
    <w:rsid w:val="00582CCB"/>
    <w:rsid w:val="005A49D6"/>
    <w:rsid w:val="005A5CE3"/>
    <w:rsid w:val="005B3AB2"/>
    <w:rsid w:val="005D327F"/>
    <w:rsid w:val="005E7818"/>
    <w:rsid w:val="005E7E25"/>
    <w:rsid w:val="00605F2B"/>
    <w:rsid w:val="00607371"/>
    <w:rsid w:val="00613100"/>
    <w:rsid w:val="00626BFD"/>
    <w:rsid w:val="00630E35"/>
    <w:rsid w:val="0063329E"/>
    <w:rsid w:val="00633A4B"/>
    <w:rsid w:val="00637CB6"/>
    <w:rsid w:val="00666D37"/>
    <w:rsid w:val="0068455E"/>
    <w:rsid w:val="00686B9F"/>
    <w:rsid w:val="006959FF"/>
    <w:rsid w:val="006C01C2"/>
    <w:rsid w:val="00722C2E"/>
    <w:rsid w:val="00757890"/>
    <w:rsid w:val="00770E15"/>
    <w:rsid w:val="00773764"/>
    <w:rsid w:val="007A1C3A"/>
    <w:rsid w:val="007A5B0B"/>
    <w:rsid w:val="007C0B59"/>
    <w:rsid w:val="007E5437"/>
    <w:rsid w:val="00844B26"/>
    <w:rsid w:val="00855598"/>
    <w:rsid w:val="00876DC8"/>
    <w:rsid w:val="00887FD1"/>
    <w:rsid w:val="008C39B2"/>
    <w:rsid w:val="008E2816"/>
    <w:rsid w:val="00903779"/>
    <w:rsid w:val="009158D2"/>
    <w:rsid w:val="009352DE"/>
    <w:rsid w:val="00973456"/>
    <w:rsid w:val="009C63D3"/>
    <w:rsid w:val="009C6474"/>
    <w:rsid w:val="009C77E9"/>
    <w:rsid w:val="009D4135"/>
    <w:rsid w:val="009E09E0"/>
    <w:rsid w:val="009E7D89"/>
    <w:rsid w:val="009F24BA"/>
    <w:rsid w:val="009F7FD1"/>
    <w:rsid w:val="00A257FA"/>
    <w:rsid w:val="00A8740B"/>
    <w:rsid w:val="00AD58BE"/>
    <w:rsid w:val="00AD58D6"/>
    <w:rsid w:val="00B11DE5"/>
    <w:rsid w:val="00B15FDC"/>
    <w:rsid w:val="00B37203"/>
    <w:rsid w:val="00B4788D"/>
    <w:rsid w:val="00BA4982"/>
    <w:rsid w:val="00BA7E6E"/>
    <w:rsid w:val="00C16275"/>
    <w:rsid w:val="00C22A10"/>
    <w:rsid w:val="00C40F7C"/>
    <w:rsid w:val="00C5217C"/>
    <w:rsid w:val="00C54F14"/>
    <w:rsid w:val="00C55DEB"/>
    <w:rsid w:val="00C60D69"/>
    <w:rsid w:val="00C85B98"/>
    <w:rsid w:val="00C9256C"/>
    <w:rsid w:val="00CB3801"/>
    <w:rsid w:val="00CC7CB0"/>
    <w:rsid w:val="00CD227E"/>
    <w:rsid w:val="00CE13BE"/>
    <w:rsid w:val="00CE2B00"/>
    <w:rsid w:val="00D02791"/>
    <w:rsid w:val="00D0328C"/>
    <w:rsid w:val="00D11FB2"/>
    <w:rsid w:val="00D1281E"/>
    <w:rsid w:val="00D33225"/>
    <w:rsid w:val="00D4117E"/>
    <w:rsid w:val="00D41B02"/>
    <w:rsid w:val="00D546B6"/>
    <w:rsid w:val="00D549D4"/>
    <w:rsid w:val="00D676C1"/>
    <w:rsid w:val="00D7198A"/>
    <w:rsid w:val="00D86B9E"/>
    <w:rsid w:val="00D92434"/>
    <w:rsid w:val="00D92D40"/>
    <w:rsid w:val="00D97999"/>
    <w:rsid w:val="00DD38B7"/>
    <w:rsid w:val="00DD4D10"/>
    <w:rsid w:val="00E02BC1"/>
    <w:rsid w:val="00E20641"/>
    <w:rsid w:val="00E26166"/>
    <w:rsid w:val="00E5054B"/>
    <w:rsid w:val="00E63EEB"/>
    <w:rsid w:val="00E75D11"/>
    <w:rsid w:val="00EA5664"/>
    <w:rsid w:val="00EE2FDD"/>
    <w:rsid w:val="00EF5297"/>
    <w:rsid w:val="00F01D17"/>
    <w:rsid w:val="00F050C6"/>
    <w:rsid w:val="00F3411E"/>
    <w:rsid w:val="00F70BEA"/>
    <w:rsid w:val="00F81A1A"/>
    <w:rsid w:val="00FA36A0"/>
    <w:rsid w:val="00FB24B0"/>
    <w:rsid w:val="00FE5B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7B23D-8611-4328-8AA8-0B4FC7A4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1CE"/>
    <w:rPr>
      <w:rFonts w:ascii="Times New Roman" w:eastAsia="Times New Roman" w:hAnsi="Times New Roman"/>
    </w:rPr>
  </w:style>
  <w:style w:type="paragraph" w:styleId="2">
    <w:name w:val="heading 2"/>
    <w:basedOn w:val="a"/>
    <w:next w:val="a"/>
    <w:link w:val="20"/>
    <w:qFormat/>
    <w:rsid w:val="000321CE"/>
    <w:pPr>
      <w:keepNext/>
      <w:jc w:val="both"/>
      <w:outlineLvl w:val="1"/>
    </w:pPr>
    <w:rPr>
      <w:b/>
      <w:sz w:val="24"/>
    </w:rPr>
  </w:style>
  <w:style w:type="paragraph" w:styleId="3">
    <w:name w:val="heading 3"/>
    <w:basedOn w:val="a"/>
    <w:next w:val="a"/>
    <w:link w:val="30"/>
    <w:qFormat/>
    <w:rsid w:val="000321CE"/>
    <w:pPr>
      <w:keepNext/>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321CE"/>
    <w:rPr>
      <w:rFonts w:ascii="Times New Roman" w:eastAsia="Times New Roman" w:hAnsi="Times New Roman" w:cs="Times New Roman"/>
      <w:b/>
      <w:sz w:val="24"/>
      <w:szCs w:val="20"/>
      <w:lang w:eastAsia="ru-RU"/>
    </w:rPr>
  </w:style>
  <w:style w:type="character" w:customStyle="1" w:styleId="30">
    <w:name w:val="Заголовок 3 Знак"/>
    <w:link w:val="3"/>
    <w:rsid w:val="000321CE"/>
    <w:rPr>
      <w:rFonts w:ascii="Times New Roman" w:eastAsia="Times New Roman" w:hAnsi="Times New Roman" w:cs="Times New Roman"/>
      <w:sz w:val="24"/>
      <w:szCs w:val="20"/>
      <w:lang w:eastAsia="ru-RU"/>
    </w:rPr>
  </w:style>
  <w:style w:type="paragraph" w:styleId="21">
    <w:name w:val="Body Text 2"/>
    <w:basedOn w:val="a"/>
    <w:link w:val="22"/>
    <w:rsid w:val="000321CE"/>
    <w:pPr>
      <w:jc w:val="both"/>
    </w:pPr>
    <w:rPr>
      <w:sz w:val="24"/>
    </w:rPr>
  </w:style>
  <w:style w:type="character" w:customStyle="1" w:styleId="22">
    <w:name w:val="Основной текст 2 Знак"/>
    <w:link w:val="21"/>
    <w:rsid w:val="000321CE"/>
    <w:rPr>
      <w:rFonts w:ascii="Times New Roman" w:eastAsia="Times New Roman" w:hAnsi="Times New Roman" w:cs="Times New Roman"/>
      <w:sz w:val="24"/>
      <w:szCs w:val="20"/>
      <w:lang w:eastAsia="ru-RU"/>
    </w:rPr>
  </w:style>
  <w:style w:type="paragraph" w:styleId="31">
    <w:name w:val="Body Text Indent 3"/>
    <w:basedOn w:val="a"/>
    <w:link w:val="32"/>
    <w:rsid w:val="000321CE"/>
    <w:pPr>
      <w:ind w:firstLine="360"/>
      <w:jc w:val="both"/>
    </w:pPr>
    <w:rPr>
      <w:sz w:val="24"/>
    </w:rPr>
  </w:style>
  <w:style w:type="character" w:customStyle="1" w:styleId="32">
    <w:name w:val="Основной текст с отступом 3 Знак"/>
    <w:link w:val="31"/>
    <w:rsid w:val="000321CE"/>
    <w:rPr>
      <w:rFonts w:ascii="Times New Roman" w:eastAsia="Times New Roman" w:hAnsi="Times New Roman" w:cs="Times New Roman"/>
      <w:sz w:val="24"/>
      <w:szCs w:val="20"/>
      <w:lang w:eastAsia="ru-RU"/>
    </w:rPr>
  </w:style>
  <w:style w:type="paragraph" w:customStyle="1" w:styleId="1">
    <w:name w:val="Обычный1"/>
    <w:rsid w:val="000321CE"/>
    <w:rPr>
      <w:rFonts w:ascii="Times New Roman" w:eastAsia="Times New Roman" w:hAnsi="Times New Roman"/>
    </w:rPr>
  </w:style>
  <w:style w:type="paragraph" w:styleId="a3">
    <w:name w:val="Balloon Text"/>
    <w:basedOn w:val="a"/>
    <w:link w:val="a4"/>
    <w:uiPriority w:val="99"/>
    <w:semiHidden/>
    <w:unhideWhenUsed/>
    <w:rsid w:val="000321CE"/>
    <w:rPr>
      <w:rFonts w:ascii="Tahoma" w:hAnsi="Tahoma" w:cs="Tahoma"/>
      <w:sz w:val="16"/>
      <w:szCs w:val="16"/>
    </w:rPr>
  </w:style>
  <w:style w:type="character" w:customStyle="1" w:styleId="a4">
    <w:name w:val="Текст выноски Знак"/>
    <w:link w:val="a3"/>
    <w:uiPriority w:val="99"/>
    <w:semiHidden/>
    <w:rsid w:val="000321CE"/>
    <w:rPr>
      <w:rFonts w:ascii="Tahoma" w:eastAsia="Times New Roman" w:hAnsi="Tahoma" w:cs="Tahoma"/>
      <w:sz w:val="16"/>
      <w:szCs w:val="16"/>
      <w:lang w:eastAsia="ru-RU"/>
    </w:rPr>
  </w:style>
  <w:style w:type="paragraph" w:styleId="a5">
    <w:name w:val="List Paragraph"/>
    <w:aliases w:val="Bullet List,FooterText,numbered,List Paragraph1"/>
    <w:basedOn w:val="a"/>
    <w:link w:val="a6"/>
    <w:uiPriority w:val="34"/>
    <w:qFormat/>
    <w:rsid w:val="00A257FA"/>
    <w:pPr>
      <w:ind w:left="720"/>
      <w:contextualSpacing/>
    </w:pPr>
  </w:style>
  <w:style w:type="table" w:customStyle="1" w:styleId="TableStyle0">
    <w:name w:val="TableStyle0"/>
    <w:rsid w:val="00E26166"/>
    <w:rPr>
      <w:rFonts w:ascii="Arial" w:eastAsia="Times New Roman" w:hAnsi="Arial"/>
      <w:sz w:val="16"/>
      <w:szCs w:val="22"/>
    </w:rPr>
    <w:tblPr>
      <w:tblCellMar>
        <w:top w:w="0" w:type="dxa"/>
        <w:left w:w="0" w:type="dxa"/>
        <w:bottom w:w="0" w:type="dxa"/>
        <w:right w:w="0" w:type="dxa"/>
      </w:tblCellMar>
    </w:tblPr>
  </w:style>
  <w:style w:type="table" w:customStyle="1" w:styleId="TableStyle1">
    <w:name w:val="TableStyle1"/>
    <w:rsid w:val="00E26166"/>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E26166"/>
    <w:rPr>
      <w:rFonts w:ascii="Arial" w:eastAsia="Times New Roman" w:hAnsi="Arial"/>
      <w:sz w:val="16"/>
      <w:szCs w:val="22"/>
    </w:rPr>
    <w:tblPr>
      <w:tblCellMar>
        <w:top w:w="0" w:type="dxa"/>
        <w:left w:w="0" w:type="dxa"/>
        <w:bottom w:w="0" w:type="dxa"/>
        <w:right w:w="0" w:type="dxa"/>
      </w:tblCellMar>
    </w:tblPr>
  </w:style>
  <w:style w:type="character" w:styleId="a7">
    <w:name w:val="Hyperlink"/>
    <w:uiPriority w:val="99"/>
    <w:rsid w:val="00B4788D"/>
    <w:rPr>
      <w:rFonts w:cs="Times New Roman"/>
      <w:color w:val="0000FF"/>
      <w:u w:val="single"/>
    </w:rPr>
  </w:style>
  <w:style w:type="paragraph" w:styleId="a8">
    <w:name w:val="Body Text"/>
    <w:aliases w:val="Основной текст Знак Знак,body text,body text Знак,body text Знак Знак,bt,ändrad,body text1,bt1,body text2,bt2,body text11,bt11,body text3,bt3,paragraph 2,paragraph 21,EHPT,Body Text2,b,Body Text level 2, ändrad"/>
    <w:basedOn w:val="a"/>
    <w:link w:val="a9"/>
    <w:unhideWhenUsed/>
    <w:qFormat/>
    <w:rsid w:val="00B4788D"/>
    <w:pPr>
      <w:spacing w:after="120" w:line="276" w:lineRule="auto"/>
    </w:pPr>
    <w:rPr>
      <w:rFonts w:ascii="Calibri" w:eastAsia="Calibri" w:hAnsi="Calibri"/>
      <w:sz w:val="22"/>
      <w:szCs w:val="22"/>
      <w:lang w:eastAsia="en-US"/>
    </w:rPr>
  </w:style>
  <w:style w:type="character" w:customStyle="1" w:styleId="a9">
    <w:name w:val="Основной текст Знак"/>
    <w:aliases w:val="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paragraph 2 Знак"/>
    <w:link w:val="a8"/>
    <w:rsid w:val="00B4788D"/>
    <w:rPr>
      <w:rFonts w:ascii="Calibri" w:eastAsia="Calibri" w:hAnsi="Calibri" w:cs="Times New Roman"/>
    </w:rPr>
  </w:style>
  <w:style w:type="paragraph" w:customStyle="1" w:styleId="BodyTextIndent31">
    <w:name w:val="Body Text Indent 31"/>
    <w:basedOn w:val="a"/>
    <w:rsid w:val="00B4788D"/>
    <w:pPr>
      <w:snapToGrid w:val="0"/>
      <w:ind w:left="426"/>
      <w:jc w:val="both"/>
    </w:pPr>
  </w:style>
  <w:style w:type="paragraph" w:styleId="aa">
    <w:name w:val="header"/>
    <w:basedOn w:val="a"/>
    <w:link w:val="ab"/>
    <w:uiPriority w:val="99"/>
    <w:unhideWhenUsed/>
    <w:rsid w:val="00C55DEB"/>
    <w:pPr>
      <w:tabs>
        <w:tab w:val="center" w:pos="4677"/>
        <w:tab w:val="right" w:pos="9355"/>
      </w:tabs>
    </w:pPr>
  </w:style>
  <w:style w:type="character" w:customStyle="1" w:styleId="ab">
    <w:name w:val="Верхний колонтитул Знак"/>
    <w:link w:val="aa"/>
    <w:uiPriority w:val="99"/>
    <w:rsid w:val="00C55DEB"/>
    <w:rPr>
      <w:rFonts w:ascii="Times New Roman" w:eastAsia="Times New Roman" w:hAnsi="Times New Roman"/>
    </w:rPr>
  </w:style>
  <w:style w:type="paragraph" w:styleId="ac">
    <w:name w:val="footer"/>
    <w:basedOn w:val="a"/>
    <w:link w:val="ad"/>
    <w:uiPriority w:val="99"/>
    <w:semiHidden/>
    <w:unhideWhenUsed/>
    <w:rsid w:val="00C55DEB"/>
    <w:pPr>
      <w:tabs>
        <w:tab w:val="center" w:pos="4677"/>
        <w:tab w:val="right" w:pos="9355"/>
      </w:tabs>
    </w:pPr>
  </w:style>
  <w:style w:type="character" w:customStyle="1" w:styleId="ad">
    <w:name w:val="Нижний колонтитул Знак"/>
    <w:link w:val="ac"/>
    <w:uiPriority w:val="99"/>
    <w:semiHidden/>
    <w:rsid w:val="00C55DEB"/>
    <w:rPr>
      <w:rFonts w:ascii="Times New Roman" w:eastAsia="Times New Roman" w:hAnsi="Times New Roman"/>
    </w:rPr>
  </w:style>
  <w:style w:type="character" w:customStyle="1" w:styleId="23">
    <w:name w:val="Основной текст (2)_"/>
    <w:link w:val="24"/>
    <w:rsid w:val="008E2816"/>
    <w:rPr>
      <w:rFonts w:ascii="Times New Roman" w:eastAsia="Times New Roman" w:hAnsi="Times New Roman"/>
      <w:shd w:val="clear" w:color="auto" w:fill="FFFFFF"/>
    </w:rPr>
  </w:style>
  <w:style w:type="character" w:customStyle="1" w:styleId="210pt">
    <w:name w:val="Основной текст (2) + 10 pt"/>
    <w:rsid w:val="008E2816"/>
    <w:rPr>
      <w:rFonts w:ascii="Times New Roman" w:eastAsia="Times New Roman" w:hAnsi="Times New Roman"/>
      <w:color w:val="000000"/>
      <w:spacing w:val="0"/>
      <w:w w:val="100"/>
      <w:position w:val="0"/>
      <w:sz w:val="20"/>
      <w:szCs w:val="20"/>
      <w:shd w:val="clear" w:color="auto" w:fill="FFFFFF"/>
      <w:lang w:val="ru-RU" w:eastAsia="ru-RU" w:bidi="ru-RU"/>
    </w:rPr>
  </w:style>
  <w:style w:type="paragraph" w:customStyle="1" w:styleId="24">
    <w:name w:val="Основной текст (2)"/>
    <w:basedOn w:val="a"/>
    <w:link w:val="23"/>
    <w:qFormat/>
    <w:rsid w:val="008E2816"/>
    <w:pPr>
      <w:widowControl w:val="0"/>
      <w:shd w:val="clear" w:color="auto" w:fill="FFFFFF"/>
      <w:spacing w:line="250" w:lineRule="exact"/>
      <w:jc w:val="both"/>
    </w:pPr>
  </w:style>
  <w:style w:type="character" w:customStyle="1" w:styleId="ae">
    <w:name w:val="Без интервала Знак"/>
    <w:link w:val="af"/>
    <w:uiPriority w:val="99"/>
    <w:locked/>
    <w:rsid w:val="008E2816"/>
    <w:rPr>
      <w:lang w:val="ru-RU" w:eastAsia="ru-RU" w:bidi="ar-SA"/>
    </w:rPr>
  </w:style>
  <w:style w:type="paragraph" w:styleId="af">
    <w:name w:val="No Spacing"/>
    <w:link w:val="ae"/>
    <w:uiPriority w:val="99"/>
    <w:qFormat/>
    <w:rsid w:val="008E2816"/>
  </w:style>
  <w:style w:type="paragraph" w:styleId="af0">
    <w:name w:val="Title"/>
    <w:aliases w:val="Знак Знак Знак Знак Знак Знак Знак Знак,Знак Знак Знак Знак Знак1,Знак Знак Знак Знак Зна, Знак Знак Знак Знак, Знак Знак Знак Знак Знак1, Знак3, Знак3 Знак,Знак3 Знак"/>
    <w:basedOn w:val="a"/>
    <w:next w:val="a"/>
    <w:link w:val="af1"/>
    <w:qFormat/>
    <w:rsid w:val="008E2816"/>
    <w:pPr>
      <w:suppressAutoHyphens/>
      <w:jc w:val="center"/>
    </w:pPr>
    <w:rPr>
      <w:rFonts w:eastAsia="Calibri"/>
      <w:b/>
      <w:bCs/>
      <w:sz w:val="28"/>
      <w:szCs w:val="28"/>
      <w:u w:val="single"/>
      <w:lang w:eastAsia="ar-SA"/>
    </w:rPr>
  </w:style>
  <w:style w:type="character" w:customStyle="1" w:styleId="af1">
    <w:name w:val="Название Знак"/>
    <w:aliases w:val="Знак Знак Знак Знак Знак Знак Знак Знак Знак,Знак Знак Знак Знак Знак1 Знак,Знак Знак Знак Знак Зна Знак, Знак Знак Знак Знак Знак, Знак Знак Знак Знак Знак1 Знак, Знак3 Знак1, Знак3 Знак Знак,Знак3 Знак Знак"/>
    <w:link w:val="af0"/>
    <w:rsid w:val="008E2816"/>
    <w:rPr>
      <w:rFonts w:ascii="Times New Roman" w:hAnsi="Times New Roman"/>
      <w:b/>
      <w:bCs/>
      <w:sz w:val="28"/>
      <w:szCs w:val="28"/>
      <w:u w:val="single"/>
      <w:lang w:eastAsia="ar-SA"/>
    </w:rPr>
  </w:style>
  <w:style w:type="paragraph" w:customStyle="1" w:styleId="310">
    <w:name w:val="Основной текст с отступом 31"/>
    <w:basedOn w:val="a"/>
    <w:rsid w:val="008E2816"/>
    <w:pPr>
      <w:snapToGrid w:val="0"/>
      <w:ind w:left="426"/>
      <w:jc w:val="both"/>
    </w:pPr>
  </w:style>
  <w:style w:type="character" w:customStyle="1" w:styleId="a6">
    <w:name w:val="Абзац списка Знак"/>
    <w:aliases w:val="Bullet List Знак,FooterText Знак,numbered Знак,List Paragraph1 Знак"/>
    <w:link w:val="a5"/>
    <w:uiPriority w:val="34"/>
    <w:rsid w:val="008E2816"/>
    <w:rPr>
      <w:rFonts w:ascii="Times New Roman" w:eastAsia="Times New Roman" w:hAnsi="Times New Roman"/>
    </w:rPr>
  </w:style>
  <w:style w:type="character" w:customStyle="1" w:styleId="fw-middle1">
    <w:name w:val="fw-middle1"/>
    <w:rsid w:val="00206063"/>
    <w:rPr>
      <w:b w:val="0"/>
      <w:bCs w:val="0"/>
    </w:rPr>
  </w:style>
  <w:style w:type="character" w:styleId="af2">
    <w:name w:val="footnote reference"/>
    <w:aliases w:val="Ссылка на сноску 45,ТЗ.Сноска.Знак"/>
    <w:qFormat/>
    <w:rsid w:val="00844B26"/>
    <w:rPr>
      <w:rFonts w:ascii="Times New Roman" w:hAnsi="Times New Roman"/>
      <w:vertAlign w:val="superscript"/>
    </w:rPr>
  </w:style>
  <w:style w:type="paragraph" w:customStyle="1" w:styleId="ConsPlusNormal">
    <w:name w:val="ConsPlusNormal"/>
    <w:link w:val="ConsPlusNormal0"/>
    <w:qFormat/>
    <w:rsid w:val="006C01C2"/>
    <w:pPr>
      <w:widowControl w:val="0"/>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6C01C2"/>
    <w:rPr>
      <w:rFonts w:ascii="Arial" w:hAnsi="Arial"/>
      <w:sz w:val="22"/>
      <w:szCs w:val="22"/>
      <w:lang w:bidi="ar-SA"/>
    </w:rPr>
  </w:style>
  <w:style w:type="paragraph" w:styleId="af3">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Web), Знак2"/>
    <w:basedOn w:val="a"/>
    <w:link w:val="10"/>
    <w:uiPriority w:val="99"/>
    <w:qFormat/>
    <w:rsid w:val="00577A74"/>
    <w:rPr>
      <w:sz w:val="24"/>
      <w:szCs w:val="24"/>
      <w:lang w:val="en-GB" w:eastAsia="x-none"/>
    </w:rPr>
  </w:style>
  <w:style w:type="character" w:customStyle="1" w:styleId="10">
    <w:name w:val="Обычный (веб) Знак1"/>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 Знак Знак"/>
    <w:link w:val="af3"/>
    <w:uiPriority w:val="99"/>
    <w:locked/>
    <w:rsid w:val="00577A74"/>
    <w:rPr>
      <w:rFonts w:ascii="Times New Roman" w:eastAsia="Times New Roman" w:hAnsi="Times New Roman"/>
      <w:sz w:val="24"/>
      <w:szCs w:val="24"/>
      <w:lang w:val="en-GB"/>
    </w:rPr>
  </w:style>
  <w:style w:type="character" w:customStyle="1" w:styleId="af4">
    <w:name w:val="Неразрешенное упоминание"/>
    <w:uiPriority w:val="99"/>
    <w:semiHidden/>
    <w:unhideWhenUsed/>
    <w:rsid w:val="00CE13BE"/>
    <w:rPr>
      <w:color w:val="605E5C"/>
      <w:shd w:val="clear" w:color="auto" w:fill="E1DFDD"/>
    </w:rPr>
  </w:style>
  <w:style w:type="character" w:customStyle="1" w:styleId="33">
    <w:name w:val="Основной шрифт абзаца3"/>
    <w:rsid w:val="009C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6249">
      <w:bodyDiv w:val="1"/>
      <w:marLeft w:val="0"/>
      <w:marRight w:val="0"/>
      <w:marTop w:val="0"/>
      <w:marBottom w:val="0"/>
      <w:divBdr>
        <w:top w:val="none" w:sz="0" w:space="0" w:color="auto"/>
        <w:left w:val="none" w:sz="0" w:space="0" w:color="auto"/>
        <w:bottom w:val="none" w:sz="0" w:space="0" w:color="auto"/>
        <w:right w:val="none" w:sz="0" w:space="0" w:color="auto"/>
      </w:divBdr>
    </w:div>
    <w:div w:id="240070573">
      <w:bodyDiv w:val="1"/>
      <w:marLeft w:val="0"/>
      <w:marRight w:val="0"/>
      <w:marTop w:val="0"/>
      <w:marBottom w:val="0"/>
      <w:divBdr>
        <w:top w:val="none" w:sz="0" w:space="0" w:color="auto"/>
        <w:left w:val="none" w:sz="0" w:space="0" w:color="auto"/>
        <w:bottom w:val="none" w:sz="0" w:space="0" w:color="auto"/>
        <w:right w:val="none" w:sz="0" w:space="0" w:color="auto"/>
      </w:divBdr>
    </w:div>
    <w:div w:id="268782295">
      <w:bodyDiv w:val="1"/>
      <w:marLeft w:val="0"/>
      <w:marRight w:val="0"/>
      <w:marTop w:val="0"/>
      <w:marBottom w:val="0"/>
      <w:divBdr>
        <w:top w:val="none" w:sz="0" w:space="0" w:color="auto"/>
        <w:left w:val="none" w:sz="0" w:space="0" w:color="auto"/>
        <w:bottom w:val="none" w:sz="0" w:space="0" w:color="auto"/>
        <w:right w:val="none" w:sz="0" w:space="0" w:color="auto"/>
      </w:divBdr>
      <w:divsChild>
        <w:div w:id="750469928">
          <w:marLeft w:val="0"/>
          <w:marRight w:val="0"/>
          <w:marTop w:val="0"/>
          <w:marBottom w:val="0"/>
          <w:divBdr>
            <w:top w:val="none" w:sz="0" w:space="0" w:color="auto"/>
            <w:left w:val="none" w:sz="0" w:space="0" w:color="auto"/>
            <w:bottom w:val="none" w:sz="0" w:space="0" w:color="auto"/>
            <w:right w:val="none" w:sz="0" w:space="0" w:color="auto"/>
          </w:divBdr>
        </w:div>
      </w:divsChild>
    </w:div>
    <w:div w:id="319040563">
      <w:bodyDiv w:val="1"/>
      <w:marLeft w:val="0"/>
      <w:marRight w:val="0"/>
      <w:marTop w:val="0"/>
      <w:marBottom w:val="0"/>
      <w:divBdr>
        <w:top w:val="none" w:sz="0" w:space="0" w:color="auto"/>
        <w:left w:val="none" w:sz="0" w:space="0" w:color="auto"/>
        <w:bottom w:val="none" w:sz="0" w:space="0" w:color="auto"/>
        <w:right w:val="none" w:sz="0" w:space="0" w:color="auto"/>
      </w:divBdr>
    </w:div>
    <w:div w:id="364335211">
      <w:bodyDiv w:val="1"/>
      <w:marLeft w:val="0"/>
      <w:marRight w:val="0"/>
      <w:marTop w:val="0"/>
      <w:marBottom w:val="0"/>
      <w:divBdr>
        <w:top w:val="none" w:sz="0" w:space="0" w:color="auto"/>
        <w:left w:val="none" w:sz="0" w:space="0" w:color="auto"/>
        <w:bottom w:val="none" w:sz="0" w:space="0" w:color="auto"/>
        <w:right w:val="none" w:sz="0" w:space="0" w:color="auto"/>
      </w:divBdr>
    </w:div>
    <w:div w:id="390538033">
      <w:bodyDiv w:val="1"/>
      <w:marLeft w:val="0"/>
      <w:marRight w:val="0"/>
      <w:marTop w:val="0"/>
      <w:marBottom w:val="0"/>
      <w:divBdr>
        <w:top w:val="none" w:sz="0" w:space="0" w:color="auto"/>
        <w:left w:val="none" w:sz="0" w:space="0" w:color="auto"/>
        <w:bottom w:val="none" w:sz="0" w:space="0" w:color="auto"/>
        <w:right w:val="none" w:sz="0" w:space="0" w:color="auto"/>
      </w:divBdr>
      <w:divsChild>
        <w:div w:id="1468468802">
          <w:marLeft w:val="0"/>
          <w:marRight w:val="0"/>
          <w:marTop w:val="0"/>
          <w:marBottom w:val="0"/>
          <w:divBdr>
            <w:top w:val="none" w:sz="0" w:space="0" w:color="auto"/>
            <w:left w:val="none" w:sz="0" w:space="0" w:color="auto"/>
            <w:bottom w:val="none" w:sz="0" w:space="0" w:color="auto"/>
            <w:right w:val="none" w:sz="0" w:space="0" w:color="auto"/>
          </w:divBdr>
        </w:div>
      </w:divsChild>
    </w:div>
    <w:div w:id="400757922">
      <w:bodyDiv w:val="1"/>
      <w:marLeft w:val="0"/>
      <w:marRight w:val="0"/>
      <w:marTop w:val="0"/>
      <w:marBottom w:val="0"/>
      <w:divBdr>
        <w:top w:val="none" w:sz="0" w:space="0" w:color="auto"/>
        <w:left w:val="none" w:sz="0" w:space="0" w:color="auto"/>
        <w:bottom w:val="none" w:sz="0" w:space="0" w:color="auto"/>
        <w:right w:val="none" w:sz="0" w:space="0" w:color="auto"/>
      </w:divBdr>
      <w:divsChild>
        <w:div w:id="773088230">
          <w:marLeft w:val="0"/>
          <w:marRight w:val="0"/>
          <w:marTop w:val="0"/>
          <w:marBottom w:val="0"/>
          <w:divBdr>
            <w:top w:val="none" w:sz="0" w:space="0" w:color="auto"/>
            <w:left w:val="none" w:sz="0" w:space="0" w:color="auto"/>
            <w:bottom w:val="none" w:sz="0" w:space="0" w:color="auto"/>
            <w:right w:val="none" w:sz="0" w:space="0" w:color="auto"/>
          </w:divBdr>
          <w:divsChild>
            <w:div w:id="1927810547">
              <w:marLeft w:val="-144"/>
              <w:marRight w:val="-144"/>
              <w:marTop w:val="0"/>
              <w:marBottom w:val="0"/>
              <w:divBdr>
                <w:top w:val="none" w:sz="0" w:space="0" w:color="auto"/>
                <w:left w:val="none" w:sz="0" w:space="0" w:color="auto"/>
                <w:bottom w:val="none" w:sz="0" w:space="0" w:color="auto"/>
                <w:right w:val="none" w:sz="0" w:space="0" w:color="auto"/>
              </w:divBdr>
              <w:divsChild>
                <w:div w:id="28727158">
                  <w:marLeft w:val="0"/>
                  <w:marRight w:val="0"/>
                  <w:marTop w:val="0"/>
                  <w:marBottom w:val="0"/>
                  <w:divBdr>
                    <w:top w:val="none" w:sz="0" w:space="0" w:color="auto"/>
                    <w:left w:val="none" w:sz="0" w:space="0" w:color="auto"/>
                    <w:bottom w:val="none" w:sz="0" w:space="0" w:color="auto"/>
                    <w:right w:val="none" w:sz="0" w:space="0" w:color="auto"/>
                  </w:divBdr>
                  <w:divsChild>
                    <w:div w:id="1839418637">
                      <w:marLeft w:val="0"/>
                      <w:marRight w:val="0"/>
                      <w:marTop w:val="0"/>
                      <w:marBottom w:val="0"/>
                      <w:divBdr>
                        <w:top w:val="none" w:sz="0" w:space="0" w:color="auto"/>
                        <w:left w:val="none" w:sz="0" w:space="0" w:color="auto"/>
                        <w:bottom w:val="none" w:sz="0" w:space="0" w:color="auto"/>
                        <w:right w:val="none" w:sz="0" w:space="0" w:color="auto"/>
                      </w:divBdr>
                      <w:divsChild>
                        <w:div w:id="34892940">
                          <w:marLeft w:val="0"/>
                          <w:marRight w:val="0"/>
                          <w:marTop w:val="0"/>
                          <w:marBottom w:val="0"/>
                          <w:divBdr>
                            <w:top w:val="none" w:sz="0" w:space="0" w:color="auto"/>
                            <w:left w:val="none" w:sz="0" w:space="0" w:color="auto"/>
                            <w:bottom w:val="none" w:sz="0" w:space="0" w:color="auto"/>
                            <w:right w:val="none" w:sz="0" w:space="0" w:color="auto"/>
                          </w:divBdr>
                          <w:divsChild>
                            <w:div w:id="1208567112">
                              <w:marLeft w:val="0"/>
                              <w:marRight w:val="0"/>
                              <w:marTop w:val="0"/>
                              <w:marBottom w:val="0"/>
                              <w:divBdr>
                                <w:top w:val="none" w:sz="0" w:space="0" w:color="auto"/>
                                <w:left w:val="none" w:sz="0" w:space="0" w:color="auto"/>
                                <w:bottom w:val="none" w:sz="0" w:space="0" w:color="auto"/>
                                <w:right w:val="none" w:sz="0" w:space="0" w:color="auto"/>
                              </w:divBdr>
                              <w:divsChild>
                                <w:div w:id="1621492454">
                                  <w:marLeft w:val="0"/>
                                  <w:marRight w:val="0"/>
                                  <w:marTop w:val="0"/>
                                  <w:marBottom w:val="0"/>
                                  <w:divBdr>
                                    <w:top w:val="none" w:sz="0" w:space="0" w:color="auto"/>
                                    <w:left w:val="none" w:sz="0" w:space="0" w:color="auto"/>
                                    <w:bottom w:val="none" w:sz="0" w:space="0" w:color="auto"/>
                                    <w:right w:val="none" w:sz="0" w:space="0" w:color="auto"/>
                                  </w:divBdr>
                                  <w:divsChild>
                                    <w:div w:id="500311769">
                                      <w:marLeft w:val="0"/>
                                      <w:marRight w:val="0"/>
                                      <w:marTop w:val="0"/>
                                      <w:marBottom w:val="0"/>
                                      <w:divBdr>
                                        <w:top w:val="none" w:sz="0" w:space="0" w:color="auto"/>
                                        <w:left w:val="none" w:sz="0" w:space="0" w:color="auto"/>
                                        <w:bottom w:val="none" w:sz="0" w:space="0" w:color="auto"/>
                                        <w:right w:val="none" w:sz="0" w:space="0" w:color="auto"/>
                                      </w:divBdr>
                                      <w:divsChild>
                                        <w:div w:id="1128619993">
                                          <w:marLeft w:val="0"/>
                                          <w:marRight w:val="0"/>
                                          <w:marTop w:val="0"/>
                                          <w:marBottom w:val="0"/>
                                          <w:divBdr>
                                            <w:top w:val="none" w:sz="0" w:space="0" w:color="auto"/>
                                            <w:left w:val="none" w:sz="0" w:space="0" w:color="auto"/>
                                            <w:bottom w:val="none" w:sz="0" w:space="0" w:color="auto"/>
                                            <w:right w:val="none" w:sz="0" w:space="0" w:color="auto"/>
                                          </w:divBdr>
                                          <w:divsChild>
                                            <w:div w:id="5820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804854">
      <w:bodyDiv w:val="1"/>
      <w:marLeft w:val="0"/>
      <w:marRight w:val="0"/>
      <w:marTop w:val="0"/>
      <w:marBottom w:val="0"/>
      <w:divBdr>
        <w:top w:val="none" w:sz="0" w:space="0" w:color="auto"/>
        <w:left w:val="none" w:sz="0" w:space="0" w:color="auto"/>
        <w:bottom w:val="none" w:sz="0" w:space="0" w:color="auto"/>
        <w:right w:val="none" w:sz="0" w:space="0" w:color="auto"/>
      </w:divBdr>
    </w:div>
    <w:div w:id="491019716">
      <w:bodyDiv w:val="1"/>
      <w:marLeft w:val="0"/>
      <w:marRight w:val="0"/>
      <w:marTop w:val="0"/>
      <w:marBottom w:val="0"/>
      <w:divBdr>
        <w:top w:val="none" w:sz="0" w:space="0" w:color="auto"/>
        <w:left w:val="none" w:sz="0" w:space="0" w:color="auto"/>
        <w:bottom w:val="none" w:sz="0" w:space="0" w:color="auto"/>
        <w:right w:val="none" w:sz="0" w:space="0" w:color="auto"/>
      </w:divBdr>
    </w:div>
    <w:div w:id="547765068">
      <w:bodyDiv w:val="1"/>
      <w:marLeft w:val="0"/>
      <w:marRight w:val="0"/>
      <w:marTop w:val="0"/>
      <w:marBottom w:val="0"/>
      <w:divBdr>
        <w:top w:val="none" w:sz="0" w:space="0" w:color="auto"/>
        <w:left w:val="none" w:sz="0" w:space="0" w:color="auto"/>
        <w:bottom w:val="none" w:sz="0" w:space="0" w:color="auto"/>
        <w:right w:val="none" w:sz="0" w:space="0" w:color="auto"/>
      </w:divBdr>
    </w:div>
    <w:div w:id="657803008">
      <w:bodyDiv w:val="1"/>
      <w:marLeft w:val="0"/>
      <w:marRight w:val="0"/>
      <w:marTop w:val="0"/>
      <w:marBottom w:val="0"/>
      <w:divBdr>
        <w:top w:val="none" w:sz="0" w:space="0" w:color="auto"/>
        <w:left w:val="none" w:sz="0" w:space="0" w:color="auto"/>
        <w:bottom w:val="none" w:sz="0" w:space="0" w:color="auto"/>
        <w:right w:val="none" w:sz="0" w:space="0" w:color="auto"/>
      </w:divBdr>
      <w:divsChild>
        <w:div w:id="621351108">
          <w:marLeft w:val="0"/>
          <w:marRight w:val="0"/>
          <w:marTop w:val="0"/>
          <w:marBottom w:val="0"/>
          <w:divBdr>
            <w:top w:val="none" w:sz="0" w:space="0" w:color="auto"/>
            <w:left w:val="none" w:sz="0" w:space="0" w:color="auto"/>
            <w:bottom w:val="none" w:sz="0" w:space="0" w:color="auto"/>
            <w:right w:val="none" w:sz="0" w:space="0" w:color="auto"/>
          </w:divBdr>
        </w:div>
        <w:div w:id="797189094">
          <w:marLeft w:val="0"/>
          <w:marRight w:val="0"/>
          <w:marTop w:val="0"/>
          <w:marBottom w:val="0"/>
          <w:divBdr>
            <w:top w:val="none" w:sz="0" w:space="0" w:color="auto"/>
            <w:left w:val="none" w:sz="0" w:space="0" w:color="auto"/>
            <w:bottom w:val="none" w:sz="0" w:space="0" w:color="auto"/>
            <w:right w:val="none" w:sz="0" w:space="0" w:color="auto"/>
          </w:divBdr>
        </w:div>
        <w:div w:id="901671345">
          <w:marLeft w:val="0"/>
          <w:marRight w:val="0"/>
          <w:marTop w:val="0"/>
          <w:marBottom w:val="0"/>
          <w:divBdr>
            <w:top w:val="none" w:sz="0" w:space="0" w:color="auto"/>
            <w:left w:val="none" w:sz="0" w:space="0" w:color="auto"/>
            <w:bottom w:val="none" w:sz="0" w:space="0" w:color="auto"/>
            <w:right w:val="none" w:sz="0" w:space="0" w:color="auto"/>
          </w:divBdr>
        </w:div>
        <w:div w:id="910117457">
          <w:marLeft w:val="0"/>
          <w:marRight w:val="0"/>
          <w:marTop w:val="0"/>
          <w:marBottom w:val="0"/>
          <w:divBdr>
            <w:top w:val="none" w:sz="0" w:space="0" w:color="auto"/>
            <w:left w:val="none" w:sz="0" w:space="0" w:color="auto"/>
            <w:bottom w:val="none" w:sz="0" w:space="0" w:color="auto"/>
            <w:right w:val="none" w:sz="0" w:space="0" w:color="auto"/>
          </w:divBdr>
        </w:div>
        <w:div w:id="954023041">
          <w:marLeft w:val="0"/>
          <w:marRight w:val="0"/>
          <w:marTop w:val="0"/>
          <w:marBottom w:val="0"/>
          <w:divBdr>
            <w:top w:val="none" w:sz="0" w:space="0" w:color="auto"/>
            <w:left w:val="none" w:sz="0" w:space="0" w:color="auto"/>
            <w:bottom w:val="none" w:sz="0" w:space="0" w:color="auto"/>
            <w:right w:val="none" w:sz="0" w:space="0" w:color="auto"/>
          </w:divBdr>
        </w:div>
        <w:div w:id="1756784128">
          <w:marLeft w:val="0"/>
          <w:marRight w:val="0"/>
          <w:marTop w:val="0"/>
          <w:marBottom w:val="0"/>
          <w:divBdr>
            <w:top w:val="none" w:sz="0" w:space="0" w:color="auto"/>
            <w:left w:val="none" w:sz="0" w:space="0" w:color="auto"/>
            <w:bottom w:val="none" w:sz="0" w:space="0" w:color="auto"/>
            <w:right w:val="none" w:sz="0" w:space="0" w:color="auto"/>
          </w:divBdr>
        </w:div>
        <w:div w:id="2036997857">
          <w:marLeft w:val="0"/>
          <w:marRight w:val="0"/>
          <w:marTop w:val="0"/>
          <w:marBottom w:val="0"/>
          <w:divBdr>
            <w:top w:val="none" w:sz="0" w:space="0" w:color="auto"/>
            <w:left w:val="none" w:sz="0" w:space="0" w:color="auto"/>
            <w:bottom w:val="none" w:sz="0" w:space="0" w:color="auto"/>
            <w:right w:val="none" w:sz="0" w:space="0" w:color="auto"/>
          </w:divBdr>
        </w:div>
      </w:divsChild>
    </w:div>
    <w:div w:id="699555003">
      <w:bodyDiv w:val="1"/>
      <w:marLeft w:val="0"/>
      <w:marRight w:val="0"/>
      <w:marTop w:val="0"/>
      <w:marBottom w:val="0"/>
      <w:divBdr>
        <w:top w:val="none" w:sz="0" w:space="0" w:color="auto"/>
        <w:left w:val="none" w:sz="0" w:space="0" w:color="auto"/>
        <w:bottom w:val="none" w:sz="0" w:space="0" w:color="auto"/>
        <w:right w:val="none" w:sz="0" w:space="0" w:color="auto"/>
      </w:divBdr>
      <w:divsChild>
        <w:div w:id="1569072783">
          <w:marLeft w:val="0"/>
          <w:marRight w:val="0"/>
          <w:marTop w:val="0"/>
          <w:marBottom w:val="0"/>
          <w:divBdr>
            <w:top w:val="none" w:sz="0" w:space="0" w:color="auto"/>
            <w:left w:val="none" w:sz="0" w:space="0" w:color="auto"/>
            <w:bottom w:val="none" w:sz="0" w:space="0" w:color="auto"/>
            <w:right w:val="none" w:sz="0" w:space="0" w:color="auto"/>
          </w:divBdr>
        </w:div>
      </w:divsChild>
    </w:div>
    <w:div w:id="705910830">
      <w:bodyDiv w:val="1"/>
      <w:marLeft w:val="0"/>
      <w:marRight w:val="0"/>
      <w:marTop w:val="0"/>
      <w:marBottom w:val="0"/>
      <w:divBdr>
        <w:top w:val="none" w:sz="0" w:space="0" w:color="auto"/>
        <w:left w:val="none" w:sz="0" w:space="0" w:color="auto"/>
        <w:bottom w:val="none" w:sz="0" w:space="0" w:color="auto"/>
        <w:right w:val="none" w:sz="0" w:space="0" w:color="auto"/>
      </w:divBdr>
    </w:div>
    <w:div w:id="839277430">
      <w:bodyDiv w:val="1"/>
      <w:marLeft w:val="0"/>
      <w:marRight w:val="0"/>
      <w:marTop w:val="0"/>
      <w:marBottom w:val="0"/>
      <w:divBdr>
        <w:top w:val="none" w:sz="0" w:space="0" w:color="auto"/>
        <w:left w:val="none" w:sz="0" w:space="0" w:color="auto"/>
        <w:bottom w:val="none" w:sz="0" w:space="0" w:color="auto"/>
        <w:right w:val="none" w:sz="0" w:space="0" w:color="auto"/>
      </w:divBdr>
    </w:div>
    <w:div w:id="1165558706">
      <w:bodyDiv w:val="1"/>
      <w:marLeft w:val="0"/>
      <w:marRight w:val="0"/>
      <w:marTop w:val="0"/>
      <w:marBottom w:val="0"/>
      <w:divBdr>
        <w:top w:val="none" w:sz="0" w:space="0" w:color="auto"/>
        <w:left w:val="none" w:sz="0" w:space="0" w:color="auto"/>
        <w:bottom w:val="none" w:sz="0" w:space="0" w:color="auto"/>
        <w:right w:val="none" w:sz="0" w:space="0" w:color="auto"/>
      </w:divBdr>
    </w:div>
    <w:div w:id="1174758235">
      <w:bodyDiv w:val="1"/>
      <w:marLeft w:val="0"/>
      <w:marRight w:val="0"/>
      <w:marTop w:val="0"/>
      <w:marBottom w:val="0"/>
      <w:divBdr>
        <w:top w:val="none" w:sz="0" w:space="0" w:color="auto"/>
        <w:left w:val="none" w:sz="0" w:space="0" w:color="auto"/>
        <w:bottom w:val="none" w:sz="0" w:space="0" w:color="auto"/>
        <w:right w:val="none" w:sz="0" w:space="0" w:color="auto"/>
      </w:divBdr>
      <w:divsChild>
        <w:div w:id="63308220">
          <w:marLeft w:val="0"/>
          <w:marRight w:val="0"/>
          <w:marTop w:val="0"/>
          <w:marBottom w:val="0"/>
          <w:divBdr>
            <w:top w:val="none" w:sz="0" w:space="0" w:color="auto"/>
            <w:left w:val="none" w:sz="0" w:space="0" w:color="auto"/>
            <w:bottom w:val="none" w:sz="0" w:space="0" w:color="auto"/>
            <w:right w:val="none" w:sz="0" w:space="0" w:color="auto"/>
          </w:divBdr>
        </w:div>
      </w:divsChild>
    </w:div>
    <w:div w:id="1225028521">
      <w:bodyDiv w:val="1"/>
      <w:marLeft w:val="0"/>
      <w:marRight w:val="0"/>
      <w:marTop w:val="0"/>
      <w:marBottom w:val="0"/>
      <w:divBdr>
        <w:top w:val="none" w:sz="0" w:space="0" w:color="auto"/>
        <w:left w:val="none" w:sz="0" w:space="0" w:color="auto"/>
        <w:bottom w:val="none" w:sz="0" w:space="0" w:color="auto"/>
        <w:right w:val="none" w:sz="0" w:space="0" w:color="auto"/>
      </w:divBdr>
    </w:div>
    <w:div w:id="1236277135">
      <w:bodyDiv w:val="1"/>
      <w:marLeft w:val="0"/>
      <w:marRight w:val="0"/>
      <w:marTop w:val="0"/>
      <w:marBottom w:val="0"/>
      <w:divBdr>
        <w:top w:val="none" w:sz="0" w:space="0" w:color="auto"/>
        <w:left w:val="none" w:sz="0" w:space="0" w:color="auto"/>
        <w:bottom w:val="none" w:sz="0" w:space="0" w:color="auto"/>
        <w:right w:val="none" w:sz="0" w:space="0" w:color="auto"/>
      </w:divBdr>
      <w:divsChild>
        <w:div w:id="23674986">
          <w:marLeft w:val="0"/>
          <w:marRight w:val="0"/>
          <w:marTop w:val="0"/>
          <w:marBottom w:val="0"/>
          <w:divBdr>
            <w:top w:val="none" w:sz="0" w:space="0" w:color="auto"/>
            <w:left w:val="none" w:sz="0" w:space="0" w:color="auto"/>
            <w:bottom w:val="none" w:sz="0" w:space="0" w:color="auto"/>
            <w:right w:val="none" w:sz="0" w:space="0" w:color="auto"/>
          </w:divBdr>
        </w:div>
        <w:div w:id="173887734">
          <w:marLeft w:val="0"/>
          <w:marRight w:val="0"/>
          <w:marTop w:val="0"/>
          <w:marBottom w:val="0"/>
          <w:divBdr>
            <w:top w:val="none" w:sz="0" w:space="0" w:color="auto"/>
            <w:left w:val="none" w:sz="0" w:space="0" w:color="auto"/>
            <w:bottom w:val="none" w:sz="0" w:space="0" w:color="auto"/>
            <w:right w:val="none" w:sz="0" w:space="0" w:color="auto"/>
          </w:divBdr>
        </w:div>
        <w:div w:id="771628682">
          <w:marLeft w:val="0"/>
          <w:marRight w:val="0"/>
          <w:marTop w:val="0"/>
          <w:marBottom w:val="0"/>
          <w:divBdr>
            <w:top w:val="none" w:sz="0" w:space="0" w:color="auto"/>
            <w:left w:val="none" w:sz="0" w:space="0" w:color="auto"/>
            <w:bottom w:val="none" w:sz="0" w:space="0" w:color="auto"/>
            <w:right w:val="none" w:sz="0" w:space="0" w:color="auto"/>
          </w:divBdr>
        </w:div>
        <w:div w:id="817307249">
          <w:marLeft w:val="0"/>
          <w:marRight w:val="0"/>
          <w:marTop w:val="0"/>
          <w:marBottom w:val="0"/>
          <w:divBdr>
            <w:top w:val="none" w:sz="0" w:space="0" w:color="auto"/>
            <w:left w:val="none" w:sz="0" w:space="0" w:color="auto"/>
            <w:bottom w:val="none" w:sz="0" w:space="0" w:color="auto"/>
            <w:right w:val="none" w:sz="0" w:space="0" w:color="auto"/>
          </w:divBdr>
        </w:div>
        <w:div w:id="926692393">
          <w:marLeft w:val="0"/>
          <w:marRight w:val="0"/>
          <w:marTop w:val="0"/>
          <w:marBottom w:val="0"/>
          <w:divBdr>
            <w:top w:val="none" w:sz="0" w:space="0" w:color="auto"/>
            <w:left w:val="none" w:sz="0" w:space="0" w:color="auto"/>
            <w:bottom w:val="none" w:sz="0" w:space="0" w:color="auto"/>
            <w:right w:val="none" w:sz="0" w:space="0" w:color="auto"/>
          </w:divBdr>
        </w:div>
        <w:div w:id="1894924604">
          <w:marLeft w:val="0"/>
          <w:marRight w:val="0"/>
          <w:marTop w:val="0"/>
          <w:marBottom w:val="0"/>
          <w:divBdr>
            <w:top w:val="none" w:sz="0" w:space="0" w:color="auto"/>
            <w:left w:val="none" w:sz="0" w:space="0" w:color="auto"/>
            <w:bottom w:val="none" w:sz="0" w:space="0" w:color="auto"/>
            <w:right w:val="none" w:sz="0" w:space="0" w:color="auto"/>
          </w:divBdr>
        </w:div>
        <w:div w:id="2140876104">
          <w:marLeft w:val="0"/>
          <w:marRight w:val="0"/>
          <w:marTop w:val="0"/>
          <w:marBottom w:val="0"/>
          <w:divBdr>
            <w:top w:val="none" w:sz="0" w:space="0" w:color="auto"/>
            <w:left w:val="none" w:sz="0" w:space="0" w:color="auto"/>
            <w:bottom w:val="none" w:sz="0" w:space="0" w:color="auto"/>
            <w:right w:val="none" w:sz="0" w:space="0" w:color="auto"/>
          </w:divBdr>
        </w:div>
      </w:divsChild>
    </w:div>
    <w:div w:id="1304197769">
      <w:bodyDiv w:val="1"/>
      <w:marLeft w:val="0"/>
      <w:marRight w:val="0"/>
      <w:marTop w:val="0"/>
      <w:marBottom w:val="0"/>
      <w:divBdr>
        <w:top w:val="none" w:sz="0" w:space="0" w:color="auto"/>
        <w:left w:val="none" w:sz="0" w:space="0" w:color="auto"/>
        <w:bottom w:val="none" w:sz="0" w:space="0" w:color="auto"/>
        <w:right w:val="none" w:sz="0" w:space="0" w:color="auto"/>
      </w:divBdr>
      <w:divsChild>
        <w:div w:id="252665511">
          <w:marLeft w:val="0"/>
          <w:marRight w:val="0"/>
          <w:marTop w:val="0"/>
          <w:marBottom w:val="0"/>
          <w:divBdr>
            <w:top w:val="none" w:sz="0" w:space="0" w:color="auto"/>
            <w:left w:val="none" w:sz="0" w:space="0" w:color="auto"/>
            <w:bottom w:val="none" w:sz="0" w:space="0" w:color="auto"/>
            <w:right w:val="none" w:sz="0" w:space="0" w:color="auto"/>
          </w:divBdr>
        </w:div>
        <w:div w:id="590969881">
          <w:marLeft w:val="0"/>
          <w:marRight w:val="0"/>
          <w:marTop w:val="0"/>
          <w:marBottom w:val="0"/>
          <w:divBdr>
            <w:top w:val="none" w:sz="0" w:space="0" w:color="auto"/>
            <w:left w:val="none" w:sz="0" w:space="0" w:color="auto"/>
            <w:bottom w:val="none" w:sz="0" w:space="0" w:color="auto"/>
            <w:right w:val="none" w:sz="0" w:space="0" w:color="auto"/>
          </w:divBdr>
        </w:div>
        <w:div w:id="651064226">
          <w:marLeft w:val="0"/>
          <w:marRight w:val="0"/>
          <w:marTop w:val="0"/>
          <w:marBottom w:val="0"/>
          <w:divBdr>
            <w:top w:val="none" w:sz="0" w:space="0" w:color="auto"/>
            <w:left w:val="none" w:sz="0" w:space="0" w:color="auto"/>
            <w:bottom w:val="none" w:sz="0" w:space="0" w:color="auto"/>
            <w:right w:val="none" w:sz="0" w:space="0" w:color="auto"/>
          </w:divBdr>
        </w:div>
        <w:div w:id="1075661928">
          <w:marLeft w:val="0"/>
          <w:marRight w:val="0"/>
          <w:marTop w:val="0"/>
          <w:marBottom w:val="0"/>
          <w:divBdr>
            <w:top w:val="none" w:sz="0" w:space="0" w:color="auto"/>
            <w:left w:val="none" w:sz="0" w:space="0" w:color="auto"/>
            <w:bottom w:val="none" w:sz="0" w:space="0" w:color="auto"/>
            <w:right w:val="none" w:sz="0" w:space="0" w:color="auto"/>
          </w:divBdr>
        </w:div>
        <w:div w:id="1133018113">
          <w:marLeft w:val="0"/>
          <w:marRight w:val="0"/>
          <w:marTop w:val="0"/>
          <w:marBottom w:val="0"/>
          <w:divBdr>
            <w:top w:val="none" w:sz="0" w:space="0" w:color="auto"/>
            <w:left w:val="none" w:sz="0" w:space="0" w:color="auto"/>
            <w:bottom w:val="none" w:sz="0" w:space="0" w:color="auto"/>
            <w:right w:val="none" w:sz="0" w:space="0" w:color="auto"/>
          </w:divBdr>
        </w:div>
        <w:div w:id="1469664262">
          <w:marLeft w:val="0"/>
          <w:marRight w:val="0"/>
          <w:marTop w:val="0"/>
          <w:marBottom w:val="0"/>
          <w:divBdr>
            <w:top w:val="none" w:sz="0" w:space="0" w:color="auto"/>
            <w:left w:val="none" w:sz="0" w:space="0" w:color="auto"/>
            <w:bottom w:val="none" w:sz="0" w:space="0" w:color="auto"/>
            <w:right w:val="none" w:sz="0" w:space="0" w:color="auto"/>
          </w:divBdr>
        </w:div>
        <w:div w:id="2005432192">
          <w:marLeft w:val="0"/>
          <w:marRight w:val="0"/>
          <w:marTop w:val="0"/>
          <w:marBottom w:val="0"/>
          <w:divBdr>
            <w:top w:val="none" w:sz="0" w:space="0" w:color="auto"/>
            <w:left w:val="none" w:sz="0" w:space="0" w:color="auto"/>
            <w:bottom w:val="none" w:sz="0" w:space="0" w:color="auto"/>
            <w:right w:val="none" w:sz="0" w:space="0" w:color="auto"/>
          </w:divBdr>
        </w:div>
      </w:divsChild>
    </w:div>
    <w:div w:id="1397781731">
      <w:bodyDiv w:val="1"/>
      <w:marLeft w:val="0"/>
      <w:marRight w:val="0"/>
      <w:marTop w:val="0"/>
      <w:marBottom w:val="0"/>
      <w:divBdr>
        <w:top w:val="none" w:sz="0" w:space="0" w:color="auto"/>
        <w:left w:val="none" w:sz="0" w:space="0" w:color="auto"/>
        <w:bottom w:val="none" w:sz="0" w:space="0" w:color="auto"/>
        <w:right w:val="none" w:sz="0" w:space="0" w:color="auto"/>
      </w:divBdr>
    </w:div>
    <w:div w:id="1512603359">
      <w:bodyDiv w:val="1"/>
      <w:marLeft w:val="0"/>
      <w:marRight w:val="0"/>
      <w:marTop w:val="0"/>
      <w:marBottom w:val="0"/>
      <w:divBdr>
        <w:top w:val="none" w:sz="0" w:space="0" w:color="auto"/>
        <w:left w:val="none" w:sz="0" w:space="0" w:color="auto"/>
        <w:bottom w:val="none" w:sz="0" w:space="0" w:color="auto"/>
        <w:right w:val="none" w:sz="0" w:space="0" w:color="auto"/>
      </w:divBdr>
    </w:div>
    <w:div w:id="1539849991">
      <w:bodyDiv w:val="1"/>
      <w:marLeft w:val="0"/>
      <w:marRight w:val="0"/>
      <w:marTop w:val="0"/>
      <w:marBottom w:val="0"/>
      <w:divBdr>
        <w:top w:val="none" w:sz="0" w:space="0" w:color="auto"/>
        <w:left w:val="none" w:sz="0" w:space="0" w:color="auto"/>
        <w:bottom w:val="none" w:sz="0" w:space="0" w:color="auto"/>
        <w:right w:val="none" w:sz="0" w:space="0" w:color="auto"/>
      </w:divBdr>
      <w:divsChild>
        <w:div w:id="101540084">
          <w:marLeft w:val="0"/>
          <w:marRight w:val="0"/>
          <w:marTop w:val="0"/>
          <w:marBottom w:val="0"/>
          <w:divBdr>
            <w:top w:val="none" w:sz="0" w:space="0" w:color="auto"/>
            <w:left w:val="none" w:sz="0" w:space="0" w:color="auto"/>
            <w:bottom w:val="none" w:sz="0" w:space="0" w:color="auto"/>
            <w:right w:val="none" w:sz="0" w:space="0" w:color="auto"/>
          </w:divBdr>
        </w:div>
      </w:divsChild>
    </w:div>
    <w:div w:id="1587690731">
      <w:bodyDiv w:val="1"/>
      <w:marLeft w:val="0"/>
      <w:marRight w:val="0"/>
      <w:marTop w:val="0"/>
      <w:marBottom w:val="0"/>
      <w:divBdr>
        <w:top w:val="none" w:sz="0" w:space="0" w:color="auto"/>
        <w:left w:val="none" w:sz="0" w:space="0" w:color="auto"/>
        <w:bottom w:val="none" w:sz="0" w:space="0" w:color="auto"/>
        <w:right w:val="none" w:sz="0" w:space="0" w:color="auto"/>
      </w:divBdr>
      <w:divsChild>
        <w:div w:id="846331986">
          <w:marLeft w:val="0"/>
          <w:marRight w:val="0"/>
          <w:marTop w:val="0"/>
          <w:marBottom w:val="0"/>
          <w:divBdr>
            <w:top w:val="none" w:sz="0" w:space="0" w:color="auto"/>
            <w:left w:val="none" w:sz="0" w:space="0" w:color="auto"/>
            <w:bottom w:val="none" w:sz="0" w:space="0" w:color="auto"/>
            <w:right w:val="none" w:sz="0" w:space="0" w:color="auto"/>
          </w:divBdr>
        </w:div>
      </w:divsChild>
    </w:div>
    <w:div w:id="1614943973">
      <w:bodyDiv w:val="1"/>
      <w:marLeft w:val="0"/>
      <w:marRight w:val="0"/>
      <w:marTop w:val="0"/>
      <w:marBottom w:val="0"/>
      <w:divBdr>
        <w:top w:val="none" w:sz="0" w:space="0" w:color="auto"/>
        <w:left w:val="none" w:sz="0" w:space="0" w:color="auto"/>
        <w:bottom w:val="none" w:sz="0" w:space="0" w:color="auto"/>
        <w:right w:val="none" w:sz="0" w:space="0" w:color="auto"/>
      </w:divBdr>
      <w:divsChild>
        <w:div w:id="965352766">
          <w:marLeft w:val="0"/>
          <w:marRight w:val="0"/>
          <w:marTop w:val="0"/>
          <w:marBottom w:val="0"/>
          <w:divBdr>
            <w:top w:val="none" w:sz="0" w:space="0" w:color="auto"/>
            <w:left w:val="none" w:sz="0" w:space="0" w:color="auto"/>
            <w:bottom w:val="none" w:sz="0" w:space="0" w:color="auto"/>
            <w:right w:val="none" w:sz="0" w:space="0" w:color="auto"/>
          </w:divBdr>
        </w:div>
      </w:divsChild>
    </w:div>
    <w:div w:id="1716588522">
      <w:bodyDiv w:val="1"/>
      <w:marLeft w:val="0"/>
      <w:marRight w:val="0"/>
      <w:marTop w:val="0"/>
      <w:marBottom w:val="0"/>
      <w:divBdr>
        <w:top w:val="none" w:sz="0" w:space="0" w:color="auto"/>
        <w:left w:val="none" w:sz="0" w:space="0" w:color="auto"/>
        <w:bottom w:val="none" w:sz="0" w:space="0" w:color="auto"/>
        <w:right w:val="none" w:sz="0" w:space="0" w:color="auto"/>
      </w:divBdr>
      <w:divsChild>
        <w:div w:id="360057720">
          <w:marLeft w:val="0"/>
          <w:marRight w:val="0"/>
          <w:marTop w:val="0"/>
          <w:marBottom w:val="0"/>
          <w:divBdr>
            <w:top w:val="none" w:sz="0" w:space="0" w:color="auto"/>
            <w:left w:val="none" w:sz="0" w:space="0" w:color="auto"/>
            <w:bottom w:val="none" w:sz="0" w:space="0" w:color="auto"/>
            <w:right w:val="none" w:sz="0" w:space="0" w:color="auto"/>
          </w:divBdr>
        </w:div>
      </w:divsChild>
    </w:div>
    <w:div w:id="1807770026">
      <w:bodyDiv w:val="1"/>
      <w:marLeft w:val="0"/>
      <w:marRight w:val="0"/>
      <w:marTop w:val="0"/>
      <w:marBottom w:val="0"/>
      <w:divBdr>
        <w:top w:val="none" w:sz="0" w:space="0" w:color="auto"/>
        <w:left w:val="none" w:sz="0" w:space="0" w:color="auto"/>
        <w:bottom w:val="none" w:sz="0" w:space="0" w:color="auto"/>
        <w:right w:val="none" w:sz="0" w:space="0" w:color="auto"/>
      </w:divBdr>
    </w:div>
    <w:div w:id="1893613236">
      <w:bodyDiv w:val="1"/>
      <w:marLeft w:val="0"/>
      <w:marRight w:val="0"/>
      <w:marTop w:val="0"/>
      <w:marBottom w:val="0"/>
      <w:divBdr>
        <w:top w:val="none" w:sz="0" w:space="0" w:color="auto"/>
        <w:left w:val="none" w:sz="0" w:space="0" w:color="auto"/>
        <w:bottom w:val="none" w:sz="0" w:space="0" w:color="auto"/>
        <w:right w:val="none" w:sz="0" w:space="0" w:color="auto"/>
      </w:divBdr>
    </w:div>
    <w:div w:id="1898276065">
      <w:bodyDiv w:val="1"/>
      <w:marLeft w:val="0"/>
      <w:marRight w:val="0"/>
      <w:marTop w:val="0"/>
      <w:marBottom w:val="0"/>
      <w:divBdr>
        <w:top w:val="none" w:sz="0" w:space="0" w:color="auto"/>
        <w:left w:val="none" w:sz="0" w:space="0" w:color="auto"/>
        <w:bottom w:val="none" w:sz="0" w:space="0" w:color="auto"/>
        <w:right w:val="none" w:sz="0" w:space="0" w:color="auto"/>
      </w:divBdr>
      <w:divsChild>
        <w:div w:id="122233019">
          <w:marLeft w:val="0"/>
          <w:marRight w:val="0"/>
          <w:marTop w:val="0"/>
          <w:marBottom w:val="0"/>
          <w:divBdr>
            <w:top w:val="none" w:sz="0" w:space="0" w:color="auto"/>
            <w:left w:val="none" w:sz="0" w:space="0" w:color="auto"/>
            <w:bottom w:val="none" w:sz="0" w:space="0" w:color="auto"/>
            <w:right w:val="none" w:sz="0" w:space="0" w:color="auto"/>
          </w:divBdr>
        </w:div>
        <w:div w:id="295262234">
          <w:marLeft w:val="0"/>
          <w:marRight w:val="0"/>
          <w:marTop w:val="0"/>
          <w:marBottom w:val="0"/>
          <w:divBdr>
            <w:top w:val="none" w:sz="0" w:space="0" w:color="auto"/>
            <w:left w:val="none" w:sz="0" w:space="0" w:color="auto"/>
            <w:bottom w:val="none" w:sz="0" w:space="0" w:color="auto"/>
            <w:right w:val="none" w:sz="0" w:space="0" w:color="auto"/>
          </w:divBdr>
        </w:div>
        <w:div w:id="430398657">
          <w:marLeft w:val="0"/>
          <w:marRight w:val="0"/>
          <w:marTop w:val="0"/>
          <w:marBottom w:val="0"/>
          <w:divBdr>
            <w:top w:val="none" w:sz="0" w:space="0" w:color="auto"/>
            <w:left w:val="none" w:sz="0" w:space="0" w:color="auto"/>
            <w:bottom w:val="none" w:sz="0" w:space="0" w:color="auto"/>
            <w:right w:val="none" w:sz="0" w:space="0" w:color="auto"/>
          </w:divBdr>
        </w:div>
        <w:div w:id="550655187">
          <w:marLeft w:val="0"/>
          <w:marRight w:val="0"/>
          <w:marTop w:val="0"/>
          <w:marBottom w:val="0"/>
          <w:divBdr>
            <w:top w:val="none" w:sz="0" w:space="0" w:color="auto"/>
            <w:left w:val="none" w:sz="0" w:space="0" w:color="auto"/>
            <w:bottom w:val="none" w:sz="0" w:space="0" w:color="auto"/>
            <w:right w:val="none" w:sz="0" w:space="0" w:color="auto"/>
          </w:divBdr>
        </w:div>
        <w:div w:id="873006011">
          <w:marLeft w:val="0"/>
          <w:marRight w:val="0"/>
          <w:marTop w:val="0"/>
          <w:marBottom w:val="0"/>
          <w:divBdr>
            <w:top w:val="none" w:sz="0" w:space="0" w:color="auto"/>
            <w:left w:val="none" w:sz="0" w:space="0" w:color="auto"/>
            <w:bottom w:val="none" w:sz="0" w:space="0" w:color="auto"/>
            <w:right w:val="none" w:sz="0" w:space="0" w:color="auto"/>
          </w:divBdr>
        </w:div>
        <w:div w:id="1441533156">
          <w:marLeft w:val="0"/>
          <w:marRight w:val="0"/>
          <w:marTop w:val="0"/>
          <w:marBottom w:val="0"/>
          <w:divBdr>
            <w:top w:val="none" w:sz="0" w:space="0" w:color="auto"/>
            <w:left w:val="none" w:sz="0" w:space="0" w:color="auto"/>
            <w:bottom w:val="none" w:sz="0" w:space="0" w:color="auto"/>
            <w:right w:val="none" w:sz="0" w:space="0" w:color="auto"/>
          </w:divBdr>
        </w:div>
        <w:div w:id="1854998351">
          <w:marLeft w:val="0"/>
          <w:marRight w:val="0"/>
          <w:marTop w:val="0"/>
          <w:marBottom w:val="0"/>
          <w:divBdr>
            <w:top w:val="none" w:sz="0" w:space="0" w:color="auto"/>
            <w:left w:val="none" w:sz="0" w:space="0" w:color="auto"/>
            <w:bottom w:val="none" w:sz="0" w:space="0" w:color="auto"/>
            <w:right w:val="none" w:sz="0" w:space="0" w:color="auto"/>
          </w:divBdr>
        </w:div>
      </w:divsChild>
    </w:div>
    <w:div w:id="1930847285">
      <w:bodyDiv w:val="1"/>
      <w:marLeft w:val="0"/>
      <w:marRight w:val="0"/>
      <w:marTop w:val="0"/>
      <w:marBottom w:val="0"/>
      <w:divBdr>
        <w:top w:val="none" w:sz="0" w:space="0" w:color="auto"/>
        <w:left w:val="none" w:sz="0" w:space="0" w:color="auto"/>
        <w:bottom w:val="none" w:sz="0" w:space="0" w:color="auto"/>
        <w:right w:val="none" w:sz="0" w:space="0" w:color="auto"/>
      </w:divBdr>
      <w:divsChild>
        <w:div w:id="237524487">
          <w:marLeft w:val="0"/>
          <w:marRight w:val="0"/>
          <w:marTop w:val="0"/>
          <w:marBottom w:val="0"/>
          <w:divBdr>
            <w:top w:val="none" w:sz="0" w:space="0" w:color="auto"/>
            <w:left w:val="none" w:sz="0" w:space="0" w:color="auto"/>
            <w:bottom w:val="none" w:sz="0" w:space="0" w:color="auto"/>
            <w:right w:val="none" w:sz="0" w:space="0" w:color="auto"/>
          </w:divBdr>
        </w:div>
      </w:divsChild>
    </w:div>
    <w:div w:id="1971742651">
      <w:bodyDiv w:val="1"/>
      <w:marLeft w:val="0"/>
      <w:marRight w:val="0"/>
      <w:marTop w:val="0"/>
      <w:marBottom w:val="0"/>
      <w:divBdr>
        <w:top w:val="none" w:sz="0" w:space="0" w:color="auto"/>
        <w:left w:val="none" w:sz="0" w:space="0" w:color="auto"/>
        <w:bottom w:val="none" w:sz="0" w:space="0" w:color="auto"/>
        <w:right w:val="none" w:sz="0" w:space="0" w:color="auto"/>
      </w:divBdr>
      <w:divsChild>
        <w:div w:id="895971374">
          <w:marLeft w:val="0"/>
          <w:marRight w:val="0"/>
          <w:marTop w:val="0"/>
          <w:marBottom w:val="0"/>
          <w:divBdr>
            <w:top w:val="none" w:sz="0" w:space="0" w:color="auto"/>
            <w:left w:val="none" w:sz="0" w:space="0" w:color="auto"/>
            <w:bottom w:val="none" w:sz="0" w:space="0" w:color="auto"/>
            <w:right w:val="none" w:sz="0" w:space="0" w:color="auto"/>
          </w:divBdr>
        </w:div>
        <w:div w:id="940187943">
          <w:marLeft w:val="0"/>
          <w:marRight w:val="0"/>
          <w:marTop w:val="0"/>
          <w:marBottom w:val="0"/>
          <w:divBdr>
            <w:top w:val="none" w:sz="0" w:space="0" w:color="auto"/>
            <w:left w:val="none" w:sz="0" w:space="0" w:color="auto"/>
            <w:bottom w:val="none" w:sz="0" w:space="0" w:color="auto"/>
            <w:right w:val="none" w:sz="0" w:space="0" w:color="auto"/>
          </w:divBdr>
        </w:div>
      </w:divsChild>
    </w:div>
    <w:div w:id="2045129711">
      <w:bodyDiv w:val="1"/>
      <w:marLeft w:val="0"/>
      <w:marRight w:val="0"/>
      <w:marTop w:val="0"/>
      <w:marBottom w:val="0"/>
      <w:divBdr>
        <w:top w:val="none" w:sz="0" w:space="0" w:color="auto"/>
        <w:left w:val="none" w:sz="0" w:space="0" w:color="auto"/>
        <w:bottom w:val="none" w:sz="0" w:space="0" w:color="auto"/>
        <w:right w:val="none" w:sz="0" w:space="0" w:color="auto"/>
      </w:divBdr>
    </w:div>
    <w:div w:id="2091659171">
      <w:bodyDiv w:val="1"/>
      <w:marLeft w:val="0"/>
      <w:marRight w:val="0"/>
      <w:marTop w:val="0"/>
      <w:marBottom w:val="0"/>
      <w:divBdr>
        <w:top w:val="none" w:sz="0" w:space="0" w:color="auto"/>
        <w:left w:val="none" w:sz="0" w:space="0" w:color="auto"/>
        <w:bottom w:val="none" w:sz="0" w:space="0" w:color="auto"/>
        <w:right w:val="none" w:sz="0" w:space="0" w:color="auto"/>
      </w:divBdr>
      <w:divsChild>
        <w:div w:id="412970311">
          <w:marLeft w:val="0"/>
          <w:marRight w:val="0"/>
          <w:marTop w:val="0"/>
          <w:marBottom w:val="0"/>
          <w:divBdr>
            <w:top w:val="none" w:sz="0" w:space="0" w:color="auto"/>
            <w:left w:val="none" w:sz="0" w:space="0" w:color="auto"/>
            <w:bottom w:val="none" w:sz="0" w:space="0" w:color="auto"/>
            <w:right w:val="none" w:sz="0" w:space="0" w:color="auto"/>
          </w:divBdr>
        </w:div>
        <w:div w:id="461000751">
          <w:marLeft w:val="0"/>
          <w:marRight w:val="0"/>
          <w:marTop w:val="0"/>
          <w:marBottom w:val="0"/>
          <w:divBdr>
            <w:top w:val="none" w:sz="0" w:space="0" w:color="auto"/>
            <w:left w:val="none" w:sz="0" w:space="0" w:color="auto"/>
            <w:bottom w:val="none" w:sz="0" w:space="0" w:color="auto"/>
            <w:right w:val="none" w:sz="0" w:space="0" w:color="auto"/>
          </w:divBdr>
        </w:div>
        <w:div w:id="809516330">
          <w:marLeft w:val="0"/>
          <w:marRight w:val="0"/>
          <w:marTop w:val="0"/>
          <w:marBottom w:val="0"/>
          <w:divBdr>
            <w:top w:val="none" w:sz="0" w:space="0" w:color="auto"/>
            <w:left w:val="none" w:sz="0" w:space="0" w:color="auto"/>
            <w:bottom w:val="none" w:sz="0" w:space="0" w:color="auto"/>
            <w:right w:val="none" w:sz="0" w:space="0" w:color="auto"/>
          </w:divBdr>
        </w:div>
        <w:div w:id="970743879">
          <w:marLeft w:val="0"/>
          <w:marRight w:val="0"/>
          <w:marTop w:val="0"/>
          <w:marBottom w:val="0"/>
          <w:divBdr>
            <w:top w:val="none" w:sz="0" w:space="0" w:color="auto"/>
            <w:left w:val="none" w:sz="0" w:space="0" w:color="auto"/>
            <w:bottom w:val="none" w:sz="0" w:space="0" w:color="auto"/>
            <w:right w:val="none" w:sz="0" w:space="0" w:color="auto"/>
          </w:divBdr>
        </w:div>
        <w:div w:id="1529681007">
          <w:marLeft w:val="0"/>
          <w:marRight w:val="0"/>
          <w:marTop w:val="0"/>
          <w:marBottom w:val="0"/>
          <w:divBdr>
            <w:top w:val="none" w:sz="0" w:space="0" w:color="auto"/>
            <w:left w:val="none" w:sz="0" w:space="0" w:color="auto"/>
            <w:bottom w:val="none" w:sz="0" w:space="0" w:color="auto"/>
            <w:right w:val="none" w:sz="0" w:space="0" w:color="auto"/>
          </w:divBdr>
        </w:div>
        <w:div w:id="1685745993">
          <w:marLeft w:val="0"/>
          <w:marRight w:val="0"/>
          <w:marTop w:val="0"/>
          <w:marBottom w:val="0"/>
          <w:divBdr>
            <w:top w:val="none" w:sz="0" w:space="0" w:color="auto"/>
            <w:left w:val="none" w:sz="0" w:space="0" w:color="auto"/>
            <w:bottom w:val="none" w:sz="0" w:space="0" w:color="auto"/>
            <w:right w:val="none" w:sz="0" w:space="0" w:color="auto"/>
          </w:divBdr>
        </w:div>
        <w:div w:id="1837959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7DF4331E9AA1958FA73BC53866747DD43E0B487E5E8A8ACCA55D7F7FA0999E33BAABE9EA4FC239F64B09229184668EB75F21C1028E249Fh0eB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footnotes" Target="footnote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3887</Words>
  <Characters>22162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25998</CharactersWithSpaces>
  <SharedDoc>false</SharedDoc>
  <HLinks>
    <vt:vector size="30" baseType="variant">
      <vt:variant>
        <vt:i4>8192050</vt:i4>
      </vt:variant>
      <vt:variant>
        <vt:i4>12</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9</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2555953</vt:i4>
      </vt:variant>
      <vt:variant>
        <vt:i4>3</vt:i4>
      </vt:variant>
      <vt:variant>
        <vt:i4>0</vt:i4>
      </vt:variant>
      <vt:variant>
        <vt:i4>5</vt:i4>
      </vt:variant>
      <vt:variant>
        <vt:lpwstr>consultantplus://offline/ref=547DF4331E9AA1958FA73BC53866747DD43E0B487E5E8A8ACCA55D7F7FA0999E33BAABE9EA4FC239F64B09229184668EB75F21C1028E249Fh0eBL</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Администратор</cp:lastModifiedBy>
  <cp:revision>3</cp:revision>
  <cp:lastPrinted>2026-07-20T11:02:00Z</cp:lastPrinted>
  <dcterms:created xsi:type="dcterms:W3CDTF">2026-07-20T12:29:00Z</dcterms:created>
  <dcterms:modified xsi:type="dcterms:W3CDTF">2026-07-20T12:31:00Z</dcterms:modified>
</cp:coreProperties>
</file>