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1346" w14:textId="65AA0CCF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  <w:r w:rsidR="000020D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020D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услуги по специальной оценке условий труда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0E317900">
            <wp:extent cx="1612900" cy="466725"/>
            <wp:effectExtent l="0" t="0" r="0" b="9525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57A4BE4" w14:textId="1AFBA315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15866" w:type="dxa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846"/>
        <w:gridCol w:w="2409"/>
        <w:gridCol w:w="1096"/>
        <w:gridCol w:w="1200"/>
        <w:gridCol w:w="1686"/>
        <w:gridCol w:w="1911"/>
        <w:gridCol w:w="2018"/>
        <w:gridCol w:w="22"/>
      </w:tblGrid>
      <w:tr w:rsidR="00FA37B7" w:rsidRPr="00FA37B7" w14:paraId="52C9F93D" w14:textId="77777777" w:rsidTr="000020DF">
        <w:trPr>
          <w:gridAfter w:val="1"/>
          <w:wAfter w:w="22" w:type="dxa"/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846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409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020D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0020DF">
        <w:trPr>
          <w:gridAfter w:val="1"/>
          <w:wAfter w:w="22" w:type="dxa"/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0020DF" w:rsidRDefault="00FA37B7" w:rsidP="00FA37B7">
            <w:pPr>
              <w:jc w:val="center"/>
              <w:rPr>
                <w:b/>
                <w:bCs/>
                <w:kern w:val="2"/>
                <w:sz w:val="18"/>
                <w:szCs w:val="18"/>
                <w:lang w:eastAsia="zh-CN"/>
              </w:rPr>
            </w:pPr>
            <w:r w:rsidRPr="000020DF">
              <w:rPr>
                <w:b/>
                <w:bCs/>
                <w:kern w:val="2"/>
                <w:sz w:val="18"/>
                <w:szCs w:val="18"/>
                <w:lang w:eastAsia="zh-CN"/>
              </w:rPr>
              <w:t>услуги по проведению специальной оценки условий труда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71.20.19.130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89,00</w:t>
            </w:r>
          </w:p>
        </w:tc>
        <w:tc>
          <w:tcPr>
            <w:tcW w:w="846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раб. мест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№2860403272223000054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1 986,00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2 193,74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156,91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195 242,86</w:t>
            </w:r>
          </w:p>
        </w:tc>
      </w:tr>
      <w:tr w:rsidR="00FA37B7" w:rsidRPr="00FA37B7" w14:paraId="5824EC50" w14:textId="77777777" w:rsidTr="000020DF">
        <w:trPr>
          <w:gridAfter w:val="1"/>
          <w:wAfter w:w="22" w:type="dxa"/>
          <w:cantSplit/>
          <w:trHeight w:val="236"/>
        </w:trPr>
        <w:tc>
          <w:tcPr>
            <w:tcW w:w="407" w:type="dxa"/>
            <w:vMerge/>
            <w:vAlign w:val="center"/>
          </w:tcPr>
          <w:p w14:paraId="6793FC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33971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DC492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94523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14:paraId="2C70C9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7DFFB2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№1111700363025000103</w:t>
            </w:r>
          </w:p>
        </w:tc>
        <w:tc>
          <w:tcPr>
            <w:tcW w:w="1096" w:type="dxa"/>
            <w:vAlign w:val="center"/>
          </w:tcPr>
          <w:p w14:paraId="5561BA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2 284,75</w:t>
            </w:r>
          </w:p>
        </w:tc>
        <w:tc>
          <w:tcPr>
            <w:tcW w:w="1200" w:type="dxa"/>
            <w:vMerge/>
            <w:vAlign w:val="center"/>
          </w:tcPr>
          <w:p w14:paraId="212FA1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5FB0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1024B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0195D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D5337D2" w14:textId="77777777" w:rsidTr="000020DF">
        <w:trPr>
          <w:gridAfter w:val="1"/>
          <w:wAfter w:w="22" w:type="dxa"/>
          <w:cantSplit/>
          <w:trHeight w:val="236"/>
        </w:trPr>
        <w:tc>
          <w:tcPr>
            <w:tcW w:w="407" w:type="dxa"/>
            <w:vMerge/>
            <w:vAlign w:val="center"/>
          </w:tcPr>
          <w:p w14:paraId="1B8A99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F380D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47713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72C14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14:paraId="311DBC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5CE361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№2235205721024000027</w:t>
            </w:r>
          </w:p>
        </w:tc>
        <w:tc>
          <w:tcPr>
            <w:tcW w:w="1096" w:type="dxa"/>
            <w:vAlign w:val="center"/>
          </w:tcPr>
          <w:p w14:paraId="1A1A5E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2 133,33</w:t>
            </w:r>
          </w:p>
        </w:tc>
        <w:tc>
          <w:tcPr>
            <w:tcW w:w="1200" w:type="dxa"/>
            <w:vMerge/>
            <w:vAlign w:val="center"/>
          </w:tcPr>
          <w:p w14:paraId="00B5FB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078BF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34FE6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B537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15BB8CF" w14:textId="77777777" w:rsidTr="000020DF">
        <w:trPr>
          <w:gridAfter w:val="1"/>
          <w:wAfter w:w="22" w:type="dxa"/>
          <w:cantSplit/>
          <w:trHeight w:val="236"/>
        </w:trPr>
        <w:tc>
          <w:tcPr>
            <w:tcW w:w="407" w:type="dxa"/>
            <w:vMerge/>
            <w:vAlign w:val="center"/>
          </w:tcPr>
          <w:p w14:paraId="0C915D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FB5A0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5E3D1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FDC31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14:paraId="3D5245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183B0C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№2781702697924000015</w:t>
            </w:r>
          </w:p>
        </w:tc>
        <w:tc>
          <w:tcPr>
            <w:tcW w:w="1096" w:type="dxa"/>
            <w:vAlign w:val="center"/>
          </w:tcPr>
          <w:p w14:paraId="2C5861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2 164,60</w:t>
            </w:r>
          </w:p>
        </w:tc>
        <w:tc>
          <w:tcPr>
            <w:tcW w:w="1200" w:type="dxa"/>
            <w:vMerge/>
            <w:vAlign w:val="center"/>
          </w:tcPr>
          <w:p w14:paraId="55A901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FA752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11CF3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C39C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D5F78DE" w14:textId="77777777" w:rsidTr="000020DF">
        <w:trPr>
          <w:gridAfter w:val="1"/>
          <w:wAfter w:w="22" w:type="dxa"/>
          <w:cantSplit/>
          <w:trHeight w:val="236"/>
        </w:trPr>
        <w:tc>
          <w:tcPr>
            <w:tcW w:w="407" w:type="dxa"/>
            <w:vMerge/>
            <w:vAlign w:val="center"/>
          </w:tcPr>
          <w:p w14:paraId="56CD90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71FEF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F30F8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B905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14:paraId="291723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77B41C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№2031100025025000067</w:t>
            </w:r>
          </w:p>
        </w:tc>
        <w:tc>
          <w:tcPr>
            <w:tcW w:w="1096" w:type="dxa"/>
            <w:vAlign w:val="center"/>
          </w:tcPr>
          <w:p w14:paraId="53C278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2 400,00</w:t>
            </w:r>
          </w:p>
        </w:tc>
        <w:tc>
          <w:tcPr>
            <w:tcW w:w="1200" w:type="dxa"/>
            <w:vMerge/>
            <w:vAlign w:val="center"/>
          </w:tcPr>
          <w:p w14:paraId="6684B4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C0530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E1DED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310A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0020DF">
        <w:trPr>
          <w:gridAfter w:val="1"/>
          <w:wAfter w:w="22" w:type="dxa"/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46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0020DF" w:rsidRDefault="00FA37B7" w:rsidP="00FA37B7">
            <w:pPr>
              <w:jc w:val="center"/>
              <w:textAlignment w:val="bottom"/>
              <w:rPr>
                <w:b/>
                <w:bCs/>
                <w:kern w:val="2"/>
                <w:lang w:val="en-US" w:eastAsia="zh-CN"/>
              </w:rPr>
            </w:pPr>
            <w:r w:rsidRPr="000020DF">
              <w:rPr>
                <w:b/>
                <w:bCs/>
                <w:lang w:val="en-US" w:eastAsia="zh-CN" w:bidi="ar"/>
              </w:rPr>
              <w:t>195242,86</w:t>
            </w:r>
          </w:p>
        </w:tc>
      </w:tr>
      <w:tr w:rsidR="00FA37B7" w:rsidRPr="00FA37B7" w14:paraId="56CF6DA6" w14:textId="77777777" w:rsidTr="000020DF">
        <w:trPr>
          <w:cantSplit/>
        </w:trPr>
        <w:tc>
          <w:tcPr>
            <w:tcW w:w="15866" w:type="dxa"/>
            <w:gridSpan w:val="12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b/>
                  <w:bCs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0020DF">
                  <w:rPr>
                    <w:b/>
                    <w:bCs/>
                    <w:lang w:eastAsia="zh-CN"/>
                  </w:rPr>
                  <w:t>195242,86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0020D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 w:rsidSect="000020DF">
      <w:pgSz w:w="16838" w:h="11906" w:orient="landscape"/>
      <w:pgMar w:top="510" w:right="510" w:bottom="510" w:left="5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020DF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C49BD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Татьяна Сергеевна Прем</cp:lastModifiedBy>
  <cp:revision>2</cp:revision>
  <dcterms:created xsi:type="dcterms:W3CDTF">2026-06-03T13:49:00Z</dcterms:created>
  <dcterms:modified xsi:type="dcterms:W3CDTF">2026-06-03T13:49:00Z</dcterms:modified>
</cp:coreProperties>
</file>