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8FD" w:rsidRPr="009633B5" w:rsidRDefault="00C90330" w:rsidP="002A28FD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</w:rPr>
      </w:pPr>
      <w:r w:rsidRPr="009633B5">
        <w:rPr>
          <w:rFonts w:eastAsia="Calibri"/>
          <w:b/>
        </w:rPr>
        <w:t>Техническое задание</w:t>
      </w:r>
    </w:p>
    <w:p w:rsidR="00C90330" w:rsidRPr="009633B5" w:rsidRDefault="00C90330" w:rsidP="002A28FD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</w:rPr>
      </w:pPr>
    </w:p>
    <w:p w:rsidR="002A28FD" w:rsidRPr="009633B5" w:rsidRDefault="002A28FD" w:rsidP="002A28FD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rPr>
          <w:rFonts w:eastAsia="Calibri"/>
        </w:rPr>
      </w:pPr>
      <w:r w:rsidRPr="009633B5">
        <w:rPr>
          <w:rFonts w:eastAsia="Calibri"/>
          <w:b/>
        </w:rPr>
        <w:t>1. Объект закупки:</w:t>
      </w:r>
      <w:r w:rsidRPr="009633B5">
        <w:rPr>
          <w:rFonts w:eastAsia="Calibri"/>
        </w:rPr>
        <w:t xml:space="preserve"> Поставка </w:t>
      </w:r>
      <w:r w:rsidR="009633B5" w:rsidRPr="009633B5">
        <w:rPr>
          <w:rFonts w:eastAsia="Calibri"/>
        </w:rPr>
        <w:t>газа Гелия марки 6,0</w:t>
      </w:r>
      <w:r w:rsidRPr="009633B5">
        <w:rPr>
          <w:rFonts w:eastAsia="Calibri"/>
        </w:rPr>
        <w:t xml:space="preserve"> (далее – товар).</w:t>
      </w:r>
    </w:p>
    <w:p w:rsidR="002A28FD" w:rsidRPr="009633B5" w:rsidRDefault="002A28FD" w:rsidP="002A28FD">
      <w:pPr>
        <w:tabs>
          <w:tab w:val="left" w:pos="360"/>
        </w:tabs>
        <w:spacing w:line="276" w:lineRule="auto"/>
        <w:jc w:val="both"/>
        <w:outlineLvl w:val="4"/>
      </w:pPr>
      <w:r w:rsidRPr="009633B5">
        <w:rPr>
          <w:b/>
          <w:bCs/>
        </w:rPr>
        <w:t>2. Место поставки:</w:t>
      </w:r>
      <w:r w:rsidR="00C90330" w:rsidRPr="009633B5">
        <w:rPr>
          <w:b/>
          <w:bCs/>
        </w:rPr>
        <w:t xml:space="preserve"> </w:t>
      </w:r>
      <w:r w:rsidRPr="009633B5">
        <w:t xml:space="preserve"> </w:t>
      </w:r>
    </w:p>
    <w:p w:rsidR="002A28FD" w:rsidRPr="009633B5" w:rsidRDefault="002A28FD" w:rsidP="002A28FD">
      <w:pPr>
        <w:tabs>
          <w:tab w:val="left" w:pos="360"/>
        </w:tabs>
        <w:spacing w:line="276" w:lineRule="auto"/>
        <w:jc w:val="both"/>
        <w:outlineLvl w:val="4"/>
      </w:pPr>
      <w:r w:rsidRPr="009633B5">
        <w:t xml:space="preserve">-  </w:t>
      </w:r>
      <w:r w:rsidR="00C90330" w:rsidRPr="009633B5">
        <w:t xml:space="preserve">Экспертно-криминалистическая служба – региональный филиал Центрального экспертно-криминалистического таможенного управления г. Пятигорск, 357361, </w:t>
      </w:r>
      <w:r w:rsidRPr="009633B5">
        <w:t xml:space="preserve">Россия, Ставропольский край, Предгорный район, с. </w:t>
      </w:r>
      <w:r w:rsidR="00BA6754">
        <w:t>Винсады, Черкесское шоссе, 22А.</w:t>
      </w:r>
    </w:p>
    <w:p w:rsidR="002A28FD" w:rsidRPr="009633B5" w:rsidRDefault="002A28FD" w:rsidP="002A28FD">
      <w:pPr>
        <w:tabs>
          <w:tab w:val="left" w:pos="360"/>
        </w:tabs>
        <w:spacing w:line="276" w:lineRule="auto"/>
        <w:jc w:val="both"/>
        <w:outlineLvl w:val="4"/>
      </w:pPr>
      <w:r w:rsidRPr="009633B5">
        <w:rPr>
          <w:b/>
          <w:bCs/>
        </w:rPr>
        <w:t>3. Сроки (периоды) поставки товара</w:t>
      </w:r>
      <w:r w:rsidRPr="009633B5">
        <w:rPr>
          <w:b/>
        </w:rPr>
        <w:t>:</w:t>
      </w:r>
      <w:r w:rsidR="00C90330" w:rsidRPr="009633B5">
        <w:rPr>
          <w:b/>
        </w:rPr>
        <w:t xml:space="preserve"> </w:t>
      </w:r>
      <w:r w:rsidR="0024683A" w:rsidRPr="0024683A">
        <w:t>разово</w:t>
      </w:r>
      <w:r w:rsidR="0024683A">
        <w:t xml:space="preserve">, в сроки согласованные сторонами, </w:t>
      </w:r>
      <w:r w:rsidR="00154F9D">
        <w:t>не позднее 20</w:t>
      </w:r>
      <w:bookmarkStart w:id="0" w:name="_GoBack"/>
      <w:bookmarkEnd w:id="0"/>
      <w:r w:rsidR="00C90330" w:rsidRPr="009633B5">
        <w:t>.0</w:t>
      </w:r>
      <w:r w:rsidR="00154F9D">
        <w:t>7</w:t>
      </w:r>
      <w:r w:rsidR="00C90330" w:rsidRPr="009633B5">
        <w:t>.202</w:t>
      </w:r>
      <w:r w:rsidR="006C4D05">
        <w:t>6</w:t>
      </w:r>
      <w:r w:rsidR="00C90330" w:rsidRPr="009633B5">
        <w:t>г</w:t>
      </w:r>
      <w:r w:rsidRPr="009633B5">
        <w:t>.</w:t>
      </w:r>
    </w:p>
    <w:p w:rsidR="002A28FD" w:rsidRPr="009633B5" w:rsidRDefault="002A28FD" w:rsidP="002A28FD">
      <w:pPr>
        <w:spacing w:line="240" w:lineRule="atLeast"/>
        <w:contextualSpacing/>
        <w:jc w:val="both"/>
        <w:rPr>
          <w:b/>
          <w:color w:val="000000"/>
        </w:rPr>
      </w:pPr>
      <w:r w:rsidRPr="009633B5">
        <w:rPr>
          <w:b/>
          <w:color w:val="000000"/>
        </w:rPr>
        <w:t xml:space="preserve">4. Требования к </w:t>
      </w:r>
      <w:r w:rsidR="0024683A">
        <w:rPr>
          <w:b/>
          <w:color w:val="000000"/>
        </w:rPr>
        <w:t>поставке</w:t>
      </w:r>
      <w:r w:rsidRPr="009633B5">
        <w:rPr>
          <w:b/>
          <w:color w:val="000000"/>
        </w:rPr>
        <w:t xml:space="preserve"> товара.</w:t>
      </w:r>
    </w:p>
    <w:p w:rsidR="002A28FD" w:rsidRPr="009633B5" w:rsidRDefault="002A28FD" w:rsidP="002A28FD">
      <w:pPr>
        <w:autoSpaceDE w:val="0"/>
        <w:autoSpaceDN w:val="0"/>
        <w:adjustRightInd w:val="0"/>
        <w:jc w:val="both"/>
        <w:rPr>
          <w:color w:val="000000"/>
        </w:rPr>
      </w:pPr>
      <w:r w:rsidRPr="009633B5">
        <w:rPr>
          <w:color w:val="000000"/>
        </w:rPr>
        <w:t xml:space="preserve">4.1.Товар должен соответствовать требованиям действующих ГОСТов, ТУ, функциональным и качественным характеристикам для данной группы товаров, удовлетворять иным требованиям обеспечения качества и безопасности, что должно быть подтверждено документально соответствующими документами установленных образцов при поставке товара. </w:t>
      </w:r>
    </w:p>
    <w:p w:rsidR="002A28FD" w:rsidRPr="009633B5" w:rsidRDefault="002A28FD" w:rsidP="002A28FD">
      <w:pPr>
        <w:autoSpaceDE w:val="0"/>
        <w:autoSpaceDN w:val="0"/>
        <w:adjustRightInd w:val="0"/>
        <w:jc w:val="both"/>
        <w:rPr>
          <w:color w:val="000000"/>
        </w:rPr>
      </w:pPr>
      <w:r w:rsidRPr="009633B5">
        <w:rPr>
          <w:color w:val="000000"/>
        </w:rPr>
        <w:t>4.2.</w:t>
      </w:r>
      <w:r w:rsidRPr="009633B5">
        <w:t xml:space="preserve"> </w:t>
      </w:r>
      <w:r w:rsidRPr="009633B5">
        <w:rPr>
          <w:color w:val="000000"/>
        </w:rPr>
        <w:t>Товар должен быть поставлен в технически исправной таре - баллонах (новых</w:t>
      </w:r>
      <w:r w:rsidR="00C90330" w:rsidRPr="009633B5">
        <w:rPr>
          <w:color w:val="000000"/>
        </w:rPr>
        <w:t xml:space="preserve"> или</w:t>
      </w:r>
      <w:r w:rsidRPr="009633B5">
        <w:rPr>
          <w:color w:val="000000"/>
        </w:rPr>
        <w:t xml:space="preserve"> переосвидетельствованных, п</w:t>
      </w:r>
      <w:r w:rsidR="002B6D03">
        <w:rPr>
          <w:color w:val="000000"/>
        </w:rPr>
        <w:t>ереаттестованных) объемом 40 л</w:t>
      </w:r>
      <w:r w:rsidR="00996F59">
        <w:rPr>
          <w:color w:val="000000"/>
        </w:rPr>
        <w:t>. Поставка осуществляется</w:t>
      </w:r>
      <w:r w:rsidR="002B6D03">
        <w:rPr>
          <w:color w:val="000000"/>
        </w:rPr>
        <w:t xml:space="preserve"> путем обмена пустых баллонов Заказчика</w:t>
      </w:r>
      <w:r w:rsidR="00996F59">
        <w:rPr>
          <w:color w:val="000000"/>
        </w:rPr>
        <w:t xml:space="preserve"> на заправленные (наполненные газом)</w:t>
      </w:r>
      <w:r w:rsidR="00C32C92" w:rsidRPr="00C32C92">
        <w:t xml:space="preserve"> </w:t>
      </w:r>
      <w:r w:rsidR="00C32C92" w:rsidRPr="00C32C92">
        <w:rPr>
          <w:color w:val="000000"/>
        </w:rPr>
        <w:t>баллоны</w:t>
      </w:r>
      <w:r w:rsidR="00C32C92">
        <w:rPr>
          <w:color w:val="000000"/>
        </w:rPr>
        <w:t xml:space="preserve"> Поставщика.</w:t>
      </w:r>
      <w:r w:rsidR="00996F59">
        <w:rPr>
          <w:color w:val="000000"/>
        </w:rPr>
        <w:t xml:space="preserve"> </w:t>
      </w:r>
    </w:p>
    <w:p w:rsidR="002A28FD" w:rsidRPr="009633B5" w:rsidRDefault="002A28FD" w:rsidP="002A28FD">
      <w:pPr>
        <w:autoSpaceDE w:val="0"/>
        <w:autoSpaceDN w:val="0"/>
        <w:adjustRightInd w:val="0"/>
        <w:jc w:val="both"/>
        <w:rPr>
          <w:color w:val="000000"/>
        </w:rPr>
      </w:pPr>
      <w:r w:rsidRPr="009633B5">
        <w:rPr>
          <w:color w:val="000000"/>
        </w:rPr>
        <w:t>4.3.</w:t>
      </w:r>
      <w:r w:rsidRPr="009633B5">
        <w:t xml:space="preserve"> Каждый </w:t>
      </w:r>
      <w:r w:rsidRPr="009633B5">
        <w:rPr>
          <w:color w:val="000000"/>
        </w:rPr>
        <w:t>баллон должен быть упакован</w:t>
      </w:r>
      <w:r w:rsidR="00C32C92">
        <w:rPr>
          <w:color w:val="000000"/>
        </w:rPr>
        <w:t xml:space="preserve"> резиновыми кольцами и защитным колпаком</w:t>
      </w:r>
      <w:r w:rsidRPr="009633B5">
        <w:rPr>
          <w:color w:val="000000"/>
        </w:rPr>
        <w:t xml:space="preserve">, упаковка должна обеспечивать его сохранность при транспортировке любым видом транспорта и хранении в соответствии с принятыми для данного вида Товара требованиями, предотвращать повреждение при выполнении погрузочно-разгрузочных работ. </w:t>
      </w:r>
    </w:p>
    <w:p w:rsidR="002A28FD" w:rsidRPr="009633B5" w:rsidRDefault="002A28FD" w:rsidP="002A28FD">
      <w:pPr>
        <w:autoSpaceDE w:val="0"/>
        <w:autoSpaceDN w:val="0"/>
        <w:adjustRightInd w:val="0"/>
        <w:jc w:val="both"/>
        <w:rPr>
          <w:color w:val="000000"/>
        </w:rPr>
      </w:pPr>
      <w:r w:rsidRPr="009633B5">
        <w:rPr>
          <w:color w:val="000000"/>
        </w:rPr>
        <w:t xml:space="preserve">     Маркировка и оформление товара должны соответствовать требованиям стандартов, технических регламентов и других нормативных документов для данного вида товара.</w:t>
      </w:r>
    </w:p>
    <w:p w:rsidR="002A28FD" w:rsidRPr="009633B5" w:rsidRDefault="002A28FD" w:rsidP="002A28FD">
      <w:pPr>
        <w:autoSpaceDE w:val="0"/>
        <w:autoSpaceDN w:val="0"/>
        <w:adjustRightInd w:val="0"/>
        <w:jc w:val="both"/>
        <w:rPr>
          <w:color w:val="000000"/>
        </w:rPr>
      </w:pPr>
      <w:r w:rsidRPr="009633B5">
        <w:rPr>
          <w:color w:val="000000"/>
        </w:rPr>
        <w:t>4.4.Поставляемый Товар должен быть без каких-либо ограничений (залог, запрет, арест и т.д.) к свободному обращению на территории Российской Федерации</w:t>
      </w:r>
    </w:p>
    <w:p w:rsidR="002A28FD" w:rsidRPr="009633B5" w:rsidRDefault="002A28FD" w:rsidP="002A28FD">
      <w:pPr>
        <w:autoSpaceDE w:val="0"/>
        <w:autoSpaceDN w:val="0"/>
        <w:adjustRightInd w:val="0"/>
        <w:jc w:val="both"/>
        <w:rPr>
          <w:color w:val="000000"/>
        </w:rPr>
      </w:pPr>
      <w:r w:rsidRPr="009633B5">
        <w:rPr>
          <w:color w:val="000000"/>
        </w:rPr>
        <w:t>4.5.</w:t>
      </w:r>
      <w:r w:rsidRPr="009633B5">
        <w:t xml:space="preserve"> </w:t>
      </w:r>
      <w:r w:rsidRPr="009633B5">
        <w:rPr>
          <w:color w:val="000000"/>
        </w:rPr>
        <w:t>Остаточный срок годности товара должен быть не менее 70 % на дату поступления товара Заказчику.</w:t>
      </w:r>
    </w:p>
    <w:p w:rsidR="002A28FD" w:rsidRPr="009633B5" w:rsidRDefault="002A28FD" w:rsidP="002A28FD">
      <w:pPr>
        <w:autoSpaceDE w:val="0"/>
        <w:autoSpaceDN w:val="0"/>
        <w:adjustRightInd w:val="0"/>
        <w:jc w:val="both"/>
        <w:rPr>
          <w:color w:val="000000"/>
        </w:rPr>
      </w:pPr>
      <w:r w:rsidRPr="009633B5">
        <w:rPr>
          <w:color w:val="000000"/>
        </w:rPr>
        <w:t>4.6. Цена на товар должна включать стоимость товара с учетом НДС при наличии  и иных расходов, вкл</w:t>
      </w:r>
      <w:r w:rsidR="00762F0F">
        <w:rPr>
          <w:color w:val="000000"/>
        </w:rPr>
        <w:t xml:space="preserve">ючая расходы на доставку товара </w:t>
      </w:r>
      <w:proofErr w:type="gramStart"/>
      <w:r w:rsidR="00762F0F">
        <w:rPr>
          <w:color w:val="000000"/>
        </w:rPr>
        <w:t>к</w:t>
      </w:r>
      <w:proofErr w:type="gramEnd"/>
      <w:r w:rsidR="00762F0F">
        <w:rPr>
          <w:color w:val="000000"/>
        </w:rPr>
        <w:t xml:space="preserve"> мету поставки.</w:t>
      </w:r>
    </w:p>
    <w:p w:rsidR="002A28FD" w:rsidRPr="009633B5" w:rsidRDefault="008879B0" w:rsidP="002A28FD">
      <w:pPr>
        <w:tabs>
          <w:tab w:val="left" w:pos="203"/>
        </w:tabs>
        <w:jc w:val="both"/>
        <w:rPr>
          <w:bCs/>
        </w:rPr>
      </w:pPr>
      <w:r>
        <w:rPr>
          <w:b/>
          <w:bCs/>
        </w:rPr>
        <w:t>5</w:t>
      </w:r>
      <w:r w:rsidR="002A28FD" w:rsidRPr="009633B5">
        <w:rPr>
          <w:b/>
          <w:bCs/>
        </w:rPr>
        <w:t xml:space="preserve">. </w:t>
      </w:r>
      <w:proofErr w:type="gramStart"/>
      <w:r w:rsidR="002A28FD" w:rsidRPr="009633B5">
        <w:rPr>
          <w:b/>
          <w:bCs/>
        </w:rPr>
        <w:t>Функциональные, количественные, качественные, эксплуатационные характеристики объекта закупки</w:t>
      </w:r>
      <w:r w:rsidR="002A28FD" w:rsidRPr="009633B5">
        <w:rPr>
          <w:bCs/>
        </w:rPr>
        <w:t xml:space="preserve"> (показатели, позволяющие определить соответствие закупаемых товаров, работ, услуг, установленным Заказчиком требований):</w:t>
      </w:r>
      <w:proofErr w:type="gramEnd"/>
    </w:p>
    <w:p w:rsidR="002A28FD" w:rsidRPr="002A28FD" w:rsidRDefault="002A28FD" w:rsidP="002A28FD">
      <w:pPr>
        <w:tabs>
          <w:tab w:val="left" w:pos="5520"/>
        </w:tabs>
        <w:rPr>
          <w:b/>
          <w:sz w:val="28"/>
          <w:szCs w:val="28"/>
          <w:lang w:eastAsia="en-US" w:bidi="en-US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4536"/>
        <w:gridCol w:w="1275"/>
        <w:gridCol w:w="1418"/>
      </w:tblGrid>
      <w:tr w:rsidR="006C4D05" w:rsidRPr="002A28FD" w:rsidTr="006C4D05">
        <w:trPr>
          <w:trHeight w:val="4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05" w:rsidRPr="002A28FD" w:rsidRDefault="006C4D05" w:rsidP="002A28FD">
            <w:pPr>
              <w:tabs>
                <w:tab w:val="left" w:pos="3252"/>
              </w:tabs>
              <w:jc w:val="center"/>
              <w:rPr>
                <w:b/>
                <w:color w:val="000000"/>
              </w:rPr>
            </w:pPr>
            <w:r w:rsidRPr="002A28FD">
              <w:rPr>
                <w:b/>
                <w:color w:val="000000"/>
              </w:rPr>
              <w:t xml:space="preserve">№ </w:t>
            </w:r>
            <w:proofErr w:type="gramStart"/>
            <w:r w:rsidRPr="002A28FD">
              <w:rPr>
                <w:b/>
                <w:color w:val="000000"/>
              </w:rPr>
              <w:t>п</w:t>
            </w:r>
            <w:proofErr w:type="gramEnd"/>
            <w:r w:rsidRPr="002A28FD">
              <w:rPr>
                <w:b/>
                <w:color w:val="000000"/>
              </w:rPr>
              <w:t>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05" w:rsidRPr="002A28FD" w:rsidRDefault="006C4D05" w:rsidP="002A28FD">
            <w:pPr>
              <w:tabs>
                <w:tab w:val="left" w:pos="3252"/>
              </w:tabs>
              <w:jc w:val="center"/>
              <w:rPr>
                <w:b/>
                <w:color w:val="000000"/>
              </w:rPr>
            </w:pPr>
            <w:r w:rsidRPr="002A28FD">
              <w:rPr>
                <w:b/>
                <w:color w:val="000000"/>
              </w:rPr>
              <w:t>Наименование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05" w:rsidRPr="002A28FD" w:rsidRDefault="006C4D05" w:rsidP="002A28FD">
            <w:pPr>
              <w:tabs>
                <w:tab w:val="left" w:pos="3252"/>
              </w:tabs>
              <w:jc w:val="center"/>
              <w:rPr>
                <w:b/>
                <w:color w:val="000000"/>
              </w:rPr>
            </w:pPr>
            <w:r w:rsidRPr="002A28FD">
              <w:rPr>
                <w:b/>
                <w:color w:val="000000"/>
              </w:rPr>
              <w:t>Спецификация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05" w:rsidRPr="002A28FD" w:rsidRDefault="006C4D05" w:rsidP="002A28FD">
            <w:pPr>
              <w:tabs>
                <w:tab w:val="left" w:pos="3252"/>
              </w:tabs>
              <w:jc w:val="center"/>
              <w:rPr>
                <w:b/>
                <w:color w:val="000000"/>
              </w:rPr>
            </w:pPr>
            <w:r w:rsidRPr="002A28FD">
              <w:rPr>
                <w:b/>
                <w:color w:val="000000"/>
              </w:rPr>
              <w:t xml:space="preserve">Ед. </w:t>
            </w:r>
            <w:proofErr w:type="spellStart"/>
            <w:r w:rsidRPr="002A28FD">
              <w:rPr>
                <w:b/>
                <w:color w:val="000000"/>
              </w:rPr>
              <w:t>измер</w:t>
            </w:r>
            <w:proofErr w:type="spellEnd"/>
            <w:r w:rsidRPr="002A28FD">
              <w:rPr>
                <w:b/>
                <w:color w:val="00000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05" w:rsidRPr="002A28FD" w:rsidRDefault="006C4D05" w:rsidP="002A28FD">
            <w:pPr>
              <w:tabs>
                <w:tab w:val="left" w:pos="3252"/>
              </w:tabs>
              <w:jc w:val="center"/>
              <w:rPr>
                <w:b/>
                <w:color w:val="000000"/>
              </w:rPr>
            </w:pPr>
            <w:r w:rsidRPr="002A28FD">
              <w:rPr>
                <w:b/>
                <w:color w:val="000000"/>
              </w:rPr>
              <w:t>Кол-во</w:t>
            </w:r>
          </w:p>
        </w:tc>
      </w:tr>
      <w:tr w:rsidR="006C4D05" w:rsidRPr="002A28FD" w:rsidTr="006C4D05">
        <w:trPr>
          <w:trHeight w:val="4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4D05" w:rsidRPr="002A28FD" w:rsidRDefault="006C4D05" w:rsidP="00C90330">
            <w:pPr>
              <w:tabs>
                <w:tab w:val="left" w:pos="3252"/>
              </w:tabs>
              <w:jc w:val="center"/>
              <w:rPr>
                <w:color w:val="000000"/>
              </w:rPr>
            </w:pPr>
            <w:r w:rsidRPr="002A28FD">
              <w:rPr>
                <w:color w:val="00000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4D05" w:rsidRPr="002A28FD" w:rsidRDefault="006C4D05" w:rsidP="00C90330">
            <w:pPr>
              <w:tabs>
                <w:tab w:val="left" w:pos="3252"/>
              </w:tabs>
              <w:jc w:val="center"/>
              <w:rPr>
                <w:color w:val="000000"/>
              </w:rPr>
            </w:pPr>
            <w:r w:rsidRPr="002A28FD">
              <w:rPr>
                <w:color w:val="000000"/>
              </w:rPr>
              <w:t>Гелий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4D05" w:rsidRPr="002A28FD" w:rsidRDefault="006C4D05" w:rsidP="00C90330">
            <w:pPr>
              <w:rPr>
                <w:color w:val="000000"/>
              </w:rPr>
            </w:pPr>
            <w:r>
              <w:rPr>
                <w:color w:val="000000"/>
              </w:rPr>
              <w:t>Г</w:t>
            </w:r>
            <w:r w:rsidRPr="002A28FD">
              <w:rPr>
                <w:color w:val="000000"/>
              </w:rPr>
              <w:t xml:space="preserve">аз высокой чистоты (ВЧ) марка 6.0 (99,9999%), 40 литров.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4D05" w:rsidRPr="002A28FD" w:rsidRDefault="006C4D05" w:rsidP="002A28FD">
            <w:pPr>
              <w:tabs>
                <w:tab w:val="left" w:pos="3252"/>
              </w:tabs>
              <w:jc w:val="center"/>
              <w:rPr>
                <w:color w:val="000000"/>
              </w:rPr>
            </w:pPr>
            <w:proofErr w:type="spellStart"/>
            <w:proofErr w:type="gramStart"/>
            <w:r w:rsidRPr="002A28FD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05" w:rsidRPr="002A28FD" w:rsidRDefault="006C4D05" w:rsidP="002A28FD">
            <w:pPr>
              <w:tabs>
                <w:tab w:val="left" w:pos="3252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</w:tbl>
    <w:p w:rsidR="007C3370" w:rsidRDefault="007C3370" w:rsidP="00541583">
      <w:pPr>
        <w:tabs>
          <w:tab w:val="left" w:pos="360"/>
        </w:tabs>
        <w:suppressAutoHyphens/>
        <w:spacing w:line="320" w:lineRule="exact"/>
        <w:jc w:val="both"/>
        <w:rPr>
          <w:bCs/>
          <w:sz w:val="28"/>
          <w:szCs w:val="28"/>
        </w:rPr>
      </w:pPr>
    </w:p>
    <w:p w:rsidR="00C11B79" w:rsidRDefault="00C11B79" w:rsidP="00541583">
      <w:pPr>
        <w:tabs>
          <w:tab w:val="left" w:pos="360"/>
        </w:tabs>
        <w:suppressAutoHyphens/>
        <w:spacing w:line="320" w:lineRule="exact"/>
        <w:jc w:val="both"/>
        <w:rPr>
          <w:bCs/>
          <w:sz w:val="28"/>
          <w:szCs w:val="28"/>
        </w:rPr>
      </w:pPr>
    </w:p>
    <w:p w:rsidR="002B6D03" w:rsidRDefault="002B6D03" w:rsidP="00541583">
      <w:pPr>
        <w:tabs>
          <w:tab w:val="left" w:pos="360"/>
        </w:tabs>
        <w:suppressAutoHyphens/>
        <w:spacing w:line="320" w:lineRule="exact"/>
        <w:jc w:val="both"/>
        <w:rPr>
          <w:bCs/>
          <w:sz w:val="28"/>
          <w:szCs w:val="28"/>
        </w:rPr>
      </w:pPr>
    </w:p>
    <w:p w:rsidR="00C11B79" w:rsidRPr="00C11B79" w:rsidRDefault="00C11B79" w:rsidP="00C11B79">
      <w:pPr>
        <w:rPr>
          <w:bCs/>
          <w:sz w:val="28"/>
          <w:szCs w:val="28"/>
        </w:rPr>
      </w:pPr>
      <w:r w:rsidRPr="00C11B79">
        <w:rPr>
          <w:bCs/>
          <w:sz w:val="28"/>
          <w:szCs w:val="28"/>
        </w:rPr>
        <w:t>Начальник отдела МТО                                                                          С.Н. Корчагин</w:t>
      </w:r>
    </w:p>
    <w:p w:rsidR="00541583" w:rsidRDefault="00541583" w:rsidP="00541583">
      <w:pPr>
        <w:tabs>
          <w:tab w:val="left" w:pos="203"/>
        </w:tabs>
        <w:rPr>
          <w:bCs/>
          <w:sz w:val="28"/>
          <w:szCs w:val="28"/>
        </w:rPr>
      </w:pPr>
    </w:p>
    <w:sectPr w:rsidR="00541583" w:rsidSect="001276B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583"/>
    <w:rsid w:val="000021F1"/>
    <w:rsid w:val="00012437"/>
    <w:rsid w:val="000248B2"/>
    <w:rsid w:val="00034437"/>
    <w:rsid w:val="00067EBF"/>
    <w:rsid w:val="00076BCD"/>
    <w:rsid w:val="00091704"/>
    <w:rsid w:val="00093919"/>
    <w:rsid w:val="000A3ED7"/>
    <w:rsid w:val="000B4DCF"/>
    <w:rsid w:val="000C0C1E"/>
    <w:rsid w:val="0010435D"/>
    <w:rsid w:val="001276B4"/>
    <w:rsid w:val="00154F9D"/>
    <w:rsid w:val="001F61AC"/>
    <w:rsid w:val="0024683A"/>
    <w:rsid w:val="002531C9"/>
    <w:rsid w:val="0025638B"/>
    <w:rsid w:val="002709C0"/>
    <w:rsid w:val="00297347"/>
    <w:rsid w:val="002A28FD"/>
    <w:rsid w:val="002B0B04"/>
    <w:rsid w:val="002B6D03"/>
    <w:rsid w:val="002B74CD"/>
    <w:rsid w:val="002D48D2"/>
    <w:rsid w:val="002E78B1"/>
    <w:rsid w:val="002F10E5"/>
    <w:rsid w:val="002F7E66"/>
    <w:rsid w:val="003165EF"/>
    <w:rsid w:val="00334EBE"/>
    <w:rsid w:val="0034711B"/>
    <w:rsid w:val="00370B6D"/>
    <w:rsid w:val="003B52E4"/>
    <w:rsid w:val="003B61E8"/>
    <w:rsid w:val="003C19AA"/>
    <w:rsid w:val="003E7261"/>
    <w:rsid w:val="00451ABE"/>
    <w:rsid w:val="004807A3"/>
    <w:rsid w:val="004927DE"/>
    <w:rsid w:val="004D6317"/>
    <w:rsid w:val="00541583"/>
    <w:rsid w:val="005439CD"/>
    <w:rsid w:val="0055115E"/>
    <w:rsid w:val="005873B8"/>
    <w:rsid w:val="005A1D06"/>
    <w:rsid w:val="005A521C"/>
    <w:rsid w:val="005C0A0D"/>
    <w:rsid w:val="00623BD6"/>
    <w:rsid w:val="00632174"/>
    <w:rsid w:val="00655BCB"/>
    <w:rsid w:val="006829BF"/>
    <w:rsid w:val="00684571"/>
    <w:rsid w:val="006A0ABC"/>
    <w:rsid w:val="006C4D05"/>
    <w:rsid w:val="006C6EEF"/>
    <w:rsid w:val="007568F8"/>
    <w:rsid w:val="00762F0F"/>
    <w:rsid w:val="007700F3"/>
    <w:rsid w:val="007A4D92"/>
    <w:rsid w:val="007C3370"/>
    <w:rsid w:val="007C6E23"/>
    <w:rsid w:val="007C738F"/>
    <w:rsid w:val="008064A7"/>
    <w:rsid w:val="00865F42"/>
    <w:rsid w:val="00880E61"/>
    <w:rsid w:val="00882921"/>
    <w:rsid w:val="00883511"/>
    <w:rsid w:val="008879B0"/>
    <w:rsid w:val="00910CB4"/>
    <w:rsid w:val="00936DA4"/>
    <w:rsid w:val="00942E74"/>
    <w:rsid w:val="009633B5"/>
    <w:rsid w:val="009802D2"/>
    <w:rsid w:val="00996F59"/>
    <w:rsid w:val="009E2799"/>
    <w:rsid w:val="009E5F81"/>
    <w:rsid w:val="00A57CF8"/>
    <w:rsid w:val="00A67118"/>
    <w:rsid w:val="00A8731C"/>
    <w:rsid w:val="00AC1FA3"/>
    <w:rsid w:val="00AC351D"/>
    <w:rsid w:val="00AC4366"/>
    <w:rsid w:val="00AD5F23"/>
    <w:rsid w:val="00AF1320"/>
    <w:rsid w:val="00B04CE1"/>
    <w:rsid w:val="00B138F6"/>
    <w:rsid w:val="00B13A36"/>
    <w:rsid w:val="00B17848"/>
    <w:rsid w:val="00B21D42"/>
    <w:rsid w:val="00B406B7"/>
    <w:rsid w:val="00B67909"/>
    <w:rsid w:val="00B8597D"/>
    <w:rsid w:val="00BA6754"/>
    <w:rsid w:val="00BB2C2D"/>
    <w:rsid w:val="00BC3222"/>
    <w:rsid w:val="00BD125A"/>
    <w:rsid w:val="00C11B79"/>
    <w:rsid w:val="00C32C92"/>
    <w:rsid w:val="00C34044"/>
    <w:rsid w:val="00C5264D"/>
    <w:rsid w:val="00C5669B"/>
    <w:rsid w:val="00C62173"/>
    <w:rsid w:val="00C90330"/>
    <w:rsid w:val="00C975CA"/>
    <w:rsid w:val="00CA6ACA"/>
    <w:rsid w:val="00CC7AF9"/>
    <w:rsid w:val="00D42C2E"/>
    <w:rsid w:val="00D6100D"/>
    <w:rsid w:val="00DD58C9"/>
    <w:rsid w:val="00DE12F6"/>
    <w:rsid w:val="00E47E94"/>
    <w:rsid w:val="00E72EA0"/>
    <w:rsid w:val="00E8595A"/>
    <w:rsid w:val="00EA7A9B"/>
    <w:rsid w:val="00EB7CE6"/>
    <w:rsid w:val="00ED3907"/>
    <w:rsid w:val="00EE1932"/>
    <w:rsid w:val="00EE5896"/>
    <w:rsid w:val="00F03975"/>
    <w:rsid w:val="00F17813"/>
    <w:rsid w:val="00F45D9C"/>
    <w:rsid w:val="00F8707D"/>
    <w:rsid w:val="00F9299A"/>
    <w:rsid w:val="00FA0C1D"/>
    <w:rsid w:val="00FA6A74"/>
    <w:rsid w:val="00FB24AE"/>
    <w:rsid w:val="00FC0BB2"/>
    <w:rsid w:val="00FE1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ЭКС-филиал ЦЭКТУ г. Пятигорск</Company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Яцула Роман Александрович</dc:creator>
  <cp:lastModifiedBy>Калачева Татьяна Юрьевна</cp:lastModifiedBy>
  <cp:revision>3</cp:revision>
  <dcterms:created xsi:type="dcterms:W3CDTF">2026-02-18T11:07:00Z</dcterms:created>
  <dcterms:modified xsi:type="dcterms:W3CDTF">2026-03-27T11:50:00Z</dcterms:modified>
</cp:coreProperties>
</file>