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E4231" w14:textId="77777777" w:rsidR="00295C45" w:rsidRPr="00295C45" w:rsidRDefault="00295C45" w:rsidP="00295C45">
      <w:pPr>
        <w:suppressAutoHyphens/>
        <w:ind w:firstLine="709"/>
        <w:jc w:val="center"/>
        <w:rPr>
          <w:b/>
          <w:bCs/>
          <w:color w:val="000000"/>
          <w:sz w:val="20"/>
          <w:szCs w:val="20"/>
        </w:rPr>
      </w:pPr>
      <w:r w:rsidRPr="00295C45">
        <w:rPr>
          <w:b/>
          <w:bCs/>
          <w:color w:val="000000"/>
          <w:sz w:val="20"/>
          <w:szCs w:val="20"/>
        </w:rPr>
        <w:t xml:space="preserve">ОПИСАНИЕ ОБЪЕКТА ЗАКУПКИ </w:t>
      </w:r>
    </w:p>
    <w:p w14:paraId="213F273C" w14:textId="1026D598" w:rsidR="00BF3B9B" w:rsidRPr="00295C45" w:rsidRDefault="00952BAE" w:rsidP="00295C45">
      <w:pPr>
        <w:suppressAutoHyphens/>
        <w:ind w:firstLine="709"/>
        <w:jc w:val="center"/>
        <w:rPr>
          <w:sz w:val="20"/>
          <w:szCs w:val="20"/>
        </w:rPr>
      </w:pPr>
      <w:r w:rsidRPr="00952BAE">
        <w:rPr>
          <w:b/>
          <w:bCs/>
          <w:color w:val="000000"/>
          <w:sz w:val="20"/>
          <w:szCs w:val="20"/>
        </w:rPr>
        <w:t xml:space="preserve">Оказание услуг по </w:t>
      </w:r>
      <w:r w:rsidR="00670FDA">
        <w:rPr>
          <w:b/>
          <w:bCs/>
          <w:color w:val="000000"/>
          <w:sz w:val="20"/>
          <w:szCs w:val="20"/>
        </w:rPr>
        <w:t>подготовке здания к зимнему отопительному сезону 202</w:t>
      </w:r>
      <w:r w:rsidR="00A015E5">
        <w:rPr>
          <w:b/>
          <w:bCs/>
          <w:color w:val="000000"/>
          <w:sz w:val="20"/>
          <w:szCs w:val="20"/>
        </w:rPr>
        <w:t>6</w:t>
      </w:r>
      <w:r w:rsidR="00670FDA">
        <w:rPr>
          <w:b/>
          <w:bCs/>
          <w:color w:val="000000"/>
          <w:sz w:val="20"/>
          <w:szCs w:val="20"/>
        </w:rPr>
        <w:t>-202</w:t>
      </w:r>
      <w:r w:rsidR="00A015E5">
        <w:rPr>
          <w:b/>
          <w:bCs/>
          <w:color w:val="000000"/>
          <w:sz w:val="20"/>
          <w:szCs w:val="20"/>
        </w:rPr>
        <w:t>7</w:t>
      </w:r>
    </w:p>
    <w:p w14:paraId="0ED0DFDF" w14:textId="77777777" w:rsidR="00BF3B9B" w:rsidRPr="00295C45" w:rsidRDefault="00BF3B9B" w:rsidP="0038085F">
      <w:pPr>
        <w:suppressAutoHyphens/>
        <w:ind w:firstLine="709"/>
        <w:jc w:val="center"/>
        <w:rPr>
          <w:b/>
          <w:sz w:val="20"/>
          <w:szCs w:val="20"/>
          <w:lang w:eastAsia="ar-SA"/>
        </w:rPr>
      </w:pP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3041"/>
      </w:tblGrid>
      <w:tr w:rsidR="00952BAE" w:rsidRPr="00405A6E" w14:paraId="1A6535D0" w14:textId="77777777" w:rsidTr="0018764A">
        <w:tc>
          <w:tcPr>
            <w:tcW w:w="2268" w:type="dxa"/>
            <w:shd w:val="clear" w:color="auto" w:fill="auto"/>
          </w:tcPr>
          <w:p w14:paraId="2E7B8F7D" w14:textId="77777777" w:rsidR="00952BAE" w:rsidRPr="00405A6E" w:rsidRDefault="00952BAE" w:rsidP="0018764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05A6E">
              <w:rPr>
                <w:rFonts w:eastAsia="Calibri"/>
                <w:sz w:val="20"/>
                <w:szCs w:val="20"/>
                <w:lang w:eastAsia="en-US"/>
              </w:rPr>
              <w:t>Место оказания услуги</w:t>
            </w:r>
          </w:p>
        </w:tc>
        <w:tc>
          <w:tcPr>
            <w:tcW w:w="13041" w:type="dxa"/>
            <w:shd w:val="clear" w:color="auto" w:fill="auto"/>
          </w:tcPr>
          <w:p w14:paraId="6AE2D07D" w14:textId="06B702DC" w:rsidR="00952BAE" w:rsidRPr="00405A6E" w:rsidRDefault="00A82F54" w:rsidP="0018764A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г. Москва,</w:t>
            </w:r>
            <w:r w:rsidR="00952BAE" w:rsidRPr="00405A6E">
              <w:rPr>
                <w:rFonts w:eastAsia="Calibri"/>
                <w:sz w:val="20"/>
                <w:szCs w:val="20"/>
                <w:lang w:eastAsia="en-US"/>
              </w:rPr>
              <w:t xml:space="preserve"> ул. </w:t>
            </w:r>
            <w:r>
              <w:rPr>
                <w:rFonts w:eastAsia="Calibri"/>
                <w:sz w:val="20"/>
                <w:szCs w:val="20"/>
                <w:lang w:eastAsia="en-US"/>
              </w:rPr>
              <w:t>Фестивальная</w:t>
            </w:r>
            <w:r w:rsidR="00952BAE" w:rsidRPr="00405A6E">
              <w:rPr>
                <w:rFonts w:eastAsia="Calibri"/>
                <w:sz w:val="20"/>
                <w:szCs w:val="20"/>
                <w:lang w:eastAsia="en-US"/>
              </w:rPr>
              <w:t>, д.</w:t>
            </w: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</w:tr>
      <w:tr w:rsidR="00952BAE" w:rsidRPr="00405A6E" w14:paraId="6BE232A9" w14:textId="77777777" w:rsidTr="0018764A">
        <w:trPr>
          <w:trHeight w:val="134"/>
        </w:trPr>
        <w:tc>
          <w:tcPr>
            <w:tcW w:w="2268" w:type="dxa"/>
            <w:shd w:val="clear" w:color="auto" w:fill="auto"/>
          </w:tcPr>
          <w:p w14:paraId="37CE1D57" w14:textId="77777777" w:rsidR="00952BAE" w:rsidRPr="00405A6E" w:rsidRDefault="00952BAE" w:rsidP="0018764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05A6E">
              <w:rPr>
                <w:rFonts w:eastAsia="Calibri"/>
                <w:sz w:val="20"/>
                <w:szCs w:val="20"/>
                <w:lang w:eastAsia="en-US"/>
              </w:rPr>
              <w:t>Сроки оказания услуг</w:t>
            </w:r>
          </w:p>
        </w:tc>
        <w:tc>
          <w:tcPr>
            <w:tcW w:w="13041" w:type="dxa"/>
            <w:shd w:val="clear" w:color="auto" w:fill="auto"/>
          </w:tcPr>
          <w:p w14:paraId="794875F5" w14:textId="4634DC08" w:rsidR="00952BAE" w:rsidRPr="00405A6E" w:rsidRDefault="00A82F54" w:rsidP="00A82F54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Срок оказания услуг: 7</w:t>
            </w:r>
            <w:r w:rsidR="007F39E6" w:rsidRPr="007F39E6">
              <w:rPr>
                <w:rFonts w:eastAsia="Calibri"/>
                <w:sz w:val="20"/>
                <w:szCs w:val="20"/>
                <w:lang w:eastAsia="en-US"/>
              </w:rPr>
              <w:t xml:space="preserve"> календарных дней с даты заключения Контракта</w:t>
            </w:r>
            <w:r w:rsidR="00952BAE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952BAE" w:rsidRPr="00405A6E" w14:paraId="2474BAA5" w14:textId="77777777" w:rsidTr="0018764A">
        <w:tc>
          <w:tcPr>
            <w:tcW w:w="2268" w:type="dxa"/>
            <w:shd w:val="clear" w:color="auto" w:fill="auto"/>
          </w:tcPr>
          <w:p w14:paraId="5FBE6492" w14:textId="77777777" w:rsidR="00952BAE" w:rsidRPr="00405A6E" w:rsidRDefault="00952BAE" w:rsidP="0018764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05A6E">
              <w:rPr>
                <w:rFonts w:eastAsia="Calibri"/>
                <w:sz w:val="20"/>
                <w:szCs w:val="20"/>
                <w:lang w:eastAsia="en-US"/>
              </w:rPr>
              <w:t xml:space="preserve">Требования к услугам и используемым материалам </w:t>
            </w:r>
          </w:p>
        </w:tc>
        <w:tc>
          <w:tcPr>
            <w:tcW w:w="13041" w:type="dxa"/>
            <w:shd w:val="clear" w:color="auto" w:fill="auto"/>
          </w:tcPr>
          <w:p w14:paraId="26251387" w14:textId="77777777" w:rsidR="00952BAE" w:rsidRPr="00405A6E" w:rsidRDefault="00952BAE" w:rsidP="0018764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05A6E">
              <w:rPr>
                <w:rFonts w:eastAsia="Calibri"/>
                <w:sz w:val="20"/>
                <w:szCs w:val="20"/>
                <w:lang w:eastAsia="en-US"/>
              </w:rPr>
              <w:t>1. Изделия, материалы и оборудование, используемые при оказании услуг должны быть новыми (не бывшими в употреблении), качество которых соответствует требованиям государственных стандартов.</w:t>
            </w:r>
          </w:p>
          <w:p w14:paraId="776AD764" w14:textId="77777777" w:rsidR="00952BAE" w:rsidRPr="00405A6E" w:rsidRDefault="00952BAE" w:rsidP="0018764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05A6E">
              <w:rPr>
                <w:rFonts w:eastAsia="Calibri"/>
                <w:sz w:val="20"/>
                <w:szCs w:val="20"/>
                <w:lang w:eastAsia="en-US"/>
              </w:rPr>
              <w:t>2. Услуги должны быть оказаны Исполнителем своими силами в полном объеме с соблюдением нормативных документов по охране труда и безопасному ведению работ, охране окружающей природной среды и экологической безопасности.</w:t>
            </w:r>
          </w:p>
          <w:p w14:paraId="58D5FDC1" w14:textId="77777777" w:rsidR="00952BAE" w:rsidRPr="00405A6E" w:rsidRDefault="00952BAE" w:rsidP="0018764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05A6E">
              <w:rPr>
                <w:rFonts w:eastAsia="Calibri"/>
                <w:sz w:val="20"/>
                <w:szCs w:val="20"/>
                <w:lang w:eastAsia="en-US"/>
              </w:rPr>
              <w:t xml:space="preserve">3.  </w:t>
            </w:r>
            <w:r w:rsidRPr="00405A6E">
              <w:rPr>
                <w:rFonts w:eastAsia="Calibri"/>
                <w:bCs/>
                <w:sz w:val="20"/>
                <w:szCs w:val="20"/>
                <w:lang w:eastAsia="en-US"/>
              </w:rPr>
              <w:t>Исполнитель обеспечивает в процессе исполнения услуг собственными силами и за свой счет уборку своих рабочих мест от мусора. Временное складирование мусора осуществлять строго в местах, согласованных с представителями Заказчика.</w:t>
            </w:r>
          </w:p>
        </w:tc>
      </w:tr>
      <w:tr w:rsidR="00952BAE" w:rsidRPr="00405A6E" w14:paraId="187E8D78" w14:textId="77777777" w:rsidTr="0018764A">
        <w:tc>
          <w:tcPr>
            <w:tcW w:w="2268" w:type="dxa"/>
            <w:shd w:val="clear" w:color="auto" w:fill="auto"/>
          </w:tcPr>
          <w:p w14:paraId="2D290424" w14:textId="77777777" w:rsidR="00952BAE" w:rsidRPr="00405A6E" w:rsidRDefault="00952BAE" w:rsidP="0018764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05A6E">
              <w:rPr>
                <w:rFonts w:eastAsia="Calibri"/>
                <w:sz w:val="20"/>
                <w:szCs w:val="20"/>
                <w:lang w:eastAsia="en-US"/>
              </w:rPr>
              <w:t>Требования к сроку и объему предоставления гарантий качества</w:t>
            </w:r>
          </w:p>
        </w:tc>
        <w:tc>
          <w:tcPr>
            <w:tcW w:w="13041" w:type="dxa"/>
            <w:shd w:val="clear" w:color="auto" w:fill="auto"/>
          </w:tcPr>
          <w:p w14:paraId="19909566" w14:textId="77777777" w:rsidR="00952BAE" w:rsidRPr="00405A6E" w:rsidRDefault="00952BAE" w:rsidP="0018764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05A6E">
              <w:rPr>
                <w:rFonts w:eastAsia="Calibri"/>
                <w:sz w:val="20"/>
                <w:szCs w:val="20"/>
                <w:lang w:eastAsia="en-US"/>
              </w:rPr>
              <w:t>1. Услуги должны быть оказаны в полном объеме, надлежащего качества, в соответствии с требованиями технических регламентов, ГОСТ, на современном техническом уровне.</w:t>
            </w:r>
          </w:p>
          <w:p w14:paraId="5AC025FF" w14:textId="0373FF3E" w:rsidR="00952BAE" w:rsidRPr="00405A6E" w:rsidRDefault="00952BAE" w:rsidP="00A82F54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05A6E">
              <w:rPr>
                <w:rFonts w:eastAsia="Calibri"/>
                <w:sz w:val="20"/>
                <w:szCs w:val="20"/>
                <w:lang w:eastAsia="en-US"/>
              </w:rPr>
              <w:t xml:space="preserve">2. </w:t>
            </w:r>
            <w:r w:rsidRPr="00405A6E">
              <w:rPr>
                <w:rFonts w:eastAsia="Calibri"/>
                <w:bCs/>
                <w:sz w:val="20"/>
                <w:szCs w:val="20"/>
                <w:lang w:eastAsia="en-US"/>
              </w:rPr>
              <w:t>Применяемые материалы должны обеспечивать необходимое качество оказываемых услуг согласно требованиям норм и технических регламентов, а также соблюдение санитарно-гигиенических требований, требований пожарной безопасности.</w:t>
            </w:r>
          </w:p>
        </w:tc>
      </w:tr>
      <w:tr w:rsidR="00952BAE" w:rsidRPr="00405A6E" w14:paraId="1652C1CE" w14:textId="77777777" w:rsidTr="0018764A">
        <w:tc>
          <w:tcPr>
            <w:tcW w:w="2268" w:type="dxa"/>
            <w:shd w:val="clear" w:color="auto" w:fill="auto"/>
          </w:tcPr>
          <w:p w14:paraId="4A05E24D" w14:textId="77777777" w:rsidR="00952BAE" w:rsidRPr="00405A6E" w:rsidRDefault="00952BAE" w:rsidP="0018764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05A6E">
              <w:rPr>
                <w:rFonts w:eastAsia="Calibri"/>
                <w:sz w:val="20"/>
                <w:szCs w:val="20"/>
                <w:lang w:eastAsia="en-US"/>
              </w:rPr>
              <w:t>Гарантии на оказанные услуги</w:t>
            </w:r>
          </w:p>
        </w:tc>
        <w:tc>
          <w:tcPr>
            <w:tcW w:w="13041" w:type="dxa"/>
            <w:shd w:val="clear" w:color="auto" w:fill="auto"/>
          </w:tcPr>
          <w:p w14:paraId="5EC7762B" w14:textId="77777777" w:rsidR="00952BAE" w:rsidRPr="00405A6E" w:rsidRDefault="00952BAE" w:rsidP="0018764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05A6E">
              <w:rPr>
                <w:rFonts w:eastAsia="Calibri"/>
                <w:sz w:val="20"/>
                <w:szCs w:val="20"/>
                <w:lang w:eastAsia="en-US"/>
              </w:rPr>
              <w:t>1. Исполнитель гарантирует своевременное устранение неполадок, дефектов, недоделок, выявленных при приёмке услуг и в период гарантийной эксплуатации за свой счёт и в согласованные с Заказчиком сроки.</w:t>
            </w:r>
          </w:p>
          <w:p w14:paraId="250D336D" w14:textId="77777777" w:rsidR="00952BAE" w:rsidRPr="00405A6E" w:rsidRDefault="00952BAE" w:rsidP="0018764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05A6E">
              <w:rPr>
                <w:rFonts w:eastAsia="Calibri"/>
                <w:sz w:val="20"/>
                <w:szCs w:val="20"/>
                <w:lang w:eastAsia="en-US"/>
              </w:rPr>
              <w:t>2. Гарантии качества распространяются на все элементы и услуги, оказанные Исполнителем.</w:t>
            </w:r>
          </w:p>
          <w:p w14:paraId="067AB458" w14:textId="799BEC5D" w:rsidR="00952BAE" w:rsidRPr="00405A6E" w:rsidRDefault="00952BAE" w:rsidP="0018764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05A6E">
              <w:rPr>
                <w:rFonts w:eastAsia="Calibri"/>
                <w:sz w:val="20"/>
                <w:szCs w:val="20"/>
                <w:lang w:eastAsia="en-US"/>
              </w:rPr>
              <w:t xml:space="preserve">3. Гарантийный срок на оказанные услуги составляет </w:t>
            </w:r>
            <w:r w:rsidR="00A015E5">
              <w:rPr>
                <w:rFonts w:eastAsia="Calibri"/>
                <w:sz w:val="20"/>
                <w:szCs w:val="20"/>
                <w:lang w:eastAsia="en-US"/>
              </w:rPr>
              <w:t>1 (Один) отопительный сезон</w:t>
            </w:r>
            <w:r w:rsidRPr="00405A6E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14:paraId="2C653BFB" w14:textId="37A160F9" w:rsidR="00952BAE" w:rsidRPr="00405A6E" w:rsidRDefault="00952BAE" w:rsidP="00A82F5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4. Гарантийный срок на </w:t>
            </w:r>
            <w:r w:rsidRPr="00405A6E">
              <w:rPr>
                <w:rFonts w:eastAsia="Calibri"/>
                <w:sz w:val="20"/>
                <w:szCs w:val="20"/>
                <w:lang w:eastAsia="en-US"/>
              </w:rPr>
              <w:t>материалы</w:t>
            </w:r>
            <w:r w:rsidR="00A82F54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405A6E">
              <w:rPr>
                <w:rFonts w:eastAsia="Calibri"/>
                <w:sz w:val="20"/>
                <w:szCs w:val="20"/>
                <w:lang w:eastAsia="en-US"/>
              </w:rPr>
              <w:t xml:space="preserve"> используемые при оказании услуг</w:t>
            </w:r>
            <w:r w:rsidR="00A82F54">
              <w:rPr>
                <w:rFonts w:eastAsia="Calibri"/>
                <w:sz w:val="20"/>
                <w:szCs w:val="20"/>
                <w:lang w:eastAsia="en-US"/>
              </w:rPr>
              <w:t>, составляет</w:t>
            </w:r>
            <w:r w:rsidRPr="00405A6E">
              <w:rPr>
                <w:rFonts w:eastAsia="Calibri"/>
                <w:sz w:val="20"/>
                <w:szCs w:val="20"/>
                <w:lang w:eastAsia="en-US"/>
              </w:rPr>
              <w:t xml:space="preserve"> 6 месяцев, но не менее гарантийного срока</w:t>
            </w:r>
            <w:r w:rsidR="00A82F54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405A6E">
              <w:rPr>
                <w:rFonts w:eastAsia="Calibri"/>
                <w:sz w:val="20"/>
                <w:szCs w:val="20"/>
                <w:lang w:eastAsia="en-US"/>
              </w:rPr>
              <w:t xml:space="preserve"> указанного производителем данного вида товара.</w:t>
            </w:r>
          </w:p>
          <w:p w14:paraId="42BAE5DF" w14:textId="77777777" w:rsidR="00952BAE" w:rsidRPr="00405A6E" w:rsidRDefault="00952BAE" w:rsidP="00A82F5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05A6E">
              <w:rPr>
                <w:rFonts w:eastAsia="Calibri"/>
                <w:sz w:val="20"/>
                <w:szCs w:val="20"/>
                <w:lang w:eastAsia="en-US"/>
              </w:rPr>
              <w:t>5. При обнаружении в период гарантийного срока недостатков и/или дефектов, которые не позволяют продолжить нормальную эксплуатацию результатов оказанных услуг нормальное функционирование и эксплуатацию объектов, Исполнитель гарантирует своевременное устранение таких недостатков и/или дефектов за свой счет, при этом гарантийный срок продлевается на период устранения недостатков и/или дефектов.</w:t>
            </w:r>
          </w:p>
          <w:p w14:paraId="1711861D" w14:textId="77777777" w:rsidR="00952BAE" w:rsidRPr="00405A6E" w:rsidRDefault="00952BAE" w:rsidP="0018764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05A6E">
              <w:rPr>
                <w:rFonts w:eastAsia="Calibri"/>
                <w:sz w:val="20"/>
                <w:szCs w:val="20"/>
                <w:lang w:eastAsia="en-US"/>
              </w:rPr>
              <w:t>6. Исполнитель приступает к устранению выявленных в течение гарантийного срока дефектов и/или недостатков в срок не позднее 3 рабочих дней с момента получения уведомления от Заказчика об обнаружении, наличии и выявлении таких недостатков и/или дефектов. Срок устранения дефектов и/или недостатков должен быть согласован Сторонами до начала выполнения работ по их устранению.</w:t>
            </w:r>
          </w:p>
        </w:tc>
      </w:tr>
    </w:tbl>
    <w:p w14:paraId="7FE1C94F" w14:textId="77777777" w:rsidR="00952BAE" w:rsidRPr="00405A6E" w:rsidRDefault="00952BAE" w:rsidP="00952BAE">
      <w:pPr>
        <w:rPr>
          <w:rFonts w:eastAsia="Calibri"/>
          <w:b/>
          <w:sz w:val="20"/>
          <w:szCs w:val="20"/>
          <w:lang w:eastAsia="en-US"/>
        </w:rPr>
      </w:pPr>
    </w:p>
    <w:p w14:paraId="13F4D4DC" w14:textId="77777777" w:rsidR="00952BAE" w:rsidRPr="00405A6E" w:rsidRDefault="00952BAE" w:rsidP="00952BAE">
      <w:pPr>
        <w:ind w:left="-1134"/>
        <w:jc w:val="center"/>
        <w:rPr>
          <w:rFonts w:eastAsia="Calibri"/>
          <w:sz w:val="20"/>
          <w:szCs w:val="20"/>
          <w:lang w:eastAsia="en-US"/>
        </w:rPr>
      </w:pPr>
      <w:r w:rsidRPr="00405A6E">
        <w:rPr>
          <w:rFonts w:eastAsia="Calibri"/>
          <w:sz w:val="20"/>
          <w:szCs w:val="20"/>
          <w:lang w:eastAsia="en-US"/>
        </w:rPr>
        <w:t xml:space="preserve">Перечень оказываемых услуг </w:t>
      </w:r>
    </w:p>
    <w:tbl>
      <w:tblPr>
        <w:tblW w:w="152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14334"/>
      </w:tblGrid>
      <w:tr w:rsidR="00952BAE" w:rsidRPr="0051433D" w14:paraId="5167F5F1" w14:textId="77777777" w:rsidTr="0018764A">
        <w:trPr>
          <w:trHeight w:val="226"/>
        </w:trPr>
        <w:tc>
          <w:tcPr>
            <w:tcW w:w="931" w:type="dxa"/>
            <w:shd w:val="clear" w:color="auto" w:fill="auto"/>
          </w:tcPr>
          <w:p w14:paraId="3296CAD3" w14:textId="77777777" w:rsidR="00952BAE" w:rsidRPr="0051433D" w:rsidRDefault="00952BAE" w:rsidP="0018764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1433D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4334" w:type="dxa"/>
            <w:shd w:val="clear" w:color="auto" w:fill="auto"/>
          </w:tcPr>
          <w:p w14:paraId="5DEFBE64" w14:textId="77777777" w:rsidR="00952BAE" w:rsidRPr="0051433D" w:rsidRDefault="00952BAE" w:rsidP="0018764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1433D">
              <w:rPr>
                <w:rFonts w:eastAsia="Calibri"/>
                <w:sz w:val="20"/>
                <w:szCs w:val="20"/>
                <w:lang w:eastAsia="en-US"/>
              </w:rPr>
              <w:t xml:space="preserve">Наименование услуг </w:t>
            </w:r>
          </w:p>
        </w:tc>
      </w:tr>
      <w:tr w:rsidR="00952BAE" w:rsidRPr="0051433D" w14:paraId="7B32E630" w14:textId="77777777" w:rsidTr="0018764A">
        <w:trPr>
          <w:trHeight w:val="226"/>
        </w:trPr>
        <w:tc>
          <w:tcPr>
            <w:tcW w:w="931" w:type="dxa"/>
            <w:shd w:val="clear" w:color="auto" w:fill="auto"/>
          </w:tcPr>
          <w:p w14:paraId="1C5302CF" w14:textId="77777777" w:rsidR="00952BAE" w:rsidRPr="0051433D" w:rsidRDefault="00952BAE" w:rsidP="0018764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1433D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34" w:type="dxa"/>
            <w:shd w:val="clear" w:color="auto" w:fill="auto"/>
          </w:tcPr>
          <w:p w14:paraId="379F7406" w14:textId="43D2ADA5" w:rsidR="00952BAE" w:rsidRPr="0051433D" w:rsidRDefault="00952BAE" w:rsidP="00362528">
            <w:pPr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>Про</w:t>
            </w:r>
            <w:r w:rsidR="00362528">
              <w:rPr>
                <w:bCs/>
                <w:color w:val="000000"/>
                <w:sz w:val="18"/>
                <w:szCs w:val="18"/>
                <w:lang w:eastAsia="en-US"/>
              </w:rPr>
              <w:t>чистка расширительных или конденсационных баков</w:t>
            </w:r>
          </w:p>
        </w:tc>
      </w:tr>
      <w:tr w:rsidR="00952BAE" w:rsidRPr="0051433D" w14:paraId="554D3991" w14:textId="77777777" w:rsidTr="0018764A">
        <w:trPr>
          <w:trHeight w:val="239"/>
        </w:trPr>
        <w:tc>
          <w:tcPr>
            <w:tcW w:w="931" w:type="dxa"/>
            <w:shd w:val="clear" w:color="auto" w:fill="auto"/>
          </w:tcPr>
          <w:p w14:paraId="4227467E" w14:textId="512B438B" w:rsidR="00952BAE" w:rsidRPr="0051433D" w:rsidRDefault="00092DAE" w:rsidP="0018764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334" w:type="dxa"/>
            <w:shd w:val="clear" w:color="auto" w:fill="auto"/>
          </w:tcPr>
          <w:p w14:paraId="77C82C02" w14:textId="1F43DB86" w:rsidR="00952BAE" w:rsidRPr="0051433D" w:rsidRDefault="00362528" w:rsidP="0018764A">
            <w:pPr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362528">
              <w:rPr>
                <w:bCs/>
                <w:color w:val="000000"/>
                <w:sz w:val="18"/>
                <w:szCs w:val="18"/>
                <w:lang w:eastAsia="en-US"/>
              </w:rPr>
              <w:t>Разборка трубопроводов из водогазопроводных труб</w:t>
            </w:r>
          </w:p>
        </w:tc>
      </w:tr>
      <w:tr w:rsidR="00362528" w:rsidRPr="0051433D" w14:paraId="09BE73AB" w14:textId="77777777" w:rsidTr="0018764A">
        <w:trPr>
          <w:trHeight w:val="239"/>
        </w:trPr>
        <w:tc>
          <w:tcPr>
            <w:tcW w:w="931" w:type="dxa"/>
            <w:shd w:val="clear" w:color="auto" w:fill="auto"/>
          </w:tcPr>
          <w:p w14:paraId="0FD3D24D" w14:textId="7F64E217" w:rsidR="00362528" w:rsidRDefault="00B74D97" w:rsidP="0018764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334" w:type="dxa"/>
            <w:shd w:val="clear" w:color="auto" w:fill="auto"/>
          </w:tcPr>
          <w:p w14:paraId="4C378A38" w14:textId="1FA16373" w:rsidR="00362528" w:rsidRPr="00362528" w:rsidRDefault="00362528" w:rsidP="00362528">
            <w:pPr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362528">
              <w:rPr>
                <w:bCs/>
                <w:color w:val="000000"/>
                <w:sz w:val="18"/>
                <w:szCs w:val="18"/>
                <w:lang w:eastAsia="en-US"/>
              </w:rPr>
              <w:t>Установка заглушек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, с</w:t>
            </w:r>
            <w:r w:rsidRPr="00362528">
              <w:rPr>
                <w:bCs/>
                <w:color w:val="000000"/>
                <w:sz w:val="18"/>
                <w:szCs w:val="18"/>
                <w:lang w:eastAsia="en-US"/>
              </w:rPr>
              <w:t>мена пробко-спускных кранов</w:t>
            </w:r>
          </w:p>
        </w:tc>
      </w:tr>
      <w:tr w:rsidR="00952BAE" w:rsidRPr="0051433D" w14:paraId="5E443276" w14:textId="77777777" w:rsidTr="0018764A">
        <w:trPr>
          <w:trHeight w:val="226"/>
        </w:trPr>
        <w:tc>
          <w:tcPr>
            <w:tcW w:w="931" w:type="dxa"/>
            <w:shd w:val="clear" w:color="auto" w:fill="auto"/>
          </w:tcPr>
          <w:p w14:paraId="0EA65ECC" w14:textId="58367A3F" w:rsidR="00952BAE" w:rsidRPr="0051433D" w:rsidRDefault="00B74D97" w:rsidP="0018764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334" w:type="dxa"/>
            <w:shd w:val="clear" w:color="auto" w:fill="auto"/>
          </w:tcPr>
          <w:p w14:paraId="1F8F79E6" w14:textId="77777777" w:rsidR="00952BAE" w:rsidRPr="0051433D" w:rsidRDefault="00952BAE" w:rsidP="0018764A">
            <w:pPr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Снять манометры и термометры на поверку </w:t>
            </w:r>
          </w:p>
        </w:tc>
      </w:tr>
      <w:tr w:rsidR="00952BAE" w:rsidRPr="0051433D" w14:paraId="58752DB6" w14:textId="77777777" w:rsidTr="0018764A">
        <w:trPr>
          <w:trHeight w:val="226"/>
        </w:trPr>
        <w:tc>
          <w:tcPr>
            <w:tcW w:w="931" w:type="dxa"/>
            <w:shd w:val="clear" w:color="auto" w:fill="auto"/>
          </w:tcPr>
          <w:p w14:paraId="7950C4C3" w14:textId="2910AB30" w:rsidR="00952BAE" w:rsidRPr="0051433D" w:rsidRDefault="00B74D97" w:rsidP="0018764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334" w:type="dxa"/>
            <w:shd w:val="clear" w:color="auto" w:fill="auto"/>
          </w:tcPr>
          <w:p w14:paraId="2A995C43" w14:textId="77777777" w:rsidR="00952BAE" w:rsidRPr="0051433D" w:rsidRDefault="00952BAE" w:rsidP="0018764A">
            <w:pPr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>Установка манометров и термометров после поверки</w:t>
            </w:r>
          </w:p>
        </w:tc>
      </w:tr>
      <w:tr w:rsidR="00B74D97" w:rsidRPr="0051433D" w14:paraId="6F1AFCE4" w14:textId="77777777" w:rsidTr="0018764A">
        <w:trPr>
          <w:trHeight w:val="226"/>
        </w:trPr>
        <w:tc>
          <w:tcPr>
            <w:tcW w:w="931" w:type="dxa"/>
            <w:shd w:val="clear" w:color="auto" w:fill="auto"/>
          </w:tcPr>
          <w:p w14:paraId="233CE8AD" w14:textId="7F8411D9" w:rsidR="00B74D97" w:rsidRDefault="00B74D97" w:rsidP="0018764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334" w:type="dxa"/>
            <w:shd w:val="clear" w:color="auto" w:fill="auto"/>
          </w:tcPr>
          <w:p w14:paraId="72B6EFD0" w14:textId="18149D55" w:rsidR="00B74D97" w:rsidRDefault="00B74D97" w:rsidP="0018764A">
            <w:pPr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74D97">
              <w:rPr>
                <w:bCs/>
                <w:color w:val="000000"/>
                <w:sz w:val="18"/>
                <w:szCs w:val="18"/>
                <w:lang w:eastAsia="en-US"/>
              </w:rPr>
              <w:t>Установка фасонных частей стальных сварных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  <w:t>, у</w:t>
            </w:r>
            <w:r w:rsidRPr="00B74D97">
              <w:rPr>
                <w:bCs/>
                <w:color w:val="000000"/>
                <w:sz w:val="18"/>
                <w:szCs w:val="18"/>
                <w:lang w:eastAsia="en-US"/>
              </w:rPr>
              <w:t>становка фланцевых соединений на стальных трубопроводах</w:t>
            </w:r>
          </w:p>
        </w:tc>
      </w:tr>
      <w:tr w:rsidR="00952BAE" w:rsidRPr="0051433D" w14:paraId="07E59F3B" w14:textId="77777777" w:rsidTr="0018764A">
        <w:trPr>
          <w:trHeight w:val="226"/>
        </w:trPr>
        <w:tc>
          <w:tcPr>
            <w:tcW w:w="931" w:type="dxa"/>
            <w:shd w:val="clear" w:color="auto" w:fill="auto"/>
          </w:tcPr>
          <w:p w14:paraId="226781E0" w14:textId="0E2064E3" w:rsidR="00952BAE" w:rsidRPr="0051433D" w:rsidRDefault="00B74D97" w:rsidP="0018764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334" w:type="dxa"/>
            <w:shd w:val="clear" w:color="auto" w:fill="auto"/>
          </w:tcPr>
          <w:p w14:paraId="77EE3148" w14:textId="231738FB" w:rsidR="00952BAE" w:rsidRPr="0051433D" w:rsidRDefault="00B74D97" w:rsidP="0018764A">
            <w:pPr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74D97">
              <w:rPr>
                <w:bCs/>
                <w:color w:val="000000"/>
                <w:sz w:val="18"/>
                <w:szCs w:val="18"/>
                <w:lang w:eastAsia="en-US"/>
              </w:rPr>
              <w:t>Врезка в действующие внутренние сети трубопроводов отопления и водоснабжения</w:t>
            </w:r>
          </w:p>
        </w:tc>
      </w:tr>
      <w:tr w:rsidR="00B74D97" w:rsidRPr="0051433D" w14:paraId="601BAF26" w14:textId="77777777" w:rsidTr="0018764A">
        <w:trPr>
          <w:trHeight w:val="226"/>
        </w:trPr>
        <w:tc>
          <w:tcPr>
            <w:tcW w:w="931" w:type="dxa"/>
            <w:shd w:val="clear" w:color="auto" w:fill="auto"/>
          </w:tcPr>
          <w:p w14:paraId="12B6BFAF" w14:textId="0BCB2160" w:rsidR="00B74D97" w:rsidRDefault="00B74D97" w:rsidP="0018764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334" w:type="dxa"/>
            <w:shd w:val="clear" w:color="auto" w:fill="auto"/>
          </w:tcPr>
          <w:p w14:paraId="07E465A2" w14:textId="23012E95" w:rsidR="00B74D97" w:rsidRPr="00B74D97" w:rsidRDefault="00B74D97" w:rsidP="0018764A">
            <w:pPr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B74D97">
              <w:rPr>
                <w:bCs/>
                <w:color w:val="000000"/>
                <w:sz w:val="18"/>
                <w:szCs w:val="18"/>
                <w:lang w:eastAsia="en-US"/>
              </w:rPr>
              <w:t>Гидравлическое испытание трубопроводов систем отопления, водопровода и горячего водоснабжения</w:t>
            </w:r>
          </w:p>
        </w:tc>
      </w:tr>
    </w:tbl>
    <w:p w14:paraId="3A0BE988" w14:textId="77777777" w:rsidR="00B27DA5" w:rsidRDefault="00B27DA5" w:rsidP="0038085F">
      <w:pPr>
        <w:ind w:firstLine="709"/>
        <w:jc w:val="both"/>
      </w:pPr>
    </w:p>
    <w:p w14:paraId="1F4BF00F" w14:textId="0DBEAEF5" w:rsidR="00295C45" w:rsidRPr="00295C45" w:rsidRDefault="00295C45" w:rsidP="00295C45">
      <w:pPr>
        <w:ind w:firstLine="709"/>
        <w:jc w:val="both"/>
        <w:rPr>
          <w:sz w:val="20"/>
          <w:szCs w:val="20"/>
        </w:rPr>
      </w:pPr>
      <w:r w:rsidRPr="00295C45">
        <w:rPr>
          <w:sz w:val="20"/>
          <w:szCs w:val="20"/>
        </w:rPr>
        <w:t>Ответственны</w:t>
      </w:r>
      <w:r w:rsidR="005D6936">
        <w:rPr>
          <w:sz w:val="20"/>
          <w:szCs w:val="20"/>
        </w:rPr>
        <w:t>й</w:t>
      </w:r>
      <w:r w:rsidRPr="00295C45">
        <w:rPr>
          <w:sz w:val="20"/>
          <w:szCs w:val="20"/>
        </w:rPr>
        <w:t xml:space="preserve"> за составление описания объекта закупки:</w:t>
      </w:r>
    </w:p>
    <w:p w14:paraId="3F4533B6" w14:textId="159A653F" w:rsidR="00295C45" w:rsidRPr="00295C45" w:rsidRDefault="00092DAE" w:rsidP="00295C4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Помощник проректора по финансам и административно-хозяйственной работе</w:t>
      </w:r>
    </w:p>
    <w:p w14:paraId="760AE470" w14:textId="0011E391" w:rsidR="00B27DA5" w:rsidRPr="00295C45" w:rsidRDefault="00295C45" w:rsidP="00295C45">
      <w:pPr>
        <w:ind w:firstLine="709"/>
        <w:jc w:val="both"/>
        <w:rPr>
          <w:sz w:val="20"/>
          <w:szCs w:val="20"/>
        </w:rPr>
      </w:pPr>
      <w:r w:rsidRPr="00295C45">
        <w:rPr>
          <w:sz w:val="20"/>
          <w:szCs w:val="20"/>
        </w:rPr>
        <w:t xml:space="preserve">______________________ </w:t>
      </w:r>
      <w:r w:rsidR="00092DAE">
        <w:rPr>
          <w:sz w:val="20"/>
          <w:szCs w:val="20"/>
        </w:rPr>
        <w:t>Волков Р.Ю.</w:t>
      </w:r>
    </w:p>
    <w:sectPr w:rsidR="00B27DA5" w:rsidRPr="00295C45" w:rsidSect="00A82F54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1A462412"/>
    <w:multiLevelType w:val="hybridMultilevel"/>
    <w:tmpl w:val="D6BA380A"/>
    <w:lvl w:ilvl="0" w:tplc="1084D9B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351597"/>
    <w:multiLevelType w:val="hybridMultilevel"/>
    <w:tmpl w:val="F0300352"/>
    <w:lvl w:ilvl="0" w:tplc="0419000F">
      <w:start w:val="1"/>
      <w:numFmt w:val="decimal"/>
      <w:lvlText w:val="%1."/>
      <w:lvlJc w:val="left"/>
      <w:pPr>
        <w:ind w:left="98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78" w:hanging="360"/>
      </w:pPr>
    </w:lvl>
    <w:lvl w:ilvl="2" w:tplc="0419001B" w:tentative="1">
      <w:start w:val="1"/>
      <w:numFmt w:val="lowerRoman"/>
      <w:lvlText w:val="%3."/>
      <w:lvlJc w:val="right"/>
      <w:pPr>
        <w:ind w:left="11298" w:hanging="180"/>
      </w:pPr>
    </w:lvl>
    <w:lvl w:ilvl="3" w:tplc="0419000F" w:tentative="1">
      <w:start w:val="1"/>
      <w:numFmt w:val="decimal"/>
      <w:lvlText w:val="%4."/>
      <w:lvlJc w:val="left"/>
      <w:pPr>
        <w:ind w:left="12018" w:hanging="360"/>
      </w:pPr>
    </w:lvl>
    <w:lvl w:ilvl="4" w:tplc="04190019" w:tentative="1">
      <w:start w:val="1"/>
      <w:numFmt w:val="lowerLetter"/>
      <w:lvlText w:val="%5."/>
      <w:lvlJc w:val="left"/>
      <w:pPr>
        <w:ind w:left="12738" w:hanging="360"/>
      </w:pPr>
    </w:lvl>
    <w:lvl w:ilvl="5" w:tplc="0419001B" w:tentative="1">
      <w:start w:val="1"/>
      <w:numFmt w:val="lowerRoman"/>
      <w:lvlText w:val="%6."/>
      <w:lvlJc w:val="right"/>
      <w:pPr>
        <w:ind w:left="13458" w:hanging="180"/>
      </w:pPr>
    </w:lvl>
    <w:lvl w:ilvl="6" w:tplc="0419000F" w:tentative="1">
      <w:start w:val="1"/>
      <w:numFmt w:val="decimal"/>
      <w:lvlText w:val="%7."/>
      <w:lvlJc w:val="left"/>
      <w:pPr>
        <w:ind w:left="14178" w:hanging="360"/>
      </w:pPr>
    </w:lvl>
    <w:lvl w:ilvl="7" w:tplc="04190019" w:tentative="1">
      <w:start w:val="1"/>
      <w:numFmt w:val="lowerLetter"/>
      <w:lvlText w:val="%8."/>
      <w:lvlJc w:val="left"/>
      <w:pPr>
        <w:ind w:left="14898" w:hanging="360"/>
      </w:pPr>
    </w:lvl>
    <w:lvl w:ilvl="8" w:tplc="0419001B" w:tentative="1">
      <w:start w:val="1"/>
      <w:numFmt w:val="lowerRoman"/>
      <w:lvlText w:val="%9."/>
      <w:lvlJc w:val="right"/>
      <w:pPr>
        <w:ind w:left="15618" w:hanging="180"/>
      </w:pPr>
    </w:lvl>
  </w:abstractNum>
  <w:abstractNum w:abstractNumId="3" w15:restartNumberingAfterBreak="0">
    <w:nsid w:val="30626DCB"/>
    <w:multiLevelType w:val="hybridMultilevel"/>
    <w:tmpl w:val="A74CBFE4"/>
    <w:lvl w:ilvl="0" w:tplc="0419000F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A841F83"/>
    <w:multiLevelType w:val="hybridMultilevel"/>
    <w:tmpl w:val="D6A2C67C"/>
    <w:lvl w:ilvl="0" w:tplc="233C0658">
      <w:start w:val="4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40E0028"/>
    <w:multiLevelType w:val="multilevel"/>
    <w:tmpl w:val="58CC1C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6" w15:restartNumberingAfterBreak="0">
    <w:nsid w:val="68FB42D5"/>
    <w:multiLevelType w:val="hybridMultilevel"/>
    <w:tmpl w:val="7B4C99A4"/>
    <w:lvl w:ilvl="0" w:tplc="EFCC0A0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84715EA"/>
    <w:multiLevelType w:val="hybridMultilevel"/>
    <w:tmpl w:val="B39CE074"/>
    <w:lvl w:ilvl="0" w:tplc="EFCC0A0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B9B"/>
    <w:rsid w:val="00092DAE"/>
    <w:rsid w:val="001136B6"/>
    <w:rsid w:val="00187913"/>
    <w:rsid w:val="001E2587"/>
    <w:rsid w:val="00295C45"/>
    <w:rsid w:val="00325970"/>
    <w:rsid w:val="00362528"/>
    <w:rsid w:val="0038085F"/>
    <w:rsid w:val="00430E43"/>
    <w:rsid w:val="005D6936"/>
    <w:rsid w:val="00670FDA"/>
    <w:rsid w:val="007F39E6"/>
    <w:rsid w:val="00952BAE"/>
    <w:rsid w:val="00A015E5"/>
    <w:rsid w:val="00A82F54"/>
    <w:rsid w:val="00B27DA5"/>
    <w:rsid w:val="00B74D97"/>
    <w:rsid w:val="00BF3B9B"/>
    <w:rsid w:val="00EF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54B5E"/>
  <w15:docId w15:val="{B0AC1063-074C-4A49-9E02-F25E38B8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B9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B9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rsid w:val="00BF3B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aliases w:val="Bullet List,FooterText,numbered"/>
    <w:basedOn w:val="a"/>
    <w:link w:val="a4"/>
    <w:uiPriority w:val="99"/>
    <w:qFormat/>
    <w:rsid w:val="00BF3B9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Абзац списка Знак"/>
    <w:aliases w:val="Bullet List Знак,FooterText Знак,numbered Знак"/>
    <w:link w:val="a3"/>
    <w:uiPriority w:val="34"/>
    <w:locked/>
    <w:rsid w:val="00BF3B9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Elza</dc:creator>
  <cp:lastModifiedBy>Ольга Критская</cp:lastModifiedBy>
  <cp:revision>3</cp:revision>
  <dcterms:created xsi:type="dcterms:W3CDTF">2025-09-17T18:28:00Z</dcterms:created>
  <dcterms:modified xsi:type="dcterms:W3CDTF">2026-07-29T17:09:00Z</dcterms:modified>
</cp:coreProperties>
</file>