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762" w:rsidRDefault="000E52E6" w:rsidP="00944E66">
      <w:pPr>
        <w:jc w:val="center"/>
        <w:rPr>
          <w:sz w:val="28"/>
        </w:rPr>
      </w:pPr>
      <w:r>
        <w:rPr>
          <w:sz w:val="28"/>
        </w:rPr>
        <w:t>Техническое задание</w:t>
      </w:r>
    </w:p>
    <w:p w:rsidR="004A4DB8" w:rsidRDefault="004A4DB8" w:rsidP="00944E66">
      <w:pPr>
        <w:jc w:val="center"/>
        <w:rPr>
          <w:sz w:val="28"/>
        </w:rPr>
      </w:pPr>
    </w:p>
    <w:p w:rsidR="00D01F5D" w:rsidRDefault="00347938" w:rsidP="00DF6B7C">
      <w:pPr>
        <w:ind w:firstLine="567"/>
        <w:jc w:val="both"/>
      </w:pPr>
      <w:r w:rsidRPr="00CE2397">
        <w:rPr>
          <w:b/>
          <w:u w:val="single"/>
        </w:rPr>
        <w:t xml:space="preserve">1. </w:t>
      </w:r>
      <w:r w:rsidR="00D01F5D" w:rsidRPr="00CE2397">
        <w:rPr>
          <w:b/>
          <w:u w:val="single"/>
        </w:rPr>
        <w:t>Наименование объекта закупки:</w:t>
      </w:r>
      <w:r w:rsidR="00D01F5D" w:rsidRPr="00D01F5D">
        <w:t xml:space="preserve"> </w:t>
      </w:r>
      <w:r w:rsidR="00AD4FFB">
        <w:t xml:space="preserve">Поставка </w:t>
      </w:r>
      <w:r w:rsidR="009B1359" w:rsidRPr="009B1359">
        <w:t>специализированного кресла для тестирования «СКО 02»</w:t>
      </w:r>
      <w:r w:rsidR="00D01F5D" w:rsidRPr="00D01F5D">
        <w:t>.</w:t>
      </w:r>
    </w:p>
    <w:p w:rsidR="00E77A25" w:rsidRPr="00D01F5D" w:rsidRDefault="00E77A25" w:rsidP="009B1359">
      <w:pPr>
        <w:ind w:firstLine="325"/>
        <w:jc w:val="both"/>
      </w:pPr>
      <w:r>
        <w:t xml:space="preserve">Назначение: </w:t>
      </w:r>
      <w:r w:rsidR="009B1359" w:rsidRPr="009B1359">
        <w:t>комплектаци</w:t>
      </w:r>
      <w:r w:rsidR="009B1359">
        <w:t>я</w:t>
      </w:r>
      <w:r w:rsidR="009B1359" w:rsidRPr="009B1359">
        <w:t xml:space="preserve"> специализированного видеокомпьютерного полиграфа для профессиональной системы компьютерного анализа невебрального поведения человека.</w:t>
      </w:r>
    </w:p>
    <w:p w:rsidR="00347938" w:rsidRDefault="00D01F5D" w:rsidP="004F0233">
      <w:pPr>
        <w:ind w:firstLine="567"/>
        <w:rPr>
          <w:b/>
          <w:u w:val="single"/>
        </w:rPr>
      </w:pPr>
      <w:r w:rsidRPr="00CE2397">
        <w:rPr>
          <w:b/>
          <w:u w:val="single"/>
        </w:rPr>
        <w:t xml:space="preserve">2. </w:t>
      </w:r>
      <w:r w:rsidR="00CE2397">
        <w:rPr>
          <w:b/>
          <w:u w:val="single"/>
        </w:rPr>
        <w:t>Описание объекта закупки: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0"/>
        <w:gridCol w:w="2410"/>
        <w:gridCol w:w="5670"/>
        <w:gridCol w:w="851"/>
        <w:gridCol w:w="709"/>
      </w:tblGrid>
      <w:tr w:rsidR="00DD7783" w:rsidRPr="00DD7783" w:rsidTr="00592897">
        <w:trPr>
          <w:trHeight w:val="47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7783" w:rsidRPr="00DD7783" w:rsidRDefault="00DD7783" w:rsidP="00DF6B7C">
            <w:pPr>
              <w:jc w:val="center"/>
              <w:rPr>
                <w:sz w:val="20"/>
                <w:szCs w:val="20"/>
              </w:rPr>
            </w:pPr>
            <w:r w:rsidRPr="00DD7783">
              <w:rPr>
                <w:sz w:val="20"/>
                <w:szCs w:val="20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7783" w:rsidRPr="00DD7783" w:rsidRDefault="00DD7783" w:rsidP="002441A8">
            <w:pPr>
              <w:jc w:val="both"/>
              <w:rPr>
                <w:sz w:val="20"/>
                <w:szCs w:val="20"/>
              </w:rPr>
            </w:pPr>
            <w:r w:rsidRPr="00DD7783">
              <w:rPr>
                <w:color w:val="000000"/>
                <w:sz w:val="20"/>
                <w:szCs w:val="20"/>
              </w:rPr>
              <w:t xml:space="preserve">Наименование </w:t>
            </w:r>
            <w:r w:rsidR="002441A8">
              <w:rPr>
                <w:color w:val="000000"/>
                <w:sz w:val="20"/>
                <w:szCs w:val="20"/>
              </w:rPr>
              <w:t>изготовляемого товара</w:t>
            </w:r>
            <w:r w:rsidRPr="00DD7783">
              <w:rPr>
                <w:color w:val="000000"/>
                <w:sz w:val="20"/>
                <w:szCs w:val="20"/>
              </w:rPr>
              <w:t>, ОКПД2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7783" w:rsidRPr="00DD7783" w:rsidRDefault="00DD7783" w:rsidP="00DF6B7C">
            <w:pPr>
              <w:jc w:val="center"/>
              <w:rPr>
                <w:sz w:val="20"/>
                <w:szCs w:val="20"/>
              </w:rPr>
            </w:pPr>
            <w:r w:rsidRPr="00DD7783">
              <w:rPr>
                <w:bCs/>
                <w:sz w:val="20"/>
                <w:szCs w:val="20"/>
              </w:rPr>
              <w:t>Характеристики</w:t>
            </w:r>
            <w:r w:rsidRPr="00DD7783">
              <w:rPr>
                <w:sz w:val="20"/>
                <w:szCs w:val="20"/>
              </w:rPr>
              <w:t xml:space="preserve"> </w:t>
            </w:r>
            <w:r w:rsidR="002441A8">
              <w:rPr>
                <w:sz w:val="20"/>
                <w:szCs w:val="20"/>
              </w:rPr>
              <w:t xml:space="preserve">изготовляемого </w:t>
            </w:r>
            <w:r w:rsidRPr="00DD7783">
              <w:rPr>
                <w:sz w:val="20"/>
                <w:szCs w:val="20"/>
              </w:rPr>
              <w:t>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D7783" w:rsidRPr="00DD7783" w:rsidRDefault="000D33B0" w:rsidP="00E40C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D7783" w:rsidRPr="00DD7783" w:rsidRDefault="00DD7783" w:rsidP="000D33B0">
            <w:pPr>
              <w:jc w:val="center"/>
              <w:rPr>
                <w:sz w:val="20"/>
                <w:szCs w:val="20"/>
              </w:rPr>
            </w:pPr>
            <w:r w:rsidRPr="00DD7783">
              <w:rPr>
                <w:sz w:val="20"/>
                <w:szCs w:val="20"/>
              </w:rPr>
              <w:t>Кол-во</w:t>
            </w:r>
          </w:p>
        </w:tc>
      </w:tr>
      <w:tr w:rsidR="00DD7783" w:rsidRPr="00DD7783" w:rsidTr="00592897">
        <w:trPr>
          <w:trHeight w:val="735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D7783" w:rsidRPr="00DD7783" w:rsidRDefault="00DD7783" w:rsidP="00CD1308">
            <w:pPr>
              <w:jc w:val="center"/>
              <w:rPr>
                <w:sz w:val="20"/>
                <w:szCs w:val="20"/>
              </w:rPr>
            </w:pPr>
            <w:r w:rsidRPr="00DD7783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A4DB8" w:rsidRDefault="004A4DB8" w:rsidP="007A3EA0">
            <w:pPr>
              <w:rPr>
                <w:sz w:val="20"/>
                <w:szCs w:val="20"/>
              </w:rPr>
            </w:pPr>
          </w:p>
          <w:p w:rsidR="004A4DB8" w:rsidRDefault="004A4DB8" w:rsidP="007A3EA0">
            <w:pPr>
              <w:rPr>
                <w:sz w:val="20"/>
                <w:szCs w:val="20"/>
              </w:rPr>
            </w:pPr>
          </w:p>
          <w:p w:rsidR="004A4DB8" w:rsidRDefault="004A4DB8" w:rsidP="007A3EA0">
            <w:pPr>
              <w:rPr>
                <w:sz w:val="20"/>
                <w:szCs w:val="20"/>
              </w:rPr>
            </w:pPr>
          </w:p>
          <w:p w:rsidR="00E77A25" w:rsidRDefault="009C2A89" w:rsidP="007A3EA0">
            <w:pPr>
              <w:rPr>
                <w:sz w:val="20"/>
                <w:szCs w:val="20"/>
              </w:rPr>
            </w:pPr>
            <w:r>
              <w:t>С</w:t>
            </w:r>
            <w:r w:rsidR="009B1359" w:rsidRPr="009B1359">
              <w:t>пециализированно</w:t>
            </w:r>
            <w:r>
              <w:t>-</w:t>
            </w:r>
            <w:r w:rsidR="009B1359" w:rsidRPr="009B1359">
              <w:t>го кресла для тестирования «СКО 02»</w:t>
            </w:r>
          </w:p>
          <w:p w:rsidR="00E77A25" w:rsidRDefault="00E77A25" w:rsidP="007A3EA0">
            <w:pPr>
              <w:rPr>
                <w:sz w:val="20"/>
                <w:szCs w:val="20"/>
              </w:rPr>
            </w:pPr>
          </w:p>
          <w:p w:rsidR="00E77A25" w:rsidRDefault="00E77A25" w:rsidP="007A3EA0">
            <w:pPr>
              <w:rPr>
                <w:sz w:val="20"/>
                <w:szCs w:val="20"/>
              </w:rPr>
            </w:pPr>
          </w:p>
          <w:p w:rsidR="005479A4" w:rsidRPr="00592897" w:rsidRDefault="005479A4" w:rsidP="007A3EA0">
            <w:pPr>
              <w:rPr>
                <w:sz w:val="20"/>
                <w:szCs w:val="20"/>
              </w:rPr>
            </w:pPr>
          </w:p>
          <w:p w:rsidR="00E128CA" w:rsidRPr="00592897" w:rsidRDefault="002441A8" w:rsidP="00E77A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ОКПД2</w:t>
            </w:r>
            <w:r w:rsidR="00DD7783" w:rsidRPr="00592897">
              <w:rPr>
                <w:sz w:val="20"/>
                <w:szCs w:val="20"/>
              </w:rPr>
              <w:t xml:space="preserve"> </w:t>
            </w:r>
            <w:r w:rsidR="009C2A89" w:rsidRPr="009C2A89">
              <w:rPr>
                <w:color w:val="000000"/>
              </w:rPr>
              <w:t>31.09.11.190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87B" w:rsidRPr="001A687B" w:rsidRDefault="001A687B" w:rsidP="001A687B">
            <w:pPr>
              <w:jc w:val="both"/>
            </w:pPr>
            <w:r>
              <w:t xml:space="preserve">- </w:t>
            </w:r>
            <w:r w:rsidRPr="001A687B">
              <w:t>кресло имеет регулируемые по высоте ножки</w:t>
            </w:r>
            <w:r w:rsidR="009D61B9">
              <w:t>;</w:t>
            </w:r>
          </w:p>
          <w:p w:rsidR="001A687B" w:rsidRPr="001A687B" w:rsidRDefault="001A687B" w:rsidP="001A687B">
            <w:pPr>
              <w:jc w:val="both"/>
            </w:pPr>
            <w:r>
              <w:t xml:space="preserve">- </w:t>
            </w:r>
            <w:r w:rsidRPr="001A687B">
              <w:t>конструкция подлокотников кресла предусматривает крепление одноразовых салфеток</w:t>
            </w:r>
          </w:p>
          <w:p w:rsidR="001A687B" w:rsidRPr="001A687B" w:rsidRDefault="001A687B" w:rsidP="001A687B">
            <w:pPr>
              <w:jc w:val="both"/>
            </w:pPr>
            <w:r>
              <w:t xml:space="preserve">- </w:t>
            </w:r>
            <w:r w:rsidRPr="001A687B">
              <w:t>кресло имеет спинку, сиденье и подлокотники с мягкими подушками для комфортной посадки тестируемого</w:t>
            </w:r>
            <w:r w:rsidR="009D61B9">
              <w:t>;</w:t>
            </w:r>
          </w:p>
          <w:p w:rsidR="001A687B" w:rsidRPr="001A687B" w:rsidRDefault="001A687B" w:rsidP="001A687B">
            <w:pPr>
              <w:jc w:val="both"/>
            </w:pPr>
            <w:r>
              <w:t xml:space="preserve">- </w:t>
            </w:r>
            <w:r w:rsidRPr="001A687B">
              <w:t>материал изделия: экокожа</w:t>
            </w:r>
            <w:r w:rsidR="009D61B9">
              <w:t>;</w:t>
            </w:r>
          </w:p>
          <w:p w:rsidR="001A687B" w:rsidRPr="001A687B" w:rsidRDefault="001A687B" w:rsidP="001A687B">
            <w:pPr>
              <w:jc w:val="both"/>
            </w:pPr>
            <w:r>
              <w:t xml:space="preserve">- </w:t>
            </w:r>
            <w:r w:rsidRPr="001A687B">
              <w:t>ширина спинки, см.: ≥ 50 и ≤ 55</w:t>
            </w:r>
            <w:r w:rsidR="009D61B9">
              <w:t>;</w:t>
            </w:r>
          </w:p>
          <w:p w:rsidR="001A687B" w:rsidRPr="001A687B" w:rsidRDefault="001A687B" w:rsidP="001A687B">
            <w:pPr>
              <w:jc w:val="both"/>
            </w:pPr>
            <w:r>
              <w:t xml:space="preserve">- </w:t>
            </w:r>
            <w:r w:rsidRPr="001A687B">
              <w:t>ширина сидения, см.: ≥ 50 и ≤ 55</w:t>
            </w:r>
            <w:r w:rsidR="009D61B9">
              <w:t>;</w:t>
            </w:r>
          </w:p>
          <w:p w:rsidR="001A687B" w:rsidRPr="001A687B" w:rsidRDefault="001A687B" w:rsidP="001A687B">
            <w:pPr>
              <w:jc w:val="both"/>
            </w:pPr>
            <w:r>
              <w:t xml:space="preserve">- </w:t>
            </w:r>
            <w:r w:rsidRPr="001A687B">
              <w:t>ширина подлокотников, см.: ≥ 17 и ≤ 20</w:t>
            </w:r>
            <w:r w:rsidR="009D61B9">
              <w:t>;</w:t>
            </w:r>
          </w:p>
          <w:p w:rsidR="001A687B" w:rsidRPr="001A687B" w:rsidRDefault="001A687B" w:rsidP="001A687B">
            <w:pPr>
              <w:jc w:val="both"/>
            </w:pPr>
            <w:r>
              <w:t xml:space="preserve">- </w:t>
            </w:r>
            <w:r w:rsidRPr="001A687B">
              <w:t>кресло при эксплуатации стоит на плоскости пола устойчиво, без раскачивания</w:t>
            </w:r>
            <w:r w:rsidR="009D61B9">
              <w:t>;</w:t>
            </w:r>
          </w:p>
          <w:p w:rsidR="001A687B" w:rsidRPr="001A687B" w:rsidRDefault="001A687B" w:rsidP="001A687B">
            <w:pPr>
              <w:jc w:val="both"/>
            </w:pPr>
            <w:r>
              <w:t xml:space="preserve">- </w:t>
            </w:r>
            <w:r w:rsidRPr="001A687B">
              <w:t>кресло имеет разборную конструкцию для удобной транспортировки</w:t>
            </w:r>
            <w:r w:rsidR="009D61B9">
              <w:t>;</w:t>
            </w:r>
          </w:p>
          <w:p w:rsidR="001A687B" w:rsidRPr="001A687B" w:rsidRDefault="001A687B" w:rsidP="001A687B">
            <w:pPr>
              <w:jc w:val="both"/>
            </w:pPr>
            <w:r>
              <w:t xml:space="preserve">- </w:t>
            </w:r>
            <w:r w:rsidRPr="001A687B">
              <w:t>все выдвижные элементы кресла имеют свободный ход, без заеданий и перекосов</w:t>
            </w:r>
            <w:r w:rsidR="009D61B9">
              <w:t>;</w:t>
            </w:r>
          </w:p>
          <w:p w:rsidR="001A687B" w:rsidRPr="001A687B" w:rsidRDefault="001A687B" w:rsidP="001A687B">
            <w:pPr>
              <w:jc w:val="both"/>
            </w:pPr>
            <w:r>
              <w:t xml:space="preserve">- </w:t>
            </w:r>
            <w:r w:rsidRPr="001A687B">
              <w:t>подлокотники кресла регулируются по высоте для качественной записи артериального давления и других физиологических показателей, в том числе моторных реакций, при любой комплектации тестируемого</w:t>
            </w:r>
            <w:r w:rsidR="009D61B9">
              <w:t>;</w:t>
            </w:r>
          </w:p>
          <w:p w:rsidR="00C34BB9" w:rsidRDefault="009D61B9" w:rsidP="009D61B9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 xml:space="preserve">- </w:t>
            </w:r>
            <w:r w:rsidR="001A687B" w:rsidRPr="001A687B">
              <w:t xml:space="preserve">кресло имеет возможность размещения на </w:t>
            </w:r>
            <w:r>
              <w:t>п</w:t>
            </w:r>
            <w:r w:rsidR="001A687B" w:rsidRPr="001A687B">
              <w:t>одлокотниках датчиков двигательной активности</w:t>
            </w:r>
            <w:r w:rsidR="001C6E1A">
              <w:t>;</w:t>
            </w:r>
          </w:p>
          <w:p w:rsidR="001C6E1A" w:rsidRPr="004A4DB8" w:rsidRDefault="001C6E1A" w:rsidP="009D61B9">
            <w:pPr>
              <w:widowControl w:val="0"/>
              <w:autoSpaceDE w:val="0"/>
              <w:autoSpaceDN w:val="0"/>
              <w:adjustRightInd w:val="0"/>
              <w:contextualSpacing/>
            </w:pPr>
            <w:r>
              <w:t>- паспорт с гарантийным талоном.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7783" w:rsidRPr="00DD7783" w:rsidRDefault="00592897" w:rsidP="00E40CB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783" w:rsidRPr="00DD7783" w:rsidRDefault="009C2A89" w:rsidP="00E77A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</w:tbl>
    <w:p w:rsidR="00AD4FFB" w:rsidRDefault="00AD4FFB" w:rsidP="0043527A">
      <w:pPr>
        <w:pStyle w:val="aa"/>
        <w:shd w:val="clear" w:color="auto" w:fill="auto"/>
        <w:tabs>
          <w:tab w:val="left" w:pos="851"/>
        </w:tabs>
        <w:autoSpaceDE/>
        <w:autoSpaceDN/>
        <w:adjustRightInd/>
        <w:ind w:left="0" w:firstLine="0"/>
        <w:rPr>
          <w:b/>
          <w:color w:val="000000"/>
          <w:sz w:val="24"/>
          <w:szCs w:val="24"/>
          <w:u w:val="single"/>
          <w:lang w:val="ru-RU"/>
        </w:rPr>
      </w:pPr>
    </w:p>
    <w:p w:rsidR="00062270" w:rsidRDefault="00D01F5D" w:rsidP="00C34BB9">
      <w:pPr>
        <w:pStyle w:val="aa"/>
        <w:shd w:val="clear" w:color="auto" w:fill="auto"/>
        <w:tabs>
          <w:tab w:val="left" w:pos="851"/>
        </w:tabs>
        <w:autoSpaceDE/>
        <w:autoSpaceDN/>
        <w:adjustRightInd/>
        <w:ind w:left="0"/>
        <w:rPr>
          <w:color w:val="000000"/>
          <w:sz w:val="24"/>
          <w:szCs w:val="24"/>
          <w:lang w:val="ru-RU"/>
        </w:rPr>
      </w:pPr>
      <w:r w:rsidRPr="00CE2397">
        <w:rPr>
          <w:b/>
          <w:color w:val="000000"/>
          <w:sz w:val="24"/>
          <w:szCs w:val="24"/>
          <w:u w:val="single"/>
          <w:lang w:val="ru-RU"/>
        </w:rPr>
        <w:t>3</w:t>
      </w:r>
      <w:r w:rsidR="00347938" w:rsidRPr="00CE2397">
        <w:rPr>
          <w:b/>
          <w:color w:val="000000"/>
          <w:sz w:val="24"/>
          <w:szCs w:val="24"/>
          <w:u w:val="single"/>
          <w:lang w:val="ru-RU"/>
        </w:rPr>
        <w:t xml:space="preserve">. </w:t>
      </w:r>
      <w:r w:rsidR="00062270" w:rsidRPr="00CE2397">
        <w:rPr>
          <w:b/>
          <w:color w:val="000000"/>
          <w:sz w:val="24"/>
          <w:szCs w:val="24"/>
          <w:u w:val="single"/>
        </w:rPr>
        <w:t>Сро</w:t>
      </w:r>
      <w:r w:rsidR="004D29F2" w:rsidRPr="00CE2397">
        <w:rPr>
          <w:b/>
          <w:color w:val="000000"/>
          <w:sz w:val="24"/>
          <w:szCs w:val="24"/>
          <w:u w:val="single"/>
        </w:rPr>
        <w:t>к поставки товар</w:t>
      </w:r>
      <w:r w:rsidR="004D29F2" w:rsidRPr="00CE2397">
        <w:rPr>
          <w:b/>
          <w:color w:val="000000"/>
          <w:sz w:val="24"/>
          <w:szCs w:val="24"/>
          <w:u w:val="single"/>
          <w:lang w:val="ru-RU"/>
        </w:rPr>
        <w:t>а</w:t>
      </w:r>
      <w:r w:rsidR="00062270" w:rsidRPr="00CE2397">
        <w:rPr>
          <w:b/>
          <w:color w:val="000000"/>
          <w:sz w:val="24"/>
          <w:szCs w:val="24"/>
          <w:u w:val="single"/>
        </w:rPr>
        <w:t>:</w:t>
      </w:r>
      <w:r w:rsidR="00062270" w:rsidRPr="00F7044C">
        <w:rPr>
          <w:color w:val="000000"/>
          <w:sz w:val="24"/>
          <w:szCs w:val="24"/>
        </w:rPr>
        <w:t xml:space="preserve"> </w:t>
      </w:r>
      <w:r w:rsidR="00FC3CF6" w:rsidRPr="00FC3CF6">
        <w:rPr>
          <w:sz w:val="24"/>
          <w:szCs w:val="24"/>
          <w:lang w:val="ru-RU"/>
        </w:rPr>
        <w:t xml:space="preserve">в течение </w:t>
      </w:r>
      <w:r w:rsidR="009C2A89">
        <w:rPr>
          <w:sz w:val="24"/>
          <w:szCs w:val="24"/>
          <w:lang w:val="ru-RU"/>
        </w:rPr>
        <w:t>2</w:t>
      </w:r>
      <w:r w:rsidR="00C13C51">
        <w:rPr>
          <w:sz w:val="24"/>
          <w:szCs w:val="24"/>
          <w:lang w:val="ru-RU"/>
        </w:rPr>
        <w:t>0</w:t>
      </w:r>
      <w:r w:rsidR="00FC3CF6" w:rsidRPr="00FC3CF6">
        <w:rPr>
          <w:sz w:val="24"/>
          <w:szCs w:val="24"/>
          <w:lang w:val="ru-RU"/>
        </w:rPr>
        <w:t xml:space="preserve"> </w:t>
      </w:r>
      <w:r w:rsidR="00592897">
        <w:rPr>
          <w:sz w:val="24"/>
          <w:szCs w:val="24"/>
          <w:lang w:val="ru-RU"/>
        </w:rPr>
        <w:t>календарных</w:t>
      </w:r>
      <w:r w:rsidR="00FC3CF6" w:rsidRPr="00FC3CF6">
        <w:rPr>
          <w:sz w:val="24"/>
          <w:szCs w:val="24"/>
          <w:lang w:val="ru-RU"/>
        </w:rPr>
        <w:t xml:space="preserve"> дней с момента заключения контракта</w:t>
      </w:r>
      <w:r w:rsidR="00C13C51">
        <w:rPr>
          <w:sz w:val="24"/>
          <w:szCs w:val="24"/>
          <w:lang w:val="ru-RU"/>
        </w:rPr>
        <w:t>, единоразово</w:t>
      </w:r>
      <w:r w:rsidR="00307B6C">
        <w:rPr>
          <w:color w:val="000000"/>
          <w:sz w:val="24"/>
          <w:szCs w:val="24"/>
          <w:lang w:val="ru-RU"/>
        </w:rPr>
        <w:t>.</w:t>
      </w:r>
    </w:p>
    <w:p w:rsidR="00062270" w:rsidRDefault="00D01F5D" w:rsidP="00C34BB9">
      <w:pPr>
        <w:pStyle w:val="aa"/>
        <w:shd w:val="clear" w:color="auto" w:fill="auto"/>
        <w:tabs>
          <w:tab w:val="left" w:pos="851"/>
        </w:tabs>
        <w:autoSpaceDE/>
        <w:autoSpaceDN/>
        <w:adjustRightInd/>
        <w:ind w:left="0"/>
        <w:rPr>
          <w:color w:val="000000"/>
          <w:sz w:val="24"/>
          <w:szCs w:val="24"/>
          <w:lang w:val="ru-RU"/>
        </w:rPr>
      </w:pPr>
      <w:r w:rsidRPr="00CE2397">
        <w:rPr>
          <w:b/>
          <w:color w:val="000000"/>
          <w:sz w:val="24"/>
          <w:szCs w:val="24"/>
          <w:u w:val="single"/>
          <w:lang w:val="ru-RU"/>
        </w:rPr>
        <w:t>4</w:t>
      </w:r>
      <w:r w:rsidR="00347938" w:rsidRPr="00CE2397">
        <w:rPr>
          <w:b/>
          <w:color w:val="000000"/>
          <w:sz w:val="24"/>
          <w:szCs w:val="24"/>
          <w:u w:val="single"/>
          <w:lang w:val="ru-RU"/>
        </w:rPr>
        <w:t xml:space="preserve">. </w:t>
      </w:r>
      <w:r w:rsidR="001F7FBC" w:rsidRPr="00CE2397">
        <w:rPr>
          <w:b/>
          <w:color w:val="000000"/>
          <w:sz w:val="24"/>
          <w:szCs w:val="24"/>
          <w:u w:val="single"/>
          <w:lang w:val="ru-RU"/>
        </w:rPr>
        <w:t>Место поставки товара:</w:t>
      </w:r>
      <w:r w:rsidR="001F7FBC" w:rsidRPr="00F7044C">
        <w:rPr>
          <w:color w:val="000000"/>
          <w:sz w:val="24"/>
          <w:szCs w:val="24"/>
          <w:lang w:val="ru-RU"/>
        </w:rPr>
        <w:t xml:space="preserve"> </w:t>
      </w:r>
      <w:r w:rsidR="00F166F9" w:rsidRPr="00F166F9">
        <w:rPr>
          <w:color w:val="000000"/>
          <w:sz w:val="24"/>
          <w:szCs w:val="24"/>
          <w:lang w:val="ru-RU"/>
        </w:rPr>
        <w:t xml:space="preserve">г. Новосибирск, </w:t>
      </w:r>
      <w:r w:rsidR="005F5C48">
        <w:rPr>
          <w:color w:val="000000"/>
          <w:sz w:val="24"/>
          <w:szCs w:val="24"/>
          <w:lang w:val="ru-RU"/>
        </w:rPr>
        <w:t xml:space="preserve">ул. </w:t>
      </w:r>
      <w:r w:rsidR="005F5C48" w:rsidRPr="005F5C48">
        <w:rPr>
          <w:color w:val="000000"/>
          <w:sz w:val="24"/>
          <w:szCs w:val="24"/>
          <w:lang w:val="ru-RU" w:eastAsia="ru-RU"/>
        </w:rPr>
        <w:t>Толмачевская, 45Б</w:t>
      </w:r>
      <w:r w:rsidR="005F5C48">
        <w:rPr>
          <w:color w:val="000000"/>
          <w:sz w:val="24"/>
          <w:szCs w:val="24"/>
          <w:lang w:val="ru-RU"/>
        </w:rPr>
        <w:t xml:space="preserve"> </w:t>
      </w:r>
      <w:r w:rsidR="00D83024">
        <w:rPr>
          <w:color w:val="000000"/>
          <w:sz w:val="24"/>
          <w:szCs w:val="24"/>
          <w:lang w:val="ru-RU"/>
        </w:rPr>
        <w:t>(далее – объект Заказчика)</w:t>
      </w:r>
      <w:r w:rsidR="001F7FBC" w:rsidRPr="00F7044C">
        <w:rPr>
          <w:color w:val="000000"/>
          <w:sz w:val="24"/>
          <w:szCs w:val="24"/>
          <w:lang w:val="ru-RU"/>
        </w:rPr>
        <w:t>.</w:t>
      </w:r>
    </w:p>
    <w:p w:rsidR="00347938" w:rsidRPr="0043527A" w:rsidRDefault="00D01F5D" w:rsidP="00C34BB9">
      <w:pPr>
        <w:tabs>
          <w:tab w:val="left" w:pos="851"/>
        </w:tabs>
        <w:ind w:firstLine="567"/>
        <w:rPr>
          <w:b/>
          <w:color w:val="000000"/>
          <w:u w:val="single"/>
        </w:rPr>
      </w:pPr>
      <w:r w:rsidRPr="0043527A">
        <w:rPr>
          <w:b/>
          <w:color w:val="000000"/>
          <w:u w:val="single"/>
        </w:rPr>
        <w:t>5</w:t>
      </w:r>
      <w:r w:rsidR="00347938" w:rsidRPr="0043527A">
        <w:rPr>
          <w:b/>
          <w:color w:val="000000"/>
          <w:u w:val="single"/>
        </w:rPr>
        <w:t>. Порядок оплаты исполненных условий контракта, порядок поставки товаров:</w:t>
      </w:r>
    </w:p>
    <w:p w:rsidR="00347938" w:rsidRDefault="00347938" w:rsidP="00C34BB9">
      <w:pPr>
        <w:pStyle w:val="aa"/>
        <w:tabs>
          <w:tab w:val="left" w:pos="851"/>
        </w:tabs>
        <w:ind w:left="0"/>
        <w:rPr>
          <w:color w:val="000000"/>
          <w:sz w:val="24"/>
          <w:szCs w:val="24"/>
          <w:lang w:val="ru-RU"/>
        </w:rPr>
      </w:pPr>
      <w:r w:rsidRPr="00090F09">
        <w:rPr>
          <w:color w:val="000000"/>
          <w:sz w:val="24"/>
          <w:szCs w:val="24"/>
          <w:lang w:val="ru-RU"/>
        </w:rPr>
        <w:t>Оплата товара производится путем безналичного перечисления денежных средств на расчетный счет Поставщика за фактически поставленный в полном объеме</w:t>
      </w:r>
      <w:r w:rsidR="002441A8">
        <w:rPr>
          <w:color w:val="000000"/>
          <w:sz w:val="24"/>
          <w:szCs w:val="24"/>
          <w:lang w:val="ru-RU"/>
        </w:rPr>
        <w:t xml:space="preserve"> </w:t>
      </w:r>
      <w:r w:rsidR="00874663">
        <w:rPr>
          <w:color w:val="000000"/>
          <w:sz w:val="24"/>
          <w:szCs w:val="24"/>
          <w:lang w:val="ru-RU"/>
        </w:rPr>
        <w:t>поста</w:t>
      </w:r>
      <w:r w:rsidR="002441A8">
        <w:rPr>
          <w:color w:val="000000"/>
          <w:sz w:val="24"/>
          <w:szCs w:val="24"/>
          <w:lang w:val="ru-RU"/>
        </w:rPr>
        <w:t xml:space="preserve">вляемый </w:t>
      </w:r>
      <w:r w:rsidRPr="00090F09">
        <w:rPr>
          <w:color w:val="000000"/>
          <w:sz w:val="24"/>
          <w:szCs w:val="24"/>
          <w:lang w:val="ru-RU"/>
        </w:rPr>
        <w:t xml:space="preserve"> товар в течение 7 (семи) рабочих дней с даты подписания представителем Заказчика </w:t>
      </w:r>
      <w:r w:rsidR="001A5984" w:rsidRPr="00090F09">
        <w:rPr>
          <w:color w:val="000000"/>
          <w:sz w:val="24"/>
          <w:szCs w:val="24"/>
          <w:lang w:val="ru-RU"/>
        </w:rPr>
        <w:t xml:space="preserve">и Поставщиком </w:t>
      </w:r>
      <w:r w:rsidR="00090F09" w:rsidRPr="00090F09">
        <w:rPr>
          <w:color w:val="000000"/>
          <w:sz w:val="24"/>
          <w:szCs w:val="24"/>
          <w:lang w:val="ru-RU"/>
        </w:rPr>
        <w:t>товарной накладной и/или универсального передаточного документа и передачи Поставщиком Заказчику товара</w:t>
      </w:r>
      <w:r w:rsidR="001A5984" w:rsidRPr="00090F09">
        <w:rPr>
          <w:color w:val="000000"/>
          <w:sz w:val="24"/>
          <w:szCs w:val="24"/>
          <w:lang w:val="ru-RU"/>
        </w:rPr>
        <w:t>.</w:t>
      </w:r>
    </w:p>
    <w:p w:rsidR="00C34BB9" w:rsidRPr="00090F09" w:rsidRDefault="00C34BB9" w:rsidP="00C34BB9">
      <w:pPr>
        <w:pStyle w:val="aa"/>
        <w:tabs>
          <w:tab w:val="left" w:pos="851"/>
        </w:tabs>
        <w:ind w:left="0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Цена Товара </w:t>
      </w:r>
      <w:r w:rsidRPr="00C34BB9">
        <w:rPr>
          <w:sz w:val="24"/>
          <w:szCs w:val="24"/>
          <w:lang w:val="ru-RU" w:eastAsia="ru-RU"/>
        </w:rPr>
        <w:t xml:space="preserve">включает стоимость товара, расходы на перевозку, погрузку-разгрузку с поднятием на этаж, упаковку, тару и маркировку товара, и иные расходы, связанные с поставкой товара, страхование, уплату таможенных пошлин, налогов, сборов и других обязательных платежей.  </w:t>
      </w:r>
    </w:p>
    <w:p w:rsidR="00D83024" w:rsidRPr="00090F09" w:rsidRDefault="00D83024" w:rsidP="00C34BB9">
      <w:pPr>
        <w:pStyle w:val="aa"/>
        <w:tabs>
          <w:tab w:val="left" w:pos="851"/>
        </w:tabs>
        <w:ind w:left="0"/>
        <w:rPr>
          <w:color w:val="000000"/>
          <w:sz w:val="24"/>
          <w:szCs w:val="24"/>
          <w:lang w:val="ru-RU"/>
        </w:rPr>
      </w:pPr>
      <w:r w:rsidRPr="00090F09">
        <w:rPr>
          <w:color w:val="000000"/>
          <w:sz w:val="24"/>
          <w:szCs w:val="24"/>
          <w:lang w:val="ru-RU"/>
        </w:rPr>
        <w:t>Поставка Товара, погрузочно-разгрузочные работы осуществляется за счёт Поставщика, его транспортом и специалистами. Поставщик предупреждает Заказчика за один рабочий день телефонограммой, факсимильной связью или иными способами о дате поставки Товара.</w:t>
      </w:r>
    </w:p>
    <w:p w:rsidR="00090F09" w:rsidRPr="00AC34BF" w:rsidRDefault="00090F09" w:rsidP="00C34BB9">
      <w:pPr>
        <w:pStyle w:val="aa"/>
        <w:tabs>
          <w:tab w:val="left" w:pos="851"/>
        </w:tabs>
        <w:ind w:left="0"/>
        <w:rPr>
          <w:rFonts w:eastAsia="Calibri"/>
          <w:color w:val="000000"/>
          <w:sz w:val="24"/>
          <w:szCs w:val="24"/>
          <w:lang w:val="ru-RU"/>
        </w:rPr>
      </w:pPr>
      <w:r w:rsidRPr="00090F09">
        <w:rPr>
          <w:rFonts w:eastAsia="Calibri"/>
          <w:color w:val="000000"/>
          <w:sz w:val="24"/>
          <w:szCs w:val="24"/>
        </w:rPr>
        <w:lastRenderedPageBreak/>
        <w:t xml:space="preserve">Товар </w:t>
      </w:r>
      <w:r w:rsidRPr="00090F09">
        <w:rPr>
          <w:sz w:val="24"/>
          <w:szCs w:val="24"/>
        </w:rPr>
        <w:t>должен быть поставлен</w:t>
      </w:r>
      <w:r w:rsidRPr="00090F09">
        <w:rPr>
          <w:rFonts w:eastAsia="Calibri"/>
          <w:color w:val="000000"/>
          <w:sz w:val="24"/>
          <w:szCs w:val="24"/>
        </w:rPr>
        <w:t xml:space="preserve"> </w:t>
      </w:r>
      <w:r w:rsidRPr="00090F09">
        <w:rPr>
          <w:sz w:val="24"/>
          <w:szCs w:val="24"/>
        </w:rPr>
        <w:t xml:space="preserve">с соблюдением внутриобъектового режима (пропускная система при предъявлении документа, удостоверяющего личность, </w:t>
      </w:r>
      <w:r w:rsidRPr="00090F09">
        <w:rPr>
          <w:rFonts w:eastAsia="Calibri"/>
          <w:sz w:val="24"/>
          <w:szCs w:val="24"/>
        </w:rPr>
        <w:t>в сопровождении должностных лиц Заказчика</w:t>
      </w:r>
      <w:r w:rsidRPr="00090F09">
        <w:rPr>
          <w:sz w:val="24"/>
          <w:szCs w:val="24"/>
        </w:rPr>
        <w:t>) на объекте Заказчика, а также режима рабочего времени Заказчика и режима склада Заказчика: рабочий день с  0</w:t>
      </w:r>
      <w:r w:rsidR="00E77A25">
        <w:rPr>
          <w:sz w:val="24"/>
          <w:szCs w:val="24"/>
          <w:lang w:val="ru-RU"/>
        </w:rPr>
        <w:t>8</w:t>
      </w:r>
      <w:r w:rsidRPr="00090F09">
        <w:rPr>
          <w:sz w:val="24"/>
          <w:szCs w:val="24"/>
        </w:rPr>
        <w:t>-</w:t>
      </w:r>
      <w:r w:rsidR="00E77A25">
        <w:rPr>
          <w:sz w:val="24"/>
          <w:szCs w:val="24"/>
          <w:lang w:val="ru-RU"/>
        </w:rPr>
        <w:t>3</w:t>
      </w:r>
      <w:r w:rsidRPr="00090F09">
        <w:rPr>
          <w:sz w:val="24"/>
          <w:szCs w:val="24"/>
        </w:rPr>
        <w:t>0 часов до 1</w:t>
      </w:r>
      <w:r w:rsidR="00E77A25">
        <w:rPr>
          <w:sz w:val="24"/>
          <w:szCs w:val="24"/>
          <w:lang w:val="ru-RU"/>
        </w:rPr>
        <w:t>7</w:t>
      </w:r>
      <w:r w:rsidRPr="00090F09">
        <w:rPr>
          <w:sz w:val="24"/>
          <w:szCs w:val="24"/>
        </w:rPr>
        <w:t>-30 часов местного времени</w:t>
      </w:r>
      <w:r w:rsidRPr="00090F09">
        <w:rPr>
          <w:rFonts w:eastAsia="Calibri"/>
          <w:sz w:val="24"/>
          <w:szCs w:val="24"/>
        </w:rPr>
        <w:t>,</w:t>
      </w:r>
      <w:r w:rsidRPr="00090F09">
        <w:rPr>
          <w:sz w:val="24"/>
          <w:szCs w:val="24"/>
        </w:rPr>
        <w:t xml:space="preserve"> пятница с 0</w:t>
      </w:r>
      <w:r w:rsidR="00E77A25">
        <w:rPr>
          <w:sz w:val="24"/>
          <w:szCs w:val="24"/>
          <w:lang w:val="ru-RU"/>
        </w:rPr>
        <w:t>8</w:t>
      </w:r>
      <w:r w:rsidRPr="00090F09">
        <w:rPr>
          <w:sz w:val="24"/>
          <w:szCs w:val="24"/>
        </w:rPr>
        <w:t>-</w:t>
      </w:r>
      <w:r w:rsidR="00E77A25">
        <w:rPr>
          <w:sz w:val="24"/>
          <w:szCs w:val="24"/>
          <w:lang w:val="ru-RU"/>
        </w:rPr>
        <w:t>3</w:t>
      </w:r>
      <w:r w:rsidRPr="00090F09">
        <w:rPr>
          <w:sz w:val="24"/>
          <w:szCs w:val="24"/>
        </w:rPr>
        <w:t>0 часов и до 16-</w:t>
      </w:r>
      <w:r w:rsidR="00E77A25">
        <w:rPr>
          <w:sz w:val="24"/>
          <w:szCs w:val="24"/>
          <w:lang w:val="ru-RU"/>
        </w:rPr>
        <w:t>3</w:t>
      </w:r>
      <w:r w:rsidRPr="00090F09">
        <w:rPr>
          <w:sz w:val="24"/>
          <w:szCs w:val="24"/>
        </w:rPr>
        <w:t xml:space="preserve">0 часов, </w:t>
      </w:r>
      <w:r w:rsidR="00E77A25">
        <w:rPr>
          <w:sz w:val="24"/>
          <w:szCs w:val="24"/>
          <w:lang w:val="ru-RU"/>
        </w:rPr>
        <w:t xml:space="preserve">обед с 13-00 часов до 13-48 часов, </w:t>
      </w:r>
      <w:r w:rsidRPr="00090F09">
        <w:rPr>
          <w:sz w:val="24"/>
          <w:szCs w:val="24"/>
        </w:rPr>
        <w:t>выходные дни – суббота, воскресенье, праздничные</w:t>
      </w:r>
      <w:r w:rsidR="002441A8">
        <w:rPr>
          <w:sz w:val="24"/>
          <w:szCs w:val="24"/>
          <w:lang w:val="ru-RU"/>
        </w:rPr>
        <w:t xml:space="preserve"> и нерабочи</w:t>
      </w:r>
      <w:r w:rsidR="0026055A">
        <w:rPr>
          <w:sz w:val="24"/>
          <w:szCs w:val="24"/>
          <w:lang w:val="ru-RU"/>
        </w:rPr>
        <w:t>е</w:t>
      </w:r>
      <w:r w:rsidR="002441A8">
        <w:rPr>
          <w:sz w:val="24"/>
          <w:szCs w:val="24"/>
          <w:lang w:val="ru-RU"/>
        </w:rPr>
        <w:t xml:space="preserve"> </w:t>
      </w:r>
      <w:r w:rsidRPr="00090F09">
        <w:rPr>
          <w:sz w:val="24"/>
          <w:szCs w:val="24"/>
        </w:rPr>
        <w:t xml:space="preserve"> дни</w:t>
      </w:r>
      <w:r w:rsidRPr="00090F09">
        <w:rPr>
          <w:rFonts w:eastAsia="Calibri"/>
          <w:color w:val="000000"/>
          <w:sz w:val="24"/>
          <w:szCs w:val="24"/>
        </w:rPr>
        <w:t xml:space="preserve">. </w:t>
      </w:r>
      <w:r w:rsidR="00AC34BF">
        <w:rPr>
          <w:rFonts w:eastAsia="Calibri"/>
          <w:color w:val="000000"/>
          <w:sz w:val="24"/>
          <w:szCs w:val="24"/>
          <w:lang w:val="ru-RU"/>
        </w:rPr>
        <w:t xml:space="preserve"> </w:t>
      </w:r>
    </w:p>
    <w:p w:rsidR="00236EAA" w:rsidRDefault="00236EAA" w:rsidP="00C34BB9">
      <w:pPr>
        <w:pStyle w:val="aa"/>
        <w:tabs>
          <w:tab w:val="left" w:pos="851"/>
        </w:tabs>
        <w:ind w:left="0"/>
        <w:rPr>
          <w:color w:val="000000"/>
          <w:sz w:val="24"/>
          <w:szCs w:val="24"/>
          <w:lang w:val="ru-RU"/>
        </w:rPr>
      </w:pPr>
      <w:r w:rsidRPr="00090F09">
        <w:rPr>
          <w:color w:val="000000"/>
          <w:sz w:val="24"/>
          <w:szCs w:val="24"/>
          <w:lang w:val="ru-RU"/>
        </w:rPr>
        <w:t>Т</w:t>
      </w:r>
      <w:r w:rsidR="008D152A" w:rsidRPr="00090F09">
        <w:rPr>
          <w:color w:val="000000"/>
          <w:sz w:val="24"/>
          <w:szCs w:val="24"/>
          <w:lang w:val="ru-RU"/>
        </w:rPr>
        <w:t>овар</w:t>
      </w:r>
      <w:r w:rsidRPr="00090F09">
        <w:rPr>
          <w:color w:val="000000"/>
          <w:sz w:val="24"/>
          <w:szCs w:val="24"/>
        </w:rPr>
        <w:t xml:space="preserve"> должен быть упакован обычным для такого товара способом</w:t>
      </w:r>
      <w:r w:rsidRPr="00090F09">
        <w:rPr>
          <w:color w:val="000000"/>
          <w:sz w:val="24"/>
          <w:szCs w:val="24"/>
          <w:lang w:val="ru-RU"/>
        </w:rPr>
        <w:t>. У</w:t>
      </w:r>
      <w:r w:rsidRPr="00090F09">
        <w:rPr>
          <w:color w:val="000000"/>
          <w:sz w:val="24"/>
          <w:szCs w:val="24"/>
        </w:rPr>
        <w:t>паковк</w:t>
      </w:r>
      <w:r w:rsidRPr="00090F09">
        <w:rPr>
          <w:color w:val="000000"/>
          <w:sz w:val="24"/>
          <w:szCs w:val="24"/>
          <w:lang w:val="ru-RU"/>
        </w:rPr>
        <w:t xml:space="preserve">а </w:t>
      </w:r>
      <w:r w:rsidRPr="00090F09">
        <w:rPr>
          <w:color w:val="000000"/>
          <w:sz w:val="24"/>
          <w:szCs w:val="24"/>
        </w:rPr>
        <w:t>должна обеспечивать его целостность и сохранность, товарный вид при перевозке различными видами транспорта</w:t>
      </w:r>
      <w:r w:rsidRPr="00D037F8">
        <w:rPr>
          <w:color w:val="000000"/>
          <w:sz w:val="24"/>
          <w:szCs w:val="24"/>
        </w:rPr>
        <w:t xml:space="preserve"> и проведении погрузочно-разгрузочных работ, предохранение от всякого рода повреждений, не </w:t>
      </w:r>
      <w:r w:rsidRPr="00D037F8">
        <w:rPr>
          <w:color w:val="000000"/>
          <w:sz w:val="24"/>
          <w:szCs w:val="24"/>
          <w:lang w:val="ru-RU"/>
        </w:rPr>
        <w:t xml:space="preserve">должна </w:t>
      </w:r>
      <w:r w:rsidRPr="00D037F8">
        <w:rPr>
          <w:color w:val="000000"/>
          <w:sz w:val="24"/>
          <w:szCs w:val="24"/>
        </w:rPr>
        <w:t>допуска</w:t>
      </w:r>
      <w:r w:rsidRPr="00D037F8">
        <w:rPr>
          <w:color w:val="000000"/>
          <w:sz w:val="24"/>
          <w:szCs w:val="24"/>
          <w:lang w:val="ru-RU"/>
        </w:rPr>
        <w:t>ть</w:t>
      </w:r>
      <w:r w:rsidRPr="00D037F8">
        <w:rPr>
          <w:color w:val="000000"/>
          <w:sz w:val="24"/>
          <w:szCs w:val="24"/>
        </w:rPr>
        <w:t xml:space="preserve"> деформации и намокания.</w:t>
      </w:r>
    </w:p>
    <w:p w:rsidR="0010040F" w:rsidRPr="0043527A" w:rsidRDefault="00D01F5D" w:rsidP="00C34BB9">
      <w:pPr>
        <w:tabs>
          <w:tab w:val="left" w:pos="851"/>
        </w:tabs>
        <w:ind w:firstLine="567"/>
        <w:rPr>
          <w:b/>
          <w:color w:val="000000"/>
        </w:rPr>
      </w:pPr>
      <w:r w:rsidRPr="0043527A">
        <w:rPr>
          <w:b/>
          <w:color w:val="000000"/>
          <w:u w:val="single"/>
        </w:rPr>
        <w:t>6</w:t>
      </w:r>
      <w:r w:rsidR="00347938" w:rsidRPr="0043527A">
        <w:rPr>
          <w:b/>
          <w:color w:val="000000"/>
          <w:u w:val="single"/>
        </w:rPr>
        <w:t>. Срок и порядок приемки товара:</w:t>
      </w:r>
    </w:p>
    <w:p w:rsidR="008D1C9C" w:rsidRPr="00A43F24" w:rsidRDefault="008D1C9C" w:rsidP="00C34BB9">
      <w:pPr>
        <w:ind w:firstLine="567"/>
        <w:jc w:val="both"/>
      </w:pPr>
      <w:r w:rsidRPr="00A43F24">
        <w:t xml:space="preserve">6.1. Поставщик в соответствии с условиями Контракта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Контрактом сроку обязан поставить Заказчику Товар, предусмотренный Контрактом, при этом Заказчик обязан обеспечить приемку Товара в соответствии с Федеральным законом от 05.04.2013 </w:t>
      </w:r>
      <w:bookmarkStart w:id="0" w:name="_GoBack"/>
      <w:bookmarkEnd w:id="0"/>
      <w:r w:rsidRPr="00A43F24">
        <w:t>№44-ФЗ.</w:t>
      </w:r>
    </w:p>
    <w:p w:rsidR="008D1C9C" w:rsidRPr="00A43F24" w:rsidRDefault="008D1C9C" w:rsidP="00C34BB9">
      <w:pPr>
        <w:ind w:firstLine="567"/>
        <w:jc w:val="both"/>
      </w:pPr>
      <w:r w:rsidRPr="00A43F24">
        <w:t>6.2. Факт приемки удостоверяется документами о приемке, которые подписываются Сторонами.</w:t>
      </w:r>
    </w:p>
    <w:p w:rsidR="008D1C9C" w:rsidRPr="00A43F24" w:rsidRDefault="008D1C9C" w:rsidP="00C34BB9">
      <w:pPr>
        <w:ind w:firstLine="567"/>
        <w:jc w:val="both"/>
      </w:pPr>
      <w:r w:rsidRPr="00A43F24">
        <w:t>6.3. Срок предоставления Поставщиком Заказчику документов о приемке – в день фактической доставки Товара.</w:t>
      </w:r>
    </w:p>
    <w:p w:rsidR="008D1C9C" w:rsidRPr="00A43F24" w:rsidRDefault="008D1C9C" w:rsidP="00C34BB9">
      <w:pPr>
        <w:ind w:firstLine="567"/>
        <w:jc w:val="both"/>
      </w:pPr>
      <w:r w:rsidRPr="00A43F24">
        <w:t>6.4. Приемка Товара осуществляется путем передачи Поставщиком Товара, а также документов, подтверждающих качество Товара.</w:t>
      </w:r>
    </w:p>
    <w:p w:rsidR="008D1C9C" w:rsidRPr="00A43F24" w:rsidRDefault="008D1C9C" w:rsidP="00C34BB9">
      <w:pPr>
        <w:ind w:firstLine="567"/>
        <w:jc w:val="both"/>
        <w:rPr>
          <w:highlight w:val="yellow"/>
        </w:rPr>
      </w:pPr>
      <w:r w:rsidRPr="00A43F24">
        <w:t>6.5. Приемка поставленного Товара осуществляется Заказчиком в соответствии с гражданским законодательством Российской Федерации и положениями ст. 94 Федерального закона №44-ФЗ - в срок не позднее 3 (трех) рабочих дней, следующих за днём поступления Заказчику документов о приемке и включает в себя проведение экспертизы силами Заказчика в целях проверки соответствия доставленного Товара условиям настоящего Технического задания. Экспертиза результатов, предусмотренных Контрактом, проводится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№44-ФЗ. Некачественный (некомплектный) Товар считается не поставленным/не принятым</w:t>
      </w:r>
      <w:r w:rsidRPr="00A43F24">
        <w:rPr>
          <w:i/>
        </w:rPr>
        <w:t>.</w:t>
      </w:r>
    </w:p>
    <w:p w:rsidR="008D1C9C" w:rsidRPr="00A43F24" w:rsidRDefault="008D1C9C" w:rsidP="00C34BB9">
      <w:pPr>
        <w:ind w:firstLine="567"/>
        <w:jc w:val="both"/>
      </w:pPr>
      <w:r w:rsidRPr="00A43F24">
        <w:t>6.6.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 w:rsidR="008D1C9C" w:rsidRPr="00A43F24" w:rsidRDefault="008D1C9C" w:rsidP="00C34BB9">
      <w:pPr>
        <w:ind w:firstLine="567"/>
        <w:jc w:val="both"/>
      </w:pPr>
      <w:r w:rsidRPr="00A43F24">
        <w:t>6.7. В случае обнаружения недостатков и (или) несоответствий поставленного Товара требованиям Контракта (несоответствие требованиям действующего законодательства Российской Федерации и нормативных документов Российской Федерации, государственным стандартам, а также требованиям и указаниям Заказчика), Заказчик направляет Поставщику мотивированный отказ от приемки, с указанием обнаруженных недостатков в документах о приемке и сроков их устранения.</w:t>
      </w:r>
    </w:p>
    <w:p w:rsidR="008D1C9C" w:rsidRPr="00A43F24" w:rsidRDefault="008D1C9C" w:rsidP="00C34BB9">
      <w:pPr>
        <w:ind w:firstLine="567"/>
        <w:jc w:val="both"/>
      </w:pPr>
      <w:r w:rsidRPr="00A43F24">
        <w:t xml:space="preserve">6.8. Поставщик обязан устранить недостатки Товара в срок, указанный в мотивированном отказе. </w:t>
      </w:r>
    </w:p>
    <w:p w:rsidR="008D1C9C" w:rsidRPr="00A43F24" w:rsidRDefault="008D1C9C" w:rsidP="00C34BB9">
      <w:pPr>
        <w:ind w:firstLine="567"/>
        <w:jc w:val="both"/>
      </w:pPr>
      <w:r w:rsidRPr="00A43F24">
        <w:t xml:space="preserve">6.9. В случае неустранения Поставщиком недостатков Товара в срок, указанный в мотивированном отказе, Заказчик вправе отказаться от приемки поставленного Товара и потребовать возмещения причиненных убытков. </w:t>
      </w:r>
    </w:p>
    <w:p w:rsidR="008D1C9C" w:rsidRPr="00A43F24" w:rsidRDefault="008D1C9C" w:rsidP="00C34BB9">
      <w:pPr>
        <w:ind w:firstLine="567"/>
        <w:jc w:val="both"/>
      </w:pPr>
      <w:r w:rsidRPr="00A43F24">
        <w:t>6.10. Заказчик вправе не отказывать в приемке Товара, предусмотренного Контрактом, в случае выявления несоответствия этого Товара условиям Контракта, если выявленное несоответствие не препятствует приемке Товара и устранено Поставщиком.</w:t>
      </w:r>
    </w:p>
    <w:p w:rsidR="008D1C9C" w:rsidRPr="00A43F24" w:rsidRDefault="008D1C9C" w:rsidP="00C34BB9">
      <w:pPr>
        <w:ind w:firstLine="567"/>
        <w:jc w:val="both"/>
      </w:pPr>
      <w:r w:rsidRPr="00A43F24">
        <w:t xml:space="preserve">6.11. После подписания Сторонами документов о приемке, не содержащих указаний на недостатки поставленного Товара, Товар считается принятым. </w:t>
      </w:r>
    </w:p>
    <w:p w:rsidR="008D1C9C" w:rsidRPr="00A43F24" w:rsidRDefault="008D1C9C" w:rsidP="00C34BB9">
      <w:pPr>
        <w:ind w:firstLine="567"/>
        <w:jc w:val="both"/>
      </w:pPr>
      <w:r w:rsidRPr="00A43F24">
        <w:lastRenderedPageBreak/>
        <w:t>6.12. В целях оформления приемки товара (работ, услуг) на основании подписанного Сторонами документа о приемке Заказчиком формируется и подписывается без участия представителя Поставщика Акт приемки (ф.0510452), предусмотренный приказом Минфина России от 15.04.2021 №61н.</w:t>
      </w:r>
    </w:p>
    <w:p w:rsidR="00347938" w:rsidRPr="0043527A" w:rsidRDefault="00D01F5D" w:rsidP="00C34BB9">
      <w:pPr>
        <w:tabs>
          <w:tab w:val="left" w:pos="851"/>
        </w:tabs>
        <w:ind w:firstLine="567"/>
        <w:rPr>
          <w:b/>
          <w:color w:val="000000"/>
          <w:u w:val="single"/>
        </w:rPr>
      </w:pPr>
      <w:r w:rsidRPr="0043527A">
        <w:rPr>
          <w:b/>
          <w:color w:val="000000"/>
          <w:u w:val="single"/>
        </w:rPr>
        <w:t>7</w:t>
      </w:r>
      <w:r w:rsidR="00347938" w:rsidRPr="0043527A">
        <w:rPr>
          <w:b/>
          <w:color w:val="000000"/>
          <w:u w:val="single"/>
        </w:rPr>
        <w:t>. Ответственность сторон:</w:t>
      </w:r>
    </w:p>
    <w:p w:rsidR="008D1C9C" w:rsidRPr="003D6067" w:rsidRDefault="008D1C9C" w:rsidP="00C34BB9">
      <w:pPr>
        <w:tabs>
          <w:tab w:val="left" w:pos="851"/>
        </w:tabs>
        <w:ind w:firstLine="567"/>
        <w:contextualSpacing/>
        <w:jc w:val="both"/>
        <w:rPr>
          <w:lang w:eastAsia="en-US"/>
        </w:rPr>
      </w:pPr>
      <w:r>
        <w:rPr>
          <w:lang w:eastAsia="en-US"/>
        </w:rPr>
        <w:t>7</w:t>
      </w:r>
      <w:r w:rsidRPr="003D6067">
        <w:rPr>
          <w:lang w:eastAsia="en-US"/>
        </w:rPr>
        <w:t xml:space="preserve">.1. </w:t>
      </w:r>
      <w:r w:rsidRPr="003D6067">
        <w:rPr>
          <w:lang w:val="x-none" w:eastAsia="en-US"/>
        </w:rPr>
        <w:t>В случае просрочки исполнения Заказчиком обязательств, предусмотренных Контрактом, Поставщик вправе потребовать уплаты неустоек (пеней).</w:t>
      </w:r>
    </w:p>
    <w:p w:rsidR="008D1C9C" w:rsidRPr="003D6067" w:rsidRDefault="008D1C9C" w:rsidP="00C34BB9">
      <w:pPr>
        <w:tabs>
          <w:tab w:val="left" w:pos="851"/>
        </w:tabs>
        <w:ind w:firstLine="567"/>
        <w:contextualSpacing/>
        <w:jc w:val="both"/>
        <w:rPr>
          <w:color w:val="000000"/>
          <w:u w:val="single"/>
          <w:lang w:eastAsia="en-US"/>
        </w:rPr>
      </w:pPr>
      <w:r>
        <w:rPr>
          <w:lang w:eastAsia="en-US"/>
        </w:rPr>
        <w:t>7</w:t>
      </w:r>
      <w:r w:rsidRPr="003D6067">
        <w:rPr>
          <w:lang w:eastAsia="en-US"/>
        </w:rPr>
        <w:t xml:space="preserve">.2. </w:t>
      </w:r>
      <w:r w:rsidRPr="003D6067">
        <w:rPr>
          <w:lang w:val="x-none" w:eastAsia="en-US"/>
        </w:rPr>
        <w:t>В случае просрочки исполнения Заказчиком обязательства, предусмотренного Контрактом, Заказчик уплачивает Поставщику пеню в размере 1/300 действующей на день уплаты пени ключевой ставки Центрального банка Российской Федерации от не уплаченной в срок суммы,  за каждый календарный день просрочки исполнения Заказчиком обязательства, начиная со дня, следующего после дня истечения срока исполнения обязательств по Контракту.</w:t>
      </w:r>
    </w:p>
    <w:p w:rsidR="008D1C9C" w:rsidRPr="003D6067" w:rsidRDefault="008D1C9C" w:rsidP="00C34BB9">
      <w:pPr>
        <w:ind w:firstLine="567"/>
        <w:jc w:val="both"/>
      </w:pPr>
      <w:r>
        <w:t>7</w:t>
      </w:r>
      <w:r w:rsidRPr="003D6067">
        <w:t>.3. В случае просрочки исполнения Поставщиком обязательств, предусмотренных Контрактом, Заказчик направляет Поставщику требование об уплате неустоек (пеней).</w:t>
      </w:r>
    </w:p>
    <w:p w:rsidR="008D1C9C" w:rsidRPr="003D6067" w:rsidRDefault="008D1C9C" w:rsidP="00C34BB9">
      <w:pPr>
        <w:ind w:firstLine="567"/>
        <w:jc w:val="both"/>
      </w:pPr>
      <w:r>
        <w:t>7</w:t>
      </w:r>
      <w:r w:rsidRPr="003D6067">
        <w:t>.4. 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срока исполнения обязательства по Контракту и устанавливается в размере 1/300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Поставщиком.</w:t>
      </w:r>
    </w:p>
    <w:p w:rsidR="008D1C9C" w:rsidRPr="003D6067" w:rsidRDefault="008D1C9C" w:rsidP="00C34BB9">
      <w:pPr>
        <w:ind w:firstLine="567"/>
        <w:jc w:val="both"/>
      </w:pPr>
      <w:r>
        <w:t>7</w:t>
      </w:r>
      <w:r w:rsidRPr="003D6067">
        <w:t>.5. Сторона освобождается от уплаты неустойки,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8D1C9C" w:rsidRPr="003D6067" w:rsidRDefault="008D1C9C" w:rsidP="00C34BB9">
      <w:pPr>
        <w:ind w:firstLine="567"/>
        <w:jc w:val="both"/>
      </w:pPr>
      <w:r>
        <w:t>7</w:t>
      </w:r>
      <w:r w:rsidRPr="003D6067">
        <w:t>.6. Уплата неустойки не освобождает Стороны от исполнения обязательств по настоящему Контракту.</w:t>
      </w:r>
    </w:p>
    <w:p w:rsidR="008D1C9C" w:rsidRPr="003D6067" w:rsidRDefault="008D1C9C" w:rsidP="00C34BB9">
      <w:pPr>
        <w:ind w:firstLine="567"/>
        <w:jc w:val="both"/>
      </w:pPr>
      <w:r>
        <w:t>7</w:t>
      </w:r>
      <w:r w:rsidRPr="003D6067">
        <w:t>.7. Ответственность Сторон в иных случаях определяется в соответствии с  законодательством Российском Федерации.</w:t>
      </w:r>
    </w:p>
    <w:p w:rsidR="00D7547A" w:rsidRPr="0043527A" w:rsidRDefault="00D7547A" w:rsidP="00C34BB9">
      <w:pPr>
        <w:tabs>
          <w:tab w:val="left" w:pos="851"/>
        </w:tabs>
        <w:ind w:firstLine="567"/>
        <w:rPr>
          <w:b/>
          <w:color w:val="000000"/>
          <w:u w:val="single"/>
        </w:rPr>
      </w:pPr>
      <w:r w:rsidRPr="0043527A">
        <w:rPr>
          <w:b/>
          <w:color w:val="000000"/>
          <w:u w:val="single"/>
        </w:rPr>
        <w:t xml:space="preserve">8. Требования к качеству товара: </w:t>
      </w:r>
    </w:p>
    <w:p w:rsidR="008F7893" w:rsidRPr="00E407D0" w:rsidRDefault="00090F09" w:rsidP="00C34BB9">
      <w:pPr>
        <w:widowControl w:val="0"/>
        <w:shd w:val="clear" w:color="auto" w:fill="FFFFFF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ind w:firstLine="567"/>
        <w:contextualSpacing/>
        <w:jc w:val="both"/>
        <w:rPr>
          <w:rFonts w:eastAsia="Arial Unicode MS"/>
          <w:lang w:eastAsia="en-US"/>
        </w:rPr>
      </w:pPr>
      <w:r>
        <w:rPr>
          <w:rFonts w:eastAsia="Arial Unicode MS"/>
          <w:lang w:eastAsia="en-US"/>
        </w:rPr>
        <w:t xml:space="preserve">8.1. </w:t>
      </w:r>
      <w:r w:rsidR="008F7893" w:rsidRPr="008F7893">
        <w:rPr>
          <w:rFonts w:eastAsia="Arial Unicode MS"/>
          <w:lang w:val="x-none" w:eastAsia="en-US"/>
        </w:rPr>
        <w:t xml:space="preserve">Товар должен быть новым, </w:t>
      </w:r>
      <w:r w:rsidR="00F166F9" w:rsidRPr="00F166F9">
        <w:rPr>
          <w:rFonts w:eastAsia="Arial Unicode MS"/>
          <w:lang w:val="x-none" w:eastAsia="en-US"/>
        </w:rPr>
        <w:t xml:space="preserve">товаром, </w:t>
      </w:r>
      <w:r w:rsidR="00F166F9">
        <w:rPr>
          <w:rFonts w:eastAsia="Arial Unicode MS"/>
          <w:lang w:val="x-none" w:eastAsia="en-US"/>
        </w:rPr>
        <w:t>не бы</w:t>
      </w:r>
      <w:r w:rsidR="00E407D0">
        <w:rPr>
          <w:rFonts w:eastAsia="Arial Unicode MS"/>
          <w:lang w:eastAsia="en-US"/>
        </w:rPr>
        <w:t>вшим</w:t>
      </w:r>
      <w:r w:rsidR="00F166F9" w:rsidRPr="00F166F9">
        <w:rPr>
          <w:rFonts w:eastAsia="Arial Unicode MS"/>
          <w:lang w:val="x-none" w:eastAsia="en-US"/>
        </w:rPr>
        <w:t xml:space="preserve"> в употреблении, </w:t>
      </w:r>
      <w:r w:rsidR="00E407D0">
        <w:rPr>
          <w:rFonts w:eastAsia="Arial Unicode MS"/>
          <w:lang w:eastAsia="en-US"/>
        </w:rPr>
        <w:t>у которого</w:t>
      </w:r>
      <w:r w:rsidR="00F166F9" w:rsidRPr="00F166F9">
        <w:rPr>
          <w:rFonts w:eastAsia="Arial Unicode MS"/>
          <w:lang w:val="x-none" w:eastAsia="en-US"/>
        </w:rPr>
        <w:t xml:space="preserve"> не были восстан</w:t>
      </w:r>
      <w:r w:rsidR="00E407D0">
        <w:rPr>
          <w:rFonts w:eastAsia="Arial Unicode MS"/>
          <w:lang w:val="x-none" w:eastAsia="en-US"/>
        </w:rPr>
        <w:t>овлены потребительские свойства</w:t>
      </w:r>
      <w:r w:rsidR="00E407D0">
        <w:rPr>
          <w:rFonts w:eastAsia="Arial Unicode MS"/>
          <w:lang w:eastAsia="en-US"/>
        </w:rPr>
        <w:t>.</w:t>
      </w:r>
    </w:p>
    <w:p w:rsidR="008F7893" w:rsidRDefault="00090F09" w:rsidP="00C34BB9">
      <w:pPr>
        <w:widowControl w:val="0"/>
        <w:shd w:val="clear" w:color="auto" w:fill="FFFFFF"/>
        <w:tabs>
          <w:tab w:val="left" w:pos="851"/>
          <w:tab w:val="left" w:pos="993"/>
          <w:tab w:val="left" w:pos="1276"/>
        </w:tabs>
        <w:autoSpaceDE w:val="0"/>
        <w:autoSpaceDN w:val="0"/>
        <w:adjustRightInd w:val="0"/>
        <w:spacing w:after="200"/>
        <w:ind w:firstLine="567"/>
        <w:contextualSpacing/>
        <w:jc w:val="both"/>
        <w:rPr>
          <w:rFonts w:eastAsia="Arial Unicode MS"/>
        </w:rPr>
      </w:pPr>
      <w:r>
        <w:rPr>
          <w:rFonts w:eastAsia="Arial Unicode MS"/>
        </w:rPr>
        <w:t xml:space="preserve">8.2. </w:t>
      </w:r>
      <w:r w:rsidR="008F7893" w:rsidRPr="008F7893">
        <w:rPr>
          <w:rFonts w:eastAsia="Arial Unicode MS"/>
        </w:rPr>
        <w:t xml:space="preserve">Поставщик гарантирует качество и безопасность поставляемого </w:t>
      </w:r>
      <w:r w:rsidR="00CF34E9">
        <w:rPr>
          <w:rFonts w:eastAsia="Arial Unicode MS"/>
        </w:rPr>
        <w:t>Т</w:t>
      </w:r>
      <w:r w:rsidR="008F7893" w:rsidRPr="008F7893">
        <w:rPr>
          <w:rFonts w:eastAsia="Arial Unicode MS"/>
        </w:rPr>
        <w:t>овара в соответствии с действующими стандартами, утвержденными на данный вид товара и наличием документов обязательных для данного вида товара оформленных в соответствии с законодательством Российской Федерации.</w:t>
      </w:r>
    </w:p>
    <w:p w:rsidR="00090F09" w:rsidRDefault="00090F09" w:rsidP="00C34BB9">
      <w:pPr>
        <w:widowControl w:val="0"/>
        <w:autoSpaceDE w:val="0"/>
        <w:autoSpaceDN w:val="0"/>
        <w:adjustRightInd w:val="0"/>
        <w:ind w:firstLine="567"/>
        <w:contextualSpacing/>
        <w:jc w:val="both"/>
      </w:pPr>
      <w:bookmarkStart w:id="1" w:name="_Toc394048566"/>
      <w:bookmarkStart w:id="2" w:name="_Toc396398025"/>
      <w:bookmarkStart w:id="3" w:name="_Toc49009638"/>
      <w:r>
        <w:t xml:space="preserve">8.3. </w:t>
      </w:r>
      <w:r w:rsidRPr="00090F09">
        <w:t xml:space="preserve">Поставляемый Товар должен соответствовать действующим в Российской Федерации стандартам, включая </w:t>
      </w:r>
      <w:r w:rsidRPr="00090F09">
        <w:rPr>
          <w:color w:val="000000"/>
        </w:rPr>
        <w:t xml:space="preserve">ГОСТ </w:t>
      </w:r>
      <w:r w:rsidR="00903ACD">
        <w:rPr>
          <w:color w:val="000000"/>
        </w:rPr>
        <w:t>19917-2014, ГОСТ 12029-93, ГОСТ 26800.3-86.</w:t>
      </w:r>
    </w:p>
    <w:p w:rsidR="00090F09" w:rsidRPr="00CE2397" w:rsidRDefault="00090F09" w:rsidP="00C34BB9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b/>
          <w:u w:val="single"/>
        </w:rPr>
      </w:pPr>
      <w:r w:rsidRPr="00CE2397">
        <w:rPr>
          <w:b/>
          <w:u w:val="single"/>
        </w:rPr>
        <w:t>9. Дополнительные условия:</w:t>
      </w:r>
    </w:p>
    <w:p w:rsidR="0043527A" w:rsidRPr="008043D6" w:rsidRDefault="00090F09" w:rsidP="00AC34BF">
      <w:pPr>
        <w:tabs>
          <w:tab w:val="left" w:pos="851"/>
        </w:tabs>
        <w:contextualSpacing/>
        <w:jc w:val="both"/>
        <w:rPr>
          <w:lang w:eastAsia="en-US"/>
        </w:rPr>
      </w:pPr>
      <w:r w:rsidRPr="008043D6">
        <w:rPr>
          <w:lang w:eastAsia="en-US"/>
        </w:rPr>
        <w:t>К</w:t>
      </w:r>
      <w:r w:rsidR="00AC34BF" w:rsidRPr="008043D6">
        <w:rPr>
          <w:lang w:eastAsia="en-US"/>
        </w:rPr>
        <w:t>од бюджетной классификации</w:t>
      </w:r>
      <w:r w:rsidR="0043527A" w:rsidRPr="008043D6">
        <w:rPr>
          <w:lang w:eastAsia="en-US"/>
        </w:rPr>
        <w:t>:</w:t>
      </w:r>
      <w:r w:rsidRPr="008043D6">
        <w:rPr>
          <w:lang w:eastAsia="en-US"/>
        </w:rPr>
        <w:t xml:space="preserve"> 153 0106 </w:t>
      </w:r>
      <w:r w:rsidR="0043527A" w:rsidRPr="008043D6">
        <w:rPr>
          <w:lang w:eastAsia="en-US"/>
        </w:rPr>
        <w:t>3941590049 244</w:t>
      </w:r>
    </w:p>
    <w:p w:rsidR="003B6F4B" w:rsidRPr="008043D6" w:rsidRDefault="008043D6" w:rsidP="00AC34BF">
      <w:pPr>
        <w:tabs>
          <w:tab w:val="left" w:pos="851"/>
        </w:tabs>
        <w:contextualSpacing/>
        <w:jc w:val="both"/>
        <w:rPr>
          <w:lang w:eastAsia="en-US"/>
        </w:rPr>
      </w:pPr>
      <w:r w:rsidRPr="008043D6">
        <w:rPr>
          <w:lang w:eastAsia="en-US"/>
        </w:rPr>
        <w:t>Идентификационный номер закупки</w:t>
      </w:r>
      <w:r w:rsidR="0043527A" w:rsidRPr="008043D6">
        <w:rPr>
          <w:lang w:eastAsia="en-US"/>
        </w:rPr>
        <w:t xml:space="preserve">: </w:t>
      </w:r>
      <w:r w:rsidR="00090F09" w:rsidRPr="008043D6">
        <w:rPr>
          <w:lang w:eastAsia="en-US"/>
        </w:rPr>
        <w:t>2</w:t>
      </w:r>
      <w:r w:rsidR="00362846">
        <w:rPr>
          <w:lang w:val="en-US" w:eastAsia="en-US"/>
        </w:rPr>
        <w:t>6</w:t>
      </w:r>
      <w:r w:rsidR="00090F09" w:rsidRPr="008043D6">
        <w:rPr>
          <w:lang w:eastAsia="en-US"/>
        </w:rPr>
        <w:t xml:space="preserve"> 15406100020540201001 0033 __ 0000 000</w:t>
      </w:r>
      <w:bookmarkEnd w:id="1"/>
      <w:bookmarkEnd w:id="2"/>
      <w:bookmarkEnd w:id="3"/>
    </w:p>
    <w:sectPr w:rsidR="003B6F4B" w:rsidRPr="008043D6" w:rsidSect="00A967AB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D8B" w:rsidRDefault="005B7D8B" w:rsidP="00DF6B7C">
      <w:r>
        <w:separator/>
      </w:r>
    </w:p>
  </w:endnote>
  <w:endnote w:type="continuationSeparator" w:id="0">
    <w:p w:rsidR="005B7D8B" w:rsidRDefault="005B7D8B" w:rsidP="00DF6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D8B" w:rsidRDefault="005B7D8B" w:rsidP="00DF6B7C">
      <w:r>
        <w:separator/>
      </w:r>
    </w:p>
  </w:footnote>
  <w:footnote w:type="continuationSeparator" w:id="0">
    <w:p w:rsidR="005B7D8B" w:rsidRDefault="005B7D8B" w:rsidP="00DF6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70747"/>
    <w:multiLevelType w:val="hybridMultilevel"/>
    <w:tmpl w:val="5D3407A2"/>
    <w:lvl w:ilvl="0" w:tplc="739A57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9F2CDE"/>
    <w:multiLevelType w:val="hybridMultilevel"/>
    <w:tmpl w:val="F2369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C19EA"/>
    <w:multiLevelType w:val="hybridMultilevel"/>
    <w:tmpl w:val="97703E7C"/>
    <w:lvl w:ilvl="0" w:tplc="98A0BB1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hint="default"/>
        <w:b w:val="0"/>
        <w:i w:val="0"/>
        <w:position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E66"/>
    <w:rsid w:val="00007B5E"/>
    <w:rsid w:val="00023803"/>
    <w:rsid w:val="00032878"/>
    <w:rsid w:val="00045DFB"/>
    <w:rsid w:val="0004692B"/>
    <w:rsid w:val="00056641"/>
    <w:rsid w:val="00062270"/>
    <w:rsid w:val="00063698"/>
    <w:rsid w:val="00074FFD"/>
    <w:rsid w:val="00087F21"/>
    <w:rsid w:val="00090F09"/>
    <w:rsid w:val="0009173A"/>
    <w:rsid w:val="000954EC"/>
    <w:rsid w:val="000A7249"/>
    <w:rsid w:val="000A7E2F"/>
    <w:rsid w:val="000C5542"/>
    <w:rsid w:val="000D0A47"/>
    <w:rsid w:val="000D33B0"/>
    <w:rsid w:val="000D3FD1"/>
    <w:rsid w:val="000D785B"/>
    <w:rsid w:val="000E52E6"/>
    <w:rsid w:val="000F26BD"/>
    <w:rsid w:val="0010040F"/>
    <w:rsid w:val="001049EC"/>
    <w:rsid w:val="00115B2A"/>
    <w:rsid w:val="001605DC"/>
    <w:rsid w:val="00162BF7"/>
    <w:rsid w:val="00175B68"/>
    <w:rsid w:val="0018729B"/>
    <w:rsid w:val="0019626A"/>
    <w:rsid w:val="001A0F89"/>
    <w:rsid w:val="001A5984"/>
    <w:rsid w:val="001A687B"/>
    <w:rsid w:val="001B5B3F"/>
    <w:rsid w:val="001C422B"/>
    <w:rsid w:val="001C6E1A"/>
    <w:rsid w:val="001D41EA"/>
    <w:rsid w:val="001E3BC5"/>
    <w:rsid w:val="001F0970"/>
    <w:rsid w:val="001F6A14"/>
    <w:rsid w:val="001F7FBC"/>
    <w:rsid w:val="00206E83"/>
    <w:rsid w:val="00227259"/>
    <w:rsid w:val="0023165A"/>
    <w:rsid w:val="00232600"/>
    <w:rsid w:val="00236EAA"/>
    <w:rsid w:val="002441A8"/>
    <w:rsid w:val="002515F4"/>
    <w:rsid w:val="0025547E"/>
    <w:rsid w:val="0026055A"/>
    <w:rsid w:val="0026587A"/>
    <w:rsid w:val="0026771B"/>
    <w:rsid w:val="00270FC3"/>
    <w:rsid w:val="002728FA"/>
    <w:rsid w:val="00292CC2"/>
    <w:rsid w:val="0029611A"/>
    <w:rsid w:val="002A147C"/>
    <w:rsid w:val="002A21A6"/>
    <w:rsid w:val="002C716A"/>
    <w:rsid w:val="002D166C"/>
    <w:rsid w:val="002D45C1"/>
    <w:rsid w:val="002E0F52"/>
    <w:rsid w:val="00307B6C"/>
    <w:rsid w:val="0031526F"/>
    <w:rsid w:val="0033166C"/>
    <w:rsid w:val="00343440"/>
    <w:rsid w:val="00347938"/>
    <w:rsid w:val="0035042D"/>
    <w:rsid w:val="003519F9"/>
    <w:rsid w:val="00355939"/>
    <w:rsid w:val="00362846"/>
    <w:rsid w:val="0036543E"/>
    <w:rsid w:val="003772CD"/>
    <w:rsid w:val="0038200C"/>
    <w:rsid w:val="00390D60"/>
    <w:rsid w:val="003A4599"/>
    <w:rsid w:val="003B6F4B"/>
    <w:rsid w:val="003C0DF1"/>
    <w:rsid w:val="004029B2"/>
    <w:rsid w:val="004129A7"/>
    <w:rsid w:val="0043527A"/>
    <w:rsid w:val="0046399A"/>
    <w:rsid w:val="004A4DB8"/>
    <w:rsid w:val="004C3CCD"/>
    <w:rsid w:val="004D29F2"/>
    <w:rsid w:val="004E5015"/>
    <w:rsid w:val="004F0233"/>
    <w:rsid w:val="004F46B8"/>
    <w:rsid w:val="00533D0A"/>
    <w:rsid w:val="00535F1A"/>
    <w:rsid w:val="005479A4"/>
    <w:rsid w:val="005517C7"/>
    <w:rsid w:val="00560F2C"/>
    <w:rsid w:val="005613AD"/>
    <w:rsid w:val="00563A1F"/>
    <w:rsid w:val="00592897"/>
    <w:rsid w:val="005A108A"/>
    <w:rsid w:val="005A68D2"/>
    <w:rsid w:val="005B1229"/>
    <w:rsid w:val="005B675A"/>
    <w:rsid w:val="005B7D8B"/>
    <w:rsid w:val="005C1FF4"/>
    <w:rsid w:val="005E48F8"/>
    <w:rsid w:val="005F5C48"/>
    <w:rsid w:val="00601324"/>
    <w:rsid w:val="00607D62"/>
    <w:rsid w:val="00614B4E"/>
    <w:rsid w:val="00617FB1"/>
    <w:rsid w:val="00634297"/>
    <w:rsid w:val="00644F75"/>
    <w:rsid w:val="00670B97"/>
    <w:rsid w:val="00670F8B"/>
    <w:rsid w:val="00675E97"/>
    <w:rsid w:val="006A203B"/>
    <w:rsid w:val="006A71C5"/>
    <w:rsid w:val="006C128D"/>
    <w:rsid w:val="006C5058"/>
    <w:rsid w:val="006D0646"/>
    <w:rsid w:val="006D63F9"/>
    <w:rsid w:val="006D7832"/>
    <w:rsid w:val="006E6533"/>
    <w:rsid w:val="00715D82"/>
    <w:rsid w:val="00736480"/>
    <w:rsid w:val="007460BC"/>
    <w:rsid w:val="00752715"/>
    <w:rsid w:val="00754232"/>
    <w:rsid w:val="00763D4B"/>
    <w:rsid w:val="00773DB7"/>
    <w:rsid w:val="0077685B"/>
    <w:rsid w:val="00790043"/>
    <w:rsid w:val="007A3EA0"/>
    <w:rsid w:val="007A6E8F"/>
    <w:rsid w:val="007B09E7"/>
    <w:rsid w:val="007B1800"/>
    <w:rsid w:val="007C7E52"/>
    <w:rsid w:val="007E1573"/>
    <w:rsid w:val="007E5E1E"/>
    <w:rsid w:val="00803976"/>
    <w:rsid w:val="008043D6"/>
    <w:rsid w:val="00813E56"/>
    <w:rsid w:val="00823F26"/>
    <w:rsid w:val="00827A61"/>
    <w:rsid w:val="00833DC0"/>
    <w:rsid w:val="00834898"/>
    <w:rsid w:val="008433DC"/>
    <w:rsid w:val="008612BA"/>
    <w:rsid w:val="00864E57"/>
    <w:rsid w:val="00870DEA"/>
    <w:rsid w:val="00874663"/>
    <w:rsid w:val="0087588D"/>
    <w:rsid w:val="00880850"/>
    <w:rsid w:val="008904EF"/>
    <w:rsid w:val="00895F18"/>
    <w:rsid w:val="008A46F3"/>
    <w:rsid w:val="008B0452"/>
    <w:rsid w:val="008B403D"/>
    <w:rsid w:val="008D152A"/>
    <w:rsid w:val="008D1C9C"/>
    <w:rsid w:val="008E0E13"/>
    <w:rsid w:val="008E2D06"/>
    <w:rsid w:val="008E5D20"/>
    <w:rsid w:val="008F7893"/>
    <w:rsid w:val="00903ACD"/>
    <w:rsid w:val="009129B1"/>
    <w:rsid w:val="00921DD5"/>
    <w:rsid w:val="00935EAA"/>
    <w:rsid w:val="00940D3D"/>
    <w:rsid w:val="00944E66"/>
    <w:rsid w:val="009551D5"/>
    <w:rsid w:val="00962FF8"/>
    <w:rsid w:val="00970A5A"/>
    <w:rsid w:val="009819E1"/>
    <w:rsid w:val="009A00A4"/>
    <w:rsid w:val="009A0A93"/>
    <w:rsid w:val="009A373C"/>
    <w:rsid w:val="009A54D0"/>
    <w:rsid w:val="009A620F"/>
    <w:rsid w:val="009B1359"/>
    <w:rsid w:val="009C229E"/>
    <w:rsid w:val="009C2A89"/>
    <w:rsid w:val="009D61B9"/>
    <w:rsid w:val="009D70A0"/>
    <w:rsid w:val="00A027E8"/>
    <w:rsid w:val="00A05685"/>
    <w:rsid w:val="00A10FF9"/>
    <w:rsid w:val="00A1216D"/>
    <w:rsid w:val="00A143C2"/>
    <w:rsid w:val="00A40FB1"/>
    <w:rsid w:val="00A52762"/>
    <w:rsid w:val="00A65BA2"/>
    <w:rsid w:val="00A967AB"/>
    <w:rsid w:val="00AA241D"/>
    <w:rsid w:val="00AC2B6C"/>
    <w:rsid w:val="00AC34BF"/>
    <w:rsid w:val="00AD0D9A"/>
    <w:rsid w:val="00AD4FFB"/>
    <w:rsid w:val="00B02ABA"/>
    <w:rsid w:val="00B15E40"/>
    <w:rsid w:val="00B33BE2"/>
    <w:rsid w:val="00B3701A"/>
    <w:rsid w:val="00B53DD0"/>
    <w:rsid w:val="00B70FED"/>
    <w:rsid w:val="00B80654"/>
    <w:rsid w:val="00B80EF1"/>
    <w:rsid w:val="00BA327F"/>
    <w:rsid w:val="00BA4846"/>
    <w:rsid w:val="00BC4525"/>
    <w:rsid w:val="00C004E9"/>
    <w:rsid w:val="00C13C51"/>
    <w:rsid w:val="00C26602"/>
    <w:rsid w:val="00C27655"/>
    <w:rsid w:val="00C34BB9"/>
    <w:rsid w:val="00C37FF6"/>
    <w:rsid w:val="00C4322C"/>
    <w:rsid w:val="00C4432A"/>
    <w:rsid w:val="00C53FBA"/>
    <w:rsid w:val="00C55385"/>
    <w:rsid w:val="00C65A9F"/>
    <w:rsid w:val="00C85698"/>
    <w:rsid w:val="00CA06D5"/>
    <w:rsid w:val="00CA5077"/>
    <w:rsid w:val="00CB120F"/>
    <w:rsid w:val="00CC002A"/>
    <w:rsid w:val="00CC6817"/>
    <w:rsid w:val="00CD1308"/>
    <w:rsid w:val="00CE2397"/>
    <w:rsid w:val="00CF254C"/>
    <w:rsid w:val="00CF34E9"/>
    <w:rsid w:val="00CF4ADC"/>
    <w:rsid w:val="00D01F5D"/>
    <w:rsid w:val="00D102A2"/>
    <w:rsid w:val="00D12ACA"/>
    <w:rsid w:val="00D163D0"/>
    <w:rsid w:val="00D165FE"/>
    <w:rsid w:val="00D46BE2"/>
    <w:rsid w:val="00D60663"/>
    <w:rsid w:val="00D7547A"/>
    <w:rsid w:val="00D82E38"/>
    <w:rsid w:val="00D83024"/>
    <w:rsid w:val="00D947CF"/>
    <w:rsid w:val="00D96F94"/>
    <w:rsid w:val="00DB3033"/>
    <w:rsid w:val="00DD7783"/>
    <w:rsid w:val="00DE33C0"/>
    <w:rsid w:val="00DF6B7C"/>
    <w:rsid w:val="00E1189B"/>
    <w:rsid w:val="00E128CA"/>
    <w:rsid w:val="00E3679F"/>
    <w:rsid w:val="00E407D0"/>
    <w:rsid w:val="00E40CB6"/>
    <w:rsid w:val="00E4794B"/>
    <w:rsid w:val="00E54487"/>
    <w:rsid w:val="00E5466A"/>
    <w:rsid w:val="00E679D4"/>
    <w:rsid w:val="00E77A25"/>
    <w:rsid w:val="00E8632E"/>
    <w:rsid w:val="00EB5483"/>
    <w:rsid w:val="00EC71AA"/>
    <w:rsid w:val="00ED131B"/>
    <w:rsid w:val="00EE5950"/>
    <w:rsid w:val="00EE5B3F"/>
    <w:rsid w:val="00F02C4E"/>
    <w:rsid w:val="00F166F9"/>
    <w:rsid w:val="00F16837"/>
    <w:rsid w:val="00F2548B"/>
    <w:rsid w:val="00F423E2"/>
    <w:rsid w:val="00F45985"/>
    <w:rsid w:val="00F56D3B"/>
    <w:rsid w:val="00F7044C"/>
    <w:rsid w:val="00F721E7"/>
    <w:rsid w:val="00F907CF"/>
    <w:rsid w:val="00F90A41"/>
    <w:rsid w:val="00F93FAD"/>
    <w:rsid w:val="00FA7931"/>
    <w:rsid w:val="00FA7D4F"/>
    <w:rsid w:val="00FC3CF6"/>
    <w:rsid w:val="00FF28AF"/>
    <w:rsid w:val="00FF4C13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47746"/>
  <w15:docId w15:val="{3393C2B7-8EC0-4687-9346-EC662FF74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E6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4E6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44E6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a6"/>
    <w:uiPriority w:val="99"/>
    <w:semiHidden/>
    <w:rsid w:val="00A967AB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5"/>
    <w:uiPriority w:val="99"/>
    <w:semiHidden/>
    <w:rsid w:val="00A967A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a7">
    <w:name w:val="Нижний колонтитул Знак"/>
    <w:link w:val="a8"/>
    <w:uiPriority w:val="99"/>
    <w:rsid w:val="00A967AB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7"/>
    <w:uiPriority w:val="99"/>
    <w:rsid w:val="00A967AB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styleId="a9">
    <w:name w:val="footnote reference"/>
    <w:semiHidden/>
    <w:rsid w:val="00A967AB"/>
    <w:rPr>
      <w:rFonts w:cs="Times New Roman"/>
      <w:vertAlign w:val="superscript"/>
    </w:rPr>
  </w:style>
  <w:style w:type="paragraph" w:styleId="aa">
    <w:name w:val="List Paragraph"/>
    <w:aliases w:val="Bullet List,FooterText,numbered,List Paragraph,Абзац маркированнный,UL,1. Абзац списка,Table-Normal,RSHB_Table-Normal,Предусловия,Нумерованный список_ФТ,Булет 1,Bullet Number,Нумерованый список,lp1,lp11,List Paragraph11"/>
    <w:basedOn w:val="a"/>
    <w:link w:val="ab"/>
    <w:uiPriority w:val="1"/>
    <w:qFormat/>
    <w:rsid w:val="00062270"/>
    <w:pPr>
      <w:shd w:val="clear" w:color="auto" w:fill="FFFFFF"/>
      <w:autoSpaceDE w:val="0"/>
      <w:autoSpaceDN w:val="0"/>
      <w:adjustRightInd w:val="0"/>
      <w:ind w:left="720" w:firstLine="567"/>
      <w:contextualSpacing/>
      <w:jc w:val="both"/>
    </w:pPr>
    <w:rPr>
      <w:sz w:val="28"/>
      <w:szCs w:val="28"/>
      <w:lang w:val="x-none" w:eastAsia="en-US"/>
    </w:rPr>
  </w:style>
  <w:style w:type="character" w:customStyle="1" w:styleId="ab">
    <w:name w:val="Абзац списка Знак"/>
    <w:aliases w:val="Bullet List Знак,FooterText Знак,numbered Знак,List Paragraph Знак,Абзац маркированнный Знак,UL Знак,1. Абзац списка Знак,Table-Normal Знак,RSHB_Table-Normal Знак,Предусловия Знак,Нумерованный список_ФТ Знак,Булет 1 Знак,lp1 Знак"/>
    <w:link w:val="aa"/>
    <w:uiPriority w:val="1"/>
    <w:locked/>
    <w:rsid w:val="00062270"/>
    <w:rPr>
      <w:rFonts w:ascii="Times New Roman" w:eastAsia="Times New Roman" w:hAnsi="Times New Roman"/>
      <w:sz w:val="28"/>
      <w:szCs w:val="28"/>
      <w:shd w:val="clear" w:color="auto" w:fill="FFFFFF"/>
      <w:lang w:val="x-none" w:eastAsia="en-US"/>
    </w:rPr>
  </w:style>
  <w:style w:type="paragraph" w:styleId="3">
    <w:name w:val="Body Text Indent 3"/>
    <w:basedOn w:val="a"/>
    <w:link w:val="30"/>
    <w:uiPriority w:val="99"/>
    <w:semiHidden/>
    <w:unhideWhenUsed/>
    <w:rsid w:val="00062270"/>
    <w:pPr>
      <w:spacing w:after="120"/>
      <w:ind w:left="283"/>
      <w:jc w:val="both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uiPriority w:val="99"/>
    <w:semiHidden/>
    <w:rsid w:val="00062270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ac">
    <w:name w:val="footnote text"/>
    <w:basedOn w:val="a"/>
    <w:link w:val="ad"/>
    <w:uiPriority w:val="99"/>
    <w:semiHidden/>
    <w:unhideWhenUsed/>
    <w:rsid w:val="00DF6B7C"/>
    <w:rPr>
      <w:sz w:val="20"/>
      <w:szCs w:val="20"/>
    </w:rPr>
  </w:style>
  <w:style w:type="character" w:customStyle="1" w:styleId="ad">
    <w:name w:val="Текст сноски Знак"/>
    <w:link w:val="ac"/>
    <w:uiPriority w:val="99"/>
    <w:semiHidden/>
    <w:rsid w:val="00DF6B7C"/>
    <w:rPr>
      <w:rFonts w:ascii="Times New Roman" w:eastAsia="Times New Roman" w:hAnsi="Times New Roman"/>
    </w:rPr>
  </w:style>
  <w:style w:type="paragraph" w:styleId="ae">
    <w:name w:val="Body Text Indent"/>
    <w:basedOn w:val="a"/>
    <w:link w:val="af"/>
    <w:rsid w:val="00CD1308"/>
    <w:pPr>
      <w:spacing w:after="120"/>
      <w:ind w:left="283"/>
    </w:pPr>
    <w:rPr>
      <w:lang w:val="x-none" w:eastAsia="x-none"/>
    </w:rPr>
  </w:style>
  <w:style w:type="character" w:customStyle="1" w:styleId="af">
    <w:name w:val="Основной текст с отступом Знак"/>
    <w:link w:val="ae"/>
    <w:rsid w:val="00CD1308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Default">
    <w:name w:val="Default"/>
    <w:rsid w:val="0059289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8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41657-7569-4257-9F9D-B97866B7F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Links>
    <vt:vector size="18" baseType="variant">
      <vt:variant>
        <vt:i4>327685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consultantplus://offline/ref=1168D708147762CC148515E45DC9B04A37C337FCB0C50008AA3A528003f4tDE</vt:lpwstr>
      </vt:variant>
      <vt:variant>
        <vt:lpwstr/>
      </vt:variant>
      <vt:variant>
        <vt:i4>327685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consultantplus://offline/ref=1168D708147762CC148515E45DC9B04A37C337FCB0C50008AA3A528003f4tDE</vt:lpwstr>
      </vt:variant>
      <vt:variant>
        <vt:lpwstr/>
      </vt:variant>
      <vt:variant>
        <vt:i4>327685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consultantplus://offline/ref=1168D708147762CC148515E45DC9B04A37C337FCB0C50008AA3A528003f4tDE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OnosovaND</dc:creator>
  <cp:lastModifiedBy>Ковалёва Елена Ивановна</cp:lastModifiedBy>
  <cp:revision>9</cp:revision>
  <cp:lastPrinted>2025-04-01T03:22:00Z</cp:lastPrinted>
  <dcterms:created xsi:type="dcterms:W3CDTF">2025-10-16T07:11:00Z</dcterms:created>
  <dcterms:modified xsi:type="dcterms:W3CDTF">2026-06-23T06:25:00Z</dcterms:modified>
</cp:coreProperties>
</file>