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2D1" w:rsidRDefault="00E142D1" w:rsidP="008E54F5">
      <w:pPr>
        <w:jc w:val="center"/>
        <w:rPr>
          <w:b/>
        </w:rPr>
      </w:pPr>
    </w:p>
    <w:p w:rsidR="00E142D1" w:rsidRDefault="00E142D1" w:rsidP="008E54F5">
      <w:pPr>
        <w:jc w:val="center"/>
        <w:rPr>
          <w:b/>
        </w:rPr>
      </w:pPr>
    </w:p>
    <w:p w:rsidR="00E142D1" w:rsidRDefault="00E142D1" w:rsidP="008E54F5">
      <w:pPr>
        <w:jc w:val="center"/>
        <w:rPr>
          <w:b/>
        </w:rPr>
      </w:pPr>
    </w:p>
    <w:p w:rsidR="00E17FBB" w:rsidRPr="008E54F5" w:rsidRDefault="002E6165" w:rsidP="008E54F5">
      <w:pPr>
        <w:jc w:val="center"/>
        <w:rPr>
          <w:b/>
        </w:rPr>
      </w:pPr>
      <w:r>
        <w:rPr>
          <w:b/>
        </w:rPr>
        <w:t>ДОГОВОР №</w:t>
      </w:r>
      <w:r w:rsidR="00915001">
        <w:rPr>
          <w:b/>
        </w:rPr>
        <w:t xml:space="preserve"> </w:t>
      </w:r>
      <w:r w:rsidR="000912BB">
        <w:rPr>
          <w:b/>
        </w:rPr>
        <w:t>336</w:t>
      </w:r>
      <w:r w:rsidR="00FF4850">
        <w:rPr>
          <w:b/>
        </w:rPr>
        <w:t>/1126</w:t>
      </w:r>
    </w:p>
    <w:p w:rsidR="00AE1D36" w:rsidRPr="00F50276" w:rsidRDefault="00AE1D36">
      <w:pPr>
        <w:jc w:val="center"/>
        <w:rPr>
          <w:b/>
        </w:rPr>
      </w:pPr>
    </w:p>
    <w:p w:rsidR="00AE1D36" w:rsidRPr="00F50276" w:rsidRDefault="00AE1D36" w:rsidP="00E15CB2">
      <w:pPr>
        <w:jc w:val="center"/>
      </w:pPr>
      <w:r w:rsidRPr="00F50276">
        <w:t xml:space="preserve">г. </w:t>
      </w:r>
      <w:r w:rsidR="007C6750" w:rsidRPr="00F50276">
        <w:t>Москва</w:t>
      </w:r>
      <w:r w:rsidRPr="00F50276">
        <w:tab/>
      </w:r>
      <w:r w:rsidRPr="00F50276">
        <w:tab/>
      </w:r>
      <w:r w:rsidRPr="00F50276">
        <w:tab/>
      </w:r>
      <w:r w:rsidR="00E15CB2" w:rsidRPr="00F50276">
        <w:t xml:space="preserve">     </w:t>
      </w:r>
      <w:r w:rsidRPr="00F50276">
        <w:tab/>
      </w:r>
      <w:r w:rsidRPr="00F50276">
        <w:tab/>
      </w:r>
      <w:r w:rsidR="00E15CB2" w:rsidRPr="00F50276">
        <w:t xml:space="preserve">   </w:t>
      </w:r>
      <w:r w:rsidR="002E6165">
        <w:tab/>
      </w:r>
      <w:r w:rsidR="002E6165">
        <w:tab/>
      </w:r>
      <w:r w:rsidR="002E6165">
        <w:tab/>
        <w:t xml:space="preserve">             </w:t>
      </w:r>
      <w:proofErr w:type="gramStart"/>
      <w:r w:rsidR="002E6165">
        <w:t xml:space="preserve">   </w:t>
      </w:r>
      <w:r w:rsidRPr="00F50276">
        <w:t>«</w:t>
      </w:r>
      <w:proofErr w:type="gramEnd"/>
      <w:r w:rsidR="00E821EA">
        <w:t>__</w:t>
      </w:r>
      <w:r w:rsidR="002E6165">
        <w:t>»________</w:t>
      </w:r>
      <w:r w:rsidR="009B7853" w:rsidRPr="00C56A3E">
        <w:t xml:space="preserve"> 20</w:t>
      </w:r>
      <w:r w:rsidR="00E17FBB" w:rsidRPr="00F50276">
        <w:t>2</w:t>
      </w:r>
      <w:r w:rsidR="00B06499">
        <w:t>6</w:t>
      </w:r>
      <w:r w:rsidR="009B7853" w:rsidRPr="00F50276">
        <w:t xml:space="preserve"> </w:t>
      </w:r>
      <w:r w:rsidRPr="00F50276">
        <w:t>г.</w:t>
      </w:r>
    </w:p>
    <w:p w:rsidR="00AE1D36" w:rsidRPr="00F50276" w:rsidRDefault="00AE1D36">
      <w:pPr>
        <w:jc w:val="both"/>
      </w:pPr>
    </w:p>
    <w:p w:rsidR="00CF0AAD" w:rsidRPr="00F50276" w:rsidRDefault="00A25DFD" w:rsidP="009D256D">
      <w:pPr>
        <w:ind w:firstLine="851"/>
        <w:jc w:val="both"/>
      </w:pPr>
      <w:r>
        <w:t>_____</w:t>
      </w:r>
      <w:r w:rsidR="00634AD7" w:rsidRPr="00F50276">
        <w:rPr>
          <w:b/>
        </w:rPr>
        <w:t>,</w:t>
      </w:r>
      <w:r w:rsidR="00AE1D36" w:rsidRPr="00F50276">
        <w:t xml:space="preserve"> именуем</w:t>
      </w:r>
      <w:r>
        <w:t>ое</w:t>
      </w:r>
      <w:r w:rsidR="00AE1D36" w:rsidRPr="00F50276">
        <w:t xml:space="preserve"> в дальнейшем </w:t>
      </w:r>
      <w:r w:rsidR="00AE1D36" w:rsidRPr="00F50276">
        <w:rPr>
          <w:b/>
        </w:rPr>
        <w:t>«</w:t>
      </w:r>
      <w:r w:rsidR="00EC56DF" w:rsidRPr="00EC56DF">
        <w:rPr>
          <w:b/>
        </w:rPr>
        <w:t xml:space="preserve">Подрядчик», </w:t>
      </w:r>
      <w:r w:rsidR="0086225E" w:rsidRPr="0086225E">
        <w:t xml:space="preserve">в лице </w:t>
      </w:r>
      <w:r>
        <w:t>______</w:t>
      </w:r>
      <w:r w:rsidR="0086225E" w:rsidRPr="0086225E">
        <w:t xml:space="preserve">, действующего на основании </w:t>
      </w:r>
      <w:r>
        <w:t>______</w:t>
      </w:r>
      <w:r w:rsidR="00BC2B96" w:rsidRPr="00F50276">
        <w:t xml:space="preserve">, </w:t>
      </w:r>
      <w:r w:rsidR="00AE1D36" w:rsidRPr="00F50276">
        <w:t>с одной стороны, и</w:t>
      </w:r>
      <w:r w:rsidR="000E7741" w:rsidRPr="00F50276">
        <w:t xml:space="preserve"> </w:t>
      </w:r>
      <w:r w:rsidR="0038438A" w:rsidRPr="00F50276">
        <w:t>Федеральное государственное бюджетное учреждение культуры «Центральный музей древнерусской культуры и искусства имени Андрея Рублева»</w:t>
      </w:r>
      <w:r>
        <w:t xml:space="preserve"> (</w:t>
      </w:r>
      <w:r w:rsidRPr="00EC56DF">
        <w:rPr>
          <w:b/>
        </w:rPr>
        <w:t xml:space="preserve">Музей им. Андрея </w:t>
      </w:r>
      <w:r w:rsidR="00685387" w:rsidRPr="00EC56DF">
        <w:rPr>
          <w:b/>
        </w:rPr>
        <w:t>Рублева)</w:t>
      </w:r>
      <w:r w:rsidR="00420CB5" w:rsidRPr="00EC56DF">
        <w:rPr>
          <w:b/>
        </w:rPr>
        <w:t>,</w:t>
      </w:r>
      <w:r w:rsidR="00420CB5" w:rsidRPr="00F50276">
        <w:t xml:space="preserve"> именуем</w:t>
      </w:r>
      <w:r w:rsidR="000E7741" w:rsidRPr="00F50276">
        <w:t>ое</w:t>
      </w:r>
      <w:r w:rsidR="00AE1D36" w:rsidRPr="00F50276">
        <w:t xml:space="preserve"> в дальнейшем </w:t>
      </w:r>
      <w:r w:rsidR="00AE1D36" w:rsidRPr="00F50276">
        <w:rPr>
          <w:b/>
        </w:rPr>
        <w:t>«Заказчик»</w:t>
      </w:r>
      <w:r w:rsidR="00AE1D36" w:rsidRPr="00F50276">
        <w:t xml:space="preserve">, </w:t>
      </w:r>
      <w:r w:rsidR="007E6394" w:rsidRPr="007E6394">
        <w:t xml:space="preserve">в лице </w:t>
      </w:r>
      <w:r w:rsidRPr="00A25DFD">
        <w:t xml:space="preserve">заместителя директора по финансово-экономической деятельности Каштановой Натальи Валентиновны, действующего на </w:t>
      </w:r>
      <w:r w:rsidRPr="00B71E1E">
        <w:t>основании доверенности</w:t>
      </w:r>
      <w:r w:rsidR="002030CB">
        <w:t xml:space="preserve">  № 07/26-ДВ от 30</w:t>
      </w:r>
      <w:r w:rsidR="00915001" w:rsidRPr="00B71E1E">
        <w:t>.01.2026г.</w:t>
      </w:r>
      <w:r w:rsidR="00E15CB2" w:rsidRPr="00B71E1E">
        <w:t>,</w:t>
      </w:r>
      <w:r w:rsidR="00AE1D36" w:rsidRPr="00B71E1E">
        <w:t xml:space="preserve"> </w:t>
      </w:r>
      <w:r w:rsidR="00DD4C41" w:rsidRPr="00B71E1E">
        <w:t>совместно</w:t>
      </w:r>
      <w:r w:rsidR="00DD4C41" w:rsidRPr="00F50276">
        <w:t xml:space="preserve"> именуемые «Стороны», </w:t>
      </w:r>
      <w:r w:rsidRPr="00A25DFD"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(далее - Закон о контр</w:t>
      </w:r>
      <w:r w:rsidR="002A5196">
        <w:t xml:space="preserve">актной системе) в частности п. </w:t>
      </w:r>
      <w:r w:rsidR="000912BB">
        <w:t>5</w:t>
      </w:r>
      <w:r w:rsidRPr="00A25DFD">
        <w:t xml:space="preserve"> ч. 1 ст. 93, </w:t>
      </w:r>
      <w:r w:rsidR="000912BB">
        <w:t xml:space="preserve">                    </w:t>
      </w:r>
      <w:r w:rsidRPr="00A25DFD">
        <w:t>(И</w:t>
      </w:r>
      <w:r w:rsidR="001962F8">
        <w:t xml:space="preserve">КЗ </w:t>
      </w:r>
      <w:r w:rsidR="000912BB">
        <w:t>26177090386957709010010009</w:t>
      </w:r>
      <w:r w:rsidR="001962F8" w:rsidRPr="001962F8">
        <w:t>0000000244</w:t>
      </w:r>
      <w:r w:rsidR="001962F8">
        <w:t>),</w:t>
      </w:r>
      <w:r w:rsidR="001962F8" w:rsidRPr="00A25DFD">
        <w:t xml:space="preserve"> </w:t>
      </w:r>
      <w:r w:rsidR="00616DF9">
        <w:t>з</w:t>
      </w:r>
      <w:r w:rsidRPr="00A25DFD">
        <w:t>аключили настоящий договор  (д</w:t>
      </w:r>
      <w:r>
        <w:t>алее – Договор) о нижеследующем</w:t>
      </w:r>
      <w:r w:rsidR="00AE1D36" w:rsidRPr="00F50276">
        <w:t>:</w:t>
      </w:r>
    </w:p>
    <w:p w:rsidR="00355D98" w:rsidRPr="00F50276" w:rsidRDefault="00355D98" w:rsidP="009D256D">
      <w:pPr>
        <w:ind w:firstLine="851"/>
        <w:jc w:val="both"/>
      </w:pPr>
    </w:p>
    <w:p w:rsidR="00AE1D36" w:rsidRPr="00F50276" w:rsidRDefault="00AE1D36" w:rsidP="00DC44D6">
      <w:pPr>
        <w:pStyle w:val="af1"/>
        <w:numPr>
          <w:ilvl w:val="0"/>
          <w:numId w:val="9"/>
        </w:numPr>
        <w:jc w:val="center"/>
        <w:rPr>
          <w:b/>
          <w:caps/>
        </w:rPr>
      </w:pPr>
      <w:r w:rsidRPr="00F50276">
        <w:rPr>
          <w:b/>
          <w:caps/>
        </w:rPr>
        <w:t>Предмет Договора</w:t>
      </w:r>
    </w:p>
    <w:p w:rsidR="00FF4850" w:rsidRDefault="002A5196" w:rsidP="002A5196">
      <w:pPr>
        <w:tabs>
          <w:tab w:val="left" w:pos="3615"/>
        </w:tabs>
        <w:spacing w:before="57"/>
        <w:jc w:val="both"/>
      </w:pPr>
      <w:r>
        <w:t xml:space="preserve">1.По поручению Заказчика </w:t>
      </w:r>
      <w:r w:rsidR="00EC56DF" w:rsidRPr="00EC56DF">
        <w:t xml:space="preserve">Подрядчик </w:t>
      </w:r>
      <w:r>
        <w:t>обязуется выполнить работы по</w:t>
      </w:r>
      <w:r w:rsidR="00FF4850">
        <w:t xml:space="preserve"> </w:t>
      </w:r>
      <w:r w:rsidR="00FF4850">
        <w:rPr>
          <w:lang w:eastAsia="en-US"/>
        </w:rPr>
        <w:t xml:space="preserve">художественному оформлению </w:t>
      </w:r>
      <w:r w:rsidR="00FF4850" w:rsidRPr="003D2002">
        <w:rPr>
          <w:lang w:eastAsia="en-US"/>
        </w:rPr>
        <w:t xml:space="preserve">выставочных стендов в выставочном помещении, расположенном по адресу: Андроньевская площадь, дом </w:t>
      </w:r>
      <w:r w:rsidR="00DF77D1">
        <w:rPr>
          <w:lang w:eastAsia="en-US"/>
        </w:rPr>
        <w:t>10 стр.</w:t>
      </w:r>
      <w:r w:rsidR="00DF77D1" w:rsidRPr="00DF77D1">
        <w:rPr>
          <w:lang w:eastAsia="en-US"/>
        </w:rPr>
        <w:t>3,</w:t>
      </w:r>
      <w:r w:rsidR="00FF4850" w:rsidRPr="00FF4850">
        <w:t xml:space="preserve"> </w:t>
      </w:r>
      <w:r w:rsidR="00FF4850">
        <w:t>для выставки:</w:t>
      </w:r>
    </w:p>
    <w:p w:rsidR="00FF4850" w:rsidRPr="002030CB" w:rsidRDefault="00FF4850" w:rsidP="002A5196">
      <w:pPr>
        <w:tabs>
          <w:tab w:val="left" w:pos="3615"/>
        </w:tabs>
        <w:spacing w:before="57"/>
        <w:jc w:val="both"/>
        <w:rPr>
          <w:b/>
        </w:rPr>
      </w:pPr>
      <w:r w:rsidRPr="002030CB">
        <w:rPr>
          <w:b/>
        </w:rPr>
        <w:t>-</w:t>
      </w:r>
      <w:r w:rsidRPr="002030CB">
        <w:rPr>
          <w:b/>
          <w:lang w:eastAsia="en-US"/>
        </w:rPr>
        <w:t xml:space="preserve"> </w:t>
      </w:r>
      <w:r w:rsidR="000912BB" w:rsidRPr="000912BB">
        <w:rPr>
          <w:b/>
          <w:lang w:eastAsia="en-US"/>
        </w:rPr>
        <w:t xml:space="preserve">«ДЕТСТВО. ОТРОЧЕСТВО. СВЯТОСТЬ», </w:t>
      </w:r>
      <w:r w:rsidR="000912BB">
        <w:rPr>
          <w:b/>
          <w:lang w:eastAsia="en-US"/>
        </w:rPr>
        <w:t>проходящей с 02.09.2026 по 15.11</w:t>
      </w:r>
      <w:r w:rsidR="002030CB" w:rsidRPr="002030CB">
        <w:rPr>
          <w:b/>
          <w:lang w:eastAsia="en-US"/>
        </w:rPr>
        <w:t>.2026.</w:t>
      </w:r>
    </w:p>
    <w:p w:rsidR="002A5196" w:rsidRPr="00F50276" w:rsidRDefault="002A5196" w:rsidP="002A5196">
      <w:pPr>
        <w:tabs>
          <w:tab w:val="left" w:pos="3615"/>
        </w:tabs>
        <w:spacing w:before="57"/>
        <w:ind w:left="450" w:hanging="450"/>
        <w:jc w:val="both"/>
      </w:pPr>
    </w:p>
    <w:p w:rsidR="00AE1D36" w:rsidRPr="00F50276" w:rsidRDefault="00AE1D36" w:rsidP="00DC44D6">
      <w:pPr>
        <w:pStyle w:val="af1"/>
        <w:numPr>
          <w:ilvl w:val="0"/>
          <w:numId w:val="9"/>
        </w:numPr>
        <w:jc w:val="center"/>
        <w:rPr>
          <w:b/>
        </w:rPr>
      </w:pPr>
      <w:r w:rsidRPr="00F50276">
        <w:rPr>
          <w:b/>
        </w:rPr>
        <w:t>ПРАВА И ОБЯЗАННОСТИ СТОРОН</w:t>
      </w:r>
    </w:p>
    <w:p w:rsidR="00EC56DF" w:rsidRPr="00EC56DF" w:rsidRDefault="00EC56DF" w:rsidP="00EC56DF">
      <w:pPr>
        <w:jc w:val="both"/>
        <w:rPr>
          <w:color w:val="0D0D0D"/>
        </w:rPr>
      </w:pPr>
      <w:r>
        <w:rPr>
          <w:color w:val="0D0D0D"/>
        </w:rPr>
        <w:t>2</w:t>
      </w:r>
      <w:r w:rsidRPr="00EC56DF">
        <w:rPr>
          <w:color w:val="0D0D0D"/>
        </w:rPr>
        <w:t>.1. Подрядчик обязан:</w:t>
      </w:r>
    </w:p>
    <w:p w:rsidR="00EC56DF" w:rsidRPr="00EC56DF" w:rsidRDefault="00EC56DF" w:rsidP="00EC56DF">
      <w:pPr>
        <w:jc w:val="both"/>
        <w:rPr>
          <w:color w:val="0D0D0D"/>
        </w:rPr>
      </w:pPr>
      <w:r>
        <w:rPr>
          <w:color w:val="0D0D0D"/>
        </w:rPr>
        <w:t>2</w:t>
      </w:r>
      <w:r w:rsidRPr="00EC56DF">
        <w:rPr>
          <w:color w:val="0D0D0D"/>
        </w:rPr>
        <w:t>.1.1. Выполнить Работы в течение сроков, указанных в техническом задании.</w:t>
      </w:r>
    </w:p>
    <w:p w:rsidR="00EC56DF" w:rsidRPr="00EC56DF" w:rsidRDefault="00EC56DF" w:rsidP="00EC56DF">
      <w:pPr>
        <w:jc w:val="both"/>
        <w:rPr>
          <w:color w:val="0D0D0D"/>
        </w:rPr>
      </w:pPr>
      <w:r>
        <w:rPr>
          <w:color w:val="0D0D0D"/>
        </w:rPr>
        <w:t>2</w:t>
      </w:r>
      <w:r w:rsidRPr="00EC56DF">
        <w:rPr>
          <w:color w:val="0D0D0D"/>
        </w:rPr>
        <w:t>.1.2. Участвовать в сдаче-приемке Работ в соответствии с разделом 4 Договора.</w:t>
      </w:r>
    </w:p>
    <w:p w:rsidR="00EC56DF" w:rsidRPr="00EC56DF" w:rsidRDefault="00EC56DF" w:rsidP="00EC56DF">
      <w:pPr>
        <w:jc w:val="both"/>
        <w:rPr>
          <w:color w:val="0D0D0D"/>
        </w:rPr>
      </w:pPr>
      <w:r>
        <w:rPr>
          <w:color w:val="0D0D0D"/>
        </w:rPr>
        <w:t>2</w:t>
      </w:r>
      <w:r w:rsidRPr="00EC56DF">
        <w:rPr>
          <w:color w:val="0D0D0D"/>
        </w:rPr>
        <w:t>.1.3. Выполнить Работы качественно, своевременно и должным образом в соответствии с условиями Договора и с соблюдением действующих норм законодательства РФ.</w:t>
      </w:r>
    </w:p>
    <w:p w:rsidR="00EC56DF" w:rsidRPr="00A00EFE" w:rsidRDefault="00EC56DF" w:rsidP="00EC56DF">
      <w:pPr>
        <w:jc w:val="both"/>
        <w:rPr>
          <w:color w:val="0D0D0D"/>
        </w:rPr>
      </w:pPr>
      <w:r>
        <w:rPr>
          <w:color w:val="0D0D0D"/>
        </w:rPr>
        <w:t>2</w:t>
      </w:r>
      <w:r w:rsidRPr="00EC56DF">
        <w:rPr>
          <w:color w:val="0D0D0D"/>
        </w:rPr>
        <w:t xml:space="preserve">.1.4. </w:t>
      </w:r>
      <w:r w:rsidR="00FF4850">
        <w:rPr>
          <w:color w:val="0D0D0D"/>
        </w:rPr>
        <w:t xml:space="preserve">Исполнять </w:t>
      </w:r>
      <w:r w:rsidR="00FF4850" w:rsidRPr="00EC56DF">
        <w:rPr>
          <w:color w:val="0D0D0D"/>
        </w:rPr>
        <w:t>полученные</w:t>
      </w:r>
      <w:r w:rsidRPr="00EC56DF">
        <w:rPr>
          <w:color w:val="0D0D0D"/>
        </w:rPr>
        <w:t xml:space="preserve"> в ходе выполнения Работ поручения Заказчика, если они не противоречат условиям Договора и не представляют собой вмешательство в хозяйственную деятельность Подрядчика. В </w:t>
      </w:r>
      <w:r w:rsidRPr="00A00EFE">
        <w:rPr>
          <w:color w:val="0D0D0D"/>
        </w:rPr>
        <w:t>случае изменения объема работ Заказчик по согласованию с Подрядчиком вносят изменения в Договор путем подписания Дополнительного соглашения к настоящему Договору</w:t>
      </w:r>
      <w:r w:rsidR="00344EF8" w:rsidRPr="00A00EFE">
        <w:rPr>
          <w:color w:val="0D0D0D"/>
        </w:rPr>
        <w:t xml:space="preserve">, которое </w:t>
      </w:r>
      <w:r w:rsidR="00FF4850" w:rsidRPr="00A00EFE">
        <w:rPr>
          <w:color w:val="0D0D0D"/>
        </w:rPr>
        <w:t>будет являться</w:t>
      </w:r>
      <w:r w:rsidRPr="00A00EFE">
        <w:rPr>
          <w:color w:val="0D0D0D"/>
        </w:rPr>
        <w:t xml:space="preserve"> его неотъемлемой частью. 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>2.1.5. Для приемки завершенных Работ передать Заказчику 2 (Два) экземпляра актов о приемке выполненных работ по форме, указанно</w:t>
      </w:r>
      <w:r w:rsidR="00A803C3" w:rsidRPr="00A00EFE">
        <w:rPr>
          <w:color w:val="0D0D0D"/>
        </w:rPr>
        <w:t>й</w:t>
      </w:r>
      <w:r w:rsidRPr="00A00EFE">
        <w:rPr>
          <w:color w:val="0D0D0D"/>
        </w:rPr>
        <w:t xml:space="preserve"> в Приложении №</w:t>
      </w:r>
      <w:r w:rsidR="00FF4850" w:rsidRPr="00A00EFE">
        <w:rPr>
          <w:color w:val="0D0D0D"/>
        </w:rPr>
        <w:t>3</w:t>
      </w:r>
      <w:r w:rsidRPr="00A00EFE">
        <w:rPr>
          <w:color w:val="0D0D0D"/>
        </w:rPr>
        <w:t xml:space="preserve"> настоящего Договора.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>2.1.6. Нести ответственность за соблюдение пожарной безопасности и техники безопасности при выполнении Работ.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 xml:space="preserve">2.1.7. Вынести с места проведения работ строительный мусор, не позднее чем за 1 (Один) день до даты подписания окончательного Акта о приемке выполненных работ. Подрядчик вывозит оборудование, не принадлежащее Заказчику, в день подписания Акта о приемке выполненных работ. 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>2.2. Подрядчик имеет право: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>2.2.1. По согласованию с Заказчиком, для исполнения обязательств по Договору в соответствии с пропускным режимом, установленным Заказчиком, при условии согласования с Заказчиком списков лиц, имеющих право такого прохода, а также перечня переносимого имущества (оборудования и т.п.), осуществлять проход сотрудников и пронос необходимого оборудования для проведения Работ на территорию и в здание Заказчика.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>2.2.2. Подрядчик вправе по согласованию с Заказчиком выполнить работы досрочно.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>2.3. Заказчик обязан: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>2.3.1. Предоставить Подрядчику подготовленные для производства работ помещения.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 xml:space="preserve">2.3.2. С момента обнаружения отступлений от требований Технического задания (Приложение № 1 к настоящему Договору), которые могут ухудшать качество Работ или вызывать иные </w:t>
      </w:r>
      <w:r w:rsidRPr="00A00EFE">
        <w:rPr>
          <w:color w:val="0D0D0D"/>
        </w:rPr>
        <w:lastRenderedPageBreak/>
        <w:t>недостатки, письменно заявить Подрядчику в течение 1 (одного) дня об обнаружении таких отступлений.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>2.3.3. Принять выполненные Работы в соответствии с разделом 4 Договора и, при отсутствии претензий относительно качества и других характеристик выполненных Работ и использованных материалов, подписать акты о приемке выполненных работ и передать по одному экземпляру Подрядчику.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 xml:space="preserve">2.3.4. Оплатить выполненные Работы в порядке и на условиях настоящего Договора. </w:t>
      </w:r>
    </w:p>
    <w:p w:rsidR="00EC56DF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>2.4. Заказчик имеет право:</w:t>
      </w:r>
    </w:p>
    <w:p w:rsidR="00CF0AAD" w:rsidRPr="00A00EFE" w:rsidRDefault="00EC56DF" w:rsidP="00EC56DF">
      <w:pPr>
        <w:jc w:val="both"/>
        <w:rPr>
          <w:color w:val="0D0D0D"/>
        </w:rPr>
      </w:pPr>
      <w:r w:rsidRPr="00A00EFE">
        <w:rPr>
          <w:color w:val="0D0D0D"/>
        </w:rPr>
        <w:t>2.4.1. Осуществлять контроль за ходом и качеством выполняемых Подрядчиком Работ, а также правильностью использования им материалов, не вмешиваясь при этом в хозяйственную деятельность</w:t>
      </w:r>
    </w:p>
    <w:p w:rsidR="00EC56DF" w:rsidRPr="00A00EFE" w:rsidRDefault="00EC56DF" w:rsidP="00EC56DF">
      <w:pPr>
        <w:jc w:val="both"/>
        <w:rPr>
          <w:color w:val="0D0D0D"/>
        </w:rPr>
      </w:pPr>
    </w:p>
    <w:p w:rsidR="00EC56DF" w:rsidRPr="00A00EFE" w:rsidRDefault="00EC56DF" w:rsidP="00EC56DF">
      <w:pPr>
        <w:jc w:val="both"/>
        <w:rPr>
          <w:color w:val="0D0D0D"/>
        </w:rPr>
      </w:pPr>
    </w:p>
    <w:p w:rsidR="00AC7034" w:rsidRPr="00A00EFE" w:rsidRDefault="00B33673" w:rsidP="00C8343B">
      <w:pPr>
        <w:pStyle w:val="af1"/>
        <w:numPr>
          <w:ilvl w:val="0"/>
          <w:numId w:val="9"/>
        </w:numPr>
        <w:ind w:hanging="11"/>
        <w:jc w:val="center"/>
        <w:rPr>
          <w:b/>
          <w:color w:val="0D0D0D"/>
        </w:rPr>
      </w:pPr>
      <w:r w:rsidRPr="00A00EFE">
        <w:rPr>
          <w:b/>
          <w:bCs/>
          <w:color w:val="0D0D0D"/>
        </w:rPr>
        <w:t>У</w:t>
      </w:r>
      <w:r w:rsidR="00AC7034" w:rsidRPr="00A00EFE">
        <w:rPr>
          <w:b/>
          <w:bCs/>
          <w:color w:val="0D0D0D"/>
        </w:rPr>
        <w:t xml:space="preserve">СЛОВИЯ </w:t>
      </w:r>
      <w:r w:rsidR="00B45A7F" w:rsidRPr="00A00EFE">
        <w:rPr>
          <w:b/>
          <w:bCs/>
          <w:color w:val="0D0D0D"/>
        </w:rPr>
        <w:t>И ПОРЯДОК РАСЧЕТОВ</w:t>
      </w:r>
    </w:p>
    <w:p w:rsidR="00F70415" w:rsidRPr="00A00EFE" w:rsidRDefault="00D479D1" w:rsidP="00CD57C0">
      <w:pPr>
        <w:numPr>
          <w:ilvl w:val="1"/>
          <w:numId w:val="9"/>
        </w:numPr>
        <w:ind w:left="0" w:firstLine="0"/>
        <w:jc w:val="both"/>
        <w:rPr>
          <w:i/>
        </w:rPr>
      </w:pPr>
      <w:r w:rsidRPr="00CD3311">
        <w:t>Цена Договора (стоимость Работ, выполняемых Подрядчиком по настоящему Договору), согласно Смете (</w:t>
      </w:r>
      <w:r w:rsidRPr="00A00EFE">
        <w:rPr>
          <w:sz w:val="21"/>
          <w:szCs w:val="21"/>
          <w:lang w:eastAsia="ru-RU"/>
        </w:rPr>
        <w:t>Приложени</w:t>
      </w:r>
      <w:r w:rsidR="00344EF8" w:rsidRPr="00A00EFE">
        <w:rPr>
          <w:sz w:val="21"/>
          <w:szCs w:val="21"/>
          <w:lang w:eastAsia="ru-RU"/>
        </w:rPr>
        <w:t>е</w:t>
      </w:r>
      <w:r w:rsidRPr="00A00EFE">
        <w:rPr>
          <w:sz w:val="21"/>
          <w:szCs w:val="21"/>
          <w:lang w:eastAsia="ru-RU"/>
        </w:rPr>
        <w:t xml:space="preserve"> № 2 к настоящему Договору) </w:t>
      </w:r>
      <w:r w:rsidR="00F70415" w:rsidRPr="00A00EFE">
        <w:t xml:space="preserve">составляет </w:t>
      </w:r>
      <w:r w:rsidR="00EF7D96" w:rsidRPr="00A00EFE">
        <w:t>____</w:t>
      </w:r>
      <w:r w:rsidR="00303346" w:rsidRPr="00A00EFE">
        <w:t xml:space="preserve"> </w:t>
      </w:r>
      <w:r w:rsidR="00F70415" w:rsidRPr="00A00EFE">
        <w:t>(</w:t>
      </w:r>
      <w:r w:rsidR="00EF7D96" w:rsidRPr="00A00EFE">
        <w:t>______</w:t>
      </w:r>
      <w:r w:rsidR="00F70415" w:rsidRPr="00A00EFE">
        <w:t>) руб</w:t>
      </w:r>
      <w:r w:rsidR="00C8343B" w:rsidRPr="00A00EFE">
        <w:t>лей</w:t>
      </w:r>
      <w:r w:rsidR="00F70415" w:rsidRPr="00A00EFE">
        <w:t xml:space="preserve"> </w:t>
      </w:r>
      <w:r w:rsidR="00114FE0" w:rsidRPr="00A00EFE">
        <w:t xml:space="preserve">00 </w:t>
      </w:r>
      <w:r w:rsidR="00F70415" w:rsidRPr="00A00EFE">
        <w:t>коп</w:t>
      </w:r>
      <w:r w:rsidR="00C8343B" w:rsidRPr="00A00EFE">
        <w:t>еек</w:t>
      </w:r>
      <w:r w:rsidR="00F70415" w:rsidRPr="00A00EFE">
        <w:t>,</w:t>
      </w:r>
      <w:r w:rsidR="00862AE9" w:rsidRPr="00A00EFE">
        <w:t xml:space="preserve"> </w:t>
      </w:r>
      <w:r w:rsidR="001526E7" w:rsidRPr="00A00EFE">
        <w:t>в том чис</w:t>
      </w:r>
      <w:r w:rsidR="002E6165" w:rsidRPr="00A00EFE">
        <w:t xml:space="preserve">ле НДС </w:t>
      </w:r>
      <w:r w:rsidR="001526E7" w:rsidRPr="00A00EFE">
        <w:t xml:space="preserve">- </w:t>
      </w:r>
      <w:r w:rsidR="00EF7D96" w:rsidRPr="00A00EFE">
        <w:t>______</w:t>
      </w:r>
      <w:r w:rsidR="001526E7" w:rsidRPr="00A00EFE">
        <w:t xml:space="preserve"> (</w:t>
      </w:r>
      <w:r w:rsidR="00EF7D96" w:rsidRPr="00A00EFE">
        <w:t>_______) рублей ____</w:t>
      </w:r>
      <w:r w:rsidR="001526E7" w:rsidRPr="00A00EFE">
        <w:t xml:space="preserve"> копеек</w:t>
      </w:r>
      <w:r w:rsidR="00F70415" w:rsidRPr="00A00EFE">
        <w:t>.</w:t>
      </w:r>
      <w:r w:rsidR="00B94E24" w:rsidRPr="00A00EFE">
        <w:t xml:space="preserve"> </w:t>
      </w:r>
      <w:r w:rsidR="00B94E24" w:rsidRPr="00A00EFE">
        <w:rPr>
          <w:i/>
        </w:rPr>
        <w:t xml:space="preserve">(в случае, если </w:t>
      </w:r>
      <w:r w:rsidR="00EC56DF" w:rsidRPr="00A00EFE">
        <w:rPr>
          <w:i/>
        </w:rPr>
        <w:t xml:space="preserve">Подрядчик </w:t>
      </w:r>
      <w:r w:rsidR="00B94E24" w:rsidRPr="00A00EFE">
        <w:rPr>
          <w:i/>
        </w:rPr>
        <w:t>не является плательщиком НДС, то в данном пункте указывается ссылка на соответствующие положения Налогового кодекса Российской Федерации).</w:t>
      </w:r>
    </w:p>
    <w:p w:rsidR="007360E6" w:rsidRPr="00A00EFE" w:rsidRDefault="007360E6" w:rsidP="00497A7D">
      <w:pPr>
        <w:numPr>
          <w:ilvl w:val="1"/>
          <w:numId w:val="9"/>
        </w:numPr>
        <w:ind w:left="0" w:firstLine="0"/>
        <w:jc w:val="both"/>
      </w:pPr>
      <w:r w:rsidRPr="00A00EFE">
        <w:t>Цена Договора является твердой и определяется на весь срок исполнения Договора. При исполнении Договора изменение его существенных условий не допускается, за исключением случаев, предусмотренных статьей 95 Закона о контрактной системе.</w:t>
      </w:r>
    </w:p>
    <w:p w:rsidR="00EC56DF" w:rsidRPr="00A00EFE" w:rsidRDefault="00EC56DF" w:rsidP="00C8343B">
      <w:pPr>
        <w:jc w:val="both"/>
      </w:pPr>
      <w:r w:rsidRPr="00A00EFE">
        <w:t>3.3</w:t>
      </w:r>
      <w:r w:rsidR="002051D5" w:rsidRPr="00A00EFE">
        <w:t>.</w:t>
      </w:r>
      <w:r w:rsidRPr="00A00EFE">
        <w:t xml:space="preserve"> Цена Договора включает в себя установленные действующим законодательством выплаты, учитывает все расходы Подрядчика, в том числе сопутствующие, связанные с надлежащим исполнением обязательств по настоящему Договору, накладные расходы, необходимые для выполнения Подрядчиком всех обязательств по настоящему Договору, а также все налоги, сборы и иные обязательные платежи, установленные законодательством Российской Федерации, в том числе: стоимость всех работ; стоимость приобретения, поставки и монтажа Подрядчиком необходимого для выполнения работ оборудования, конструкций и материалов, поставляемых Подрядчиком; затраты, связанные с обеспечением Объекта рабочими, а также другие затраты связанные с исполнением обязательств по Договору.</w:t>
      </w:r>
    </w:p>
    <w:p w:rsidR="006005D8" w:rsidRPr="00A00EFE" w:rsidRDefault="00EC56DF" w:rsidP="00C8343B">
      <w:pPr>
        <w:jc w:val="both"/>
      </w:pPr>
      <w:r w:rsidRPr="00A00EFE">
        <w:t>3.4</w:t>
      </w:r>
      <w:r w:rsidR="00A803C3" w:rsidRPr="00A00EFE">
        <w:t>.</w:t>
      </w:r>
      <w:r w:rsidRPr="00A00EFE">
        <w:t xml:space="preserve"> Оплата по Договору производится Заказчиком, в соответствии с Приложением №</w:t>
      </w:r>
      <w:r w:rsidR="002030CB" w:rsidRPr="00A00EFE">
        <w:t>2 настоящего</w:t>
      </w:r>
      <w:r w:rsidRPr="00A00EFE">
        <w:t xml:space="preserve"> Договора, в течение 7 (семи) рабочих дней с момента фактически выполненных Работ и подписания Сторонами Акта о приемке выполненных работ</w:t>
      </w:r>
      <w:r w:rsidR="002051D5" w:rsidRPr="00A00EFE">
        <w:t xml:space="preserve"> на основании выставленного Подрядчиком счета</w:t>
      </w:r>
      <w:r w:rsidRPr="00A00EFE">
        <w:t>.</w:t>
      </w:r>
    </w:p>
    <w:p w:rsidR="00EC56DF" w:rsidRPr="00A00EFE" w:rsidRDefault="00EC56DF" w:rsidP="00EC56DF">
      <w:pPr>
        <w:jc w:val="both"/>
      </w:pPr>
      <w:r w:rsidRPr="00A00EFE">
        <w:t>3.</w:t>
      </w:r>
      <w:r w:rsidR="00A803C3" w:rsidRPr="00A00EFE">
        <w:t>5</w:t>
      </w:r>
      <w:r w:rsidRPr="00A00EFE">
        <w:t>. Все сборы, налоги и другие расходы, связанные с заключением и исполнением настоящего Договора, Стороны несут самостоятельно в соответствии с действующим законодательством.</w:t>
      </w:r>
    </w:p>
    <w:p w:rsidR="00EC56DF" w:rsidRPr="00A00EFE" w:rsidRDefault="00EC56DF" w:rsidP="00EC56DF">
      <w:pPr>
        <w:jc w:val="both"/>
      </w:pPr>
      <w:r w:rsidRPr="00A00EFE">
        <w:t>3.</w:t>
      </w:r>
      <w:r w:rsidR="00A803C3" w:rsidRPr="00A00EFE">
        <w:t>6</w:t>
      </w:r>
      <w:r w:rsidRPr="00A00EFE">
        <w:t>. Обязательства Заказчика по оплате считаются исполненными в момент списания денежных средств со счета Заказчика.</w:t>
      </w:r>
    </w:p>
    <w:p w:rsidR="00EC56DF" w:rsidRPr="00A00EFE" w:rsidRDefault="00EC56DF" w:rsidP="00C8343B">
      <w:pPr>
        <w:jc w:val="both"/>
        <w:rPr>
          <w:color w:val="FF0000"/>
        </w:rPr>
      </w:pPr>
    </w:p>
    <w:p w:rsidR="00EC56DF" w:rsidRPr="00A00EFE" w:rsidRDefault="00EC56DF" w:rsidP="00EC56DF">
      <w:pPr>
        <w:pStyle w:val="afb"/>
        <w:numPr>
          <w:ilvl w:val="0"/>
          <w:numId w:val="9"/>
        </w:numPr>
        <w:jc w:val="center"/>
        <w:rPr>
          <w:rStyle w:val="FontStyle11"/>
          <w:sz w:val="21"/>
          <w:szCs w:val="21"/>
        </w:rPr>
      </w:pPr>
      <w:r w:rsidRPr="00A00EFE">
        <w:rPr>
          <w:rStyle w:val="FontStyle11"/>
          <w:sz w:val="21"/>
          <w:szCs w:val="21"/>
        </w:rPr>
        <w:t xml:space="preserve">ПОРЯДОК СДАЧИ-ПРИЕМКИ РАБОТ </w:t>
      </w:r>
    </w:p>
    <w:p w:rsidR="00EC56DF" w:rsidRPr="00A00EFE" w:rsidRDefault="00EC56DF" w:rsidP="00EC56DF">
      <w:pPr>
        <w:pStyle w:val="af1"/>
        <w:ind w:left="0" w:firstLine="720"/>
        <w:jc w:val="both"/>
      </w:pPr>
      <w:r w:rsidRPr="00A00EFE">
        <w:t>4.1. В течение 1 (одного) рабочего дня после завершения выполнения Работ Подрядчик направляет в адрес Заказчика 2 (Два) экземпляра акта о приемке выполненных работ по форме, указанной в Приложении №</w:t>
      </w:r>
      <w:r w:rsidR="00FF4850" w:rsidRPr="00A00EFE">
        <w:t xml:space="preserve"> 3</w:t>
      </w:r>
      <w:r w:rsidRPr="00A00EFE">
        <w:t xml:space="preserve"> настоящего Договора, содержащий подробное описание фактически выполненных работ и сумму, подлежащую к оплате Заказчиком.</w:t>
      </w:r>
    </w:p>
    <w:p w:rsidR="00EC56DF" w:rsidRPr="00A00EFE" w:rsidRDefault="00EC56DF" w:rsidP="00EC56DF">
      <w:pPr>
        <w:pStyle w:val="af1"/>
        <w:ind w:left="0" w:firstLine="426"/>
        <w:jc w:val="both"/>
      </w:pPr>
      <w:r w:rsidRPr="00A00EFE">
        <w:tab/>
        <w:t>4.2. Заказчик обязан в течение 5 (пяти) рабочих дней со дня получения Актов подписать их или направить Подрядчику мотивированный отказ в приемке Работ.</w:t>
      </w:r>
    </w:p>
    <w:p w:rsidR="00EC56DF" w:rsidRPr="00A00EFE" w:rsidRDefault="00EC56DF" w:rsidP="00EC56DF">
      <w:pPr>
        <w:pStyle w:val="af1"/>
        <w:ind w:left="0" w:firstLine="720"/>
        <w:jc w:val="both"/>
      </w:pPr>
      <w:r w:rsidRPr="00A00EFE">
        <w:t>4.3. Мотивированный отказ Заказчика должен содержать перечень замечаний и сроки их устранения. При этом сроки устранения не должны нарушать положений настоящего Договора.</w:t>
      </w:r>
    </w:p>
    <w:p w:rsidR="00EC56DF" w:rsidRPr="00A00EFE" w:rsidRDefault="00EC56DF" w:rsidP="00EC56DF">
      <w:pPr>
        <w:pStyle w:val="af1"/>
        <w:ind w:left="0" w:firstLine="720"/>
        <w:jc w:val="both"/>
      </w:pPr>
      <w:r w:rsidRPr="00A00EFE">
        <w:t>4.4. Обязательства Подрядчика по выполнению Работ по Договору считаются исполненными после подписания Заказчиком указанных в п. 4.1. Договора документов.</w:t>
      </w:r>
    </w:p>
    <w:p w:rsidR="00EC56DF" w:rsidRPr="00A00EFE" w:rsidRDefault="00EC56DF" w:rsidP="00EC56DF">
      <w:pPr>
        <w:pStyle w:val="af1"/>
        <w:ind w:left="0" w:firstLine="720"/>
        <w:jc w:val="both"/>
      </w:pPr>
      <w:r w:rsidRPr="00A00EFE">
        <w:t>4.5. Заказчик в день приемки Работ оформляет Акт приемки товаров, работ, услуг по форме 0510452. В случае отсутствия между Сторонами разногласий, претензий, расхождений по результатам приемки услуг подпись Подрядчика в акте по форме 0510452, составляемом Заказчиком не требуется.</w:t>
      </w:r>
    </w:p>
    <w:p w:rsidR="00471FD9" w:rsidRPr="00A00EFE" w:rsidRDefault="00471FD9" w:rsidP="00EC56DF">
      <w:pPr>
        <w:pStyle w:val="22"/>
        <w:suppressAutoHyphens w:val="0"/>
        <w:spacing w:after="0" w:line="280" w:lineRule="exact"/>
        <w:ind w:left="0"/>
        <w:jc w:val="both"/>
      </w:pPr>
    </w:p>
    <w:p w:rsidR="00AE1D36" w:rsidRPr="00A00EFE" w:rsidRDefault="00AE1D36" w:rsidP="00DC44D6">
      <w:pPr>
        <w:pStyle w:val="af1"/>
        <w:numPr>
          <w:ilvl w:val="0"/>
          <w:numId w:val="9"/>
        </w:numPr>
        <w:jc w:val="center"/>
        <w:rPr>
          <w:b/>
        </w:rPr>
      </w:pPr>
      <w:r w:rsidRPr="00A00EFE">
        <w:rPr>
          <w:b/>
        </w:rPr>
        <w:t>ОТВЕТСТВЕННОСТЬ СТОРОН</w:t>
      </w:r>
    </w:p>
    <w:p w:rsidR="00EC56DF" w:rsidRPr="00A00EFE" w:rsidRDefault="00EC56DF" w:rsidP="002030CB">
      <w:pPr>
        <w:ind w:firstLine="709"/>
        <w:jc w:val="both"/>
      </w:pPr>
      <w:r w:rsidRPr="00A00EFE">
        <w:t>5.1.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Федерации.</w:t>
      </w:r>
    </w:p>
    <w:p w:rsidR="00EC56DF" w:rsidRPr="00A00EFE" w:rsidRDefault="00EC56DF" w:rsidP="002030CB">
      <w:pPr>
        <w:ind w:firstLine="709"/>
        <w:jc w:val="both"/>
      </w:pPr>
      <w:r w:rsidRPr="00A00EFE">
        <w:t>5.2. Подрядчик несет ответственность перед Заказчиком за допущенные отступления от Технического задания.</w:t>
      </w:r>
    </w:p>
    <w:p w:rsidR="00EC56DF" w:rsidRPr="00A00EFE" w:rsidRDefault="00EC56DF" w:rsidP="002030CB">
      <w:pPr>
        <w:ind w:firstLine="709"/>
        <w:jc w:val="both"/>
      </w:pPr>
      <w:r w:rsidRPr="00A00EFE">
        <w:t xml:space="preserve">5.3. Подрядчик не несет ответственности за задержки в выполнении Работ, произошедшие вследствие неисполнения Заказчиком своих обязательств по настоящему Договору. В случае задержки в выполнении работ по вине Заказчика общий срок выполнения работ Подрядчика увеличивается на время задержки. </w:t>
      </w:r>
    </w:p>
    <w:p w:rsidR="00EC56DF" w:rsidRPr="00A00EFE" w:rsidRDefault="00EC56DF" w:rsidP="002030CB">
      <w:pPr>
        <w:ind w:firstLine="709"/>
        <w:jc w:val="both"/>
      </w:pPr>
      <w:r w:rsidRPr="00A00EFE">
        <w:t>5.4. В случае нарушения Подрядчиком сроков Договора по причинам, не оговоренным в настоящем Договоре, Заказчик вправе удержать из подлежащей к оплате суммы неустойку в размере 0,1% за каждый день просрочки от суммы Договора, но не более 5%.</w:t>
      </w:r>
    </w:p>
    <w:p w:rsidR="00EC56DF" w:rsidRPr="00A00EFE" w:rsidRDefault="00EC56DF" w:rsidP="002030CB">
      <w:pPr>
        <w:ind w:firstLine="709"/>
        <w:jc w:val="both"/>
      </w:pPr>
      <w:r w:rsidRPr="00A00EFE">
        <w:t>5.5. В случае несвоевременной оплаты Заказчиком стоимости работы по настоящему Договору Подрядчик вправе потребовать от Заказчика уплаты неустойки в размере 0,1% за каждый день просрочки платежа от суммы Договора, но не более 5%.</w:t>
      </w:r>
    </w:p>
    <w:p w:rsidR="00CF0AAD" w:rsidRPr="00A00EFE" w:rsidRDefault="00EC56DF" w:rsidP="002030CB">
      <w:pPr>
        <w:ind w:firstLine="709"/>
        <w:jc w:val="both"/>
      </w:pPr>
      <w:r w:rsidRPr="00A00EFE">
        <w:t xml:space="preserve">5.6. Оплата неустойки не освобождает Стороны </w:t>
      </w:r>
      <w:r w:rsidR="00FF4850" w:rsidRPr="00A00EFE">
        <w:t>от исполнения</w:t>
      </w:r>
      <w:r w:rsidR="00344EF8" w:rsidRPr="00A00EFE">
        <w:t xml:space="preserve"> обязательств</w:t>
      </w:r>
      <w:r w:rsidRPr="00A00EFE">
        <w:t xml:space="preserve"> по настоящему Договору.</w:t>
      </w:r>
    </w:p>
    <w:p w:rsidR="00EC56DF" w:rsidRPr="00A00EFE" w:rsidRDefault="00EC56DF" w:rsidP="00B71E1E"/>
    <w:p w:rsidR="00AE1D36" w:rsidRPr="00A00EFE" w:rsidRDefault="000D09E3" w:rsidP="00DC44D6">
      <w:pPr>
        <w:pStyle w:val="af1"/>
        <w:numPr>
          <w:ilvl w:val="0"/>
          <w:numId w:val="9"/>
        </w:numPr>
        <w:jc w:val="center"/>
        <w:rPr>
          <w:b/>
        </w:rPr>
      </w:pPr>
      <w:r w:rsidRPr="00A00EFE">
        <w:rPr>
          <w:b/>
        </w:rPr>
        <w:t>СРОК ДЕЙСТВИЯ ДОГОВОРА И УСЛОВИЯ ЕГО РАСТОРЖЕНИЯ</w:t>
      </w:r>
    </w:p>
    <w:p w:rsidR="00AE1D36" w:rsidRPr="00A00EFE" w:rsidRDefault="00AE1D36" w:rsidP="002030CB">
      <w:pPr>
        <w:numPr>
          <w:ilvl w:val="1"/>
          <w:numId w:val="9"/>
        </w:numPr>
        <w:ind w:left="0" w:firstLine="709"/>
        <w:jc w:val="both"/>
      </w:pPr>
      <w:r w:rsidRPr="00A00EFE">
        <w:t xml:space="preserve">Настоящий Договор вступает в силу с момента его подписания </w:t>
      </w:r>
      <w:r w:rsidR="000D09E3" w:rsidRPr="00A00EFE">
        <w:t xml:space="preserve">Сторонами и действует до </w:t>
      </w:r>
      <w:r w:rsidR="00540557" w:rsidRPr="00A00EFE">
        <w:t>полного исполнения Сторонами принятых обязательств, включая обязательства по взаиморасчетам.</w:t>
      </w:r>
    </w:p>
    <w:p w:rsidR="00AD6A48" w:rsidRPr="00A00EFE" w:rsidRDefault="00756717" w:rsidP="002030CB">
      <w:pPr>
        <w:numPr>
          <w:ilvl w:val="1"/>
          <w:numId w:val="9"/>
        </w:numPr>
        <w:suppressAutoHyphens w:val="0"/>
        <w:ind w:left="0" w:firstLine="709"/>
        <w:jc w:val="both"/>
      </w:pPr>
      <w:r w:rsidRPr="00A00EFE">
        <w:t>Настоящий Д</w:t>
      </w:r>
      <w:r w:rsidR="00AD6A48" w:rsidRPr="00A00EFE">
        <w:t>оговор может быть расторгнут по соглашению Сторон и в иных случаях, предусмотренных действующим материальным правом РФ.</w:t>
      </w:r>
    </w:p>
    <w:p w:rsidR="00355D98" w:rsidRPr="00A00EFE" w:rsidRDefault="00355D98" w:rsidP="00260F7A">
      <w:pPr>
        <w:ind w:left="426" w:hanging="426"/>
        <w:jc w:val="both"/>
        <w:rPr>
          <w:lang w:eastAsia="ru-RU"/>
        </w:rPr>
      </w:pPr>
    </w:p>
    <w:p w:rsidR="00AE1D36" w:rsidRPr="00A00EFE" w:rsidRDefault="00AE1D36" w:rsidP="00DC44D6">
      <w:pPr>
        <w:pStyle w:val="af1"/>
        <w:numPr>
          <w:ilvl w:val="0"/>
          <w:numId w:val="9"/>
        </w:numPr>
        <w:jc w:val="center"/>
        <w:rPr>
          <w:b/>
        </w:rPr>
      </w:pPr>
      <w:r w:rsidRPr="00A00EFE">
        <w:rPr>
          <w:b/>
        </w:rPr>
        <w:t>ПОРЯДОК РАЗРЕШЕНИЯ СПОРОВ</w:t>
      </w:r>
    </w:p>
    <w:p w:rsidR="00CF0AAD" w:rsidRPr="00A00EFE" w:rsidRDefault="00AE1D36" w:rsidP="002030CB">
      <w:pPr>
        <w:numPr>
          <w:ilvl w:val="1"/>
          <w:numId w:val="9"/>
        </w:numPr>
        <w:ind w:left="0" w:firstLine="709"/>
        <w:jc w:val="both"/>
      </w:pPr>
      <w:r w:rsidRPr="00A00EFE">
        <w:t xml:space="preserve">Все споры и разногласия, связанные с исполнением настоящего Договора, решаются путем переговоров. В случае невозможности урегулирования разногласий, </w:t>
      </w:r>
      <w:r w:rsidR="00DD4C41" w:rsidRPr="00A00EFE">
        <w:t xml:space="preserve">Стороны </w:t>
      </w:r>
      <w:r w:rsidRPr="00A00EFE">
        <w:t xml:space="preserve">передают спор на рассмотрение </w:t>
      </w:r>
      <w:r w:rsidR="007119C2" w:rsidRPr="00A00EFE">
        <w:t>в А</w:t>
      </w:r>
      <w:r w:rsidRPr="00A00EFE">
        <w:t>рбитражн</w:t>
      </w:r>
      <w:r w:rsidR="007119C2" w:rsidRPr="00A00EFE">
        <w:t>ый</w:t>
      </w:r>
      <w:r w:rsidRPr="00A00EFE">
        <w:t xml:space="preserve"> суд </w:t>
      </w:r>
      <w:r w:rsidR="00114FE0" w:rsidRPr="00A00EFE">
        <w:t xml:space="preserve">г. Москвы </w:t>
      </w:r>
      <w:r w:rsidRPr="00A00EFE">
        <w:t>в порядке, предусмотренном действующим законодательством Р</w:t>
      </w:r>
      <w:r w:rsidR="005C4942" w:rsidRPr="00A00EFE">
        <w:t>оссийской Федерации</w:t>
      </w:r>
      <w:r w:rsidRPr="00A00EFE">
        <w:t>.</w:t>
      </w:r>
    </w:p>
    <w:p w:rsidR="005C4942" w:rsidRPr="00A00EFE" w:rsidRDefault="005C4942" w:rsidP="005C4942">
      <w:pPr>
        <w:ind w:left="426"/>
        <w:jc w:val="both"/>
      </w:pPr>
    </w:p>
    <w:p w:rsidR="00AD6A48" w:rsidRPr="00A00EFE" w:rsidRDefault="00AD6A48" w:rsidP="00AD6A48">
      <w:pPr>
        <w:numPr>
          <w:ilvl w:val="0"/>
          <w:numId w:val="9"/>
        </w:numPr>
        <w:jc w:val="center"/>
      </w:pPr>
      <w:r w:rsidRPr="00A00EFE">
        <w:rPr>
          <w:b/>
          <w:bCs/>
          <w:color w:val="000000"/>
        </w:rPr>
        <w:t>ФОРС-МАЖОР</w:t>
      </w:r>
    </w:p>
    <w:p w:rsidR="00AD6A48" w:rsidRPr="00A00EFE" w:rsidRDefault="00AD6A48" w:rsidP="002030CB">
      <w:pPr>
        <w:numPr>
          <w:ilvl w:val="1"/>
          <w:numId w:val="9"/>
        </w:numPr>
        <w:ind w:left="0" w:firstLine="709"/>
        <w:jc w:val="both"/>
      </w:pPr>
      <w:r w:rsidRPr="00A00EFE">
        <w:t>Ни одна из Сторон не несет ответственности перед другой Стороной за задержку, недопоставку или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AD6A48" w:rsidRPr="00A00EFE" w:rsidRDefault="00AD6A48" w:rsidP="002030CB">
      <w:pPr>
        <w:numPr>
          <w:ilvl w:val="1"/>
          <w:numId w:val="9"/>
        </w:numPr>
        <w:ind w:left="0" w:firstLine="709"/>
        <w:jc w:val="both"/>
      </w:pPr>
      <w:r w:rsidRPr="00A00EFE">
        <w:t>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:rsidR="00AD6A48" w:rsidRPr="00A00EFE" w:rsidRDefault="00AD6A48" w:rsidP="002030CB">
      <w:pPr>
        <w:numPr>
          <w:ilvl w:val="1"/>
          <w:numId w:val="9"/>
        </w:numPr>
        <w:ind w:left="0" w:firstLine="709"/>
        <w:jc w:val="both"/>
      </w:pPr>
      <w:r w:rsidRPr="00A00EFE">
        <w:t>Сторона, которая не исполняет своих обязательств, должна дать извещение другой Стороне о препятствии и его влиянии на исполнение обязательств по Договору.</w:t>
      </w:r>
    </w:p>
    <w:p w:rsidR="00AD6A48" w:rsidRPr="00A00EFE" w:rsidRDefault="00AD6A48" w:rsidP="002030CB">
      <w:pPr>
        <w:numPr>
          <w:ilvl w:val="1"/>
          <w:numId w:val="9"/>
        </w:numPr>
        <w:ind w:left="0" w:firstLine="709"/>
        <w:jc w:val="both"/>
      </w:pPr>
      <w:r w:rsidRPr="00A00EFE">
        <w:t xml:space="preserve">Если обстоятельства непреодолимой силы действуют на протяжении трех последовательных месяцев и не обнаруживают признаков прекращения, настоящий Договор, может быть, расторгнут Заказчиком и </w:t>
      </w:r>
      <w:r w:rsidR="00EC56DF" w:rsidRPr="00A00EFE">
        <w:t xml:space="preserve">Подрядчиком </w:t>
      </w:r>
      <w:r w:rsidRPr="00A00EFE">
        <w:t>путем направления уведомления другой Стороне.</w:t>
      </w:r>
    </w:p>
    <w:p w:rsidR="00EF24AB" w:rsidRPr="00A00EFE" w:rsidRDefault="00EF24AB" w:rsidP="00EC56DF">
      <w:pPr>
        <w:jc w:val="both"/>
      </w:pPr>
    </w:p>
    <w:p w:rsidR="001A1BC6" w:rsidRPr="00A00EFE" w:rsidRDefault="001A1BC6" w:rsidP="001A1BC6">
      <w:pPr>
        <w:numPr>
          <w:ilvl w:val="0"/>
          <w:numId w:val="9"/>
        </w:numPr>
        <w:jc w:val="center"/>
        <w:rPr>
          <w:b/>
          <w:bCs/>
          <w:color w:val="000000"/>
        </w:rPr>
      </w:pPr>
      <w:r w:rsidRPr="00A00EFE">
        <w:rPr>
          <w:b/>
          <w:bCs/>
          <w:color w:val="000000"/>
        </w:rPr>
        <w:t>АНТИКОРРУПЦИОННАЯ ОГОВОРКА</w:t>
      </w:r>
    </w:p>
    <w:p w:rsidR="001A1BC6" w:rsidRPr="00A00EFE" w:rsidRDefault="001A1BC6" w:rsidP="002030CB">
      <w:pPr>
        <w:numPr>
          <w:ilvl w:val="1"/>
          <w:numId w:val="9"/>
        </w:numPr>
        <w:ind w:left="0" w:firstLine="709"/>
        <w:jc w:val="both"/>
      </w:pPr>
      <w:r w:rsidRPr="00A00EFE"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A1BC6" w:rsidRPr="00A00EFE" w:rsidRDefault="001A1BC6" w:rsidP="002030CB">
      <w:pPr>
        <w:numPr>
          <w:ilvl w:val="1"/>
          <w:numId w:val="9"/>
        </w:numPr>
        <w:ind w:left="0" w:firstLine="709"/>
        <w:jc w:val="both"/>
      </w:pPr>
      <w:r w:rsidRPr="00A00EFE">
        <w:lastRenderedPageBreak/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A1BC6" w:rsidRPr="00A00EFE" w:rsidRDefault="001A1BC6" w:rsidP="002030CB">
      <w:pPr>
        <w:numPr>
          <w:ilvl w:val="1"/>
          <w:numId w:val="9"/>
        </w:numPr>
        <w:ind w:left="0" w:firstLine="709"/>
        <w:jc w:val="both"/>
      </w:pPr>
      <w:r w:rsidRPr="00A00EFE">
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1A1BC6" w:rsidRPr="00A00EFE" w:rsidRDefault="001A1BC6" w:rsidP="002030CB">
      <w:pPr>
        <w:numPr>
          <w:ilvl w:val="1"/>
          <w:numId w:val="9"/>
        </w:numPr>
        <w:ind w:left="0" w:firstLine="709"/>
        <w:jc w:val="both"/>
      </w:pPr>
      <w:r w:rsidRPr="00A00EFE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1A1BC6" w:rsidRPr="00A00EFE" w:rsidRDefault="001A1BC6" w:rsidP="002030CB">
      <w:pPr>
        <w:numPr>
          <w:ilvl w:val="1"/>
          <w:numId w:val="9"/>
        </w:numPr>
        <w:ind w:left="0" w:firstLine="709"/>
        <w:jc w:val="both"/>
      </w:pPr>
      <w:r w:rsidRPr="00A00EFE">
        <w:t xml:space="preserve">В случае нарушения одной Стороной обязательств воздерживаться от запрещенных в пункте </w:t>
      </w:r>
      <w:r w:rsidR="00EF24AB" w:rsidRPr="00A00EFE">
        <w:t>10</w:t>
      </w:r>
      <w:r w:rsidRPr="00A00EFE">
        <w:t>.1. настоящего договора действий и/или неполучения другой Стороной в установленный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1A1BC6" w:rsidRPr="00A00EFE" w:rsidRDefault="001A1BC6" w:rsidP="001A1BC6">
      <w:pPr>
        <w:jc w:val="center"/>
        <w:rPr>
          <w:sz w:val="22"/>
          <w:szCs w:val="22"/>
        </w:rPr>
      </w:pPr>
    </w:p>
    <w:p w:rsidR="00AE1D36" w:rsidRPr="00A00EFE" w:rsidRDefault="00AE1D36" w:rsidP="00DC44D6">
      <w:pPr>
        <w:pStyle w:val="af1"/>
        <w:numPr>
          <w:ilvl w:val="0"/>
          <w:numId w:val="9"/>
        </w:numPr>
        <w:jc w:val="center"/>
        <w:rPr>
          <w:b/>
        </w:rPr>
      </w:pPr>
      <w:r w:rsidRPr="00A00EFE">
        <w:rPr>
          <w:b/>
        </w:rPr>
        <w:t>ЗАКЛЮЧИТЕЛЬНЫЕ ПОЛОЖЕНИЯ</w:t>
      </w:r>
    </w:p>
    <w:p w:rsidR="00AE1D36" w:rsidRPr="00A00EFE" w:rsidRDefault="00AE1D36" w:rsidP="001A1BC6">
      <w:pPr>
        <w:numPr>
          <w:ilvl w:val="1"/>
          <w:numId w:val="9"/>
        </w:numPr>
        <w:tabs>
          <w:tab w:val="left" w:pos="284"/>
          <w:tab w:val="left" w:pos="567"/>
          <w:tab w:val="left" w:pos="851"/>
          <w:tab w:val="left" w:pos="993"/>
        </w:tabs>
        <w:ind w:left="284" w:hanging="142"/>
        <w:jc w:val="both"/>
      </w:pPr>
      <w:r w:rsidRPr="00A00EFE">
        <w:t xml:space="preserve">Любые изменения и дополнения к настоящему Договору действительны при условии, если они совершены в письменной форме и подписаны надлежащим образом уполномоченными </w:t>
      </w:r>
      <w:proofErr w:type="gramStart"/>
      <w:r w:rsidR="00EC56DF" w:rsidRPr="00A00EFE">
        <w:t>на</w:t>
      </w:r>
      <w:proofErr w:type="gramEnd"/>
      <w:r w:rsidRPr="00A00EFE">
        <w:t xml:space="preserve"> то представителями </w:t>
      </w:r>
      <w:r w:rsidR="00DD4C41" w:rsidRPr="00A00EFE">
        <w:t>Сторон</w:t>
      </w:r>
      <w:r w:rsidRPr="00A00EFE">
        <w:t>.</w:t>
      </w:r>
    </w:p>
    <w:p w:rsidR="00AE1D36" w:rsidRPr="00A00EFE" w:rsidRDefault="00AE1D36" w:rsidP="001A1BC6">
      <w:pPr>
        <w:numPr>
          <w:ilvl w:val="1"/>
          <w:numId w:val="9"/>
        </w:numPr>
        <w:tabs>
          <w:tab w:val="left" w:pos="284"/>
          <w:tab w:val="left" w:pos="567"/>
          <w:tab w:val="left" w:pos="851"/>
          <w:tab w:val="left" w:pos="993"/>
        </w:tabs>
        <w:ind w:left="284" w:hanging="142"/>
        <w:jc w:val="both"/>
      </w:pPr>
      <w:r w:rsidRPr="00A00EFE">
        <w:t>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5C4942" w:rsidRPr="00A00EFE" w:rsidRDefault="005C4942" w:rsidP="001A1BC6">
      <w:pPr>
        <w:numPr>
          <w:ilvl w:val="1"/>
          <w:numId w:val="9"/>
        </w:numPr>
        <w:tabs>
          <w:tab w:val="left" w:pos="284"/>
          <w:tab w:val="left" w:pos="567"/>
          <w:tab w:val="left" w:pos="851"/>
          <w:tab w:val="left" w:pos="993"/>
        </w:tabs>
        <w:ind w:left="284" w:hanging="142"/>
        <w:jc w:val="both"/>
      </w:pPr>
      <w:r w:rsidRPr="00A00EFE">
        <w:t>К настоящему Договору прилагаются и являются его неотъемлемой частью:</w:t>
      </w:r>
    </w:p>
    <w:p w:rsidR="00FA2C9D" w:rsidRPr="00CD3311" w:rsidRDefault="00DB6D4A" w:rsidP="00FF4850">
      <w:pPr>
        <w:pStyle w:val="afb"/>
        <w:ind w:hanging="284"/>
        <w:jc w:val="both"/>
        <w:rPr>
          <w:lang w:eastAsia="ar-SA"/>
        </w:rPr>
      </w:pPr>
      <w:r w:rsidRPr="00A00EFE">
        <w:rPr>
          <w:lang w:eastAsia="ar-SA"/>
        </w:rPr>
        <w:t xml:space="preserve">       </w:t>
      </w:r>
      <w:r w:rsidR="00FA2C9D" w:rsidRPr="00CD3311">
        <w:rPr>
          <w:lang w:eastAsia="ar-SA"/>
        </w:rPr>
        <w:t>приложения:</w:t>
      </w:r>
    </w:p>
    <w:p w:rsidR="00FA2C9D" w:rsidRPr="00CD3311" w:rsidRDefault="00FA2C9D" w:rsidP="00FA2C9D">
      <w:pPr>
        <w:pStyle w:val="afb"/>
        <w:ind w:firstLine="709"/>
        <w:jc w:val="both"/>
        <w:rPr>
          <w:lang w:eastAsia="ar-SA"/>
        </w:rPr>
      </w:pPr>
      <w:r w:rsidRPr="00CD3311">
        <w:rPr>
          <w:lang w:eastAsia="ar-SA"/>
        </w:rPr>
        <w:t xml:space="preserve"> Приложение №1 – Техническое задание</w:t>
      </w:r>
    </w:p>
    <w:p w:rsidR="00FA2C9D" w:rsidRPr="00CD3311" w:rsidRDefault="00FF4850" w:rsidP="00B71E1E">
      <w:pPr>
        <w:pStyle w:val="afb"/>
        <w:ind w:firstLine="709"/>
        <w:jc w:val="both"/>
        <w:rPr>
          <w:lang w:eastAsia="ar-SA"/>
        </w:rPr>
      </w:pPr>
      <w:r w:rsidRPr="00CD3311">
        <w:rPr>
          <w:lang w:eastAsia="ar-SA"/>
        </w:rPr>
        <w:t xml:space="preserve"> </w:t>
      </w:r>
      <w:r w:rsidR="00FA2C9D" w:rsidRPr="00CD3311">
        <w:rPr>
          <w:lang w:eastAsia="ar-SA"/>
        </w:rPr>
        <w:t>Приложение №2 – Смета;</w:t>
      </w:r>
    </w:p>
    <w:p w:rsidR="00FA2C9D" w:rsidRPr="00CD3311" w:rsidRDefault="00FA2C9D" w:rsidP="00FA2C9D">
      <w:pPr>
        <w:widowControl w:val="0"/>
        <w:suppressAutoHyphens w:val="0"/>
        <w:autoSpaceDE w:val="0"/>
        <w:autoSpaceDN w:val="0"/>
        <w:adjustRightInd w:val="0"/>
        <w:ind w:firstLine="709"/>
        <w:jc w:val="both"/>
      </w:pPr>
      <w:r w:rsidRPr="00CD3311">
        <w:t xml:space="preserve"> Приложение №</w:t>
      </w:r>
      <w:r w:rsidR="00FF4850" w:rsidRPr="00CD3311">
        <w:t>3</w:t>
      </w:r>
      <w:r w:rsidRPr="00CD3311">
        <w:t xml:space="preserve"> - Акт о приемке выполненных работ (Форма).</w:t>
      </w:r>
    </w:p>
    <w:p w:rsidR="00AE1D36" w:rsidRPr="00A00EFE" w:rsidRDefault="00AE1D36" w:rsidP="00FA2C9D">
      <w:pPr>
        <w:ind w:left="426" w:hanging="426"/>
        <w:jc w:val="both"/>
      </w:pPr>
    </w:p>
    <w:p w:rsidR="00AE1D36" w:rsidRPr="00A00EFE" w:rsidRDefault="00AE1D36" w:rsidP="00DC44D6">
      <w:pPr>
        <w:pStyle w:val="af1"/>
        <w:numPr>
          <w:ilvl w:val="0"/>
          <w:numId w:val="9"/>
        </w:numPr>
        <w:jc w:val="center"/>
        <w:rPr>
          <w:b/>
        </w:rPr>
      </w:pPr>
      <w:r w:rsidRPr="00A00EFE">
        <w:rPr>
          <w:b/>
        </w:rPr>
        <w:t>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916"/>
      </w:tblGrid>
      <w:tr w:rsidR="00A5391E" w:rsidRPr="00A00EFE" w:rsidTr="00880194">
        <w:tc>
          <w:tcPr>
            <w:tcW w:w="5068" w:type="dxa"/>
            <w:shd w:val="clear" w:color="auto" w:fill="auto"/>
          </w:tcPr>
          <w:p w:rsidR="00A5391E" w:rsidRPr="00A00EFE" w:rsidRDefault="00EC56DF" w:rsidP="00A5391E">
            <w:pPr>
              <w:rPr>
                <w:b/>
              </w:rPr>
            </w:pPr>
            <w:r w:rsidRPr="00A00EFE">
              <w:rPr>
                <w:b/>
                <w:color w:val="000000"/>
                <w:sz w:val="21"/>
                <w:szCs w:val="21"/>
              </w:rPr>
              <w:t>Подрядчик</w:t>
            </w:r>
            <w:r w:rsidR="00A5391E" w:rsidRPr="00A00EFE">
              <w:rPr>
                <w:b/>
              </w:rPr>
              <w:t>:</w:t>
            </w:r>
          </w:p>
          <w:p w:rsidR="00A5391E" w:rsidRPr="00A00EFE" w:rsidRDefault="00A5391E" w:rsidP="00A5391E">
            <w:pPr>
              <w:rPr>
                <w:rFonts w:eastAsia="Calibri"/>
                <w:b/>
              </w:rPr>
            </w:pPr>
          </w:p>
          <w:p w:rsidR="00A5391E" w:rsidRPr="00A00EFE" w:rsidRDefault="00A5391E" w:rsidP="00A5391E">
            <w:pPr>
              <w:rPr>
                <w:rFonts w:eastAsia="Calibri"/>
                <w:b/>
              </w:rPr>
            </w:pPr>
          </w:p>
          <w:p w:rsidR="00A5391E" w:rsidRPr="00A00EFE" w:rsidRDefault="00A5391E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7F0EFC" w:rsidRPr="00A00EFE" w:rsidRDefault="007F0EFC" w:rsidP="00A5391E">
            <w:pPr>
              <w:rPr>
                <w:rFonts w:eastAsia="Calibri"/>
                <w:b/>
              </w:rPr>
            </w:pPr>
          </w:p>
          <w:p w:rsidR="00A5391E" w:rsidRPr="00A00EFE" w:rsidRDefault="00A5391E" w:rsidP="00A5391E">
            <w:pPr>
              <w:rPr>
                <w:rFonts w:eastAsia="Calibri"/>
              </w:rPr>
            </w:pPr>
            <w:r w:rsidRPr="00A00EFE">
              <w:rPr>
                <w:rFonts w:eastAsia="Calibri"/>
              </w:rPr>
              <w:t>_______________ (</w:t>
            </w:r>
            <w:r w:rsidR="007F0EFC" w:rsidRPr="00A00EFE">
              <w:rPr>
                <w:rFonts w:eastAsia="Calibri"/>
              </w:rPr>
              <w:t xml:space="preserve">        </w:t>
            </w:r>
            <w:r w:rsidRPr="00A00EFE">
              <w:rPr>
                <w:rFonts w:eastAsia="Calibri"/>
              </w:rPr>
              <w:t xml:space="preserve">)  </w:t>
            </w:r>
          </w:p>
          <w:p w:rsidR="00A5391E" w:rsidRPr="00A00EFE" w:rsidRDefault="00A5391E" w:rsidP="00A5391E">
            <w:pPr>
              <w:rPr>
                <w:rFonts w:eastAsia="Calibri"/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A5391E" w:rsidRPr="00A00EFE" w:rsidRDefault="00A5391E" w:rsidP="00880194">
            <w:pPr>
              <w:tabs>
                <w:tab w:val="left" w:pos="10205"/>
              </w:tabs>
              <w:ind w:right="-1"/>
              <w:rPr>
                <w:b/>
              </w:rPr>
            </w:pPr>
            <w:r w:rsidRPr="00A00EFE">
              <w:rPr>
                <w:b/>
              </w:rPr>
              <w:lastRenderedPageBreak/>
              <w:t>Заказчик: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Музей им. Андрея Рублева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Адрес местонахождения:105120, г. Москва, Андроньевская пл., д.10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ИНН 7709038695 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КПП 770901001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ОГРН 1037739460043    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Банковские реквизиты: 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Плательщик: УФК по г. Москве (Музей им. Андрея Рублева, </w:t>
            </w:r>
            <w:proofErr w:type="spellStart"/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ЦМиАР</w:t>
            </w:r>
            <w:proofErr w:type="spellEnd"/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 л/с 20736Ц19620)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ОКЦ №1 ГУ Банка России по ЦФО//УФК по г. Москве г. Москва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ЕКС (Единый Казначейский Счёт): 40102810545370000003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БИК 004525988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lastRenderedPageBreak/>
              <w:t>к/</w:t>
            </w:r>
            <w:proofErr w:type="gramStart"/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с(</w:t>
            </w:r>
            <w:proofErr w:type="gramEnd"/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казначейский счет): 03214643000000017300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e-</w:t>
            </w:r>
            <w:proofErr w:type="spellStart"/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mail</w:t>
            </w:r>
            <w:proofErr w:type="spellEnd"/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: secretary@rublev-museum.ru</w:t>
            </w:r>
          </w:p>
          <w:p w:rsidR="007F0EFC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>тел.: 8(495)678-51-70, 8(495)678-14-89</w:t>
            </w: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</w:p>
          <w:p w:rsidR="00B06499" w:rsidRPr="00A00EFE" w:rsidRDefault="00B06499" w:rsidP="00B06499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</w:p>
          <w:p w:rsidR="007F0EFC" w:rsidRPr="00A00EFE" w:rsidRDefault="007F0EFC" w:rsidP="007F0EFC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Заместитель директора </w:t>
            </w:r>
          </w:p>
          <w:p w:rsidR="007F0EFC" w:rsidRPr="00A00EFE" w:rsidRDefault="007F0EFC" w:rsidP="007F0EFC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по финансово-экономической деятельности </w:t>
            </w:r>
          </w:p>
          <w:p w:rsidR="007F0EFC" w:rsidRPr="00A00EFE" w:rsidRDefault="007F0EFC" w:rsidP="007F0EFC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</w:p>
          <w:p w:rsidR="00A5391E" w:rsidRPr="00A00EFE" w:rsidRDefault="007F0EFC" w:rsidP="007F0EFC">
            <w:pPr>
              <w:rPr>
                <w:rFonts w:eastAsia="Calibri"/>
                <w:b/>
              </w:rPr>
            </w:pPr>
            <w:r w:rsidRPr="00A00EFE">
              <w:rPr>
                <w:rFonts w:eastAsia="Calibri"/>
              </w:rPr>
              <w:t>___________________ Н.В. Каштанова</w:t>
            </w:r>
          </w:p>
        </w:tc>
      </w:tr>
    </w:tbl>
    <w:p w:rsidR="00AE1D36" w:rsidRPr="00A00EFE" w:rsidRDefault="00AE1D36">
      <w:pPr>
        <w:rPr>
          <w:b/>
        </w:rPr>
      </w:pPr>
    </w:p>
    <w:p w:rsidR="00A5391E" w:rsidRPr="00A00EFE" w:rsidRDefault="00A5391E">
      <w:pPr>
        <w:rPr>
          <w:b/>
        </w:rPr>
      </w:pPr>
    </w:p>
    <w:p w:rsidR="00A5391E" w:rsidRPr="00A00EFE" w:rsidRDefault="00A5391E">
      <w:pPr>
        <w:rPr>
          <w:b/>
        </w:rPr>
      </w:pPr>
    </w:p>
    <w:p w:rsidR="00355D98" w:rsidRPr="00A00EFE" w:rsidRDefault="00355D98" w:rsidP="00C47235">
      <w:pPr>
        <w:suppressAutoHyphens w:val="0"/>
        <w:jc w:val="right"/>
        <w:rPr>
          <w:b/>
          <w:sz w:val="22"/>
          <w:szCs w:val="22"/>
          <w:lang w:eastAsia="ru-RU"/>
        </w:rPr>
      </w:pPr>
    </w:p>
    <w:p w:rsidR="002A5196" w:rsidRPr="00A00EFE" w:rsidRDefault="00F50276" w:rsidP="00B06499">
      <w:pPr>
        <w:suppressAutoHyphens w:val="0"/>
        <w:jc w:val="right"/>
        <w:rPr>
          <w:b/>
          <w:sz w:val="22"/>
          <w:szCs w:val="22"/>
          <w:lang w:eastAsia="ru-RU"/>
        </w:rPr>
      </w:pPr>
      <w:r w:rsidRPr="00A00EFE">
        <w:rPr>
          <w:b/>
          <w:sz w:val="22"/>
          <w:szCs w:val="22"/>
          <w:lang w:eastAsia="ru-RU"/>
        </w:rPr>
        <w:br w:type="page"/>
      </w:r>
    </w:p>
    <w:p w:rsidR="002A5196" w:rsidRPr="00A00EFE" w:rsidRDefault="002A5196" w:rsidP="00B06499">
      <w:pPr>
        <w:suppressAutoHyphens w:val="0"/>
        <w:jc w:val="right"/>
        <w:rPr>
          <w:b/>
          <w:sz w:val="22"/>
          <w:szCs w:val="22"/>
          <w:lang w:eastAsia="ru-RU"/>
        </w:rPr>
      </w:pPr>
    </w:p>
    <w:p w:rsidR="00504A96" w:rsidRPr="00A00EFE" w:rsidRDefault="00504A96" w:rsidP="00B06499">
      <w:pPr>
        <w:suppressAutoHyphens w:val="0"/>
        <w:jc w:val="right"/>
        <w:rPr>
          <w:b/>
          <w:sz w:val="22"/>
          <w:szCs w:val="22"/>
          <w:lang w:eastAsia="ru-RU"/>
        </w:rPr>
      </w:pPr>
      <w:r w:rsidRPr="00A00EFE">
        <w:rPr>
          <w:b/>
          <w:sz w:val="22"/>
          <w:szCs w:val="22"/>
          <w:lang w:eastAsia="ru-RU"/>
        </w:rPr>
        <w:t>Приложение</w:t>
      </w:r>
      <w:r w:rsidR="008A0929" w:rsidRPr="00A00EFE">
        <w:rPr>
          <w:b/>
          <w:sz w:val="22"/>
          <w:szCs w:val="22"/>
          <w:lang w:eastAsia="ru-RU"/>
        </w:rPr>
        <w:t xml:space="preserve"> №1</w:t>
      </w:r>
    </w:p>
    <w:p w:rsidR="00C47235" w:rsidRPr="00A00EFE" w:rsidRDefault="00C47235" w:rsidP="00B06499">
      <w:pPr>
        <w:suppressAutoHyphens w:val="0"/>
        <w:jc w:val="right"/>
        <w:rPr>
          <w:sz w:val="22"/>
          <w:szCs w:val="22"/>
          <w:lang w:eastAsia="ru-RU"/>
        </w:rPr>
      </w:pPr>
      <w:r w:rsidRPr="00A00EFE">
        <w:rPr>
          <w:sz w:val="22"/>
          <w:szCs w:val="22"/>
          <w:lang w:eastAsia="ru-RU"/>
        </w:rPr>
        <w:t xml:space="preserve">к договору № </w:t>
      </w:r>
      <w:r w:rsidR="000912BB" w:rsidRPr="00A00EFE">
        <w:rPr>
          <w:sz w:val="22"/>
          <w:szCs w:val="22"/>
          <w:lang w:eastAsia="ru-RU"/>
        </w:rPr>
        <w:t>336</w:t>
      </w:r>
      <w:r w:rsidR="002030CB" w:rsidRPr="00A00EFE">
        <w:rPr>
          <w:sz w:val="22"/>
          <w:szCs w:val="22"/>
          <w:lang w:eastAsia="ru-RU"/>
        </w:rPr>
        <w:t xml:space="preserve"> </w:t>
      </w:r>
      <w:r w:rsidR="00FF4850" w:rsidRPr="00A00EFE">
        <w:rPr>
          <w:sz w:val="22"/>
          <w:szCs w:val="22"/>
          <w:lang w:eastAsia="ru-RU"/>
        </w:rPr>
        <w:t>/1126</w:t>
      </w:r>
      <w:r w:rsidR="00B06499" w:rsidRPr="00A00EFE">
        <w:rPr>
          <w:sz w:val="22"/>
          <w:szCs w:val="22"/>
        </w:rPr>
        <w:t xml:space="preserve">          </w:t>
      </w:r>
      <w:r w:rsidR="00EB2C42" w:rsidRPr="00A00EFE" w:rsidDel="009B7853">
        <w:rPr>
          <w:sz w:val="22"/>
          <w:szCs w:val="22"/>
        </w:rPr>
        <w:t xml:space="preserve"> </w:t>
      </w:r>
    </w:p>
    <w:p w:rsidR="00C47235" w:rsidRPr="00A00EFE" w:rsidRDefault="00C47235" w:rsidP="00B06499">
      <w:pPr>
        <w:suppressAutoHyphens w:val="0"/>
        <w:jc w:val="right"/>
        <w:rPr>
          <w:b/>
          <w:sz w:val="22"/>
          <w:szCs w:val="22"/>
          <w:lang w:eastAsia="ru-RU"/>
        </w:rPr>
      </w:pPr>
      <w:r w:rsidRPr="00A00EFE">
        <w:rPr>
          <w:sz w:val="22"/>
          <w:szCs w:val="22"/>
          <w:lang w:eastAsia="ru-RU"/>
        </w:rPr>
        <w:t>от</w:t>
      </w:r>
      <w:r w:rsidR="0005588D" w:rsidRPr="00A00EFE">
        <w:rPr>
          <w:sz w:val="22"/>
          <w:szCs w:val="22"/>
          <w:lang w:eastAsia="ru-RU"/>
        </w:rPr>
        <w:t xml:space="preserve"> </w:t>
      </w:r>
      <w:proofErr w:type="gramStart"/>
      <w:r w:rsidR="0005588D" w:rsidRPr="00A00EFE">
        <w:rPr>
          <w:sz w:val="22"/>
          <w:szCs w:val="22"/>
          <w:lang w:eastAsia="ru-RU"/>
        </w:rPr>
        <w:t>«</w:t>
      </w:r>
      <w:r w:rsidR="00BD4A6B" w:rsidRPr="00A00EFE">
        <w:rPr>
          <w:sz w:val="22"/>
          <w:szCs w:val="22"/>
          <w:lang w:eastAsia="ru-RU"/>
        </w:rPr>
        <w:t xml:space="preserve">  </w:t>
      </w:r>
      <w:proofErr w:type="gramEnd"/>
      <w:r w:rsidR="00BD4A6B" w:rsidRPr="00A00EFE">
        <w:rPr>
          <w:sz w:val="22"/>
          <w:szCs w:val="22"/>
          <w:lang w:eastAsia="ru-RU"/>
        </w:rPr>
        <w:t xml:space="preserve"> </w:t>
      </w:r>
      <w:r w:rsidR="002E6165" w:rsidRPr="00A00EFE">
        <w:rPr>
          <w:sz w:val="22"/>
          <w:szCs w:val="22"/>
          <w:lang w:eastAsia="ru-RU"/>
        </w:rPr>
        <w:t xml:space="preserve"> »</w:t>
      </w:r>
      <w:r w:rsidR="000912BB" w:rsidRPr="00A00EFE">
        <w:rPr>
          <w:sz w:val="22"/>
          <w:szCs w:val="22"/>
          <w:lang w:eastAsia="ru-RU"/>
        </w:rPr>
        <w:t xml:space="preserve"> _______</w:t>
      </w:r>
      <w:r w:rsidR="00685387" w:rsidRPr="00A00EFE">
        <w:rPr>
          <w:sz w:val="22"/>
          <w:szCs w:val="22"/>
          <w:lang w:eastAsia="ru-RU"/>
        </w:rPr>
        <w:t xml:space="preserve"> 20</w:t>
      </w:r>
      <w:r w:rsidR="00F50276" w:rsidRPr="00A00EFE">
        <w:rPr>
          <w:sz w:val="22"/>
          <w:szCs w:val="22"/>
          <w:lang w:eastAsia="ru-RU"/>
        </w:rPr>
        <w:t>2</w:t>
      </w:r>
      <w:r w:rsidR="00B06499" w:rsidRPr="00A00EFE">
        <w:rPr>
          <w:sz w:val="22"/>
          <w:szCs w:val="22"/>
          <w:lang w:eastAsia="ru-RU"/>
        </w:rPr>
        <w:t>6</w:t>
      </w:r>
      <w:r w:rsidR="00685387" w:rsidRPr="00A00EFE">
        <w:rPr>
          <w:sz w:val="22"/>
          <w:szCs w:val="22"/>
          <w:lang w:eastAsia="ru-RU"/>
        </w:rPr>
        <w:t xml:space="preserve"> </w:t>
      </w:r>
      <w:r w:rsidR="0005588D" w:rsidRPr="00A00EFE">
        <w:rPr>
          <w:sz w:val="22"/>
          <w:szCs w:val="22"/>
          <w:lang w:eastAsia="ru-RU"/>
        </w:rPr>
        <w:t>г</w:t>
      </w:r>
      <w:r w:rsidR="0005588D" w:rsidRPr="00A00EFE">
        <w:rPr>
          <w:b/>
          <w:sz w:val="22"/>
          <w:szCs w:val="22"/>
          <w:lang w:eastAsia="ru-RU"/>
        </w:rPr>
        <w:t>.</w:t>
      </w:r>
      <w:r w:rsidRPr="00A00EFE">
        <w:rPr>
          <w:b/>
          <w:sz w:val="22"/>
          <w:szCs w:val="22"/>
          <w:lang w:eastAsia="ru-RU"/>
        </w:rPr>
        <w:t xml:space="preserve"> </w:t>
      </w:r>
      <w:r w:rsidR="00814986" w:rsidRPr="00A00EFE">
        <w:rPr>
          <w:b/>
          <w:sz w:val="22"/>
          <w:szCs w:val="22"/>
          <w:lang w:eastAsia="ru-RU"/>
        </w:rPr>
        <w:t xml:space="preserve"> </w:t>
      </w:r>
    </w:p>
    <w:p w:rsidR="00C47235" w:rsidRPr="00A00EFE" w:rsidRDefault="00C47235" w:rsidP="00B06499">
      <w:pPr>
        <w:suppressAutoHyphens w:val="0"/>
        <w:jc w:val="right"/>
        <w:rPr>
          <w:sz w:val="22"/>
          <w:szCs w:val="22"/>
          <w:lang w:eastAsia="ru-RU"/>
        </w:rPr>
      </w:pPr>
    </w:p>
    <w:p w:rsidR="00FF4850" w:rsidRPr="00A00EFE" w:rsidRDefault="00FF4850" w:rsidP="00FF4850">
      <w:pPr>
        <w:pStyle w:val="afb"/>
        <w:jc w:val="center"/>
        <w:rPr>
          <w:b/>
          <w:lang w:eastAsia="en-US"/>
        </w:rPr>
      </w:pPr>
      <w:r w:rsidRPr="00A00EFE">
        <w:rPr>
          <w:b/>
          <w:lang w:eastAsia="en-US"/>
        </w:rPr>
        <w:t>ТЕХНИЧЕСКОЕ ЗАДАНИЕ</w:t>
      </w:r>
    </w:p>
    <w:p w:rsidR="002030CB" w:rsidRPr="00A00EFE" w:rsidRDefault="002030CB" w:rsidP="00A84E43">
      <w:pPr>
        <w:pStyle w:val="afb"/>
        <w:rPr>
          <w:b/>
          <w:lang w:eastAsia="en-US"/>
        </w:rPr>
      </w:pPr>
    </w:p>
    <w:p w:rsidR="002030CB" w:rsidRPr="00A00EFE" w:rsidRDefault="002030CB" w:rsidP="002030CB">
      <w:pPr>
        <w:pStyle w:val="afb"/>
        <w:ind w:left="360"/>
        <w:rPr>
          <w:b/>
          <w:lang w:eastAsia="en-US"/>
        </w:rPr>
      </w:pPr>
      <w:r w:rsidRPr="00A00EFE">
        <w:rPr>
          <w:b/>
          <w:lang w:eastAsia="en-US"/>
        </w:rPr>
        <w:t>1.Требование к месту выполнения работ:</w:t>
      </w:r>
    </w:p>
    <w:p w:rsidR="002030CB" w:rsidRPr="00A00EFE" w:rsidRDefault="002030CB" w:rsidP="002030CB">
      <w:pPr>
        <w:pStyle w:val="afb"/>
        <w:jc w:val="center"/>
        <w:rPr>
          <w:lang w:eastAsia="en-US"/>
        </w:rPr>
      </w:pPr>
    </w:p>
    <w:p w:rsidR="002030CB" w:rsidRPr="00A00EFE" w:rsidRDefault="00665B5C" w:rsidP="002030CB">
      <w:pPr>
        <w:pStyle w:val="afb"/>
        <w:ind w:firstLine="709"/>
        <w:jc w:val="both"/>
        <w:rPr>
          <w:lang w:eastAsia="en-US"/>
        </w:rPr>
      </w:pPr>
      <w:r w:rsidRPr="00A00EFE">
        <w:rPr>
          <w:lang w:eastAsia="en-US"/>
        </w:rPr>
        <w:t>1.</w:t>
      </w:r>
      <w:r w:rsidR="002030CB" w:rsidRPr="00A00EFE">
        <w:rPr>
          <w:lang w:eastAsia="en-US"/>
        </w:rPr>
        <w:t>1.</w:t>
      </w:r>
      <w:r w:rsidRPr="00A00EFE">
        <w:rPr>
          <w:lang w:eastAsia="en-US"/>
        </w:rPr>
        <w:t xml:space="preserve"> </w:t>
      </w:r>
      <w:r w:rsidR="002030CB" w:rsidRPr="00A00EFE">
        <w:rPr>
          <w:lang w:eastAsia="en-US"/>
        </w:rPr>
        <w:t>Художественное оформление выставочных стендов в выставочном помещении, расположенном по адресу: Андроньевская площадь, дом 10, стр. 3 для выставки:</w:t>
      </w:r>
    </w:p>
    <w:p w:rsidR="002030CB" w:rsidRPr="00A00EFE" w:rsidRDefault="002030CB" w:rsidP="002030CB">
      <w:pPr>
        <w:tabs>
          <w:tab w:val="left" w:pos="0"/>
        </w:tabs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00EFE">
        <w:rPr>
          <w:lang w:eastAsia="en-US"/>
        </w:rPr>
        <w:t xml:space="preserve">     - </w:t>
      </w:r>
      <w:r w:rsidR="000912BB" w:rsidRPr="00A00EFE">
        <w:rPr>
          <w:lang w:eastAsia="en-US"/>
        </w:rPr>
        <w:t>«ДЕТСТВО. ОТРОЧЕСТВО. СВЯТОСТЬ», проходящей с 02.09.2026 по 15.11.2026.</w:t>
      </w:r>
    </w:p>
    <w:p w:rsidR="002030CB" w:rsidRPr="00A00EFE" w:rsidRDefault="002030CB" w:rsidP="002030CB">
      <w:pPr>
        <w:pStyle w:val="afb"/>
        <w:ind w:left="284"/>
        <w:jc w:val="both"/>
        <w:rPr>
          <w:lang w:eastAsia="en-US"/>
        </w:rPr>
      </w:pPr>
      <w:r w:rsidRPr="00A00EFE">
        <w:rPr>
          <w:b/>
          <w:lang w:eastAsia="en-US"/>
        </w:rPr>
        <w:t xml:space="preserve">     2.Требования к срокам выполнения работ</w:t>
      </w:r>
      <w:r w:rsidRPr="00A00EFE">
        <w:rPr>
          <w:lang w:eastAsia="en-US"/>
        </w:rPr>
        <w:t>:</w:t>
      </w:r>
    </w:p>
    <w:p w:rsidR="002030CB" w:rsidRPr="00A00EFE" w:rsidRDefault="00665B5C" w:rsidP="002030CB">
      <w:pPr>
        <w:pStyle w:val="afb"/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2.1. </w:t>
      </w:r>
      <w:r w:rsidR="002030CB" w:rsidRPr="00A00EFE">
        <w:rPr>
          <w:lang w:eastAsia="en-US"/>
        </w:rPr>
        <w:t xml:space="preserve">Монтаж, реставрация и покраска существующих временных стен. Монтаж, покраска временных возводимые стен, монтаж и покраска входной группы, покраска витрин начало работ </w:t>
      </w:r>
      <w:r w:rsidR="000912BB" w:rsidRPr="00A00EFE">
        <w:rPr>
          <w:i/>
          <w:lang w:eastAsia="en-US"/>
        </w:rPr>
        <w:t>с 19 августа сдача 1 сентября 2026г.</w:t>
      </w:r>
    </w:p>
    <w:p w:rsidR="002030CB" w:rsidRPr="00A00EFE" w:rsidRDefault="00665B5C" w:rsidP="002030CB">
      <w:pPr>
        <w:pStyle w:val="afb"/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2.2. </w:t>
      </w:r>
      <w:r w:rsidR="002030CB" w:rsidRPr="00A00EFE">
        <w:rPr>
          <w:lang w:eastAsia="en-US"/>
        </w:rPr>
        <w:t xml:space="preserve">Оформительские работы изготовление и наклейка надписей из пленки </w:t>
      </w:r>
      <w:proofErr w:type="spellStart"/>
      <w:r w:rsidR="002030CB" w:rsidRPr="00A00EFE">
        <w:rPr>
          <w:lang w:val="en-US" w:eastAsia="en-US"/>
        </w:rPr>
        <w:t>Oracal</w:t>
      </w:r>
      <w:proofErr w:type="spellEnd"/>
      <w:r w:rsidR="002030CB" w:rsidRPr="00A00EFE">
        <w:rPr>
          <w:lang w:eastAsia="en-US"/>
        </w:rPr>
        <w:t xml:space="preserve"> начало работ </w:t>
      </w:r>
      <w:r w:rsidR="000912BB" w:rsidRPr="00A00EFE">
        <w:rPr>
          <w:i/>
          <w:lang w:eastAsia="en-US"/>
        </w:rPr>
        <w:t>26 августа сдача 1сентября 2026</w:t>
      </w:r>
      <w:r w:rsidR="002030CB" w:rsidRPr="00A00EFE">
        <w:rPr>
          <w:i/>
          <w:lang w:eastAsia="en-US"/>
        </w:rPr>
        <w:t>.</w:t>
      </w:r>
    </w:p>
    <w:p w:rsidR="002030CB" w:rsidRPr="00A00EFE" w:rsidRDefault="002030CB" w:rsidP="002030CB">
      <w:pPr>
        <w:pStyle w:val="afb"/>
        <w:jc w:val="both"/>
        <w:rPr>
          <w:lang w:eastAsia="en-US"/>
        </w:rPr>
      </w:pPr>
    </w:p>
    <w:p w:rsidR="002030CB" w:rsidRPr="00A00EFE" w:rsidRDefault="002030CB" w:rsidP="002030CB">
      <w:pPr>
        <w:pStyle w:val="afb"/>
        <w:ind w:left="644"/>
        <w:jc w:val="both"/>
        <w:rPr>
          <w:lang w:eastAsia="en-US"/>
        </w:rPr>
      </w:pPr>
      <w:r w:rsidRPr="00A00EFE">
        <w:rPr>
          <w:b/>
          <w:lang w:eastAsia="en-US"/>
        </w:rPr>
        <w:t>3.Требования к методам производства и качеству работ, качеству и техническим характеристикам материалов</w:t>
      </w:r>
      <w:r w:rsidRPr="00A00EFE">
        <w:rPr>
          <w:lang w:eastAsia="en-US"/>
        </w:rPr>
        <w:t xml:space="preserve">: </w:t>
      </w:r>
    </w:p>
    <w:p w:rsidR="002030CB" w:rsidRPr="00A00EFE" w:rsidRDefault="00A84E43" w:rsidP="002030CB">
      <w:pPr>
        <w:pStyle w:val="afb"/>
        <w:ind w:firstLine="644"/>
        <w:jc w:val="both"/>
        <w:rPr>
          <w:lang w:eastAsia="en-US"/>
        </w:rPr>
      </w:pPr>
      <w:r w:rsidRPr="00A00EFE">
        <w:rPr>
          <w:lang w:eastAsia="en-US"/>
        </w:rPr>
        <w:t>3.1. Технология</w:t>
      </w:r>
      <w:r w:rsidR="002030CB" w:rsidRPr="00A00EFE">
        <w:rPr>
          <w:lang w:eastAsia="en-US"/>
        </w:rPr>
        <w:t xml:space="preserve"> и качество выполняемых работ, качество применяемых материалов должны удовлетворять требованиям действующих государственных стандартов, строительных, противопожарных и санитарных норм и правил (ГОСТ, СНиП, СанПиН).  - Все применяемые материалы и готовые изделия должны быть сертифицированы (сертификат соответствия, сертификат пожарной безопасности, санитарно-эпидемиологическое заключение).</w:t>
      </w:r>
    </w:p>
    <w:p w:rsidR="002030CB" w:rsidRPr="00A00EFE" w:rsidRDefault="00A84E43" w:rsidP="002030CB">
      <w:pPr>
        <w:pStyle w:val="afb"/>
        <w:ind w:firstLine="644"/>
        <w:jc w:val="both"/>
        <w:rPr>
          <w:lang w:eastAsia="en-US"/>
        </w:rPr>
      </w:pPr>
      <w:r w:rsidRPr="00A00EFE">
        <w:rPr>
          <w:lang w:eastAsia="en-US"/>
        </w:rPr>
        <w:t xml:space="preserve"> 3.2. </w:t>
      </w:r>
      <w:r w:rsidR="002030CB" w:rsidRPr="00A00EFE">
        <w:rPr>
          <w:lang w:eastAsia="en-US"/>
        </w:rPr>
        <w:t xml:space="preserve">Подрядчик несет ответственность за соответствие используемых материалов государственным стандартам и техническим условиям.  Подрядчик несет ответственность за ненадлежащее качество предоставленных им материалов. </w:t>
      </w:r>
    </w:p>
    <w:p w:rsidR="002030CB" w:rsidRPr="00A00EFE" w:rsidRDefault="00A84E43" w:rsidP="002030CB">
      <w:pPr>
        <w:pStyle w:val="afb"/>
        <w:ind w:firstLine="644"/>
        <w:jc w:val="both"/>
        <w:rPr>
          <w:lang w:eastAsia="en-US"/>
        </w:rPr>
      </w:pPr>
      <w:r w:rsidRPr="00A00EFE">
        <w:rPr>
          <w:lang w:eastAsia="en-US"/>
        </w:rPr>
        <w:t xml:space="preserve">3.3. </w:t>
      </w:r>
      <w:r w:rsidR="002030CB" w:rsidRPr="00A00EFE">
        <w:rPr>
          <w:lang w:eastAsia="en-US"/>
        </w:rPr>
        <w:t xml:space="preserve"> Используемые материалы и оборудование должны соответствовать сметной документации, государственным стандартам и техническим условиям. При сдаче работ должны быть представлены сертификаты, технические паспорта или другие документы, удостоверяющие качество используемых при ремонтных и монтажных работах материалов и оборудования.</w:t>
      </w:r>
    </w:p>
    <w:p w:rsidR="002030CB" w:rsidRPr="00A00EFE" w:rsidRDefault="002030CB" w:rsidP="002030CB">
      <w:pPr>
        <w:pStyle w:val="afb"/>
        <w:ind w:left="644"/>
        <w:jc w:val="both"/>
        <w:rPr>
          <w:lang w:eastAsia="en-US"/>
        </w:rPr>
      </w:pPr>
    </w:p>
    <w:p w:rsidR="002030CB" w:rsidRPr="00A00EFE" w:rsidRDefault="002030CB" w:rsidP="002030CB">
      <w:pPr>
        <w:pStyle w:val="afb"/>
        <w:ind w:left="644"/>
        <w:rPr>
          <w:lang w:eastAsia="en-US"/>
        </w:rPr>
      </w:pPr>
      <w:r w:rsidRPr="00A00EFE">
        <w:rPr>
          <w:b/>
          <w:lang w:eastAsia="en-US"/>
        </w:rPr>
        <w:t>4. Требования к организации работ</w:t>
      </w:r>
      <w:r w:rsidRPr="00A00EFE">
        <w:rPr>
          <w:lang w:eastAsia="en-US"/>
        </w:rPr>
        <w:t>:</w:t>
      </w:r>
    </w:p>
    <w:p w:rsidR="002030CB" w:rsidRPr="00A00EFE" w:rsidRDefault="00A84E43" w:rsidP="002030CB">
      <w:pPr>
        <w:pStyle w:val="afb"/>
        <w:ind w:firstLine="644"/>
        <w:jc w:val="both"/>
        <w:rPr>
          <w:lang w:eastAsia="en-US"/>
        </w:rPr>
      </w:pPr>
      <w:r w:rsidRPr="00A00EFE">
        <w:rPr>
          <w:lang w:eastAsia="en-US"/>
        </w:rPr>
        <w:t xml:space="preserve">4.1  </w:t>
      </w:r>
      <w:r w:rsidR="002030CB" w:rsidRPr="00A00EFE">
        <w:rPr>
          <w:lang w:eastAsia="en-US"/>
        </w:rPr>
        <w:t xml:space="preserve"> Приступить к началу работ необходимо после подписания договора и утверждения смет. Выполнять работы в соответствии с утвержденным графиком работ.  К выполнению работ должны привлекаться только квалифицированные специалисты, имеющие соответствующий опыт работ.</w:t>
      </w:r>
    </w:p>
    <w:p w:rsidR="002030CB" w:rsidRPr="00A00EFE" w:rsidRDefault="00A84E43" w:rsidP="002030CB">
      <w:pPr>
        <w:pStyle w:val="afb"/>
        <w:ind w:left="644"/>
        <w:jc w:val="both"/>
        <w:rPr>
          <w:lang w:eastAsia="en-US"/>
        </w:rPr>
      </w:pPr>
      <w:r w:rsidRPr="00A00EFE">
        <w:rPr>
          <w:lang w:eastAsia="en-US"/>
        </w:rPr>
        <w:t xml:space="preserve">4.2. </w:t>
      </w:r>
      <w:r w:rsidR="002030CB" w:rsidRPr="00A00EFE">
        <w:rPr>
          <w:lang w:eastAsia="en-US"/>
        </w:rPr>
        <w:t>Обеспечить сохранность стен, потолков, полов и оборудования   выставочного зала.</w:t>
      </w:r>
    </w:p>
    <w:p w:rsidR="002030CB" w:rsidRPr="00A00EFE" w:rsidRDefault="00A84E43" w:rsidP="002030CB">
      <w:pPr>
        <w:pStyle w:val="afb"/>
        <w:ind w:firstLine="644"/>
        <w:jc w:val="both"/>
        <w:rPr>
          <w:lang w:eastAsia="en-US"/>
        </w:rPr>
      </w:pPr>
      <w:r w:rsidRPr="00A00EFE">
        <w:rPr>
          <w:lang w:eastAsia="en-US"/>
        </w:rPr>
        <w:t xml:space="preserve">4.3. </w:t>
      </w:r>
      <w:r w:rsidR="002030CB" w:rsidRPr="00A00EFE">
        <w:rPr>
          <w:lang w:eastAsia="en-US"/>
        </w:rPr>
        <w:t xml:space="preserve"> При производстве работ необходимо обеспечивать контроль качества выполнения отдельных производственно-технологических операций.  Надлежащую охрану материалов, оборудования и другого имущества подрядчика на период выполнения работ должен обеспечивать подрядчик.  По окончании монтажа предоставить акты о приемке выполненных работ.</w:t>
      </w:r>
    </w:p>
    <w:p w:rsidR="002030CB" w:rsidRPr="00A00EFE" w:rsidRDefault="002030CB" w:rsidP="002030CB">
      <w:pPr>
        <w:spacing w:after="200" w:line="276" w:lineRule="auto"/>
        <w:jc w:val="both"/>
        <w:rPr>
          <w:lang w:eastAsia="en-US"/>
        </w:rPr>
      </w:pPr>
      <w:r w:rsidRPr="00A00EFE">
        <w:rPr>
          <w:lang w:eastAsia="en-US"/>
        </w:rPr>
        <w:t xml:space="preserve">           </w:t>
      </w:r>
      <w:r w:rsidR="00A84E43" w:rsidRPr="00A00EFE">
        <w:rPr>
          <w:lang w:eastAsia="en-US"/>
        </w:rPr>
        <w:t xml:space="preserve">4.4. </w:t>
      </w:r>
      <w:r w:rsidRPr="00A00EFE">
        <w:rPr>
          <w:lang w:eastAsia="en-US"/>
        </w:rPr>
        <w:t>Проход на территорию рабочего персонала осуществляется по заранее согласованным спискам. Разгрузка осуществляется силами Подрядчика. Строго в подготовленный выставочный зал с10-00 до 11-00.</w:t>
      </w:r>
    </w:p>
    <w:p w:rsidR="00A84E43" w:rsidRPr="00A00EFE" w:rsidRDefault="002030CB" w:rsidP="002030CB">
      <w:pPr>
        <w:pStyle w:val="afb"/>
        <w:ind w:firstLine="644"/>
        <w:jc w:val="both"/>
        <w:rPr>
          <w:lang w:eastAsia="en-US"/>
        </w:rPr>
      </w:pPr>
      <w:r w:rsidRPr="00A00EFE">
        <w:rPr>
          <w:b/>
          <w:lang w:eastAsia="en-US"/>
        </w:rPr>
        <w:t>5. Требования к обеспечению техники безопасности при проведении работ</w:t>
      </w:r>
      <w:r w:rsidRPr="00A00EFE">
        <w:rPr>
          <w:lang w:eastAsia="en-US"/>
        </w:rPr>
        <w:t xml:space="preserve">: </w:t>
      </w:r>
    </w:p>
    <w:p w:rsidR="002030CB" w:rsidRPr="00A00EFE" w:rsidRDefault="00A84E43" w:rsidP="002030CB">
      <w:pPr>
        <w:pStyle w:val="afb"/>
        <w:ind w:firstLine="644"/>
        <w:jc w:val="both"/>
        <w:rPr>
          <w:lang w:eastAsia="en-US"/>
        </w:rPr>
      </w:pPr>
      <w:r w:rsidRPr="00A00EFE">
        <w:rPr>
          <w:lang w:eastAsia="en-US"/>
        </w:rPr>
        <w:t xml:space="preserve">5.1. </w:t>
      </w:r>
      <w:r w:rsidR="002030CB" w:rsidRPr="00A00EFE">
        <w:rPr>
          <w:lang w:eastAsia="en-US"/>
        </w:rPr>
        <w:t xml:space="preserve">Перед началом производства работ организация, выполняющая монтаж, обязана провести инструктажи по технике безопасности при производстве работ, а также по пожарной безопасности. Ответственность за соблюдение правил техники безопасности и пожарной безопасности на рабочих местах лежит на руководителе подрядной организации, выполняющей работы.  </w:t>
      </w:r>
    </w:p>
    <w:p w:rsidR="00A84E43" w:rsidRPr="00A00EFE" w:rsidRDefault="00A84E43" w:rsidP="002030CB">
      <w:pPr>
        <w:pStyle w:val="afb"/>
        <w:ind w:firstLine="644"/>
        <w:jc w:val="both"/>
        <w:rPr>
          <w:lang w:eastAsia="en-US"/>
        </w:rPr>
      </w:pPr>
    </w:p>
    <w:p w:rsidR="002030CB" w:rsidRPr="00A00EFE" w:rsidRDefault="002030CB" w:rsidP="002030CB">
      <w:pPr>
        <w:pStyle w:val="afb"/>
        <w:ind w:firstLine="644"/>
        <w:jc w:val="both"/>
        <w:rPr>
          <w:lang w:eastAsia="en-US"/>
        </w:rPr>
      </w:pPr>
      <w:r w:rsidRPr="00A00EFE">
        <w:rPr>
          <w:b/>
          <w:lang w:eastAsia="en-US"/>
        </w:rPr>
        <w:t>6. Требования к сроку гарантии качества работ:</w:t>
      </w:r>
      <w:r w:rsidRPr="00A00EFE">
        <w:rPr>
          <w:lang w:eastAsia="en-US"/>
        </w:rPr>
        <w:t xml:space="preserve"> На результат выполненных по настоящему Договору работ устанавливается гарантийный срок – 2 месяца со дня подписания Заказчиком Акта о приемке выполненных работ. В течение гарантийного срока Подрядчик обязан устранять любые недостатки результата выполненных работ по настоящему Договору за свой счет в срок не более 15 (пятнадцати) календарных дней со дня обращения Заказчика.</w:t>
      </w:r>
    </w:p>
    <w:p w:rsidR="002030CB" w:rsidRPr="00A00EFE" w:rsidRDefault="002030CB" w:rsidP="002030CB">
      <w:pPr>
        <w:pStyle w:val="afb"/>
        <w:rPr>
          <w:rStyle w:val="FontStyle12"/>
          <w:b/>
        </w:rPr>
      </w:pPr>
    </w:p>
    <w:p w:rsidR="002030CB" w:rsidRPr="00A00EFE" w:rsidRDefault="002030CB" w:rsidP="002030CB">
      <w:pPr>
        <w:rPr>
          <w:b/>
          <w:lang w:eastAsia="en-US"/>
        </w:rPr>
      </w:pPr>
      <w:r w:rsidRPr="00A00EFE">
        <w:rPr>
          <w:b/>
          <w:lang w:eastAsia="en-US"/>
        </w:rPr>
        <w:t>6.1 Перечень и объемы работ:</w:t>
      </w:r>
    </w:p>
    <w:p w:rsidR="002030CB" w:rsidRPr="00A00EFE" w:rsidRDefault="002030CB" w:rsidP="002030CB">
      <w:pPr>
        <w:pStyle w:val="afb"/>
        <w:ind w:left="284"/>
        <w:jc w:val="both"/>
        <w:rPr>
          <w:rFonts w:eastAsia="Calibri"/>
          <w:kern w:val="3"/>
          <w:sz w:val="28"/>
          <w:szCs w:val="28"/>
          <w:lang w:eastAsia="en-US"/>
        </w:rPr>
      </w:pPr>
      <w:r w:rsidRPr="00A00EFE">
        <w:rPr>
          <w:b/>
          <w:lang w:eastAsia="en-US"/>
        </w:rPr>
        <w:t xml:space="preserve">Для выставки </w:t>
      </w:r>
      <w:r w:rsidRPr="00A00EFE">
        <w:rPr>
          <w:lang w:eastAsia="en-US"/>
        </w:rPr>
        <w:t>«</w:t>
      </w:r>
      <w:r w:rsidR="000912BB" w:rsidRPr="00A00EFE">
        <w:rPr>
          <w:lang w:eastAsia="en-US"/>
        </w:rPr>
        <w:t>ДЕТСТВО. ОТРОЧЕСТВО. СВЯТОСТЬ», проходящей с 02.09.2026 по 15.11.2026.</w:t>
      </w:r>
    </w:p>
    <w:p w:rsidR="002030CB" w:rsidRPr="00A00EFE" w:rsidRDefault="002030CB" w:rsidP="002030CB">
      <w:pPr>
        <w:pStyle w:val="afb"/>
        <w:ind w:left="284"/>
        <w:jc w:val="both"/>
        <w:rPr>
          <w:lang w:eastAsia="en-US"/>
        </w:rPr>
      </w:pPr>
    </w:p>
    <w:p w:rsidR="000912BB" w:rsidRPr="00A00EFE" w:rsidRDefault="002030CB" w:rsidP="000912BB">
      <w:pPr>
        <w:jc w:val="both"/>
        <w:rPr>
          <w:lang w:eastAsia="en-US"/>
        </w:rPr>
      </w:pPr>
      <w:r w:rsidRPr="00A00EFE">
        <w:rPr>
          <w:b/>
          <w:lang w:eastAsia="en-US"/>
        </w:rPr>
        <w:t xml:space="preserve">              </w:t>
      </w:r>
      <w:r w:rsidR="000912BB" w:rsidRPr="00A00EFE">
        <w:rPr>
          <w:lang w:eastAsia="en-US"/>
        </w:rPr>
        <w:t xml:space="preserve">Реставрация и покраска существующих временных стен- 115 </w:t>
      </w:r>
      <w:proofErr w:type="spellStart"/>
      <w:r w:rsidR="000912BB" w:rsidRPr="00A00EFE">
        <w:rPr>
          <w:lang w:eastAsia="en-US"/>
        </w:rPr>
        <w:t>кв.м</w:t>
      </w:r>
      <w:proofErr w:type="spellEnd"/>
      <w:r w:rsidR="000912BB" w:rsidRPr="00A00EFE">
        <w:rPr>
          <w:lang w:eastAsia="en-US"/>
        </w:rPr>
        <w:t>.</w:t>
      </w:r>
    </w:p>
    <w:p w:rsidR="000912B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Монтаж и покраска временных возводимые стен – 60,5кв.м.</w:t>
      </w:r>
    </w:p>
    <w:p w:rsidR="000912B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Изготовление и установка витрины 1800х1000х500-2 шт.</w:t>
      </w:r>
    </w:p>
    <w:p w:rsidR="000912B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Изготовление и установка витрины 1400х1000х500-1 шт.</w:t>
      </w:r>
    </w:p>
    <w:p w:rsidR="000912B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Изготовление и установка витрины 1400х1000х500-2 шт.</w:t>
      </w:r>
    </w:p>
    <w:p w:rsidR="000912B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Изготовление и установка подиума   1700х250х150-1шт.</w:t>
      </w:r>
    </w:p>
    <w:p w:rsidR="002030C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Монтаж и художественное оформление входной групы-1 услуга.</w:t>
      </w:r>
    </w:p>
    <w:p w:rsidR="000912BB" w:rsidRPr="00A00EFE" w:rsidRDefault="000912BB" w:rsidP="000912BB">
      <w:pPr>
        <w:jc w:val="both"/>
        <w:rPr>
          <w:b/>
          <w:lang w:eastAsia="en-US"/>
        </w:rPr>
      </w:pPr>
    </w:p>
    <w:p w:rsidR="000912BB" w:rsidRPr="00A00EFE" w:rsidRDefault="000912BB" w:rsidP="000912BB">
      <w:pPr>
        <w:jc w:val="both"/>
        <w:rPr>
          <w:b/>
          <w:lang w:eastAsia="en-US"/>
        </w:rPr>
      </w:pPr>
    </w:p>
    <w:p w:rsidR="000912BB" w:rsidRPr="00A00EFE" w:rsidRDefault="002030CB" w:rsidP="000912BB">
      <w:pPr>
        <w:jc w:val="both"/>
        <w:rPr>
          <w:lang w:eastAsia="en-US"/>
        </w:rPr>
      </w:pPr>
      <w:r w:rsidRPr="00A00EFE">
        <w:rPr>
          <w:b/>
          <w:lang w:eastAsia="en-US"/>
        </w:rPr>
        <w:t xml:space="preserve">              </w:t>
      </w:r>
      <w:r w:rsidR="000912BB" w:rsidRPr="00A00EFE">
        <w:rPr>
          <w:lang w:eastAsia="en-US"/>
        </w:rPr>
        <w:t xml:space="preserve">Изготовление и монтаж надписей из пленки </w:t>
      </w:r>
      <w:proofErr w:type="spellStart"/>
      <w:r w:rsidR="000912BB" w:rsidRPr="00A00EFE">
        <w:rPr>
          <w:lang w:eastAsia="en-US"/>
        </w:rPr>
        <w:t>Oracal</w:t>
      </w:r>
      <w:proofErr w:type="spellEnd"/>
      <w:r w:rsidR="000912BB" w:rsidRPr="00A00EFE">
        <w:rPr>
          <w:lang w:eastAsia="en-US"/>
        </w:rPr>
        <w:t xml:space="preserve">. </w:t>
      </w:r>
    </w:p>
    <w:p w:rsidR="000912B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Название выставки 1 строка: кегель 465 – 27 знаков.</w:t>
      </w:r>
    </w:p>
    <w:p w:rsidR="000912B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Название выставки 2 строка: кегель 152 –35 знаков.</w:t>
      </w:r>
    </w:p>
    <w:p w:rsidR="000912B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Рабочая группа: кегель 92 – 870 знаков.</w:t>
      </w:r>
    </w:p>
    <w:p w:rsidR="000912B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Экспликация кегель 68 – 4500 знаков.</w:t>
      </w:r>
    </w:p>
    <w:p w:rsidR="002030CB" w:rsidRPr="00A00EFE" w:rsidRDefault="000912BB" w:rsidP="000912BB">
      <w:pPr>
        <w:jc w:val="both"/>
        <w:rPr>
          <w:lang w:eastAsia="en-US"/>
        </w:rPr>
      </w:pPr>
      <w:r w:rsidRPr="00A00EFE">
        <w:rPr>
          <w:lang w:eastAsia="en-US"/>
        </w:rPr>
        <w:t xml:space="preserve">              Этикетаж кегель 48- 11 650 знаков.</w:t>
      </w:r>
    </w:p>
    <w:p w:rsidR="000912BB" w:rsidRPr="00A00EFE" w:rsidRDefault="000912BB" w:rsidP="000912BB">
      <w:pPr>
        <w:jc w:val="both"/>
        <w:rPr>
          <w:b/>
          <w:lang w:eastAsia="en-US"/>
        </w:rPr>
      </w:pPr>
    </w:p>
    <w:p w:rsidR="002030CB" w:rsidRPr="00A00EFE" w:rsidRDefault="002030CB" w:rsidP="002030CB">
      <w:pPr>
        <w:spacing w:line="276" w:lineRule="auto"/>
        <w:rPr>
          <w:b/>
          <w:lang w:eastAsia="en-US"/>
        </w:rPr>
      </w:pPr>
      <w:r w:rsidRPr="00A00EFE">
        <w:rPr>
          <w:rFonts w:ascii="Roboto" w:hAnsi="Roboto"/>
          <w:b/>
          <w:color w:val="21282B"/>
          <w:shd w:val="clear" w:color="auto" w:fill="FFFFFF"/>
        </w:rPr>
        <w:t xml:space="preserve">6.2 </w:t>
      </w:r>
      <w:r w:rsidRPr="00A00EFE">
        <w:rPr>
          <w:b/>
          <w:lang w:eastAsia="en-US"/>
        </w:rPr>
        <w:t>Подготовка выставочного зала к монтажу выставочных стендов.</w:t>
      </w:r>
    </w:p>
    <w:p w:rsidR="002030CB" w:rsidRPr="00A00EFE" w:rsidRDefault="002030CB" w:rsidP="001270CB">
      <w:pPr>
        <w:spacing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>6.2.1. Вынести из выставочного зала климатические приборы.</w:t>
      </w:r>
    </w:p>
    <w:p w:rsidR="002030CB" w:rsidRPr="00A00EFE" w:rsidRDefault="002030CB" w:rsidP="001270CB">
      <w:pPr>
        <w:spacing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>6.2.2. Застелить лестницу и пол полиэтиленовой пленкой 200 мкм в два слоя.</w:t>
      </w:r>
    </w:p>
    <w:p w:rsidR="002030CB" w:rsidRPr="00A00EFE" w:rsidRDefault="002030CB" w:rsidP="001270CB">
      <w:pPr>
        <w:spacing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6.2.3. Камеры видеонаблюдения и датчики упаковать в </w:t>
      </w:r>
      <w:proofErr w:type="spellStart"/>
      <w:r w:rsidRPr="00A00EFE">
        <w:rPr>
          <w:lang w:eastAsia="en-US"/>
        </w:rPr>
        <w:t>стрейч</w:t>
      </w:r>
      <w:proofErr w:type="spellEnd"/>
      <w:r w:rsidRPr="00A00EFE">
        <w:rPr>
          <w:lang w:eastAsia="en-US"/>
        </w:rPr>
        <w:t xml:space="preserve"> пленку.</w:t>
      </w:r>
    </w:p>
    <w:p w:rsidR="002030CB" w:rsidRPr="00A00EFE" w:rsidRDefault="002030CB" w:rsidP="001270CB">
      <w:pPr>
        <w:spacing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>6.2.4 Исторические стены выставочного зала в местах соприкосновения с временными стенами оклеить малярным скотчем, для избегания повреждений и покраски.</w:t>
      </w:r>
    </w:p>
    <w:p w:rsidR="002030CB" w:rsidRPr="00A00EFE" w:rsidRDefault="002030CB" w:rsidP="001270CB">
      <w:pPr>
        <w:spacing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>6.2.5. Занос стендов, пиломатериалов, оборудования и инструментов осуществляется через главный вход в выставочный зал. Габариты арочной входной двери 1800х900 мм.</w:t>
      </w:r>
    </w:p>
    <w:p w:rsidR="002030CB" w:rsidRPr="00A00EFE" w:rsidRDefault="002030CB" w:rsidP="001270CB">
      <w:pPr>
        <w:spacing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>6.2.6. Складирование стендов, пиломатериалов, оборудования и инструментов возможно только на пол выставочного зала, не облокачивая на временные стены.</w:t>
      </w:r>
    </w:p>
    <w:p w:rsidR="002030CB" w:rsidRPr="00A00EFE" w:rsidRDefault="002030CB" w:rsidP="002030CB">
      <w:pPr>
        <w:spacing w:line="276" w:lineRule="auto"/>
        <w:rPr>
          <w:lang w:eastAsia="en-US"/>
        </w:rPr>
      </w:pPr>
    </w:p>
    <w:p w:rsidR="002030CB" w:rsidRPr="00A00EFE" w:rsidRDefault="002030CB" w:rsidP="002030CB">
      <w:pPr>
        <w:spacing w:line="276" w:lineRule="auto"/>
        <w:rPr>
          <w:b/>
          <w:lang w:eastAsia="en-US"/>
        </w:rPr>
      </w:pPr>
      <w:r w:rsidRPr="00A00EFE">
        <w:rPr>
          <w:b/>
          <w:lang w:eastAsia="en-US"/>
        </w:rPr>
        <w:t>6.3. Ремонт существующих временных стен.</w:t>
      </w:r>
    </w:p>
    <w:p w:rsidR="002030CB" w:rsidRPr="00A00EFE" w:rsidRDefault="002030CB" w:rsidP="001270CB">
      <w:pPr>
        <w:spacing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6.3.1. Существующие временные стены очистить от </w:t>
      </w:r>
      <w:proofErr w:type="spellStart"/>
      <w:r w:rsidRPr="00A00EFE">
        <w:rPr>
          <w:lang w:eastAsia="en-US"/>
        </w:rPr>
        <w:t>саморезов</w:t>
      </w:r>
      <w:proofErr w:type="spellEnd"/>
      <w:r w:rsidRPr="00A00EFE">
        <w:rPr>
          <w:lang w:eastAsia="en-US"/>
        </w:rPr>
        <w:t>, гвоздей, скоб.</w:t>
      </w:r>
    </w:p>
    <w:p w:rsidR="002030CB" w:rsidRPr="00A00EFE" w:rsidRDefault="002030CB" w:rsidP="002030CB">
      <w:pPr>
        <w:spacing w:line="276" w:lineRule="auto"/>
        <w:jc w:val="both"/>
        <w:rPr>
          <w:lang w:eastAsia="en-US"/>
        </w:rPr>
      </w:pPr>
      <w:r w:rsidRPr="00A00EFE">
        <w:rPr>
          <w:lang w:eastAsia="en-US"/>
        </w:rPr>
        <w:t xml:space="preserve"> Остатки клеящего слоя от предыдущего этикетажа и экспликаций отмыть </w:t>
      </w:r>
      <w:proofErr w:type="spellStart"/>
      <w:r w:rsidRPr="00A00EFE">
        <w:rPr>
          <w:lang w:eastAsia="en-US"/>
        </w:rPr>
        <w:t>обезжиривателем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Арикон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или растворителем 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Husky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White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Spirit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1050/D60.</w:t>
      </w:r>
    </w:p>
    <w:p w:rsidR="002030CB" w:rsidRPr="00A00EFE" w:rsidRDefault="002030CB" w:rsidP="001270CB">
      <w:pPr>
        <w:spacing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6.3.2. Провести ручную или механическую шлифовку существующих временных стен от </w:t>
      </w:r>
      <w:proofErr w:type="spellStart"/>
      <w:r w:rsidRPr="00A00EFE">
        <w:rPr>
          <w:lang w:eastAsia="en-US"/>
        </w:rPr>
        <w:t>задиров</w:t>
      </w:r>
      <w:proofErr w:type="spellEnd"/>
      <w:r w:rsidRPr="00A00EFE">
        <w:rPr>
          <w:lang w:eastAsia="en-US"/>
        </w:rPr>
        <w:t xml:space="preserve"> и следов предыдущего этикетажа.</w:t>
      </w:r>
    </w:p>
    <w:p w:rsidR="002030CB" w:rsidRPr="00A00EFE" w:rsidRDefault="002030CB" w:rsidP="001270CB">
      <w:pPr>
        <w:spacing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6.3.3 Зашпатлевать шпатлевкой </w:t>
      </w:r>
      <w:proofErr w:type="spellStart"/>
      <w:r w:rsidRPr="00A00EFE">
        <w:t>Knauf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Uniflot</w:t>
      </w:r>
      <w:proofErr w:type="spellEnd"/>
      <w:r w:rsidRPr="00A00EFE">
        <w:rPr>
          <w:lang w:eastAsia="en-US"/>
        </w:rPr>
        <w:t xml:space="preserve">. сколы, отверстия от </w:t>
      </w:r>
      <w:proofErr w:type="spellStart"/>
      <w:r w:rsidRPr="00A00EFE">
        <w:rPr>
          <w:lang w:eastAsia="en-US"/>
        </w:rPr>
        <w:t>саморезов</w:t>
      </w:r>
      <w:proofErr w:type="spellEnd"/>
      <w:r w:rsidRPr="00A00EFE">
        <w:rPr>
          <w:lang w:eastAsia="en-US"/>
        </w:rPr>
        <w:t xml:space="preserve"> перепады толщины, треснувшие швы.</w:t>
      </w:r>
    </w:p>
    <w:p w:rsidR="002030CB" w:rsidRPr="00A00EFE" w:rsidRDefault="002030CB" w:rsidP="001270CB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>6.3.4. Провести ручную или механическую шлифовку зашпатлёванных участков существующих временных стен.</w:t>
      </w:r>
    </w:p>
    <w:p w:rsidR="002030CB" w:rsidRPr="00A00EFE" w:rsidRDefault="002030CB" w:rsidP="001270CB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>6.3.5. Провести обезболивание существующих временных стен.</w:t>
      </w:r>
    </w:p>
    <w:p w:rsidR="002030CB" w:rsidRPr="00A00EFE" w:rsidRDefault="002030CB" w:rsidP="001270CB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6.3.6. Нанести валиком или кистью в 2 слоя </w:t>
      </w:r>
      <w:r w:rsidRPr="00A00EFE">
        <w:rPr>
          <w:rFonts w:ascii="Roboto" w:hAnsi="Roboto"/>
          <w:color w:val="21282B"/>
          <w:shd w:val="clear" w:color="auto" w:fill="FFFFFF"/>
        </w:rPr>
        <w:t>грунтовка глубокого проникновения «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Церезит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CT17».</w:t>
      </w:r>
    </w:p>
    <w:p w:rsidR="002030CB" w:rsidRPr="00A00EFE" w:rsidRDefault="002030CB" w:rsidP="00CD539F">
      <w:pPr>
        <w:spacing w:after="200"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6.3.7. Произвести окраску краской </w:t>
      </w:r>
      <w:proofErr w:type="spellStart"/>
      <w:r w:rsidRPr="00A00EFE">
        <w:rPr>
          <w:lang w:eastAsia="en-US"/>
        </w:rPr>
        <w:t>Dulux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Professional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Vinyl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Extra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Matt</w:t>
      </w:r>
      <w:proofErr w:type="spellEnd"/>
      <w:r w:rsidRPr="00A00EFE">
        <w:rPr>
          <w:lang w:eastAsia="en-US"/>
        </w:rPr>
        <w:t xml:space="preserve"> колерованной согласно дизайн проекту в 2 слоя с обязательной</w:t>
      </w:r>
      <w:r w:rsidRPr="00A00EFE">
        <w:rPr>
          <w:rFonts w:ascii="Roboto" w:hAnsi="Roboto"/>
          <w:color w:val="21282B"/>
          <w:shd w:val="clear" w:color="auto" w:fill="FFFFFF"/>
        </w:rPr>
        <w:t xml:space="preserve"> сушкой между слоями 2 часа </w:t>
      </w:r>
      <w:r w:rsidRPr="00A00EFE">
        <w:rPr>
          <w:lang w:eastAsia="en-US"/>
        </w:rPr>
        <w:t>существующих временных стен.</w:t>
      </w:r>
    </w:p>
    <w:p w:rsidR="002030CB" w:rsidRPr="00A00EFE" w:rsidRDefault="002030CB" w:rsidP="002030CB">
      <w:pPr>
        <w:jc w:val="both"/>
        <w:rPr>
          <w:b/>
          <w:lang w:eastAsia="en-US"/>
        </w:rPr>
      </w:pPr>
      <w:r w:rsidRPr="00A00EFE">
        <w:rPr>
          <w:b/>
          <w:lang w:eastAsia="en-US"/>
        </w:rPr>
        <w:t xml:space="preserve"> 6.4</w:t>
      </w:r>
      <w:r w:rsidRPr="00A00EFE">
        <w:rPr>
          <w:lang w:eastAsia="en-US"/>
        </w:rPr>
        <w:t xml:space="preserve">. </w:t>
      </w:r>
      <w:r w:rsidRPr="00A00EFE">
        <w:rPr>
          <w:b/>
          <w:lang w:eastAsia="en-US"/>
        </w:rPr>
        <w:t>Монтаж временных возводимые стен</w:t>
      </w:r>
    </w:p>
    <w:p w:rsidR="002030CB" w:rsidRPr="00A00EFE" w:rsidRDefault="002030CB" w:rsidP="002030CB">
      <w:pPr>
        <w:ind w:firstLine="709"/>
        <w:jc w:val="both"/>
        <w:rPr>
          <w:b/>
          <w:lang w:eastAsia="en-US"/>
        </w:rPr>
      </w:pPr>
      <w:r w:rsidRPr="00A00EFE">
        <w:rPr>
          <w:lang w:eastAsia="en-US"/>
        </w:rPr>
        <w:t xml:space="preserve">6.4.1. Изготовление временных возводимые стен, витрин или конструкций для них производится на территории Подрядчика услуг по чертежам согласно предоставленному дизайн проект </w:t>
      </w:r>
    </w:p>
    <w:p w:rsidR="002030CB" w:rsidRPr="00A00EFE" w:rsidRDefault="002030CB" w:rsidP="002030CB">
      <w:pPr>
        <w:jc w:val="both"/>
        <w:rPr>
          <w:lang w:eastAsia="en-US"/>
        </w:rPr>
      </w:pPr>
      <w:r w:rsidRPr="00A00EFE">
        <w:rPr>
          <w:lang w:eastAsia="en-US"/>
        </w:rPr>
        <w:t xml:space="preserve"> Временных возводимые стен изготавливаются из ДСП </w:t>
      </w:r>
      <w:r w:rsidRPr="00A00EFE">
        <w:rPr>
          <w:rFonts w:ascii="PT-Roboto" w:hAnsi="PT-Roboto"/>
          <w:spacing w:val="2"/>
          <w:shd w:val="clear" w:color="auto" w:fill="FFFFFF"/>
        </w:rPr>
        <w:t xml:space="preserve">классификация по ГОСТ 10632-2014 </w:t>
      </w:r>
      <w:r w:rsidRPr="00A00EFE">
        <w:rPr>
          <w:lang w:eastAsia="en-US"/>
        </w:rPr>
        <w:t xml:space="preserve">обработанное 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Огнебиозащитой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1 группы GOODHIM EXPERT 1G</w:t>
      </w:r>
      <w:r w:rsidRPr="00A00EFE">
        <w:rPr>
          <w:lang w:eastAsia="en-US"/>
        </w:rPr>
        <w:t xml:space="preserve">    в два слоя с двух сторон. Ниши огораживаются закаленным или триплекс стеклом, закаленным или триплекс толщиной 6мм.</w:t>
      </w:r>
    </w:p>
    <w:p w:rsidR="002030CB" w:rsidRPr="00A00EFE" w:rsidRDefault="002030CB" w:rsidP="002030CB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6.4.2. Витрины изготавливаются из ДСП </w:t>
      </w:r>
      <w:r w:rsidRPr="00A00EFE">
        <w:rPr>
          <w:rFonts w:ascii="PT-Roboto" w:hAnsi="PT-Roboto"/>
          <w:spacing w:val="2"/>
          <w:shd w:val="clear" w:color="auto" w:fill="FFFFFF"/>
        </w:rPr>
        <w:t xml:space="preserve">классификация по ГОСТ 10632-2014 </w:t>
      </w:r>
      <w:r w:rsidRPr="00A00EFE">
        <w:rPr>
          <w:lang w:eastAsia="en-US"/>
        </w:rPr>
        <w:t xml:space="preserve">обработанное 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Огнебиозащитой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1 группы GOODHIM EXPERT 1G</w:t>
      </w:r>
      <w:r w:rsidRPr="00A00EFE">
        <w:rPr>
          <w:lang w:eastAsia="en-US"/>
        </w:rPr>
        <w:t xml:space="preserve">    в два слоя с двух сторон. Сверху устанавливается закалённое или триплекс стекло. </w:t>
      </w:r>
    </w:p>
    <w:p w:rsidR="002030CB" w:rsidRPr="00A00EFE" w:rsidRDefault="002030CB" w:rsidP="002030CB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>6.4.3. Витрины устанавливаются на места, предусмотренные дизайн-проектом выставки.</w:t>
      </w:r>
    </w:p>
    <w:p w:rsidR="002030CB" w:rsidRPr="00A00EFE" w:rsidRDefault="002030CB" w:rsidP="002030CB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>6.4.4. Стекла устанавливаются только после раскладки экспонатов и установки охранных датчиков.</w:t>
      </w:r>
    </w:p>
    <w:p w:rsidR="002030CB" w:rsidRPr="00A00EFE" w:rsidRDefault="002030CB" w:rsidP="002030CB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>6.4.5. Установить вновь возводимые временные стены строго перпендикулярно под углом 90 (+/- 1,5 градуса) к существующим временным стенам с по размерам данным в дизайн проекте.</w:t>
      </w:r>
    </w:p>
    <w:p w:rsidR="002030CB" w:rsidRPr="00A00EFE" w:rsidRDefault="002030CB" w:rsidP="002030CB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6.4.6. Отрегулировать по высоте и наклону с помощью регулируемых опор. Закрепить </w:t>
      </w:r>
      <w:proofErr w:type="spellStart"/>
      <w:r w:rsidRPr="00A00EFE">
        <w:rPr>
          <w:lang w:eastAsia="en-US"/>
        </w:rPr>
        <w:t>саморезами</w:t>
      </w:r>
      <w:proofErr w:type="spellEnd"/>
      <w:r w:rsidRPr="00A00EFE">
        <w:rPr>
          <w:lang w:eastAsia="en-US"/>
        </w:rPr>
        <w:t xml:space="preserve"> к существующим временным стенам. </w:t>
      </w:r>
    </w:p>
    <w:p w:rsidR="002030CB" w:rsidRPr="00A00EFE" w:rsidRDefault="002030CB" w:rsidP="002030CB">
      <w:pPr>
        <w:ind w:firstLine="709"/>
        <w:jc w:val="both"/>
        <w:rPr>
          <w:rFonts w:ascii="Roboto" w:hAnsi="Roboto"/>
          <w:color w:val="21282B"/>
          <w:shd w:val="clear" w:color="auto" w:fill="FFFFFF"/>
        </w:rPr>
      </w:pPr>
      <w:r w:rsidRPr="00A00EFE">
        <w:rPr>
          <w:lang w:eastAsia="en-US"/>
        </w:rPr>
        <w:t xml:space="preserve">6.4.7. Временных возводимые стен и витрины шпатлюются шпатлевкой </w:t>
      </w:r>
      <w:proofErr w:type="spellStart"/>
      <w:r w:rsidRPr="00A00EFE">
        <w:t>Knauf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Uniflot</w:t>
      </w:r>
      <w:proofErr w:type="spellEnd"/>
      <w:r w:rsidRPr="00A00EFE">
        <w:rPr>
          <w:lang w:eastAsia="en-US"/>
        </w:rPr>
        <w:t xml:space="preserve">. Провести ручную или механическую шлифовку стыков, перепадов, сколов. Нанести валиком или кистью в 2 слоя </w:t>
      </w:r>
      <w:r w:rsidRPr="00A00EFE">
        <w:rPr>
          <w:rFonts w:ascii="Roboto" w:hAnsi="Roboto"/>
          <w:color w:val="21282B"/>
          <w:shd w:val="clear" w:color="auto" w:fill="FFFFFF"/>
        </w:rPr>
        <w:t>грунтовка глубокого проникновения «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Церезит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CT17».</w:t>
      </w:r>
      <w:r w:rsidRPr="00A00EFE">
        <w:rPr>
          <w:lang w:eastAsia="en-US"/>
        </w:rPr>
        <w:t xml:space="preserve"> Произвести окраску краской </w:t>
      </w:r>
      <w:proofErr w:type="spellStart"/>
      <w:r w:rsidRPr="00A00EFE">
        <w:rPr>
          <w:lang w:eastAsia="en-US"/>
        </w:rPr>
        <w:t>Dulux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Professional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Vinyl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Extra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Matt</w:t>
      </w:r>
      <w:proofErr w:type="spellEnd"/>
      <w:r w:rsidRPr="00A00EFE">
        <w:rPr>
          <w:lang w:eastAsia="en-US"/>
        </w:rPr>
        <w:t xml:space="preserve"> колерованной согласно дизайн проекту в 2 слоя с обязательной</w:t>
      </w:r>
      <w:r w:rsidRPr="00A00EFE">
        <w:rPr>
          <w:rFonts w:ascii="Roboto" w:hAnsi="Roboto"/>
          <w:color w:val="21282B"/>
          <w:shd w:val="clear" w:color="auto" w:fill="FFFFFF"/>
        </w:rPr>
        <w:t xml:space="preserve"> сушкой между слоями 2 часа.</w:t>
      </w:r>
    </w:p>
    <w:p w:rsidR="002030CB" w:rsidRPr="00A00EFE" w:rsidRDefault="002030CB" w:rsidP="002030CB">
      <w:pPr>
        <w:ind w:firstLine="709"/>
        <w:jc w:val="both"/>
        <w:rPr>
          <w:rFonts w:ascii="Roboto" w:hAnsi="Roboto"/>
          <w:color w:val="21282B"/>
          <w:shd w:val="clear" w:color="auto" w:fill="FFFFFF"/>
        </w:rPr>
      </w:pPr>
    </w:p>
    <w:p w:rsidR="002030CB" w:rsidRPr="00A00EFE" w:rsidRDefault="002030CB" w:rsidP="002030CB">
      <w:pPr>
        <w:spacing w:line="276" w:lineRule="auto"/>
        <w:jc w:val="both"/>
        <w:rPr>
          <w:b/>
          <w:lang w:eastAsia="en-US"/>
        </w:rPr>
      </w:pPr>
      <w:r w:rsidRPr="00A00EFE">
        <w:rPr>
          <w:b/>
          <w:lang w:eastAsia="en-US"/>
        </w:rPr>
        <w:t>6.5. Установка входной группы.</w:t>
      </w:r>
    </w:p>
    <w:p w:rsidR="002030CB" w:rsidRPr="00A00EFE" w:rsidRDefault="002030CB" w:rsidP="00CD539F">
      <w:pPr>
        <w:spacing w:line="276" w:lineRule="auto"/>
        <w:ind w:firstLine="709"/>
        <w:jc w:val="both"/>
        <w:rPr>
          <w:lang w:eastAsia="en-US"/>
        </w:rPr>
      </w:pPr>
      <w:r w:rsidRPr="00A00EFE">
        <w:rPr>
          <w:lang w:eastAsia="en-US"/>
        </w:rPr>
        <w:t>6.5.1. Входная группа стенд 3000х2200х50мм (длина, высота, толщина).</w:t>
      </w:r>
    </w:p>
    <w:p w:rsidR="002030CB" w:rsidRPr="00A00EFE" w:rsidRDefault="002030CB" w:rsidP="002030CB">
      <w:pPr>
        <w:spacing w:line="276" w:lineRule="auto"/>
        <w:jc w:val="both"/>
        <w:rPr>
          <w:lang w:eastAsia="en-US"/>
        </w:rPr>
      </w:pPr>
      <w:r w:rsidRPr="00A00EFE">
        <w:rPr>
          <w:lang w:eastAsia="en-US"/>
        </w:rPr>
        <w:t xml:space="preserve">Изготавливается из ДСП </w:t>
      </w:r>
      <w:r w:rsidRPr="00A00EFE">
        <w:rPr>
          <w:rFonts w:ascii="PT-Roboto" w:hAnsi="PT-Roboto"/>
          <w:spacing w:val="2"/>
          <w:shd w:val="clear" w:color="auto" w:fill="FFFFFF"/>
        </w:rPr>
        <w:t xml:space="preserve">классификация по ГОСТ 10632-2014 </w:t>
      </w:r>
      <w:r w:rsidRPr="00A00EFE">
        <w:rPr>
          <w:lang w:eastAsia="en-US"/>
        </w:rPr>
        <w:t xml:space="preserve">обработанное 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Огнебиозащитой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1 группы GOODHIM EXPERT 1G</w:t>
      </w:r>
      <w:r w:rsidRPr="00A00EFE">
        <w:rPr>
          <w:lang w:eastAsia="en-US"/>
        </w:rPr>
        <w:t xml:space="preserve">    в два –три слоя с двух сторон.</w:t>
      </w:r>
    </w:p>
    <w:p w:rsidR="002030CB" w:rsidRPr="00A00EFE" w:rsidRDefault="002030CB" w:rsidP="002030CB">
      <w:pPr>
        <w:spacing w:line="276" w:lineRule="auto"/>
        <w:jc w:val="both"/>
        <w:rPr>
          <w:lang w:eastAsia="en-US"/>
        </w:rPr>
      </w:pPr>
      <w:r w:rsidRPr="00A00EFE">
        <w:rPr>
          <w:lang w:eastAsia="en-US"/>
        </w:rPr>
        <w:t>Крепится к исторической стене с помощью металлических уголков.</w:t>
      </w:r>
    </w:p>
    <w:p w:rsidR="002030CB" w:rsidRPr="00A00EFE" w:rsidRDefault="002030CB" w:rsidP="00CD539F">
      <w:pPr>
        <w:spacing w:line="276" w:lineRule="auto"/>
        <w:ind w:firstLine="709"/>
        <w:jc w:val="both"/>
        <w:rPr>
          <w:rFonts w:ascii="Roboto" w:hAnsi="Roboto"/>
          <w:color w:val="21282B"/>
          <w:shd w:val="clear" w:color="auto" w:fill="FFFFFF"/>
        </w:rPr>
      </w:pPr>
      <w:r w:rsidRPr="00A00EFE">
        <w:rPr>
          <w:lang w:eastAsia="en-US"/>
        </w:rPr>
        <w:t xml:space="preserve">6.5.2. Зашпатлевать шпатлевкой </w:t>
      </w:r>
      <w:proofErr w:type="spellStart"/>
      <w:r w:rsidRPr="00A00EFE">
        <w:t>Knauf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Uniflot</w:t>
      </w:r>
      <w:proofErr w:type="spellEnd"/>
      <w:r w:rsidRPr="00A00EFE">
        <w:rPr>
          <w:lang w:eastAsia="en-US"/>
        </w:rPr>
        <w:t xml:space="preserve">. Провести ручную или механическую шлифовку стыков, перепадов, сколов. Нанести валиком или кистью в 2 слоя </w:t>
      </w:r>
      <w:r w:rsidRPr="00A00EFE">
        <w:rPr>
          <w:rFonts w:ascii="Roboto" w:hAnsi="Roboto"/>
          <w:color w:val="21282B"/>
          <w:shd w:val="clear" w:color="auto" w:fill="FFFFFF"/>
        </w:rPr>
        <w:t>грунтовка глубокого проникновения «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Церезит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CT17».</w:t>
      </w:r>
      <w:r w:rsidRPr="00A00EFE">
        <w:rPr>
          <w:lang w:eastAsia="en-US"/>
        </w:rPr>
        <w:t xml:space="preserve"> Произвести окраску краской </w:t>
      </w:r>
      <w:proofErr w:type="spellStart"/>
      <w:r w:rsidRPr="00A00EFE">
        <w:rPr>
          <w:lang w:eastAsia="en-US"/>
        </w:rPr>
        <w:t>Dulux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Professional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Vinyl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Extra</w:t>
      </w:r>
      <w:proofErr w:type="spellEnd"/>
      <w:r w:rsidRPr="00A00EFE">
        <w:rPr>
          <w:lang w:eastAsia="en-US"/>
        </w:rPr>
        <w:t xml:space="preserve"> </w:t>
      </w:r>
      <w:proofErr w:type="spellStart"/>
      <w:r w:rsidRPr="00A00EFE">
        <w:rPr>
          <w:lang w:eastAsia="en-US"/>
        </w:rPr>
        <w:t>Matt</w:t>
      </w:r>
      <w:proofErr w:type="spellEnd"/>
      <w:r w:rsidRPr="00A00EFE">
        <w:rPr>
          <w:lang w:eastAsia="en-US"/>
        </w:rPr>
        <w:t xml:space="preserve"> колерованной согласно дизайн проекту в 2 слоя с обязательной</w:t>
      </w:r>
      <w:r w:rsidRPr="00A00EFE">
        <w:rPr>
          <w:rFonts w:ascii="Roboto" w:hAnsi="Roboto"/>
          <w:color w:val="21282B"/>
          <w:shd w:val="clear" w:color="auto" w:fill="FFFFFF"/>
        </w:rPr>
        <w:t xml:space="preserve"> сушкой между слоями 2 часа.</w:t>
      </w:r>
    </w:p>
    <w:p w:rsidR="002030CB" w:rsidRPr="00A00EFE" w:rsidRDefault="002030CB" w:rsidP="00CD539F">
      <w:pPr>
        <w:spacing w:line="276" w:lineRule="auto"/>
        <w:ind w:firstLine="709"/>
        <w:jc w:val="both"/>
        <w:rPr>
          <w:rFonts w:ascii="Roboto" w:hAnsi="Roboto"/>
          <w:color w:val="21282B"/>
          <w:shd w:val="clear" w:color="auto" w:fill="FFFFFF"/>
        </w:rPr>
      </w:pPr>
      <w:r w:rsidRPr="00A00EFE">
        <w:rPr>
          <w:lang w:eastAsia="en-US"/>
        </w:rPr>
        <w:t xml:space="preserve">6.5.3. </w:t>
      </w:r>
      <w:r w:rsidRPr="00A00EFE">
        <w:rPr>
          <w:rFonts w:ascii="Roboto" w:hAnsi="Roboto"/>
          <w:color w:val="21282B"/>
          <w:shd w:val="clear" w:color="auto" w:fill="FFFFFF"/>
        </w:rPr>
        <w:t>в средней части (см. дизайн-проект) крепится интерьерный литой баннер 440г./м 3050х1315 (длина, высот</w:t>
      </w:r>
      <w:r w:rsidRPr="00A00EFE">
        <w:rPr>
          <w:rFonts w:ascii="Roboto" w:hAnsi="Roboto" w:hint="eastAsia"/>
          <w:color w:val="21282B"/>
          <w:shd w:val="clear" w:color="auto" w:fill="FFFFFF"/>
        </w:rPr>
        <w:t>а</w:t>
      </w:r>
      <w:r w:rsidRPr="00A00EFE">
        <w:rPr>
          <w:rFonts w:ascii="Roboto" w:hAnsi="Roboto"/>
          <w:color w:val="21282B"/>
          <w:shd w:val="clear" w:color="auto" w:fill="FFFFFF"/>
        </w:rPr>
        <w:t>) на скобы. Видимые скобы закрываются декоративной рейкой в цвет стены. Толщина и вид декоративной рейки согласовывается с заказчиком.</w:t>
      </w:r>
    </w:p>
    <w:p w:rsidR="002030CB" w:rsidRPr="00A00EFE" w:rsidRDefault="002030CB" w:rsidP="00CD539F">
      <w:pPr>
        <w:spacing w:line="276" w:lineRule="auto"/>
        <w:ind w:firstLine="709"/>
        <w:jc w:val="both"/>
        <w:rPr>
          <w:rFonts w:ascii="Roboto" w:hAnsi="Roboto"/>
          <w:color w:val="21282B"/>
          <w:shd w:val="clear" w:color="auto" w:fill="FFFFFF"/>
        </w:rPr>
      </w:pPr>
      <w:r w:rsidRPr="00A00EFE">
        <w:rPr>
          <w:lang w:eastAsia="en-US"/>
        </w:rPr>
        <w:t xml:space="preserve">6.5.4. </w:t>
      </w:r>
      <w:r w:rsidRPr="00A00EFE">
        <w:rPr>
          <w:rFonts w:ascii="Roboto" w:hAnsi="Roboto"/>
          <w:color w:val="21282B"/>
          <w:shd w:val="clear" w:color="auto" w:fill="FFFFFF"/>
        </w:rPr>
        <w:t>в верхней трети стенда размещается название выставки в две строки согласно дизайн проекту.</w:t>
      </w:r>
    </w:p>
    <w:p w:rsidR="002030CB" w:rsidRPr="00A00EFE" w:rsidRDefault="002030CB" w:rsidP="00A84E43">
      <w:pPr>
        <w:spacing w:line="276" w:lineRule="auto"/>
        <w:ind w:firstLine="709"/>
        <w:jc w:val="both"/>
        <w:rPr>
          <w:rFonts w:ascii="Roboto" w:hAnsi="Roboto"/>
          <w:color w:val="21282B"/>
          <w:shd w:val="clear" w:color="auto" w:fill="FFFFFF"/>
        </w:rPr>
      </w:pPr>
      <w:r w:rsidRPr="00A00EFE">
        <w:rPr>
          <w:lang w:eastAsia="en-US"/>
        </w:rPr>
        <w:t xml:space="preserve">6.5.5. </w:t>
      </w:r>
      <w:r w:rsidRPr="00A00EFE">
        <w:rPr>
          <w:rFonts w:ascii="Roboto" w:hAnsi="Roboto"/>
          <w:color w:val="21282B"/>
          <w:shd w:val="clear" w:color="auto" w:fill="FFFFFF"/>
        </w:rPr>
        <w:t>в нижней трети стенда размешаетс</w:t>
      </w:r>
      <w:r w:rsidRPr="00A00EFE">
        <w:rPr>
          <w:rFonts w:ascii="Roboto" w:hAnsi="Roboto" w:hint="eastAsia"/>
          <w:color w:val="21282B"/>
          <w:shd w:val="clear" w:color="auto" w:fill="FFFFFF"/>
        </w:rPr>
        <w:t>я</w:t>
      </w:r>
      <w:r w:rsidRPr="00A00EFE">
        <w:rPr>
          <w:rFonts w:ascii="Roboto" w:hAnsi="Roboto"/>
          <w:color w:val="21282B"/>
          <w:shd w:val="clear" w:color="auto" w:fill="FFFFFF"/>
        </w:rPr>
        <w:t xml:space="preserve"> рабочая группа. Все надписи изготавливается Подрядчиком из пленки </w:t>
      </w:r>
      <w:r w:rsidRPr="00A00EFE">
        <w:rPr>
          <w:rFonts w:ascii="Roboto" w:hAnsi="Roboto"/>
          <w:color w:val="21282B"/>
          <w:shd w:val="clear" w:color="auto" w:fill="FFFFFF"/>
          <w:lang w:val="en-US"/>
        </w:rPr>
        <w:t>ORACAL</w:t>
      </w:r>
      <w:r w:rsidRPr="00A00EFE">
        <w:rPr>
          <w:rFonts w:ascii="Roboto" w:hAnsi="Roboto"/>
          <w:color w:val="21282B"/>
          <w:shd w:val="clear" w:color="auto" w:fill="FFFFFF"/>
        </w:rPr>
        <w:t xml:space="preserve"> 641 матовая цвет </w:t>
      </w:r>
      <w:r w:rsidRPr="00A00EFE">
        <w:rPr>
          <w:lang w:eastAsia="en-US"/>
        </w:rPr>
        <w:t>предусмотренные дизайн-проектом выставки.</w:t>
      </w:r>
      <w:r w:rsidRPr="00A00EFE">
        <w:rPr>
          <w:rFonts w:ascii="Roboto" w:hAnsi="Roboto"/>
          <w:color w:val="21282B"/>
          <w:shd w:val="clear" w:color="auto" w:fill="FFFFFF"/>
        </w:rPr>
        <w:t xml:space="preserve">, по технологии 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плотёрно</w:t>
      </w:r>
      <w:r w:rsidRPr="00A00EFE">
        <w:rPr>
          <w:rFonts w:ascii="Roboto" w:hAnsi="Roboto" w:hint="eastAsia"/>
          <w:color w:val="21282B"/>
          <w:shd w:val="clear" w:color="auto" w:fill="FFFFFF"/>
        </w:rPr>
        <w:t>й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резки.</w:t>
      </w:r>
    </w:p>
    <w:p w:rsidR="00A84E43" w:rsidRPr="00A00EFE" w:rsidRDefault="00A84E43" w:rsidP="00A84E43">
      <w:pPr>
        <w:spacing w:line="276" w:lineRule="auto"/>
        <w:ind w:firstLine="709"/>
        <w:jc w:val="both"/>
        <w:rPr>
          <w:rFonts w:ascii="Roboto" w:hAnsi="Roboto"/>
          <w:color w:val="21282B"/>
          <w:shd w:val="clear" w:color="auto" w:fill="FFFFFF"/>
        </w:rPr>
      </w:pPr>
    </w:p>
    <w:p w:rsidR="002030CB" w:rsidRPr="00A00EFE" w:rsidRDefault="002030CB" w:rsidP="002030CB">
      <w:pPr>
        <w:rPr>
          <w:b/>
          <w:lang w:eastAsia="en-US"/>
        </w:rPr>
      </w:pPr>
      <w:r w:rsidRPr="00A00EFE">
        <w:rPr>
          <w:b/>
          <w:lang w:eastAsia="en-US"/>
        </w:rPr>
        <w:t xml:space="preserve">6.6. Изготовление и монтаж надписей из пленки </w:t>
      </w:r>
      <w:proofErr w:type="spellStart"/>
      <w:r w:rsidRPr="00A00EFE">
        <w:rPr>
          <w:b/>
          <w:lang w:eastAsia="en-US"/>
        </w:rPr>
        <w:t>Oracal</w:t>
      </w:r>
      <w:proofErr w:type="spellEnd"/>
      <w:r w:rsidRPr="00A00EFE">
        <w:rPr>
          <w:b/>
          <w:lang w:eastAsia="en-US"/>
        </w:rPr>
        <w:t xml:space="preserve">. </w:t>
      </w:r>
    </w:p>
    <w:p w:rsidR="002030CB" w:rsidRPr="00A00EFE" w:rsidRDefault="002030CB" w:rsidP="00CD539F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6.6.1. Надписи </w:t>
      </w:r>
      <w:r w:rsidRPr="00A00EFE">
        <w:rPr>
          <w:rFonts w:ascii="Roboto" w:hAnsi="Roboto" w:hint="eastAsia"/>
          <w:color w:val="21282B"/>
          <w:shd w:val="clear" w:color="auto" w:fill="FFFFFF"/>
        </w:rPr>
        <w:t>и</w:t>
      </w:r>
      <w:r w:rsidRPr="00A00EFE">
        <w:rPr>
          <w:rFonts w:ascii="Roboto" w:hAnsi="Roboto"/>
          <w:color w:val="21282B"/>
          <w:shd w:val="clear" w:color="auto" w:fill="FFFFFF"/>
        </w:rPr>
        <w:t xml:space="preserve">зготавливается Подрядчиком из пленки </w:t>
      </w:r>
      <w:r w:rsidRPr="00A00EFE">
        <w:rPr>
          <w:rFonts w:ascii="Roboto" w:hAnsi="Roboto"/>
          <w:color w:val="21282B"/>
          <w:shd w:val="clear" w:color="auto" w:fill="FFFFFF"/>
          <w:lang w:val="en-US"/>
        </w:rPr>
        <w:t>ORACAL</w:t>
      </w:r>
      <w:r w:rsidRPr="00A00EFE">
        <w:rPr>
          <w:rFonts w:ascii="Roboto" w:hAnsi="Roboto"/>
          <w:color w:val="21282B"/>
          <w:shd w:val="clear" w:color="auto" w:fill="FFFFFF"/>
        </w:rPr>
        <w:t xml:space="preserve"> 641 матовая цвет </w:t>
      </w:r>
      <w:r w:rsidRPr="00A00EFE">
        <w:rPr>
          <w:lang w:eastAsia="en-US"/>
        </w:rPr>
        <w:t>предусмотренные дизайн-проектом выставки</w:t>
      </w:r>
      <w:r w:rsidRPr="00A00EFE">
        <w:rPr>
          <w:rFonts w:ascii="Roboto" w:hAnsi="Roboto"/>
          <w:color w:val="21282B"/>
          <w:shd w:val="clear" w:color="auto" w:fill="FFFFFF"/>
        </w:rPr>
        <w:t xml:space="preserve">, технологией </w:t>
      </w:r>
      <w:proofErr w:type="spellStart"/>
      <w:r w:rsidRPr="00A00EFE">
        <w:rPr>
          <w:rFonts w:ascii="Roboto" w:hAnsi="Roboto"/>
          <w:color w:val="21282B"/>
          <w:shd w:val="clear" w:color="auto" w:fill="FFFFFF"/>
        </w:rPr>
        <w:t>плотёрно</w:t>
      </w:r>
      <w:r w:rsidRPr="00A00EFE">
        <w:rPr>
          <w:rFonts w:ascii="Roboto" w:hAnsi="Roboto" w:hint="eastAsia"/>
          <w:color w:val="21282B"/>
          <w:shd w:val="clear" w:color="auto" w:fill="FFFFFF"/>
        </w:rPr>
        <w:t>й</w:t>
      </w:r>
      <w:proofErr w:type="spellEnd"/>
      <w:r w:rsidRPr="00A00EFE">
        <w:rPr>
          <w:rFonts w:ascii="Roboto" w:hAnsi="Roboto"/>
          <w:color w:val="21282B"/>
          <w:shd w:val="clear" w:color="auto" w:fill="FFFFFF"/>
        </w:rPr>
        <w:t xml:space="preserve"> резки.</w:t>
      </w:r>
      <w:r w:rsidRPr="00A00EFE">
        <w:rPr>
          <w:lang w:eastAsia="en-US"/>
        </w:rPr>
        <w:t xml:space="preserve"> Свёрстанные файлы предоставляет заказчик.</w:t>
      </w:r>
    </w:p>
    <w:p w:rsidR="002030CB" w:rsidRPr="00A00EFE" w:rsidRDefault="002030CB" w:rsidP="00CD539F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>6.6.2. Оформительские работы можно производить после развески экспонатов.</w:t>
      </w:r>
    </w:p>
    <w:p w:rsidR="002030CB" w:rsidRPr="00A00EFE" w:rsidRDefault="002030CB" w:rsidP="00CD539F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>6.6.3. Монтаж готового этикетажа и экспликации производится методом переноса на окрашенные поверхности с помощью монтажной пленки до установки стекол.</w:t>
      </w:r>
    </w:p>
    <w:p w:rsidR="002030CB" w:rsidRPr="00A00EFE" w:rsidRDefault="002030CB" w:rsidP="002030CB">
      <w:pPr>
        <w:jc w:val="both"/>
        <w:rPr>
          <w:lang w:eastAsia="en-US"/>
        </w:rPr>
      </w:pPr>
      <w:r w:rsidRPr="00A00EFE">
        <w:rPr>
          <w:lang w:eastAsia="en-US"/>
        </w:rPr>
        <w:t xml:space="preserve"> Монтаж производится согласно дизайн-проекту. По левому углу экспоната на расстоянии 70 мм от края экспоната. В отдельных случаях расположение этикетажа согласовывается с заказчиком.</w:t>
      </w:r>
    </w:p>
    <w:p w:rsidR="002030CB" w:rsidRPr="00A00EFE" w:rsidRDefault="002030CB" w:rsidP="00CD539F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>6.6.4. Экспликация монтируется на отдельную стену согласно дизайн-проекту по центру на удобной для чтения высоте.</w:t>
      </w:r>
    </w:p>
    <w:p w:rsidR="002030CB" w:rsidRPr="00A00EFE" w:rsidRDefault="002030CB" w:rsidP="002030CB">
      <w:pPr>
        <w:rPr>
          <w:lang w:eastAsia="en-US"/>
        </w:rPr>
      </w:pPr>
    </w:p>
    <w:p w:rsidR="002030CB" w:rsidRPr="00A00EFE" w:rsidRDefault="002030CB" w:rsidP="002030CB">
      <w:pPr>
        <w:rPr>
          <w:lang w:eastAsia="en-US"/>
        </w:rPr>
      </w:pPr>
      <w:r w:rsidRPr="00A00EFE">
        <w:rPr>
          <w:b/>
          <w:lang w:eastAsia="en-US"/>
        </w:rPr>
        <w:t>6.7. Сдача выставочных стендов и выставочного зала</w:t>
      </w:r>
      <w:r w:rsidRPr="00A00EFE">
        <w:rPr>
          <w:lang w:eastAsia="en-US"/>
        </w:rPr>
        <w:t>.</w:t>
      </w:r>
    </w:p>
    <w:p w:rsidR="002030CB" w:rsidRPr="00A00EFE" w:rsidRDefault="00CD539F" w:rsidP="00CD539F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>6.7.1</w:t>
      </w:r>
      <w:r w:rsidR="002030CB" w:rsidRPr="00A00EFE">
        <w:rPr>
          <w:lang w:eastAsia="en-US"/>
        </w:rPr>
        <w:t>. После окончание монтаже и художественно-оформительских работ подрядчик должен:</w:t>
      </w:r>
    </w:p>
    <w:p w:rsidR="002030CB" w:rsidRPr="00A00EFE" w:rsidRDefault="002030CB" w:rsidP="00CD539F">
      <w:pPr>
        <w:jc w:val="both"/>
        <w:rPr>
          <w:lang w:eastAsia="en-US"/>
        </w:rPr>
      </w:pPr>
      <w:r w:rsidRPr="00A00EFE">
        <w:rPr>
          <w:lang w:eastAsia="en-US"/>
        </w:rPr>
        <w:t>-вывести излишки материалов.</w:t>
      </w:r>
    </w:p>
    <w:p w:rsidR="002030CB" w:rsidRPr="00A00EFE" w:rsidRDefault="002030CB" w:rsidP="00CD539F">
      <w:pPr>
        <w:jc w:val="both"/>
        <w:rPr>
          <w:lang w:eastAsia="en-US"/>
        </w:rPr>
      </w:pPr>
      <w:r w:rsidRPr="00A00EFE">
        <w:rPr>
          <w:lang w:eastAsia="en-US"/>
        </w:rPr>
        <w:t>- вывезти инструмент и подсобные приспособления.</w:t>
      </w:r>
    </w:p>
    <w:p w:rsidR="002030CB" w:rsidRPr="00A00EFE" w:rsidRDefault="002030CB" w:rsidP="00CD539F">
      <w:pPr>
        <w:jc w:val="both"/>
        <w:rPr>
          <w:lang w:eastAsia="en-US"/>
        </w:rPr>
      </w:pPr>
      <w:r w:rsidRPr="00A00EFE">
        <w:rPr>
          <w:lang w:eastAsia="en-US"/>
        </w:rPr>
        <w:t>- строительный мусор подрядчик выбрасывает в свой контейнер заранее привезенный и установленный в согласованном месте или вывозит за пределы территории музея своим автотранспортом и утилизирует.</w:t>
      </w:r>
    </w:p>
    <w:p w:rsidR="002030CB" w:rsidRPr="00A00EFE" w:rsidRDefault="00CD539F" w:rsidP="00CD539F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6.7.2. </w:t>
      </w:r>
      <w:r w:rsidR="002030CB" w:rsidRPr="00A00EFE">
        <w:rPr>
          <w:lang w:eastAsia="en-US"/>
        </w:rPr>
        <w:t>Перед сдачей выставочного зала подрядчик снимает застилочную пленку с пола и проводит влажную уборку.</w:t>
      </w:r>
    </w:p>
    <w:p w:rsidR="002030CB" w:rsidRPr="00A00EFE" w:rsidRDefault="002030CB" w:rsidP="00CD539F">
      <w:pPr>
        <w:jc w:val="both"/>
        <w:rPr>
          <w:lang w:eastAsia="en-US"/>
        </w:rPr>
      </w:pPr>
      <w:r w:rsidRPr="00A00EFE">
        <w:rPr>
          <w:lang w:eastAsia="en-US"/>
        </w:rPr>
        <w:t xml:space="preserve">- освобождает от </w:t>
      </w:r>
      <w:proofErr w:type="spellStart"/>
      <w:r w:rsidRPr="00A00EFE">
        <w:rPr>
          <w:lang w:eastAsia="en-US"/>
        </w:rPr>
        <w:t>стрейч</w:t>
      </w:r>
      <w:proofErr w:type="spellEnd"/>
      <w:r w:rsidRPr="00A00EFE">
        <w:rPr>
          <w:lang w:eastAsia="en-US"/>
        </w:rPr>
        <w:t xml:space="preserve"> пленки камеры видеонаблюдения.</w:t>
      </w:r>
    </w:p>
    <w:p w:rsidR="002030CB" w:rsidRPr="00A00EFE" w:rsidRDefault="002030CB" w:rsidP="00CD539F">
      <w:pPr>
        <w:jc w:val="both"/>
        <w:rPr>
          <w:lang w:eastAsia="en-US"/>
        </w:rPr>
      </w:pPr>
      <w:r w:rsidRPr="00A00EFE">
        <w:rPr>
          <w:lang w:eastAsia="en-US"/>
        </w:rPr>
        <w:t>- убирает малярный скотч.</w:t>
      </w:r>
    </w:p>
    <w:p w:rsidR="002030CB" w:rsidRPr="00A00EFE" w:rsidRDefault="002030CB" w:rsidP="00CD539F">
      <w:pPr>
        <w:jc w:val="both"/>
        <w:rPr>
          <w:lang w:eastAsia="en-US"/>
        </w:rPr>
      </w:pPr>
      <w:r w:rsidRPr="00A00EFE">
        <w:rPr>
          <w:lang w:eastAsia="en-US"/>
        </w:rPr>
        <w:t>- устраняет следы краски с пола и исторических стен.</w:t>
      </w:r>
    </w:p>
    <w:p w:rsidR="002030CB" w:rsidRPr="00A00EFE" w:rsidRDefault="00CD539F" w:rsidP="00CD539F">
      <w:pPr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6.7.3. </w:t>
      </w:r>
      <w:r w:rsidR="002030CB" w:rsidRPr="00A00EFE">
        <w:rPr>
          <w:lang w:eastAsia="en-US"/>
        </w:rPr>
        <w:t>Заносит в выставочный зал и устанавливает на места климатические приборы.</w:t>
      </w:r>
    </w:p>
    <w:p w:rsidR="002030CB" w:rsidRPr="00A00EFE" w:rsidRDefault="002030CB" w:rsidP="00497A7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en-US"/>
        </w:rPr>
      </w:pPr>
    </w:p>
    <w:p w:rsidR="002E6165" w:rsidRPr="00A00EFE" w:rsidRDefault="00497A7D" w:rsidP="00CD539F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00EFE">
        <w:rPr>
          <w:lang w:eastAsia="en-US"/>
        </w:rPr>
        <w:t xml:space="preserve"> </w:t>
      </w:r>
      <w:r w:rsidR="007C6C56" w:rsidRPr="00A00EFE">
        <w:rPr>
          <w:lang w:eastAsia="en-US"/>
        </w:rPr>
        <w:t xml:space="preserve">Руководство (контроль исполнения Договора </w:t>
      </w:r>
      <w:proofErr w:type="spellStart"/>
      <w:r w:rsidR="007C6C56" w:rsidRPr="00A00EFE">
        <w:rPr>
          <w:lang w:eastAsia="en-US"/>
        </w:rPr>
        <w:t>cо</w:t>
      </w:r>
      <w:proofErr w:type="spellEnd"/>
      <w:r w:rsidR="007C6C56" w:rsidRPr="00A00EFE">
        <w:rPr>
          <w:lang w:eastAsia="en-US"/>
        </w:rPr>
        <w:t xml:space="preserve"> стороны Заказчика) осуществляет начальник отдела реализации выставочных, научных и смежных проектов П.А. </w:t>
      </w:r>
      <w:proofErr w:type="spellStart"/>
      <w:r w:rsidR="007C6C56" w:rsidRPr="00A00EFE">
        <w:rPr>
          <w:lang w:eastAsia="en-US"/>
        </w:rPr>
        <w:t>Луканин</w:t>
      </w:r>
      <w:proofErr w:type="spellEnd"/>
      <w:r w:rsidR="007C6C56" w:rsidRPr="00A00EFE">
        <w:rPr>
          <w:lang w:eastAsia="en-US"/>
        </w:rPr>
        <w:t xml:space="preserve"> телефон +7 916 144-55-20, e-</w:t>
      </w:r>
      <w:proofErr w:type="spellStart"/>
      <w:r w:rsidR="007C6C56" w:rsidRPr="00A00EFE">
        <w:rPr>
          <w:lang w:eastAsia="en-US"/>
        </w:rPr>
        <w:t>mail</w:t>
      </w:r>
      <w:proofErr w:type="spellEnd"/>
      <w:r w:rsidR="007C6C56" w:rsidRPr="00A00EFE">
        <w:rPr>
          <w:lang w:eastAsia="en-US"/>
        </w:rPr>
        <w:t>: p.lukanin@rublevmuseum.ru.</w:t>
      </w:r>
    </w:p>
    <w:p w:rsidR="002E6165" w:rsidRPr="00A00EFE" w:rsidRDefault="002E6165" w:rsidP="00543561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lang w:eastAsia="en-US"/>
        </w:rPr>
      </w:pPr>
    </w:p>
    <w:p w:rsidR="001C1394" w:rsidRPr="00A00EFE" w:rsidRDefault="001C1394" w:rsidP="00F72E62">
      <w:pPr>
        <w:suppressAutoHyphens w:val="0"/>
        <w:jc w:val="both"/>
        <w:rPr>
          <w:sz w:val="22"/>
          <w:szCs w:val="22"/>
          <w:lang w:eastAsia="ru-RU"/>
        </w:rPr>
      </w:pPr>
    </w:p>
    <w:p w:rsidR="001C1394" w:rsidRPr="00A00EFE" w:rsidRDefault="001C1394" w:rsidP="00F72E62">
      <w:pPr>
        <w:suppressAutoHyphens w:val="0"/>
        <w:jc w:val="both"/>
        <w:rPr>
          <w:sz w:val="22"/>
          <w:szCs w:val="22"/>
          <w:lang w:eastAsia="ru-RU"/>
        </w:rPr>
      </w:pPr>
    </w:p>
    <w:tbl>
      <w:tblPr>
        <w:tblW w:w="104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19"/>
        <w:gridCol w:w="5220"/>
      </w:tblGrid>
      <w:tr w:rsidR="00D20AB8" w:rsidRPr="00A00EFE" w:rsidTr="00DF35DD">
        <w:tc>
          <w:tcPr>
            <w:tcW w:w="5219" w:type="dxa"/>
            <w:shd w:val="clear" w:color="auto" w:fill="auto"/>
          </w:tcPr>
          <w:p w:rsidR="00D20AB8" w:rsidRPr="00A00EFE" w:rsidRDefault="00D20AB8" w:rsidP="007D3670">
            <w:pPr>
              <w:snapToGrid w:val="0"/>
              <w:jc w:val="center"/>
              <w:rPr>
                <w:b/>
              </w:rPr>
            </w:pPr>
            <w:r w:rsidRPr="00A00EFE">
              <w:rPr>
                <w:b/>
              </w:rPr>
              <w:t>«</w:t>
            </w:r>
            <w:r w:rsidR="00EC56DF" w:rsidRPr="00A00EFE">
              <w:rPr>
                <w:b/>
                <w:u w:val="single"/>
              </w:rPr>
              <w:t>Подрядчик</w:t>
            </w:r>
            <w:r w:rsidRPr="00A00EFE">
              <w:rPr>
                <w:b/>
              </w:rPr>
              <w:t>»</w:t>
            </w:r>
          </w:p>
          <w:p w:rsidR="00D20AB8" w:rsidRPr="00A00EFE" w:rsidRDefault="00D20AB8" w:rsidP="007D3670">
            <w:pPr>
              <w:jc w:val="both"/>
              <w:rPr>
                <w:b/>
              </w:rPr>
            </w:pPr>
          </w:p>
          <w:p w:rsidR="00D20AB8" w:rsidRPr="00A00EFE" w:rsidRDefault="00D20AB8" w:rsidP="007D3670"/>
          <w:p w:rsidR="0000321C" w:rsidRPr="00A00EFE" w:rsidRDefault="0000321C" w:rsidP="007D3670"/>
          <w:p w:rsidR="0000321C" w:rsidRPr="00A00EFE" w:rsidRDefault="0000321C" w:rsidP="007D3670"/>
          <w:p w:rsidR="00A67DD3" w:rsidRPr="00A00EFE" w:rsidRDefault="00A67DD3" w:rsidP="007D3670"/>
          <w:p w:rsidR="00D20AB8" w:rsidRPr="00A00EFE" w:rsidRDefault="00FA39F2" w:rsidP="007D3670">
            <w:r w:rsidRPr="00A00EFE">
              <w:t>_________________</w:t>
            </w:r>
            <w:r w:rsidR="00737826" w:rsidRPr="00A00EFE">
              <w:rPr>
                <w:sz w:val="23"/>
                <w:szCs w:val="23"/>
              </w:rPr>
              <w:t xml:space="preserve"> </w:t>
            </w:r>
          </w:p>
          <w:p w:rsidR="00D20AB8" w:rsidRPr="00A00EFE" w:rsidRDefault="00D20AB8" w:rsidP="007D3670"/>
        </w:tc>
        <w:tc>
          <w:tcPr>
            <w:tcW w:w="5220" w:type="dxa"/>
            <w:shd w:val="clear" w:color="auto" w:fill="auto"/>
          </w:tcPr>
          <w:p w:rsidR="00D20AB8" w:rsidRPr="00A00EFE" w:rsidRDefault="00D20AB8" w:rsidP="007D3670">
            <w:pPr>
              <w:snapToGrid w:val="0"/>
              <w:jc w:val="center"/>
              <w:rPr>
                <w:b/>
              </w:rPr>
            </w:pPr>
            <w:r w:rsidRPr="00A00EFE">
              <w:rPr>
                <w:b/>
              </w:rPr>
              <w:t>«</w:t>
            </w:r>
            <w:r w:rsidRPr="00A00EFE">
              <w:rPr>
                <w:b/>
                <w:u w:val="single"/>
              </w:rPr>
              <w:t>Заказчик</w:t>
            </w:r>
            <w:r w:rsidRPr="00A00EFE">
              <w:rPr>
                <w:b/>
              </w:rPr>
              <w:t>»</w:t>
            </w:r>
          </w:p>
          <w:p w:rsidR="0000321C" w:rsidRPr="00A00EFE" w:rsidRDefault="0000321C" w:rsidP="0000321C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Заместитель директора </w:t>
            </w:r>
          </w:p>
          <w:p w:rsidR="0000321C" w:rsidRPr="00A00EFE" w:rsidRDefault="0000321C" w:rsidP="0000321C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по финансово-экономической деятельности </w:t>
            </w:r>
          </w:p>
          <w:p w:rsidR="00D20AB8" w:rsidRPr="00A00EFE" w:rsidRDefault="00D20AB8" w:rsidP="007D3670">
            <w:r w:rsidRPr="00A00EFE">
              <w:t>Музея им.</w:t>
            </w:r>
            <w:r w:rsidR="0000321C" w:rsidRPr="00A00EFE">
              <w:t xml:space="preserve"> Андрея </w:t>
            </w:r>
            <w:r w:rsidRPr="00A00EFE">
              <w:t>Рублева</w:t>
            </w:r>
          </w:p>
          <w:p w:rsidR="00D20AB8" w:rsidRPr="00A00EFE" w:rsidRDefault="00D20AB8" w:rsidP="007D3670"/>
          <w:p w:rsidR="007E6394" w:rsidRPr="00A00EFE" w:rsidRDefault="007E6394" w:rsidP="00FA39F2"/>
          <w:p w:rsidR="00D20AB8" w:rsidRPr="00A00EFE" w:rsidRDefault="00FA39F2" w:rsidP="00FA39F2">
            <w:r w:rsidRPr="00A00EFE">
              <w:t>__________________</w:t>
            </w:r>
            <w:r w:rsidR="007E6394" w:rsidRPr="00A00EFE">
              <w:t xml:space="preserve"> Каштанова Н.В.  </w:t>
            </w:r>
          </w:p>
          <w:p w:rsidR="0000321C" w:rsidRPr="00A00EFE" w:rsidRDefault="0000321C" w:rsidP="00FA39F2"/>
        </w:tc>
      </w:tr>
      <w:tr w:rsidR="00D20AB8" w:rsidRPr="00A00EFE" w:rsidTr="00DF35DD">
        <w:tc>
          <w:tcPr>
            <w:tcW w:w="5219" w:type="dxa"/>
            <w:shd w:val="clear" w:color="auto" w:fill="auto"/>
          </w:tcPr>
          <w:p w:rsidR="00D20AB8" w:rsidRPr="00A00EFE" w:rsidRDefault="00D20AB8" w:rsidP="007D3670">
            <w:pPr>
              <w:snapToGrid w:val="0"/>
              <w:jc w:val="both"/>
            </w:pPr>
            <w:r w:rsidRPr="00A00EFE">
              <w:t>М.П.</w:t>
            </w:r>
          </w:p>
        </w:tc>
        <w:tc>
          <w:tcPr>
            <w:tcW w:w="5220" w:type="dxa"/>
            <w:shd w:val="clear" w:color="auto" w:fill="auto"/>
          </w:tcPr>
          <w:p w:rsidR="00D20AB8" w:rsidRPr="00A00EFE" w:rsidRDefault="00D20AB8" w:rsidP="007D3670">
            <w:pPr>
              <w:snapToGrid w:val="0"/>
              <w:jc w:val="both"/>
            </w:pPr>
            <w:r w:rsidRPr="00A00EFE">
              <w:t>М.П.</w:t>
            </w:r>
          </w:p>
        </w:tc>
      </w:tr>
    </w:tbl>
    <w:p w:rsidR="002A5196" w:rsidRPr="00A00EFE" w:rsidRDefault="00FA39F2" w:rsidP="00497A7D">
      <w:pPr>
        <w:suppressAutoHyphens w:val="0"/>
        <w:jc w:val="right"/>
        <w:rPr>
          <w:b/>
          <w:sz w:val="22"/>
          <w:szCs w:val="22"/>
          <w:lang w:eastAsia="ru-RU"/>
        </w:rPr>
      </w:pPr>
      <w:r w:rsidRPr="00A00EFE">
        <w:rPr>
          <w:b/>
          <w:sz w:val="22"/>
          <w:szCs w:val="22"/>
          <w:lang w:eastAsia="ru-RU"/>
        </w:rPr>
        <w:br w:type="page"/>
      </w:r>
    </w:p>
    <w:p w:rsidR="002A5196" w:rsidRPr="00A00EFE" w:rsidRDefault="002A5196" w:rsidP="00A67DD3">
      <w:pPr>
        <w:suppressAutoHyphens w:val="0"/>
        <w:jc w:val="right"/>
        <w:rPr>
          <w:b/>
          <w:sz w:val="22"/>
          <w:szCs w:val="22"/>
          <w:lang w:eastAsia="ru-RU"/>
        </w:rPr>
      </w:pPr>
    </w:p>
    <w:p w:rsidR="00A67DD3" w:rsidRPr="00A00EFE" w:rsidRDefault="00A67DD3" w:rsidP="00A67DD3">
      <w:pPr>
        <w:suppressAutoHyphens w:val="0"/>
        <w:jc w:val="right"/>
        <w:rPr>
          <w:b/>
          <w:sz w:val="22"/>
          <w:szCs w:val="22"/>
          <w:lang w:eastAsia="ru-RU"/>
        </w:rPr>
      </w:pPr>
      <w:r w:rsidRPr="00A00EFE">
        <w:rPr>
          <w:b/>
          <w:sz w:val="22"/>
          <w:szCs w:val="22"/>
          <w:lang w:eastAsia="ru-RU"/>
        </w:rPr>
        <w:t>Приложение №2</w:t>
      </w:r>
    </w:p>
    <w:p w:rsidR="00FA39F2" w:rsidRPr="00A00EFE" w:rsidRDefault="002E6165" w:rsidP="00FA39F2">
      <w:pPr>
        <w:suppressAutoHyphens w:val="0"/>
        <w:jc w:val="right"/>
        <w:rPr>
          <w:sz w:val="22"/>
          <w:szCs w:val="22"/>
          <w:lang w:eastAsia="ru-RU"/>
        </w:rPr>
      </w:pPr>
      <w:r w:rsidRPr="00A00EFE">
        <w:rPr>
          <w:sz w:val="22"/>
          <w:szCs w:val="22"/>
          <w:lang w:eastAsia="ru-RU"/>
        </w:rPr>
        <w:t>к договору №</w:t>
      </w:r>
      <w:r w:rsidR="000912BB" w:rsidRPr="00A00EFE">
        <w:rPr>
          <w:sz w:val="22"/>
          <w:szCs w:val="22"/>
          <w:lang w:eastAsia="ru-RU"/>
        </w:rPr>
        <w:t xml:space="preserve"> 336</w:t>
      </w:r>
      <w:r w:rsidR="002030CB" w:rsidRPr="00A00EFE">
        <w:rPr>
          <w:sz w:val="22"/>
          <w:szCs w:val="22"/>
          <w:lang w:eastAsia="ru-RU"/>
        </w:rPr>
        <w:t>/1126</w:t>
      </w:r>
      <w:r w:rsidRPr="00A00EFE">
        <w:rPr>
          <w:sz w:val="22"/>
          <w:szCs w:val="22"/>
          <w:lang w:eastAsia="ru-RU"/>
        </w:rPr>
        <w:t xml:space="preserve"> </w:t>
      </w:r>
      <w:r w:rsidR="00FA39F2" w:rsidRPr="00A00EFE">
        <w:rPr>
          <w:sz w:val="22"/>
          <w:szCs w:val="22"/>
          <w:lang w:eastAsia="ru-RU"/>
        </w:rPr>
        <w:t xml:space="preserve"> </w:t>
      </w:r>
    </w:p>
    <w:p w:rsidR="002A5196" w:rsidRPr="00A00EFE" w:rsidRDefault="00166FC4" w:rsidP="00497A7D">
      <w:pPr>
        <w:suppressAutoHyphens w:val="0"/>
        <w:jc w:val="right"/>
        <w:rPr>
          <w:sz w:val="22"/>
          <w:szCs w:val="22"/>
          <w:lang w:eastAsia="ru-RU"/>
        </w:rPr>
      </w:pPr>
      <w:r w:rsidRPr="00A00EFE">
        <w:rPr>
          <w:sz w:val="22"/>
          <w:szCs w:val="22"/>
          <w:lang w:eastAsia="ru-RU"/>
        </w:rPr>
        <w:t>от «__</w:t>
      </w:r>
      <w:r w:rsidR="007E6394" w:rsidRPr="00A00EFE">
        <w:rPr>
          <w:sz w:val="22"/>
          <w:szCs w:val="22"/>
          <w:lang w:eastAsia="ru-RU"/>
        </w:rPr>
        <w:t xml:space="preserve">» </w:t>
      </w:r>
      <w:r w:rsidR="000912BB" w:rsidRPr="00A00EFE">
        <w:rPr>
          <w:sz w:val="22"/>
          <w:szCs w:val="22"/>
          <w:lang w:eastAsia="ru-RU"/>
        </w:rPr>
        <w:t>_________</w:t>
      </w:r>
      <w:r w:rsidR="002E6165" w:rsidRPr="00A00EFE">
        <w:rPr>
          <w:sz w:val="22"/>
          <w:szCs w:val="22"/>
          <w:lang w:eastAsia="ru-RU"/>
        </w:rPr>
        <w:t xml:space="preserve"> 2026</w:t>
      </w:r>
      <w:r w:rsidR="00FA39F2" w:rsidRPr="00A00EFE">
        <w:rPr>
          <w:sz w:val="22"/>
          <w:szCs w:val="22"/>
          <w:lang w:eastAsia="ru-RU"/>
        </w:rPr>
        <w:t xml:space="preserve"> г.  </w:t>
      </w:r>
    </w:p>
    <w:p w:rsidR="002A5196" w:rsidRPr="00A00EFE" w:rsidRDefault="002A5196" w:rsidP="002A5196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1"/>
          <w:szCs w:val="21"/>
          <w:lang w:eastAsia="ru-RU"/>
        </w:rPr>
      </w:pPr>
    </w:p>
    <w:p w:rsidR="002A5196" w:rsidRPr="00A00EFE" w:rsidRDefault="002A5196" w:rsidP="002A5196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1"/>
          <w:szCs w:val="21"/>
          <w:lang w:eastAsia="ru-RU"/>
        </w:rPr>
      </w:pPr>
    </w:p>
    <w:p w:rsidR="002A5196" w:rsidRPr="00A00EFE" w:rsidRDefault="002A5196" w:rsidP="002A5196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1"/>
          <w:szCs w:val="21"/>
          <w:lang w:eastAsia="ru-RU"/>
        </w:rPr>
      </w:pPr>
      <w:r w:rsidRPr="00A00EFE">
        <w:rPr>
          <w:b/>
          <w:sz w:val="21"/>
          <w:szCs w:val="21"/>
          <w:lang w:eastAsia="ru-RU"/>
        </w:rPr>
        <w:t>СМЕТА</w:t>
      </w:r>
    </w:p>
    <w:p w:rsidR="002A5196" w:rsidRPr="00A00EFE" w:rsidRDefault="002A5196" w:rsidP="002A5196">
      <w:pPr>
        <w:widowControl w:val="0"/>
        <w:suppressAutoHyphens w:val="0"/>
        <w:autoSpaceDE w:val="0"/>
        <w:autoSpaceDN w:val="0"/>
        <w:adjustRightInd w:val="0"/>
        <w:rPr>
          <w:sz w:val="21"/>
          <w:szCs w:val="21"/>
          <w:lang w:eastAsia="ru-RU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8"/>
        <w:gridCol w:w="3526"/>
        <w:gridCol w:w="1349"/>
        <w:gridCol w:w="1478"/>
        <w:gridCol w:w="1480"/>
        <w:gridCol w:w="1452"/>
      </w:tblGrid>
      <w:tr w:rsidR="002A5196" w:rsidRPr="00A00EFE" w:rsidTr="00B71E1E">
        <w:trPr>
          <w:tblHeader/>
        </w:trPr>
        <w:tc>
          <w:tcPr>
            <w:tcW w:w="250" w:type="pct"/>
            <w:tcBorders>
              <w:bottom w:val="single" w:sz="2" w:space="0" w:color="auto"/>
            </w:tcBorders>
            <w:hideMark/>
          </w:tcPr>
          <w:p w:rsidR="002A5196" w:rsidRPr="00A00EFE" w:rsidRDefault="002A5196" w:rsidP="002A5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804" w:type="pct"/>
            <w:tcBorders>
              <w:bottom w:val="single" w:sz="2" w:space="0" w:color="auto"/>
            </w:tcBorders>
          </w:tcPr>
          <w:p w:rsidR="002A5196" w:rsidRPr="00A00EFE" w:rsidRDefault="002A5196" w:rsidP="002A5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 xml:space="preserve">Наименование </w:t>
            </w:r>
          </w:p>
        </w:tc>
        <w:tc>
          <w:tcPr>
            <w:tcW w:w="690" w:type="pct"/>
            <w:tcBorders>
              <w:bottom w:val="single" w:sz="2" w:space="0" w:color="auto"/>
            </w:tcBorders>
            <w:hideMark/>
          </w:tcPr>
          <w:p w:rsidR="002A5196" w:rsidRPr="00A00EFE" w:rsidRDefault="002A5196" w:rsidP="002A5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756" w:type="pct"/>
            <w:tcBorders>
              <w:bottom w:val="single" w:sz="2" w:space="0" w:color="auto"/>
            </w:tcBorders>
            <w:hideMark/>
          </w:tcPr>
          <w:p w:rsidR="002A5196" w:rsidRPr="00A00EFE" w:rsidRDefault="002A5196" w:rsidP="002A5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>Количество товара</w:t>
            </w:r>
          </w:p>
        </w:tc>
        <w:tc>
          <w:tcPr>
            <w:tcW w:w="757" w:type="pct"/>
            <w:tcBorders>
              <w:bottom w:val="single" w:sz="2" w:space="0" w:color="auto"/>
            </w:tcBorders>
            <w:hideMark/>
          </w:tcPr>
          <w:p w:rsidR="002A5196" w:rsidRPr="00A00EFE" w:rsidRDefault="002A5196" w:rsidP="00B71E1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 xml:space="preserve">Цена, руб.  </w:t>
            </w:r>
          </w:p>
        </w:tc>
        <w:tc>
          <w:tcPr>
            <w:tcW w:w="744" w:type="pct"/>
            <w:tcBorders>
              <w:bottom w:val="single" w:sz="2" w:space="0" w:color="auto"/>
            </w:tcBorders>
            <w:hideMark/>
          </w:tcPr>
          <w:p w:rsidR="002A5196" w:rsidRPr="00A00EFE" w:rsidRDefault="002A5196" w:rsidP="00B71E1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>Стоимость, руб</w:t>
            </w:r>
            <w:r w:rsidR="00FF4850" w:rsidRPr="00A00EFE">
              <w:rPr>
                <w:b/>
                <w:sz w:val="21"/>
                <w:szCs w:val="21"/>
                <w:lang w:eastAsia="ru-RU"/>
              </w:rPr>
              <w:t>.</w:t>
            </w:r>
          </w:p>
        </w:tc>
      </w:tr>
      <w:tr w:rsidR="002A5196" w:rsidRPr="00A00EFE" w:rsidTr="0029038F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2A5196" w:rsidRPr="00A00EFE" w:rsidRDefault="002A5196" w:rsidP="00C9460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</w:p>
        </w:tc>
      </w:tr>
      <w:tr w:rsidR="002A5196" w:rsidRPr="00A00EFE" w:rsidTr="00B71E1E">
        <w:tc>
          <w:tcPr>
            <w:tcW w:w="250" w:type="pct"/>
            <w:tcBorders>
              <w:top w:val="single" w:sz="4" w:space="0" w:color="auto"/>
            </w:tcBorders>
            <w:hideMark/>
          </w:tcPr>
          <w:p w:rsidR="002A5196" w:rsidRPr="00A00EFE" w:rsidRDefault="002A5196" w:rsidP="002A5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ru-RU"/>
              </w:rPr>
            </w:pPr>
            <w:r w:rsidRPr="00A00EFE">
              <w:rPr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804" w:type="pct"/>
            <w:tcBorders>
              <w:top w:val="single" w:sz="4" w:space="0" w:color="auto"/>
            </w:tcBorders>
          </w:tcPr>
          <w:p w:rsidR="002A5196" w:rsidRPr="00A00EFE" w:rsidRDefault="002A5196" w:rsidP="00B71E1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0EFE">
              <w:rPr>
                <w:lang w:eastAsia="en-US"/>
              </w:rPr>
              <w:t xml:space="preserve"> </w:t>
            </w:r>
            <w:r w:rsidR="00FF4850" w:rsidRPr="00A00EFE">
              <w:rPr>
                <w:lang w:eastAsia="en-US"/>
              </w:rPr>
              <w:t xml:space="preserve">Художественное оформление выставочных стендов 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:rsidR="002A5196" w:rsidRPr="00A00EFE" w:rsidRDefault="002A5196" w:rsidP="002A5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ru-RU"/>
              </w:rPr>
            </w:pPr>
            <w:proofErr w:type="spellStart"/>
            <w:r w:rsidRPr="00A00EFE">
              <w:rPr>
                <w:sz w:val="21"/>
                <w:szCs w:val="21"/>
                <w:lang w:eastAsia="ru-RU"/>
              </w:rPr>
              <w:t>усл</w:t>
            </w:r>
            <w:proofErr w:type="spellEnd"/>
            <w:r w:rsidRPr="00A00EFE">
              <w:rPr>
                <w:sz w:val="21"/>
                <w:szCs w:val="21"/>
                <w:lang w:eastAsia="ru-RU"/>
              </w:rPr>
              <w:t>. ед.</w:t>
            </w:r>
          </w:p>
        </w:tc>
        <w:tc>
          <w:tcPr>
            <w:tcW w:w="756" w:type="pct"/>
            <w:tcBorders>
              <w:top w:val="single" w:sz="4" w:space="0" w:color="auto"/>
            </w:tcBorders>
            <w:hideMark/>
          </w:tcPr>
          <w:p w:rsidR="002A5196" w:rsidRPr="00A00EFE" w:rsidRDefault="002A5196" w:rsidP="002A5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ru-RU"/>
              </w:rPr>
            </w:pPr>
            <w:r w:rsidRPr="00A00EFE">
              <w:rPr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</w:tcBorders>
          </w:tcPr>
          <w:p w:rsidR="002A5196" w:rsidRPr="00A00EFE" w:rsidRDefault="002A5196" w:rsidP="002A5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auto"/>
            </w:tcBorders>
          </w:tcPr>
          <w:p w:rsidR="002A5196" w:rsidRPr="00A00EFE" w:rsidRDefault="002A5196" w:rsidP="002A5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2A5196" w:rsidRPr="00A00EFE" w:rsidTr="00B71E1E">
        <w:tc>
          <w:tcPr>
            <w:tcW w:w="4256" w:type="pct"/>
            <w:gridSpan w:val="5"/>
          </w:tcPr>
          <w:p w:rsidR="002A5196" w:rsidRPr="00A00EFE" w:rsidRDefault="002A5196" w:rsidP="00B71E1E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 xml:space="preserve">ИТОГО </w:t>
            </w:r>
          </w:p>
        </w:tc>
        <w:tc>
          <w:tcPr>
            <w:tcW w:w="744" w:type="pct"/>
            <w:hideMark/>
          </w:tcPr>
          <w:p w:rsidR="002A5196" w:rsidRPr="00A00EFE" w:rsidRDefault="002A5196" w:rsidP="002A5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ru-RU"/>
              </w:rPr>
            </w:pPr>
          </w:p>
        </w:tc>
      </w:tr>
    </w:tbl>
    <w:p w:rsidR="002A5196" w:rsidRPr="00A00EFE" w:rsidRDefault="002A5196" w:rsidP="002A5196">
      <w:pPr>
        <w:suppressAutoHyphens w:val="0"/>
        <w:rPr>
          <w:b/>
          <w:sz w:val="22"/>
          <w:szCs w:val="22"/>
          <w:lang w:eastAsia="ru-RU"/>
        </w:rPr>
      </w:pPr>
    </w:p>
    <w:p w:rsidR="004413B1" w:rsidRPr="00A00EFE" w:rsidRDefault="004413B1" w:rsidP="004413B1">
      <w:pPr>
        <w:ind w:firstLine="709"/>
        <w:jc w:val="both"/>
        <w:rPr>
          <w:i/>
        </w:rPr>
      </w:pPr>
      <w:r w:rsidRPr="00D61DCB">
        <w:t xml:space="preserve">Цена Договора </w:t>
      </w:r>
      <w:r w:rsidRPr="00A00EFE">
        <w:t xml:space="preserve">составляет ____ (______) рублей 00 копеек, в том числе НДС - ______ (_______) рублей ____ копеек. </w:t>
      </w:r>
      <w:r w:rsidRPr="00A00EFE">
        <w:rPr>
          <w:i/>
        </w:rPr>
        <w:t>(в случае, если Подрядчик не является плательщиком НДС, то в данном пункте указывается ссылка на соответствующие положения Налогового кодекса Российской Федерации).</w:t>
      </w:r>
    </w:p>
    <w:p w:rsidR="00166FC4" w:rsidRPr="00A00EFE" w:rsidRDefault="00166FC4" w:rsidP="00497A7D">
      <w:pPr>
        <w:suppressAutoHyphens w:val="0"/>
        <w:rPr>
          <w:sz w:val="22"/>
          <w:szCs w:val="22"/>
          <w:lang w:eastAsia="ru-RU"/>
        </w:rPr>
      </w:pPr>
    </w:p>
    <w:p w:rsidR="004413B1" w:rsidRPr="00A00EFE" w:rsidRDefault="004413B1" w:rsidP="00497A7D">
      <w:pPr>
        <w:suppressAutoHyphens w:val="0"/>
        <w:rPr>
          <w:sz w:val="22"/>
          <w:szCs w:val="22"/>
          <w:lang w:eastAsia="ru-RU"/>
        </w:rPr>
      </w:pPr>
    </w:p>
    <w:p w:rsidR="004413B1" w:rsidRPr="00A00EFE" w:rsidRDefault="004413B1" w:rsidP="00497A7D">
      <w:pPr>
        <w:suppressAutoHyphens w:val="0"/>
        <w:rPr>
          <w:sz w:val="22"/>
          <w:szCs w:val="22"/>
          <w:lang w:eastAsia="ru-RU"/>
        </w:rPr>
      </w:pPr>
    </w:p>
    <w:p w:rsidR="004413B1" w:rsidRPr="00A00EFE" w:rsidRDefault="004413B1" w:rsidP="00497A7D">
      <w:pPr>
        <w:suppressAutoHyphens w:val="0"/>
        <w:rPr>
          <w:sz w:val="22"/>
          <w:szCs w:val="22"/>
          <w:lang w:eastAsia="ru-RU"/>
        </w:rPr>
      </w:pPr>
    </w:p>
    <w:p w:rsidR="004413B1" w:rsidRPr="00A00EFE" w:rsidRDefault="004413B1" w:rsidP="00497A7D">
      <w:pPr>
        <w:suppressAutoHyphens w:val="0"/>
        <w:rPr>
          <w:sz w:val="22"/>
          <w:szCs w:val="22"/>
          <w:lang w:eastAsia="ru-RU"/>
        </w:rPr>
      </w:pPr>
    </w:p>
    <w:p w:rsidR="0024503D" w:rsidRPr="00A00EFE" w:rsidRDefault="0024503D" w:rsidP="00C56A3E">
      <w:pPr>
        <w:suppressAutoHyphens w:val="0"/>
        <w:rPr>
          <w:rFonts w:ascii="Century Gothic" w:hAnsi="Century Gothic"/>
          <w:b/>
          <w:sz w:val="20"/>
          <w:szCs w:val="20"/>
          <w:lang w:eastAsia="ru-RU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19"/>
        <w:gridCol w:w="4846"/>
      </w:tblGrid>
      <w:tr w:rsidR="00297EE1" w:rsidRPr="00A00EFE" w:rsidTr="007360E6">
        <w:tc>
          <w:tcPr>
            <w:tcW w:w="5219" w:type="dxa"/>
            <w:shd w:val="clear" w:color="auto" w:fill="auto"/>
          </w:tcPr>
          <w:p w:rsidR="00297EE1" w:rsidRPr="00A00EFE" w:rsidRDefault="00297EE1" w:rsidP="00B94E24">
            <w:pPr>
              <w:snapToGrid w:val="0"/>
              <w:jc w:val="center"/>
              <w:rPr>
                <w:b/>
              </w:rPr>
            </w:pPr>
            <w:r w:rsidRPr="00A00EFE">
              <w:rPr>
                <w:b/>
              </w:rPr>
              <w:t>«</w:t>
            </w:r>
            <w:r w:rsidR="00EC56DF" w:rsidRPr="00A00EFE">
              <w:rPr>
                <w:b/>
                <w:u w:val="single"/>
              </w:rPr>
              <w:t>Подрядчик</w:t>
            </w:r>
            <w:r w:rsidRPr="00A00EFE">
              <w:rPr>
                <w:b/>
              </w:rPr>
              <w:t>»</w:t>
            </w:r>
          </w:p>
          <w:p w:rsidR="00297EE1" w:rsidRPr="00A00EFE" w:rsidRDefault="00297EE1" w:rsidP="00B94E24">
            <w:pPr>
              <w:jc w:val="both"/>
              <w:rPr>
                <w:b/>
              </w:rPr>
            </w:pPr>
          </w:p>
          <w:p w:rsidR="00297EE1" w:rsidRPr="00A00EFE" w:rsidRDefault="00297EE1" w:rsidP="00B94E24"/>
          <w:p w:rsidR="00297EE1" w:rsidRPr="00A00EFE" w:rsidRDefault="00297EE1" w:rsidP="00B94E24"/>
          <w:p w:rsidR="00297EE1" w:rsidRPr="00A00EFE" w:rsidRDefault="00297EE1" w:rsidP="00B94E24"/>
          <w:p w:rsidR="00297EE1" w:rsidRPr="00A00EFE" w:rsidRDefault="00297EE1" w:rsidP="00B94E24">
            <w:r w:rsidRPr="00A00EFE">
              <w:t>_________________</w:t>
            </w:r>
            <w:r w:rsidRPr="00A00EFE">
              <w:rPr>
                <w:sz w:val="23"/>
                <w:szCs w:val="23"/>
              </w:rPr>
              <w:t xml:space="preserve"> </w:t>
            </w:r>
          </w:p>
          <w:p w:rsidR="00297EE1" w:rsidRPr="00A00EFE" w:rsidRDefault="00297EE1" w:rsidP="00B94E24"/>
        </w:tc>
        <w:tc>
          <w:tcPr>
            <w:tcW w:w="4846" w:type="dxa"/>
            <w:shd w:val="clear" w:color="auto" w:fill="auto"/>
          </w:tcPr>
          <w:p w:rsidR="00297EE1" w:rsidRPr="00A00EFE" w:rsidRDefault="00297EE1" w:rsidP="00B94E24">
            <w:pPr>
              <w:snapToGrid w:val="0"/>
              <w:jc w:val="center"/>
              <w:rPr>
                <w:b/>
              </w:rPr>
            </w:pPr>
            <w:r w:rsidRPr="00A00EFE">
              <w:rPr>
                <w:b/>
              </w:rPr>
              <w:t>«</w:t>
            </w:r>
            <w:r w:rsidRPr="00A00EFE">
              <w:rPr>
                <w:b/>
                <w:u w:val="single"/>
              </w:rPr>
              <w:t>Заказчик</w:t>
            </w:r>
            <w:r w:rsidRPr="00A00EFE">
              <w:rPr>
                <w:b/>
              </w:rPr>
              <w:t>»</w:t>
            </w:r>
          </w:p>
          <w:p w:rsidR="00297EE1" w:rsidRPr="00A00EFE" w:rsidRDefault="00297EE1" w:rsidP="00B94E24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Заместитель директора </w:t>
            </w:r>
          </w:p>
          <w:p w:rsidR="00297EE1" w:rsidRPr="00A00EFE" w:rsidRDefault="00297EE1" w:rsidP="00B94E24">
            <w:pPr>
              <w:pStyle w:val="Iauiue"/>
              <w:jc w:val="both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A00EFE">
              <w:rPr>
                <w:rFonts w:eastAsia="Calibri"/>
                <w:sz w:val="24"/>
                <w:szCs w:val="24"/>
                <w:lang w:val="ru-RU" w:eastAsia="ar-SA"/>
              </w:rPr>
              <w:t xml:space="preserve">по финансово-экономической деятельности </w:t>
            </w:r>
          </w:p>
          <w:p w:rsidR="00297EE1" w:rsidRPr="00A00EFE" w:rsidRDefault="00297EE1" w:rsidP="00B94E24">
            <w:r w:rsidRPr="00A00EFE">
              <w:t>Музея им. Андрея Рублева</w:t>
            </w:r>
          </w:p>
          <w:p w:rsidR="00297EE1" w:rsidRPr="00A00EFE" w:rsidRDefault="00297EE1" w:rsidP="00B94E24"/>
          <w:p w:rsidR="00297EE1" w:rsidRPr="00A00EFE" w:rsidRDefault="00297EE1" w:rsidP="00B94E24"/>
          <w:p w:rsidR="00297EE1" w:rsidRPr="00A00EFE" w:rsidRDefault="00297EE1" w:rsidP="00B94E24">
            <w:r w:rsidRPr="00A00EFE">
              <w:t xml:space="preserve">__________________ Каштанова Н.В.  </w:t>
            </w:r>
          </w:p>
          <w:p w:rsidR="00297EE1" w:rsidRPr="00A00EFE" w:rsidRDefault="00297EE1" w:rsidP="00B94E24"/>
        </w:tc>
      </w:tr>
      <w:tr w:rsidR="00297EE1" w:rsidRPr="00A00EFE" w:rsidTr="007360E6">
        <w:tc>
          <w:tcPr>
            <w:tcW w:w="5219" w:type="dxa"/>
            <w:shd w:val="clear" w:color="auto" w:fill="auto"/>
          </w:tcPr>
          <w:p w:rsidR="00297EE1" w:rsidRPr="00A00EFE" w:rsidRDefault="00297EE1" w:rsidP="00B94E24">
            <w:pPr>
              <w:snapToGrid w:val="0"/>
              <w:jc w:val="both"/>
            </w:pPr>
            <w:r w:rsidRPr="00A00EFE">
              <w:t>М.П.</w:t>
            </w:r>
          </w:p>
        </w:tc>
        <w:tc>
          <w:tcPr>
            <w:tcW w:w="4846" w:type="dxa"/>
            <w:shd w:val="clear" w:color="auto" w:fill="auto"/>
          </w:tcPr>
          <w:p w:rsidR="00297EE1" w:rsidRPr="00A00EFE" w:rsidRDefault="00297EE1" w:rsidP="00B94E24">
            <w:pPr>
              <w:snapToGrid w:val="0"/>
              <w:jc w:val="both"/>
            </w:pPr>
            <w:r w:rsidRPr="00A00EFE">
              <w:t>М.П.</w:t>
            </w:r>
          </w:p>
        </w:tc>
      </w:tr>
    </w:tbl>
    <w:p w:rsidR="0024503D" w:rsidRPr="00A00EFE" w:rsidRDefault="0024503D" w:rsidP="00C56A3E">
      <w:pPr>
        <w:suppressAutoHyphens w:val="0"/>
        <w:rPr>
          <w:rFonts w:ascii="Century Gothic" w:hAnsi="Century Gothic"/>
          <w:b/>
          <w:sz w:val="20"/>
          <w:szCs w:val="20"/>
          <w:lang w:eastAsia="ru-RU"/>
        </w:rPr>
      </w:pPr>
    </w:p>
    <w:p w:rsidR="00D479D1" w:rsidRPr="00A00EFE" w:rsidRDefault="00D479D1" w:rsidP="00C56A3E">
      <w:pPr>
        <w:suppressAutoHyphens w:val="0"/>
        <w:rPr>
          <w:rFonts w:ascii="Century Gothic" w:hAnsi="Century Gothic"/>
          <w:b/>
          <w:sz w:val="20"/>
          <w:szCs w:val="20"/>
          <w:lang w:eastAsia="ru-RU"/>
        </w:rPr>
      </w:pPr>
    </w:p>
    <w:p w:rsidR="00D479D1" w:rsidRPr="00A00EFE" w:rsidRDefault="00D479D1" w:rsidP="00C56A3E">
      <w:pPr>
        <w:suppressAutoHyphens w:val="0"/>
        <w:rPr>
          <w:rFonts w:ascii="Century Gothic" w:hAnsi="Century Gothic"/>
          <w:b/>
          <w:sz w:val="20"/>
          <w:szCs w:val="20"/>
          <w:lang w:eastAsia="ru-RU"/>
        </w:rPr>
      </w:pPr>
    </w:p>
    <w:p w:rsidR="00497A7D" w:rsidRPr="00A00EFE" w:rsidRDefault="00497A7D" w:rsidP="00C56A3E">
      <w:pPr>
        <w:suppressAutoHyphens w:val="0"/>
        <w:rPr>
          <w:rFonts w:ascii="Century Gothic" w:hAnsi="Century Gothic"/>
          <w:b/>
          <w:sz w:val="20"/>
          <w:szCs w:val="20"/>
          <w:lang w:eastAsia="ru-RU"/>
        </w:rPr>
      </w:pPr>
    </w:p>
    <w:p w:rsidR="00497A7D" w:rsidRPr="00A00EFE" w:rsidRDefault="00497A7D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497A7D" w:rsidRPr="00A00EFE" w:rsidRDefault="00497A7D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497A7D" w:rsidRPr="00A00EFE" w:rsidRDefault="00497A7D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FF4850" w:rsidRPr="00A00EFE" w:rsidRDefault="00FF4850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D479D1" w:rsidRPr="00A00EFE" w:rsidRDefault="00D479D1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D479D1" w:rsidRPr="00A00EFE" w:rsidRDefault="00D479D1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D479D1" w:rsidRPr="00A00EFE" w:rsidRDefault="00D479D1" w:rsidP="00D479D1">
      <w:pPr>
        <w:jc w:val="right"/>
        <w:rPr>
          <w:sz w:val="21"/>
          <w:szCs w:val="21"/>
          <w:lang w:eastAsia="ru-RU"/>
        </w:rPr>
      </w:pPr>
      <w:r w:rsidRPr="00A00EFE">
        <w:rPr>
          <w:rFonts w:ascii="Century Gothic" w:hAnsi="Century Gothic"/>
          <w:sz w:val="20"/>
          <w:szCs w:val="20"/>
          <w:lang w:eastAsia="ru-RU"/>
        </w:rPr>
        <w:tab/>
      </w:r>
      <w:r w:rsidRPr="00A00EFE">
        <w:rPr>
          <w:sz w:val="21"/>
          <w:szCs w:val="21"/>
          <w:lang w:eastAsia="ru-RU"/>
        </w:rPr>
        <w:t xml:space="preserve">Приложение № </w:t>
      </w:r>
      <w:r w:rsidR="00FF4850" w:rsidRPr="00A00EFE">
        <w:rPr>
          <w:sz w:val="21"/>
          <w:szCs w:val="21"/>
          <w:lang w:eastAsia="ru-RU"/>
        </w:rPr>
        <w:t>3</w:t>
      </w:r>
    </w:p>
    <w:p w:rsidR="00FF4850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right"/>
        <w:rPr>
          <w:sz w:val="21"/>
          <w:szCs w:val="21"/>
          <w:lang w:eastAsia="en-US"/>
        </w:rPr>
      </w:pPr>
      <w:r w:rsidRPr="00A00EFE">
        <w:rPr>
          <w:sz w:val="21"/>
          <w:szCs w:val="21"/>
          <w:lang w:eastAsia="en-US"/>
        </w:rPr>
        <w:t>к Договору №</w:t>
      </w:r>
      <w:r w:rsidR="002030CB" w:rsidRPr="00A00EFE">
        <w:rPr>
          <w:sz w:val="21"/>
          <w:szCs w:val="21"/>
          <w:lang w:eastAsia="en-US"/>
        </w:rPr>
        <w:t xml:space="preserve"> 231</w:t>
      </w:r>
      <w:r w:rsidR="00FF4850" w:rsidRPr="00A00EFE">
        <w:rPr>
          <w:sz w:val="21"/>
          <w:szCs w:val="21"/>
          <w:lang w:eastAsia="en-US"/>
        </w:rPr>
        <w:t xml:space="preserve">/1126 </w:t>
      </w: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right"/>
        <w:rPr>
          <w:sz w:val="21"/>
          <w:szCs w:val="21"/>
          <w:lang w:eastAsia="en-US"/>
        </w:rPr>
      </w:pPr>
      <w:r w:rsidRPr="00A00EFE">
        <w:rPr>
          <w:sz w:val="21"/>
          <w:szCs w:val="21"/>
          <w:lang w:eastAsia="en-US"/>
        </w:rPr>
        <w:t xml:space="preserve"> от </w:t>
      </w:r>
      <w:proofErr w:type="gramStart"/>
      <w:r w:rsidR="00FF4850" w:rsidRPr="00A00EFE">
        <w:rPr>
          <w:sz w:val="21"/>
          <w:szCs w:val="21"/>
          <w:lang w:eastAsia="en-US"/>
        </w:rPr>
        <w:t xml:space="preserve">«  </w:t>
      </w:r>
      <w:proofErr w:type="gramEnd"/>
      <w:r w:rsidR="00FF4850" w:rsidRPr="00A00EFE">
        <w:rPr>
          <w:sz w:val="21"/>
          <w:szCs w:val="21"/>
          <w:lang w:eastAsia="en-US"/>
        </w:rPr>
        <w:t xml:space="preserve"> »</w:t>
      </w:r>
      <w:r w:rsidR="002030CB" w:rsidRPr="00A00EFE">
        <w:rPr>
          <w:sz w:val="21"/>
          <w:szCs w:val="21"/>
          <w:lang w:eastAsia="en-US"/>
        </w:rPr>
        <w:t xml:space="preserve"> </w:t>
      </w:r>
      <w:r w:rsidR="00D61DCB">
        <w:rPr>
          <w:sz w:val="21"/>
          <w:szCs w:val="21"/>
          <w:lang w:eastAsia="en-US"/>
        </w:rPr>
        <w:t>____</w:t>
      </w:r>
      <w:r w:rsidRPr="00A00EFE">
        <w:rPr>
          <w:sz w:val="21"/>
          <w:szCs w:val="21"/>
          <w:lang w:eastAsia="en-US"/>
        </w:rPr>
        <w:t xml:space="preserve">   2026 г.</w:t>
      </w: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right"/>
        <w:rPr>
          <w:b/>
          <w:sz w:val="21"/>
          <w:szCs w:val="21"/>
          <w:lang w:eastAsia="zh-CN"/>
        </w:rPr>
      </w:pP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right"/>
        <w:rPr>
          <w:b/>
          <w:sz w:val="21"/>
          <w:szCs w:val="21"/>
          <w:lang w:eastAsia="zh-CN"/>
        </w:rPr>
      </w:pPr>
    </w:p>
    <w:p w:rsidR="00D479D1" w:rsidRPr="00A00EFE" w:rsidRDefault="00D479D1" w:rsidP="00A84E43">
      <w:pPr>
        <w:widowControl w:val="0"/>
        <w:suppressAutoHyphens w:val="0"/>
        <w:autoSpaceDE w:val="0"/>
        <w:autoSpaceDN w:val="0"/>
        <w:adjustRightInd w:val="0"/>
        <w:jc w:val="right"/>
        <w:rPr>
          <w:b/>
          <w:sz w:val="21"/>
          <w:szCs w:val="21"/>
          <w:lang w:eastAsia="zh-CN"/>
        </w:rPr>
      </w:pPr>
      <w:r w:rsidRPr="00A00EFE">
        <w:rPr>
          <w:b/>
          <w:sz w:val="21"/>
          <w:szCs w:val="21"/>
          <w:lang w:eastAsia="zh-CN"/>
        </w:rPr>
        <w:t>(ФОРМА)</w:t>
      </w: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21"/>
          <w:szCs w:val="21"/>
          <w:lang w:eastAsia="ru-RU"/>
        </w:rPr>
      </w:pPr>
      <w:r w:rsidRPr="00A00EFE">
        <w:rPr>
          <w:b/>
          <w:sz w:val="21"/>
          <w:szCs w:val="21"/>
          <w:lang w:eastAsia="ru-RU"/>
        </w:rPr>
        <w:t>АКТ</w:t>
      </w: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center"/>
        <w:rPr>
          <w:sz w:val="21"/>
          <w:szCs w:val="21"/>
          <w:lang w:eastAsia="ru-RU"/>
        </w:rPr>
      </w:pPr>
      <w:r w:rsidRPr="00A00EFE">
        <w:rPr>
          <w:sz w:val="21"/>
          <w:szCs w:val="21"/>
          <w:lang w:eastAsia="ru-RU"/>
        </w:rPr>
        <w:t xml:space="preserve">о приемке выполненных работ по договору </w:t>
      </w:r>
      <w:r w:rsidR="00A84E43" w:rsidRPr="00A00EFE">
        <w:rPr>
          <w:sz w:val="21"/>
          <w:szCs w:val="21"/>
          <w:lang w:eastAsia="ru-RU"/>
        </w:rPr>
        <w:t xml:space="preserve">№ </w:t>
      </w:r>
      <w:r w:rsidR="00925D17" w:rsidRPr="00925D17">
        <w:rPr>
          <w:sz w:val="21"/>
          <w:szCs w:val="21"/>
          <w:lang w:eastAsia="ru-RU"/>
        </w:rPr>
        <w:t>336/1126</w:t>
      </w:r>
      <w:r w:rsidR="00925D17">
        <w:rPr>
          <w:sz w:val="21"/>
          <w:szCs w:val="21"/>
          <w:lang w:eastAsia="ru-RU"/>
        </w:rPr>
        <w:t xml:space="preserve"> </w:t>
      </w:r>
      <w:r w:rsidR="00A84E43" w:rsidRPr="00A00EFE">
        <w:rPr>
          <w:sz w:val="21"/>
          <w:szCs w:val="21"/>
          <w:lang w:eastAsia="en-US"/>
        </w:rPr>
        <w:t>от ___ 2026</w:t>
      </w:r>
      <w:r w:rsidRPr="00A00EFE">
        <w:rPr>
          <w:sz w:val="21"/>
          <w:szCs w:val="21"/>
          <w:lang w:eastAsia="en-US"/>
        </w:rPr>
        <w:t xml:space="preserve"> г. </w:t>
      </w: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center"/>
        <w:rPr>
          <w:sz w:val="21"/>
          <w:szCs w:val="21"/>
          <w:lang w:eastAsia="ru-RU"/>
        </w:rPr>
      </w:pP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both"/>
        <w:rPr>
          <w:sz w:val="21"/>
          <w:szCs w:val="21"/>
          <w:lang w:eastAsia="ru-RU"/>
        </w:rPr>
      </w:pPr>
      <w:r w:rsidRPr="00A00EFE">
        <w:rPr>
          <w:sz w:val="21"/>
          <w:szCs w:val="21"/>
          <w:lang w:eastAsia="ru-RU"/>
        </w:rPr>
        <w:t>г. Москва</w:t>
      </w:r>
      <w:r w:rsidRPr="00A00EFE">
        <w:rPr>
          <w:sz w:val="21"/>
          <w:szCs w:val="21"/>
          <w:lang w:eastAsia="ru-RU"/>
        </w:rPr>
        <w:tab/>
      </w:r>
      <w:r w:rsidRPr="00A00EFE">
        <w:rPr>
          <w:sz w:val="21"/>
          <w:szCs w:val="21"/>
          <w:lang w:eastAsia="ru-RU"/>
        </w:rPr>
        <w:tab/>
      </w:r>
      <w:r w:rsidRPr="00A00EFE">
        <w:rPr>
          <w:sz w:val="21"/>
          <w:szCs w:val="21"/>
          <w:lang w:eastAsia="ru-RU"/>
        </w:rPr>
        <w:tab/>
      </w:r>
      <w:r w:rsidRPr="00A00EFE">
        <w:rPr>
          <w:sz w:val="21"/>
          <w:szCs w:val="21"/>
          <w:lang w:eastAsia="ru-RU"/>
        </w:rPr>
        <w:tab/>
      </w:r>
      <w:r w:rsidRPr="00A00EFE">
        <w:rPr>
          <w:sz w:val="21"/>
          <w:szCs w:val="21"/>
          <w:lang w:eastAsia="ru-RU"/>
        </w:rPr>
        <w:tab/>
      </w:r>
      <w:r w:rsidRPr="00A00EFE">
        <w:rPr>
          <w:sz w:val="21"/>
          <w:szCs w:val="21"/>
          <w:lang w:eastAsia="ru-RU"/>
        </w:rPr>
        <w:tab/>
        <w:t xml:space="preserve">                                «____» _________ 202</w:t>
      </w:r>
      <w:r w:rsidR="002E2801">
        <w:rPr>
          <w:sz w:val="21"/>
          <w:szCs w:val="21"/>
          <w:lang w:eastAsia="ru-RU"/>
        </w:rPr>
        <w:t>6</w:t>
      </w:r>
      <w:bookmarkStart w:id="0" w:name="_GoBack"/>
      <w:bookmarkEnd w:id="0"/>
      <w:r w:rsidRPr="00A00EFE">
        <w:rPr>
          <w:sz w:val="21"/>
          <w:szCs w:val="21"/>
          <w:lang w:eastAsia="ru-RU"/>
        </w:rPr>
        <w:t xml:space="preserve"> г.</w:t>
      </w: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both"/>
        <w:rPr>
          <w:sz w:val="21"/>
          <w:szCs w:val="21"/>
          <w:lang w:eastAsia="ru-RU"/>
        </w:rPr>
      </w:pPr>
    </w:p>
    <w:p w:rsidR="00D479D1" w:rsidRPr="00A00EFE" w:rsidRDefault="00665B5C" w:rsidP="00D479D1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420"/>
        <w:jc w:val="both"/>
        <w:rPr>
          <w:sz w:val="21"/>
          <w:szCs w:val="21"/>
          <w:lang w:eastAsia="ru-RU"/>
        </w:rPr>
      </w:pPr>
      <w:r w:rsidRPr="00A00EFE">
        <w:rPr>
          <w:sz w:val="21"/>
          <w:szCs w:val="21"/>
          <w:lang w:eastAsia="ru-RU"/>
        </w:rPr>
        <w:t>Федеральное государственное бюджетное учреждение культуры «Центральный музей древнерусской культуры и искусства имени Андрея Рублева» (</w:t>
      </w:r>
      <w:r w:rsidRPr="00A00EFE">
        <w:rPr>
          <w:b/>
          <w:sz w:val="21"/>
          <w:szCs w:val="21"/>
          <w:lang w:eastAsia="ru-RU"/>
        </w:rPr>
        <w:t>Музей им. Андрея Рублева</w:t>
      </w:r>
      <w:r w:rsidRPr="00A00EFE">
        <w:rPr>
          <w:sz w:val="21"/>
          <w:szCs w:val="21"/>
          <w:lang w:eastAsia="ru-RU"/>
        </w:rPr>
        <w:t xml:space="preserve">), </w:t>
      </w:r>
      <w:r w:rsidR="00D479D1" w:rsidRPr="00A00EFE">
        <w:rPr>
          <w:sz w:val="21"/>
          <w:szCs w:val="21"/>
          <w:lang w:eastAsia="ru-RU"/>
        </w:rPr>
        <w:t>именуемое в дальнейшем «</w:t>
      </w:r>
      <w:r w:rsidR="00D479D1" w:rsidRPr="00A00EFE">
        <w:rPr>
          <w:b/>
          <w:sz w:val="21"/>
          <w:szCs w:val="21"/>
          <w:lang w:eastAsia="ru-RU"/>
        </w:rPr>
        <w:t>Заказчик</w:t>
      </w:r>
      <w:r w:rsidR="00D479D1" w:rsidRPr="00A00EFE">
        <w:rPr>
          <w:sz w:val="21"/>
          <w:szCs w:val="21"/>
          <w:lang w:eastAsia="ru-RU"/>
        </w:rPr>
        <w:t>», в лице заместителя директора по финансово-экономической деятельности Каштановой Натальи Валентиновны, действующего на основании доверенности №</w:t>
      </w:r>
      <w:r w:rsidR="009C4E1B" w:rsidRPr="00A00EFE">
        <w:rPr>
          <w:sz w:val="21"/>
          <w:szCs w:val="21"/>
          <w:lang w:eastAsia="ru-RU"/>
        </w:rPr>
        <w:t xml:space="preserve"> </w:t>
      </w:r>
      <w:r w:rsidR="002030CB" w:rsidRPr="00A00EFE">
        <w:rPr>
          <w:sz w:val="21"/>
          <w:szCs w:val="21"/>
          <w:lang w:eastAsia="ru-RU"/>
        </w:rPr>
        <w:t>07/26-ДВ от 30</w:t>
      </w:r>
      <w:r w:rsidR="009C4E1B" w:rsidRPr="00A00EFE">
        <w:rPr>
          <w:sz w:val="21"/>
          <w:szCs w:val="21"/>
          <w:lang w:eastAsia="ru-RU"/>
        </w:rPr>
        <w:t>.01.2026г</w:t>
      </w:r>
      <w:r w:rsidR="00D479D1" w:rsidRPr="00A00EFE">
        <w:rPr>
          <w:sz w:val="21"/>
          <w:szCs w:val="21"/>
          <w:lang w:eastAsia="ru-RU"/>
        </w:rPr>
        <w:t>,</w:t>
      </w:r>
      <w:r w:rsidR="00D479D1" w:rsidRPr="00A00EFE">
        <w:rPr>
          <w:b/>
          <w:sz w:val="21"/>
          <w:szCs w:val="21"/>
          <w:lang w:eastAsia="ru-RU"/>
        </w:rPr>
        <w:t xml:space="preserve"> </w:t>
      </w:r>
      <w:r w:rsidR="00D479D1" w:rsidRPr="00A00EFE">
        <w:rPr>
          <w:sz w:val="21"/>
          <w:szCs w:val="21"/>
          <w:lang w:eastAsia="ru-RU"/>
        </w:rPr>
        <w:t>с</w:t>
      </w:r>
      <w:r w:rsidR="00D479D1" w:rsidRPr="00A00EFE">
        <w:rPr>
          <w:b/>
          <w:sz w:val="21"/>
          <w:szCs w:val="21"/>
          <w:lang w:eastAsia="ru-RU"/>
        </w:rPr>
        <w:t xml:space="preserve"> </w:t>
      </w:r>
      <w:r w:rsidR="00D479D1" w:rsidRPr="00A00EFE">
        <w:rPr>
          <w:sz w:val="21"/>
          <w:szCs w:val="21"/>
          <w:lang w:eastAsia="ru-RU"/>
        </w:rPr>
        <w:t xml:space="preserve">одной стороны, </w:t>
      </w:r>
      <w:r w:rsidR="00D479D1" w:rsidRPr="00A00EFE">
        <w:rPr>
          <w:bCs/>
          <w:sz w:val="21"/>
          <w:szCs w:val="21"/>
          <w:lang w:eastAsia="ru-RU"/>
        </w:rPr>
        <w:t>и _______________________________</w:t>
      </w:r>
      <w:r w:rsidR="00D479D1" w:rsidRPr="00A00EFE">
        <w:rPr>
          <w:sz w:val="21"/>
          <w:szCs w:val="21"/>
          <w:lang w:eastAsia="ru-RU"/>
        </w:rPr>
        <w:t xml:space="preserve">именуем ________ в дальнейшем </w:t>
      </w:r>
      <w:r w:rsidR="00D479D1" w:rsidRPr="00A00EFE">
        <w:rPr>
          <w:b/>
          <w:sz w:val="21"/>
          <w:szCs w:val="21"/>
          <w:lang w:eastAsia="ru-RU"/>
        </w:rPr>
        <w:t>«</w:t>
      </w:r>
      <w:r w:rsidR="00D479D1" w:rsidRPr="00A00EFE">
        <w:rPr>
          <w:b/>
          <w:bCs/>
          <w:sz w:val="21"/>
          <w:szCs w:val="21"/>
          <w:lang w:eastAsia="ru-RU"/>
        </w:rPr>
        <w:t>Подрядчик</w:t>
      </w:r>
      <w:r w:rsidR="00D479D1" w:rsidRPr="00A00EFE">
        <w:rPr>
          <w:sz w:val="21"/>
          <w:szCs w:val="21"/>
          <w:lang w:eastAsia="ru-RU"/>
        </w:rPr>
        <w:t>», с другой стороны, совместно именуемые «Стороны», составили настоящий акт о приемке выполненных работ (далее – «Акт») о нижеследующем:</w:t>
      </w:r>
    </w:p>
    <w:p w:rsidR="00D479D1" w:rsidRPr="00A00EFE" w:rsidRDefault="00D479D1" w:rsidP="00D479D1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both"/>
        <w:rPr>
          <w:sz w:val="21"/>
          <w:szCs w:val="21"/>
          <w:lang w:eastAsia="ru-RU"/>
        </w:rPr>
      </w:pPr>
    </w:p>
    <w:p w:rsidR="00D479D1" w:rsidRPr="00A00EFE" w:rsidRDefault="00D479D1" w:rsidP="00925D17">
      <w:pPr>
        <w:widowControl w:val="0"/>
        <w:numPr>
          <w:ilvl w:val="0"/>
          <w:numId w:val="18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eastAsia="ru-RU"/>
        </w:rPr>
      </w:pPr>
      <w:r w:rsidRPr="00A00EFE">
        <w:rPr>
          <w:bCs/>
          <w:sz w:val="21"/>
          <w:szCs w:val="21"/>
          <w:lang w:eastAsia="ru-RU"/>
        </w:rPr>
        <w:t>Подрядчик</w:t>
      </w:r>
      <w:r w:rsidRPr="00A00EFE">
        <w:rPr>
          <w:sz w:val="21"/>
          <w:szCs w:val="21"/>
          <w:lang w:eastAsia="ru-RU"/>
        </w:rPr>
        <w:t xml:space="preserve"> в соответствии с Договором </w:t>
      </w:r>
      <w:r w:rsidRPr="00A00EFE">
        <w:rPr>
          <w:sz w:val="21"/>
          <w:szCs w:val="21"/>
          <w:lang w:eastAsia="en-US"/>
        </w:rPr>
        <w:t>от __</w:t>
      </w:r>
      <w:proofErr w:type="gramStart"/>
      <w:r w:rsidRPr="00A00EFE">
        <w:rPr>
          <w:sz w:val="21"/>
          <w:szCs w:val="21"/>
          <w:lang w:eastAsia="en-US"/>
        </w:rPr>
        <w:t>_._</w:t>
      </w:r>
      <w:proofErr w:type="gramEnd"/>
      <w:r w:rsidRPr="00A00EFE">
        <w:rPr>
          <w:sz w:val="21"/>
          <w:szCs w:val="21"/>
          <w:lang w:eastAsia="en-US"/>
        </w:rPr>
        <w:t>___.2026</w:t>
      </w:r>
      <w:r w:rsidR="00DF77D1" w:rsidRPr="00A00EFE">
        <w:rPr>
          <w:sz w:val="21"/>
          <w:szCs w:val="21"/>
          <w:lang w:eastAsia="en-US"/>
        </w:rPr>
        <w:t xml:space="preserve"> </w:t>
      </w:r>
      <w:r w:rsidRPr="00A00EFE">
        <w:rPr>
          <w:sz w:val="21"/>
          <w:szCs w:val="21"/>
          <w:lang w:eastAsia="en-US"/>
        </w:rPr>
        <w:t xml:space="preserve">г. </w:t>
      </w:r>
      <w:r w:rsidRPr="00A00EFE">
        <w:rPr>
          <w:sz w:val="21"/>
          <w:szCs w:val="21"/>
          <w:lang w:eastAsia="ru-RU"/>
        </w:rPr>
        <w:t>№</w:t>
      </w:r>
      <w:r w:rsidR="002030CB" w:rsidRPr="00A00EFE">
        <w:rPr>
          <w:sz w:val="21"/>
          <w:szCs w:val="21"/>
          <w:lang w:eastAsia="ru-RU"/>
        </w:rPr>
        <w:t xml:space="preserve"> </w:t>
      </w:r>
      <w:r w:rsidR="00925D17" w:rsidRPr="00925D17">
        <w:rPr>
          <w:sz w:val="21"/>
          <w:szCs w:val="21"/>
          <w:lang w:eastAsia="ru-RU"/>
        </w:rPr>
        <w:t>336/1126</w:t>
      </w:r>
      <w:r w:rsidR="00925D17">
        <w:rPr>
          <w:sz w:val="21"/>
          <w:szCs w:val="21"/>
          <w:lang w:eastAsia="ru-RU"/>
        </w:rPr>
        <w:t xml:space="preserve"> </w:t>
      </w:r>
      <w:r w:rsidR="00925D17">
        <w:rPr>
          <w:sz w:val="21"/>
          <w:szCs w:val="21"/>
          <w:lang w:eastAsia="en-US"/>
        </w:rPr>
        <w:t xml:space="preserve">выполнил работы </w:t>
      </w:r>
      <w:r w:rsidRPr="00A00EFE">
        <w:rPr>
          <w:sz w:val="21"/>
          <w:szCs w:val="21"/>
          <w:lang w:eastAsia="ru-RU"/>
        </w:rPr>
        <w:t xml:space="preserve">по </w:t>
      </w:r>
      <w:r w:rsidRPr="00A00EFE">
        <w:rPr>
          <w:sz w:val="21"/>
          <w:szCs w:val="21"/>
          <w:lang w:eastAsia="en-US"/>
        </w:rPr>
        <w:t>художественному оформлению выставочных стендов на выставке</w:t>
      </w:r>
      <w:r w:rsidR="00DF77D1" w:rsidRPr="00A00EFE">
        <w:rPr>
          <w:sz w:val="21"/>
          <w:szCs w:val="21"/>
          <w:lang w:eastAsia="en-US"/>
        </w:rPr>
        <w:t xml:space="preserve"> </w:t>
      </w:r>
      <w:r w:rsidR="004413B1" w:rsidRPr="00A00EFE">
        <w:rPr>
          <w:i/>
          <w:sz w:val="21"/>
          <w:szCs w:val="21"/>
          <w:lang w:eastAsia="en-US"/>
        </w:rPr>
        <w:t>«Именитые люди»,</w:t>
      </w:r>
      <w:r w:rsidR="004413B1" w:rsidRPr="00A00EFE">
        <w:rPr>
          <w:sz w:val="21"/>
          <w:szCs w:val="21"/>
          <w:lang w:eastAsia="en-US"/>
        </w:rPr>
        <w:t xml:space="preserve">                                        </w:t>
      </w:r>
      <w:r w:rsidRPr="00A00EFE">
        <w:rPr>
          <w:sz w:val="21"/>
          <w:szCs w:val="21"/>
          <w:lang w:eastAsia="en-US"/>
        </w:rPr>
        <w:t>в выставочном помещении, расположенном по адресу:</w:t>
      </w:r>
      <w:r w:rsidR="00DF77D1" w:rsidRPr="00A00EFE">
        <w:rPr>
          <w:lang w:eastAsia="en-US"/>
        </w:rPr>
        <w:t xml:space="preserve"> </w:t>
      </w:r>
      <w:r w:rsidR="00DF77D1" w:rsidRPr="00572009">
        <w:rPr>
          <w:sz w:val="21"/>
          <w:szCs w:val="21"/>
          <w:lang w:eastAsia="en-US"/>
        </w:rPr>
        <w:t>Андроньевская площадь, дом 10 стр.3.</w:t>
      </w:r>
    </w:p>
    <w:p w:rsidR="004413B1" w:rsidRPr="00A00EFE" w:rsidRDefault="004413B1" w:rsidP="004413B1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1"/>
          <w:lang w:eastAsia="ru-RU"/>
        </w:rPr>
      </w:pPr>
    </w:p>
    <w:p w:rsidR="00D479D1" w:rsidRPr="00A00EFE" w:rsidRDefault="00D479D1" w:rsidP="004413B1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ind w:firstLine="709"/>
        <w:jc w:val="both"/>
        <w:rPr>
          <w:sz w:val="21"/>
          <w:szCs w:val="21"/>
          <w:lang w:eastAsia="ru-RU"/>
        </w:rPr>
      </w:pPr>
      <w:r w:rsidRPr="00A00EFE">
        <w:rPr>
          <w:sz w:val="21"/>
          <w:szCs w:val="21"/>
          <w:lang w:eastAsia="ru-RU"/>
        </w:rPr>
        <w:t xml:space="preserve">Настоящий Акт составлен в 2 экземплярах, один экземпляр для Заказчика, второй – для </w:t>
      </w:r>
      <w:r w:rsidRPr="00A00EFE">
        <w:rPr>
          <w:bCs/>
          <w:sz w:val="21"/>
          <w:szCs w:val="21"/>
          <w:lang w:eastAsia="ru-RU"/>
        </w:rPr>
        <w:t>Подрядчика</w:t>
      </w:r>
      <w:r w:rsidRPr="00A00EFE">
        <w:rPr>
          <w:sz w:val="21"/>
          <w:szCs w:val="21"/>
          <w:lang w:eastAsia="ru-RU"/>
        </w:rPr>
        <w:t>. Каждый экземпляр имеет равную юридическую силу.</w:t>
      </w:r>
    </w:p>
    <w:p w:rsidR="00D479D1" w:rsidRPr="00A00EFE" w:rsidRDefault="00D479D1" w:rsidP="00497A7D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ind w:firstLine="426"/>
        <w:jc w:val="both"/>
        <w:rPr>
          <w:sz w:val="21"/>
          <w:szCs w:val="21"/>
          <w:lang w:eastAsia="ru-RU"/>
        </w:rPr>
      </w:pPr>
    </w:p>
    <w:p w:rsidR="00D479D1" w:rsidRPr="00A00EFE" w:rsidRDefault="00D479D1" w:rsidP="004413B1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ind w:firstLine="426"/>
        <w:jc w:val="both"/>
        <w:rPr>
          <w:sz w:val="21"/>
          <w:szCs w:val="21"/>
          <w:lang w:eastAsia="ru-RU"/>
        </w:rPr>
      </w:pPr>
      <w:r w:rsidRPr="00A00EFE">
        <w:rPr>
          <w:sz w:val="21"/>
          <w:szCs w:val="21"/>
          <w:lang w:eastAsia="ru-RU"/>
        </w:rPr>
        <w:t>Заказчик выполненные работы принял.</w:t>
      </w:r>
    </w:p>
    <w:p w:rsidR="00D479D1" w:rsidRPr="00A00EFE" w:rsidRDefault="00D479D1" w:rsidP="004413B1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ind w:firstLine="426"/>
        <w:jc w:val="both"/>
        <w:rPr>
          <w:sz w:val="21"/>
          <w:szCs w:val="21"/>
          <w:lang w:eastAsia="ru-RU"/>
        </w:rPr>
      </w:pPr>
    </w:p>
    <w:p w:rsidR="00D479D1" w:rsidRPr="00A00EFE" w:rsidRDefault="00D479D1" w:rsidP="004413B1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ind w:firstLine="426"/>
        <w:rPr>
          <w:sz w:val="21"/>
          <w:szCs w:val="21"/>
          <w:lang w:eastAsia="zh-CN"/>
        </w:rPr>
      </w:pPr>
      <w:r w:rsidRPr="00A00EFE">
        <w:rPr>
          <w:sz w:val="21"/>
          <w:szCs w:val="21"/>
          <w:lang w:eastAsia="ru-RU"/>
        </w:rPr>
        <w:t>Стороны взаимных претензий не имеют.</w:t>
      </w:r>
    </w:p>
    <w:tbl>
      <w:tblPr>
        <w:tblpPr w:leftFromText="180" w:rightFromText="180" w:vertAnchor="text" w:horzAnchor="margin" w:tblpY="421"/>
        <w:tblOverlap w:val="never"/>
        <w:tblW w:w="991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5103"/>
      </w:tblGrid>
      <w:tr w:rsidR="00D479D1" w:rsidRPr="00A00EFE" w:rsidTr="0029038F">
        <w:trPr>
          <w:trHeight w:val="1548"/>
        </w:trPr>
        <w:tc>
          <w:tcPr>
            <w:tcW w:w="4815" w:type="dxa"/>
            <w:hideMark/>
          </w:tcPr>
          <w:p w:rsidR="00D479D1" w:rsidRPr="00A00EFE" w:rsidRDefault="00EC56DF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 xml:space="preserve">От </w:t>
            </w:r>
            <w:r w:rsidRPr="00A00EFE">
              <w:rPr>
                <w:b/>
                <w:u w:val="single"/>
              </w:rPr>
              <w:t>Подрядчика</w:t>
            </w:r>
            <w:r w:rsidR="00D479D1" w:rsidRPr="00A00EFE">
              <w:rPr>
                <w:b/>
                <w:sz w:val="21"/>
                <w:szCs w:val="21"/>
                <w:lang w:eastAsia="ru-RU"/>
              </w:rPr>
              <w:t>:</w:t>
            </w: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ru-RU"/>
              </w:rPr>
            </w:pP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ru-RU"/>
              </w:rPr>
            </w:pP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>________________/</w:t>
            </w:r>
            <w:r w:rsidRPr="00A00EFE">
              <w:rPr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00EFE">
              <w:rPr>
                <w:b/>
                <w:sz w:val="21"/>
                <w:szCs w:val="21"/>
                <w:lang w:eastAsia="ru-RU"/>
              </w:rPr>
              <w:t xml:space="preserve"> ___________________</w:t>
            </w:r>
          </w:p>
        </w:tc>
        <w:tc>
          <w:tcPr>
            <w:tcW w:w="5103" w:type="dxa"/>
          </w:tcPr>
          <w:p w:rsidR="00D479D1" w:rsidRPr="00A00EFE" w:rsidRDefault="00EC56DF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>От Заказчика</w:t>
            </w:r>
            <w:r w:rsidR="00D479D1" w:rsidRPr="00A00EFE">
              <w:rPr>
                <w:b/>
                <w:sz w:val="21"/>
                <w:szCs w:val="21"/>
                <w:lang w:eastAsia="ru-RU"/>
              </w:rPr>
              <w:t>:</w:t>
            </w: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>___________________________</w:t>
            </w: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ru-RU"/>
              </w:rPr>
            </w:pPr>
            <w:r w:rsidRPr="00A00EFE">
              <w:rPr>
                <w:b/>
                <w:sz w:val="21"/>
                <w:szCs w:val="21"/>
                <w:lang w:eastAsia="ru-RU"/>
              </w:rPr>
              <w:t>_________________/</w:t>
            </w:r>
            <w:r w:rsidRPr="00A00EFE">
              <w:rPr>
                <w:sz w:val="21"/>
                <w:szCs w:val="21"/>
                <w:lang w:eastAsia="ru-RU"/>
              </w:rPr>
              <w:t xml:space="preserve">  </w:t>
            </w:r>
            <w:r w:rsidRPr="00A00EFE">
              <w:rPr>
                <w:b/>
                <w:sz w:val="21"/>
                <w:szCs w:val="21"/>
                <w:lang w:eastAsia="ru-RU"/>
              </w:rPr>
              <w:t>_________________</w:t>
            </w:r>
          </w:p>
        </w:tc>
      </w:tr>
    </w:tbl>
    <w:p w:rsidR="00D479D1" w:rsidRPr="00A00EFE" w:rsidRDefault="00D479D1" w:rsidP="00D479D1">
      <w:pPr>
        <w:widowControl w:val="0"/>
        <w:pBdr>
          <w:bottom w:val="single" w:sz="12" w:space="1" w:color="auto"/>
        </w:pBdr>
        <w:suppressAutoHyphens w:val="0"/>
        <w:autoSpaceDE w:val="0"/>
        <w:autoSpaceDN w:val="0"/>
        <w:adjustRightInd w:val="0"/>
        <w:rPr>
          <w:b/>
          <w:sz w:val="21"/>
          <w:szCs w:val="21"/>
          <w:lang w:eastAsia="zh-CN"/>
        </w:rPr>
      </w:pPr>
    </w:p>
    <w:p w:rsidR="00D479D1" w:rsidRPr="00A00EFE" w:rsidRDefault="00D479D1" w:rsidP="00D479D1">
      <w:pPr>
        <w:widowControl w:val="0"/>
        <w:pBdr>
          <w:bottom w:val="single" w:sz="12" w:space="1" w:color="auto"/>
        </w:pBdr>
        <w:suppressAutoHyphens w:val="0"/>
        <w:autoSpaceDE w:val="0"/>
        <w:autoSpaceDN w:val="0"/>
        <w:adjustRightInd w:val="0"/>
        <w:jc w:val="right"/>
        <w:rPr>
          <w:b/>
          <w:sz w:val="21"/>
          <w:szCs w:val="21"/>
          <w:lang w:eastAsia="zh-CN"/>
        </w:rPr>
      </w:pPr>
    </w:p>
    <w:p w:rsidR="00D479D1" w:rsidRPr="00A00EFE" w:rsidRDefault="00D479D1" w:rsidP="00D479D1">
      <w:pPr>
        <w:widowControl w:val="0"/>
        <w:pBdr>
          <w:bottom w:val="single" w:sz="12" w:space="1" w:color="auto"/>
        </w:pBdr>
        <w:suppressAutoHyphens w:val="0"/>
        <w:autoSpaceDE w:val="0"/>
        <w:autoSpaceDN w:val="0"/>
        <w:adjustRightInd w:val="0"/>
        <w:jc w:val="right"/>
        <w:rPr>
          <w:b/>
          <w:sz w:val="21"/>
          <w:szCs w:val="21"/>
          <w:lang w:eastAsia="zh-CN"/>
        </w:rPr>
      </w:pP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rPr>
          <w:b/>
          <w:sz w:val="21"/>
          <w:szCs w:val="21"/>
          <w:lang w:eastAsia="zh-CN"/>
        </w:rPr>
      </w:pPr>
      <w:r w:rsidRPr="00A00EFE">
        <w:rPr>
          <w:b/>
          <w:sz w:val="21"/>
          <w:szCs w:val="21"/>
          <w:lang w:eastAsia="zh-CN"/>
        </w:rPr>
        <w:t>Форма согласована:</w:t>
      </w: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right"/>
        <w:rPr>
          <w:b/>
          <w:sz w:val="21"/>
          <w:szCs w:val="21"/>
          <w:lang w:eastAsia="zh-CN"/>
        </w:rPr>
      </w:pPr>
    </w:p>
    <w:p w:rsidR="00D479D1" w:rsidRPr="00A00EFE" w:rsidRDefault="00D479D1" w:rsidP="00D479D1">
      <w:pPr>
        <w:widowControl w:val="0"/>
        <w:suppressAutoHyphens w:val="0"/>
        <w:autoSpaceDE w:val="0"/>
        <w:autoSpaceDN w:val="0"/>
        <w:adjustRightInd w:val="0"/>
        <w:jc w:val="right"/>
        <w:rPr>
          <w:b/>
          <w:sz w:val="21"/>
          <w:szCs w:val="21"/>
          <w:lang w:eastAsia="zh-CN"/>
        </w:rPr>
      </w:pPr>
    </w:p>
    <w:tbl>
      <w:tblPr>
        <w:tblpPr w:leftFromText="180" w:rightFromText="180" w:vertAnchor="text" w:horzAnchor="margin" w:tblpY="421"/>
        <w:tblOverlap w:val="never"/>
        <w:tblW w:w="991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5103"/>
      </w:tblGrid>
      <w:tr w:rsidR="00D479D1" w:rsidRPr="00D479D1" w:rsidTr="0029038F">
        <w:trPr>
          <w:trHeight w:val="1838"/>
        </w:trPr>
        <w:tc>
          <w:tcPr>
            <w:tcW w:w="4815" w:type="dxa"/>
            <w:hideMark/>
          </w:tcPr>
          <w:p w:rsidR="00D479D1" w:rsidRPr="00A00EFE" w:rsidRDefault="00EC56DF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A00EFE">
              <w:rPr>
                <w:sz w:val="21"/>
                <w:szCs w:val="21"/>
                <w:lang w:eastAsia="ru-RU"/>
              </w:rPr>
              <w:t xml:space="preserve">От </w:t>
            </w:r>
            <w:r w:rsidRPr="00A00EFE">
              <w:t>Подрядчика</w:t>
            </w:r>
            <w:r w:rsidR="00D479D1" w:rsidRPr="00A00EFE">
              <w:rPr>
                <w:sz w:val="21"/>
                <w:szCs w:val="21"/>
                <w:lang w:eastAsia="ru-RU"/>
              </w:rPr>
              <w:t>:</w:t>
            </w: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A00EFE">
              <w:rPr>
                <w:sz w:val="21"/>
                <w:szCs w:val="21"/>
                <w:lang w:eastAsia="ru-RU"/>
              </w:rPr>
              <w:t>_______________/</w:t>
            </w:r>
            <w:r w:rsidRPr="00A00EFE">
              <w:rPr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00EFE">
              <w:rPr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:rsidR="00D479D1" w:rsidRPr="00A00EFE" w:rsidRDefault="00EC56DF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A00EFE">
              <w:rPr>
                <w:sz w:val="21"/>
                <w:szCs w:val="21"/>
                <w:lang w:eastAsia="ru-RU"/>
              </w:rPr>
              <w:t xml:space="preserve">От </w:t>
            </w:r>
            <w:r w:rsidRPr="00A00EFE">
              <w:rPr>
                <w:b/>
                <w:sz w:val="21"/>
                <w:szCs w:val="21"/>
                <w:lang w:eastAsia="ru-RU"/>
              </w:rPr>
              <w:t>Заказчика</w:t>
            </w:r>
            <w:r w:rsidR="00D479D1" w:rsidRPr="00A00EFE">
              <w:rPr>
                <w:sz w:val="21"/>
                <w:szCs w:val="21"/>
                <w:lang w:eastAsia="ru-RU"/>
              </w:rPr>
              <w:t>:</w:t>
            </w: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A00EFE">
              <w:rPr>
                <w:sz w:val="21"/>
                <w:szCs w:val="21"/>
                <w:lang w:eastAsia="ru-RU"/>
              </w:rPr>
              <w:t>Заместитель директора</w:t>
            </w: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A00EFE">
              <w:rPr>
                <w:sz w:val="21"/>
                <w:szCs w:val="21"/>
                <w:lang w:eastAsia="ru-RU"/>
              </w:rPr>
              <w:t>по финансово-экономической</w:t>
            </w: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A00EFE">
              <w:rPr>
                <w:sz w:val="21"/>
                <w:szCs w:val="21"/>
                <w:lang w:eastAsia="ru-RU"/>
              </w:rPr>
              <w:t>деятельности Музея им. Андрея Рублева</w:t>
            </w: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</w:p>
          <w:p w:rsidR="00D479D1" w:rsidRPr="00A00EFE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</w:p>
          <w:p w:rsidR="00D479D1" w:rsidRPr="00497A7D" w:rsidRDefault="00D479D1" w:rsidP="00D479D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1"/>
                <w:szCs w:val="21"/>
                <w:lang w:eastAsia="ru-RU"/>
              </w:rPr>
            </w:pPr>
            <w:r w:rsidRPr="00A00EFE">
              <w:rPr>
                <w:sz w:val="21"/>
                <w:szCs w:val="21"/>
                <w:lang w:eastAsia="ru-RU"/>
              </w:rPr>
              <w:t>_________________/  Н.В. Каштанова</w:t>
            </w:r>
            <w:r w:rsidR="004413B1" w:rsidRPr="00A00EFE">
              <w:rPr>
                <w:sz w:val="21"/>
                <w:szCs w:val="21"/>
                <w:lang w:eastAsia="ru-RU"/>
              </w:rPr>
              <w:t>/</w:t>
            </w:r>
          </w:p>
        </w:tc>
      </w:tr>
    </w:tbl>
    <w:p w:rsidR="00D479D1" w:rsidRPr="00D479D1" w:rsidRDefault="00D479D1" w:rsidP="00D479D1">
      <w:pPr>
        <w:tabs>
          <w:tab w:val="left" w:pos="1140"/>
        </w:tabs>
        <w:rPr>
          <w:rFonts w:ascii="Century Gothic" w:hAnsi="Century Gothic"/>
          <w:sz w:val="20"/>
          <w:szCs w:val="20"/>
          <w:lang w:eastAsia="ru-RU"/>
        </w:rPr>
      </w:pPr>
    </w:p>
    <w:p w:rsidR="00D479D1" w:rsidRPr="00D479D1" w:rsidRDefault="00D479D1" w:rsidP="00D479D1">
      <w:pPr>
        <w:rPr>
          <w:rFonts w:ascii="Century Gothic" w:hAnsi="Century Gothic"/>
          <w:sz w:val="20"/>
          <w:szCs w:val="20"/>
          <w:lang w:eastAsia="ru-RU"/>
        </w:rPr>
      </w:pPr>
    </w:p>
    <w:p w:rsidR="00D479D1" w:rsidRPr="00D479D1" w:rsidRDefault="00D479D1" w:rsidP="00D479D1">
      <w:pPr>
        <w:rPr>
          <w:rFonts w:ascii="Century Gothic" w:hAnsi="Century Gothic"/>
          <w:sz w:val="20"/>
          <w:szCs w:val="20"/>
          <w:lang w:eastAsia="ru-RU"/>
        </w:rPr>
      </w:pPr>
    </w:p>
    <w:sectPr w:rsidR="00D479D1" w:rsidRPr="00D479D1" w:rsidSect="001A1BC6">
      <w:footerReference w:type="default" r:id="rId8"/>
      <w:pgSz w:w="11906" w:h="16838"/>
      <w:pgMar w:top="568" w:right="851" w:bottom="851" w:left="1276" w:header="720" w:footer="3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8CA" w:rsidRDefault="00E158CA" w:rsidP="00F72E62">
      <w:r>
        <w:separator/>
      </w:r>
    </w:p>
  </w:endnote>
  <w:endnote w:type="continuationSeparator" w:id="0">
    <w:p w:rsidR="00E158CA" w:rsidRDefault="00E158CA" w:rsidP="00F7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PT-Roboto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5D8" w:rsidRDefault="006005D8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A01CD8" w:rsidRPr="00A01CD8">
      <w:rPr>
        <w:noProof/>
        <w:lang w:val="ru-RU"/>
      </w:rPr>
      <w:t>11</w:t>
    </w:r>
    <w:r>
      <w:fldChar w:fldCharType="end"/>
    </w:r>
  </w:p>
  <w:p w:rsidR="00F72E62" w:rsidRDefault="00F72E6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8CA" w:rsidRDefault="00E158CA" w:rsidP="00F72E62">
      <w:r>
        <w:separator/>
      </w:r>
    </w:p>
  </w:footnote>
  <w:footnote w:type="continuationSeparator" w:id="0">
    <w:p w:rsidR="00E158CA" w:rsidRDefault="00E158CA" w:rsidP="00F72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u w:val="single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A27E1"/>
    <w:multiLevelType w:val="hybridMultilevel"/>
    <w:tmpl w:val="4134E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53499"/>
    <w:multiLevelType w:val="hybridMultilevel"/>
    <w:tmpl w:val="1376F7F2"/>
    <w:lvl w:ilvl="0" w:tplc="4BE023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EF04400"/>
    <w:multiLevelType w:val="multilevel"/>
    <w:tmpl w:val="DC8CA5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8A37DC"/>
    <w:multiLevelType w:val="hybridMultilevel"/>
    <w:tmpl w:val="578CEBC6"/>
    <w:lvl w:ilvl="0" w:tplc="18200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B3BF3"/>
    <w:multiLevelType w:val="hybridMultilevel"/>
    <w:tmpl w:val="3A6CCD58"/>
    <w:lvl w:ilvl="0" w:tplc="5A2CC74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C0F61"/>
    <w:multiLevelType w:val="hybridMultilevel"/>
    <w:tmpl w:val="B43033B2"/>
    <w:lvl w:ilvl="0" w:tplc="F3967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D71158"/>
    <w:multiLevelType w:val="hybridMultilevel"/>
    <w:tmpl w:val="3AE01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921CD"/>
    <w:multiLevelType w:val="multilevel"/>
    <w:tmpl w:val="0A28F054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hint="default"/>
      </w:rPr>
    </w:lvl>
  </w:abstractNum>
  <w:abstractNum w:abstractNumId="12" w15:restartNumberingAfterBreak="0">
    <w:nsid w:val="30DB0018"/>
    <w:multiLevelType w:val="multilevel"/>
    <w:tmpl w:val="2FB0F98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3" w15:restartNumberingAfterBreak="0">
    <w:nsid w:val="45D121CA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4" w15:restartNumberingAfterBreak="0">
    <w:nsid w:val="47485DA4"/>
    <w:multiLevelType w:val="multilevel"/>
    <w:tmpl w:val="47481E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E175FB"/>
    <w:multiLevelType w:val="hybridMultilevel"/>
    <w:tmpl w:val="941EBA26"/>
    <w:lvl w:ilvl="0" w:tplc="D4CAD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A2154"/>
    <w:multiLevelType w:val="multilevel"/>
    <w:tmpl w:val="7A0EF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71220144"/>
    <w:multiLevelType w:val="hybridMultilevel"/>
    <w:tmpl w:val="1444C208"/>
    <w:lvl w:ilvl="0" w:tplc="B448D86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C156F"/>
    <w:multiLevelType w:val="multilevel"/>
    <w:tmpl w:val="9DE84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7B315F17"/>
    <w:multiLevelType w:val="multilevel"/>
    <w:tmpl w:val="1E2AA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15"/>
  </w:num>
  <w:num w:numId="7">
    <w:abstractNumId w:val="14"/>
  </w:num>
  <w:num w:numId="8">
    <w:abstractNumId w:val="4"/>
  </w:num>
  <w:num w:numId="9">
    <w:abstractNumId w:val="19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9"/>
  </w:num>
  <w:num w:numId="13">
    <w:abstractNumId w:val="18"/>
  </w:num>
  <w:num w:numId="14">
    <w:abstractNumId w:val="6"/>
  </w:num>
  <w:num w:numId="15">
    <w:abstractNumId w:val="11"/>
  </w:num>
  <w:num w:numId="16">
    <w:abstractNumId w:val="8"/>
  </w:num>
  <w:num w:numId="17">
    <w:abstractNumId w:val="7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50"/>
    <w:rsid w:val="0000185C"/>
    <w:rsid w:val="0000321C"/>
    <w:rsid w:val="00003403"/>
    <w:rsid w:val="00011A34"/>
    <w:rsid w:val="0002387E"/>
    <w:rsid w:val="00031FE5"/>
    <w:rsid w:val="0003773E"/>
    <w:rsid w:val="00040BCD"/>
    <w:rsid w:val="00052DDB"/>
    <w:rsid w:val="0005588D"/>
    <w:rsid w:val="00070F5A"/>
    <w:rsid w:val="00090167"/>
    <w:rsid w:val="000912BB"/>
    <w:rsid w:val="000957CD"/>
    <w:rsid w:val="000A3BC0"/>
    <w:rsid w:val="000A7E2A"/>
    <w:rsid w:val="000B52E8"/>
    <w:rsid w:val="000D09E3"/>
    <w:rsid w:val="000D66E1"/>
    <w:rsid w:val="000E7741"/>
    <w:rsid w:val="000E7A30"/>
    <w:rsid w:val="000F16C8"/>
    <w:rsid w:val="00101FEA"/>
    <w:rsid w:val="001077F6"/>
    <w:rsid w:val="00112C16"/>
    <w:rsid w:val="001130D3"/>
    <w:rsid w:val="00114FE0"/>
    <w:rsid w:val="001270CB"/>
    <w:rsid w:val="001311CC"/>
    <w:rsid w:val="00133263"/>
    <w:rsid w:val="001335DC"/>
    <w:rsid w:val="00151A0A"/>
    <w:rsid w:val="001526E7"/>
    <w:rsid w:val="00155B0A"/>
    <w:rsid w:val="001623B3"/>
    <w:rsid w:val="00162534"/>
    <w:rsid w:val="00165C6D"/>
    <w:rsid w:val="00166FC4"/>
    <w:rsid w:val="001962F8"/>
    <w:rsid w:val="001A1BC6"/>
    <w:rsid w:val="001B1A56"/>
    <w:rsid w:val="001B308B"/>
    <w:rsid w:val="001B485A"/>
    <w:rsid w:val="001B5376"/>
    <w:rsid w:val="001C1394"/>
    <w:rsid w:val="001C434C"/>
    <w:rsid w:val="001C5B4A"/>
    <w:rsid w:val="001D5F69"/>
    <w:rsid w:val="001E55C4"/>
    <w:rsid w:val="001E6983"/>
    <w:rsid w:val="001F1CCF"/>
    <w:rsid w:val="001F545C"/>
    <w:rsid w:val="002030CB"/>
    <w:rsid w:val="00204562"/>
    <w:rsid w:val="002051D5"/>
    <w:rsid w:val="00213787"/>
    <w:rsid w:val="00223EE8"/>
    <w:rsid w:val="00230188"/>
    <w:rsid w:val="002354DD"/>
    <w:rsid w:val="00235C02"/>
    <w:rsid w:val="00240261"/>
    <w:rsid w:val="0024503D"/>
    <w:rsid w:val="00247B63"/>
    <w:rsid w:val="00260F7A"/>
    <w:rsid w:val="0027181A"/>
    <w:rsid w:val="002747B8"/>
    <w:rsid w:val="00284008"/>
    <w:rsid w:val="0028549A"/>
    <w:rsid w:val="0029038F"/>
    <w:rsid w:val="00297EE1"/>
    <w:rsid w:val="002A5196"/>
    <w:rsid w:val="002B70FE"/>
    <w:rsid w:val="002C4381"/>
    <w:rsid w:val="002C4540"/>
    <w:rsid w:val="002D32B8"/>
    <w:rsid w:val="002E2801"/>
    <w:rsid w:val="002E6165"/>
    <w:rsid w:val="002F4114"/>
    <w:rsid w:val="002F6D67"/>
    <w:rsid w:val="003005C4"/>
    <w:rsid w:val="00303346"/>
    <w:rsid w:val="00307535"/>
    <w:rsid w:val="00314863"/>
    <w:rsid w:val="00315E41"/>
    <w:rsid w:val="0032118E"/>
    <w:rsid w:val="003226F9"/>
    <w:rsid w:val="00335927"/>
    <w:rsid w:val="00342592"/>
    <w:rsid w:val="00344EF8"/>
    <w:rsid w:val="003556A3"/>
    <w:rsid w:val="00355D98"/>
    <w:rsid w:val="00375BE3"/>
    <w:rsid w:val="00382397"/>
    <w:rsid w:val="0038438A"/>
    <w:rsid w:val="00392487"/>
    <w:rsid w:val="00396FCF"/>
    <w:rsid w:val="003B39D7"/>
    <w:rsid w:val="003B6A39"/>
    <w:rsid w:val="003B6C14"/>
    <w:rsid w:val="003C1F23"/>
    <w:rsid w:val="003D17FB"/>
    <w:rsid w:val="003D7204"/>
    <w:rsid w:val="003E7CD3"/>
    <w:rsid w:val="003E7DB6"/>
    <w:rsid w:val="004007FC"/>
    <w:rsid w:val="00401715"/>
    <w:rsid w:val="0041296A"/>
    <w:rsid w:val="00415761"/>
    <w:rsid w:val="00420CB5"/>
    <w:rsid w:val="004413B1"/>
    <w:rsid w:val="00453963"/>
    <w:rsid w:val="00457E19"/>
    <w:rsid w:val="00460847"/>
    <w:rsid w:val="00471BC1"/>
    <w:rsid w:val="00471EA0"/>
    <w:rsid w:val="00471FC4"/>
    <w:rsid w:val="00471FD9"/>
    <w:rsid w:val="0047505B"/>
    <w:rsid w:val="00482553"/>
    <w:rsid w:val="00497A7D"/>
    <w:rsid w:val="004A0E87"/>
    <w:rsid w:val="004B1048"/>
    <w:rsid w:val="004B7387"/>
    <w:rsid w:val="004C3591"/>
    <w:rsid w:val="004C4A5C"/>
    <w:rsid w:val="004C58F5"/>
    <w:rsid w:val="004D5B72"/>
    <w:rsid w:val="004E2EA1"/>
    <w:rsid w:val="004F10D5"/>
    <w:rsid w:val="004F4A2D"/>
    <w:rsid w:val="00504A96"/>
    <w:rsid w:val="00513045"/>
    <w:rsid w:val="00513381"/>
    <w:rsid w:val="005247D6"/>
    <w:rsid w:val="005278CF"/>
    <w:rsid w:val="00540557"/>
    <w:rsid w:val="00543561"/>
    <w:rsid w:val="00556CDC"/>
    <w:rsid w:val="00565E91"/>
    <w:rsid w:val="00572009"/>
    <w:rsid w:val="0057436D"/>
    <w:rsid w:val="0059381C"/>
    <w:rsid w:val="005A4680"/>
    <w:rsid w:val="005B55F3"/>
    <w:rsid w:val="005B679E"/>
    <w:rsid w:val="005C211B"/>
    <w:rsid w:val="005C4942"/>
    <w:rsid w:val="005C7F24"/>
    <w:rsid w:val="005E145A"/>
    <w:rsid w:val="005E1645"/>
    <w:rsid w:val="005E56BF"/>
    <w:rsid w:val="005F158E"/>
    <w:rsid w:val="006005D8"/>
    <w:rsid w:val="0060703A"/>
    <w:rsid w:val="00610BA7"/>
    <w:rsid w:val="00616DF9"/>
    <w:rsid w:val="00620206"/>
    <w:rsid w:val="00621568"/>
    <w:rsid w:val="00630736"/>
    <w:rsid w:val="00634AD7"/>
    <w:rsid w:val="00641B86"/>
    <w:rsid w:val="006437F5"/>
    <w:rsid w:val="006466E7"/>
    <w:rsid w:val="006533E2"/>
    <w:rsid w:val="00654646"/>
    <w:rsid w:val="00656404"/>
    <w:rsid w:val="00665B5C"/>
    <w:rsid w:val="006775EB"/>
    <w:rsid w:val="00685387"/>
    <w:rsid w:val="00695DB7"/>
    <w:rsid w:val="006A423F"/>
    <w:rsid w:val="006D224D"/>
    <w:rsid w:val="006D3A0B"/>
    <w:rsid w:val="006D7920"/>
    <w:rsid w:val="006E0A7A"/>
    <w:rsid w:val="006E5E39"/>
    <w:rsid w:val="006F180B"/>
    <w:rsid w:val="007119C2"/>
    <w:rsid w:val="007360E6"/>
    <w:rsid w:val="00737826"/>
    <w:rsid w:val="00743F42"/>
    <w:rsid w:val="007540B2"/>
    <w:rsid w:val="00754DF0"/>
    <w:rsid w:val="0075589B"/>
    <w:rsid w:val="00756717"/>
    <w:rsid w:val="00776D5F"/>
    <w:rsid w:val="00780FB9"/>
    <w:rsid w:val="007861CC"/>
    <w:rsid w:val="00786752"/>
    <w:rsid w:val="007B0084"/>
    <w:rsid w:val="007B478D"/>
    <w:rsid w:val="007C104D"/>
    <w:rsid w:val="007C39F2"/>
    <w:rsid w:val="007C6750"/>
    <w:rsid w:val="007C6C56"/>
    <w:rsid w:val="007D179C"/>
    <w:rsid w:val="007D3670"/>
    <w:rsid w:val="007E199B"/>
    <w:rsid w:val="007E3E6A"/>
    <w:rsid w:val="007E6394"/>
    <w:rsid w:val="007F0EFC"/>
    <w:rsid w:val="007F11A8"/>
    <w:rsid w:val="007F202F"/>
    <w:rsid w:val="00802C37"/>
    <w:rsid w:val="00803645"/>
    <w:rsid w:val="00812F68"/>
    <w:rsid w:val="00814986"/>
    <w:rsid w:val="00830E36"/>
    <w:rsid w:val="0083344C"/>
    <w:rsid w:val="00850539"/>
    <w:rsid w:val="0086031D"/>
    <w:rsid w:val="0086225E"/>
    <w:rsid w:val="00862AE9"/>
    <w:rsid w:val="00871D9F"/>
    <w:rsid w:val="00880194"/>
    <w:rsid w:val="0088415D"/>
    <w:rsid w:val="008925AE"/>
    <w:rsid w:val="008A0929"/>
    <w:rsid w:val="008A3C12"/>
    <w:rsid w:val="008B139C"/>
    <w:rsid w:val="008E54F5"/>
    <w:rsid w:val="008F3390"/>
    <w:rsid w:val="008F5F2C"/>
    <w:rsid w:val="00905897"/>
    <w:rsid w:val="00915001"/>
    <w:rsid w:val="009226B5"/>
    <w:rsid w:val="00925D17"/>
    <w:rsid w:val="009358E7"/>
    <w:rsid w:val="00936C01"/>
    <w:rsid w:val="00943037"/>
    <w:rsid w:val="00950B4D"/>
    <w:rsid w:val="00950BB8"/>
    <w:rsid w:val="00960E99"/>
    <w:rsid w:val="00975EA5"/>
    <w:rsid w:val="00981B19"/>
    <w:rsid w:val="00986FBF"/>
    <w:rsid w:val="009A074F"/>
    <w:rsid w:val="009A4E16"/>
    <w:rsid w:val="009B29D9"/>
    <w:rsid w:val="009B7853"/>
    <w:rsid w:val="009C4C6A"/>
    <w:rsid w:val="009C4E1B"/>
    <w:rsid w:val="009D095F"/>
    <w:rsid w:val="009D256D"/>
    <w:rsid w:val="009F6B4D"/>
    <w:rsid w:val="00A00EFE"/>
    <w:rsid w:val="00A01CD8"/>
    <w:rsid w:val="00A04369"/>
    <w:rsid w:val="00A20021"/>
    <w:rsid w:val="00A25DFD"/>
    <w:rsid w:val="00A379E0"/>
    <w:rsid w:val="00A5391E"/>
    <w:rsid w:val="00A57807"/>
    <w:rsid w:val="00A66E47"/>
    <w:rsid w:val="00A67DD3"/>
    <w:rsid w:val="00A803C3"/>
    <w:rsid w:val="00A82E24"/>
    <w:rsid w:val="00A82E26"/>
    <w:rsid w:val="00A84E43"/>
    <w:rsid w:val="00A87399"/>
    <w:rsid w:val="00A93549"/>
    <w:rsid w:val="00AA002A"/>
    <w:rsid w:val="00AC7034"/>
    <w:rsid w:val="00AD6A48"/>
    <w:rsid w:val="00AE1D36"/>
    <w:rsid w:val="00AE2107"/>
    <w:rsid w:val="00AE7D2D"/>
    <w:rsid w:val="00B06499"/>
    <w:rsid w:val="00B1073C"/>
    <w:rsid w:val="00B14A84"/>
    <w:rsid w:val="00B17FF8"/>
    <w:rsid w:val="00B244E4"/>
    <w:rsid w:val="00B26725"/>
    <w:rsid w:val="00B2794A"/>
    <w:rsid w:val="00B33673"/>
    <w:rsid w:val="00B37E96"/>
    <w:rsid w:val="00B45968"/>
    <w:rsid w:val="00B45A7F"/>
    <w:rsid w:val="00B5182E"/>
    <w:rsid w:val="00B5364B"/>
    <w:rsid w:val="00B64142"/>
    <w:rsid w:val="00B65D9A"/>
    <w:rsid w:val="00B71E1E"/>
    <w:rsid w:val="00B751F2"/>
    <w:rsid w:val="00B75F89"/>
    <w:rsid w:val="00B83B55"/>
    <w:rsid w:val="00B86789"/>
    <w:rsid w:val="00B94E24"/>
    <w:rsid w:val="00B965F9"/>
    <w:rsid w:val="00BA61ED"/>
    <w:rsid w:val="00BA7E87"/>
    <w:rsid w:val="00BB093A"/>
    <w:rsid w:val="00BC2B96"/>
    <w:rsid w:val="00BD1FF3"/>
    <w:rsid w:val="00BD2356"/>
    <w:rsid w:val="00BD4A6B"/>
    <w:rsid w:val="00BD64FC"/>
    <w:rsid w:val="00BE284C"/>
    <w:rsid w:val="00BE3609"/>
    <w:rsid w:val="00BE64AC"/>
    <w:rsid w:val="00BE6DDF"/>
    <w:rsid w:val="00BF2674"/>
    <w:rsid w:val="00BF587B"/>
    <w:rsid w:val="00C11B53"/>
    <w:rsid w:val="00C25FB4"/>
    <w:rsid w:val="00C26DE9"/>
    <w:rsid w:val="00C2773B"/>
    <w:rsid w:val="00C36701"/>
    <w:rsid w:val="00C44FED"/>
    <w:rsid w:val="00C47235"/>
    <w:rsid w:val="00C53123"/>
    <w:rsid w:val="00C56A3E"/>
    <w:rsid w:val="00C57B69"/>
    <w:rsid w:val="00C6186C"/>
    <w:rsid w:val="00C731E1"/>
    <w:rsid w:val="00C74584"/>
    <w:rsid w:val="00C76FAF"/>
    <w:rsid w:val="00C80E22"/>
    <w:rsid w:val="00C8343B"/>
    <w:rsid w:val="00C83971"/>
    <w:rsid w:val="00C9460B"/>
    <w:rsid w:val="00C9637F"/>
    <w:rsid w:val="00C97B8D"/>
    <w:rsid w:val="00CA5D80"/>
    <w:rsid w:val="00CC2FC5"/>
    <w:rsid w:val="00CD0C4D"/>
    <w:rsid w:val="00CD3311"/>
    <w:rsid w:val="00CD539F"/>
    <w:rsid w:val="00CD57C0"/>
    <w:rsid w:val="00CE6A15"/>
    <w:rsid w:val="00CF0AAD"/>
    <w:rsid w:val="00CF28DB"/>
    <w:rsid w:val="00D029DD"/>
    <w:rsid w:val="00D063D3"/>
    <w:rsid w:val="00D20AB8"/>
    <w:rsid w:val="00D22133"/>
    <w:rsid w:val="00D32CE9"/>
    <w:rsid w:val="00D3614F"/>
    <w:rsid w:val="00D479D1"/>
    <w:rsid w:val="00D55231"/>
    <w:rsid w:val="00D61DCB"/>
    <w:rsid w:val="00D6698B"/>
    <w:rsid w:val="00D66BD5"/>
    <w:rsid w:val="00D73EA4"/>
    <w:rsid w:val="00D76C47"/>
    <w:rsid w:val="00D80C22"/>
    <w:rsid w:val="00D816D4"/>
    <w:rsid w:val="00D90F97"/>
    <w:rsid w:val="00D92B8B"/>
    <w:rsid w:val="00DB3C48"/>
    <w:rsid w:val="00DB6D4A"/>
    <w:rsid w:val="00DC44D6"/>
    <w:rsid w:val="00DD4C41"/>
    <w:rsid w:val="00DF03BB"/>
    <w:rsid w:val="00DF35DD"/>
    <w:rsid w:val="00DF77D1"/>
    <w:rsid w:val="00E11559"/>
    <w:rsid w:val="00E142D1"/>
    <w:rsid w:val="00E14FF1"/>
    <w:rsid w:val="00E15273"/>
    <w:rsid w:val="00E158CA"/>
    <w:rsid w:val="00E15CB2"/>
    <w:rsid w:val="00E17FBB"/>
    <w:rsid w:val="00E27C32"/>
    <w:rsid w:val="00E30DC2"/>
    <w:rsid w:val="00E43329"/>
    <w:rsid w:val="00E821EA"/>
    <w:rsid w:val="00E94A3C"/>
    <w:rsid w:val="00EA09C8"/>
    <w:rsid w:val="00EA3B0D"/>
    <w:rsid w:val="00EA4570"/>
    <w:rsid w:val="00EB2397"/>
    <w:rsid w:val="00EB2A6A"/>
    <w:rsid w:val="00EB2C42"/>
    <w:rsid w:val="00EB7D96"/>
    <w:rsid w:val="00EB7FE0"/>
    <w:rsid w:val="00EC0A97"/>
    <w:rsid w:val="00EC1E92"/>
    <w:rsid w:val="00EC56DF"/>
    <w:rsid w:val="00EC5F80"/>
    <w:rsid w:val="00EC66AD"/>
    <w:rsid w:val="00EF24AB"/>
    <w:rsid w:val="00EF5DFD"/>
    <w:rsid w:val="00EF6ED0"/>
    <w:rsid w:val="00EF7D0C"/>
    <w:rsid w:val="00EF7D96"/>
    <w:rsid w:val="00F0462B"/>
    <w:rsid w:val="00F442EF"/>
    <w:rsid w:val="00F50276"/>
    <w:rsid w:val="00F617EC"/>
    <w:rsid w:val="00F62174"/>
    <w:rsid w:val="00F70415"/>
    <w:rsid w:val="00F72E62"/>
    <w:rsid w:val="00F86698"/>
    <w:rsid w:val="00F92536"/>
    <w:rsid w:val="00F94E9F"/>
    <w:rsid w:val="00FA0541"/>
    <w:rsid w:val="00FA2C9D"/>
    <w:rsid w:val="00FA39F2"/>
    <w:rsid w:val="00FA5E52"/>
    <w:rsid w:val="00FB33D0"/>
    <w:rsid w:val="00FB752E"/>
    <w:rsid w:val="00FD221B"/>
    <w:rsid w:val="00FF33AB"/>
    <w:rsid w:val="00FF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801E562"/>
  <w15:chartTrackingRefBased/>
  <w15:docId w15:val="{80623FF5-632F-40FA-873F-9C2E2BD4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7F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3C1F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D17FB"/>
    <w:rPr>
      <w:u w:val="none"/>
    </w:rPr>
  </w:style>
  <w:style w:type="character" w:customStyle="1" w:styleId="WW8Num1z3">
    <w:name w:val="WW8Num1z3"/>
    <w:rsid w:val="003D17FB"/>
    <w:rPr>
      <w:u w:val="single"/>
    </w:rPr>
  </w:style>
  <w:style w:type="character" w:customStyle="1" w:styleId="2">
    <w:name w:val="Основной шрифт абзаца2"/>
    <w:rsid w:val="003D17FB"/>
  </w:style>
  <w:style w:type="character" w:customStyle="1" w:styleId="WW8Num1z1">
    <w:name w:val="WW8Num1z1"/>
    <w:rsid w:val="003D17FB"/>
    <w:rPr>
      <w:u w:val="none"/>
    </w:rPr>
  </w:style>
  <w:style w:type="character" w:customStyle="1" w:styleId="WW8Num5z0">
    <w:name w:val="WW8Num5z0"/>
    <w:rsid w:val="003D17FB"/>
    <w:rPr>
      <w:rFonts w:ascii="Symbol" w:hAnsi="Symbol" w:cs="OpenSymbol"/>
    </w:rPr>
  </w:style>
  <w:style w:type="character" w:customStyle="1" w:styleId="WW8Num5z1">
    <w:name w:val="WW8Num5z1"/>
    <w:rsid w:val="003D17FB"/>
    <w:rPr>
      <w:rFonts w:ascii="OpenSymbol" w:hAnsi="OpenSymbol" w:cs="OpenSymbol"/>
    </w:rPr>
  </w:style>
  <w:style w:type="character" w:customStyle="1" w:styleId="Absatz-Standardschriftart">
    <w:name w:val="Absatz-Standardschriftart"/>
    <w:rsid w:val="003D17FB"/>
  </w:style>
  <w:style w:type="character" w:customStyle="1" w:styleId="WW-Absatz-Standardschriftart">
    <w:name w:val="WW-Absatz-Standardschriftart"/>
    <w:rsid w:val="003D17FB"/>
  </w:style>
  <w:style w:type="character" w:customStyle="1" w:styleId="WW-Absatz-Standardschriftart1">
    <w:name w:val="WW-Absatz-Standardschriftart1"/>
    <w:rsid w:val="003D17FB"/>
  </w:style>
  <w:style w:type="character" w:customStyle="1" w:styleId="WW-Absatz-Standardschriftart11">
    <w:name w:val="WW-Absatz-Standardschriftart11"/>
    <w:rsid w:val="003D17FB"/>
  </w:style>
  <w:style w:type="character" w:customStyle="1" w:styleId="WW-Absatz-Standardschriftart111">
    <w:name w:val="WW-Absatz-Standardschriftart111"/>
    <w:rsid w:val="003D17FB"/>
  </w:style>
  <w:style w:type="character" w:customStyle="1" w:styleId="WW8Num2z0">
    <w:name w:val="WW8Num2z0"/>
    <w:rsid w:val="003D17FB"/>
    <w:rPr>
      <w:u w:val="single"/>
    </w:rPr>
  </w:style>
  <w:style w:type="character" w:customStyle="1" w:styleId="WW8Num2z1">
    <w:name w:val="WW8Num2z1"/>
    <w:rsid w:val="003D17FB"/>
    <w:rPr>
      <w:u w:val="none"/>
    </w:rPr>
  </w:style>
  <w:style w:type="character" w:customStyle="1" w:styleId="WW8Num3z0">
    <w:name w:val="WW8Num3z0"/>
    <w:rsid w:val="003D17FB"/>
    <w:rPr>
      <w:u w:val="single"/>
    </w:rPr>
  </w:style>
  <w:style w:type="character" w:customStyle="1" w:styleId="WW8Num3z1">
    <w:name w:val="WW8Num3z1"/>
    <w:rsid w:val="003D17FB"/>
    <w:rPr>
      <w:u w:val="none"/>
    </w:rPr>
  </w:style>
  <w:style w:type="character" w:customStyle="1" w:styleId="11">
    <w:name w:val="Основной шрифт абзаца1"/>
    <w:rsid w:val="003D17FB"/>
  </w:style>
  <w:style w:type="character" w:customStyle="1" w:styleId="a3">
    <w:name w:val="Маркеры списка"/>
    <w:rsid w:val="003D17FB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3D17FB"/>
  </w:style>
  <w:style w:type="paragraph" w:customStyle="1" w:styleId="12">
    <w:name w:val="Заголовок1"/>
    <w:basedOn w:val="a"/>
    <w:next w:val="a5"/>
    <w:rsid w:val="003D17F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3D17FB"/>
    <w:pPr>
      <w:spacing w:after="120"/>
    </w:pPr>
  </w:style>
  <w:style w:type="paragraph" w:styleId="a6">
    <w:name w:val="List"/>
    <w:basedOn w:val="a5"/>
    <w:rsid w:val="003D17FB"/>
    <w:rPr>
      <w:rFonts w:ascii="Arial" w:hAnsi="Arial" w:cs="Tahoma"/>
    </w:rPr>
  </w:style>
  <w:style w:type="paragraph" w:customStyle="1" w:styleId="20">
    <w:name w:val="Название2"/>
    <w:basedOn w:val="a"/>
    <w:rsid w:val="003D17F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3D17FB"/>
    <w:pPr>
      <w:suppressLineNumbers/>
    </w:pPr>
    <w:rPr>
      <w:rFonts w:cs="Mangal"/>
    </w:rPr>
  </w:style>
  <w:style w:type="paragraph" w:styleId="a7">
    <w:name w:val="Title"/>
    <w:aliases w:val="Название"/>
    <w:basedOn w:val="12"/>
    <w:next w:val="a8"/>
    <w:qFormat/>
    <w:rsid w:val="003D17FB"/>
  </w:style>
  <w:style w:type="paragraph" w:styleId="a8">
    <w:name w:val="Subtitle"/>
    <w:basedOn w:val="12"/>
    <w:next w:val="a5"/>
    <w:qFormat/>
    <w:rsid w:val="003D17FB"/>
    <w:pPr>
      <w:jc w:val="center"/>
    </w:pPr>
    <w:rPr>
      <w:i/>
      <w:iCs/>
    </w:rPr>
  </w:style>
  <w:style w:type="paragraph" w:customStyle="1" w:styleId="13">
    <w:name w:val="Название1"/>
    <w:basedOn w:val="a"/>
    <w:rsid w:val="003D17F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3D17FB"/>
    <w:pPr>
      <w:suppressLineNumbers/>
    </w:pPr>
    <w:rPr>
      <w:rFonts w:ascii="Arial" w:hAnsi="Arial" w:cs="Tahoma"/>
    </w:rPr>
  </w:style>
  <w:style w:type="paragraph" w:customStyle="1" w:styleId="a9">
    <w:name w:val="Содержимое таблицы"/>
    <w:basedOn w:val="a"/>
    <w:rsid w:val="003D17FB"/>
    <w:pPr>
      <w:suppressLineNumbers/>
    </w:pPr>
  </w:style>
  <w:style w:type="paragraph" w:customStyle="1" w:styleId="aa">
    <w:name w:val="Заголовок таблицы"/>
    <w:basedOn w:val="a9"/>
    <w:rsid w:val="003D17FB"/>
    <w:pPr>
      <w:jc w:val="center"/>
    </w:pPr>
    <w:rPr>
      <w:b/>
      <w:bCs/>
    </w:rPr>
  </w:style>
  <w:style w:type="paragraph" w:styleId="ab">
    <w:name w:val="Normal (Web)"/>
    <w:basedOn w:val="a"/>
    <w:uiPriority w:val="99"/>
    <w:rsid w:val="003D17FB"/>
    <w:pPr>
      <w:suppressAutoHyphens w:val="0"/>
      <w:spacing w:before="280" w:after="280"/>
    </w:pPr>
  </w:style>
  <w:style w:type="table" w:styleId="ac">
    <w:name w:val="Table Grid"/>
    <w:basedOn w:val="a1"/>
    <w:uiPriority w:val="59"/>
    <w:rsid w:val="00C472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F72E62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F72E62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rsid w:val="00F72E62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F72E62"/>
    <w:rPr>
      <w:sz w:val="24"/>
      <w:szCs w:val="24"/>
      <w:lang w:eastAsia="ar-SA"/>
    </w:rPr>
  </w:style>
  <w:style w:type="paragraph" w:styleId="af1">
    <w:name w:val="List Paragraph"/>
    <w:basedOn w:val="a"/>
    <w:uiPriority w:val="34"/>
    <w:qFormat/>
    <w:rsid w:val="00AC7034"/>
    <w:pPr>
      <w:ind w:left="720"/>
      <w:contextualSpacing/>
    </w:pPr>
  </w:style>
  <w:style w:type="paragraph" w:styleId="af2">
    <w:name w:val="Balloon Text"/>
    <w:basedOn w:val="a"/>
    <w:link w:val="af3"/>
    <w:rsid w:val="00C5312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C53123"/>
    <w:rPr>
      <w:rFonts w:ascii="Tahoma" w:hAnsi="Tahoma" w:cs="Tahoma"/>
      <w:sz w:val="16"/>
      <w:szCs w:val="16"/>
      <w:lang w:eastAsia="ar-SA"/>
    </w:rPr>
  </w:style>
  <w:style w:type="character" w:styleId="af4">
    <w:name w:val="annotation reference"/>
    <w:rsid w:val="009D256D"/>
    <w:rPr>
      <w:sz w:val="16"/>
      <w:szCs w:val="16"/>
    </w:rPr>
  </w:style>
  <w:style w:type="paragraph" w:styleId="af5">
    <w:name w:val="annotation text"/>
    <w:basedOn w:val="a"/>
    <w:link w:val="af6"/>
    <w:rsid w:val="009D256D"/>
    <w:rPr>
      <w:sz w:val="20"/>
      <w:szCs w:val="20"/>
    </w:rPr>
  </w:style>
  <w:style w:type="character" w:customStyle="1" w:styleId="af6">
    <w:name w:val="Текст примечания Знак"/>
    <w:link w:val="af5"/>
    <w:rsid w:val="009D256D"/>
    <w:rPr>
      <w:lang w:eastAsia="ar-SA"/>
    </w:rPr>
  </w:style>
  <w:style w:type="paragraph" w:styleId="af7">
    <w:name w:val="annotation subject"/>
    <w:basedOn w:val="af5"/>
    <w:next w:val="af5"/>
    <w:link w:val="af8"/>
    <w:rsid w:val="009D256D"/>
    <w:rPr>
      <w:b/>
      <w:bCs/>
    </w:rPr>
  </w:style>
  <w:style w:type="character" w:customStyle="1" w:styleId="af8">
    <w:name w:val="Тема примечания Знак"/>
    <w:link w:val="af7"/>
    <w:rsid w:val="009D256D"/>
    <w:rPr>
      <w:b/>
      <w:bCs/>
      <w:lang w:eastAsia="ar-SA"/>
    </w:rPr>
  </w:style>
  <w:style w:type="paragraph" w:styleId="22">
    <w:name w:val="Body Text Indent 2"/>
    <w:basedOn w:val="a"/>
    <w:link w:val="23"/>
    <w:rsid w:val="00471EA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471EA0"/>
    <w:rPr>
      <w:sz w:val="24"/>
      <w:szCs w:val="24"/>
      <w:lang w:eastAsia="ar-SA"/>
    </w:rPr>
  </w:style>
  <w:style w:type="paragraph" w:styleId="24">
    <w:name w:val="Body Text 2"/>
    <w:basedOn w:val="a"/>
    <w:link w:val="25"/>
    <w:rsid w:val="00AD6A48"/>
    <w:pPr>
      <w:spacing w:after="120" w:line="480" w:lineRule="auto"/>
    </w:pPr>
  </w:style>
  <w:style w:type="character" w:customStyle="1" w:styleId="25">
    <w:name w:val="Основной текст 2 Знак"/>
    <w:link w:val="24"/>
    <w:rsid w:val="00AD6A48"/>
    <w:rPr>
      <w:sz w:val="24"/>
      <w:szCs w:val="24"/>
      <w:lang w:eastAsia="ar-SA"/>
    </w:rPr>
  </w:style>
  <w:style w:type="character" w:styleId="af9">
    <w:name w:val="Hyperlink"/>
    <w:rsid w:val="00AD6A48"/>
    <w:rPr>
      <w:color w:val="0000FF"/>
      <w:u w:val="single"/>
    </w:rPr>
  </w:style>
  <w:style w:type="character" w:styleId="afa">
    <w:name w:val="Strong"/>
    <w:uiPriority w:val="22"/>
    <w:qFormat/>
    <w:rsid w:val="005E1645"/>
    <w:rPr>
      <w:b/>
      <w:bCs/>
    </w:rPr>
  </w:style>
  <w:style w:type="paragraph" w:customStyle="1" w:styleId="db9fe9049761426654245bb2dd862eecmsonormal">
    <w:name w:val="db9fe9049761426654245bb2dd862eecmsonormal"/>
    <w:basedOn w:val="a"/>
    <w:rsid w:val="00B65D9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b">
    <w:name w:val="No Spacing"/>
    <w:link w:val="afc"/>
    <w:uiPriority w:val="1"/>
    <w:qFormat/>
    <w:rsid w:val="00F5027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c">
    <w:name w:val="Без интервала Знак"/>
    <w:link w:val="afb"/>
    <w:uiPriority w:val="1"/>
    <w:locked/>
    <w:rsid w:val="00F50276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3C1F23"/>
    <w:rPr>
      <w:b/>
      <w:bCs/>
      <w:kern w:val="36"/>
      <w:sz w:val="48"/>
      <w:szCs w:val="48"/>
    </w:rPr>
  </w:style>
  <w:style w:type="paragraph" w:customStyle="1" w:styleId="Iauiue">
    <w:name w:val="Iau?iue"/>
    <w:rsid w:val="00A5391E"/>
    <w:rPr>
      <w:lang w:val="en-US"/>
    </w:rPr>
  </w:style>
  <w:style w:type="table" w:customStyle="1" w:styleId="15">
    <w:name w:val="Сетка таблицы1"/>
    <w:basedOn w:val="a1"/>
    <w:next w:val="ac"/>
    <w:rsid w:val="005435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EC56D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FF485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17507-9EA3-408C-B7DC-7F8F0F7B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4031</Words>
  <Characters>22983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Grizli777</Company>
  <LinksUpToDate>false</LinksUpToDate>
  <CharactersWithSpaces>26961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subject/>
  <dc:creator>1</dc:creator>
  <cp:keywords/>
  <cp:lastModifiedBy>Пахмутова Наталья Александровна</cp:lastModifiedBy>
  <cp:revision>2</cp:revision>
  <cp:lastPrinted>2018-02-05T10:57:00Z</cp:lastPrinted>
  <dcterms:created xsi:type="dcterms:W3CDTF">2026-07-27T07:07:00Z</dcterms:created>
  <dcterms:modified xsi:type="dcterms:W3CDTF">2026-07-27T07:07:00Z</dcterms:modified>
</cp:coreProperties>
</file>