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0E88B" w14:textId="77777777" w:rsidR="00C646E0" w:rsidRDefault="00D30886">
      <w:pPr>
        <w:spacing w:line="240" w:lineRule="exact"/>
        <w:jc w:val="center"/>
        <w:rPr>
          <w:b/>
          <w:kern w:val="28"/>
        </w:rPr>
      </w:pPr>
      <w:r>
        <w:rPr>
          <w:b/>
          <w:kern w:val="28"/>
          <w:lang w:val="en-US"/>
        </w:rPr>
        <w:t>III</w:t>
      </w:r>
      <w:r>
        <w:rPr>
          <w:b/>
          <w:kern w:val="28"/>
        </w:rPr>
        <w:t>. ТЕХНИЧЕСКАЯ ЧАСТЬ</w:t>
      </w:r>
    </w:p>
    <w:p w14:paraId="3925ED32" w14:textId="77777777" w:rsidR="00C646E0" w:rsidRDefault="00C646E0">
      <w:pPr>
        <w:spacing w:line="240" w:lineRule="exact"/>
        <w:jc w:val="center"/>
        <w:rPr>
          <w:b/>
          <w:kern w:val="28"/>
        </w:rPr>
      </w:pPr>
    </w:p>
    <w:p w14:paraId="261BFDBD" w14:textId="77777777" w:rsidR="00C646E0" w:rsidRDefault="00D30886">
      <w:pPr>
        <w:pStyle w:val="af5"/>
        <w:spacing w:line="240" w:lineRule="exact"/>
        <w:ind w:left="0"/>
        <w:jc w:val="center"/>
        <w:rPr>
          <w:b/>
        </w:rPr>
      </w:pPr>
      <w:r>
        <w:rPr>
          <w:b/>
        </w:rPr>
        <w:t>СВЕДЕНИЯ ОБ ОБЪЕКТЕ ЗАКУПКИ</w:t>
      </w:r>
    </w:p>
    <w:p w14:paraId="1AE2029F" w14:textId="77777777" w:rsidR="00C646E0" w:rsidRDefault="00D30886">
      <w:pPr>
        <w:autoSpaceDE w:val="0"/>
        <w:autoSpaceDN w:val="0"/>
        <w:adjustRightInd w:val="0"/>
        <w:spacing w:line="240" w:lineRule="exact"/>
        <w:ind w:firstLine="539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Функциональные, технические и качественные характеристики,</w:t>
      </w:r>
    </w:p>
    <w:p w14:paraId="6B8B41C2" w14:textId="77777777" w:rsidR="00C646E0" w:rsidRDefault="00D30886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эксплуатационные характеристики товара. Показатели, позволяющие определить соответствие закупаемых товаров установленным требованиям, максимальные и (или) минимальные значения таких показателей, а также значения показателей, </w:t>
      </w:r>
    </w:p>
    <w:p w14:paraId="5866B1ED" w14:textId="77777777" w:rsidR="00C646E0" w:rsidRDefault="00D30886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</w:rPr>
      </w:pPr>
      <w:r>
        <w:rPr>
          <w:rFonts w:eastAsia="Calibri"/>
          <w:b/>
          <w:bCs/>
          <w:lang w:eastAsia="en-US"/>
        </w:rPr>
        <w:t>которые не могут изменяться</w:t>
      </w:r>
    </w:p>
    <w:p w14:paraId="76C4B413" w14:textId="77777777" w:rsidR="00C646E0" w:rsidRDefault="00C646E0">
      <w:pPr>
        <w:tabs>
          <w:tab w:val="left" w:pos="0"/>
        </w:tabs>
        <w:spacing w:line="240" w:lineRule="exact"/>
      </w:pPr>
    </w:p>
    <w:tbl>
      <w:tblPr>
        <w:tblStyle w:val="af4"/>
        <w:tblW w:w="1148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4820"/>
        <w:gridCol w:w="992"/>
        <w:gridCol w:w="4111"/>
        <w:gridCol w:w="426"/>
      </w:tblGrid>
      <w:tr w:rsidR="00C646E0" w14:paraId="7CEB8314" w14:textId="77777777">
        <w:trPr>
          <w:trHeight w:val="481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733D3B14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0F1069FA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kern w:val="28"/>
                <w:sz w:val="22"/>
                <w:szCs w:val="22"/>
              </w:rPr>
              <w:t>№ п/п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03BE4B1B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kern w:val="28"/>
                <w:sz w:val="22"/>
                <w:szCs w:val="22"/>
              </w:rPr>
              <w:t>Наименование товара, его описание, характеристики и потребительские свойства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3653EF86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kern w:val="28"/>
                <w:sz w:val="22"/>
                <w:szCs w:val="22"/>
              </w:rPr>
              <w:t>Ед. изм.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4D18C1AB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Значение характеристики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CA9CBB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7A041106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72108B9A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7FC87E2A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499D0EC3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294C3245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6B315C54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AFE57F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6486E8EA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17BF51E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4B7765CD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4FC76DB0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Костюм летний</w:t>
            </w:r>
          </w:p>
          <w:p w14:paraId="3E894483" w14:textId="3F21F223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(ОКПД2: 14.13.22.110)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331623AB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ШТ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736314EF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4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B270F68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284A1FA0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588B1D3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681A9FE0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6074455D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светлый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6795FDB0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00324147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 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2FEE955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07F1A43D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1CFAC8A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4DE50FDA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1940A05A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Комплектация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71595861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4A8F4EBD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Рубашка, брюки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C600B08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39F2537E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7464266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1E3E84CE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820" w:type="dxa"/>
            <w:shd w:val="clear" w:color="auto" w:fill="auto"/>
            <w:tcMar>
              <w:left w:w="0" w:type="dxa"/>
              <w:right w:w="0" w:type="dxa"/>
            </w:tcMar>
          </w:tcPr>
          <w:p w14:paraId="04277170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Содержание хлопка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69EA32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111" w:type="dxa"/>
            <w:shd w:val="clear" w:color="auto" w:fill="auto"/>
            <w:tcMar>
              <w:left w:w="0" w:type="dxa"/>
              <w:right w:w="0" w:type="dxa"/>
            </w:tcMar>
          </w:tcPr>
          <w:p w14:paraId="08D8F0EC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3F6167E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58DFCC79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516E8E4D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7DD059CB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23A77C6B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эластана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7F166D5B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</w:tcPr>
          <w:p w14:paraId="542665B1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3D3D6F9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429F2C2D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53B0CFF4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434A3F62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50CD21CD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внешних и внутренних карманов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4D920D80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38385685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35B6D9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4EE36051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F10A26F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0C027C24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A20D6C5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Трусы (Вид 1)</w:t>
            </w:r>
          </w:p>
          <w:p w14:paraId="56C67F85" w14:textId="51A91669" w:rsidR="00C646E0" w:rsidRDefault="00D30886">
            <w:pPr>
              <w:tabs>
                <w:tab w:val="left" w:pos="0"/>
              </w:tabs>
              <w:spacing w:line="240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(ОКПД2: 14.14.14.120)</w:t>
            </w:r>
            <w:r w:rsidR="006811FC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5661174A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6425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ШТ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DFB8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45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BE86E7B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5EA6CD06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3F2D22E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1575DE85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E64372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Вид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DB64FEB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624CC9A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Средней посадки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CCA0ECE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591A32E9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6F390FA4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7B19ED9A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CBD23DC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Отделаны кружевом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F156C96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3F3A324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4C65E3D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23312027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687DF7AC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439364B1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88AA0AA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Содержание хлопка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3C60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D130592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DC96B96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62CD0804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6FD7C80B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44224894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35E5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эластана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941E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89E1B8A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4935267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74717928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6387500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0EED329B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CBB213A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Цвета (в ассортименте): любых оттенков, кроме белых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1F67B65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7E8BCEB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Да 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6A43426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2D5F4D15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041EE30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3C5B8E9D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42CC6941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Носки </w:t>
            </w:r>
          </w:p>
          <w:p w14:paraId="6D8E1553" w14:textId="77D1EEED" w:rsidR="00C646E0" w:rsidRDefault="00D30886">
            <w:pPr>
              <w:tabs>
                <w:tab w:val="left" w:pos="0"/>
              </w:tabs>
              <w:spacing w:line="240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(ОКПД2: 14.31.10.110) </w:t>
            </w:r>
          </w:p>
          <w:p w14:paraId="1F7AFB72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4C0D1928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ПАР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2D8AFE15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125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422A58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05B0C215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C1CF3AC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3DBCED8B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13F1C218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3CAFC8F8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3EBD990D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Высокие 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AA56217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501AF1B2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69125C2B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0066D4D6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03FFC8D9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резинке, с усиленными носком и пяткой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06C8DBAB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629FDEC2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31B5DF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3DC98A2D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4B710A8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6E06D272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16C46251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Содержание хлопка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06FC7D7E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1F6709DE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EF23AE0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5F2BC4F4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2701CA23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0AB45D56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446D5DB2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эластана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32B04B02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303A614C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AB364B8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3DFA7D61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2D2FA3E0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17AE9D0C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20CB9294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Цвета (в ассортименте) по согласованию с Заказчиком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3CC2FA9A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1F14C0B0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A30D223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2BE4A7AE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DA8C509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5E9BB918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76FE2248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Футболка </w:t>
            </w:r>
          </w:p>
          <w:p w14:paraId="670E56EE" w14:textId="5057F935" w:rsidR="00C646E0" w:rsidRDefault="00D30886">
            <w:pPr>
              <w:tabs>
                <w:tab w:val="left" w:pos="0"/>
              </w:tabs>
              <w:spacing w:line="240" w:lineRule="exact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ОКПД2: 14.14.30.110)</w:t>
            </w:r>
            <w:r w:rsidR="006811FC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1718AADC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285F64EF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ШТ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6EAFE256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50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C8B0250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19DB20E0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7E019859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1E3E7BE1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5E232FCB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06ED5C69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5AFEDD91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Объемная 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86F111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1C755DB3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688E30E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4C7B53F8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325140AA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Содержание хлопка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722A7EFD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6356A9D1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BDA526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7E67CEB3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84058B4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7797A5B0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0FBC48E7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Содержание эластана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4545720D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1435360A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866E4E3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50004C23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6F719AFE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7453E6C0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51C843EB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Цвета (в ассортименте) по согласованию с Заказчиком: однотонный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0AE26511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2A4BF6B9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F44DDDD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480EB0BA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675C749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5F6B1CED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0F5A5C45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Майка</w:t>
            </w:r>
          </w:p>
          <w:p w14:paraId="7CC4BE1B" w14:textId="5737DB22" w:rsidR="00C646E0" w:rsidRDefault="00D30886">
            <w:pPr>
              <w:tabs>
                <w:tab w:val="left" w:pos="0"/>
              </w:tabs>
              <w:spacing w:line="240" w:lineRule="exact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ОКПД2: 14.14.30.120)</w:t>
            </w:r>
            <w:r w:rsidR="006811FC">
              <w:rPr>
                <w:sz w:val="22"/>
                <w:szCs w:val="22"/>
              </w:rPr>
              <w:t xml:space="preserve"> </w:t>
            </w:r>
          </w:p>
          <w:p w14:paraId="4B4FF89C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0D190512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ШТ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13E42AE1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25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4DBB14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3EEFE3ED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769EADD4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407F8B30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780B7CF0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6BC4EE7C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7CFDE914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Объемная 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E3A2F8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7AFF2786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7F7E6434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2ED7143B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0C2FE04C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Содержание хлопка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23BC7451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0FC6FD74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F5FD31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3F6AAD85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299C4102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6A76B0FB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6670836B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Содержание эластана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056E91D7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7DDDA325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AC8AB91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761DC0F4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7A8FAAF8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749EDC42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0D74CD09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Цвета (в ассортименте) по согласованию с Заказчиком: однотонный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54EA8BE3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45057774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DC47DDF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7060640B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6E805509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4C4B38F9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4E888228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Шорты</w:t>
            </w:r>
          </w:p>
          <w:p w14:paraId="7CD58849" w14:textId="4E02CD58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ОКПД2: 14.13.35.130)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26DA64F0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ШТ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235F0DF3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50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0A6F70D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38AA8EBE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CEAEE49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1BC43CC4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525BE14D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Модель 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29DF265C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70CF53A9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Бермуды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CC97C18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06CB8006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232E9B1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763BD688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70A21831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карманов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1586F93A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7613EF6C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5D4FBC4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44E802DB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7FB165C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06959966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</w:tcPr>
          <w:p w14:paraId="342A8698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Ткань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5E7A32F5" w14:textId="77777777" w:rsidR="00C646E0" w:rsidRDefault="00C646E0">
            <w:pPr>
              <w:tabs>
                <w:tab w:val="left" w:pos="0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</w:tcPr>
          <w:p w14:paraId="1101D49F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Джинс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4695A8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3C802CEF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407E127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0D5557C8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1E15597E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хлопка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3416F557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</w:tcPr>
          <w:p w14:paraId="6FCED7C7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38F0F1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7A123BFB" w14:textId="77777777">
        <w:trPr>
          <w:trHeight w:val="374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AD370A7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3C957994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4D660479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Цвета (в ассортименте) по согласованию с Заказчиком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5DC66A66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1FECC018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89227EB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58B94781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380B44F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7B920014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3CDCF8CA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Сланцы</w:t>
            </w:r>
          </w:p>
          <w:p w14:paraId="72D0BDE3" w14:textId="4AC2D345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(ОКПД2: 15.20.11.119) </w:t>
            </w:r>
          </w:p>
          <w:p w14:paraId="2B1A071D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208FA327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ПАР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4172CAD0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25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BDB5784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4FA1D9A7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74FE760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6F6BFF07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1D23A662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Материал: 100% эва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7BB2B45F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11BE9840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7E38CEA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1470FFE9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F27C40C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0398B4D0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145D48BC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Высота подошвы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59BC1E7A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20EA016B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 см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C452A35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3379C5E9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E163A27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45C1BFF6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34EE1962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Модель по согласованию с Заказчиком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2D50965A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07A4B4B2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4B4B467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01D4E7D0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987FDAC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011B7E2A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16C3BA19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Цвета (в ассортименте) по согласованию с Заказчиком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6DC70455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06FE1F84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E0BB2BD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41AB0382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EF86C76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6B65A72F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104FA116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Трико</w:t>
            </w:r>
          </w:p>
          <w:p w14:paraId="1AD4EF36" w14:textId="3CDF875E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(ОКПД2: </w:t>
            </w:r>
            <w:r>
              <w:rPr>
                <w:rFonts w:eastAsia="sans-serif"/>
                <w:color w:val="212529"/>
                <w:sz w:val="21"/>
                <w:szCs w:val="21"/>
                <w:shd w:val="clear" w:color="auto" w:fill="FFFFFF"/>
              </w:rPr>
              <w:t>14.13.12.140</w:t>
            </w:r>
            <w:r>
              <w:rPr>
                <w:sz w:val="22"/>
                <w:szCs w:val="22"/>
              </w:rPr>
              <w:t xml:space="preserve">) </w:t>
            </w:r>
          </w:p>
          <w:p w14:paraId="35CB9862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5EA1A710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ШТ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7A930B3E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50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6234215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393BF01A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58B27102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50A65150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178A4002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Модель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2DC64D51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2B90E5EF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Прямые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D1BC91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3AAB6932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0D9A196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7818BEAC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6857BBC0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Сезон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08CAAAEA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620B97A4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Весна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1C5571A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63F39464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B76DECD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2A4E31A5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14D3523F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Состав: хлопок, </w:t>
            </w:r>
            <w:proofErr w:type="spellStart"/>
            <w:r>
              <w:rPr>
                <w:sz w:val="22"/>
                <w:szCs w:val="22"/>
              </w:rPr>
              <w:t>эластан</w:t>
            </w:r>
            <w:proofErr w:type="spellEnd"/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0A07036C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90%, 10%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4A1AF31E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6ED982C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175208C9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290BA51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55485DD0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5443CABB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карманов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47C53D6D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74D26219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0A61AD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0AF7B99E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127BFD1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2CF682A1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07FE1BD4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черный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3A7E567A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1BC86495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1C76EEF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5D38C0BE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5C98A05D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664CF1F0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</w:tcPr>
          <w:p w14:paraId="17932ED1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Трусы (Вид 2)</w:t>
            </w:r>
          </w:p>
          <w:p w14:paraId="2F93066E" w14:textId="4A649C1A" w:rsidR="00C646E0" w:rsidRDefault="00D30886">
            <w:pPr>
              <w:tabs>
                <w:tab w:val="left" w:pos="0"/>
              </w:tabs>
              <w:spacing w:line="240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(ОКПД2: 14.14.12.120)</w:t>
            </w:r>
            <w:r w:rsidR="006811FC">
              <w:rPr>
                <w:sz w:val="22"/>
                <w:szCs w:val="22"/>
              </w:rPr>
              <w:t xml:space="preserve"> </w:t>
            </w:r>
          </w:p>
          <w:p w14:paraId="23B2B510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2F9B055D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ШТ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6929923B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80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ADBCC47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46556FFD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65472A17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762691DD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</w:tcPr>
          <w:p w14:paraId="40B6BF80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Вид 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3DDD60D9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</w:tcPr>
          <w:p w14:paraId="70D94C61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Боксеры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54267D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160FC8B3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614E4BC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3A97AB75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</w:tcPr>
          <w:p w14:paraId="679972F4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Содержание хлопка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04DBF77A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</w:tcPr>
          <w:p w14:paraId="05B1A7F7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B855B64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7CD23EF7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0FAE6A9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246FA92E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6AB9FDA2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эластана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7C442B54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</w:tcPr>
          <w:p w14:paraId="5E3F42E7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BF68ED4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53A88BE5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28C695C6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656C9323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</w:tcPr>
          <w:p w14:paraId="11558720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Цвета (в ассортименте): любых оттенков, кроме белых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92D8F33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</w:tcPr>
          <w:p w14:paraId="03DB5054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Да 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FA54DDB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35C0CC4A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59861C09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08EE5A04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424CCA32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Кроссовки</w:t>
            </w:r>
          </w:p>
          <w:p w14:paraId="16F5B7FC" w14:textId="0BD15F04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(ОКПД2: 15.20.21.140) </w:t>
            </w:r>
          </w:p>
          <w:p w14:paraId="3B000FA3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0C64C54C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ПАР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10F1A95D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25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FB0378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00F50B81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06A077A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3EADAFEF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28432AC8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Материал: 100% искусственная кожа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33CD1505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5DAC3CE7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A94CD3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4325666D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53C706F7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156306EE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130D8532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Мягкая подошва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08BB9381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1F166227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C0450A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073E77F4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673CA43F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1C75F6C8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74890DBA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Модель по согласованию с Заказчиком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48E085D1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687A7678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D1FC7BD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300EC67C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CD73C9E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383D24C8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1CB8ED04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белый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7D697C8E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52DC4613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77935B8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41CE5383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1E15970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7D310815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225940A9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Бейсболка</w:t>
            </w:r>
          </w:p>
          <w:p w14:paraId="3AFE36A9" w14:textId="4BA96830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(ОКПД2: 14.19.42.140)</w:t>
            </w:r>
            <w:r w:rsidR="006811FC">
              <w:rPr>
                <w:sz w:val="22"/>
                <w:szCs w:val="22"/>
              </w:rPr>
              <w:t xml:space="preserve"> </w:t>
            </w:r>
          </w:p>
          <w:p w14:paraId="5D100B22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4B87FAC8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ШТ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3AACA5EB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25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C660B5B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371E1B98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23669DEF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32C5AF65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64E679CD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Материал: 100% хлопок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78DB8B94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1986B25E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756E87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2A6D51AB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91554F0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62682FEF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5203DF3B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Цвета (в ассортименте) по согласованию с Заказчиком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7997BA7D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4CDA485E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171AD5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518F3D5C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23485757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294B675E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7304CD38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Бюстгалтер</w:t>
            </w:r>
          </w:p>
          <w:p w14:paraId="49159DFA" w14:textId="0472502B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(ОКПД2: 14.14.25.110)</w:t>
            </w:r>
            <w:r w:rsidR="006811FC">
              <w:rPr>
                <w:sz w:val="22"/>
                <w:szCs w:val="22"/>
              </w:rPr>
              <w:t xml:space="preserve"> </w:t>
            </w:r>
          </w:p>
          <w:p w14:paraId="4BC1CAFB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62CB980E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ШТ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37954560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8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934A1D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27E02544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7F31D1F4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35506E2F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699FD451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Содержание хлопка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33A12010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4757CA39" w14:textId="2F1CBDEB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A6DF8">
              <w:rPr>
                <w:sz w:val="22"/>
                <w:szCs w:val="22"/>
              </w:rPr>
              <w:t>Больше или равно</w:t>
            </w:r>
            <w:r>
              <w:rPr>
                <w:sz w:val="22"/>
                <w:szCs w:val="22"/>
              </w:rPr>
              <w:t xml:space="preserve"> 90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F5C055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17F6AB25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5D0277DF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42BD7B81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7A37E75D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Содержание эластана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4DB3E361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0926DF2D" w14:textId="03A1DE1E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A6DF8">
              <w:rPr>
                <w:sz w:val="22"/>
                <w:szCs w:val="22"/>
              </w:rPr>
              <w:t>Больше или равно</w:t>
            </w:r>
            <w:r>
              <w:rPr>
                <w:sz w:val="22"/>
                <w:szCs w:val="22"/>
              </w:rPr>
              <w:t xml:space="preserve"> 5 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4C7A25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55FAB410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5B8F4077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2E892AEA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2F118170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Отделан кружевом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7347CE5E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22EA899D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FABA0D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5CC30DFA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275919BA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0EF46AD3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49E06C04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Цвет: молочный, бежевый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1BE7BD44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68D2041C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40256F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49C9F041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C95E0FC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431A9C86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41C29978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Пижама</w:t>
            </w:r>
          </w:p>
          <w:p w14:paraId="3350277E" w14:textId="64EFA930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(ОКПД2: </w:t>
            </w:r>
            <w:r w:rsidR="006811FC" w:rsidRPr="006811FC">
              <w:rPr>
                <w:rFonts w:eastAsia="system-ui"/>
                <w:color w:val="333333"/>
                <w:sz w:val="22"/>
                <w:szCs w:val="22"/>
                <w:shd w:val="clear" w:color="auto" w:fill="FFFFFF"/>
              </w:rPr>
              <w:t>14.14.14.130</w:t>
            </w:r>
            <w:r>
              <w:rPr>
                <w:sz w:val="22"/>
                <w:szCs w:val="22"/>
              </w:rPr>
              <w:t xml:space="preserve">) </w:t>
            </w:r>
          </w:p>
          <w:p w14:paraId="6EF397E5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12171685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ШТ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1AC79634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25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5DA10F8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13978745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E9F6619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041CB250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5BF169BF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Состав: хлопок 100%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5772B78D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66F87D07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 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5E16974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3112C2B4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72D2CC5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5B1B5F13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441B501E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Комплект: бриджи или брюки + футболка с длинным рукавом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66DD5E2C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55729E91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 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939FFB0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6BCEA17D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7C43CF9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7E63DE2A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584EFCEC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Цвета (в ассортименте) по согласованию с Заказчиком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6949D9C0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513389CB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 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13A11EE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1C50EAB5" w14:textId="77777777">
        <w:trPr>
          <w:trHeight w:val="90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C30A318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03184E68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17F781CF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Купальник</w:t>
            </w:r>
          </w:p>
          <w:p w14:paraId="59653E7F" w14:textId="52469C0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(ОКПД2: 14</w:t>
            </w:r>
            <w:r>
              <w:rPr>
                <w:rFonts w:eastAsia="system-ui"/>
                <w:color w:val="333333"/>
                <w:sz w:val="22"/>
                <w:szCs w:val="22"/>
                <w:shd w:val="clear" w:color="auto" w:fill="FFFFFF"/>
              </w:rPr>
              <w:t>.19.12.130</w:t>
            </w:r>
            <w:r>
              <w:rPr>
                <w:sz w:val="22"/>
                <w:szCs w:val="22"/>
              </w:rPr>
              <w:t xml:space="preserve">) </w:t>
            </w:r>
          </w:p>
          <w:p w14:paraId="0D673553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2C2E1BC7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b/>
                <w:sz w:val="22"/>
                <w:szCs w:val="22"/>
              </w:rPr>
            </w:pPr>
            <w:r w:rsidRPr="006811FC">
              <w:rPr>
                <w:sz w:val="22"/>
                <w:szCs w:val="22"/>
              </w:rPr>
              <w:t xml:space="preserve">      </w:t>
            </w:r>
            <w:r>
              <w:rPr>
                <w:b/>
                <w:sz w:val="22"/>
                <w:szCs w:val="22"/>
              </w:rPr>
              <w:t>ШТ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7A81145B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77E044F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635374E6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4F92AC4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751009C3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</w:t>
            </w:r>
          </w:p>
        </w:tc>
        <w:tc>
          <w:tcPr>
            <w:tcW w:w="48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D17DE6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Комплект: шорты, топ, накидка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825E87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8318FD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1D1525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04FD4056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2B35F882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49EBC597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5926B530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Состав: </w:t>
            </w:r>
            <w:proofErr w:type="spellStart"/>
            <w:r>
              <w:rPr>
                <w:sz w:val="22"/>
                <w:szCs w:val="22"/>
              </w:rPr>
              <w:t>полиэстр</w:t>
            </w:r>
            <w:proofErr w:type="spellEnd"/>
            <w:r>
              <w:rPr>
                <w:sz w:val="22"/>
                <w:szCs w:val="22"/>
              </w:rPr>
              <w:t xml:space="preserve"> 100%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5FB47AD7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0DA5BE3D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7D3DD35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103E088C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83836B5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4458F855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1119CF50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Цвета (в ассортименте) по согласованию с Заказчиком</w:t>
            </w:r>
          </w:p>
          <w:p w14:paraId="03C82719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3C532A4F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5B69EA03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 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A7BA43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33F508B3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DD56A21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47C6CE6E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3235479B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Плавки</w:t>
            </w:r>
          </w:p>
          <w:p w14:paraId="120772EC" w14:textId="28BF06B9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(ОКПД2: 14</w:t>
            </w:r>
            <w:r>
              <w:rPr>
                <w:rFonts w:eastAsia="system-ui"/>
                <w:color w:val="333333"/>
                <w:sz w:val="22"/>
                <w:szCs w:val="22"/>
                <w:shd w:val="clear" w:color="auto" w:fill="FFFFFF"/>
              </w:rPr>
              <w:t>.19.12.130</w:t>
            </w:r>
            <w:r>
              <w:rPr>
                <w:sz w:val="22"/>
                <w:szCs w:val="22"/>
              </w:rPr>
              <w:t xml:space="preserve">) </w:t>
            </w:r>
          </w:p>
          <w:p w14:paraId="44EFBA1C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13AFD140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ШТ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3161A2FC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015CCDF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74B8855F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6471B6D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5B7E79EF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47502575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Вид: шорты на резинке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4B5BFDDB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1A6EAE45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602C67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7A32243C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69E200EB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7D3EF0CC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4FE579B6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Состав: </w:t>
            </w:r>
            <w:proofErr w:type="spellStart"/>
            <w:r>
              <w:rPr>
                <w:sz w:val="22"/>
                <w:szCs w:val="22"/>
              </w:rPr>
              <w:t>полиэстр</w:t>
            </w:r>
            <w:proofErr w:type="spellEnd"/>
            <w:r>
              <w:rPr>
                <w:sz w:val="22"/>
                <w:szCs w:val="22"/>
              </w:rPr>
              <w:t xml:space="preserve"> 100%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1C99AF61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5B927E1D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8C532D8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1D84CF4C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5436B01D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0E99C1B0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24A02EB2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Цвета (в ассортименте) по согласованию с Заказчиком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08D74867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106C47CB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 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D109CEC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22144BD8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C953088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4BC91575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2C3A85AE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Халат</w:t>
            </w:r>
          </w:p>
          <w:p w14:paraId="5241C1BB" w14:textId="2B889AC6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(ОКПД2: 14.12.30.132) </w:t>
            </w:r>
            <w:bookmarkStart w:id="0" w:name="_GoBack"/>
            <w:bookmarkEnd w:id="0"/>
          </w:p>
          <w:p w14:paraId="50B72B03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03EE4C52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ШТ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42589826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9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2A03B56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6F38BDA3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6A541B91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2F0C1A03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4DC81A72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Состав: хлопок 100%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522A489A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5594D4C7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C45E15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7EAA6E96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1311A2A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28024BD2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148DD784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Застежка: на запах с поясом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5FDBFE63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560FABE5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08973A4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646E0" w14:paraId="37E77793" w14:textId="77777777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DE18932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79DA7FC1" w14:textId="77777777" w:rsidR="00C646E0" w:rsidRDefault="00D30886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2F88F2AD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Цвета (в ассортименте) по согласованию с Заказчиком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60587735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7CC9BCCB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rFonts w:eastAsia="Segoe UI"/>
                <w:color w:val="242429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 Да 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ADC2563" w14:textId="77777777" w:rsidR="00C646E0" w:rsidRDefault="00C646E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</w:tbl>
    <w:p w14:paraId="3EE75228" w14:textId="77777777" w:rsidR="00C646E0" w:rsidRDefault="00C646E0">
      <w:pPr>
        <w:tabs>
          <w:tab w:val="left" w:pos="0"/>
        </w:tabs>
        <w:spacing w:line="240" w:lineRule="exact"/>
        <w:jc w:val="center"/>
        <w:rPr>
          <w:b/>
          <w:sz w:val="22"/>
          <w:szCs w:val="22"/>
        </w:rPr>
      </w:pPr>
    </w:p>
    <w:p w14:paraId="00998C27" w14:textId="77777777" w:rsidR="00C646E0" w:rsidRDefault="00C646E0">
      <w:pPr>
        <w:tabs>
          <w:tab w:val="left" w:pos="0"/>
        </w:tabs>
        <w:spacing w:line="240" w:lineRule="exact"/>
        <w:jc w:val="center"/>
        <w:rPr>
          <w:b/>
          <w:sz w:val="22"/>
          <w:szCs w:val="22"/>
        </w:rPr>
      </w:pPr>
    </w:p>
    <w:p w14:paraId="3D714274" w14:textId="77777777" w:rsidR="00C646E0" w:rsidRDefault="00D30886">
      <w:pPr>
        <w:tabs>
          <w:tab w:val="left" w:pos="0"/>
        </w:tabs>
        <w:spacing w:line="24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Требования к размерному ряду</w:t>
      </w:r>
    </w:p>
    <w:p w14:paraId="3D0F3348" w14:textId="77777777" w:rsidR="00C646E0" w:rsidRDefault="00C646E0">
      <w:pPr>
        <w:tabs>
          <w:tab w:val="left" w:pos="0"/>
        </w:tabs>
        <w:spacing w:line="240" w:lineRule="exact"/>
        <w:rPr>
          <w:b/>
          <w:sz w:val="22"/>
          <w:szCs w:val="22"/>
        </w:rPr>
      </w:pPr>
    </w:p>
    <w:tbl>
      <w:tblPr>
        <w:tblStyle w:val="12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3998"/>
        <w:gridCol w:w="1559"/>
        <w:gridCol w:w="1559"/>
        <w:gridCol w:w="1276"/>
        <w:gridCol w:w="1247"/>
      </w:tblGrid>
      <w:tr w:rsidR="00C646E0" w14:paraId="30297E82" w14:textId="77777777">
        <w:tc>
          <w:tcPr>
            <w:tcW w:w="567" w:type="dxa"/>
          </w:tcPr>
          <w:p w14:paraId="0B2F3484" w14:textId="77777777" w:rsidR="00C646E0" w:rsidRDefault="00D308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 п/п</w:t>
            </w:r>
          </w:p>
        </w:tc>
        <w:tc>
          <w:tcPr>
            <w:tcW w:w="3998" w:type="dxa"/>
          </w:tcPr>
          <w:p w14:paraId="2CFE59E3" w14:textId="77777777" w:rsidR="00C646E0" w:rsidRDefault="00D308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1559" w:type="dxa"/>
          </w:tcPr>
          <w:p w14:paraId="34CB1A34" w14:textId="77777777" w:rsidR="00C646E0" w:rsidRDefault="00D308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Размер</w:t>
            </w:r>
          </w:p>
        </w:tc>
        <w:tc>
          <w:tcPr>
            <w:tcW w:w="1559" w:type="dxa"/>
          </w:tcPr>
          <w:p w14:paraId="6EB91454" w14:textId="77777777" w:rsidR="00C646E0" w:rsidRDefault="00D308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Рост, см</w:t>
            </w:r>
          </w:p>
        </w:tc>
        <w:tc>
          <w:tcPr>
            <w:tcW w:w="1276" w:type="dxa"/>
          </w:tcPr>
          <w:p w14:paraId="4D4DD9BE" w14:textId="77777777" w:rsidR="00C646E0" w:rsidRDefault="00D308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Кол-во, пар/шт</w:t>
            </w:r>
          </w:p>
        </w:tc>
        <w:tc>
          <w:tcPr>
            <w:tcW w:w="1247" w:type="dxa"/>
          </w:tcPr>
          <w:p w14:paraId="3EA73859" w14:textId="77777777" w:rsidR="00C646E0" w:rsidRDefault="00D308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Общее кол-во, пар/шт </w:t>
            </w:r>
          </w:p>
        </w:tc>
      </w:tr>
      <w:tr w:rsidR="00C646E0" w14:paraId="6D77C9EF" w14:textId="77777777">
        <w:trPr>
          <w:trHeight w:val="255"/>
        </w:trPr>
        <w:tc>
          <w:tcPr>
            <w:tcW w:w="567" w:type="dxa"/>
            <w:vMerge w:val="restart"/>
            <w:vAlign w:val="center"/>
          </w:tcPr>
          <w:p w14:paraId="42E70257" w14:textId="77777777" w:rsidR="00C646E0" w:rsidRDefault="00D3088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998" w:type="dxa"/>
            <w:vMerge w:val="restart"/>
            <w:vAlign w:val="center"/>
          </w:tcPr>
          <w:p w14:paraId="5E7E4C92" w14:textId="77777777" w:rsidR="00C646E0" w:rsidRDefault="00D30886">
            <w:pPr>
              <w:rPr>
                <w:rFonts w:eastAsia="Calibri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Костюм летний</w:t>
            </w:r>
          </w:p>
        </w:tc>
        <w:tc>
          <w:tcPr>
            <w:tcW w:w="1559" w:type="dxa"/>
            <w:vAlign w:val="bottom"/>
          </w:tcPr>
          <w:p w14:paraId="5C2EDA4D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559" w:type="dxa"/>
            <w:vAlign w:val="bottom"/>
          </w:tcPr>
          <w:p w14:paraId="0C79A806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74</w:t>
            </w:r>
          </w:p>
        </w:tc>
        <w:tc>
          <w:tcPr>
            <w:tcW w:w="1276" w:type="dxa"/>
            <w:vAlign w:val="bottom"/>
          </w:tcPr>
          <w:p w14:paraId="322F9ECF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247" w:type="dxa"/>
            <w:vMerge w:val="restart"/>
            <w:vAlign w:val="center"/>
          </w:tcPr>
          <w:p w14:paraId="67EC409E" w14:textId="77777777" w:rsidR="00C646E0" w:rsidRDefault="00D3088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C646E0" w14:paraId="335A0CCF" w14:textId="77777777">
        <w:trPr>
          <w:trHeight w:val="255"/>
        </w:trPr>
        <w:tc>
          <w:tcPr>
            <w:tcW w:w="567" w:type="dxa"/>
            <w:vMerge/>
            <w:vAlign w:val="center"/>
          </w:tcPr>
          <w:p w14:paraId="24EDB2E7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7276F676" w14:textId="77777777" w:rsidR="00C646E0" w:rsidRDefault="00C646E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44A439B2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559" w:type="dxa"/>
            <w:vAlign w:val="bottom"/>
          </w:tcPr>
          <w:p w14:paraId="185EBE1E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165</w:t>
            </w:r>
          </w:p>
        </w:tc>
        <w:tc>
          <w:tcPr>
            <w:tcW w:w="1276" w:type="dxa"/>
            <w:vAlign w:val="bottom"/>
          </w:tcPr>
          <w:p w14:paraId="55E4DB2D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247" w:type="dxa"/>
            <w:vMerge/>
            <w:vAlign w:val="center"/>
          </w:tcPr>
          <w:p w14:paraId="4B3BB6B1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4DC02F74" w14:textId="77777777">
        <w:trPr>
          <w:trHeight w:val="270"/>
        </w:trPr>
        <w:tc>
          <w:tcPr>
            <w:tcW w:w="567" w:type="dxa"/>
            <w:vMerge/>
            <w:vAlign w:val="center"/>
          </w:tcPr>
          <w:p w14:paraId="125DB4C8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1061E8FC" w14:textId="77777777" w:rsidR="00C646E0" w:rsidRDefault="00C646E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1733CED6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59" w:type="dxa"/>
            <w:vAlign w:val="bottom"/>
          </w:tcPr>
          <w:p w14:paraId="39929F91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78</w:t>
            </w:r>
          </w:p>
        </w:tc>
        <w:tc>
          <w:tcPr>
            <w:tcW w:w="1276" w:type="dxa"/>
            <w:vAlign w:val="bottom"/>
          </w:tcPr>
          <w:p w14:paraId="49003D84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247" w:type="dxa"/>
            <w:vMerge/>
            <w:vAlign w:val="center"/>
          </w:tcPr>
          <w:p w14:paraId="2944C181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3949975D" w14:textId="77777777">
        <w:trPr>
          <w:trHeight w:val="330"/>
        </w:trPr>
        <w:tc>
          <w:tcPr>
            <w:tcW w:w="567" w:type="dxa"/>
            <w:vMerge/>
            <w:vAlign w:val="center"/>
          </w:tcPr>
          <w:p w14:paraId="60E95AD1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734DF06B" w14:textId="77777777" w:rsidR="00C646E0" w:rsidRDefault="00C646E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100D39AD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59" w:type="dxa"/>
            <w:vAlign w:val="bottom"/>
          </w:tcPr>
          <w:p w14:paraId="666A5E9D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60</w:t>
            </w:r>
          </w:p>
        </w:tc>
        <w:tc>
          <w:tcPr>
            <w:tcW w:w="1276" w:type="dxa"/>
            <w:vAlign w:val="bottom"/>
          </w:tcPr>
          <w:p w14:paraId="19BC92CA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247" w:type="dxa"/>
            <w:vMerge/>
            <w:vAlign w:val="center"/>
          </w:tcPr>
          <w:p w14:paraId="72581C7B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4C902F16" w14:textId="77777777">
        <w:trPr>
          <w:trHeight w:val="131"/>
        </w:trPr>
        <w:tc>
          <w:tcPr>
            <w:tcW w:w="567" w:type="dxa"/>
            <w:vMerge w:val="restart"/>
            <w:vAlign w:val="center"/>
          </w:tcPr>
          <w:p w14:paraId="36747EB5" w14:textId="77777777" w:rsidR="00C646E0" w:rsidRDefault="00D3088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998" w:type="dxa"/>
            <w:vMerge w:val="restart"/>
            <w:vAlign w:val="center"/>
          </w:tcPr>
          <w:p w14:paraId="2E2DBA80" w14:textId="77777777" w:rsidR="00C646E0" w:rsidRDefault="00D3088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Трусы (Вид 1) для девочек </w:t>
            </w:r>
          </w:p>
        </w:tc>
        <w:tc>
          <w:tcPr>
            <w:tcW w:w="1559" w:type="dxa"/>
            <w:vAlign w:val="bottom"/>
          </w:tcPr>
          <w:p w14:paraId="2B5884B0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1559" w:type="dxa"/>
            <w:vAlign w:val="bottom"/>
          </w:tcPr>
          <w:p w14:paraId="7DE712A6" w14:textId="77777777" w:rsidR="00C646E0" w:rsidRDefault="00C646E0">
            <w:pPr>
              <w:jc w:val="center"/>
              <w:textAlignment w:val="bottom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24C36BC8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10</w:t>
            </w:r>
          </w:p>
        </w:tc>
        <w:tc>
          <w:tcPr>
            <w:tcW w:w="1247" w:type="dxa"/>
            <w:vMerge w:val="restart"/>
            <w:vAlign w:val="center"/>
          </w:tcPr>
          <w:p w14:paraId="780AACB2" w14:textId="77777777" w:rsidR="00C646E0" w:rsidRDefault="00D3088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45</w:t>
            </w:r>
          </w:p>
        </w:tc>
      </w:tr>
      <w:tr w:rsidR="00C646E0" w14:paraId="2BF31ADE" w14:textId="77777777">
        <w:trPr>
          <w:trHeight w:val="276"/>
        </w:trPr>
        <w:tc>
          <w:tcPr>
            <w:tcW w:w="567" w:type="dxa"/>
            <w:vMerge/>
            <w:vAlign w:val="center"/>
          </w:tcPr>
          <w:p w14:paraId="23BDBE9E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185C01B1" w14:textId="77777777" w:rsidR="00C646E0" w:rsidRDefault="00C646E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5F4DEC71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52</w:t>
            </w:r>
          </w:p>
        </w:tc>
        <w:tc>
          <w:tcPr>
            <w:tcW w:w="1559" w:type="dxa"/>
            <w:vAlign w:val="bottom"/>
          </w:tcPr>
          <w:p w14:paraId="2497BF24" w14:textId="77777777" w:rsidR="00C646E0" w:rsidRDefault="00C646E0">
            <w:pPr>
              <w:jc w:val="center"/>
              <w:textAlignment w:val="bottom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43C60F0A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47" w:type="dxa"/>
            <w:vMerge/>
            <w:vAlign w:val="center"/>
          </w:tcPr>
          <w:p w14:paraId="1BDF1A59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1410D5AC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71146A44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67DF41CD" w14:textId="77777777" w:rsidR="00C646E0" w:rsidRDefault="00C646E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2B45013A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559" w:type="dxa"/>
            <w:vAlign w:val="bottom"/>
          </w:tcPr>
          <w:p w14:paraId="75EA6463" w14:textId="77777777" w:rsidR="00C646E0" w:rsidRDefault="00C646E0">
            <w:pPr>
              <w:jc w:val="center"/>
              <w:textAlignment w:val="bottom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53DE299F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247" w:type="dxa"/>
            <w:vMerge/>
            <w:vAlign w:val="center"/>
          </w:tcPr>
          <w:p w14:paraId="5356999D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30886" w14:paraId="0E15B73F" w14:textId="77777777">
        <w:trPr>
          <w:trHeight w:val="13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54DD345D" w14:textId="77777777" w:rsidR="00D30886" w:rsidRDefault="00D3088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998" w:type="dxa"/>
            <w:vMerge w:val="restart"/>
            <w:shd w:val="clear" w:color="auto" w:fill="auto"/>
            <w:vAlign w:val="center"/>
          </w:tcPr>
          <w:p w14:paraId="452EC18E" w14:textId="77777777" w:rsidR="00D30886" w:rsidRDefault="00D3088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Трусы (Вид 2) для мальчиков</w:t>
            </w:r>
          </w:p>
        </w:tc>
        <w:tc>
          <w:tcPr>
            <w:tcW w:w="1559" w:type="dxa"/>
            <w:vAlign w:val="bottom"/>
          </w:tcPr>
          <w:p w14:paraId="2DC44266" w14:textId="77777777" w:rsidR="00D30886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59" w:type="dxa"/>
            <w:vAlign w:val="bottom"/>
          </w:tcPr>
          <w:p w14:paraId="5D34066A" w14:textId="77777777" w:rsidR="00D30886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2FE6F5AA" w14:textId="77777777" w:rsidR="00D30886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15</w:t>
            </w:r>
          </w:p>
        </w:tc>
        <w:tc>
          <w:tcPr>
            <w:tcW w:w="1247" w:type="dxa"/>
            <w:vMerge w:val="restart"/>
            <w:vAlign w:val="center"/>
          </w:tcPr>
          <w:p w14:paraId="4A6B367A" w14:textId="77777777" w:rsidR="00D30886" w:rsidRDefault="00D3088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80</w:t>
            </w:r>
          </w:p>
        </w:tc>
      </w:tr>
      <w:tr w:rsidR="00D30886" w14:paraId="067DE4A9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7223A5F4" w14:textId="77777777" w:rsidR="00D30886" w:rsidRDefault="00D3088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5CA27913" w14:textId="77777777" w:rsidR="00D30886" w:rsidRDefault="00D3088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600BBC6C" w14:textId="77777777" w:rsidR="00D30886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559" w:type="dxa"/>
            <w:vAlign w:val="bottom"/>
          </w:tcPr>
          <w:p w14:paraId="3D485200" w14:textId="77777777" w:rsidR="00D30886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1A7EB0E1" w14:textId="77777777" w:rsidR="00D30886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15</w:t>
            </w:r>
          </w:p>
        </w:tc>
        <w:tc>
          <w:tcPr>
            <w:tcW w:w="1247" w:type="dxa"/>
            <w:vMerge/>
            <w:vAlign w:val="center"/>
          </w:tcPr>
          <w:p w14:paraId="09546A47" w14:textId="77777777" w:rsidR="00D30886" w:rsidRDefault="00D3088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30886" w14:paraId="791DF773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26B9EA15" w14:textId="77777777" w:rsidR="00D30886" w:rsidRDefault="00D3088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4555F46E" w14:textId="77777777" w:rsidR="00D30886" w:rsidRDefault="00D3088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0D8F00C6" w14:textId="77777777" w:rsidR="00D30886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559" w:type="dxa"/>
            <w:vAlign w:val="bottom"/>
          </w:tcPr>
          <w:p w14:paraId="421D531E" w14:textId="77777777" w:rsidR="00D30886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7A0A7FA9" w14:textId="77777777" w:rsidR="00D30886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15</w:t>
            </w:r>
          </w:p>
        </w:tc>
        <w:tc>
          <w:tcPr>
            <w:tcW w:w="1247" w:type="dxa"/>
            <w:vMerge/>
            <w:vAlign w:val="center"/>
          </w:tcPr>
          <w:p w14:paraId="7FD06775" w14:textId="77777777" w:rsidR="00D30886" w:rsidRDefault="00D3088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30886" w14:paraId="26AD9D5B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2BD47846" w14:textId="77777777" w:rsidR="00D30886" w:rsidRDefault="00D3088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4A2B2F73" w14:textId="77777777" w:rsidR="00D30886" w:rsidRDefault="00D3088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66A1E29B" w14:textId="77777777" w:rsidR="00D30886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559" w:type="dxa"/>
            <w:vAlign w:val="bottom"/>
          </w:tcPr>
          <w:p w14:paraId="640217A2" w14:textId="77777777" w:rsidR="00D30886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0DBBEB0D" w14:textId="77777777" w:rsidR="00D30886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20</w:t>
            </w:r>
          </w:p>
        </w:tc>
        <w:tc>
          <w:tcPr>
            <w:tcW w:w="1247" w:type="dxa"/>
            <w:vMerge/>
            <w:vAlign w:val="center"/>
          </w:tcPr>
          <w:p w14:paraId="56735497" w14:textId="77777777" w:rsidR="00D30886" w:rsidRDefault="00D3088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30886" w14:paraId="050F1F17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18C6B3F6" w14:textId="77777777" w:rsidR="00D30886" w:rsidRDefault="00D3088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124E113B" w14:textId="77777777" w:rsidR="00D30886" w:rsidRDefault="00D3088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766ABAD7" w14:textId="77777777" w:rsidR="00D30886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59" w:type="dxa"/>
            <w:vAlign w:val="bottom"/>
          </w:tcPr>
          <w:p w14:paraId="30AE485F" w14:textId="77777777" w:rsidR="00D30886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7F622084" w14:textId="77777777" w:rsidR="00D30886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15</w:t>
            </w:r>
          </w:p>
        </w:tc>
        <w:tc>
          <w:tcPr>
            <w:tcW w:w="1247" w:type="dxa"/>
            <w:vMerge/>
            <w:vAlign w:val="center"/>
          </w:tcPr>
          <w:p w14:paraId="5E16B8CE" w14:textId="77777777" w:rsidR="00D30886" w:rsidRDefault="00D3088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593154A3" w14:textId="77777777">
        <w:trPr>
          <w:trHeight w:val="131"/>
        </w:trPr>
        <w:tc>
          <w:tcPr>
            <w:tcW w:w="567" w:type="dxa"/>
            <w:vMerge w:val="restart"/>
            <w:vAlign w:val="center"/>
          </w:tcPr>
          <w:p w14:paraId="526B33BC" w14:textId="77777777" w:rsidR="00C646E0" w:rsidRDefault="00D3088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998" w:type="dxa"/>
            <w:vMerge w:val="restart"/>
            <w:vAlign w:val="center"/>
          </w:tcPr>
          <w:p w14:paraId="75AC9DD8" w14:textId="77777777" w:rsidR="00C646E0" w:rsidRDefault="00D3088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Носки</w:t>
            </w:r>
          </w:p>
        </w:tc>
        <w:tc>
          <w:tcPr>
            <w:tcW w:w="1559" w:type="dxa"/>
            <w:vAlign w:val="bottom"/>
          </w:tcPr>
          <w:p w14:paraId="7A304C8B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39</w:t>
            </w:r>
          </w:p>
        </w:tc>
        <w:tc>
          <w:tcPr>
            <w:tcW w:w="1559" w:type="dxa"/>
            <w:vAlign w:val="center"/>
          </w:tcPr>
          <w:p w14:paraId="29F5720C" w14:textId="77777777" w:rsidR="00C646E0" w:rsidRDefault="00C64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48251272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10</w:t>
            </w:r>
          </w:p>
        </w:tc>
        <w:tc>
          <w:tcPr>
            <w:tcW w:w="1247" w:type="dxa"/>
            <w:vMerge w:val="restart"/>
            <w:vAlign w:val="center"/>
          </w:tcPr>
          <w:p w14:paraId="51418252" w14:textId="77777777" w:rsidR="00C646E0" w:rsidRDefault="00D3088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125</w:t>
            </w:r>
          </w:p>
        </w:tc>
      </w:tr>
      <w:tr w:rsidR="00C646E0" w14:paraId="3ABC8D58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6FB25C7B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24A56098" w14:textId="77777777" w:rsidR="00C646E0" w:rsidRDefault="00C646E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5BFCCCED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1559" w:type="dxa"/>
            <w:vAlign w:val="center"/>
          </w:tcPr>
          <w:p w14:paraId="0DB4BFCC" w14:textId="77777777" w:rsidR="00C646E0" w:rsidRDefault="00C64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23B67F62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247" w:type="dxa"/>
            <w:vMerge/>
            <w:vAlign w:val="center"/>
          </w:tcPr>
          <w:p w14:paraId="198A6AAD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7C52E530" w14:textId="77777777">
        <w:trPr>
          <w:trHeight w:val="90"/>
        </w:trPr>
        <w:tc>
          <w:tcPr>
            <w:tcW w:w="567" w:type="dxa"/>
            <w:vMerge/>
            <w:vAlign w:val="center"/>
          </w:tcPr>
          <w:p w14:paraId="751C09FB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0D972E54" w14:textId="77777777" w:rsidR="00C646E0" w:rsidRDefault="00C646E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771846BA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42</w:t>
            </w:r>
          </w:p>
        </w:tc>
        <w:tc>
          <w:tcPr>
            <w:tcW w:w="1559" w:type="dxa"/>
            <w:vAlign w:val="center"/>
          </w:tcPr>
          <w:p w14:paraId="75D4A51B" w14:textId="77777777" w:rsidR="00C646E0" w:rsidRDefault="00C64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67B9D42A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25</w:t>
            </w:r>
          </w:p>
        </w:tc>
        <w:tc>
          <w:tcPr>
            <w:tcW w:w="1247" w:type="dxa"/>
            <w:vMerge/>
            <w:vAlign w:val="center"/>
          </w:tcPr>
          <w:p w14:paraId="097F5D24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1E9766EE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728061EE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433CCE10" w14:textId="77777777" w:rsidR="00C646E0" w:rsidRDefault="00C646E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1FA2734B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4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559" w:type="dxa"/>
            <w:vAlign w:val="center"/>
          </w:tcPr>
          <w:p w14:paraId="104A84FD" w14:textId="77777777" w:rsidR="00C646E0" w:rsidRDefault="00C64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21A90799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1247" w:type="dxa"/>
            <w:vMerge/>
            <w:vAlign w:val="center"/>
          </w:tcPr>
          <w:p w14:paraId="41B2E9ED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13855A3A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78D113E1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6A6817CC" w14:textId="77777777" w:rsidR="00C646E0" w:rsidRDefault="00C646E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3DAE45AC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1559" w:type="dxa"/>
            <w:vAlign w:val="center"/>
          </w:tcPr>
          <w:p w14:paraId="6A301A9E" w14:textId="77777777" w:rsidR="00C646E0" w:rsidRDefault="00C64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6A2FABCC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20</w:t>
            </w:r>
          </w:p>
        </w:tc>
        <w:tc>
          <w:tcPr>
            <w:tcW w:w="1247" w:type="dxa"/>
            <w:vMerge/>
            <w:vAlign w:val="center"/>
          </w:tcPr>
          <w:p w14:paraId="642E6B06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51BCB438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368F243B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3D0A1ED1" w14:textId="77777777" w:rsidR="00C646E0" w:rsidRDefault="00C646E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2C389DD0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32</w:t>
            </w:r>
          </w:p>
        </w:tc>
        <w:tc>
          <w:tcPr>
            <w:tcW w:w="1559" w:type="dxa"/>
            <w:vAlign w:val="center"/>
          </w:tcPr>
          <w:p w14:paraId="10E123EE" w14:textId="77777777" w:rsidR="00C646E0" w:rsidRDefault="00C64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0319A03E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247" w:type="dxa"/>
            <w:vMerge/>
            <w:vAlign w:val="center"/>
          </w:tcPr>
          <w:p w14:paraId="399492B5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51087BD7" w14:textId="77777777">
        <w:trPr>
          <w:trHeight w:val="131"/>
        </w:trPr>
        <w:tc>
          <w:tcPr>
            <w:tcW w:w="567" w:type="dxa"/>
            <w:vMerge w:val="restart"/>
            <w:vAlign w:val="center"/>
          </w:tcPr>
          <w:p w14:paraId="5488CAAE" w14:textId="77777777" w:rsidR="00C646E0" w:rsidRDefault="00D3088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998" w:type="dxa"/>
            <w:vMerge w:val="restart"/>
            <w:vAlign w:val="center"/>
          </w:tcPr>
          <w:p w14:paraId="1ED44A68" w14:textId="77777777" w:rsidR="00C646E0" w:rsidRDefault="00D3088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Футболка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1373F69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F8891DC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165</w:t>
            </w:r>
          </w:p>
        </w:tc>
        <w:tc>
          <w:tcPr>
            <w:tcW w:w="1276" w:type="dxa"/>
            <w:vAlign w:val="bottom"/>
          </w:tcPr>
          <w:p w14:paraId="45508248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1247" w:type="dxa"/>
            <w:vMerge w:val="restart"/>
            <w:vAlign w:val="center"/>
          </w:tcPr>
          <w:p w14:paraId="125E4F08" w14:textId="77777777" w:rsidR="00C646E0" w:rsidRDefault="00D3088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</w:t>
            </w:r>
          </w:p>
          <w:p w14:paraId="3CA2EA6F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307B081A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210D150A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59567043" w14:textId="77777777" w:rsidR="00C646E0" w:rsidRDefault="00C646E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9A27252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0D74564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165</w:t>
            </w:r>
          </w:p>
        </w:tc>
        <w:tc>
          <w:tcPr>
            <w:tcW w:w="1276" w:type="dxa"/>
            <w:vAlign w:val="bottom"/>
          </w:tcPr>
          <w:p w14:paraId="57AF8E28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47" w:type="dxa"/>
            <w:vMerge/>
            <w:vAlign w:val="center"/>
          </w:tcPr>
          <w:p w14:paraId="18BC58C3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39A3DC40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79ED1DE5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31E57A70" w14:textId="77777777" w:rsidR="00C646E0" w:rsidRDefault="00C646E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8D91475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50DD1E2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165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14:paraId="32936229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47" w:type="dxa"/>
            <w:vMerge/>
            <w:vAlign w:val="center"/>
          </w:tcPr>
          <w:p w14:paraId="09D68FF0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48DADDBB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250DB482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4D554BE4" w14:textId="77777777" w:rsidR="00C646E0" w:rsidRDefault="00C646E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DEC363E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F40BB77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163</w:t>
            </w:r>
          </w:p>
        </w:tc>
        <w:tc>
          <w:tcPr>
            <w:tcW w:w="1276" w:type="dxa"/>
            <w:vAlign w:val="bottom"/>
          </w:tcPr>
          <w:p w14:paraId="25CB4CF8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47" w:type="dxa"/>
            <w:vMerge/>
            <w:vAlign w:val="center"/>
          </w:tcPr>
          <w:p w14:paraId="0FC5CC23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7346E12B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70591C07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4D7DB7F7" w14:textId="77777777" w:rsidR="00C646E0" w:rsidRDefault="00C646E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71E6A78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B30D9F2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155</w:t>
            </w:r>
          </w:p>
        </w:tc>
        <w:tc>
          <w:tcPr>
            <w:tcW w:w="1276" w:type="dxa"/>
            <w:vAlign w:val="bottom"/>
          </w:tcPr>
          <w:p w14:paraId="5F5F6CFF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47" w:type="dxa"/>
            <w:vMerge/>
            <w:vAlign w:val="center"/>
          </w:tcPr>
          <w:p w14:paraId="5AA11F8F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60B8EBAF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3879227A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6D7E977F" w14:textId="77777777" w:rsidR="00C646E0" w:rsidRDefault="00C646E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E06895E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5FDE386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156</w:t>
            </w:r>
          </w:p>
        </w:tc>
        <w:tc>
          <w:tcPr>
            <w:tcW w:w="1276" w:type="dxa"/>
            <w:vAlign w:val="bottom"/>
          </w:tcPr>
          <w:p w14:paraId="73554700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47" w:type="dxa"/>
            <w:vMerge/>
            <w:vAlign w:val="center"/>
          </w:tcPr>
          <w:p w14:paraId="03B21557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545CD2D9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7EFC371D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47D22A68" w14:textId="77777777" w:rsidR="00C646E0" w:rsidRDefault="00C646E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41ABC2E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692171F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132</w:t>
            </w:r>
          </w:p>
        </w:tc>
        <w:tc>
          <w:tcPr>
            <w:tcW w:w="1276" w:type="dxa"/>
            <w:vAlign w:val="bottom"/>
          </w:tcPr>
          <w:p w14:paraId="702A11D4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47" w:type="dxa"/>
            <w:vMerge/>
            <w:vAlign w:val="center"/>
          </w:tcPr>
          <w:p w14:paraId="1EAE7277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01451166" w14:textId="77777777">
        <w:trPr>
          <w:trHeight w:val="253"/>
        </w:trPr>
        <w:tc>
          <w:tcPr>
            <w:tcW w:w="567" w:type="dxa"/>
            <w:vMerge/>
            <w:vAlign w:val="center"/>
          </w:tcPr>
          <w:p w14:paraId="49AF0831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1F05247E" w14:textId="77777777" w:rsidR="00C646E0" w:rsidRDefault="00C646E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0081E45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8A5E417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122</w:t>
            </w:r>
          </w:p>
        </w:tc>
        <w:tc>
          <w:tcPr>
            <w:tcW w:w="1276" w:type="dxa"/>
            <w:vAlign w:val="bottom"/>
          </w:tcPr>
          <w:p w14:paraId="34ED5241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47" w:type="dxa"/>
            <w:vMerge/>
            <w:vAlign w:val="center"/>
          </w:tcPr>
          <w:p w14:paraId="06B9D9FA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7E0D5FE7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586C50F7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64CD8A95" w14:textId="77777777" w:rsidR="00C646E0" w:rsidRDefault="00C646E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B920FF2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AD36ECF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140</w:t>
            </w:r>
          </w:p>
        </w:tc>
        <w:tc>
          <w:tcPr>
            <w:tcW w:w="1276" w:type="dxa"/>
            <w:vAlign w:val="bottom"/>
          </w:tcPr>
          <w:p w14:paraId="5F17AEB4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47" w:type="dxa"/>
            <w:vMerge/>
            <w:vAlign w:val="center"/>
          </w:tcPr>
          <w:p w14:paraId="016F0557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196DCB0C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2A02C289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67078DB4" w14:textId="77777777" w:rsidR="00C646E0" w:rsidRDefault="00C646E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3E89E20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16BBC19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153</w:t>
            </w:r>
          </w:p>
        </w:tc>
        <w:tc>
          <w:tcPr>
            <w:tcW w:w="1276" w:type="dxa"/>
            <w:vAlign w:val="bottom"/>
          </w:tcPr>
          <w:p w14:paraId="20C687BB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1247" w:type="dxa"/>
            <w:vMerge/>
            <w:vAlign w:val="center"/>
          </w:tcPr>
          <w:p w14:paraId="2C7B88B2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22F5169E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7A3DBBBD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13A8EF2F" w14:textId="77777777" w:rsidR="00C646E0" w:rsidRDefault="00C646E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8B3BF12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071C33B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154</w:t>
            </w:r>
          </w:p>
        </w:tc>
        <w:tc>
          <w:tcPr>
            <w:tcW w:w="1276" w:type="dxa"/>
            <w:vAlign w:val="bottom"/>
          </w:tcPr>
          <w:p w14:paraId="1D6F108A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1247" w:type="dxa"/>
            <w:vMerge/>
            <w:vAlign w:val="center"/>
          </w:tcPr>
          <w:p w14:paraId="7B00396D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56AB8C3C" w14:textId="77777777">
        <w:trPr>
          <w:trHeight w:val="131"/>
        </w:trPr>
        <w:tc>
          <w:tcPr>
            <w:tcW w:w="567" w:type="dxa"/>
            <w:vMerge w:val="restart"/>
            <w:vAlign w:val="center"/>
          </w:tcPr>
          <w:p w14:paraId="4D83C6F0" w14:textId="77777777" w:rsidR="00C646E0" w:rsidRDefault="00D3088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998" w:type="dxa"/>
            <w:vMerge w:val="restart"/>
            <w:vAlign w:val="center"/>
          </w:tcPr>
          <w:p w14:paraId="5373CB3D" w14:textId="77777777" w:rsidR="00C646E0" w:rsidRDefault="00D308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Майка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C48CC23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FCC208D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165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5097FCA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247" w:type="dxa"/>
            <w:vMerge w:val="restart"/>
            <w:vAlign w:val="center"/>
          </w:tcPr>
          <w:p w14:paraId="34BD7D32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B527183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9C7E194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8783590" w14:textId="77777777" w:rsidR="00C646E0" w:rsidRDefault="00D3088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</w:t>
            </w:r>
          </w:p>
        </w:tc>
      </w:tr>
      <w:tr w:rsidR="00C646E0" w14:paraId="53FC32AD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5C896509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0CCD9BDE" w14:textId="77777777" w:rsidR="00C646E0" w:rsidRDefault="00C646E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1E0B3C5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4EE6F84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165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64CED2A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vMerge/>
            <w:vAlign w:val="center"/>
          </w:tcPr>
          <w:p w14:paraId="63492BF1" w14:textId="77777777" w:rsidR="00C646E0" w:rsidRDefault="00C646E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646E0" w14:paraId="3B9D1F71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5D97B225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331D03E5" w14:textId="77777777" w:rsidR="00C646E0" w:rsidRDefault="00C646E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83571CF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EC14C1C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165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3E96717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47" w:type="dxa"/>
            <w:vMerge/>
            <w:vAlign w:val="center"/>
          </w:tcPr>
          <w:p w14:paraId="6E820CE1" w14:textId="77777777" w:rsidR="00C646E0" w:rsidRDefault="00C646E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646E0" w14:paraId="432709D6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5AB6D87E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1B8C868F" w14:textId="77777777" w:rsidR="00C646E0" w:rsidRDefault="00C646E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D205A93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560D713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163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DE8B330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47" w:type="dxa"/>
            <w:vMerge/>
            <w:vAlign w:val="center"/>
          </w:tcPr>
          <w:p w14:paraId="429E7CBA" w14:textId="77777777" w:rsidR="00C646E0" w:rsidRDefault="00C646E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646E0" w14:paraId="0C3D72F7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3821E3BD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29661A76" w14:textId="77777777" w:rsidR="00C646E0" w:rsidRDefault="00C646E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4E3A512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B35CEEC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155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D23F6AF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vMerge/>
            <w:vAlign w:val="center"/>
          </w:tcPr>
          <w:p w14:paraId="69E683C6" w14:textId="77777777" w:rsidR="00C646E0" w:rsidRDefault="00C646E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646E0" w14:paraId="15302C01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2F5BDF59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481E2409" w14:textId="77777777" w:rsidR="00C646E0" w:rsidRDefault="00C646E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A7B5631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CD5BA02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156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BF1AA73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vMerge/>
            <w:vAlign w:val="center"/>
          </w:tcPr>
          <w:p w14:paraId="6E388DF1" w14:textId="77777777" w:rsidR="00C646E0" w:rsidRDefault="00C646E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646E0" w14:paraId="4370034C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3DBC482A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003B5E51" w14:textId="77777777" w:rsidR="00C646E0" w:rsidRDefault="00C646E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ABB390A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19BC5A5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132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D0F9D71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vMerge/>
            <w:vAlign w:val="center"/>
          </w:tcPr>
          <w:p w14:paraId="5B58CC43" w14:textId="77777777" w:rsidR="00C646E0" w:rsidRDefault="00C646E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646E0" w14:paraId="1B41951E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6D53339F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35F0842B" w14:textId="77777777" w:rsidR="00C646E0" w:rsidRDefault="00C646E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B210279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B26E58A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0A43FAC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vMerge/>
            <w:vAlign w:val="center"/>
          </w:tcPr>
          <w:p w14:paraId="15B46A86" w14:textId="77777777" w:rsidR="00C646E0" w:rsidRDefault="00C646E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646E0" w14:paraId="7C4A4831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399EB829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5CCA0FDD" w14:textId="77777777" w:rsidR="00C646E0" w:rsidRDefault="00C646E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8831712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3E0DA00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140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9C1C337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vMerge/>
            <w:vAlign w:val="center"/>
          </w:tcPr>
          <w:p w14:paraId="1F7D332F" w14:textId="77777777" w:rsidR="00C646E0" w:rsidRDefault="00C646E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646E0" w14:paraId="17898BA8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55154F7E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1C03BACA" w14:textId="77777777" w:rsidR="00C646E0" w:rsidRDefault="00C646E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1D934DB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CCED5B5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153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3753F6A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vMerge/>
            <w:vAlign w:val="center"/>
          </w:tcPr>
          <w:p w14:paraId="565199D2" w14:textId="77777777" w:rsidR="00C646E0" w:rsidRDefault="00C646E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646E0" w14:paraId="3964E5F5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34FC5504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04A87B68" w14:textId="77777777" w:rsidR="00C646E0" w:rsidRDefault="00C646E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F0BA2D0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1E9A843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154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1093634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247" w:type="dxa"/>
            <w:vMerge/>
            <w:vAlign w:val="center"/>
          </w:tcPr>
          <w:p w14:paraId="71560082" w14:textId="77777777" w:rsidR="00C646E0" w:rsidRDefault="00C646E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646E0" w14:paraId="2109CE71" w14:textId="77777777">
        <w:trPr>
          <w:trHeight w:val="253"/>
        </w:trPr>
        <w:tc>
          <w:tcPr>
            <w:tcW w:w="567" w:type="dxa"/>
            <w:vMerge w:val="restart"/>
            <w:vAlign w:val="center"/>
          </w:tcPr>
          <w:p w14:paraId="0E2FB91C" w14:textId="77777777" w:rsidR="00C646E0" w:rsidRDefault="00D3088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3998" w:type="dxa"/>
            <w:vMerge w:val="restart"/>
            <w:vAlign w:val="center"/>
          </w:tcPr>
          <w:p w14:paraId="57DD1C72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Кроссовки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89920DF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58EF497" w14:textId="77777777" w:rsidR="00C646E0" w:rsidRDefault="00C646E0">
            <w:pPr>
              <w:jc w:val="center"/>
              <w:textAlignment w:val="bottom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5849F5B5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7" w:type="dxa"/>
            <w:vMerge w:val="restart"/>
            <w:vAlign w:val="center"/>
          </w:tcPr>
          <w:p w14:paraId="28640B14" w14:textId="77777777" w:rsidR="00C646E0" w:rsidRDefault="00D3088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</w:t>
            </w:r>
          </w:p>
        </w:tc>
      </w:tr>
      <w:tr w:rsidR="00C646E0" w14:paraId="4438008A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2F2115DC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1404FD03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5DCDAD1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D4CD563" w14:textId="77777777" w:rsidR="00C646E0" w:rsidRDefault="00C646E0">
            <w:pPr>
              <w:jc w:val="center"/>
              <w:textAlignment w:val="bottom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67014336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7" w:type="dxa"/>
            <w:vMerge/>
            <w:vAlign w:val="center"/>
          </w:tcPr>
          <w:p w14:paraId="0768E061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009EAA76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1DB7AE0D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0FA7A7D7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BA96F3A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58FFE9C" w14:textId="77777777" w:rsidR="00C646E0" w:rsidRDefault="00C646E0">
            <w:pPr>
              <w:jc w:val="center"/>
              <w:textAlignment w:val="bottom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4589D298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7" w:type="dxa"/>
            <w:vMerge/>
            <w:vAlign w:val="center"/>
          </w:tcPr>
          <w:p w14:paraId="3B7D7CBD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3DEAB5B5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3D0D2A1E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47D78F98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497FD2F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9D81EDC" w14:textId="77777777" w:rsidR="00C646E0" w:rsidRDefault="00C646E0">
            <w:pPr>
              <w:jc w:val="center"/>
              <w:textAlignment w:val="bottom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5373559B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47" w:type="dxa"/>
            <w:vMerge/>
            <w:vAlign w:val="center"/>
          </w:tcPr>
          <w:p w14:paraId="3766DD52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434B075D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46C64BA6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6495567E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87FB80E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408A227" w14:textId="77777777" w:rsidR="00C646E0" w:rsidRDefault="00C646E0">
            <w:pPr>
              <w:jc w:val="center"/>
              <w:textAlignment w:val="bottom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7412B7E3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47" w:type="dxa"/>
            <w:vMerge/>
            <w:vAlign w:val="center"/>
          </w:tcPr>
          <w:p w14:paraId="6E537AC6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32FEDB7D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2195DEE1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622757C6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D835002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718BF08" w14:textId="77777777" w:rsidR="00C646E0" w:rsidRDefault="00C646E0">
            <w:pPr>
              <w:jc w:val="center"/>
              <w:textAlignment w:val="bottom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5C5F7C94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7" w:type="dxa"/>
            <w:vMerge/>
            <w:vAlign w:val="center"/>
          </w:tcPr>
          <w:p w14:paraId="4AE89392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5747F133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27F626E0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49734B97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CB97837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CA48CC0" w14:textId="77777777" w:rsidR="00C646E0" w:rsidRDefault="00C646E0">
            <w:pPr>
              <w:jc w:val="center"/>
              <w:textAlignment w:val="bottom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43241300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47" w:type="dxa"/>
            <w:vMerge/>
            <w:vAlign w:val="center"/>
          </w:tcPr>
          <w:p w14:paraId="0CC27EAE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6F2A25CD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300D090A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63867B93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D1657D7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A3F1F22" w14:textId="77777777" w:rsidR="00C646E0" w:rsidRDefault="00C646E0">
            <w:pPr>
              <w:jc w:val="center"/>
              <w:textAlignment w:val="bottom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1200D7F1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47" w:type="dxa"/>
            <w:vMerge/>
            <w:vAlign w:val="center"/>
          </w:tcPr>
          <w:p w14:paraId="182B7713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2725E64B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49B2A618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58C6A257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151F580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54E54E4" w14:textId="77777777" w:rsidR="00C646E0" w:rsidRDefault="00C646E0">
            <w:pPr>
              <w:jc w:val="center"/>
              <w:textAlignment w:val="bottom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671D1F29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47" w:type="dxa"/>
            <w:vMerge/>
            <w:vAlign w:val="center"/>
          </w:tcPr>
          <w:p w14:paraId="78FBCD7B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19659EC3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5A8EA35A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1BBD698E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9CE4B16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31E8D21" w14:textId="77777777" w:rsidR="00C646E0" w:rsidRDefault="00C646E0">
            <w:pPr>
              <w:jc w:val="center"/>
              <w:textAlignment w:val="bottom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32262680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7" w:type="dxa"/>
            <w:vMerge/>
            <w:vAlign w:val="center"/>
          </w:tcPr>
          <w:p w14:paraId="3324CDEA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1F7FF7F5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624DB2FC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74B85C48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4BCD4B0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30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C64F586" w14:textId="77777777" w:rsidR="00C646E0" w:rsidRDefault="00C646E0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5585A7A9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247" w:type="dxa"/>
            <w:vMerge/>
            <w:vAlign w:val="center"/>
          </w:tcPr>
          <w:p w14:paraId="647F7D77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3C5A562F" w14:textId="77777777">
        <w:trPr>
          <w:trHeight w:val="131"/>
        </w:trPr>
        <w:tc>
          <w:tcPr>
            <w:tcW w:w="567" w:type="dxa"/>
            <w:vMerge w:val="restart"/>
            <w:vAlign w:val="center"/>
          </w:tcPr>
          <w:p w14:paraId="2C30B2FE" w14:textId="77777777" w:rsidR="00C646E0" w:rsidRDefault="00D3088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3998" w:type="dxa"/>
            <w:vMerge w:val="restart"/>
            <w:vAlign w:val="center"/>
          </w:tcPr>
          <w:p w14:paraId="634F7D55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Трико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B881585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EAE81E2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165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7B98A99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1247" w:type="dxa"/>
            <w:vMerge w:val="restart"/>
            <w:vAlign w:val="center"/>
          </w:tcPr>
          <w:p w14:paraId="31294F6A" w14:textId="77777777" w:rsidR="00C646E0" w:rsidRDefault="00D3088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</w:t>
            </w:r>
          </w:p>
          <w:p w14:paraId="24070512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0F43BE1D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3614D13D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4036A9C7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8408CC0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BD4D9C5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165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EEAA0D2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47" w:type="dxa"/>
            <w:vMerge/>
            <w:vAlign w:val="center"/>
          </w:tcPr>
          <w:p w14:paraId="37CE5772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006D51CC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7E99B17C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0F3F5E23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5A16534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997271E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165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42ED92C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47" w:type="dxa"/>
            <w:vMerge/>
            <w:vAlign w:val="center"/>
          </w:tcPr>
          <w:p w14:paraId="6F13AF52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337585D1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7CAE2E50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0C120836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AEB0E77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0D760DE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163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CCF11DB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47" w:type="dxa"/>
            <w:vMerge/>
            <w:vAlign w:val="center"/>
          </w:tcPr>
          <w:p w14:paraId="3740D6C7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7B6D2CBC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5285DC93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50FA2A3F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D27E830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819F93C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155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C61EF92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47" w:type="dxa"/>
            <w:vMerge/>
            <w:vAlign w:val="center"/>
          </w:tcPr>
          <w:p w14:paraId="6AD820E4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2C969A2A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7004D2FC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27D7BB31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23719F1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CF3B1AD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156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087D2F9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47" w:type="dxa"/>
            <w:vMerge/>
            <w:vAlign w:val="center"/>
          </w:tcPr>
          <w:p w14:paraId="2CDB8105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3C422D96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35F2745B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1E2D690B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C2D15EC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F937695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132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59245CA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47" w:type="dxa"/>
            <w:vMerge/>
            <w:vAlign w:val="center"/>
          </w:tcPr>
          <w:p w14:paraId="08BA5964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55D47DD2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436E2419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40C95D11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7FCE183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E5DEC83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31E5FB2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47" w:type="dxa"/>
            <w:vMerge/>
            <w:vAlign w:val="center"/>
          </w:tcPr>
          <w:p w14:paraId="7F13DBE5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1F60FAAA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40B10998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6040B11C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E6B048A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0E78E0F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140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87D2CD4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47" w:type="dxa"/>
            <w:vMerge/>
            <w:vAlign w:val="center"/>
          </w:tcPr>
          <w:p w14:paraId="0B5A27C7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0F023DB5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02DE84E2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053F5C15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5365E6C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F82335B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153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24AC8C9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1247" w:type="dxa"/>
            <w:vMerge/>
            <w:vAlign w:val="center"/>
          </w:tcPr>
          <w:p w14:paraId="6DEA43C3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70ADCB2A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23452A60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43404F3A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06C702A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5B2BC63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154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9A80B97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1247" w:type="dxa"/>
            <w:vMerge/>
            <w:vAlign w:val="center"/>
          </w:tcPr>
          <w:p w14:paraId="414EADBE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4A6AC443" w14:textId="77777777">
        <w:trPr>
          <w:trHeight w:val="131"/>
        </w:trPr>
        <w:tc>
          <w:tcPr>
            <w:tcW w:w="567" w:type="dxa"/>
            <w:vMerge w:val="restart"/>
            <w:vAlign w:val="center"/>
          </w:tcPr>
          <w:p w14:paraId="70A93053" w14:textId="77777777" w:rsidR="00C646E0" w:rsidRDefault="00D3088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3998" w:type="dxa"/>
            <w:vMerge w:val="restart"/>
            <w:vAlign w:val="center"/>
          </w:tcPr>
          <w:p w14:paraId="25AFC588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Сланцы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339C31A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9FEAE56" w14:textId="77777777" w:rsidR="00C646E0" w:rsidRDefault="00C646E0">
            <w:pPr>
              <w:jc w:val="center"/>
              <w:textAlignment w:val="bottom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7A72F6AD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7" w:type="dxa"/>
            <w:vMerge w:val="restart"/>
            <w:vAlign w:val="center"/>
          </w:tcPr>
          <w:p w14:paraId="276E3818" w14:textId="77777777" w:rsidR="00C646E0" w:rsidRDefault="00D3088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</w:t>
            </w:r>
          </w:p>
        </w:tc>
      </w:tr>
      <w:tr w:rsidR="00C646E0" w14:paraId="15BB5856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6C6ADB9D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1B41D5C7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2DD91CC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B401FCC" w14:textId="77777777" w:rsidR="00C646E0" w:rsidRDefault="00C646E0">
            <w:pPr>
              <w:jc w:val="center"/>
              <w:textAlignment w:val="bottom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688C2E7B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7" w:type="dxa"/>
            <w:vMerge/>
            <w:vAlign w:val="center"/>
          </w:tcPr>
          <w:p w14:paraId="3EB324AE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629DB631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77FC2F07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140D4A65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C064DC0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8B8606C" w14:textId="77777777" w:rsidR="00C646E0" w:rsidRDefault="00C646E0">
            <w:pPr>
              <w:jc w:val="center"/>
              <w:textAlignment w:val="bottom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10B15663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7" w:type="dxa"/>
            <w:vMerge/>
            <w:vAlign w:val="center"/>
          </w:tcPr>
          <w:p w14:paraId="62B74D27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1728FE20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4B89BB0D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3A989CC9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1A46025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0CCD976" w14:textId="77777777" w:rsidR="00C646E0" w:rsidRDefault="00C646E0">
            <w:pPr>
              <w:jc w:val="center"/>
              <w:textAlignment w:val="bottom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1B450620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47" w:type="dxa"/>
            <w:vMerge/>
            <w:vAlign w:val="center"/>
          </w:tcPr>
          <w:p w14:paraId="576DC44C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1712346E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3ECBA697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2B0B9F36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852F053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1309642" w14:textId="77777777" w:rsidR="00C646E0" w:rsidRDefault="00C646E0">
            <w:pPr>
              <w:jc w:val="center"/>
              <w:textAlignment w:val="bottom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08A8372F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47" w:type="dxa"/>
            <w:vMerge/>
            <w:vAlign w:val="center"/>
          </w:tcPr>
          <w:p w14:paraId="17D22DB2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0DD40AC3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3192D652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7D1494D1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59F1560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3616E25" w14:textId="77777777" w:rsidR="00C646E0" w:rsidRDefault="00C646E0">
            <w:pPr>
              <w:jc w:val="center"/>
              <w:textAlignment w:val="bottom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20E51742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7" w:type="dxa"/>
            <w:vMerge/>
            <w:vAlign w:val="center"/>
          </w:tcPr>
          <w:p w14:paraId="4E2E1A5F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4C8915F9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695F936E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1FCD3E85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BA41763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8C70F28" w14:textId="77777777" w:rsidR="00C646E0" w:rsidRDefault="00C646E0">
            <w:pPr>
              <w:jc w:val="center"/>
              <w:textAlignment w:val="bottom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2D294FB7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47" w:type="dxa"/>
            <w:vMerge/>
            <w:vAlign w:val="center"/>
          </w:tcPr>
          <w:p w14:paraId="7984FAA4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3E723D4D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39053B2B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514F52B2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3C49C9D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AFD605F" w14:textId="77777777" w:rsidR="00C646E0" w:rsidRDefault="00C646E0">
            <w:pPr>
              <w:jc w:val="center"/>
              <w:textAlignment w:val="bottom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663DE1FC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47" w:type="dxa"/>
            <w:vMerge/>
            <w:vAlign w:val="center"/>
          </w:tcPr>
          <w:p w14:paraId="23BE6C40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4B20E1E6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7637A3D6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1531C978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BBC1526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CBC9A5D" w14:textId="77777777" w:rsidR="00C646E0" w:rsidRDefault="00C646E0">
            <w:pPr>
              <w:jc w:val="center"/>
              <w:textAlignment w:val="bottom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63194732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47" w:type="dxa"/>
            <w:vMerge/>
            <w:vAlign w:val="center"/>
          </w:tcPr>
          <w:p w14:paraId="38A58A83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75D4B294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63CB8EC4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5795F401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B73A5D2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A8C4645" w14:textId="77777777" w:rsidR="00C646E0" w:rsidRDefault="00C646E0">
            <w:pPr>
              <w:jc w:val="center"/>
              <w:textAlignment w:val="bottom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02A68421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7" w:type="dxa"/>
            <w:vMerge/>
            <w:vAlign w:val="center"/>
          </w:tcPr>
          <w:p w14:paraId="7399EE1C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5F91AEC2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22FC072B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0BC5152C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51A9AC7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30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FD42374" w14:textId="77777777" w:rsidR="00C646E0" w:rsidRDefault="00C646E0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78A031EC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247" w:type="dxa"/>
            <w:vMerge/>
            <w:vAlign w:val="center"/>
          </w:tcPr>
          <w:p w14:paraId="0C34367E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7D3105F6" w14:textId="77777777">
        <w:trPr>
          <w:trHeight w:val="131"/>
        </w:trPr>
        <w:tc>
          <w:tcPr>
            <w:tcW w:w="567" w:type="dxa"/>
            <w:vMerge w:val="restart"/>
            <w:vAlign w:val="center"/>
          </w:tcPr>
          <w:p w14:paraId="7CF82C7B" w14:textId="77777777" w:rsidR="00C646E0" w:rsidRDefault="00D3088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3998" w:type="dxa"/>
            <w:vMerge w:val="restart"/>
            <w:vAlign w:val="center"/>
          </w:tcPr>
          <w:p w14:paraId="57CF6B56" w14:textId="77777777" w:rsidR="00C646E0" w:rsidRDefault="00D30886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Пижама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B55976F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1559" w:type="dxa"/>
            <w:vAlign w:val="bottom"/>
          </w:tcPr>
          <w:p w14:paraId="2D9F6B52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165</w:t>
            </w:r>
          </w:p>
        </w:tc>
        <w:tc>
          <w:tcPr>
            <w:tcW w:w="1276" w:type="dxa"/>
            <w:vAlign w:val="bottom"/>
          </w:tcPr>
          <w:p w14:paraId="57E4F524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1247" w:type="dxa"/>
            <w:vMerge w:val="restart"/>
            <w:vAlign w:val="center"/>
          </w:tcPr>
          <w:p w14:paraId="34200BED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34B8F07" w14:textId="77777777" w:rsidR="00C646E0" w:rsidRDefault="00D3088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</w:t>
            </w:r>
          </w:p>
          <w:p w14:paraId="6D2C479A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07BEAA72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02343F68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3DAC4C88" w14:textId="77777777" w:rsidR="00C646E0" w:rsidRDefault="00C646E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6CC32D4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1559" w:type="dxa"/>
            <w:vAlign w:val="bottom"/>
          </w:tcPr>
          <w:p w14:paraId="36597A29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165</w:t>
            </w:r>
          </w:p>
        </w:tc>
        <w:tc>
          <w:tcPr>
            <w:tcW w:w="1276" w:type="dxa"/>
            <w:vAlign w:val="bottom"/>
          </w:tcPr>
          <w:p w14:paraId="10ED08CB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47" w:type="dxa"/>
            <w:vMerge/>
            <w:vAlign w:val="center"/>
          </w:tcPr>
          <w:p w14:paraId="2702DB26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334E7F55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62C12581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2D7B3FBE" w14:textId="77777777" w:rsidR="00C646E0" w:rsidRDefault="00C646E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1C33813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52</w:t>
            </w:r>
          </w:p>
        </w:tc>
        <w:tc>
          <w:tcPr>
            <w:tcW w:w="1559" w:type="dxa"/>
            <w:vAlign w:val="bottom"/>
          </w:tcPr>
          <w:p w14:paraId="09673502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165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14:paraId="35CED2B4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7" w:type="dxa"/>
            <w:vMerge/>
            <w:vAlign w:val="center"/>
          </w:tcPr>
          <w:p w14:paraId="62417408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4A9F6FB7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5CBEAC3F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19E2CCB9" w14:textId="77777777" w:rsidR="00C646E0" w:rsidRDefault="00C646E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2CD494E6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1559" w:type="dxa"/>
            <w:vAlign w:val="bottom"/>
          </w:tcPr>
          <w:p w14:paraId="7260FE2A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163</w:t>
            </w:r>
          </w:p>
        </w:tc>
        <w:tc>
          <w:tcPr>
            <w:tcW w:w="1276" w:type="dxa"/>
            <w:vAlign w:val="bottom"/>
          </w:tcPr>
          <w:p w14:paraId="0E037D75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7" w:type="dxa"/>
            <w:vMerge/>
            <w:vAlign w:val="center"/>
          </w:tcPr>
          <w:p w14:paraId="36F0B012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10247122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53994503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588619BA" w14:textId="77777777" w:rsidR="00C646E0" w:rsidRDefault="00C646E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2A886BF1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42</w:t>
            </w:r>
          </w:p>
        </w:tc>
        <w:tc>
          <w:tcPr>
            <w:tcW w:w="1559" w:type="dxa"/>
            <w:vAlign w:val="bottom"/>
          </w:tcPr>
          <w:p w14:paraId="39D99F72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155</w:t>
            </w:r>
          </w:p>
        </w:tc>
        <w:tc>
          <w:tcPr>
            <w:tcW w:w="1276" w:type="dxa"/>
            <w:vAlign w:val="bottom"/>
          </w:tcPr>
          <w:p w14:paraId="7C7C3552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7" w:type="dxa"/>
            <w:vMerge/>
            <w:vAlign w:val="center"/>
          </w:tcPr>
          <w:p w14:paraId="79B2E017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3A2B803E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1123D75F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39911295" w14:textId="77777777" w:rsidR="00C646E0" w:rsidRDefault="00C646E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0171BE5A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1559" w:type="dxa"/>
            <w:vAlign w:val="bottom"/>
          </w:tcPr>
          <w:p w14:paraId="56034222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156</w:t>
            </w:r>
          </w:p>
        </w:tc>
        <w:tc>
          <w:tcPr>
            <w:tcW w:w="1276" w:type="dxa"/>
            <w:vAlign w:val="bottom"/>
          </w:tcPr>
          <w:p w14:paraId="3393EC05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7" w:type="dxa"/>
            <w:vMerge/>
            <w:vAlign w:val="center"/>
          </w:tcPr>
          <w:p w14:paraId="555EB44A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615D7343" w14:textId="77777777">
        <w:trPr>
          <w:trHeight w:val="315"/>
        </w:trPr>
        <w:tc>
          <w:tcPr>
            <w:tcW w:w="567" w:type="dxa"/>
            <w:vMerge/>
            <w:vAlign w:val="center"/>
          </w:tcPr>
          <w:p w14:paraId="4476DE7E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441D6F47" w14:textId="77777777" w:rsidR="00C646E0" w:rsidRDefault="00C646E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2808864D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1559" w:type="dxa"/>
            <w:vAlign w:val="bottom"/>
          </w:tcPr>
          <w:p w14:paraId="3E58F01A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132</w:t>
            </w:r>
          </w:p>
        </w:tc>
        <w:tc>
          <w:tcPr>
            <w:tcW w:w="1276" w:type="dxa"/>
            <w:vAlign w:val="bottom"/>
          </w:tcPr>
          <w:p w14:paraId="0A765B80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7" w:type="dxa"/>
            <w:vMerge/>
            <w:vAlign w:val="center"/>
          </w:tcPr>
          <w:p w14:paraId="0DA5E163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4C259BD5" w14:textId="77777777">
        <w:trPr>
          <w:trHeight w:val="315"/>
        </w:trPr>
        <w:tc>
          <w:tcPr>
            <w:tcW w:w="567" w:type="dxa"/>
            <w:vMerge/>
            <w:vAlign w:val="center"/>
          </w:tcPr>
          <w:p w14:paraId="457F40EF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5BAE00BC" w14:textId="77777777" w:rsidR="00C646E0" w:rsidRDefault="00C646E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3A95C7E1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1559" w:type="dxa"/>
            <w:vAlign w:val="bottom"/>
          </w:tcPr>
          <w:p w14:paraId="49882AB4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122</w:t>
            </w:r>
          </w:p>
        </w:tc>
        <w:tc>
          <w:tcPr>
            <w:tcW w:w="1276" w:type="dxa"/>
            <w:vAlign w:val="bottom"/>
          </w:tcPr>
          <w:p w14:paraId="3C62982B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7" w:type="dxa"/>
            <w:vMerge/>
            <w:vAlign w:val="center"/>
          </w:tcPr>
          <w:p w14:paraId="1D3D76B4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04BC51ED" w14:textId="77777777">
        <w:trPr>
          <w:trHeight w:val="315"/>
        </w:trPr>
        <w:tc>
          <w:tcPr>
            <w:tcW w:w="567" w:type="dxa"/>
            <w:vMerge/>
            <w:vAlign w:val="center"/>
          </w:tcPr>
          <w:p w14:paraId="4CE35A07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1976EE00" w14:textId="77777777" w:rsidR="00C646E0" w:rsidRDefault="00C646E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6B851D05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1559" w:type="dxa"/>
            <w:vAlign w:val="bottom"/>
          </w:tcPr>
          <w:p w14:paraId="56911812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140</w:t>
            </w:r>
          </w:p>
        </w:tc>
        <w:tc>
          <w:tcPr>
            <w:tcW w:w="1276" w:type="dxa"/>
            <w:vAlign w:val="bottom"/>
          </w:tcPr>
          <w:p w14:paraId="07D55EDF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7" w:type="dxa"/>
            <w:vMerge/>
            <w:vAlign w:val="center"/>
          </w:tcPr>
          <w:p w14:paraId="61F07B20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405F375C" w14:textId="77777777">
        <w:trPr>
          <w:trHeight w:val="315"/>
        </w:trPr>
        <w:tc>
          <w:tcPr>
            <w:tcW w:w="567" w:type="dxa"/>
            <w:vMerge/>
            <w:vAlign w:val="center"/>
          </w:tcPr>
          <w:p w14:paraId="5A6507E4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613D1EA8" w14:textId="77777777" w:rsidR="00C646E0" w:rsidRDefault="00C646E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3B68A21C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1559" w:type="dxa"/>
            <w:vAlign w:val="bottom"/>
          </w:tcPr>
          <w:p w14:paraId="4DDA3409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153</w:t>
            </w:r>
          </w:p>
        </w:tc>
        <w:tc>
          <w:tcPr>
            <w:tcW w:w="1276" w:type="dxa"/>
            <w:vAlign w:val="bottom"/>
          </w:tcPr>
          <w:p w14:paraId="0A4A7C05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7" w:type="dxa"/>
            <w:vMerge/>
            <w:vAlign w:val="center"/>
          </w:tcPr>
          <w:p w14:paraId="26F759BF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1C749D9B" w14:textId="77777777">
        <w:trPr>
          <w:trHeight w:val="131"/>
        </w:trPr>
        <w:tc>
          <w:tcPr>
            <w:tcW w:w="567" w:type="dxa"/>
            <w:vMerge w:val="restart"/>
            <w:vAlign w:val="center"/>
          </w:tcPr>
          <w:p w14:paraId="54AF2198" w14:textId="77777777" w:rsidR="00C646E0" w:rsidRDefault="00D3088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3998" w:type="dxa"/>
            <w:vMerge w:val="restart"/>
            <w:vAlign w:val="center"/>
          </w:tcPr>
          <w:p w14:paraId="5DA8ABB1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Бейсболка</w:t>
            </w:r>
          </w:p>
        </w:tc>
        <w:tc>
          <w:tcPr>
            <w:tcW w:w="1559" w:type="dxa"/>
            <w:vAlign w:val="center"/>
          </w:tcPr>
          <w:p w14:paraId="2ACF9F96" w14:textId="77777777" w:rsidR="00C646E0" w:rsidRDefault="00D30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559" w:type="dxa"/>
            <w:vAlign w:val="center"/>
          </w:tcPr>
          <w:p w14:paraId="7A2A01C0" w14:textId="77777777" w:rsidR="00C646E0" w:rsidRDefault="00C64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8920ECC" w14:textId="77777777" w:rsidR="00C646E0" w:rsidRDefault="00D30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247" w:type="dxa"/>
            <w:vMerge w:val="restart"/>
            <w:vAlign w:val="center"/>
          </w:tcPr>
          <w:p w14:paraId="564E7F40" w14:textId="77777777" w:rsidR="00C646E0" w:rsidRDefault="00D3088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</w:t>
            </w:r>
          </w:p>
        </w:tc>
      </w:tr>
      <w:tr w:rsidR="00C646E0" w14:paraId="108DFA8B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105985CE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1A57B944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670C1E8" w14:textId="77777777" w:rsidR="00C646E0" w:rsidRDefault="00D30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559" w:type="dxa"/>
            <w:vAlign w:val="center"/>
          </w:tcPr>
          <w:p w14:paraId="3C15E14F" w14:textId="77777777" w:rsidR="00C646E0" w:rsidRDefault="00C64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C8A80C2" w14:textId="77777777" w:rsidR="00C646E0" w:rsidRDefault="00D30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vMerge/>
            <w:vAlign w:val="center"/>
          </w:tcPr>
          <w:p w14:paraId="081E8280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207A3587" w14:textId="77777777">
        <w:trPr>
          <w:trHeight w:val="131"/>
        </w:trPr>
        <w:tc>
          <w:tcPr>
            <w:tcW w:w="567" w:type="dxa"/>
            <w:vMerge w:val="restart"/>
            <w:vAlign w:val="center"/>
          </w:tcPr>
          <w:p w14:paraId="40CF179A" w14:textId="77777777" w:rsidR="00C646E0" w:rsidRDefault="00D3088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3998" w:type="dxa"/>
            <w:vMerge w:val="restart"/>
            <w:vAlign w:val="center"/>
          </w:tcPr>
          <w:p w14:paraId="63C9560B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Купальник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DF6E1CD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3414E56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168</w:t>
            </w:r>
          </w:p>
        </w:tc>
        <w:tc>
          <w:tcPr>
            <w:tcW w:w="1276" w:type="dxa"/>
            <w:vAlign w:val="center"/>
          </w:tcPr>
          <w:p w14:paraId="3B67236B" w14:textId="77777777" w:rsidR="00C646E0" w:rsidRDefault="00D30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47" w:type="dxa"/>
            <w:vMerge w:val="restart"/>
            <w:vAlign w:val="center"/>
          </w:tcPr>
          <w:p w14:paraId="7EC6821B" w14:textId="77777777" w:rsidR="00C646E0" w:rsidRDefault="00D3088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</w:tr>
      <w:tr w:rsidR="00C646E0" w14:paraId="02F8EC42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2CAAF863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724627BD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D47613A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6E8381F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165</w:t>
            </w:r>
          </w:p>
        </w:tc>
        <w:tc>
          <w:tcPr>
            <w:tcW w:w="1276" w:type="dxa"/>
            <w:vAlign w:val="bottom"/>
          </w:tcPr>
          <w:p w14:paraId="57125D6C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47" w:type="dxa"/>
            <w:vMerge/>
            <w:vAlign w:val="center"/>
          </w:tcPr>
          <w:p w14:paraId="1DE09298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35AEFDBA" w14:textId="77777777">
        <w:trPr>
          <w:trHeight w:val="131"/>
        </w:trPr>
        <w:tc>
          <w:tcPr>
            <w:tcW w:w="567" w:type="dxa"/>
            <w:vMerge w:val="restart"/>
            <w:vAlign w:val="center"/>
          </w:tcPr>
          <w:p w14:paraId="0B644F4B" w14:textId="77777777" w:rsidR="00C646E0" w:rsidRDefault="00D3088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3998" w:type="dxa"/>
            <w:vMerge w:val="restart"/>
            <w:vAlign w:val="center"/>
          </w:tcPr>
          <w:p w14:paraId="22429C28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Плавки</w:t>
            </w:r>
          </w:p>
        </w:tc>
        <w:tc>
          <w:tcPr>
            <w:tcW w:w="1559" w:type="dxa"/>
            <w:vAlign w:val="center"/>
          </w:tcPr>
          <w:p w14:paraId="706D6EF0" w14:textId="77777777" w:rsidR="00C646E0" w:rsidRDefault="00D30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559" w:type="dxa"/>
            <w:vAlign w:val="center"/>
          </w:tcPr>
          <w:p w14:paraId="3145E72C" w14:textId="77777777" w:rsidR="00C646E0" w:rsidRDefault="00C64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1C251BB" w14:textId="77777777" w:rsidR="00C646E0" w:rsidRDefault="00D30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47" w:type="dxa"/>
            <w:vMerge w:val="restart"/>
            <w:vAlign w:val="center"/>
          </w:tcPr>
          <w:p w14:paraId="76C66F76" w14:textId="77777777" w:rsidR="00C646E0" w:rsidRDefault="00D3088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</w:t>
            </w:r>
          </w:p>
        </w:tc>
      </w:tr>
      <w:tr w:rsidR="00C646E0" w14:paraId="1D93A50C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4D97F30B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187698FC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7872442" w14:textId="77777777" w:rsidR="00C646E0" w:rsidRDefault="00D30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59" w:type="dxa"/>
            <w:vAlign w:val="center"/>
          </w:tcPr>
          <w:p w14:paraId="73FCFD70" w14:textId="77777777" w:rsidR="00C646E0" w:rsidRDefault="00C64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8BC428A" w14:textId="77777777" w:rsidR="00C646E0" w:rsidRDefault="00D30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7" w:type="dxa"/>
            <w:vMerge/>
            <w:vAlign w:val="center"/>
          </w:tcPr>
          <w:p w14:paraId="38DE4D17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032919A6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24A9F247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2294C78C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51493FB" w14:textId="77777777" w:rsidR="00C646E0" w:rsidRDefault="00D30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559" w:type="dxa"/>
            <w:vAlign w:val="center"/>
          </w:tcPr>
          <w:p w14:paraId="4A14FB5D" w14:textId="77777777" w:rsidR="00C646E0" w:rsidRDefault="00C64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FBC4E30" w14:textId="77777777" w:rsidR="00C646E0" w:rsidRDefault="00D30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7" w:type="dxa"/>
            <w:vMerge/>
            <w:vAlign w:val="center"/>
          </w:tcPr>
          <w:p w14:paraId="360EF1B3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04762C53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2FF3F769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37301BAC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9600EEB" w14:textId="77777777" w:rsidR="00C646E0" w:rsidRDefault="00D30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559" w:type="dxa"/>
            <w:vAlign w:val="center"/>
          </w:tcPr>
          <w:p w14:paraId="436D6373" w14:textId="77777777" w:rsidR="00C646E0" w:rsidRDefault="00C64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323E2F7" w14:textId="77777777" w:rsidR="00C646E0" w:rsidRDefault="00D30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47" w:type="dxa"/>
            <w:vMerge/>
            <w:vAlign w:val="center"/>
          </w:tcPr>
          <w:p w14:paraId="31ED0CBF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5D8D4985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342B62A9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5D6D635F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D970323" w14:textId="77777777" w:rsidR="00C646E0" w:rsidRDefault="00D30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559" w:type="dxa"/>
            <w:vAlign w:val="center"/>
          </w:tcPr>
          <w:p w14:paraId="307A3153" w14:textId="77777777" w:rsidR="00C646E0" w:rsidRDefault="00C64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6D3A663" w14:textId="77777777" w:rsidR="00C646E0" w:rsidRDefault="00D30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47" w:type="dxa"/>
            <w:vMerge/>
            <w:vAlign w:val="center"/>
          </w:tcPr>
          <w:p w14:paraId="5B6D86F1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52B566E3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5731FC9D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65C78A69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4327205" w14:textId="77777777" w:rsidR="00C646E0" w:rsidRDefault="00D30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59" w:type="dxa"/>
            <w:vAlign w:val="center"/>
          </w:tcPr>
          <w:p w14:paraId="19EC825C" w14:textId="77777777" w:rsidR="00C646E0" w:rsidRDefault="00C64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88E8BB3" w14:textId="77777777" w:rsidR="00C646E0" w:rsidRDefault="00D30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7" w:type="dxa"/>
            <w:vMerge/>
            <w:vAlign w:val="center"/>
          </w:tcPr>
          <w:p w14:paraId="47DDACEB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27767980" w14:textId="77777777">
        <w:trPr>
          <w:trHeight w:val="131"/>
        </w:trPr>
        <w:tc>
          <w:tcPr>
            <w:tcW w:w="567" w:type="dxa"/>
            <w:vMerge w:val="restart"/>
            <w:vAlign w:val="center"/>
          </w:tcPr>
          <w:p w14:paraId="154885CA" w14:textId="77777777" w:rsidR="00C646E0" w:rsidRDefault="00D3088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3998" w:type="dxa"/>
            <w:vMerge w:val="restart"/>
            <w:vAlign w:val="center"/>
          </w:tcPr>
          <w:p w14:paraId="1A415939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Халат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8089415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C25C231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168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97C677" w14:textId="77777777" w:rsidR="00C646E0" w:rsidRDefault="00D30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47" w:type="dxa"/>
            <w:vMerge w:val="restart"/>
            <w:vAlign w:val="center"/>
          </w:tcPr>
          <w:p w14:paraId="6CA595F3" w14:textId="77777777" w:rsidR="00C646E0" w:rsidRDefault="00D3088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</w:tr>
      <w:tr w:rsidR="00C646E0" w14:paraId="360EA8CE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2C894E19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5998B10D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DBA182C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532994A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165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AD8B3B7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47" w:type="dxa"/>
            <w:vMerge/>
            <w:vAlign w:val="center"/>
          </w:tcPr>
          <w:p w14:paraId="2284EB54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037DC034" w14:textId="77777777">
        <w:trPr>
          <w:trHeight w:val="131"/>
        </w:trPr>
        <w:tc>
          <w:tcPr>
            <w:tcW w:w="567" w:type="dxa"/>
            <w:vMerge w:val="restart"/>
            <w:vAlign w:val="center"/>
          </w:tcPr>
          <w:p w14:paraId="32732699" w14:textId="77777777" w:rsidR="00C646E0" w:rsidRDefault="00D3088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3998" w:type="dxa"/>
            <w:vMerge w:val="restart"/>
            <w:vAlign w:val="center"/>
          </w:tcPr>
          <w:p w14:paraId="3390BE04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Бюстгалтер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0A74921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  <w:lang w:eastAsia="zh-CN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75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536C0A" w14:textId="77777777" w:rsidR="00C646E0" w:rsidRDefault="00D30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C6F4456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  <w:lang w:eastAsia="zh-CN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14:paraId="54ED8948" w14:textId="77777777" w:rsidR="00C646E0" w:rsidRDefault="00D3088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</w:tr>
      <w:tr w:rsidR="00C646E0" w14:paraId="53329238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51A17098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69FCA5C0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58B3B3A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80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2F9FEF" w14:textId="77777777" w:rsidR="00C646E0" w:rsidRDefault="00D30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9D8384E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1247" w:type="dxa"/>
            <w:vMerge/>
            <w:shd w:val="clear" w:color="auto" w:fill="auto"/>
            <w:vAlign w:val="center"/>
          </w:tcPr>
          <w:p w14:paraId="40DBD6C4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78856E21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1B8FE47C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50D85EA0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635D1EB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95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FFDA3F" w14:textId="77777777" w:rsidR="00C646E0" w:rsidRDefault="00D30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2C884A1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1247" w:type="dxa"/>
            <w:vMerge/>
            <w:shd w:val="clear" w:color="auto" w:fill="auto"/>
            <w:vAlign w:val="center"/>
          </w:tcPr>
          <w:p w14:paraId="219EA372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2982E84E" w14:textId="77777777">
        <w:trPr>
          <w:trHeight w:val="131"/>
        </w:trPr>
        <w:tc>
          <w:tcPr>
            <w:tcW w:w="567" w:type="dxa"/>
            <w:vMerge w:val="restart"/>
            <w:vAlign w:val="center"/>
          </w:tcPr>
          <w:p w14:paraId="09796D6B" w14:textId="77777777" w:rsidR="00C646E0" w:rsidRDefault="00D3088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3998" w:type="dxa"/>
            <w:vMerge w:val="restart"/>
            <w:vAlign w:val="center"/>
          </w:tcPr>
          <w:p w14:paraId="78648178" w14:textId="77777777" w:rsidR="00C646E0" w:rsidRDefault="00D30886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Шорты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8ADE038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F650223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165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0EF36DE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8</w:t>
            </w:r>
          </w:p>
        </w:tc>
        <w:tc>
          <w:tcPr>
            <w:tcW w:w="1247" w:type="dxa"/>
            <w:vMerge w:val="restart"/>
            <w:vAlign w:val="center"/>
          </w:tcPr>
          <w:p w14:paraId="66326395" w14:textId="77777777" w:rsidR="00C646E0" w:rsidRDefault="00D3088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50 </w:t>
            </w:r>
          </w:p>
          <w:p w14:paraId="1A8C995E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053FCA5C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6D037988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6B134717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AF4FC53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7EEAB5E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165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01B4742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47" w:type="dxa"/>
            <w:vMerge/>
            <w:vAlign w:val="center"/>
          </w:tcPr>
          <w:p w14:paraId="551C2910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37B673A8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4C9085DE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2F70CA63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BA832B0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C19029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165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4FEFE7D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47" w:type="dxa"/>
            <w:vMerge/>
            <w:vAlign w:val="center"/>
          </w:tcPr>
          <w:p w14:paraId="317B6206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041E9883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3C90AA20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35879EE1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DA90D67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971C744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163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41FAB85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47" w:type="dxa"/>
            <w:vMerge/>
            <w:vAlign w:val="center"/>
          </w:tcPr>
          <w:p w14:paraId="1E4D734A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11D8B46F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6DBBFC7D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7295DD2F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444286A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A5A8E87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155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446042D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47" w:type="dxa"/>
            <w:vMerge/>
            <w:vAlign w:val="center"/>
          </w:tcPr>
          <w:p w14:paraId="51C2BFDE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5B6C0382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7262DC47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70A38800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0E196E9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3785EE3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156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8578220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47" w:type="dxa"/>
            <w:vMerge/>
            <w:vAlign w:val="center"/>
          </w:tcPr>
          <w:p w14:paraId="2419C54C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2881E65B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3E1482EA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39D88CAE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9E57192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AEA2D9B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132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12F45CC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47" w:type="dxa"/>
            <w:vMerge/>
            <w:vAlign w:val="center"/>
          </w:tcPr>
          <w:p w14:paraId="539D9746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0B09DA6D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28FF5555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5D7BB6FD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E39192F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C6BE69E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5DF8CDB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47" w:type="dxa"/>
            <w:vMerge/>
            <w:vAlign w:val="center"/>
          </w:tcPr>
          <w:p w14:paraId="7E65C15C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0897786E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04FFE74D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2E01D821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A8DF038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2D4C681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140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26DF610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47" w:type="dxa"/>
            <w:vMerge/>
            <w:vAlign w:val="center"/>
          </w:tcPr>
          <w:p w14:paraId="63C2B706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6EE06D0D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3DBEFBD4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1FFE3447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2ED45CA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E67A481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153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BC530FE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1247" w:type="dxa"/>
            <w:vMerge/>
            <w:vAlign w:val="center"/>
          </w:tcPr>
          <w:p w14:paraId="6F65EA58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646E0" w14:paraId="5176DCDB" w14:textId="77777777">
        <w:trPr>
          <w:trHeight w:val="131"/>
        </w:trPr>
        <w:tc>
          <w:tcPr>
            <w:tcW w:w="567" w:type="dxa"/>
            <w:vMerge/>
            <w:vAlign w:val="center"/>
          </w:tcPr>
          <w:p w14:paraId="570BAFD9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057D9993" w14:textId="77777777" w:rsidR="00C646E0" w:rsidRDefault="00C646E0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B9CBD70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680517A" w14:textId="77777777" w:rsidR="00C646E0" w:rsidRDefault="00D30886">
            <w:pPr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154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3A49F7A" w14:textId="77777777" w:rsidR="00C646E0" w:rsidRDefault="00D30886">
            <w:pPr>
              <w:jc w:val="center"/>
              <w:textAlignment w:val="bottom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1247" w:type="dxa"/>
            <w:vMerge/>
            <w:vAlign w:val="center"/>
          </w:tcPr>
          <w:p w14:paraId="2769408C" w14:textId="77777777" w:rsidR="00C646E0" w:rsidRDefault="00C646E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635B2792" w14:textId="77777777" w:rsidR="00C646E0" w:rsidRDefault="00C646E0">
      <w:pPr>
        <w:rPr>
          <w:rFonts w:eastAsia="Calibri"/>
          <w:b/>
          <w:sz w:val="22"/>
          <w:szCs w:val="22"/>
        </w:rPr>
      </w:pPr>
    </w:p>
    <w:p w14:paraId="305E8A09" w14:textId="77777777" w:rsidR="00C646E0" w:rsidRDefault="00C646E0">
      <w:pPr>
        <w:jc w:val="center"/>
        <w:rPr>
          <w:rFonts w:eastAsia="Calibri"/>
          <w:b/>
          <w:sz w:val="22"/>
          <w:szCs w:val="22"/>
        </w:rPr>
      </w:pPr>
    </w:p>
    <w:p w14:paraId="42E98683" w14:textId="77777777" w:rsidR="00C646E0" w:rsidRDefault="00D30886">
      <w:pPr>
        <w:jc w:val="center"/>
        <w:rPr>
          <w:rFonts w:eastAsia="Calibri"/>
          <w:b/>
        </w:rPr>
      </w:pPr>
      <w:r>
        <w:rPr>
          <w:rFonts w:eastAsia="Calibri"/>
          <w:b/>
        </w:rPr>
        <w:t>Требования к упаковке, маркировке (этикеткам), подтверждению соответствия, процессам и методам производства в соответствии с требованиями технических регламентов, стандартов, технических условий</w:t>
      </w:r>
    </w:p>
    <w:p w14:paraId="5EC7DCCE" w14:textId="77777777" w:rsidR="00C646E0" w:rsidRDefault="00C646E0">
      <w:pPr>
        <w:jc w:val="center"/>
        <w:rPr>
          <w:rFonts w:eastAsia="Calibri"/>
          <w:b/>
        </w:rPr>
      </w:pPr>
    </w:p>
    <w:p w14:paraId="13DA1880" w14:textId="77777777" w:rsidR="00C646E0" w:rsidRDefault="00D30886">
      <w:pPr>
        <w:ind w:firstLine="709"/>
        <w:jc w:val="both"/>
        <w:rPr>
          <w:rFonts w:eastAsia="Calibri"/>
        </w:rPr>
      </w:pPr>
      <w:r>
        <w:rPr>
          <w:rFonts w:eastAsia="Calibri"/>
        </w:rPr>
        <w:t>Безопасность товара должна соответствовать требованиям технического регламента Таможенного союза ТР ТС 007/2011 «О безопасности продукции, предназначенной для детей и подростков», утвержденного решением Комиссии Таможенного союза от 23.09.2011 № 797.</w:t>
      </w:r>
    </w:p>
    <w:p w14:paraId="30EA8FDD" w14:textId="77777777" w:rsidR="00C646E0" w:rsidRDefault="00D30886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Товар должен поставляться в оригинальной заводской упаковке, соответствующей стандартам и обеспечивающей защиту товара от климатических и механических повреждений при хранении, транспортировании и погрузке-разгрузке, а также предохраняющей товар от порчи во время транспортирования, погрузки-разгрузки и хранения в необходимых условиях. </w:t>
      </w:r>
    </w:p>
    <w:p w14:paraId="319DCEF4" w14:textId="77777777" w:rsidR="00C646E0" w:rsidRDefault="00D30886">
      <w:pPr>
        <w:ind w:firstLine="709"/>
        <w:jc w:val="both"/>
        <w:rPr>
          <w:rFonts w:eastAsia="Calibri"/>
        </w:rPr>
      </w:pPr>
      <w:r>
        <w:rPr>
          <w:rFonts w:eastAsia="Calibri"/>
        </w:rPr>
        <w:t>Маркировка каждой единицы тары (упаковки) Товара должна быть нанесена хорошо читаемым шрифтом, на русском языке и содержать информацию согласно действующему законодательству РФ.</w:t>
      </w:r>
    </w:p>
    <w:p w14:paraId="0E192CED" w14:textId="77777777" w:rsidR="00C646E0" w:rsidRDefault="00D30886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Товар должен быть промаркирован уникальным двумерным кодом </w:t>
      </w:r>
      <w:proofErr w:type="spellStart"/>
      <w:r>
        <w:rPr>
          <w:rFonts w:eastAsia="Calibri"/>
        </w:rPr>
        <w:t>Data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Matrix</w:t>
      </w:r>
      <w:proofErr w:type="spellEnd"/>
      <w:r>
        <w:rPr>
          <w:rFonts w:eastAsia="Calibri"/>
        </w:rPr>
        <w:t>, иными штриховыми кодами маркировки «Честный ЗНАК», и соответствовать требованиям ГОСТ.</w:t>
      </w:r>
    </w:p>
    <w:p w14:paraId="76DD421B" w14:textId="77777777" w:rsidR="00C646E0" w:rsidRDefault="00C646E0">
      <w:pPr>
        <w:ind w:firstLine="709"/>
        <w:rPr>
          <w:rFonts w:eastAsia="Calibri"/>
        </w:rPr>
      </w:pPr>
    </w:p>
    <w:p w14:paraId="5947270F" w14:textId="77777777" w:rsidR="00C646E0" w:rsidRDefault="00D30886">
      <w:pPr>
        <w:jc w:val="center"/>
        <w:rPr>
          <w:b/>
        </w:rPr>
      </w:pPr>
      <w:r>
        <w:rPr>
          <w:b/>
        </w:rPr>
        <w:t>Условия и порядок поставки товара</w:t>
      </w:r>
    </w:p>
    <w:p w14:paraId="2CDD9ADF" w14:textId="77777777" w:rsidR="00C646E0" w:rsidRDefault="00C646E0">
      <w:pPr>
        <w:jc w:val="center"/>
        <w:rPr>
          <w:b/>
        </w:rPr>
      </w:pPr>
    </w:p>
    <w:p w14:paraId="19B25BAB" w14:textId="77777777" w:rsidR="00C646E0" w:rsidRDefault="00D30886">
      <w:pPr>
        <w:ind w:right="-24" w:firstLine="851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Товар поставляется в Хабаровский край, с. Некрасовка, ул. Школьная 22 </w:t>
      </w:r>
      <w:r>
        <w:rPr>
          <w:rFonts w:eastAsia="Calibri"/>
          <w:u w:val="single"/>
          <w:lang w:eastAsia="en-US"/>
        </w:rPr>
        <w:t>с последующей примеркой товара и отбором.</w:t>
      </w:r>
      <w:r>
        <w:rPr>
          <w:rFonts w:eastAsia="Calibri"/>
          <w:lang w:eastAsia="en-US"/>
        </w:rPr>
        <w:t xml:space="preserve"> Перед приобретением каждого вида товара происходит его выбор по размеру и производится примерка на конкретного ребенка:</w:t>
      </w:r>
    </w:p>
    <w:p w14:paraId="6A737434" w14:textId="77777777" w:rsidR="00C646E0" w:rsidRDefault="00D30886">
      <w:pPr>
        <w:ind w:right="-2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одежда подлежит обмену или возврату в случае выявленных недостатков в соответствии с Законом о защите прав потребителей за счет средств Поставщика; </w:t>
      </w:r>
    </w:p>
    <w:p w14:paraId="6A3DDADC" w14:textId="77777777" w:rsidR="00C646E0" w:rsidRDefault="00D30886">
      <w:pPr>
        <w:ind w:right="-2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товар должен быть новым ранее не эксплуатировавшийся, не подвергавшимся восстановительному или другому ремонту;</w:t>
      </w:r>
    </w:p>
    <w:p w14:paraId="6202204F" w14:textId="77777777" w:rsidR="00C646E0" w:rsidRDefault="00D30886">
      <w:pPr>
        <w:ind w:right="-2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год выпуска товара 2024-2025 год;</w:t>
      </w:r>
    </w:p>
    <w:p w14:paraId="069E503E" w14:textId="77777777" w:rsidR="00C646E0" w:rsidRDefault="00D30886">
      <w:pPr>
        <w:ind w:right="-2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соблюдение характеристик товара (размерный ряд, состав тканей);</w:t>
      </w:r>
    </w:p>
    <w:p w14:paraId="02791053" w14:textId="77777777" w:rsidR="00C646E0" w:rsidRDefault="00D30886">
      <w:pPr>
        <w:ind w:right="-2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качество товара не ниже среднего с использованием качественного материала;</w:t>
      </w:r>
    </w:p>
    <w:p w14:paraId="797403A9" w14:textId="77777777" w:rsidR="00C646E0" w:rsidRDefault="00D30886">
      <w:pPr>
        <w:ind w:right="-2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вещи должны быть аккуратного пошива (ровные строчки, швы обработаны);   </w:t>
      </w:r>
    </w:p>
    <w:p w14:paraId="72BD5D7C" w14:textId="77777777" w:rsidR="00C646E0" w:rsidRDefault="00D30886">
      <w:pPr>
        <w:ind w:right="-2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на каждой вещи должна быть бирка, товарный ярлык с указанием наименования производителя, состава нитей изделия, маркировка по уходу, размерный ряд, дата выпуска;</w:t>
      </w:r>
    </w:p>
    <w:p w14:paraId="65B84EF6" w14:textId="77777777" w:rsidR="00C646E0" w:rsidRDefault="00D30886">
      <w:pPr>
        <w:ind w:right="-2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Поставщик может представить образцы, эскизы, фотографии моделей, тканей, расцветок. </w:t>
      </w:r>
    </w:p>
    <w:p w14:paraId="6ABA2961" w14:textId="77777777" w:rsidR="00C646E0" w:rsidRDefault="00C646E0">
      <w:pPr>
        <w:ind w:right="-24"/>
        <w:jc w:val="both"/>
        <w:rPr>
          <w:rFonts w:eastAsia="Calibri"/>
          <w:sz w:val="22"/>
          <w:szCs w:val="22"/>
          <w:lang w:eastAsia="en-US"/>
        </w:rPr>
      </w:pPr>
    </w:p>
    <w:p w14:paraId="02D24B4E" w14:textId="77777777" w:rsidR="00C646E0" w:rsidRDefault="00C646E0">
      <w:pPr>
        <w:ind w:right="-24"/>
        <w:jc w:val="both"/>
        <w:rPr>
          <w:rFonts w:eastAsia="Calibri"/>
          <w:sz w:val="22"/>
          <w:szCs w:val="22"/>
          <w:lang w:eastAsia="en-US"/>
        </w:rPr>
      </w:pPr>
    </w:p>
    <w:p w14:paraId="589F9360" w14:textId="77777777" w:rsidR="00C646E0" w:rsidRDefault="00D30886">
      <w:pPr>
        <w:ind w:firstLine="709"/>
        <w:contextualSpacing/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Примечание:</w:t>
      </w:r>
    </w:p>
    <w:p w14:paraId="7CE5B1E0" w14:textId="77777777" w:rsidR="00C646E0" w:rsidRDefault="00D30886">
      <w:pPr>
        <w:ind w:firstLine="709"/>
        <w:contextualSpacing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lastRenderedPageBreak/>
        <w:t>Во всех случаях, когда в настоящей Технической части или в приложениях при наличии)   имеются ссылки на конкретные стандарты и нормы, которым должен соответствовать товар,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в настоящих документах. В случае утраты отдельными документами нормативной силы к моменту начала или в процессе оказания услуг, такие документы будут иметь рекомендательный характер в части, не противоречащей действующим к такому моменту нормативным актам.</w:t>
      </w:r>
    </w:p>
    <w:p w14:paraId="12E5D3B7" w14:textId="77777777" w:rsidR="00C646E0" w:rsidRDefault="00C646E0">
      <w:pPr>
        <w:ind w:firstLine="709"/>
      </w:pPr>
    </w:p>
    <w:p w14:paraId="15F7D858" w14:textId="77777777" w:rsidR="00C646E0" w:rsidRDefault="00C646E0"/>
    <w:p w14:paraId="7ECE282C" w14:textId="77777777" w:rsidR="00C646E0" w:rsidRDefault="00C646E0">
      <w:pPr>
        <w:rPr>
          <w:rFonts w:eastAsia="Calibri"/>
        </w:rPr>
      </w:pPr>
    </w:p>
    <w:p w14:paraId="765295BB" w14:textId="77777777" w:rsidR="00C646E0" w:rsidRDefault="00C646E0">
      <w:pPr>
        <w:rPr>
          <w:rFonts w:eastAsia="Calibri"/>
        </w:rPr>
      </w:pPr>
    </w:p>
    <w:sectPr w:rsidR="00C646E0">
      <w:headerReference w:type="default" r:id="rId8"/>
      <w:pgSz w:w="11906" w:h="16838"/>
      <w:pgMar w:top="851" w:right="720" w:bottom="851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C9537" w14:textId="77777777" w:rsidR="006811FC" w:rsidRDefault="006811FC">
      <w:r>
        <w:separator/>
      </w:r>
    </w:p>
  </w:endnote>
  <w:endnote w:type="continuationSeparator" w:id="0">
    <w:p w14:paraId="54D437DE" w14:textId="77777777" w:rsidR="006811FC" w:rsidRDefault="00681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system-ui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FB8C9" w14:textId="77777777" w:rsidR="006811FC" w:rsidRDefault="006811FC">
      <w:r>
        <w:separator/>
      </w:r>
    </w:p>
  </w:footnote>
  <w:footnote w:type="continuationSeparator" w:id="0">
    <w:p w14:paraId="504F71B4" w14:textId="77777777" w:rsidR="006811FC" w:rsidRDefault="00681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001600"/>
    </w:sdtPr>
    <w:sdtEndPr>
      <w:rPr>
        <w:sz w:val="16"/>
        <w:szCs w:val="16"/>
      </w:rPr>
    </w:sdtEndPr>
    <w:sdtContent>
      <w:p w14:paraId="6FED3507" w14:textId="77777777" w:rsidR="006811FC" w:rsidRDefault="006811FC">
        <w:pPr>
          <w:pStyle w:val="ab"/>
          <w:jc w:val="center"/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  \* MERGEFORMAT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5</w:t>
        </w:r>
        <w:r>
          <w:rPr>
            <w:sz w:val="16"/>
            <w:szCs w:val="16"/>
          </w:rPr>
          <w:fldChar w:fldCharType="end"/>
        </w:r>
      </w:p>
    </w:sdtContent>
  </w:sdt>
  <w:p w14:paraId="7A184606" w14:textId="77777777" w:rsidR="006811FC" w:rsidRDefault="006811F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95034"/>
    <w:multiLevelType w:val="multilevel"/>
    <w:tmpl w:val="50395034"/>
    <w:lvl w:ilvl="0">
      <w:start w:val="1"/>
      <w:numFmt w:val="decimal"/>
      <w:pStyle w:val="1"/>
      <w:lvlText w:val="%1."/>
      <w:lvlJc w:val="left"/>
      <w:pPr>
        <w:tabs>
          <w:tab w:val="left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left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left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left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left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left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27D"/>
    <w:rsid w:val="00006590"/>
    <w:rsid w:val="00020F19"/>
    <w:rsid w:val="00025A45"/>
    <w:rsid w:val="0003263D"/>
    <w:rsid w:val="00035188"/>
    <w:rsid w:val="00035864"/>
    <w:rsid w:val="00053AC7"/>
    <w:rsid w:val="00072698"/>
    <w:rsid w:val="000840A1"/>
    <w:rsid w:val="00091771"/>
    <w:rsid w:val="000A4009"/>
    <w:rsid w:val="000B4136"/>
    <w:rsid w:val="000B4FA1"/>
    <w:rsid w:val="000C522D"/>
    <w:rsid w:val="000C62CC"/>
    <w:rsid w:val="000E6460"/>
    <w:rsid w:val="00102D27"/>
    <w:rsid w:val="001208AF"/>
    <w:rsid w:val="00126048"/>
    <w:rsid w:val="00127649"/>
    <w:rsid w:val="00142129"/>
    <w:rsid w:val="0015246F"/>
    <w:rsid w:val="00153DA5"/>
    <w:rsid w:val="00156F7A"/>
    <w:rsid w:val="001653C8"/>
    <w:rsid w:val="00176DFB"/>
    <w:rsid w:val="001873EA"/>
    <w:rsid w:val="001916B6"/>
    <w:rsid w:val="00193BD7"/>
    <w:rsid w:val="001944E4"/>
    <w:rsid w:val="00196436"/>
    <w:rsid w:val="001A23EC"/>
    <w:rsid w:val="001A3AA2"/>
    <w:rsid w:val="001A635B"/>
    <w:rsid w:val="001B3F16"/>
    <w:rsid w:val="001C40C8"/>
    <w:rsid w:val="001C5B1D"/>
    <w:rsid w:val="001D0266"/>
    <w:rsid w:val="001F0748"/>
    <w:rsid w:val="001F1B34"/>
    <w:rsid w:val="001F27B5"/>
    <w:rsid w:val="001F7B4C"/>
    <w:rsid w:val="002119C2"/>
    <w:rsid w:val="00214D85"/>
    <w:rsid w:val="0022257E"/>
    <w:rsid w:val="00231167"/>
    <w:rsid w:val="0023473C"/>
    <w:rsid w:val="002409E8"/>
    <w:rsid w:val="00272DCB"/>
    <w:rsid w:val="002753BB"/>
    <w:rsid w:val="0027750D"/>
    <w:rsid w:val="002833A1"/>
    <w:rsid w:val="00294188"/>
    <w:rsid w:val="00296ABF"/>
    <w:rsid w:val="002A0877"/>
    <w:rsid w:val="002A233D"/>
    <w:rsid w:val="002B340C"/>
    <w:rsid w:val="002B55E9"/>
    <w:rsid w:val="002C0543"/>
    <w:rsid w:val="002C152A"/>
    <w:rsid w:val="002C565D"/>
    <w:rsid w:val="002D0859"/>
    <w:rsid w:val="002D4087"/>
    <w:rsid w:val="002D6F5B"/>
    <w:rsid w:val="002D7147"/>
    <w:rsid w:val="002E5612"/>
    <w:rsid w:val="002E7571"/>
    <w:rsid w:val="002E7BDA"/>
    <w:rsid w:val="002F1255"/>
    <w:rsid w:val="002F1485"/>
    <w:rsid w:val="002F157C"/>
    <w:rsid w:val="002F1624"/>
    <w:rsid w:val="002F185D"/>
    <w:rsid w:val="00315FDC"/>
    <w:rsid w:val="003160D0"/>
    <w:rsid w:val="00333878"/>
    <w:rsid w:val="00342E94"/>
    <w:rsid w:val="00352F4D"/>
    <w:rsid w:val="003543B4"/>
    <w:rsid w:val="00360301"/>
    <w:rsid w:val="0037433C"/>
    <w:rsid w:val="00377401"/>
    <w:rsid w:val="0038045A"/>
    <w:rsid w:val="0038232A"/>
    <w:rsid w:val="00385FD8"/>
    <w:rsid w:val="00390875"/>
    <w:rsid w:val="00394A6B"/>
    <w:rsid w:val="003A4830"/>
    <w:rsid w:val="003A64A8"/>
    <w:rsid w:val="003B1C73"/>
    <w:rsid w:val="003B51B2"/>
    <w:rsid w:val="003B78CB"/>
    <w:rsid w:val="003C3143"/>
    <w:rsid w:val="003C58B6"/>
    <w:rsid w:val="003C59F0"/>
    <w:rsid w:val="003C7FB0"/>
    <w:rsid w:val="003D1F49"/>
    <w:rsid w:val="003D5560"/>
    <w:rsid w:val="003D732D"/>
    <w:rsid w:val="003E7C34"/>
    <w:rsid w:val="003E7F16"/>
    <w:rsid w:val="003F2EFD"/>
    <w:rsid w:val="00405C26"/>
    <w:rsid w:val="00416E86"/>
    <w:rsid w:val="00420A97"/>
    <w:rsid w:val="00422E16"/>
    <w:rsid w:val="00437048"/>
    <w:rsid w:val="00440689"/>
    <w:rsid w:val="00442B42"/>
    <w:rsid w:val="004437C6"/>
    <w:rsid w:val="004532F2"/>
    <w:rsid w:val="00462BF3"/>
    <w:rsid w:val="00463116"/>
    <w:rsid w:val="00463FA2"/>
    <w:rsid w:val="00470C59"/>
    <w:rsid w:val="00474239"/>
    <w:rsid w:val="00482EAD"/>
    <w:rsid w:val="004A7FA4"/>
    <w:rsid w:val="004C4C6C"/>
    <w:rsid w:val="004D4961"/>
    <w:rsid w:val="004D7375"/>
    <w:rsid w:val="004E73E1"/>
    <w:rsid w:val="004F0538"/>
    <w:rsid w:val="004F29B4"/>
    <w:rsid w:val="004F40A7"/>
    <w:rsid w:val="004F546B"/>
    <w:rsid w:val="004F6BD5"/>
    <w:rsid w:val="005012DF"/>
    <w:rsid w:val="00505820"/>
    <w:rsid w:val="00505B15"/>
    <w:rsid w:val="00511F14"/>
    <w:rsid w:val="005147CB"/>
    <w:rsid w:val="00524A27"/>
    <w:rsid w:val="00535FC1"/>
    <w:rsid w:val="005412F3"/>
    <w:rsid w:val="00547E1C"/>
    <w:rsid w:val="00550096"/>
    <w:rsid w:val="00556E14"/>
    <w:rsid w:val="005570F7"/>
    <w:rsid w:val="0056182D"/>
    <w:rsid w:val="00573153"/>
    <w:rsid w:val="005745EB"/>
    <w:rsid w:val="0059327D"/>
    <w:rsid w:val="00595426"/>
    <w:rsid w:val="00597594"/>
    <w:rsid w:val="005A30A0"/>
    <w:rsid w:val="005B6520"/>
    <w:rsid w:val="005B7455"/>
    <w:rsid w:val="005B77E3"/>
    <w:rsid w:val="005B7EF0"/>
    <w:rsid w:val="005D066F"/>
    <w:rsid w:val="005E14C4"/>
    <w:rsid w:val="005F124F"/>
    <w:rsid w:val="005F29CA"/>
    <w:rsid w:val="005F4CF6"/>
    <w:rsid w:val="005F6D03"/>
    <w:rsid w:val="005F7079"/>
    <w:rsid w:val="006030B7"/>
    <w:rsid w:val="00610783"/>
    <w:rsid w:val="006176F0"/>
    <w:rsid w:val="0062679E"/>
    <w:rsid w:val="00635CE9"/>
    <w:rsid w:val="006376EF"/>
    <w:rsid w:val="00641AFF"/>
    <w:rsid w:val="00677EF8"/>
    <w:rsid w:val="006811FC"/>
    <w:rsid w:val="0068253E"/>
    <w:rsid w:val="00683E84"/>
    <w:rsid w:val="00685035"/>
    <w:rsid w:val="00692060"/>
    <w:rsid w:val="006A22D5"/>
    <w:rsid w:val="006B1693"/>
    <w:rsid w:val="006B21A6"/>
    <w:rsid w:val="006B5259"/>
    <w:rsid w:val="006C2A06"/>
    <w:rsid w:val="006C76FB"/>
    <w:rsid w:val="006D37AB"/>
    <w:rsid w:val="006E003C"/>
    <w:rsid w:val="006E02F0"/>
    <w:rsid w:val="006E5EC1"/>
    <w:rsid w:val="006E6EBD"/>
    <w:rsid w:val="006F7B4D"/>
    <w:rsid w:val="007040BC"/>
    <w:rsid w:val="007045C7"/>
    <w:rsid w:val="00705B85"/>
    <w:rsid w:val="00722CC7"/>
    <w:rsid w:val="00746B22"/>
    <w:rsid w:val="007473B3"/>
    <w:rsid w:val="007530CF"/>
    <w:rsid w:val="00753EE1"/>
    <w:rsid w:val="00755E66"/>
    <w:rsid w:val="007572AC"/>
    <w:rsid w:val="00784C10"/>
    <w:rsid w:val="007B00A9"/>
    <w:rsid w:val="007B1486"/>
    <w:rsid w:val="007D71BC"/>
    <w:rsid w:val="007E5D86"/>
    <w:rsid w:val="007F3E49"/>
    <w:rsid w:val="007F5487"/>
    <w:rsid w:val="007F55B5"/>
    <w:rsid w:val="008102E2"/>
    <w:rsid w:val="008151E7"/>
    <w:rsid w:val="00823A1E"/>
    <w:rsid w:val="00830227"/>
    <w:rsid w:val="00831908"/>
    <w:rsid w:val="00840CCA"/>
    <w:rsid w:val="008461C8"/>
    <w:rsid w:val="00850EF3"/>
    <w:rsid w:val="00851A61"/>
    <w:rsid w:val="00855704"/>
    <w:rsid w:val="008574E8"/>
    <w:rsid w:val="00862C03"/>
    <w:rsid w:val="008714ED"/>
    <w:rsid w:val="008757DF"/>
    <w:rsid w:val="00882067"/>
    <w:rsid w:val="00893388"/>
    <w:rsid w:val="008B27D5"/>
    <w:rsid w:val="008B29F1"/>
    <w:rsid w:val="008B2EFB"/>
    <w:rsid w:val="008C71CD"/>
    <w:rsid w:val="008E486D"/>
    <w:rsid w:val="008E666F"/>
    <w:rsid w:val="008E7FF5"/>
    <w:rsid w:val="008F138F"/>
    <w:rsid w:val="00900244"/>
    <w:rsid w:val="00901A9C"/>
    <w:rsid w:val="0090240C"/>
    <w:rsid w:val="0091327D"/>
    <w:rsid w:val="009132FF"/>
    <w:rsid w:val="00921B2C"/>
    <w:rsid w:val="00923D91"/>
    <w:rsid w:val="0092519A"/>
    <w:rsid w:val="00944595"/>
    <w:rsid w:val="00944923"/>
    <w:rsid w:val="0095152B"/>
    <w:rsid w:val="00961B52"/>
    <w:rsid w:val="00966217"/>
    <w:rsid w:val="009717AA"/>
    <w:rsid w:val="00973ABD"/>
    <w:rsid w:val="009845EA"/>
    <w:rsid w:val="00986151"/>
    <w:rsid w:val="009A00B1"/>
    <w:rsid w:val="009A3D0F"/>
    <w:rsid w:val="009A6826"/>
    <w:rsid w:val="009A6DF8"/>
    <w:rsid w:val="009B11A1"/>
    <w:rsid w:val="009C08DF"/>
    <w:rsid w:val="009C3DBA"/>
    <w:rsid w:val="009C651E"/>
    <w:rsid w:val="009D0129"/>
    <w:rsid w:val="009D0B41"/>
    <w:rsid w:val="009E53D3"/>
    <w:rsid w:val="009E75D5"/>
    <w:rsid w:val="00A02003"/>
    <w:rsid w:val="00A04B7F"/>
    <w:rsid w:val="00A1314B"/>
    <w:rsid w:val="00A27C69"/>
    <w:rsid w:val="00A34BD9"/>
    <w:rsid w:val="00A431F0"/>
    <w:rsid w:val="00A47EE5"/>
    <w:rsid w:val="00A651F7"/>
    <w:rsid w:val="00A74C34"/>
    <w:rsid w:val="00A76086"/>
    <w:rsid w:val="00A827DC"/>
    <w:rsid w:val="00A862A6"/>
    <w:rsid w:val="00A9027B"/>
    <w:rsid w:val="00A909E9"/>
    <w:rsid w:val="00AB1795"/>
    <w:rsid w:val="00AC5715"/>
    <w:rsid w:val="00AC6771"/>
    <w:rsid w:val="00AF594B"/>
    <w:rsid w:val="00AF72F4"/>
    <w:rsid w:val="00B11B6E"/>
    <w:rsid w:val="00B15FBA"/>
    <w:rsid w:val="00B22403"/>
    <w:rsid w:val="00B25D19"/>
    <w:rsid w:val="00B26CF8"/>
    <w:rsid w:val="00B27435"/>
    <w:rsid w:val="00B35D0A"/>
    <w:rsid w:val="00B4200E"/>
    <w:rsid w:val="00B66E18"/>
    <w:rsid w:val="00B67EC9"/>
    <w:rsid w:val="00B70E4E"/>
    <w:rsid w:val="00B85A69"/>
    <w:rsid w:val="00BA526B"/>
    <w:rsid w:val="00BA6472"/>
    <w:rsid w:val="00BA7373"/>
    <w:rsid w:val="00BB1615"/>
    <w:rsid w:val="00BB7071"/>
    <w:rsid w:val="00BC5DAA"/>
    <w:rsid w:val="00BD0A2D"/>
    <w:rsid w:val="00BD32DD"/>
    <w:rsid w:val="00BE0FCB"/>
    <w:rsid w:val="00BE1BF4"/>
    <w:rsid w:val="00BE3D43"/>
    <w:rsid w:val="00BE7B32"/>
    <w:rsid w:val="00C005AC"/>
    <w:rsid w:val="00C04F5E"/>
    <w:rsid w:val="00C271FA"/>
    <w:rsid w:val="00C27BBA"/>
    <w:rsid w:val="00C41C8B"/>
    <w:rsid w:val="00C50AEF"/>
    <w:rsid w:val="00C646E0"/>
    <w:rsid w:val="00C80B51"/>
    <w:rsid w:val="00C82390"/>
    <w:rsid w:val="00C82681"/>
    <w:rsid w:val="00C901A9"/>
    <w:rsid w:val="00C93156"/>
    <w:rsid w:val="00C94046"/>
    <w:rsid w:val="00C94B87"/>
    <w:rsid w:val="00C96173"/>
    <w:rsid w:val="00C97918"/>
    <w:rsid w:val="00CA4E82"/>
    <w:rsid w:val="00CB18E1"/>
    <w:rsid w:val="00CB2404"/>
    <w:rsid w:val="00CB49CF"/>
    <w:rsid w:val="00CC3673"/>
    <w:rsid w:val="00CC6188"/>
    <w:rsid w:val="00CD44E5"/>
    <w:rsid w:val="00CF01ED"/>
    <w:rsid w:val="00CF68AF"/>
    <w:rsid w:val="00D05D90"/>
    <w:rsid w:val="00D25E30"/>
    <w:rsid w:val="00D30886"/>
    <w:rsid w:val="00D3457F"/>
    <w:rsid w:val="00D346E9"/>
    <w:rsid w:val="00D55099"/>
    <w:rsid w:val="00D73390"/>
    <w:rsid w:val="00D7492A"/>
    <w:rsid w:val="00D774FD"/>
    <w:rsid w:val="00D80B54"/>
    <w:rsid w:val="00D82365"/>
    <w:rsid w:val="00D82A15"/>
    <w:rsid w:val="00D84EAF"/>
    <w:rsid w:val="00D8652B"/>
    <w:rsid w:val="00D87F7F"/>
    <w:rsid w:val="00D9161C"/>
    <w:rsid w:val="00D96110"/>
    <w:rsid w:val="00DA1F87"/>
    <w:rsid w:val="00DA5A8D"/>
    <w:rsid w:val="00DA6791"/>
    <w:rsid w:val="00DC14F2"/>
    <w:rsid w:val="00DC27F2"/>
    <w:rsid w:val="00DC2D3D"/>
    <w:rsid w:val="00DD02CE"/>
    <w:rsid w:val="00DD3556"/>
    <w:rsid w:val="00DF0307"/>
    <w:rsid w:val="00DF5DBA"/>
    <w:rsid w:val="00E00C7B"/>
    <w:rsid w:val="00E12B5B"/>
    <w:rsid w:val="00E30EA8"/>
    <w:rsid w:val="00E31369"/>
    <w:rsid w:val="00E33E06"/>
    <w:rsid w:val="00E40392"/>
    <w:rsid w:val="00E415BC"/>
    <w:rsid w:val="00E55FA5"/>
    <w:rsid w:val="00E6073C"/>
    <w:rsid w:val="00E61AA2"/>
    <w:rsid w:val="00E65EC6"/>
    <w:rsid w:val="00E66D46"/>
    <w:rsid w:val="00E723EA"/>
    <w:rsid w:val="00E84AD9"/>
    <w:rsid w:val="00E85450"/>
    <w:rsid w:val="00EA2E46"/>
    <w:rsid w:val="00EC7B20"/>
    <w:rsid w:val="00ED25A5"/>
    <w:rsid w:val="00ED5CE5"/>
    <w:rsid w:val="00EE4193"/>
    <w:rsid w:val="00EE6B05"/>
    <w:rsid w:val="00EF0416"/>
    <w:rsid w:val="00EF3B3A"/>
    <w:rsid w:val="00EF6078"/>
    <w:rsid w:val="00F25AF5"/>
    <w:rsid w:val="00F26E37"/>
    <w:rsid w:val="00F31F05"/>
    <w:rsid w:val="00F32AF3"/>
    <w:rsid w:val="00F37A53"/>
    <w:rsid w:val="00F57577"/>
    <w:rsid w:val="00F577BD"/>
    <w:rsid w:val="00F652D6"/>
    <w:rsid w:val="00F72B63"/>
    <w:rsid w:val="00F76DA0"/>
    <w:rsid w:val="00F912DC"/>
    <w:rsid w:val="00F92416"/>
    <w:rsid w:val="00F938B9"/>
    <w:rsid w:val="00F953F9"/>
    <w:rsid w:val="00F97CA0"/>
    <w:rsid w:val="00F97F8B"/>
    <w:rsid w:val="00FA5630"/>
    <w:rsid w:val="00FA6B7B"/>
    <w:rsid w:val="00FB6BD2"/>
    <w:rsid w:val="00FC277C"/>
    <w:rsid w:val="00FD194E"/>
    <w:rsid w:val="00FD23C9"/>
    <w:rsid w:val="00FD3403"/>
    <w:rsid w:val="00FE08FF"/>
    <w:rsid w:val="00FE2395"/>
    <w:rsid w:val="00FE314A"/>
    <w:rsid w:val="00FF1090"/>
    <w:rsid w:val="01667002"/>
    <w:rsid w:val="01706581"/>
    <w:rsid w:val="02245895"/>
    <w:rsid w:val="0414652B"/>
    <w:rsid w:val="04E50B95"/>
    <w:rsid w:val="088554D5"/>
    <w:rsid w:val="09152AC8"/>
    <w:rsid w:val="093464EC"/>
    <w:rsid w:val="0A750A4E"/>
    <w:rsid w:val="0B5A15FF"/>
    <w:rsid w:val="0B737245"/>
    <w:rsid w:val="0B7B3401"/>
    <w:rsid w:val="0BC32CD6"/>
    <w:rsid w:val="0BD04623"/>
    <w:rsid w:val="0C90792D"/>
    <w:rsid w:val="0DA80BD8"/>
    <w:rsid w:val="0FD32136"/>
    <w:rsid w:val="10771385"/>
    <w:rsid w:val="132E4142"/>
    <w:rsid w:val="13A240E7"/>
    <w:rsid w:val="13FD03FD"/>
    <w:rsid w:val="14037290"/>
    <w:rsid w:val="148C206E"/>
    <w:rsid w:val="14C17428"/>
    <w:rsid w:val="155C2F18"/>
    <w:rsid w:val="1695469E"/>
    <w:rsid w:val="174C157D"/>
    <w:rsid w:val="177B2F13"/>
    <w:rsid w:val="19054FE1"/>
    <w:rsid w:val="19B141B7"/>
    <w:rsid w:val="1BF6241E"/>
    <w:rsid w:val="1C883BED"/>
    <w:rsid w:val="1DE52597"/>
    <w:rsid w:val="1FC23B16"/>
    <w:rsid w:val="1FCD3D41"/>
    <w:rsid w:val="20320119"/>
    <w:rsid w:val="20FC360C"/>
    <w:rsid w:val="21823413"/>
    <w:rsid w:val="237A7FD6"/>
    <w:rsid w:val="23BC3521"/>
    <w:rsid w:val="24A570EE"/>
    <w:rsid w:val="24FA0891"/>
    <w:rsid w:val="285E1492"/>
    <w:rsid w:val="286D1999"/>
    <w:rsid w:val="28720727"/>
    <w:rsid w:val="28C1464E"/>
    <w:rsid w:val="29015150"/>
    <w:rsid w:val="2B31737E"/>
    <w:rsid w:val="2BF13ACA"/>
    <w:rsid w:val="2E851362"/>
    <w:rsid w:val="316D69FF"/>
    <w:rsid w:val="323E77E2"/>
    <w:rsid w:val="33F149FD"/>
    <w:rsid w:val="33F33F5C"/>
    <w:rsid w:val="34224B16"/>
    <w:rsid w:val="35CD34E9"/>
    <w:rsid w:val="36427E8F"/>
    <w:rsid w:val="372D4AE0"/>
    <w:rsid w:val="384C5410"/>
    <w:rsid w:val="38A21BB4"/>
    <w:rsid w:val="38AA634C"/>
    <w:rsid w:val="38FF514A"/>
    <w:rsid w:val="3B4767FB"/>
    <w:rsid w:val="3E0A2E58"/>
    <w:rsid w:val="3E6E2B7D"/>
    <w:rsid w:val="3F147FA7"/>
    <w:rsid w:val="3F3B19D7"/>
    <w:rsid w:val="3F4767FD"/>
    <w:rsid w:val="40D97773"/>
    <w:rsid w:val="40E91602"/>
    <w:rsid w:val="40F3251B"/>
    <w:rsid w:val="416A59DD"/>
    <w:rsid w:val="419F6176"/>
    <w:rsid w:val="41B91FC2"/>
    <w:rsid w:val="41E158E5"/>
    <w:rsid w:val="42812B49"/>
    <w:rsid w:val="42F50164"/>
    <w:rsid w:val="42FC4DF5"/>
    <w:rsid w:val="435B618D"/>
    <w:rsid w:val="45AB763F"/>
    <w:rsid w:val="4B8A76FC"/>
    <w:rsid w:val="4DAB09FB"/>
    <w:rsid w:val="4F1E1537"/>
    <w:rsid w:val="4FAE60B5"/>
    <w:rsid w:val="519A0648"/>
    <w:rsid w:val="51F24B10"/>
    <w:rsid w:val="5266712F"/>
    <w:rsid w:val="52FC2E97"/>
    <w:rsid w:val="55426803"/>
    <w:rsid w:val="557E13BB"/>
    <w:rsid w:val="56420B7A"/>
    <w:rsid w:val="56DE0514"/>
    <w:rsid w:val="58C93743"/>
    <w:rsid w:val="58E93029"/>
    <w:rsid w:val="5A7724E2"/>
    <w:rsid w:val="5C907F6B"/>
    <w:rsid w:val="5DD11505"/>
    <w:rsid w:val="5EF95EB4"/>
    <w:rsid w:val="606C70A8"/>
    <w:rsid w:val="625806FE"/>
    <w:rsid w:val="63C4067C"/>
    <w:rsid w:val="647C1F0F"/>
    <w:rsid w:val="648E012C"/>
    <w:rsid w:val="65693CEB"/>
    <w:rsid w:val="659C3EBC"/>
    <w:rsid w:val="667E0CA2"/>
    <w:rsid w:val="66F82A57"/>
    <w:rsid w:val="674A2FF0"/>
    <w:rsid w:val="69304C13"/>
    <w:rsid w:val="6A40325F"/>
    <w:rsid w:val="6B026882"/>
    <w:rsid w:val="6BD46B1B"/>
    <w:rsid w:val="6C2C7C79"/>
    <w:rsid w:val="6EDE07ED"/>
    <w:rsid w:val="6EFB452E"/>
    <w:rsid w:val="6F4C7787"/>
    <w:rsid w:val="6FB53A26"/>
    <w:rsid w:val="705D1183"/>
    <w:rsid w:val="71DC0679"/>
    <w:rsid w:val="71F8480B"/>
    <w:rsid w:val="72000270"/>
    <w:rsid w:val="72CD5879"/>
    <w:rsid w:val="72DC3AFD"/>
    <w:rsid w:val="737536C8"/>
    <w:rsid w:val="739026A7"/>
    <w:rsid w:val="73AD77E9"/>
    <w:rsid w:val="745E74FB"/>
    <w:rsid w:val="77FC1EE6"/>
    <w:rsid w:val="78D440AB"/>
    <w:rsid w:val="78DA2881"/>
    <w:rsid w:val="793D7B1F"/>
    <w:rsid w:val="7A3B43DC"/>
    <w:rsid w:val="7BAD4BF5"/>
    <w:rsid w:val="7CC37963"/>
    <w:rsid w:val="7D4326D1"/>
    <w:rsid w:val="7DF27689"/>
    <w:rsid w:val="7E2E4C94"/>
    <w:rsid w:val="7F770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0F1F1"/>
  <w15:docId w15:val="{F6EFF709-5001-4F26-9016-6D276AB1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1"/>
      </w:numPr>
      <w:spacing w:after="60"/>
      <w:jc w:val="center"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page number"/>
    <w:basedOn w:val="a0"/>
    <w:uiPriority w:val="99"/>
    <w:semiHidden/>
    <w:unhideWhenUsed/>
    <w:qFormat/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Tahoma" w:hAnsi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qFormat/>
    <w:pPr>
      <w:spacing w:after="120" w:line="480" w:lineRule="auto"/>
    </w:pPr>
  </w:style>
  <w:style w:type="paragraph" w:styleId="a9">
    <w:name w:val="footnote text"/>
    <w:basedOn w:val="a"/>
    <w:link w:val="aa"/>
    <w:qFormat/>
    <w:pPr>
      <w:suppressAutoHyphens/>
    </w:pPr>
    <w:rPr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uiPriority w:val="99"/>
    <w:semiHidden/>
    <w:unhideWhenUsed/>
    <w:qFormat/>
    <w:pPr>
      <w:spacing w:after="120"/>
    </w:pPr>
  </w:style>
  <w:style w:type="paragraph" w:styleId="af">
    <w:name w:val="Body Text Indent"/>
    <w:basedOn w:val="a"/>
    <w:link w:val="af0"/>
    <w:qFormat/>
    <w:pPr>
      <w:widowControl w:val="0"/>
      <w:suppressAutoHyphens/>
      <w:autoSpaceDE w:val="0"/>
      <w:spacing w:after="120"/>
      <w:ind w:left="283"/>
    </w:pPr>
    <w:rPr>
      <w:rFonts w:ascii="Arial" w:hAnsi="Arial"/>
      <w:sz w:val="18"/>
      <w:szCs w:val="18"/>
      <w:lang w:eastAsia="ar-SA"/>
    </w:r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4677"/>
        <w:tab w:val="right" w:pos="9355"/>
      </w:tabs>
    </w:pPr>
  </w:style>
  <w:style w:type="paragraph" w:styleId="af3">
    <w:name w:val="Normal (Web)"/>
    <w:basedOn w:val="a"/>
    <w:qFormat/>
    <w:pPr>
      <w:spacing w:before="100" w:beforeAutospacing="1" w:after="100" w:afterAutospacing="1"/>
    </w:pPr>
  </w:style>
  <w:style w:type="table" w:styleId="af4">
    <w:name w:val="Table Grid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5">
    <w:name w:val="List Paragraph"/>
    <w:basedOn w:val="a"/>
    <w:uiPriority w:val="99"/>
    <w:qFormat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qFormat/>
    <w:rPr>
      <w:rFonts w:ascii="Arial" w:eastAsia="Times New Roman" w:hAnsi="Arial" w:cs="Arial"/>
      <w:lang w:val="ru-RU" w:eastAsia="ru-RU" w:bidi="ar-SA"/>
    </w:rPr>
  </w:style>
  <w:style w:type="character" w:customStyle="1" w:styleId="ac">
    <w:name w:val="Верхний колонтитул Знак"/>
    <w:link w:val="ab"/>
    <w:uiPriority w:val="99"/>
    <w:qFormat/>
    <w:rPr>
      <w:rFonts w:eastAsia="Times New Roman"/>
      <w:sz w:val="24"/>
      <w:szCs w:val="24"/>
    </w:rPr>
  </w:style>
  <w:style w:type="character" w:customStyle="1" w:styleId="10">
    <w:name w:val="Заголовок 1 Знак"/>
    <w:link w:val="1"/>
    <w:qFormat/>
    <w:rPr>
      <w:rFonts w:eastAsia="Times New Roman"/>
      <w:b/>
      <w:kern w:val="28"/>
      <w:sz w:val="36"/>
    </w:rPr>
  </w:style>
  <w:style w:type="character" w:customStyle="1" w:styleId="20">
    <w:name w:val="Заголовок 2 Знак"/>
    <w:link w:val="2"/>
    <w:uiPriority w:val="99"/>
    <w:qFormat/>
    <w:rPr>
      <w:rFonts w:eastAsia="Times New Roman"/>
      <w:b/>
      <w:sz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Times New Roman" w:hAnsi="Arial"/>
      <w:sz w:val="24"/>
    </w:rPr>
  </w:style>
  <w:style w:type="character" w:customStyle="1" w:styleId="60">
    <w:name w:val="Заголовок 6 Знак"/>
    <w:link w:val="6"/>
    <w:qFormat/>
    <w:rPr>
      <w:rFonts w:eastAsia="Times New Roman"/>
      <w:i/>
      <w:sz w:val="22"/>
    </w:rPr>
  </w:style>
  <w:style w:type="character" w:customStyle="1" w:styleId="70">
    <w:name w:val="Заголовок 7 Знак"/>
    <w:link w:val="7"/>
    <w:qFormat/>
    <w:rPr>
      <w:rFonts w:ascii="Arial" w:eastAsia="Times New Roman" w:hAnsi="Arial"/>
    </w:rPr>
  </w:style>
  <w:style w:type="character" w:customStyle="1" w:styleId="80">
    <w:name w:val="Заголовок 8 Знак"/>
    <w:link w:val="8"/>
    <w:qFormat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qFormat/>
    <w:rPr>
      <w:rFonts w:ascii="Arial" w:eastAsia="Times New Roman" w:hAnsi="Arial"/>
      <w:b/>
      <w:i/>
      <w:sz w:val="18"/>
    </w:rPr>
  </w:style>
  <w:style w:type="character" w:customStyle="1" w:styleId="basic1">
    <w:name w:val="basic1"/>
    <w:qFormat/>
    <w:rPr>
      <w:rFonts w:ascii="Arial" w:hAnsi="Arial" w:cs="Arial" w:hint="default"/>
      <w:sz w:val="16"/>
      <w:szCs w:val="16"/>
    </w:rPr>
  </w:style>
  <w:style w:type="paragraph" w:customStyle="1" w:styleId="210">
    <w:name w:val="Основной текст 21"/>
    <w:basedOn w:val="a"/>
    <w:qFormat/>
    <w:pPr>
      <w:suppressAutoHyphens/>
    </w:pPr>
    <w:rPr>
      <w:b/>
      <w:bCs/>
      <w:sz w:val="28"/>
      <w:szCs w:val="20"/>
      <w:lang w:eastAsia="ar-SA"/>
    </w:rPr>
  </w:style>
  <w:style w:type="character" w:customStyle="1" w:styleId="af0">
    <w:name w:val="Основной текст с отступом Знак"/>
    <w:link w:val="af"/>
    <w:qFormat/>
    <w:rPr>
      <w:rFonts w:ascii="Arial" w:eastAsia="Times New Roman" w:hAnsi="Arial"/>
      <w:sz w:val="18"/>
      <w:szCs w:val="18"/>
      <w:lang w:eastAsia="ar-SA"/>
    </w:rPr>
  </w:style>
  <w:style w:type="character" w:customStyle="1" w:styleId="aa">
    <w:name w:val="Текст сноски Знак"/>
    <w:link w:val="a9"/>
    <w:qFormat/>
    <w:rPr>
      <w:rFonts w:eastAsia="Times New Roman"/>
      <w:lang w:eastAsia="ar-SA"/>
    </w:rPr>
  </w:style>
  <w:style w:type="character" w:customStyle="1" w:styleId="a8">
    <w:name w:val="Текст выноски Знак"/>
    <w:link w:val="a7"/>
    <w:uiPriority w:val="99"/>
    <w:semiHidden/>
    <w:qFormat/>
    <w:rPr>
      <w:rFonts w:ascii="Tahoma" w:eastAsia="Times New Roman" w:hAnsi="Tahoma"/>
      <w:sz w:val="16"/>
      <w:szCs w:val="16"/>
    </w:rPr>
  </w:style>
  <w:style w:type="character" w:customStyle="1" w:styleId="ae">
    <w:name w:val="Основной текст Знак"/>
    <w:link w:val="ad"/>
    <w:uiPriority w:val="99"/>
    <w:semiHidden/>
    <w:qFormat/>
    <w:rPr>
      <w:rFonts w:eastAsia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qFormat/>
    <w:rPr>
      <w:rFonts w:eastAsia="Times New Roman"/>
      <w:sz w:val="24"/>
      <w:szCs w:val="24"/>
    </w:rPr>
  </w:style>
  <w:style w:type="character" w:customStyle="1" w:styleId="iceouttxt4">
    <w:name w:val="iceouttxt4"/>
    <w:qFormat/>
    <w:rPr>
      <w:rFonts w:cs="Times New Roman"/>
    </w:rPr>
  </w:style>
  <w:style w:type="paragraph" w:customStyle="1" w:styleId="af6">
    <w:name w:val="Îáû÷íûé"/>
    <w:qFormat/>
    <w:rPr>
      <w:rFonts w:eastAsia="Times New Roman"/>
    </w:rPr>
  </w:style>
  <w:style w:type="paragraph" w:customStyle="1" w:styleId="af7">
    <w:name w:val="Знак Знак Знак Знак"/>
    <w:basedOn w:val="a"/>
    <w:qFormat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Абзац списка1"/>
    <w:basedOn w:val="a"/>
    <w:qFormat/>
    <w:pPr>
      <w:ind w:left="720"/>
    </w:pPr>
    <w:rPr>
      <w:rFonts w:eastAsia="Calibri"/>
    </w:rPr>
  </w:style>
  <w:style w:type="character" w:customStyle="1" w:styleId="af2">
    <w:name w:val="Нижний колонтитул Знак"/>
    <w:link w:val="af1"/>
    <w:uiPriority w:val="99"/>
    <w:qFormat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table" w:customStyle="1" w:styleId="12">
    <w:name w:val="Сетка таблицы1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8D298-EE5C-4FF6-A932-5370879D4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gz24</dc:creator>
  <cp:lastModifiedBy>Professional</cp:lastModifiedBy>
  <cp:revision>12</cp:revision>
  <cp:lastPrinted>2015-01-13T07:06:00Z</cp:lastPrinted>
  <dcterms:created xsi:type="dcterms:W3CDTF">2026-02-10T04:53:00Z</dcterms:created>
  <dcterms:modified xsi:type="dcterms:W3CDTF">2026-05-27T00:57:00Z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E506683FE1E740B0BAAE1BC8644C3BA8_13</vt:lpwstr>
  </property>
</Properties>
</file>