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F56388">
        <w:rPr>
          <w:b/>
        </w:rPr>
        <w:t>090</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proofErr w:type="gramStart"/>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w:t>
      </w:r>
      <w:proofErr w:type="gramEnd"/>
      <w:r w:rsidRPr="00431244">
        <w:t xml:space="preserve">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C720FD">
        <w:rPr>
          <w:b/>
          <w:bCs/>
          <w:i/>
          <w:iCs/>
        </w:rPr>
        <w:t xml:space="preserve"> </w:t>
      </w:r>
      <w:r w:rsidR="00C720FD" w:rsidRPr="000F7459">
        <w:rPr>
          <w:b/>
          <w:i/>
        </w:rPr>
        <w:t xml:space="preserve">поставить </w:t>
      </w:r>
      <w:r w:rsidR="00F56388">
        <w:rPr>
          <w:b/>
          <w:i/>
        </w:rPr>
        <w:t>технику для реализации проекта плана развития Учебно-производственной части Омского СУВУ</w:t>
      </w:r>
      <w:r w:rsidR="001D33AB">
        <w:rPr>
          <w:b/>
          <w:i/>
          <w:sz w:val="23"/>
          <w:szCs w:val="23"/>
          <w:shd w:val="clear" w:color="auto" w:fill="FFFFFF"/>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Поставщик обязуется передать Заказчику товар свободным от</w:t>
      </w:r>
      <w:r w:rsidR="00625F4C">
        <w:t xml:space="preserve"> </w:t>
      </w:r>
      <w:r w:rsidRPr="00BB1D19">
        <w:t>прав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C720FD" w:rsidRPr="00C720FD">
        <w:t>пяти</w:t>
      </w:r>
      <w:r w:rsidR="009F6A4A" w:rsidRPr="00C720FD">
        <w:t xml:space="preserve"> (</w:t>
      </w:r>
      <w:r w:rsidR="00C720FD" w:rsidRPr="00C720FD">
        <w:t>пяти</w:t>
      </w:r>
      <w:r w:rsidR="003E4566" w:rsidRPr="00C720FD">
        <w:t>)</w:t>
      </w:r>
      <w:r w:rsidR="00C720FD" w:rsidRPr="00C720FD">
        <w:t xml:space="preserve"> рабочих </w:t>
      </w:r>
      <w:r w:rsidR="004F195C" w:rsidRPr="00C720FD">
        <w:t>дн</w:t>
      </w:r>
      <w:r w:rsidR="00C720FD" w:rsidRPr="00C720FD">
        <w:t xml:space="preserve">ей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proofErr w:type="gramStart"/>
      <w:r w:rsidRPr="004870DE">
        <w:t xml:space="preserve"> </w:t>
      </w:r>
      <w:r w:rsidR="00C720FD">
        <w:rPr>
          <w:b/>
          <w:i/>
        </w:rPr>
        <w:t xml:space="preserve">_________ </w:t>
      </w:r>
      <w:r w:rsidR="00C720FD" w:rsidRPr="00893099">
        <w:t>(</w:t>
      </w:r>
      <w:r w:rsidR="00C720FD">
        <w:rPr>
          <w:i/>
        </w:rPr>
        <w:t xml:space="preserve"> ___________________________ </w:t>
      </w:r>
      <w:r w:rsidR="00C720FD" w:rsidRPr="00893099">
        <w:rPr>
          <w:i/>
        </w:rPr>
        <w:t>)</w:t>
      </w:r>
      <w:proofErr w:type="gramEnd"/>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C720FD">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C720FD">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rsidR="00A42F6E" w:rsidRPr="00BB1D19" w:rsidRDefault="00691795" w:rsidP="00914985">
      <w:pPr>
        <w:pStyle w:val="aff4"/>
        <w:numPr>
          <w:ilvl w:val="1"/>
          <w:numId w:val="2"/>
        </w:numPr>
        <w:spacing w:after="0"/>
      </w:pPr>
      <w:r w:rsidRPr="00BB1D19">
        <w:lastRenderedPageBreak/>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xml:space="preserve">. При уменьшении </w:t>
      </w:r>
      <w:proofErr w:type="gramStart"/>
      <w:r w:rsidRPr="00BB1D19">
        <w:rPr>
          <w:rFonts w:eastAsia="Calibri"/>
        </w:rPr>
        <w:t>предусмотренных</w:t>
      </w:r>
      <w:proofErr w:type="gramEnd"/>
      <w:r w:rsidR="00625F4C">
        <w:rPr>
          <w:rFonts w:eastAsia="Calibri"/>
        </w:rPr>
        <w:t xml:space="preserve">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625F4C">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Обязательство Поставщика передать Заказчику определенный товар в комплекте</w:t>
      </w:r>
      <w:r w:rsidR="00625F4C">
        <w:t xml:space="preserve"> </w:t>
      </w:r>
      <w:r w:rsidRPr="00BB1D19">
        <w:t>считается исполненным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w:t>
      </w:r>
      <w:proofErr w:type="gramStart"/>
      <w:r w:rsidRPr="00BB1D19">
        <w:t>ю(</w:t>
      </w:r>
      <w:proofErr w:type="gramEnd"/>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При возникновении между Заказчиком и Поставщиком спора по поводу недостатков поставленного товара</w:t>
      </w:r>
      <w:r w:rsidR="00625F4C">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00C720FD">
        <w:t xml:space="preserve"> </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w:t>
      </w:r>
      <w:r w:rsidR="00F56388">
        <w:t xml:space="preserve"> </w:t>
      </w:r>
      <w:r w:rsidRPr="00BB1D19">
        <w:t>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00C720FD" w:rsidRPr="00C720FD">
        <w:rPr>
          <w:b/>
          <w:i/>
        </w:rPr>
        <w:t xml:space="preserve"> </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 xml:space="preserve">В случае изменения сведений о почтовом адресе, месте </w:t>
      </w:r>
      <w:proofErr w:type="spellStart"/>
      <w:r w:rsidRPr="00BB1D19">
        <w:t>нахожденияи</w:t>
      </w:r>
      <w:proofErr w:type="spellEnd"/>
      <w:r w:rsidRPr="00BB1D19">
        <w:t xml:space="preserve">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BB1D19">
        <w:t>недостижении</w:t>
      </w:r>
      <w:proofErr w:type="spellEnd"/>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4D5FF8">
        <w:trPr>
          <w:trHeight w:val="7096"/>
        </w:trPr>
        <w:tc>
          <w:tcPr>
            <w:tcW w:w="2465" w:type="pct"/>
          </w:tcPr>
          <w:p w:rsidR="00615D00" w:rsidRDefault="00615D00" w:rsidP="004D5FF8">
            <w:pPr>
              <w:keepNext/>
              <w:keepLines/>
              <w:tabs>
                <w:tab w:val="left" w:pos="992"/>
              </w:tabs>
              <w:spacing w:after="0"/>
              <w:rPr>
                <w:b/>
                <w:bCs/>
              </w:rPr>
            </w:pPr>
            <w:r w:rsidRPr="0039797F">
              <w:rPr>
                <w:b/>
                <w:bCs/>
              </w:rPr>
              <w:t>Заказчик</w:t>
            </w:r>
          </w:p>
          <w:p w:rsidR="00615D00" w:rsidRDefault="00615D00" w:rsidP="004D5FF8">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4D5FF8">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proofErr w:type="spellStart"/>
            <w:r w:rsidRPr="00717820">
              <w:rPr>
                <w:bCs/>
              </w:rPr>
              <w:t>Эл</w:t>
            </w:r>
            <w:proofErr w:type="gramStart"/>
            <w:r w:rsidRPr="00717820">
              <w:rPr>
                <w:bCs/>
              </w:rPr>
              <w:t>.п</w:t>
            </w:r>
            <w:proofErr w:type="gramEnd"/>
            <w:r w:rsidRPr="00717820">
              <w:rPr>
                <w:bCs/>
              </w:rPr>
              <w:t>очта</w:t>
            </w:r>
            <w:proofErr w:type="spellEnd"/>
            <w:r w:rsidRPr="00717820">
              <w:rPr>
                <w:bCs/>
              </w:rPr>
              <w:t>: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w:t>
            </w:r>
            <w:proofErr w:type="spellStart"/>
            <w:r w:rsidRPr="00717820">
              <w:rPr>
                <w:bCs/>
              </w:rPr>
              <w:t>СибГУ</w:t>
            </w:r>
            <w:proofErr w:type="spellEnd"/>
            <w:r w:rsidRPr="00717820">
              <w:rPr>
                <w:bCs/>
              </w:rPr>
              <w:t xml:space="preserve">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proofErr w:type="gramStart"/>
            <w:r w:rsidRPr="00717820">
              <w:rPr>
                <w:bCs/>
              </w:rPr>
              <w:t>л</w:t>
            </w:r>
            <w:proofErr w:type="gramEnd"/>
            <w:r w:rsidRPr="00717820">
              <w:rPr>
                <w:bCs/>
              </w:rPr>
              <w:t>/</w:t>
            </w:r>
            <w:proofErr w:type="spellStart"/>
            <w:r w:rsidRPr="00717820">
              <w:rPr>
                <w:bCs/>
              </w:rPr>
              <w:t>сч</w:t>
            </w:r>
            <w:proofErr w:type="spellEnd"/>
            <w:r w:rsidRPr="00717820">
              <w:rPr>
                <w:bCs/>
              </w:rPr>
              <w:t xml:space="preserve"> 20526X43810</w:t>
            </w:r>
          </w:p>
          <w:p w:rsidR="00C720FD" w:rsidRPr="00717820" w:rsidRDefault="00C720FD" w:rsidP="00C720FD">
            <w:pPr>
              <w:keepNext/>
              <w:keepLines/>
              <w:tabs>
                <w:tab w:val="left" w:pos="992"/>
              </w:tabs>
              <w:spacing w:after="0"/>
              <w:rPr>
                <w:bCs/>
              </w:rPr>
            </w:pPr>
            <w:proofErr w:type="gramStart"/>
            <w:r w:rsidRPr="00717820">
              <w:rPr>
                <w:bCs/>
              </w:rPr>
              <w:t>Р</w:t>
            </w:r>
            <w:proofErr w:type="gramEnd"/>
            <w:r w:rsidRPr="00717820">
              <w:rPr>
                <w:bCs/>
              </w:rPr>
              <w:t>/</w:t>
            </w:r>
            <w:proofErr w:type="spellStart"/>
            <w:r w:rsidRPr="00717820">
              <w:rPr>
                <w:bCs/>
              </w:rPr>
              <w:t>сч</w:t>
            </w:r>
            <w:proofErr w:type="spellEnd"/>
            <w:r w:rsidRPr="00717820">
              <w:rPr>
                <w:bCs/>
              </w:rPr>
              <w:t>: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4D5FF8">
            <w:pPr>
              <w:keepNext/>
              <w:keepLines/>
              <w:tabs>
                <w:tab w:val="left" w:pos="992"/>
              </w:tabs>
              <w:spacing w:after="0"/>
              <w:rPr>
                <w:b/>
                <w:bCs/>
              </w:rPr>
            </w:pPr>
          </w:p>
        </w:tc>
        <w:tc>
          <w:tcPr>
            <w:tcW w:w="2535" w:type="pct"/>
          </w:tcPr>
          <w:p w:rsidR="00615D00" w:rsidRPr="005500DA" w:rsidRDefault="00615D00" w:rsidP="004D5FF8">
            <w:pPr>
              <w:spacing w:after="0"/>
              <w:jc w:val="left"/>
            </w:pPr>
          </w:p>
          <w:p w:rsidR="00615D00" w:rsidRPr="005500DA" w:rsidRDefault="00615D00" w:rsidP="004D5FF8">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29352B" w:rsidRPr="00E130B4">
        <w:rPr>
          <w:sz w:val="23"/>
          <w:szCs w:val="23"/>
        </w:rPr>
        <w:t xml:space="preserve">______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F56388">
        <w:rPr>
          <w:b/>
          <w:sz w:val="23"/>
          <w:szCs w:val="23"/>
        </w:rPr>
        <w:t>090</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272911" w:rsidTr="00751BD0">
        <w:tc>
          <w:tcPr>
            <w:tcW w:w="588"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 xml:space="preserve">№ </w:t>
            </w:r>
            <w:proofErr w:type="gramStart"/>
            <w:r w:rsidRPr="00272911">
              <w:rPr>
                <w:rFonts w:ascii="Times New Roman" w:hAnsi="Times New Roman" w:cs="Times New Roman"/>
                <w:sz w:val="23"/>
                <w:szCs w:val="23"/>
              </w:rPr>
              <w:t>п</w:t>
            </w:r>
            <w:proofErr w:type="gramEnd"/>
            <w:r w:rsidRPr="00272911">
              <w:rPr>
                <w:rFonts w:ascii="Times New Roman" w:hAnsi="Times New Roman" w:cs="Times New Roman"/>
                <w:sz w:val="23"/>
                <w:szCs w:val="23"/>
              </w:rPr>
              <w:t>/п</w:t>
            </w:r>
          </w:p>
        </w:tc>
        <w:tc>
          <w:tcPr>
            <w:tcW w:w="3260"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Наименование товара,</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товарный знак</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proofErr w:type="spellStart"/>
            <w:r w:rsidRPr="00272911">
              <w:rPr>
                <w:rFonts w:ascii="Times New Roman" w:hAnsi="Times New Roman" w:cs="Times New Roman"/>
                <w:sz w:val="23"/>
                <w:szCs w:val="23"/>
              </w:rPr>
              <w:t>Ед-ца</w:t>
            </w:r>
            <w:proofErr w:type="spellEnd"/>
            <w:r w:rsidRPr="00272911">
              <w:rPr>
                <w:rFonts w:ascii="Times New Roman" w:hAnsi="Times New Roman" w:cs="Times New Roman"/>
                <w:sz w:val="23"/>
                <w:szCs w:val="23"/>
              </w:rPr>
              <w:t xml:space="preserve"> изм.</w:t>
            </w:r>
          </w:p>
        </w:tc>
        <w:tc>
          <w:tcPr>
            <w:tcW w:w="1417"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 xml:space="preserve">Цена за 1 ед. товара </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(_____ НДС), руб.</w:t>
            </w:r>
          </w:p>
        </w:tc>
        <w:tc>
          <w:tcPr>
            <w:tcW w:w="1750" w:type="dxa"/>
            <w:tcBorders>
              <w:bottom w:val="single" w:sz="4" w:space="0" w:color="auto"/>
            </w:tcBorders>
          </w:tcPr>
          <w:p w:rsidR="004B3FA8" w:rsidRPr="00272911" w:rsidRDefault="004B3FA8" w:rsidP="00751BD0">
            <w:pPr>
              <w:autoSpaceDE w:val="0"/>
              <w:autoSpaceDN w:val="0"/>
              <w:adjustRightInd w:val="0"/>
              <w:spacing w:after="0"/>
              <w:jc w:val="center"/>
              <w:rPr>
                <w:sz w:val="23"/>
                <w:szCs w:val="23"/>
              </w:rPr>
            </w:pPr>
            <w:r w:rsidRPr="00272911">
              <w:rPr>
                <w:sz w:val="23"/>
                <w:szCs w:val="23"/>
              </w:rPr>
              <w:t>Стоимость товара</w:t>
            </w:r>
          </w:p>
          <w:p w:rsidR="004B3FA8" w:rsidRPr="00272911" w:rsidRDefault="004B3FA8" w:rsidP="00751BD0">
            <w:pPr>
              <w:autoSpaceDE w:val="0"/>
              <w:autoSpaceDN w:val="0"/>
              <w:adjustRightInd w:val="0"/>
              <w:spacing w:after="0"/>
              <w:jc w:val="center"/>
              <w:rPr>
                <w:sz w:val="23"/>
                <w:szCs w:val="23"/>
              </w:rPr>
            </w:pPr>
            <w:r w:rsidRPr="00272911">
              <w:rPr>
                <w:sz w:val="23"/>
                <w:szCs w:val="23"/>
              </w:rPr>
              <w:t xml:space="preserve"> (______ НДС), руб.</w:t>
            </w:r>
          </w:p>
        </w:tc>
      </w:tr>
      <w:tr w:rsidR="00272911" w:rsidRPr="00272911" w:rsidTr="00C0649E">
        <w:trPr>
          <w:trHeight w:val="398"/>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1</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Компрессор поршневой</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r w:rsidRPr="00272911">
              <w:rPr>
                <w:color w:val="000000"/>
                <w:sz w:val="23"/>
                <w:szCs w:val="23"/>
              </w:rPr>
              <w:t xml:space="preserve">Компрессор  поршневой, привод ременный, объем ресивера 300 литров, производительность на входе 900 л/мин, рабочее давление 10 бар, двигатель мощностью 7.5 кВт, мощность 10.2 </w:t>
            </w:r>
            <w:proofErr w:type="spellStart"/>
            <w:r w:rsidRPr="00272911">
              <w:rPr>
                <w:color w:val="000000"/>
                <w:sz w:val="23"/>
                <w:szCs w:val="23"/>
              </w:rPr>
              <w:t>л.с</w:t>
            </w:r>
            <w:proofErr w:type="spellEnd"/>
            <w:r w:rsidRPr="00272911">
              <w:rPr>
                <w:color w:val="000000"/>
                <w:sz w:val="23"/>
                <w:szCs w:val="23"/>
              </w:rPr>
              <w:t>., тип двигателя электрический, напряжение 380В, тип смазки масляный, с транспортировочными колесами, расположение ресивера горизонтальный, 3 цилиндра, класс товара профессиональный.</w:t>
            </w:r>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1</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0649E">
        <w:trPr>
          <w:trHeight w:val="418"/>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2</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Шланг для компрессора</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proofErr w:type="gramStart"/>
            <w:r w:rsidRPr="00272911">
              <w:rPr>
                <w:color w:val="000000"/>
                <w:sz w:val="23"/>
                <w:szCs w:val="23"/>
              </w:rPr>
              <w:t xml:space="preserve">шланг для компрессора </w:t>
            </w:r>
            <w:r w:rsidRPr="00272911">
              <w:rPr>
                <w:color w:val="000000"/>
                <w:sz w:val="23"/>
                <w:szCs w:val="23"/>
                <w:lang w:val="en-US"/>
              </w:rPr>
              <w:t>W</w:t>
            </w:r>
            <w:proofErr w:type="spellStart"/>
            <w:r w:rsidRPr="00272911">
              <w:rPr>
                <w:color w:val="000000"/>
                <w:sz w:val="23"/>
                <w:szCs w:val="23"/>
              </w:rPr>
              <w:t>iederkraft</w:t>
            </w:r>
            <w:proofErr w:type="spellEnd"/>
            <w:r w:rsidRPr="00272911">
              <w:rPr>
                <w:color w:val="000000"/>
                <w:sz w:val="23"/>
                <w:szCs w:val="23"/>
              </w:rPr>
              <w:t xml:space="preserve"> </w:t>
            </w:r>
            <w:r w:rsidRPr="00272911">
              <w:rPr>
                <w:color w:val="000000"/>
                <w:sz w:val="23"/>
                <w:szCs w:val="23"/>
                <w:lang w:val="en-US"/>
              </w:rPr>
              <w:t>WDK</w:t>
            </w:r>
            <w:r w:rsidRPr="00272911">
              <w:rPr>
                <w:color w:val="000000"/>
                <w:sz w:val="23"/>
                <w:szCs w:val="23"/>
              </w:rPr>
              <w:t>-85240, длина шланга 20 м, внутренний диаметр 8 мм, внешний диаметр 14 мм, максимальное давление 20 бар, рабочая температура от -20 до +60 градусов</w:t>
            </w:r>
            <w:r w:rsidRPr="00272911">
              <w:rPr>
                <w:color w:val="1C2126"/>
                <w:sz w:val="23"/>
                <w:szCs w:val="23"/>
                <w:shd w:val="clear" w:color="auto" w:fill="FFFFFF"/>
              </w:rPr>
              <w:t xml:space="preserve">, тип соединения резьбовое, </w:t>
            </w:r>
            <w:r w:rsidRPr="00272911">
              <w:rPr>
                <w:color w:val="000000"/>
                <w:sz w:val="23"/>
                <w:szCs w:val="23"/>
              </w:rPr>
              <w:t>соединение 1/4</w:t>
            </w:r>
            <w:r w:rsidRPr="00272911">
              <w:rPr>
                <w:color w:val="1C2126"/>
                <w:sz w:val="23"/>
                <w:szCs w:val="23"/>
                <w:shd w:val="clear" w:color="auto" w:fill="FFFFFF"/>
              </w:rPr>
              <w:t>", материал полиуретан, длина 20 м, внешний диаметр 12 мм, внутренний диаметр 8 мм, без манометра, форма прямая.</w:t>
            </w:r>
            <w:proofErr w:type="gramEnd"/>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3</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0649E">
        <w:trPr>
          <w:trHeight w:val="268"/>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3</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Стеллаж</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r w:rsidRPr="00272911">
              <w:rPr>
                <w:color w:val="000000"/>
                <w:sz w:val="23"/>
                <w:szCs w:val="23"/>
              </w:rPr>
              <w:t>Стеллаж металлический, высота 3000 мм, ширина 2000 мм, глубина 600 мм, количество полок 3, вид полки сплошная секционная, шаг регулирования высоты полки 33 мм, материал бало</w:t>
            </w:r>
            <w:proofErr w:type="gramStart"/>
            <w:r w:rsidRPr="00272911">
              <w:rPr>
                <w:color w:val="000000"/>
                <w:sz w:val="23"/>
                <w:szCs w:val="23"/>
              </w:rPr>
              <w:t>к(</w:t>
            </w:r>
            <w:proofErr w:type="gramEnd"/>
            <w:r w:rsidRPr="00272911">
              <w:rPr>
                <w:color w:val="000000"/>
                <w:sz w:val="23"/>
                <w:szCs w:val="23"/>
              </w:rPr>
              <w:t>ригелей) окрашенная сталь, количество ригелей 6, с настилом, нагрузка на полку 250 кг, максимальная общая нагрузка 750 кг, материал полок и стоек оцинкованная сталь, способ сборки зацепы.</w:t>
            </w:r>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6</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0649E">
        <w:trPr>
          <w:trHeight w:val="344"/>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4</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Стеллаж</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proofErr w:type="gramStart"/>
            <w:r w:rsidRPr="00272911">
              <w:rPr>
                <w:color w:val="000000"/>
                <w:sz w:val="23"/>
                <w:szCs w:val="23"/>
              </w:rPr>
              <w:t xml:space="preserve">Стеллаж металлический, высота 2000 мм, ширина 2000 мм, глубина 600 мм, количество полок 4, вид полки сплошная секционная, шаг регулирования высоты полки 33 мм, материал балок (ригелей) окрашенная сталь, количество ригелей 8, с настилом, нагрузка на полку 250 кг, максимальная общая нагрузка 1000 кг, материал полок </w:t>
            </w:r>
            <w:r w:rsidRPr="00272911">
              <w:rPr>
                <w:color w:val="000000"/>
                <w:sz w:val="23"/>
                <w:szCs w:val="23"/>
              </w:rPr>
              <w:lastRenderedPageBreak/>
              <w:t>и стоек оцинкованная сталь, способ сборки зацепы.</w:t>
            </w:r>
            <w:proofErr w:type="gramEnd"/>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4</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B3995">
        <w:trPr>
          <w:trHeight w:val="671"/>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lastRenderedPageBreak/>
              <w:t>5</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Миксер строительный</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proofErr w:type="gramStart"/>
            <w:r w:rsidRPr="00272911">
              <w:rPr>
                <w:color w:val="000000"/>
                <w:sz w:val="23"/>
                <w:szCs w:val="23"/>
              </w:rPr>
              <w:t xml:space="preserve">Миксер строительный ЗУБР, мощность 1600 Вт, тип патрона М14/ключевой, без реверса, длина кабеля 2 м, максимальный  крутящий момент 100 </w:t>
            </w:r>
            <w:proofErr w:type="spellStart"/>
            <w:r w:rsidRPr="00272911">
              <w:rPr>
                <w:color w:val="000000"/>
                <w:sz w:val="23"/>
                <w:szCs w:val="23"/>
              </w:rPr>
              <w:t>Нм</w:t>
            </w:r>
            <w:proofErr w:type="spellEnd"/>
            <w:r w:rsidRPr="00272911">
              <w:rPr>
                <w:color w:val="000000"/>
                <w:sz w:val="23"/>
                <w:szCs w:val="23"/>
              </w:rPr>
              <w:t>, число скоростей 2, электрическая регулировка оборотов, количество шпинделей 1,частота вращения шпинделя 0-380/0-660 об/мин, крепление патрона М14, без поддержки постоянных оборотов под нагрузкой, максимальный диаметр насадки 160 мм, габариты без упаковки 370*320*350 мм, без плавного</w:t>
            </w:r>
            <w:proofErr w:type="gramEnd"/>
            <w:r w:rsidRPr="00272911">
              <w:rPr>
                <w:color w:val="000000"/>
                <w:sz w:val="23"/>
                <w:szCs w:val="23"/>
              </w:rPr>
              <w:t xml:space="preserve"> пуска, морозоустойчивый кабель, вид упаковки коробка.</w:t>
            </w:r>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2</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B3995">
        <w:trPr>
          <w:trHeight w:val="671"/>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6</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Мешалка для строительных растворов</w:t>
            </w:r>
          </w:p>
        </w:tc>
        <w:tc>
          <w:tcPr>
            <w:tcW w:w="5953" w:type="dxa"/>
            <w:tcBorders>
              <w:top w:val="single" w:sz="4" w:space="0" w:color="auto"/>
              <w:bottom w:val="single" w:sz="4" w:space="0" w:color="auto"/>
            </w:tcBorders>
            <w:vAlign w:val="center"/>
          </w:tcPr>
          <w:p w:rsidR="00272911" w:rsidRPr="00272911" w:rsidRDefault="00272911" w:rsidP="00D97D59">
            <w:pPr>
              <w:rPr>
                <w:color w:val="000000"/>
                <w:sz w:val="23"/>
                <w:szCs w:val="23"/>
              </w:rPr>
            </w:pPr>
            <w:r w:rsidRPr="00272911">
              <w:rPr>
                <w:color w:val="000000"/>
                <w:sz w:val="23"/>
                <w:szCs w:val="23"/>
                <w:shd w:val="clear" w:color="auto" w:fill="FFFFFF"/>
              </w:rPr>
              <w:t xml:space="preserve">Мешалка насадка для строительных растворов М 14, спиральная для вязких и плотных составов, назначение перемешивание бетонных смесей, цементно-песчаных растворов, штукатурок, стяжек, плиточных </w:t>
            </w:r>
            <w:proofErr w:type="spellStart"/>
            <w:r w:rsidRPr="00272911">
              <w:rPr>
                <w:color w:val="000000"/>
                <w:sz w:val="23"/>
                <w:szCs w:val="23"/>
                <w:shd w:val="clear" w:color="auto" w:fill="FFFFFF"/>
              </w:rPr>
              <w:t>клеёв</w:t>
            </w:r>
            <w:proofErr w:type="spellEnd"/>
            <w:r w:rsidRPr="00272911">
              <w:rPr>
                <w:color w:val="000000"/>
                <w:sz w:val="23"/>
                <w:szCs w:val="23"/>
                <w:shd w:val="clear" w:color="auto" w:fill="FFFFFF"/>
              </w:rPr>
              <w:t xml:space="preserve">, эпоксидных смол с наполнителями, тип хвостовика резьбовой М 14, габариты 800*140 </w:t>
            </w:r>
            <w:proofErr w:type="spellStart"/>
            <w:r w:rsidRPr="00272911">
              <w:rPr>
                <w:color w:val="000000"/>
                <w:sz w:val="23"/>
                <w:szCs w:val="23"/>
                <w:shd w:val="clear" w:color="auto" w:fill="FFFFFF"/>
              </w:rPr>
              <w:t>мм</w:t>
            </w:r>
            <w:proofErr w:type="gramStart"/>
            <w:r w:rsidRPr="00272911">
              <w:rPr>
                <w:color w:val="000000"/>
                <w:sz w:val="23"/>
                <w:szCs w:val="23"/>
                <w:shd w:val="clear" w:color="auto" w:fill="FFFFFF"/>
              </w:rPr>
              <w:t>,о</w:t>
            </w:r>
            <w:proofErr w:type="gramEnd"/>
            <w:r w:rsidRPr="00272911">
              <w:rPr>
                <w:color w:val="000000"/>
                <w:sz w:val="23"/>
                <w:szCs w:val="23"/>
                <w:shd w:val="clear" w:color="auto" w:fill="FFFFFF"/>
              </w:rPr>
              <w:t>бщая</w:t>
            </w:r>
            <w:proofErr w:type="spellEnd"/>
            <w:r w:rsidRPr="00272911">
              <w:rPr>
                <w:color w:val="000000"/>
                <w:sz w:val="23"/>
                <w:szCs w:val="23"/>
                <w:shd w:val="clear" w:color="auto" w:fill="FFFFFF"/>
              </w:rPr>
              <w:t xml:space="preserve"> длина изделия 800 +-5 мм, длина рабочей части (спирали) 400-450 мм, диаметр рабочей части (спирали) 140+-5 мм</w:t>
            </w:r>
            <w:r w:rsidRPr="00272911">
              <w:rPr>
                <w:color w:val="000000"/>
                <w:sz w:val="23"/>
                <w:szCs w:val="23"/>
              </w:rPr>
              <w:t>, направление перемешивания</w:t>
            </w:r>
            <w:r w:rsidRPr="00272911">
              <w:rPr>
                <w:color w:val="000000"/>
                <w:sz w:val="23"/>
                <w:szCs w:val="23"/>
                <w:shd w:val="clear" w:color="auto" w:fill="FFFFFF"/>
              </w:rPr>
              <w:t xml:space="preserve"> вниз, конструкция спирали </w:t>
            </w:r>
            <w:proofErr w:type="gramStart"/>
            <w:r w:rsidRPr="00272911">
              <w:rPr>
                <w:color w:val="000000"/>
                <w:sz w:val="23"/>
                <w:szCs w:val="23"/>
                <w:shd w:val="clear" w:color="auto" w:fill="FFFFFF"/>
              </w:rPr>
              <w:t xml:space="preserve">плоская </w:t>
            </w:r>
            <w:proofErr w:type="spellStart"/>
            <w:r w:rsidRPr="00272911">
              <w:rPr>
                <w:color w:val="000000"/>
                <w:sz w:val="23"/>
                <w:szCs w:val="23"/>
                <w:shd w:val="clear" w:color="auto" w:fill="FFFFFF"/>
              </w:rPr>
              <w:t>двухзаходная</w:t>
            </w:r>
            <w:proofErr w:type="spellEnd"/>
            <w:r w:rsidRPr="00272911">
              <w:rPr>
                <w:color w:val="000000"/>
                <w:sz w:val="23"/>
                <w:szCs w:val="23"/>
                <w:shd w:val="clear" w:color="auto" w:fill="FFFFFF"/>
              </w:rPr>
              <w:t xml:space="preserve"> без лопастей, толщина проволоки спирали 6-8 мм, покрытие оцинкованное, совместимая мощность миксера/дрели от 1000 до 2000 Вт, рекомендуемая скорость вращения 300-600 об/мин, максимальная вязкость смеси до 15 Па, допустимая нагрузка не менее 50 кг осевого давления при работе.</w:t>
            </w:r>
            <w:proofErr w:type="gramEnd"/>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272911">
            <w:pPr>
              <w:jc w:val="center"/>
              <w:rPr>
                <w:bCs/>
                <w:sz w:val="23"/>
                <w:szCs w:val="23"/>
              </w:rPr>
            </w:pPr>
            <w:r w:rsidRPr="00272911">
              <w:rPr>
                <w:bCs/>
                <w:sz w:val="23"/>
                <w:szCs w:val="23"/>
              </w:rPr>
              <w:t>2</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272911" w:rsidRPr="00272911" w:rsidTr="00CB3995">
        <w:trPr>
          <w:trHeight w:val="671"/>
        </w:trPr>
        <w:tc>
          <w:tcPr>
            <w:tcW w:w="588" w:type="dxa"/>
            <w:tcBorders>
              <w:top w:val="single" w:sz="4" w:space="0" w:color="auto"/>
              <w:bottom w:val="single" w:sz="4" w:space="0" w:color="auto"/>
            </w:tcBorders>
            <w:vAlign w:val="center"/>
          </w:tcPr>
          <w:p w:rsidR="00272911" w:rsidRPr="00272911" w:rsidRDefault="00272911" w:rsidP="00C0649E">
            <w:pPr>
              <w:rPr>
                <w:sz w:val="23"/>
                <w:szCs w:val="23"/>
                <w:shd w:val="clear" w:color="auto" w:fill="FFFFFF"/>
              </w:rPr>
            </w:pPr>
            <w:r w:rsidRPr="00272911">
              <w:rPr>
                <w:sz w:val="23"/>
                <w:szCs w:val="23"/>
                <w:shd w:val="clear" w:color="auto" w:fill="FFFFFF"/>
              </w:rPr>
              <w:t>7</w:t>
            </w:r>
          </w:p>
        </w:tc>
        <w:tc>
          <w:tcPr>
            <w:tcW w:w="3260" w:type="dxa"/>
            <w:tcBorders>
              <w:top w:val="single" w:sz="4" w:space="0" w:color="auto"/>
              <w:bottom w:val="single" w:sz="4" w:space="0" w:color="auto"/>
            </w:tcBorders>
          </w:tcPr>
          <w:p w:rsidR="00272911" w:rsidRPr="00272911" w:rsidRDefault="00272911" w:rsidP="00C0649E">
            <w:pPr>
              <w:rPr>
                <w:sz w:val="23"/>
                <w:szCs w:val="23"/>
              </w:rPr>
            </w:pPr>
            <w:r w:rsidRPr="00272911">
              <w:rPr>
                <w:sz w:val="23"/>
                <w:szCs w:val="23"/>
              </w:rPr>
              <w:t>Набор инструментов</w:t>
            </w:r>
          </w:p>
        </w:tc>
        <w:tc>
          <w:tcPr>
            <w:tcW w:w="5953" w:type="dxa"/>
            <w:tcBorders>
              <w:top w:val="single" w:sz="4" w:space="0" w:color="auto"/>
              <w:bottom w:val="single" w:sz="4" w:space="0" w:color="auto"/>
            </w:tcBorders>
            <w:vAlign w:val="center"/>
          </w:tcPr>
          <w:p w:rsidR="00272911" w:rsidRPr="00272911" w:rsidRDefault="00272911" w:rsidP="00D97D59">
            <w:pPr>
              <w:rPr>
                <w:kern w:val="36"/>
                <w:sz w:val="23"/>
                <w:szCs w:val="23"/>
              </w:rPr>
            </w:pPr>
            <w:proofErr w:type="gramStart"/>
            <w:r w:rsidRPr="00272911">
              <w:rPr>
                <w:kern w:val="36"/>
                <w:sz w:val="23"/>
                <w:szCs w:val="23"/>
              </w:rPr>
              <w:t>Набор инструментов TOLSEN "ATHLETE" TT85412, в черной тележке, количество 189 предметов, 7 выдвижных полок (с 1 по 5 полку размеры 565*400*70 мм, с 6 по 7 полку размеры 565*400*145 мм), столешница с многофункциональным органайзером, боковой отсек с дверцей под ключ, перфорированная боковая панель, центральный замок блокировки полок поворотом ключа, поворотная пара колес с блокировкой, порошковое износостойкое</w:t>
            </w:r>
            <w:proofErr w:type="gramEnd"/>
            <w:r>
              <w:rPr>
                <w:kern w:val="36"/>
                <w:sz w:val="23"/>
                <w:szCs w:val="23"/>
              </w:rPr>
              <w:t xml:space="preserve"> </w:t>
            </w:r>
            <w:proofErr w:type="gramStart"/>
            <w:r w:rsidRPr="00272911">
              <w:rPr>
                <w:kern w:val="36"/>
                <w:sz w:val="23"/>
                <w:szCs w:val="23"/>
              </w:rPr>
              <w:t xml:space="preserve">покрытие, материалы – </w:t>
            </w:r>
            <w:r w:rsidRPr="00272911">
              <w:rPr>
                <w:sz w:val="23"/>
                <w:szCs w:val="23"/>
                <w:shd w:val="clear" w:color="auto" w:fill="FFFFFF"/>
              </w:rPr>
              <w:t xml:space="preserve">инструментальные стали </w:t>
            </w:r>
            <w:proofErr w:type="spellStart"/>
            <w:r w:rsidRPr="00272911">
              <w:rPr>
                <w:sz w:val="23"/>
                <w:szCs w:val="23"/>
                <w:shd w:val="clear" w:color="auto" w:fill="FFFFFF"/>
              </w:rPr>
              <w:t>Cr</w:t>
            </w:r>
            <w:proofErr w:type="spellEnd"/>
            <w:r w:rsidRPr="00272911">
              <w:rPr>
                <w:sz w:val="23"/>
                <w:szCs w:val="23"/>
                <w:shd w:val="clear" w:color="auto" w:fill="FFFFFF"/>
              </w:rPr>
              <w:t xml:space="preserve">-V, </w:t>
            </w:r>
            <w:proofErr w:type="spellStart"/>
            <w:r w:rsidRPr="00272911">
              <w:rPr>
                <w:sz w:val="23"/>
                <w:szCs w:val="23"/>
                <w:shd w:val="clear" w:color="auto" w:fill="FFFFFF"/>
              </w:rPr>
              <w:t>Cr-Mo</w:t>
            </w:r>
            <w:proofErr w:type="spellEnd"/>
            <w:r w:rsidRPr="00272911">
              <w:rPr>
                <w:sz w:val="23"/>
                <w:szCs w:val="23"/>
                <w:shd w:val="clear" w:color="auto" w:fill="FFFFFF"/>
              </w:rPr>
              <w:t xml:space="preserve">, SNCM+V (S2), конструкционная сталь, хром, пластики PP, вспененный PVC, PP+TPR </w:t>
            </w:r>
            <w:r w:rsidRPr="00272911">
              <w:rPr>
                <w:sz w:val="23"/>
                <w:szCs w:val="23"/>
                <w:shd w:val="clear" w:color="auto" w:fill="FFFFFF"/>
              </w:rPr>
              <w:lastRenderedPageBreak/>
              <w:t>(рукояти отверток, трещоток, шарнирно-</w:t>
            </w:r>
            <w:proofErr w:type="spellStart"/>
            <w:r w:rsidRPr="00272911">
              <w:rPr>
                <w:sz w:val="23"/>
                <w:szCs w:val="23"/>
                <w:shd w:val="clear" w:color="auto" w:fill="FFFFFF"/>
              </w:rPr>
              <w:t>губцевого</w:t>
            </w:r>
            <w:proofErr w:type="spellEnd"/>
            <w:r w:rsidRPr="00272911">
              <w:rPr>
                <w:sz w:val="23"/>
                <w:szCs w:val="23"/>
                <w:shd w:val="clear" w:color="auto" w:fill="FFFFFF"/>
              </w:rPr>
              <w:t xml:space="preserve"> инструмента), дерево (рукоять молотка), PVC (ложементы), размеры тележки в сборе – 845*460*965 мм, вид упаковки – картонный короб, размеры в упаковке – 780*480*990 мм.</w:t>
            </w:r>
            <w:proofErr w:type="gramEnd"/>
          </w:p>
        </w:tc>
        <w:tc>
          <w:tcPr>
            <w:tcW w:w="993" w:type="dxa"/>
            <w:tcBorders>
              <w:top w:val="single" w:sz="4" w:space="0" w:color="auto"/>
              <w:bottom w:val="single" w:sz="4" w:space="0" w:color="auto"/>
            </w:tcBorders>
            <w:vAlign w:val="center"/>
          </w:tcPr>
          <w:p w:rsidR="00272911" w:rsidRPr="00272911" w:rsidRDefault="00272911" w:rsidP="00C0649E">
            <w:pPr>
              <w:rPr>
                <w:color w:val="000000"/>
                <w:sz w:val="23"/>
                <w:szCs w:val="23"/>
              </w:rPr>
            </w:pPr>
          </w:p>
        </w:tc>
        <w:tc>
          <w:tcPr>
            <w:tcW w:w="1417" w:type="dxa"/>
            <w:tcBorders>
              <w:top w:val="single" w:sz="4" w:space="0" w:color="auto"/>
              <w:bottom w:val="single" w:sz="4" w:space="0" w:color="auto"/>
            </w:tcBorders>
            <w:vAlign w:val="center"/>
          </w:tcPr>
          <w:p w:rsidR="00272911" w:rsidRPr="00272911" w:rsidRDefault="00272911" w:rsidP="00C0649E">
            <w:pPr>
              <w:rPr>
                <w:bCs/>
                <w:sz w:val="23"/>
                <w:szCs w:val="23"/>
              </w:rPr>
            </w:pPr>
            <w:r w:rsidRPr="00272911">
              <w:rPr>
                <w:bCs/>
                <w:sz w:val="23"/>
                <w:szCs w:val="23"/>
              </w:rPr>
              <w:t>1</w:t>
            </w:r>
          </w:p>
        </w:tc>
        <w:tc>
          <w:tcPr>
            <w:tcW w:w="1559" w:type="dxa"/>
            <w:tcBorders>
              <w:top w:val="single" w:sz="4" w:space="0" w:color="auto"/>
              <w:bottom w:val="single" w:sz="4" w:space="0" w:color="auto"/>
            </w:tcBorders>
            <w:vAlign w:val="center"/>
          </w:tcPr>
          <w:p w:rsidR="00272911" w:rsidRPr="00272911" w:rsidRDefault="00272911" w:rsidP="00C0649E">
            <w:pPr>
              <w:rPr>
                <w:sz w:val="23"/>
                <w:szCs w:val="23"/>
              </w:rPr>
            </w:pPr>
          </w:p>
        </w:tc>
        <w:tc>
          <w:tcPr>
            <w:tcW w:w="1750" w:type="dxa"/>
            <w:tcBorders>
              <w:top w:val="single" w:sz="4" w:space="0" w:color="auto"/>
              <w:bottom w:val="single" w:sz="4" w:space="0" w:color="auto"/>
            </w:tcBorders>
            <w:vAlign w:val="center"/>
          </w:tcPr>
          <w:p w:rsidR="00272911" w:rsidRPr="00272911" w:rsidRDefault="00272911" w:rsidP="00C0649E">
            <w:pPr>
              <w:rPr>
                <w:sz w:val="23"/>
                <w:szCs w:val="23"/>
              </w:rPr>
            </w:pPr>
          </w:p>
        </w:tc>
      </w:tr>
      <w:tr w:rsidR="00C0649E" w:rsidRPr="00272911" w:rsidTr="009E3B03">
        <w:trPr>
          <w:trHeight w:val="671"/>
        </w:trPr>
        <w:tc>
          <w:tcPr>
            <w:tcW w:w="13770" w:type="dxa"/>
            <w:gridSpan w:val="6"/>
            <w:tcBorders>
              <w:top w:val="single" w:sz="4" w:space="0" w:color="auto"/>
              <w:bottom w:val="single" w:sz="4" w:space="0" w:color="auto"/>
            </w:tcBorders>
            <w:vAlign w:val="bottom"/>
          </w:tcPr>
          <w:p w:rsidR="00C0649E" w:rsidRPr="00272911" w:rsidRDefault="00C0649E" w:rsidP="00C0649E">
            <w:pPr>
              <w:jc w:val="right"/>
              <w:rPr>
                <w:i/>
                <w:sz w:val="23"/>
                <w:szCs w:val="23"/>
              </w:rPr>
            </w:pPr>
            <w:r w:rsidRPr="00272911">
              <w:rPr>
                <w:b/>
                <w:i/>
                <w:sz w:val="23"/>
                <w:szCs w:val="23"/>
              </w:rPr>
              <w:lastRenderedPageBreak/>
              <w:t>Итого, рублей:</w:t>
            </w:r>
          </w:p>
        </w:tc>
        <w:tc>
          <w:tcPr>
            <w:tcW w:w="1750" w:type="dxa"/>
            <w:tcBorders>
              <w:top w:val="single" w:sz="4" w:space="0" w:color="auto"/>
              <w:bottom w:val="single" w:sz="4" w:space="0" w:color="auto"/>
            </w:tcBorders>
            <w:vAlign w:val="center"/>
          </w:tcPr>
          <w:p w:rsidR="00C0649E" w:rsidRPr="00272911" w:rsidRDefault="00C0649E" w:rsidP="00C0649E">
            <w:pPr>
              <w:rPr>
                <w:sz w:val="23"/>
                <w:szCs w:val="23"/>
              </w:rPr>
            </w:pPr>
          </w:p>
        </w:tc>
      </w:tr>
      <w:tr w:rsidR="00C0649E" w:rsidRPr="00272911" w:rsidTr="009E3B03">
        <w:trPr>
          <w:trHeight w:val="671"/>
        </w:trPr>
        <w:tc>
          <w:tcPr>
            <w:tcW w:w="13770" w:type="dxa"/>
            <w:gridSpan w:val="6"/>
            <w:tcBorders>
              <w:top w:val="single" w:sz="4" w:space="0" w:color="auto"/>
              <w:bottom w:val="single" w:sz="4" w:space="0" w:color="auto"/>
            </w:tcBorders>
            <w:vAlign w:val="bottom"/>
          </w:tcPr>
          <w:p w:rsidR="00C0649E" w:rsidRPr="00272911" w:rsidRDefault="00C0649E" w:rsidP="00C0649E">
            <w:pPr>
              <w:jc w:val="right"/>
              <w:rPr>
                <w:b/>
                <w:i/>
                <w:sz w:val="23"/>
                <w:szCs w:val="23"/>
              </w:rPr>
            </w:pPr>
            <w:r w:rsidRPr="00272911">
              <w:rPr>
                <w:b/>
                <w:i/>
                <w:sz w:val="23"/>
                <w:szCs w:val="23"/>
              </w:rPr>
              <w:t>В том числе НДС, рублей:</w:t>
            </w:r>
          </w:p>
        </w:tc>
        <w:tc>
          <w:tcPr>
            <w:tcW w:w="1750" w:type="dxa"/>
            <w:tcBorders>
              <w:top w:val="single" w:sz="4" w:space="0" w:color="auto"/>
              <w:bottom w:val="single" w:sz="4" w:space="0" w:color="auto"/>
            </w:tcBorders>
            <w:vAlign w:val="center"/>
          </w:tcPr>
          <w:p w:rsidR="00C0649E" w:rsidRPr="00272911" w:rsidRDefault="00C0649E" w:rsidP="00C0649E">
            <w:pPr>
              <w:rPr>
                <w:sz w:val="23"/>
                <w:szCs w:val="23"/>
              </w:rPr>
            </w:pPr>
          </w:p>
        </w:tc>
      </w:tr>
    </w:tbl>
    <w:p w:rsidR="00C0649E" w:rsidRDefault="00C0649E" w:rsidP="00C0649E"/>
    <w:p w:rsidR="00C0649E" w:rsidRDefault="00D64250" w:rsidP="00C0649E">
      <w:pPr>
        <w:pStyle w:val="ConsPlusNormal1"/>
        <w:ind w:firstLine="720"/>
        <w:jc w:val="both"/>
      </w:pPr>
      <w:r>
        <w:t>Всего наименований 7</w:t>
      </w:r>
      <w:r w:rsidR="00C0649E">
        <w:t>, на сумму</w:t>
      </w:r>
      <w:proofErr w:type="gramStart"/>
      <w:r w:rsidR="00C0649E">
        <w:t xml:space="preserve"> </w:t>
      </w:r>
      <w:r w:rsidR="00C0649E">
        <w:rPr>
          <w:b/>
          <w:i/>
        </w:rPr>
        <w:t>_________________</w:t>
      </w:r>
      <w:r w:rsidR="00C0649E" w:rsidRPr="005C1065">
        <w:t>(</w:t>
      </w:r>
      <w:r w:rsidR="00C0649E">
        <w:rPr>
          <w:i/>
        </w:rPr>
        <w:t>___________________</w:t>
      </w:r>
      <w:r w:rsidR="00C0649E">
        <w:t xml:space="preserve">)  </w:t>
      </w:r>
      <w:proofErr w:type="gramEnd"/>
      <w:r w:rsidR="00C0649E">
        <w:t>рубля ________</w:t>
      </w:r>
      <w:r w:rsidR="00C0649E" w:rsidRPr="005C1065">
        <w:t xml:space="preserve"> копеек, в том числе НДС в размере </w:t>
      </w:r>
      <w:r w:rsidR="00C0649E">
        <w:t>_____________</w:t>
      </w:r>
      <w:r w:rsidR="00C0649E" w:rsidRPr="005C1065">
        <w:t>рублей</w:t>
      </w:r>
      <w:r w:rsidR="00C0649E">
        <w:rPr>
          <w:b/>
          <w:i/>
        </w:rPr>
        <w:t>.</w:t>
      </w:r>
    </w:p>
    <w:p w:rsidR="00C0649E" w:rsidRPr="004B6BA5" w:rsidRDefault="00C0649E" w:rsidP="00C0649E">
      <w:pPr>
        <w:tabs>
          <w:tab w:val="left" w:pos="1508"/>
        </w:tabs>
      </w:pPr>
    </w:p>
    <w:tbl>
      <w:tblPr>
        <w:tblW w:w="496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514"/>
        <w:gridCol w:w="7727"/>
      </w:tblGrid>
      <w:tr w:rsidR="00C0649E" w:rsidRPr="005C1065" w:rsidTr="00E0138C">
        <w:trPr>
          <w:trHeight w:val="180"/>
        </w:trPr>
        <w:tc>
          <w:tcPr>
            <w:tcW w:w="2465" w:type="pct"/>
          </w:tcPr>
          <w:p w:rsidR="00C0649E" w:rsidRPr="005C1065" w:rsidRDefault="00C0649E" w:rsidP="00E0138C">
            <w:pPr>
              <w:pStyle w:val="ConsPlusNormal1"/>
              <w:rPr>
                <w:b/>
                <w:bCs/>
              </w:rPr>
            </w:pPr>
            <w:r w:rsidRPr="005C1065">
              <w:rPr>
                <w:b/>
                <w:bCs/>
              </w:rPr>
              <w:t>Заказчик:</w:t>
            </w:r>
          </w:p>
          <w:p w:rsidR="00C0649E" w:rsidRPr="005C1065" w:rsidRDefault="00C0649E" w:rsidP="00E0138C">
            <w:pPr>
              <w:pStyle w:val="ConsPlusNormal1"/>
              <w:rPr>
                <w:b/>
                <w:bCs/>
              </w:rPr>
            </w:pPr>
            <w:r w:rsidRPr="005C1065">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C0649E" w:rsidRPr="005C1065" w:rsidRDefault="00C0649E" w:rsidP="00E0138C">
            <w:pPr>
              <w:pStyle w:val="ConsPlusNormal1"/>
              <w:rPr>
                <w:bCs/>
              </w:rPr>
            </w:pPr>
          </w:p>
          <w:p w:rsidR="00C0649E" w:rsidRPr="005C1065" w:rsidRDefault="00C0649E" w:rsidP="00E0138C">
            <w:pPr>
              <w:pStyle w:val="ConsPlusNormal1"/>
              <w:rPr>
                <w:bCs/>
              </w:rPr>
            </w:pPr>
          </w:p>
          <w:p w:rsidR="00C0649E" w:rsidRPr="005C1065" w:rsidRDefault="00C0649E" w:rsidP="00E0138C">
            <w:pPr>
              <w:pStyle w:val="ConsPlusNormal1"/>
              <w:rPr>
                <w:b/>
                <w:bCs/>
              </w:rPr>
            </w:pPr>
            <w:r w:rsidRPr="005C1065">
              <w:rPr>
                <w:b/>
                <w:bCs/>
              </w:rPr>
              <w:t>Директор</w:t>
            </w:r>
          </w:p>
          <w:p w:rsidR="00C0649E" w:rsidRPr="005C1065" w:rsidRDefault="00C0649E" w:rsidP="00E0138C">
            <w:pPr>
              <w:pStyle w:val="ConsPlusNormal1"/>
              <w:rPr>
                <w:b/>
                <w:bCs/>
              </w:rPr>
            </w:pPr>
          </w:p>
          <w:p w:rsidR="00C0649E" w:rsidRPr="005C1065" w:rsidRDefault="00C0649E" w:rsidP="00E0138C">
            <w:pPr>
              <w:pStyle w:val="ConsPlusNormal1"/>
              <w:rPr>
                <w:b/>
                <w:bCs/>
              </w:rPr>
            </w:pPr>
          </w:p>
          <w:p w:rsidR="00C0649E" w:rsidRPr="005C1065" w:rsidRDefault="00C0649E" w:rsidP="00E0138C">
            <w:pPr>
              <w:pStyle w:val="ConsPlusNormal1"/>
              <w:rPr>
                <w:b/>
                <w:bCs/>
              </w:rPr>
            </w:pPr>
            <w:r w:rsidRPr="005C1065">
              <w:rPr>
                <w:b/>
                <w:bCs/>
              </w:rPr>
              <w:t xml:space="preserve">_________________ С.А. Руденко   </w:t>
            </w:r>
          </w:p>
        </w:tc>
        <w:tc>
          <w:tcPr>
            <w:tcW w:w="2535" w:type="pct"/>
          </w:tcPr>
          <w:p w:rsidR="00C0649E" w:rsidRPr="005C1065" w:rsidRDefault="00C0649E" w:rsidP="00E0138C">
            <w:pPr>
              <w:pStyle w:val="ConsPlusNormal1"/>
              <w:jc w:val="both"/>
              <w:rPr>
                <w:b/>
              </w:rPr>
            </w:pPr>
            <w:r w:rsidRPr="005C1065">
              <w:rPr>
                <w:b/>
              </w:rPr>
              <w:t>Поставщик:</w:t>
            </w:r>
          </w:p>
          <w:p w:rsidR="00C0649E" w:rsidRPr="005C1065" w:rsidRDefault="00C0649E" w:rsidP="00E0138C">
            <w:pPr>
              <w:pStyle w:val="ConsPlusNormal1"/>
              <w:jc w:val="both"/>
              <w:rPr>
                <w:b/>
              </w:rPr>
            </w:pPr>
          </w:p>
          <w:p w:rsidR="00C0649E" w:rsidRPr="005C1065" w:rsidRDefault="00C0649E" w:rsidP="00E0138C">
            <w:pPr>
              <w:pStyle w:val="ConsPlusNormal1"/>
              <w:jc w:val="both"/>
            </w:pPr>
          </w:p>
          <w:p w:rsidR="00C0649E" w:rsidRDefault="00C0649E" w:rsidP="00E0138C">
            <w:pPr>
              <w:pStyle w:val="ConsPlusNormal1"/>
              <w:jc w:val="both"/>
            </w:pPr>
          </w:p>
          <w:p w:rsidR="00C0649E" w:rsidRPr="005C1065" w:rsidRDefault="00C0649E" w:rsidP="00E0138C">
            <w:pPr>
              <w:pStyle w:val="ConsPlusNormal1"/>
              <w:jc w:val="both"/>
            </w:pPr>
          </w:p>
          <w:p w:rsidR="00C0649E" w:rsidRPr="005C1065" w:rsidRDefault="00C0649E" w:rsidP="00E0138C">
            <w:pPr>
              <w:pStyle w:val="ConsPlusNormal1"/>
              <w:rPr>
                <w:b/>
              </w:rPr>
            </w:pPr>
          </w:p>
          <w:p w:rsidR="00C0649E" w:rsidRDefault="00C0649E" w:rsidP="00E0138C">
            <w:pPr>
              <w:pStyle w:val="ConsPlusNormal1"/>
              <w:rPr>
                <w:b/>
                <w:bCs/>
              </w:rPr>
            </w:pPr>
          </w:p>
          <w:p w:rsidR="00272911" w:rsidRDefault="00272911" w:rsidP="00E0138C">
            <w:pPr>
              <w:pStyle w:val="ConsPlusNormal1"/>
              <w:rPr>
                <w:b/>
                <w:bCs/>
              </w:rPr>
            </w:pPr>
          </w:p>
          <w:p w:rsidR="00272911" w:rsidRPr="005C1065" w:rsidRDefault="00272911" w:rsidP="00E0138C">
            <w:pPr>
              <w:pStyle w:val="ConsPlusNormal1"/>
              <w:rPr>
                <w:b/>
                <w:bCs/>
              </w:rPr>
            </w:pPr>
            <w:bookmarkStart w:id="0" w:name="_GoBack"/>
            <w:bookmarkEnd w:id="0"/>
          </w:p>
          <w:p w:rsidR="00C0649E" w:rsidRPr="005C1065" w:rsidRDefault="00C0649E" w:rsidP="00E0138C">
            <w:pPr>
              <w:pStyle w:val="ConsPlusNormal1"/>
              <w:jc w:val="both"/>
              <w:rPr>
                <w:b/>
              </w:rPr>
            </w:pPr>
            <w:r w:rsidRPr="005C1065">
              <w:rPr>
                <w:b/>
                <w:bCs/>
              </w:rPr>
              <w:t xml:space="preserve">___________________ </w:t>
            </w:r>
          </w:p>
          <w:p w:rsidR="00C0649E" w:rsidRPr="005C1065" w:rsidRDefault="00C0649E" w:rsidP="00E0138C">
            <w:pPr>
              <w:pStyle w:val="ConsPlusNormal1"/>
              <w:jc w:val="both"/>
              <w:rPr>
                <w:b/>
              </w:rPr>
            </w:pPr>
            <w:r w:rsidRPr="005C1065">
              <w:rPr>
                <w:b/>
              </w:rPr>
              <w:t xml:space="preserve"> </w:t>
            </w:r>
          </w:p>
        </w:tc>
      </w:tr>
    </w:tbl>
    <w:p w:rsidR="004B3FA8" w:rsidRPr="00BB1D19" w:rsidRDefault="004B3FA8" w:rsidP="002231CE">
      <w:pPr>
        <w:widowControl w:val="0"/>
        <w:tabs>
          <w:tab w:val="left" w:pos="1254"/>
          <w:tab w:val="left" w:pos="1368"/>
        </w:tabs>
        <w:spacing w:after="0"/>
        <w:sectPr w:rsidR="004B3FA8" w:rsidRPr="00BB1D19" w:rsidSect="00021A41">
          <w:pgSz w:w="16838" w:h="11906" w:orient="landscape"/>
          <w:pgMar w:top="794" w:right="794" w:bottom="794" w:left="794" w:header="709" w:footer="709" w:gutter="0"/>
          <w:cols w:space="708"/>
          <w:titlePg/>
          <w:docGrid w:linePitch="360"/>
        </w:sectPr>
      </w:pP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1A" w:rsidRDefault="00A61E1A">
      <w:pPr>
        <w:spacing w:after="0"/>
      </w:pPr>
      <w:r>
        <w:separator/>
      </w:r>
    </w:p>
  </w:endnote>
  <w:endnote w:type="continuationSeparator" w:id="0">
    <w:p w:rsidR="00A61E1A" w:rsidRDefault="00A61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Default="0084018D" w:rsidP="00667896">
    <w:pPr>
      <w:pStyle w:val="a4"/>
      <w:framePr w:wrap="around" w:vAnchor="text" w:hAnchor="margin" w:xAlign="right" w:y="1"/>
      <w:rPr>
        <w:rStyle w:val="a6"/>
      </w:rPr>
    </w:pPr>
    <w:r>
      <w:rPr>
        <w:rStyle w:val="a6"/>
      </w:rPr>
      <w:fldChar w:fldCharType="begin"/>
    </w:r>
    <w:r w:rsidR="00CD07B4">
      <w:rPr>
        <w:rStyle w:val="a6"/>
      </w:rPr>
      <w:instrText xml:space="preserve">PAGE  </w:instrText>
    </w:r>
    <w:r>
      <w:rPr>
        <w:rStyle w:val="a6"/>
      </w:rPr>
      <w:fldChar w:fldCharType="separate"/>
    </w:r>
    <w:r w:rsidR="00CD07B4">
      <w:rPr>
        <w:rStyle w:val="a6"/>
        <w:noProof/>
      </w:rPr>
      <w:t>1</w:t>
    </w:r>
    <w:r>
      <w:rPr>
        <w:rStyle w:val="a6"/>
      </w:rPr>
      <w:fldChar w:fldCharType="end"/>
    </w:r>
  </w:p>
  <w:p w:rsidR="00CD07B4" w:rsidRDefault="00CD07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Pr="00CC02DB" w:rsidRDefault="0084018D" w:rsidP="00667896">
    <w:pPr>
      <w:pStyle w:val="a4"/>
      <w:framePr w:wrap="around" w:vAnchor="text" w:hAnchor="margin" w:xAlign="right" w:y="1"/>
      <w:rPr>
        <w:rStyle w:val="a6"/>
        <w:sz w:val="20"/>
        <w:szCs w:val="20"/>
      </w:rPr>
    </w:pPr>
    <w:r w:rsidRPr="00CC02DB">
      <w:rPr>
        <w:rStyle w:val="a6"/>
        <w:sz w:val="20"/>
        <w:szCs w:val="20"/>
      </w:rPr>
      <w:fldChar w:fldCharType="begin"/>
    </w:r>
    <w:r w:rsidR="00CD07B4" w:rsidRPr="00CC02DB">
      <w:rPr>
        <w:rStyle w:val="a6"/>
        <w:sz w:val="20"/>
        <w:szCs w:val="20"/>
      </w:rPr>
      <w:instrText xml:space="preserve">PAGE  </w:instrText>
    </w:r>
    <w:r w:rsidRPr="00CC02DB">
      <w:rPr>
        <w:rStyle w:val="a6"/>
        <w:sz w:val="20"/>
        <w:szCs w:val="20"/>
      </w:rPr>
      <w:fldChar w:fldCharType="separate"/>
    </w:r>
    <w:r w:rsidR="00272911">
      <w:rPr>
        <w:rStyle w:val="a6"/>
        <w:noProof/>
        <w:sz w:val="20"/>
        <w:szCs w:val="20"/>
      </w:rPr>
      <w:t>1</w:t>
    </w:r>
    <w:r w:rsidRPr="00CC02DB">
      <w:rPr>
        <w:rStyle w:val="a6"/>
        <w:sz w:val="20"/>
        <w:szCs w:val="20"/>
      </w:rPr>
      <w:fldChar w:fldCharType="end"/>
    </w:r>
  </w:p>
  <w:p w:rsidR="00CD07B4" w:rsidRDefault="00CD07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1A" w:rsidRDefault="00A61E1A">
      <w:r>
        <w:separator/>
      </w:r>
    </w:p>
  </w:footnote>
  <w:footnote w:type="continuationSeparator" w:id="0">
    <w:p w:rsidR="00A61E1A" w:rsidRDefault="00A61E1A">
      <w:r>
        <w:continuationSeparator/>
      </w:r>
    </w:p>
  </w:footnote>
  <w:footnote w:id="1">
    <w:p w:rsidR="00C720FD" w:rsidRPr="00DF3191" w:rsidRDefault="00C720FD"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CD07B4" w:rsidRDefault="00CD07B4"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2911"/>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5F4C"/>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9E"/>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4250"/>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6388"/>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 w:type="paragraph" w:customStyle="1" w:styleId="ConsPlusNormal1">
    <w:name w:val="ConsPlusNormal1"/>
    <w:qFormat/>
    <w:rsid w:val="00C0649E"/>
    <w:pPr>
      <w:widowControl w:val="0"/>
      <w:suppressAutoHyphens/>
    </w:pPr>
    <w:rPr>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3CD08-B4F0-4CFB-91BE-989A8758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3489</Words>
  <Characters>25424</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7</cp:revision>
  <cp:lastPrinted>2026-03-31T04:46:00Z</cp:lastPrinted>
  <dcterms:created xsi:type="dcterms:W3CDTF">2026-05-15T03:21:00Z</dcterms:created>
  <dcterms:modified xsi:type="dcterms:W3CDTF">2026-05-25T03:32:00Z</dcterms:modified>
</cp:coreProperties>
</file>