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E75E9" w14:textId="77777777" w:rsidR="0033619F" w:rsidRDefault="0033619F" w:rsidP="0033619F">
      <w:pPr>
        <w:pStyle w:val="10"/>
        <w:widowControl w:val="0"/>
        <w:tabs>
          <w:tab w:val="left" w:pos="1276"/>
        </w:tabs>
        <w:spacing w:line="240" w:lineRule="auto"/>
        <w:jc w:val="right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159E4E41" w14:textId="77777777" w:rsidR="0033619F" w:rsidRDefault="0033619F" w:rsidP="0033619F">
      <w:pPr>
        <w:pStyle w:val="10"/>
        <w:keepNext/>
        <w:keepLines/>
        <w:widowControl w:val="0"/>
        <w:tabs>
          <w:tab w:val="left" w:pos="513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Описание объекта закупки</w:t>
      </w:r>
    </w:p>
    <w:p w14:paraId="752CC896" w14:textId="77777777" w:rsidR="0033619F" w:rsidRDefault="0033619F" w:rsidP="0033619F">
      <w:pPr>
        <w:pStyle w:val="10"/>
        <w:keepNext/>
        <w:keepLines/>
        <w:widowControl w:val="0"/>
        <w:tabs>
          <w:tab w:val="left" w:pos="513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(техническое задание)</w:t>
      </w:r>
    </w:p>
    <w:p w14:paraId="7FA21EE4" w14:textId="77777777" w:rsidR="0033619F" w:rsidRDefault="0033619F" w:rsidP="0033619F">
      <w:pPr>
        <w:pStyle w:val="10"/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09881ADA" w14:textId="6E49703C" w:rsidR="0033619F" w:rsidRDefault="0033619F" w:rsidP="0033619F">
      <w:pPr>
        <w:ind w:firstLine="720"/>
        <w:jc w:val="both"/>
        <w:rPr>
          <w:szCs w:val="24"/>
        </w:rPr>
      </w:pPr>
      <w:r>
        <w:rPr>
          <w:b/>
          <w:szCs w:val="24"/>
        </w:rPr>
        <w:t xml:space="preserve">1. Предмет закупки: </w:t>
      </w:r>
      <w:r w:rsidR="00920F9F">
        <w:rPr>
          <w:bCs/>
          <w:iCs/>
          <w:szCs w:val="24"/>
        </w:rPr>
        <w:t>веб-камера</w:t>
      </w:r>
      <w:r w:rsidR="00434322" w:rsidRPr="00434322">
        <w:rPr>
          <w:bCs/>
          <w:iCs/>
          <w:szCs w:val="24"/>
        </w:rPr>
        <w:t xml:space="preserve"> </w:t>
      </w:r>
      <w:r>
        <w:rPr>
          <w:szCs w:val="24"/>
        </w:rPr>
        <w:t>(далее – Товар).</w:t>
      </w:r>
    </w:p>
    <w:p w14:paraId="457AC0C9" w14:textId="77777777" w:rsidR="0033619F" w:rsidRDefault="0033619F" w:rsidP="0033619F">
      <w:pPr>
        <w:ind w:firstLine="720"/>
        <w:jc w:val="both"/>
        <w:rPr>
          <w:szCs w:val="24"/>
        </w:rPr>
      </w:pPr>
      <w:r>
        <w:rPr>
          <w:b/>
          <w:szCs w:val="24"/>
        </w:rPr>
        <w:t>2. Заказчик:</w:t>
      </w:r>
      <w:r>
        <w:rPr>
          <w:szCs w:val="24"/>
        </w:rPr>
        <w:t xml:space="preserve"> Федеральное государственное бюджетного учреждения культуры «Государственный объединенный музей-заповедник истории Дальнего Востока имени В.К. Арсеньева».</w:t>
      </w:r>
    </w:p>
    <w:p w14:paraId="1142C394" w14:textId="77777777" w:rsidR="0033619F" w:rsidRDefault="0033619F" w:rsidP="0033619F">
      <w:pPr>
        <w:ind w:firstLine="720"/>
        <w:jc w:val="both"/>
        <w:rPr>
          <w:szCs w:val="24"/>
        </w:rPr>
      </w:pPr>
      <w:r>
        <w:rPr>
          <w:b/>
          <w:szCs w:val="24"/>
        </w:rPr>
        <w:t>3. Получатель Товара:</w:t>
      </w:r>
      <w:r>
        <w:rPr>
          <w:szCs w:val="24"/>
        </w:rPr>
        <w:t xml:space="preserve"> Федеральное государственное бюджетное учреждение культуры «Государственный объединенный музей-заповедник истории Дальнего Востока имени В.К. Арсеньева» (далее - Получатель).</w:t>
      </w:r>
    </w:p>
    <w:p w14:paraId="1C1ECB24" w14:textId="77777777" w:rsidR="00992684" w:rsidRDefault="0033619F" w:rsidP="00992684">
      <w:pPr>
        <w:ind w:firstLine="709"/>
        <w:jc w:val="both"/>
        <w:rPr>
          <w:szCs w:val="24"/>
        </w:rPr>
      </w:pPr>
      <w:r>
        <w:rPr>
          <w:b/>
          <w:szCs w:val="24"/>
        </w:rPr>
        <w:t>4. </w:t>
      </w:r>
      <w:r>
        <w:rPr>
          <w:b/>
          <w:bCs/>
          <w:szCs w:val="24"/>
        </w:rPr>
        <w:t xml:space="preserve">Место поставки Товара: </w:t>
      </w:r>
      <w:r w:rsidR="00992684" w:rsidRPr="00992684">
        <w:rPr>
          <w:szCs w:val="24"/>
        </w:rPr>
        <w:t>690091, г. Владивосток, ул. Петра Великого, д. 6.</w:t>
      </w:r>
    </w:p>
    <w:p w14:paraId="772B43F8" w14:textId="55E9736D" w:rsidR="0033619F" w:rsidRDefault="0033619F" w:rsidP="00992684">
      <w:pPr>
        <w:ind w:firstLine="709"/>
        <w:jc w:val="both"/>
        <w:rPr>
          <w:szCs w:val="24"/>
        </w:rPr>
      </w:pPr>
      <w:r>
        <w:rPr>
          <w:b/>
          <w:szCs w:val="24"/>
        </w:rPr>
        <w:t>5. </w:t>
      </w:r>
      <w:r>
        <w:rPr>
          <w:b/>
          <w:bCs/>
          <w:szCs w:val="24"/>
        </w:rPr>
        <w:t>Срок поставки Товара</w:t>
      </w:r>
      <w:r>
        <w:rPr>
          <w:b/>
          <w:szCs w:val="24"/>
        </w:rPr>
        <w:t>:</w:t>
      </w:r>
      <w:r>
        <w:rPr>
          <w:szCs w:val="24"/>
        </w:rPr>
        <w:t xml:space="preserve"> в течение </w:t>
      </w:r>
      <w:r w:rsidR="00B414E8">
        <w:rPr>
          <w:szCs w:val="24"/>
        </w:rPr>
        <w:t>1</w:t>
      </w:r>
      <w:r w:rsidR="00E03F5C">
        <w:rPr>
          <w:szCs w:val="24"/>
        </w:rPr>
        <w:t>0</w:t>
      </w:r>
      <w:r>
        <w:rPr>
          <w:szCs w:val="24"/>
        </w:rPr>
        <w:t xml:space="preserve"> (</w:t>
      </w:r>
      <w:r w:rsidR="00B414E8">
        <w:rPr>
          <w:szCs w:val="24"/>
        </w:rPr>
        <w:t>десять</w:t>
      </w:r>
      <w:r>
        <w:rPr>
          <w:szCs w:val="24"/>
        </w:rPr>
        <w:t xml:space="preserve">) </w:t>
      </w:r>
      <w:r w:rsidR="002865F4">
        <w:rPr>
          <w:szCs w:val="24"/>
        </w:rPr>
        <w:t>рабочих</w:t>
      </w:r>
      <w:r>
        <w:rPr>
          <w:szCs w:val="24"/>
        </w:rPr>
        <w:t xml:space="preserve"> дней с момента заключения контракта.</w:t>
      </w:r>
    </w:p>
    <w:p w14:paraId="51DB84E4" w14:textId="77777777" w:rsidR="0033619F" w:rsidRDefault="0033619F" w:rsidP="0033619F">
      <w:pPr>
        <w:ind w:firstLine="709"/>
        <w:jc w:val="both"/>
        <w:rPr>
          <w:szCs w:val="24"/>
        </w:rPr>
      </w:pPr>
      <w:r>
        <w:rPr>
          <w:szCs w:val="24"/>
        </w:rPr>
        <w:t xml:space="preserve">Поставка Товара должна осуществляться Поставщиком единой партией в рабочие дни и в рабочее время: понедельник-четверг с 8.30 до 17.00, пятница с 8.30 до 15-30, перерыв на обед с 13.00 до 14.00, кроме выходных и официально объявленных праздничных дней. </w:t>
      </w:r>
    </w:p>
    <w:p w14:paraId="6D860C25" w14:textId="77777777" w:rsidR="0033619F" w:rsidRDefault="0033619F" w:rsidP="0033619F">
      <w:pPr>
        <w:ind w:firstLine="709"/>
        <w:jc w:val="both"/>
        <w:rPr>
          <w:szCs w:val="24"/>
        </w:rPr>
      </w:pPr>
      <w:r>
        <w:rPr>
          <w:szCs w:val="24"/>
        </w:rPr>
        <w:t>Точные дата и время поставки Товара согласовываются с представителем Заказчика не менее чем за 2 (два) дня до дня поставки Товара.</w:t>
      </w:r>
    </w:p>
    <w:p w14:paraId="4A8CE82B" w14:textId="77777777" w:rsidR="0033619F" w:rsidRDefault="0033619F" w:rsidP="0033619F">
      <w:pPr>
        <w:spacing w:before="14"/>
        <w:ind w:firstLine="709"/>
        <w:jc w:val="both"/>
        <w:rPr>
          <w:b/>
          <w:bCs/>
          <w:szCs w:val="24"/>
        </w:rPr>
      </w:pPr>
      <w:r>
        <w:rPr>
          <w:b/>
          <w:szCs w:val="24"/>
        </w:rPr>
        <w:t>6. </w:t>
      </w:r>
      <w:r>
        <w:rPr>
          <w:b/>
          <w:bCs/>
          <w:szCs w:val="24"/>
        </w:rPr>
        <w:t>Перечень и количество поставляемого товара:</w:t>
      </w:r>
    </w:p>
    <w:p w14:paraId="1AB395DC" w14:textId="77777777" w:rsidR="0033619F" w:rsidRDefault="0033619F" w:rsidP="0033619F">
      <w:pPr>
        <w:spacing w:before="14" w:line="240" w:lineRule="auto"/>
        <w:ind w:firstLine="709"/>
        <w:jc w:val="both"/>
        <w:rPr>
          <w:b/>
          <w:bCs/>
          <w:szCs w:val="24"/>
        </w:rPr>
      </w:pPr>
    </w:p>
    <w:p w14:paraId="7688E366" w14:textId="77777777" w:rsidR="0033619F" w:rsidRDefault="0033619F" w:rsidP="0033619F">
      <w:pPr>
        <w:tabs>
          <w:tab w:val="left" w:pos="0"/>
          <w:tab w:val="left" w:leader="underscore" w:pos="2858"/>
          <w:tab w:val="left" w:leader="underscore" w:pos="8294"/>
        </w:tabs>
        <w:spacing w:line="240" w:lineRule="auto"/>
        <w:ind w:firstLine="567"/>
        <w:jc w:val="right"/>
        <w:rPr>
          <w:bCs/>
          <w:szCs w:val="24"/>
        </w:rPr>
      </w:pPr>
      <w:r>
        <w:rPr>
          <w:bCs/>
          <w:szCs w:val="24"/>
        </w:rPr>
        <w:t>Таблица № 1 Перечень и количество поставляемого товара</w:t>
      </w:r>
    </w:p>
    <w:p w14:paraId="7C88AF05" w14:textId="77777777" w:rsidR="0033619F" w:rsidRDefault="0033619F" w:rsidP="0033619F">
      <w:pPr>
        <w:tabs>
          <w:tab w:val="left" w:pos="0"/>
          <w:tab w:val="left" w:leader="underscore" w:pos="2858"/>
          <w:tab w:val="left" w:leader="underscore" w:pos="8294"/>
        </w:tabs>
        <w:spacing w:line="240" w:lineRule="auto"/>
        <w:ind w:firstLine="567"/>
        <w:jc w:val="right"/>
        <w:rPr>
          <w:bCs/>
          <w:sz w:val="26"/>
          <w:szCs w:val="26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775"/>
        <w:gridCol w:w="1419"/>
        <w:gridCol w:w="992"/>
        <w:gridCol w:w="2630"/>
      </w:tblGrid>
      <w:tr w:rsidR="0033619F" w14:paraId="260FE571" w14:textId="77777777" w:rsidTr="0071779F">
        <w:trPr>
          <w:trHeight w:val="397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5378" w14:textId="77777777" w:rsidR="0033619F" w:rsidRDefault="0033619F" w:rsidP="00FA7CE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 п/п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1F7CA" w14:textId="77777777" w:rsidR="0033619F" w:rsidRDefault="0033619F" w:rsidP="00FA7CE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Наименование Товара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BC804" w14:textId="77777777" w:rsidR="0033619F" w:rsidRDefault="0033619F" w:rsidP="00FA7CEC">
            <w:pPr>
              <w:spacing w:before="120" w:after="120"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0DCF" w14:textId="77777777" w:rsidR="0033619F" w:rsidRDefault="0033619F" w:rsidP="00FA7CE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Количество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7533" w14:textId="77777777" w:rsidR="0033619F" w:rsidRDefault="0033619F" w:rsidP="00FA7CEC">
            <w:pPr>
              <w:spacing w:line="240" w:lineRule="auto"/>
              <w:ind w:left="188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ОКПД2/КТРУ</w:t>
            </w:r>
          </w:p>
        </w:tc>
      </w:tr>
      <w:tr w:rsidR="0033619F" w14:paraId="0F8BE945" w14:textId="77777777" w:rsidTr="0071779F">
        <w:trPr>
          <w:trHeight w:val="129"/>
          <w:jc w:val="center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F792" w14:textId="77777777" w:rsidR="0033619F" w:rsidRDefault="0033619F" w:rsidP="00FA7CEC">
            <w:pPr>
              <w:spacing w:line="240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1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36C83" w14:textId="6159EFEF" w:rsidR="0033619F" w:rsidRDefault="00551539" w:rsidP="00FA7CEC">
            <w:pPr>
              <w:spacing w:line="240" w:lineRule="auto"/>
              <w:rPr>
                <w:szCs w:val="24"/>
                <w:lang w:eastAsia="en-US"/>
              </w:rPr>
            </w:pPr>
            <w:r w:rsidRPr="00434322">
              <w:rPr>
                <w:szCs w:val="24"/>
                <w:lang w:eastAsia="en-US"/>
              </w:rPr>
              <w:t>В</w:t>
            </w:r>
            <w:r>
              <w:rPr>
                <w:szCs w:val="24"/>
                <w:lang w:eastAsia="en-US"/>
              </w:rPr>
              <w:t>еб-</w:t>
            </w:r>
            <w:r w:rsidRPr="00434322">
              <w:rPr>
                <w:szCs w:val="24"/>
                <w:lang w:eastAsia="en-US"/>
              </w:rPr>
              <w:t>камера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6BA94" w14:textId="77777777" w:rsidR="0033619F" w:rsidRDefault="0033619F" w:rsidP="00FA7CE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8333" w14:textId="543A137C" w:rsidR="0033619F" w:rsidRPr="00023C6F" w:rsidRDefault="005F0CDC" w:rsidP="00FA7CE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 w:rsidRPr="00023C6F">
              <w:rPr>
                <w:szCs w:val="24"/>
                <w:lang w:eastAsia="en-US"/>
              </w:rPr>
              <w:t>1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B5D6" w14:textId="0938B14C" w:rsidR="00204A9F" w:rsidRPr="00023C6F" w:rsidRDefault="00434322" w:rsidP="00204A9F">
            <w:pPr>
              <w:spacing w:line="240" w:lineRule="auto"/>
              <w:ind w:left="188"/>
              <w:jc w:val="both"/>
              <w:rPr>
                <w:szCs w:val="24"/>
                <w:lang w:eastAsia="en-US"/>
              </w:rPr>
            </w:pPr>
            <w:r w:rsidRPr="00023C6F">
              <w:rPr>
                <w:szCs w:val="24"/>
                <w:lang w:eastAsia="en-US"/>
              </w:rPr>
              <w:t>26.40.33.11</w:t>
            </w:r>
            <w:r w:rsidR="00204A9F">
              <w:rPr>
                <w:szCs w:val="24"/>
                <w:lang w:eastAsia="en-US"/>
              </w:rPr>
              <w:t>9</w:t>
            </w:r>
          </w:p>
          <w:p w14:paraId="63E627A6" w14:textId="386F4319" w:rsidR="0033619F" w:rsidRPr="00023C6F" w:rsidRDefault="0033619F" w:rsidP="00FA7CEC">
            <w:pPr>
              <w:spacing w:line="240" w:lineRule="auto"/>
              <w:ind w:left="188"/>
              <w:jc w:val="both"/>
              <w:rPr>
                <w:szCs w:val="24"/>
                <w:lang w:eastAsia="en-US"/>
              </w:rPr>
            </w:pPr>
          </w:p>
        </w:tc>
      </w:tr>
    </w:tbl>
    <w:p w14:paraId="7F2733D2" w14:textId="77777777" w:rsidR="0033619F" w:rsidRDefault="0033619F" w:rsidP="0033619F">
      <w:pPr>
        <w:tabs>
          <w:tab w:val="left" w:pos="0"/>
          <w:tab w:val="left" w:leader="underscore" w:pos="2858"/>
          <w:tab w:val="left" w:leader="underscore" w:pos="8294"/>
        </w:tabs>
        <w:spacing w:line="240" w:lineRule="auto"/>
        <w:ind w:firstLine="567"/>
        <w:rPr>
          <w:bCs/>
          <w:sz w:val="26"/>
          <w:szCs w:val="26"/>
        </w:rPr>
      </w:pPr>
    </w:p>
    <w:p w14:paraId="1DFBF275" w14:textId="77777777" w:rsidR="0033619F" w:rsidRDefault="0033619F" w:rsidP="0033619F">
      <w:pPr>
        <w:spacing w:after="120" w:line="240" w:lineRule="auto"/>
        <w:ind w:firstLine="567"/>
        <w:jc w:val="both"/>
        <w:rPr>
          <w:b/>
          <w:bCs/>
          <w:szCs w:val="24"/>
        </w:rPr>
      </w:pPr>
      <w:r>
        <w:rPr>
          <w:b/>
          <w:szCs w:val="24"/>
        </w:rPr>
        <w:t xml:space="preserve">7. </w:t>
      </w:r>
      <w:r>
        <w:rPr>
          <w:b/>
          <w:bCs/>
          <w:szCs w:val="24"/>
        </w:rPr>
        <w:t>Требования к поставляемым товарам:</w:t>
      </w:r>
    </w:p>
    <w:p w14:paraId="65912D05" w14:textId="77777777" w:rsidR="0033619F" w:rsidRDefault="0033619F" w:rsidP="0033619F">
      <w:pPr>
        <w:spacing w:line="240" w:lineRule="auto"/>
        <w:ind w:firstLine="567"/>
        <w:jc w:val="both"/>
        <w:rPr>
          <w:b/>
          <w:szCs w:val="24"/>
        </w:rPr>
      </w:pPr>
      <w:r>
        <w:rPr>
          <w:b/>
          <w:bCs/>
          <w:szCs w:val="24"/>
        </w:rPr>
        <w:t>7.1. Общие требования к товару:</w:t>
      </w:r>
    </w:p>
    <w:p w14:paraId="0D7913B4" w14:textId="18DFB0FA" w:rsidR="0033619F" w:rsidRDefault="0033619F" w:rsidP="0033619F">
      <w:pPr>
        <w:spacing w:line="240" w:lineRule="auto"/>
        <w:ind w:firstLine="708"/>
        <w:jc w:val="both"/>
        <w:rPr>
          <w:rFonts w:eastAsia="Calibri"/>
          <w:szCs w:val="24"/>
        </w:rPr>
      </w:pPr>
      <w:r>
        <w:rPr>
          <w:bCs/>
          <w:szCs w:val="24"/>
        </w:rPr>
        <w:t xml:space="preserve">Товары, поставляемые Поставщиком, должны быть новыми (не бывшими в употреблении, не проходившими ремонт, в том числе - восстановление, замену составных частей, восстановление потребительских свойств), собранными из новых комплектующих, должны быть серийными или состоять из серийно выпускаемых компонентов, иметь товарный знак (при наличии), не должны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Поставщика, при соблюдении Получателем товара правил эксплуатации и обслуживания поставляемых Товаров, установленных Производителем. </w:t>
      </w:r>
      <w:r>
        <w:rPr>
          <w:rFonts w:eastAsia="Calibri"/>
          <w:szCs w:val="24"/>
        </w:rPr>
        <w:t>Год выпуска Товара – не ранее 202</w:t>
      </w:r>
      <w:r w:rsidR="00B31EF5">
        <w:rPr>
          <w:rFonts w:eastAsia="Calibri"/>
          <w:szCs w:val="24"/>
        </w:rPr>
        <w:t>4</w:t>
      </w:r>
      <w:r>
        <w:rPr>
          <w:rFonts w:eastAsia="Calibri"/>
          <w:szCs w:val="24"/>
        </w:rPr>
        <w:t xml:space="preserve"> г.</w:t>
      </w:r>
    </w:p>
    <w:p w14:paraId="78F58FAB" w14:textId="77777777" w:rsidR="0033619F" w:rsidRDefault="0033619F" w:rsidP="0033619F">
      <w:pPr>
        <w:spacing w:line="240" w:lineRule="auto"/>
        <w:ind w:firstLine="709"/>
        <w:jc w:val="both"/>
        <w:rPr>
          <w:bCs/>
          <w:szCs w:val="24"/>
        </w:rPr>
      </w:pPr>
    </w:p>
    <w:p w14:paraId="7F95848F" w14:textId="77777777" w:rsidR="0033619F" w:rsidRDefault="0033619F" w:rsidP="0033619F">
      <w:pPr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 xml:space="preserve">Товар должен поставляться в оригинальной заводской упаковке, обеспечивающей защиту товара от внешних воздействующих факторов (в т. ч. климатических, механических) при транспортировании, хранении и погрузочно-разгрузочных работах. </w:t>
      </w:r>
    </w:p>
    <w:p w14:paraId="260B6274" w14:textId="77777777" w:rsidR="0033619F" w:rsidRDefault="0033619F" w:rsidP="0033619F">
      <w:pPr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 xml:space="preserve">Поставщик должен включить в поставку Товаров все компоненты, необходимые для обеспечения работоспособности и коммутации Товаров между собой, а также компоненты (в </w:t>
      </w:r>
      <w:proofErr w:type="spellStart"/>
      <w:r>
        <w:rPr>
          <w:bCs/>
          <w:szCs w:val="24"/>
        </w:rPr>
        <w:t>т.ч</w:t>
      </w:r>
      <w:proofErr w:type="spellEnd"/>
      <w:r>
        <w:rPr>
          <w:bCs/>
          <w:szCs w:val="24"/>
        </w:rPr>
        <w:t>. кабельные соединения, крепежные комплекты), необходимые для обеспечения взаимодействия поставляемых Товаров. Цена Товаров должна включать стоимость всех таких компонентов.</w:t>
      </w:r>
    </w:p>
    <w:p w14:paraId="1DCCC366" w14:textId="77777777" w:rsidR="0033619F" w:rsidRDefault="0033619F" w:rsidP="0033619F">
      <w:pPr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lastRenderedPageBreak/>
        <w:t>Поставка Товаров должна сопровождаться документацией, соответствующей следующим требованиям:</w:t>
      </w:r>
    </w:p>
    <w:p w14:paraId="5370EFED" w14:textId="77777777" w:rsidR="0033619F" w:rsidRDefault="0033619F" w:rsidP="0033619F">
      <w:pPr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- для каждой единицы поставляемых Товаров, Поставщик должен предоставить 1 (один) экземпляр Руководства пользователя, если такое руководство предусмотрено соответствующим производителем оборудования или программного обеспечения. Руководство пользователя должно быть на русском языке, в бумажном виде. Допускается предоставление перевода Руководства пользователя на русский язык, заверенного Поставщиком. Не допускается предоставление документации в виде ксерокопий. Если производитель соответствующего Товара выпускает Руководство пользователя в электронном виде, то необходимо дополнительно предоставить это руководство в электронном виде для каждой позиции поставляемого оборудования.</w:t>
      </w:r>
    </w:p>
    <w:p w14:paraId="2EB14911" w14:textId="77777777" w:rsidR="0033619F" w:rsidRDefault="0033619F" w:rsidP="0033619F">
      <w:pPr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- для каждой единицы поставляемых Товаров, Поставщик должен предоставить 1 (один) комплект технической документации, если такая документация предусмотрена соответствующим производителем оборудования. Эта документация должна быть на русском языке или английском языке, в бумажной или электронной форме. Не допускается предоставление документации в бумажной форме в виде ксерокопий.</w:t>
      </w:r>
    </w:p>
    <w:p w14:paraId="624CCF37" w14:textId="77777777" w:rsidR="0033619F" w:rsidRDefault="0033619F" w:rsidP="0033619F">
      <w:pPr>
        <w:spacing w:after="120" w:line="240" w:lineRule="auto"/>
        <w:ind w:firstLine="567"/>
        <w:jc w:val="both"/>
        <w:rPr>
          <w:szCs w:val="24"/>
        </w:rPr>
      </w:pPr>
      <w:r>
        <w:rPr>
          <w:szCs w:val="24"/>
        </w:rPr>
        <w:t xml:space="preserve">Поставщик должен осуществить своими силами и за счет собственных средств доставку товара, погрузку, разгрузку, подъем на этажи, а также укладку на штатные места хранения, указанные Получателями товара, по адресу поставки товара. </w:t>
      </w:r>
    </w:p>
    <w:p w14:paraId="37B65A1B" w14:textId="77777777" w:rsidR="0033619F" w:rsidRDefault="0033619F" w:rsidP="0033619F">
      <w:pPr>
        <w:tabs>
          <w:tab w:val="left" w:pos="0"/>
          <w:tab w:val="left" w:leader="underscore" w:pos="2858"/>
          <w:tab w:val="left" w:leader="underscore" w:pos="8294"/>
        </w:tabs>
        <w:spacing w:line="240" w:lineRule="auto"/>
        <w:ind w:firstLine="567"/>
        <w:jc w:val="right"/>
        <w:rPr>
          <w:bCs/>
          <w:sz w:val="26"/>
          <w:szCs w:val="26"/>
        </w:rPr>
      </w:pPr>
    </w:p>
    <w:p w14:paraId="69AB9194" w14:textId="77777777" w:rsidR="0033619F" w:rsidRDefault="0033619F" w:rsidP="0033619F">
      <w:pPr>
        <w:spacing w:line="240" w:lineRule="auto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7.2. </w:t>
      </w:r>
      <w:r>
        <w:rPr>
          <w:b/>
          <w:szCs w:val="24"/>
        </w:rPr>
        <w:t>Технические характеристики товара</w:t>
      </w:r>
      <w:r>
        <w:rPr>
          <w:b/>
          <w:bCs/>
          <w:szCs w:val="24"/>
        </w:rPr>
        <w:t xml:space="preserve">: </w:t>
      </w:r>
    </w:p>
    <w:p w14:paraId="75FCB773" w14:textId="77777777" w:rsidR="0033619F" w:rsidRDefault="0033619F" w:rsidP="0033619F">
      <w:pPr>
        <w:spacing w:line="240" w:lineRule="auto"/>
        <w:ind w:firstLine="709"/>
        <w:jc w:val="both"/>
        <w:rPr>
          <w:b/>
          <w:bCs/>
          <w:szCs w:val="24"/>
        </w:rPr>
      </w:pPr>
    </w:p>
    <w:p w14:paraId="7B16AB10" w14:textId="508BF4E6" w:rsidR="0033619F" w:rsidRDefault="0033619F" w:rsidP="0033619F">
      <w:pPr>
        <w:tabs>
          <w:tab w:val="left" w:pos="0"/>
          <w:tab w:val="left" w:leader="underscore" w:pos="2858"/>
          <w:tab w:val="left" w:leader="underscore" w:pos="8294"/>
        </w:tabs>
        <w:spacing w:line="240" w:lineRule="auto"/>
        <w:ind w:firstLine="567"/>
        <w:jc w:val="right"/>
        <w:rPr>
          <w:szCs w:val="24"/>
        </w:rPr>
      </w:pPr>
      <w:r>
        <w:rPr>
          <w:bCs/>
          <w:szCs w:val="24"/>
        </w:rPr>
        <w:t>Таблица № 2</w:t>
      </w:r>
      <w:r>
        <w:rPr>
          <w:szCs w:val="24"/>
        </w:rPr>
        <w:t xml:space="preserve"> Требования к техническим характеристикам Товара</w:t>
      </w:r>
    </w:p>
    <w:p w14:paraId="6B8692FA" w14:textId="77777777" w:rsidR="00934E8A" w:rsidRDefault="00934E8A" w:rsidP="00C73319">
      <w:pPr>
        <w:tabs>
          <w:tab w:val="left" w:pos="0"/>
          <w:tab w:val="left" w:leader="underscore" w:pos="2858"/>
          <w:tab w:val="left" w:leader="underscore" w:pos="8294"/>
        </w:tabs>
        <w:spacing w:line="240" w:lineRule="auto"/>
        <w:ind w:firstLine="567"/>
        <w:rPr>
          <w:szCs w:val="24"/>
        </w:rPr>
      </w:pPr>
    </w:p>
    <w:p w14:paraId="2FAD816B" w14:textId="77777777" w:rsidR="0033619F" w:rsidRDefault="0033619F" w:rsidP="0033619F">
      <w:pPr>
        <w:tabs>
          <w:tab w:val="left" w:pos="0"/>
          <w:tab w:val="left" w:leader="underscore" w:pos="2858"/>
          <w:tab w:val="left" w:leader="underscore" w:pos="8294"/>
        </w:tabs>
        <w:spacing w:line="240" w:lineRule="auto"/>
        <w:ind w:firstLine="567"/>
        <w:rPr>
          <w:szCs w:val="24"/>
        </w:rPr>
      </w:pPr>
    </w:p>
    <w:tbl>
      <w:tblPr>
        <w:tblW w:w="9782" w:type="dxa"/>
        <w:tblInd w:w="-85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4"/>
        <w:gridCol w:w="2268"/>
        <w:gridCol w:w="1701"/>
        <w:gridCol w:w="1842"/>
        <w:gridCol w:w="2127"/>
      </w:tblGrid>
      <w:tr w:rsidR="0071779F" w14:paraId="4F6E8121" w14:textId="77777777" w:rsidTr="0071779F">
        <w:trPr>
          <w:trHeight w:val="1228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4AC269" w14:textId="77777777" w:rsidR="0071779F" w:rsidRDefault="0071779F" w:rsidP="00FA7CEC">
            <w:pPr>
              <w:suppressAutoHyphens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kern w:val="0"/>
                <w:szCs w:val="24"/>
              </w:rPr>
            </w:pPr>
            <w:r>
              <w:rPr>
                <w:kern w:val="0"/>
                <w:szCs w:val="24"/>
              </w:rPr>
              <w:t>Наименование характеристики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10F623" w14:textId="77777777" w:rsidR="0071779F" w:rsidRDefault="0071779F" w:rsidP="00FA7CEC">
            <w:pPr>
              <w:suppressAutoHyphens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kern w:val="0"/>
                <w:szCs w:val="24"/>
              </w:rPr>
            </w:pPr>
            <w:r>
              <w:rPr>
                <w:kern w:val="0"/>
                <w:szCs w:val="24"/>
              </w:rPr>
              <w:t>Вид характеристики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BF54D5" w14:textId="77777777" w:rsidR="0071779F" w:rsidRDefault="0071779F" w:rsidP="00FA7CEC">
            <w:pPr>
              <w:suppressAutoHyphens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kern w:val="0"/>
                <w:szCs w:val="24"/>
              </w:rPr>
            </w:pPr>
            <w:r>
              <w:rPr>
                <w:kern w:val="0"/>
                <w:szCs w:val="24"/>
              </w:rPr>
              <w:t>Значение характеристики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67175" w14:textId="7B272C4F" w:rsidR="0071779F" w:rsidRDefault="0071779F" w:rsidP="00FA7CEC">
            <w:pPr>
              <w:suppressAutoHyphens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kern w:val="0"/>
                <w:szCs w:val="24"/>
              </w:rPr>
            </w:pPr>
            <w:r>
              <w:rPr>
                <w:kern w:val="0"/>
                <w:szCs w:val="24"/>
              </w:rPr>
              <w:t>Единица измерения характеристики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B5591" w14:textId="604AD3BB" w:rsidR="0071779F" w:rsidRDefault="0071779F" w:rsidP="00FA7CEC">
            <w:pPr>
              <w:suppressAutoHyphens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kern w:val="0"/>
                <w:szCs w:val="24"/>
              </w:rPr>
            </w:pPr>
            <w:r w:rsidRPr="00D32EF5">
              <w:rPr>
                <w:bCs/>
                <w:color w:val="000000"/>
                <w:sz w:val="20"/>
              </w:rPr>
              <w:t>Инструкция по заполнению характеристик в заявке</w:t>
            </w:r>
          </w:p>
        </w:tc>
      </w:tr>
      <w:tr w:rsidR="009866BA" w14:paraId="703C1A13" w14:textId="77777777" w:rsidTr="00C2064A">
        <w:trPr>
          <w:trHeight w:val="266"/>
        </w:trPr>
        <w:tc>
          <w:tcPr>
            <w:tcW w:w="97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B7270" w14:textId="77777777" w:rsidR="009866BA" w:rsidRPr="00551539" w:rsidRDefault="009866BA" w:rsidP="00FA7CEC">
            <w:pPr>
              <w:suppressAutoHyphens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kern w:val="0"/>
                <w:szCs w:val="24"/>
              </w:rPr>
            </w:pPr>
            <w:r w:rsidRPr="00551539">
              <w:rPr>
                <w:b/>
                <w:szCs w:val="24"/>
                <w:lang w:eastAsia="en-US"/>
              </w:rPr>
              <w:t>Веб-камера</w:t>
            </w:r>
          </w:p>
          <w:p w14:paraId="3E8E32B5" w14:textId="5A204D89" w:rsidR="009866BA" w:rsidRPr="00261525" w:rsidRDefault="009866BA" w:rsidP="00FA7CEC">
            <w:pPr>
              <w:suppressAutoHyphens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434322">
              <w:rPr>
                <w:b/>
                <w:bCs/>
              </w:rPr>
              <w:t>26.40.33.11</w:t>
            </w:r>
            <w:r>
              <w:rPr>
                <w:b/>
                <w:bCs/>
              </w:rPr>
              <w:t>9</w:t>
            </w:r>
          </w:p>
        </w:tc>
      </w:tr>
      <w:tr w:rsidR="0071779F" w14:paraId="705910D9" w14:textId="77777777" w:rsidTr="0071779F">
        <w:trPr>
          <w:trHeight w:val="1672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A65BF" w14:textId="65D93E12" w:rsidR="0071779F" w:rsidRPr="00CA704B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5E16E5" w14:textId="0240B2B6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Число мегапикселей матрицы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A1261B" w14:textId="7112AAD7" w:rsidR="0071779F" w:rsidRPr="00204A9F" w:rsidRDefault="0071779F" w:rsidP="004F1D1E">
            <w:pPr>
              <w:suppressAutoHyphens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204A9F">
              <w:rPr>
                <w:bCs/>
                <w:kern w:val="0"/>
                <w:szCs w:val="24"/>
              </w:rPr>
              <w:t>≥</w:t>
            </w:r>
            <w:r>
              <w:rPr>
                <w:bCs/>
                <w:kern w:val="0"/>
                <w:szCs w:val="24"/>
              </w:rPr>
              <w:t xml:space="preserve"> 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FCE9F" w14:textId="61CDCBB3" w:rsidR="0071779F" w:rsidRPr="00201019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proofErr w:type="spellStart"/>
            <w:r>
              <w:rPr>
                <w:bCs/>
                <w:kern w:val="0"/>
                <w:szCs w:val="24"/>
              </w:rPr>
              <w:t>Мп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68A6B" w14:textId="4339CAFD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B50DE4">
              <w:rPr>
                <w:bCs/>
                <w:kern w:val="0"/>
                <w:szCs w:val="24"/>
              </w:rPr>
              <w:t>Участник закупки указывает в заявке конкретное значение характеристики</w:t>
            </w:r>
          </w:p>
        </w:tc>
      </w:tr>
      <w:tr w:rsidR="0071779F" w14:paraId="5607F70A" w14:textId="77777777" w:rsidTr="0071779F">
        <w:trPr>
          <w:trHeight w:val="557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E836D7" w14:textId="5A2F1932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CA010" w14:textId="07149A15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Разрешение (видео)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E54402" w14:textId="0EBC8401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204A9F">
              <w:rPr>
                <w:bCs/>
                <w:kern w:val="0"/>
                <w:szCs w:val="24"/>
              </w:rPr>
              <w:t>1280x720, 1920x1080, 4096x2160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EAB0F" w14:textId="1F6357A6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55056" w14:textId="708A86BB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B50DE4">
              <w:rPr>
                <w:bCs/>
                <w:kern w:val="0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71779F" w14:paraId="36EAB8B3" w14:textId="77777777" w:rsidTr="0071779F">
        <w:trPr>
          <w:trHeight w:val="557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D27F5" w14:textId="5BE67924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129601" w14:textId="3C67C051" w:rsidR="0071779F" w:rsidRPr="006163ED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Угол обзора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118073" w14:textId="14087102" w:rsidR="0071779F" w:rsidRPr="006163ED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204A9F">
              <w:rPr>
                <w:bCs/>
                <w:kern w:val="0"/>
                <w:szCs w:val="24"/>
              </w:rPr>
              <w:t>≥</w:t>
            </w:r>
            <w:r>
              <w:rPr>
                <w:bCs/>
                <w:kern w:val="0"/>
                <w:szCs w:val="24"/>
              </w:rPr>
              <w:t xml:space="preserve"> </w:t>
            </w:r>
            <w:r>
              <w:rPr>
                <w:sz w:val="21"/>
                <w:szCs w:val="21"/>
                <w:shd w:val="clear" w:color="auto" w:fill="FFFFFF"/>
              </w:rPr>
              <w:t>90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799EAF" w14:textId="0D3625A5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Градус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9706C" w14:textId="1951DE49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B50DE4">
              <w:rPr>
                <w:bCs/>
                <w:kern w:val="0"/>
                <w:szCs w:val="24"/>
              </w:rPr>
              <w:t>Участник закупки указывает в заявке конкретное значение характеристики</w:t>
            </w:r>
          </w:p>
        </w:tc>
      </w:tr>
      <w:tr w:rsidR="0071779F" w14:paraId="451BE3F6" w14:textId="77777777" w:rsidTr="0071779F">
        <w:trPr>
          <w:trHeight w:val="1381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F1516" w14:textId="33C23C16" w:rsidR="0071779F" w:rsidRPr="00CA704B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8D331" w14:textId="7349C618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Максимальная частота кадров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AF5B6" w14:textId="2C613D58" w:rsidR="0071779F" w:rsidRPr="00FA6CA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60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111716" w14:textId="6507392D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Кадр./сек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F8F5F" w14:textId="7248D5BA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B50DE4">
              <w:rPr>
                <w:bCs/>
                <w:kern w:val="0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71779F" w14:paraId="5CEBCA48" w14:textId="77777777" w:rsidTr="0071779F">
        <w:trPr>
          <w:trHeight w:val="545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F6A45" w14:textId="3D87E1F2" w:rsidR="0071779F" w:rsidRPr="00CA704B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CB36F" w14:textId="7041801A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Поддержка режимов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C5F0C" w14:textId="084A8E8B" w:rsidR="0071779F" w:rsidRPr="00023C6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204A9F">
              <w:rPr>
                <w:bCs/>
                <w:kern w:val="0"/>
                <w:szCs w:val="24"/>
              </w:rPr>
              <w:t>1280x720 @ 30 кадр./сек, 1280x720 @ 60 кадр./сек, 1280x720 @ 90 кадр./сек, 1920x1080 @ 30 кадр./сек, 1920x1080 @ 60 кадр./сек, 4096x2160 @ 30 кадр./сек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02B8C" w14:textId="68ADA315" w:rsidR="0071779F" w:rsidRPr="00023C6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399B1" w14:textId="63A442D8" w:rsidR="0071779F" w:rsidRPr="00023C6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B50DE4">
              <w:rPr>
                <w:bCs/>
                <w:kern w:val="0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71779F" w14:paraId="1C30AAB1" w14:textId="77777777" w:rsidTr="0071779F">
        <w:trPr>
          <w:trHeight w:val="3344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55160" w14:textId="20F3E578" w:rsidR="0071779F" w:rsidRPr="00CA704B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BFC8BC" w14:textId="1BDC492D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Фокусировка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4AD9C" w14:textId="176F5832" w:rsidR="0071779F" w:rsidRPr="001374A2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Автоматическая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1381F" w14:textId="2B219E3C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2C8DD" w14:textId="71B0EA29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B50DE4">
              <w:rPr>
                <w:bCs/>
                <w:kern w:val="0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71779F" w14:paraId="4608FBC4" w14:textId="77777777" w:rsidTr="0071779F">
        <w:trPr>
          <w:trHeight w:val="557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C61F7" w14:textId="47B6FD4B" w:rsidR="0071779F" w:rsidRPr="00204A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6F7A7" w14:textId="6CF01431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 xml:space="preserve">Поддержка </w:t>
            </w:r>
            <w:r>
              <w:rPr>
                <w:bCs/>
                <w:kern w:val="0"/>
                <w:szCs w:val="24"/>
                <w:lang w:val="en-US"/>
              </w:rPr>
              <w:t>HDR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7A0FB" w14:textId="6053791A" w:rsidR="0071779F" w:rsidRPr="00F7180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Есть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ED1F7" w14:textId="77777777" w:rsidR="0071779F" w:rsidRPr="00F7180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9B3F1" w14:textId="2B142BE5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B50DE4">
              <w:rPr>
                <w:bCs/>
                <w:kern w:val="0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71779F" w14:paraId="280CCF41" w14:textId="77777777" w:rsidTr="0071779F">
        <w:trPr>
          <w:trHeight w:val="557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EC8A2F" w14:textId="521FF1C6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7DDE60" w14:textId="51439BA1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Микрофон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8F6A5" w14:textId="7C189BB5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Есть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A2B079" w14:textId="77777777" w:rsidR="0071779F" w:rsidRPr="00F7180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8F71D" w14:textId="3FE4B38D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B50DE4">
              <w:rPr>
                <w:bCs/>
                <w:kern w:val="0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71779F" w14:paraId="5FEE139B" w14:textId="77777777" w:rsidTr="0071779F">
        <w:trPr>
          <w:trHeight w:val="823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E4643" w14:textId="2E8B165E" w:rsidR="0071779F" w:rsidRPr="00CA704B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A3A0C" w14:textId="29B644D5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Динамик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1EA06" w14:textId="595E8E11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Нет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1E549" w14:textId="77777777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5E34F" w14:textId="43C90D60" w:rsidR="0071779F" w:rsidRPr="00FA1A19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B50DE4">
              <w:rPr>
                <w:bCs/>
                <w:kern w:val="0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71779F" w14:paraId="04CB6527" w14:textId="77777777" w:rsidTr="0071779F">
        <w:trPr>
          <w:trHeight w:val="823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DDE01" w14:textId="28E5DB08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ABFD4" w14:textId="507B74F2" w:rsidR="0071779F" w:rsidRPr="002341FE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Тип подключения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DFE56" w14:textId="6BA0CF7E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Проводная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A3FF7" w14:textId="77777777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4A358" w14:textId="1312FDF6" w:rsidR="0071779F" w:rsidRPr="00FA1A19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B50DE4">
              <w:rPr>
                <w:bCs/>
                <w:kern w:val="0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71779F" w14:paraId="32DCA3C6" w14:textId="77777777" w:rsidTr="0071779F">
        <w:trPr>
          <w:trHeight w:val="823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29D35" w14:textId="1510954E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5CED9" w14:textId="2B425264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Интерфейс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D3771" w14:textId="77C872CD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204A9F">
              <w:rPr>
                <w:bCs/>
                <w:kern w:val="0"/>
                <w:szCs w:val="24"/>
              </w:rPr>
              <w:t xml:space="preserve">USB </w:t>
            </w:r>
            <w:proofErr w:type="spellStart"/>
            <w:r w:rsidRPr="00204A9F">
              <w:rPr>
                <w:bCs/>
                <w:kern w:val="0"/>
                <w:szCs w:val="24"/>
              </w:rPr>
              <w:t>Type</w:t>
            </w:r>
            <w:proofErr w:type="spellEnd"/>
            <w:r w:rsidRPr="00204A9F">
              <w:rPr>
                <w:bCs/>
                <w:kern w:val="0"/>
                <w:szCs w:val="24"/>
              </w:rPr>
              <w:t>-C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731E0" w14:textId="77777777" w:rsidR="0071779F" w:rsidRPr="00261525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13A77" w14:textId="5AA570ED" w:rsidR="0071779F" w:rsidRPr="00FA1A19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B50DE4">
              <w:rPr>
                <w:bCs/>
                <w:kern w:val="0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71779F" w:rsidRPr="004F1D1E" w14:paraId="1A7CE2A2" w14:textId="77777777" w:rsidTr="0071779F">
        <w:trPr>
          <w:trHeight w:val="823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6F4AB" w14:textId="383C8B2E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4F62B" w14:textId="2A5F7E14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Совместимость с операционными системами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4DCB6" w14:textId="69E83E1B" w:rsidR="0071779F" w:rsidRPr="00204A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  <w:lang w:val="en-US"/>
              </w:rPr>
            </w:pPr>
            <w:r w:rsidRPr="00204A9F">
              <w:rPr>
                <w:bCs/>
                <w:kern w:val="0"/>
                <w:szCs w:val="24"/>
                <w:lang w:val="en-US"/>
              </w:rPr>
              <w:t>Mac OS X, Windows 8, Windows 8.1, Windows 10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9859C" w14:textId="77777777" w:rsidR="0071779F" w:rsidRPr="00204A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76F7C" w14:textId="51873688" w:rsidR="0071779F" w:rsidRPr="004F1D1E" w:rsidRDefault="0071779F" w:rsidP="00900CBC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B50DE4">
              <w:rPr>
                <w:bCs/>
                <w:kern w:val="0"/>
                <w:szCs w:val="24"/>
              </w:rPr>
              <w:t>Значение характеристики не может изменяться участником закупки</w:t>
            </w:r>
          </w:p>
        </w:tc>
      </w:tr>
      <w:tr w:rsidR="0071779F" w:rsidRPr="00204A9F" w14:paraId="4A50D992" w14:textId="77777777" w:rsidTr="0071779F">
        <w:trPr>
          <w:trHeight w:val="823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7FF1B" w14:textId="05B4463F" w:rsidR="0071779F" w:rsidRPr="00204A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274B8" w14:textId="2C747E23" w:rsidR="0071779F" w:rsidRPr="00B50DE4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Длина кабеля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47C61" w14:textId="79592893" w:rsidR="0071779F" w:rsidRPr="00204A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204A9F">
              <w:rPr>
                <w:bCs/>
                <w:kern w:val="0"/>
                <w:szCs w:val="24"/>
              </w:rPr>
              <w:t>≥</w:t>
            </w:r>
            <w:r>
              <w:rPr>
                <w:bCs/>
                <w:kern w:val="0"/>
                <w:szCs w:val="24"/>
              </w:rPr>
              <w:t xml:space="preserve"> 220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240E9" w14:textId="0627737B" w:rsidR="0071779F" w:rsidRPr="00204A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Сантиметр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0E012" w14:textId="306DB840" w:rsidR="0071779F" w:rsidRPr="004F1D1E" w:rsidRDefault="0071779F" w:rsidP="00BB1FC5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B50DE4">
              <w:rPr>
                <w:bCs/>
                <w:kern w:val="0"/>
                <w:szCs w:val="24"/>
              </w:rPr>
              <w:t xml:space="preserve">Участник закупки указывает в заявке конкретное значение характеристики </w:t>
            </w:r>
          </w:p>
        </w:tc>
      </w:tr>
      <w:tr w:rsidR="0071779F" w:rsidRPr="00904C7E" w14:paraId="7B895498" w14:textId="77777777" w:rsidTr="0071779F">
        <w:trPr>
          <w:trHeight w:val="823"/>
        </w:trPr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AA7FB" w14:textId="6FF78CE4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B0C5F" w14:textId="0C17D963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Крепление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6573A" w14:textId="434BB6B1" w:rsidR="0071779F" w:rsidRPr="00204A9F" w:rsidRDefault="0071779F" w:rsidP="00BB1FC5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textAlignment w:val="auto"/>
              <w:rPr>
                <w:bCs/>
                <w:kern w:val="0"/>
                <w:szCs w:val="24"/>
              </w:rPr>
            </w:pPr>
            <w:r>
              <w:rPr>
                <w:bCs/>
                <w:kern w:val="0"/>
                <w:szCs w:val="24"/>
              </w:rPr>
              <w:t>Крепление на мониторе, установка на штатив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50B1E" w14:textId="77777777" w:rsidR="0071779F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85DF5" w14:textId="0F65DBED" w:rsidR="0071779F" w:rsidRPr="00904C7E" w:rsidRDefault="0071779F" w:rsidP="004F1D1E">
            <w:pPr>
              <w:suppressAutoHyphens w:val="0"/>
              <w:overflowPunct/>
              <w:autoSpaceDE/>
              <w:autoSpaceDN/>
              <w:adjustRightInd/>
              <w:spacing w:before="100" w:beforeAutospacing="1" w:after="100" w:afterAutospacing="1" w:line="240" w:lineRule="auto"/>
              <w:jc w:val="center"/>
              <w:textAlignment w:val="auto"/>
              <w:rPr>
                <w:bCs/>
                <w:kern w:val="0"/>
                <w:szCs w:val="24"/>
              </w:rPr>
            </w:pPr>
            <w:r w:rsidRPr="00B50DE4">
              <w:rPr>
                <w:bCs/>
                <w:kern w:val="0"/>
                <w:szCs w:val="24"/>
              </w:rPr>
              <w:t>Значение характеристики не может изменяться участником закупки</w:t>
            </w:r>
          </w:p>
        </w:tc>
      </w:tr>
    </w:tbl>
    <w:p w14:paraId="29EB727D" w14:textId="77777777" w:rsidR="00261525" w:rsidRPr="00904C7E" w:rsidRDefault="00261525" w:rsidP="0033619F">
      <w:pPr>
        <w:tabs>
          <w:tab w:val="left" w:pos="0"/>
          <w:tab w:val="left" w:leader="underscore" w:pos="2858"/>
          <w:tab w:val="left" w:leader="underscore" w:pos="8294"/>
        </w:tabs>
        <w:spacing w:line="240" w:lineRule="auto"/>
        <w:ind w:firstLine="567"/>
        <w:rPr>
          <w:szCs w:val="24"/>
        </w:rPr>
      </w:pPr>
    </w:p>
    <w:p w14:paraId="30BEB64A" w14:textId="77777777" w:rsidR="0033619F" w:rsidRDefault="0033619F" w:rsidP="0033619F">
      <w:pPr>
        <w:spacing w:line="240" w:lineRule="auto"/>
        <w:ind w:firstLine="709"/>
        <w:jc w:val="both"/>
        <w:rPr>
          <w:b/>
          <w:bCs/>
          <w:szCs w:val="24"/>
        </w:rPr>
      </w:pPr>
      <w:r>
        <w:rPr>
          <w:b/>
          <w:bCs/>
          <w:szCs w:val="24"/>
        </w:rPr>
        <w:t>7.3 Требования к упаковке Товара:</w:t>
      </w:r>
    </w:p>
    <w:p w14:paraId="1F640EE0" w14:textId="77777777" w:rsidR="0033619F" w:rsidRDefault="0033619F" w:rsidP="0033619F">
      <w:pPr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Поставщик, в целях сохранности качества поставляемого Товара должен обеспечить упаковку Товара, способную предотвратить его повреждение или порчу во время перевозки в условиях, принятых для грузов гражданскими перевозчиками на общепринятых видах транспорта, а также строгое соблюдение установленных правил упаковки и затаривания, маркировки и опломбирования отдельных мест. Упаковка должна выдерживать, без каких-либо ограничений, интенсивную подъёмно-транспортную нагрузку и воздействие экстремальных температур, соли и осадков во время перевозки, а также открытого хранения. Упаковка не должна иметь вмятин, разрывов, а также потёртостей, препятствующих идентификации Товара. Товар, находясь в упаковке до момента передачи Получателю, должен быть надёжно защищён от попадания пыли и влаги.</w:t>
      </w:r>
    </w:p>
    <w:p w14:paraId="5C9B609E" w14:textId="77777777" w:rsidR="0033619F" w:rsidRDefault="0033619F" w:rsidP="0033619F">
      <w:pPr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Товар должен поставляться в оригинальной заводской упаковке. Упаковка Товара должна иметь маркировку, которая в дополнение к обычной маркировке такого рода грузов, должна строго соответствовать требованию по маркировке тары наклейкой с указанием Производителя, Поставщика и Заказчика, а также номера партии, номера позиции, наименования позиции и наименования модели. Маркировка должна быть легко читаемой и содержать: наименование изделия, наименование фирмы-изготовителя, юридический адрес изготовителя и дату выпуска.</w:t>
      </w:r>
    </w:p>
    <w:p w14:paraId="4FD684E9" w14:textId="77777777" w:rsidR="0033619F" w:rsidRDefault="0033619F" w:rsidP="0033619F">
      <w:pPr>
        <w:spacing w:line="319" w:lineRule="exact"/>
        <w:ind w:firstLine="709"/>
        <w:jc w:val="both"/>
        <w:rPr>
          <w:b/>
          <w:szCs w:val="24"/>
        </w:rPr>
      </w:pPr>
      <w:r>
        <w:rPr>
          <w:b/>
          <w:szCs w:val="24"/>
        </w:rPr>
        <w:t>8. Требования к гарантийному сроку товара:</w:t>
      </w:r>
    </w:p>
    <w:p w14:paraId="73B5AD9E" w14:textId="77777777" w:rsidR="0033619F" w:rsidRDefault="0033619F" w:rsidP="0033619F">
      <w:pPr>
        <w:tabs>
          <w:tab w:val="left" w:pos="0"/>
        </w:tabs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Поставщик должен предоставить Гарантию на Товары (обеспечить гарантийное обслуживание Товаров).</w:t>
      </w:r>
    </w:p>
    <w:p w14:paraId="1BD27179" w14:textId="77777777" w:rsidR="0033619F" w:rsidRDefault="0033619F" w:rsidP="0033619F">
      <w:pPr>
        <w:tabs>
          <w:tab w:val="left" w:pos="0"/>
        </w:tabs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Срок действия Гарантии (Гарантийный период) на Товары должен составлять не менее 12 (двенадцати) месяцев.</w:t>
      </w:r>
    </w:p>
    <w:p w14:paraId="7357F829" w14:textId="77777777" w:rsidR="0033619F" w:rsidRDefault="0033619F" w:rsidP="0033619F">
      <w:pPr>
        <w:tabs>
          <w:tab w:val="left" w:pos="0"/>
        </w:tabs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Датой начала Гарантийного периода считается дата подписания Заказчиком документов о приемке Товара, указанных в Контракте.</w:t>
      </w:r>
    </w:p>
    <w:p w14:paraId="10D8287F" w14:textId="77777777" w:rsidR="0033619F" w:rsidRDefault="0033619F" w:rsidP="0033619F">
      <w:pPr>
        <w:tabs>
          <w:tab w:val="left" w:pos="0"/>
        </w:tabs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Гарантия Поставщика на Товары должна распространяться на все поставляемые Товары и включенные в поставку Товаров компоненты. Гарантия Поставщика на Товары должна включать в себя, как минимум, восстановление работоспособности Товара при обнаружении Получателем товара его неисправности (невозможность выполнения или ненадлежащее выполнение Товаром его функционального назначения).</w:t>
      </w:r>
    </w:p>
    <w:p w14:paraId="4F963D51" w14:textId="77777777" w:rsidR="0033619F" w:rsidRDefault="0033619F" w:rsidP="0033619F">
      <w:pPr>
        <w:tabs>
          <w:tab w:val="left" w:pos="0"/>
        </w:tabs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В случае выявления дефекта(</w:t>
      </w:r>
      <w:proofErr w:type="spellStart"/>
      <w:r>
        <w:rPr>
          <w:bCs/>
          <w:szCs w:val="24"/>
        </w:rPr>
        <w:t>ов</w:t>
      </w:r>
      <w:proofErr w:type="spellEnd"/>
      <w:r>
        <w:rPr>
          <w:bCs/>
          <w:szCs w:val="24"/>
        </w:rPr>
        <w:t xml:space="preserve">) и/или неисправности(-ей) Товаров Получатель товара обязан оперативно в письменной форме (включая факсимильное сообщение) </w:t>
      </w:r>
      <w:r>
        <w:rPr>
          <w:bCs/>
          <w:szCs w:val="24"/>
        </w:rPr>
        <w:lastRenderedPageBreak/>
        <w:t>уведомить об этом Поставщика. В случае отказа в проведении гарантийного обслуживания Поставщик обязан в течение 1 (одного) рабочего дня письменно уведомить об этом Заказчика с указанием мотивированных причин такого отказа. Причинами отказа в проведении гарантийного обслуживания могут служить лишь нарушения Заказчиком правил эксплуатации и/или условий хранения Товаров.</w:t>
      </w:r>
    </w:p>
    <w:p w14:paraId="51BB3A92" w14:textId="77777777" w:rsidR="0033619F" w:rsidRDefault="0033619F" w:rsidP="0033619F">
      <w:pPr>
        <w:tabs>
          <w:tab w:val="left" w:pos="0"/>
        </w:tabs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Копия указанного уведомления в течение 1 (одного) рабочего дня с момента уведомления Заказчика должна быть направлена по адресу, указанному в Контракте.</w:t>
      </w:r>
    </w:p>
    <w:p w14:paraId="16C2CD55" w14:textId="77777777" w:rsidR="0033619F" w:rsidRDefault="0033619F" w:rsidP="0033619F">
      <w:pPr>
        <w:tabs>
          <w:tab w:val="left" w:pos="0"/>
        </w:tabs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В случае замены или ремонта какой-либо части Товара, на такую замененную или отремонтированную часть Товара Поставщик предоставляет гарантию. Срок гарантии при этом устанавливается Поставщиком или производителем детали Товара, но не менее срока, указанного в настоящем Техническом задании (Контракте).</w:t>
      </w:r>
    </w:p>
    <w:p w14:paraId="4A4BE4A2" w14:textId="77777777" w:rsidR="0033619F" w:rsidRDefault="0033619F" w:rsidP="0033619F">
      <w:pPr>
        <w:tabs>
          <w:tab w:val="left" w:pos="0"/>
        </w:tabs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В период действия гарантийного срока Поставщиком осуществляется гарантийное обслуживание Товара без дополнительной оплаты со стороны Заказчика.</w:t>
      </w:r>
    </w:p>
    <w:p w14:paraId="5C8F01E0" w14:textId="77777777" w:rsidR="0033619F" w:rsidRDefault="0033619F" w:rsidP="0033619F">
      <w:pPr>
        <w:tabs>
          <w:tab w:val="left" w:pos="0"/>
        </w:tabs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В случае необходимости выполнения обслуживания в сервисном центре Поставщика или производителя Товаров, транспортировка Товаров в сервисный центр Поставщика или производителя Товаров и обратно осуществляется силами и за счет Поставщика.</w:t>
      </w:r>
    </w:p>
    <w:p w14:paraId="7547E535" w14:textId="77777777" w:rsidR="0033619F" w:rsidRDefault="0033619F" w:rsidP="0033619F">
      <w:pPr>
        <w:tabs>
          <w:tab w:val="left" w:pos="0"/>
        </w:tabs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Время восстановления работоспособности неисправного Товара (или замены на аналогичный Товар) в Гарантийный период не должно превышать 10 (десять) рабочих дней после получения от Заказчика уведомления о неисправности.</w:t>
      </w:r>
    </w:p>
    <w:p w14:paraId="6231259A" w14:textId="77777777" w:rsidR="0033619F" w:rsidRDefault="0033619F" w:rsidP="0033619F">
      <w:pPr>
        <w:tabs>
          <w:tab w:val="left" w:pos="0"/>
        </w:tabs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В случае превышения сроков восстановления работоспособности неисправного Товара, Поставщик должен предоставить на время ремонта аналогичный по функциональным характеристикам Товар, в т. ч. провести работы по восстановлению работоспособности и настроек программного обеспечения, функционирующего совместно с Товаром.</w:t>
      </w:r>
    </w:p>
    <w:p w14:paraId="127C6ED2" w14:textId="77777777" w:rsidR="0033619F" w:rsidRDefault="0033619F" w:rsidP="0033619F">
      <w:pPr>
        <w:tabs>
          <w:tab w:val="left" w:pos="0"/>
        </w:tabs>
        <w:spacing w:line="240" w:lineRule="auto"/>
        <w:ind w:firstLine="709"/>
        <w:jc w:val="both"/>
        <w:rPr>
          <w:bCs/>
          <w:szCs w:val="24"/>
        </w:rPr>
      </w:pPr>
      <w:r>
        <w:rPr>
          <w:bCs/>
          <w:szCs w:val="24"/>
        </w:rPr>
        <w:t>Работы по гарантийному обслуживанию Товара не должны оказывать влияние на объемы гарантийных обязательств Производителя и Поставщика Товара.</w:t>
      </w:r>
    </w:p>
    <w:p w14:paraId="2A1E28EB" w14:textId="77777777" w:rsidR="0033619F" w:rsidRDefault="0033619F" w:rsidP="0033619F">
      <w:pPr>
        <w:tabs>
          <w:tab w:val="left" w:pos="0"/>
          <w:tab w:val="left" w:pos="284"/>
          <w:tab w:val="left" w:pos="567"/>
          <w:tab w:val="left" w:pos="1418"/>
          <w:tab w:val="left" w:pos="3544"/>
          <w:tab w:val="left" w:pos="3686"/>
          <w:tab w:val="center" w:pos="5102"/>
        </w:tabs>
        <w:spacing w:line="240" w:lineRule="auto"/>
        <w:ind w:left="1069"/>
        <w:jc w:val="both"/>
        <w:rPr>
          <w:kern w:val="2"/>
          <w:sz w:val="26"/>
          <w:szCs w:val="26"/>
        </w:rPr>
      </w:pPr>
    </w:p>
    <w:p w14:paraId="621498E9" w14:textId="77777777" w:rsidR="0033619F" w:rsidRDefault="0033619F" w:rsidP="0033619F">
      <w:pPr>
        <w:tabs>
          <w:tab w:val="left" w:pos="0"/>
          <w:tab w:val="left" w:pos="284"/>
          <w:tab w:val="left" w:pos="567"/>
          <w:tab w:val="left" w:pos="1418"/>
          <w:tab w:val="left" w:pos="3544"/>
          <w:tab w:val="left" w:pos="3686"/>
          <w:tab w:val="center" w:pos="5102"/>
        </w:tabs>
        <w:spacing w:line="240" w:lineRule="auto"/>
        <w:ind w:left="1069"/>
        <w:jc w:val="both"/>
        <w:rPr>
          <w:kern w:val="2"/>
          <w:sz w:val="26"/>
          <w:szCs w:val="26"/>
        </w:rPr>
      </w:pPr>
    </w:p>
    <w:p w14:paraId="676765CB" w14:textId="77777777" w:rsidR="00920F9F" w:rsidRPr="00E76D47" w:rsidRDefault="00920F9F" w:rsidP="00920F9F">
      <w:pPr>
        <w:spacing w:line="276" w:lineRule="auto"/>
        <w:rPr>
          <w:szCs w:val="24"/>
        </w:rPr>
      </w:pPr>
    </w:p>
    <w:p w14:paraId="41CCFB06" w14:textId="63731225" w:rsidR="004647C5" w:rsidRDefault="004647C5">
      <w:pPr>
        <w:suppressAutoHyphens w:val="0"/>
        <w:overflowPunct/>
        <w:autoSpaceDE/>
        <w:autoSpaceDN/>
        <w:adjustRightInd/>
        <w:spacing w:after="160" w:line="259" w:lineRule="auto"/>
        <w:textAlignment w:val="auto"/>
        <w:rPr>
          <w:rFonts w:eastAsia="SimSun"/>
          <w:kern w:val="3"/>
          <w:szCs w:val="24"/>
          <w:lang w:eastAsia="en-US"/>
        </w:rPr>
      </w:pPr>
    </w:p>
    <w:sectPr w:rsidR="00464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229C0614"/>
    <w:lvl w:ilvl="0" w:tplc="BB148A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56CC2EAA"/>
    <w:lvl w:ilvl="0" w:tplc="BB148A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520865B8"/>
    <w:lvl w:ilvl="0" w:tplc="BB148A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8FE0200A"/>
    <w:lvl w:ilvl="0" w:tplc="25767DE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0E6A4582"/>
    <w:lvl w:ilvl="0" w:tplc="8AF42A9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9A4AB79E"/>
    <w:lvl w:ilvl="0" w:tplc="E0128C3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F10FEB"/>
    <w:multiLevelType w:val="hybridMultilevel"/>
    <w:tmpl w:val="3E8C07EE"/>
    <w:lvl w:ilvl="0" w:tplc="8BCED83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D52B0C"/>
    <w:multiLevelType w:val="hybridMultilevel"/>
    <w:tmpl w:val="229C0614"/>
    <w:lvl w:ilvl="0" w:tplc="BB148A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56509"/>
    <w:multiLevelType w:val="hybridMultilevel"/>
    <w:tmpl w:val="56CC2EAA"/>
    <w:lvl w:ilvl="0" w:tplc="BB148A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03800"/>
    <w:multiLevelType w:val="hybridMultilevel"/>
    <w:tmpl w:val="520865B8"/>
    <w:lvl w:ilvl="0" w:tplc="BB148AE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36D28"/>
    <w:multiLevelType w:val="hybridMultilevel"/>
    <w:tmpl w:val="8FE0200A"/>
    <w:lvl w:ilvl="0" w:tplc="25767DE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04BA8"/>
    <w:multiLevelType w:val="hybridMultilevel"/>
    <w:tmpl w:val="3E8C07EE"/>
    <w:lvl w:ilvl="0" w:tplc="8BCED83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B91E3D"/>
    <w:multiLevelType w:val="hybridMultilevel"/>
    <w:tmpl w:val="0E6A4582"/>
    <w:lvl w:ilvl="0" w:tplc="8AF42A9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0495F"/>
    <w:multiLevelType w:val="hybridMultilevel"/>
    <w:tmpl w:val="9A4AB79E"/>
    <w:lvl w:ilvl="0" w:tplc="E0128C3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13"/>
  </w:num>
  <w:num w:numId="5">
    <w:abstractNumId w:val="6"/>
  </w:num>
  <w:num w:numId="6">
    <w:abstractNumId w:val="10"/>
  </w:num>
  <w:num w:numId="7">
    <w:abstractNumId w:val="12"/>
  </w:num>
  <w:num w:numId="8">
    <w:abstractNumId w:val="1"/>
  </w:num>
  <w:num w:numId="9">
    <w:abstractNumId w:val="2"/>
  </w:num>
  <w:num w:numId="10">
    <w:abstractNumId w:val="0"/>
  </w:num>
  <w:num w:numId="11">
    <w:abstractNumId w:val="5"/>
  </w:num>
  <w:num w:numId="12">
    <w:abstractNumId w:val="11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D5C"/>
    <w:rsid w:val="000032D0"/>
    <w:rsid w:val="00021921"/>
    <w:rsid w:val="00023C6F"/>
    <w:rsid w:val="0002670D"/>
    <w:rsid w:val="000301D1"/>
    <w:rsid w:val="00043B12"/>
    <w:rsid w:val="000509DF"/>
    <w:rsid w:val="00051263"/>
    <w:rsid w:val="0006355F"/>
    <w:rsid w:val="00067175"/>
    <w:rsid w:val="00072332"/>
    <w:rsid w:val="000764F1"/>
    <w:rsid w:val="000801ED"/>
    <w:rsid w:val="00083ACF"/>
    <w:rsid w:val="000860C6"/>
    <w:rsid w:val="000875EF"/>
    <w:rsid w:val="00096637"/>
    <w:rsid w:val="00097768"/>
    <w:rsid w:val="000B0E8A"/>
    <w:rsid w:val="000D2727"/>
    <w:rsid w:val="000F108C"/>
    <w:rsid w:val="0013376C"/>
    <w:rsid w:val="00135349"/>
    <w:rsid w:val="001374A2"/>
    <w:rsid w:val="0015374B"/>
    <w:rsid w:val="001555E5"/>
    <w:rsid w:val="001659B4"/>
    <w:rsid w:val="0017710B"/>
    <w:rsid w:val="00187EA9"/>
    <w:rsid w:val="0019146F"/>
    <w:rsid w:val="00196308"/>
    <w:rsid w:val="001B30C4"/>
    <w:rsid w:val="001B7B53"/>
    <w:rsid w:val="001C2255"/>
    <w:rsid w:val="001C3B1E"/>
    <w:rsid w:val="001C5A65"/>
    <w:rsid w:val="001C7F10"/>
    <w:rsid w:val="001D018B"/>
    <w:rsid w:val="001D2858"/>
    <w:rsid w:val="001D4935"/>
    <w:rsid w:val="001D5ACC"/>
    <w:rsid w:val="001F70D4"/>
    <w:rsid w:val="00201019"/>
    <w:rsid w:val="002016A9"/>
    <w:rsid w:val="00204A1D"/>
    <w:rsid w:val="00204A9F"/>
    <w:rsid w:val="002162CD"/>
    <w:rsid w:val="002215E7"/>
    <w:rsid w:val="00256DCF"/>
    <w:rsid w:val="00261525"/>
    <w:rsid w:val="00265E99"/>
    <w:rsid w:val="002865F4"/>
    <w:rsid w:val="00287990"/>
    <w:rsid w:val="00297098"/>
    <w:rsid w:val="002A2325"/>
    <w:rsid w:val="002B1208"/>
    <w:rsid w:val="002B7DE6"/>
    <w:rsid w:val="002E3C04"/>
    <w:rsid w:val="002F0920"/>
    <w:rsid w:val="002F3E72"/>
    <w:rsid w:val="00305B3F"/>
    <w:rsid w:val="00331BD8"/>
    <w:rsid w:val="0033619F"/>
    <w:rsid w:val="00365BA4"/>
    <w:rsid w:val="003677B4"/>
    <w:rsid w:val="003845AC"/>
    <w:rsid w:val="00386451"/>
    <w:rsid w:val="00390776"/>
    <w:rsid w:val="0039273F"/>
    <w:rsid w:val="00396B9E"/>
    <w:rsid w:val="003A595E"/>
    <w:rsid w:val="003C3FFE"/>
    <w:rsid w:val="003F652B"/>
    <w:rsid w:val="00434322"/>
    <w:rsid w:val="00436046"/>
    <w:rsid w:val="00446FD3"/>
    <w:rsid w:val="00450C42"/>
    <w:rsid w:val="004538AD"/>
    <w:rsid w:val="004647C5"/>
    <w:rsid w:val="004938AD"/>
    <w:rsid w:val="004973F7"/>
    <w:rsid w:val="004A4026"/>
    <w:rsid w:val="004B50AA"/>
    <w:rsid w:val="004C7AAF"/>
    <w:rsid w:val="004E2509"/>
    <w:rsid w:val="004E370F"/>
    <w:rsid w:val="004E5A30"/>
    <w:rsid w:val="004F1D1E"/>
    <w:rsid w:val="0050167F"/>
    <w:rsid w:val="005142A4"/>
    <w:rsid w:val="00515909"/>
    <w:rsid w:val="00550351"/>
    <w:rsid w:val="00551539"/>
    <w:rsid w:val="00564694"/>
    <w:rsid w:val="00590F0D"/>
    <w:rsid w:val="005E6D28"/>
    <w:rsid w:val="005F0CDC"/>
    <w:rsid w:val="005F3723"/>
    <w:rsid w:val="005F7AD8"/>
    <w:rsid w:val="0061516B"/>
    <w:rsid w:val="006163ED"/>
    <w:rsid w:val="006362AF"/>
    <w:rsid w:val="00664BBE"/>
    <w:rsid w:val="006670B7"/>
    <w:rsid w:val="006864E0"/>
    <w:rsid w:val="006902A9"/>
    <w:rsid w:val="006E3C98"/>
    <w:rsid w:val="006E6DCF"/>
    <w:rsid w:val="007113DC"/>
    <w:rsid w:val="0071779F"/>
    <w:rsid w:val="00732A36"/>
    <w:rsid w:val="0074411C"/>
    <w:rsid w:val="007446D1"/>
    <w:rsid w:val="007513C8"/>
    <w:rsid w:val="00796D7D"/>
    <w:rsid w:val="007A7B91"/>
    <w:rsid w:val="007B1BC8"/>
    <w:rsid w:val="007D485A"/>
    <w:rsid w:val="007D7405"/>
    <w:rsid w:val="007E72BC"/>
    <w:rsid w:val="007F467E"/>
    <w:rsid w:val="0080654A"/>
    <w:rsid w:val="00821EBE"/>
    <w:rsid w:val="008317FA"/>
    <w:rsid w:val="00861623"/>
    <w:rsid w:val="00873A74"/>
    <w:rsid w:val="008749C0"/>
    <w:rsid w:val="00881091"/>
    <w:rsid w:val="00895320"/>
    <w:rsid w:val="00896F87"/>
    <w:rsid w:val="008A089D"/>
    <w:rsid w:val="008A2DBA"/>
    <w:rsid w:val="008B0C7C"/>
    <w:rsid w:val="008B383C"/>
    <w:rsid w:val="008B4BF7"/>
    <w:rsid w:val="008B687E"/>
    <w:rsid w:val="008B7FFC"/>
    <w:rsid w:val="008C0712"/>
    <w:rsid w:val="008F01B7"/>
    <w:rsid w:val="00900CBC"/>
    <w:rsid w:val="00903383"/>
    <w:rsid w:val="00904C7E"/>
    <w:rsid w:val="00905135"/>
    <w:rsid w:val="00920F9F"/>
    <w:rsid w:val="009274BE"/>
    <w:rsid w:val="009338D7"/>
    <w:rsid w:val="00934E8A"/>
    <w:rsid w:val="00935325"/>
    <w:rsid w:val="00940CA2"/>
    <w:rsid w:val="00984D28"/>
    <w:rsid w:val="009866BA"/>
    <w:rsid w:val="00990628"/>
    <w:rsid w:val="009921FB"/>
    <w:rsid w:val="00992684"/>
    <w:rsid w:val="009A6592"/>
    <w:rsid w:val="009C02D9"/>
    <w:rsid w:val="009C5A55"/>
    <w:rsid w:val="009D0B1B"/>
    <w:rsid w:val="009D596C"/>
    <w:rsid w:val="00A00B2E"/>
    <w:rsid w:val="00A04234"/>
    <w:rsid w:val="00A07773"/>
    <w:rsid w:val="00A20D79"/>
    <w:rsid w:val="00A35075"/>
    <w:rsid w:val="00A3604F"/>
    <w:rsid w:val="00A578CA"/>
    <w:rsid w:val="00A724BA"/>
    <w:rsid w:val="00AA2795"/>
    <w:rsid w:val="00AB4273"/>
    <w:rsid w:val="00AC1CD0"/>
    <w:rsid w:val="00AC5540"/>
    <w:rsid w:val="00AE076B"/>
    <w:rsid w:val="00B00EB8"/>
    <w:rsid w:val="00B31EF5"/>
    <w:rsid w:val="00B37FDC"/>
    <w:rsid w:val="00B414E8"/>
    <w:rsid w:val="00B4341A"/>
    <w:rsid w:val="00B50DE4"/>
    <w:rsid w:val="00B60C3C"/>
    <w:rsid w:val="00B63B7E"/>
    <w:rsid w:val="00B65407"/>
    <w:rsid w:val="00B9772A"/>
    <w:rsid w:val="00BA3723"/>
    <w:rsid w:val="00BA68CB"/>
    <w:rsid w:val="00BB1FC5"/>
    <w:rsid w:val="00BC0221"/>
    <w:rsid w:val="00BC4238"/>
    <w:rsid w:val="00BD064F"/>
    <w:rsid w:val="00BD0D5C"/>
    <w:rsid w:val="00BD216B"/>
    <w:rsid w:val="00BD7F8C"/>
    <w:rsid w:val="00C02541"/>
    <w:rsid w:val="00C36E55"/>
    <w:rsid w:val="00C4057F"/>
    <w:rsid w:val="00C4522B"/>
    <w:rsid w:val="00C477DE"/>
    <w:rsid w:val="00C47BEB"/>
    <w:rsid w:val="00C639A5"/>
    <w:rsid w:val="00C70A8C"/>
    <w:rsid w:val="00C71F35"/>
    <w:rsid w:val="00C73319"/>
    <w:rsid w:val="00C74BE9"/>
    <w:rsid w:val="00C95810"/>
    <w:rsid w:val="00C97B3E"/>
    <w:rsid w:val="00CA00B4"/>
    <w:rsid w:val="00CA704B"/>
    <w:rsid w:val="00CA7BB8"/>
    <w:rsid w:val="00CB1D2B"/>
    <w:rsid w:val="00CD5782"/>
    <w:rsid w:val="00CE20AB"/>
    <w:rsid w:val="00CE33B4"/>
    <w:rsid w:val="00CE57BD"/>
    <w:rsid w:val="00D2156A"/>
    <w:rsid w:val="00D24BB7"/>
    <w:rsid w:val="00D305BF"/>
    <w:rsid w:val="00D639BF"/>
    <w:rsid w:val="00D71AAC"/>
    <w:rsid w:val="00D72F9F"/>
    <w:rsid w:val="00D7334B"/>
    <w:rsid w:val="00DA0781"/>
    <w:rsid w:val="00DB29DB"/>
    <w:rsid w:val="00DB79C0"/>
    <w:rsid w:val="00DD15AA"/>
    <w:rsid w:val="00DD6B38"/>
    <w:rsid w:val="00DE3453"/>
    <w:rsid w:val="00E03F5C"/>
    <w:rsid w:val="00E04646"/>
    <w:rsid w:val="00E344CB"/>
    <w:rsid w:val="00E46A69"/>
    <w:rsid w:val="00E60E01"/>
    <w:rsid w:val="00E72527"/>
    <w:rsid w:val="00E73A89"/>
    <w:rsid w:val="00E76D47"/>
    <w:rsid w:val="00E82C9D"/>
    <w:rsid w:val="00E86838"/>
    <w:rsid w:val="00E87B5E"/>
    <w:rsid w:val="00E95044"/>
    <w:rsid w:val="00EA0DA9"/>
    <w:rsid w:val="00EA527A"/>
    <w:rsid w:val="00EB162F"/>
    <w:rsid w:val="00EB3E54"/>
    <w:rsid w:val="00EC5EA1"/>
    <w:rsid w:val="00ED33C6"/>
    <w:rsid w:val="00ED6E46"/>
    <w:rsid w:val="00EE2CAE"/>
    <w:rsid w:val="00EF68A5"/>
    <w:rsid w:val="00F01E43"/>
    <w:rsid w:val="00F01FC3"/>
    <w:rsid w:val="00F07D70"/>
    <w:rsid w:val="00F108C6"/>
    <w:rsid w:val="00F1408A"/>
    <w:rsid w:val="00F20DDA"/>
    <w:rsid w:val="00F30D34"/>
    <w:rsid w:val="00F323A6"/>
    <w:rsid w:val="00F34267"/>
    <w:rsid w:val="00F345CF"/>
    <w:rsid w:val="00F44C42"/>
    <w:rsid w:val="00F53BDB"/>
    <w:rsid w:val="00F55BC0"/>
    <w:rsid w:val="00F56DB9"/>
    <w:rsid w:val="00F65675"/>
    <w:rsid w:val="00F67568"/>
    <w:rsid w:val="00F7180F"/>
    <w:rsid w:val="00F7405E"/>
    <w:rsid w:val="00F848BE"/>
    <w:rsid w:val="00FA505C"/>
    <w:rsid w:val="00FA6CAF"/>
    <w:rsid w:val="00FA7CEC"/>
    <w:rsid w:val="00FB2874"/>
    <w:rsid w:val="00FB39C1"/>
    <w:rsid w:val="00FB685A"/>
    <w:rsid w:val="00FC6F91"/>
    <w:rsid w:val="00FE1400"/>
    <w:rsid w:val="00FE4BBA"/>
    <w:rsid w:val="00FF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A7347"/>
  <w15:chartTrackingRefBased/>
  <w15:docId w15:val="{5F5674D4-B162-45CF-85E4-46B5A5491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019"/>
    <w:pPr>
      <w:suppressAutoHyphens/>
      <w:overflowPunct w:val="0"/>
      <w:autoSpaceDE w:val="0"/>
      <w:autoSpaceDN w:val="0"/>
      <w:adjustRightInd w:val="0"/>
      <w:spacing w:after="0" w:line="100" w:lineRule="atLeast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D0D5C"/>
    <w:pPr>
      <w:widowControl w:val="0"/>
      <w:suppressAutoHyphens/>
      <w:overflowPunct w:val="0"/>
      <w:autoSpaceDE w:val="0"/>
      <w:autoSpaceDN w:val="0"/>
      <w:adjustRightInd w:val="0"/>
      <w:spacing w:after="0" w:line="100" w:lineRule="atLeast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rsid w:val="00BD0D5C"/>
    <w:pPr>
      <w:widowControl w:val="0"/>
      <w:suppressAutoHyphens/>
      <w:overflowPunct w:val="0"/>
      <w:autoSpaceDE w:val="0"/>
      <w:autoSpaceDN w:val="0"/>
      <w:adjustRightInd w:val="0"/>
      <w:spacing w:after="0" w:line="100" w:lineRule="atLeast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BD0D5C"/>
    <w:pPr>
      <w:suppressAutoHyphens w:val="0"/>
      <w:overflowPunct/>
      <w:autoSpaceDE/>
      <w:autoSpaceDN/>
      <w:adjustRightInd/>
      <w:spacing w:before="100" w:beforeAutospacing="1" w:after="119" w:line="240" w:lineRule="auto"/>
      <w:textAlignment w:val="auto"/>
    </w:pPr>
    <w:rPr>
      <w:kern w:val="0"/>
      <w:szCs w:val="24"/>
    </w:rPr>
  </w:style>
  <w:style w:type="paragraph" w:customStyle="1" w:styleId="Standard">
    <w:name w:val="Standard"/>
    <w:rsid w:val="00BD0D5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142A4"/>
    <w:pPr>
      <w:ind w:left="720"/>
      <w:contextualSpacing/>
    </w:pPr>
  </w:style>
  <w:style w:type="table" w:styleId="a5">
    <w:name w:val="Table Grid"/>
    <w:basedOn w:val="a1"/>
    <w:uiPriority w:val="59"/>
    <w:rsid w:val="00B654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next w:val="a5"/>
    <w:rsid w:val="00B654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">
    <w:name w:val="Основной текст (2) + Полужирный"/>
    <w:basedOn w:val="a0"/>
    <w:rsid w:val="002162C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  <w:style w:type="paragraph" w:customStyle="1" w:styleId="10">
    <w:name w:val="Обычный1"/>
    <w:rsid w:val="004647C5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a6">
    <w:name w:val="Revision"/>
    <w:hidden/>
    <w:uiPriority w:val="99"/>
    <w:rsid w:val="000D2727"/>
    <w:pPr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ru-RU"/>
    </w:rPr>
  </w:style>
  <w:style w:type="paragraph" w:customStyle="1" w:styleId="parametervalue">
    <w:name w:val="&quot;parametervalue&quot;"/>
    <w:basedOn w:val="a"/>
    <w:rsid w:val="0033619F"/>
    <w:pPr>
      <w:spacing w:before="100" w:beforeAutospacing="1" w:after="100" w:afterAutospacing="1" w:line="240" w:lineRule="auto"/>
    </w:pPr>
    <w:rPr>
      <w:kern w:val="0"/>
      <w:szCs w:val="24"/>
    </w:rPr>
  </w:style>
  <w:style w:type="character" w:styleId="a7">
    <w:name w:val="Hyperlink"/>
    <w:basedOn w:val="a0"/>
    <w:uiPriority w:val="99"/>
    <w:unhideWhenUsed/>
    <w:rsid w:val="0026152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61525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F718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7180F"/>
    <w:rPr>
      <w:rFonts w:ascii="Segoe UI" w:eastAsia="Times New Roman" w:hAnsi="Segoe UI" w:cs="Segoe UI"/>
      <w:kern w:val="1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66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0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2C0F1-5DDA-4064-A971-FE5A9180D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Т Н</dc:creator>
  <cp:keywords/>
  <dc:description/>
  <cp:lastModifiedBy>Гаврик Ю В</cp:lastModifiedBy>
  <cp:revision>16</cp:revision>
  <cp:lastPrinted>2026-09-03T00:29:00Z</cp:lastPrinted>
  <dcterms:created xsi:type="dcterms:W3CDTF">2026-09-16T05:13:00Z</dcterms:created>
  <dcterms:modified xsi:type="dcterms:W3CDTF">2026-09-23T05:56:00Z</dcterms:modified>
</cp:coreProperties>
</file>