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E8" w:rsidRPr="00BC45F7" w:rsidRDefault="00C317E8" w:rsidP="00C317E8">
      <w:pPr>
        <w:widowControl w:val="0"/>
        <w:autoSpaceDE w:val="0"/>
        <w:autoSpaceDN w:val="0"/>
        <w:adjustRightInd w:val="0"/>
        <w:jc w:val="center"/>
        <w:rPr>
          <w:b/>
          <w:sz w:val="20"/>
          <w:szCs w:val="20"/>
        </w:rPr>
      </w:pPr>
      <w:r w:rsidRPr="00BC45F7">
        <w:rPr>
          <w:b/>
          <w:caps/>
          <w:sz w:val="20"/>
          <w:szCs w:val="20"/>
        </w:rPr>
        <w:t>КОНТРАКТ</w:t>
      </w:r>
      <w:r w:rsidRPr="00BC45F7">
        <w:rPr>
          <w:b/>
          <w:sz w:val="20"/>
          <w:szCs w:val="20"/>
        </w:rPr>
        <w:t xml:space="preserve"> № ____</w:t>
      </w:r>
    </w:p>
    <w:p w:rsidR="00C317E8" w:rsidRPr="00BC45F7" w:rsidRDefault="00F7452B" w:rsidP="00C317E8">
      <w:pPr>
        <w:widowControl w:val="0"/>
        <w:autoSpaceDE w:val="0"/>
        <w:autoSpaceDN w:val="0"/>
        <w:adjustRightInd w:val="0"/>
        <w:jc w:val="center"/>
        <w:rPr>
          <w:sz w:val="20"/>
          <w:szCs w:val="20"/>
        </w:rPr>
      </w:pPr>
      <w:r w:rsidRPr="00F7452B">
        <w:rPr>
          <w:sz w:val="20"/>
          <w:szCs w:val="20"/>
        </w:rPr>
        <w:t>На поставку</w:t>
      </w:r>
      <w:r>
        <w:rPr>
          <w:b/>
          <w:sz w:val="20"/>
          <w:szCs w:val="20"/>
        </w:rPr>
        <w:t xml:space="preserve"> </w:t>
      </w:r>
      <w:r w:rsidR="00C317E8" w:rsidRPr="00BC45F7">
        <w:rPr>
          <w:sz w:val="20"/>
          <w:szCs w:val="20"/>
        </w:rPr>
        <w:t>горюче-смазочных материалов</w:t>
      </w:r>
    </w:p>
    <w:p w:rsidR="0061447A" w:rsidRDefault="00C317E8" w:rsidP="0061447A">
      <w:pPr>
        <w:widowControl w:val="0"/>
        <w:autoSpaceDE w:val="0"/>
        <w:autoSpaceDN w:val="0"/>
        <w:adjustRightInd w:val="0"/>
        <w:jc w:val="center"/>
        <w:rPr>
          <w:rFonts w:ascii="Tahoma" w:hAnsi="Tahoma" w:cs="Tahoma"/>
          <w:color w:val="383838"/>
          <w:sz w:val="18"/>
          <w:szCs w:val="18"/>
          <w:shd w:val="clear" w:color="auto" w:fill="FFFFFF"/>
        </w:rPr>
      </w:pPr>
      <w:r w:rsidRPr="00142FBA">
        <w:rPr>
          <w:bCs/>
          <w:sz w:val="20"/>
          <w:szCs w:val="20"/>
        </w:rPr>
        <w:t>ИКЗ</w:t>
      </w:r>
      <w:r w:rsidR="00142FBA" w:rsidRPr="00142FBA">
        <w:rPr>
          <w:rFonts w:ascii="Tahoma" w:hAnsi="Tahoma" w:cs="Tahoma"/>
          <w:color w:val="383838"/>
          <w:sz w:val="18"/>
          <w:szCs w:val="18"/>
          <w:shd w:val="clear" w:color="auto" w:fill="FFFFFF"/>
        </w:rPr>
        <w:t xml:space="preserve">  </w:t>
      </w:r>
      <w:r w:rsidR="00F7452B" w:rsidRPr="00F7452B">
        <w:rPr>
          <w:rFonts w:ascii="Tahoma" w:hAnsi="Tahoma" w:cs="Tahoma"/>
          <w:color w:val="383838"/>
          <w:sz w:val="18"/>
          <w:szCs w:val="18"/>
          <w:shd w:val="clear" w:color="auto" w:fill="FFFFFF"/>
        </w:rPr>
        <w:t>26138080491933808010010002 000  0000244</w:t>
      </w:r>
    </w:p>
    <w:p w:rsidR="00C317E8" w:rsidRPr="00BC45F7" w:rsidRDefault="00C317E8" w:rsidP="0061447A">
      <w:pPr>
        <w:widowControl w:val="0"/>
        <w:autoSpaceDE w:val="0"/>
        <w:autoSpaceDN w:val="0"/>
        <w:adjustRightInd w:val="0"/>
        <w:jc w:val="center"/>
        <w:rPr>
          <w:sz w:val="20"/>
          <w:szCs w:val="20"/>
        </w:rPr>
      </w:pPr>
      <w:r w:rsidRPr="00BC45F7">
        <w:rPr>
          <w:sz w:val="20"/>
          <w:szCs w:val="20"/>
        </w:rPr>
        <w:t xml:space="preserve">г. Иркутск                                                                                   </w:t>
      </w:r>
      <w:r w:rsidR="00A63B9B">
        <w:rPr>
          <w:sz w:val="20"/>
          <w:szCs w:val="20"/>
        </w:rPr>
        <w:t xml:space="preserve"> </w:t>
      </w:r>
      <w:r w:rsidR="00D90174">
        <w:rPr>
          <w:sz w:val="20"/>
          <w:szCs w:val="20"/>
        </w:rPr>
        <w:t xml:space="preserve">       «____» ____________ 202</w:t>
      </w:r>
      <w:r w:rsidR="0014216F">
        <w:rPr>
          <w:sz w:val="20"/>
          <w:szCs w:val="20"/>
        </w:rPr>
        <w:t>6</w:t>
      </w:r>
      <w:r w:rsidRPr="00BC45F7">
        <w:rPr>
          <w:sz w:val="20"/>
          <w:szCs w:val="20"/>
        </w:rPr>
        <w:t>г.</w:t>
      </w:r>
    </w:p>
    <w:p w:rsidR="00C317E8" w:rsidRPr="00BC45F7" w:rsidRDefault="00C317E8" w:rsidP="00C317E8">
      <w:pPr>
        <w:widowControl w:val="0"/>
        <w:autoSpaceDE w:val="0"/>
        <w:autoSpaceDN w:val="0"/>
        <w:adjustRightInd w:val="0"/>
        <w:ind w:firstLine="540"/>
        <w:jc w:val="both"/>
        <w:rPr>
          <w:sz w:val="20"/>
          <w:szCs w:val="20"/>
        </w:rPr>
      </w:pPr>
    </w:p>
    <w:p w:rsidR="00C317E8" w:rsidRPr="00BC45F7" w:rsidRDefault="00C317E8" w:rsidP="00530FE6">
      <w:pPr>
        <w:jc w:val="both"/>
        <w:rPr>
          <w:sz w:val="20"/>
          <w:szCs w:val="20"/>
        </w:rPr>
      </w:pPr>
      <w:proofErr w:type="gramStart"/>
      <w:r w:rsidRPr="00BC45F7">
        <w:rPr>
          <w:b/>
          <w:sz w:val="20"/>
          <w:szCs w:val="20"/>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BC45F7">
        <w:rPr>
          <w:bCs/>
          <w:sz w:val="20"/>
          <w:szCs w:val="20"/>
        </w:rPr>
        <w:t xml:space="preserve">в лице </w:t>
      </w:r>
      <w:proofErr w:type="spellStart"/>
      <w:r w:rsidR="00F7452B">
        <w:rPr>
          <w:bCs/>
          <w:sz w:val="20"/>
          <w:szCs w:val="20"/>
        </w:rPr>
        <w:t>Врио</w:t>
      </w:r>
      <w:proofErr w:type="spellEnd"/>
      <w:r w:rsidR="00F7452B">
        <w:rPr>
          <w:bCs/>
          <w:sz w:val="20"/>
          <w:szCs w:val="20"/>
        </w:rPr>
        <w:t xml:space="preserve"> </w:t>
      </w:r>
      <w:r w:rsidRPr="00BC45F7">
        <w:rPr>
          <w:bCs/>
          <w:sz w:val="20"/>
          <w:szCs w:val="20"/>
        </w:rPr>
        <w:t xml:space="preserve">директора </w:t>
      </w:r>
      <w:r w:rsidR="00F7452B">
        <w:rPr>
          <w:bCs/>
          <w:sz w:val="20"/>
          <w:szCs w:val="20"/>
        </w:rPr>
        <w:t>Степановой Валентины Петровны</w:t>
      </w:r>
      <w:r w:rsidRPr="00BC45F7">
        <w:rPr>
          <w:bCs/>
          <w:sz w:val="20"/>
          <w:szCs w:val="20"/>
        </w:rPr>
        <w:t xml:space="preserve">, действующего на основании </w:t>
      </w:r>
      <w:r w:rsidR="00F7452B" w:rsidRPr="00F7452B">
        <w:rPr>
          <w:bCs/>
          <w:sz w:val="20"/>
          <w:szCs w:val="20"/>
        </w:rPr>
        <w:t>приказа Министерства науки и высшего образования РФ № 10-2/767-о от 21.07.2026</w:t>
      </w:r>
      <w:r w:rsidRPr="00BC45F7">
        <w:rPr>
          <w:bCs/>
          <w:sz w:val="20"/>
          <w:szCs w:val="20"/>
        </w:rPr>
        <w:t>,</w:t>
      </w:r>
      <w:r w:rsidRPr="00BC45F7">
        <w:rPr>
          <w:sz w:val="20"/>
          <w:szCs w:val="20"/>
        </w:rPr>
        <w:t xml:space="preserve"> именуемое «Заказчик», с одной стороны, и </w:t>
      </w:r>
      <w:r w:rsidR="00AE1F5F">
        <w:rPr>
          <w:b/>
          <w:sz w:val="20"/>
          <w:szCs w:val="20"/>
        </w:rPr>
        <w:t>____________</w:t>
      </w:r>
      <w:r w:rsidR="00530FE6">
        <w:rPr>
          <w:b/>
          <w:sz w:val="20"/>
          <w:szCs w:val="20"/>
        </w:rPr>
        <w:t xml:space="preserve"> </w:t>
      </w:r>
      <w:r w:rsidRPr="00BC45F7">
        <w:rPr>
          <w:sz w:val="20"/>
          <w:szCs w:val="20"/>
        </w:rPr>
        <w:t xml:space="preserve">именуемое в дальнейшем «Поставщик», в лице </w:t>
      </w:r>
      <w:r w:rsidR="00AE1F5F">
        <w:rPr>
          <w:sz w:val="20"/>
          <w:szCs w:val="20"/>
        </w:rPr>
        <w:t>_____________</w:t>
      </w:r>
      <w:r w:rsidR="00530FE6">
        <w:rPr>
          <w:sz w:val="20"/>
          <w:szCs w:val="20"/>
        </w:rPr>
        <w:t>,</w:t>
      </w:r>
      <w:r w:rsidR="00AE1F5F">
        <w:rPr>
          <w:sz w:val="20"/>
          <w:szCs w:val="20"/>
        </w:rPr>
        <w:t xml:space="preserve"> </w:t>
      </w:r>
      <w:proofErr w:type="spellStart"/>
      <w:r w:rsidR="00AE1F5F">
        <w:rPr>
          <w:sz w:val="20"/>
          <w:szCs w:val="20"/>
        </w:rPr>
        <w:t>действующ</w:t>
      </w:r>
      <w:proofErr w:type="spellEnd"/>
      <w:r w:rsidR="00AE1F5F">
        <w:rPr>
          <w:sz w:val="20"/>
          <w:szCs w:val="20"/>
        </w:rPr>
        <w:t>_____</w:t>
      </w:r>
      <w:r w:rsidRPr="00BC45F7">
        <w:rPr>
          <w:sz w:val="20"/>
          <w:szCs w:val="20"/>
        </w:rPr>
        <w:t xml:space="preserve"> на основании </w:t>
      </w:r>
      <w:r w:rsidR="00AE1F5F">
        <w:rPr>
          <w:sz w:val="20"/>
          <w:szCs w:val="20"/>
        </w:rPr>
        <w:t>__________</w:t>
      </w:r>
      <w:r w:rsidRPr="00BC45F7">
        <w:rPr>
          <w:sz w:val="20"/>
          <w:szCs w:val="20"/>
        </w:rPr>
        <w:t>, с другой стороны, вместе именуемые «Стороны» и каждый</w:t>
      </w:r>
      <w:proofErr w:type="gramEnd"/>
      <w:r w:rsidRPr="00BC45F7">
        <w:rPr>
          <w:sz w:val="20"/>
          <w:szCs w:val="20"/>
        </w:rPr>
        <w:t xml:space="preserve"> в отдельности «Сторона», на </w:t>
      </w:r>
      <w:r w:rsidR="00F7452B" w:rsidRPr="00F7452B">
        <w:rPr>
          <w:sz w:val="20"/>
          <w:szCs w:val="20"/>
        </w:rPr>
        <w:t>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C45F7">
        <w:rPr>
          <w:sz w:val="20"/>
          <w:szCs w:val="20"/>
        </w:rPr>
        <w:t>, заключили настоящий Контракт (далее - Контракт) о нижеследующем:</w:t>
      </w:r>
    </w:p>
    <w:p w:rsidR="00C317E8" w:rsidRPr="00BC45F7" w:rsidRDefault="00C317E8" w:rsidP="00C317E8">
      <w:pPr>
        <w:widowControl w:val="0"/>
        <w:autoSpaceDE w:val="0"/>
        <w:autoSpaceDN w:val="0"/>
        <w:adjustRightInd w:val="0"/>
        <w:ind w:firstLine="540"/>
        <w:jc w:val="center"/>
        <w:outlineLvl w:val="1"/>
        <w:rPr>
          <w:b/>
          <w:sz w:val="20"/>
          <w:szCs w:val="20"/>
        </w:rPr>
      </w:pPr>
    </w:p>
    <w:p w:rsidR="00C317E8" w:rsidRPr="00BC45F7" w:rsidRDefault="00C317E8" w:rsidP="00C317E8">
      <w:pPr>
        <w:widowControl w:val="0"/>
        <w:autoSpaceDE w:val="0"/>
        <w:autoSpaceDN w:val="0"/>
        <w:adjustRightInd w:val="0"/>
        <w:ind w:firstLine="540"/>
        <w:jc w:val="center"/>
        <w:outlineLvl w:val="1"/>
        <w:rPr>
          <w:b/>
          <w:sz w:val="20"/>
          <w:szCs w:val="20"/>
        </w:rPr>
      </w:pPr>
      <w:r w:rsidRPr="00BC45F7">
        <w:rPr>
          <w:b/>
          <w:sz w:val="20"/>
          <w:szCs w:val="20"/>
        </w:rPr>
        <w:t>1. Предмет Контракта</w:t>
      </w:r>
    </w:p>
    <w:p w:rsidR="00C317E8" w:rsidRPr="00BC45F7" w:rsidRDefault="00C317E8" w:rsidP="00C317E8">
      <w:pPr>
        <w:widowControl w:val="0"/>
        <w:autoSpaceDE w:val="0"/>
        <w:autoSpaceDN w:val="0"/>
        <w:adjustRightInd w:val="0"/>
        <w:ind w:firstLine="540"/>
        <w:jc w:val="both"/>
        <w:rPr>
          <w:sz w:val="20"/>
          <w:szCs w:val="20"/>
        </w:rPr>
      </w:pPr>
    </w:p>
    <w:p w:rsidR="00A94A70" w:rsidRPr="00BC45F7" w:rsidRDefault="00A94A70" w:rsidP="00A94A70">
      <w:pPr>
        <w:widowControl w:val="0"/>
        <w:autoSpaceDE w:val="0"/>
        <w:autoSpaceDN w:val="0"/>
        <w:adjustRightInd w:val="0"/>
        <w:ind w:firstLine="540"/>
        <w:jc w:val="both"/>
        <w:rPr>
          <w:sz w:val="20"/>
          <w:szCs w:val="20"/>
        </w:rPr>
      </w:pPr>
      <w:bookmarkStart w:id="0" w:name="Par64"/>
      <w:bookmarkEnd w:id="0"/>
      <w:r w:rsidRPr="00BC45F7">
        <w:rPr>
          <w:sz w:val="20"/>
          <w:szCs w:val="20"/>
        </w:rPr>
        <w:t>1.1. По настоящему контракту Поставщик обязуется обеспечивать Заказчику отпуск всех видов моторного топлива</w:t>
      </w:r>
      <w:r w:rsidR="009943E1" w:rsidRPr="009943E1">
        <w:t xml:space="preserve"> </w:t>
      </w:r>
      <w:r w:rsidR="009943E1" w:rsidRPr="009943E1">
        <w:rPr>
          <w:sz w:val="20"/>
          <w:szCs w:val="20"/>
        </w:rPr>
        <w:t>на топливораздаточных колонках посредством отгрузки в бак (емкость) автомобильного транспорта</w:t>
      </w:r>
      <w:r w:rsidRPr="00BC45F7">
        <w:rPr>
          <w:sz w:val="20"/>
          <w:szCs w:val="20"/>
        </w:rPr>
        <w:t xml:space="preserve"> (далее – товар), указанных в Приложении №1 к контракту  через сеть автозаправочных станций Поставщика, указанных в Приложении № 2 (далее по тексту «АЗС»), с использованием пластиковых карт с микрочипом (далее - «Карты»), предоставленных Поставщиком, а Заказчик, в свою очередь, обязуется оплачивать отпускаемый ему товар в порядке и на условиях, установленных контрактом.</w:t>
      </w:r>
    </w:p>
    <w:p w:rsidR="00A94A70" w:rsidRPr="00BC45F7" w:rsidRDefault="00A94A70" w:rsidP="00A94A70">
      <w:pPr>
        <w:widowControl w:val="0"/>
        <w:autoSpaceDE w:val="0"/>
        <w:autoSpaceDN w:val="0"/>
        <w:adjustRightInd w:val="0"/>
        <w:ind w:firstLine="540"/>
        <w:jc w:val="both"/>
        <w:rPr>
          <w:sz w:val="20"/>
          <w:szCs w:val="20"/>
        </w:rPr>
      </w:pPr>
      <w:r w:rsidRPr="00BC45F7">
        <w:rPr>
          <w:sz w:val="20"/>
          <w:szCs w:val="20"/>
        </w:rPr>
        <w:t>1.2. Отпуск товара осуществляется при предъявлении Карты. Карта является техническим средством учета операций получения Заказчиком товара на АЗС и не является платежным средством.</w:t>
      </w:r>
    </w:p>
    <w:p w:rsidR="00A94A70" w:rsidRPr="00BC45F7" w:rsidRDefault="00A94A70" w:rsidP="00A94A70">
      <w:pPr>
        <w:widowControl w:val="0"/>
        <w:autoSpaceDE w:val="0"/>
        <w:autoSpaceDN w:val="0"/>
        <w:adjustRightInd w:val="0"/>
        <w:ind w:firstLine="540"/>
        <w:jc w:val="both"/>
        <w:rPr>
          <w:sz w:val="20"/>
          <w:szCs w:val="20"/>
        </w:rPr>
      </w:pPr>
      <w:r w:rsidRPr="00BC45F7">
        <w:rPr>
          <w:sz w:val="20"/>
          <w:szCs w:val="20"/>
        </w:rPr>
        <w:t>1.3. Право собственности на поставляемый по контракту товар переходит к Заказчику в момент получения товара на АЗС.</w:t>
      </w:r>
    </w:p>
    <w:p w:rsidR="00A94A70" w:rsidRPr="00BC45F7" w:rsidRDefault="00A94A70" w:rsidP="00A94A70">
      <w:pPr>
        <w:widowControl w:val="0"/>
        <w:autoSpaceDE w:val="0"/>
        <w:autoSpaceDN w:val="0"/>
        <w:adjustRightInd w:val="0"/>
        <w:ind w:firstLine="540"/>
        <w:jc w:val="both"/>
        <w:rPr>
          <w:sz w:val="20"/>
          <w:szCs w:val="20"/>
        </w:rPr>
      </w:pPr>
      <w:r w:rsidRPr="00BC45F7">
        <w:rPr>
          <w:sz w:val="20"/>
          <w:szCs w:val="20"/>
        </w:rPr>
        <w:t>1.4. Карты, выданные Поставщиком Заказчику во исполнение контракта, являются собственностью  Поставщика и подлежат возврату Поставщику по окончании срока действия контракта.</w:t>
      </w:r>
    </w:p>
    <w:p w:rsidR="00A94A70" w:rsidRPr="00BC45F7" w:rsidRDefault="00A94A70" w:rsidP="00A94A70">
      <w:pPr>
        <w:widowControl w:val="0"/>
        <w:autoSpaceDE w:val="0"/>
        <w:autoSpaceDN w:val="0"/>
        <w:adjustRightInd w:val="0"/>
        <w:ind w:firstLine="540"/>
        <w:jc w:val="both"/>
        <w:rPr>
          <w:sz w:val="20"/>
          <w:szCs w:val="20"/>
        </w:rPr>
      </w:pPr>
      <w:r w:rsidRPr="00BC45F7">
        <w:rPr>
          <w:sz w:val="20"/>
          <w:szCs w:val="20"/>
        </w:rPr>
        <w:t xml:space="preserve">1.5. Условия </w:t>
      </w:r>
      <w:r w:rsidR="00420E04">
        <w:rPr>
          <w:sz w:val="20"/>
          <w:szCs w:val="20"/>
        </w:rPr>
        <w:t xml:space="preserve"> и место </w:t>
      </w:r>
      <w:r w:rsidRPr="00BC45F7">
        <w:rPr>
          <w:sz w:val="20"/>
          <w:szCs w:val="20"/>
        </w:rPr>
        <w:t xml:space="preserve">отпуска ГСМ: отпуск ГСМ через АЗС, расположенные </w:t>
      </w:r>
      <w:r w:rsidR="00077821">
        <w:rPr>
          <w:sz w:val="20"/>
          <w:szCs w:val="20"/>
        </w:rPr>
        <w:t>в г. Иркутске, Иркутском районе</w:t>
      </w:r>
      <w:r w:rsidRPr="00BC45F7">
        <w:rPr>
          <w:sz w:val="20"/>
          <w:szCs w:val="20"/>
        </w:rPr>
        <w:t>,  ежедневно, круглосуточно</w:t>
      </w:r>
      <w:r w:rsidR="00637814">
        <w:rPr>
          <w:sz w:val="20"/>
          <w:szCs w:val="20"/>
        </w:rPr>
        <w:t xml:space="preserve">, с использованием пластиковых карт с микрочипом, предоставляемых Поставщиком. </w:t>
      </w:r>
    </w:p>
    <w:p w:rsidR="00A94A70" w:rsidRPr="00BC45F7" w:rsidRDefault="00A94A70" w:rsidP="00A94A70">
      <w:pPr>
        <w:widowControl w:val="0"/>
        <w:autoSpaceDE w:val="0"/>
        <w:autoSpaceDN w:val="0"/>
        <w:adjustRightInd w:val="0"/>
        <w:ind w:firstLine="540"/>
        <w:jc w:val="both"/>
        <w:rPr>
          <w:sz w:val="20"/>
          <w:szCs w:val="20"/>
        </w:rPr>
      </w:pPr>
      <w:r w:rsidRPr="00BC45F7">
        <w:rPr>
          <w:sz w:val="20"/>
          <w:szCs w:val="20"/>
        </w:rPr>
        <w:t xml:space="preserve">1.6. Срок поставки товара </w:t>
      </w:r>
      <w:r w:rsidRPr="00BC45F7">
        <w:rPr>
          <w:b/>
          <w:sz w:val="20"/>
          <w:szCs w:val="20"/>
        </w:rPr>
        <w:t xml:space="preserve">– </w:t>
      </w:r>
      <w:r w:rsidR="00022ED3">
        <w:rPr>
          <w:b/>
          <w:sz w:val="20"/>
          <w:szCs w:val="20"/>
        </w:rPr>
        <w:t>3</w:t>
      </w:r>
      <w:r w:rsidRPr="00BC45F7">
        <w:rPr>
          <w:b/>
          <w:sz w:val="20"/>
          <w:szCs w:val="20"/>
        </w:rPr>
        <w:t xml:space="preserve"> </w:t>
      </w:r>
      <w:r w:rsidR="00420705">
        <w:rPr>
          <w:b/>
          <w:sz w:val="20"/>
          <w:szCs w:val="20"/>
        </w:rPr>
        <w:t xml:space="preserve">– 4 </w:t>
      </w:r>
      <w:r w:rsidRPr="00BC45F7">
        <w:rPr>
          <w:b/>
          <w:sz w:val="20"/>
          <w:szCs w:val="20"/>
        </w:rPr>
        <w:t>квартал 202</w:t>
      </w:r>
      <w:r w:rsidR="00131F83">
        <w:rPr>
          <w:b/>
          <w:sz w:val="20"/>
          <w:szCs w:val="20"/>
        </w:rPr>
        <w:t>6</w:t>
      </w:r>
      <w:r w:rsidRPr="00BC45F7">
        <w:rPr>
          <w:b/>
          <w:sz w:val="20"/>
          <w:szCs w:val="20"/>
        </w:rPr>
        <w:t xml:space="preserve"> года.</w:t>
      </w:r>
    </w:p>
    <w:p w:rsidR="00065F7F" w:rsidRPr="00BC45F7" w:rsidRDefault="00065F7F" w:rsidP="00065F7F">
      <w:pPr>
        <w:widowControl w:val="0"/>
        <w:autoSpaceDE w:val="0"/>
        <w:autoSpaceDN w:val="0"/>
        <w:adjustRightInd w:val="0"/>
        <w:ind w:firstLine="540"/>
        <w:jc w:val="both"/>
        <w:rPr>
          <w:b/>
          <w:sz w:val="20"/>
          <w:szCs w:val="20"/>
        </w:rPr>
      </w:pPr>
    </w:p>
    <w:p w:rsidR="00065F7F" w:rsidRPr="00BC45F7" w:rsidRDefault="00065F7F" w:rsidP="00065F7F">
      <w:pPr>
        <w:widowControl w:val="0"/>
        <w:autoSpaceDE w:val="0"/>
        <w:autoSpaceDN w:val="0"/>
        <w:adjustRightInd w:val="0"/>
        <w:ind w:firstLine="540"/>
        <w:jc w:val="center"/>
        <w:rPr>
          <w:b/>
          <w:sz w:val="20"/>
          <w:szCs w:val="20"/>
        </w:rPr>
      </w:pPr>
      <w:r w:rsidRPr="00BC45F7">
        <w:rPr>
          <w:b/>
          <w:sz w:val="20"/>
          <w:szCs w:val="20"/>
        </w:rPr>
        <w:t>2. КАЧЕСТВО ТОВАРА</w:t>
      </w:r>
    </w:p>
    <w:p w:rsidR="00065F7F" w:rsidRPr="00BC45F7" w:rsidRDefault="00065F7F" w:rsidP="00065F7F">
      <w:pPr>
        <w:widowControl w:val="0"/>
        <w:autoSpaceDE w:val="0"/>
        <w:autoSpaceDN w:val="0"/>
        <w:adjustRightInd w:val="0"/>
        <w:ind w:firstLine="540"/>
        <w:jc w:val="center"/>
        <w:rPr>
          <w:sz w:val="20"/>
          <w:szCs w:val="20"/>
        </w:rPr>
      </w:pP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2.1. </w:t>
      </w:r>
      <w:r w:rsidR="0080356D" w:rsidRPr="0080356D">
        <w:rPr>
          <w:sz w:val="20"/>
          <w:szCs w:val="20"/>
        </w:rPr>
        <w:t xml:space="preserve">Качество поставляемого товара должно соответствовать требованиям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(Постановление Правительства РФ от 27 февраля 2008 г. № 118), государственных стандартов (ГОСТ 32513-2013, ГОСТ 32511-2013, Топливо дизельное ЕВРО, ГОСТ </w:t>
      </w:r>
      <w:proofErr w:type="gramStart"/>
      <w:r w:rsidR="0080356D" w:rsidRPr="0080356D">
        <w:rPr>
          <w:sz w:val="20"/>
          <w:szCs w:val="20"/>
        </w:rPr>
        <w:t>Р</w:t>
      </w:r>
      <w:proofErr w:type="gramEnd"/>
      <w:r w:rsidR="0080356D" w:rsidRPr="0080356D">
        <w:rPr>
          <w:sz w:val="20"/>
          <w:szCs w:val="20"/>
        </w:rPr>
        <w:t xml:space="preserve"> 51105-2020, ТР ТС 013/2011), отраслевых стандартов (ОСТ), технических условий (ТУ) и подтверждаться соответствующими документами (сертификатами соответствия (декларацией о соответствии), паспортами качества и т.д.)</w:t>
      </w:r>
      <w:r w:rsidRPr="00BC45F7">
        <w:rPr>
          <w:sz w:val="20"/>
          <w:szCs w:val="20"/>
        </w:rPr>
        <w:t>.</w:t>
      </w:r>
    </w:p>
    <w:p w:rsidR="00065F7F" w:rsidRPr="00BC45F7" w:rsidRDefault="00065F7F" w:rsidP="00065F7F">
      <w:pPr>
        <w:widowControl w:val="0"/>
        <w:autoSpaceDE w:val="0"/>
        <w:autoSpaceDN w:val="0"/>
        <w:adjustRightInd w:val="0"/>
        <w:ind w:firstLine="540"/>
        <w:jc w:val="both"/>
        <w:rPr>
          <w:sz w:val="20"/>
          <w:szCs w:val="20"/>
        </w:rPr>
      </w:pPr>
    </w:p>
    <w:p w:rsidR="00065F7F" w:rsidRPr="00BC45F7" w:rsidRDefault="00065F7F" w:rsidP="00065F7F">
      <w:pPr>
        <w:widowControl w:val="0"/>
        <w:autoSpaceDE w:val="0"/>
        <w:autoSpaceDN w:val="0"/>
        <w:adjustRightInd w:val="0"/>
        <w:ind w:firstLine="540"/>
        <w:jc w:val="center"/>
        <w:rPr>
          <w:b/>
          <w:sz w:val="20"/>
          <w:szCs w:val="20"/>
        </w:rPr>
      </w:pPr>
      <w:r w:rsidRPr="00BC45F7">
        <w:rPr>
          <w:b/>
          <w:sz w:val="20"/>
          <w:szCs w:val="20"/>
        </w:rPr>
        <w:t>3. ПОРЯДОК ПОЛУЧЕНИЯ КАРТ. БЛОКИРОВКА КАРТ</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3.1.Выдача Карт производится Поставщиком на основании письменной заявки  по согласованной сторонами форме. Передача карт оформляется актом приема-передачи по  согласованной сторонами форме заказчика.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3.2. Замена карты вследствие ее механического повреждения либо утраты производится Поставщиком по письменной заявке Заказчика. Стоимость одной Карты оплачивается отдельно, т.к. является дополнительными расходами Заказчика.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3.3. Блокировка Карты (прекращение операций по Карте) производится Поставщиком в случаях:</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w:t>
      </w:r>
      <w:r w:rsidRPr="00BC45F7">
        <w:rPr>
          <w:sz w:val="20"/>
          <w:szCs w:val="20"/>
        </w:rPr>
        <w:tab/>
        <w:t>утраты Карты Заказчиком вследствие ее утери либо кражи;</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w:t>
      </w:r>
      <w:r w:rsidRPr="00BC45F7">
        <w:rPr>
          <w:sz w:val="20"/>
          <w:szCs w:val="20"/>
        </w:rPr>
        <w:tab/>
        <w:t>нарушения Заказчиком порядка оплаты, указанного в пункте 6.</w:t>
      </w:r>
      <w:r w:rsidR="00B44449">
        <w:rPr>
          <w:sz w:val="20"/>
          <w:szCs w:val="20"/>
        </w:rPr>
        <w:t>1</w:t>
      </w:r>
      <w:r w:rsidRPr="00BC45F7">
        <w:rPr>
          <w:sz w:val="20"/>
          <w:szCs w:val="20"/>
        </w:rPr>
        <w:t xml:space="preserve"> контракта.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3.4. Блокировка Карты (прекращение операций по Карте) вследствие ее утраты Заказчиком производится Поставщиком в течение 24 (двадцати четырех) часов – по г. Иркутску,  48 (сорока восьми) часов - по Иркутской области и Республике Бурятия, 72 (семидесяти двух) часов – по остальным регионам с момента получения письменного заявления Заказчика о необходимости такой блокировки. При этом Товары, приобретенные от имени Заказчика с использованием Карты до момента прекращения всех операций с использованием Карты, подлежат оплате Заказчиком на условиях контракта.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3.5. </w:t>
      </w:r>
      <w:proofErr w:type="gramStart"/>
      <w:r w:rsidRPr="00BC45F7">
        <w:rPr>
          <w:sz w:val="20"/>
          <w:szCs w:val="20"/>
        </w:rPr>
        <w:t>Разблокировка Карты (возобновление операций по Карте), заблокированной в соответствии с п. 3.3 Контракта, производится Поставщиком в течение 24 (двадцати четырех) часов – по г. Иркутску,  48 (сорока восьми) часов - по Иркутской области и Республике Бурятия, 72 (семидесяти двух) часов – по остальным регионам с момента получения письменного заявления Заказчика о необходимости возобновление операций по Карте.</w:t>
      </w:r>
      <w:proofErr w:type="gramEnd"/>
    </w:p>
    <w:p w:rsidR="00065F7F" w:rsidRPr="00BC45F7" w:rsidRDefault="00065F7F" w:rsidP="00065F7F">
      <w:pPr>
        <w:widowControl w:val="0"/>
        <w:autoSpaceDE w:val="0"/>
        <w:autoSpaceDN w:val="0"/>
        <w:adjustRightInd w:val="0"/>
        <w:ind w:firstLine="540"/>
        <w:jc w:val="both"/>
        <w:rPr>
          <w:sz w:val="20"/>
          <w:szCs w:val="20"/>
        </w:rPr>
      </w:pPr>
    </w:p>
    <w:p w:rsidR="00065F7F" w:rsidRPr="00BC45F7" w:rsidRDefault="00065F7F" w:rsidP="00065F7F">
      <w:pPr>
        <w:widowControl w:val="0"/>
        <w:autoSpaceDE w:val="0"/>
        <w:autoSpaceDN w:val="0"/>
        <w:adjustRightInd w:val="0"/>
        <w:ind w:firstLine="540"/>
        <w:jc w:val="center"/>
        <w:rPr>
          <w:b/>
          <w:sz w:val="20"/>
          <w:szCs w:val="20"/>
        </w:rPr>
      </w:pPr>
      <w:r w:rsidRPr="00BC45F7">
        <w:rPr>
          <w:b/>
          <w:sz w:val="20"/>
          <w:szCs w:val="20"/>
        </w:rPr>
        <w:t>4.  ПОРЯДОК ПРИЕМКИ ТОВАРА</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4.1. Заказчик вправе получить товар, в соответствии с условиями контракта через сеть АЗС в соответствии с приложением № 2 контракта. Отпуск товара Заказчику осуществляется в пределах согласованного Сторонами лимита заправки, указанного в Приложении № 1 к контракту,   с занесением информац</w:t>
      </w:r>
      <w:proofErr w:type="gramStart"/>
      <w:r w:rsidRPr="00BC45F7">
        <w:rPr>
          <w:sz w:val="20"/>
          <w:szCs w:val="20"/>
        </w:rPr>
        <w:t>ии о е</w:t>
      </w:r>
      <w:proofErr w:type="gramEnd"/>
      <w:r w:rsidRPr="00BC45F7">
        <w:rPr>
          <w:sz w:val="20"/>
          <w:szCs w:val="20"/>
        </w:rPr>
        <w:t>го размере на Карту.</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 xml:space="preserve">4.2. Заказчик получает товар на условиях, предусмотренных контрактом, при условии использования Карты в соответствии с Инструкцией, предъявляемой Поставщиком заказчику. </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4.3. Заказчик заявляет, что любое лицо, являющееся фактическим держателем Карты (далее по тексту именуется как «Держатель карты»), переданной Поставщиком Заказчику во исполнение контракта,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4.4. Получение Заказчиком товара на АЗС в рамках контракта подтверждает терминальный чек, автоматически распечатываемый на оборудовании, установленном на АЗС. Терминальный чек выдается при получении нефтепродуктов на АЗС Держателю карты, второй экземпляр чека остается на АЗС. В случае возникновения спорных ситуаций Заказчик вправе предоставить Поставщику копию чека.</w:t>
      </w:r>
    </w:p>
    <w:p w:rsidR="00524D9A" w:rsidRPr="00BC45F7" w:rsidRDefault="00206DAF" w:rsidP="00B72BDD">
      <w:pPr>
        <w:widowControl w:val="0"/>
        <w:autoSpaceDE w:val="0"/>
        <w:autoSpaceDN w:val="0"/>
        <w:adjustRightInd w:val="0"/>
        <w:ind w:firstLine="540"/>
        <w:jc w:val="both"/>
        <w:rPr>
          <w:sz w:val="20"/>
          <w:szCs w:val="20"/>
        </w:rPr>
      </w:pPr>
      <w:r w:rsidRPr="00BC45F7">
        <w:rPr>
          <w:sz w:val="20"/>
          <w:szCs w:val="20"/>
        </w:rPr>
        <w:t>4.5</w:t>
      </w:r>
      <w:r w:rsidR="00B72BDD" w:rsidRPr="00BC45F7">
        <w:rPr>
          <w:sz w:val="20"/>
          <w:szCs w:val="20"/>
        </w:rPr>
        <w:t xml:space="preserve">. Приемка Товара по количеству производится с помощью </w:t>
      </w:r>
      <w:r w:rsidR="00B44449">
        <w:rPr>
          <w:sz w:val="20"/>
          <w:szCs w:val="20"/>
        </w:rPr>
        <w:t xml:space="preserve">Товарной накладной / Универсального передаточного документа (далее – документ о приемке) </w:t>
      </w:r>
      <w:r w:rsidR="00B72BDD" w:rsidRPr="00BC45F7">
        <w:rPr>
          <w:sz w:val="20"/>
          <w:szCs w:val="20"/>
        </w:rPr>
        <w:t xml:space="preserve">и включает в себя  проверку количества и номенклатуры поставленного Товара на соответствие Спецификации (Приложение № 1 к Контракту) и терминальным чекам. </w:t>
      </w:r>
    </w:p>
    <w:p w:rsidR="00206DAF" w:rsidRPr="00BC45F7" w:rsidRDefault="00B72BDD" w:rsidP="00B72BDD">
      <w:pPr>
        <w:widowControl w:val="0"/>
        <w:autoSpaceDE w:val="0"/>
        <w:autoSpaceDN w:val="0"/>
        <w:adjustRightInd w:val="0"/>
        <w:ind w:firstLine="540"/>
        <w:jc w:val="both"/>
        <w:rPr>
          <w:sz w:val="20"/>
          <w:szCs w:val="20"/>
        </w:rPr>
      </w:pPr>
      <w:r w:rsidRPr="00BC45F7">
        <w:rPr>
          <w:sz w:val="20"/>
          <w:szCs w:val="20"/>
        </w:rPr>
        <w:t xml:space="preserve">Приемка осуществляется в течение </w:t>
      </w:r>
      <w:r w:rsidR="00B44449">
        <w:rPr>
          <w:sz w:val="20"/>
          <w:szCs w:val="20"/>
        </w:rPr>
        <w:t>3</w:t>
      </w:r>
      <w:r w:rsidRPr="00BC45F7">
        <w:rPr>
          <w:b/>
          <w:sz w:val="20"/>
          <w:szCs w:val="20"/>
        </w:rPr>
        <w:t xml:space="preserve"> (</w:t>
      </w:r>
      <w:r w:rsidR="00B44449">
        <w:rPr>
          <w:b/>
          <w:sz w:val="20"/>
          <w:szCs w:val="20"/>
        </w:rPr>
        <w:t>трех</w:t>
      </w:r>
      <w:r w:rsidRPr="00BC45F7">
        <w:rPr>
          <w:b/>
          <w:sz w:val="20"/>
          <w:szCs w:val="20"/>
        </w:rPr>
        <w:t>) рабочих дней</w:t>
      </w:r>
      <w:r w:rsidRPr="00BC45F7">
        <w:rPr>
          <w:sz w:val="20"/>
          <w:szCs w:val="20"/>
        </w:rPr>
        <w:t>.</w:t>
      </w:r>
    </w:p>
    <w:p w:rsidR="00206DAF" w:rsidRPr="00BC45F7" w:rsidRDefault="00206DAF" w:rsidP="00B72BDD">
      <w:pPr>
        <w:widowControl w:val="0"/>
        <w:autoSpaceDE w:val="0"/>
        <w:autoSpaceDN w:val="0"/>
        <w:adjustRightInd w:val="0"/>
        <w:ind w:firstLine="540"/>
        <w:jc w:val="both"/>
        <w:rPr>
          <w:sz w:val="20"/>
          <w:szCs w:val="20"/>
        </w:rPr>
      </w:pPr>
      <w:r w:rsidRPr="00BC45F7">
        <w:rPr>
          <w:sz w:val="20"/>
          <w:szCs w:val="20"/>
        </w:rPr>
        <w:t xml:space="preserve">4.6. </w:t>
      </w:r>
      <w:r w:rsidR="00B72BDD" w:rsidRPr="00BC45F7">
        <w:rPr>
          <w:sz w:val="20"/>
          <w:szCs w:val="20"/>
        </w:rPr>
        <w:t>Поставленный Заказчику товар, не соответствующий требованиям Контракта, считается не поставленным и не подлежит оплате.</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4.7.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 xml:space="preserve">4.8. </w:t>
      </w:r>
      <w:proofErr w:type="gramStart"/>
      <w:r w:rsidRPr="00BC45F7">
        <w:rPr>
          <w:sz w:val="20"/>
          <w:szCs w:val="20"/>
        </w:rPr>
        <w:t>Заказчик, обнаруживший после приемки Товара его несоответствие по качеству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в течение 5 (пяти) рабочих дней, с момента выяснения такого несоответствия, направляет Поставщику мотивированный отказ от приемки поставленного Товара (далее – Претензия), с указанием причин отказа, выявленных недостатков и</w:t>
      </w:r>
      <w:proofErr w:type="gramEnd"/>
      <w:r w:rsidRPr="00BC45F7">
        <w:rPr>
          <w:sz w:val="20"/>
          <w:szCs w:val="20"/>
        </w:rPr>
        <w:t xml:space="preserve"> сроков их устранения, в том числе, о замене ненадлежащего Товара. </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Поставщик обязан устранить выявленные недостатки без взимания платы в срок, указанный в Претензии.</w:t>
      </w:r>
    </w:p>
    <w:p w:rsidR="00206DAF" w:rsidRPr="00BC45F7" w:rsidRDefault="00206DAF" w:rsidP="00206DAF">
      <w:pPr>
        <w:widowControl w:val="0"/>
        <w:autoSpaceDE w:val="0"/>
        <w:autoSpaceDN w:val="0"/>
        <w:adjustRightInd w:val="0"/>
        <w:ind w:firstLine="540"/>
        <w:jc w:val="both"/>
        <w:rPr>
          <w:sz w:val="20"/>
          <w:szCs w:val="20"/>
        </w:rPr>
      </w:pPr>
      <w:r w:rsidRPr="00BC45F7">
        <w:rPr>
          <w:sz w:val="20"/>
          <w:szCs w:val="20"/>
        </w:rPr>
        <w:t xml:space="preserve">4.9. Заказчик в течение 2 (двух) рабочих дней </w:t>
      </w:r>
      <w:proofErr w:type="gramStart"/>
      <w:r w:rsidRPr="00BC45F7">
        <w:rPr>
          <w:sz w:val="20"/>
          <w:szCs w:val="20"/>
        </w:rPr>
        <w:t>с даты получения</w:t>
      </w:r>
      <w:proofErr w:type="gramEnd"/>
      <w:r w:rsidRPr="00BC45F7">
        <w:rPr>
          <w:sz w:val="20"/>
          <w:szCs w:val="20"/>
        </w:rPr>
        <w:t xml:space="preserve"> письменного уведомления  об устранении замечаний, указанных в Претензии, обязан обеспечить приемку Товара.</w:t>
      </w:r>
    </w:p>
    <w:p w:rsidR="00206DAF" w:rsidRPr="00BC45F7" w:rsidRDefault="00206DAF" w:rsidP="00206DAF">
      <w:pPr>
        <w:autoSpaceDE w:val="0"/>
        <w:autoSpaceDN w:val="0"/>
        <w:adjustRightInd w:val="0"/>
        <w:ind w:firstLine="540"/>
        <w:jc w:val="both"/>
        <w:rPr>
          <w:sz w:val="20"/>
          <w:szCs w:val="20"/>
        </w:rPr>
      </w:pPr>
      <w:r w:rsidRPr="00BC45F7">
        <w:rPr>
          <w:sz w:val="20"/>
          <w:szCs w:val="20"/>
        </w:rPr>
        <w:t>4.10. При исполнении Контракта</w:t>
      </w:r>
      <w:r w:rsidRPr="00BC45F7">
        <w:rPr>
          <w:b/>
          <w:bCs/>
          <w:sz w:val="20"/>
          <w:szCs w:val="20"/>
        </w:rPr>
        <w:t xml:space="preserve"> </w:t>
      </w:r>
      <w:r w:rsidRPr="00BC45F7">
        <w:rPr>
          <w:bCs/>
          <w:sz w:val="20"/>
          <w:szCs w:val="20"/>
        </w:rPr>
        <w:t xml:space="preserve">(за исключением случаев, которые предусмотрены нормативными правовыми актами, принятыми в соответствии с </w:t>
      </w:r>
      <w:hyperlink r:id="rId9" w:history="1">
        <w:r w:rsidRPr="00BC45F7">
          <w:rPr>
            <w:rStyle w:val="af0"/>
            <w:bCs/>
            <w:sz w:val="20"/>
            <w:szCs w:val="20"/>
          </w:rPr>
          <w:t>частью 6 статьи 14</w:t>
        </w:r>
      </w:hyperlink>
      <w:r w:rsidRPr="00BC45F7">
        <w:rPr>
          <w:bCs/>
          <w:sz w:val="20"/>
          <w:szCs w:val="20"/>
        </w:rPr>
        <w:t xml:space="preserve"> Федерального закона №44ФЗ)</w:t>
      </w:r>
      <w:r w:rsidRPr="00BC45F7">
        <w:rPr>
          <w:sz w:val="20"/>
          <w:szCs w:val="20"/>
        </w:rPr>
        <w:t xml:space="preserve"> по согласованию Заказчика с Поставщиком допускается поставка Товара, качество и функциональные характеристики (потребительские свойства) которого являются улучшенными по сравнению с качеством и </w:t>
      </w:r>
      <w:hyperlink r:id="rId10" w:anchor="Par465" w:history="1">
        <w:r w:rsidRPr="00BC45F7">
          <w:rPr>
            <w:rStyle w:val="af0"/>
            <w:sz w:val="20"/>
            <w:szCs w:val="20"/>
          </w:rPr>
          <w:t>характеристиками</w:t>
        </w:r>
      </w:hyperlink>
      <w:r w:rsidRPr="00BC45F7">
        <w:rPr>
          <w:sz w:val="20"/>
          <w:szCs w:val="20"/>
        </w:rPr>
        <w:t xml:space="preserve"> товара, указанными в контракте. В этом случае изменение Контракта оформляется в порядке, установленном в п. 11.2 Контракта.</w:t>
      </w:r>
    </w:p>
    <w:p w:rsidR="00A613DD" w:rsidRPr="00D02C80" w:rsidRDefault="00206DAF" w:rsidP="00A613DD">
      <w:pPr>
        <w:autoSpaceDE w:val="0"/>
        <w:autoSpaceDN w:val="0"/>
        <w:adjustRightInd w:val="0"/>
        <w:ind w:firstLine="540"/>
        <w:jc w:val="both"/>
        <w:rPr>
          <w:sz w:val="20"/>
          <w:szCs w:val="20"/>
        </w:rPr>
      </w:pPr>
      <w:r w:rsidRPr="00BC45F7">
        <w:rPr>
          <w:sz w:val="20"/>
          <w:szCs w:val="20"/>
        </w:rPr>
        <w:t xml:space="preserve">4.11. </w:t>
      </w:r>
      <w:r w:rsidR="00A613DD" w:rsidRPr="00BC45F7">
        <w:rPr>
          <w:sz w:val="20"/>
          <w:szCs w:val="20"/>
        </w:rPr>
        <w:t xml:space="preserve">Приемка результатов исполнения Контракта, отдельного этапа исполнения Контракта осуществляется в порядке и в сроки, которые установлены Контрактом, статьей 94 Закона о контрактной системе, и оформляется </w:t>
      </w:r>
      <w:r w:rsidR="00A613DD" w:rsidRPr="00D02C80">
        <w:rPr>
          <w:sz w:val="20"/>
          <w:szCs w:val="20"/>
        </w:rPr>
        <w:t>документом о приемке в электронной форме.</w:t>
      </w:r>
    </w:p>
    <w:p w:rsidR="00864EEC" w:rsidRPr="00AE1F5F" w:rsidRDefault="00A613DD" w:rsidP="00F46ED1">
      <w:pPr>
        <w:widowControl w:val="0"/>
        <w:autoSpaceDE w:val="0"/>
        <w:autoSpaceDN w:val="0"/>
        <w:adjustRightInd w:val="0"/>
        <w:ind w:firstLine="540"/>
        <w:jc w:val="both"/>
        <w:rPr>
          <w:sz w:val="20"/>
          <w:szCs w:val="20"/>
        </w:rPr>
      </w:pPr>
      <w:r w:rsidRPr="00AE1F5F">
        <w:rPr>
          <w:sz w:val="20"/>
          <w:szCs w:val="20"/>
        </w:rPr>
        <w:t xml:space="preserve">4.12. Поставщик </w:t>
      </w:r>
      <w:r w:rsidR="00864EEC" w:rsidRPr="00AE1F5F">
        <w:rPr>
          <w:b/>
          <w:sz w:val="20"/>
          <w:szCs w:val="20"/>
        </w:rPr>
        <w:t>еженедельно</w:t>
      </w:r>
      <w:r w:rsidRPr="00AE1F5F">
        <w:rPr>
          <w:sz w:val="20"/>
          <w:szCs w:val="20"/>
        </w:rPr>
        <w:t xml:space="preserve">, </w:t>
      </w:r>
      <w:r w:rsidR="00864EEC" w:rsidRPr="00AE1F5F">
        <w:rPr>
          <w:sz w:val="20"/>
          <w:szCs w:val="20"/>
        </w:rPr>
        <w:t>направляет заказчику следующие документы:</w:t>
      </w:r>
    </w:p>
    <w:p w:rsidR="00864EEC" w:rsidRPr="00AE1F5F" w:rsidRDefault="00864EEC" w:rsidP="00F46ED1">
      <w:pPr>
        <w:widowControl w:val="0"/>
        <w:autoSpaceDE w:val="0"/>
        <w:autoSpaceDN w:val="0"/>
        <w:adjustRightInd w:val="0"/>
        <w:ind w:firstLine="540"/>
        <w:jc w:val="both"/>
        <w:rPr>
          <w:sz w:val="20"/>
          <w:szCs w:val="20"/>
        </w:rPr>
      </w:pPr>
      <w:r w:rsidRPr="00AE1F5F">
        <w:rPr>
          <w:sz w:val="20"/>
          <w:szCs w:val="20"/>
        </w:rPr>
        <w:t>- счет</w:t>
      </w:r>
    </w:p>
    <w:p w:rsidR="00065F7F" w:rsidRDefault="00864EEC" w:rsidP="00F46ED1">
      <w:pPr>
        <w:widowControl w:val="0"/>
        <w:autoSpaceDE w:val="0"/>
        <w:autoSpaceDN w:val="0"/>
        <w:adjustRightInd w:val="0"/>
        <w:ind w:firstLine="540"/>
        <w:jc w:val="both"/>
        <w:rPr>
          <w:sz w:val="20"/>
          <w:szCs w:val="20"/>
        </w:rPr>
      </w:pPr>
      <w:r w:rsidRPr="00AE1F5F">
        <w:rPr>
          <w:sz w:val="20"/>
          <w:szCs w:val="20"/>
        </w:rPr>
        <w:t>-товарная накладная / универсальный передаточный документ</w:t>
      </w:r>
      <w:r w:rsidR="00741307" w:rsidRPr="00AE1F5F">
        <w:rPr>
          <w:sz w:val="20"/>
          <w:szCs w:val="20"/>
        </w:rPr>
        <w:t>.</w:t>
      </w:r>
    </w:p>
    <w:p w:rsidR="005B43DC" w:rsidRPr="00D02C80" w:rsidRDefault="005B43DC" w:rsidP="005B43DC">
      <w:pPr>
        <w:widowControl w:val="0"/>
        <w:autoSpaceDE w:val="0"/>
        <w:autoSpaceDN w:val="0"/>
        <w:adjustRightInd w:val="0"/>
        <w:ind w:firstLine="540"/>
        <w:jc w:val="both"/>
        <w:rPr>
          <w:bCs/>
          <w:sz w:val="20"/>
          <w:szCs w:val="20"/>
        </w:rPr>
      </w:pPr>
      <w:r w:rsidRPr="00BC45F7">
        <w:rPr>
          <w:bCs/>
          <w:sz w:val="20"/>
          <w:szCs w:val="20"/>
          <w:u w:val="single"/>
        </w:rPr>
        <w:t>4.13</w:t>
      </w:r>
      <w:r w:rsidRPr="00BC45F7">
        <w:rPr>
          <w:bCs/>
          <w:color w:val="FF0000"/>
          <w:sz w:val="20"/>
          <w:szCs w:val="20"/>
        </w:rPr>
        <w:t xml:space="preserve">. </w:t>
      </w:r>
      <w:r w:rsidRPr="00D02C80">
        <w:rPr>
          <w:bCs/>
          <w:sz w:val="20"/>
          <w:szCs w:val="20"/>
        </w:rPr>
        <w:t>В т</w:t>
      </w:r>
      <w:r w:rsidR="008D30E3">
        <w:rPr>
          <w:bCs/>
          <w:sz w:val="20"/>
          <w:szCs w:val="20"/>
        </w:rPr>
        <w:t xml:space="preserve">ечение срока, не превышающего </w:t>
      </w:r>
      <w:r w:rsidR="00B44449">
        <w:rPr>
          <w:bCs/>
          <w:sz w:val="20"/>
          <w:szCs w:val="20"/>
        </w:rPr>
        <w:t>3</w:t>
      </w:r>
      <w:r w:rsidRPr="00D02C80">
        <w:rPr>
          <w:bCs/>
          <w:sz w:val="20"/>
          <w:szCs w:val="20"/>
        </w:rPr>
        <w:t xml:space="preserve"> (</w:t>
      </w:r>
      <w:r w:rsidR="00B44449">
        <w:rPr>
          <w:bCs/>
          <w:sz w:val="20"/>
          <w:szCs w:val="20"/>
        </w:rPr>
        <w:t>трех</w:t>
      </w:r>
      <w:r w:rsidRPr="00D02C80">
        <w:rPr>
          <w:bCs/>
          <w:sz w:val="20"/>
          <w:szCs w:val="20"/>
        </w:rPr>
        <w:t>) рабочих</w:t>
      </w:r>
      <w:r w:rsidR="00B44449">
        <w:rPr>
          <w:bCs/>
          <w:sz w:val="20"/>
          <w:szCs w:val="20"/>
        </w:rPr>
        <w:t xml:space="preserve"> дней</w:t>
      </w:r>
      <w:r w:rsidRPr="00D02C80">
        <w:rPr>
          <w:bCs/>
          <w:sz w:val="20"/>
          <w:szCs w:val="20"/>
        </w:rPr>
        <w:t xml:space="preserve">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rsidR="00EB3633" w:rsidRPr="00D02C80" w:rsidRDefault="00EB3633" w:rsidP="00EB3633">
      <w:pPr>
        <w:widowControl w:val="0"/>
        <w:autoSpaceDE w:val="0"/>
        <w:autoSpaceDN w:val="0"/>
        <w:adjustRightInd w:val="0"/>
        <w:ind w:firstLine="540"/>
        <w:jc w:val="both"/>
        <w:rPr>
          <w:bCs/>
          <w:sz w:val="20"/>
          <w:szCs w:val="20"/>
        </w:rPr>
      </w:pPr>
      <w:r w:rsidRPr="00D02C80">
        <w:rPr>
          <w:bCs/>
          <w:sz w:val="20"/>
          <w:szCs w:val="20"/>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разделом 4 Контракта.</w:t>
      </w:r>
    </w:p>
    <w:p w:rsidR="00EB3633" w:rsidRDefault="00EB3633" w:rsidP="00EB3633">
      <w:pPr>
        <w:widowControl w:val="0"/>
        <w:autoSpaceDE w:val="0"/>
        <w:autoSpaceDN w:val="0"/>
        <w:adjustRightInd w:val="0"/>
        <w:ind w:firstLine="540"/>
        <w:jc w:val="both"/>
        <w:rPr>
          <w:bCs/>
          <w:sz w:val="20"/>
          <w:szCs w:val="20"/>
        </w:rPr>
      </w:pPr>
      <w:r w:rsidRPr="00D02C80">
        <w:rPr>
          <w:bCs/>
          <w:sz w:val="20"/>
          <w:szCs w:val="20"/>
        </w:rPr>
        <w:t xml:space="preserve">Датой приемки поставленного товара считается дата </w:t>
      </w:r>
      <w:r w:rsidR="00B44449">
        <w:rPr>
          <w:bCs/>
          <w:sz w:val="20"/>
          <w:szCs w:val="20"/>
        </w:rPr>
        <w:t>подписания документа о приемке заказчиком</w:t>
      </w:r>
      <w:r w:rsidRPr="00D02C80">
        <w:rPr>
          <w:bCs/>
          <w:sz w:val="20"/>
          <w:szCs w:val="20"/>
        </w:rPr>
        <w:t>.</w:t>
      </w:r>
    </w:p>
    <w:p w:rsidR="005B43DC" w:rsidRPr="00BC45F7" w:rsidRDefault="005B43DC" w:rsidP="00A613DD">
      <w:pPr>
        <w:autoSpaceDE w:val="0"/>
        <w:autoSpaceDN w:val="0"/>
        <w:adjustRightInd w:val="0"/>
        <w:ind w:firstLine="540"/>
        <w:jc w:val="both"/>
        <w:rPr>
          <w:color w:val="FF0000"/>
          <w:sz w:val="20"/>
          <w:szCs w:val="20"/>
        </w:rPr>
      </w:pPr>
    </w:p>
    <w:p w:rsidR="00065F7F" w:rsidRPr="00BC45F7" w:rsidRDefault="00065F7F" w:rsidP="00065F7F">
      <w:pPr>
        <w:widowControl w:val="0"/>
        <w:autoSpaceDE w:val="0"/>
        <w:autoSpaceDN w:val="0"/>
        <w:adjustRightInd w:val="0"/>
        <w:ind w:firstLine="540"/>
        <w:jc w:val="center"/>
        <w:rPr>
          <w:b/>
          <w:sz w:val="20"/>
          <w:szCs w:val="20"/>
        </w:rPr>
      </w:pPr>
      <w:r w:rsidRPr="00BC45F7">
        <w:rPr>
          <w:b/>
          <w:sz w:val="20"/>
          <w:szCs w:val="20"/>
        </w:rPr>
        <w:t>5. ПРАВА И ОБЯЗАННОСТИ СТОРОН</w:t>
      </w:r>
    </w:p>
    <w:p w:rsidR="00065F7F" w:rsidRPr="002070E5" w:rsidRDefault="00065F7F" w:rsidP="00065F7F">
      <w:pPr>
        <w:widowControl w:val="0"/>
        <w:autoSpaceDE w:val="0"/>
        <w:autoSpaceDN w:val="0"/>
        <w:adjustRightInd w:val="0"/>
        <w:ind w:firstLine="540"/>
        <w:jc w:val="both"/>
        <w:rPr>
          <w:b/>
          <w:sz w:val="20"/>
          <w:szCs w:val="20"/>
        </w:rPr>
      </w:pPr>
      <w:r w:rsidRPr="002070E5">
        <w:rPr>
          <w:b/>
          <w:sz w:val="20"/>
          <w:szCs w:val="20"/>
        </w:rPr>
        <w:t>5.1. Заказчик вправе:</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со Спецификацией и Контрактом.</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lastRenderedPageBreak/>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5.1.4. Запрашивать у Поставщика информацию о ходе исполнения обязательств по Контракту.</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5.1.5. Осуществлять </w:t>
      </w:r>
      <w:proofErr w:type="gramStart"/>
      <w:r w:rsidRPr="00BC45F7">
        <w:rPr>
          <w:sz w:val="20"/>
          <w:szCs w:val="20"/>
        </w:rPr>
        <w:t>контроль за</w:t>
      </w:r>
      <w:proofErr w:type="gramEnd"/>
      <w:r w:rsidRPr="00BC45F7">
        <w:rPr>
          <w:sz w:val="20"/>
          <w:szCs w:val="20"/>
        </w:rPr>
        <w:t xml:space="preserve"> качеством, порядком и сроками поставки Товара, давать указания о способе поставки Товара, не вмешиваясь в  оперативно-хозяйственную деятельность Поставщика.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5.1.7. Принять решение об одностороннем отказе от исполнения Контракта в соответствии положениями частей 8 - 25 статьи 95 Закона № 44-ФЗ.</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5.1.8. По соглашению с Поставщиком изменить существенные условия Контракта в случаях, установленных Законом №44-ФЗ.</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5.1.9. Определять случаи обязательного проведения экспертами, экспертными организациями экспертизы Товара, за исключением случаев определенных Законом №44-ФЗ.</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5.1.10. </w:t>
      </w:r>
      <w:proofErr w:type="gramStart"/>
      <w:r w:rsidR="001D16FF" w:rsidRPr="00BC45F7">
        <w:rPr>
          <w:sz w:val="20"/>
          <w:szCs w:val="20"/>
        </w:rPr>
        <w:t xml:space="preserve">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D02C80">
        <w:rPr>
          <w:sz w:val="20"/>
          <w:szCs w:val="20"/>
        </w:rPr>
        <w:t xml:space="preserve">вправе </w:t>
      </w:r>
      <w:r w:rsidR="001D16FF" w:rsidRPr="00BC45F7">
        <w:rPr>
          <w:sz w:val="20"/>
          <w:szCs w:val="20"/>
        </w:rPr>
        <w:t>произв</w:t>
      </w:r>
      <w:r w:rsidR="00D02C80">
        <w:rPr>
          <w:sz w:val="20"/>
          <w:szCs w:val="20"/>
        </w:rPr>
        <w:t>ести</w:t>
      </w:r>
      <w:r w:rsidR="001D16FF" w:rsidRPr="00BC45F7">
        <w:rPr>
          <w:sz w:val="20"/>
          <w:szCs w:val="20"/>
        </w:rPr>
        <w:t xml:space="preserve"> оплату по контракту  за вычетом соответствующего размера неустойки (штрафа, пеней).  </w:t>
      </w:r>
      <w:proofErr w:type="gramEnd"/>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5.1.11. Пользоваться иными правами, установленными Контрактом и законодательством Российской Федерации</w:t>
      </w:r>
    </w:p>
    <w:p w:rsidR="00065F7F" w:rsidRPr="002070E5" w:rsidRDefault="00065F7F" w:rsidP="00065F7F">
      <w:pPr>
        <w:widowControl w:val="0"/>
        <w:autoSpaceDE w:val="0"/>
        <w:autoSpaceDN w:val="0"/>
        <w:adjustRightInd w:val="0"/>
        <w:ind w:firstLine="540"/>
        <w:jc w:val="both"/>
        <w:rPr>
          <w:b/>
          <w:sz w:val="20"/>
          <w:szCs w:val="20"/>
        </w:rPr>
      </w:pPr>
      <w:r w:rsidRPr="002070E5">
        <w:rPr>
          <w:b/>
          <w:sz w:val="20"/>
          <w:szCs w:val="20"/>
        </w:rPr>
        <w:t>5.2. Заказчик обязан:</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5.2.1. Передавать Карты уполномоченным лицам для получения товара на АЗС;</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5.2.2. Получать товар на АЗС в количестве, не превышающем установленный ему лимит; провести экспертизу для проверки поставленного Поставщиком Товара, предусмотренного Контрактом, в части их соответствия условиям Контракта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5.2.3. В период действия контракта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5.2.4. Соблюдать правила пользования Картой в соответствии с Инструкцией, предъявляемой Поставщиком;</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5.2.5. Своевременно осуществлять перечисление денежных средств на расчетный счет Поставщика для оплаты получаемого товара;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5.2.6.  В случае утраты или возникновения опасности несанкционированного использовании Карты незамедлительно письменно уведомить об этом Поставщика.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w:t>
      </w:r>
      <w:r w:rsidR="00991786">
        <w:rPr>
          <w:sz w:val="20"/>
          <w:szCs w:val="20"/>
        </w:rPr>
        <w:t>7</w:t>
      </w:r>
      <w:r w:rsidRPr="00BC45F7">
        <w:rPr>
          <w:sz w:val="20"/>
          <w:szCs w:val="20"/>
        </w:rPr>
        <w:t xml:space="preserve">. В срок не позднее 5 (пяти) рабочих дней </w:t>
      </w:r>
      <w:proofErr w:type="gramStart"/>
      <w:r w:rsidRPr="00BC45F7">
        <w:rPr>
          <w:sz w:val="20"/>
          <w:szCs w:val="20"/>
        </w:rPr>
        <w:t>с даты прекращения</w:t>
      </w:r>
      <w:proofErr w:type="gramEnd"/>
      <w:r w:rsidRPr="00BC45F7">
        <w:rPr>
          <w:sz w:val="20"/>
          <w:szCs w:val="20"/>
        </w:rPr>
        <w:t xml:space="preserve"> контракта, вернуть Поставщику переданные Карты либо оплатить их стоимость по цене </w:t>
      </w:r>
      <w:r w:rsidR="00750DB2">
        <w:rPr>
          <w:sz w:val="20"/>
          <w:szCs w:val="20"/>
        </w:rPr>
        <w:t>согласованной с Поставщиком</w:t>
      </w:r>
      <w:r w:rsidRPr="00BC45F7">
        <w:rPr>
          <w:sz w:val="20"/>
          <w:szCs w:val="20"/>
        </w:rPr>
        <w:t>.</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w:t>
      </w:r>
      <w:r w:rsidR="00991786">
        <w:rPr>
          <w:sz w:val="20"/>
          <w:szCs w:val="20"/>
        </w:rPr>
        <w:t>8</w:t>
      </w:r>
      <w:r w:rsidRPr="00BC45F7">
        <w:rPr>
          <w:sz w:val="20"/>
          <w:szCs w:val="20"/>
        </w:rPr>
        <w:t xml:space="preserve">.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5.2.</w:t>
      </w:r>
      <w:r w:rsidR="00991786">
        <w:rPr>
          <w:sz w:val="20"/>
          <w:szCs w:val="20"/>
        </w:rPr>
        <w:t>9</w:t>
      </w:r>
      <w:r w:rsidRPr="00BC45F7">
        <w:rPr>
          <w:sz w:val="20"/>
          <w:szCs w:val="20"/>
        </w:rPr>
        <w:t>. При получении от Поставщика уведомления о приостановлении поставки Товаров в случае, указанном в подпункте 5.4.9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rsidR="002070E5" w:rsidRPr="002070E5" w:rsidRDefault="00065F7F" w:rsidP="002070E5">
      <w:pPr>
        <w:widowControl w:val="0"/>
        <w:autoSpaceDE w:val="0"/>
        <w:autoSpaceDN w:val="0"/>
        <w:adjustRightInd w:val="0"/>
        <w:ind w:firstLine="540"/>
        <w:jc w:val="both"/>
        <w:rPr>
          <w:i/>
          <w:sz w:val="20"/>
          <w:szCs w:val="20"/>
        </w:rPr>
      </w:pPr>
      <w:r w:rsidRPr="00BC45F7">
        <w:rPr>
          <w:sz w:val="20"/>
          <w:szCs w:val="20"/>
        </w:rPr>
        <w:t>5.2.1</w:t>
      </w:r>
      <w:r w:rsidR="00991786">
        <w:rPr>
          <w:sz w:val="20"/>
          <w:szCs w:val="20"/>
        </w:rPr>
        <w:t>0</w:t>
      </w:r>
      <w:r w:rsidRPr="00624B73">
        <w:rPr>
          <w:color w:val="FF0000"/>
          <w:sz w:val="20"/>
          <w:szCs w:val="20"/>
        </w:rPr>
        <w:t xml:space="preserve">.  </w:t>
      </w:r>
      <w:r w:rsidR="002070E5" w:rsidRPr="002070E5">
        <w:rPr>
          <w:i/>
          <w:sz w:val="20"/>
          <w:szCs w:val="20"/>
        </w:rPr>
        <w:t xml:space="preserve">Заказчик обязан на регулярной основе осуществлять </w:t>
      </w:r>
      <w:proofErr w:type="gramStart"/>
      <w:r w:rsidR="002070E5" w:rsidRPr="002070E5">
        <w:rPr>
          <w:i/>
          <w:sz w:val="20"/>
          <w:szCs w:val="20"/>
        </w:rPr>
        <w:t>контроль за</w:t>
      </w:r>
      <w:proofErr w:type="gramEnd"/>
      <w:r w:rsidR="002070E5" w:rsidRPr="002070E5">
        <w:rPr>
          <w:i/>
          <w:sz w:val="20"/>
          <w:szCs w:val="20"/>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2070E5" w:rsidRPr="002070E5" w:rsidRDefault="002070E5" w:rsidP="002070E5">
      <w:pPr>
        <w:widowControl w:val="0"/>
        <w:autoSpaceDE w:val="0"/>
        <w:autoSpaceDN w:val="0"/>
        <w:adjustRightInd w:val="0"/>
        <w:ind w:firstLine="540"/>
        <w:jc w:val="both"/>
        <w:rPr>
          <w:i/>
          <w:sz w:val="20"/>
          <w:szCs w:val="20"/>
        </w:rPr>
      </w:pPr>
      <w:r w:rsidRPr="002070E5">
        <w:rPr>
          <w:i/>
          <w:sz w:val="20"/>
          <w:szCs w:val="20"/>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направляет поставщику требование об устранении недостатков (претензию) с указанием срока для устранения выявленных недостатков.</w:t>
      </w:r>
    </w:p>
    <w:p w:rsidR="002070E5" w:rsidRPr="002070E5" w:rsidRDefault="002070E5" w:rsidP="002070E5">
      <w:pPr>
        <w:widowControl w:val="0"/>
        <w:autoSpaceDE w:val="0"/>
        <w:autoSpaceDN w:val="0"/>
        <w:adjustRightInd w:val="0"/>
        <w:ind w:firstLine="540"/>
        <w:jc w:val="both"/>
        <w:rPr>
          <w:i/>
          <w:sz w:val="20"/>
          <w:szCs w:val="20"/>
        </w:rPr>
      </w:pPr>
      <w:r w:rsidRPr="002070E5">
        <w:rPr>
          <w:i/>
          <w:sz w:val="20"/>
          <w:szCs w:val="20"/>
        </w:rPr>
        <w:t>При систематическом (три и более раз)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w:t>
      </w:r>
    </w:p>
    <w:p w:rsidR="00065F7F" w:rsidRPr="00BC45F7" w:rsidRDefault="00065F7F" w:rsidP="002070E5">
      <w:pPr>
        <w:widowControl w:val="0"/>
        <w:autoSpaceDE w:val="0"/>
        <w:autoSpaceDN w:val="0"/>
        <w:adjustRightInd w:val="0"/>
        <w:ind w:firstLine="540"/>
        <w:jc w:val="both"/>
        <w:rPr>
          <w:sz w:val="20"/>
          <w:szCs w:val="20"/>
        </w:rPr>
      </w:pPr>
      <w:r w:rsidRPr="00BC45F7">
        <w:rPr>
          <w:sz w:val="20"/>
          <w:szCs w:val="20"/>
        </w:rPr>
        <w:t>5.2.1</w:t>
      </w:r>
      <w:r w:rsidR="00991786">
        <w:rPr>
          <w:sz w:val="20"/>
          <w:szCs w:val="20"/>
        </w:rPr>
        <w:t>1</w:t>
      </w:r>
      <w:r w:rsidRPr="00BC45F7">
        <w:rPr>
          <w:sz w:val="20"/>
          <w:szCs w:val="20"/>
        </w:rPr>
        <w:t>. Обеспечить конфиденциальность информации, предоставленной Поставщиком в ходе исполнения обязательств по Контракту.</w:t>
      </w:r>
    </w:p>
    <w:p w:rsidR="00065F7F" w:rsidRPr="002070E5" w:rsidRDefault="00065F7F" w:rsidP="00065F7F">
      <w:pPr>
        <w:widowControl w:val="0"/>
        <w:autoSpaceDE w:val="0"/>
        <w:autoSpaceDN w:val="0"/>
        <w:adjustRightInd w:val="0"/>
        <w:ind w:firstLine="540"/>
        <w:jc w:val="both"/>
        <w:rPr>
          <w:b/>
          <w:sz w:val="20"/>
          <w:szCs w:val="20"/>
        </w:rPr>
      </w:pPr>
      <w:r w:rsidRPr="002070E5">
        <w:rPr>
          <w:b/>
          <w:sz w:val="20"/>
          <w:szCs w:val="20"/>
        </w:rPr>
        <w:t>5.3. Поставщик вправе:</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5.3.1. Требовать своевременного подписания Заказчиком </w:t>
      </w:r>
      <w:r w:rsidR="00746AFF" w:rsidRPr="00BC45F7">
        <w:rPr>
          <w:sz w:val="20"/>
          <w:szCs w:val="20"/>
        </w:rPr>
        <w:t>документов о приемке.</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5.3.2. Требовать своевременной оплаты поставленного Товара в соответствии с Контрактом.</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5.3.4. Запрашивать у Заказчика разъяснения и уточнения относительно поставки Товара в рамках Контракта.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5.3.6. Досрочно исполнить обязательства по настоящему Контракту с согласия Заказчика.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lastRenderedPageBreak/>
        <w:t>5.3.7. Принять решение об одностороннем отказе от исполнения Контракта в соответствии положениями частей 8 - 25 статьи 95 Закона № 44-ФЗ.</w:t>
      </w:r>
    </w:p>
    <w:p w:rsidR="00065F7F" w:rsidRPr="002070E5" w:rsidRDefault="00065F7F" w:rsidP="00065F7F">
      <w:pPr>
        <w:widowControl w:val="0"/>
        <w:autoSpaceDE w:val="0"/>
        <w:autoSpaceDN w:val="0"/>
        <w:adjustRightInd w:val="0"/>
        <w:ind w:firstLine="540"/>
        <w:jc w:val="both"/>
        <w:rPr>
          <w:b/>
          <w:sz w:val="20"/>
          <w:szCs w:val="20"/>
        </w:rPr>
      </w:pPr>
      <w:r w:rsidRPr="002070E5">
        <w:rPr>
          <w:b/>
          <w:sz w:val="20"/>
          <w:szCs w:val="20"/>
        </w:rPr>
        <w:t>5.4. Поставщик обязан:</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5.4.1. Своевременно и надлежащим образом обеспечить получение Заказчиком товаров через сеть АЗС</w:t>
      </w:r>
      <w:r w:rsidR="00746AFF" w:rsidRPr="00BC45F7">
        <w:rPr>
          <w:sz w:val="20"/>
          <w:szCs w:val="20"/>
        </w:rPr>
        <w:t xml:space="preserve"> согласно приложению 2 контракта, </w:t>
      </w:r>
      <w:r w:rsidRPr="00BC45F7">
        <w:rPr>
          <w:sz w:val="20"/>
          <w:szCs w:val="20"/>
        </w:rPr>
        <w:t xml:space="preserve"> установленному порядку и условиям контракта</w:t>
      </w:r>
      <w:r w:rsidR="00746AFF" w:rsidRPr="00BC45F7">
        <w:rPr>
          <w:sz w:val="20"/>
          <w:szCs w:val="20"/>
        </w:rPr>
        <w:t>.</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5.4.2.Своевременно информировать Заказчика обо всех изменениях в сети АЗС;</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5.4.3.</w:t>
      </w:r>
      <w:r w:rsidRPr="00BC45F7">
        <w:rPr>
          <w:sz w:val="20"/>
          <w:szCs w:val="20"/>
        </w:rPr>
        <w:tab/>
        <w:t>По запросу Заказчика предоставить детализированную расшифровку (отчет) операций с картами в разрезе каждой Карты.</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5.4.4. При невыполнении Заказчиком условий порядка оплаты по контракту приостановить операции по Карте, заблокировав ее действие.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5.4.5. 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5.4.6. Обеспечить устранение недостатков и дефектов, выявленных при приемке поставленного Товара и в течение гарантийного срока, за свой счет.</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5.4.7.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5.4.8. Информировать Заказчика о невозможности поставить Товар надлежащего качества, в надлежащем объеме, </w:t>
      </w:r>
      <w:r w:rsidR="00750DB2">
        <w:rPr>
          <w:sz w:val="20"/>
          <w:szCs w:val="20"/>
        </w:rPr>
        <w:t>в течение 2 (двух) рабочих дней</w:t>
      </w:r>
      <w:r w:rsidRPr="00BC45F7">
        <w:rPr>
          <w:sz w:val="20"/>
          <w:szCs w:val="20"/>
        </w:rPr>
        <w:t>.</w:t>
      </w:r>
    </w:p>
    <w:p w:rsidR="00065F7F" w:rsidRPr="00BC45F7" w:rsidRDefault="00750DB2" w:rsidP="00065F7F">
      <w:pPr>
        <w:widowControl w:val="0"/>
        <w:autoSpaceDE w:val="0"/>
        <w:autoSpaceDN w:val="0"/>
        <w:adjustRightInd w:val="0"/>
        <w:ind w:firstLine="540"/>
        <w:jc w:val="both"/>
        <w:rPr>
          <w:sz w:val="20"/>
          <w:szCs w:val="20"/>
        </w:rPr>
      </w:pPr>
      <w:r>
        <w:rPr>
          <w:sz w:val="20"/>
          <w:szCs w:val="20"/>
        </w:rPr>
        <w:t>5.4.9</w:t>
      </w:r>
      <w:r w:rsidR="00065F7F" w:rsidRPr="00BC45F7">
        <w:rPr>
          <w:sz w:val="20"/>
          <w:szCs w:val="20"/>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065F7F" w:rsidRPr="00BC45F7" w:rsidRDefault="00065F7F" w:rsidP="00065F7F">
      <w:pPr>
        <w:widowControl w:val="0"/>
        <w:autoSpaceDE w:val="0"/>
        <w:autoSpaceDN w:val="0"/>
        <w:adjustRightInd w:val="0"/>
        <w:ind w:firstLine="540"/>
        <w:jc w:val="both"/>
        <w:rPr>
          <w:sz w:val="20"/>
          <w:szCs w:val="20"/>
        </w:rPr>
      </w:pPr>
    </w:p>
    <w:p w:rsidR="00065F7F" w:rsidRPr="00BC45F7" w:rsidRDefault="00065F7F" w:rsidP="00065F7F">
      <w:pPr>
        <w:widowControl w:val="0"/>
        <w:autoSpaceDE w:val="0"/>
        <w:autoSpaceDN w:val="0"/>
        <w:adjustRightInd w:val="0"/>
        <w:ind w:firstLine="540"/>
        <w:jc w:val="center"/>
        <w:rPr>
          <w:b/>
          <w:sz w:val="20"/>
          <w:szCs w:val="20"/>
        </w:rPr>
      </w:pPr>
      <w:r w:rsidRPr="00BC45F7">
        <w:rPr>
          <w:b/>
          <w:sz w:val="20"/>
          <w:szCs w:val="20"/>
        </w:rPr>
        <w:t>6. МАКСИМАЛЬНОЕ ЗНАЧЕНИЕ ЦЕНЫ КОНТРАКТА И ПОРЯДОК РАСЧЕТОВ</w:t>
      </w:r>
    </w:p>
    <w:p w:rsidR="00065F7F" w:rsidRPr="00BC45F7" w:rsidRDefault="00065F7F" w:rsidP="00065F7F">
      <w:pPr>
        <w:autoSpaceDE w:val="0"/>
        <w:autoSpaceDN w:val="0"/>
        <w:adjustRightInd w:val="0"/>
        <w:jc w:val="both"/>
        <w:rPr>
          <w:sz w:val="20"/>
          <w:szCs w:val="20"/>
        </w:rPr>
      </w:pPr>
    </w:p>
    <w:p w:rsidR="00065F7F" w:rsidRPr="00BC45F7" w:rsidRDefault="00065F7F" w:rsidP="00065F7F">
      <w:pPr>
        <w:pStyle w:val="ConsPlusNonformat0"/>
        <w:ind w:firstLine="709"/>
        <w:jc w:val="both"/>
        <w:rPr>
          <w:rStyle w:val="a7"/>
          <w:rFonts w:ascii="Times New Roman" w:hAnsi="Times New Roman" w:cs="Times New Roman"/>
          <w:color w:val="000000"/>
        </w:rPr>
      </w:pPr>
      <w:r w:rsidRPr="00BC45F7">
        <w:rPr>
          <w:rFonts w:ascii="Times New Roman" w:hAnsi="Times New Roman" w:cs="Times New Roman"/>
        </w:rPr>
        <w:t xml:space="preserve">6.1. </w:t>
      </w:r>
      <w:r w:rsidR="00750DB2">
        <w:rPr>
          <w:rFonts w:ascii="Times New Roman" w:hAnsi="Times New Roman" w:cs="Times New Roman"/>
        </w:rPr>
        <w:t>М</w:t>
      </w:r>
      <w:r w:rsidRPr="00BC45F7">
        <w:rPr>
          <w:rFonts w:ascii="Times New Roman" w:hAnsi="Times New Roman" w:cs="Times New Roman"/>
          <w:bCs/>
        </w:rPr>
        <w:t>аксимальное значение цены настоящего Контракта (</w:t>
      </w:r>
      <w:proofErr w:type="spellStart"/>
      <w:r w:rsidRPr="00BC45F7">
        <w:rPr>
          <w:rFonts w:ascii="Times New Roman" w:hAnsi="Times New Roman" w:cs="Times New Roman"/>
          <w:bCs/>
        </w:rPr>
        <w:t>ЦКmax</w:t>
      </w:r>
      <w:proofErr w:type="spellEnd"/>
      <w:r w:rsidRPr="00BC45F7">
        <w:rPr>
          <w:rFonts w:ascii="Times New Roman" w:hAnsi="Times New Roman" w:cs="Times New Roman"/>
          <w:bCs/>
        </w:rPr>
        <w:t>)</w:t>
      </w:r>
      <w:r w:rsidRPr="00BC45F7">
        <w:rPr>
          <w:rFonts w:ascii="Times New Roman" w:hAnsi="Times New Roman" w:cs="Times New Roman"/>
        </w:rPr>
        <w:t> </w:t>
      </w:r>
      <w:r w:rsidRPr="00BC45F7">
        <w:rPr>
          <w:rFonts w:ascii="Times New Roman" w:hAnsi="Times New Roman" w:cs="Times New Roman"/>
          <w:bCs/>
        </w:rPr>
        <w:t>составляет</w:t>
      </w:r>
      <w:proofErr w:type="gramStart"/>
      <w:r w:rsidRPr="00BC45F7">
        <w:rPr>
          <w:rFonts w:ascii="Times New Roman" w:hAnsi="Times New Roman" w:cs="Times New Roman"/>
          <w:bCs/>
        </w:rPr>
        <w:t xml:space="preserve"> </w:t>
      </w:r>
      <w:r w:rsidR="00AE1F5F">
        <w:rPr>
          <w:rFonts w:ascii="Times New Roman" w:hAnsi="Times New Roman" w:cs="Times New Roman"/>
          <w:bCs/>
        </w:rPr>
        <w:t>___________</w:t>
      </w:r>
      <w:r w:rsidR="00864EEC" w:rsidRPr="00864EEC">
        <w:rPr>
          <w:rFonts w:ascii="Times New Roman" w:hAnsi="Times New Roman" w:cs="Times New Roman"/>
          <w:bCs/>
        </w:rPr>
        <w:t xml:space="preserve"> </w:t>
      </w:r>
      <w:r w:rsidRPr="00BC45F7">
        <w:rPr>
          <w:rFonts w:ascii="Times New Roman" w:hAnsi="Times New Roman" w:cs="Times New Roman"/>
          <w:bCs/>
        </w:rPr>
        <w:t>(</w:t>
      </w:r>
      <w:r w:rsidR="00AE1F5F">
        <w:rPr>
          <w:rFonts w:ascii="Times New Roman" w:hAnsi="Times New Roman" w:cs="Times New Roman"/>
          <w:bCs/>
        </w:rPr>
        <w:t>___________</w:t>
      </w:r>
      <w:r w:rsidRPr="00BC45F7">
        <w:rPr>
          <w:rFonts w:ascii="Times New Roman" w:hAnsi="Times New Roman" w:cs="Times New Roman"/>
          <w:bCs/>
        </w:rPr>
        <w:t xml:space="preserve">) </w:t>
      </w:r>
      <w:proofErr w:type="gramEnd"/>
      <w:r w:rsidRPr="00BC45F7">
        <w:rPr>
          <w:rFonts w:ascii="Times New Roman" w:hAnsi="Times New Roman" w:cs="Times New Roman"/>
          <w:bCs/>
        </w:rPr>
        <w:t xml:space="preserve">рублей в соответствии со Спецификацией (Приложение № 1 к настоящему Контракту), в том числе НДС </w:t>
      </w:r>
      <w:r w:rsidR="00AE1F5F">
        <w:rPr>
          <w:rFonts w:ascii="Times New Roman" w:hAnsi="Times New Roman" w:cs="Times New Roman"/>
          <w:bCs/>
        </w:rPr>
        <w:t>_______</w:t>
      </w:r>
      <w:r w:rsidRPr="00BC45F7">
        <w:rPr>
          <w:rFonts w:ascii="Times New Roman" w:hAnsi="Times New Roman" w:cs="Times New Roman"/>
          <w:bCs/>
        </w:rPr>
        <w:t xml:space="preserve"> (</w:t>
      </w:r>
      <w:r w:rsidR="00AE1F5F">
        <w:rPr>
          <w:rFonts w:ascii="Times New Roman" w:hAnsi="Times New Roman" w:cs="Times New Roman"/>
          <w:bCs/>
        </w:rPr>
        <w:t>________</w:t>
      </w:r>
      <w:r w:rsidRPr="00BC45F7">
        <w:rPr>
          <w:rFonts w:ascii="Times New Roman" w:hAnsi="Times New Roman" w:cs="Times New Roman"/>
          <w:bCs/>
        </w:rPr>
        <w:t>) рублей</w:t>
      </w:r>
      <w:r w:rsidR="00AE1F5F">
        <w:rPr>
          <w:rFonts w:ascii="Times New Roman" w:hAnsi="Times New Roman" w:cs="Times New Roman"/>
          <w:bCs/>
        </w:rPr>
        <w:t xml:space="preserve"> / НДС не облагается (указать основание)</w:t>
      </w:r>
      <w:r w:rsidRPr="00BC45F7">
        <w:rPr>
          <w:rFonts w:ascii="Times New Roman" w:hAnsi="Times New Roman" w:cs="Times New Roman"/>
          <w:bCs/>
        </w:rPr>
        <w:t>.</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6.2. Оплата по Контракту осуществляется в рублях Российской Федерации.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6.3. Цена Контракта включает все расходы, необходимые для исполнения </w:t>
      </w:r>
      <w:proofErr w:type="gramStart"/>
      <w:r w:rsidRPr="00BC45F7">
        <w:rPr>
          <w:sz w:val="20"/>
          <w:szCs w:val="20"/>
        </w:rPr>
        <w:t>обязательств, являющихся предметом контракта и включает</w:t>
      </w:r>
      <w:proofErr w:type="gramEnd"/>
      <w:r w:rsidRPr="00BC45F7">
        <w:rPr>
          <w:sz w:val="20"/>
          <w:szCs w:val="20"/>
        </w:rPr>
        <w:t xml:space="preserve"> в себя стоимость товара, </w:t>
      </w:r>
      <w:r w:rsidR="00F81047" w:rsidRPr="00F81047">
        <w:rPr>
          <w:bCs/>
          <w:iCs/>
          <w:sz w:val="21"/>
          <w:szCs w:val="21"/>
        </w:rPr>
        <w:t>стоимость обслуживания по электронным картам</w:t>
      </w:r>
      <w:r w:rsidR="00F81047">
        <w:rPr>
          <w:sz w:val="20"/>
          <w:szCs w:val="20"/>
        </w:rPr>
        <w:t>,</w:t>
      </w:r>
      <w:r w:rsidR="00F81047" w:rsidRPr="00F81047">
        <w:rPr>
          <w:sz w:val="20"/>
          <w:szCs w:val="20"/>
        </w:rPr>
        <w:t xml:space="preserve"> </w:t>
      </w:r>
      <w:r w:rsidR="00F81047" w:rsidRPr="00BC45F7">
        <w:rPr>
          <w:sz w:val="20"/>
          <w:szCs w:val="20"/>
        </w:rPr>
        <w:t xml:space="preserve"> </w:t>
      </w:r>
      <w:r w:rsidRPr="00BC45F7">
        <w:rPr>
          <w:sz w:val="20"/>
          <w:szCs w:val="20"/>
        </w:rPr>
        <w:t xml:space="preserve">уплату налогов, сборов, других обязательных платежей, необходимых для исполнения контракта.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6.4. В целях определения количества отпущенного Заказчику товара и упорядочивания расчетов по контракту между Сторонами, устанавливается расчетный период </w:t>
      </w:r>
      <w:r w:rsidRPr="00AE1F5F">
        <w:rPr>
          <w:sz w:val="20"/>
          <w:szCs w:val="20"/>
        </w:rPr>
        <w:t xml:space="preserve">равный </w:t>
      </w:r>
      <w:r w:rsidRPr="00AE1F5F">
        <w:rPr>
          <w:b/>
          <w:sz w:val="20"/>
          <w:szCs w:val="20"/>
        </w:rPr>
        <w:t>календарно</w:t>
      </w:r>
      <w:r w:rsidR="00864EEC" w:rsidRPr="00AE1F5F">
        <w:rPr>
          <w:b/>
          <w:sz w:val="20"/>
          <w:szCs w:val="20"/>
        </w:rPr>
        <w:t>й неделе</w:t>
      </w:r>
      <w:r w:rsidR="00864EEC" w:rsidRPr="00AE1F5F">
        <w:rPr>
          <w:sz w:val="20"/>
          <w:szCs w:val="20"/>
        </w:rPr>
        <w:t xml:space="preserve"> </w:t>
      </w:r>
      <w:r w:rsidRPr="00AE1F5F">
        <w:rPr>
          <w:sz w:val="20"/>
          <w:szCs w:val="20"/>
        </w:rPr>
        <w:t>(далее по тексту «расчетный период»).</w:t>
      </w:r>
      <w:r w:rsidRPr="00BC45F7">
        <w:rPr>
          <w:sz w:val="20"/>
          <w:szCs w:val="20"/>
        </w:rPr>
        <w:t xml:space="preserve">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6.5. Оплата по Контракту осуществляется путем безналичного расчета </w:t>
      </w:r>
      <w:r w:rsidRPr="00BC45F7">
        <w:rPr>
          <w:b/>
          <w:sz w:val="20"/>
          <w:szCs w:val="20"/>
        </w:rPr>
        <w:t xml:space="preserve">за счет </w:t>
      </w:r>
      <w:r w:rsidR="00746AFF" w:rsidRPr="00BC45F7">
        <w:rPr>
          <w:b/>
          <w:sz w:val="20"/>
          <w:szCs w:val="20"/>
        </w:rPr>
        <w:t xml:space="preserve">собственных </w:t>
      </w:r>
      <w:r w:rsidRPr="00BC45F7">
        <w:rPr>
          <w:b/>
          <w:sz w:val="20"/>
          <w:szCs w:val="20"/>
        </w:rPr>
        <w:t xml:space="preserve">средств  </w:t>
      </w:r>
      <w:r w:rsidR="00746AFF" w:rsidRPr="00BC45F7">
        <w:rPr>
          <w:b/>
          <w:sz w:val="20"/>
          <w:szCs w:val="20"/>
        </w:rPr>
        <w:t xml:space="preserve">организации </w:t>
      </w:r>
      <w:r w:rsidRPr="00BC45F7">
        <w:rPr>
          <w:sz w:val="20"/>
          <w:szCs w:val="20"/>
        </w:rPr>
        <w:t>по следующей формуле</w:t>
      </w:r>
      <w:proofErr w:type="gramStart"/>
      <w:r w:rsidRPr="00BC45F7">
        <w:rPr>
          <w:sz w:val="20"/>
          <w:szCs w:val="20"/>
        </w:rPr>
        <w:t xml:space="preserve"> :</w:t>
      </w:r>
      <w:proofErr w:type="gramEnd"/>
      <w:r w:rsidRPr="00BC45F7">
        <w:rPr>
          <w:sz w:val="20"/>
          <w:szCs w:val="20"/>
        </w:rPr>
        <w:t xml:space="preserve"> </w:t>
      </w:r>
    </w:p>
    <w:p w:rsidR="00065F7F" w:rsidRPr="00BC45F7" w:rsidRDefault="00065F7F" w:rsidP="00065F7F">
      <w:pPr>
        <w:widowControl w:val="0"/>
        <w:autoSpaceDE w:val="0"/>
        <w:autoSpaceDN w:val="0"/>
        <w:jc w:val="center"/>
        <w:rPr>
          <w:sz w:val="20"/>
          <w:szCs w:val="20"/>
        </w:rPr>
      </w:pPr>
    </w:p>
    <w:p w:rsidR="006B2AF5" w:rsidRDefault="006B2AF5" w:rsidP="006B2AF5">
      <w:pPr>
        <w:suppressAutoHyphens/>
        <w:ind w:firstLine="708"/>
        <w:jc w:val="both"/>
        <w:rPr>
          <w:i/>
          <w:color w:val="0000FF"/>
          <w:sz w:val="20"/>
        </w:rPr>
      </w:pPr>
      <m:oMathPara>
        <m:oMath>
          <m:r>
            <m:rPr>
              <m:sty m:val="b"/>
            </m:rPr>
            <w:rPr>
              <w:rFonts w:ascii="Cambria Math" w:hAnsi="Cambria Math"/>
              <w:sz w:val="20"/>
              <w:lang w:eastAsia="ar-SA"/>
            </w:rPr>
            <m:t>ЦК=</m:t>
          </m:r>
          <m:nary>
            <m:naryPr>
              <m:chr m:val="∑"/>
              <m:grow m:val="1"/>
              <m:ctrlPr>
                <w:rPr>
                  <w:rFonts w:ascii="Cambria Math" w:hAnsi="Cambria Math"/>
                  <w:b/>
                  <w:lang w:val="en-US" w:eastAsia="ar-SA"/>
                </w:rPr>
              </m:ctrlPr>
            </m:naryPr>
            <m:sub>
              <m:r>
                <m:rPr>
                  <m:sty m:val="b"/>
                </m:rPr>
                <w:rPr>
                  <w:rFonts w:ascii="Cambria Math" w:hAnsi="Cambria Math"/>
                  <w:sz w:val="20"/>
                  <w:lang w:val="en-US" w:eastAsia="ar-SA"/>
                </w:rPr>
                <m:t>i</m:t>
              </m:r>
              <m:r>
                <m:rPr>
                  <m:sty m:val="b"/>
                </m:rPr>
                <w:rPr>
                  <w:rFonts w:ascii="Cambria Math" w:hAnsi="Cambria Math"/>
                  <w:sz w:val="20"/>
                  <w:lang w:eastAsia="ar-SA"/>
                </w:rPr>
                <m:t>=</m:t>
              </m:r>
              <m:r>
                <m:rPr>
                  <m:sty m:val="b"/>
                </m:rPr>
                <w:rPr>
                  <w:rFonts w:ascii="Cambria Math" w:hAnsi="Cambria Math"/>
                  <w:sz w:val="20"/>
                  <w:lang w:val="en-US" w:eastAsia="ar-SA"/>
                </w:rPr>
                <m:t>1</m:t>
              </m:r>
            </m:sub>
            <m:sup>
              <m:r>
                <m:rPr>
                  <m:sty m:val="b"/>
                </m:rPr>
                <w:rPr>
                  <w:rFonts w:ascii="Cambria Math" w:hAnsi="Cambria Math"/>
                  <w:sz w:val="20"/>
                  <w:lang w:val="en-US" w:eastAsia="ar-SA"/>
                </w:rPr>
                <m:t>n</m:t>
              </m:r>
            </m:sup>
            <m:e>
              <m:d>
                <m:dPr>
                  <m:ctrlPr>
                    <w:rPr>
                      <w:rFonts w:ascii="Cambria Math" w:hAnsi="Cambria Math"/>
                      <w:b/>
                      <w:lang w:val="en-US" w:eastAsia="ar-SA"/>
                    </w:rPr>
                  </m:ctrlPr>
                </m:dPr>
                <m:e>
                  <m:sSub>
                    <m:sSubPr>
                      <m:ctrlPr>
                        <w:rPr>
                          <w:rFonts w:ascii="Cambria Math" w:hAnsi="Cambria Math"/>
                          <w:b/>
                          <w:lang w:val="en-US" w:eastAsia="ar-SA"/>
                        </w:rPr>
                      </m:ctrlPr>
                    </m:sSubPr>
                    <m:e>
                      <m:r>
                        <m:rPr>
                          <m:sty m:val="b"/>
                        </m:rPr>
                        <w:rPr>
                          <w:rFonts w:ascii="Cambria Math" w:hAnsi="Cambria Math"/>
                          <w:sz w:val="20"/>
                          <w:lang w:eastAsia="ar-SA"/>
                        </w:rPr>
                        <m:t>Ц</m:t>
                      </m:r>
                    </m:e>
                    <m:sub>
                      <m:r>
                        <m:rPr>
                          <m:sty m:val="b"/>
                        </m:rPr>
                        <w:rPr>
                          <w:rFonts w:ascii="Cambria Math" w:hAnsi="Cambria Math"/>
                          <w:sz w:val="20"/>
                          <w:lang w:val="en-US" w:eastAsia="ar-SA"/>
                        </w:rPr>
                        <m:t>i</m:t>
                      </m:r>
                      <m:r>
                        <m:rPr>
                          <m:sty m:val="b"/>
                        </m:rPr>
                        <w:rPr>
                          <w:rFonts w:ascii="Cambria Math" w:hAnsi="Cambria Math"/>
                          <w:sz w:val="20"/>
                          <w:lang w:eastAsia="ar-SA"/>
                        </w:rPr>
                        <m:t xml:space="preserve"> </m:t>
                      </m:r>
                    </m:sub>
                  </m:sSub>
                  <m:r>
                    <m:rPr>
                      <m:sty m:val="b"/>
                    </m:rPr>
                    <w:rPr>
                      <w:rFonts w:ascii="Cambria Math" w:hAnsi="Cambria Math"/>
                      <w:sz w:val="20"/>
                      <w:lang w:eastAsia="ar-SA"/>
                    </w:rPr>
                    <m:t xml:space="preserve">× </m:t>
                  </m:r>
                  <m:sSub>
                    <m:sSubPr>
                      <m:ctrlPr>
                        <w:rPr>
                          <w:rFonts w:ascii="Cambria Math" w:hAnsi="Cambria Math"/>
                          <w:b/>
                          <w:lang w:val="en-US" w:eastAsia="ar-SA"/>
                        </w:rPr>
                      </m:ctrlPr>
                    </m:sSubPr>
                    <m:e>
                      <m:r>
                        <m:rPr>
                          <m:sty m:val="b"/>
                        </m:rPr>
                        <w:rPr>
                          <w:rFonts w:ascii="Cambria Math" w:hAnsi="Cambria Math"/>
                          <w:sz w:val="20"/>
                          <w:lang w:val="en-US" w:eastAsia="ar-SA"/>
                        </w:rPr>
                        <m:t>V</m:t>
                      </m:r>
                    </m:e>
                    <m:sub>
                      <m:r>
                        <m:rPr>
                          <m:sty m:val="b"/>
                        </m:rPr>
                        <w:rPr>
                          <w:rFonts w:ascii="Cambria Math" w:hAnsi="Cambria Math"/>
                          <w:sz w:val="20"/>
                          <w:lang w:val="en-US" w:eastAsia="ar-SA"/>
                        </w:rPr>
                        <m:t>i</m:t>
                      </m:r>
                      <m:r>
                        <m:rPr>
                          <m:sty m:val="b"/>
                        </m:rPr>
                        <w:rPr>
                          <w:rFonts w:ascii="Cambria Math" w:hAnsi="Cambria Math"/>
                          <w:sz w:val="20"/>
                          <w:lang w:eastAsia="ar-SA"/>
                        </w:rPr>
                        <m:t xml:space="preserve"> </m:t>
                      </m:r>
                    </m:sub>
                  </m:sSub>
                </m:e>
              </m:d>
            </m:e>
          </m:nary>
        </m:oMath>
      </m:oMathPara>
    </w:p>
    <w:p w:rsidR="00DB6B8E" w:rsidRDefault="00DB6B8E" w:rsidP="00DB6B8E">
      <w:pPr>
        <w:pStyle w:val="ConsPlusNormal0"/>
        <w:ind w:firstLine="0"/>
        <w:jc w:val="both"/>
        <w:rPr>
          <w:rFonts w:ascii="Times New Roman" w:hAnsi="Times New Roman" w:cs="Times New Roman"/>
          <w:bCs/>
        </w:rPr>
      </w:pPr>
    </w:p>
    <w:p w:rsidR="006B2AF5" w:rsidRDefault="006B2AF5" w:rsidP="00DB6B8E">
      <w:pPr>
        <w:pStyle w:val="ConsPlusNormal0"/>
        <w:ind w:firstLine="0"/>
        <w:jc w:val="both"/>
        <w:rPr>
          <w:rFonts w:ascii="Times New Roman" w:hAnsi="Times New Roman" w:cs="Times New Roman"/>
        </w:rPr>
      </w:pPr>
      <w:r w:rsidRPr="00BC45F7">
        <w:rPr>
          <w:rFonts w:ascii="Times New Roman" w:hAnsi="Times New Roman" w:cs="Times New Roman"/>
        </w:rPr>
        <w:t>где:</w:t>
      </w:r>
    </w:p>
    <w:p w:rsidR="00DB6B8E" w:rsidRDefault="00DB6B8E" w:rsidP="00DB6B8E">
      <w:pPr>
        <w:pStyle w:val="ConsPlusNormal0"/>
        <w:ind w:firstLine="0"/>
        <w:jc w:val="both"/>
        <w:rPr>
          <w:rFonts w:ascii="Times New Roman" w:hAnsi="Times New Roman" w:cs="Times New Roman"/>
        </w:rPr>
      </w:pPr>
      <w:r w:rsidRPr="00BC45F7">
        <w:rPr>
          <w:rFonts w:ascii="Times New Roman" w:hAnsi="Times New Roman" w:cs="Times New Roman"/>
          <w:bCs/>
        </w:rPr>
        <w:t xml:space="preserve">ЦК </w:t>
      </w:r>
      <w:r w:rsidRPr="00BC45F7">
        <w:rPr>
          <w:rFonts w:ascii="Times New Roman" w:hAnsi="Times New Roman" w:cs="Times New Roman"/>
        </w:rPr>
        <w:t xml:space="preserve">– цена контракта, определённая с использованием настоящей формулы, которая не может превышать максимальное значение цены контракта, </w:t>
      </w:r>
      <w:r w:rsidRPr="00BC45F7">
        <w:rPr>
          <w:rFonts w:ascii="Times New Roman" w:hAnsi="Times New Roman" w:cs="Times New Roman"/>
          <w:bCs/>
        </w:rPr>
        <w:t>предложенное Поставщиком по результатам электронного аукциона</w:t>
      </w:r>
      <w:r w:rsidRPr="00BC45F7">
        <w:rPr>
          <w:rFonts w:ascii="Times New Roman" w:hAnsi="Times New Roman" w:cs="Times New Roman"/>
        </w:rPr>
        <w:t xml:space="preserve"> (</w:t>
      </w:r>
      <w:r w:rsidRPr="00BC45F7">
        <w:rPr>
          <w:rFonts w:ascii="Times New Roman" w:hAnsi="Times New Roman" w:cs="Times New Roman"/>
          <w:bCs/>
        </w:rPr>
        <w:t xml:space="preserve">ЦК ≤ </w:t>
      </w:r>
      <w:proofErr w:type="spellStart"/>
      <w:proofErr w:type="gramStart"/>
      <w:r w:rsidRPr="00BC45F7">
        <w:rPr>
          <w:rFonts w:ascii="Times New Roman" w:hAnsi="Times New Roman" w:cs="Times New Roman"/>
          <w:bCs/>
        </w:rPr>
        <w:t>ЦК</w:t>
      </w:r>
      <w:proofErr w:type="gramEnd"/>
      <w:r w:rsidRPr="00BC45F7">
        <w:rPr>
          <w:rFonts w:ascii="Times New Roman" w:hAnsi="Times New Roman" w:cs="Times New Roman"/>
          <w:bCs/>
        </w:rPr>
        <w:t>max</w:t>
      </w:r>
      <w:proofErr w:type="spellEnd"/>
      <w:r w:rsidRPr="00BC45F7">
        <w:rPr>
          <w:rFonts w:ascii="Times New Roman" w:hAnsi="Times New Roman" w:cs="Times New Roman"/>
        </w:rPr>
        <w:t>).</w:t>
      </w:r>
    </w:p>
    <w:p w:rsidR="006B2AF5" w:rsidRDefault="006B2AF5" w:rsidP="00DB6B8E">
      <w:pPr>
        <w:pStyle w:val="ConsPlusNormal0"/>
        <w:ind w:firstLine="0"/>
        <w:jc w:val="both"/>
        <w:rPr>
          <w:rFonts w:ascii="Times New Roman" w:hAnsi="Times New Roman" w:cs="Times New Roman"/>
        </w:rPr>
      </w:pPr>
      <w:r w:rsidRPr="00530FE6">
        <w:t>Ц</w:t>
      </w:r>
      <w:proofErr w:type="gramStart"/>
      <w:r w:rsidRPr="00530FE6">
        <w:rPr>
          <w:vertAlign w:val="subscript"/>
          <w:lang w:val="en-US"/>
        </w:rPr>
        <w:t>i</w:t>
      </w:r>
      <w:proofErr w:type="gramEnd"/>
      <w:r w:rsidRPr="00530FE6">
        <w:t xml:space="preserve"> – </w:t>
      </w:r>
      <w:r w:rsidRPr="00530FE6">
        <w:rPr>
          <w:rFonts w:ascii="Times New Roman" w:hAnsi="Times New Roman" w:cs="Times New Roman"/>
        </w:rPr>
        <w:t>цена за 1 литр топлива на АЗС на день отпуска товара, но не более цены за 1 литр соответствующего вида топлива, предусмотренного Спецификацией к контракту</w:t>
      </w:r>
    </w:p>
    <w:p w:rsidR="006B2AF5" w:rsidRPr="00BC45F7" w:rsidRDefault="006B2AF5" w:rsidP="006B2AF5">
      <w:pPr>
        <w:widowControl w:val="0"/>
        <w:autoSpaceDE w:val="0"/>
        <w:autoSpaceDN w:val="0"/>
        <w:jc w:val="both"/>
        <w:rPr>
          <w:sz w:val="20"/>
          <w:szCs w:val="20"/>
          <w:vertAlign w:val="subscript"/>
        </w:rPr>
      </w:pPr>
      <w:proofErr w:type="gramStart"/>
      <w:r w:rsidRPr="00BC45F7">
        <w:rPr>
          <w:sz w:val="20"/>
          <w:szCs w:val="20"/>
          <w:lang w:val="en-US"/>
        </w:rPr>
        <w:t>V</w:t>
      </w:r>
      <w:r w:rsidRPr="00BC45F7">
        <w:rPr>
          <w:sz w:val="20"/>
          <w:szCs w:val="20"/>
          <w:vertAlign w:val="subscript"/>
          <w:lang w:val="en-US"/>
        </w:rPr>
        <w:t>i</w:t>
      </w:r>
      <w:proofErr w:type="gramEnd"/>
      <w:r w:rsidRPr="00BC45F7">
        <w:rPr>
          <w:sz w:val="20"/>
          <w:szCs w:val="20"/>
        </w:rPr>
        <w:t xml:space="preserve"> – объем топлива в литрах</w:t>
      </w:r>
      <w:r w:rsidRPr="00BC45F7">
        <w:rPr>
          <w:sz w:val="20"/>
          <w:szCs w:val="20"/>
          <w:vertAlign w:val="subscript"/>
        </w:rPr>
        <w:t>.</w:t>
      </w:r>
    </w:p>
    <w:p w:rsidR="00065F7F" w:rsidRDefault="00DF4898" w:rsidP="00065F7F">
      <w:pPr>
        <w:widowControl w:val="0"/>
        <w:autoSpaceDE w:val="0"/>
        <w:autoSpaceDN w:val="0"/>
        <w:jc w:val="both"/>
        <w:rPr>
          <w:sz w:val="20"/>
          <w:szCs w:val="20"/>
        </w:rPr>
      </w:pPr>
      <w:r>
        <w:rPr>
          <w:sz w:val="20"/>
          <w:szCs w:val="20"/>
          <w:lang w:val="en-US"/>
        </w:rPr>
        <w:t>i</w:t>
      </w:r>
      <w:r w:rsidR="00065F7F" w:rsidRPr="00BC45F7">
        <w:rPr>
          <w:sz w:val="20"/>
          <w:szCs w:val="20"/>
        </w:rPr>
        <w:t xml:space="preserve"> – </w:t>
      </w:r>
      <w:proofErr w:type="gramStart"/>
      <w:r w:rsidR="00065F7F" w:rsidRPr="00BC45F7">
        <w:rPr>
          <w:sz w:val="20"/>
          <w:szCs w:val="20"/>
        </w:rPr>
        <w:t>виды</w:t>
      </w:r>
      <w:proofErr w:type="gramEnd"/>
      <w:r w:rsidR="00065F7F" w:rsidRPr="00BC45F7">
        <w:rPr>
          <w:sz w:val="20"/>
          <w:szCs w:val="20"/>
        </w:rPr>
        <w:t xml:space="preserve"> топлива, предусмотренного Спецификацией;</w:t>
      </w:r>
    </w:p>
    <w:p w:rsidR="00171718" w:rsidRPr="00EF069E" w:rsidRDefault="00171718" w:rsidP="00171718">
      <w:pPr>
        <w:autoSpaceDE w:val="0"/>
        <w:autoSpaceDN w:val="0"/>
        <w:spacing w:line="276" w:lineRule="auto"/>
        <w:jc w:val="both"/>
        <w:rPr>
          <w:rFonts w:eastAsia="Calibri"/>
          <w:sz w:val="22"/>
          <w:szCs w:val="22"/>
          <w:lang w:eastAsia="en-US"/>
        </w:rPr>
      </w:pPr>
      <w:r w:rsidRPr="00EF069E">
        <w:rPr>
          <w:rFonts w:eastAsia="Calibri"/>
          <w:sz w:val="22"/>
          <w:szCs w:val="22"/>
          <w:lang w:eastAsia="en-US"/>
        </w:rPr>
        <w:t>n - количество отчетных периодов (партий поставки)</w:t>
      </w:r>
    </w:p>
    <w:p w:rsidR="00065F7F" w:rsidRPr="00BC45F7" w:rsidRDefault="00065F7F" w:rsidP="00065F7F">
      <w:pPr>
        <w:widowControl w:val="0"/>
        <w:autoSpaceDE w:val="0"/>
        <w:autoSpaceDN w:val="0"/>
        <w:jc w:val="both"/>
        <w:rPr>
          <w:sz w:val="20"/>
          <w:szCs w:val="20"/>
        </w:rPr>
      </w:pPr>
    </w:p>
    <w:p w:rsidR="00065F7F" w:rsidRPr="00BC45F7" w:rsidRDefault="00065F7F" w:rsidP="00065F7F">
      <w:pPr>
        <w:jc w:val="both"/>
        <w:rPr>
          <w:sz w:val="20"/>
          <w:szCs w:val="20"/>
        </w:rPr>
      </w:pPr>
      <w:r w:rsidRPr="00BC45F7">
        <w:rPr>
          <w:i/>
          <w:sz w:val="20"/>
          <w:szCs w:val="20"/>
        </w:rPr>
        <w:t xml:space="preserve">Поставка товара осуществляется по цене за 1 литр, установленный на АЗС на день отпуска товара, но не более цены за 1 литр соответствующего вида топлива, предусмотренного Спецификацией к контракту. </w:t>
      </w:r>
    </w:p>
    <w:p w:rsidR="00065F7F" w:rsidRPr="00BC45F7" w:rsidRDefault="00065F7F" w:rsidP="00065F7F">
      <w:pPr>
        <w:widowControl w:val="0"/>
        <w:autoSpaceDE w:val="0"/>
        <w:autoSpaceDN w:val="0"/>
        <w:adjustRightInd w:val="0"/>
        <w:ind w:firstLine="540"/>
        <w:jc w:val="both"/>
        <w:rPr>
          <w:sz w:val="20"/>
          <w:szCs w:val="20"/>
        </w:rPr>
      </w:pPr>
      <w:r w:rsidRPr="00BC45F7">
        <w:rPr>
          <w:sz w:val="20"/>
          <w:szCs w:val="20"/>
        </w:rPr>
        <w:t xml:space="preserve"> </w:t>
      </w:r>
    </w:p>
    <w:p w:rsidR="00864EEC" w:rsidRPr="00AE1F5F" w:rsidRDefault="00065F7F" w:rsidP="00065F7F">
      <w:pPr>
        <w:widowControl w:val="0"/>
        <w:autoSpaceDE w:val="0"/>
        <w:autoSpaceDN w:val="0"/>
        <w:adjustRightInd w:val="0"/>
        <w:ind w:firstLine="540"/>
        <w:jc w:val="both"/>
        <w:rPr>
          <w:sz w:val="20"/>
          <w:szCs w:val="20"/>
        </w:rPr>
      </w:pPr>
      <w:r w:rsidRPr="00AE1F5F">
        <w:rPr>
          <w:sz w:val="20"/>
          <w:szCs w:val="20"/>
        </w:rPr>
        <w:t xml:space="preserve">6.6. </w:t>
      </w:r>
      <w:r w:rsidR="00864EEC" w:rsidRPr="00AE1F5F">
        <w:rPr>
          <w:sz w:val="20"/>
          <w:szCs w:val="20"/>
        </w:rPr>
        <w:t>Заказчик оплачивает товар в следующем порядке:</w:t>
      </w:r>
    </w:p>
    <w:p w:rsidR="00864EEC" w:rsidRPr="00AE1F5F" w:rsidRDefault="00065F7F" w:rsidP="00065F7F">
      <w:pPr>
        <w:widowControl w:val="0"/>
        <w:autoSpaceDE w:val="0"/>
        <w:autoSpaceDN w:val="0"/>
        <w:adjustRightInd w:val="0"/>
        <w:ind w:firstLine="540"/>
        <w:jc w:val="both"/>
        <w:rPr>
          <w:sz w:val="20"/>
          <w:szCs w:val="20"/>
        </w:rPr>
      </w:pPr>
      <w:r w:rsidRPr="00AE1F5F">
        <w:rPr>
          <w:sz w:val="20"/>
          <w:szCs w:val="20"/>
        </w:rPr>
        <w:t xml:space="preserve"> </w:t>
      </w:r>
      <w:r w:rsidR="00864EEC" w:rsidRPr="00AE1F5F">
        <w:rPr>
          <w:sz w:val="20"/>
          <w:szCs w:val="20"/>
        </w:rPr>
        <w:t>Заказчик перечисляет Поставщику авансовый платеж 30% от цены договора</w:t>
      </w:r>
      <w:proofErr w:type="gramStart"/>
      <w:r w:rsidR="00864EEC" w:rsidRPr="00AE1F5F">
        <w:rPr>
          <w:sz w:val="20"/>
          <w:szCs w:val="20"/>
        </w:rPr>
        <w:t xml:space="preserve"> </w:t>
      </w:r>
      <w:r w:rsidR="00AE1F5F" w:rsidRPr="00AE1F5F">
        <w:rPr>
          <w:sz w:val="20"/>
          <w:szCs w:val="20"/>
        </w:rPr>
        <w:t>____________</w:t>
      </w:r>
      <w:r w:rsidR="00864EEC" w:rsidRPr="00AE1F5F">
        <w:rPr>
          <w:sz w:val="20"/>
          <w:szCs w:val="20"/>
        </w:rPr>
        <w:t xml:space="preserve"> (</w:t>
      </w:r>
      <w:r w:rsidR="00AE1F5F" w:rsidRPr="00AE1F5F">
        <w:rPr>
          <w:sz w:val="20"/>
          <w:szCs w:val="20"/>
        </w:rPr>
        <w:t>____________</w:t>
      </w:r>
      <w:r w:rsidR="00864EEC" w:rsidRPr="00AE1F5F">
        <w:rPr>
          <w:sz w:val="20"/>
          <w:szCs w:val="20"/>
        </w:rPr>
        <w:t xml:space="preserve">) </w:t>
      </w:r>
      <w:proofErr w:type="gramEnd"/>
      <w:r w:rsidR="00864EEC" w:rsidRPr="00AE1F5F">
        <w:rPr>
          <w:sz w:val="20"/>
          <w:szCs w:val="20"/>
        </w:rPr>
        <w:t xml:space="preserve">рублей в течение 7 (семи) рабочих дней с даты выставления Поставщиком счета на оплату. </w:t>
      </w:r>
    </w:p>
    <w:p w:rsidR="00065F7F" w:rsidRPr="00BC45F7" w:rsidRDefault="00864EEC" w:rsidP="00065F7F">
      <w:pPr>
        <w:widowControl w:val="0"/>
        <w:autoSpaceDE w:val="0"/>
        <w:autoSpaceDN w:val="0"/>
        <w:adjustRightInd w:val="0"/>
        <w:ind w:firstLine="540"/>
        <w:jc w:val="both"/>
        <w:rPr>
          <w:sz w:val="20"/>
          <w:szCs w:val="20"/>
        </w:rPr>
      </w:pPr>
      <w:r w:rsidRPr="00AE1F5F">
        <w:rPr>
          <w:sz w:val="20"/>
          <w:szCs w:val="20"/>
        </w:rPr>
        <w:t>Еженедельно Заказчик оплачивает оставшиеся 70% от цены фактически поставленного товара</w:t>
      </w:r>
      <w:r w:rsidR="00EE5E5B" w:rsidRPr="00AE1F5F">
        <w:rPr>
          <w:sz w:val="20"/>
          <w:szCs w:val="20"/>
        </w:rPr>
        <w:t xml:space="preserve">  </w:t>
      </w:r>
      <w:r w:rsidR="00EE5E5B" w:rsidRPr="00AE1F5F">
        <w:rPr>
          <w:b/>
          <w:sz w:val="20"/>
          <w:szCs w:val="20"/>
        </w:rPr>
        <w:t xml:space="preserve">в  течение </w:t>
      </w:r>
      <w:r w:rsidRPr="00AE1F5F">
        <w:rPr>
          <w:b/>
          <w:sz w:val="20"/>
          <w:szCs w:val="20"/>
        </w:rPr>
        <w:t>5</w:t>
      </w:r>
      <w:r w:rsidR="00EE5E5B" w:rsidRPr="00AE1F5F">
        <w:rPr>
          <w:b/>
          <w:sz w:val="20"/>
          <w:szCs w:val="20"/>
        </w:rPr>
        <w:t xml:space="preserve"> (</w:t>
      </w:r>
      <w:r w:rsidRPr="00AE1F5F">
        <w:rPr>
          <w:b/>
          <w:sz w:val="20"/>
          <w:szCs w:val="20"/>
        </w:rPr>
        <w:t>пяти)</w:t>
      </w:r>
      <w:r w:rsidR="00EE5E5B" w:rsidRPr="00AE1F5F">
        <w:rPr>
          <w:b/>
          <w:sz w:val="20"/>
          <w:szCs w:val="20"/>
        </w:rPr>
        <w:t xml:space="preserve"> рабочих  дней</w:t>
      </w:r>
      <w:r w:rsidR="00EE5E5B" w:rsidRPr="00AE1F5F">
        <w:rPr>
          <w:sz w:val="20"/>
          <w:szCs w:val="20"/>
        </w:rPr>
        <w:t xml:space="preserve">   с  даты надлежаще оформленного и подписанного Заказчиком документа о приемке</w:t>
      </w:r>
      <w:r w:rsidR="00530FE6" w:rsidRPr="00AE1F5F">
        <w:rPr>
          <w:sz w:val="20"/>
          <w:szCs w:val="20"/>
        </w:rPr>
        <w:t xml:space="preserve"> (УПД)</w:t>
      </w:r>
      <w:r w:rsidR="00EE5E5B" w:rsidRPr="00AE1F5F">
        <w:rPr>
          <w:sz w:val="20"/>
          <w:szCs w:val="20"/>
        </w:rPr>
        <w:t xml:space="preserve"> в соответствии с разделом 4 Контракта  путем перечисления денежных средств на </w:t>
      </w:r>
      <w:r w:rsidR="00EE5E5B" w:rsidRPr="00AE1F5F">
        <w:rPr>
          <w:sz w:val="20"/>
          <w:szCs w:val="20"/>
        </w:rPr>
        <w:lastRenderedPageBreak/>
        <w:t>расчетный счет Поставщика. Датой оплаты является день списания денежных сре</w:t>
      </w:r>
      <w:proofErr w:type="gramStart"/>
      <w:r w:rsidR="00EE5E5B" w:rsidRPr="00AE1F5F">
        <w:rPr>
          <w:sz w:val="20"/>
          <w:szCs w:val="20"/>
        </w:rPr>
        <w:t>дств с р</w:t>
      </w:r>
      <w:proofErr w:type="gramEnd"/>
      <w:r w:rsidR="00EE5E5B" w:rsidRPr="00AE1F5F">
        <w:rPr>
          <w:sz w:val="20"/>
          <w:szCs w:val="20"/>
        </w:rPr>
        <w:t>асчетного счета Заказчика.</w:t>
      </w:r>
    </w:p>
    <w:p w:rsidR="00065F7F" w:rsidRPr="00BC45F7" w:rsidRDefault="00065F7F" w:rsidP="00065F7F">
      <w:pPr>
        <w:autoSpaceDE w:val="0"/>
        <w:autoSpaceDN w:val="0"/>
        <w:adjustRightInd w:val="0"/>
        <w:jc w:val="both"/>
        <w:rPr>
          <w:b/>
          <w:sz w:val="20"/>
          <w:szCs w:val="20"/>
        </w:rPr>
      </w:pPr>
      <w:r w:rsidRPr="00BC45F7">
        <w:rPr>
          <w:sz w:val="20"/>
          <w:szCs w:val="20"/>
        </w:rPr>
        <w:tab/>
      </w:r>
      <w:r w:rsidRPr="00BC45F7">
        <w:rPr>
          <w:b/>
          <w:sz w:val="20"/>
          <w:szCs w:val="20"/>
        </w:rPr>
        <w:t xml:space="preserve">Превышение поставщиком  значения цены </w:t>
      </w:r>
      <w:r w:rsidR="00D02C80">
        <w:rPr>
          <w:b/>
          <w:sz w:val="20"/>
          <w:szCs w:val="20"/>
        </w:rPr>
        <w:t>за единицу товара</w:t>
      </w:r>
      <w:r w:rsidRPr="00BC45F7">
        <w:rPr>
          <w:b/>
          <w:sz w:val="20"/>
          <w:szCs w:val="20"/>
        </w:rPr>
        <w:t xml:space="preserve"> при поставке товара оплачивается поставщиком за его счет. </w:t>
      </w:r>
    </w:p>
    <w:p w:rsidR="00065F7F" w:rsidRPr="00BC45F7" w:rsidRDefault="00065F7F" w:rsidP="00065F7F">
      <w:pPr>
        <w:autoSpaceDE w:val="0"/>
        <w:autoSpaceDN w:val="0"/>
        <w:adjustRightInd w:val="0"/>
        <w:ind w:firstLine="540"/>
        <w:jc w:val="both"/>
        <w:rPr>
          <w:b/>
          <w:sz w:val="20"/>
          <w:szCs w:val="20"/>
        </w:rPr>
      </w:pPr>
      <w:r w:rsidRPr="00BC45F7">
        <w:rPr>
          <w:b/>
          <w:sz w:val="20"/>
          <w:szCs w:val="20"/>
        </w:rPr>
        <w:t>Цена литра топлива не должна превышать его цену, определенную указанную в Спецификации к контракту (приложение№1).</w:t>
      </w:r>
    </w:p>
    <w:p w:rsidR="002070E5" w:rsidRPr="002070E5" w:rsidRDefault="00065F7F" w:rsidP="002070E5">
      <w:pPr>
        <w:widowControl w:val="0"/>
        <w:autoSpaceDE w:val="0"/>
        <w:autoSpaceDN w:val="0"/>
        <w:adjustRightInd w:val="0"/>
        <w:ind w:firstLine="540"/>
        <w:jc w:val="both"/>
        <w:rPr>
          <w:i/>
          <w:sz w:val="20"/>
          <w:szCs w:val="20"/>
        </w:rPr>
      </w:pPr>
      <w:r w:rsidRPr="00BC45F7">
        <w:rPr>
          <w:sz w:val="20"/>
          <w:szCs w:val="20"/>
        </w:rPr>
        <w:tab/>
      </w:r>
      <w:r w:rsidR="00624B73">
        <w:rPr>
          <w:sz w:val="20"/>
          <w:szCs w:val="20"/>
        </w:rPr>
        <w:t>6.</w:t>
      </w:r>
      <w:r w:rsidR="00DF7E22">
        <w:rPr>
          <w:sz w:val="20"/>
          <w:szCs w:val="20"/>
        </w:rPr>
        <w:t>7</w:t>
      </w:r>
      <w:r w:rsidR="00624B73">
        <w:rPr>
          <w:sz w:val="20"/>
          <w:szCs w:val="20"/>
        </w:rPr>
        <w:t>.</w:t>
      </w:r>
      <w:r w:rsidR="00624B73" w:rsidRPr="00624B73">
        <w:rPr>
          <w:sz w:val="20"/>
          <w:szCs w:val="20"/>
        </w:rPr>
        <w:t xml:space="preserve"> </w:t>
      </w:r>
      <w:r w:rsidR="002070E5" w:rsidRPr="002070E5">
        <w:rPr>
          <w:i/>
          <w:sz w:val="20"/>
          <w:szCs w:val="20"/>
        </w:rPr>
        <w:t>Стороны производят сверку расчетов, которой подтверждается объем товара, поставленного Поставщиком и принятого Заказчиком, а также размер суммы, перечисленной Заказчиком Поставщику за поставленный товар. Акты сверки расчетов (ф. 0510477) по унифицированной форме, установленной приказом Минфина России от 15.06.2021 № 61н. Акт предоставляются ежеквартально не позднее 15 числа месяца, следующего за отчетным кварталом.</w:t>
      </w:r>
    </w:p>
    <w:p w:rsidR="002070E5" w:rsidRPr="002070E5" w:rsidRDefault="002070E5" w:rsidP="002070E5">
      <w:pPr>
        <w:widowControl w:val="0"/>
        <w:autoSpaceDE w:val="0"/>
        <w:autoSpaceDN w:val="0"/>
        <w:adjustRightInd w:val="0"/>
        <w:ind w:firstLine="540"/>
        <w:jc w:val="both"/>
        <w:rPr>
          <w:i/>
          <w:sz w:val="20"/>
          <w:szCs w:val="20"/>
        </w:rPr>
      </w:pPr>
      <w:proofErr w:type="gramStart"/>
      <w:r w:rsidRPr="002070E5">
        <w:rPr>
          <w:i/>
          <w:sz w:val="20"/>
          <w:szCs w:val="20"/>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65F7F" w:rsidRPr="00BC45F7" w:rsidRDefault="00065F7F" w:rsidP="00065F7F">
      <w:pPr>
        <w:widowControl w:val="0"/>
        <w:autoSpaceDE w:val="0"/>
        <w:autoSpaceDN w:val="0"/>
        <w:adjustRightInd w:val="0"/>
        <w:ind w:firstLine="540"/>
        <w:jc w:val="both"/>
        <w:rPr>
          <w:sz w:val="20"/>
          <w:szCs w:val="20"/>
        </w:rPr>
      </w:pPr>
    </w:p>
    <w:p w:rsidR="00065F7F" w:rsidRPr="00BC45F7" w:rsidRDefault="00065F7F" w:rsidP="00065F7F">
      <w:pPr>
        <w:widowControl w:val="0"/>
        <w:autoSpaceDE w:val="0"/>
        <w:autoSpaceDN w:val="0"/>
        <w:adjustRightInd w:val="0"/>
        <w:ind w:firstLine="540"/>
        <w:jc w:val="center"/>
        <w:outlineLvl w:val="1"/>
        <w:rPr>
          <w:b/>
          <w:sz w:val="20"/>
          <w:szCs w:val="20"/>
        </w:rPr>
      </w:pPr>
      <w:bookmarkStart w:id="1" w:name="Par79"/>
      <w:bookmarkEnd w:id="1"/>
      <w:r w:rsidRPr="00BC45F7">
        <w:rPr>
          <w:b/>
          <w:sz w:val="20"/>
          <w:szCs w:val="20"/>
        </w:rPr>
        <w:t>7. Ответственность Сторон</w:t>
      </w:r>
    </w:p>
    <w:p w:rsidR="00065F7F" w:rsidRPr="00BC45F7" w:rsidRDefault="00065F7F" w:rsidP="00065F7F">
      <w:pPr>
        <w:widowControl w:val="0"/>
        <w:autoSpaceDE w:val="0"/>
        <w:autoSpaceDN w:val="0"/>
        <w:adjustRightInd w:val="0"/>
        <w:ind w:firstLine="540"/>
        <w:jc w:val="center"/>
        <w:outlineLvl w:val="1"/>
        <w:rPr>
          <w:b/>
          <w:sz w:val="20"/>
          <w:szCs w:val="20"/>
        </w:rPr>
      </w:pPr>
    </w:p>
    <w:p w:rsidR="003F5BFF" w:rsidRPr="00BC45F7" w:rsidRDefault="003F5BFF" w:rsidP="003F5BFF">
      <w:pPr>
        <w:widowControl w:val="0"/>
        <w:autoSpaceDE w:val="0"/>
        <w:autoSpaceDN w:val="0"/>
        <w:adjustRightInd w:val="0"/>
        <w:ind w:firstLine="540"/>
        <w:jc w:val="both"/>
        <w:outlineLvl w:val="1"/>
        <w:rPr>
          <w:sz w:val="20"/>
          <w:szCs w:val="20"/>
        </w:rPr>
      </w:pPr>
      <w:r w:rsidRPr="00BC45F7">
        <w:rPr>
          <w:sz w:val="20"/>
          <w:szCs w:val="20"/>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 xml:space="preserve">7.2. </w:t>
      </w:r>
      <w:proofErr w:type="gramStart"/>
      <w:r w:rsidRPr="00BC45F7">
        <w:rPr>
          <w:sz w:val="20"/>
          <w:szCs w:val="20"/>
        </w:rPr>
        <w:t xml:space="preserve">Размер штрафа устанавливается Контрактом в порядке, установленном </w:t>
      </w:r>
      <w:hyperlink r:id="rId11" w:history="1">
        <w:r w:rsidRPr="00BC45F7">
          <w:rPr>
            <w:rStyle w:val="af0"/>
            <w:sz w:val="20"/>
            <w:szCs w:val="20"/>
          </w:rPr>
          <w:t>Правилами</w:t>
        </w:r>
      </w:hyperlink>
      <w:r w:rsidRPr="00BC45F7">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637814">
        <w:rPr>
          <w:sz w:val="20"/>
          <w:szCs w:val="20"/>
        </w:rPr>
        <w:t>Поставщиком</w:t>
      </w:r>
      <w:r w:rsidRPr="00BC45F7">
        <w:rPr>
          <w:sz w:val="20"/>
          <w:szCs w:val="20"/>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637814">
        <w:rPr>
          <w:sz w:val="20"/>
          <w:szCs w:val="20"/>
        </w:rPr>
        <w:t>Поставщиком</w:t>
      </w:r>
      <w:r w:rsidRPr="00BC45F7">
        <w:rPr>
          <w:sz w:val="20"/>
          <w:szCs w:val="20"/>
        </w:rPr>
        <w:t>),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 &lt;*&gt;.</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а) 1000 рублей, если цена Контракта не превышает 3 млн. рублей (включительно);</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б) 5000 рублей, если цена Контракта составляет от 3 млн. рублей до 50 млн. рублей (включительно);</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w:t>
      </w:r>
    </w:p>
    <w:p w:rsidR="003F5BFF" w:rsidRPr="00BC45F7" w:rsidRDefault="003F5BFF" w:rsidP="003F5BFF">
      <w:pPr>
        <w:autoSpaceDE w:val="0"/>
        <w:autoSpaceDN w:val="0"/>
        <w:adjustRightInd w:val="0"/>
        <w:spacing w:before="220"/>
        <w:ind w:firstLine="540"/>
        <w:contextualSpacing/>
        <w:jc w:val="both"/>
        <w:rPr>
          <w:i/>
          <w:sz w:val="20"/>
          <w:szCs w:val="20"/>
        </w:rPr>
      </w:pPr>
      <w:r w:rsidRPr="00BC45F7">
        <w:rPr>
          <w:i/>
          <w:sz w:val="20"/>
          <w:szCs w:val="20"/>
        </w:rPr>
        <w:t xml:space="preserve">&lt;*&gt; Размер штрафа определяется в соответствии с </w:t>
      </w:r>
      <w:hyperlink r:id="rId12" w:history="1">
        <w:r w:rsidRPr="00BC45F7">
          <w:rPr>
            <w:rStyle w:val="af0"/>
            <w:i/>
            <w:sz w:val="20"/>
            <w:szCs w:val="20"/>
          </w:rPr>
          <w:t>Правилами</w:t>
        </w:r>
      </w:hyperlink>
      <w:r w:rsidRPr="00BC45F7">
        <w:rPr>
          <w:i/>
          <w:sz w:val="20"/>
          <w:szCs w:val="20"/>
        </w:rPr>
        <w:t xml:space="preserve"> определения размера штрафа в следующем порядке:</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 xml:space="preserve">7.7. В случае просрочки исполнения </w:t>
      </w:r>
      <w:r w:rsidR="00637814">
        <w:rPr>
          <w:sz w:val="20"/>
          <w:szCs w:val="20"/>
        </w:rPr>
        <w:t>Поставщиком</w:t>
      </w:r>
      <w:r w:rsidRPr="00BC45F7">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w:t>
      </w:r>
      <w:r w:rsidR="00A713DE">
        <w:rPr>
          <w:sz w:val="20"/>
          <w:szCs w:val="20"/>
        </w:rPr>
        <w:t xml:space="preserve">ежащего исполнения Поставщиком </w:t>
      </w:r>
      <w:r w:rsidRPr="00BC45F7">
        <w:rPr>
          <w:sz w:val="20"/>
          <w:szCs w:val="20"/>
        </w:rPr>
        <w:t xml:space="preserve"> обязательств, предусмотренных Контрактом, Заказчик направляет </w:t>
      </w:r>
      <w:r w:rsidR="00A713DE">
        <w:rPr>
          <w:sz w:val="20"/>
          <w:szCs w:val="20"/>
        </w:rPr>
        <w:t>Поставщику</w:t>
      </w:r>
      <w:r w:rsidRPr="00BC45F7">
        <w:rPr>
          <w:sz w:val="20"/>
          <w:szCs w:val="20"/>
        </w:rPr>
        <w:t xml:space="preserve"> требование об уплате неустоек (штрафов, пеней).</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A713DE">
        <w:rPr>
          <w:sz w:val="20"/>
          <w:szCs w:val="20"/>
        </w:rPr>
        <w:t>ически исполненных Поставщиком</w:t>
      </w:r>
      <w:proofErr w:type="gramStart"/>
      <w:r w:rsidR="00A713DE">
        <w:rPr>
          <w:sz w:val="20"/>
          <w:szCs w:val="20"/>
        </w:rPr>
        <w:t xml:space="preserve"> </w:t>
      </w:r>
      <w:r w:rsidRPr="00BC45F7">
        <w:rPr>
          <w:sz w:val="20"/>
          <w:szCs w:val="20"/>
        </w:rPr>
        <w:t>,</w:t>
      </w:r>
      <w:proofErr w:type="gramEnd"/>
      <w:r w:rsidRPr="00BC45F7">
        <w:rPr>
          <w:sz w:val="20"/>
          <w:szCs w:val="20"/>
        </w:rPr>
        <w:t xml:space="preserve"> за исключением случаев, если установлен иной порядок начисления пени.</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7.9. За каждый факт неисполнения или ненадл</w:t>
      </w:r>
      <w:r w:rsidR="00A713DE">
        <w:rPr>
          <w:sz w:val="20"/>
          <w:szCs w:val="20"/>
        </w:rPr>
        <w:t xml:space="preserve">ежащего исполнения Поставщиком </w:t>
      </w:r>
      <w:r w:rsidRPr="00BC45F7">
        <w:rPr>
          <w:sz w:val="20"/>
          <w:szCs w:val="20"/>
        </w:rPr>
        <w:t>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10 процентов цены Контракта (этапа)  &lt;**&gt;</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а) 10 процентов цены Контракта (этапа) в случае, если цена Контракта (этапа) не превышает 3 млн. рублей;</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w:t>
      </w:r>
    </w:p>
    <w:p w:rsidR="003F5BFF" w:rsidRPr="00BC45F7" w:rsidRDefault="003F5BFF" w:rsidP="001B21A7">
      <w:pPr>
        <w:autoSpaceDE w:val="0"/>
        <w:autoSpaceDN w:val="0"/>
        <w:adjustRightInd w:val="0"/>
        <w:spacing w:before="220"/>
        <w:ind w:firstLine="540"/>
        <w:contextualSpacing/>
        <w:jc w:val="both"/>
        <w:rPr>
          <w:sz w:val="20"/>
          <w:szCs w:val="20"/>
        </w:rPr>
      </w:pPr>
      <w:r w:rsidRPr="00BC45F7">
        <w:rPr>
          <w:sz w:val="20"/>
          <w:szCs w:val="20"/>
        </w:rPr>
        <w:lastRenderedPageBreak/>
        <w:t xml:space="preserve">&lt;**&gt; Размер штрафа определяется в соответствии с </w:t>
      </w:r>
      <w:hyperlink r:id="rId13" w:history="1">
        <w:r w:rsidRPr="00BC45F7">
          <w:rPr>
            <w:rStyle w:val="af0"/>
            <w:sz w:val="20"/>
            <w:szCs w:val="20"/>
          </w:rPr>
          <w:t>Правилами</w:t>
        </w:r>
      </w:hyperlink>
      <w:r w:rsidRPr="00BC45F7">
        <w:rPr>
          <w:sz w:val="20"/>
          <w:szCs w:val="20"/>
        </w:rPr>
        <w:t xml:space="preserve"> определения размера штрафа в следующем порядке.</w:t>
      </w:r>
    </w:p>
    <w:p w:rsidR="003F5BFF" w:rsidRPr="00BC45F7" w:rsidRDefault="003F5BFF" w:rsidP="003F5BFF">
      <w:pPr>
        <w:autoSpaceDE w:val="0"/>
        <w:autoSpaceDN w:val="0"/>
        <w:adjustRightInd w:val="0"/>
        <w:ind w:firstLine="540"/>
        <w:jc w:val="both"/>
        <w:rPr>
          <w:sz w:val="20"/>
          <w:szCs w:val="20"/>
        </w:rPr>
      </w:pPr>
      <w:r w:rsidRPr="00BC45F7">
        <w:rPr>
          <w:sz w:val="20"/>
          <w:szCs w:val="20"/>
        </w:rPr>
        <w:t>7.1</w:t>
      </w:r>
      <w:r w:rsidR="001B21A7" w:rsidRPr="00BC45F7">
        <w:rPr>
          <w:sz w:val="20"/>
          <w:szCs w:val="20"/>
        </w:rPr>
        <w:t>0</w:t>
      </w:r>
      <w:r w:rsidRPr="00BC45F7">
        <w:rPr>
          <w:sz w:val="20"/>
          <w:szCs w:val="20"/>
        </w:rPr>
        <w:t xml:space="preserve">.  </w:t>
      </w:r>
      <w:proofErr w:type="gramStart"/>
      <w:r w:rsidRPr="00BC45F7">
        <w:rPr>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BC45F7">
          <w:rPr>
            <w:rStyle w:val="af0"/>
            <w:sz w:val="20"/>
            <w:szCs w:val="20"/>
          </w:rPr>
          <w:t>законом</w:t>
        </w:r>
      </w:hyperlink>
      <w:r w:rsidRPr="00BC45F7">
        <w:rPr>
          <w:sz w:val="20"/>
          <w:szCs w:val="20"/>
        </w:rPr>
        <w:t xml:space="preserve">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3F5BFF" w:rsidRPr="00BC45F7" w:rsidRDefault="003F5BFF" w:rsidP="003F5BFF">
      <w:pPr>
        <w:autoSpaceDE w:val="0"/>
        <w:autoSpaceDN w:val="0"/>
        <w:adjustRightInd w:val="0"/>
        <w:ind w:firstLine="540"/>
        <w:jc w:val="both"/>
        <w:rPr>
          <w:sz w:val="20"/>
          <w:szCs w:val="20"/>
        </w:rPr>
      </w:pPr>
      <w:r w:rsidRPr="00BC45F7">
        <w:rPr>
          <w:sz w:val="20"/>
          <w:szCs w:val="20"/>
        </w:rPr>
        <w:t>а) в случае, если цена контракта не превышает начальную (максимальную) цену контракта:</w:t>
      </w:r>
    </w:p>
    <w:p w:rsidR="003F5BFF" w:rsidRPr="00BC45F7" w:rsidRDefault="003F5BFF" w:rsidP="003F5BFF">
      <w:pPr>
        <w:autoSpaceDE w:val="0"/>
        <w:autoSpaceDN w:val="0"/>
        <w:adjustRightInd w:val="0"/>
        <w:ind w:firstLine="540"/>
        <w:jc w:val="both"/>
        <w:rPr>
          <w:sz w:val="20"/>
          <w:szCs w:val="20"/>
        </w:rPr>
      </w:pPr>
      <w:r w:rsidRPr="00BC45F7">
        <w:rPr>
          <w:sz w:val="20"/>
          <w:szCs w:val="20"/>
        </w:rPr>
        <w:t>10 процентов начальной (максимальной) цены контракта, если цена контракта не превышает 3 млн. рублей;</w:t>
      </w:r>
    </w:p>
    <w:p w:rsidR="003F5BFF" w:rsidRPr="00BC45F7" w:rsidRDefault="003F5BFF" w:rsidP="003F5BFF">
      <w:pPr>
        <w:autoSpaceDE w:val="0"/>
        <w:autoSpaceDN w:val="0"/>
        <w:adjustRightInd w:val="0"/>
        <w:ind w:firstLine="540"/>
        <w:jc w:val="both"/>
        <w:rPr>
          <w:sz w:val="20"/>
          <w:szCs w:val="20"/>
        </w:rPr>
      </w:pPr>
      <w:r w:rsidRPr="00BC45F7">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3F5BFF" w:rsidRPr="00BC45F7" w:rsidRDefault="003F5BFF" w:rsidP="003F5BFF">
      <w:pPr>
        <w:autoSpaceDE w:val="0"/>
        <w:autoSpaceDN w:val="0"/>
        <w:adjustRightInd w:val="0"/>
        <w:ind w:firstLine="540"/>
        <w:jc w:val="both"/>
        <w:rPr>
          <w:sz w:val="20"/>
          <w:szCs w:val="20"/>
        </w:rPr>
      </w:pPr>
      <w:r w:rsidRPr="00BC45F7">
        <w:rPr>
          <w:sz w:val="20"/>
          <w:szCs w:val="20"/>
        </w:rPr>
        <w:t>б) в случае, если цена контракта превышает начальную (максимальную) цену контракта:</w:t>
      </w:r>
    </w:p>
    <w:p w:rsidR="003F5BFF" w:rsidRPr="00BC45F7" w:rsidRDefault="003F5BFF" w:rsidP="003F5BFF">
      <w:pPr>
        <w:autoSpaceDE w:val="0"/>
        <w:autoSpaceDN w:val="0"/>
        <w:adjustRightInd w:val="0"/>
        <w:ind w:firstLine="540"/>
        <w:jc w:val="both"/>
        <w:rPr>
          <w:sz w:val="20"/>
          <w:szCs w:val="20"/>
        </w:rPr>
      </w:pPr>
      <w:r w:rsidRPr="00BC45F7">
        <w:rPr>
          <w:sz w:val="20"/>
          <w:szCs w:val="20"/>
        </w:rPr>
        <w:t>10 процентов цены контракта, если цена контракта не превышает 3 млн. рублей;</w:t>
      </w:r>
    </w:p>
    <w:p w:rsidR="003F5BFF" w:rsidRPr="00BC45F7" w:rsidRDefault="003F5BFF" w:rsidP="003F5BFF">
      <w:pPr>
        <w:autoSpaceDE w:val="0"/>
        <w:autoSpaceDN w:val="0"/>
        <w:adjustRightInd w:val="0"/>
        <w:ind w:firstLine="540"/>
        <w:jc w:val="both"/>
        <w:rPr>
          <w:sz w:val="20"/>
          <w:szCs w:val="20"/>
        </w:rPr>
      </w:pPr>
      <w:r w:rsidRPr="00BC45F7">
        <w:rPr>
          <w:sz w:val="20"/>
          <w:szCs w:val="20"/>
        </w:rPr>
        <w:t>5 процентов цены контракта, если цена контракта составляет от 3 млн. рублей до 50 млн. рублей (включительно);</w:t>
      </w:r>
    </w:p>
    <w:p w:rsidR="003F5BFF" w:rsidRPr="00BC45F7" w:rsidRDefault="003F5BFF" w:rsidP="003F5BFF">
      <w:pPr>
        <w:autoSpaceDE w:val="0"/>
        <w:autoSpaceDN w:val="0"/>
        <w:adjustRightInd w:val="0"/>
        <w:spacing w:before="220"/>
        <w:ind w:firstLine="540"/>
        <w:contextualSpacing/>
        <w:jc w:val="both"/>
        <w:rPr>
          <w:sz w:val="20"/>
          <w:szCs w:val="20"/>
        </w:rPr>
      </w:pPr>
      <w:r w:rsidRPr="00BC45F7">
        <w:rPr>
          <w:sz w:val="20"/>
          <w:szCs w:val="20"/>
        </w:rPr>
        <w:t>--------------------------------</w:t>
      </w:r>
    </w:p>
    <w:p w:rsidR="003F5BFF" w:rsidRPr="00BC45F7" w:rsidRDefault="003F5BFF" w:rsidP="003F5BFF">
      <w:pPr>
        <w:autoSpaceDE w:val="0"/>
        <w:autoSpaceDN w:val="0"/>
        <w:adjustRightInd w:val="0"/>
        <w:spacing w:before="220"/>
        <w:ind w:firstLine="540"/>
        <w:contextualSpacing/>
        <w:jc w:val="both"/>
        <w:rPr>
          <w:i/>
          <w:sz w:val="20"/>
          <w:szCs w:val="20"/>
        </w:rPr>
      </w:pPr>
      <w:r w:rsidRPr="00BC45F7">
        <w:rPr>
          <w:i/>
          <w:sz w:val="20"/>
          <w:szCs w:val="20"/>
        </w:rPr>
        <w:t xml:space="preserve">&lt;***&gt; Размер штрафа определяется в соответствии с </w:t>
      </w:r>
      <w:hyperlink r:id="rId15" w:history="1">
        <w:r w:rsidRPr="00BC45F7">
          <w:rPr>
            <w:rStyle w:val="af0"/>
            <w:i/>
            <w:sz w:val="20"/>
            <w:szCs w:val="20"/>
          </w:rPr>
          <w:t>Правилами</w:t>
        </w:r>
      </w:hyperlink>
      <w:r w:rsidRPr="00BC45F7">
        <w:rPr>
          <w:i/>
          <w:sz w:val="20"/>
          <w:szCs w:val="20"/>
        </w:rPr>
        <w:t xml:space="preserve"> определения размера штрафа.</w:t>
      </w:r>
    </w:p>
    <w:p w:rsidR="003F5BFF" w:rsidRPr="00BC45F7" w:rsidRDefault="003F5BFF" w:rsidP="003F5BFF">
      <w:pPr>
        <w:autoSpaceDE w:val="0"/>
        <w:autoSpaceDN w:val="0"/>
        <w:adjustRightInd w:val="0"/>
        <w:jc w:val="both"/>
        <w:rPr>
          <w:sz w:val="20"/>
          <w:szCs w:val="20"/>
        </w:rPr>
      </w:pPr>
      <w:r w:rsidRPr="00BC45F7">
        <w:rPr>
          <w:sz w:val="20"/>
          <w:szCs w:val="20"/>
        </w:rPr>
        <w:t xml:space="preserve">       7.1</w:t>
      </w:r>
      <w:r w:rsidR="001B21A7" w:rsidRPr="00BC45F7">
        <w:rPr>
          <w:sz w:val="20"/>
          <w:szCs w:val="20"/>
        </w:rPr>
        <w:t>1</w:t>
      </w:r>
      <w:r w:rsidRPr="00BC45F7">
        <w:rPr>
          <w:sz w:val="20"/>
          <w:szCs w:val="20"/>
        </w:rPr>
        <w:t>. За каждый факт неисполнения или ненадл</w:t>
      </w:r>
      <w:r w:rsidR="00A713DE">
        <w:rPr>
          <w:sz w:val="20"/>
          <w:szCs w:val="20"/>
        </w:rPr>
        <w:t xml:space="preserve">ежащего исполнения поставщиком </w:t>
      </w:r>
      <w:r w:rsidRPr="00BC45F7">
        <w:rPr>
          <w:sz w:val="20"/>
          <w:szCs w:val="20"/>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&lt;****&gt;.:</w:t>
      </w:r>
    </w:p>
    <w:p w:rsidR="003F5BFF" w:rsidRPr="00BC45F7" w:rsidRDefault="003F5BFF" w:rsidP="00750DB2">
      <w:pPr>
        <w:autoSpaceDE w:val="0"/>
        <w:autoSpaceDN w:val="0"/>
        <w:adjustRightInd w:val="0"/>
        <w:ind w:firstLine="540"/>
        <w:jc w:val="both"/>
        <w:rPr>
          <w:sz w:val="20"/>
          <w:szCs w:val="20"/>
        </w:rPr>
      </w:pPr>
      <w:r w:rsidRPr="00BC45F7">
        <w:rPr>
          <w:sz w:val="20"/>
          <w:szCs w:val="20"/>
        </w:rPr>
        <w:t>а) 1000 рублей, если цена контракта не превышает 3 млн. рублей;</w:t>
      </w:r>
    </w:p>
    <w:p w:rsidR="003F5BFF" w:rsidRPr="00BC45F7" w:rsidRDefault="003F5BFF" w:rsidP="00750DB2">
      <w:pPr>
        <w:autoSpaceDE w:val="0"/>
        <w:autoSpaceDN w:val="0"/>
        <w:adjustRightInd w:val="0"/>
        <w:ind w:firstLine="540"/>
        <w:jc w:val="both"/>
        <w:rPr>
          <w:sz w:val="20"/>
          <w:szCs w:val="20"/>
        </w:rPr>
      </w:pPr>
      <w:r w:rsidRPr="00BC45F7">
        <w:rPr>
          <w:sz w:val="20"/>
          <w:szCs w:val="20"/>
        </w:rPr>
        <w:t>б) 5000 рублей, если цена контракта составляет от 3 млн. рублей до 50 млн. рублей (включительно);</w:t>
      </w:r>
    </w:p>
    <w:p w:rsidR="003F5BFF" w:rsidRPr="00BC45F7" w:rsidRDefault="003F5BFF" w:rsidP="00750DB2">
      <w:pPr>
        <w:autoSpaceDE w:val="0"/>
        <w:autoSpaceDN w:val="0"/>
        <w:adjustRightInd w:val="0"/>
        <w:ind w:firstLine="540"/>
        <w:contextualSpacing/>
        <w:jc w:val="both"/>
        <w:rPr>
          <w:sz w:val="20"/>
          <w:szCs w:val="20"/>
        </w:rPr>
      </w:pPr>
      <w:r w:rsidRPr="00BC45F7">
        <w:rPr>
          <w:sz w:val="20"/>
          <w:szCs w:val="20"/>
        </w:rPr>
        <w:t>--------------------------------</w:t>
      </w:r>
    </w:p>
    <w:p w:rsidR="003F5BFF" w:rsidRPr="00BC45F7" w:rsidRDefault="003F5BFF" w:rsidP="00750DB2">
      <w:pPr>
        <w:autoSpaceDE w:val="0"/>
        <w:autoSpaceDN w:val="0"/>
        <w:adjustRightInd w:val="0"/>
        <w:ind w:firstLine="540"/>
        <w:contextualSpacing/>
        <w:jc w:val="both"/>
        <w:rPr>
          <w:i/>
          <w:sz w:val="20"/>
          <w:szCs w:val="20"/>
        </w:rPr>
      </w:pPr>
      <w:r w:rsidRPr="00BC45F7">
        <w:rPr>
          <w:i/>
          <w:sz w:val="20"/>
          <w:szCs w:val="20"/>
        </w:rPr>
        <w:t xml:space="preserve">&lt;****&gt; Размер штрафа определяется в соответствии с </w:t>
      </w:r>
      <w:hyperlink r:id="rId16" w:history="1">
        <w:r w:rsidRPr="00BC45F7">
          <w:rPr>
            <w:rStyle w:val="af0"/>
            <w:i/>
            <w:sz w:val="20"/>
            <w:szCs w:val="20"/>
          </w:rPr>
          <w:t>Правилами</w:t>
        </w:r>
      </w:hyperlink>
      <w:r w:rsidRPr="00BC45F7">
        <w:rPr>
          <w:i/>
          <w:sz w:val="20"/>
          <w:szCs w:val="20"/>
        </w:rPr>
        <w:t xml:space="preserve"> определения размера штрафа</w:t>
      </w:r>
    </w:p>
    <w:p w:rsidR="003F5BFF" w:rsidRPr="00BC45F7" w:rsidRDefault="003F5BFF" w:rsidP="00750DB2">
      <w:pPr>
        <w:autoSpaceDE w:val="0"/>
        <w:autoSpaceDN w:val="0"/>
        <w:adjustRightInd w:val="0"/>
        <w:spacing w:before="220"/>
        <w:ind w:firstLine="284"/>
        <w:contextualSpacing/>
        <w:jc w:val="both"/>
        <w:rPr>
          <w:sz w:val="20"/>
          <w:szCs w:val="20"/>
        </w:rPr>
      </w:pPr>
      <w:r w:rsidRPr="00BC45F7">
        <w:rPr>
          <w:sz w:val="20"/>
          <w:szCs w:val="20"/>
        </w:rPr>
        <w:t>7.1</w:t>
      </w:r>
      <w:r w:rsidR="001B21A7" w:rsidRPr="00BC45F7">
        <w:rPr>
          <w:sz w:val="20"/>
          <w:szCs w:val="20"/>
        </w:rPr>
        <w:t>2</w:t>
      </w:r>
      <w:r w:rsidRPr="00BC45F7">
        <w:rPr>
          <w:sz w:val="20"/>
          <w:szCs w:val="20"/>
        </w:rPr>
        <w:t>. Общая сумма начисленных штрафов за неисполнение или ненадлежащее исполнение Поставщиком (</w:t>
      </w:r>
      <w:r w:rsidR="00637814">
        <w:rPr>
          <w:sz w:val="20"/>
          <w:szCs w:val="20"/>
        </w:rPr>
        <w:t>Поставщиком</w:t>
      </w:r>
      <w:r w:rsidRPr="00BC45F7">
        <w:rPr>
          <w:sz w:val="20"/>
          <w:szCs w:val="20"/>
        </w:rPr>
        <w:t>, подрядчиком) обязательств, предусмотренных Контрактом, не может превышать цену Контракта.</w:t>
      </w:r>
    </w:p>
    <w:p w:rsidR="003F5BFF" w:rsidRPr="00BC45F7" w:rsidRDefault="003F5BFF" w:rsidP="003F5BFF">
      <w:pPr>
        <w:autoSpaceDE w:val="0"/>
        <w:autoSpaceDN w:val="0"/>
        <w:adjustRightInd w:val="0"/>
        <w:ind w:firstLine="540"/>
        <w:jc w:val="both"/>
        <w:rPr>
          <w:sz w:val="20"/>
          <w:szCs w:val="20"/>
        </w:rPr>
      </w:pPr>
      <w:r w:rsidRPr="00BC45F7">
        <w:rPr>
          <w:sz w:val="20"/>
          <w:szCs w:val="20"/>
        </w:rPr>
        <w:t>7.1</w:t>
      </w:r>
      <w:r w:rsidR="001B21A7" w:rsidRPr="00BC45F7">
        <w:rPr>
          <w:sz w:val="20"/>
          <w:szCs w:val="20"/>
        </w:rPr>
        <w:t>3</w:t>
      </w:r>
      <w:r w:rsidRPr="00BC45F7">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5F7F" w:rsidRPr="00BC45F7" w:rsidRDefault="00624B73" w:rsidP="00395A53">
      <w:pPr>
        <w:autoSpaceDE w:val="0"/>
        <w:autoSpaceDN w:val="0"/>
        <w:adjustRightInd w:val="0"/>
        <w:jc w:val="both"/>
        <w:rPr>
          <w:sz w:val="20"/>
          <w:szCs w:val="20"/>
        </w:rPr>
      </w:pPr>
      <w:r>
        <w:rPr>
          <w:sz w:val="20"/>
          <w:szCs w:val="20"/>
        </w:rPr>
        <w:tab/>
      </w:r>
    </w:p>
    <w:p w:rsidR="00065F7F" w:rsidRPr="00BC45F7" w:rsidRDefault="00395A53" w:rsidP="00065F7F">
      <w:pPr>
        <w:autoSpaceDE w:val="0"/>
        <w:autoSpaceDN w:val="0"/>
        <w:adjustRightInd w:val="0"/>
        <w:jc w:val="center"/>
        <w:rPr>
          <w:b/>
          <w:sz w:val="20"/>
          <w:szCs w:val="20"/>
        </w:rPr>
      </w:pPr>
      <w:bookmarkStart w:id="2" w:name="Par880"/>
      <w:bookmarkEnd w:id="2"/>
      <w:r>
        <w:rPr>
          <w:b/>
          <w:sz w:val="20"/>
          <w:szCs w:val="20"/>
        </w:rPr>
        <w:t>8</w:t>
      </w:r>
      <w:r w:rsidR="00065F7F" w:rsidRPr="00BC45F7">
        <w:rPr>
          <w:b/>
          <w:sz w:val="20"/>
          <w:szCs w:val="20"/>
        </w:rPr>
        <w:t>. Срок действия, порядок изменения и расторжения Контракта</w:t>
      </w:r>
    </w:p>
    <w:p w:rsidR="00065F7F" w:rsidRPr="00BC45F7" w:rsidRDefault="00065F7F" w:rsidP="00065F7F">
      <w:pPr>
        <w:widowControl w:val="0"/>
        <w:autoSpaceDE w:val="0"/>
        <w:autoSpaceDN w:val="0"/>
        <w:adjustRightInd w:val="0"/>
        <w:outlineLvl w:val="1"/>
        <w:rPr>
          <w:b/>
          <w:sz w:val="20"/>
          <w:szCs w:val="20"/>
        </w:rPr>
      </w:pPr>
    </w:p>
    <w:p w:rsidR="00687FE1" w:rsidRDefault="00395A53" w:rsidP="00687FE1">
      <w:pPr>
        <w:widowControl w:val="0"/>
        <w:autoSpaceDE w:val="0"/>
        <w:autoSpaceDN w:val="0"/>
        <w:adjustRightInd w:val="0"/>
        <w:ind w:firstLine="567"/>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 xml:space="preserve">.1. </w:t>
      </w:r>
      <w:r w:rsidR="00687FE1" w:rsidRPr="00687FE1">
        <w:rPr>
          <w:rFonts w:eastAsia="Calibri"/>
          <w:color w:val="000000"/>
          <w:sz w:val="20"/>
          <w:szCs w:val="20"/>
          <w:lang w:eastAsia="en-US"/>
        </w:rPr>
        <w:t>Настоящий Контра</w:t>
      </w:r>
      <w:proofErr w:type="gramStart"/>
      <w:r w:rsidR="00687FE1" w:rsidRPr="00687FE1">
        <w:rPr>
          <w:rFonts w:eastAsia="Calibri"/>
          <w:color w:val="000000"/>
          <w:sz w:val="20"/>
          <w:szCs w:val="20"/>
          <w:lang w:eastAsia="en-US"/>
        </w:rPr>
        <w:t>кт вст</w:t>
      </w:r>
      <w:proofErr w:type="gramEnd"/>
      <w:r w:rsidR="00687FE1" w:rsidRPr="00687FE1">
        <w:rPr>
          <w:rFonts w:eastAsia="Calibri"/>
          <w:color w:val="000000"/>
          <w:sz w:val="20"/>
          <w:szCs w:val="20"/>
          <w:lang w:eastAsia="en-US"/>
        </w:rPr>
        <w:t>упает в силу с момента его подписания обеи</w:t>
      </w:r>
      <w:r w:rsidR="00687FE1">
        <w:rPr>
          <w:rFonts w:eastAsia="Calibri"/>
          <w:color w:val="000000"/>
          <w:sz w:val="20"/>
          <w:szCs w:val="20"/>
          <w:lang w:eastAsia="en-US"/>
        </w:rPr>
        <w:t>м</w:t>
      </w:r>
      <w:r w:rsidR="002070E5">
        <w:rPr>
          <w:rFonts w:eastAsia="Calibri"/>
          <w:color w:val="000000"/>
          <w:sz w:val="20"/>
          <w:szCs w:val="20"/>
          <w:lang w:eastAsia="en-US"/>
        </w:rPr>
        <w:t xml:space="preserve">и Сторонами и действует по </w:t>
      </w:r>
      <w:r>
        <w:rPr>
          <w:rFonts w:eastAsia="Calibri"/>
          <w:color w:val="000000"/>
          <w:sz w:val="20"/>
          <w:szCs w:val="20"/>
          <w:lang w:eastAsia="en-US"/>
        </w:rPr>
        <w:t>15</w:t>
      </w:r>
      <w:r w:rsidR="00420705">
        <w:rPr>
          <w:rFonts w:eastAsia="Calibri"/>
          <w:color w:val="000000"/>
          <w:sz w:val="20"/>
          <w:szCs w:val="20"/>
          <w:lang w:eastAsia="en-US"/>
        </w:rPr>
        <w:t>.0</w:t>
      </w:r>
      <w:r>
        <w:rPr>
          <w:rFonts w:eastAsia="Calibri"/>
          <w:color w:val="000000"/>
          <w:sz w:val="20"/>
          <w:szCs w:val="20"/>
          <w:lang w:eastAsia="en-US"/>
        </w:rPr>
        <w:t>2</w:t>
      </w:r>
      <w:r w:rsidR="00420705">
        <w:rPr>
          <w:rFonts w:eastAsia="Calibri"/>
          <w:color w:val="000000"/>
          <w:sz w:val="20"/>
          <w:szCs w:val="20"/>
          <w:lang w:eastAsia="en-US"/>
        </w:rPr>
        <w:t>.2027</w:t>
      </w:r>
      <w:r w:rsidR="00022ED3">
        <w:rPr>
          <w:rFonts w:eastAsia="Calibri"/>
          <w:color w:val="000000"/>
          <w:sz w:val="20"/>
          <w:szCs w:val="20"/>
          <w:lang w:eastAsia="en-US"/>
        </w:rPr>
        <w:t>г.</w:t>
      </w:r>
    </w:p>
    <w:p w:rsidR="00687FE1" w:rsidRDefault="00687FE1" w:rsidP="00687FE1">
      <w:pPr>
        <w:widowControl w:val="0"/>
        <w:autoSpaceDE w:val="0"/>
        <w:autoSpaceDN w:val="0"/>
        <w:adjustRightInd w:val="0"/>
        <w:ind w:firstLine="567"/>
        <w:jc w:val="both"/>
        <w:rPr>
          <w:rFonts w:eastAsia="Calibri"/>
          <w:color w:val="000000"/>
          <w:sz w:val="20"/>
          <w:szCs w:val="20"/>
          <w:lang w:eastAsia="en-US"/>
        </w:rPr>
      </w:pPr>
      <w:r w:rsidRPr="00687FE1">
        <w:rPr>
          <w:rFonts w:eastAsia="Calibri"/>
          <w:color w:val="000000"/>
          <w:sz w:val="20"/>
          <w:szCs w:val="20"/>
          <w:lang w:eastAsia="en-US"/>
        </w:rPr>
        <w:t>Окончание срока действия Контракта не влечет прекращения неисполненных о</w:t>
      </w:r>
      <w:r>
        <w:rPr>
          <w:rFonts w:eastAsia="Calibri"/>
          <w:color w:val="000000"/>
          <w:sz w:val="20"/>
          <w:szCs w:val="20"/>
          <w:lang w:eastAsia="en-US"/>
        </w:rPr>
        <w:t>бязатель</w:t>
      </w:r>
      <w:proofErr w:type="gramStart"/>
      <w:r>
        <w:rPr>
          <w:rFonts w:eastAsia="Calibri"/>
          <w:color w:val="000000"/>
          <w:sz w:val="20"/>
          <w:szCs w:val="20"/>
          <w:lang w:eastAsia="en-US"/>
        </w:rPr>
        <w:t>ств Ст</w:t>
      </w:r>
      <w:proofErr w:type="gramEnd"/>
      <w:r>
        <w:rPr>
          <w:rFonts w:eastAsia="Calibri"/>
          <w:color w:val="000000"/>
          <w:sz w:val="20"/>
          <w:szCs w:val="20"/>
          <w:lang w:eastAsia="en-US"/>
        </w:rPr>
        <w:t>орон по Контракту</w:t>
      </w:r>
    </w:p>
    <w:p w:rsidR="007B312C" w:rsidRPr="00BC45F7" w:rsidRDefault="00395A53" w:rsidP="00687FE1">
      <w:pPr>
        <w:widowControl w:val="0"/>
        <w:autoSpaceDE w:val="0"/>
        <w:autoSpaceDN w:val="0"/>
        <w:adjustRightInd w:val="0"/>
        <w:ind w:firstLine="567"/>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№44-ФЗ.</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.3. Контракт может быть расторгнут:</w:t>
      </w:r>
    </w:p>
    <w:p w:rsidR="007B312C" w:rsidRPr="00BC45F7" w:rsidRDefault="007B312C" w:rsidP="007B312C">
      <w:pPr>
        <w:widowControl w:val="0"/>
        <w:autoSpaceDE w:val="0"/>
        <w:autoSpaceDN w:val="0"/>
        <w:adjustRightInd w:val="0"/>
        <w:ind w:firstLine="540"/>
        <w:jc w:val="both"/>
        <w:rPr>
          <w:rFonts w:eastAsia="Calibri"/>
          <w:color w:val="000000"/>
          <w:sz w:val="20"/>
          <w:szCs w:val="20"/>
          <w:lang w:eastAsia="en-US"/>
        </w:rPr>
      </w:pPr>
      <w:r w:rsidRPr="00BC45F7">
        <w:rPr>
          <w:rFonts w:eastAsia="Calibri"/>
          <w:color w:val="000000"/>
          <w:sz w:val="20"/>
          <w:szCs w:val="20"/>
          <w:lang w:eastAsia="en-US"/>
        </w:rPr>
        <w:t>- по соглашению Сторон;</w:t>
      </w:r>
    </w:p>
    <w:p w:rsidR="007B312C" w:rsidRPr="00BC45F7" w:rsidRDefault="007B312C" w:rsidP="007B312C">
      <w:pPr>
        <w:widowControl w:val="0"/>
        <w:autoSpaceDE w:val="0"/>
        <w:autoSpaceDN w:val="0"/>
        <w:adjustRightInd w:val="0"/>
        <w:ind w:firstLine="540"/>
        <w:jc w:val="both"/>
        <w:rPr>
          <w:rFonts w:eastAsia="Calibri"/>
          <w:color w:val="000000"/>
          <w:sz w:val="20"/>
          <w:szCs w:val="20"/>
          <w:lang w:eastAsia="en-US"/>
        </w:rPr>
      </w:pPr>
      <w:r w:rsidRPr="00BC45F7">
        <w:rPr>
          <w:rFonts w:eastAsia="Calibri"/>
          <w:color w:val="000000"/>
          <w:sz w:val="20"/>
          <w:szCs w:val="20"/>
          <w:lang w:eastAsia="en-US"/>
        </w:rPr>
        <w:t>- в случае одностороннего отказа Стороны от исполнения Контракта;</w:t>
      </w:r>
    </w:p>
    <w:p w:rsidR="007B312C" w:rsidRPr="00BC45F7" w:rsidRDefault="007B312C" w:rsidP="007B312C">
      <w:pPr>
        <w:widowControl w:val="0"/>
        <w:autoSpaceDE w:val="0"/>
        <w:autoSpaceDN w:val="0"/>
        <w:adjustRightInd w:val="0"/>
        <w:ind w:firstLine="540"/>
        <w:jc w:val="both"/>
        <w:rPr>
          <w:rFonts w:eastAsia="Calibri"/>
          <w:color w:val="000000"/>
          <w:sz w:val="20"/>
          <w:szCs w:val="20"/>
          <w:lang w:eastAsia="en-US"/>
        </w:rPr>
      </w:pPr>
      <w:r w:rsidRPr="00BC45F7">
        <w:rPr>
          <w:rFonts w:eastAsia="Calibri"/>
          <w:color w:val="000000"/>
          <w:sz w:val="20"/>
          <w:szCs w:val="20"/>
          <w:lang w:eastAsia="en-US"/>
        </w:rPr>
        <w:t>- по решению суда.</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.4. Расторжение Контракта по соглашению Сторон производится путем подписания соответствующего соглашения о расторжении.</w:t>
      </w:r>
    </w:p>
    <w:p w:rsidR="007B312C" w:rsidRPr="00BC45F7" w:rsidRDefault="007B312C" w:rsidP="007B312C">
      <w:pPr>
        <w:widowControl w:val="0"/>
        <w:autoSpaceDE w:val="0"/>
        <w:autoSpaceDN w:val="0"/>
        <w:adjustRightInd w:val="0"/>
        <w:ind w:firstLine="540"/>
        <w:jc w:val="both"/>
        <w:rPr>
          <w:rFonts w:eastAsia="Calibri"/>
          <w:color w:val="000000"/>
          <w:sz w:val="20"/>
          <w:szCs w:val="20"/>
          <w:lang w:eastAsia="en-US"/>
        </w:rPr>
      </w:pPr>
      <w:r w:rsidRPr="00BC45F7">
        <w:rPr>
          <w:rFonts w:eastAsia="Calibri"/>
          <w:color w:val="000000"/>
          <w:sz w:val="20"/>
          <w:szCs w:val="20"/>
          <w:lang w:eastAsia="en-US"/>
        </w:rPr>
        <w:t>Сторона, которой направлено предложение о расторжении Контракта по соглашению Сторон, должна дать письменный ответ</w:t>
      </w:r>
      <w:r w:rsidR="00395A53">
        <w:rPr>
          <w:rFonts w:eastAsia="Calibri"/>
          <w:color w:val="000000"/>
          <w:sz w:val="20"/>
          <w:szCs w:val="20"/>
          <w:lang w:eastAsia="en-US"/>
        </w:rPr>
        <w:t xml:space="preserve"> по существу в срок не позднее </w:t>
      </w:r>
      <w:r w:rsidRPr="00BC45F7">
        <w:rPr>
          <w:rFonts w:eastAsia="Calibri"/>
          <w:color w:val="000000"/>
          <w:sz w:val="20"/>
          <w:szCs w:val="20"/>
          <w:lang w:eastAsia="en-US"/>
        </w:rPr>
        <w:t>5 (</w:t>
      </w:r>
      <w:r w:rsidR="00395A53">
        <w:rPr>
          <w:rFonts w:eastAsia="Calibri"/>
          <w:color w:val="000000"/>
          <w:sz w:val="20"/>
          <w:szCs w:val="20"/>
          <w:lang w:eastAsia="en-US"/>
        </w:rPr>
        <w:t>пяти</w:t>
      </w:r>
      <w:r w:rsidRPr="00BC45F7">
        <w:rPr>
          <w:rFonts w:eastAsia="Calibri"/>
          <w:color w:val="000000"/>
          <w:sz w:val="20"/>
          <w:szCs w:val="20"/>
          <w:lang w:eastAsia="en-US"/>
        </w:rPr>
        <w:t xml:space="preserve">) календарных дней </w:t>
      </w:r>
      <w:proofErr w:type="gramStart"/>
      <w:r w:rsidRPr="00BC45F7">
        <w:rPr>
          <w:rFonts w:eastAsia="Calibri"/>
          <w:color w:val="000000"/>
          <w:sz w:val="20"/>
          <w:szCs w:val="20"/>
          <w:lang w:eastAsia="en-US"/>
        </w:rPr>
        <w:t>с даты</w:t>
      </w:r>
      <w:proofErr w:type="gramEnd"/>
      <w:r w:rsidRPr="00BC45F7">
        <w:rPr>
          <w:rFonts w:eastAsia="Calibri"/>
          <w:color w:val="000000"/>
          <w:sz w:val="20"/>
          <w:szCs w:val="20"/>
          <w:lang w:eastAsia="en-US"/>
        </w:rPr>
        <w:t xml:space="preserve"> его получения.</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 xml:space="preserve">.5. В случае расторжения Контракта по инициативе любой из Сторон производится сверка расчетов, которой подтверждается объем поставленной </w:t>
      </w:r>
      <w:r w:rsidR="00637814">
        <w:rPr>
          <w:rFonts w:eastAsia="Calibri"/>
          <w:color w:val="000000"/>
          <w:sz w:val="20"/>
          <w:szCs w:val="20"/>
          <w:lang w:eastAsia="en-US"/>
        </w:rPr>
        <w:t>Поставщиком</w:t>
      </w:r>
      <w:r w:rsidR="007B312C" w:rsidRPr="00BC45F7">
        <w:rPr>
          <w:rFonts w:eastAsia="Calibri"/>
          <w:color w:val="000000"/>
          <w:sz w:val="20"/>
          <w:szCs w:val="20"/>
          <w:lang w:eastAsia="en-US"/>
        </w:rPr>
        <w:t xml:space="preserve"> услуги. </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w:t>
      </w:r>
      <w:r w:rsidR="007B312C" w:rsidRPr="00BC45F7">
        <w:rPr>
          <w:rFonts w:eastAsia="Calibri"/>
          <w:color w:val="000000"/>
          <w:sz w:val="20"/>
          <w:szCs w:val="20"/>
          <w:lang w:eastAsia="en-US"/>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312C" w:rsidRPr="00BC45F7" w:rsidRDefault="00395A53" w:rsidP="00395A53">
      <w:pPr>
        <w:widowControl w:val="0"/>
        <w:autoSpaceDE w:val="0"/>
        <w:autoSpaceDN w:val="0"/>
        <w:ind w:firstLine="540"/>
        <w:jc w:val="both"/>
        <w:rPr>
          <w:rFonts w:eastAsia="Calibri"/>
          <w:color w:val="000000"/>
          <w:sz w:val="20"/>
          <w:szCs w:val="20"/>
          <w:lang w:eastAsia="en-US"/>
        </w:rPr>
      </w:pPr>
      <w:r>
        <w:rPr>
          <w:rFonts w:eastAsia="Calibri"/>
          <w:color w:val="000000"/>
          <w:sz w:val="20"/>
          <w:szCs w:val="20"/>
          <w:lang w:eastAsia="en-US"/>
        </w:rPr>
        <w:t xml:space="preserve">8.7. </w:t>
      </w:r>
      <w:r w:rsidR="007B312C" w:rsidRPr="00BC45F7">
        <w:rPr>
          <w:rFonts w:eastAsia="Calibri"/>
          <w:color w:val="000000"/>
          <w:sz w:val="20"/>
          <w:szCs w:val="20"/>
          <w:lang w:eastAsia="en-US"/>
        </w:rPr>
        <w:t>Заказчик вправе принять решение об одностороннем отказе от исполнения контракта в соответствии с положениями Гражданского кодекса РФ.</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8.8.</w:t>
      </w:r>
      <w:r w:rsidR="007B312C" w:rsidRPr="00BC45F7">
        <w:rPr>
          <w:rFonts w:eastAsia="Calibri"/>
          <w:color w:val="000000"/>
          <w:sz w:val="20"/>
          <w:szCs w:val="20"/>
          <w:lang w:eastAsia="en-US"/>
        </w:rPr>
        <w:t>. Односторонний отказ стороны от исполнения Контракта осуществляется в порядке, предусмотренном статьей 95 Закона №44-ФЗ.</w:t>
      </w:r>
    </w:p>
    <w:p w:rsidR="007B312C" w:rsidRPr="00BC45F7" w:rsidRDefault="00395A53" w:rsidP="007B312C">
      <w:pPr>
        <w:widowControl w:val="0"/>
        <w:autoSpaceDE w:val="0"/>
        <w:autoSpaceDN w:val="0"/>
        <w:adjustRightInd w:val="0"/>
        <w:ind w:firstLine="540"/>
        <w:jc w:val="both"/>
        <w:rPr>
          <w:rFonts w:eastAsia="Calibri"/>
          <w:color w:val="000000"/>
          <w:sz w:val="20"/>
          <w:szCs w:val="20"/>
          <w:lang w:eastAsia="en-US"/>
        </w:rPr>
      </w:pPr>
      <w:r>
        <w:rPr>
          <w:rFonts w:eastAsia="Calibri"/>
          <w:color w:val="000000"/>
          <w:sz w:val="20"/>
          <w:szCs w:val="20"/>
          <w:lang w:eastAsia="en-US"/>
        </w:rPr>
        <w:t>8.9</w:t>
      </w:r>
      <w:r w:rsidR="007B312C" w:rsidRPr="00BC45F7">
        <w:rPr>
          <w:rFonts w:eastAsia="Calibri"/>
          <w:color w:val="000000"/>
          <w:sz w:val="20"/>
          <w:szCs w:val="20"/>
          <w:lang w:eastAsia="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B312C" w:rsidRDefault="00395A53" w:rsidP="00395A53">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8</w:t>
      </w:r>
      <w:r w:rsidR="007B312C" w:rsidRPr="00BC45F7">
        <w:rPr>
          <w:rFonts w:eastAsiaTheme="minorHAnsi"/>
          <w:sz w:val="20"/>
          <w:szCs w:val="20"/>
          <w:lang w:eastAsia="en-US"/>
        </w:rPr>
        <w:t>.1</w:t>
      </w:r>
      <w:r>
        <w:rPr>
          <w:rFonts w:eastAsiaTheme="minorHAnsi"/>
          <w:sz w:val="20"/>
          <w:szCs w:val="20"/>
          <w:lang w:eastAsia="en-US"/>
        </w:rPr>
        <w:t>0</w:t>
      </w:r>
      <w:r w:rsidR="007B312C" w:rsidRPr="00BC45F7">
        <w:rPr>
          <w:rFonts w:eastAsiaTheme="minorHAnsi"/>
          <w:sz w:val="20"/>
          <w:szCs w:val="20"/>
          <w:lang w:eastAsia="en-US"/>
        </w:rPr>
        <w:t xml:space="preserve">. </w:t>
      </w:r>
      <w:proofErr w:type="gramStart"/>
      <w:r w:rsidR="007B312C" w:rsidRPr="00BC45F7">
        <w:rPr>
          <w:rFonts w:eastAsiaTheme="minorHAnsi"/>
          <w:sz w:val="20"/>
          <w:szCs w:val="20"/>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7" w:history="1">
        <w:r w:rsidR="007B312C" w:rsidRPr="00BC45F7">
          <w:rPr>
            <w:rStyle w:val="af0"/>
            <w:rFonts w:eastAsiaTheme="minorHAnsi"/>
            <w:sz w:val="20"/>
            <w:szCs w:val="20"/>
            <w:lang w:eastAsia="en-US"/>
          </w:rPr>
          <w:t>частью 6 статьи 14</w:t>
        </w:r>
      </w:hyperlink>
      <w:r w:rsidR="007B312C" w:rsidRPr="00BC45F7">
        <w:rPr>
          <w:rFonts w:eastAsiaTheme="minorHAnsi"/>
          <w:sz w:val="20"/>
          <w:szCs w:val="20"/>
          <w:lang w:eastAsia="en-US"/>
        </w:rPr>
        <w:t xml:space="preserve">  Федерального закона №44ФЗ) по </w:t>
      </w:r>
      <w:r w:rsidR="007B312C" w:rsidRPr="00BC45F7">
        <w:rPr>
          <w:rFonts w:eastAsiaTheme="minorHAnsi"/>
          <w:sz w:val="20"/>
          <w:szCs w:val="20"/>
          <w:lang w:eastAsia="en-US"/>
        </w:rPr>
        <w:lastRenderedPageBreak/>
        <w:t xml:space="preserve">согласованию заказчика с поставщиком (подрядчиком, </w:t>
      </w:r>
      <w:r w:rsidR="00637814">
        <w:rPr>
          <w:rFonts w:eastAsiaTheme="minorHAnsi"/>
          <w:sz w:val="20"/>
          <w:szCs w:val="20"/>
          <w:lang w:eastAsia="en-US"/>
        </w:rPr>
        <w:t>Поставщиком</w:t>
      </w:r>
      <w:r w:rsidR="007B312C" w:rsidRPr="00BC45F7">
        <w:rPr>
          <w:rFonts w:eastAsiaTheme="minorHAnsi"/>
          <w:sz w:val="20"/>
          <w:szCs w:val="20"/>
          <w:lang w:eastAsia="en-US"/>
        </w:rPr>
        <w:t>)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2B0915" w:rsidRDefault="002B0915" w:rsidP="00395A53">
      <w:pPr>
        <w:autoSpaceDE w:val="0"/>
        <w:autoSpaceDN w:val="0"/>
        <w:adjustRightInd w:val="0"/>
        <w:ind w:firstLine="540"/>
        <w:jc w:val="both"/>
        <w:rPr>
          <w:rFonts w:eastAsiaTheme="minorHAnsi"/>
          <w:sz w:val="20"/>
          <w:szCs w:val="20"/>
          <w:lang w:eastAsia="en-US"/>
        </w:rPr>
      </w:pPr>
    </w:p>
    <w:p w:rsidR="002B0915" w:rsidRPr="00FE626E" w:rsidRDefault="002B0915" w:rsidP="002B0915">
      <w:pPr>
        <w:autoSpaceDE w:val="0"/>
        <w:autoSpaceDN w:val="0"/>
        <w:adjustRightInd w:val="0"/>
        <w:ind w:firstLine="540"/>
        <w:jc w:val="center"/>
        <w:rPr>
          <w:b/>
          <w:sz w:val="20"/>
          <w:szCs w:val="20"/>
        </w:rPr>
      </w:pPr>
      <w:r w:rsidRPr="00FE626E">
        <w:rPr>
          <w:b/>
          <w:sz w:val="20"/>
          <w:szCs w:val="20"/>
        </w:rPr>
        <w:t>9. Право Поставщика на односторонний отказ или приостановление исполнения</w:t>
      </w:r>
    </w:p>
    <w:p w:rsidR="002B0915" w:rsidRPr="00FE626E" w:rsidRDefault="002B0915" w:rsidP="002B0915">
      <w:pPr>
        <w:autoSpaceDE w:val="0"/>
        <w:autoSpaceDN w:val="0"/>
        <w:adjustRightInd w:val="0"/>
        <w:ind w:firstLine="540"/>
        <w:jc w:val="center"/>
        <w:rPr>
          <w:rFonts w:eastAsiaTheme="minorHAnsi"/>
          <w:sz w:val="20"/>
          <w:szCs w:val="20"/>
          <w:lang w:eastAsia="en-US"/>
        </w:rPr>
      </w:pPr>
    </w:p>
    <w:p w:rsidR="00E84544" w:rsidRPr="00FE626E" w:rsidRDefault="002B0915" w:rsidP="00C6784A">
      <w:pPr>
        <w:ind w:firstLine="708"/>
        <w:jc w:val="both"/>
        <w:rPr>
          <w:rFonts w:eastAsiaTheme="minorHAnsi"/>
          <w:sz w:val="20"/>
          <w:szCs w:val="20"/>
          <w:lang w:eastAsia="en-US"/>
        </w:rPr>
      </w:pPr>
      <w:r w:rsidRPr="00FE626E">
        <w:rPr>
          <w:rFonts w:eastAsiaTheme="minorHAnsi"/>
          <w:sz w:val="20"/>
          <w:szCs w:val="20"/>
          <w:lang w:eastAsia="en-US"/>
        </w:rPr>
        <w:t>9</w:t>
      </w:r>
      <w:r w:rsidR="00F83EA6" w:rsidRPr="00FE626E">
        <w:rPr>
          <w:rFonts w:eastAsiaTheme="minorHAnsi"/>
          <w:sz w:val="20"/>
          <w:szCs w:val="20"/>
          <w:lang w:eastAsia="en-US"/>
        </w:rPr>
        <w:t xml:space="preserve">.1. </w:t>
      </w:r>
      <w:proofErr w:type="gramStart"/>
      <w:r w:rsidR="00F83EA6" w:rsidRPr="00FE626E">
        <w:rPr>
          <w:rFonts w:eastAsiaTheme="minorHAnsi"/>
          <w:sz w:val="20"/>
          <w:szCs w:val="20"/>
          <w:lang w:eastAsia="en-US"/>
        </w:rPr>
        <w:t>Поставщик имеет право в одностороннем внесудебном порядке приостановить исполнение своих обязательств по настоящему Контракту или полностью отказаться от его исполнения в случае, непредвиденных ситуаций, связанных с сокращением объемов реализации нефтепродуктов производителями и отсутствия отгрузок топлива более 15</w:t>
      </w:r>
      <w:r w:rsidR="00EF6402" w:rsidRPr="00FE626E">
        <w:rPr>
          <w:rFonts w:eastAsiaTheme="minorHAnsi"/>
          <w:sz w:val="20"/>
          <w:szCs w:val="20"/>
          <w:lang w:eastAsia="en-US"/>
        </w:rPr>
        <w:t xml:space="preserve"> (Пятнадцати)</w:t>
      </w:r>
      <w:r w:rsidR="00F83EA6" w:rsidRPr="00FE626E">
        <w:rPr>
          <w:rFonts w:eastAsiaTheme="minorHAnsi"/>
          <w:sz w:val="20"/>
          <w:szCs w:val="20"/>
          <w:lang w:eastAsia="en-US"/>
        </w:rPr>
        <w:t xml:space="preserve"> календарных дней, при </w:t>
      </w:r>
      <w:r w:rsidRPr="00FE626E">
        <w:rPr>
          <w:rFonts w:eastAsiaTheme="minorHAnsi"/>
          <w:sz w:val="20"/>
          <w:szCs w:val="20"/>
          <w:lang w:eastAsia="en-US"/>
        </w:rPr>
        <w:t>условии,</w:t>
      </w:r>
      <w:r w:rsidR="00F83EA6" w:rsidRPr="00FE626E">
        <w:rPr>
          <w:rFonts w:eastAsiaTheme="minorHAnsi"/>
          <w:sz w:val="20"/>
          <w:szCs w:val="20"/>
          <w:lang w:eastAsia="en-US"/>
        </w:rPr>
        <w:t xml:space="preserve"> </w:t>
      </w:r>
      <w:r w:rsidR="008A45BE" w:rsidRPr="00FE626E">
        <w:rPr>
          <w:rFonts w:eastAsiaTheme="minorHAnsi"/>
          <w:sz w:val="20"/>
          <w:szCs w:val="20"/>
          <w:lang w:eastAsia="en-US"/>
        </w:rPr>
        <w:t xml:space="preserve">что </w:t>
      </w:r>
      <w:r w:rsidRPr="00FE626E">
        <w:rPr>
          <w:rFonts w:eastAsiaTheme="minorHAnsi"/>
          <w:sz w:val="20"/>
          <w:szCs w:val="20"/>
          <w:lang w:eastAsia="en-US"/>
        </w:rPr>
        <w:t>данное обстоятельство не зависело</w:t>
      </w:r>
      <w:r w:rsidR="008A45BE" w:rsidRPr="00FE626E">
        <w:rPr>
          <w:rFonts w:eastAsiaTheme="minorHAnsi"/>
          <w:sz w:val="20"/>
          <w:szCs w:val="20"/>
          <w:lang w:eastAsia="en-US"/>
        </w:rPr>
        <w:t xml:space="preserve"> от Поставщика (в том числе вследствие форс-мажора, сбоев в логистике, введении ограничительных мер</w:t>
      </w:r>
      <w:proofErr w:type="gramEnd"/>
      <w:r w:rsidR="008A45BE" w:rsidRPr="00FE626E">
        <w:rPr>
          <w:rFonts w:eastAsiaTheme="minorHAnsi"/>
          <w:sz w:val="20"/>
          <w:szCs w:val="20"/>
          <w:lang w:eastAsia="en-US"/>
        </w:rPr>
        <w:t>, дефицита сырья)</w:t>
      </w:r>
      <w:r w:rsidR="00C6784A" w:rsidRPr="00FE626E">
        <w:rPr>
          <w:rFonts w:eastAsiaTheme="minorHAnsi"/>
          <w:sz w:val="20"/>
          <w:szCs w:val="20"/>
          <w:lang w:eastAsia="en-US"/>
        </w:rPr>
        <w:t>.</w:t>
      </w:r>
    </w:p>
    <w:p w:rsidR="00EF6402" w:rsidRPr="00FE626E" w:rsidRDefault="00EF6402" w:rsidP="00C6784A">
      <w:pPr>
        <w:ind w:firstLine="708"/>
        <w:jc w:val="both"/>
        <w:rPr>
          <w:rFonts w:eastAsiaTheme="minorHAnsi"/>
          <w:sz w:val="20"/>
          <w:szCs w:val="20"/>
          <w:lang w:eastAsia="en-US"/>
        </w:rPr>
      </w:pPr>
      <w:r w:rsidRPr="00FE626E">
        <w:rPr>
          <w:rFonts w:eastAsiaTheme="minorHAnsi"/>
          <w:sz w:val="20"/>
          <w:szCs w:val="20"/>
          <w:lang w:eastAsia="en-US"/>
        </w:rPr>
        <w:t>9.2. Поставщик обязан:</w:t>
      </w:r>
    </w:p>
    <w:p w:rsidR="00F83EA6" w:rsidRPr="00FE626E" w:rsidRDefault="00EF6402" w:rsidP="00EF6402">
      <w:pPr>
        <w:ind w:firstLine="708"/>
        <w:jc w:val="both"/>
        <w:rPr>
          <w:rFonts w:eastAsiaTheme="minorHAnsi"/>
          <w:sz w:val="20"/>
          <w:szCs w:val="20"/>
          <w:lang w:eastAsia="en-US"/>
        </w:rPr>
      </w:pPr>
      <w:r w:rsidRPr="00FE626E">
        <w:rPr>
          <w:rFonts w:eastAsiaTheme="minorHAnsi"/>
          <w:sz w:val="20"/>
          <w:szCs w:val="20"/>
          <w:lang w:eastAsia="en-US"/>
        </w:rPr>
        <w:t>9.2.1. В течение 10 (Десяти) рабочих дней с момента, как ему стало известно о срыве поставок производителем, письменно уведомить Заказчика о наступлении указанных обстоятельств.</w:t>
      </w:r>
    </w:p>
    <w:p w:rsidR="00EF6402" w:rsidRPr="00FE626E" w:rsidRDefault="00EF6402" w:rsidP="00EF6402">
      <w:pPr>
        <w:ind w:firstLine="708"/>
        <w:jc w:val="both"/>
        <w:rPr>
          <w:rFonts w:eastAsiaTheme="minorHAnsi"/>
          <w:sz w:val="20"/>
          <w:szCs w:val="20"/>
          <w:lang w:eastAsia="en-US"/>
        </w:rPr>
      </w:pPr>
      <w:r w:rsidRPr="00FE626E">
        <w:rPr>
          <w:rFonts w:eastAsiaTheme="minorHAnsi"/>
          <w:sz w:val="20"/>
          <w:szCs w:val="20"/>
          <w:lang w:eastAsia="en-US"/>
        </w:rPr>
        <w:t xml:space="preserve">9.3. В случае приостановления исполнения обязательств Поставщик возобновляет исполнение в течение 3 (Трёх) дней после устранения причин, вызвавших такое приостановление. </w:t>
      </w:r>
    </w:p>
    <w:p w:rsidR="00EF6402" w:rsidRPr="00EF6402" w:rsidRDefault="00EF6402" w:rsidP="00EF6402">
      <w:pPr>
        <w:ind w:firstLine="708"/>
        <w:jc w:val="both"/>
        <w:rPr>
          <w:rFonts w:eastAsiaTheme="minorHAnsi"/>
          <w:sz w:val="20"/>
          <w:szCs w:val="20"/>
          <w:lang w:eastAsia="en-US"/>
        </w:rPr>
      </w:pPr>
      <w:r w:rsidRPr="00FE626E">
        <w:rPr>
          <w:rFonts w:eastAsiaTheme="minorHAnsi"/>
          <w:sz w:val="20"/>
          <w:szCs w:val="20"/>
          <w:lang w:eastAsia="en-US"/>
        </w:rPr>
        <w:t>9.4. В случае расторжения Контракта Поставщик возвращает Заказчику все полученные авансовые платежи за вычетом фактически поставленного топлива.</w:t>
      </w:r>
    </w:p>
    <w:p w:rsidR="005022BB" w:rsidRDefault="005022BB" w:rsidP="00065F7F">
      <w:pPr>
        <w:widowControl w:val="0"/>
        <w:autoSpaceDE w:val="0"/>
        <w:autoSpaceDN w:val="0"/>
        <w:adjustRightInd w:val="0"/>
        <w:ind w:firstLine="540"/>
        <w:jc w:val="center"/>
        <w:outlineLvl w:val="1"/>
        <w:rPr>
          <w:b/>
          <w:sz w:val="20"/>
          <w:szCs w:val="20"/>
        </w:rPr>
      </w:pPr>
    </w:p>
    <w:p w:rsidR="00065F7F" w:rsidRPr="00BC45F7" w:rsidRDefault="00F13F29" w:rsidP="00065F7F">
      <w:pPr>
        <w:widowControl w:val="0"/>
        <w:autoSpaceDE w:val="0"/>
        <w:autoSpaceDN w:val="0"/>
        <w:adjustRightInd w:val="0"/>
        <w:ind w:firstLine="540"/>
        <w:jc w:val="center"/>
        <w:outlineLvl w:val="1"/>
        <w:rPr>
          <w:b/>
          <w:sz w:val="20"/>
          <w:szCs w:val="20"/>
        </w:rPr>
      </w:pPr>
      <w:r>
        <w:rPr>
          <w:b/>
          <w:sz w:val="20"/>
          <w:szCs w:val="20"/>
        </w:rPr>
        <w:t>10</w:t>
      </w:r>
      <w:r w:rsidR="00065F7F" w:rsidRPr="00BC45F7">
        <w:rPr>
          <w:b/>
          <w:sz w:val="20"/>
          <w:szCs w:val="20"/>
        </w:rPr>
        <w:t>. Обстоятельства непреодолимой силы</w:t>
      </w:r>
    </w:p>
    <w:p w:rsidR="00065F7F" w:rsidRPr="00BC45F7" w:rsidRDefault="00065F7F" w:rsidP="00065F7F">
      <w:pPr>
        <w:widowControl w:val="0"/>
        <w:autoSpaceDE w:val="0"/>
        <w:autoSpaceDN w:val="0"/>
        <w:adjustRightInd w:val="0"/>
        <w:ind w:firstLine="540"/>
        <w:jc w:val="center"/>
        <w:outlineLvl w:val="1"/>
        <w:rPr>
          <w:b/>
          <w:sz w:val="20"/>
          <w:szCs w:val="20"/>
        </w:rPr>
      </w:pPr>
    </w:p>
    <w:p w:rsidR="007B312C" w:rsidRPr="00BC45F7" w:rsidRDefault="00395A53" w:rsidP="007B312C">
      <w:pPr>
        <w:widowControl w:val="0"/>
        <w:autoSpaceDE w:val="0"/>
        <w:autoSpaceDN w:val="0"/>
        <w:adjustRightInd w:val="0"/>
        <w:ind w:firstLine="540"/>
        <w:jc w:val="both"/>
        <w:rPr>
          <w:sz w:val="20"/>
          <w:szCs w:val="20"/>
        </w:rPr>
      </w:pPr>
      <w:bookmarkStart w:id="3" w:name="Par864"/>
      <w:bookmarkEnd w:id="3"/>
      <w:r>
        <w:rPr>
          <w:sz w:val="20"/>
          <w:szCs w:val="20"/>
        </w:rPr>
        <w:t>9</w:t>
      </w:r>
      <w:r w:rsidR="007B312C" w:rsidRPr="00BC45F7">
        <w:rPr>
          <w:sz w:val="20"/>
          <w:szCs w:val="20"/>
        </w:rPr>
        <w:t xml:space="preserve">.1. </w:t>
      </w:r>
      <w:proofErr w:type="gramStart"/>
      <w:r w:rsidR="007B312C" w:rsidRPr="00BC45F7">
        <w:rPr>
          <w:sz w:val="20"/>
          <w:szCs w:val="20"/>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7B312C" w:rsidRPr="00BC45F7">
        <w:rPr>
          <w:sz w:val="20"/>
          <w:szCs w:val="20"/>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312C" w:rsidRPr="00BC45F7" w:rsidRDefault="00395A53" w:rsidP="007B312C">
      <w:pPr>
        <w:widowControl w:val="0"/>
        <w:autoSpaceDE w:val="0"/>
        <w:autoSpaceDN w:val="0"/>
        <w:adjustRightInd w:val="0"/>
        <w:ind w:firstLine="540"/>
        <w:jc w:val="both"/>
        <w:rPr>
          <w:sz w:val="20"/>
          <w:szCs w:val="20"/>
        </w:rPr>
      </w:pPr>
      <w:r>
        <w:rPr>
          <w:sz w:val="20"/>
          <w:szCs w:val="20"/>
        </w:rPr>
        <w:t>9</w:t>
      </w:r>
      <w:r w:rsidR="007B312C" w:rsidRPr="00BC45F7">
        <w:rPr>
          <w:sz w:val="20"/>
          <w:szCs w:val="20"/>
        </w:rPr>
        <w:t xml:space="preserve">.2. </w:t>
      </w:r>
      <w:proofErr w:type="gramStart"/>
      <w:r w:rsidR="007B312C" w:rsidRPr="00BC45F7">
        <w:rPr>
          <w:sz w:val="20"/>
          <w:szCs w:val="20"/>
        </w:rPr>
        <w:t>Если в результате обстоятельств непреодолимой силы поставляемым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и заключить дополнительное соглашение с обязательным указанием объемов, сроков и стоимости Товара, которое с момента его подписания становится неотъемлемой частью Контракта, либо</w:t>
      </w:r>
      <w:proofErr w:type="gramEnd"/>
      <w:r w:rsidR="007B312C" w:rsidRPr="00BC45F7">
        <w:rPr>
          <w:sz w:val="20"/>
          <w:szCs w:val="20"/>
        </w:rPr>
        <w:t xml:space="preserve"> расторгнуть Контракт. Если обстоятельства, указанные в </w:t>
      </w:r>
      <w:hyperlink r:id="rId18" w:anchor="Par864" w:history="1">
        <w:r>
          <w:rPr>
            <w:rStyle w:val="af0"/>
            <w:sz w:val="20"/>
            <w:szCs w:val="20"/>
          </w:rPr>
          <w:t>п. 9</w:t>
        </w:r>
        <w:r w:rsidR="007B312C" w:rsidRPr="00BC45F7">
          <w:rPr>
            <w:rStyle w:val="af0"/>
            <w:sz w:val="20"/>
            <w:szCs w:val="20"/>
          </w:rPr>
          <w:t>.1</w:t>
        </w:r>
      </w:hyperlink>
      <w:r w:rsidR="007B312C" w:rsidRPr="00BC45F7">
        <w:rPr>
          <w:sz w:val="20"/>
          <w:szCs w:val="20"/>
        </w:rPr>
        <w:t xml:space="preserve">, будут длиться более 2 (двух) календарных месяцев </w:t>
      </w:r>
      <w:proofErr w:type="gramStart"/>
      <w:r w:rsidR="007B312C" w:rsidRPr="00BC45F7">
        <w:rPr>
          <w:sz w:val="20"/>
          <w:szCs w:val="20"/>
        </w:rPr>
        <w:t>с даты</w:t>
      </w:r>
      <w:proofErr w:type="gramEnd"/>
      <w:r w:rsidR="007B312C" w:rsidRPr="00BC45F7">
        <w:rPr>
          <w:sz w:val="20"/>
          <w:szCs w:val="20"/>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7B312C" w:rsidRPr="00BC45F7" w:rsidRDefault="00395A53" w:rsidP="007B312C">
      <w:pPr>
        <w:widowControl w:val="0"/>
        <w:autoSpaceDE w:val="0"/>
        <w:autoSpaceDN w:val="0"/>
        <w:adjustRightInd w:val="0"/>
        <w:ind w:firstLine="540"/>
        <w:jc w:val="both"/>
        <w:rPr>
          <w:sz w:val="20"/>
          <w:szCs w:val="20"/>
        </w:rPr>
      </w:pPr>
      <w:r>
        <w:rPr>
          <w:sz w:val="20"/>
          <w:szCs w:val="20"/>
        </w:rPr>
        <w:t>9</w:t>
      </w:r>
      <w:r w:rsidR="007B312C" w:rsidRPr="00BC45F7">
        <w:rPr>
          <w:sz w:val="20"/>
          <w:szCs w:val="20"/>
        </w:rPr>
        <w:t>.3. 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7B312C" w:rsidRPr="00BC45F7" w:rsidRDefault="007B312C" w:rsidP="007B312C">
      <w:pPr>
        <w:widowControl w:val="0"/>
        <w:autoSpaceDE w:val="0"/>
        <w:autoSpaceDN w:val="0"/>
        <w:adjustRightInd w:val="0"/>
        <w:jc w:val="both"/>
        <w:rPr>
          <w:b/>
          <w:sz w:val="20"/>
          <w:szCs w:val="20"/>
        </w:rPr>
      </w:pPr>
    </w:p>
    <w:p w:rsidR="007B312C" w:rsidRPr="00BC45F7" w:rsidRDefault="007B312C" w:rsidP="007B312C">
      <w:pPr>
        <w:widowControl w:val="0"/>
        <w:autoSpaceDE w:val="0"/>
        <w:autoSpaceDN w:val="0"/>
        <w:adjustRightInd w:val="0"/>
        <w:ind w:firstLine="540"/>
        <w:jc w:val="center"/>
        <w:rPr>
          <w:b/>
          <w:sz w:val="20"/>
          <w:szCs w:val="20"/>
        </w:rPr>
      </w:pPr>
      <w:r w:rsidRPr="00BC45F7">
        <w:rPr>
          <w:b/>
          <w:sz w:val="20"/>
          <w:szCs w:val="20"/>
        </w:rPr>
        <w:t xml:space="preserve"> 1</w:t>
      </w:r>
      <w:r w:rsidR="00F13F29">
        <w:rPr>
          <w:b/>
          <w:sz w:val="20"/>
          <w:szCs w:val="20"/>
        </w:rPr>
        <w:t>1</w:t>
      </w:r>
      <w:r w:rsidRPr="00BC45F7">
        <w:rPr>
          <w:b/>
          <w:sz w:val="20"/>
          <w:szCs w:val="20"/>
        </w:rPr>
        <w:t>. Порядок урегулирования споров</w:t>
      </w:r>
    </w:p>
    <w:p w:rsidR="007B312C" w:rsidRPr="00BC45F7" w:rsidRDefault="007B312C" w:rsidP="007B312C">
      <w:pPr>
        <w:widowControl w:val="0"/>
        <w:autoSpaceDE w:val="0"/>
        <w:autoSpaceDN w:val="0"/>
        <w:adjustRightInd w:val="0"/>
        <w:ind w:firstLine="540"/>
        <w:jc w:val="center"/>
        <w:rPr>
          <w:b/>
          <w:sz w:val="20"/>
          <w:szCs w:val="20"/>
        </w:rPr>
      </w:pP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 xml:space="preserve">.1. В </w:t>
      </w:r>
      <w:proofErr w:type="gramStart"/>
      <w:r w:rsidRPr="00BC45F7">
        <w:rPr>
          <w:sz w:val="20"/>
          <w:szCs w:val="20"/>
        </w:rPr>
        <w:t>случае</w:t>
      </w:r>
      <w:proofErr w:type="gramEnd"/>
      <w:r w:rsidRPr="00BC45F7">
        <w:rPr>
          <w:sz w:val="20"/>
          <w:szCs w:val="20"/>
        </w:rPr>
        <w:t xml:space="preserve">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.2. Все достигнутые договоренности Стороны оформляют в виде дополнительных соглашений, подписанных Сторонами и скрепленных печатями.</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.3. До передачи спора на разрешение Арбитражного суда Стороны примут меры к его урегулированию в претензионном порядке.</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BC45F7">
        <w:rPr>
          <w:sz w:val="20"/>
          <w:szCs w:val="20"/>
        </w:rPr>
        <w:t>с даты</w:t>
      </w:r>
      <w:proofErr w:type="gramEnd"/>
      <w:r w:rsidRPr="00BC45F7">
        <w:rPr>
          <w:sz w:val="20"/>
          <w:szCs w:val="20"/>
        </w:rPr>
        <w:t xml:space="preserve"> ее получения. Оставление претензии без ответа в установленный срок означает признание требований претензии.</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 xml:space="preserve">.3.2. </w:t>
      </w:r>
      <w:proofErr w:type="gramStart"/>
      <w:r w:rsidRPr="00BC45F7">
        <w:rPr>
          <w:sz w:val="20"/>
          <w:szCs w:val="20"/>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.3.3. Если претензионные требования подлежат денежной оценке, в претензии указывается требуемая сумма и ее полный и обоснованный расчет.</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 xml:space="preserve">.3.4. В подтверждение заявленных требований к претензии должны быть приложены надлежащим </w:t>
      </w:r>
      <w:r w:rsidRPr="00BC45F7">
        <w:rPr>
          <w:sz w:val="20"/>
          <w:szCs w:val="20"/>
        </w:rPr>
        <w:lastRenderedPageBreak/>
        <w:t>образом оформленные и заверенные необходимые документы либо выписки из них.</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0</w:t>
      </w:r>
      <w:r w:rsidRPr="00BC45F7">
        <w:rPr>
          <w:sz w:val="20"/>
          <w:szCs w:val="20"/>
        </w:rPr>
        <w:t xml:space="preserve">.4. В случае невыполнения Сторонами своих обязательств и </w:t>
      </w:r>
      <w:proofErr w:type="spellStart"/>
      <w:r w:rsidRPr="00BC45F7">
        <w:rPr>
          <w:sz w:val="20"/>
          <w:szCs w:val="20"/>
        </w:rPr>
        <w:t>недостижения</w:t>
      </w:r>
      <w:proofErr w:type="spellEnd"/>
      <w:r w:rsidRPr="00BC45F7">
        <w:rPr>
          <w:sz w:val="20"/>
          <w:szCs w:val="20"/>
        </w:rPr>
        <w:t xml:space="preserve"> взаимного согласия споры по Контракту разрешаются в Арбитражном суде.</w:t>
      </w:r>
    </w:p>
    <w:p w:rsidR="007B312C" w:rsidRPr="00BC45F7" w:rsidRDefault="007B312C" w:rsidP="00065F7F">
      <w:pPr>
        <w:widowControl w:val="0"/>
        <w:autoSpaceDE w:val="0"/>
        <w:autoSpaceDN w:val="0"/>
        <w:adjustRightInd w:val="0"/>
        <w:ind w:firstLine="540"/>
        <w:jc w:val="center"/>
        <w:outlineLvl w:val="1"/>
        <w:rPr>
          <w:b/>
          <w:sz w:val="20"/>
          <w:szCs w:val="20"/>
        </w:rPr>
      </w:pPr>
    </w:p>
    <w:p w:rsidR="007B312C" w:rsidRPr="00BC45F7" w:rsidRDefault="00065F7F" w:rsidP="007B312C">
      <w:pPr>
        <w:widowControl w:val="0"/>
        <w:autoSpaceDE w:val="0"/>
        <w:autoSpaceDN w:val="0"/>
        <w:adjustRightInd w:val="0"/>
        <w:ind w:firstLine="540"/>
        <w:jc w:val="center"/>
        <w:rPr>
          <w:sz w:val="20"/>
          <w:szCs w:val="20"/>
        </w:rPr>
      </w:pPr>
      <w:r w:rsidRPr="00BC45F7">
        <w:rPr>
          <w:b/>
          <w:sz w:val="20"/>
          <w:szCs w:val="20"/>
        </w:rPr>
        <w:t xml:space="preserve"> </w:t>
      </w:r>
      <w:r w:rsidR="007B312C" w:rsidRPr="00BC45F7">
        <w:rPr>
          <w:b/>
          <w:bCs/>
          <w:sz w:val="20"/>
          <w:szCs w:val="20"/>
        </w:rPr>
        <w:t>1</w:t>
      </w:r>
      <w:r w:rsidR="00F13F29">
        <w:rPr>
          <w:b/>
          <w:bCs/>
          <w:sz w:val="20"/>
          <w:szCs w:val="20"/>
        </w:rPr>
        <w:t>2</w:t>
      </w:r>
      <w:r w:rsidR="007B312C" w:rsidRPr="00BC45F7">
        <w:rPr>
          <w:b/>
          <w:bCs/>
          <w:sz w:val="20"/>
          <w:szCs w:val="20"/>
        </w:rPr>
        <w:t>. АНТИКОРРУПЦИОННАЯ ОГОВОРКА</w:t>
      </w:r>
    </w:p>
    <w:p w:rsidR="007B312C" w:rsidRPr="00BC45F7" w:rsidRDefault="007B312C" w:rsidP="00395A53">
      <w:pPr>
        <w:autoSpaceDE w:val="0"/>
        <w:autoSpaceDN w:val="0"/>
        <w:adjustRightInd w:val="0"/>
        <w:ind w:firstLine="567"/>
        <w:jc w:val="both"/>
        <w:rPr>
          <w:rFonts w:eastAsiaTheme="minorHAnsi"/>
          <w:sz w:val="20"/>
          <w:szCs w:val="20"/>
          <w:lang w:eastAsia="en-US"/>
        </w:rPr>
      </w:pPr>
      <w:r w:rsidRPr="00BC45F7">
        <w:rPr>
          <w:rFonts w:eastAsiaTheme="minorHAnsi"/>
          <w:sz w:val="20"/>
          <w:szCs w:val="20"/>
          <w:lang w:eastAsia="en-US"/>
        </w:rPr>
        <w:t>1</w:t>
      </w:r>
      <w:r w:rsidR="00395A53">
        <w:rPr>
          <w:rFonts w:eastAsiaTheme="minorHAnsi"/>
          <w:sz w:val="20"/>
          <w:szCs w:val="20"/>
          <w:lang w:eastAsia="en-US"/>
        </w:rPr>
        <w:t>1</w:t>
      </w:r>
      <w:r w:rsidRPr="00BC45F7">
        <w:rPr>
          <w:rFonts w:eastAsiaTheme="minorHAnsi"/>
          <w:sz w:val="20"/>
          <w:szCs w:val="20"/>
          <w:lang w:eastAsia="en-US"/>
        </w:rPr>
        <w:t>.1.Стороны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7B312C" w:rsidRPr="00BC45F7" w:rsidRDefault="007B312C" w:rsidP="00395A53">
      <w:pPr>
        <w:keepNext/>
        <w:autoSpaceDE w:val="0"/>
        <w:ind w:firstLine="567"/>
        <w:jc w:val="both"/>
        <w:rPr>
          <w:rFonts w:eastAsiaTheme="minorHAnsi"/>
          <w:bCs/>
          <w:sz w:val="20"/>
          <w:szCs w:val="20"/>
          <w:lang w:eastAsia="ar-SA"/>
        </w:rPr>
      </w:pPr>
      <w:r w:rsidRPr="00BC45F7">
        <w:rPr>
          <w:rFonts w:eastAsiaTheme="minorHAnsi"/>
          <w:bCs/>
          <w:sz w:val="20"/>
          <w:szCs w:val="20"/>
        </w:rPr>
        <w:t>1</w:t>
      </w:r>
      <w:r w:rsidR="00395A53">
        <w:rPr>
          <w:rFonts w:eastAsiaTheme="minorHAnsi"/>
          <w:bCs/>
          <w:sz w:val="20"/>
          <w:szCs w:val="20"/>
        </w:rPr>
        <w:t>1</w:t>
      </w:r>
      <w:r w:rsidRPr="00BC45F7">
        <w:rPr>
          <w:rFonts w:eastAsiaTheme="minorHAnsi"/>
          <w:bCs/>
          <w:sz w:val="20"/>
          <w:szCs w:val="20"/>
        </w:rPr>
        <w:t xml:space="preserve">.2. </w:t>
      </w:r>
      <w:proofErr w:type="gramStart"/>
      <w:r w:rsidRPr="00BC45F7">
        <w:rPr>
          <w:rFonts w:eastAsiaTheme="minorHAnsi"/>
          <w:bCs/>
          <w:sz w:val="20"/>
          <w:szCs w:val="20"/>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B312C" w:rsidRPr="00BC45F7" w:rsidRDefault="007B312C" w:rsidP="00395A53">
      <w:pPr>
        <w:keepNext/>
        <w:autoSpaceDE w:val="0"/>
        <w:ind w:firstLine="567"/>
        <w:jc w:val="both"/>
        <w:rPr>
          <w:rFonts w:eastAsiaTheme="minorHAnsi"/>
          <w:bCs/>
          <w:sz w:val="20"/>
          <w:szCs w:val="20"/>
        </w:rPr>
      </w:pPr>
      <w:r w:rsidRPr="00BC45F7">
        <w:rPr>
          <w:rFonts w:eastAsiaTheme="minorHAnsi"/>
          <w:bCs/>
          <w:sz w:val="20"/>
          <w:szCs w:val="20"/>
        </w:rPr>
        <w:t>1</w:t>
      </w:r>
      <w:r w:rsidR="00395A53">
        <w:rPr>
          <w:rFonts w:eastAsiaTheme="minorHAnsi"/>
          <w:bCs/>
          <w:sz w:val="20"/>
          <w:szCs w:val="20"/>
        </w:rPr>
        <w:t>1</w:t>
      </w:r>
      <w:r w:rsidRPr="00BC45F7">
        <w:rPr>
          <w:rFonts w:eastAsiaTheme="minorHAnsi"/>
          <w:bCs/>
          <w:sz w:val="20"/>
          <w:szCs w:val="20"/>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7B312C" w:rsidRPr="00BC45F7" w:rsidRDefault="007B312C" w:rsidP="00395A53">
      <w:pPr>
        <w:autoSpaceDE w:val="0"/>
        <w:ind w:firstLine="567"/>
        <w:jc w:val="both"/>
        <w:rPr>
          <w:rFonts w:eastAsiaTheme="minorHAnsi"/>
          <w:bCs/>
          <w:sz w:val="20"/>
          <w:szCs w:val="20"/>
        </w:rPr>
      </w:pPr>
      <w:r w:rsidRPr="00BC45F7">
        <w:rPr>
          <w:rFonts w:eastAsiaTheme="minorHAnsi"/>
          <w:bCs/>
          <w:sz w:val="20"/>
          <w:szCs w:val="20"/>
        </w:rPr>
        <w:t>1</w:t>
      </w:r>
      <w:r w:rsidR="00395A53">
        <w:rPr>
          <w:rFonts w:eastAsiaTheme="minorHAnsi"/>
          <w:bCs/>
          <w:sz w:val="20"/>
          <w:szCs w:val="20"/>
        </w:rPr>
        <w:t>1</w:t>
      </w:r>
      <w:r w:rsidRPr="00BC45F7">
        <w:rPr>
          <w:rFonts w:eastAsiaTheme="minorHAnsi"/>
          <w:bCs/>
          <w:sz w:val="20"/>
          <w:szCs w:val="20"/>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BC45F7">
        <w:rPr>
          <w:rFonts w:eastAsiaTheme="minorHAnsi"/>
          <w:bCs/>
          <w:sz w:val="20"/>
          <w:szCs w:val="20"/>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7B312C" w:rsidRPr="00BC45F7" w:rsidRDefault="007B312C" w:rsidP="00395A53">
      <w:pPr>
        <w:autoSpaceDE w:val="0"/>
        <w:autoSpaceDN w:val="0"/>
        <w:adjustRightInd w:val="0"/>
        <w:ind w:firstLine="567"/>
        <w:jc w:val="both"/>
        <w:rPr>
          <w:rFonts w:eastAsiaTheme="minorHAnsi"/>
          <w:sz w:val="20"/>
          <w:szCs w:val="20"/>
          <w:lang w:eastAsia="en-US"/>
        </w:rPr>
      </w:pPr>
      <w:r w:rsidRPr="00BC45F7">
        <w:rPr>
          <w:rFonts w:eastAsiaTheme="minorHAnsi"/>
          <w:sz w:val="20"/>
          <w:szCs w:val="20"/>
          <w:lang w:eastAsia="en-US"/>
        </w:rPr>
        <w:t>1</w:t>
      </w:r>
      <w:r w:rsidR="00395A53">
        <w:rPr>
          <w:rFonts w:eastAsiaTheme="minorHAnsi"/>
          <w:sz w:val="20"/>
          <w:szCs w:val="20"/>
          <w:lang w:eastAsia="en-US"/>
        </w:rPr>
        <w:t>1</w:t>
      </w:r>
      <w:r w:rsidRPr="00BC45F7">
        <w:rPr>
          <w:rFonts w:eastAsiaTheme="minorHAnsi"/>
          <w:sz w:val="20"/>
          <w:szCs w:val="20"/>
          <w:lang w:eastAsia="en-US"/>
        </w:rPr>
        <w:t xml:space="preserve">.5. </w:t>
      </w:r>
      <w:proofErr w:type="gramStart"/>
      <w:r w:rsidRPr="00BC45F7">
        <w:rPr>
          <w:rFonts w:eastAsiaTheme="minorHAnsi"/>
          <w:sz w:val="20"/>
          <w:szCs w:val="20"/>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7B312C" w:rsidRPr="00BC45F7" w:rsidRDefault="007B312C" w:rsidP="00395A53">
      <w:pPr>
        <w:autoSpaceDE w:val="0"/>
        <w:autoSpaceDN w:val="0"/>
        <w:adjustRightInd w:val="0"/>
        <w:ind w:firstLine="567"/>
        <w:jc w:val="both"/>
        <w:rPr>
          <w:rFonts w:eastAsiaTheme="minorHAnsi"/>
          <w:bCs/>
          <w:sz w:val="20"/>
          <w:szCs w:val="20"/>
          <w:lang w:eastAsia="en-US"/>
        </w:rPr>
      </w:pPr>
      <w:r w:rsidRPr="00BC45F7">
        <w:rPr>
          <w:rFonts w:eastAsiaTheme="minorHAnsi"/>
          <w:bCs/>
          <w:sz w:val="20"/>
          <w:szCs w:val="20"/>
          <w:lang w:eastAsia="en-US"/>
        </w:rPr>
        <w:t>1</w:t>
      </w:r>
      <w:r w:rsidR="00395A53">
        <w:rPr>
          <w:rFonts w:eastAsiaTheme="minorHAnsi"/>
          <w:bCs/>
          <w:sz w:val="20"/>
          <w:szCs w:val="20"/>
          <w:lang w:eastAsia="en-US"/>
        </w:rPr>
        <w:t>1</w:t>
      </w:r>
      <w:r w:rsidRPr="00BC45F7">
        <w:rPr>
          <w:rFonts w:eastAsiaTheme="minorHAnsi"/>
          <w:bCs/>
          <w:sz w:val="20"/>
          <w:szCs w:val="20"/>
          <w:lang w:eastAsia="en-US"/>
        </w:rPr>
        <w:t>.6.В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7B312C" w:rsidRPr="00BC45F7" w:rsidRDefault="007B312C" w:rsidP="007B312C">
      <w:pPr>
        <w:autoSpaceDE w:val="0"/>
        <w:ind w:firstLine="426"/>
        <w:jc w:val="both"/>
        <w:rPr>
          <w:rFonts w:eastAsiaTheme="minorHAnsi"/>
          <w:bCs/>
          <w:sz w:val="20"/>
          <w:szCs w:val="20"/>
          <w:lang w:eastAsia="ar-SA"/>
        </w:rPr>
      </w:pPr>
    </w:p>
    <w:p w:rsidR="007B312C" w:rsidRPr="00BC45F7" w:rsidRDefault="007B312C" w:rsidP="007B312C">
      <w:pPr>
        <w:widowControl w:val="0"/>
        <w:autoSpaceDE w:val="0"/>
        <w:autoSpaceDN w:val="0"/>
        <w:adjustRightInd w:val="0"/>
        <w:ind w:firstLine="540"/>
        <w:jc w:val="center"/>
        <w:outlineLvl w:val="1"/>
        <w:rPr>
          <w:b/>
          <w:sz w:val="20"/>
          <w:szCs w:val="20"/>
        </w:rPr>
      </w:pPr>
      <w:r w:rsidRPr="00BC45F7">
        <w:rPr>
          <w:b/>
          <w:sz w:val="20"/>
          <w:szCs w:val="20"/>
        </w:rPr>
        <w:t xml:space="preserve"> 1</w:t>
      </w:r>
      <w:r w:rsidR="00F13F29">
        <w:rPr>
          <w:b/>
          <w:sz w:val="20"/>
          <w:szCs w:val="20"/>
        </w:rPr>
        <w:t>3</w:t>
      </w:r>
      <w:r w:rsidRPr="00BC45F7">
        <w:rPr>
          <w:b/>
          <w:sz w:val="20"/>
          <w:szCs w:val="20"/>
        </w:rPr>
        <w:t>. Прочие условия</w:t>
      </w:r>
    </w:p>
    <w:p w:rsidR="007B312C" w:rsidRPr="00BC45F7" w:rsidRDefault="007B312C" w:rsidP="007B312C">
      <w:pPr>
        <w:widowControl w:val="0"/>
        <w:autoSpaceDE w:val="0"/>
        <w:autoSpaceDN w:val="0"/>
        <w:adjustRightInd w:val="0"/>
        <w:ind w:firstLine="540"/>
        <w:jc w:val="center"/>
        <w:outlineLvl w:val="1"/>
        <w:rPr>
          <w:b/>
          <w:sz w:val="20"/>
          <w:szCs w:val="20"/>
        </w:rPr>
      </w:pP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2</w:t>
      </w:r>
      <w:r w:rsidRPr="00BC45F7">
        <w:rPr>
          <w:sz w:val="20"/>
          <w:szCs w:val="20"/>
        </w:rPr>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sidR="00395A53">
        <w:rPr>
          <w:sz w:val="20"/>
          <w:szCs w:val="20"/>
        </w:rPr>
        <w:t>3</w:t>
      </w:r>
      <w:r w:rsidRPr="00BC45F7">
        <w:rPr>
          <w:sz w:val="20"/>
          <w:szCs w:val="20"/>
        </w:rPr>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2</w:t>
      </w:r>
      <w:r w:rsidRPr="00BC45F7">
        <w:rPr>
          <w:sz w:val="20"/>
          <w:szCs w:val="20"/>
        </w:rPr>
        <w:t>.2. Во всем, что не предусмотрено настоящим Контрактом, Стороны руководствуются действующим законодательством Российской Федерации.</w:t>
      </w:r>
    </w:p>
    <w:p w:rsidR="007B312C" w:rsidRPr="00BC45F7" w:rsidRDefault="007B312C" w:rsidP="007B312C">
      <w:pPr>
        <w:widowControl w:val="0"/>
        <w:autoSpaceDE w:val="0"/>
        <w:autoSpaceDN w:val="0"/>
        <w:adjustRightInd w:val="0"/>
        <w:ind w:firstLine="540"/>
        <w:jc w:val="both"/>
        <w:rPr>
          <w:sz w:val="20"/>
          <w:szCs w:val="20"/>
        </w:rPr>
      </w:pPr>
      <w:r w:rsidRPr="00BC45F7">
        <w:rPr>
          <w:sz w:val="20"/>
          <w:szCs w:val="20"/>
        </w:rPr>
        <w:t>1</w:t>
      </w:r>
      <w:r w:rsidR="00395A53">
        <w:rPr>
          <w:sz w:val="20"/>
          <w:szCs w:val="20"/>
        </w:rPr>
        <w:t>2</w:t>
      </w:r>
      <w:r w:rsidRPr="00BC45F7">
        <w:rPr>
          <w:sz w:val="20"/>
          <w:szCs w:val="20"/>
        </w:rPr>
        <w:t xml:space="preserve">.3. Неотъемлемыми частями Контракта являются: </w:t>
      </w:r>
    </w:p>
    <w:p w:rsidR="007B312C" w:rsidRPr="00BC45F7" w:rsidRDefault="007B312C" w:rsidP="000722C2">
      <w:pPr>
        <w:widowControl w:val="0"/>
        <w:autoSpaceDE w:val="0"/>
        <w:autoSpaceDN w:val="0"/>
        <w:adjustRightInd w:val="0"/>
        <w:ind w:firstLine="540"/>
        <w:jc w:val="both"/>
        <w:rPr>
          <w:sz w:val="20"/>
          <w:szCs w:val="20"/>
        </w:rPr>
      </w:pPr>
      <w:r w:rsidRPr="00BC45F7">
        <w:rPr>
          <w:sz w:val="20"/>
          <w:szCs w:val="20"/>
        </w:rPr>
        <w:t xml:space="preserve">приложение 1 </w:t>
      </w:r>
      <w:hyperlink r:id="rId19" w:anchor="Par1019" w:history="1">
        <w:r w:rsidRPr="00BC45F7">
          <w:rPr>
            <w:rStyle w:val="af0"/>
            <w:sz w:val="20"/>
            <w:szCs w:val="20"/>
          </w:rPr>
          <w:t>«Спецификация</w:t>
        </w:r>
      </w:hyperlink>
      <w:r w:rsidRPr="00BC45F7">
        <w:rPr>
          <w:sz w:val="20"/>
          <w:szCs w:val="20"/>
        </w:rPr>
        <w:t xml:space="preserve"> поставляемых товаров»</w:t>
      </w:r>
    </w:p>
    <w:p w:rsidR="00065F7F" w:rsidRPr="00BC45F7" w:rsidRDefault="000722C2" w:rsidP="000722C2">
      <w:pPr>
        <w:widowControl w:val="0"/>
        <w:autoSpaceDE w:val="0"/>
        <w:autoSpaceDN w:val="0"/>
        <w:adjustRightInd w:val="0"/>
        <w:outlineLvl w:val="1"/>
        <w:rPr>
          <w:sz w:val="20"/>
          <w:szCs w:val="20"/>
        </w:rPr>
      </w:pPr>
      <w:r w:rsidRPr="00BC45F7">
        <w:rPr>
          <w:sz w:val="20"/>
          <w:szCs w:val="20"/>
        </w:rPr>
        <w:t xml:space="preserve">          </w:t>
      </w:r>
      <w:r w:rsidR="00065F7F" w:rsidRPr="00BC45F7">
        <w:rPr>
          <w:sz w:val="20"/>
          <w:szCs w:val="20"/>
        </w:rPr>
        <w:t xml:space="preserve"> приложение 2 «список АЗС» </w:t>
      </w:r>
    </w:p>
    <w:p w:rsidR="000722C2" w:rsidRPr="00BC45F7" w:rsidRDefault="000722C2" w:rsidP="00065F7F">
      <w:pPr>
        <w:widowControl w:val="0"/>
        <w:autoSpaceDE w:val="0"/>
        <w:autoSpaceDN w:val="0"/>
        <w:adjustRightInd w:val="0"/>
        <w:ind w:firstLine="540"/>
        <w:jc w:val="both"/>
        <w:rPr>
          <w:sz w:val="20"/>
          <w:szCs w:val="20"/>
        </w:rPr>
      </w:pPr>
    </w:p>
    <w:p w:rsidR="00065F7F" w:rsidRPr="00BC45F7" w:rsidRDefault="00065F7F" w:rsidP="00065F7F">
      <w:pPr>
        <w:widowControl w:val="0"/>
        <w:autoSpaceDE w:val="0"/>
        <w:autoSpaceDN w:val="0"/>
        <w:adjustRightInd w:val="0"/>
        <w:ind w:firstLine="540"/>
        <w:jc w:val="center"/>
        <w:outlineLvl w:val="1"/>
        <w:rPr>
          <w:b/>
          <w:sz w:val="20"/>
          <w:szCs w:val="20"/>
        </w:rPr>
      </w:pPr>
      <w:r w:rsidRPr="00BC45F7">
        <w:rPr>
          <w:b/>
          <w:sz w:val="20"/>
          <w:szCs w:val="20"/>
        </w:rPr>
        <w:t>1</w:t>
      </w:r>
      <w:r w:rsidR="00F13F29">
        <w:rPr>
          <w:b/>
          <w:sz w:val="20"/>
          <w:szCs w:val="20"/>
        </w:rPr>
        <w:t>4</w:t>
      </w:r>
      <w:r w:rsidRPr="00BC45F7">
        <w:rPr>
          <w:b/>
          <w:sz w:val="20"/>
          <w:szCs w:val="20"/>
        </w:rPr>
        <w:t>. Адреса, реквизиты и подписи Сторон</w:t>
      </w:r>
    </w:p>
    <w:p w:rsidR="00065F7F" w:rsidRPr="00BC45F7" w:rsidRDefault="00065F7F" w:rsidP="00065F7F">
      <w:pPr>
        <w:widowControl w:val="0"/>
        <w:autoSpaceDE w:val="0"/>
        <w:autoSpaceDN w:val="0"/>
        <w:adjustRightInd w:val="0"/>
        <w:outlineLvl w:val="1"/>
        <w:rPr>
          <w:sz w:val="20"/>
          <w:szCs w:val="20"/>
        </w:rPr>
      </w:pPr>
    </w:p>
    <w:tbl>
      <w:tblPr>
        <w:tblStyle w:val="af"/>
        <w:tblW w:w="0" w:type="auto"/>
        <w:tblLook w:val="04A0" w:firstRow="1" w:lastRow="0" w:firstColumn="1" w:lastColumn="0" w:noHBand="0" w:noVBand="1"/>
      </w:tblPr>
      <w:tblGrid>
        <w:gridCol w:w="4785"/>
        <w:gridCol w:w="4786"/>
      </w:tblGrid>
      <w:tr w:rsidR="00395A53" w:rsidRPr="00DC6662" w:rsidTr="00DC6662">
        <w:tc>
          <w:tcPr>
            <w:tcW w:w="4785" w:type="dxa"/>
          </w:tcPr>
          <w:p w:rsidR="00395A53" w:rsidRDefault="00395A53" w:rsidP="00065F7F">
            <w:pPr>
              <w:widowControl w:val="0"/>
              <w:autoSpaceDE w:val="0"/>
              <w:autoSpaceDN w:val="0"/>
              <w:adjustRightInd w:val="0"/>
              <w:jc w:val="center"/>
              <w:outlineLvl w:val="1"/>
              <w:rPr>
                <w:sz w:val="20"/>
                <w:szCs w:val="20"/>
              </w:rPr>
            </w:pPr>
            <w:r w:rsidRPr="00BC45F7">
              <w:rPr>
                <w:b/>
                <w:bCs/>
                <w:sz w:val="20"/>
                <w:szCs w:val="20"/>
              </w:rPr>
              <w:t>Заказчик</w:t>
            </w:r>
            <w:r w:rsidRPr="00BC45F7">
              <w:rPr>
                <w:sz w:val="20"/>
                <w:szCs w:val="20"/>
              </w:rPr>
              <w:t xml:space="preserve">:    </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Федеральное государственное бюджетное научное учреждение «Научный центр проблем здоровья семьи и репродукции человека»</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Юридический адрес</w:t>
            </w:r>
            <w:r w:rsidRPr="00395A53">
              <w:rPr>
                <w:sz w:val="20"/>
                <w:szCs w:val="20"/>
              </w:rPr>
              <w:tab/>
            </w:r>
            <w:r w:rsidRPr="00395A53">
              <w:rPr>
                <w:sz w:val="20"/>
                <w:szCs w:val="20"/>
              </w:rPr>
              <w:tab/>
              <w:t>664003, Россия, Иркутская область, г. Иркутск, ул. Тимирязева, 16</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Почтовый адрес</w:t>
            </w:r>
            <w:r w:rsidRPr="00395A53">
              <w:rPr>
                <w:sz w:val="20"/>
                <w:szCs w:val="20"/>
              </w:rPr>
              <w:tab/>
              <w:t>664003, Россия, Иркутская область, г. Иркутск, ул. Тимирязева, 16, а/я 221</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Телефон/факс</w:t>
            </w:r>
            <w:r w:rsidRPr="00395A53">
              <w:rPr>
                <w:sz w:val="20"/>
                <w:szCs w:val="20"/>
              </w:rPr>
              <w:tab/>
              <w:t>8 (3952) 20-99-73 – телефон/факс</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lastRenderedPageBreak/>
              <w:t>ИНН/КПП</w:t>
            </w:r>
            <w:r w:rsidRPr="00395A53">
              <w:rPr>
                <w:sz w:val="20"/>
                <w:szCs w:val="20"/>
              </w:rPr>
              <w:tab/>
              <w:t>3808049193 / 380801001</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ОГРН</w:t>
            </w:r>
            <w:r w:rsidRPr="00395A53">
              <w:rPr>
                <w:sz w:val="20"/>
                <w:szCs w:val="20"/>
              </w:rPr>
              <w:tab/>
              <w:t>1023801010056</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УФК по Приморскому краю (ФГБНУ НЦ ПЗСРЧ)</w:t>
            </w:r>
          </w:p>
          <w:p w:rsidR="00395A53" w:rsidRPr="00395A53" w:rsidRDefault="00395A53" w:rsidP="00395A53">
            <w:pPr>
              <w:widowControl w:val="0"/>
              <w:autoSpaceDE w:val="0"/>
              <w:autoSpaceDN w:val="0"/>
              <w:adjustRightInd w:val="0"/>
              <w:jc w:val="both"/>
              <w:outlineLvl w:val="1"/>
              <w:rPr>
                <w:sz w:val="20"/>
                <w:szCs w:val="20"/>
              </w:rPr>
            </w:pPr>
            <w:proofErr w:type="gramStart"/>
            <w:r w:rsidRPr="00395A53">
              <w:rPr>
                <w:sz w:val="20"/>
                <w:szCs w:val="20"/>
              </w:rPr>
              <w:t>л</w:t>
            </w:r>
            <w:proofErr w:type="gramEnd"/>
            <w:r w:rsidRPr="00395A53">
              <w:rPr>
                <w:sz w:val="20"/>
                <w:szCs w:val="20"/>
              </w:rPr>
              <w:t>/с 20346Х68240; л/с 22346Х68240</w:t>
            </w:r>
          </w:p>
          <w:p w:rsidR="00395A53" w:rsidRPr="00395A53" w:rsidRDefault="00395A53" w:rsidP="00395A53">
            <w:pPr>
              <w:widowControl w:val="0"/>
              <w:autoSpaceDE w:val="0"/>
              <w:autoSpaceDN w:val="0"/>
              <w:adjustRightInd w:val="0"/>
              <w:jc w:val="both"/>
              <w:outlineLvl w:val="1"/>
              <w:rPr>
                <w:sz w:val="20"/>
                <w:szCs w:val="20"/>
              </w:rPr>
            </w:pPr>
            <w:proofErr w:type="gramStart"/>
            <w:r w:rsidRPr="00395A53">
              <w:rPr>
                <w:sz w:val="20"/>
                <w:szCs w:val="20"/>
              </w:rPr>
              <w:t>р</w:t>
            </w:r>
            <w:proofErr w:type="gramEnd"/>
            <w:r w:rsidRPr="00395A53">
              <w:rPr>
                <w:sz w:val="20"/>
                <w:szCs w:val="20"/>
              </w:rPr>
              <w:t>/с 03214643000000012010</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ОКЦ № 1 ДГУ Банка России//УФК по Приморскому краю, г. Владивосток</w:t>
            </w:r>
          </w:p>
          <w:p w:rsidR="00395A53" w:rsidRPr="00395A53" w:rsidRDefault="00395A53" w:rsidP="00395A53">
            <w:pPr>
              <w:widowControl w:val="0"/>
              <w:autoSpaceDE w:val="0"/>
              <w:autoSpaceDN w:val="0"/>
              <w:adjustRightInd w:val="0"/>
              <w:jc w:val="both"/>
              <w:outlineLvl w:val="1"/>
              <w:rPr>
                <w:sz w:val="20"/>
                <w:szCs w:val="20"/>
              </w:rPr>
            </w:pPr>
            <w:r w:rsidRPr="00395A53">
              <w:rPr>
                <w:sz w:val="20"/>
                <w:szCs w:val="20"/>
              </w:rPr>
              <w:t>ЕКС (</w:t>
            </w:r>
            <w:proofErr w:type="spellStart"/>
            <w:proofErr w:type="gramStart"/>
            <w:r w:rsidRPr="00395A53">
              <w:rPr>
                <w:sz w:val="20"/>
                <w:szCs w:val="20"/>
              </w:rPr>
              <w:t>кор</w:t>
            </w:r>
            <w:proofErr w:type="spellEnd"/>
            <w:r w:rsidRPr="00395A53">
              <w:rPr>
                <w:sz w:val="20"/>
                <w:szCs w:val="20"/>
              </w:rPr>
              <w:t>. счет</w:t>
            </w:r>
            <w:proofErr w:type="gramEnd"/>
            <w:r w:rsidRPr="00395A53">
              <w:rPr>
                <w:sz w:val="20"/>
                <w:szCs w:val="20"/>
              </w:rPr>
              <w:t>) 40102810545370000012</w:t>
            </w:r>
          </w:p>
          <w:p w:rsidR="00395A53" w:rsidRDefault="00395A53" w:rsidP="00395A53">
            <w:pPr>
              <w:widowControl w:val="0"/>
              <w:autoSpaceDE w:val="0"/>
              <w:autoSpaceDN w:val="0"/>
              <w:adjustRightInd w:val="0"/>
              <w:jc w:val="both"/>
              <w:outlineLvl w:val="1"/>
              <w:rPr>
                <w:sz w:val="20"/>
                <w:szCs w:val="20"/>
              </w:rPr>
            </w:pPr>
            <w:r w:rsidRPr="00395A53">
              <w:rPr>
                <w:sz w:val="20"/>
                <w:szCs w:val="20"/>
              </w:rPr>
              <w:t>БИК 010507002</w:t>
            </w:r>
            <w:r w:rsidRPr="00BC45F7">
              <w:rPr>
                <w:sz w:val="20"/>
                <w:szCs w:val="20"/>
              </w:rPr>
              <w:t xml:space="preserve">                                                                                                  </w:t>
            </w:r>
          </w:p>
        </w:tc>
        <w:tc>
          <w:tcPr>
            <w:tcW w:w="4786" w:type="dxa"/>
          </w:tcPr>
          <w:p w:rsidR="00395A53" w:rsidRDefault="00395A53" w:rsidP="00065F7F">
            <w:pPr>
              <w:widowControl w:val="0"/>
              <w:autoSpaceDE w:val="0"/>
              <w:autoSpaceDN w:val="0"/>
              <w:adjustRightInd w:val="0"/>
              <w:jc w:val="center"/>
              <w:outlineLvl w:val="1"/>
              <w:rPr>
                <w:sz w:val="20"/>
                <w:szCs w:val="20"/>
              </w:rPr>
            </w:pPr>
            <w:r w:rsidRPr="00BC45F7">
              <w:rPr>
                <w:b/>
                <w:bCs/>
                <w:sz w:val="20"/>
                <w:szCs w:val="20"/>
              </w:rPr>
              <w:lastRenderedPageBreak/>
              <w:t>Поставщик</w:t>
            </w:r>
            <w:r w:rsidRPr="00BC45F7">
              <w:rPr>
                <w:sz w:val="20"/>
                <w:szCs w:val="20"/>
              </w:rPr>
              <w:t>:</w:t>
            </w:r>
          </w:p>
          <w:p w:rsidR="00DC6662" w:rsidRPr="00530FE6" w:rsidRDefault="00DC6662" w:rsidP="00DC6662">
            <w:pPr>
              <w:widowControl w:val="0"/>
              <w:autoSpaceDE w:val="0"/>
              <w:autoSpaceDN w:val="0"/>
              <w:adjustRightInd w:val="0"/>
              <w:jc w:val="both"/>
              <w:outlineLvl w:val="1"/>
              <w:rPr>
                <w:b/>
                <w:sz w:val="20"/>
                <w:szCs w:val="20"/>
              </w:rPr>
            </w:pPr>
          </w:p>
        </w:tc>
      </w:tr>
    </w:tbl>
    <w:p w:rsidR="00065F7F" w:rsidRPr="00530FE6" w:rsidRDefault="00065F7F" w:rsidP="00065F7F">
      <w:pPr>
        <w:widowControl w:val="0"/>
        <w:autoSpaceDE w:val="0"/>
        <w:autoSpaceDN w:val="0"/>
        <w:adjustRightInd w:val="0"/>
        <w:jc w:val="center"/>
        <w:outlineLvl w:val="1"/>
        <w:rPr>
          <w:sz w:val="20"/>
          <w:szCs w:val="20"/>
        </w:rPr>
      </w:pPr>
    </w:p>
    <w:p w:rsidR="007B312C" w:rsidRPr="00530FE6" w:rsidRDefault="007B312C" w:rsidP="00065F7F">
      <w:pPr>
        <w:widowControl w:val="0"/>
        <w:autoSpaceDE w:val="0"/>
        <w:autoSpaceDN w:val="0"/>
        <w:adjustRightInd w:val="0"/>
        <w:jc w:val="center"/>
        <w:outlineLvl w:val="1"/>
        <w:rPr>
          <w:sz w:val="20"/>
          <w:szCs w:val="20"/>
        </w:rPr>
      </w:pPr>
    </w:p>
    <w:p w:rsidR="00065F7F" w:rsidRPr="00BC45F7" w:rsidRDefault="00065F7F" w:rsidP="00065F7F">
      <w:pPr>
        <w:widowControl w:val="0"/>
        <w:autoSpaceDE w:val="0"/>
        <w:autoSpaceDN w:val="0"/>
        <w:adjustRightInd w:val="0"/>
        <w:jc w:val="center"/>
        <w:outlineLvl w:val="1"/>
        <w:rPr>
          <w:b/>
          <w:bCs/>
          <w:sz w:val="20"/>
          <w:szCs w:val="20"/>
        </w:rPr>
      </w:pPr>
      <w:r w:rsidRPr="00BC45F7">
        <w:rPr>
          <w:b/>
          <w:bCs/>
          <w:sz w:val="20"/>
          <w:szCs w:val="20"/>
        </w:rPr>
        <w:t>Подписи</w:t>
      </w:r>
    </w:p>
    <w:p w:rsidR="00065F7F" w:rsidRPr="00BC45F7" w:rsidRDefault="00065F7F" w:rsidP="00065F7F">
      <w:pPr>
        <w:widowControl w:val="0"/>
        <w:autoSpaceDE w:val="0"/>
        <w:autoSpaceDN w:val="0"/>
        <w:adjustRightInd w:val="0"/>
        <w:outlineLvl w:val="1"/>
        <w:rPr>
          <w:sz w:val="20"/>
          <w:szCs w:val="20"/>
        </w:rPr>
      </w:pPr>
      <w:r w:rsidRPr="00BC45F7">
        <w:rPr>
          <w:sz w:val="20"/>
          <w:szCs w:val="20"/>
        </w:rPr>
        <w:t xml:space="preserve">                                                                                                                                           </w:t>
      </w:r>
    </w:p>
    <w:p w:rsidR="00065F7F" w:rsidRPr="00BC45F7" w:rsidRDefault="00065F7F" w:rsidP="00065F7F">
      <w:pPr>
        <w:widowControl w:val="0"/>
        <w:autoSpaceDE w:val="0"/>
        <w:autoSpaceDN w:val="0"/>
        <w:adjustRightInd w:val="0"/>
        <w:outlineLvl w:val="1"/>
        <w:rPr>
          <w:sz w:val="20"/>
          <w:szCs w:val="20"/>
        </w:rPr>
      </w:pPr>
      <w:r w:rsidRPr="00BC45F7">
        <w:rPr>
          <w:sz w:val="20"/>
          <w:szCs w:val="20"/>
        </w:rPr>
        <w:t xml:space="preserve">          Заказчик:                                                                                        Поставщик:       </w:t>
      </w:r>
    </w:p>
    <w:p w:rsidR="00065F7F" w:rsidRPr="00BC45F7" w:rsidRDefault="00065F7F" w:rsidP="00065F7F">
      <w:pPr>
        <w:widowControl w:val="0"/>
        <w:autoSpaceDE w:val="0"/>
        <w:autoSpaceDN w:val="0"/>
        <w:adjustRightInd w:val="0"/>
        <w:jc w:val="center"/>
        <w:outlineLvl w:val="1"/>
        <w:rPr>
          <w:sz w:val="20"/>
          <w:szCs w:val="20"/>
        </w:rPr>
      </w:pPr>
    </w:p>
    <w:p w:rsidR="00065F7F" w:rsidRPr="00BC45F7" w:rsidRDefault="00065F7F" w:rsidP="00065F7F">
      <w:pPr>
        <w:widowControl w:val="0"/>
        <w:autoSpaceDE w:val="0"/>
        <w:autoSpaceDN w:val="0"/>
        <w:adjustRightInd w:val="0"/>
        <w:outlineLvl w:val="1"/>
        <w:rPr>
          <w:sz w:val="20"/>
          <w:szCs w:val="20"/>
        </w:rPr>
      </w:pPr>
      <w:r w:rsidRPr="00BC45F7">
        <w:rPr>
          <w:sz w:val="20"/>
          <w:szCs w:val="20"/>
        </w:rPr>
        <w:t xml:space="preserve">_________________ </w:t>
      </w:r>
      <w:r w:rsidR="00395A53">
        <w:rPr>
          <w:sz w:val="20"/>
          <w:szCs w:val="20"/>
        </w:rPr>
        <w:t>В.П. Степанова</w:t>
      </w:r>
      <w:r w:rsidRPr="00BC45F7">
        <w:rPr>
          <w:sz w:val="20"/>
          <w:szCs w:val="20"/>
        </w:rPr>
        <w:t xml:space="preserve">                               _________________</w:t>
      </w:r>
    </w:p>
    <w:p w:rsidR="00065F7F" w:rsidRPr="00BC45F7" w:rsidRDefault="00065F7F" w:rsidP="00065F7F">
      <w:pPr>
        <w:widowControl w:val="0"/>
        <w:autoSpaceDE w:val="0"/>
        <w:autoSpaceDN w:val="0"/>
        <w:adjustRightInd w:val="0"/>
        <w:outlineLvl w:val="1"/>
        <w:rPr>
          <w:sz w:val="20"/>
          <w:szCs w:val="20"/>
        </w:rPr>
      </w:pPr>
      <w:r w:rsidRPr="00BC45F7">
        <w:rPr>
          <w:sz w:val="20"/>
          <w:szCs w:val="20"/>
        </w:rPr>
        <w:t xml:space="preserve">       </w:t>
      </w:r>
      <w:proofErr w:type="spellStart"/>
      <w:r w:rsidR="00395A53">
        <w:rPr>
          <w:sz w:val="20"/>
          <w:szCs w:val="20"/>
        </w:rPr>
        <w:t>м.п</w:t>
      </w:r>
      <w:proofErr w:type="spellEnd"/>
      <w:r w:rsidR="00395A53">
        <w:rPr>
          <w:sz w:val="20"/>
          <w:szCs w:val="20"/>
        </w:rPr>
        <w:t>.</w:t>
      </w:r>
      <w:r w:rsidRPr="00BC45F7">
        <w:rPr>
          <w:sz w:val="20"/>
          <w:szCs w:val="20"/>
        </w:rPr>
        <w:t xml:space="preserve">                                                                </w:t>
      </w:r>
      <w:r w:rsidR="00395A53">
        <w:rPr>
          <w:sz w:val="20"/>
          <w:szCs w:val="20"/>
        </w:rPr>
        <w:t xml:space="preserve">                        </w:t>
      </w:r>
      <w:proofErr w:type="spellStart"/>
      <w:r w:rsidR="00395A53">
        <w:rPr>
          <w:sz w:val="20"/>
          <w:szCs w:val="20"/>
        </w:rPr>
        <w:t>м.п</w:t>
      </w:r>
      <w:proofErr w:type="spellEnd"/>
      <w:r w:rsidR="00395A53">
        <w:rPr>
          <w:sz w:val="20"/>
          <w:szCs w:val="20"/>
        </w:rPr>
        <w:t>.</w:t>
      </w:r>
      <w:r w:rsidRPr="00BC45F7">
        <w:rPr>
          <w:sz w:val="20"/>
          <w:szCs w:val="20"/>
        </w:rPr>
        <w:t xml:space="preserve">       </w:t>
      </w:r>
    </w:p>
    <w:p w:rsidR="00DC6662" w:rsidRDefault="00065F7F" w:rsidP="00395A53">
      <w:pPr>
        <w:widowControl w:val="0"/>
        <w:autoSpaceDE w:val="0"/>
        <w:autoSpaceDN w:val="0"/>
        <w:adjustRightInd w:val="0"/>
        <w:jc w:val="center"/>
        <w:outlineLvl w:val="1"/>
        <w:rPr>
          <w:sz w:val="20"/>
          <w:szCs w:val="20"/>
        </w:rPr>
      </w:pPr>
      <w:r w:rsidRPr="00BC45F7">
        <w:rPr>
          <w:sz w:val="20"/>
          <w:szCs w:val="20"/>
        </w:rPr>
        <w:t xml:space="preserve">                                             </w:t>
      </w: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DC6662" w:rsidRDefault="00DC6662" w:rsidP="00395A53">
      <w:pPr>
        <w:widowControl w:val="0"/>
        <w:autoSpaceDE w:val="0"/>
        <w:autoSpaceDN w:val="0"/>
        <w:adjustRightInd w:val="0"/>
        <w:jc w:val="center"/>
        <w:outlineLvl w:val="1"/>
        <w:rPr>
          <w:sz w:val="20"/>
          <w:szCs w:val="20"/>
        </w:rPr>
      </w:pPr>
    </w:p>
    <w:p w:rsidR="00065F7F" w:rsidRPr="00BC45F7" w:rsidRDefault="00065F7F" w:rsidP="00065F7F">
      <w:pPr>
        <w:widowControl w:val="0"/>
        <w:autoSpaceDE w:val="0"/>
        <w:autoSpaceDN w:val="0"/>
        <w:adjustRightInd w:val="0"/>
        <w:jc w:val="right"/>
        <w:outlineLvl w:val="1"/>
        <w:rPr>
          <w:sz w:val="20"/>
          <w:szCs w:val="20"/>
        </w:rPr>
      </w:pPr>
      <w:r w:rsidRPr="00BC45F7">
        <w:rPr>
          <w:sz w:val="20"/>
          <w:szCs w:val="20"/>
        </w:rPr>
        <w:lastRenderedPageBreak/>
        <w:t>Приложение 1 к Контракту</w:t>
      </w:r>
    </w:p>
    <w:p w:rsidR="00065F7F" w:rsidRPr="00BC45F7" w:rsidRDefault="00065F7F" w:rsidP="00065F7F">
      <w:pPr>
        <w:widowControl w:val="0"/>
        <w:autoSpaceDE w:val="0"/>
        <w:autoSpaceDN w:val="0"/>
        <w:adjustRightInd w:val="0"/>
        <w:jc w:val="right"/>
        <w:rPr>
          <w:sz w:val="20"/>
          <w:szCs w:val="20"/>
        </w:rPr>
      </w:pPr>
      <w:r w:rsidRPr="00BC45F7">
        <w:rPr>
          <w:sz w:val="20"/>
          <w:szCs w:val="20"/>
        </w:rPr>
        <w:t>№ __ от «___» ______ 202</w:t>
      </w:r>
      <w:r w:rsidR="00A63B9B">
        <w:rPr>
          <w:sz w:val="20"/>
          <w:szCs w:val="20"/>
        </w:rPr>
        <w:t>_</w:t>
      </w:r>
      <w:r w:rsidRPr="00BC45F7">
        <w:rPr>
          <w:sz w:val="20"/>
          <w:szCs w:val="20"/>
        </w:rPr>
        <w:t xml:space="preserve"> г.</w:t>
      </w:r>
    </w:p>
    <w:p w:rsidR="00065F7F" w:rsidRPr="00BC45F7" w:rsidRDefault="00065F7F" w:rsidP="00065F7F">
      <w:pPr>
        <w:widowControl w:val="0"/>
        <w:autoSpaceDE w:val="0"/>
        <w:autoSpaceDN w:val="0"/>
        <w:adjustRightInd w:val="0"/>
        <w:jc w:val="right"/>
        <w:rPr>
          <w:sz w:val="20"/>
          <w:szCs w:val="20"/>
        </w:rPr>
      </w:pPr>
    </w:p>
    <w:p w:rsidR="00065F7F" w:rsidRPr="0071569B" w:rsidRDefault="007B312C" w:rsidP="007B312C">
      <w:pPr>
        <w:widowControl w:val="0"/>
        <w:autoSpaceDE w:val="0"/>
        <w:autoSpaceDN w:val="0"/>
        <w:adjustRightInd w:val="0"/>
        <w:jc w:val="center"/>
        <w:rPr>
          <w:b/>
          <w:sz w:val="20"/>
          <w:szCs w:val="20"/>
        </w:rPr>
      </w:pPr>
      <w:bookmarkStart w:id="4" w:name="Par391"/>
      <w:bookmarkEnd w:id="4"/>
      <w:r w:rsidRPr="0071569B">
        <w:rPr>
          <w:b/>
          <w:sz w:val="20"/>
          <w:szCs w:val="20"/>
        </w:rPr>
        <w:t xml:space="preserve">СПЕЦИФИКАЦИЯ </w:t>
      </w:r>
      <w:r w:rsidR="00065F7F" w:rsidRPr="0071569B">
        <w:rPr>
          <w:b/>
          <w:sz w:val="20"/>
          <w:szCs w:val="20"/>
        </w:rPr>
        <w:t>ПОСТАВЛЯЕМЫХ ТОВАРОВ</w:t>
      </w:r>
    </w:p>
    <w:p w:rsidR="00655819" w:rsidRPr="00BC45F7" w:rsidRDefault="00655819" w:rsidP="007B312C">
      <w:pPr>
        <w:widowControl w:val="0"/>
        <w:autoSpaceDE w:val="0"/>
        <w:autoSpaceDN w:val="0"/>
        <w:adjustRightInd w:val="0"/>
        <w:jc w:val="center"/>
        <w:rPr>
          <w:sz w:val="20"/>
          <w:szCs w:val="20"/>
        </w:rPr>
      </w:pPr>
    </w:p>
    <w:tbl>
      <w:tblPr>
        <w:tblW w:w="10352" w:type="dxa"/>
        <w:tblInd w:w="-459" w:type="dxa"/>
        <w:tblLayout w:type="fixed"/>
        <w:tblLook w:val="04A0" w:firstRow="1" w:lastRow="0" w:firstColumn="1" w:lastColumn="0" w:noHBand="0" w:noVBand="1"/>
      </w:tblPr>
      <w:tblGrid>
        <w:gridCol w:w="642"/>
        <w:gridCol w:w="1769"/>
        <w:gridCol w:w="2690"/>
        <w:gridCol w:w="1702"/>
        <w:gridCol w:w="709"/>
        <w:gridCol w:w="850"/>
        <w:gridCol w:w="1136"/>
        <w:gridCol w:w="854"/>
      </w:tblGrid>
      <w:tr w:rsidR="00065F7F" w:rsidRPr="00BC45F7" w:rsidTr="007B312C">
        <w:trPr>
          <w:trHeight w:val="1803"/>
        </w:trPr>
        <w:tc>
          <w:tcPr>
            <w:tcW w:w="642" w:type="dxa"/>
            <w:tcBorders>
              <w:top w:val="single" w:sz="4" w:space="0" w:color="auto"/>
              <w:left w:val="single" w:sz="4" w:space="0" w:color="auto"/>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 xml:space="preserve">№ </w:t>
            </w:r>
            <w:proofErr w:type="gramStart"/>
            <w:r w:rsidRPr="00BC45F7">
              <w:rPr>
                <w:b/>
                <w:bCs/>
                <w:sz w:val="20"/>
                <w:szCs w:val="20"/>
              </w:rPr>
              <w:t>п</w:t>
            </w:r>
            <w:proofErr w:type="gramEnd"/>
            <w:r w:rsidRPr="00BC45F7">
              <w:rPr>
                <w:b/>
                <w:bCs/>
                <w:sz w:val="20"/>
                <w:szCs w:val="20"/>
              </w:rPr>
              <w:t>/п</w:t>
            </w:r>
          </w:p>
        </w:tc>
        <w:tc>
          <w:tcPr>
            <w:tcW w:w="1769" w:type="dxa"/>
            <w:tcBorders>
              <w:top w:val="single" w:sz="4" w:space="0" w:color="auto"/>
              <w:left w:val="nil"/>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наименование товара</w:t>
            </w:r>
          </w:p>
        </w:tc>
        <w:tc>
          <w:tcPr>
            <w:tcW w:w="2690" w:type="dxa"/>
            <w:tcBorders>
              <w:top w:val="single" w:sz="4" w:space="0" w:color="auto"/>
              <w:left w:val="single" w:sz="4" w:space="0" w:color="auto"/>
              <w:bottom w:val="single" w:sz="4" w:space="0" w:color="auto"/>
              <w:right w:val="single" w:sz="4" w:space="0" w:color="auto"/>
            </w:tcBorders>
            <w:hideMark/>
          </w:tcPr>
          <w:p w:rsidR="00065F7F" w:rsidRPr="00BC45F7" w:rsidRDefault="00065F7F">
            <w:pPr>
              <w:suppressAutoHyphens/>
              <w:jc w:val="center"/>
              <w:rPr>
                <w:b/>
                <w:bCs/>
                <w:sz w:val="20"/>
                <w:szCs w:val="20"/>
                <w:lang w:eastAsia="ar-SA"/>
              </w:rPr>
            </w:pPr>
            <w:r w:rsidRPr="00BC45F7">
              <w:rPr>
                <w:b/>
                <w:sz w:val="20"/>
                <w:szCs w:val="20"/>
              </w:rPr>
              <w:t>Требования к функциональным характеристикам (потребительским свойствам), качественным характеристикам товара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Наименование страны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Кол-во</w:t>
            </w:r>
          </w:p>
        </w:tc>
        <w:tc>
          <w:tcPr>
            <w:tcW w:w="1136" w:type="dxa"/>
            <w:tcBorders>
              <w:top w:val="single" w:sz="4" w:space="0" w:color="auto"/>
              <w:left w:val="nil"/>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 xml:space="preserve">Предельная цена за </w:t>
            </w:r>
            <w:proofErr w:type="spellStart"/>
            <w:r w:rsidRPr="00BC45F7">
              <w:rPr>
                <w:b/>
                <w:bCs/>
                <w:sz w:val="20"/>
                <w:szCs w:val="20"/>
              </w:rPr>
              <w:t>ед-цу</w:t>
            </w:r>
            <w:proofErr w:type="spellEnd"/>
            <w:r w:rsidRPr="00BC45F7">
              <w:rPr>
                <w:b/>
                <w:bCs/>
                <w:sz w:val="20"/>
                <w:szCs w:val="20"/>
              </w:rPr>
              <w:t>, руб.</w:t>
            </w:r>
          </w:p>
        </w:tc>
        <w:tc>
          <w:tcPr>
            <w:tcW w:w="854" w:type="dxa"/>
            <w:tcBorders>
              <w:top w:val="single" w:sz="4" w:space="0" w:color="auto"/>
              <w:left w:val="nil"/>
              <w:bottom w:val="single" w:sz="4" w:space="0" w:color="auto"/>
              <w:right w:val="single" w:sz="4" w:space="0" w:color="auto"/>
            </w:tcBorders>
            <w:vAlign w:val="center"/>
            <w:hideMark/>
          </w:tcPr>
          <w:p w:rsidR="00065F7F" w:rsidRPr="00BC45F7" w:rsidRDefault="00065F7F">
            <w:pPr>
              <w:suppressAutoHyphens/>
              <w:jc w:val="center"/>
              <w:rPr>
                <w:b/>
                <w:bCs/>
                <w:sz w:val="20"/>
                <w:szCs w:val="20"/>
                <w:lang w:eastAsia="ar-SA"/>
              </w:rPr>
            </w:pPr>
            <w:r w:rsidRPr="00BC45F7">
              <w:rPr>
                <w:b/>
                <w:bCs/>
                <w:sz w:val="20"/>
                <w:szCs w:val="20"/>
              </w:rPr>
              <w:t>Общая стоимость, руб.</w:t>
            </w:r>
          </w:p>
        </w:tc>
      </w:tr>
      <w:tr w:rsidR="00864EEC" w:rsidRPr="00BC45F7" w:rsidTr="00AE1F5F">
        <w:trPr>
          <w:trHeight w:val="778"/>
        </w:trPr>
        <w:tc>
          <w:tcPr>
            <w:tcW w:w="642" w:type="dxa"/>
            <w:vMerge w:val="restart"/>
            <w:tcBorders>
              <w:top w:val="single" w:sz="4" w:space="0" w:color="auto"/>
              <w:left w:val="single" w:sz="4" w:space="0" w:color="auto"/>
              <w:right w:val="single" w:sz="4" w:space="0" w:color="auto"/>
            </w:tcBorders>
            <w:vAlign w:val="center"/>
          </w:tcPr>
          <w:p w:rsidR="00864EEC" w:rsidRPr="00BC45F7" w:rsidRDefault="00864EEC">
            <w:pPr>
              <w:jc w:val="center"/>
              <w:rPr>
                <w:sz w:val="20"/>
                <w:szCs w:val="20"/>
                <w:lang w:eastAsia="ar-SA"/>
              </w:rPr>
            </w:pPr>
            <w:r w:rsidRPr="00BC45F7">
              <w:rPr>
                <w:sz w:val="20"/>
                <w:szCs w:val="20"/>
              </w:rPr>
              <w:t>1</w:t>
            </w:r>
          </w:p>
          <w:p w:rsidR="00864EEC" w:rsidRPr="00BC45F7" w:rsidRDefault="00864EEC">
            <w:pPr>
              <w:suppressAutoHyphens/>
              <w:jc w:val="center"/>
              <w:rPr>
                <w:sz w:val="20"/>
                <w:szCs w:val="20"/>
                <w:lang w:eastAsia="ar-SA"/>
              </w:rPr>
            </w:pPr>
          </w:p>
        </w:tc>
        <w:tc>
          <w:tcPr>
            <w:tcW w:w="1769" w:type="dxa"/>
            <w:vMerge w:val="restart"/>
            <w:tcBorders>
              <w:top w:val="single" w:sz="4" w:space="0" w:color="auto"/>
              <w:left w:val="nil"/>
              <w:right w:val="single" w:sz="4" w:space="0" w:color="auto"/>
            </w:tcBorders>
            <w:vAlign w:val="center"/>
          </w:tcPr>
          <w:p w:rsidR="00864EEC" w:rsidRPr="0001710B" w:rsidRDefault="00864EEC" w:rsidP="00655819">
            <w:pPr>
              <w:suppressAutoHyphens/>
              <w:jc w:val="center"/>
              <w:rPr>
                <w:sz w:val="20"/>
                <w:szCs w:val="20"/>
                <w:lang w:eastAsia="ar-SA"/>
              </w:rPr>
            </w:pPr>
            <w:r>
              <w:rPr>
                <w:sz w:val="20"/>
                <w:szCs w:val="20"/>
              </w:rPr>
              <w:t>19.20.21.100-00000006</w:t>
            </w:r>
          </w:p>
        </w:tc>
        <w:tc>
          <w:tcPr>
            <w:tcW w:w="2690" w:type="dxa"/>
            <w:vMerge w:val="restart"/>
            <w:tcBorders>
              <w:top w:val="single" w:sz="4" w:space="0" w:color="auto"/>
              <w:left w:val="single" w:sz="4" w:space="0" w:color="auto"/>
              <w:right w:val="single" w:sz="4" w:space="0" w:color="auto"/>
            </w:tcBorders>
            <w:vAlign w:val="center"/>
          </w:tcPr>
          <w:p w:rsidR="00864EEC" w:rsidRPr="0001710B" w:rsidRDefault="00864EEC" w:rsidP="00655819">
            <w:pPr>
              <w:suppressAutoHyphens/>
              <w:jc w:val="center"/>
              <w:rPr>
                <w:sz w:val="20"/>
                <w:szCs w:val="20"/>
                <w:lang w:eastAsia="ar-SA"/>
              </w:rPr>
            </w:pPr>
            <w:r w:rsidRPr="00836247">
              <w:rPr>
                <w:sz w:val="20"/>
                <w:szCs w:val="20"/>
              </w:rPr>
              <w:t>Бензин автомобильный (розничная реализация)</w:t>
            </w:r>
          </w:p>
        </w:tc>
        <w:tc>
          <w:tcPr>
            <w:tcW w:w="1702" w:type="dxa"/>
            <w:tcBorders>
              <w:top w:val="single" w:sz="4" w:space="0" w:color="auto"/>
              <w:left w:val="single" w:sz="4" w:space="0" w:color="auto"/>
              <w:bottom w:val="single" w:sz="4" w:space="0" w:color="auto"/>
              <w:right w:val="single" w:sz="4" w:space="0" w:color="auto"/>
            </w:tcBorders>
            <w:vAlign w:val="center"/>
          </w:tcPr>
          <w:p w:rsidR="00864EEC" w:rsidRDefault="00864EEC" w:rsidP="00655819">
            <w:pPr>
              <w:rPr>
                <w:sz w:val="20"/>
                <w:szCs w:val="20"/>
              </w:rPr>
            </w:pPr>
            <w:r w:rsidRPr="00836247">
              <w:rPr>
                <w:sz w:val="20"/>
                <w:szCs w:val="20"/>
              </w:rPr>
              <w:t>Октановое число бензина автомобильно</w:t>
            </w:r>
            <w:r>
              <w:rPr>
                <w:sz w:val="20"/>
                <w:szCs w:val="20"/>
              </w:rPr>
              <w:t xml:space="preserve">го по исследовательскому методу </w:t>
            </w:r>
            <w:r w:rsidRPr="00836247">
              <w:rPr>
                <w:sz w:val="20"/>
                <w:szCs w:val="20"/>
              </w:rPr>
              <w:t>92</w:t>
            </w:r>
          </w:p>
        </w:tc>
        <w:tc>
          <w:tcPr>
            <w:tcW w:w="709" w:type="dxa"/>
            <w:vMerge w:val="restart"/>
            <w:tcBorders>
              <w:top w:val="single" w:sz="4" w:space="0" w:color="auto"/>
              <w:left w:val="single" w:sz="4" w:space="0" w:color="auto"/>
              <w:right w:val="single" w:sz="4" w:space="0" w:color="auto"/>
            </w:tcBorders>
          </w:tcPr>
          <w:p w:rsidR="00864EEC" w:rsidRDefault="00864EEC">
            <w:proofErr w:type="gramStart"/>
            <w:r w:rsidRPr="00A94AB9">
              <w:rPr>
                <w:kern w:val="2"/>
                <w:sz w:val="18"/>
                <w:szCs w:val="18"/>
                <w:lang w:eastAsia="zh-CN"/>
              </w:rPr>
              <w:t>л</w:t>
            </w:r>
            <w:proofErr w:type="gramEnd"/>
            <w:r w:rsidRPr="00A94AB9">
              <w:rPr>
                <w:kern w:val="2"/>
                <w:sz w:val="18"/>
                <w:szCs w:val="18"/>
                <w:lang w:eastAsia="zh-CN"/>
              </w:rPr>
              <w:t xml:space="preserve"> (дм³)</w:t>
            </w:r>
          </w:p>
        </w:tc>
        <w:tc>
          <w:tcPr>
            <w:tcW w:w="850" w:type="dxa"/>
            <w:vMerge w:val="restart"/>
            <w:tcBorders>
              <w:top w:val="single" w:sz="4" w:space="0" w:color="auto"/>
              <w:left w:val="single" w:sz="4" w:space="0" w:color="auto"/>
              <w:right w:val="single" w:sz="4" w:space="0" w:color="auto"/>
            </w:tcBorders>
            <w:vAlign w:val="center"/>
          </w:tcPr>
          <w:p w:rsidR="00864EEC" w:rsidRPr="00864EEC" w:rsidRDefault="00864EEC" w:rsidP="003A5BFE">
            <w:pPr>
              <w:jc w:val="center"/>
              <w:rPr>
                <w:kern w:val="2"/>
                <w:sz w:val="18"/>
                <w:szCs w:val="18"/>
                <w:lang w:eastAsia="zh-CN"/>
              </w:rPr>
            </w:pPr>
            <w:r w:rsidRPr="00864EEC">
              <w:rPr>
                <w:kern w:val="2"/>
                <w:sz w:val="18"/>
                <w:szCs w:val="18"/>
                <w:lang w:eastAsia="zh-CN"/>
              </w:rPr>
              <w:t>3 500</w:t>
            </w:r>
          </w:p>
        </w:tc>
        <w:tc>
          <w:tcPr>
            <w:tcW w:w="1136"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c>
          <w:tcPr>
            <w:tcW w:w="854"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r>
      <w:tr w:rsidR="00864EEC" w:rsidRPr="00BC45F7" w:rsidTr="00AE1F5F">
        <w:trPr>
          <w:trHeight w:val="778"/>
        </w:trPr>
        <w:tc>
          <w:tcPr>
            <w:tcW w:w="642"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bottom w:val="single" w:sz="4" w:space="0" w:color="auto"/>
              <w:right w:val="single" w:sz="4" w:space="0" w:color="auto"/>
            </w:tcBorders>
            <w:vAlign w:val="center"/>
          </w:tcPr>
          <w:p w:rsidR="00864EEC" w:rsidRDefault="00864EEC" w:rsidP="00655819">
            <w:pPr>
              <w:suppressAutoHyphens/>
              <w:jc w:val="center"/>
              <w:rPr>
                <w:sz w:val="20"/>
                <w:szCs w:val="20"/>
              </w:rPr>
            </w:pPr>
          </w:p>
        </w:tc>
        <w:tc>
          <w:tcPr>
            <w:tcW w:w="2690" w:type="dxa"/>
            <w:vMerge/>
            <w:tcBorders>
              <w:left w:val="single" w:sz="4" w:space="0" w:color="auto"/>
              <w:bottom w:val="single" w:sz="4" w:space="0" w:color="auto"/>
              <w:right w:val="single" w:sz="4" w:space="0" w:color="auto"/>
            </w:tcBorders>
            <w:vAlign w:val="center"/>
          </w:tcPr>
          <w:p w:rsidR="00864EEC" w:rsidRPr="00836247" w:rsidRDefault="00864EEC" w:rsidP="00655819">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836247" w:rsidRDefault="00864EEC" w:rsidP="00655819">
            <w:pPr>
              <w:rPr>
                <w:sz w:val="20"/>
                <w:szCs w:val="20"/>
              </w:rPr>
            </w:pPr>
            <w:r w:rsidRPr="0001710B">
              <w:rPr>
                <w:sz w:val="20"/>
                <w:szCs w:val="20"/>
              </w:rPr>
              <w:t>Экологический клас</w:t>
            </w:r>
            <w:proofErr w:type="gramStart"/>
            <w:r w:rsidRPr="0001710B">
              <w:rPr>
                <w:sz w:val="20"/>
                <w:szCs w:val="20"/>
              </w:rPr>
              <w:t>с-</w:t>
            </w:r>
            <w:proofErr w:type="gramEnd"/>
            <w:r w:rsidRPr="0001710B">
              <w:rPr>
                <w:sz w:val="20"/>
                <w:szCs w:val="20"/>
              </w:rPr>
              <w:t xml:space="preserve"> К5</w:t>
            </w:r>
          </w:p>
        </w:tc>
        <w:tc>
          <w:tcPr>
            <w:tcW w:w="709" w:type="dxa"/>
            <w:vMerge/>
            <w:tcBorders>
              <w:left w:val="single" w:sz="4" w:space="0" w:color="auto"/>
              <w:bottom w:val="single" w:sz="4" w:space="0" w:color="auto"/>
              <w:right w:val="single" w:sz="4" w:space="0" w:color="auto"/>
            </w:tcBorders>
          </w:tcPr>
          <w:p w:rsidR="00864EEC" w:rsidRPr="00BC45F7" w:rsidRDefault="00864EEC">
            <w:pPr>
              <w:suppressAutoHyphens/>
              <w:jc w:val="center"/>
              <w:rPr>
                <w:sz w:val="20"/>
                <w:szCs w:val="20"/>
                <w:lang w:eastAsia="ar-SA"/>
              </w:rPr>
            </w:pPr>
          </w:p>
        </w:tc>
        <w:tc>
          <w:tcPr>
            <w:tcW w:w="850" w:type="dxa"/>
            <w:vMerge/>
            <w:tcBorders>
              <w:left w:val="single" w:sz="4" w:space="0" w:color="auto"/>
              <w:bottom w:val="single" w:sz="4" w:space="0" w:color="auto"/>
              <w:right w:val="single" w:sz="4" w:space="0" w:color="auto"/>
            </w:tcBorders>
            <w:vAlign w:val="center"/>
          </w:tcPr>
          <w:p w:rsidR="00864EEC" w:rsidRPr="00864EEC" w:rsidRDefault="00864EEC">
            <w:pPr>
              <w:suppressAutoHyphens/>
              <w:jc w:val="center"/>
              <w:rPr>
                <w:sz w:val="20"/>
                <w:szCs w:val="20"/>
                <w:lang w:eastAsia="ar-SA"/>
              </w:rPr>
            </w:pPr>
          </w:p>
        </w:tc>
        <w:tc>
          <w:tcPr>
            <w:tcW w:w="1136"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c>
          <w:tcPr>
            <w:tcW w:w="854"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r>
      <w:tr w:rsidR="00864EEC" w:rsidRPr="00BC45F7" w:rsidTr="00AE1F5F">
        <w:trPr>
          <w:trHeight w:val="778"/>
        </w:trPr>
        <w:tc>
          <w:tcPr>
            <w:tcW w:w="642" w:type="dxa"/>
            <w:vMerge w:val="restart"/>
            <w:tcBorders>
              <w:top w:val="single" w:sz="4" w:space="0" w:color="auto"/>
              <w:left w:val="single" w:sz="4" w:space="0" w:color="auto"/>
              <w:right w:val="single" w:sz="4" w:space="0" w:color="auto"/>
            </w:tcBorders>
            <w:vAlign w:val="center"/>
          </w:tcPr>
          <w:p w:rsidR="00864EEC" w:rsidRPr="00BC45F7" w:rsidRDefault="00864EEC">
            <w:pPr>
              <w:suppressAutoHyphens/>
              <w:jc w:val="center"/>
              <w:rPr>
                <w:sz w:val="20"/>
                <w:szCs w:val="20"/>
                <w:lang w:eastAsia="ar-SA"/>
              </w:rPr>
            </w:pPr>
            <w:r>
              <w:rPr>
                <w:sz w:val="20"/>
                <w:szCs w:val="20"/>
                <w:lang w:eastAsia="ar-SA"/>
              </w:rPr>
              <w:t>2</w:t>
            </w:r>
          </w:p>
        </w:tc>
        <w:tc>
          <w:tcPr>
            <w:tcW w:w="1769" w:type="dxa"/>
            <w:vMerge w:val="restart"/>
            <w:tcBorders>
              <w:top w:val="single" w:sz="4" w:space="0" w:color="auto"/>
              <w:left w:val="nil"/>
              <w:right w:val="single" w:sz="4" w:space="0" w:color="auto"/>
            </w:tcBorders>
            <w:vAlign w:val="center"/>
          </w:tcPr>
          <w:p w:rsidR="00864EEC" w:rsidRPr="0001710B" w:rsidRDefault="00864EEC" w:rsidP="00655819">
            <w:pPr>
              <w:suppressAutoHyphens/>
              <w:jc w:val="center"/>
              <w:rPr>
                <w:sz w:val="20"/>
                <w:szCs w:val="20"/>
                <w:lang w:eastAsia="ar-SA"/>
              </w:rPr>
            </w:pPr>
            <w:r w:rsidRPr="00836247">
              <w:rPr>
                <w:sz w:val="20"/>
                <w:szCs w:val="20"/>
              </w:rPr>
              <w:t>19.20.21.100-00000005</w:t>
            </w:r>
          </w:p>
        </w:tc>
        <w:tc>
          <w:tcPr>
            <w:tcW w:w="2690" w:type="dxa"/>
            <w:vMerge w:val="restart"/>
            <w:tcBorders>
              <w:top w:val="single" w:sz="4" w:space="0" w:color="auto"/>
              <w:left w:val="single" w:sz="4" w:space="0" w:color="auto"/>
              <w:right w:val="single" w:sz="4" w:space="0" w:color="auto"/>
            </w:tcBorders>
            <w:vAlign w:val="center"/>
          </w:tcPr>
          <w:p w:rsidR="00864EEC" w:rsidRPr="0001710B" w:rsidRDefault="00864EEC" w:rsidP="00655819">
            <w:pPr>
              <w:suppressAutoHyphens/>
              <w:jc w:val="center"/>
              <w:rPr>
                <w:sz w:val="20"/>
                <w:szCs w:val="20"/>
                <w:lang w:eastAsia="ar-SA"/>
              </w:rPr>
            </w:pPr>
            <w:r w:rsidRPr="00836247">
              <w:rPr>
                <w:sz w:val="20"/>
                <w:szCs w:val="20"/>
              </w:rPr>
              <w:t>Бензин автомобильный (розничная реализация)</w:t>
            </w:r>
          </w:p>
        </w:tc>
        <w:tc>
          <w:tcPr>
            <w:tcW w:w="1702" w:type="dxa"/>
            <w:tcBorders>
              <w:top w:val="single" w:sz="4" w:space="0" w:color="auto"/>
              <w:left w:val="single" w:sz="4" w:space="0" w:color="auto"/>
              <w:bottom w:val="single" w:sz="4" w:space="0" w:color="auto"/>
              <w:right w:val="single" w:sz="4" w:space="0" w:color="auto"/>
            </w:tcBorders>
            <w:vAlign w:val="center"/>
          </w:tcPr>
          <w:p w:rsidR="00864EEC" w:rsidRDefault="00864EEC" w:rsidP="00655819">
            <w:pPr>
              <w:rPr>
                <w:sz w:val="20"/>
                <w:szCs w:val="20"/>
              </w:rPr>
            </w:pPr>
            <w:r w:rsidRPr="00836247">
              <w:rPr>
                <w:sz w:val="20"/>
                <w:szCs w:val="20"/>
              </w:rPr>
              <w:t>Октановое число бензина автомобильно</w:t>
            </w:r>
            <w:r>
              <w:rPr>
                <w:sz w:val="20"/>
                <w:szCs w:val="20"/>
              </w:rPr>
              <w:t xml:space="preserve">го по исследовательскому методу   </w:t>
            </w:r>
            <w:r w:rsidRPr="00836247">
              <w:rPr>
                <w:sz w:val="20"/>
                <w:szCs w:val="20"/>
              </w:rPr>
              <w:t>95</w:t>
            </w:r>
          </w:p>
        </w:tc>
        <w:tc>
          <w:tcPr>
            <w:tcW w:w="709" w:type="dxa"/>
            <w:vMerge w:val="restart"/>
            <w:tcBorders>
              <w:top w:val="single" w:sz="4" w:space="0" w:color="auto"/>
              <w:left w:val="single" w:sz="4" w:space="0" w:color="auto"/>
              <w:right w:val="single" w:sz="4" w:space="0" w:color="auto"/>
            </w:tcBorders>
          </w:tcPr>
          <w:p w:rsidR="00864EEC" w:rsidRDefault="00864EEC">
            <w:proofErr w:type="gramStart"/>
            <w:r w:rsidRPr="00A94AB9">
              <w:rPr>
                <w:kern w:val="2"/>
                <w:sz w:val="18"/>
                <w:szCs w:val="18"/>
                <w:lang w:eastAsia="zh-CN"/>
              </w:rPr>
              <w:t>л</w:t>
            </w:r>
            <w:proofErr w:type="gramEnd"/>
            <w:r w:rsidRPr="00A94AB9">
              <w:rPr>
                <w:kern w:val="2"/>
                <w:sz w:val="18"/>
                <w:szCs w:val="18"/>
                <w:lang w:eastAsia="zh-CN"/>
              </w:rPr>
              <w:t xml:space="preserve"> (дм³)</w:t>
            </w:r>
          </w:p>
        </w:tc>
        <w:tc>
          <w:tcPr>
            <w:tcW w:w="850" w:type="dxa"/>
            <w:vMerge w:val="restart"/>
            <w:tcBorders>
              <w:top w:val="single" w:sz="4" w:space="0" w:color="auto"/>
              <w:left w:val="single" w:sz="4" w:space="0" w:color="auto"/>
              <w:right w:val="single" w:sz="4" w:space="0" w:color="auto"/>
            </w:tcBorders>
            <w:vAlign w:val="center"/>
          </w:tcPr>
          <w:p w:rsidR="00864EEC" w:rsidRPr="00864EEC" w:rsidRDefault="00864EEC" w:rsidP="00AE1F5F">
            <w:pPr>
              <w:jc w:val="center"/>
              <w:rPr>
                <w:kern w:val="2"/>
                <w:sz w:val="18"/>
                <w:szCs w:val="18"/>
                <w:lang w:eastAsia="zh-CN"/>
              </w:rPr>
            </w:pPr>
          </w:p>
          <w:p w:rsidR="00864EEC" w:rsidRPr="00864EEC" w:rsidRDefault="00864EEC" w:rsidP="003A5BFE">
            <w:pPr>
              <w:jc w:val="center"/>
              <w:rPr>
                <w:kern w:val="2"/>
                <w:sz w:val="18"/>
                <w:szCs w:val="18"/>
                <w:lang w:eastAsia="zh-CN"/>
              </w:rPr>
            </w:pPr>
            <w:r w:rsidRPr="00864EEC">
              <w:rPr>
                <w:kern w:val="2"/>
                <w:sz w:val="18"/>
                <w:szCs w:val="18"/>
                <w:lang w:eastAsia="zh-CN"/>
              </w:rPr>
              <w:t>2 500</w:t>
            </w:r>
          </w:p>
        </w:tc>
        <w:tc>
          <w:tcPr>
            <w:tcW w:w="1136"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c>
          <w:tcPr>
            <w:tcW w:w="854"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r>
      <w:tr w:rsidR="00864EEC" w:rsidRPr="00BC45F7" w:rsidTr="00AE1F5F">
        <w:trPr>
          <w:trHeight w:val="778"/>
        </w:trPr>
        <w:tc>
          <w:tcPr>
            <w:tcW w:w="642"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bottom w:val="single" w:sz="4" w:space="0" w:color="auto"/>
              <w:right w:val="single" w:sz="4" w:space="0" w:color="auto"/>
            </w:tcBorders>
            <w:vAlign w:val="center"/>
          </w:tcPr>
          <w:p w:rsidR="00864EEC" w:rsidRPr="00836247" w:rsidRDefault="00864EEC" w:rsidP="00655819">
            <w:pPr>
              <w:suppressAutoHyphens/>
              <w:jc w:val="center"/>
              <w:rPr>
                <w:sz w:val="20"/>
                <w:szCs w:val="20"/>
              </w:rPr>
            </w:pPr>
          </w:p>
        </w:tc>
        <w:tc>
          <w:tcPr>
            <w:tcW w:w="2690" w:type="dxa"/>
            <w:vMerge/>
            <w:tcBorders>
              <w:left w:val="single" w:sz="4" w:space="0" w:color="auto"/>
              <w:bottom w:val="single" w:sz="4" w:space="0" w:color="auto"/>
              <w:right w:val="single" w:sz="4" w:space="0" w:color="auto"/>
            </w:tcBorders>
            <w:vAlign w:val="center"/>
          </w:tcPr>
          <w:p w:rsidR="00864EEC" w:rsidRPr="00836247" w:rsidRDefault="00864EEC" w:rsidP="00655819">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836247" w:rsidRDefault="00864EEC" w:rsidP="00655819">
            <w:pPr>
              <w:rPr>
                <w:sz w:val="20"/>
                <w:szCs w:val="20"/>
              </w:rPr>
            </w:pPr>
            <w:r w:rsidRPr="0001710B">
              <w:rPr>
                <w:sz w:val="20"/>
                <w:szCs w:val="20"/>
              </w:rPr>
              <w:t xml:space="preserve">Экологический класс </w:t>
            </w:r>
            <w:r>
              <w:rPr>
                <w:sz w:val="20"/>
                <w:szCs w:val="20"/>
              </w:rPr>
              <w:t xml:space="preserve"> </w:t>
            </w:r>
            <w:r w:rsidRPr="0001710B">
              <w:rPr>
                <w:sz w:val="20"/>
                <w:szCs w:val="20"/>
              </w:rPr>
              <w:t>К5</w:t>
            </w:r>
          </w:p>
        </w:tc>
        <w:tc>
          <w:tcPr>
            <w:tcW w:w="709" w:type="dxa"/>
            <w:vMerge/>
            <w:tcBorders>
              <w:left w:val="single" w:sz="4" w:space="0" w:color="auto"/>
              <w:bottom w:val="single" w:sz="4" w:space="0" w:color="auto"/>
              <w:right w:val="single" w:sz="4" w:space="0" w:color="auto"/>
            </w:tcBorders>
          </w:tcPr>
          <w:p w:rsidR="00864EEC" w:rsidRPr="00BC45F7" w:rsidRDefault="00864EEC">
            <w:pPr>
              <w:suppressAutoHyphens/>
              <w:jc w:val="center"/>
              <w:rPr>
                <w:sz w:val="20"/>
                <w:szCs w:val="20"/>
                <w:lang w:eastAsia="ar-SA"/>
              </w:rPr>
            </w:pPr>
          </w:p>
        </w:tc>
        <w:tc>
          <w:tcPr>
            <w:tcW w:w="850" w:type="dxa"/>
            <w:vMerge/>
            <w:tcBorders>
              <w:left w:val="single" w:sz="4" w:space="0" w:color="auto"/>
              <w:bottom w:val="single" w:sz="4" w:space="0" w:color="auto"/>
              <w:right w:val="single" w:sz="4" w:space="0" w:color="auto"/>
            </w:tcBorders>
            <w:vAlign w:val="center"/>
          </w:tcPr>
          <w:p w:rsidR="00864EEC" w:rsidRPr="00864EEC" w:rsidRDefault="00864EEC">
            <w:pPr>
              <w:suppressAutoHyphens/>
              <w:jc w:val="center"/>
              <w:rPr>
                <w:sz w:val="20"/>
                <w:szCs w:val="20"/>
                <w:lang w:eastAsia="ar-SA"/>
              </w:rPr>
            </w:pPr>
          </w:p>
        </w:tc>
        <w:tc>
          <w:tcPr>
            <w:tcW w:w="1136"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c>
          <w:tcPr>
            <w:tcW w:w="854"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r>
      <w:tr w:rsidR="00864EEC" w:rsidRPr="00BC45F7" w:rsidTr="00AE1F5F">
        <w:trPr>
          <w:trHeight w:val="778"/>
        </w:trPr>
        <w:tc>
          <w:tcPr>
            <w:tcW w:w="642" w:type="dxa"/>
            <w:vMerge w:val="restart"/>
            <w:tcBorders>
              <w:top w:val="single" w:sz="4" w:space="0" w:color="auto"/>
              <w:left w:val="single" w:sz="4" w:space="0" w:color="auto"/>
              <w:right w:val="single" w:sz="4" w:space="0" w:color="auto"/>
            </w:tcBorders>
            <w:vAlign w:val="center"/>
          </w:tcPr>
          <w:p w:rsidR="00864EEC" w:rsidRPr="00BC45F7" w:rsidRDefault="00864EEC">
            <w:pPr>
              <w:suppressAutoHyphens/>
              <w:jc w:val="center"/>
              <w:rPr>
                <w:sz w:val="20"/>
                <w:szCs w:val="20"/>
                <w:lang w:eastAsia="ar-SA"/>
              </w:rPr>
            </w:pPr>
            <w:r>
              <w:rPr>
                <w:sz w:val="20"/>
                <w:szCs w:val="20"/>
                <w:lang w:eastAsia="ar-SA"/>
              </w:rPr>
              <w:t>3</w:t>
            </w:r>
          </w:p>
        </w:tc>
        <w:tc>
          <w:tcPr>
            <w:tcW w:w="1769" w:type="dxa"/>
            <w:vMerge w:val="restart"/>
            <w:tcBorders>
              <w:top w:val="single" w:sz="4" w:space="0" w:color="auto"/>
              <w:left w:val="nil"/>
              <w:right w:val="single" w:sz="4" w:space="0" w:color="auto"/>
            </w:tcBorders>
            <w:vAlign w:val="center"/>
          </w:tcPr>
          <w:p w:rsidR="00864EEC" w:rsidRPr="0001710B" w:rsidRDefault="00864EEC" w:rsidP="00655819">
            <w:pPr>
              <w:suppressAutoHyphens/>
              <w:jc w:val="center"/>
              <w:rPr>
                <w:sz w:val="20"/>
                <w:szCs w:val="20"/>
                <w:lang w:eastAsia="ar-SA"/>
              </w:rPr>
            </w:pPr>
            <w:r w:rsidRPr="000049FC">
              <w:rPr>
                <w:sz w:val="20"/>
                <w:szCs w:val="20"/>
              </w:rPr>
              <w:t>19.20.21.300-00000009</w:t>
            </w:r>
          </w:p>
        </w:tc>
        <w:tc>
          <w:tcPr>
            <w:tcW w:w="2690" w:type="dxa"/>
            <w:vMerge w:val="restart"/>
            <w:tcBorders>
              <w:top w:val="single" w:sz="4" w:space="0" w:color="auto"/>
              <w:left w:val="single" w:sz="4" w:space="0" w:color="auto"/>
              <w:right w:val="single" w:sz="4" w:space="0" w:color="auto"/>
            </w:tcBorders>
            <w:vAlign w:val="center"/>
          </w:tcPr>
          <w:p w:rsidR="00864EEC" w:rsidRPr="0001710B" w:rsidRDefault="00864EEC" w:rsidP="00655819">
            <w:pPr>
              <w:suppressAutoHyphens/>
              <w:jc w:val="center"/>
              <w:rPr>
                <w:sz w:val="20"/>
                <w:szCs w:val="20"/>
                <w:lang w:eastAsia="ar-SA"/>
              </w:rPr>
            </w:pPr>
            <w:r w:rsidRPr="000049FC">
              <w:rPr>
                <w:sz w:val="20"/>
                <w:szCs w:val="20"/>
              </w:rPr>
              <w:t>Топливо дизельное (розничная реализация)</w:t>
            </w: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lang w:eastAsia="ar-SA"/>
              </w:rPr>
            </w:pPr>
            <w:r w:rsidRPr="0001710B">
              <w:rPr>
                <w:sz w:val="20"/>
                <w:szCs w:val="20"/>
              </w:rPr>
              <w:t>Сорт/класс топлива  2</w:t>
            </w:r>
          </w:p>
        </w:tc>
        <w:tc>
          <w:tcPr>
            <w:tcW w:w="709" w:type="dxa"/>
            <w:vMerge w:val="restart"/>
            <w:tcBorders>
              <w:top w:val="single" w:sz="4" w:space="0" w:color="auto"/>
              <w:left w:val="single" w:sz="4" w:space="0" w:color="auto"/>
              <w:right w:val="single" w:sz="4" w:space="0" w:color="auto"/>
            </w:tcBorders>
          </w:tcPr>
          <w:p w:rsidR="00864EEC" w:rsidRDefault="00864EEC">
            <w:proofErr w:type="gramStart"/>
            <w:r w:rsidRPr="00A94AB9">
              <w:rPr>
                <w:kern w:val="2"/>
                <w:sz w:val="18"/>
                <w:szCs w:val="18"/>
                <w:lang w:eastAsia="zh-CN"/>
              </w:rPr>
              <w:t>л</w:t>
            </w:r>
            <w:proofErr w:type="gramEnd"/>
            <w:r w:rsidRPr="00A94AB9">
              <w:rPr>
                <w:kern w:val="2"/>
                <w:sz w:val="18"/>
                <w:szCs w:val="18"/>
                <w:lang w:eastAsia="zh-CN"/>
              </w:rPr>
              <w:t xml:space="preserve"> (дм³)</w:t>
            </w:r>
          </w:p>
        </w:tc>
        <w:tc>
          <w:tcPr>
            <w:tcW w:w="850" w:type="dxa"/>
            <w:vMerge w:val="restart"/>
            <w:tcBorders>
              <w:top w:val="single" w:sz="4" w:space="0" w:color="auto"/>
              <w:left w:val="single" w:sz="4" w:space="0" w:color="auto"/>
              <w:right w:val="single" w:sz="4" w:space="0" w:color="auto"/>
            </w:tcBorders>
            <w:vAlign w:val="center"/>
          </w:tcPr>
          <w:p w:rsidR="00864EEC" w:rsidRPr="00864EEC" w:rsidRDefault="00864EEC" w:rsidP="00AE1F5F">
            <w:pPr>
              <w:jc w:val="center"/>
              <w:rPr>
                <w:kern w:val="2"/>
                <w:sz w:val="18"/>
                <w:szCs w:val="18"/>
                <w:lang w:eastAsia="zh-CN"/>
              </w:rPr>
            </w:pPr>
          </w:p>
          <w:p w:rsidR="00864EEC" w:rsidRPr="00864EEC" w:rsidRDefault="00864EEC" w:rsidP="003A5BFE">
            <w:pPr>
              <w:jc w:val="center"/>
              <w:rPr>
                <w:kern w:val="2"/>
                <w:sz w:val="18"/>
                <w:szCs w:val="18"/>
                <w:lang w:eastAsia="zh-CN"/>
              </w:rPr>
            </w:pPr>
            <w:r w:rsidRPr="00864EEC">
              <w:rPr>
                <w:kern w:val="2"/>
                <w:sz w:val="18"/>
                <w:szCs w:val="18"/>
                <w:lang w:eastAsia="zh-CN"/>
              </w:rPr>
              <w:t>350</w:t>
            </w:r>
          </w:p>
        </w:tc>
        <w:tc>
          <w:tcPr>
            <w:tcW w:w="1136"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c>
          <w:tcPr>
            <w:tcW w:w="854"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r>
      <w:tr w:rsidR="00864EEC" w:rsidRPr="00BC45F7" w:rsidTr="00AE1F5F">
        <w:trPr>
          <w:trHeight w:val="778"/>
        </w:trPr>
        <w:tc>
          <w:tcPr>
            <w:tcW w:w="642" w:type="dxa"/>
            <w:vMerge/>
            <w:tcBorders>
              <w:left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right w:val="single" w:sz="4" w:space="0" w:color="auto"/>
            </w:tcBorders>
            <w:vAlign w:val="center"/>
          </w:tcPr>
          <w:p w:rsidR="00864EEC" w:rsidRPr="0001710B" w:rsidRDefault="00864EEC" w:rsidP="00655819">
            <w:pPr>
              <w:suppressAutoHyphens/>
              <w:jc w:val="center"/>
              <w:rPr>
                <w:sz w:val="20"/>
                <w:szCs w:val="20"/>
              </w:rPr>
            </w:pPr>
          </w:p>
        </w:tc>
        <w:tc>
          <w:tcPr>
            <w:tcW w:w="2690" w:type="dxa"/>
            <w:vMerge/>
            <w:tcBorders>
              <w:left w:val="single" w:sz="4" w:space="0" w:color="auto"/>
              <w:right w:val="single" w:sz="4" w:space="0" w:color="auto"/>
            </w:tcBorders>
            <w:vAlign w:val="center"/>
          </w:tcPr>
          <w:p w:rsidR="00864EEC" w:rsidRPr="002B283B" w:rsidRDefault="00864EEC" w:rsidP="00655819">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rPr>
            </w:pPr>
            <w:r w:rsidRPr="0001710B">
              <w:rPr>
                <w:sz w:val="20"/>
                <w:szCs w:val="20"/>
              </w:rPr>
              <w:t xml:space="preserve">Тип топлива дизельного – </w:t>
            </w:r>
            <w:proofErr w:type="gramStart"/>
            <w:r w:rsidRPr="0001710B">
              <w:rPr>
                <w:sz w:val="20"/>
                <w:szCs w:val="20"/>
              </w:rPr>
              <w:t>зимнее</w:t>
            </w:r>
            <w:proofErr w:type="gramEnd"/>
          </w:p>
        </w:tc>
        <w:tc>
          <w:tcPr>
            <w:tcW w:w="709" w:type="dxa"/>
            <w:vMerge/>
            <w:tcBorders>
              <w:left w:val="single" w:sz="4" w:space="0" w:color="auto"/>
              <w:right w:val="single" w:sz="4" w:space="0" w:color="auto"/>
            </w:tcBorders>
          </w:tcPr>
          <w:p w:rsidR="00864EEC" w:rsidRPr="00BC45F7" w:rsidRDefault="00864EEC">
            <w:pPr>
              <w:suppressAutoHyphens/>
              <w:jc w:val="center"/>
              <w:rPr>
                <w:sz w:val="20"/>
                <w:szCs w:val="20"/>
                <w:lang w:eastAsia="ar-SA"/>
              </w:rPr>
            </w:pPr>
          </w:p>
        </w:tc>
        <w:tc>
          <w:tcPr>
            <w:tcW w:w="850" w:type="dxa"/>
            <w:vMerge/>
            <w:tcBorders>
              <w:left w:val="single" w:sz="4" w:space="0" w:color="auto"/>
              <w:right w:val="single" w:sz="4" w:space="0" w:color="auto"/>
            </w:tcBorders>
            <w:vAlign w:val="center"/>
          </w:tcPr>
          <w:p w:rsidR="00864EEC" w:rsidRPr="00864EEC" w:rsidRDefault="00864EEC">
            <w:pPr>
              <w:suppressAutoHyphens/>
              <w:jc w:val="center"/>
              <w:rPr>
                <w:sz w:val="20"/>
                <w:szCs w:val="20"/>
                <w:lang w:eastAsia="ar-SA"/>
              </w:rPr>
            </w:pPr>
          </w:p>
        </w:tc>
        <w:tc>
          <w:tcPr>
            <w:tcW w:w="1136" w:type="dxa"/>
            <w:vMerge/>
            <w:tcBorders>
              <w:left w:val="nil"/>
              <w:right w:val="single" w:sz="4" w:space="0" w:color="auto"/>
            </w:tcBorders>
            <w:vAlign w:val="center"/>
          </w:tcPr>
          <w:p w:rsidR="00864EEC" w:rsidRPr="00864EEC" w:rsidRDefault="00864EEC">
            <w:pPr>
              <w:suppressAutoHyphens/>
              <w:jc w:val="center"/>
              <w:rPr>
                <w:sz w:val="20"/>
                <w:szCs w:val="20"/>
                <w:highlight w:val="yellow"/>
                <w:lang w:eastAsia="ar-SA"/>
              </w:rPr>
            </w:pPr>
          </w:p>
        </w:tc>
        <w:tc>
          <w:tcPr>
            <w:tcW w:w="854" w:type="dxa"/>
            <w:vMerge/>
            <w:tcBorders>
              <w:left w:val="nil"/>
              <w:right w:val="single" w:sz="4" w:space="0" w:color="auto"/>
            </w:tcBorders>
            <w:vAlign w:val="center"/>
          </w:tcPr>
          <w:p w:rsidR="00864EEC" w:rsidRPr="00864EEC" w:rsidRDefault="00864EEC">
            <w:pPr>
              <w:suppressAutoHyphens/>
              <w:jc w:val="center"/>
              <w:rPr>
                <w:sz w:val="20"/>
                <w:szCs w:val="20"/>
                <w:highlight w:val="yellow"/>
                <w:lang w:eastAsia="ar-SA"/>
              </w:rPr>
            </w:pPr>
          </w:p>
        </w:tc>
      </w:tr>
      <w:tr w:rsidR="00864EEC" w:rsidRPr="00BC45F7" w:rsidTr="00AE1F5F">
        <w:trPr>
          <w:trHeight w:val="778"/>
        </w:trPr>
        <w:tc>
          <w:tcPr>
            <w:tcW w:w="642"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bottom w:val="single" w:sz="4" w:space="0" w:color="auto"/>
              <w:right w:val="single" w:sz="4" w:space="0" w:color="auto"/>
            </w:tcBorders>
            <w:vAlign w:val="center"/>
          </w:tcPr>
          <w:p w:rsidR="00864EEC" w:rsidRPr="0001710B" w:rsidRDefault="00864EEC" w:rsidP="00655819">
            <w:pPr>
              <w:suppressAutoHyphens/>
              <w:jc w:val="center"/>
              <w:rPr>
                <w:sz w:val="20"/>
                <w:szCs w:val="20"/>
              </w:rPr>
            </w:pPr>
          </w:p>
        </w:tc>
        <w:tc>
          <w:tcPr>
            <w:tcW w:w="2690" w:type="dxa"/>
            <w:vMerge/>
            <w:tcBorders>
              <w:left w:val="single" w:sz="4" w:space="0" w:color="auto"/>
              <w:bottom w:val="single" w:sz="4" w:space="0" w:color="auto"/>
              <w:right w:val="single" w:sz="4" w:space="0" w:color="auto"/>
            </w:tcBorders>
            <w:vAlign w:val="center"/>
          </w:tcPr>
          <w:p w:rsidR="00864EEC" w:rsidRPr="002B283B" w:rsidRDefault="00864EEC" w:rsidP="00655819">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rPr>
            </w:pPr>
            <w:r w:rsidRPr="0001710B">
              <w:rPr>
                <w:sz w:val="20"/>
                <w:szCs w:val="20"/>
              </w:rPr>
              <w:t>Экологический класс К5</w:t>
            </w:r>
          </w:p>
        </w:tc>
        <w:tc>
          <w:tcPr>
            <w:tcW w:w="709" w:type="dxa"/>
            <w:vMerge/>
            <w:tcBorders>
              <w:left w:val="single" w:sz="4" w:space="0" w:color="auto"/>
              <w:bottom w:val="single" w:sz="4" w:space="0" w:color="auto"/>
              <w:right w:val="single" w:sz="4" w:space="0" w:color="auto"/>
            </w:tcBorders>
          </w:tcPr>
          <w:p w:rsidR="00864EEC" w:rsidRPr="00BC45F7" w:rsidRDefault="00864EEC">
            <w:pPr>
              <w:suppressAutoHyphens/>
              <w:jc w:val="center"/>
              <w:rPr>
                <w:sz w:val="20"/>
                <w:szCs w:val="20"/>
                <w:lang w:eastAsia="ar-SA"/>
              </w:rPr>
            </w:pPr>
          </w:p>
        </w:tc>
        <w:tc>
          <w:tcPr>
            <w:tcW w:w="850" w:type="dxa"/>
            <w:vMerge/>
            <w:tcBorders>
              <w:left w:val="single" w:sz="4" w:space="0" w:color="auto"/>
              <w:bottom w:val="single" w:sz="4" w:space="0" w:color="auto"/>
              <w:right w:val="single" w:sz="4" w:space="0" w:color="auto"/>
            </w:tcBorders>
            <w:vAlign w:val="center"/>
          </w:tcPr>
          <w:p w:rsidR="00864EEC" w:rsidRPr="00864EEC" w:rsidRDefault="00864EEC">
            <w:pPr>
              <w:suppressAutoHyphens/>
              <w:jc w:val="center"/>
              <w:rPr>
                <w:sz w:val="20"/>
                <w:szCs w:val="20"/>
                <w:lang w:eastAsia="ar-SA"/>
              </w:rPr>
            </w:pPr>
          </w:p>
        </w:tc>
        <w:tc>
          <w:tcPr>
            <w:tcW w:w="1136"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c>
          <w:tcPr>
            <w:tcW w:w="854" w:type="dxa"/>
            <w:vMerge/>
            <w:tcBorders>
              <w:left w:val="nil"/>
              <w:bottom w:val="single" w:sz="4" w:space="0" w:color="auto"/>
              <w:right w:val="single" w:sz="4" w:space="0" w:color="auto"/>
            </w:tcBorders>
            <w:vAlign w:val="center"/>
          </w:tcPr>
          <w:p w:rsidR="00864EEC" w:rsidRPr="00864EEC" w:rsidRDefault="00864EEC">
            <w:pPr>
              <w:suppressAutoHyphens/>
              <w:jc w:val="center"/>
              <w:rPr>
                <w:sz w:val="20"/>
                <w:szCs w:val="20"/>
                <w:highlight w:val="yellow"/>
                <w:lang w:eastAsia="ar-SA"/>
              </w:rPr>
            </w:pPr>
          </w:p>
        </w:tc>
      </w:tr>
      <w:tr w:rsidR="00864EEC" w:rsidRPr="00BC45F7" w:rsidTr="00AE1F5F">
        <w:trPr>
          <w:trHeight w:val="778"/>
        </w:trPr>
        <w:tc>
          <w:tcPr>
            <w:tcW w:w="642" w:type="dxa"/>
            <w:vMerge w:val="restart"/>
            <w:tcBorders>
              <w:top w:val="single" w:sz="4" w:space="0" w:color="auto"/>
              <w:left w:val="single" w:sz="4" w:space="0" w:color="auto"/>
              <w:right w:val="single" w:sz="4" w:space="0" w:color="auto"/>
            </w:tcBorders>
            <w:vAlign w:val="center"/>
          </w:tcPr>
          <w:p w:rsidR="00864EEC" w:rsidRPr="00BC45F7" w:rsidRDefault="00864EEC">
            <w:pPr>
              <w:suppressAutoHyphens/>
              <w:jc w:val="center"/>
              <w:rPr>
                <w:sz w:val="20"/>
                <w:szCs w:val="20"/>
                <w:lang w:eastAsia="ar-SA"/>
              </w:rPr>
            </w:pPr>
            <w:bookmarkStart w:id="5" w:name="_GoBack" w:colFirst="3" w:colLast="3"/>
            <w:r>
              <w:rPr>
                <w:sz w:val="20"/>
                <w:szCs w:val="20"/>
                <w:lang w:eastAsia="ar-SA"/>
              </w:rPr>
              <w:t>4</w:t>
            </w:r>
          </w:p>
        </w:tc>
        <w:tc>
          <w:tcPr>
            <w:tcW w:w="1769" w:type="dxa"/>
            <w:vMerge w:val="restart"/>
            <w:tcBorders>
              <w:top w:val="single" w:sz="4" w:space="0" w:color="auto"/>
              <w:left w:val="nil"/>
              <w:right w:val="single" w:sz="4" w:space="0" w:color="auto"/>
            </w:tcBorders>
            <w:vAlign w:val="center"/>
          </w:tcPr>
          <w:p w:rsidR="00864EEC" w:rsidRPr="0001710B" w:rsidRDefault="00864EEC" w:rsidP="00655819">
            <w:pPr>
              <w:suppressAutoHyphens/>
              <w:jc w:val="center"/>
              <w:rPr>
                <w:sz w:val="20"/>
                <w:szCs w:val="20"/>
                <w:lang w:eastAsia="ar-SA"/>
              </w:rPr>
            </w:pPr>
            <w:r w:rsidRPr="000049FC">
              <w:rPr>
                <w:sz w:val="20"/>
                <w:szCs w:val="20"/>
              </w:rPr>
              <w:t>19.20.21.300-00000009</w:t>
            </w:r>
          </w:p>
        </w:tc>
        <w:tc>
          <w:tcPr>
            <w:tcW w:w="2690" w:type="dxa"/>
            <w:vMerge w:val="restart"/>
            <w:tcBorders>
              <w:top w:val="single" w:sz="4" w:space="0" w:color="auto"/>
              <w:left w:val="single" w:sz="4" w:space="0" w:color="auto"/>
              <w:right w:val="single" w:sz="4" w:space="0" w:color="auto"/>
            </w:tcBorders>
            <w:vAlign w:val="center"/>
          </w:tcPr>
          <w:p w:rsidR="00864EEC" w:rsidRPr="0001710B" w:rsidRDefault="00864EEC" w:rsidP="00655819">
            <w:pPr>
              <w:suppressAutoHyphens/>
              <w:jc w:val="center"/>
              <w:rPr>
                <w:sz w:val="20"/>
                <w:szCs w:val="20"/>
                <w:lang w:eastAsia="ar-SA"/>
              </w:rPr>
            </w:pPr>
            <w:r w:rsidRPr="000049FC">
              <w:rPr>
                <w:sz w:val="20"/>
                <w:szCs w:val="20"/>
              </w:rPr>
              <w:t>Топливо дизельное (розничная реализация)</w:t>
            </w: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lang w:eastAsia="ar-SA"/>
              </w:rPr>
            </w:pPr>
            <w:r>
              <w:rPr>
                <w:sz w:val="20"/>
                <w:szCs w:val="20"/>
              </w:rPr>
              <w:t>Сорт/класс топлива</w:t>
            </w:r>
            <w:r w:rsidRPr="0001710B">
              <w:rPr>
                <w:sz w:val="20"/>
                <w:szCs w:val="20"/>
              </w:rPr>
              <w:t xml:space="preserve"> C</w:t>
            </w:r>
          </w:p>
        </w:tc>
        <w:tc>
          <w:tcPr>
            <w:tcW w:w="709" w:type="dxa"/>
            <w:vMerge w:val="restart"/>
            <w:tcBorders>
              <w:top w:val="single" w:sz="4" w:space="0" w:color="auto"/>
              <w:left w:val="single" w:sz="4" w:space="0" w:color="auto"/>
              <w:right w:val="single" w:sz="4" w:space="0" w:color="auto"/>
            </w:tcBorders>
          </w:tcPr>
          <w:p w:rsidR="00864EEC" w:rsidRDefault="00864EEC">
            <w:proofErr w:type="gramStart"/>
            <w:r w:rsidRPr="00A94AB9">
              <w:rPr>
                <w:kern w:val="2"/>
                <w:sz w:val="18"/>
                <w:szCs w:val="18"/>
                <w:lang w:eastAsia="zh-CN"/>
              </w:rPr>
              <w:t>л</w:t>
            </w:r>
            <w:proofErr w:type="gramEnd"/>
            <w:r w:rsidRPr="00A94AB9">
              <w:rPr>
                <w:kern w:val="2"/>
                <w:sz w:val="18"/>
                <w:szCs w:val="18"/>
                <w:lang w:eastAsia="zh-CN"/>
              </w:rPr>
              <w:t xml:space="preserve"> (дм³)</w:t>
            </w:r>
          </w:p>
        </w:tc>
        <w:tc>
          <w:tcPr>
            <w:tcW w:w="850" w:type="dxa"/>
            <w:vMerge w:val="restart"/>
            <w:tcBorders>
              <w:top w:val="single" w:sz="4" w:space="0" w:color="auto"/>
              <w:left w:val="single" w:sz="4" w:space="0" w:color="auto"/>
              <w:right w:val="single" w:sz="4" w:space="0" w:color="auto"/>
            </w:tcBorders>
            <w:vAlign w:val="center"/>
          </w:tcPr>
          <w:p w:rsidR="00864EEC" w:rsidRPr="00864EEC" w:rsidRDefault="00864EEC" w:rsidP="00AE1F5F">
            <w:pPr>
              <w:jc w:val="center"/>
              <w:rPr>
                <w:kern w:val="2"/>
                <w:sz w:val="18"/>
                <w:szCs w:val="18"/>
                <w:lang w:eastAsia="zh-CN"/>
              </w:rPr>
            </w:pPr>
          </w:p>
          <w:p w:rsidR="00864EEC" w:rsidRPr="00864EEC" w:rsidRDefault="00864EEC" w:rsidP="003A5BFE">
            <w:pPr>
              <w:jc w:val="center"/>
              <w:rPr>
                <w:kern w:val="2"/>
                <w:sz w:val="18"/>
                <w:szCs w:val="18"/>
                <w:lang w:eastAsia="zh-CN"/>
              </w:rPr>
            </w:pPr>
            <w:r w:rsidRPr="00864EEC">
              <w:rPr>
                <w:kern w:val="2"/>
                <w:sz w:val="18"/>
                <w:szCs w:val="18"/>
                <w:lang w:eastAsia="zh-CN"/>
              </w:rPr>
              <w:t>350</w:t>
            </w:r>
          </w:p>
        </w:tc>
        <w:tc>
          <w:tcPr>
            <w:tcW w:w="1136"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c>
          <w:tcPr>
            <w:tcW w:w="854" w:type="dxa"/>
            <w:vMerge w:val="restart"/>
            <w:tcBorders>
              <w:top w:val="single" w:sz="4" w:space="0" w:color="auto"/>
              <w:left w:val="nil"/>
              <w:right w:val="single" w:sz="4" w:space="0" w:color="auto"/>
            </w:tcBorders>
            <w:vAlign w:val="center"/>
          </w:tcPr>
          <w:p w:rsidR="00864EEC" w:rsidRPr="00864EEC" w:rsidRDefault="00864EEC" w:rsidP="00AE1F5F">
            <w:pPr>
              <w:jc w:val="center"/>
              <w:rPr>
                <w:kern w:val="2"/>
                <w:sz w:val="18"/>
                <w:szCs w:val="18"/>
                <w:highlight w:val="yellow"/>
                <w:lang w:val="en-US" w:eastAsia="zh-CN"/>
              </w:rPr>
            </w:pPr>
          </w:p>
        </w:tc>
      </w:tr>
      <w:tr w:rsidR="00864EEC" w:rsidRPr="00BC45F7" w:rsidTr="00655819">
        <w:trPr>
          <w:trHeight w:val="778"/>
        </w:trPr>
        <w:tc>
          <w:tcPr>
            <w:tcW w:w="642" w:type="dxa"/>
            <w:vMerge/>
            <w:tcBorders>
              <w:left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right w:val="single" w:sz="4" w:space="0" w:color="auto"/>
            </w:tcBorders>
          </w:tcPr>
          <w:p w:rsidR="00864EEC" w:rsidRPr="0001710B" w:rsidRDefault="00864EEC" w:rsidP="00395A53">
            <w:pPr>
              <w:suppressAutoHyphens/>
              <w:jc w:val="center"/>
              <w:rPr>
                <w:sz w:val="20"/>
                <w:szCs w:val="20"/>
              </w:rPr>
            </w:pPr>
          </w:p>
        </w:tc>
        <w:tc>
          <w:tcPr>
            <w:tcW w:w="2690" w:type="dxa"/>
            <w:vMerge/>
            <w:tcBorders>
              <w:left w:val="single" w:sz="4" w:space="0" w:color="auto"/>
              <w:right w:val="single" w:sz="4" w:space="0" w:color="auto"/>
            </w:tcBorders>
          </w:tcPr>
          <w:p w:rsidR="00864EEC" w:rsidRPr="002B283B" w:rsidRDefault="00864EEC" w:rsidP="00395A53">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rPr>
            </w:pPr>
            <w:r w:rsidRPr="0001710B">
              <w:rPr>
                <w:sz w:val="20"/>
                <w:szCs w:val="20"/>
              </w:rPr>
              <w:t>Тип топлива дизельног</w:t>
            </w:r>
            <w:proofErr w:type="gramStart"/>
            <w:r w:rsidRPr="0001710B">
              <w:rPr>
                <w:sz w:val="20"/>
                <w:szCs w:val="20"/>
              </w:rPr>
              <w:t>о-</w:t>
            </w:r>
            <w:proofErr w:type="gramEnd"/>
            <w:r w:rsidRPr="0001710B">
              <w:rPr>
                <w:sz w:val="20"/>
                <w:szCs w:val="20"/>
              </w:rPr>
              <w:t xml:space="preserve"> Летнее</w:t>
            </w:r>
          </w:p>
        </w:tc>
        <w:tc>
          <w:tcPr>
            <w:tcW w:w="709" w:type="dxa"/>
            <w:vMerge/>
            <w:tcBorders>
              <w:left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850" w:type="dxa"/>
            <w:vMerge/>
            <w:tcBorders>
              <w:left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136" w:type="dxa"/>
            <w:vMerge/>
            <w:tcBorders>
              <w:left w:val="nil"/>
              <w:right w:val="single" w:sz="4" w:space="0" w:color="auto"/>
            </w:tcBorders>
            <w:vAlign w:val="center"/>
          </w:tcPr>
          <w:p w:rsidR="00864EEC" w:rsidRPr="00BC45F7" w:rsidRDefault="00864EEC">
            <w:pPr>
              <w:suppressAutoHyphens/>
              <w:jc w:val="center"/>
              <w:rPr>
                <w:sz w:val="20"/>
                <w:szCs w:val="20"/>
                <w:lang w:eastAsia="ar-SA"/>
              </w:rPr>
            </w:pPr>
          </w:p>
        </w:tc>
        <w:tc>
          <w:tcPr>
            <w:tcW w:w="854" w:type="dxa"/>
            <w:vMerge/>
            <w:tcBorders>
              <w:left w:val="nil"/>
              <w:right w:val="single" w:sz="4" w:space="0" w:color="auto"/>
            </w:tcBorders>
            <w:vAlign w:val="center"/>
          </w:tcPr>
          <w:p w:rsidR="00864EEC" w:rsidRPr="00BC45F7" w:rsidRDefault="00864EEC">
            <w:pPr>
              <w:suppressAutoHyphens/>
              <w:jc w:val="center"/>
              <w:rPr>
                <w:sz w:val="20"/>
                <w:szCs w:val="20"/>
                <w:lang w:eastAsia="ar-SA"/>
              </w:rPr>
            </w:pPr>
          </w:p>
        </w:tc>
      </w:tr>
      <w:tr w:rsidR="00864EEC" w:rsidRPr="00BC45F7" w:rsidTr="00655819">
        <w:trPr>
          <w:trHeight w:val="778"/>
        </w:trPr>
        <w:tc>
          <w:tcPr>
            <w:tcW w:w="642"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769" w:type="dxa"/>
            <w:vMerge/>
            <w:tcBorders>
              <w:left w:val="nil"/>
              <w:bottom w:val="single" w:sz="4" w:space="0" w:color="auto"/>
              <w:right w:val="single" w:sz="4" w:space="0" w:color="auto"/>
            </w:tcBorders>
          </w:tcPr>
          <w:p w:rsidR="00864EEC" w:rsidRPr="0001710B" w:rsidRDefault="00864EEC" w:rsidP="00395A53">
            <w:pPr>
              <w:suppressAutoHyphens/>
              <w:jc w:val="center"/>
              <w:rPr>
                <w:sz w:val="20"/>
                <w:szCs w:val="20"/>
              </w:rPr>
            </w:pPr>
          </w:p>
        </w:tc>
        <w:tc>
          <w:tcPr>
            <w:tcW w:w="2690" w:type="dxa"/>
            <w:vMerge/>
            <w:tcBorders>
              <w:left w:val="single" w:sz="4" w:space="0" w:color="auto"/>
              <w:bottom w:val="single" w:sz="4" w:space="0" w:color="auto"/>
              <w:right w:val="single" w:sz="4" w:space="0" w:color="auto"/>
            </w:tcBorders>
          </w:tcPr>
          <w:p w:rsidR="00864EEC" w:rsidRPr="002B283B" w:rsidRDefault="00864EEC" w:rsidP="00395A53">
            <w:pPr>
              <w:suppressAutoHyphens/>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864EEC" w:rsidRPr="0001710B" w:rsidRDefault="00864EEC" w:rsidP="00655819">
            <w:pPr>
              <w:rPr>
                <w:sz w:val="20"/>
                <w:szCs w:val="20"/>
              </w:rPr>
            </w:pPr>
            <w:r w:rsidRPr="0001710B">
              <w:rPr>
                <w:sz w:val="20"/>
                <w:szCs w:val="20"/>
              </w:rPr>
              <w:t>Экологический клас</w:t>
            </w:r>
            <w:proofErr w:type="gramStart"/>
            <w:r w:rsidRPr="0001710B">
              <w:rPr>
                <w:sz w:val="20"/>
                <w:szCs w:val="20"/>
              </w:rPr>
              <w:t>с-</w:t>
            </w:r>
            <w:proofErr w:type="gramEnd"/>
            <w:r w:rsidRPr="0001710B">
              <w:rPr>
                <w:sz w:val="20"/>
                <w:szCs w:val="20"/>
              </w:rPr>
              <w:t xml:space="preserve"> К5</w:t>
            </w:r>
          </w:p>
        </w:tc>
        <w:tc>
          <w:tcPr>
            <w:tcW w:w="709"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850" w:type="dxa"/>
            <w:vMerge/>
            <w:tcBorders>
              <w:left w:val="single" w:sz="4" w:space="0" w:color="auto"/>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1136" w:type="dxa"/>
            <w:vMerge/>
            <w:tcBorders>
              <w:left w:val="nil"/>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c>
          <w:tcPr>
            <w:tcW w:w="854" w:type="dxa"/>
            <w:vMerge/>
            <w:tcBorders>
              <w:left w:val="nil"/>
              <w:bottom w:val="single" w:sz="4" w:space="0" w:color="auto"/>
              <w:right w:val="single" w:sz="4" w:space="0" w:color="auto"/>
            </w:tcBorders>
            <w:vAlign w:val="center"/>
          </w:tcPr>
          <w:p w:rsidR="00864EEC" w:rsidRPr="00BC45F7" w:rsidRDefault="00864EEC">
            <w:pPr>
              <w:suppressAutoHyphens/>
              <w:jc w:val="center"/>
              <w:rPr>
                <w:sz w:val="20"/>
                <w:szCs w:val="20"/>
                <w:lang w:eastAsia="ar-SA"/>
              </w:rPr>
            </w:pPr>
          </w:p>
        </w:tc>
      </w:tr>
    </w:tbl>
    <w:bookmarkEnd w:id="5"/>
    <w:p w:rsidR="00420705" w:rsidRDefault="00420705" w:rsidP="00655819">
      <w:pPr>
        <w:ind w:left="-567" w:firstLine="851"/>
        <w:jc w:val="both"/>
        <w:rPr>
          <w:b/>
          <w:sz w:val="20"/>
          <w:szCs w:val="20"/>
        </w:rPr>
      </w:pPr>
      <w:r w:rsidRPr="00420705">
        <w:rPr>
          <w:b/>
          <w:sz w:val="20"/>
          <w:szCs w:val="20"/>
        </w:rPr>
        <w:t xml:space="preserve">Поставка дизельного топлива на АЗС осуществляется  по сезону в зависимости от климатических и температурных условий (в соответствии  предельной температурой </w:t>
      </w:r>
      <w:proofErr w:type="spellStart"/>
      <w:r w:rsidRPr="00420705">
        <w:rPr>
          <w:b/>
          <w:sz w:val="20"/>
          <w:szCs w:val="20"/>
        </w:rPr>
        <w:t>фильтруемости</w:t>
      </w:r>
      <w:proofErr w:type="spellEnd"/>
      <w:r w:rsidRPr="00420705">
        <w:rPr>
          <w:b/>
          <w:sz w:val="20"/>
          <w:szCs w:val="20"/>
        </w:rPr>
        <w:t>).</w:t>
      </w:r>
    </w:p>
    <w:p w:rsidR="00655819" w:rsidRDefault="00655819" w:rsidP="00655819">
      <w:pPr>
        <w:ind w:left="-567" w:firstLine="851"/>
        <w:jc w:val="both"/>
        <w:rPr>
          <w:b/>
          <w:sz w:val="20"/>
          <w:szCs w:val="20"/>
        </w:rPr>
      </w:pPr>
    </w:p>
    <w:p w:rsidR="00022ED3" w:rsidRDefault="00022ED3" w:rsidP="00655819">
      <w:pPr>
        <w:ind w:left="-567" w:firstLine="567"/>
        <w:jc w:val="both"/>
        <w:rPr>
          <w:b/>
          <w:sz w:val="20"/>
          <w:szCs w:val="20"/>
        </w:rPr>
      </w:pPr>
      <w:r w:rsidRPr="00022ED3">
        <w:rPr>
          <w:b/>
          <w:sz w:val="20"/>
          <w:szCs w:val="20"/>
        </w:rPr>
        <w:t xml:space="preserve">Качество поставляемого товара должно соответствовать требованиям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(Постановление Правительства РФ от 27 февраля 2008 г. № 118), государственных стандартов (ГОСТ 32513-2013, ГОСТ 32511-2013, Топливо дизельное ЕВРО, ГОСТ </w:t>
      </w:r>
      <w:proofErr w:type="gramStart"/>
      <w:r w:rsidRPr="00022ED3">
        <w:rPr>
          <w:b/>
          <w:sz w:val="20"/>
          <w:szCs w:val="20"/>
        </w:rPr>
        <w:t>Р</w:t>
      </w:r>
      <w:proofErr w:type="gramEnd"/>
      <w:r w:rsidRPr="00022ED3">
        <w:rPr>
          <w:b/>
          <w:sz w:val="20"/>
          <w:szCs w:val="20"/>
        </w:rPr>
        <w:t xml:space="preserve"> 51105-2020, ТР ТС 013/2011), отраслевых стандартов (ОСТ), технических условий (ТУ) и подтверждаться соответствующими документами (сертификатами соответствия (декларацией о соответствии), паспортами качества и т.д.).</w:t>
      </w:r>
    </w:p>
    <w:p w:rsidR="00065F7F" w:rsidRPr="00BC45F7" w:rsidRDefault="00065F7F" w:rsidP="00065F7F">
      <w:pPr>
        <w:jc w:val="center"/>
        <w:rPr>
          <w:b/>
          <w:sz w:val="20"/>
          <w:szCs w:val="20"/>
        </w:rPr>
      </w:pPr>
    </w:p>
    <w:p w:rsidR="00065F7F" w:rsidRPr="00BC45F7" w:rsidRDefault="00065F7F" w:rsidP="00065F7F">
      <w:pPr>
        <w:jc w:val="center"/>
        <w:rPr>
          <w:kern w:val="28"/>
          <w:sz w:val="20"/>
          <w:szCs w:val="20"/>
        </w:rPr>
      </w:pPr>
    </w:p>
    <w:p w:rsidR="00065F7F" w:rsidRPr="00BC45F7" w:rsidRDefault="00065F7F" w:rsidP="00065F7F">
      <w:pPr>
        <w:jc w:val="center"/>
        <w:rPr>
          <w:b/>
          <w:bCs/>
          <w:kern w:val="28"/>
          <w:sz w:val="20"/>
          <w:szCs w:val="20"/>
        </w:rPr>
      </w:pPr>
      <w:r w:rsidRPr="00BC45F7">
        <w:rPr>
          <w:b/>
          <w:bCs/>
          <w:kern w:val="28"/>
          <w:sz w:val="20"/>
          <w:szCs w:val="20"/>
        </w:rPr>
        <w:lastRenderedPageBreak/>
        <w:t>Подписи сторон</w:t>
      </w:r>
    </w:p>
    <w:p w:rsidR="00065F7F" w:rsidRPr="00BC45F7" w:rsidRDefault="00065F7F" w:rsidP="00065F7F">
      <w:pPr>
        <w:jc w:val="center"/>
        <w:rPr>
          <w:b/>
          <w:bCs/>
          <w:kern w:val="28"/>
          <w:sz w:val="20"/>
          <w:szCs w:val="20"/>
        </w:rPr>
      </w:pPr>
      <w:r w:rsidRPr="00BC45F7">
        <w:rPr>
          <w:b/>
          <w:bCs/>
          <w:kern w:val="28"/>
          <w:sz w:val="20"/>
          <w:szCs w:val="20"/>
        </w:rPr>
        <w:t xml:space="preserve">                   </w:t>
      </w:r>
    </w:p>
    <w:p w:rsidR="00065F7F" w:rsidRPr="00BC45F7" w:rsidRDefault="00065F7F" w:rsidP="00065F7F">
      <w:pPr>
        <w:jc w:val="center"/>
        <w:rPr>
          <w:kern w:val="28"/>
          <w:sz w:val="20"/>
          <w:szCs w:val="20"/>
        </w:rPr>
      </w:pPr>
      <w:r w:rsidRPr="00BC45F7">
        <w:rPr>
          <w:kern w:val="28"/>
          <w:sz w:val="20"/>
          <w:szCs w:val="20"/>
        </w:rPr>
        <w:t xml:space="preserve">                                                                                                                                            </w:t>
      </w:r>
    </w:p>
    <w:p w:rsidR="00395A53" w:rsidRDefault="00065F7F" w:rsidP="00065F7F">
      <w:pPr>
        <w:rPr>
          <w:kern w:val="28"/>
          <w:sz w:val="20"/>
          <w:szCs w:val="20"/>
        </w:rPr>
      </w:pPr>
      <w:r w:rsidRPr="00BC45F7">
        <w:rPr>
          <w:kern w:val="28"/>
          <w:sz w:val="20"/>
          <w:szCs w:val="20"/>
        </w:rPr>
        <w:t xml:space="preserve"> Заказчик:                                                                                        Поставщик:  </w:t>
      </w:r>
    </w:p>
    <w:p w:rsidR="00065F7F" w:rsidRPr="00BC45F7" w:rsidRDefault="00065F7F" w:rsidP="00065F7F">
      <w:pPr>
        <w:rPr>
          <w:kern w:val="28"/>
          <w:sz w:val="20"/>
          <w:szCs w:val="20"/>
        </w:rPr>
      </w:pPr>
      <w:r w:rsidRPr="00BC45F7">
        <w:rPr>
          <w:kern w:val="28"/>
          <w:sz w:val="20"/>
          <w:szCs w:val="20"/>
        </w:rPr>
        <w:t xml:space="preserve">     </w:t>
      </w:r>
    </w:p>
    <w:p w:rsidR="00065F7F" w:rsidRPr="00BC45F7" w:rsidRDefault="00065F7F" w:rsidP="00065F7F">
      <w:pPr>
        <w:rPr>
          <w:kern w:val="28"/>
          <w:sz w:val="20"/>
          <w:szCs w:val="20"/>
        </w:rPr>
      </w:pPr>
      <w:r w:rsidRPr="00BC45F7">
        <w:rPr>
          <w:kern w:val="28"/>
          <w:sz w:val="20"/>
          <w:szCs w:val="20"/>
        </w:rPr>
        <w:t>_________________</w:t>
      </w:r>
      <w:r w:rsidR="00395A53">
        <w:rPr>
          <w:kern w:val="28"/>
          <w:sz w:val="20"/>
          <w:szCs w:val="20"/>
        </w:rPr>
        <w:t xml:space="preserve">В.П. Степанова </w:t>
      </w:r>
      <w:r w:rsidRPr="00BC45F7">
        <w:rPr>
          <w:kern w:val="28"/>
          <w:sz w:val="20"/>
          <w:szCs w:val="20"/>
        </w:rPr>
        <w:t xml:space="preserve">                               _________________</w:t>
      </w:r>
    </w:p>
    <w:p w:rsidR="00065F7F" w:rsidRPr="00BC45F7" w:rsidRDefault="00065F7F" w:rsidP="00065F7F">
      <w:pPr>
        <w:jc w:val="center"/>
        <w:rPr>
          <w:kern w:val="28"/>
          <w:sz w:val="20"/>
          <w:szCs w:val="20"/>
        </w:rPr>
      </w:pPr>
      <w:r w:rsidRPr="00BC45F7">
        <w:rPr>
          <w:kern w:val="28"/>
          <w:sz w:val="20"/>
          <w:szCs w:val="20"/>
        </w:rPr>
        <w:t xml:space="preserve">                                                                      </w:t>
      </w:r>
    </w:p>
    <w:p w:rsidR="00065F7F" w:rsidRPr="00BC45F7" w:rsidRDefault="00065F7F" w:rsidP="00065F7F">
      <w:pPr>
        <w:rPr>
          <w:kern w:val="28"/>
          <w:sz w:val="20"/>
          <w:szCs w:val="20"/>
        </w:rPr>
      </w:pPr>
      <w:r w:rsidRPr="00BC45F7">
        <w:rPr>
          <w:kern w:val="28"/>
          <w:sz w:val="20"/>
          <w:szCs w:val="20"/>
        </w:rPr>
        <w:t xml:space="preserve">         М. П.                                                                                             М. П.       </w:t>
      </w: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Default="00065F7F"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Default="00395A53" w:rsidP="00065F7F">
      <w:pPr>
        <w:rPr>
          <w:i/>
          <w:sz w:val="20"/>
          <w:szCs w:val="20"/>
        </w:rPr>
      </w:pPr>
    </w:p>
    <w:p w:rsidR="00395A53" w:rsidRPr="00BC45F7" w:rsidRDefault="00395A53" w:rsidP="00065F7F">
      <w:pPr>
        <w:rPr>
          <w:i/>
          <w:sz w:val="20"/>
          <w:szCs w:val="20"/>
        </w:rPr>
      </w:pPr>
    </w:p>
    <w:p w:rsidR="00065F7F" w:rsidRPr="00BC45F7" w:rsidRDefault="00065F7F" w:rsidP="00065F7F">
      <w:pPr>
        <w:rPr>
          <w:i/>
          <w:sz w:val="20"/>
          <w:szCs w:val="20"/>
        </w:rPr>
      </w:pPr>
    </w:p>
    <w:p w:rsidR="00065F7F" w:rsidRPr="00BC45F7" w:rsidRDefault="00065F7F" w:rsidP="00065F7F">
      <w:pPr>
        <w:rPr>
          <w:i/>
          <w:sz w:val="20"/>
          <w:szCs w:val="20"/>
        </w:rPr>
      </w:pPr>
    </w:p>
    <w:p w:rsidR="00065F7F" w:rsidRPr="00BC45F7" w:rsidRDefault="00065F7F" w:rsidP="00065F7F">
      <w:pPr>
        <w:widowControl w:val="0"/>
        <w:ind w:left="1843" w:firstLine="851"/>
        <w:jc w:val="right"/>
        <w:rPr>
          <w:sz w:val="20"/>
          <w:szCs w:val="20"/>
        </w:rPr>
      </w:pPr>
      <w:r w:rsidRPr="00BC45F7">
        <w:rPr>
          <w:sz w:val="20"/>
          <w:szCs w:val="20"/>
        </w:rPr>
        <w:t>Приложение №2</w:t>
      </w:r>
    </w:p>
    <w:p w:rsidR="00065F7F" w:rsidRPr="00BC45F7" w:rsidRDefault="00065F7F" w:rsidP="00065F7F">
      <w:pPr>
        <w:widowControl w:val="0"/>
        <w:ind w:left="1843" w:firstLine="851"/>
        <w:jc w:val="right"/>
        <w:rPr>
          <w:sz w:val="20"/>
          <w:szCs w:val="20"/>
        </w:rPr>
      </w:pPr>
      <w:r w:rsidRPr="00BC45F7">
        <w:rPr>
          <w:sz w:val="20"/>
          <w:szCs w:val="20"/>
        </w:rPr>
        <w:t xml:space="preserve"> к контракту №_о</w:t>
      </w:r>
      <w:r w:rsidR="00E01D61">
        <w:rPr>
          <w:sz w:val="20"/>
          <w:szCs w:val="20"/>
        </w:rPr>
        <w:t xml:space="preserve">т «_____» ______________ </w:t>
      </w:r>
      <w:r w:rsidR="00A63B9B">
        <w:rPr>
          <w:sz w:val="20"/>
          <w:szCs w:val="20"/>
        </w:rPr>
        <w:t>202_</w:t>
      </w:r>
      <w:r w:rsidRPr="00BC45F7">
        <w:rPr>
          <w:sz w:val="20"/>
          <w:szCs w:val="20"/>
        </w:rPr>
        <w:t>г.</w:t>
      </w:r>
    </w:p>
    <w:p w:rsidR="00065F7F" w:rsidRPr="00BC45F7" w:rsidRDefault="00065F7F" w:rsidP="00065F7F">
      <w:pPr>
        <w:widowControl w:val="0"/>
        <w:ind w:left="1843" w:firstLine="851"/>
        <w:jc w:val="right"/>
        <w:rPr>
          <w:sz w:val="20"/>
          <w:szCs w:val="20"/>
        </w:rPr>
      </w:pPr>
    </w:p>
    <w:p w:rsidR="00065F7F" w:rsidRPr="0071569B" w:rsidRDefault="00065F7F" w:rsidP="00065F7F">
      <w:pPr>
        <w:jc w:val="center"/>
        <w:rPr>
          <w:b/>
          <w:sz w:val="20"/>
          <w:szCs w:val="20"/>
        </w:rPr>
      </w:pPr>
      <w:r w:rsidRPr="0071569B">
        <w:rPr>
          <w:b/>
          <w:sz w:val="20"/>
          <w:szCs w:val="20"/>
        </w:rPr>
        <w:t>Местонахождение АЗС/АЗК</w:t>
      </w:r>
    </w:p>
    <w:p w:rsidR="00DC6662" w:rsidRPr="00BC45F7" w:rsidRDefault="00DC6662" w:rsidP="00065F7F">
      <w:pPr>
        <w:jc w:val="center"/>
        <w:rPr>
          <w:sz w:val="20"/>
          <w:szCs w:val="20"/>
        </w:rPr>
      </w:pPr>
    </w:p>
    <w:tbl>
      <w:tblPr>
        <w:tblpPr w:leftFromText="180" w:rightFromText="180" w:vertAnchor="page" w:horzAnchor="margin" w:tblpY="2121"/>
        <w:tblW w:w="98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930"/>
        <w:gridCol w:w="2160"/>
        <w:gridCol w:w="4453"/>
        <w:gridCol w:w="2268"/>
      </w:tblGrid>
      <w:tr w:rsidR="00DC6662" w:rsidRPr="00DF301A" w:rsidTr="00DC6662">
        <w:trPr>
          <w:trHeight w:val="221"/>
        </w:trPr>
        <w:tc>
          <w:tcPr>
            <w:tcW w:w="930" w:type="dxa"/>
          </w:tcPr>
          <w:p w:rsidR="00DC6662" w:rsidRPr="00DF301A" w:rsidRDefault="00DC6662" w:rsidP="00DC6662">
            <w:pPr>
              <w:jc w:val="center"/>
              <w:rPr>
                <w:rFonts w:ascii="Garamond" w:hAnsi="Garamond"/>
                <w:snapToGrid w:val="0"/>
                <w:color w:val="000000"/>
                <w:sz w:val="18"/>
                <w:szCs w:val="18"/>
              </w:rPr>
            </w:pPr>
            <w:r w:rsidRPr="00DF301A">
              <w:rPr>
                <w:rFonts w:ascii="Garamond" w:hAnsi="Garamond"/>
                <w:snapToGrid w:val="0"/>
                <w:color w:val="000000"/>
                <w:sz w:val="18"/>
                <w:szCs w:val="18"/>
              </w:rPr>
              <w:lastRenderedPageBreak/>
              <w:t>№ АЗС/ АЗК</w:t>
            </w:r>
          </w:p>
        </w:tc>
        <w:tc>
          <w:tcPr>
            <w:tcW w:w="6613" w:type="dxa"/>
            <w:gridSpan w:val="2"/>
          </w:tcPr>
          <w:p w:rsidR="00DC6662" w:rsidRPr="00DF301A" w:rsidRDefault="00DC6662" w:rsidP="00DC6662">
            <w:pPr>
              <w:jc w:val="center"/>
              <w:rPr>
                <w:rFonts w:ascii="Garamond" w:hAnsi="Garamond"/>
                <w:snapToGrid w:val="0"/>
                <w:color w:val="000000"/>
                <w:sz w:val="18"/>
                <w:szCs w:val="18"/>
              </w:rPr>
            </w:pPr>
            <w:r w:rsidRPr="00DF301A">
              <w:rPr>
                <w:rFonts w:ascii="Garamond" w:hAnsi="Garamond"/>
                <w:snapToGrid w:val="0"/>
                <w:color w:val="000000"/>
                <w:sz w:val="18"/>
                <w:szCs w:val="18"/>
              </w:rPr>
              <w:t>Местонахождение АЗС, адрес.</w:t>
            </w:r>
          </w:p>
        </w:tc>
        <w:tc>
          <w:tcPr>
            <w:tcW w:w="2268" w:type="dxa"/>
          </w:tcPr>
          <w:p w:rsidR="00DC6662" w:rsidRPr="00DF301A" w:rsidRDefault="00DC6662" w:rsidP="00DC6662">
            <w:pPr>
              <w:jc w:val="center"/>
              <w:rPr>
                <w:rFonts w:ascii="Garamond" w:hAnsi="Garamond"/>
                <w:snapToGrid w:val="0"/>
                <w:color w:val="000000"/>
                <w:sz w:val="18"/>
                <w:szCs w:val="18"/>
              </w:rPr>
            </w:pPr>
            <w:r w:rsidRPr="00DF301A">
              <w:rPr>
                <w:rFonts w:ascii="Garamond" w:hAnsi="Garamond"/>
                <w:snapToGrid w:val="0"/>
                <w:color w:val="000000"/>
                <w:sz w:val="18"/>
                <w:szCs w:val="18"/>
              </w:rPr>
              <w:t>Ассортимент ГСМ</w:t>
            </w:r>
          </w:p>
        </w:tc>
      </w:tr>
      <w:tr w:rsidR="00DC6662" w:rsidRPr="00DF301A" w:rsidTr="00DC6662">
        <w:trPr>
          <w:trHeight w:val="124"/>
        </w:trPr>
        <w:tc>
          <w:tcPr>
            <w:tcW w:w="930" w:type="dxa"/>
          </w:tcPr>
          <w:p w:rsidR="00DC6662" w:rsidRPr="00DF301A" w:rsidRDefault="00DC6662" w:rsidP="00DC6662">
            <w:pPr>
              <w:jc w:val="center"/>
              <w:rPr>
                <w:rFonts w:ascii="Garamond" w:hAnsi="Garamond"/>
                <w:snapToGrid w:val="0"/>
                <w:color w:val="000000"/>
                <w:sz w:val="18"/>
                <w:szCs w:val="18"/>
              </w:rPr>
            </w:pPr>
            <w:r w:rsidRPr="00DF301A">
              <w:rPr>
                <w:rFonts w:ascii="Garamond" w:hAnsi="Garamond"/>
                <w:snapToGrid w:val="0"/>
                <w:color w:val="000000"/>
                <w:sz w:val="18"/>
                <w:szCs w:val="18"/>
              </w:rPr>
              <w:t>1</w:t>
            </w:r>
          </w:p>
        </w:tc>
        <w:tc>
          <w:tcPr>
            <w:tcW w:w="2160" w:type="dxa"/>
          </w:tcPr>
          <w:p w:rsidR="00DC6662" w:rsidRPr="00DF301A" w:rsidRDefault="00DC6662" w:rsidP="00DC6662">
            <w:pPr>
              <w:ind w:left="78" w:hanging="28"/>
              <w:rPr>
                <w:rFonts w:ascii="Garamond" w:hAnsi="Garamond"/>
                <w:b/>
                <w:snapToGrid w:val="0"/>
                <w:color w:val="000000"/>
                <w:sz w:val="18"/>
                <w:szCs w:val="18"/>
              </w:rPr>
            </w:pPr>
          </w:p>
        </w:tc>
        <w:tc>
          <w:tcPr>
            <w:tcW w:w="4453" w:type="dxa"/>
          </w:tcPr>
          <w:p w:rsidR="00DC6662" w:rsidRPr="00DF301A" w:rsidRDefault="00DC6662" w:rsidP="00DC6662">
            <w:pPr>
              <w:ind w:left="150" w:right="150"/>
              <w:rPr>
                <w:rFonts w:ascii="Garamond" w:hAnsi="Garamond"/>
                <w:snapToGrid w:val="0"/>
                <w:color w:val="000000"/>
                <w:sz w:val="18"/>
                <w:szCs w:val="18"/>
              </w:rPr>
            </w:pPr>
          </w:p>
        </w:tc>
        <w:tc>
          <w:tcPr>
            <w:tcW w:w="2268" w:type="dxa"/>
          </w:tcPr>
          <w:p w:rsidR="00DC6662" w:rsidRPr="00DF301A" w:rsidRDefault="00DC6662" w:rsidP="00DC6662">
            <w:pPr>
              <w:jc w:val="center"/>
              <w:rPr>
                <w:rFonts w:ascii="Garamond" w:hAnsi="Garamond"/>
                <w:snapToGrid w:val="0"/>
                <w:color w:val="000000"/>
                <w:sz w:val="18"/>
                <w:szCs w:val="18"/>
              </w:rPr>
            </w:pPr>
          </w:p>
        </w:tc>
      </w:tr>
    </w:tbl>
    <w:p w:rsidR="00065F7F" w:rsidRPr="00BC45F7" w:rsidRDefault="00065F7F" w:rsidP="00065F7F">
      <w:pPr>
        <w:jc w:val="center"/>
        <w:rPr>
          <w:sz w:val="20"/>
          <w:szCs w:val="20"/>
        </w:rPr>
      </w:pPr>
      <w:r w:rsidRPr="00BC45F7">
        <w:rPr>
          <w:sz w:val="20"/>
          <w:szCs w:val="20"/>
        </w:rPr>
        <w:t xml:space="preserve"> </w:t>
      </w:r>
    </w:p>
    <w:p w:rsidR="00065F7F" w:rsidRPr="00BC45F7" w:rsidRDefault="00065F7F" w:rsidP="00065F7F">
      <w:pPr>
        <w:jc w:val="center"/>
        <w:rPr>
          <w:sz w:val="20"/>
          <w:szCs w:val="20"/>
        </w:rPr>
      </w:pPr>
    </w:p>
    <w:p w:rsidR="00065F7F" w:rsidRPr="00BC45F7" w:rsidRDefault="00065F7F" w:rsidP="00065F7F">
      <w:pPr>
        <w:jc w:val="center"/>
        <w:rPr>
          <w:sz w:val="20"/>
          <w:szCs w:val="20"/>
        </w:rPr>
      </w:pPr>
    </w:p>
    <w:p w:rsidR="00065F7F" w:rsidRPr="00BC45F7" w:rsidRDefault="00065F7F" w:rsidP="00065F7F">
      <w:pPr>
        <w:jc w:val="center"/>
        <w:rPr>
          <w:sz w:val="20"/>
          <w:szCs w:val="20"/>
        </w:rPr>
      </w:pPr>
    </w:p>
    <w:p w:rsidR="00395A53" w:rsidRPr="00BC45F7" w:rsidRDefault="00395A53" w:rsidP="00395A53">
      <w:pPr>
        <w:jc w:val="center"/>
        <w:rPr>
          <w:b/>
          <w:bCs/>
          <w:kern w:val="28"/>
          <w:sz w:val="20"/>
          <w:szCs w:val="20"/>
        </w:rPr>
      </w:pPr>
      <w:r w:rsidRPr="00BC45F7">
        <w:rPr>
          <w:b/>
          <w:bCs/>
          <w:kern w:val="28"/>
          <w:sz w:val="20"/>
          <w:szCs w:val="20"/>
        </w:rPr>
        <w:t>Подписи сторон</w:t>
      </w:r>
    </w:p>
    <w:p w:rsidR="00395A53" w:rsidRPr="00BC45F7" w:rsidRDefault="00395A53" w:rsidP="00395A53">
      <w:pPr>
        <w:jc w:val="center"/>
        <w:rPr>
          <w:b/>
          <w:bCs/>
          <w:kern w:val="28"/>
          <w:sz w:val="20"/>
          <w:szCs w:val="20"/>
        </w:rPr>
      </w:pPr>
      <w:r w:rsidRPr="00BC45F7">
        <w:rPr>
          <w:b/>
          <w:bCs/>
          <w:kern w:val="28"/>
          <w:sz w:val="20"/>
          <w:szCs w:val="20"/>
        </w:rPr>
        <w:t xml:space="preserve">                   </w:t>
      </w:r>
    </w:p>
    <w:p w:rsidR="00395A53" w:rsidRPr="00BC45F7" w:rsidRDefault="00395A53" w:rsidP="00395A53">
      <w:pPr>
        <w:jc w:val="center"/>
        <w:rPr>
          <w:kern w:val="28"/>
          <w:sz w:val="20"/>
          <w:szCs w:val="20"/>
        </w:rPr>
      </w:pPr>
      <w:r w:rsidRPr="00BC45F7">
        <w:rPr>
          <w:kern w:val="28"/>
          <w:sz w:val="20"/>
          <w:szCs w:val="20"/>
        </w:rPr>
        <w:t xml:space="preserve">                                                                                                                                            </w:t>
      </w:r>
    </w:p>
    <w:p w:rsidR="00395A53" w:rsidRDefault="00395A53" w:rsidP="00395A53">
      <w:pPr>
        <w:rPr>
          <w:kern w:val="28"/>
          <w:sz w:val="20"/>
          <w:szCs w:val="20"/>
        </w:rPr>
      </w:pPr>
      <w:r w:rsidRPr="00BC45F7">
        <w:rPr>
          <w:kern w:val="28"/>
          <w:sz w:val="20"/>
          <w:szCs w:val="20"/>
        </w:rPr>
        <w:t xml:space="preserve"> Заказчик:                                                                                        Поставщик:  </w:t>
      </w:r>
    </w:p>
    <w:p w:rsidR="00395A53" w:rsidRPr="00BC45F7" w:rsidRDefault="00395A53" w:rsidP="00395A53">
      <w:pPr>
        <w:rPr>
          <w:kern w:val="28"/>
          <w:sz w:val="20"/>
          <w:szCs w:val="20"/>
        </w:rPr>
      </w:pPr>
      <w:r w:rsidRPr="00BC45F7">
        <w:rPr>
          <w:kern w:val="28"/>
          <w:sz w:val="20"/>
          <w:szCs w:val="20"/>
        </w:rPr>
        <w:t xml:space="preserve">     </w:t>
      </w:r>
    </w:p>
    <w:p w:rsidR="00395A53" w:rsidRPr="00BC45F7" w:rsidRDefault="00395A53" w:rsidP="00395A53">
      <w:pPr>
        <w:rPr>
          <w:kern w:val="28"/>
          <w:sz w:val="20"/>
          <w:szCs w:val="20"/>
        </w:rPr>
      </w:pPr>
      <w:r w:rsidRPr="00BC45F7">
        <w:rPr>
          <w:kern w:val="28"/>
          <w:sz w:val="20"/>
          <w:szCs w:val="20"/>
        </w:rPr>
        <w:t>_________________</w:t>
      </w:r>
      <w:r>
        <w:rPr>
          <w:kern w:val="28"/>
          <w:sz w:val="20"/>
          <w:szCs w:val="20"/>
        </w:rPr>
        <w:t xml:space="preserve">В.П. Степанова </w:t>
      </w:r>
      <w:r w:rsidRPr="00BC45F7">
        <w:rPr>
          <w:kern w:val="28"/>
          <w:sz w:val="20"/>
          <w:szCs w:val="20"/>
        </w:rPr>
        <w:t xml:space="preserve">                               _________________</w:t>
      </w:r>
    </w:p>
    <w:p w:rsidR="00395A53" w:rsidRPr="00BC45F7" w:rsidRDefault="00395A53" w:rsidP="00395A53">
      <w:pPr>
        <w:jc w:val="center"/>
        <w:rPr>
          <w:kern w:val="28"/>
          <w:sz w:val="20"/>
          <w:szCs w:val="20"/>
        </w:rPr>
      </w:pPr>
      <w:r w:rsidRPr="00BC45F7">
        <w:rPr>
          <w:kern w:val="28"/>
          <w:sz w:val="20"/>
          <w:szCs w:val="20"/>
        </w:rPr>
        <w:t xml:space="preserve">                                                                      </w:t>
      </w:r>
    </w:p>
    <w:p w:rsidR="00E105EB" w:rsidRPr="00BC45F7" w:rsidRDefault="00395A53" w:rsidP="00065F7F">
      <w:pPr>
        <w:rPr>
          <w:sz w:val="20"/>
          <w:szCs w:val="20"/>
        </w:rPr>
      </w:pPr>
      <w:r w:rsidRPr="00BC45F7">
        <w:rPr>
          <w:kern w:val="28"/>
          <w:sz w:val="20"/>
          <w:szCs w:val="20"/>
        </w:rPr>
        <w:t xml:space="preserve">         М. П.                                                                                             М. П.       </w:t>
      </w:r>
    </w:p>
    <w:p w:rsidR="00BC45F7" w:rsidRPr="00BC45F7" w:rsidRDefault="00BC45F7">
      <w:pPr>
        <w:rPr>
          <w:sz w:val="20"/>
          <w:szCs w:val="20"/>
        </w:rPr>
      </w:pPr>
    </w:p>
    <w:sectPr w:rsidR="00BC45F7" w:rsidRPr="00BC45F7" w:rsidSect="00C317E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26E" w:rsidRDefault="00FE626E" w:rsidP="005E1647">
      <w:r>
        <w:separator/>
      </w:r>
    </w:p>
  </w:endnote>
  <w:endnote w:type="continuationSeparator" w:id="0">
    <w:p w:rsidR="00FE626E" w:rsidRDefault="00FE626E" w:rsidP="005E1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26E" w:rsidRDefault="00FE626E" w:rsidP="005E1647">
      <w:r>
        <w:separator/>
      </w:r>
    </w:p>
  </w:footnote>
  <w:footnote w:type="continuationSeparator" w:id="0">
    <w:p w:rsidR="00FE626E" w:rsidRDefault="00FE626E" w:rsidP="005E16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8E627ED"/>
    <w:multiLevelType w:val="multilevel"/>
    <w:tmpl w:val="16B8D1D4"/>
    <w:lvl w:ilvl="0">
      <w:start w:val="1"/>
      <w:numFmt w:val="decimal"/>
      <w:lvlText w:val="%1."/>
      <w:lvlJc w:val="left"/>
      <w:pPr>
        <w:ind w:left="928" w:hanging="360"/>
      </w:pPr>
      <w:rPr>
        <w:b w:val="0"/>
      </w:rPr>
    </w:lvl>
    <w:lvl w:ilvl="1">
      <w:start w:val="1"/>
      <w:numFmt w:val="decimal"/>
      <w:lvlText w:val="%1.%2."/>
      <w:lvlJc w:val="left"/>
      <w:pPr>
        <w:ind w:left="786" w:hanging="36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
    <w:nsid w:val="29457BF8"/>
    <w:multiLevelType w:val="hybridMultilevel"/>
    <w:tmpl w:val="5E50BC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1F5139F"/>
    <w:multiLevelType w:val="hybridMultilevel"/>
    <w:tmpl w:val="B3AEAD4C"/>
    <w:lvl w:ilvl="0" w:tplc="EE3ACE0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48176A79"/>
    <w:multiLevelType w:val="hybridMultilevel"/>
    <w:tmpl w:val="C5E43486"/>
    <w:lvl w:ilvl="0" w:tplc="84067E74">
      <w:start w:val="1"/>
      <w:numFmt w:val="bullet"/>
      <w:lvlText w:val=""/>
      <w:lvlJc w:val="left"/>
      <w:pPr>
        <w:ind w:left="1200" w:hanging="360"/>
      </w:pPr>
      <w:rPr>
        <w:rFonts w:ascii="Symbol" w:hAnsi="Symbol" w:hint="default"/>
        <w:color w:val="auto"/>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5">
    <w:nsid w:val="71CB3BBB"/>
    <w:multiLevelType w:val="hybridMultilevel"/>
    <w:tmpl w:val="317E0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E7561D"/>
    <w:multiLevelType w:val="hybridMultilevel"/>
    <w:tmpl w:val="A64E670C"/>
    <w:lvl w:ilvl="0" w:tplc="99642778">
      <w:start w:val="1"/>
      <w:numFmt w:val="decimal"/>
      <w:lvlText w:val="%1."/>
      <w:lvlJc w:val="left"/>
      <w:pPr>
        <w:ind w:left="360" w:hanging="360"/>
      </w:pPr>
      <w:rPr>
        <w:rFonts w:cs="Times New Roman"/>
        <w:strike w:val="0"/>
        <w:dstrike w:val="0"/>
        <w:u w:val="none" w:color="000000"/>
        <w:effect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36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AE"/>
    <w:rsid w:val="00001D77"/>
    <w:rsid w:val="00022ED3"/>
    <w:rsid w:val="000272F9"/>
    <w:rsid w:val="00032C18"/>
    <w:rsid w:val="00033B7B"/>
    <w:rsid w:val="00041933"/>
    <w:rsid w:val="000538CD"/>
    <w:rsid w:val="00065F7F"/>
    <w:rsid w:val="000722C2"/>
    <w:rsid w:val="00077821"/>
    <w:rsid w:val="000931CF"/>
    <w:rsid w:val="000A7BA7"/>
    <w:rsid w:val="000B7F71"/>
    <w:rsid w:val="000F227F"/>
    <w:rsid w:val="00115E7D"/>
    <w:rsid w:val="001201D5"/>
    <w:rsid w:val="00131F83"/>
    <w:rsid w:val="0014216F"/>
    <w:rsid w:val="00142FBA"/>
    <w:rsid w:val="00155BDB"/>
    <w:rsid w:val="0016030B"/>
    <w:rsid w:val="00171718"/>
    <w:rsid w:val="001B21A7"/>
    <w:rsid w:val="001B4E5D"/>
    <w:rsid w:val="001D16FF"/>
    <w:rsid w:val="001D3B6C"/>
    <w:rsid w:val="001E1C78"/>
    <w:rsid w:val="001E791F"/>
    <w:rsid w:val="001F47ED"/>
    <w:rsid w:val="001F6A70"/>
    <w:rsid w:val="00206DAF"/>
    <w:rsid w:val="002070E5"/>
    <w:rsid w:val="00221E8E"/>
    <w:rsid w:val="0024688B"/>
    <w:rsid w:val="0027089D"/>
    <w:rsid w:val="00286CBF"/>
    <w:rsid w:val="002A6074"/>
    <w:rsid w:val="002B0915"/>
    <w:rsid w:val="002B1D77"/>
    <w:rsid w:val="002D65ED"/>
    <w:rsid w:val="002E1C93"/>
    <w:rsid w:val="002E3133"/>
    <w:rsid w:val="00314ECF"/>
    <w:rsid w:val="003379C8"/>
    <w:rsid w:val="003507FC"/>
    <w:rsid w:val="00373009"/>
    <w:rsid w:val="00395A53"/>
    <w:rsid w:val="003A5BFE"/>
    <w:rsid w:val="003B6F5B"/>
    <w:rsid w:val="003D2B12"/>
    <w:rsid w:val="003E7B57"/>
    <w:rsid w:val="003F5BFF"/>
    <w:rsid w:val="00420705"/>
    <w:rsid w:val="00420E04"/>
    <w:rsid w:val="00421C53"/>
    <w:rsid w:val="00446B90"/>
    <w:rsid w:val="0049451F"/>
    <w:rsid w:val="004A6521"/>
    <w:rsid w:val="004C26AE"/>
    <w:rsid w:val="004D33E7"/>
    <w:rsid w:val="004D40E7"/>
    <w:rsid w:val="004D742F"/>
    <w:rsid w:val="004F45DD"/>
    <w:rsid w:val="005022BB"/>
    <w:rsid w:val="00524D9A"/>
    <w:rsid w:val="005254BB"/>
    <w:rsid w:val="00530FE6"/>
    <w:rsid w:val="0053768A"/>
    <w:rsid w:val="00537762"/>
    <w:rsid w:val="00562E13"/>
    <w:rsid w:val="00565D93"/>
    <w:rsid w:val="00577666"/>
    <w:rsid w:val="005831C2"/>
    <w:rsid w:val="00590695"/>
    <w:rsid w:val="00594557"/>
    <w:rsid w:val="005A684B"/>
    <w:rsid w:val="005A68E2"/>
    <w:rsid w:val="005A7C90"/>
    <w:rsid w:val="005B0160"/>
    <w:rsid w:val="005B43DC"/>
    <w:rsid w:val="005D0748"/>
    <w:rsid w:val="005D2C0C"/>
    <w:rsid w:val="005D5CCB"/>
    <w:rsid w:val="005D6694"/>
    <w:rsid w:val="005E1647"/>
    <w:rsid w:val="005F1EDC"/>
    <w:rsid w:val="005F51ED"/>
    <w:rsid w:val="0061447A"/>
    <w:rsid w:val="00624B73"/>
    <w:rsid w:val="00635AA8"/>
    <w:rsid w:val="00637814"/>
    <w:rsid w:val="00655819"/>
    <w:rsid w:val="00687FE1"/>
    <w:rsid w:val="006A0FA7"/>
    <w:rsid w:val="006B2AF5"/>
    <w:rsid w:val="006C2977"/>
    <w:rsid w:val="006D3DE4"/>
    <w:rsid w:val="006E4531"/>
    <w:rsid w:val="0071569B"/>
    <w:rsid w:val="00717D41"/>
    <w:rsid w:val="00741307"/>
    <w:rsid w:val="00746423"/>
    <w:rsid w:val="00746AFF"/>
    <w:rsid w:val="0075072F"/>
    <w:rsid w:val="00750DB2"/>
    <w:rsid w:val="0075119C"/>
    <w:rsid w:val="00772F6E"/>
    <w:rsid w:val="0079107C"/>
    <w:rsid w:val="00791118"/>
    <w:rsid w:val="007964F2"/>
    <w:rsid w:val="0079714B"/>
    <w:rsid w:val="007A1CDB"/>
    <w:rsid w:val="007B312C"/>
    <w:rsid w:val="008001C2"/>
    <w:rsid w:val="0080356D"/>
    <w:rsid w:val="00806333"/>
    <w:rsid w:val="0081084D"/>
    <w:rsid w:val="00817010"/>
    <w:rsid w:val="00817B98"/>
    <w:rsid w:val="0085192D"/>
    <w:rsid w:val="00861380"/>
    <w:rsid w:val="00864EEC"/>
    <w:rsid w:val="0087314E"/>
    <w:rsid w:val="008A45BE"/>
    <w:rsid w:val="008B5DD6"/>
    <w:rsid w:val="008C0319"/>
    <w:rsid w:val="008D308D"/>
    <w:rsid w:val="008D30E3"/>
    <w:rsid w:val="008E2F6E"/>
    <w:rsid w:val="008E59C8"/>
    <w:rsid w:val="00902144"/>
    <w:rsid w:val="0091286A"/>
    <w:rsid w:val="00922F72"/>
    <w:rsid w:val="009346C5"/>
    <w:rsid w:val="009466B1"/>
    <w:rsid w:val="00950B11"/>
    <w:rsid w:val="00991786"/>
    <w:rsid w:val="009943E1"/>
    <w:rsid w:val="00996BC6"/>
    <w:rsid w:val="009A4347"/>
    <w:rsid w:val="009C28AB"/>
    <w:rsid w:val="009D76B0"/>
    <w:rsid w:val="009E365B"/>
    <w:rsid w:val="009F587F"/>
    <w:rsid w:val="00A047BB"/>
    <w:rsid w:val="00A33E27"/>
    <w:rsid w:val="00A44189"/>
    <w:rsid w:val="00A477FC"/>
    <w:rsid w:val="00A613DD"/>
    <w:rsid w:val="00A63334"/>
    <w:rsid w:val="00A63B9B"/>
    <w:rsid w:val="00A713DE"/>
    <w:rsid w:val="00A730E6"/>
    <w:rsid w:val="00A94A70"/>
    <w:rsid w:val="00AA175A"/>
    <w:rsid w:val="00AB361C"/>
    <w:rsid w:val="00AC673A"/>
    <w:rsid w:val="00AC74BB"/>
    <w:rsid w:val="00AD0787"/>
    <w:rsid w:val="00AE1F5F"/>
    <w:rsid w:val="00AF05A0"/>
    <w:rsid w:val="00B170CC"/>
    <w:rsid w:val="00B301A1"/>
    <w:rsid w:val="00B44449"/>
    <w:rsid w:val="00B72BDD"/>
    <w:rsid w:val="00B84325"/>
    <w:rsid w:val="00BA2876"/>
    <w:rsid w:val="00BA660C"/>
    <w:rsid w:val="00BC2F87"/>
    <w:rsid w:val="00BC45F7"/>
    <w:rsid w:val="00BF4249"/>
    <w:rsid w:val="00C052A4"/>
    <w:rsid w:val="00C10FBC"/>
    <w:rsid w:val="00C317E8"/>
    <w:rsid w:val="00C331E5"/>
    <w:rsid w:val="00C40C04"/>
    <w:rsid w:val="00C56795"/>
    <w:rsid w:val="00C664C7"/>
    <w:rsid w:val="00C6784A"/>
    <w:rsid w:val="00CB6524"/>
    <w:rsid w:val="00CC1E34"/>
    <w:rsid w:val="00D02C80"/>
    <w:rsid w:val="00D13045"/>
    <w:rsid w:val="00D325D3"/>
    <w:rsid w:val="00D90174"/>
    <w:rsid w:val="00D921D0"/>
    <w:rsid w:val="00D9682D"/>
    <w:rsid w:val="00DB6B8E"/>
    <w:rsid w:val="00DC6662"/>
    <w:rsid w:val="00DF1AD6"/>
    <w:rsid w:val="00DF4898"/>
    <w:rsid w:val="00DF7E22"/>
    <w:rsid w:val="00E01D61"/>
    <w:rsid w:val="00E05882"/>
    <w:rsid w:val="00E105EB"/>
    <w:rsid w:val="00E10BDA"/>
    <w:rsid w:val="00E13BB9"/>
    <w:rsid w:val="00E32469"/>
    <w:rsid w:val="00E84544"/>
    <w:rsid w:val="00EB3633"/>
    <w:rsid w:val="00EC7C8B"/>
    <w:rsid w:val="00ED1FD5"/>
    <w:rsid w:val="00EE5E5B"/>
    <w:rsid w:val="00EF069E"/>
    <w:rsid w:val="00EF35C7"/>
    <w:rsid w:val="00EF6402"/>
    <w:rsid w:val="00F06C0F"/>
    <w:rsid w:val="00F13F29"/>
    <w:rsid w:val="00F2685A"/>
    <w:rsid w:val="00F44470"/>
    <w:rsid w:val="00F46ED1"/>
    <w:rsid w:val="00F51B17"/>
    <w:rsid w:val="00F61E7B"/>
    <w:rsid w:val="00F7452B"/>
    <w:rsid w:val="00F76DF7"/>
    <w:rsid w:val="00F81047"/>
    <w:rsid w:val="00F83EA6"/>
    <w:rsid w:val="00F87E66"/>
    <w:rsid w:val="00FE3A98"/>
    <w:rsid w:val="00FE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8001C2"/>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8001C2"/>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uiPriority w:val="22"/>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8001C2"/>
    <w:rPr>
      <w:b/>
      <w:kern w:val="1"/>
      <w:sz w:val="30"/>
      <w:lang w:eastAsia="ar-SA"/>
    </w:rPr>
  </w:style>
  <w:style w:type="character" w:customStyle="1" w:styleId="40">
    <w:name w:val="Заголовок 4 Знак"/>
    <w:basedOn w:val="a1"/>
    <w:link w:val="4"/>
    <w:rsid w:val="008001C2"/>
    <w:rPr>
      <w:b/>
      <w:bCs/>
      <w:sz w:val="28"/>
      <w:szCs w:val="28"/>
      <w:lang w:eastAsia="ar-SA"/>
    </w:rPr>
  </w:style>
  <w:style w:type="paragraph" w:styleId="a0">
    <w:name w:val="Body Text"/>
    <w:basedOn w:val="a"/>
    <w:link w:val="aa"/>
    <w:uiPriority w:val="99"/>
    <w:semiHidden/>
    <w:unhideWhenUsed/>
    <w:rsid w:val="008001C2"/>
    <w:pPr>
      <w:spacing w:after="120"/>
    </w:pPr>
  </w:style>
  <w:style w:type="character" w:customStyle="1" w:styleId="aa">
    <w:name w:val="Основной текст Знак"/>
    <w:basedOn w:val="a1"/>
    <w:link w:val="a0"/>
    <w:uiPriority w:val="99"/>
    <w:semiHidden/>
    <w:rsid w:val="008001C2"/>
    <w:rPr>
      <w:sz w:val="24"/>
      <w:szCs w:val="24"/>
      <w:lang w:eastAsia="ru-RU"/>
    </w:rPr>
  </w:style>
  <w:style w:type="paragraph" w:styleId="ab">
    <w:name w:val="header"/>
    <w:basedOn w:val="a"/>
    <w:link w:val="ac"/>
    <w:uiPriority w:val="99"/>
    <w:unhideWhenUsed/>
    <w:rsid w:val="005E1647"/>
    <w:pPr>
      <w:tabs>
        <w:tab w:val="center" w:pos="4677"/>
        <w:tab w:val="right" w:pos="9355"/>
      </w:tabs>
    </w:pPr>
  </w:style>
  <w:style w:type="character" w:customStyle="1" w:styleId="ac">
    <w:name w:val="Верхний колонтитул Знак"/>
    <w:basedOn w:val="a1"/>
    <w:link w:val="ab"/>
    <w:uiPriority w:val="99"/>
    <w:rsid w:val="005E1647"/>
    <w:rPr>
      <w:sz w:val="24"/>
      <w:szCs w:val="24"/>
      <w:lang w:eastAsia="ru-RU"/>
    </w:rPr>
  </w:style>
  <w:style w:type="paragraph" w:styleId="ad">
    <w:name w:val="footer"/>
    <w:basedOn w:val="a"/>
    <w:link w:val="ae"/>
    <w:uiPriority w:val="99"/>
    <w:unhideWhenUsed/>
    <w:rsid w:val="005E1647"/>
    <w:pPr>
      <w:tabs>
        <w:tab w:val="center" w:pos="4677"/>
        <w:tab w:val="right" w:pos="9355"/>
      </w:tabs>
    </w:pPr>
  </w:style>
  <w:style w:type="character" w:customStyle="1" w:styleId="ae">
    <w:name w:val="Нижний колонтитул Знак"/>
    <w:basedOn w:val="a1"/>
    <w:link w:val="ad"/>
    <w:uiPriority w:val="99"/>
    <w:rsid w:val="005E1647"/>
    <w:rPr>
      <w:sz w:val="24"/>
      <w:szCs w:val="24"/>
      <w:lang w:eastAsia="ru-RU"/>
    </w:rPr>
  </w:style>
  <w:style w:type="table" w:styleId="af">
    <w:name w:val="Table Grid"/>
    <w:basedOn w:val="a2"/>
    <w:uiPriority w:val="59"/>
    <w:rsid w:val="00C05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nhideWhenUsed/>
    <w:rsid w:val="00D13045"/>
    <w:rPr>
      <w:color w:val="0000FF"/>
      <w:u w:val="single"/>
    </w:rPr>
  </w:style>
  <w:style w:type="character" w:customStyle="1" w:styleId="af1">
    <w:name w:val="Основной текст + Полужирный"/>
    <w:aliases w:val="Курсив"/>
    <w:basedOn w:val="a1"/>
    <w:uiPriority w:val="99"/>
    <w:rsid w:val="00E32469"/>
    <w:rPr>
      <w:rFonts w:ascii="Times New Roman" w:eastAsia="Times New Roman" w:hAnsi="Times New Roman" w:cs="Times New Roman" w:hint="default"/>
      <w:b/>
      <w:bCs/>
      <w:i/>
      <w:iCs/>
      <w:smallCaps w:val="0"/>
      <w:spacing w:val="0"/>
      <w:sz w:val="27"/>
      <w:szCs w:val="27"/>
      <w:u w:val="single"/>
      <w:shd w:val="clear" w:color="auto" w:fill="FFFFFF"/>
    </w:rPr>
  </w:style>
  <w:style w:type="character" w:customStyle="1" w:styleId="31">
    <w:name w:val="Основной текст (3)_"/>
    <w:link w:val="310"/>
    <w:uiPriority w:val="99"/>
    <w:locked/>
    <w:rsid w:val="00E32469"/>
    <w:rPr>
      <w:b/>
      <w:shd w:val="clear" w:color="auto" w:fill="FFFFFF"/>
    </w:rPr>
  </w:style>
  <w:style w:type="paragraph" w:customStyle="1" w:styleId="310">
    <w:name w:val="Основной текст (3)1"/>
    <w:basedOn w:val="a"/>
    <w:link w:val="31"/>
    <w:uiPriority w:val="99"/>
    <w:rsid w:val="00E32469"/>
    <w:pPr>
      <w:widowControl w:val="0"/>
      <w:shd w:val="clear" w:color="auto" w:fill="FFFFFF"/>
      <w:spacing w:before="240" w:after="360" w:line="240" w:lineRule="atLeast"/>
      <w:ind w:hanging="360"/>
      <w:jc w:val="both"/>
    </w:pPr>
    <w:rPr>
      <w:b/>
      <w:sz w:val="20"/>
      <w:szCs w:val="20"/>
      <w:lang w:eastAsia="en-US"/>
    </w:rPr>
  </w:style>
  <w:style w:type="character" w:customStyle="1" w:styleId="61">
    <w:name w:val="Заголовок №6_"/>
    <w:link w:val="610"/>
    <w:uiPriority w:val="99"/>
    <w:locked/>
    <w:rsid w:val="00E32469"/>
    <w:rPr>
      <w:b/>
      <w:shd w:val="clear" w:color="auto" w:fill="FFFFFF"/>
    </w:rPr>
  </w:style>
  <w:style w:type="paragraph" w:customStyle="1" w:styleId="610">
    <w:name w:val="Заголовок №61"/>
    <w:basedOn w:val="a"/>
    <w:link w:val="61"/>
    <w:uiPriority w:val="99"/>
    <w:rsid w:val="00E32469"/>
    <w:pPr>
      <w:widowControl w:val="0"/>
      <w:shd w:val="clear" w:color="auto" w:fill="FFFFFF"/>
      <w:spacing w:before="240" w:after="300" w:line="240" w:lineRule="atLeast"/>
      <w:ind w:hanging="300"/>
      <w:jc w:val="both"/>
      <w:outlineLvl w:val="5"/>
    </w:pPr>
    <w:rPr>
      <w:b/>
      <w:sz w:val="20"/>
      <w:szCs w:val="20"/>
      <w:lang w:eastAsia="en-US"/>
    </w:rPr>
  </w:style>
  <w:style w:type="character" w:customStyle="1" w:styleId="af2">
    <w:name w:val="Колонтитул_"/>
    <w:link w:val="11"/>
    <w:uiPriority w:val="99"/>
    <w:locked/>
    <w:rsid w:val="00E32469"/>
    <w:rPr>
      <w:shd w:val="clear" w:color="auto" w:fill="FFFFFF"/>
    </w:rPr>
  </w:style>
  <w:style w:type="paragraph" w:customStyle="1" w:styleId="11">
    <w:name w:val="Колонтитул1"/>
    <w:basedOn w:val="a"/>
    <w:link w:val="af2"/>
    <w:uiPriority w:val="99"/>
    <w:rsid w:val="00E32469"/>
    <w:pPr>
      <w:widowControl w:val="0"/>
      <w:shd w:val="clear" w:color="auto" w:fill="FFFFFF"/>
      <w:spacing w:line="269" w:lineRule="exact"/>
      <w:jc w:val="right"/>
    </w:pPr>
    <w:rPr>
      <w:sz w:val="20"/>
      <w:szCs w:val="20"/>
      <w:lang w:eastAsia="en-US"/>
    </w:rPr>
  </w:style>
  <w:style w:type="character" w:customStyle="1" w:styleId="62">
    <w:name w:val="Основной текст (6)_"/>
    <w:link w:val="63"/>
    <w:uiPriority w:val="99"/>
    <w:locked/>
    <w:rsid w:val="00E32469"/>
    <w:rPr>
      <w:b/>
      <w:sz w:val="26"/>
      <w:shd w:val="clear" w:color="auto" w:fill="FFFFFF"/>
    </w:rPr>
  </w:style>
  <w:style w:type="paragraph" w:customStyle="1" w:styleId="63">
    <w:name w:val="Основной текст (6)"/>
    <w:basedOn w:val="a"/>
    <w:link w:val="62"/>
    <w:uiPriority w:val="99"/>
    <w:rsid w:val="00E32469"/>
    <w:pPr>
      <w:widowControl w:val="0"/>
      <w:shd w:val="clear" w:color="auto" w:fill="FFFFFF"/>
      <w:spacing w:line="322" w:lineRule="exact"/>
      <w:jc w:val="center"/>
    </w:pPr>
    <w:rPr>
      <w:b/>
      <w:sz w:val="26"/>
      <w:szCs w:val="20"/>
      <w:lang w:eastAsia="en-US"/>
    </w:rPr>
  </w:style>
  <w:style w:type="character" w:customStyle="1" w:styleId="af3">
    <w:name w:val="Подпись к таблице_"/>
    <w:link w:val="12"/>
    <w:uiPriority w:val="99"/>
    <w:locked/>
    <w:rsid w:val="00E32469"/>
    <w:rPr>
      <w:b/>
      <w:shd w:val="clear" w:color="auto" w:fill="FFFFFF"/>
    </w:rPr>
  </w:style>
  <w:style w:type="paragraph" w:customStyle="1" w:styleId="12">
    <w:name w:val="Подпись к таблице1"/>
    <w:basedOn w:val="a"/>
    <w:link w:val="af3"/>
    <w:uiPriority w:val="99"/>
    <w:rsid w:val="00E32469"/>
    <w:pPr>
      <w:widowControl w:val="0"/>
      <w:shd w:val="clear" w:color="auto" w:fill="FFFFFF"/>
      <w:spacing w:line="240" w:lineRule="atLeast"/>
    </w:pPr>
    <w:rPr>
      <w:b/>
      <w:sz w:val="20"/>
      <w:szCs w:val="20"/>
      <w:lang w:eastAsia="en-US"/>
    </w:rPr>
  </w:style>
  <w:style w:type="paragraph" w:customStyle="1" w:styleId="110">
    <w:name w:val="Заголовок 11"/>
    <w:basedOn w:val="a"/>
    <w:uiPriority w:val="1"/>
    <w:qFormat/>
    <w:rsid w:val="00E32469"/>
    <w:pPr>
      <w:widowControl w:val="0"/>
      <w:autoSpaceDE w:val="0"/>
      <w:autoSpaceDN w:val="0"/>
      <w:ind w:left="402"/>
      <w:jc w:val="both"/>
      <w:outlineLvl w:val="1"/>
    </w:pPr>
    <w:rPr>
      <w:b/>
      <w:bCs/>
      <w:lang w:val="en-US" w:eastAsia="en-US" w:bidi="en-US"/>
    </w:rPr>
  </w:style>
  <w:style w:type="paragraph" w:customStyle="1" w:styleId="TableParagraph">
    <w:name w:val="Table Paragraph"/>
    <w:basedOn w:val="a"/>
    <w:uiPriority w:val="1"/>
    <w:qFormat/>
    <w:rsid w:val="00E32469"/>
    <w:pPr>
      <w:widowControl w:val="0"/>
      <w:autoSpaceDE w:val="0"/>
      <w:autoSpaceDN w:val="0"/>
    </w:pPr>
    <w:rPr>
      <w:sz w:val="22"/>
      <w:szCs w:val="22"/>
      <w:lang w:val="en-US" w:eastAsia="en-US" w:bidi="en-US"/>
    </w:rPr>
  </w:style>
  <w:style w:type="character" w:customStyle="1" w:styleId="32">
    <w:name w:val="Основной текст (3)"/>
    <w:uiPriority w:val="99"/>
    <w:rsid w:val="00E32469"/>
    <w:rPr>
      <w:rFonts w:ascii="Times New Roman" w:hAnsi="Times New Roman" w:cs="Times New Roman" w:hint="default"/>
      <w:b/>
      <w:bCs w:val="0"/>
      <w:sz w:val="22"/>
      <w:u w:val="single"/>
    </w:rPr>
  </w:style>
  <w:style w:type="character" w:customStyle="1" w:styleId="af4">
    <w:name w:val="Колонтитул"/>
    <w:uiPriority w:val="99"/>
    <w:rsid w:val="00E32469"/>
  </w:style>
  <w:style w:type="character" w:customStyle="1" w:styleId="6Exact">
    <w:name w:val="Основной текст (6) Exact"/>
    <w:uiPriority w:val="99"/>
    <w:rsid w:val="00E32469"/>
    <w:rPr>
      <w:rFonts w:ascii="Times New Roman" w:hAnsi="Times New Roman" w:cs="Times New Roman" w:hint="default"/>
      <w:b/>
      <w:bCs w:val="0"/>
      <w:strike w:val="0"/>
      <w:dstrike w:val="0"/>
      <w:spacing w:val="1"/>
      <w:u w:val="none"/>
      <w:effect w:val="none"/>
    </w:rPr>
  </w:style>
  <w:style w:type="character" w:customStyle="1" w:styleId="64">
    <w:name w:val="Заголовок №6"/>
    <w:uiPriority w:val="99"/>
    <w:rsid w:val="00E32469"/>
    <w:rPr>
      <w:rFonts w:ascii="Times New Roman" w:hAnsi="Times New Roman" w:cs="Times New Roman" w:hint="default"/>
      <w:b/>
      <w:bCs w:val="0"/>
      <w:sz w:val="22"/>
      <w:u w:val="single"/>
    </w:rPr>
  </w:style>
  <w:style w:type="character" w:customStyle="1" w:styleId="13">
    <w:name w:val="Основной текст + Полужирный1"/>
    <w:uiPriority w:val="99"/>
    <w:rsid w:val="00E32469"/>
    <w:rPr>
      <w:rFonts w:ascii="Times New Roman" w:hAnsi="Times New Roman" w:cs="Times New Roman" w:hint="default"/>
      <w:b/>
      <w:bCs w:val="0"/>
      <w:strike w:val="0"/>
      <w:dstrike w:val="0"/>
      <w:sz w:val="22"/>
      <w:u w:val="none"/>
      <w:effect w:val="none"/>
    </w:rPr>
  </w:style>
  <w:style w:type="character" w:customStyle="1" w:styleId="af5">
    <w:name w:val="Подпись к таблице"/>
    <w:uiPriority w:val="99"/>
    <w:rsid w:val="00E32469"/>
    <w:rPr>
      <w:rFonts w:ascii="Times New Roman" w:hAnsi="Times New Roman" w:cs="Times New Roman" w:hint="default"/>
      <w:b/>
      <w:bCs w:val="0"/>
      <w:sz w:val="22"/>
      <w:u w:val="single"/>
    </w:rPr>
  </w:style>
  <w:style w:type="table" w:customStyle="1" w:styleId="TableNormal">
    <w:name w:val="Table Normal"/>
    <w:uiPriority w:val="2"/>
    <w:semiHidden/>
    <w:qFormat/>
    <w:rsid w:val="00E32469"/>
    <w:pPr>
      <w:widowControl w:val="0"/>
      <w:autoSpaceDE w:val="0"/>
      <w:autoSpaceDN w:val="0"/>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character" w:styleId="af6">
    <w:name w:val="annotation reference"/>
    <w:basedOn w:val="a1"/>
    <w:uiPriority w:val="99"/>
    <w:semiHidden/>
    <w:unhideWhenUsed/>
    <w:rsid w:val="009346C5"/>
    <w:rPr>
      <w:sz w:val="16"/>
      <w:szCs w:val="16"/>
    </w:rPr>
  </w:style>
  <w:style w:type="paragraph" w:styleId="af7">
    <w:name w:val="annotation text"/>
    <w:basedOn w:val="a"/>
    <w:link w:val="af8"/>
    <w:uiPriority w:val="99"/>
    <w:semiHidden/>
    <w:unhideWhenUsed/>
    <w:rsid w:val="009346C5"/>
    <w:rPr>
      <w:sz w:val="20"/>
      <w:szCs w:val="20"/>
    </w:rPr>
  </w:style>
  <w:style w:type="character" w:customStyle="1" w:styleId="af8">
    <w:name w:val="Текст примечания Знак"/>
    <w:basedOn w:val="a1"/>
    <w:link w:val="af7"/>
    <w:uiPriority w:val="99"/>
    <w:semiHidden/>
    <w:rsid w:val="009346C5"/>
    <w:rPr>
      <w:lang w:eastAsia="ru-RU"/>
    </w:rPr>
  </w:style>
  <w:style w:type="paragraph" w:styleId="af9">
    <w:name w:val="annotation subject"/>
    <w:basedOn w:val="af7"/>
    <w:next w:val="af7"/>
    <w:link w:val="afa"/>
    <w:uiPriority w:val="99"/>
    <w:semiHidden/>
    <w:unhideWhenUsed/>
    <w:rsid w:val="009346C5"/>
    <w:rPr>
      <w:b/>
      <w:bCs/>
    </w:rPr>
  </w:style>
  <w:style w:type="character" w:customStyle="1" w:styleId="afa">
    <w:name w:val="Тема примечания Знак"/>
    <w:basedOn w:val="af8"/>
    <w:link w:val="af9"/>
    <w:uiPriority w:val="99"/>
    <w:semiHidden/>
    <w:rsid w:val="009346C5"/>
    <w:rPr>
      <w:b/>
      <w:bCs/>
      <w:lang w:eastAsia="ru-RU"/>
    </w:rPr>
  </w:style>
  <w:style w:type="paragraph" w:styleId="afb">
    <w:name w:val="Balloon Text"/>
    <w:basedOn w:val="a"/>
    <w:link w:val="afc"/>
    <w:uiPriority w:val="99"/>
    <w:semiHidden/>
    <w:unhideWhenUsed/>
    <w:rsid w:val="009346C5"/>
    <w:rPr>
      <w:rFonts w:ascii="Tahoma" w:hAnsi="Tahoma" w:cs="Tahoma"/>
      <w:sz w:val="16"/>
      <w:szCs w:val="16"/>
    </w:rPr>
  </w:style>
  <w:style w:type="character" w:customStyle="1" w:styleId="afc">
    <w:name w:val="Текст выноски Знак"/>
    <w:basedOn w:val="a1"/>
    <w:link w:val="afb"/>
    <w:uiPriority w:val="99"/>
    <w:semiHidden/>
    <w:rsid w:val="009346C5"/>
    <w:rPr>
      <w:rFonts w:ascii="Tahoma" w:hAnsi="Tahoma" w:cs="Tahoma"/>
      <w:sz w:val="16"/>
      <w:szCs w:val="16"/>
      <w:lang w:eastAsia="ru-RU"/>
    </w:rPr>
  </w:style>
  <w:style w:type="character" w:customStyle="1" w:styleId="ConsPlusNormal">
    <w:name w:val="ConsPlusNormal Знак"/>
    <w:link w:val="ConsPlusNormal0"/>
    <w:locked/>
    <w:rsid w:val="00065F7F"/>
    <w:rPr>
      <w:rFonts w:ascii="Arial" w:hAnsi="Arial" w:cs="Arial"/>
      <w:lang w:eastAsia="ar-SA"/>
    </w:rPr>
  </w:style>
  <w:style w:type="paragraph" w:customStyle="1" w:styleId="ConsPlusNormal0">
    <w:name w:val="ConsPlusNormal"/>
    <w:link w:val="ConsPlusNormal"/>
    <w:qFormat/>
    <w:rsid w:val="00065F7F"/>
    <w:pPr>
      <w:widowControl w:val="0"/>
      <w:suppressAutoHyphens/>
      <w:autoSpaceDE w:val="0"/>
      <w:ind w:firstLine="720"/>
    </w:pPr>
    <w:rPr>
      <w:rFonts w:ascii="Arial" w:hAnsi="Arial" w:cs="Arial"/>
      <w:lang w:eastAsia="ar-SA"/>
    </w:rPr>
  </w:style>
  <w:style w:type="character" w:customStyle="1" w:styleId="ConsPlusNonformat">
    <w:name w:val="ConsPlusNonformat Знак"/>
    <w:link w:val="ConsPlusNonformat0"/>
    <w:locked/>
    <w:rsid w:val="00065F7F"/>
    <w:rPr>
      <w:rFonts w:ascii="Courier New" w:hAnsi="Courier New" w:cs="Courier New"/>
      <w:lang w:eastAsia="ar-SA"/>
    </w:rPr>
  </w:style>
  <w:style w:type="paragraph" w:customStyle="1" w:styleId="ConsPlusNonformat0">
    <w:name w:val="ConsPlusNonformat"/>
    <w:link w:val="ConsPlusNonformat"/>
    <w:qFormat/>
    <w:rsid w:val="00065F7F"/>
    <w:pPr>
      <w:widowControl w:val="0"/>
      <w:suppressAutoHyphens/>
      <w:autoSpaceDE w:val="0"/>
    </w:pPr>
    <w:rPr>
      <w:rFonts w:ascii="Courier New"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8001C2"/>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8001C2"/>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uiPriority w:val="22"/>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8001C2"/>
    <w:rPr>
      <w:b/>
      <w:kern w:val="1"/>
      <w:sz w:val="30"/>
      <w:lang w:eastAsia="ar-SA"/>
    </w:rPr>
  </w:style>
  <w:style w:type="character" w:customStyle="1" w:styleId="40">
    <w:name w:val="Заголовок 4 Знак"/>
    <w:basedOn w:val="a1"/>
    <w:link w:val="4"/>
    <w:rsid w:val="008001C2"/>
    <w:rPr>
      <w:b/>
      <w:bCs/>
      <w:sz w:val="28"/>
      <w:szCs w:val="28"/>
      <w:lang w:eastAsia="ar-SA"/>
    </w:rPr>
  </w:style>
  <w:style w:type="paragraph" w:styleId="a0">
    <w:name w:val="Body Text"/>
    <w:basedOn w:val="a"/>
    <w:link w:val="aa"/>
    <w:uiPriority w:val="99"/>
    <w:semiHidden/>
    <w:unhideWhenUsed/>
    <w:rsid w:val="008001C2"/>
    <w:pPr>
      <w:spacing w:after="120"/>
    </w:pPr>
  </w:style>
  <w:style w:type="character" w:customStyle="1" w:styleId="aa">
    <w:name w:val="Основной текст Знак"/>
    <w:basedOn w:val="a1"/>
    <w:link w:val="a0"/>
    <w:uiPriority w:val="99"/>
    <w:semiHidden/>
    <w:rsid w:val="008001C2"/>
    <w:rPr>
      <w:sz w:val="24"/>
      <w:szCs w:val="24"/>
      <w:lang w:eastAsia="ru-RU"/>
    </w:rPr>
  </w:style>
  <w:style w:type="paragraph" w:styleId="ab">
    <w:name w:val="header"/>
    <w:basedOn w:val="a"/>
    <w:link w:val="ac"/>
    <w:uiPriority w:val="99"/>
    <w:unhideWhenUsed/>
    <w:rsid w:val="005E1647"/>
    <w:pPr>
      <w:tabs>
        <w:tab w:val="center" w:pos="4677"/>
        <w:tab w:val="right" w:pos="9355"/>
      </w:tabs>
    </w:pPr>
  </w:style>
  <w:style w:type="character" w:customStyle="1" w:styleId="ac">
    <w:name w:val="Верхний колонтитул Знак"/>
    <w:basedOn w:val="a1"/>
    <w:link w:val="ab"/>
    <w:uiPriority w:val="99"/>
    <w:rsid w:val="005E1647"/>
    <w:rPr>
      <w:sz w:val="24"/>
      <w:szCs w:val="24"/>
      <w:lang w:eastAsia="ru-RU"/>
    </w:rPr>
  </w:style>
  <w:style w:type="paragraph" w:styleId="ad">
    <w:name w:val="footer"/>
    <w:basedOn w:val="a"/>
    <w:link w:val="ae"/>
    <w:uiPriority w:val="99"/>
    <w:unhideWhenUsed/>
    <w:rsid w:val="005E1647"/>
    <w:pPr>
      <w:tabs>
        <w:tab w:val="center" w:pos="4677"/>
        <w:tab w:val="right" w:pos="9355"/>
      </w:tabs>
    </w:pPr>
  </w:style>
  <w:style w:type="character" w:customStyle="1" w:styleId="ae">
    <w:name w:val="Нижний колонтитул Знак"/>
    <w:basedOn w:val="a1"/>
    <w:link w:val="ad"/>
    <w:uiPriority w:val="99"/>
    <w:rsid w:val="005E1647"/>
    <w:rPr>
      <w:sz w:val="24"/>
      <w:szCs w:val="24"/>
      <w:lang w:eastAsia="ru-RU"/>
    </w:rPr>
  </w:style>
  <w:style w:type="table" w:styleId="af">
    <w:name w:val="Table Grid"/>
    <w:basedOn w:val="a2"/>
    <w:uiPriority w:val="59"/>
    <w:rsid w:val="00C05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nhideWhenUsed/>
    <w:rsid w:val="00D13045"/>
    <w:rPr>
      <w:color w:val="0000FF"/>
      <w:u w:val="single"/>
    </w:rPr>
  </w:style>
  <w:style w:type="character" w:customStyle="1" w:styleId="af1">
    <w:name w:val="Основной текст + Полужирный"/>
    <w:aliases w:val="Курсив"/>
    <w:basedOn w:val="a1"/>
    <w:uiPriority w:val="99"/>
    <w:rsid w:val="00E32469"/>
    <w:rPr>
      <w:rFonts w:ascii="Times New Roman" w:eastAsia="Times New Roman" w:hAnsi="Times New Roman" w:cs="Times New Roman" w:hint="default"/>
      <w:b/>
      <w:bCs/>
      <w:i/>
      <w:iCs/>
      <w:smallCaps w:val="0"/>
      <w:spacing w:val="0"/>
      <w:sz w:val="27"/>
      <w:szCs w:val="27"/>
      <w:u w:val="single"/>
      <w:shd w:val="clear" w:color="auto" w:fill="FFFFFF"/>
    </w:rPr>
  </w:style>
  <w:style w:type="character" w:customStyle="1" w:styleId="31">
    <w:name w:val="Основной текст (3)_"/>
    <w:link w:val="310"/>
    <w:uiPriority w:val="99"/>
    <w:locked/>
    <w:rsid w:val="00E32469"/>
    <w:rPr>
      <w:b/>
      <w:shd w:val="clear" w:color="auto" w:fill="FFFFFF"/>
    </w:rPr>
  </w:style>
  <w:style w:type="paragraph" w:customStyle="1" w:styleId="310">
    <w:name w:val="Основной текст (3)1"/>
    <w:basedOn w:val="a"/>
    <w:link w:val="31"/>
    <w:uiPriority w:val="99"/>
    <w:rsid w:val="00E32469"/>
    <w:pPr>
      <w:widowControl w:val="0"/>
      <w:shd w:val="clear" w:color="auto" w:fill="FFFFFF"/>
      <w:spacing w:before="240" w:after="360" w:line="240" w:lineRule="atLeast"/>
      <w:ind w:hanging="360"/>
      <w:jc w:val="both"/>
    </w:pPr>
    <w:rPr>
      <w:b/>
      <w:sz w:val="20"/>
      <w:szCs w:val="20"/>
      <w:lang w:eastAsia="en-US"/>
    </w:rPr>
  </w:style>
  <w:style w:type="character" w:customStyle="1" w:styleId="61">
    <w:name w:val="Заголовок №6_"/>
    <w:link w:val="610"/>
    <w:uiPriority w:val="99"/>
    <w:locked/>
    <w:rsid w:val="00E32469"/>
    <w:rPr>
      <w:b/>
      <w:shd w:val="clear" w:color="auto" w:fill="FFFFFF"/>
    </w:rPr>
  </w:style>
  <w:style w:type="paragraph" w:customStyle="1" w:styleId="610">
    <w:name w:val="Заголовок №61"/>
    <w:basedOn w:val="a"/>
    <w:link w:val="61"/>
    <w:uiPriority w:val="99"/>
    <w:rsid w:val="00E32469"/>
    <w:pPr>
      <w:widowControl w:val="0"/>
      <w:shd w:val="clear" w:color="auto" w:fill="FFFFFF"/>
      <w:spacing w:before="240" w:after="300" w:line="240" w:lineRule="atLeast"/>
      <w:ind w:hanging="300"/>
      <w:jc w:val="both"/>
      <w:outlineLvl w:val="5"/>
    </w:pPr>
    <w:rPr>
      <w:b/>
      <w:sz w:val="20"/>
      <w:szCs w:val="20"/>
      <w:lang w:eastAsia="en-US"/>
    </w:rPr>
  </w:style>
  <w:style w:type="character" w:customStyle="1" w:styleId="af2">
    <w:name w:val="Колонтитул_"/>
    <w:link w:val="11"/>
    <w:uiPriority w:val="99"/>
    <w:locked/>
    <w:rsid w:val="00E32469"/>
    <w:rPr>
      <w:shd w:val="clear" w:color="auto" w:fill="FFFFFF"/>
    </w:rPr>
  </w:style>
  <w:style w:type="paragraph" w:customStyle="1" w:styleId="11">
    <w:name w:val="Колонтитул1"/>
    <w:basedOn w:val="a"/>
    <w:link w:val="af2"/>
    <w:uiPriority w:val="99"/>
    <w:rsid w:val="00E32469"/>
    <w:pPr>
      <w:widowControl w:val="0"/>
      <w:shd w:val="clear" w:color="auto" w:fill="FFFFFF"/>
      <w:spacing w:line="269" w:lineRule="exact"/>
      <w:jc w:val="right"/>
    </w:pPr>
    <w:rPr>
      <w:sz w:val="20"/>
      <w:szCs w:val="20"/>
      <w:lang w:eastAsia="en-US"/>
    </w:rPr>
  </w:style>
  <w:style w:type="character" w:customStyle="1" w:styleId="62">
    <w:name w:val="Основной текст (6)_"/>
    <w:link w:val="63"/>
    <w:uiPriority w:val="99"/>
    <w:locked/>
    <w:rsid w:val="00E32469"/>
    <w:rPr>
      <w:b/>
      <w:sz w:val="26"/>
      <w:shd w:val="clear" w:color="auto" w:fill="FFFFFF"/>
    </w:rPr>
  </w:style>
  <w:style w:type="paragraph" w:customStyle="1" w:styleId="63">
    <w:name w:val="Основной текст (6)"/>
    <w:basedOn w:val="a"/>
    <w:link w:val="62"/>
    <w:uiPriority w:val="99"/>
    <w:rsid w:val="00E32469"/>
    <w:pPr>
      <w:widowControl w:val="0"/>
      <w:shd w:val="clear" w:color="auto" w:fill="FFFFFF"/>
      <w:spacing w:line="322" w:lineRule="exact"/>
      <w:jc w:val="center"/>
    </w:pPr>
    <w:rPr>
      <w:b/>
      <w:sz w:val="26"/>
      <w:szCs w:val="20"/>
      <w:lang w:eastAsia="en-US"/>
    </w:rPr>
  </w:style>
  <w:style w:type="character" w:customStyle="1" w:styleId="af3">
    <w:name w:val="Подпись к таблице_"/>
    <w:link w:val="12"/>
    <w:uiPriority w:val="99"/>
    <w:locked/>
    <w:rsid w:val="00E32469"/>
    <w:rPr>
      <w:b/>
      <w:shd w:val="clear" w:color="auto" w:fill="FFFFFF"/>
    </w:rPr>
  </w:style>
  <w:style w:type="paragraph" w:customStyle="1" w:styleId="12">
    <w:name w:val="Подпись к таблице1"/>
    <w:basedOn w:val="a"/>
    <w:link w:val="af3"/>
    <w:uiPriority w:val="99"/>
    <w:rsid w:val="00E32469"/>
    <w:pPr>
      <w:widowControl w:val="0"/>
      <w:shd w:val="clear" w:color="auto" w:fill="FFFFFF"/>
      <w:spacing w:line="240" w:lineRule="atLeast"/>
    </w:pPr>
    <w:rPr>
      <w:b/>
      <w:sz w:val="20"/>
      <w:szCs w:val="20"/>
      <w:lang w:eastAsia="en-US"/>
    </w:rPr>
  </w:style>
  <w:style w:type="paragraph" w:customStyle="1" w:styleId="110">
    <w:name w:val="Заголовок 11"/>
    <w:basedOn w:val="a"/>
    <w:uiPriority w:val="1"/>
    <w:qFormat/>
    <w:rsid w:val="00E32469"/>
    <w:pPr>
      <w:widowControl w:val="0"/>
      <w:autoSpaceDE w:val="0"/>
      <w:autoSpaceDN w:val="0"/>
      <w:ind w:left="402"/>
      <w:jc w:val="both"/>
      <w:outlineLvl w:val="1"/>
    </w:pPr>
    <w:rPr>
      <w:b/>
      <w:bCs/>
      <w:lang w:val="en-US" w:eastAsia="en-US" w:bidi="en-US"/>
    </w:rPr>
  </w:style>
  <w:style w:type="paragraph" w:customStyle="1" w:styleId="TableParagraph">
    <w:name w:val="Table Paragraph"/>
    <w:basedOn w:val="a"/>
    <w:uiPriority w:val="1"/>
    <w:qFormat/>
    <w:rsid w:val="00E32469"/>
    <w:pPr>
      <w:widowControl w:val="0"/>
      <w:autoSpaceDE w:val="0"/>
      <w:autoSpaceDN w:val="0"/>
    </w:pPr>
    <w:rPr>
      <w:sz w:val="22"/>
      <w:szCs w:val="22"/>
      <w:lang w:val="en-US" w:eastAsia="en-US" w:bidi="en-US"/>
    </w:rPr>
  </w:style>
  <w:style w:type="character" w:customStyle="1" w:styleId="32">
    <w:name w:val="Основной текст (3)"/>
    <w:uiPriority w:val="99"/>
    <w:rsid w:val="00E32469"/>
    <w:rPr>
      <w:rFonts w:ascii="Times New Roman" w:hAnsi="Times New Roman" w:cs="Times New Roman" w:hint="default"/>
      <w:b/>
      <w:bCs w:val="0"/>
      <w:sz w:val="22"/>
      <w:u w:val="single"/>
    </w:rPr>
  </w:style>
  <w:style w:type="character" w:customStyle="1" w:styleId="af4">
    <w:name w:val="Колонтитул"/>
    <w:uiPriority w:val="99"/>
    <w:rsid w:val="00E32469"/>
  </w:style>
  <w:style w:type="character" w:customStyle="1" w:styleId="6Exact">
    <w:name w:val="Основной текст (6) Exact"/>
    <w:uiPriority w:val="99"/>
    <w:rsid w:val="00E32469"/>
    <w:rPr>
      <w:rFonts w:ascii="Times New Roman" w:hAnsi="Times New Roman" w:cs="Times New Roman" w:hint="default"/>
      <w:b/>
      <w:bCs w:val="0"/>
      <w:strike w:val="0"/>
      <w:dstrike w:val="0"/>
      <w:spacing w:val="1"/>
      <w:u w:val="none"/>
      <w:effect w:val="none"/>
    </w:rPr>
  </w:style>
  <w:style w:type="character" w:customStyle="1" w:styleId="64">
    <w:name w:val="Заголовок №6"/>
    <w:uiPriority w:val="99"/>
    <w:rsid w:val="00E32469"/>
    <w:rPr>
      <w:rFonts w:ascii="Times New Roman" w:hAnsi="Times New Roman" w:cs="Times New Roman" w:hint="default"/>
      <w:b/>
      <w:bCs w:val="0"/>
      <w:sz w:val="22"/>
      <w:u w:val="single"/>
    </w:rPr>
  </w:style>
  <w:style w:type="character" w:customStyle="1" w:styleId="13">
    <w:name w:val="Основной текст + Полужирный1"/>
    <w:uiPriority w:val="99"/>
    <w:rsid w:val="00E32469"/>
    <w:rPr>
      <w:rFonts w:ascii="Times New Roman" w:hAnsi="Times New Roman" w:cs="Times New Roman" w:hint="default"/>
      <w:b/>
      <w:bCs w:val="0"/>
      <w:strike w:val="0"/>
      <w:dstrike w:val="0"/>
      <w:sz w:val="22"/>
      <w:u w:val="none"/>
      <w:effect w:val="none"/>
    </w:rPr>
  </w:style>
  <w:style w:type="character" w:customStyle="1" w:styleId="af5">
    <w:name w:val="Подпись к таблице"/>
    <w:uiPriority w:val="99"/>
    <w:rsid w:val="00E32469"/>
    <w:rPr>
      <w:rFonts w:ascii="Times New Roman" w:hAnsi="Times New Roman" w:cs="Times New Roman" w:hint="default"/>
      <w:b/>
      <w:bCs w:val="0"/>
      <w:sz w:val="22"/>
      <w:u w:val="single"/>
    </w:rPr>
  </w:style>
  <w:style w:type="table" w:customStyle="1" w:styleId="TableNormal">
    <w:name w:val="Table Normal"/>
    <w:uiPriority w:val="2"/>
    <w:semiHidden/>
    <w:qFormat/>
    <w:rsid w:val="00E32469"/>
    <w:pPr>
      <w:widowControl w:val="0"/>
      <w:autoSpaceDE w:val="0"/>
      <w:autoSpaceDN w:val="0"/>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character" w:styleId="af6">
    <w:name w:val="annotation reference"/>
    <w:basedOn w:val="a1"/>
    <w:uiPriority w:val="99"/>
    <w:semiHidden/>
    <w:unhideWhenUsed/>
    <w:rsid w:val="009346C5"/>
    <w:rPr>
      <w:sz w:val="16"/>
      <w:szCs w:val="16"/>
    </w:rPr>
  </w:style>
  <w:style w:type="paragraph" w:styleId="af7">
    <w:name w:val="annotation text"/>
    <w:basedOn w:val="a"/>
    <w:link w:val="af8"/>
    <w:uiPriority w:val="99"/>
    <w:semiHidden/>
    <w:unhideWhenUsed/>
    <w:rsid w:val="009346C5"/>
    <w:rPr>
      <w:sz w:val="20"/>
      <w:szCs w:val="20"/>
    </w:rPr>
  </w:style>
  <w:style w:type="character" w:customStyle="1" w:styleId="af8">
    <w:name w:val="Текст примечания Знак"/>
    <w:basedOn w:val="a1"/>
    <w:link w:val="af7"/>
    <w:uiPriority w:val="99"/>
    <w:semiHidden/>
    <w:rsid w:val="009346C5"/>
    <w:rPr>
      <w:lang w:eastAsia="ru-RU"/>
    </w:rPr>
  </w:style>
  <w:style w:type="paragraph" w:styleId="af9">
    <w:name w:val="annotation subject"/>
    <w:basedOn w:val="af7"/>
    <w:next w:val="af7"/>
    <w:link w:val="afa"/>
    <w:uiPriority w:val="99"/>
    <w:semiHidden/>
    <w:unhideWhenUsed/>
    <w:rsid w:val="009346C5"/>
    <w:rPr>
      <w:b/>
      <w:bCs/>
    </w:rPr>
  </w:style>
  <w:style w:type="character" w:customStyle="1" w:styleId="afa">
    <w:name w:val="Тема примечания Знак"/>
    <w:basedOn w:val="af8"/>
    <w:link w:val="af9"/>
    <w:uiPriority w:val="99"/>
    <w:semiHidden/>
    <w:rsid w:val="009346C5"/>
    <w:rPr>
      <w:b/>
      <w:bCs/>
      <w:lang w:eastAsia="ru-RU"/>
    </w:rPr>
  </w:style>
  <w:style w:type="paragraph" w:styleId="afb">
    <w:name w:val="Balloon Text"/>
    <w:basedOn w:val="a"/>
    <w:link w:val="afc"/>
    <w:uiPriority w:val="99"/>
    <w:semiHidden/>
    <w:unhideWhenUsed/>
    <w:rsid w:val="009346C5"/>
    <w:rPr>
      <w:rFonts w:ascii="Tahoma" w:hAnsi="Tahoma" w:cs="Tahoma"/>
      <w:sz w:val="16"/>
      <w:szCs w:val="16"/>
    </w:rPr>
  </w:style>
  <w:style w:type="character" w:customStyle="1" w:styleId="afc">
    <w:name w:val="Текст выноски Знак"/>
    <w:basedOn w:val="a1"/>
    <w:link w:val="afb"/>
    <w:uiPriority w:val="99"/>
    <w:semiHidden/>
    <w:rsid w:val="009346C5"/>
    <w:rPr>
      <w:rFonts w:ascii="Tahoma" w:hAnsi="Tahoma" w:cs="Tahoma"/>
      <w:sz w:val="16"/>
      <w:szCs w:val="16"/>
      <w:lang w:eastAsia="ru-RU"/>
    </w:rPr>
  </w:style>
  <w:style w:type="character" w:customStyle="1" w:styleId="ConsPlusNormal">
    <w:name w:val="ConsPlusNormal Знак"/>
    <w:link w:val="ConsPlusNormal0"/>
    <w:locked/>
    <w:rsid w:val="00065F7F"/>
    <w:rPr>
      <w:rFonts w:ascii="Arial" w:hAnsi="Arial" w:cs="Arial"/>
      <w:lang w:eastAsia="ar-SA"/>
    </w:rPr>
  </w:style>
  <w:style w:type="paragraph" w:customStyle="1" w:styleId="ConsPlusNormal0">
    <w:name w:val="ConsPlusNormal"/>
    <w:link w:val="ConsPlusNormal"/>
    <w:qFormat/>
    <w:rsid w:val="00065F7F"/>
    <w:pPr>
      <w:widowControl w:val="0"/>
      <w:suppressAutoHyphens/>
      <w:autoSpaceDE w:val="0"/>
      <w:ind w:firstLine="720"/>
    </w:pPr>
    <w:rPr>
      <w:rFonts w:ascii="Arial" w:hAnsi="Arial" w:cs="Arial"/>
      <w:lang w:eastAsia="ar-SA"/>
    </w:rPr>
  </w:style>
  <w:style w:type="character" w:customStyle="1" w:styleId="ConsPlusNonformat">
    <w:name w:val="ConsPlusNonformat Знак"/>
    <w:link w:val="ConsPlusNonformat0"/>
    <w:locked/>
    <w:rsid w:val="00065F7F"/>
    <w:rPr>
      <w:rFonts w:ascii="Courier New" w:hAnsi="Courier New" w:cs="Courier New"/>
      <w:lang w:eastAsia="ar-SA"/>
    </w:rPr>
  </w:style>
  <w:style w:type="paragraph" w:customStyle="1" w:styleId="ConsPlusNonformat0">
    <w:name w:val="ConsPlusNonformat"/>
    <w:link w:val="ConsPlusNonformat"/>
    <w:qFormat/>
    <w:rsid w:val="00065F7F"/>
    <w:pPr>
      <w:widowControl w:val="0"/>
      <w:suppressAutoHyphens/>
      <w:autoSpaceDE w:val="0"/>
    </w:pPr>
    <w:rPr>
      <w:rFonts w:ascii="Courier New"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4030">
      <w:bodyDiv w:val="1"/>
      <w:marLeft w:val="0"/>
      <w:marRight w:val="0"/>
      <w:marTop w:val="0"/>
      <w:marBottom w:val="0"/>
      <w:divBdr>
        <w:top w:val="none" w:sz="0" w:space="0" w:color="auto"/>
        <w:left w:val="none" w:sz="0" w:space="0" w:color="auto"/>
        <w:bottom w:val="none" w:sz="0" w:space="0" w:color="auto"/>
        <w:right w:val="none" w:sz="0" w:space="0" w:color="auto"/>
      </w:divBdr>
    </w:div>
    <w:div w:id="78644628">
      <w:bodyDiv w:val="1"/>
      <w:marLeft w:val="0"/>
      <w:marRight w:val="0"/>
      <w:marTop w:val="0"/>
      <w:marBottom w:val="0"/>
      <w:divBdr>
        <w:top w:val="none" w:sz="0" w:space="0" w:color="auto"/>
        <w:left w:val="none" w:sz="0" w:space="0" w:color="auto"/>
        <w:bottom w:val="none" w:sz="0" w:space="0" w:color="auto"/>
        <w:right w:val="none" w:sz="0" w:space="0" w:color="auto"/>
      </w:divBdr>
    </w:div>
    <w:div w:id="121114950">
      <w:bodyDiv w:val="1"/>
      <w:marLeft w:val="0"/>
      <w:marRight w:val="0"/>
      <w:marTop w:val="0"/>
      <w:marBottom w:val="0"/>
      <w:divBdr>
        <w:top w:val="none" w:sz="0" w:space="0" w:color="auto"/>
        <w:left w:val="none" w:sz="0" w:space="0" w:color="auto"/>
        <w:bottom w:val="none" w:sz="0" w:space="0" w:color="auto"/>
        <w:right w:val="none" w:sz="0" w:space="0" w:color="auto"/>
      </w:divBdr>
    </w:div>
    <w:div w:id="206576477">
      <w:bodyDiv w:val="1"/>
      <w:marLeft w:val="0"/>
      <w:marRight w:val="0"/>
      <w:marTop w:val="0"/>
      <w:marBottom w:val="0"/>
      <w:divBdr>
        <w:top w:val="none" w:sz="0" w:space="0" w:color="auto"/>
        <w:left w:val="none" w:sz="0" w:space="0" w:color="auto"/>
        <w:bottom w:val="none" w:sz="0" w:space="0" w:color="auto"/>
        <w:right w:val="none" w:sz="0" w:space="0" w:color="auto"/>
      </w:divBdr>
    </w:div>
    <w:div w:id="356664099">
      <w:bodyDiv w:val="1"/>
      <w:marLeft w:val="0"/>
      <w:marRight w:val="0"/>
      <w:marTop w:val="0"/>
      <w:marBottom w:val="0"/>
      <w:divBdr>
        <w:top w:val="none" w:sz="0" w:space="0" w:color="auto"/>
        <w:left w:val="none" w:sz="0" w:space="0" w:color="auto"/>
        <w:bottom w:val="none" w:sz="0" w:space="0" w:color="auto"/>
        <w:right w:val="none" w:sz="0" w:space="0" w:color="auto"/>
      </w:divBdr>
    </w:div>
    <w:div w:id="521170180">
      <w:bodyDiv w:val="1"/>
      <w:marLeft w:val="0"/>
      <w:marRight w:val="0"/>
      <w:marTop w:val="0"/>
      <w:marBottom w:val="0"/>
      <w:divBdr>
        <w:top w:val="none" w:sz="0" w:space="0" w:color="auto"/>
        <w:left w:val="none" w:sz="0" w:space="0" w:color="auto"/>
        <w:bottom w:val="none" w:sz="0" w:space="0" w:color="auto"/>
        <w:right w:val="none" w:sz="0" w:space="0" w:color="auto"/>
      </w:divBdr>
    </w:div>
    <w:div w:id="919021439">
      <w:bodyDiv w:val="1"/>
      <w:marLeft w:val="0"/>
      <w:marRight w:val="0"/>
      <w:marTop w:val="0"/>
      <w:marBottom w:val="0"/>
      <w:divBdr>
        <w:top w:val="none" w:sz="0" w:space="0" w:color="auto"/>
        <w:left w:val="none" w:sz="0" w:space="0" w:color="auto"/>
        <w:bottom w:val="none" w:sz="0" w:space="0" w:color="auto"/>
        <w:right w:val="none" w:sz="0" w:space="0" w:color="auto"/>
      </w:divBdr>
    </w:div>
    <w:div w:id="1065564684">
      <w:bodyDiv w:val="1"/>
      <w:marLeft w:val="0"/>
      <w:marRight w:val="0"/>
      <w:marTop w:val="0"/>
      <w:marBottom w:val="0"/>
      <w:divBdr>
        <w:top w:val="none" w:sz="0" w:space="0" w:color="auto"/>
        <w:left w:val="none" w:sz="0" w:space="0" w:color="auto"/>
        <w:bottom w:val="none" w:sz="0" w:space="0" w:color="auto"/>
        <w:right w:val="none" w:sz="0" w:space="0" w:color="auto"/>
      </w:divBdr>
    </w:div>
    <w:div w:id="1069956866">
      <w:bodyDiv w:val="1"/>
      <w:marLeft w:val="0"/>
      <w:marRight w:val="0"/>
      <w:marTop w:val="0"/>
      <w:marBottom w:val="0"/>
      <w:divBdr>
        <w:top w:val="none" w:sz="0" w:space="0" w:color="auto"/>
        <w:left w:val="none" w:sz="0" w:space="0" w:color="auto"/>
        <w:bottom w:val="none" w:sz="0" w:space="0" w:color="auto"/>
        <w:right w:val="none" w:sz="0" w:space="0" w:color="auto"/>
      </w:divBdr>
    </w:div>
    <w:div w:id="1252397824">
      <w:bodyDiv w:val="1"/>
      <w:marLeft w:val="0"/>
      <w:marRight w:val="0"/>
      <w:marTop w:val="0"/>
      <w:marBottom w:val="0"/>
      <w:divBdr>
        <w:top w:val="none" w:sz="0" w:space="0" w:color="auto"/>
        <w:left w:val="none" w:sz="0" w:space="0" w:color="auto"/>
        <w:bottom w:val="none" w:sz="0" w:space="0" w:color="auto"/>
        <w:right w:val="none" w:sz="0" w:space="0" w:color="auto"/>
      </w:divBdr>
    </w:div>
    <w:div w:id="1375038370">
      <w:bodyDiv w:val="1"/>
      <w:marLeft w:val="0"/>
      <w:marRight w:val="0"/>
      <w:marTop w:val="0"/>
      <w:marBottom w:val="0"/>
      <w:divBdr>
        <w:top w:val="none" w:sz="0" w:space="0" w:color="auto"/>
        <w:left w:val="none" w:sz="0" w:space="0" w:color="auto"/>
        <w:bottom w:val="none" w:sz="0" w:space="0" w:color="auto"/>
        <w:right w:val="none" w:sz="0" w:space="0" w:color="auto"/>
      </w:divBdr>
    </w:div>
    <w:div w:id="1444031585">
      <w:bodyDiv w:val="1"/>
      <w:marLeft w:val="0"/>
      <w:marRight w:val="0"/>
      <w:marTop w:val="0"/>
      <w:marBottom w:val="0"/>
      <w:divBdr>
        <w:top w:val="none" w:sz="0" w:space="0" w:color="auto"/>
        <w:left w:val="none" w:sz="0" w:space="0" w:color="auto"/>
        <w:bottom w:val="none" w:sz="0" w:space="0" w:color="auto"/>
        <w:right w:val="none" w:sz="0" w:space="0" w:color="auto"/>
      </w:divBdr>
    </w:div>
    <w:div w:id="1475751476">
      <w:bodyDiv w:val="1"/>
      <w:marLeft w:val="0"/>
      <w:marRight w:val="0"/>
      <w:marTop w:val="0"/>
      <w:marBottom w:val="0"/>
      <w:divBdr>
        <w:top w:val="none" w:sz="0" w:space="0" w:color="auto"/>
        <w:left w:val="none" w:sz="0" w:space="0" w:color="auto"/>
        <w:bottom w:val="none" w:sz="0" w:space="0" w:color="auto"/>
        <w:right w:val="none" w:sz="0" w:space="0" w:color="auto"/>
      </w:divBdr>
    </w:div>
    <w:div w:id="1608199539">
      <w:bodyDiv w:val="1"/>
      <w:marLeft w:val="0"/>
      <w:marRight w:val="0"/>
      <w:marTop w:val="0"/>
      <w:marBottom w:val="0"/>
      <w:divBdr>
        <w:top w:val="none" w:sz="0" w:space="0" w:color="auto"/>
        <w:left w:val="none" w:sz="0" w:space="0" w:color="auto"/>
        <w:bottom w:val="none" w:sz="0" w:space="0" w:color="auto"/>
        <w:right w:val="none" w:sz="0" w:space="0" w:color="auto"/>
      </w:divBdr>
    </w:div>
    <w:div w:id="1748073453">
      <w:bodyDiv w:val="1"/>
      <w:marLeft w:val="0"/>
      <w:marRight w:val="0"/>
      <w:marTop w:val="0"/>
      <w:marBottom w:val="0"/>
      <w:divBdr>
        <w:top w:val="none" w:sz="0" w:space="0" w:color="auto"/>
        <w:left w:val="none" w:sz="0" w:space="0" w:color="auto"/>
        <w:bottom w:val="none" w:sz="0" w:space="0" w:color="auto"/>
        <w:right w:val="none" w:sz="0" w:space="0" w:color="auto"/>
      </w:divBdr>
    </w:div>
    <w:div w:id="1760254731">
      <w:bodyDiv w:val="1"/>
      <w:marLeft w:val="0"/>
      <w:marRight w:val="0"/>
      <w:marTop w:val="0"/>
      <w:marBottom w:val="0"/>
      <w:divBdr>
        <w:top w:val="none" w:sz="0" w:space="0" w:color="auto"/>
        <w:left w:val="none" w:sz="0" w:space="0" w:color="auto"/>
        <w:bottom w:val="none" w:sz="0" w:space="0" w:color="auto"/>
        <w:right w:val="none" w:sz="0" w:space="0" w:color="auto"/>
      </w:divBdr>
    </w:div>
    <w:div w:id="1790464222">
      <w:bodyDiv w:val="1"/>
      <w:marLeft w:val="0"/>
      <w:marRight w:val="0"/>
      <w:marTop w:val="0"/>
      <w:marBottom w:val="0"/>
      <w:divBdr>
        <w:top w:val="none" w:sz="0" w:space="0" w:color="auto"/>
        <w:left w:val="none" w:sz="0" w:space="0" w:color="auto"/>
        <w:bottom w:val="none" w:sz="0" w:space="0" w:color="auto"/>
        <w:right w:val="none" w:sz="0" w:space="0" w:color="auto"/>
      </w:divBdr>
    </w:div>
    <w:div w:id="1844738596">
      <w:bodyDiv w:val="1"/>
      <w:marLeft w:val="0"/>
      <w:marRight w:val="0"/>
      <w:marTop w:val="0"/>
      <w:marBottom w:val="0"/>
      <w:divBdr>
        <w:top w:val="none" w:sz="0" w:space="0" w:color="auto"/>
        <w:left w:val="none" w:sz="0" w:space="0" w:color="auto"/>
        <w:bottom w:val="none" w:sz="0" w:space="0" w:color="auto"/>
        <w:right w:val="none" w:sz="0" w:space="0" w:color="auto"/>
      </w:divBdr>
    </w:div>
    <w:div w:id="1876037308">
      <w:bodyDiv w:val="1"/>
      <w:marLeft w:val="0"/>
      <w:marRight w:val="0"/>
      <w:marTop w:val="0"/>
      <w:marBottom w:val="0"/>
      <w:divBdr>
        <w:top w:val="none" w:sz="0" w:space="0" w:color="auto"/>
        <w:left w:val="none" w:sz="0" w:space="0" w:color="auto"/>
        <w:bottom w:val="none" w:sz="0" w:space="0" w:color="auto"/>
        <w:right w:val="none" w:sz="0" w:space="0" w:color="auto"/>
      </w:divBdr>
    </w:div>
    <w:div w:id="1992441478">
      <w:bodyDiv w:val="1"/>
      <w:marLeft w:val="0"/>
      <w:marRight w:val="0"/>
      <w:marTop w:val="0"/>
      <w:marBottom w:val="0"/>
      <w:divBdr>
        <w:top w:val="none" w:sz="0" w:space="0" w:color="auto"/>
        <w:left w:val="none" w:sz="0" w:space="0" w:color="auto"/>
        <w:bottom w:val="none" w:sz="0" w:space="0" w:color="auto"/>
        <w:right w:val="none" w:sz="0" w:space="0" w:color="auto"/>
      </w:divBdr>
    </w:div>
    <w:div w:id="2001955885">
      <w:bodyDiv w:val="1"/>
      <w:marLeft w:val="0"/>
      <w:marRight w:val="0"/>
      <w:marTop w:val="0"/>
      <w:marBottom w:val="0"/>
      <w:divBdr>
        <w:top w:val="none" w:sz="0" w:space="0" w:color="auto"/>
        <w:left w:val="none" w:sz="0" w:space="0" w:color="auto"/>
        <w:bottom w:val="none" w:sz="0" w:space="0" w:color="auto"/>
        <w:right w:val="none" w:sz="0" w:space="0" w:color="auto"/>
      </w:divBdr>
    </w:div>
    <w:div w:id="2048025529">
      <w:bodyDiv w:val="1"/>
      <w:marLeft w:val="0"/>
      <w:marRight w:val="0"/>
      <w:marTop w:val="0"/>
      <w:marBottom w:val="0"/>
      <w:divBdr>
        <w:top w:val="none" w:sz="0" w:space="0" w:color="auto"/>
        <w:left w:val="none" w:sz="0" w:space="0" w:color="auto"/>
        <w:bottom w:val="none" w:sz="0" w:space="0" w:color="auto"/>
        <w:right w:val="none" w:sz="0" w:space="0" w:color="auto"/>
      </w:divBdr>
    </w:div>
    <w:div w:id="213340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F286BC8287C416EC87A5001478E15D9CFC3CBCAFABF6175C4AF89A1906332D48EDB2C14C6F975KCsEH" TargetMode="External"/><Relationship Id="rId18"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A2F286BC8287C416EC87A5001478E15D9CFC3CBCAFABF6175C4AF89A1906332D48EDB2C14C6F975KCsEH" TargetMode="External"/><Relationship Id="rId17" Type="http://schemas.openxmlformats.org/officeDocument/2006/relationships/hyperlink" Target="consultantplus://offline/ref=84618817D32DA305DDAF186A89AB8B3815EABECE8BD28454AE8C62912329830BB8ECA9986F4B6C21767A4537451E0F02C9F85E1D5C16p4D" TargetMode="External"/><Relationship Id="rId2" Type="http://schemas.openxmlformats.org/officeDocument/2006/relationships/numbering" Target="numbering.xml"/><Relationship Id="rId16" Type="http://schemas.openxmlformats.org/officeDocument/2006/relationships/hyperlink" Target="consultantplus://offline/ref=7A2F286BC8287C416EC87A5001478E15D9CFC3CBCAFABF6175C4AF89A1906332D48EDB2C14C6F975KCs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2F286BC8287C416EC87A5001478E15D9CFC3CBCAFABF6175C4AF89A1906332D48EDB2C14C6F975KCsEH" TargetMode="External"/><Relationship Id="rId5" Type="http://schemas.openxmlformats.org/officeDocument/2006/relationships/settings" Target="settings.xml"/><Relationship Id="rId15" Type="http://schemas.openxmlformats.org/officeDocument/2006/relationships/hyperlink" Target="consultantplus://offline/ref=7A2F286BC8287C416EC87A5001478E15D9CFC3CBCAFABF6175C4AF89A1906332D48EDB2C14C6F975KCsEH" TargetMode="External"/><Relationship Id="rId10" Type="http://schemas.openxmlformats.org/officeDocument/2006/relationships/hyperlink" Target="file:///\\10.10.10.235\&#1079;&#1072;&#1082;&#1091;&#1087;&#1082;&#1080;%202016-09-09%2013%2005%2045%20(&#1087;&#1086;&#1083;&#1085;&#1099;&#1081;)\&#1058;&#1077;&#1085;&#1076;&#1088;\&#1069;&#1051;%20&#1040;&#1059;&#1050;&#1062;&#1048;&#1054;&#1053;&#1067;\2017\&#1087;&#1088;&#1086;&#1076;&#1091;&#1082;&#1090;&#1099;%20&#1087;&#1080;&#1090;&#1072;&#1085;&#1080;&#1103;\&#1086;&#1074;&#1086;&#1097;&#1080;%20&#1092;&#1088;&#1091;&#1082;&#1090;&#1099;\&#1040;&#1044;.doc" TargetMode="External"/><Relationship Id="rId19"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4" Type="http://schemas.microsoft.com/office/2007/relationships/stylesWithEffects" Target="stylesWithEffects.xml"/><Relationship Id="rId9" Type="http://schemas.openxmlformats.org/officeDocument/2006/relationships/hyperlink" Target="consultantplus://offline/ref=532A524696E53C519D4785BB8A9817FA580A40D38D41E9D0DDDDF667571BF3A389681CCD7A88B6704C63523DBA05931845884A2A4DMF49E" TargetMode="External"/><Relationship Id="rId14" Type="http://schemas.openxmlformats.org/officeDocument/2006/relationships/hyperlink" Target="consultantplus://offline/ref=7A2F286BC8287C416EC87A5001478E15D9C5C3C8C3F2BF6175C4AF89A1K9s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D3138-47C4-4BC7-AB77-06A66E867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12</Pages>
  <Words>6351</Words>
  <Characters>36201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dnsPC</dc:creator>
  <cp:lastModifiedBy>Администратор</cp:lastModifiedBy>
  <cp:revision>36</cp:revision>
  <dcterms:created xsi:type="dcterms:W3CDTF">2023-05-24T04:29:00Z</dcterms:created>
  <dcterms:modified xsi:type="dcterms:W3CDTF">2026-08-14T06:35:00Z</dcterms:modified>
</cp:coreProperties>
</file>