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54" w:rsidRDefault="00152054" w:rsidP="001520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40AF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ТЕХНИЧЕСКОЕ ЗАДАНИЕ </w:t>
      </w:r>
    </w:p>
    <w:p w:rsidR="006B5107" w:rsidRDefault="006B5107" w:rsidP="006B5107">
      <w:pPr>
        <w:widowControl w:val="0"/>
        <w:autoSpaceDE w:val="0"/>
        <w:autoSpaceDN w:val="0"/>
        <w:jc w:val="center"/>
        <w:rPr>
          <w:b/>
        </w:rPr>
      </w:pPr>
    </w:p>
    <w:p w:rsidR="006B5107" w:rsidRPr="006B5107" w:rsidRDefault="006B5107" w:rsidP="006B510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107">
        <w:rPr>
          <w:rFonts w:ascii="Times New Roman" w:hAnsi="Times New Roman" w:cs="Times New Roman"/>
          <w:b/>
          <w:sz w:val="24"/>
          <w:szCs w:val="24"/>
        </w:rPr>
        <w:t>Объект закупки:</w:t>
      </w:r>
      <w:r w:rsidRPr="006B5107">
        <w:rPr>
          <w:rFonts w:ascii="Times New Roman" w:hAnsi="Times New Roman" w:cs="Times New Roman"/>
          <w:sz w:val="24"/>
          <w:szCs w:val="24"/>
        </w:rPr>
        <w:t xml:space="preserve"> </w:t>
      </w:r>
      <w:r w:rsidRPr="006B5107">
        <w:rPr>
          <w:rFonts w:ascii="Times New Roman" w:hAnsi="Times New Roman" w:cs="Times New Roman"/>
          <w:color w:val="000000"/>
          <w:sz w:val="24"/>
          <w:szCs w:val="24"/>
        </w:rPr>
        <w:t>Оказание у</w:t>
      </w:r>
      <w:r w:rsidR="002B0900">
        <w:rPr>
          <w:rFonts w:ascii="Times New Roman" w:hAnsi="Times New Roman" w:cs="Times New Roman"/>
          <w:color w:val="000000"/>
          <w:sz w:val="24"/>
          <w:szCs w:val="24"/>
        </w:rPr>
        <w:t>слуги по предоставлению лицензий</w:t>
      </w:r>
      <w:r w:rsidRPr="006B5107">
        <w:rPr>
          <w:rFonts w:ascii="Times New Roman" w:hAnsi="Times New Roman" w:cs="Times New Roman"/>
          <w:color w:val="000000"/>
          <w:sz w:val="24"/>
          <w:szCs w:val="24"/>
        </w:rPr>
        <w:t xml:space="preserve"> на право использования компьютерного программно</w:t>
      </w:r>
      <w:r w:rsidR="002B0900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6B5107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</w:t>
      </w:r>
      <w:r w:rsidR="002B090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D3386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Услуга)</w:t>
      </w:r>
      <w:r w:rsidRPr="006B5107">
        <w:rPr>
          <w:rFonts w:ascii="Times New Roman" w:hAnsi="Times New Roman" w:cs="Times New Roman"/>
          <w:sz w:val="24"/>
          <w:szCs w:val="24"/>
        </w:rPr>
        <w:t>;</w:t>
      </w:r>
    </w:p>
    <w:p w:rsidR="00D33861" w:rsidRPr="00F34D3B" w:rsidRDefault="00D33861" w:rsidP="00D338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лицензии и  оказания услуг по предоставлению доступа, </w:t>
      </w:r>
      <w:r w:rsidRPr="00F34D3B">
        <w:rPr>
          <w:rFonts w:ascii="Times New Roman" w:hAnsi="Times New Roman" w:cs="Times New Roman"/>
          <w:b/>
          <w:bCs/>
          <w:sz w:val="24"/>
          <w:szCs w:val="24"/>
          <w:lang w:val="en-US"/>
        </w:rPr>
        <w:t>VPN</w:t>
      </w:r>
      <w:r w:rsidRPr="00F34D3B">
        <w:rPr>
          <w:rFonts w:ascii="Times New Roman" w:hAnsi="Times New Roman" w:cs="Times New Roman"/>
          <w:b/>
          <w:bCs/>
          <w:sz w:val="24"/>
          <w:szCs w:val="24"/>
        </w:rPr>
        <w:t>-связи и защищенной электронной почты</w:t>
      </w:r>
      <w:r w:rsidRPr="00F34D3B">
        <w:rPr>
          <w:rFonts w:ascii="Times New Roman" w:hAnsi="Times New Roman" w:cs="Times New Roman"/>
          <w:bCs/>
          <w:sz w:val="24"/>
          <w:szCs w:val="24"/>
        </w:rPr>
        <w:t xml:space="preserve">: в течение 10 (десяти) календарных дней </w:t>
      </w:r>
      <w:proofErr w:type="gramStart"/>
      <w:r w:rsidRPr="00F34D3B">
        <w:rPr>
          <w:rFonts w:ascii="Times New Roman" w:hAnsi="Times New Roman" w:cs="Times New Roman"/>
          <w:bCs/>
          <w:sz w:val="24"/>
          <w:szCs w:val="24"/>
        </w:rPr>
        <w:t>с даты заключения</w:t>
      </w:r>
      <w:proofErr w:type="gramEnd"/>
      <w:r w:rsidRPr="00F34D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55DA">
        <w:rPr>
          <w:rFonts w:ascii="Times New Roman" w:hAnsi="Times New Roman" w:cs="Times New Roman"/>
          <w:bCs/>
          <w:sz w:val="24"/>
          <w:szCs w:val="24"/>
        </w:rPr>
        <w:t>контракта</w:t>
      </w:r>
      <w:r w:rsidRPr="00F34D3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33861" w:rsidRPr="00F34D3B" w:rsidRDefault="00D33861" w:rsidP="00D338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hAnsi="Times New Roman" w:cs="Times New Roman"/>
          <w:bCs/>
          <w:sz w:val="24"/>
          <w:szCs w:val="24"/>
        </w:rPr>
        <w:t xml:space="preserve">Информация по передачи неисключительных прав направляется сотруднику Заказчика на следующий электронный адрес: </w:t>
      </w:r>
      <w:hyperlink r:id="rId6" w:history="1">
        <w:r w:rsidRPr="00F34D3B">
          <w:rPr>
            <w:rFonts w:ascii="Times New Roman" w:hAnsi="Times New Roman" w:cs="Times New Roman"/>
            <w:bCs/>
            <w:sz w:val="24"/>
            <w:szCs w:val="24"/>
          </w:rPr>
          <w:t>nag.krasgmu@mail.ru</w:t>
        </w:r>
      </w:hyperlink>
      <w:r w:rsidRPr="00F34D3B">
        <w:rPr>
          <w:rFonts w:ascii="Times New Roman" w:hAnsi="Times New Roman" w:cs="Times New Roman"/>
          <w:bCs/>
          <w:sz w:val="24"/>
          <w:szCs w:val="24"/>
        </w:rPr>
        <w:t>.</w:t>
      </w:r>
    </w:p>
    <w:p w:rsidR="00D33861" w:rsidRDefault="00D33861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hAnsi="Times New Roman" w:cs="Times New Roman"/>
          <w:b/>
          <w:bCs/>
          <w:sz w:val="24"/>
          <w:szCs w:val="24"/>
        </w:rPr>
        <w:t>Срок действия лицензии:</w:t>
      </w:r>
      <w:r w:rsidRPr="00F34D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 06.08.2026 г. по 05.08.2027 г.</w:t>
      </w:r>
    </w:p>
    <w:p w:rsidR="00DA2AF7" w:rsidRPr="00F34D3B" w:rsidRDefault="00DA2AF7" w:rsidP="00DA2A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hAnsi="Times New Roman" w:cs="Times New Roman"/>
          <w:b/>
          <w:bCs/>
          <w:sz w:val="24"/>
          <w:szCs w:val="24"/>
        </w:rPr>
        <w:t>Место предоставления лицензии:</w:t>
      </w:r>
      <w:r w:rsidRPr="00F34D3B">
        <w:rPr>
          <w:rFonts w:ascii="Times New Roman" w:hAnsi="Times New Roman" w:cs="Times New Roman"/>
          <w:bCs/>
          <w:sz w:val="24"/>
          <w:szCs w:val="24"/>
        </w:rPr>
        <w:t xml:space="preserve"> дистанционно, по месту нахождения Заказчика путем создания и/или активации в Системе учетной записи Заказчика. </w:t>
      </w:r>
    </w:p>
    <w:p w:rsidR="00D33861" w:rsidRPr="00F34D3B" w:rsidRDefault="00D33861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hAnsi="Times New Roman" w:cs="Times New Roman"/>
          <w:b/>
          <w:bCs/>
          <w:sz w:val="24"/>
          <w:szCs w:val="24"/>
        </w:rPr>
        <w:t>Место оказания услуг</w:t>
      </w:r>
      <w:r w:rsidRPr="00F34D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D3B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доступа, </w:t>
      </w:r>
      <w:r w:rsidRPr="00F34D3B">
        <w:rPr>
          <w:rFonts w:ascii="Times New Roman" w:hAnsi="Times New Roman" w:cs="Times New Roman"/>
          <w:b/>
          <w:bCs/>
          <w:sz w:val="24"/>
          <w:szCs w:val="24"/>
          <w:lang w:val="en-US"/>
        </w:rPr>
        <w:t>VPN</w:t>
      </w:r>
      <w:r w:rsidRPr="00F34D3B">
        <w:rPr>
          <w:rFonts w:ascii="Times New Roman" w:hAnsi="Times New Roman" w:cs="Times New Roman"/>
          <w:b/>
          <w:bCs/>
          <w:sz w:val="24"/>
          <w:szCs w:val="24"/>
        </w:rPr>
        <w:t xml:space="preserve">-связи и защищенной электронной почты: </w:t>
      </w:r>
      <w:r w:rsidRPr="00F34D3B">
        <w:rPr>
          <w:rFonts w:ascii="Times New Roman" w:hAnsi="Times New Roman" w:cs="Times New Roman"/>
          <w:bCs/>
          <w:sz w:val="24"/>
          <w:szCs w:val="24"/>
        </w:rPr>
        <w:t>дистанционно, по месту нахождения Заказчика путем создания и/или активации в Системе* учетной записи Заказчика.</w:t>
      </w:r>
    </w:p>
    <w:p w:rsidR="00D33861" w:rsidRPr="00F34D3B" w:rsidRDefault="00D33861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hAnsi="Times New Roman" w:cs="Times New Roman"/>
          <w:bCs/>
          <w:sz w:val="24"/>
          <w:szCs w:val="24"/>
        </w:rPr>
        <w:t>*Под Системой понимается совокупность программно-технических средств, создающих доверенную среду передачи данных, обеспечивающую защиту информации от несанкционированного доступа при её передаче с использованием публичных каналов связи.</w:t>
      </w:r>
    </w:p>
    <w:p w:rsidR="00D33861" w:rsidRPr="00F34D3B" w:rsidRDefault="00D33861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D3B">
        <w:rPr>
          <w:rFonts w:ascii="Times New Roman" w:eastAsia="Calibri" w:hAnsi="Times New Roman" w:cs="Times New Roman"/>
          <w:b/>
          <w:color w:val="000000"/>
          <w:lang w:bidi="en-US"/>
        </w:rPr>
        <w:t>Контактное лицо Заказчика:</w:t>
      </w:r>
      <w:r w:rsidRPr="00F34D3B">
        <w:rPr>
          <w:rFonts w:ascii="Times New Roman" w:eastAsia="Calibri" w:hAnsi="Times New Roman" w:cs="Times New Roman"/>
          <w:color w:val="000000"/>
          <w:lang w:bidi="en-US"/>
        </w:rPr>
        <w:t xml:space="preserve"> Нижегородцева Анна Георгиевна, тел.: (+7-913-830-87-93), </w:t>
      </w:r>
      <w:r w:rsidRPr="00F34D3B">
        <w:rPr>
          <w:rFonts w:ascii="Times New Roman" w:eastAsia="Calibri" w:hAnsi="Times New Roman" w:cs="Times New Roman"/>
          <w:color w:val="000000"/>
          <w:lang w:val="en-US" w:bidi="en-US"/>
        </w:rPr>
        <w:t>e</w:t>
      </w:r>
      <w:r w:rsidRPr="00F34D3B">
        <w:rPr>
          <w:rFonts w:ascii="Times New Roman" w:eastAsia="Calibri" w:hAnsi="Times New Roman" w:cs="Times New Roman"/>
          <w:color w:val="000000"/>
          <w:lang w:bidi="en-US"/>
        </w:rPr>
        <w:t>-</w:t>
      </w:r>
      <w:r w:rsidRPr="00F34D3B">
        <w:rPr>
          <w:rFonts w:ascii="Times New Roman" w:eastAsia="Calibri" w:hAnsi="Times New Roman" w:cs="Times New Roman"/>
          <w:color w:val="000000"/>
          <w:lang w:val="en-US" w:bidi="en-US"/>
        </w:rPr>
        <w:t>mail</w:t>
      </w:r>
      <w:r w:rsidRPr="00F34D3B">
        <w:rPr>
          <w:rFonts w:ascii="Times New Roman" w:eastAsia="Calibri" w:hAnsi="Times New Roman" w:cs="Times New Roman"/>
          <w:color w:val="000000"/>
          <w:lang w:bidi="en-US"/>
        </w:rPr>
        <w:t xml:space="preserve">: </w:t>
      </w:r>
      <w:r w:rsidRPr="00F34D3B">
        <w:rPr>
          <w:rFonts w:ascii="Times New Roman" w:eastAsia="Calibri" w:hAnsi="Times New Roman" w:cs="Times New Roman"/>
          <w:color w:val="000000"/>
          <w:lang w:val="en-US" w:bidi="en-US"/>
        </w:rPr>
        <w:t>nag</w:t>
      </w:r>
      <w:r w:rsidRPr="00F34D3B">
        <w:rPr>
          <w:rFonts w:ascii="Times New Roman" w:eastAsia="Calibri" w:hAnsi="Times New Roman" w:cs="Times New Roman"/>
          <w:color w:val="000000"/>
          <w:lang w:bidi="en-US"/>
        </w:rPr>
        <w:t>.</w:t>
      </w:r>
      <w:proofErr w:type="spellStart"/>
      <w:r w:rsidRPr="00F34D3B">
        <w:rPr>
          <w:rFonts w:ascii="Times New Roman" w:eastAsia="Calibri" w:hAnsi="Times New Roman" w:cs="Times New Roman"/>
          <w:color w:val="000000"/>
          <w:lang w:val="en-US" w:bidi="en-US"/>
        </w:rPr>
        <w:t>krasgmu</w:t>
      </w:r>
      <w:proofErr w:type="spellEnd"/>
      <w:r w:rsidRPr="00F34D3B">
        <w:rPr>
          <w:rFonts w:ascii="Times New Roman" w:eastAsia="Calibri" w:hAnsi="Times New Roman" w:cs="Times New Roman"/>
          <w:color w:val="000000"/>
          <w:lang w:bidi="en-US"/>
        </w:rPr>
        <w:t>@</w:t>
      </w:r>
      <w:r w:rsidRPr="00F34D3B">
        <w:rPr>
          <w:rFonts w:ascii="Times New Roman" w:eastAsia="Calibri" w:hAnsi="Times New Roman" w:cs="Times New Roman"/>
          <w:color w:val="000000"/>
          <w:lang w:val="en-US" w:bidi="en-US"/>
        </w:rPr>
        <w:t>mail</w:t>
      </w:r>
      <w:r w:rsidRPr="00F34D3B">
        <w:rPr>
          <w:rFonts w:ascii="Times New Roman" w:eastAsia="Calibri" w:hAnsi="Times New Roman" w:cs="Times New Roman"/>
          <w:color w:val="000000"/>
          <w:lang w:bidi="en-US"/>
        </w:rPr>
        <w:t>.</w:t>
      </w:r>
      <w:proofErr w:type="spellStart"/>
      <w:r w:rsidRPr="00F34D3B">
        <w:rPr>
          <w:rFonts w:ascii="Times New Roman" w:eastAsia="Calibri" w:hAnsi="Times New Roman" w:cs="Times New Roman"/>
          <w:color w:val="000000"/>
          <w:lang w:val="en-US" w:bidi="en-US"/>
        </w:rPr>
        <w:t>ru</w:t>
      </w:r>
      <w:proofErr w:type="spellEnd"/>
    </w:p>
    <w:p w:rsidR="00AE6F36" w:rsidRDefault="00AE6F36" w:rsidP="00D33861">
      <w:pPr>
        <w:pStyle w:val="a8"/>
        <w:tabs>
          <w:tab w:val="left" w:pos="1542"/>
        </w:tabs>
        <w:kinsoku w:val="0"/>
        <w:overflowPunct w:val="0"/>
        <w:spacing w:line="266" w:lineRule="exact"/>
        <w:rPr>
          <w:rFonts w:ascii="Times New Roman" w:hAnsi="Times New Roman" w:cs="Times New Roman"/>
          <w:spacing w:val="-1"/>
        </w:rPr>
      </w:pPr>
    </w:p>
    <w:p w:rsidR="00D33861" w:rsidRPr="00F34D3B" w:rsidRDefault="00D33861" w:rsidP="00D33861">
      <w:pPr>
        <w:pStyle w:val="a8"/>
        <w:tabs>
          <w:tab w:val="left" w:pos="1542"/>
        </w:tabs>
        <w:kinsoku w:val="0"/>
        <w:overflowPunct w:val="0"/>
        <w:spacing w:line="266" w:lineRule="exact"/>
        <w:rPr>
          <w:rFonts w:ascii="Times New Roman" w:hAnsi="Times New Roman" w:cs="Times New Roman"/>
          <w:spacing w:val="-1"/>
        </w:rPr>
      </w:pPr>
      <w:r w:rsidRPr="00F34D3B">
        <w:rPr>
          <w:rFonts w:ascii="Times New Roman" w:hAnsi="Times New Roman" w:cs="Times New Roman"/>
          <w:spacing w:val="-1"/>
        </w:rPr>
        <w:t xml:space="preserve">ПО </w:t>
      </w:r>
      <w:r w:rsidRPr="00F34D3B">
        <w:rPr>
          <w:rFonts w:ascii="Times New Roman" w:hAnsi="Times New Roman" w:cs="Times New Roman"/>
        </w:rPr>
        <w:t>должно</w:t>
      </w:r>
      <w:r w:rsidRPr="00F34D3B">
        <w:rPr>
          <w:rFonts w:ascii="Times New Roman" w:hAnsi="Times New Roman" w:cs="Times New Roman"/>
          <w:spacing w:val="-3"/>
        </w:rPr>
        <w:t xml:space="preserve"> </w:t>
      </w:r>
      <w:r w:rsidRPr="00F34D3B">
        <w:rPr>
          <w:rFonts w:ascii="Times New Roman" w:hAnsi="Times New Roman" w:cs="Times New Roman"/>
        </w:rPr>
        <w:t xml:space="preserve">быть </w:t>
      </w:r>
      <w:r w:rsidRPr="00F34D3B">
        <w:rPr>
          <w:rFonts w:ascii="Times New Roman" w:hAnsi="Times New Roman" w:cs="Times New Roman"/>
          <w:spacing w:val="-1"/>
        </w:rPr>
        <w:t>зарегистрировано</w:t>
      </w:r>
      <w:r w:rsidRPr="00F34D3B">
        <w:rPr>
          <w:rFonts w:ascii="Times New Roman" w:hAnsi="Times New Roman" w:cs="Times New Roman"/>
        </w:rPr>
        <w:t xml:space="preserve"> в</w:t>
      </w:r>
      <w:r w:rsidRPr="00F34D3B">
        <w:rPr>
          <w:rFonts w:ascii="Times New Roman" w:hAnsi="Times New Roman" w:cs="Times New Roman"/>
          <w:spacing w:val="-1"/>
        </w:rPr>
        <w:t xml:space="preserve"> едином</w:t>
      </w:r>
      <w:r w:rsidRPr="00F34D3B">
        <w:rPr>
          <w:rFonts w:ascii="Times New Roman" w:hAnsi="Times New Roman" w:cs="Times New Roman"/>
        </w:rPr>
        <w:t xml:space="preserve"> </w:t>
      </w:r>
      <w:r w:rsidRPr="00F34D3B">
        <w:rPr>
          <w:rFonts w:ascii="Times New Roman" w:hAnsi="Times New Roman" w:cs="Times New Roman"/>
          <w:spacing w:val="-1"/>
        </w:rPr>
        <w:t>реестре</w:t>
      </w:r>
      <w:r w:rsidRPr="00F34D3B">
        <w:rPr>
          <w:rFonts w:ascii="Times New Roman" w:hAnsi="Times New Roman" w:cs="Times New Roman"/>
        </w:rPr>
        <w:t xml:space="preserve"> </w:t>
      </w:r>
      <w:r w:rsidRPr="00F34D3B">
        <w:rPr>
          <w:rFonts w:ascii="Times New Roman" w:hAnsi="Times New Roman" w:cs="Times New Roman"/>
          <w:spacing w:val="-1"/>
        </w:rPr>
        <w:t>российских</w:t>
      </w:r>
      <w:r w:rsidRPr="00F34D3B">
        <w:rPr>
          <w:rFonts w:ascii="Times New Roman" w:hAnsi="Times New Roman" w:cs="Times New Roman"/>
        </w:rPr>
        <w:t xml:space="preserve"> </w:t>
      </w:r>
      <w:r w:rsidRPr="00F34D3B">
        <w:rPr>
          <w:rFonts w:ascii="Times New Roman" w:hAnsi="Times New Roman" w:cs="Times New Roman"/>
          <w:spacing w:val="-1"/>
        </w:rPr>
        <w:t>программ</w:t>
      </w:r>
      <w:r w:rsidRPr="00F34D3B">
        <w:rPr>
          <w:rFonts w:ascii="Times New Roman" w:hAnsi="Times New Roman" w:cs="Times New Roman"/>
          <w:spacing w:val="-3"/>
        </w:rPr>
        <w:t xml:space="preserve"> </w:t>
      </w:r>
      <w:r w:rsidRPr="00F34D3B">
        <w:rPr>
          <w:rFonts w:ascii="Times New Roman" w:hAnsi="Times New Roman" w:cs="Times New Roman"/>
          <w:spacing w:val="-1"/>
        </w:rPr>
        <w:t>для</w:t>
      </w:r>
      <w:r w:rsidRPr="00F34D3B">
        <w:rPr>
          <w:rFonts w:ascii="Times New Roman" w:hAnsi="Times New Roman" w:cs="Times New Roman"/>
        </w:rPr>
        <w:t xml:space="preserve"> </w:t>
      </w:r>
      <w:r w:rsidRPr="00F34D3B">
        <w:rPr>
          <w:rFonts w:ascii="Times New Roman" w:hAnsi="Times New Roman" w:cs="Times New Roman"/>
          <w:spacing w:val="-1"/>
        </w:rPr>
        <w:t>ЭВМ</w:t>
      </w:r>
      <w:r w:rsidRPr="00F34D3B">
        <w:rPr>
          <w:rFonts w:ascii="Times New Roman" w:hAnsi="Times New Roman" w:cs="Times New Roman"/>
        </w:rPr>
        <w:t xml:space="preserve"> и </w:t>
      </w:r>
      <w:r w:rsidRPr="00F34D3B">
        <w:rPr>
          <w:rFonts w:ascii="Times New Roman" w:hAnsi="Times New Roman" w:cs="Times New Roman"/>
          <w:spacing w:val="-1"/>
        </w:rPr>
        <w:t>БД.</w:t>
      </w:r>
    </w:p>
    <w:p w:rsidR="00D33861" w:rsidRPr="00F34D3B" w:rsidRDefault="00D33861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D3B">
        <w:rPr>
          <w:rFonts w:ascii="Times New Roman" w:hAnsi="Times New Roman" w:cs="Times New Roman"/>
          <w:b/>
          <w:bCs/>
          <w:sz w:val="24"/>
          <w:szCs w:val="24"/>
        </w:rPr>
        <w:t>Перечень оказываемых услуг:</w:t>
      </w:r>
    </w:p>
    <w:p w:rsidR="00D33861" w:rsidRPr="00F34D3B" w:rsidRDefault="00D33861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9747" w:type="dxa"/>
        <w:tblInd w:w="-176" w:type="dxa"/>
        <w:tblLook w:val="04A0" w:firstRow="1" w:lastRow="0" w:firstColumn="1" w:lastColumn="0" w:noHBand="0" w:noVBand="1"/>
      </w:tblPr>
      <w:tblGrid>
        <w:gridCol w:w="545"/>
        <w:gridCol w:w="1693"/>
        <w:gridCol w:w="2375"/>
        <w:gridCol w:w="3472"/>
        <w:gridCol w:w="708"/>
        <w:gridCol w:w="954"/>
      </w:tblGrid>
      <w:tr w:rsidR="00D33861" w:rsidRPr="00F34D3B" w:rsidTr="00D30F1E">
        <w:tc>
          <w:tcPr>
            <w:tcW w:w="426" w:type="dxa"/>
          </w:tcPr>
          <w:p w:rsidR="00D33861" w:rsidRPr="00F34D3B" w:rsidRDefault="00D33861" w:rsidP="00BA183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proofErr w:type="gramStart"/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/п</w:t>
            </w:r>
          </w:p>
        </w:tc>
        <w:tc>
          <w:tcPr>
            <w:tcW w:w="1701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ОКПД</w:t>
            </w:r>
            <w:proofErr w:type="gramStart"/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proofErr w:type="gramEnd"/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/ КТРУ</w:t>
            </w:r>
          </w:p>
        </w:tc>
        <w:tc>
          <w:tcPr>
            <w:tcW w:w="2410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ТРУ</w:t>
            </w:r>
          </w:p>
        </w:tc>
        <w:tc>
          <w:tcPr>
            <w:tcW w:w="3544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Описание</w:t>
            </w:r>
          </w:p>
        </w:tc>
        <w:tc>
          <w:tcPr>
            <w:tcW w:w="708" w:type="dxa"/>
            <w:vAlign w:val="center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958" w:type="dxa"/>
            <w:vAlign w:val="center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b/>
                <w:sz w:val="23"/>
                <w:szCs w:val="23"/>
              </w:rPr>
              <w:t>Ед. изм.</w:t>
            </w:r>
          </w:p>
        </w:tc>
      </w:tr>
      <w:tr w:rsidR="00D33861" w:rsidRPr="00F34D3B" w:rsidTr="00D30F1E">
        <w:tc>
          <w:tcPr>
            <w:tcW w:w="426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701" w:type="dxa"/>
            <w:vAlign w:val="center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4"/>
                <w:szCs w:val="24"/>
              </w:rPr>
              <w:t>62.09.20.120</w:t>
            </w:r>
            <w:r w:rsidRPr="00F3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отсутствует</w:t>
            </w:r>
          </w:p>
        </w:tc>
        <w:tc>
          <w:tcPr>
            <w:tcW w:w="2410" w:type="dxa"/>
            <w:vAlign w:val="center"/>
          </w:tcPr>
          <w:p w:rsidR="00D33861" w:rsidRPr="00F34D3B" w:rsidRDefault="00D33861" w:rsidP="00BA18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 xml:space="preserve">Клиентский доступ к </w:t>
            </w:r>
            <w:r w:rsidRPr="00F34D3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VPN</w:t>
            </w: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-сети</w:t>
            </w:r>
          </w:p>
        </w:tc>
        <w:tc>
          <w:tcPr>
            <w:tcW w:w="3544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8" w:type="dxa"/>
            <w:vAlign w:val="center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усл.ед</w:t>
            </w:r>
            <w:proofErr w:type="spellEnd"/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</w:tr>
      <w:tr w:rsidR="00D33861" w:rsidRPr="00F34D3B" w:rsidTr="00D30F1E">
        <w:tc>
          <w:tcPr>
            <w:tcW w:w="426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33861" w:rsidRPr="00F34D3B" w:rsidRDefault="00D33861" w:rsidP="00D3386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4"/>
                <w:szCs w:val="24"/>
              </w:rPr>
              <w:t>58.29.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11/000-00000003</w:t>
            </w:r>
            <w:r w:rsidRPr="00F34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33861" w:rsidRPr="00D33861" w:rsidRDefault="00D33861" w:rsidP="00BA18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Программное обеспечение</w:t>
            </w:r>
          </w:p>
        </w:tc>
        <w:tc>
          <w:tcPr>
            <w:tcW w:w="3544" w:type="dxa"/>
          </w:tcPr>
          <w:p w:rsidR="00D33861" w:rsidRDefault="00D33861" w:rsidP="00D3386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3861">
              <w:rPr>
                <w:rFonts w:ascii="Times New Roman" w:hAnsi="Times New Roman" w:cs="Times New Roman"/>
                <w:b/>
                <w:sz w:val="23"/>
                <w:szCs w:val="23"/>
              </w:rPr>
              <w:t>По КТРУ: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D30F1E">
              <w:rPr>
                <w:rFonts w:ascii="Times New Roman" w:hAnsi="Times New Roman" w:cs="Times New Roman"/>
                <w:b/>
                <w:sz w:val="23"/>
                <w:szCs w:val="23"/>
              </w:rPr>
              <w:t>Способ предоставления: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копия электронного экземпляра.</w:t>
            </w:r>
          </w:p>
          <w:p w:rsidR="00D33861" w:rsidRDefault="00D33861" w:rsidP="00D3386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0F1E">
              <w:rPr>
                <w:rFonts w:ascii="Times New Roman" w:hAnsi="Times New Roman" w:cs="Times New Roman"/>
                <w:b/>
                <w:sz w:val="23"/>
                <w:szCs w:val="23"/>
              </w:rPr>
              <w:t>Класс программ для вычислительных машин и баз данных:</w:t>
            </w:r>
            <w:r w:rsidR="00D30F1E" w:rsidRPr="00D30F1E">
              <w:rPr>
                <w:rFonts w:ascii="Times New Roman" w:hAnsi="Times New Roman" w:cs="Times New Roman"/>
                <w:sz w:val="23"/>
                <w:szCs w:val="23"/>
              </w:rPr>
              <w:t xml:space="preserve"> (03.11) Средства защиты каналов передачи данных, в том числе криптографическими методами</w:t>
            </w:r>
            <w:r w:rsidR="00D30F1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33861" w:rsidRPr="00D30F1E" w:rsidRDefault="00D33861" w:rsidP="00D3386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0F1E">
              <w:rPr>
                <w:rFonts w:ascii="Times New Roman" w:hAnsi="Times New Roman" w:cs="Times New Roman"/>
                <w:b/>
                <w:sz w:val="23"/>
                <w:szCs w:val="23"/>
              </w:rPr>
              <w:t>Вид лицензии:</w:t>
            </w:r>
            <w:r w:rsidRPr="00D30F1E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D30F1E" w:rsidRPr="00D30F1E">
              <w:rPr>
                <w:rFonts w:ascii="Times New Roman" w:hAnsi="Times New Roman" w:cs="Times New Roman"/>
                <w:sz w:val="23"/>
                <w:szCs w:val="23"/>
              </w:rPr>
              <w:t>Простая (неисключительная).</w:t>
            </w:r>
          </w:p>
          <w:p w:rsidR="00D33861" w:rsidRPr="00D33861" w:rsidRDefault="00D33861" w:rsidP="00D3386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3861">
              <w:rPr>
                <w:rFonts w:ascii="Times New Roman" w:hAnsi="Times New Roman" w:cs="Times New Roman"/>
                <w:b/>
                <w:sz w:val="23"/>
                <w:szCs w:val="23"/>
              </w:rPr>
              <w:t>Дополнительные характеристики:</w:t>
            </w:r>
          </w:p>
          <w:p w:rsidR="00D33861" w:rsidRPr="00F34D3B" w:rsidRDefault="00D33861" w:rsidP="00D3386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программного продукта: </w:t>
            </w: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 xml:space="preserve">Лицензия </w:t>
            </w:r>
            <w:proofErr w:type="spellStart"/>
            <w:r w:rsidRPr="00F34D3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ViPNet</w:t>
            </w:r>
            <w:proofErr w:type="spellEnd"/>
            <w:r w:rsidRPr="00F34D3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34D3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Client</w:t>
            </w: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 xml:space="preserve"> на 1 АРМ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08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8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шт.</w:t>
            </w:r>
          </w:p>
        </w:tc>
      </w:tr>
      <w:tr w:rsidR="00D33861" w:rsidRPr="00F34D3B" w:rsidTr="00D30F1E">
        <w:tc>
          <w:tcPr>
            <w:tcW w:w="426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4"/>
                <w:szCs w:val="24"/>
              </w:rPr>
              <w:t>62.09.20.120</w:t>
            </w:r>
            <w:r w:rsidRPr="00F3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отсутствует</w:t>
            </w:r>
          </w:p>
        </w:tc>
        <w:tc>
          <w:tcPr>
            <w:tcW w:w="2410" w:type="dxa"/>
          </w:tcPr>
          <w:p w:rsidR="00D33861" w:rsidRPr="00F34D3B" w:rsidRDefault="00D33861" w:rsidP="00BA18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 xml:space="preserve">Предоставление одной </w:t>
            </w:r>
            <w:r w:rsidRPr="00F34D3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VPN</w:t>
            </w: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 xml:space="preserve">-связи с абонентским пунктом </w:t>
            </w:r>
            <w:proofErr w:type="spellStart"/>
            <w:r w:rsidRPr="00F34D3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ViPNet</w:t>
            </w:r>
            <w:proofErr w:type="spellEnd"/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-сети</w:t>
            </w:r>
          </w:p>
        </w:tc>
        <w:tc>
          <w:tcPr>
            <w:tcW w:w="3544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8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усл.ед</w:t>
            </w:r>
            <w:proofErr w:type="spellEnd"/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</w:tr>
      <w:tr w:rsidR="00D33861" w:rsidRPr="00F34D3B" w:rsidTr="00D30F1E">
        <w:tc>
          <w:tcPr>
            <w:tcW w:w="426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701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4"/>
                <w:szCs w:val="24"/>
              </w:rPr>
              <w:t>62.09.20.120</w:t>
            </w:r>
            <w:r w:rsidRPr="00F3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отсутствует</w:t>
            </w:r>
          </w:p>
        </w:tc>
        <w:tc>
          <w:tcPr>
            <w:tcW w:w="2410" w:type="dxa"/>
          </w:tcPr>
          <w:p w:rsidR="00D33861" w:rsidRPr="00F34D3B" w:rsidRDefault="00D33861" w:rsidP="00BA18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hAnsi="Times New Roman" w:cs="Times New Roman"/>
                <w:sz w:val="23"/>
                <w:szCs w:val="23"/>
              </w:rPr>
              <w:t>Услуга защищенной электронной почты (Деловая почта)</w:t>
            </w:r>
          </w:p>
        </w:tc>
        <w:tc>
          <w:tcPr>
            <w:tcW w:w="3544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D33861" w:rsidRPr="00F34D3B" w:rsidRDefault="00D33861" w:rsidP="00BA18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58" w:type="dxa"/>
          </w:tcPr>
          <w:p w:rsidR="00D33861" w:rsidRPr="00F34D3B" w:rsidRDefault="00D33861" w:rsidP="00BA18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усл.ед</w:t>
            </w:r>
            <w:proofErr w:type="spellEnd"/>
            <w:r w:rsidRPr="00F34D3B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</w:tr>
    </w:tbl>
    <w:p w:rsidR="00D30F1E" w:rsidRDefault="00D30F1E" w:rsidP="00D33861">
      <w:pPr>
        <w:rPr>
          <w:rFonts w:ascii="Times New Roman" w:hAnsi="Times New Roman"/>
          <w:b/>
          <w:sz w:val="24"/>
          <w:szCs w:val="24"/>
        </w:rPr>
      </w:pPr>
    </w:p>
    <w:p w:rsidR="00A716B4" w:rsidRDefault="00A716B4" w:rsidP="00D33861">
      <w:pPr>
        <w:rPr>
          <w:rFonts w:ascii="Times New Roman" w:hAnsi="Times New Roman"/>
          <w:b/>
          <w:sz w:val="24"/>
          <w:szCs w:val="24"/>
        </w:rPr>
      </w:pPr>
    </w:p>
    <w:p w:rsidR="00D33861" w:rsidRPr="00D30F1E" w:rsidRDefault="00D33861" w:rsidP="00D33861">
      <w:pPr>
        <w:rPr>
          <w:rFonts w:ascii="Times New Roman" w:hAnsi="Times New Roman"/>
          <w:b/>
          <w:sz w:val="24"/>
          <w:szCs w:val="24"/>
        </w:rPr>
      </w:pPr>
      <w:r w:rsidRPr="00D30F1E">
        <w:rPr>
          <w:rFonts w:ascii="Times New Roman" w:hAnsi="Times New Roman"/>
          <w:b/>
          <w:sz w:val="24"/>
          <w:szCs w:val="24"/>
        </w:rPr>
        <w:lastRenderedPageBreak/>
        <w:t>Требования (условия) к оказанию услуг:</w:t>
      </w:r>
    </w:p>
    <w:p w:rsidR="00D33861" w:rsidRPr="00D30F1E" w:rsidRDefault="00D33861" w:rsidP="00D33861">
      <w:pPr>
        <w:rPr>
          <w:rFonts w:ascii="Times New Roman" w:hAnsi="Times New Roman" w:cs="Times New Roman"/>
          <w:b/>
          <w:sz w:val="24"/>
          <w:szCs w:val="24"/>
        </w:rPr>
      </w:pPr>
      <w:r w:rsidRPr="00D30F1E">
        <w:rPr>
          <w:rFonts w:ascii="Times New Roman" w:hAnsi="Times New Roman"/>
          <w:b/>
          <w:sz w:val="24"/>
          <w:szCs w:val="24"/>
        </w:rPr>
        <w:t>Исполнитель должен:</w:t>
      </w:r>
    </w:p>
    <w:p w:rsidR="00D33861" w:rsidRPr="00D30F1E" w:rsidRDefault="00D33861" w:rsidP="00D33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>1.Предоставить право использования Программы, необходимой для получения Услуг, включающих средство криптографической защиты информации (далее по тексту – «СКЗИ»);</w:t>
      </w:r>
    </w:p>
    <w:p w:rsidR="00D33861" w:rsidRPr="00D30F1E" w:rsidRDefault="00D33861" w:rsidP="00D33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>2.Создать и/или активировать в Системе учетну</w:t>
      </w:r>
      <w:proofErr w:type="gramStart"/>
      <w:r w:rsidRPr="00D30F1E">
        <w:rPr>
          <w:rFonts w:ascii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D30F1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>) запись(и) Заказчика. Под Системой понимается совокупность программно-технических средств, создающих доверенную среду передачи данных, обеспечивающую защиту информации от несанкционированного доступа при её передаче с использованием публичных каналов связи;</w:t>
      </w:r>
    </w:p>
    <w:p w:rsidR="00D33861" w:rsidRPr="00D30F1E" w:rsidRDefault="00D33861" w:rsidP="00D338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3.Предоставить доступ к услуге по защите информации от несанкционированного </w:t>
      </w:r>
      <w:proofErr w:type="gramStart"/>
      <w:r w:rsidRPr="00D30F1E">
        <w:rPr>
          <w:rFonts w:ascii="Times New Roman" w:hAnsi="Times New Roman" w:cs="Times New Roman"/>
          <w:sz w:val="24"/>
          <w:szCs w:val="24"/>
        </w:rPr>
        <w:t>доступа</w:t>
      </w:r>
      <w:proofErr w:type="gramEnd"/>
      <w:r w:rsidRPr="00D30F1E">
        <w:rPr>
          <w:rFonts w:ascii="Times New Roman" w:hAnsi="Times New Roman" w:cs="Times New Roman"/>
          <w:sz w:val="24"/>
          <w:szCs w:val="24"/>
        </w:rPr>
        <w:t xml:space="preserve"> включающей в себя защиту локальных вычислительных сетей и/или отдельных узлов от несанкционированного доступа (сетевое экранирование) и защиту канала передачи данных (Клиентский/ Серверный доступ к VPN-сети). Доступ к услуге предоставляется на срок предоставления прав на использование соответствующего программного обеспечения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>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4.Оказать услугу по настройке VPN-связи, которая обеспечивает работу связи абонентского пункта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-сети с другим абонентским пунктом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-сети. VPN-связь устанавливается на срок предоставления прав на использование соответствующего программного обеспечения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>. Количество VPN-связей указывается в Спецификации;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5.Оказать услугу защищенного электронного документооборота (Деловая Почта). Услуга защищенного электронного документооборота (Деловая Почта) оказывается в течение </w:t>
      </w:r>
      <w:proofErr w:type="gramStart"/>
      <w:r w:rsidRPr="00D30F1E">
        <w:rPr>
          <w:rFonts w:ascii="Times New Roman" w:hAnsi="Times New Roman" w:cs="Times New Roman"/>
          <w:sz w:val="24"/>
          <w:szCs w:val="24"/>
        </w:rPr>
        <w:t>срока предоставления права использования соответствующего программного обеспечения</w:t>
      </w:r>
      <w:proofErr w:type="gramEnd"/>
      <w:r w:rsidRPr="00D30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. Юридическая значимость защищенного электронного документооборота обеспечивается при использовании участниками документооборота усиленных квалифицированных электронных подписей, проверка которых выполняется автоматически программой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 Деловая почта. В случае использования участниками документооборота усиленных неквалифицированных электронных подписей, юридическая значимость совершаемого документооборота определяется соглашением между участниками такого документооборота, которое должно предусматривать порядок проверки усиленных неквалифицированных электронных подписей;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6.Оказать услугу по установке и настройке программного обеспечения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>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7.В течение срока действия </w:t>
      </w:r>
      <w:r w:rsidR="00A8292A">
        <w:rPr>
          <w:rFonts w:ascii="Times New Roman" w:hAnsi="Times New Roman" w:cs="Times New Roman"/>
          <w:sz w:val="24"/>
          <w:szCs w:val="24"/>
        </w:rPr>
        <w:t>Контракта</w:t>
      </w:r>
      <w:r w:rsidRPr="00D30F1E">
        <w:rPr>
          <w:rFonts w:ascii="Times New Roman" w:hAnsi="Times New Roman" w:cs="Times New Roman"/>
          <w:sz w:val="24"/>
          <w:szCs w:val="24"/>
        </w:rPr>
        <w:t xml:space="preserve"> оказывать Заказчику техническое сопровождение по вопросам оказания Услуг в соответствии с разделом «обязательства сторон по вопросам технического сопровождения»;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8.Оказываемые услуги для нужд ФГБОУ ВО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КрасГМУ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 им. проф.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В.Ф.Войно-Ясенецкого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 Минздрава России должны обеспечивать защищенный информационный обмен с контрагентами посредством ПО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 xml:space="preserve"> имеющим идентификационный номер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>-сети, а именно: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1E">
        <w:rPr>
          <w:rFonts w:ascii="Times New Roman" w:hAnsi="Times New Roman" w:cs="Times New Roman"/>
          <w:b/>
          <w:sz w:val="24"/>
          <w:szCs w:val="24"/>
        </w:rPr>
        <w:t xml:space="preserve">- ФГБОУ ВО </w:t>
      </w:r>
      <w:proofErr w:type="spellStart"/>
      <w:r w:rsidRPr="00D30F1E">
        <w:rPr>
          <w:rFonts w:ascii="Times New Roman" w:hAnsi="Times New Roman" w:cs="Times New Roman"/>
          <w:b/>
          <w:sz w:val="24"/>
          <w:szCs w:val="24"/>
        </w:rPr>
        <w:t>КрасГМУ</w:t>
      </w:r>
      <w:proofErr w:type="spellEnd"/>
      <w:r w:rsidRPr="00D30F1E">
        <w:rPr>
          <w:rFonts w:ascii="Times New Roman" w:hAnsi="Times New Roman" w:cs="Times New Roman"/>
          <w:b/>
          <w:sz w:val="24"/>
          <w:szCs w:val="24"/>
        </w:rPr>
        <w:t xml:space="preserve"> им. проф. </w:t>
      </w:r>
      <w:proofErr w:type="spellStart"/>
      <w:r w:rsidRPr="00D30F1E">
        <w:rPr>
          <w:rFonts w:ascii="Times New Roman" w:hAnsi="Times New Roman" w:cs="Times New Roman"/>
          <w:b/>
          <w:sz w:val="24"/>
          <w:szCs w:val="24"/>
        </w:rPr>
        <w:t>В.Ф.Войно-Ясенецкого</w:t>
      </w:r>
      <w:proofErr w:type="spellEnd"/>
      <w:r w:rsidRPr="00D30F1E">
        <w:rPr>
          <w:rFonts w:ascii="Times New Roman" w:hAnsi="Times New Roman" w:cs="Times New Roman"/>
          <w:b/>
          <w:sz w:val="24"/>
          <w:szCs w:val="24"/>
        </w:rPr>
        <w:t xml:space="preserve"> Минздрава России. </w:t>
      </w:r>
      <w:proofErr w:type="spellStart"/>
      <w:r w:rsidRPr="00D30F1E">
        <w:rPr>
          <w:rFonts w:ascii="Times New Roman" w:hAnsi="Times New Roman" w:cs="Times New Roman"/>
          <w:b/>
          <w:sz w:val="24"/>
          <w:szCs w:val="24"/>
        </w:rPr>
        <w:t>ViPNet</w:t>
      </w:r>
      <w:proofErr w:type="spellEnd"/>
      <w:r w:rsidRPr="00D30F1E">
        <w:rPr>
          <w:rFonts w:ascii="Times New Roman" w:hAnsi="Times New Roman" w:cs="Times New Roman"/>
          <w:b/>
          <w:sz w:val="24"/>
          <w:szCs w:val="24"/>
        </w:rPr>
        <w:t xml:space="preserve"> -сеть № 4337.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3861" w:rsidRPr="00D30F1E" w:rsidRDefault="00D33861" w:rsidP="00D33861">
      <w:pPr>
        <w:rPr>
          <w:rFonts w:ascii="Times New Roman" w:hAnsi="Times New Roman" w:cs="Times New Roman"/>
          <w:b/>
          <w:sz w:val="24"/>
          <w:szCs w:val="24"/>
        </w:rPr>
      </w:pPr>
      <w:r w:rsidRPr="00D30F1E">
        <w:rPr>
          <w:rFonts w:ascii="Times New Roman" w:hAnsi="Times New Roman" w:cs="Times New Roman"/>
          <w:b/>
          <w:sz w:val="24"/>
          <w:szCs w:val="24"/>
        </w:rPr>
        <w:t>Обязательства сторон по вопросам технического сопровождения: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1.Исполнитель консультирует Заказчика по текущим вопросам, связанным с получением Услуг, в том числе по вопросам использования предоставленной Исполнителем Программы, по телефону или по электронной почте, указанным на </w:t>
      </w:r>
      <w:proofErr w:type="spellStart"/>
      <w:r w:rsidRPr="00D30F1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30F1E">
        <w:rPr>
          <w:rFonts w:ascii="Times New Roman" w:hAnsi="Times New Roman" w:cs="Times New Roman"/>
          <w:sz w:val="24"/>
          <w:szCs w:val="24"/>
        </w:rPr>
        <w:t>-сайте Исполнителя. Режим работы Службы поддержки Исполнителя - 24/7/365;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>2.Реакция Исполнителя на обращение осуществляется максимально оперативно, Исполнитель информирует Заказчика о действиях по устранению причин сбоя. В случае</w:t>
      </w:r>
      <w:proofErr w:type="gramStart"/>
      <w:r w:rsidRPr="00D30F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0F1E">
        <w:rPr>
          <w:rFonts w:ascii="Times New Roman" w:hAnsi="Times New Roman" w:cs="Times New Roman"/>
          <w:sz w:val="24"/>
          <w:szCs w:val="24"/>
        </w:rPr>
        <w:t xml:space="preserve"> если Исполнитель не в состоянии оперативно определить и/или устранить причину сбоя в </w:t>
      </w:r>
      <w:r w:rsidRPr="00D30F1E">
        <w:rPr>
          <w:rFonts w:ascii="Times New Roman" w:hAnsi="Times New Roman" w:cs="Times New Roman"/>
          <w:sz w:val="24"/>
          <w:szCs w:val="24"/>
        </w:rPr>
        <w:lastRenderedPageBreak/>
        <w:t>предоставлении Услуг, Заказчик информируется об этом согласованным способом. Исполнитель принимает меры для устранения сбоя и не позднее 72-х часов с момента получения заявки от Заказчика сообщает о принятых мерах;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>3.В случае продолжения сбоя в оказании Услуг, Исполнитель сообщает план мероприятий по устранению сбоя и возможное время, необходимое для его устранения;</w:t>
      </w:r>
    </w:p>
    <w:p w:rsidR="00D33861" w:rsidRPr="00D30F1E" w:rsidRDefault="00D33861" w:rsidP="00D338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>4.Техническое сопровождение не включает:</w:t>
      </w:r>
    </w:p>
    <w:p w:rsidR="00D33861" w:rsidRPr="00D30F1E" w:rsidRDefault="00D33861" w:rsidP="00D33861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- </w:t>
      </w:r>
      <w:r w:rsidRPr="00D30F1E">
        <w:rPr>
          <w:rFonts w:ascii="Times New Roman" w:hAnsi="Times New Roman"/>
          <w:sz w:val="24"/>
          <w:szCs w:val="24"/>
        </w:rPr>
        <w:t xml:space="preserve">исправление ошибок, возникших при неправильных действиях с Программой, противоречащих эксплуатационной документации и условиям </w:t>
      </w:r>
      <w:r w:rsidR="00A8292A">
        <w:rPr>
          <w:rFonts w:ascii="Times New Roman" w:hAnsi="Times New Roman"/>
          <w:sz w:val="24"/>
          <w:szCs w:val="24"/>
        </w:rPr>
        <w:t>Контракта</w:t>
      </w:r>
      <w:r w:rsidRPr="00D30F1E">
        <w:rPr>
          <w:rFonts w:ascii="Times New Roman" w:hAnsi="Times New Roman"/>
          <w:sz w:val="24"/>
          <w:szCs w:val="24"/>
        </w:rPr>
        <w:t>;</w:t>
      </w:r>
    </w:p>
    <w:p w:rsidR="00D33861" w:rsidRPr="00D30F1E" w:rsidRDefault="00D33861" w:rsidP="00D33861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- </w:t>
      </w:r>
      <w:r w:rsidRPr="00D30F1E">
        <w:rPr>
          <w:rFonts w:ascii="Times New Roman" w:hAnsi="Times New Roman"/>
          <w:sz w:val="24"/>
          <w:szCs w:val="24"/>
        </w:rPr>
        <w:t>исправление ошибок, возникших вследствие неавторизованной модификации Программы (изменение структуры, корректировка баз данных, и др. модификация);</w:t>
      </w:r>
    </w:p>
    <w:p w:rsidR="00D33861" w:rsidRPr="00D30F1E" w:rsidRDefault="00D33861" w:rsidP="00D33861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- </w:t>
      </w:r>
      <w:r w:rsidRPr="00D30F1E">
        <w:rPr>
          <w:rFonts w:ascii="Times New Roman" w:hAnsi="Times New Roman"/>
          <w:sz w:val="24"/>
          <w:szCs w:val="24"/>
        </w:rPr>
        <w:t>определение причин и сбоев, не связанных с функционированием предоставленной Исполнителем Программы;</w:t>
      </w:r>
    </w:p>
    <w:p w:rsidR="00D33861" w:rsidRPr="00D30F1E" w:rsidRDefault="00D33861" w:rsidP="00D33861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F1E">
        <w:rPr>
          <w:rFonts w:ascii="Times New Roman" w:hAnsi="Times New Roman" w:cs="Times New Roman"/>
          <w:sz w:val="24"/>
          <w:szCs w:val="24"/>
        </w:rPr>
        <w:t xml:space="preserve">- </w:t>
      </w:r>
      <w:r w:rsidRPr="00D30F1E">
        <w:rPr>
          <w:rFonts w:ascii="Times New Roman" w:hAnsi="Times New Roman"/>
          <w:sz w:val="24"/>
          <w:szCs w:val="24"/>
        </w:rPr>
        <w:t xml:space="preserve">разработку технических предложений по развитию и изменению конфигурации сети </w:t>
      </w:r>
    </w:p>
    <w:p w:rsidR="00D33861" w:rsidRPr="00D30F1E" w:rsidRDefault="00D33861" w:rsidP="00D33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6E4" w:rsidRPr="00CD46E4" w:rsidRDefault="00CD46E4" w:rsidP="00D338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CD46E4" w:rsidRPr="00CD46E4" w:rsidSect="00A716B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04A22"/>
    <w:multiLevelType w:val="hybridMultilevel"/>
    <w:tmpl w:val="0DF247D4"/>
    <w:lvl w:ilvl="0" w:tplc="F3021A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E5A40"/>
    <w:multiLevelType w:val="multilevel"/>
    <w:tmpl w:val="5F50EA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FCB0DB4"/>
    <w:multiLevelType w:val="multilevel"/>
    <w:tmpl w:val="FDFC3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0312BA0"/>
    <w:multiLevelType w:val="hybridMultilevel"/>
    <w:tmpl w:val="71CC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44790"/>
    <w:multiLevelType w:val="multilevel"/>
    <w:tmpl w:val="DDA6A6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732E76FA"/>
    <w:multiLevelType w:val="multilevel"/>
    <w:tmpl w:val="46164AFE"/>
    <w:lvl w:ilvl="0">
      <w:start w:val="1"/>
      <w:numFmt w:val="decimal"/>
      <w:pStyle w:val="1"/>
      <w:lvlText w:val="%1"/>
      <w:lvlJc w:val="left"/>
      <w:pPr>
        <w:tabs>
          <w:tab w:val="num" w:pos="1276"/>
        </w:tabs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276"/>
        </w:tabs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277"/>
        </w:tabs>
        <w:ind w:left="71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54"/>
    <w:rsid w:val="000223BC"/>
    <w:rsid w:val="00071A39"/>
    <w:rsid w:val="000E5B43"/>
    <w:rsid w:val="00152054"/>
    <w:rsid w:val="001A4170"/>
    <w:rsid w:val="00207A01"/>
    <w:rsid w:val="0027436D"/>
    <w:rsid w:val="00280061"/>
    <w:rsid w:val="002B0900"/>
    <w:rsid w:val="00357EC7"/>
    <w:rsid w:val="004A799C"/>
    <w:rsid w:val="004C73EF"/>
    <w:rsid w:val="004D229F"/>
    <w:rsid w:val="005443BC"/>
    <w:rsid w:val="005B20E4"/>
    <w:rsid w:val="006B5107"/>
    <w:rsid w:val="006E4ECB"/>
    <w:rsid w:val="007E468F"/>
    <w:rsid w:val="00827C60"/>
    <w:rsid w:val="00841E75"/>
    <w:rsid w:val="00855BBE"/>
    <w:rsid w:val="00906C75"/>
    <w:rsid w:val="00940AFC"/>
    <w:rsid w:val="00951FC2"/>
    <w:rsid w:val="00967A97"/>
    <w:rsid w:val="009C6268"/>
    <w:rsid w:val="009D15F0"/>
    <w:rsid w:val="00A5075A"/>
    <w:rsid w:val="00A716B4"/>
    <w:rsid w:val="00A8292A"/>
    <w:rsid w:val="00A833D4"/>
    <w:rsid w:val="00AE6172"/>
    <w:rsid w:val="00AE6F36"/>
    <w:rsid w:val="00B64D54"/>
    <w:rsid w:val="00B73C0B"/>
    <w:rsid w:val="00BC7119"/>
    <w:rsid w:val="00C255B8"/>
    <w:rsid w:val="00C63910"/>
    <w:rsid w:val="00CD46E4"/>
    <w:rsid w:val="00CF2A89"/>
    <w:rsid w:val="00D30F1E"/>
    <w:rsid w:val="00D33861"/>
    <w:rsid w:val="00D66929"/>
    <w:rsid w:val="00D83161"/>
    <w:rsid w:val="00DA2AF7"/>
    <w:rsid w:val="00DF55DA"/>
    <w:rsid w:val="00E836A4"/>
    <w:rsid w:val="00E975FF"/>
    <w:rsid w:val="00EB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54"/>
  </w:style>
  <w:style w:type="paragraph" w:styleId="1">
    <w:name w:val="heading 1"/>
    <w:basedOn w:val="a"/>
    <w:next w:val="a"/>
    <w:link w:val="10"/>
    <w:uiPriority w:val="2"/>
    <w:qFormat/>
    <w:rsid w:val="00A833D4"/>
    <w:pPr>
      <w:keepNext/>
      <w:keepLines/>
      <w:pageBreakBefore/>
      <w:numPr>
        <w:numId w:val="3"/>
      </w:numPr>
      <w:spacing w:after="120" w:line="360" w:lineRule="auto"/>
      <w:jc w:val="both"/>
      <w:outlineLvl w:val="0"/>
    </w:pPr>
    <w:rPr>
      <w:rFonts w:ascii="Times New Roman" w:eastAsiaTheme="majorEastAsia" w:hAnsi="Times New Roman" w:cs="Times New Roman"/>
      <w:b/>
      <w:cap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2"/>
    <w:unhideWhenUsed/>
    <w:qFormat/>
    <w:rsid w:val="00A833D4"/>
    <w:pPr>
      <w:keepNext/>
      <w:keepLines/>
      <w:numPr>
        <w:ilvl w:val="1"/>
        <w:numId w:val="3"/>
      </w:numPr>
      <w:spacing w:before="240" w:after="0" w:line="360" w:lineRule="auto"/>
      <w:jc w:val="both"/>
      <w:outlineLvl w:val="1"/>
    </w:pPr>
    <w:rPr>
      <w:rFonts w:ascii="Times New Roman" w:eastAsiaTheme="majorEastAsia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A833D4"/>
    <w:pPr>
      <w:keepNext/>
      <w:keepLines/>
      <w:numPr>
        <w:ilvl w:val="2"/>
        <w:numId w:val="3"/>
      </w:numPr>
      <w:tabs>
        <w:tab w:val="clear" w:pos="1277"/>
        <w:tab w:val="num" w:pos="1276"/>
      </w:tabs>
      <w:spacing w:before="120" w:after="0" w:line="360" w:lineRule="auto"/>
      <w:outlineLvl w:val="2"/>
    </w:pPr>
    <w:rPr>
      <w:rFonts w:ascii="Times New Roman" w:eastAsiaTheme="majorEastAsia" w:hAnsi="Times New Roman" w:cs="Times New Roman"/>
      <w:b/>
      <w:sz w:val="26"/>
      <w:szCs w:val="26"/>
      <w:lang w:eastAsia="ru-RU"/>
    </w:rPr>
  </w:style>
  <w:style w:type="paragraph" w:styleId="4">
    <w:name w:val="heading 4"/>
    <w:aliases w:val="Заголовок 4 (Приложение),H4"/>
    <w:basedOn w:val="a"/>
    <w:next w:val="a"/>
    <w:link w:val="40"/>
    <w:unhideWhenUsed/>
    <w:qFormat/>
    <w:rsid w:val="00A833D4"/>
    <w:pPr>
      <w:keepLines/>
      <w:numPr>
        <w:ilvl w:val="3"/>
        <w:numId w:val="3"/>
      </w:numPr>
      <w:spacing w:before="40" w:after="0" w:line="360" w:lineRule="auto"/>
      <w:jc w:val="both"/>
      <w:outlineLvl w:val="3"/>
    </w:pPr>
    <w:rPr>
      <w:rFonts w:ascii="Times New Roman" w:eastAsiaTheme="majorEastAsia" w:hAnsi="Times New Roman" w:cs="Times New Roman"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rsid w:val="00A833D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rsid w:val="00A833D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3D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3D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3D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Нумерованый список,SL_Абзац списка,Мой стиль!,ТЗ список,Абзац списка литеральный,Bullet 1,Use Case List Paragraph,Маркер,Заговок Марина,Булет1,1Булет"/>
    <w:basedOn w:val="a"/>
    <w:link w:val="a4"/>
    <w:uiPriority w:val="34"/>
    <w:qFormat/>
    <w:rsid w:val="00152054"/>
    <w:pPr>
      <w:ind w:left="720"/>
      <w:contextualSpacing/>
    </w:pPr>
  </w:style>
  <w:style w:type="table" w:styleId="a5">
    <w:name w:val="Table Grid"/>
    <w:basedOn w:val="a1"/>
    <w:uiPriority w:val="39"/>
    <w:rsid w:val="00152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6B51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B51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Нумерованый список Знак,SL_Абзац списка Знак,Мой стиль! Знак,ТЗ список Знак,Абзац списка литеральный Знак,Bullet 1 Знак,Маркер Знак"/>
    <w:link w:val="a3"/>
    <w:uiPriority w:val="34"/>
    <w:qFormat/>
    <w:locked/>
    <w:rsid w:val="006B5107"/>
  </w:style>
  <w:style w:type="character" w:customStyle="1" w:styleId="10">
    <w:name w:val="Заголовок 1 Знак"/>
    <w:basedOn w:val="a0"/>
    <w:link w:val="1"/>
    <w:uiPriority w:val="2"/>
    <w:rsid w:val="00A833D4"/>
    <w:rPr>
      <w:rFonts w:ascii="Times New Roman" w:eastAsiaTheme="majorEastAsia" w:hAnsi="Times New Roman" w:cs="Times New Roman"/>
      <w:b/>
      <w:cap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2"/>
    <w:rsid w:val="00A833D4"/>
    <w:rPr>
      <w:rFonts w:ascii="Times New Roman" w:eastAsiaTheme="majorEastAsia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833D4"/>
    <w:rPr>
      <w:rFonts w:ascii="Times New Roman" w:eastAsiaTheme="majorEastAsia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aliases w:val="Заголовок 4 (Приложение) Знак,H4 Знак"/>
    <w:basedOn w:val="a0"/>
    <w:link w:val="4"/>
    <w:rsid w:val="00A833D4"/>
    <w:rPr>
      <w:rFonts w:ascii="Times New Roman" w:eastAsiaTheme="majorEastAsia" w:hAnsi="Times New Roman" w:cs="Times New Roman"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833D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833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33D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833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83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text-primary">
    <w:name w:val="text-primary"/>
    <w:basedOn w:val="a0"/>
    <w:rsid w:val="00357EC7"/>
  </w:style>
  <w:style w:type="paragraph" w:styleId="a8">
    <w:name w:val="Body Text"/>
    <w:basedOn w:val="a"/>
    <w:link w:val="a9"/>
    <w:uiPriority w:val="99"/>
    <w:semiHidden/>
    <w:unhideWhenUsed/>
    <w:rsid w:val="00D3386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3861"/>
  </w:style>
  <w:style w:type="paragraph" w:styleId="aa">
    <w:name w:val="Balloon Text"/>
    <w:basedOn w:val="a"/>
    <w:link w:val="ab"/>
    <w:uiPriority w:val="99"/>
    <w:semiHidden/>
    <w:unhideWhenUsed/>
    <w:rsid w:val="00AE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6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54"/>
  </w:style>
  <w:style w:type="paragraph" w:styleId="1">
    <w:name w:val="heading 1"/>
    <w:basedOn w:val="a"/>
    <w:next w:val="a"/>
    <w:link w:val="10"/>
    <w:uiPriority w:val="2"/>
    <w:qFormat/>
    <w:rsid w:val="00A833D4"/>
    <w:pPr>
      <w:keepNext/>
      <w:keepLines/>
      <w:pageBreakBefore/>
      <w:numPr>
        <w:numId w:val="3"/>
      </w:numPr>
      <w:spacing w:after="120" w:line="360" w:lineRule="auto"/>
      <w:jc w:val="both"/>
      <w:outlineLvl w:val="0"/>
    </w:pPr>
    <w:rPr>
      <w:rFonts w:ascii="Times New Roman" w:eastAsiaTheme="majorEastAsia" w:hAnsi="Times New Roman" w:cs="Times New Roman"/>
      <w:b/>
      <w:cap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2"/>
    <w:unhideWhenUsed/>
    <w:qFormat/>
    <w:rsid w:val="00A833D4"/>
    <w:pPr>
      <w:keepNext/>
      <w:keepLines/>
      <w:numPr>
        <w:ilvl w:val="1"/>
        <w:numId w:val="3"/>
      </w:numPr>
      <w:spacing w:before="240" w:after="0" w:line="360" w:lineRule="auto"/>
      <w:jc w:val="both"/>
      <w:outlineLvl w:val="1"/>
    </w:pPr>
    <w:rPr>
      <w:rFonts w:ascii="Times New Roman" w:eastAsiaTheme="majorEastAsia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A833D4"/>
    <w:pPr>
      <w:keepNext/>
      <w:keepLines/>
      <w:numPr>
        <w:ilvl w:val="2"/>
        <w:numId w:val="3"/>
      </w:numPr>
      <w:tabs>
        <w:tab w:val="clear" w:pos="1277"/>
        <w:tab w:val="num" w:pos="1276"/>
      </w:tabs>
      <w:spacing w:before="120" w:after="0" w:line="360" w:lineRule="auto"/>
      <w:outlineLvl w:val="2"/>
    </w:pPr>
    <w:rPr>
      <w:rFonts w:ascii="Times New Roman" w:eastAsiaTheme="majorEastAsia" w:hAnsi="Times New Roman" w:cs="Times New Roman"/>
      <w:b/>
      <w:sz w:val="26"/>
      <w:szCs w:val="26"/>
      <w:lang w:eastAsia="ru-RU"/>
    </w:rPr>
  </w:style>
  <w:style w:type="paragraph" w:styleId="4">
    <w:name w:val="heading 4"/>
    <w:aliases w:val="Заголовок 4 (Приложение),H4"/>
    <w:basedOn w:val="a"/>
    <w:next w:val="a"/>
    <w:link w:val="40"/>
    <w:unhideWhenUsed/>
    <w:qFormat/>
    <w:rsid w:val="00A833D4"/>
    <w:pPr>
      <w:keepLines/>
      <w:numPr>
        <w:ilvl w:val="3"/>
        <w:numId w:val="3"/>
      </w:numPr>
      <w:spacing w:before="40" w:after="0" w:line="360" w:lineRule="auto"/>
      <w:jc w:val="both"/>
      <w:outlineLvl w:val="3"/>
    </w:pPr>
    <w:rPr>
      <w:rFonts w:ascii="Times New Roman" w:eastAsiaTheme="majorEastAsia" w:hAnsi="Times New Roman" w:cs="Times New Roman"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rsid w:val="00A833D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rsid w:val="00A833D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3D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3D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3D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Нумерованый список,SL_Абзац списка,Мой стиль!,ТЗ список,Абзац списка литеральный,Bullet 1,Use Case List Paragraph,Маркер,Заговок Марина,Булет1,1Булет"/>
    <w:basedOn w:val="a"/>
    <w:link w:val="a4"/>
    <w:uiPriority w:val="34"/>
    <w:qFormat/>
    <w:rsid w:val="00152054"/>
    <w:pPr>
      <w:ind w:left="720"/>
      <w:contextualSpacing/>
    </w:pPr>
  </w:style>
  <w:style w:type="table" w:styleId="a5">
    <w:name w:val="Table Grid"/>
    <w:basedOn w:val="a1"/>
    <w:uiPriority w:val="39"/>
    <w:rsid w:val="00152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6B51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B51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Нумерованый список Знак,SL_Абзац списка Знак,Мой стиль! Знак,ТЗ список Знак,Абзац списка литеральный Знак,Bullet 1 Знак,Маркер Знак"/>
    <w:link w:val="a3"/>
    <w:uiPriority w:val="34"/>
    <w:qFormat/>
    <w:locked/>
    <w:rsid w:val="006B5107"/>
  </w:style>
  <w:style w:type="character" w:customStyle="1" w:styleId="10">
    <w:name w:val="Заголовок 1 Знак"/>
    <w:basedOn w:val="a0"/>
    <w:link w:val="1"/>
    <w:uiPriority w:val="2"/>
    <w:rsid w:val="00A833D4"/>
    <w:rPr>
      <w:rFonts w:ascii="Times New Roman" w:eastAsiaTheme="majorEastAsia" w:hAnsi="Times New Roman" w:cs="Times New Roman"/>
      <w:b/>
      <w:cap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2"/>
    <w:rsid w:val="00A833D4"/>
    <w:rPr>
      <w:rFonts w:ascii="Times New Roman" w:eastAsiaTheme="majorEastAsia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833D4"/>
    <w:rPr>
      <w:rFonts w:ascii="Times New Roman" w:eastAsiaTheme="majorEastAsia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aliases w:val="Заголовок 4 (Приложение) Знак,H4 Знак"/>
    <w:basedOn w:val="a0"/>
    <w:link w:val="4"/>
    <w:rsid w:val="00A833D4"/>
    <w:rPr>
      <w:rFonts w:ascii="Times New Roman" w:eastAsiaTheme="majorEastAsia" w:hAnsi="Times New Roman" w:cs="Times New Roman"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833D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833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33D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833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83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text-primary">
    <w:name w:val="text-primary"/>
    <w:basedOn w:val="a0"/>
    <w:rsid w:val="00357EC7"/>
  </w:style>
  <w:style w:type="paragraph" w:styleId="a8">
    <w:name w:val="Body Text"/>
    <w:basedOn w:val="a"/>
    <w:link w:val="a9"/>
    <w:uiPriority w:val="99"/>
    <w:semiHidden/>
    <w:unhideWhenUsed/>
    <w:rsid w:val="00D3386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3861"/>
  </w:style>
  <w:style w:type="paragraph" w:styleId="aa">
    <w:name w:val="Balloon Text"/>
    <w:basedOn w:val="a"/>
    <w:link w:val="ab"/>
    <w:uiPriority w:val="99"/>
    <w:semiHidden/>
    <w:unhideWhenUsed/>
    <w:rsid w:val="00AE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6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8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g.krasgm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emolchanova</dc:creator>
  <cp:lastModifiedBy>Ольга С. Кинихина</cp:lastModifiedBy>
  <cp:revision>7</cp:revision>
  <cp:lastPrinted>2026-07-03T08:56:00Z</cp:lastPrinted>
  <dcterms:created xsi:type="dcterms:W3CDTF">2026-07-03T08:56:00Z</dcterms:created>
  <dcterms:modified xsi:type="dcterms:W3CDTF">2026-07-21T08:11:00Z</dcterms:modified>
</cp:coreProperties>
</file>