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_rels/document.xml.rels" ContentType="application/vnd.openxmlformats-package.relationships+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sz w:val="24"/>
          <w:szCs w:val="24"/>
        </w:rPr>
      </w:pPr>
      <w:r>
        <w:rPr>
          <w:rFonts w:cs="Times New Roman" w:ascii="Times New Roman" w:hAnsi="Times New Roman"/>
          <w:sz w:val="24"/>
          <w:szCs w:val="24"/>
        </w:rPr>
        <w:t xml:space="preserve">Государственный контракт № </w:t>
      </w:r>
    </w:p>
    <w:p>
      <w:pPr>
        <w:pStyle w:val="Normal"/>
        <w:spacing w:lineRule="auto" w:line="240" w:before="0" w:after="0"/>
        <w:jc w:val="center"/>
        <w:rPr>
          <w:sz w:val="24"/>
          <w:szCs w:val="24"/>
        </w:rPr>
      </w:pPr>
      <w:r>
        <w:rPr>
          <w:rFonts w:cs="Times New Roman" w:ascii="Times New Roman" w:hAnsi="Times New Roman"/>
          <w:sz w:val="24"/>
          <w:szCs w:val="24"/>
        </w:rPr>
        <w:t xml:space="preserve">на оказание услуг </w:t>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jc w:val="both"/>
        <w:rPr>
          <w:sz w:val="24"/>
          <w:szCs w:val="24"/>
        </w:rPr>
      </w:pPr>
      <w:r>
        <w:rPr>
          <w:rFonts w:cs="Times New Roman" w:ascii="Times New Roman" w:hAnsi="Times New Roman"/>
          <w:sz w:val="24"/>
          <w:szCs w:val="24"/>
        </w:rPr>
        <w:t>г. Иркутск                                                                                                 «</w:t>
      </w:r>
      <w:r>
        <w:rPr>
          <w:rFonts w:cs="Times New Roman" w:ascii="Times New Roman" w:hAnsi="Times New Roman"/>
          <w:sz w:val="24"/>
          <w:szCs w:val="24"/>
          <w:u w:val="none"/>
        </w:rPr>
        <w:t>__</w:t>
      </w:r>
      <w:r>
        <w:rPr>
          <w:rFonts w:cs="Times New Roman" w:ascii="Times New Roman" w:hAnsi="Times New Roman"/>
          <w:sz w:val="24"/>
          <w:szCs w:val="24"/>
        </w:rPr>
        <w:t>»________ 2026 г.</w:t>
      </w:r>
    </w:p>
    <w:p>
      <w:pPr>
        <w:pStyle w:val="Normal"/>
        <w:spacing w:lineRule="auto" w:line="240" w:before="0" w:after="0"/>
        <w:jc w:val="both"/>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851"/>
        <w:jc w:val="both"/>
        <w:rPr>
          <w:sz w:val="24"/>
          <w:szCs w:val="24"/>
        </w:rPr>
      </w:pPr>
      <w:r>
        <w:rPr>
          <w:rFonts w:cs="Times New Roman" w:ascii="Times New Roman" w:hAnsi="Times New Roman"/>
          <w:b/>
          <w:sz w:val="24"/>
          <w:szCs w:val="24"/>
          <w:lang w:bidi="ru-RU"/>
        </w:rPr>
        <w:t>Федеральное казенное учреждение «Главно</w:t>
      </w:r>
      <w:bookmarkStart w:id="0" w:name="_GoBack"/>
      <w:bookmarkEnd w:id="0"/>
      <w:r>
        <w:rPr>
          <w:rFonts w:cs="Times New Roman" w:ascii="Times New Roman" w:hAnsi="Times New Roman"/>
          <w:b/>
          <w:sz w:val="24"/>
          <w:szCs w:val="24"/>
          <w:lang w:bidi="ru-RU"/>
        </w:rPr>
        <w:t xml:space="preserve">е бюро медико-социальной экспертизы по Иркутской области» Министерства труда и социальной защиты Российской Федерации (далее – ФКУ «ГБ МСЭ по Иркутской области» Минтруда России), </w:t>
      </w:r>
      <w:r>
        <w:rPr>
          <w:rFonts w:cs="Times New Roman" w:ascii="Times New Roman" w:hAnsi="Times New Roman"/>
          <w:sz w:val="24"/>
          <w:szCs w:val="24"/>
          <w:lang w:bidi="ru-RU"/>
        </w:rPr>
        <w:t xml:space="preserve">именуемое в дальнейшем </w:t>
      </w:r>
      <w:r>
        <w:rPr>
          <w:rFonts w:cs="Times New Roman" w:ascii="Times New Roman" w:hAnsi="Times New Roman"/>
          <w:bCs/>
          <w:sz w:val="24"/>
          <w:szCs w:val="24"/>
          <w:lang w:bidi="ru-RU"/>
        </w:rPr>
        <w:t xml:space="preserve">«Заказчик», </w:t>
      </w:r>
      <w:r>
        <w:rPr>
          <w:rFonts w:cs="Times New Roman" w:ascii="Times New Roman" w:hAnsi="Times New Roman"/>
          <w:bCs/>
          <w:sz w:val="24"/>
          <w:szCs w:val="24"/>
          <w:lang w:eastAsia="ar-SA" w:bidi="ru-RU"/>
        </w:rPr>
        <w:t xml:space="preserve"> </w:t>
      </w:r>
      <w:r>
        <w:rPr>
          <w:rFonts w:cs="Times New Roman" w:ascii="Times New Roman" w:hAnsi="Times New Roman"/>
          <w:b w:val="false"/>
          <w:bCs/>
          <w:color w:val="000000"/>
          <w:spacing w:val="1"/>
          <w:sz w:val="24"/>
          <w:szCs w:val="24"/>
          <w:lang w:eastAsia="ar-SA" w:bidi="ru-RU"/>
        </w:rPr>
        <w:t xml:space="preserve">в лице заместителя руководителя по общим вопросам деятельности учреждения Арбатской Оксаны Георгиевны, </w:t>
      </w:r>
      <w:r>
        <w:rPr>
          <w:rFonts w:cs="Times New Roman" w:ascii="Times New Roman" w:hAnsi="Times New Roman"/>
          <w:b w:val="false"/>
          <w:bCs/>
          <w:color w:val="000000"/>
          <w:sz w:val="24"/>
          <w:szCs w:val="24"/>
          <w:lang w:eastAsia="ar-SA" w:bidi="ru-RU"/>
        </w:rPr>
        <w:t xml:space="preserve">действующего на основании Приказа руководителя-главного эксперта по медико-социальной экспертизе </w:t>
      </w:r>
      <w:r>
        <w:rPr>
          <w:rFonts w:cs="Times New Roman" w:ascii="Times New Roman" w:hAnsi="Times New Roman"/>
          <w:b w:val="false"/>
          <w:bCs/>
          <w:color w:val="000000"/>
          <w:spacing w:val="1"/>
          <w:sz w:val="24"/>
          <w:szCs w:val="24"/>
          <w:lang w:eastAsia="ar-SA" w:bidi="ru-RU"/>
        </w:rPr>
        <w:t xml:space="preserve">от </w:t>
      </w:r>
      <w:r>
        <w:rPr>
          <w:rFonts w:cs="Times New Roman" w:ascii="Times New Roman" w:hAnsi="Times New Roman"/>
          <w:b w:val="false"/>
          <w:bCs/>
          <w:color w:val="000000"/>
          <w:spacing w:val="1"/>
          <w:sz w:val="24"/>
          <w:szCs w:val="24"/>
          <w:shd w:fill="auto" w:val="clear"/>
          <w:lang w:eastAsia="ar-SA" w:bidi="ru-RU"/>
        </w:rPr>
        <w:t xml:space="preserve">30.05.2025 № 81-хд </w:t>
      </w:r>
      <w:r>
        <w:rPr>
          <w:rFonts w:cs="Times New Roman" w:ascii="Times New Roman" w:hAnsi="Times New Roman"/>
          <w:b w:val="false"/>
          <w:bCs/>
          <w:color w:val="000000"/>
          <w:sz w:val="24"/>
          <w:szCs w:val="24"/>
          <w:lang w:eastAsia="ar-SA" w:bidi="ru-RU"/>
        </w:rPr>
        <w:t>,</w:t>
      </w:r>
      <w:r>
        <w:rPr>
          <w:rFonts w:cs="Times New Roman" w:ascii="Times New Roman" w:hAnsi="Times New Roman"/>
          <w:bCs/>
          <w:sz w:val="24"/>
          <w:szCs w:val="24"/>
          <w:lang w:bidi="ru-RU"/>
        </w:rPr>
        <w:t xml:space="preserve"> с одной стороны, и </w:t>
      </w:r>
      <w:r>
        <w:rPr>
          <w:rFonts w:cs="Times New Roman" w:ascii="Times New Roman" w:hAnsi="Times New Roman"/>
          <w:bCs/>
          <w:sz w:val="24"/>
          <w:szCs w:val="24"/>
          <w:lang w:bidi="ru-RU"/>
        </w:rPr>
        <w:t>______________________________________________________</w:t>
      </w:r>
      <w:r>
        <w:rPr>
          <w:rFonts w:cs="Times New Roman" w:ascii="Times New Roman" w:hAnsi="Times New Roman"/>
          <w:sz w:val="24"/>
          <w:szCs w:val="24"/>
        </w:rPr>
        <w:t xml:space="preserve"> (далее – </w:t>
      </w:r>
      <w:r>
        <w:rPr>
          <w:rFonts w:eastAsia="Times New Roman" w:cs="Times New Roman" w:ascii="Times New Roman" w:hAnsi="Times New Roman"/>
          <w:sz w:val="24"/>
          <w:szCs w:val="24"/>
          <w:lang w:eastAsia="zh-CN"/>
        </w:rPr>
        <w:t>_________________</w:t>
      </w:r>
      <w:r>
        <w:rPr>
          <w:rFonts w:cs="Times New Roman" w:ascii="Times New Roman" w:hAnsi="Times New Roman"/>
          <w:sz w:val="24"/>
          <w:szCs w:val="24"/>
        </w:rPr>
        <w:t xml:space="preserve">), действующий на основании </w:t>
      </w:r>
      <w:r>
        <w:rPr>
          <w:rFonts w:cs="Times New Roman" w:ascii="Times New Roman" w:hAnsi="Times New Roman"/>
          <w:sz w:val="24"/>
          <w:szCs w:val="24"/>
        </w:rPr>
        <w:t>________________________</w:t>
      </w:r>
      <w:r>
        <w:rPr>
          <w:rFonts w:cs="Times New Roman" w:ascii="Times New Roman" w:hAnsi="Times New Roman"/>
          <w:sz w:val="24"/>
          <w:szCs w:val="24"/>
        </w:rPr>
        <w:t xml:space="preserve">, именуемый в дальнейшем «Исполнитель», с другой стороны, именуемые совместно «Стороны», а по отдельности «Сторона», на основании итогового протокола закупочной сессии № </w:t>
      </w:r>
      <w:r>
        <w:rPr>
          <w:rFonts w:cs="Times New Roman" w:ascii="Times New Roman" w:hAnsi="Times New Roman"/>
          <w:sz w:val="24"/>
          <w:szCs w:val="24"/>
        </w:rPr>
        <w:t>__________</w:t>
      </w:r>
      <w:r>
        <w:rPr>
          <w:rFonts w:cs="Times New Roman" w:ascii="Times New Roman" w:hAnsi="Times New Roman"/>
          <w:sz w:val="24"/>
          <w:szCs w:val="24"/>
        </w:rPr>
        <w:t xml:space="preserve"> от </w:t>
      </w:r>
      <w:r>
        <w:rPr>
          <w:rFonts w:cs="Times New Roman" w:ascii="Times New Roman" w:hAnsi="Times New Roman"/>
          <w:sz w:val="24"/>
          <w:szCs w:val="24"/>
        </w:rPr>
        <w:t>_________</w:t>
      </w:r>
      <w:r>
        <w:rPr>
          <w:rFonts w:cs="Times New Roman" w:ascii="Times New Roman" w:hAnsi="Times New Roman"/>
          <w:sz w:val="24"/>
          <w:szCs w:val="24"/>
        </w:rPr>
        <w:t xml:space="preserve"> на EAT, в соответствии с распоряжением Правительства Российской Федерации от 28.04.2016 № 824-р «О создании единого агрегатора торговли с использованием которого заказчики вправе осуществлять закупки для обеспечения государственных и муниципальных нужд»,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Государственный контракт (далее – Контракт) о нижеследующем:</w:t>
      </w:r>
    </w:p>
    <w:p>
      <w:pPr>
        <w:pStyle w:val="Heading1"/>
        <w:spacing w:before="0" w:after="0"/>
        <w:ind w:firstLine="709"/>
        <w:jc w:val="both"/>
        <w:rPr>
          <w:sz w:val="24"/>
          <w:szCs w:val="24"/>
        </w:rPr>
      </w:pPr>
      <w:r>
        <w:rPr>
          <w:rFonts w:cs="Times New Roman" w:ascii="Times New Roman" w:hAnsi="Times New Roman"/>
          <w:color w:themeColor="text1" w:val="000000"/>
          <w:sz w:val="24"/>
          <w:szCs w:val="24"/>
        </w:rPr>
        <w:t xml:space="preserve">ИКЗ: </w:t>
      </w:r>
      <w:r>
        <w:rPr>
          <w:rFonts w:cs="Times New Roman" w:ascii="Times New Roman" w:hAnsi="Times New Roman"/>
          <w:b w:val="false"/>
          <w:bCs/>
          <w:i w:val="false"/>
          <w:caps w:val="false"/>
          <w:smallCaps w:val="false"/>
          <w:color w:val="000000"/>
          <w:sz w:val="24"/>
          <w:szCs w:val="24"/>
          <w:lang w:eastAsia="ru-RU" w:bidi="ru-RU"/>
        </w:rPr>
        <w:t xml:space="preserve">26 1 3808115008 381101001 0040 </w:t>
      </w:r>
      <w:r>
        <w:rPr>
          <w:rFonts w:cs="Times New Roman" w:ascii="Times New Roman" w:hAnsi="Times New Roman"/>
          <w:b w:val="false"/>
          <w:bCs/>
          <w:i w:val="false"/>
          <w:caps w:val="false"/>
          <w:smallCaps w:val="false"/>
          <w:color w:val="000000"/>
          <w:sz w:val="24"/>
          <w:szCs w:val="24"/>
          <w:u w:val="single"/>
          <w:lang w:eastAsia="ru-RU" w:bidi="ru-RU"/>
        </w:rPr>
        <w:t>_</w:t>
      </w:r>
      <w:r>
        <w:rPr>
          <w:rFonts w:cs="Times New Roman" w:ascii="Times New Roman" w:hAnsi="Times New Roman"/>
          <w:b w:val="false"/>
          <w:bCs/>
          <w:i w:val="false"/>
          <w:caps w:val="false"/>
          <w:smallCaps w:val="false"/>
          <w:color w:val="000000"/>
          <w:sz w:val="24"/>
          <w:szCs w:val="24"/>
          <w:u w:val="single"/>
          <w:lang w:eastAsia="ru-RU" w:bidi="ru-RU"/>
        </w:rPr>
        <w:t>_</w:t>
      </w:r>
      <w:r>
        <w:rPr>
          <w:rFonts w:cs="Times New Roman" w:ascii="Times New Roman" w:hAnsi="Times New Roman"/>
          <w:b w:val="false"/>
          <w:bCs/>
          <w:i w:val="false"/>
          <w:caps w:val="false"/>
          <w:smallCaps w:val="false"/>
          <w:color w:val="000000"/>
          <w:sz w:val="24"/>
          <w:szCs w:val="24"/>
          <w:u w:val="single"/>
          <w:lang w:eastAsia="ru-RU" w:bidi="ru-RU"/>
        </w:rPr>
        <w:t>_</w:t>
      </w:r>
      <w:r>
        <w:rPr>
          <w:rFonts w:cs="Times New Roman" w:ascii="Times New Roman" w:hAnsi="Times New Roman"/>
          <w:b w:val="false"/>
          <w:bCs/>
          <w:i w:val="false"/>
          <w:caps w:val="false"/>
          <w:smallCaps w:val="false"/>
          <w:color w:val="000000"/>
          <w:sz w:val="24"/>
          <w:szCs w:val="24"/>
          <w:u w:val="single"/>
          <w:lang w:eastAsia="ru-RU" w:bidi="ru-RU"/>
        </w:rPr>
        <w:t>_</w:t>
      </w:r>
      <w:r>
        <w:rPr>
          <w:rFonts w:cs="Times New Roman" w:ascii="Times New Roman" w:hAnsi="Times New Roman"/>
          <w:b w:val="false"/>
          <w:bCs/>
          <w:i w:val="false"/>
          <w:caps w:val="false"/>
          <w:smallCaps w:val="false"/>
          <w:color w:val="000000"/>
          <w:sz w:val="24"/>
          <w:szCs w:val="24"/>
          <w:lang w:eastAsia="ru-RU" w:bidi="ru-RU"/>
        </w:rPr>
        <w:t xml:space="preserve"> 0000 000</w:t>
      </w:r>
      <w:r>
        <w:rPr>
          <w:rFonts w:cs="Times New Roman" w:ascii="Times New Roman" w:hAnsi="Times New Roman"/>
          <w:color w:themeColor="text1" w:val="000000"/>
          <w:sz w:val="24"/>
          <w:szCs w:val="24"/>
        </w:rPr>
        <w:tab/>
      </w:r>
    </w:p>
    <w:p>
      <w:pPr>
        <w:pStyle w:val="Normal"/>
        <w:spacing w:lineRule="auto" w:line="240" w:before="0" w:after="0"/>
        <w:ind w:firstLine="709"/>
        <w:jc w:val="both"/>
        <w:rPr>
          <w:sz w:val="24"/>
          <w:szCs w:val="24"/>
        </w:rPr>
      </w:pPr>
      <w:r>
        <w:rPr>
          <w:rFonts w:cs="Times New Roman" w:ascii="Times New Roman" w:hAnsi="Times New Roman"/>
          <w:color w:themeColor="text1" w:val="000000"/>
          <w:sz w:val="24"/>
          <w:szCs w:val="24"/>
        </w:rPr>
        <w:t xml:space="preserve">ОКПД: </w:t>
      </w:r>
    </w:p>
    <w:p>
      <w:pPr>
        <w:pStyle w:val="Normal"/>
        <w:spacing w:lineRule="auto" w:line="240" w:before="0" w:after="0"/>
        <w:ind w:firstLine="709"/>
        <w:jc w:val="both"/>
        <w:rPr/>
      </w:pPr>
      <w:r>
        <w:rPr>
          <w:rStyle w:val="Hyperlink"/>
          <w:rFonts w:cs="Times New Roman" w:ascii="Times New Roman" w:hAnsi="Times New Roman"/>
          <w:color w:themeColor="text1" w:val="000000"/>
          <w:sz w:val="24"/>
          <w:szCs w:val="24"/>
          <w:u w:val="none"/>
          <w:shd w:fill="FFFFFF" w:val="clear"/>
        </w:rPr>
        <w:t>КБК:</w:t>
      </w:r>
      <w:r>
        <w:rPr>
          <w:rStyle w:val="Hyperlink"/>
          <w:rFonts w:cs="Times New Roman" w:ascii="Times New Roman" w:hAnsi="Times New Roman"/>
          <w:color w:themeColor="text1" w:val="000000"/>
          <w:sz w:val="24"/>
          <w:szCs w:val="24"/>
          <w:shd w:fill="FFFFFF" w:val="clear"/>
        </w:rPr>
        <w:t xml:space="preserve"> </w:t>
      </w:r>
      <w:r>
        <w:rPr>
          <w:rFonts w:cs="Times New Roman" w:ascii="Times New Roman" w:hAnsi="Times New Roman"/>
          <w:color w:themeColor="text1" w:val="000000"/>
          <w:sz w:val="24"/>
          <w:szCs w:val="24"/>
        </w:rPr>
        <w:t>149 1002 04402 90059 244</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spacing w:lineRule="auto" w:line="240" w:before="0" w:after="0"/>
        <w:ind w:firstLine="851"/>
        <w:jc w:val="center"/>
        <w:rPr>
          <w:sz w:val="24"/>
          <w:szCs w:val="24"/>
        </w:rPr>
      </w:pPr>
      <w:r>
        <w:rPr>
          <w:rFonts w:cs="Times New Roman" w:ascii="Times New Roman" w:hAnsi="Times New Roman"/>
          <w:b/>
          <w:bCs/>
          <w:sz w:val="24"/>
          <w:szCs w:val="24"/>
          <w:lang w:bidi="ru-RU"/>
        </w:rPr>
        <w:t>1. Предмет контракта</w:t>
      </w:r>
    </w:p>
    <w:p>
      <w:pPr>
        <w:pStyle w:val="Normal"/>
        <w:spacing w:lineRule="auto" w:line="240" w:before="0" w:after="0"/>
        <w:ind w:firstLine="851"/>
        <w:jc w:val="both"/>
        <w:rPr>
          <w:sz w:val="24"/>
          <w:szCs w:val="24"/>
        </w:rPr>
      </w:pPr>
      <w:r>
        <w:rPr>
          <w:rFonts w:cs="Times New Roman" w:ascii="Times New Roman" w:hAnsi="Times New Roman"/>
          <w:sz w:val="24"/>
          <w:szCs w:val="24"/>
        </w:rPr>
        <w:t>1.1.</w:t>
        <w:tab/>
        <w:t xml:space="preserve">Заказчик поручает, а Исполнитель принимает на себя обязанность оказать услуги </w:t>
      </w:r>
      <w:r>
        <w:rPr>
          <w:rFonts w:cs="Times New Roman" w:ascii="Times New Roman" w:hAnsi="Times New Roman"/>
          <w:sz w:val="24"/>
          <w:szCs w:val="24"/>
        </w:rPr>
        <w:t>__________________________________</w:t>
      </w:r>
      <w:r>
        <w:rPr>
          <w:rFonts w:cs="Times New Roman" w:ascii="Times New Roman" w:hAnsi="Times New Roman"/>
          <w:sz w:val="24"/>
          <w:szCs w:val="24"/>
        </w:rPr>
        <w:t xml:space="preserve">, в соответствии с условиями настоящего Контракта и Техническим заданием (приложение №1) и Спецификацией (приложение №2). </w:t>
      </w:r>
    </w:p>
    <w:p>
      <w:pPr>
        <w:pStyle w:val="Normal"/>
        <w:spacing w:lineRule="auto" w:line="240" w:before="0" w:after="0"/>
        <w:ind w:firstLine="851"/>
        <w:jc w:val="both"/>
        <w:rPr>
          <w:sz w:val="24"/>
          <w:szCs w:val="24"/>
        </w:rPr>
      </w:pPr>
      <w:r>
        <w:rPr>
          <w:rFonts w:cs="Times New Roman" w:ascii="Times New Roman" w:hAnsi="Times New Roman"/>
          <w:sz w:val="24"/>
          <w:szCs w:val="24"/>
        </w:rPr>
        <w:t xml:space="preserve">Заказчик обязуется принять надлежащего качества услуги и оплатить их в соответствии с условиями Контакта. </w:t>
      </w:r>
    </w:p>
    <w:p>
      <w:pPr>
        <w:pStyle w:val="Normal"/>
        <w:spacing w:lineRule="auto" w:line="240" w:before="0" w:after="0"/>
        <w:ind w:firstLine="851"/>
        <w:jc w:val="both"/>
        <w:rPr>
          <w:sz w:val="24"/>
          <w:szCs w:val="24"/>
        </w:rPr>
      </w:pPr>
      <w:r>
        <w:rPr>
          <w:rFonts w:cs="Times New Roman" w:ascii="Times New Roman" w:hAnsi="Times New Roman"/>
          <w:sz w:val="24"/>
          <w:szCs w:val="24"/>
        </w:rPr>
        <w:t xml:space="preserve">1.2. Исполнитель оказывает услуги по техническому осмотру автотранспортных средств по соответствующей заявке Заказчика. Перечень автомобилей, которые подлежат техническому осмотру Исполнителем определены в Техническом задании. Технический осмотр автотранспортных средств, не указанных в Техническом задании не проводится. </w:t>
      </w:r>
    </w:p>
    <w:p>
      <w:pPr>
        <w:pStyle w:val="Normal"/>
        <w:spacing w:lineRule="auto" w:line="240" w:before="0" w:after="0"/>
        <w:ind w:firstLine="851"/>
        <w:jc w:val="both"/>
        <w:rPr>
          <w:sz w:val="24"/>
          <w:szCs w:val="24"/>
        </w:rPr>
      </w:pPr>
      <w:r>
        <w:rPr>
          <w:rFonts w:cs="Times New Roman" w:ascii="Times New Roman" w:hAnsi="Times New Roman"/>
          <w:sz w:val="24"/>
          <w:szCs w:val="24"/>
        </w:rPr>
        <w:t xml:space="preserve">1.3.Исполнитель оказывает услуги на основании </w:t>
      </w:r>
      <w:r>
        <w:rPr>
          <w:rFonts w:cs="Times New Roman" w:ascii="Times New Roman" w:hAnsi="Times New Roman"/>
          <w:sz w:val="24"/>
          <w:szCs w:val="24"/>
        </w:rPr>
        <w:t>_____________________</w:t>
      </w:r>
    </w:p>
    <w:p>
      <w:pPr>
        <w:pStyle w:val="Normal"/>
        <w:spacing w:before="0" w:after="0"/>
        <w:ind w:hanging="0" w:left="0"/>
        <w:jc w:val="both"/>
        <w:rPr/>
      </w:pPr>
      <w:r>
        <w:rPr/>
      </w:r>
    </w:p>
    <w:p>
      <w:pPr>
        <w:pStyle w:val="Normal"/>
        <w:spacing w:lineRule="auto" w:line="240" w:before="0" w:after="0"/>
        <w:ind w:firstLine="851"/>
        <w:jc w:val="center"/>
        <w:rPr>
          <w:sz w:val="24"/>
          <w:szCs w:val="24"/>
        </w:rPr>
      </w:pPr>
      <w:r>
        <w:rPr>
          <w:rFonts w:cs="Times New Roman" w:ascii="Times New Roman" w:hAnsi="Times New Roman"/>
          <w:b/>
          <w:sz w:val="24"/>
          <w:szCs w:val="24"/>
        </w:rPr>
        <w:t>2. Срок оказания услуг</w:t>
      </w:r>
    </w:p>
    <w:p>
      <w:pPr>
        <w:pStyle w:val="Normal"/>
        <w:spacing w:lineRule="auto" w:line="240" w:before="0" w:after="0"/>
        <w:ind w:firstLine="851"/>
        <w:jc w:val="both"/>
        <w:rPr>
          <w:sz w:val="24"/>
          <w:szCs w:val="24"/>
        </w:rPr>
      </w:pPr>
      <w:r>
        <w:rPr>
          <w:rFonts w:cs="Times New Roman" w:ascii="Times New Roman" w:hAnsi="Times New Roman"/>
          <w:sz w:val="24"/>
          <w:szCs w:val="24"/>
        </w:rPr>
        <w:t xml:space="preserve">2.1. Общий срок оказания услуг: </w:t>
      </w:r>
      <w:r>
        <w:rPr>
          <w:rFonts w:cs="Times New Roman" w:ascii="Times New Roman" w:hAnsi="Times New Roman"/>
          <w:b/>
          <w:sz w:val="24"/>
          <w:szCs w:val="24"/>
        </w:rPr>
        <w:t>____________________-</w:t>
      </w:r>
    </w:p>
    <w:p>
      <w:pPr>
        <w:pStyle w:val="Normal"/>
        <w:spacing w:lineRule="auto" w:line="240" w:before="0" w:after="0"/>
        <w:ind w:firstLine="851"/>
        <w:jc w:val="both"/>
        <w:rPr>
          <w:rFonts w:ascii="Times New Roman" w:hAnsi="Times New Roman" w:cs="Times New Roman"/>
          <w:sz w:val="24"/>
          <w:szCs w:val="24"/>
        </w:rPr>
      </w:pPr>
      <w:r>
        <w:rPr>
          <w:rFonts w:cs="Times New Roman" w:ascii="Times New Roman" w:hAnsi="Times New Roman"/>
          <w:sz w:val="24"/>
          <w:szCs w:val="24"/>
        </w:rPr>
        <w:t>2.2. Технический осмотр одного автотранспортного средства по соответствующей заявке Заказчика не должен превышать 1 рабочего дня с даты передачи автотранспортного средства Исполнителю для оказания Услуг.</w:t>
      </w:r>
    </w:p>
    <w:p>
      <w:pPr>
        <w:pStyle w:val="Normal"/>
        <w:spacing w:lineRule="auto" w:line="240" w:before="0" w:after="0"/>
        <w:ind w:firstLine="851"/>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851"/>
        <w:jc w:val="center"/>
        <w:rPr>
          <w:sz w:val="24"/>
          <w:szCs w:val="24"/>
        </w:rPr>
      </w:pPr>
      <w:r>
        <w:rPr>
          <w:rFonts w:cs="Times New Roman" w:ascii="Times New Roman" w:hAnsi="Times New Roman"/>
          <w:b/>
          <w:sz w:val="24"/>
          <w:szCs w:val="24"/>
        </w:rPr>
        <w:t>3.</w:t>
      </w:r>
      <w:r>
        <w:rPr>
          <w:rFonts w:cs="Times New Roman" w:ascii="Times New Roman" w:hAnsi="Times New Roman"/>
          <w:sz w:val="24"/>
          <w:szCs w:val="24"/>
        </w:rPr>
        <w:t xml:space="preserve"> </w:t>
      </w:r>
      <w:r>
        <w:rPr>
          <w:rFonts w:cs="Times New Roman" w:ascii="Times New Roman" w:hAnsi="Times New Roman"/>
          <w:b/>
          <w:sz w:val="24"/>
          <w:szCs w:val="24"/>
        </w:rPr>
        <w:t>Цена Контракта и порядок расчетов</w:t>
      </w:r>
      <w:r>
        <w:rPr>
          <w:rFonts w:cs="Times New Roman" w:ascii="Times New Roman" w:hAnsi="Times New Roman"/>
          <w:sz w:val="24"/>
          <w:szCs w:val="24"/>
        </w:rPr>
        <w:t xml:space="preserve"> </w:t>
      </w:r>
    </w:p>
    <w:p>
      <w:pPr>
        <w:pStyle w:val="Normal"/>
        <w:spacing w:lineRule="auto" w:line="240" w:before="0" w:after="0"/>
        <w:ind w:firstLine="851"/>
        <w:jc w:val="both"/>
        <w:rPr>
          <w:sz w:val="24"/>
          <w:szCs w:val="24"/>
        </w:rPr>
      </w:pPr>
      <w:r>
        <w:rPr>
          <w:rFonts w:cs="Times New Roman" w:ascii="Times New Roman" w:hAnsi="Times New Roman"/>
          <w:sz w:val="24"/>
          <w:szCs w:val="24"/>
        </w:rPr>
        <w:t>3.1.</w:t>
        <w:tab/>
        <w:t xml:space="preserve">Цена Контракта устанавливается в соответствии с Приложением № 2: </w:t>
      </w:r>
    </w:p>
    <w:p>
      <w:pPr>
        <w:pStyle w:val="Normal"/>
        <w:spacing w:lineRule="auto" w:line="240" w:before="0" w:after="0"/>
        <w:ind w:firstLine="851"/>
        <w:jc w:val="both"/>
        <w:rPr>
          <w:sz w:val="24"/>
          <w:szCs w:val="24"/>
        </w:rPr>
      </w:pPr>
      <w:r>
        <w:rPr>
          <w:rFonts w:cs="Times New Roman" w:ascii="Times New Roman" w:hAnsi="Times New Roman"/>
          <w:sz w:val="24"/>
          <w:szCs w:val="24"/>
        </w:rPr>
        <w:t xml:space="preserve">Цена контракта составляет: </w:t>
      </w:r>
      <w:r>
        <w:rPr>
          <w:rFonts w:cs="Times New Roman" w:ascii="Times New Roman" w:hAnsi="Times New Roman"/>
          <w:sz w:val="24"/>
          <w:szCs w:val="24"/>
        </w:rPr>
        <w:t>____________________________-</w:t>
      </w:r>
    </w:p>
    <w:p>
      <w:pPr>
        <w:pStyle w:val="Normal"/>
        <w:spacing w:lineRule="auto" w:line="240" w:before="0" w:after="0"/>
        <w:ind w:firstLine="851"/>
        <w:jc w:val="both"/>
        <w:rPr>
          <w:sz w:val="24"/>
          <w:szCs w:val="24"/>
        </w:rPr>
      </w:pPr>
      <w:r>
        <w:rPr>
          <w:rFonts w:cs="Times New Roman" w:ascii="Times New Roman" w:hAnsi="Times New Roman"/>
          <w:sz w:val="24"/>
          <w:szCs w:val="24"/>
        </w:rPr>
        <w:t>3.2.</w:t>
        <w:tab/>
        <w:t xml:space="preserve"> Цена Контракта является твердой и определяется на весь срок его исполнения и включает в себя: все расходы, необходимые для выполнения Услуг, затраты на уплату налогов, сборов и других обязательных платежей, в том числе трудозатраты, транспортные расходы.</w:t>
      </w:r>
    </w:p>
    <w:p>
      <w:pPr>
        <w:pStyle w:val="Normal"/>
        <w:spacing w:lineRule="auto" w:line="240" w:before="0" w:after="0"/>
        <w:ind w:firstLine="851"/>
        <w:jc w:val="both"/>
        <w:rPr>
          <w:sz w:val="24"/>
          <w:szCs w:val="24"/>
        </w:rPr>
      </w:pPr>
      <w:r>
        <w:rPr>
          <w:rFonts w:cs="Times New Roman" w:ascii="Times New Roman" w:hAnsi="Times New Roman"/>
          <w:sz w:val="24"/>
          <w:szCs w:val="24"/>
        </w:rPr>
        <w:t>3.3.</w:t>
        <w:tab/>
        <w:t xml:space="preserve"> Источник финансирования: </w:t>
      </w:r>
      <w:r>
        <w:rPr>
          <w:rFonts w:cs="Times New Roman" w:ascii="Times New Roman" w:hAnsi="Times New Roman"/>
          <w:sz w:val="24"/>
          <w:szCs w:val="24"/>
          <w:u w:val="single"/>
        </w:rPr>
        <w:t>федеральный бюджет на 2026 год.</w:t>
      </w:r>
      <w:r>
        <w:rPr>
          <w:rFonts w:cs="Times New Roman" w:ascii="Times New Roman" w:hAnsi="Times New Roman"/>
          <w:sz w:val="24"/>
          <w:szCs w:val="24"/>
        </w:rPr>
        <w:t xml:space="preserve"> </w:t>
      </w:r>
    </w:p>
    <w:p>
      <w:pPr>
        <w:pStyle w:val="Normal"/>
        <w:spacing w:lineRule="auto" w:line="240" w:before="0" w:after="0"/>
        <w:ind w:firstLine="851"/>
        <w:jc w:val="both"/>
        <w:rPr>
          <w:sz w:val="24"/>
          <w:szCs w:val="24"/>
        </w:rPr>
      </w:pPr>
      <w:r>
        <w:rPr>
          <w:rFonts w:cs="Times New Roman" w:ascii="Times New Roman" w:hAnsi="Times New Roman"/>
          <w:sz w:val="24"/>
          <w:szCs w:val="24"/>
        </w:rPr>
        <w:t>3.4.</w:t>
        <w:tab/>
        <w:t>По предложению Заказчика объём Услуг и цена Контракта могут быть:</w:t>
      </w:r>
    </w:p>
    <w:p>
      <w:pPr>
        <w:pStyle w:val="Normal"/>
        <w:spacing w:lineRule="auto" w:line="240" w:before="0" w:after="0"/>
        <w:ind w:firstLine="851"/>
        <w:jc w:val="both"/>
        <w:rPr>
          <w:sz w:val="24"/>
          <w:szCs w:val="24"/>
        </w:rPr>
      </w:pPr>
      <w:r>
        <w:rPr>
          <w:rFonts w:cs="Times New Roman" w:ascii="Times New Roman" w:hAnsi="Times New Roman"/>
          <w:sz w:val="24"/>
          <w:szCs w:val="24"/>
        </w:rPr>
        <w:t>а) увеличены, но не более чем на 10 (десять) процентов;</w:t>
      </w:r>
    </w:p>
    <w:p>
      <w:pPr>
        <w:pStyle w:val="Normal"/>
        <w:spacing w:lineRule="auto" w:line="276" w:before="0" w:after="0"/>
        <w:ind w:firstLine="851"/>
        <w:jc w:val="both"/>
        <w:rPr>
          <w:sz w:val="24"/>
          <w:szCs w:val="24"/>
        </w:rPr>
      </w:pPr>
      <w:r>
        <w:rPr>
          <w:rFonts w:cs="Times New Roman" w:ascii="Times New Roman" w:hAnsi="Times New Roman"/>
          <w:sz w:val="24"/>
          <w:szCs w:val="24"/>
        </w:rPr>
        <w:t>б) уменьшены, но не более чем на 10 (десять) процентов.</w:t>
      </w:r>
    </w:p>
    <w:p>
      <w:pPr>
        <w:pStyle w:val="Normal"/>
        <w:spacing w:lineRule="auto" w:line="276" w:before="0" w:after="0"/>
        <w:ind w:firstLine="851"/>
        <w:jc w:val="both"/>
        <w:rPr>
          <w:sz w:val="24"/>
          <w:szCs w:val="24"/>
        </w:rPr>
      </w:pPr>
      <w:r>
        <w:rPr>
          <w:rFonts w:cs="Times New Roman" w:ascii="Times New Roman" w:hAnsi="Times New Roman"/>
          <w:sz w:val="24"/>
          <w:szCs w:val="24"/>
        </w:rPr>
        <w:t>3.5.</w:t>
        <w:tab/>
        <w:t xml:space="preserve">Изменение цены Контракта допускается по соглашению сторон с учётом положений бюджетного законодательства Российской Федерации. </w:t>
      </w:r>
    </w:p>
    <w:p>
      <w:pPr>
        <w:pStyle w:val="Normal"/>
        <w:spacing w:lineRule="auto" w:line="276" w:before="0" w:after="0"/>
        <w:ind w:firstLine="851"/>
        <w:jc w:val="both"/>
        <w:rPr>
          <w:sz w:val="24"/>
          <w:szCs w:val="24"/>
        </w:rPr>
      </w:pPr>
      <w:r>
        <w:rPr>
          <w:rFonts w:cs="Times New Roman" w:ascii="Times New Roman" w:hAnsi="Times New Roman"/>
          <w:sz w:val="24"/>
          <w:szCs w:val="24"/>
        </w:rPr>
        <w:t>3.6.</w:t>
        <w:tab/>
        <w:t xml:space="preserve">Расчёт цены Контракта при увеличении объема Услуг должен производится пропорционально дополнительному объему Услуг, исходя из установленной в Контракте цены за единицу. </w:t>
      </w:r>
    </w:p>
    <w:p>
      <w:pPr>
        <w:pStyle w:val="Normal"/>
        <w:spacing w:lineRule="auto" w:line="240" w:before="0" w:after="0"/>
        <w:ind w:firstLine="851"/>
        <w:jc w:val="both"/>
        <w:rPr>
          <w:sz w:val="24"/>
          <w:szCs w:val="24"/>
        </w:rPr>
      </w:pPr>
      <w:r>
        <w:rPr>
          <w:rFonts w:cs="Times New Roman" w:ascii="Times New Roman" w:hAnsi="Times New Roman"/>
          <w:sz w:val="24"/>
          <w:szCs w:val="24"/>
        </w:rPr>
        <w:t>3.7.</w:t>
        <w:tab/>
        <w:t>При уменьшении предусмотренных Контрактом объема Услуг Стороны Контракта обязаны уменьшить цену Контракта исходя из цены за единицу услуг. Цена единицы дополнительно оказываемых услуг должна определяться как частное от деления первоначальной цены Контракта на предусмотренное в Контракте количество таких услуг.</w:t>
      </w:r>
    </w:p>
    <w:p>
      <w:pPr>
        <w:pStyle w:val="ListParagraph"/>
        <w:spacing w:lineRule="auto" w:line="240" w:before="0" w:after="0"/>
        <w:ind w:firstLine="851" w:left="0"/>
        <w:contextualSpacing w:val="false"/>
        <w:jc w:val="both"/>
        <w:rPr>
          <w:sz w:val="24"/>
          <w:szCs w:val="24"/>
        </w:rPr>
      </w:pPr>
      <w:r>
        <w:rPr>
          <w:rFonts w:cs="Times New Roman" w:ascii="Times New Roman" w:hAnsi="Times New Roman"/>
          <w:b/>
          <w:sz w:val="24"/>
          <w:szCs w:val="24"/>
        </w:rPr>
        <w:t>3.8.</w:t>
        <w:tab/>
      </w:r>
      <w:r>
        <w:rPr>
          <w:rFonts w:cs="Times New Roman" w:ascii="Times New Roman" w:hAnsi="Times New Roman"/>
          <w:sz w:val="24"/>
          <w:szCs w:val="24"/>
        </w:rPr>
        <w:t xml:space="preserve">Заказчик оплачивает Услуги, выполненные Исполнителем, единовременным платежом, путем перечисления соответствующей суммы на расчетный счет Исполнителя в валюте Российской Федерации (в рублях) </w:t>
      </w:r>
      <w:r>
        <w:rPr>
          <w:rFonts w:cs="Times New Roman" w:ascii="Times New Roman" w:hAnsi="Times New Roman"/>
          <w:b/>
          <w:sz w:val="24"/>
          <w:szCs w:val="24"/>
          <w:u w:val="single"/>
        </w:rPr>
        <w:t>в течение 7 (семи) рабочих дней</w:t>
      </w:r>
      <w:r>
        <w:rPr>
          <w:rFonts w:cs="Times New Roman" w:ascii="Times New Roman" w:hAnsi="Times New Roman"/>
          <w:sz w:val="24"/>
          <w:szCs w:val="24"/>
        </w:rPr>
        <w:t xml:space="preserve"> на основании:</w:t>
      </w:r>
    </w:p>
    <w:p>
      <w:pPr>
        <w:pStyle w:val="ListParagraph"/>
        <w:spacing w:lineRule="auto" w:line="240" w:before="0" w:after="0"/>
        <w:ind w:firstLine="709" w:left="0"/>
        <w:contextualSpacing w:val="false"/>
        <w:jc w:val="both"/>
        <w:rPr>
          <w:sz w:val="24"/>
          <w:szCs w:val="24"/>
        </w:rPr>
      </w:pPr>
      <w:r>
        <w:rPr>
          <w:rFonts w:cs="Times New Roman" w:ascii="Times New Roman" w:hAnsi="Times New Roman"/>
          <w:sz w:val="24"/>
          <w:szCs w:val="24"/>
        </w:rPr>
        <w:t>-</w:t>
        <w:tab/>
        <w:t xml:space="preserve">Выставленного </w:t>
      </w:r>
      <w:r>
        <w:rPr>
          <w:rFonts w:cs="Times New Roman" w:ascii="Times New Roman" w:hAnsi="Times New Roman"/>
          <w:b/>
          <w:sz w:val="24"/>
          <w:szCs w:val="24"/>
          <w:u w:val="single"/>
        </w:rPr>
        <w:t>счета на оплату</w:t>
      </w:r>
      <w:r>
        <w:rPr>
          <w:rFonts w:cs="Times New Roman" w:ascii="Times New Roman" w:hAnsi="Times New Roman"/>
          <w:sz w:val="24"/>
          <w:szCs w:val="24"/>
        </w:rPr>
        <w:t xml:space="preserve"> с обязательным указанием номера и даты Контракта.</w:t>
      </w:r>
    </w:p>
    <w:p>
      <w:pPr>
        <w:pStyle w:val="ListParagraph"/>
        <w:spacing w:lineRule="auto" w:line="240" w:before="0" w:after="0"/>
        <w:ind w:firstLine="709" w:left="0"/>
        <w:contextualSpacing w:val="false"/>
        <w:jc w:val="both"/>
        <w:rPr>
          <w:sz w:val="24"/>
          <w:szCs w:val="24"/>
        </w:rPr>
      </w:pPr>
      <w:r>
        <w:rPr>
          <w:rFonts w:cs="Times New Roman" w:ascii="Times New Roman" w:hAnsi="Times New Roman"/>
          <w:sz w:val="24"/>
          <w:szCs w:val="24"/>
        </w:rPr>
        <w:t>-</w:t>
        <w:tab/>
        <w:t xml:space="preserve"> Надлежаще оформленного и подписанного </w:t>
      </w:r>
      <w:r>
        <w:rPr>
          <w:rFonts w:cs="Times New Roman" w:ascii="Times New Roman" w:hAnsi="Times New Roman"/>
          <w:b/>
          <w:sz w:val="24"/>
          <w:szCs w:val="24"/>
          <w:u w:val="single"/>
        </w:rPr>
        <w:t>Акта оказанных услуг</w:t>
      </w:r>
      <w:r>
        <w:rPr>
          <w:rFonts w:cs="Times New Roman" w:ascii="Times New Roman" w:hAnsi="Times New Roman"/>
          <w:sz w:val="24"/>
          <w:szCs w:val="24"/>
        </w:rPr>
        <w:t>, составленного по прилагаемой форме (Приложение № 3).</w:t>
      </w:r>
    </w:p>
    <w:p>
      <w:pPr>
        <w:pStyle w:val="Normal"/>
        <w:spacing w:lineRule="auto" w:line="240" w:before="0" w:after="0"/>
        <w:ind w:firstLine="709"/>
        <w:jc w:val="both"/>
        <w:rPr>
          <w:sz w:val="24"/>
          <w:szCs w:val="24"/>
        </w:rPr>
      </w:pPr>
      <w:r>
        <w:rPr>
          <w:rFonts w:cs="Times New Roman" w:ascii="Times New Roman" w:hAnsi="Times New Roman"/>
          <w:b/>
          <w:sz w:val="24"/>
          <w:szCs w:val="24"/>
        </w:rPr>
        <w:t>4.1. Заказчик вправе:</w:t>
      </w:r>
    </w:p>
    <w:p>
      <w:pPr>
        <w:pStyle w:val="Normal"/>
        <w:numPr>
          <w:ilvl w:val="0"/>
          <w:numId w:val="1"/>
        </w:numPr>
        <w:spacing w:lineRule="auto" w:line="240" w:before="0" w:after="0"/>
        <w:ind w:firstLine="709" w:left="0"/>
        <w:jc w:val="both"/>
        <w:rPr>
          <w:sz w:val="24"/>
          <w:szCs w:val="24"/>
        </w:rPr>
      </w:pPr>
      <w:r>
        <w:rPr>
          <w:rFonts w:cs="Times New Roman" w:ascii="Times New Roman" w:hAnsi="Times New Roman"/>
          <w:sz w:val="24"/>
          <w:szCs w:val="24"/>
        </w:rPr>
        <w:t>Требовать информацию у Исполнителя о ходе оказания услуг;</w:t>
      </w:r>
    </w:p>
    <w:p>
      <w:pPr>
        <w:pStyle w:val="Normal"/>
        <w:numPr>
          <w:ilvl w:val="0"/>
          <w:numId w:val="1"/>
        </w:numPr>
        <w:spacing w:lineRule="auto" w:line="240" w:before="0" w:after="0"/>
        <w:ind w:firstLine="709" w:left="0"/>
        <w:jc w:val="both"/>
        <w:rPr>
          <w:sz w:val="24"/>
          <w:szCs w:val="24"/>
        </w:rPr>
      </w:pPr>
      <w:r>
        <w:rPr>
          <w:rFonts w:cs="Times New Roman" w:ascii="Times New Roman" w:hAnsi="Times New Roman"/>
          <w:sz w:val="24"/>
          <w:szCs w:val="24"/>
        </w:rPr>
        <w:t>Требовать безвозмездного устранения Исполнителем выявленных недостатков в ходе оказания услуг;</w:t>
      </w:r>
    </w:p>
    <w:p>
      <w:pPr>
        <w:pStyle w:val="Normal"/>
        <w:numPr>
          <w:ilvl w:val="0"/>
          <w:numId w:val="1"/>
        </w:numPr>
        <w:spacing w:lineRule="auto" w:line="240" w:before="0" w:after="0"/>
        <w:ind w:firstLine="709" w:left="0"/>
        <w:jc w:val="both"/>
        <w:rPr>
          <w:sz w:val="24"/>
          <w:szCs w:val="24"/>
        </w:rPr>
      </w:pPr>
      <w:r>
        <w:rPr>
          <w:rFonts w:cs="Times New Roman" w:ascii="Times New Roman" w:hAnsi="Times New Roman"/>
          <w:sz w:val="24"/>
          <w:szCs w:val="24"/>
        </w:rPr>
        <w:t>Требовать возмещение вреда, причиненного Исполнителем, возникшего в результате ненадлежащего исполнения Исполнителем своих обязательств по настоящему Контракту;</w:t>
      </w:r>
    </w:p>
    <w:p>
      <w:pPr>
        <w:pStyle w:val="Normal"/>
        <w:numPr>
          <w:ilvl w:val="0"/>
          <w:numId w:val="1"/>
        </w:numPr>
        <w:spacing w:lineRule="auto" w:line="240" w:before="0" w:after="0"/>
        <w:ind w:firstLine="709" w:left="0"/>
        <w:jc w:val="both"/>
        <w:rPr>
          <w:sz w:val="24"/>
          <w:szCs w:val="24"/>
        </w:rPr>
      </w:pPr>
      <w:r>
        <w:rPr>
          <w:rFonts w:cs="Times New Roman" w:ascii="Times New Roman" w:hAnsi="Times New Roman"/>
          <w:sz w:val="24"/>
          <w:szCs w:val="24"/>
        </w:rPr>
        <w:t>Привлекать независимых экспертов для проверки соответствия качества оказанных услуг требованиям, установленным Контрактом;</w:t>
      </w:r>
    </w:p>
    <w:p>
      <w:pPr>
        <w:pStyle w:val="Normal"/>
        <w:spacing w:lineRule="auto" w:line="240" w:before="0" w:after="0"/>
        <w:ind w:firstLine="709"/>
        <w:jc w:val="both"/>
        <w:rPr>
          <w:sz w:val="24"/>
          <w:szCs w:val="24"/>
        </w:rPr>
      </w:pPr>
      <w:r>
        <w:rPr>
          <w:rFonts w:cs="Times New Roman" w:ascii="Times New Roman" w:hAnsi="Times New Roman"/>
          <w:b/>
          <w:sz w:val="24"/>
          <w:szCs w:val="24"/>
        </w:rPr>
        <w:t>4.2.</w:t>
        <w:tab/>
        <w:t>Заказчик обязан:</w:t>
      </w:r>
    </w:p>
    <w:p>
      <w:pPr>
        <w:pStyle w:val="Normal"/>
        <w:spacing w:lineRule="auto" w:line="240" w:before="0" w:after="0"/>
        <w:ind w:firstLine="709"/>
        <w:jc w:val="both"/>
        <w:rPr>
          <w:sz w:val="24"/>
          <w:szCs w:val="24"/>
        </w:rPr>
      </w:pPr>
      <w:r>
        <w:rPr>
          <w:rFonts w:cs="Times New Roman" w:ascii="Times New Roman" w:hAnsi="Times New Roman"/>
          <w:b/>
          <w:sz w:val="24"/>
          <w:szCs w:val="24"/>
        </w:rPr>
        <w:t>-</w:t>
        <w:tab/>
      </w:r>
      <w:r>
        <w:rPr>
          <w:rFonts w:cs="Times New Roman" w:ascii="Times New Roman" w:hAnsi="Times New Roman"/>
          <w:sz w:val="24"/>
          <w:szCs w:val="24"/>
        </w:rPr>
        <w:t>Своевременно производить оплату услуг, оказанных Исполнителем;</w:t>
      </w:r>
    </w:p>
    <w:p>
      <w:pPr>
        <w:pStyle w:val="Normal"/>
        <w:spacing w:lineRule="auto" w:line="240" w:before="0" w:after="0"/>
        <w:ind w:firstLine="709"/>
        <w:jc w:val="both"/>
        <w:rPr>
          <w:sz w:val="24"/>
          <w:szCs w:val="24"/>
        </w:rPr>
      </w:pPr>
      <w:r>
        <w:rPr>
          <w:rFonts w:cs="Times New Roman" w:ascii="Times New Roman" w:hAnsi="Times New Roman"/>
          <w:sz w:val="24"/>
          <w:szCs w:val="24"/>
        </w:rPr>
        <w:t>-</w:t>
        <w:tab/>
        <w:t>Осуществить приемку Оказанных услуг в соответствии с настоящим Контрактом.</w:t>
      </w:r>
    </w:p>
    <w:p>
      <w:pPr>
        <w:pStyle w:val="ListParagraph"/>
        <w:numPr>
          <w:ilvl w:val="0"/>
          <w:numId w:val="1"/>
        </w:numPr>
        <w:spacing w:lineRule="auto" w:line="240" w:before="0" w:after="0"/>
        <w:ind w:firstLine="709" w:left="0"/>
        <w:contextualSpacing/>
        <w:jc w:val="both"/>
        <w:rPr>
          <w:sz w:val="24"/>
          <w:szCs w:val="24"/>
        </w:rPr>
      </w:pPr>
      <w:r>
        <w:rPr>
          <w:rFonts w:cs="Times New Roman" w:ascii="Times New Roman" w:hAnsi="Times New Roman"/>
          <w:sz w:val="24"/>
          <w:szCs w:val="24"/>
        </w:rPr>
        <w:t xml:space="preserve">Предоставить Исполнителю Автомобиль для осуществления ремонтных услуг по заранее согласованному с Исполнителю адресом. </w:t>
      </w:r>
    </w:p>
    <w:p>
      <w:pPr>
        <w:pStyle w:val="ListParagraph"/>
        <w:numPr>
          <w:ilvl w:val="0"/>
          <w:numId w:val="1"/>
        </w:numPr>
        <w:spacing w:lineRule="auto" w:line="240" w:before="0" w:after="0"/>
        <w:ind w:firstLine="709" w:left="0"/>
        <w:contextualSpacing/>
        <w:jc w:val="both"/>
        <w:rPr>
          <w:sz w:val="24"/>
          <w:szCs w:val="24"/>
        </w:rPr>
      </w:pPr>
      <w:r>
        <w:rPr>
          <w:rFonts w:cs="Times New Roman" w:ascii="Times New Roman" w:hAnsi="Times New Roman"/>
          <w:sz w:val="24"/>
          <w:szCs w:val="24"/>
        </w:rPr>
        <w:t>Отказаться от исполнения Контракта и потребовать возмещения убытков, если Исполнитель в течение 7 рабочих дней не приступает к исполнению Контракта.</w:t>
      </w:r>
    </w:p>
    <w:p>
      <w:pPr>
        <w:pStyle w:val="Normal"/>
        <w:spacing w:lineRule="auto" w:line="240" w:before="0" w:after="0"/>
        <w:ind w:firstLine="709"/>
        <w:jc w:val="both"/>
        <w:rPr>
          <w:sz w:val="24"/>
          <w:szCs w:val="24"/>
        </w:rPr>
      </w:pPr>
      <w:r>
        <w:rPr>
          <w:rFonts w:cs="Times New Roman" w:ascii="Times New Roman" w:hAnsi="Times New Roman"/>
          <w:b/>
          <w:sz w:val="24"/>
          <w:szCs w:val="24"/>
        </w:rPr>
        <w:t xml:space="preserve">4.3. Исполнитель обязан: </w:t>
      </w:r>
    </w:p>
    <w:p>
      <w:pPr>
        <w:pStyle w:val="ListParagraph"/>
        <w:numPr>
          <w:ilvl w:val="0"/>
          <w:numId w:val="2"/>
        </w:numPr>
        <w:spacing w:lineRule="auto" w:line="240" w:before="0" w:after="0"/>
        <w:ind w:firstLine="709" w:left="0"/>
        <w:contextualSpacing/>
        <w:jc w:val="both"/>
        <w:rPr>
          <w:sz w:val="24"/>
          <w:szCs w:val="24"/>
        </w:rPr>
      </w:pPr>
      <w:r>
        <w:rPr>
          <w:rFonts w:cs="Times New Roman" w:ascii="Times New Roman" w:hAnsi="Times New Roman"/>
          <w:sz w:val="24"/>
          <w:szCs w:val="24"/>
        </w:rPr>
        <w:t>Выполнить услуги в соответствии с условиями настоящего Контракта и передать Заказчику их результат в установленные настоящим Контрактом сроки;</w:t>
      </w:r>
    </w:p>
    <w:p>
      <w:pPr>
        <w:pStyle w:val="ListParagraph"/>
        <w:numPr>
          <w:ilvl w:val="0"/>
          <w:numId w:val="2"/>
        </w:numPr>
        <w:spacing w:lineRule="auto" w:line="240" w:before="0" w:after="0"/>
        <w:ind w:firstLine="709" w:left="0"/>
        <w:contextualSpacing/>
        <w:jc w:val="both"/>
        <w:rPr>
          <w:sz w:val="24"/>
          <w:szCs w:val="24"/>
        </w:rPr>
      </w:pPr>
      <w:r>
        <w:rPr>
          <w:rFonts w:cs="Times New Roman" w:ascii="Times New Roman" w:hAnsi="Times New Roman"/>
          <w:sz w:val="24"/>
          <w:szCs w:val="24"/>
        </w:rPr>
        <w:t>Выполнить услуги самостоятельно без привлечения других лиц к исполнению своих обязательств по контракту.</w:t>
      </w:r>
    </w:p>
    <w:p>
      <w:pPr>
        <w:pStyle w:val="ListParagraph"/>
        <w:numPr>
          <w:ilvl w:val="0"/>
          <w:numId w:val="2"/>
        </w:numPr>
        <w:spacing w:lineRule="auto" w:line="240" w:before="0" w:after="0"/>
        <w:ind w:firstLine="709" w:left="0"/>
        <w:contextualSpacing/>
        <w:jc w:val="both"/>
        <w:rPr>
          <w:sz w:val="24"/>
          <w:szCs w:val="24"/>
        </w:rPr>
      </w:pPr>
      <w:r>
        <w:rPr>
          <w:rFonts w:cs="Times New Roman" w:ascii="Times New Roman" w:hAnsi="Times New Roman"/>
          <w:sz w:val="24"/>
          <w:szCs w:val="24"/>
        </w:rPr>
        <w:t>Немедленно уведомить Заказчика и приостановить ход оказания Услуг при невозможности дальнейшего оказания Услуг в соответствии с условиями Контракта.</w:t>
      </w:r>
    </w:p>
    <w:p>
      <w:pPr>
        <w:pStyle w:val="ListParagraph"/>
        <w:numPr>
          <w:ilvl w:val="0"/>
          <w:numId w:val="2"/>
        </w:numPr>
        <w:spacing w:lineRule="auto" w:line="240" w:before="0" w:after="0"/>
        <w:ind w:firstLine="709" w:left="0"/>
        <w:contextualSpacing/>
        <w:jc w:val="both"/>
        <w:rPr>
          <w:sz w:val="24"/>
          <w:szCs w:val="24"/>
        </w:rPr>
      </w:pPr>
      <w:r>
        <w:rPr>
          <w:rFonts w:cs="Times New Roman" w:ascii="Times New Roman" w:hAnsi="Times New Roman"/>
          <w:sz w:val="24"/>
          <w:szCs w:val="24"/>
        </w:rPr>
        <w:t>Передать Заказчику информацию, связанную с эксплуатацией результата оказания Услуг, если без такой информации использование результата Услуг Заказчиком невозможно или затруднительно.</w:t>
      </w:r>
    </w:p>
    <w:p>
      <w:pPr>
        <w:pStyle w:val="ListParagraph"/>
        <w:numPr>
          <w:ilvl w:val="0"/>
          <w:numId w:val="2"/>
        </w:numPr>
        <w:spacing w:lineRule="auto" w:line="240" w:before="0" w:after="0"/>
        <w:ind w:firstLine="709" w:left="0"/>
        <w:contextualSpacing/>
        <w:jc w:val="both"/>
        <w:rPr>
          <w:sz w:val="24"/>
          <w:szCs w:val="24"/>
        </w:rPr>
      </w:pPr>
      <w:r>
        <w:rPr>
          <w:rFonts w:cs="Times New Roman" w:ascii="Times New Roman" w:hAnsi="Times New Roman"/>
          <w:sz w:val="24"/>
          <w:szCs w:val="24"/>
        </w:rPr>
        <w:t xml:space="preserve">После окончания срока, указанного в пункте 6.1. Контракта Исполнитель обязан направить на электронный адрес Заказчика, подписанный акт сверки. </w:t>
      </w:r>
    </w:p>
    <w:p>
      <w:pPr>
        <w:pStyle w:val="ListParagraph"/>
        <w:spacing w:lineRule="auto" w:line="240" w:before="0" w:after="0"/>
        <w:ind w:firstLine="709" w:left="0"/>
        <w:contextualSpacing/>
        <w:jc w:val="both"/>
        <w:rPr>
          <w:sz w:val="24"/>
          <w:szCs w:val="24"/>
        </w:rPr>
      </w:pPr>
      <w:r>
        <w:rPr>
          <w:rFonts w:cs="Times New Roman" w:ascii="Times New Roman" w:hAnsi="Times New Roman"/>
          <w:b/>
          <w:sz w:val="24"/>
          <w:szCs w:val="24"/>
        </w:rPr>
        <w:t xml:space="preserve">4.4.  Исполнитель вправе: </w:t>
      </w:r>
    </w:p>
    <w:p>
      <w:pPr>
        <w:pStyle w:val="ListParagraph"/>
        <w:numPr>
          <w:ilvl w:val="0"/>
          <w:numId w:val="2"/>
        </w:numPr>
        <w:spacing w:lineRule="auto" w:line="240" w:before="0" w:after="0"/>
        <w:ind w:firstLine="709" w:left="0"/>
        <w:contextualSpacing/>
        <w:jc w:val="both"/>
        <w:rPr>
          <w:sz w:val="24"/>
          <w:szCs w:val="24"/>
        </w:rPr>
      </w:pPr>
      <w:r>
        <w:rPr>
          <w:rFonts w:cs="Times New Roman" w:ascii="Times New Roman" w:hAnsi="Times New Roman"/>
          <w:sz w:val="24"/>
          <w:szCs w:val="24"/>
        </w:rPr>
        <w:t>Не приступать к Услугам или приостановить ход оказания Услуг и потребовать возмещения убытков в случаях, когда нарушение Заказчиком своих обязанностей по Контракту препятствует Исполнителю исполнить собственные обязанности.</w:t>
      </w:r>
    </w:p>
    <w:p>
      <w:pPr>
        <w:pStyle w:val="ListParagraph"/>
        <w:numPr>
          <w:ilvl w:val="0"/>
          <w:numId w:val="2"/>
        </w:numPr>
        <w:spacing w:lineRule="auto" w:line="240" w:before="0" w:after="0"/>
        <w:ind w:firstLine="709" w:left="0"/>
        <w:contextualSpacing/>
        <w:jc w:val="both"/>
        <w:rPr>
          <w:sz w:val="24"/>
          <w:szCs w:val="24"/>
        </w:rPr>
      </w:pPr>
      <w:r>
        <w:rPr>
          <w:rFonts w:cs="Times New Roman" w:ascii="Times New Roman" w:hAnsi="Times New Roman"/>
          <w:sz w:val="24"/>
          <w:szCs w:val="24"/>
        </w:rPr>
        <w:t>Получить от Заказчика полную стоимость оказанных Услуг, указанную в пункте 3.1.</w:t>
      </w:r>
    </w:p>
    <w:p>
      <w:pPr>
        <w:pStyle w:val="Normal"/>
        <w:spacing w:lineRule="auto" w:line="240" w:before="0" w:after="0"/>
        <w:ind w:firstLine="709"/>
        <w:jc w:val="center"/>
        <w:rPr>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5. Порядок выполнения, сдачи и приемки услуг</w:t>
      </w:r>
    </w:p>
    <w:p>
      <w:pPr>
        <w:pStyle w:val="Normal"/>
        <w:spacing w:lineRule="auto" w:line="240" w:before="0" w:after="0"/>
        <w:ind w:firstLine="709"/>
        <w:jc w:val="both"/>
        <w:rPr>
          <w:sz w:val="24"/>
          <w:szCs w:val="24"/>
        </w:rPr>
      </w:pPr>
      <w:r>
        <w:rPr>
          <w:rFonts w:cs="Times New Roman" w:ascii="Times New Roman" w:hAnsi="Times New Roman"/>
          <w:sz w:val="24"/>
          <w:szCs w:val="24"/>
        </w:rPr>
        <w:t>5.1.</w:t>
        <w:tab/>
        <w:t xml:space="preserve">Порядок выполнения услуг по настоящему Контракту определяется техническим заданием (приложение № 1). </w:t>
      </w:r>
    </w:p>
    <w:p>
      <w:pPr>
        <w:pStyle w:val="Normal"/>
        <w:spacing w:lineRule="auto" w:line="240" w:before="0" w:after="0"/>
        <w:ind w:firstLine="709"/>
        <w:jc w:val="both"/>
        <w:rPr>
          <w:sz w:val="24"/>
          <w:szCs w:val="24"/>
        </w:rPr>
      </w:pPr>
      <w:r>
        <w:rPr>
          <w:rFonts w:cs="Times New Roman" w:ascii="Times New Roman" w:hAnsi="Times New Roman"/>
          <w:sz w:val="24"/>
          <w:szCs w:val="24"/>
        </w:rPr>
        <w:t xml:space="preserve">5.2. </w:t>
      </w:r>
      <w:r>
        <w:rPr>
          <w:rFonts w:eastAsia="MS Mincho" w:cs="Times New Roman" w:ascii="Times New Roman" w:hAnsi="Times New Roman"/>
          <w:sz w:val="24"/>
          <w:szCs w:val="24"/>
          <w:lang w:eastAsia="ru-RU"/>
        </w:rPr>
        <w:t>Заказчик осуществляет оперативный контроль за ходом оказания услуг в связи с чем Заказчик вправе требовать от Исполнителя предоставления информации о ходе оказания услуг.</w:t>
      </w:r>
    </w:p>
    <w:p>
      <w:pPr>
        <w:pStyle w:val="Normal"/>
        <w:spacing w:lineRule="auto" w:line="240" w:before="0" w:after="0"/>
        <w:ind w:firstLine="709"/>
        <w:jc w:val="both"/>
        <w:rPr>
          <w:sz w:val="24"/>
          <w:szCs w:val="24"/>
        </w:rPr>
      </w:pPr>
      <w:r>
        <w:rPr>
          <w:rFonts w:cs="Times New Roman" w:ascii="Times New Roman" w:hAnsi="Times New Roman"/>
          <w:sz w:val="24"/>
          <w:szCs w:val="24"/>
        </w:rPr>
        <w:t xml:space="preserve">5.3. </w:t>
      </w:r>
      <w:r>
        <w:rPr>
          <w:rFonts w:cs="Times New Roman" w:ascii="Times New Roman" w:hAnsi="Times New Roman"/>
          <w:b/>
          <w:color w:themeColor="text1" w:val="000000"/>
          <w:sz w:val="24"/>
          <w:szCs w:val="24"/>
        </w:rPr>
        <w:t xml:space="preserve">В течение </w:t>
      </w:r>
      <w:r>
        <w:rPr>
          <w:rFonts w:cs="Times New Roman" w:ascii="Times New Roman" w:hAnsi="Times New Roman"/>
          <w:b/>
          <w:color w:themeColor="text1" w:val="000000"/>
          <w:sz w:val="24"/>
          <w:szCs w:val="24"/>
        </w:rPr>
        <w:t>10</w:t>
      </w:r>
      <w:r>
        <w:rPr>
          <w:rFonts w:cs="Times New Roman" w:ascii="Times New Roman" w:hAnsi="Times New Roman"/>
          <w:b/>
          <w:color w:themeColor="text1" w:val="000000"/>
          <w:sz w:val="24"/>
          <w:szCs w:val="24"/>
        </w:rPr>
        <w:t xml:space="preserve"> (</w:t>
      </w:r>
      <w:r>
        <w:rPr>
          <w:rFonts w:cs="Times New Roman" w:ascii="Times New Roman" w:hAnsi="Times New Roman"/>
          <w:b/>
          <w:color w:themeColor="text1" w:val="000000"/>
          <w:sz w:val="24"/>
          <w:szCs w:val="24"/>
        </w:rPr>
        <w:t>десяти</w:t>
      </w:r>
      <w:r>
        <w:rPr>
          <w:rFonts w:cs="Times New Roman" w:ascii="Times New Roman" w:hAnsi="Times New Roman"/>
          <w:b/>
          <w:color w:themeColor="text1" w:val="000000"/>
          <w:sz w:val="24"/>
          <w:szCs w:val="24"/>
        </w:rPr>
        <w:t>) рабочих дней</w:t>
      </w:r>
      <w:r>
        <w:rPr>
          <w:rFonts w:cs="Times New Roman" w:ascii="Times New Roman" w:hAnsi="Times New Roman"/>
          <w:color w:themeColor="text1" w:val="000000"/>
          <w:sz w:val="24"/>
          <w:szCs w:val="24"/>
        </w:rPr>
        <w:t xml:space="preserve"> со дня окончания оказания услуг Исполнитель оформляет и передает подписанный </w:t>
      </w:r>
      <w:r>
        <w:rPr>
          <w:rFonts w:cs="Times New Roman" w:ascii="Times New Roman" w:hAnsi="Times New Roman"/>
          <w:b/>
          <w:color w:themeColor="text1" w:val="000000"/>
          <w:sz w:val="24"/>
          <w:szCs w:val="24"/>
        </w:rPr>
        <w:t>акт оказанных услуг</w:t>
      </w:r>
      <w:r>
        <w:rPr>
          <w:rFonts w:cs="Times New Roman" w:ascii="Times New Roman" w:hAnsi="Times New Roman"/>
          <w:color w:themeColor="text1" w:val="000000"/>
          <w:sz w:val="24"/>
          <w:szCs w:val="24"/>
        </w:rPr>
        <w:t xml:space="preserve"> (Приложение № 3 к Контракту) Заказчику. Заказчик в течени</w:t>
      </w:r>
      <w:r>
        <w:rPr>
          <w:rFonts w:cs="Times New Roman" w:ascii="Times New Roman" w:hAnsi="Times New Roman"/>
          <w:color w:themeColor="text1" w:val="000000"/>
          <w:sz w:val="24"/>
          <w:szCs w:val="24"/>
        </w:rPr>
        <w:t>е 10</w:t>
      </w:r>
      <w:r>
        <w:rPr>
          <w:rFonts w:cs="Times New Roman" w:ascii="Times New Roman" w:hAnsi="Times New Roman"/>
          <w:color w:themeColor="text1" w:val="000000"/>
          <w:sz w:val="24"/>
          <w:szCs w:val="24"/>
        </w:rPr>
        <w:t xml:space="preserve"> рабочих дней осуществляет приемку услуг на соответствие их объема и качества требованиям, установленным настоящим Контрактом.</w:t>
      </w:r>
    </w:p>
    <w:p>
      <w:pPr>
        <w:pStyle w:val="Normal"/>
        <w:spacing w:lineRule="auto" w:line="240" w:before="0" w:after="0"/>
        <w:ind w:firstLine="709"/>
        <w:jc w:val="both"/>
        <w:rPr>
          <w:sz w:val="24"/>
          <w:szCs w:val="24"/>
        </w:rPr>
      </w:pPr>
      <w:r>
        <w:rPr>
          <w:rFonts w:eastAsia="MS Mincho" w:cs="Times New Roman" w:ascii="Times New Roman" w:hAnsi="Times New Roman"/>
          <w:sz w:val="24"/>
          <w:szCs w:val="24"/>
          <w:lang w:eastAsia="ru-RU"/>
        </w:rPr>
        <w:t xml:space="preserve">5.4. </w:t>
      </w:r>
      <w:r>
        <w:rPr>
          <w:rFonts w:cs="Times New Roman" w:ascii="Times New Roman" w:hAnsi="Times New Roman"/>
          <w:sz w:val="24"/>
          <w:szCs w:val="24"/>
        </w:rPr>
        <w:t xml:space="preserve">В случае несоответствия результатов оказанных услуг техническому заданию (приложение № 1 к настоящему Контракту) и отказа подписать акт оказанных услуг Стороны составляют двусторонний акт с перечнем необходимых дополнительных услуг и сроков их выполнения. Претензии о выполнении дополнительных услуг должны быть предъявлены в течение 10-ти рабочих дней после получения акта оказанных услуг. </w:t>
      </w:r>
    </w:p>
    <w:p>
      <w:pPr>
        <w:pStyle w:val="Normal"/>
        <w:spacing w:lineRule="auto" w:line="240" w:before="0" w:after="0"/>
        <w:ind w:firstLine="709"/>
        <w:jc w:val="both"/>
        <w:rPr>
          <w:sz w:val="24"/>
          <w:szCs w:val="24"/>
        </w:rPr>
      </w:pPr>
      <w:r>
        <w:rPr>
          <w:rFonts w:cs="Times New Roman" w:ascii="Times New Roman" w:hAnsi="Times New Roman"/>
          <w:sz w:val="24"/>
          <w:szCs w:val="24"/>
        </w:rPr>
        <w:t xml:space="preserve">5.5. </w:t>
      </w:r>
      <w:r>
        <w:rPr>
          <w:rFonts w:eastAsia="Times New Roman" w:cs="Times New Roman" w:ascii="Times New Roman" w:hAnsi="Times New Roman"/>
          <w:color w:val="000000"/>
          <w:sz w:val="24"/>
          <w:szCs w:val="24"/>
          <w:lang w:eastAsia="ru-RU"/>
        </w:rPr>
        <w:t>Подписанный Заказчиком и Исполнителем Акт оказанных услуг является основанием для оплаты Исполнителю оказанных услуг.</w:t>
      </w:r>
    </w:p>
    <w:p>
      <w:pPr>
        <w:pStyle w:val="Normal"/>
        <w:spacing w:lineRule="auto" w:line="240" w:before="0" w:after="0"/>
        <w:ind w:firstLine="709"/>
        <w:jc w:val="both"/>
        <w:rPr>
          <w:sz w:val="24"/>
          <w:szCs w:val="24"/>
        </w:rPr>
      </w:pPr>
      <w:r>
        <w:rPr>
          <w:rFonts w:cs="Times New Roman" w:ascii="Times New Roman" w:hAnsi="Times New Roman"/>
          <w:sz w:val="24"/>
          <w:szCs w:val="24"/>
        </w:rPr>
        <w:t xml:space="preserve">5.6. </w:t>
      </w:r>
      <w:r>
        <w:rPr>
          <w:rFonts w:eastAsia="Times New Roman" w:cs="Times New Roman" w:ascii="Times New Roman" w:hAnsi="Times New Roman"/>
          <w:color w:val="000000"/>
          <w:sz w:val="24"/>
          <w:szCs w:val="24"/>
          <w:lang w:eastAsia="ru-RU"/>
        </w:rPr>
        <w:t>Для проверки предоставленных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проводится Заказчиком своими силами.</w:t>
      </w:r>
    </w:p>
    <w:p>
      <w:pPr>
        <w:pStyle w:val="Normal"/>
        <w:spacing w:lineRule="auto" w:line="240" w:before="0" w:after="0"/>
        <w:ind w:firstLine="709"/>
        <w:jc w:val="both"/>
        <w:rPr>
          <w:sz w:val="24"/>
          <w:szCs w:val="24"/>
        </w:rPr>
      </w:pPr>
      <w:r>
        <w:rPr>
          <w:rFonts w:cs="Times New Roman" w:ascii="Times New Roman" w:hAnsi="Times New Roman"/>
          <w:sz w:val="24"/>
          <w:szCs w:val="24"/>
        </w:rPr>
        <w:t xml:space="preserve">5.7. </w:t>
      </w:r>
      <w:r>
        <w:rPr>
          <w:rFonts w:eastAsia="Times New Roman" w:cs="Times New Roman" w:ascii="Times New Roman" w:hAnsi="Times New Roman"/>
          <w:color w:val="000000"/>
          <w:sz w:val="24"/>
          <w:szCs w:val="24"/>
          <w:lang w:eastAsia="ru-RU"/>
        </w:rPr>
        <w:t xml:space="preserve">При возникновении между Заказчиком и Исполнителем спора по поводу нарушений условий Контракта по требованию любой из Сторон должна быть назначена независимая экспертиза. Выбор независимого эксперта осуществляется исключительно по обоюдному согласию Сторон. Расходы по проведению независимой экспертизы несет инициатор экспертизы. </w:t>
      </w:r>
    </w:p>
    <w:p>
      <w:pPr>
        <w:pStyle w:val="Normal"/>
        <w:spacing w:lineRule="auto" w:line="240" w:before="0" w:after="0"/>
        <w:ind w:firstLine="709"/>
        <w:jc w:val="center"/>
        <w:rPr>
          <w:sz w:val="24"/>
          <w:szCs w:val="24"/>
        </w:rPr>
      </w:pPr>
      <w:r>
        <w:rPr>
          <w:rFonts w:cs="Times New Roman" w:ascii="Times New Roman" w:hAnsi="Times New Roman"/>
          <w:b/>
          <w:sz w:val="24"/>
          <w:szCs w:val="24"/>
        </w:rPr>
        <w:t>6. Ответственность сторон</w:t>
      </w:r>
    </w:p>
    <w:p>
      <w:pPr>
        <w:pStyle w:val="Normal"/>
        <w:widowControl w:val="false"/>
        <w:tabs>
          <w:tab w:val="clear" w:pos="708"/>
          <w:tab w:val="left" w:pos="506" w:leader="none"/>
        </w:tabs>
        <w:spacing w:lineRule="auto" w:line="240" w:before="0" w:after="0"/>
        <w:ind w:firstLine="709"/>
        <w:jc w:val="both"/>
        <w:rPr>
          <w:sz w:val="24"/>
          <w:szCs w:val="24"/>
        </w:rPr>
      </w:pPr>
      <w:r>
        <w:rPr>
          <w:rFonts w:cs="Times New Roman" w:ascii="Times New Roman" w:hAnsi="Times New Roman"/>
          <w:sz w:val="24"/>
          <w:szCs w:val="24"/>
        </w:rPr>
        <w:t>6.1. Ответственность сторон у</w:t>
      </w:r>
      <w:r>
        <w:rPr>
          <w:rFonts w:eastAsia="Times New Roman" w:cs="Times New Roman" w:ascii="Times New Roman" w:hAnsi="Times New Roman"/>
          <w:color w:val="000000"/>
          <w:sz w:val="24"/>
          <w:szCs w:val="24"/>
          <w:lang w:eastAsia="ru-RU" w:bidi="ru-RU"/>
        </w:rPr>
        <w:t xml:space="preserve">станавливается в соответствии с законодательством Российской Федерации. </w:t>
      </w:r>
    </w:p>
    <w:p>
      <w:pPr>
        <w:pStyle w:val="Normal"/>
        <w:widowControl w:val="false"/>
        <w:tabs>
          <w:tab w:val="clear" w:pos="708"/>
          <w:tab w:val="left" w:pos="506" w:leader="none"/>
        </w:tabs>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bidi="ru-RU"/>
        </w:rPr>
        <w:t>6.2. В случае просрочки исполнения Заказчиком обязательств, предусмотренных Контрактом, Исполнитель направляет Заказчику требование об уплате пени (штрафа).</w:t>
      </w:r>
    </w:p>
    <w:p>
      <w:pPr>
        <w:pStyle w:val="Normal"/>
        <w:widowControl w:val="false"/>
        <w:tabs>
          <w:tab w:val="clear" w:pos="708"/>
          <w:tab w:val="left" w:pos="506" w:leader="none"/>
        </w:tabs>
        <w:spacing w:lineRule="exact" w:line="269" w:before="0" w:after="0"/>
        <w:ind w:firstLine="709"/>
        <w:jc w:val="both"/>
        <w:rPr>
          <w:sz w:val="24"/>
          <w:szCs w:val="24"/>
        </w:rPr>
      </w:pPr>
      <w:r>
        <w:rPr>
          <w:rFonts w:eastAsia="Times New Roman" w:cs="Times New Roman" w:ascii="Times New Roman" w:hAnsi="Times New Roman"/>
          <w:color w:val="000000"/>
          <w:sz w:val="24"/>
          <w:szCs w:val="24"/>
          <w:lang w:eastAsia="ru-RU" w:bidi="ru-RU"/>
        </w:rPr>
        <w:t xml:space="preserve"> </w:t>
      </w:r>
      <w:r>
        <w:rPr>
          <w:rFonts w:eastAsia="Times New Roman" w:cs="Times New Roman" w:ascii="Times New Roman" w:hAnsi="Times New Roman"/>
          <w:color w:val="000000"/>
          <w:sz w:val="24"/>
          <w:szCs w:val="24"/>
          <w:lang w:eastAsia="ru-RU" w:bidi="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widowControl w:val="false"/>
        <w:tabs>
          <w:tab w:val="clear" w:pos="708"/>
          <w:tab w:val="left" w:pos="506" w:leader="none"/>
        </w:tabs>
        <w:spacing w:lineRule="exact" w:line="269" w:before="0" w:after="0"/>
        <w:ind w:firstLine="709"/>
        <w:jc w:val="both"/>
        <w:rPr>
          <w:sz w:val="24"/>
          <w:szCs w:val="24"/>
        </w:rPr>
      </w:pPr>
      <w:r>
        <w:rPr>
          <w:rFonts w:eastAsia="Times New Roman" w:cs="Times New Roman" w:ascii="Times New Roman" w:hAnsi="Times New Roman"/>
          <w:color w:val="000000"/>
          <w:sz w:val="24"/>
          <w:szCs w:val="24"/>
          <w:lang w:eastAsia="ru-RU" w:bidi="ru-RU"/>
        </w:rPr>
        <w:t>6.3.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вправе потребовать уплаты неустоек (штрафов, пеней).</w:t>
      </w:r>
    </w:p>
    <w:p>
      <w:pPr>
        <w:pStyle w:val="Normal"/>
        <w:widowControl w:val="false"/>
        <w:tabs>
          <w:tab w:val="clear" w:pos="708"/>
          <w:tab w:val="left" w:pos="506" w:leader="none"/>
        </w:tabs>
        <w:spacing w:lineRule="exact" w:line="269" w:before="0" w:after="0"/>
        <w:ind w:firstLine="709"/>
        <w:jc w:val="both"/>
        <w:rPr>
          <w:sz w:val="24"/>
          <w:szCs w:val="24"/>
        </w:rPr>
      </w:pPr>
      <w:r>
        <w:rPr>
          <w:rFonts w:eastAsia="Times New Roman" w:cs="Times New Roman" w:ascii="Times New Roman" w:hAnsi="Times New Roman"/>
          <w:color w:val="000000"/>
          <w:sz w:val="24"/>
          <w:szCs w:val="24"/>
          <w:lang w:eastAsia="ru-RU" w:bidi="ru-RU"/>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widowControl w:val="false"/>
        <w:tabs>
          <w:tab w:val="clear" w:pos="708"/>
          <w:tab w:val="left" w:pos="506" w:leader="none"/>
        </w:tabs>
        <w:spacing w:lineRule="exact" w:line="269" w:before="0" w:after="0"/>
        <w:ind w:firstLine="709"/>
        <w:jc w:val="both"/>
        <w:rPr>
          <w:sz w:val="24"/>
          <w:szCs w:val="24"/>
        </w:rPr>
      </w:pPr>
      <w:r>
        <w:rPr>
          <w:rFonts w:eastAsia="Times New Roman" w:cs="Times New Roman" w:ascii="Times New Roman" w:hAnsi="Times New Roman"/>
          <w:color w:val="000000"/>
          <w:sz w:val="24"/>
          <w:szCs w:val="24"/>
          <w:lang w:eastAsia="ru-RU" w:bidi="ru-RU"/>
        </w:rPr>
        <w:t xml:space="preserve">6.4. За каждый факт неисполнения или ненадлежащего исполнения Сторонами обязательств, предусмотренных настоящим контрактом, за исключением просрочки исполнения обязательств по контракту) устанавливается штраф в размере 10% от цены Контракта. </w:t>
      </w:r>
    </w:p>
    <w:p>
      <w:pPr>
        <w:pStyle w:val="Normal"/>
        <w:widowControl w:val="false"/>
        <w:tabs>
          <w:tab w:val="clear" w:pos="708"/>
          <w:tab w:val="left" w:pos="506" w:leader="none"/>
        </w:tabs>
        <w:spacing w:lineRule="exact" w:line="269" w:before="0" w:after="0"/>
        <w:ind w:firstLine="709"/>
        <w:jc w:val="both"/>
        <w:rPr>
          <w:sz w:val="24"/>
          <w:szCs w:val="24"/>
        </w:rPr>
      </w:pPr>
      <w:r>
        <w:rPr>
          <w:rFonts w:eastAsia="Times New Roman" w:cs="Times New Roman" w:ascii="Times New Roman" w:hAnsi="Times New Roman"/>
          <w:color w:val="000000"/>
          <w:sz w:val="24"/>
          <w:szCs w:val="24"/>
          <w:lang w:eastAsia="ru-RU" w:bidi="ru-RU"/>
        </w:rPr>
        <w:t>6.5.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widowControl w:val="false"/>
        <w:tabs>
          <w:tab w:val="clear" w:pos="708"/>
          <w:tab w:val="left" w:pos="506" w:leader="none"/>
        </w:tabs>
        <w:spacing w:lineRule="exact" w:line="269" w:before="0" w:after="0"/>
        <w:ind w:firstLine="709"/>
        <w:jc w:val="both"/>
        <w:rPr>
          <w:sz w:val="24"/>
          <w:szCs w:val="24"/>
        </w:rPr>
      </w:pPr>
      <w:r>
        <w:rPr>
          <w:rFonts w:eastAsia="Times New Roman" w:cs="Times New Roman" w:ascii="Times New Roman" w:hAnsi="Times New Roman"/>
          <w:color w:val="000000"/>
          <w:sz w:val="24"/>
          <w:szCs w:val="24"/>
          <w:lang w:eastAsia="ru-RU" w:bidi="ru-RU"/>
        </w:rPr>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tabs>
          <w:tab w:val="clear" w:pos="708"/>
          <w:tab w:val="left" w:pos="506" w:leader="none"/>
        </w:tabs>
        <w:spacing w:lineRule="exact" w:line="269" w:before="0" w:after="0"/>
        <w:ind w:firstLine="709"/>
        <w:jc w:val="both"/>
        <w:rPr>
          <w:sz w:val="24"/>
          <w:szCs w:val="24"/>
        </w:rPr>
      </w:pPr>
      <w:r>
        <w:rPr>
          <w:rFonts w:eastAsia="Times New Roman" w:cs="Times New Roman" w:ascii="Times New Roman" w:hAnsi="Times New Roman"/>
          <w:color w:val="000000"/>
          <w:sz w:val="24"/>
          <w:szCs w:val="24"/>
          <w:lang w:eastAsia="ru-RU" w:bidi="ru-RU"/>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spacing w:before="0" w:after="0"/>
        <w:ind w:firstLine="709"/>
        <w:jc w:val="both"/>
        <w:rPr>
          <w:sz w:val="24"/>
          <w:szCs w:val="24"/>
        </w:rPr>
      </w:pPr>
      <w:r>
        <w:rPr>
          <w:rFonts w:eastAsia="Times New Roman" w:cs="Times New Roman" w:ascii="Times New Roman" w:hAnsi="Times New Roman"/>
          <w:color w:val="000000"/>
          <w:sz w:val="24"/>
          <w:szCs w:val="24"/>
          <w:lang w:eastAsia="ru-RU" w:bidi="ru-RU"/>
        </w:rPr>
        <w:t xml:space="preserve">6.8. </w:t>
      </w:r>
      <w:r>
        <w:rPr>
          <w:rFonts w:cs="Times New Roman" w:ascii="Times New Roman" w:hAnsi="Times New Roman"/>
          <w:sz w:val="24"/>
          <w:szCs w:val="24"/>
        </w:rPr>
        <w:t>Участник закупки не должен являться юридическим лицом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pPr>
        <w:pStyle w:val="Normal"/>
        <w:spacing w:before="0" w:after="0"/>
        <w:ind w:firstLine="709"/>
        <w:jc w:val="both"/>
        <w:rPr>
          <w:sz w:val="24"/>
          <w:szCs w:val="24"/>
        </w:rPr>
      </w:pPr>
      <w:r>
        <w:rPr>
          <w:rFonts w:cs="Times New Roman" w:ascii="Times New Roman" w:hAnsi="Times New Roman"/>
          <w:sz w:val="24"/>
          <w:szCs w:val="24"/>
        </w:rPr>
        <w:t>6.9.</w:t>
      </w:r>
      <w:r>
        <w:rPr>
          <w:rFonts w:cs="Times New Roman" w:ascii="Times New Roman" w:hAnsi="Times New Roman"/>
          <w:color w:themeColor="text1" w:val="000000"/>
          <w:sz w:val="24"/>
          <w:szCs w:val="24"/>
        </w:rPr>
        <w:t xml:space="preserve"> </w:t>
      </w:r>
      <w:r>
        <w:rPr>
          <w:rFonts w:cs="Times New Roman" w:ascii="Times New Roman" w:hAnsi="Times New Roman"/>
          <w:sz w:val="24"/>
          <w:szCs w:val="24"/>
          <w:lang w:eastAsia="ru-RU"/>
        </w:rPr>
        <w:t>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предусмотрена ответственность в соответствии со ст. 14.32 КоАП РФ и ст. 178 УК РФ.</w:t>
      </w:r>
    </w:p>
    <w:p>
      <w:pPr>
        <w:pStyle w:val="Normal"/>
        <w:spacing w:before="0" w:after="0"/>
        <w:ind w:firstLine="709"/>
        <w:jc w:val="both"/>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spacing w:lineRule="auto" w:line="240" w:before="0" w:after="0"/>
        <w:ind w:firstLine="709"/>
        <w:jc w:val="center"/>
        <w:rPr>
          <w:sz w:val="24"/>
          <w:szCs w:val="24"/>
        </w:rPr>
      </w:pPr>
      <w:r>
        <w:rPr>
          <w:rFonts w:cs="Times New Roman" w:ascii="Times New Roman" w:hAnsi="Times New Roman"/>
          <w:b/>
          <w:sz w:val="24"/>
          <w:szCs w:val="24"/>
        </w:rPr>
        <w:t>7. Срок действия Контракта</w:t>
      </w:r>
    </w:p>
    <w:p>
      <w:pPr>
        <w:pStyle w:val="Normal"/>
        <w:spacing w:lineRule="auto" w:line="240" w:before="0" w:after="0"/>
        <w:ind w:firstLine="709"/>
        <w:jc w:val="both"/>
        <w:rPr>
          <w:sz w:val="24"/>
          <w:szCs w:val="24"/>
        </w:rPr>
      </w:pPr>
      <w:r>
        <w:rPr>
          <w:rFonts w:cs="Times New Roman" w:ascii="Times New Roman" w:hAnsi="Times New Roman"/>
          <w:sz w:val="24"/>
          <w:szCs w:val="24"/>
        </w:rPr>
        <w:t xml:space="preserve">7.1. Контракт вступает в силу со дня его подписания Сторонами. </w:t>
      </w:r>
    </w:p>
    <w:p>
      <w:pPr>
        <w:pStyle w:val="Normal"/>
        <w:spacing w:lineRule="auto" w:line="240" w:before="0" w:after="0"/>
        <w:ind w:firstLine="709"/>
        <w:jc w:val="both"/>
        <w:rPr>
          <w:sz w:val="24"/>
          <w:szCs w:val="24"/>
        </w:rPr>
      </w:pPr>
      <w:r>
        <w:rPr>
          <w:rFonts w:cs="Times New Roman" w:ascii="Times New Roman" w:hAnsi="Times New Roman"/>
          <w:sz w:val="24"/>
          <w:szCs w:val="24"/>
        </w:rPr>
        <w:t xml:space="preserve">7.2.  Контракт действует </w:t>
      </w:r>
      <w:r>
        <w:rPr>
          <w:rFonts w:cs="Times New Roman" w:ascii="Times New Roman" w:hAnsi="Times New Roman"/>
          <w:sz w:val="24"/>
          <w:szCs w:val="24"/>
        </w:rPr>
        <w:t>до ____________</w:t>
      </w:r>
      <w:r>
        <w:rPr>
          <w:rFonts w:cs="Times New Roman" w:ascii="Times New Roman" w:hAnsi="Times New Roman"/>
          <w:sz w:val="24"/>
          <w:szCs w:val="24"/>
        </w:rPr>
        <w:t>, а в части исполнения Сторонами обязательств по Контракту, до полного их исполнения.</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firstLine="709"/>
        <w:jc w:val="center"/>
        <w:rPr>
          <w:sz w:val="24"/>
          <w:szCs w:val="24"/>
        </w:rPr>
      </w:pPr>
      <w:r>
        <w:rPr>
          <w:rFonts w:cs="Times New Roman" w:ascii="Times New Roman" w:hAnsi="Times New Roman"/>
          <w:b/>
          <w:sz w:val="24"/>
          <w:szCs w:val="24"/>
        </w:rPr>
        <w:t>8. Порядок изменения и расторжения Контракта</w:t>
      </w:r>
    </w:p>
    <w:p>
      <w:pPr>
        <w:pStyle w:val="Normal"/>
        <w:spacing w:before="0" w:after="0"/>
        <w:ind w:firstLine="709"/>
        <w:jc w:val="both"/>
        <w:rPr>
          <w:sz w:val="24"/>
          <w:szCs w:val="24"/>
        </w:rPr>
      </w:pPr>
      <w:r>
        <w:rPr>
          <w:rFonts w:cs="Times New Roman" w:ascii="Times New Roman" w:hAnsi="Times New Roman"/>
          <w:sz w:val="24"/>
          <w:szCs w:val="24"/>
        </w:rPr>
        <w:t>8.1.  Контракт может быть расторгнут:</w:t>
      </w:r>
    </w:p>
    <w:p>
      <w:pPr>
        <w:pStyle w:val="Normal"/>
        <w:spacing w:before="0" w:after="0"/>
        <w:ind w:firstLine="709"/>
        <w:contextualSpacing/>
        <w:jc w:val="both"/>
        <w:rPr>
          <w:sz w:val="24"/>
          <w:szCs w:val="24"/>
        </w:rPr>
      </w:pPr>
      <w:r>
        <w:rPr>
          <w:rFonts w:cs="Times New Roman" w:ascii="Times New Roman" w:hAnsi="Times New Roman"/>
          <w:sz w:val="24"/>
          <w:szCs w:val="24"/>
        </w:rPr>
        <w:t>а) по соглашению Сторон;</w:t>
      </w:r>
    </w:p>
    <w:p>
      <w:pPr>
        <w:pStyle w:val="Normal"/>
        <w:spacing w:lineRule="auto" w:line="240" w:before="0" w:after="0"/>
        <w:ind w:firstLine="709"/>
        <w:jc w:val="both"/>
        <w:rPr>
          <w:sz w:val="24"/>
          <w:szCs w:val="24"/>
        </w:rPr>
      </w:pPr>
      <w:r>
        <w:rPr>
          <w:rFonts w:cs="Times New Roman" w:ascii="Times New Roman" w:hAnsi="Times New Roman"/>
          <w:sz w:val="24"/>
          <w:szCs w:val="24"/>
        </w:rPr>
        <w:t>б) в случае одностороннего отказа Стороны от исполнения Контракта;</w:t>
      </w:r>
    </w:p>
    <w:p>
      <w:pPr>
        <w:pStyle w:val="Normal"/>
        <w:spacing w:lineRule="auto" w:line="240" w:before="0" w:after="0"/>
        <w:ind w:firstLine="709"/>
        <w:jc w:val="both"/>
        <w:rPr>
          <w:sz w:val="24"/>
          <w:szCs w:val="24"/>
        </w:rPr>
      </w:pPr>
      <w:r>
        <w:rPr>
          <w:rFonts w:cs="Times New Roman" w:ascii="Times New Roman" w:hAnsi="Times New Roman"/>
          <w:sz w:val="24"/>
          <w:szCs w:val="24"/>
        </w:rPr>
        <w:t>в) по решению суда.</w:t>
      </w:r>
    </w:p>
    <w:p>
      <w:pPr>
        <w:pStyle w:val="Normal"/>
        <w:spacing w:lineRule="auto" w:line="240" w:before="0" w:after="0"/>
        <w:ind w:firstLine="709"/>
        <w:jc w:val="both"/>
        <w:rPr>
          <w:sz w:val="24"/>
          <w:szCs w:val="24"/>
        </w:rPr>
      </w:pPr>
      <w:r>
        <w:rPr>
          <w:rFonts w:cs="Times New Roman" w:ascii="Times New Roman" w:hAnsi="Times New Roman"/>
          <w:sz w:val="24"/>
          <w:szCs w:val="24"/>
        </w:rPr>
        <w:t>8.2. Расторжение Контракта по соглашению Сторон производится путем подписания соответствующего соглашения о расторжении.</w:t>
      </w:r>
    </w:p>
    <w:p>
      <w:pPr>
        <w:pStyle w:val="Normal"/>
        <w:spacing w:lineRule="auto" w:line="240" w:before="0" w:after="0"/>
        <w:ind w:firstLine="709"/>
        <w:jc w:val="both"/>
        <w:rPr>
          <w:sz w:val="24"/>
          <w:szCs w:val="24"/>
        </w:rPr>
      </w:pPr>
      <w:r>
        <w:rPr>
          <w:rFonts w:cs="Times New Roman" w:ascii="Times New Roman" w:hAnsi="Times New Roman"/>
          <w:sz w:val="24"/>
          <w:szCs w:val="24"/>
        </w:rPr>
        <w:t>8.3 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p>
      <w:pPr>
        <w:pStyle w:val="Normal"/>
        <w:spacing w:lineRule="auto" w:line="240" w:before="0" w:after="0"/>
        <w:ind w:firstLine="709"/>
        <w:jc w:val="both"/>
        <w:rPr>
          <w:sz w:val="24"/>
          <w:szCs w:val="24"/>
        </w:rPr>
      </w:pPr>
      <w:r>
        <w:rPr>
          <w:rFonts w:cs="Times New Roman" w:ascii="Times New Roman" w:hAnsi="Times New Roman"/>
          <w:sz w:val="24"/>
          <w:szCs w:val="24"/>
        </w:rPr>
        <w:t>8.4. В случае расторжения Контракта по инициативе любой из Сторон производится сверка расчетов, которой подтверждается объем оказанных Исполнителем услуг.</w:t>
      </w:r>
    </w:p>
    <w:p>
      <w:pPr>
        <w:pStyle w:val="Normal"/>
        <w:spacing w:lineRule="auto" w:line="240" w:before="0" w:after="0"/>
        <w:ind w:firstLine="709"/>
        <w:jc w:val="both"/>
        <w:rPr>
          <w:sz w:val="24"/>
          <w:szCs w:val="24"/>
        </w:rPr>
      </w:pPr>
      <w:r>
        <w:rPr>
          <w:rFonts w:cs="Times New Roman" w:ascii="Times New Roman" w:hAnsi="Times New Roman"/>
          <w:sz w:val="24"/>
          <w:szCs w:val="24"/>
        </w:rPr>
        <w:t>8.5.При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pPr>
        <w:pStyle w:val="Normal"/>
        <w:spacing w:lineRule="auto" w:line="240" w:before="0" w:after="0"/>
        <w:ind w:firstLine="709"/>
        <w:jc w:val="both"/>
        <w:rPr>
          <w:sz w:val="24"/>
          <w:szCs w:val="24"/>
        </w:rPr>
      </w:pPr>
      <w:r>
        <w:rPr>
          <w:rFonts w:cs="Times New Roman" w:ascii="Times New Roman" w:hAnsi="Times New Roman"/>
          <w:sz w:val="24"/>
          <w:szCs w:val="24"/>
        </w:rPr>
        <w:t>8.6.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spacing w:lineRule="auto" w:line="240" w:before="0" w:after="0"/>
        <w:ind w:firstLine="709"/>
        <w:jc w:val="both"/>
        <w:rPr>
          <w:sz w:val="24"/>
          <w:szCs w:val="24"/>
        </w:rPr>
      </w:pPr>
      <w:r>
        <w:rPr>
          <w:rFonts w:cs="Times New Roman" w:ascii="Times New Roman" w:hAnsi="Times New Roman"/>
          <w:sz w:val="24"/>
          <w:szCs w:val="24"/>
        </w:rPr>
        <w:t>8.7. Заказчик обязан принять решение об одностороннем отказе от исполнения Контракта в случаях, предусмотренных частью 15 статьи 95 Закона о контрактной системе.</w:t>
      </w:r>
    </w:p>
    <w:p>
      <w:pPr>
        <w:pStyle w:val="Normal"/>
        <w:spacing w:lineRule="auto" w:line="240" w:before="0" w:after="0"/>
        <w:ind w:firstLine="709"/>
        <w:jc w:val="both"/>
        <w:rPr>
          <w:sz w:val="24"/>
          <w:szCs w:val="24"/>
        </w:rPr>
      </w:pPr>
      <w:r>
        <w:rPr>
          <w:rFonts w:cs="Times New Roman" w:ascii="Times New Roman" w:hAnsi="Times New Roman"/>
          <w:sz w:val="24"/>
          <w:szCs w:val="24"/>
        </w:rPr>
        <w:t>8.8. Односторонний отказ Стороны от исполнения Контракта осуществляется в порядке, предусмотренном статьей 95 Закона о контрактной системе.</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8.9.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jc w:val="center"/>
        <w:rPr>
          <w:sz w:val="24"/>
          <w:szCs w:val="24"/>
        </w:rPr>
      </w:pPr>
      <w:r>
        <w:rPr>
          <w:rFonts w:cs="Times New Roman" w:ascii="Times New Roman" w:hAnsi="Times New Roman"/>
          <w:b/>
          <w:sz w:val="24"/>
          <w:szCs w:val="24"/>
        </w:rPr>
        <w:t>9. Обстоятельства непреодолимой силы</w:t>
      </w:r>
    </w:p>
    <w:p>
      <w:pPr>
        <w:pStyle w:val="Normal"/>
        <w:widowControl w:val="false"/>
        <w:tabs>
          <w:tab w:val="clear" w:pos="708"/>
          <w:tab w:val="left" w:pos="284" w:leader="none"/>
          <w:tab w:val="left" w:pos="426" w:leader="none"/>
        </w:tabs>
        <w:spacing w:lineRule="auto" w:line="240" w:before="0" w:after="0"/>
        <w:ind w:firstLine="709" w:right="-285"/>
        <w:jc w:val="both"/>
        <w:rPr>
          <w:sz w:val="24"/>
          <w:szCs w:val="24"/>
        </w:rPr>
      </w:pPr>
      <w:r>
        <w:rPr>
          <w:rFonts w:cs="Times New Roman" w:ascii="Times New Roman" w:hAnsi="Times New Roman"/>
          <w:sz w:val="24"/>
          <w:szCs w:val="24"/>
          <w:lang w:eastAsia="ru-RU"/>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Normal"/>
        <w:widowControl w:val="false"/>
        <w:tabs>
          <w:tab w:val="clear" w:pos="708"/>
          <w:tab w:val="left" w:pos="284" w:leader="none"/>
          <w:tab w:val="left" w:pos="426" w:leader="none"/>
        </w:tabs>
        <w:spacing w:lineRule="auto" w:line="240" w:before="0" w:after="0"/>
        <w:ind w:firstLine="709" w:right="-285"/>
        <w:jc w:val="both"/>
        <w:rPr>
          <w:sz w:val="24"/>
          <w:szCs w:val="24"/>
        </w:rPr>
      </w:pPr>
      <w:r>
        <w:rPr>
          <w:rFonts w:cs="Times New Roman" w:ascii="Times New Roman" w:hAnsi="Times New Roman"/>
          <w:sz w:val="24"/>
          <w:szCs w:val="24"/>
          <w:lang w:eastAsia="ru-RU"/>
        </w:rPr>
        <w:t>9.2. Сторона, для которой создалась невозможность исполнения обязательств по Контракту вследствие обстоятельств непреодолимой силы,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widowControl w:val="false"/>
        <w:tabs>
          <w:tab w:val="clear" w:pos="708"/>
          <w:tab w:val="left" w:pos="284" w:leader="none"/>
          <w:tab w:val="left" w:pos="426" w:leader="none"/>
        </w:tabs>
        <w:spacing w:lineRule="auto" w:line="240" w:before="0" w:after="0"/>
        <w:ind w:firstLine="709" w:right="-285"/>
        <w:jc w:val="both"/>
        <w:rPr>
          <w:sz w:val="24"/>
          <w:szCs w:val="24"/>
        </w:rPr>
      </w:pPr>
      <w:r>
        <w:rPr>
          <w:rFonts w:cs="Times New Roman" w:ascii="Times New Roman" w:hAnsi="Times New Roman"/>
          <w:sz w:val="24"/>
          <w:szCs w:val="24"/>
          <w:lang w:eastAsia="ru-RU"/>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widowControl w:val="false"/>
        <w:tabs>
          <w:tab w:val="clear" w:pos="708"/>
          <w:tab w:val="left" w:pos="284" w:leader="none"/>
          <w:tab w:val="left" w:pos="426" w:leader="none"/>
        </w:tabs>
        <w:spacing w:lineRule="auto" w:line="240" w:before="0" w:after="0"/>
        <w:ind w:firstLine="709" w:right="-285"/>
        <w:jc w:val="both"/>
        <w:rPr>
          <w:rFonts w:ascii="Times New Roman" w:hAnsi="Times New Roman" w:cs="Times New Roman"/>
          <w:sz w:val="24"/>
          <w:szCs w:val="24"/>
          <w:lang w:eastAsia="ru-RU"/>
        </w:rPr>
      </w:pPr>
      <w:r>
        <w:rPr>
          <w:rFonts w:cs="Times New Roman" w:ascii="Times New Roman" w:hAnsi="Times New Roman"/>
          <w:sz w:val="24"/>
          <w:szCs w:val="24"/>
          <w:lang w:eastAsia="ru-RU"/>
        </w:rPr>
        <w:t>9.4.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pPr>
        <w:pStyle w:val="Normal"/>
        <w:widowControl w:val="false"/>
        <w:tabs>
          <w:tab w:val="clear" w:pos="708"/>
          <w:tab w:val="left" w:pos="284" w:leader="none"/>
          <w:tab w:val="left" w:pos="426" w:leader="none"/>
        </w:tabs>
        <w:spacing w:lineRule="auto" w:line="240" w:before="0" w:after="0"/>
        <w:ind w:firstLine="709" w:right="-285"/>
        <w:jc w:val="both"/>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spacing w:lineRule="auto" w:line="240" w:before="0" w:after="0"/>
        <w:ind w:firstLine="709"/>
        <w:jc w:val="center"/>
        <w:rPr>
          <w:sz w:val="24"/>
          <w:szCs w:val="24"/>
        </w:rPr>
      </w:pPr>
      <w:r>
        <w:rPr>
          <w:rFonts w:cs="Times New Roman" w:ascii="Times New Roman" w:hAnsi="Times New Roman"/>
          <w:b/>
          <w:sz w:val="24"/>
          <w:szCs w:val="24"/>
        </w:rPr>
        <w:t>10. Порядок урегулирования споров</w:t>
      </w:r>
    </w:p>
    <w:p>
      <w:pPr>
        <w:pStyle w:val="Normal"/>
        <w:spacing w:lineRule="auto" w:line="240" w:before="0" w:after="0"/>
        <w:ind w:firstLine="709"/>
        <w:jc w:val="both"/>
        <w:rPr>
          <w:sz w:val="24"/>
          <w:szCs w:val="24"/>
        </w:rPr>
      </w:pPr>
      <w:r>
        <w:rPr>
          <w:rFonts w:cs="Times New Roman" w:ascii="Times New Roman" w:hAnsi="Times New Roman"/>
          <w:sz w:val="24"/>
          <w:szCs w:val="24"/>
        </w:rPr>
        <w:t>10.1.</w:t>
        <w:tab/>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pPr>
        <w:pStyle w:val="Normal"/>
        <w:spacing w:lineRule="auto" w:line="240" w:before="0" w:after="0"/>
        <w:ind w:firstLine="709"/>
        <w:jc w:val="both"/>
        <w:rPr>
          <w:sz w:val="24"/>
          <w:szCs w:val="24"/>
        </w:rPr>
      </w:pPr>
      <w:r>
        <w:rPr>
          <w:rFonts w:cs="Times New Roman" w:ascii="Times New Roman" w:hAnsi="Times New Roman"/>
          <w:sz w:val="24"/>
          <w:szCs w:val="24"/>
        </w:rPr>
        <w:t>10.2.</w:t>
        <w:tab/>
        <w:t>Все достигнутые договоренности Стороны оформляют в виде дополнительных соглашений, подписанных Сторонами и скрепленных печатями (при наличии).</w:t>
      </w:r>
    </w:p>
    <w:p>
      <w:pPr>
        <w:pStyle w:val="Normal"/>
        <w:spacing w:lineRule="auto" w:line="240" w:before="0" w:after="0"/>
        <w:ind w:firstLine="709"/>
        <w:jc w:val="both"/>
        <w:rPr>
          <w:sz w:val="24"/>
          <w:szCs w:val="24"/>
        </w:rPr>
      </w:pPr>
      <w:r>
        <w:rPr>
          <w:rFonts w:cs="Times New Roman" w:ascii="Times New Roman" w:hAnsi="Times New Roman"/>
          <w:sz w:val="24"/>
          <w:szCs w:val="24"/>
        </w:rPr>
        <w:t>10.3.</w:t>
        <w:tab/>
        <w:t>До передачи спора на разрешение Арбитражного суда Иркутской области Стороны примут меры к его урегулированию в претензионном порядке.</w:t>
      </w:r>
    </w:p>
    <w:p>
      <w:pPr>
        <w:pStyle w:val="Normal"/>
        <w:spacing w:lineRule="auto" w:line="240" w:before="0" w:after="0"/>
        <w:ind w:firstLine="709"/>
        <w:jc w:val="both"/>
        <w:rPr>
          <w:sz w:val="24"/>
          <w:szCs w:val="24"/>
        </w:rPr>
      </w:pPr>
      <w:r>
        <w:rPr>
          <w:rFonts w:cs="Times New Roman" w:ascii="Times New Roman" w:hAnsi="Times New Roman"/>
          <w:sz w:val="24"/>
          <w:szCs w:val="24"/>
        </w:rPr>
        <w:t>10.3.1.</w:t>
        <w:tab/>
        <w:t xml:space="preserve">Претензия должна быть направлена в письменном виде. По полученной претензии Сторона должна дать письменный ответ по существу в срок не позднее 5 (пяти) календарных дней с даты ее получения. </w:t>
      </w:r>
    </w:p>
    <w:p>
      <w:pPr>
        <w:pStyle w:val="Normal"/>
        <w:spacing w:lineRule="auto" w:line="240" w:before="0" w:after="0"/>
        <w:ind w:firstLine="709"/>
        <w:jc w:val="both"/>
        <w:rPr>
          <w:sz w:val="24"/>
          <w:szCs w:val="24"/>
        </w:rPr>
      </w:pPr>
      <w:r>
        <w:rPr>
          <w:rFonts w:cs="Times New Roman" w:ascii="Times New Roman" w:hAnsi="Times New Roman"/>
          <w:sz w:val="24"/>
          <w:szCs w:val="24"/>
        </w:rPr>
        <w:t>Оставление претензии без ответа в установленный срок означает признание требований претензии.</w:t>
      </w:r>
    </w:p>
    <w:p>
      <w:pPr>
        <w:pStyle w:val="Normal"/>
        <w:spacing w:lineRule="auto" w:line="240" w:before="0" w:after="0"/>
        <w:ind w:firstLine="709"/>
        <w:jc w:val="both"/>
        <w:rPr>
          <w:sz w:val="24"/>
          <w:szCs w:val="24"/>
        </w:rPr>
      </w:pPr>
      <w:r>
        <w:rPr>
          <w:rFonts w:cs="Times New Roman" w:ascii="Times New Roman" w:hAnsi="Times New Roman"/>
          <w:sz w:val="24"/>
          <w:szCs w:val="24"/>
        </w:rPr>
        <w:t>10.3.2. В претензии должны быть указаны: наименование, почтовый адрес и реквизиты Стороны, предъявившей претензию; наименование, почтовый адрес и Стороны, которой направлена претензия.</w:t>
      </w:r>
    </w:p>
    <w:p>
      <w:pPr>
        <w:pStyle w:val="Normal"/>
        <w:spacing w:lineRule="auto" w:line="240" w:before="0" w:after="0"/>
        <w:ind w:firstLine="709"/>
        <w:jc w:val="both"/>
        <w:rPr>
          <w:sz w:val="24"/>
          <w:szCs w:val="24"/>
        </w:rPr>
      </w:pPr>
      <w:r>
        <w:rPr>
          <w:rFonts w:cs="Times New Roman" w:ascii="Times New Roman" w:hAnsi="Times New Roman"/>
          <w:sz w:val="24"/>
          <w:szCs w:val="24"/>
        </w:rPr>
        <w:t>10.3.3. Если претензионные требования подлежат денежной оценке, в претензии указывается требуемая сумма и ее полный и обоснованный расчет.</w:t>
      </w:r>
    </w:p>
    <w:p>
      <w:pPr>
        <w:pStyle w:val="Normal"/>
        <w:spacing w:lineRule="auto" w:line="240" w:before="0" w:after="0"/>
        <w:ind w:firstLine="709"/>
        <w:jc w:val="both"/>
        <w:rPr>
          <w:sz w:val="24"/>
          <w:szCs w:val="24"/>
        </w:rPr>
      </w:pPr>
      <w:r>
        <w:rPr>
          <w:rFonts w:cs="Times New Roman" w:ascii="Times New Roman" w:hAnsi="Times New Roman"/>
          <w:sz w:val="24"/>
          <w:szCs w:val="24"/>
        </w:rPr>
        <w:t>10.3.4.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pPr>
        <w:pStyle w:val="Normal"/>
        <w:spacing w:lineRule="auto" w:line="240" w:before="0" w:after="0"/>
        <w:ind w:firstLine="709"/>
        <w:jc w:val="both"/>
        <w:rPr>
          <w:sz w:val="24"/>
          <w:szCs w:val="24"/>
        </w:rPr>
      </w:pPr>
      <w:r>
        <w:rPr>
          <w:rFonts w:cs="Times New Roman" w:ascii="Times New Roman" w:hAnsi="Times New Roman"/>
          <w:sz w:val="24"/>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pPr>
        <w:pStyle w:val="Normal"/>
        <w:spacing w:lineRule="auto" w:line="240" w:before="0" w:after="0"/>
        <w:ind w:firstLine="709"/>
        <w:jc w:val="both"/>
        <w:rPr>
          <w:sz w:val="24"/>
          <w:szCs w:val="24"/>
        </w:rPr>
      </w:pPr>
      <w:r>
        <w:rPr>
          <w:rFonts w:cs="Times New Roman" w:ascii="Times New Roman" w:hAnsi="Times New Roman"/>
          <w:sz w:val="24"/>
          <w:szCs w:val="24"/>
        </w:rPr>
        <w:t>10.4.</w:t>
        <w:tab/>
        <w:t>В случае невыполнения Сторонами своих обязательств и не достижения взаимного согласия споры по Контракту разрешаются в Арбитражном суде Иркутской области.</w:t>
      </w:r>
    </w:p>
    <w:p>
      <w:pPr>
        <w:pStyle w:val="Normal"/>
        <w:spacing w:lineRule="auto" w:line="240" w:before="0" w:after="0"/>
        <w:ind w:firstLine="709"/>
        <w:jc w:val="center"/>
        <w:rPr>
          <w:sz w:val="24"/>
          <w:szCs w:val="24"/>
        </w:rPr>
      </w:pPr>
      <w:r>
        <w:rPr>
          <w:rFonts w:cs="Times New Roman" w:ascii="Times New Roman" w:hAnsi="Times New Roman"/>
          <w:b/>
          <w:sz w:val="24"/>
          <w:szCs w:val="24"/>
        </w:rPr>
        <w:t>11. Прочие условия</w:t>
      </w:r>
    </w:p>
    <w:p>
      <w:pPr>
        <w:pStyle w:val="Normal"/>
        <w:spacing w:lineRule="auto" w:line="240" w:before="0" w:after="0"/>
        <w:ind w:firstLine="709"/>
        <w:jc w:val="both"/>
        <w:rPr>
          <w:sz w:val="24"/>
          <w:szCs w:val="24"/>
        </w:rPr>
      </w:pPr>
      <w:r>
        <w:rPr>
          <w:rFonts w:cs="Times New Roman" w:ascii="Times New Roman" w:hAnsi="Times New Roman"/>
          <w:sz w:val="24"/>
          <w:szCs w:val="24"/>
        </w:rPr>
        <w:t>11.1.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w:t>
      </w:r>
    </w:p>
    <w:p>
      <w:pPr>
        <w:pStyle w:val="Normal"/>
        <w:spacing w:lineRule="auto" w:line="240" w:before="0" w:after="0"/>
        <w:ind w:firstLine="709"/>
        <w:jc w:val="both"/>
        <w:rPr>
          <w:sz w:val="24"/>
          <w:szCs w:val="24"/>
        </w:rPr>
      </w:pPr>
      <w:r>
        <w:rPr>
          <w:rFonts w:cs="Times New Roman" w:ascii="Times New Roman" w:hAnsi="Times New Roman"/>
          <w:sz w:val="24"/>
          <w:szCs w:val="24"/>
        </w:rPr>
        <w:t xml:space="preserve">11.2.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w:t>
      </w:r>
    </w:p>
    <w:p>
      <w:pPr>
        <w:pStyle w:val="Normal"/>
        <w:spacing w:lineRule="auto" w:line="240" w:before="0" w:after="0"/>
        <w:ind w:firstLine="709"/>
        <w:jc w:val="both"/>
        <w:rPr>
          <w:sz w:val="24"/>
          <w:szCs w:val="24"/>
        </w:rPr>
      </w:pPr>
      <w:r>
        <w:rPr>
          <w:rFonts w:cs="Times New Roman" w:ascii="Times New Roman" w:hAnsi="Times New Roman"/>
          <w:sz w:val="24"/>
          <w:szCs w:val="24"/>
        </w:rPr>
        <w:t xml:space="preserve">11.3. При невозможности получения указанных подтверждения или информации датой такого надлежащего уведомления признается дата по истечении 5 (пяти) календарных дней с даты направления уведомления по почте заказным письмом с уведомлением о вручении. </w:t>
      </w:r>
    </w:p>
    <w:p>
      <w:pPr>
        <w:pStyle w:val="Normal"/>
        <w:spacing w:lineRule="auto" w:line="240" w:before="0" w:after="0"/>
        <w:ind w:firstLine="709"/>
        <w:jc w:val="both"/>
        <w:rPr>
          <w:sz w:val="24"/>
          <w:szCs w:val="24"/>
        </w:rPr>
      </w:pPr>
      <w:r>
        <w:rPr>
          <w:rFonts w:cs="Times New Roman" w:ascii="Times New Roman" w:hAnsi="Times New Roman"/>
          <w:sz w:val="24"/>
          <w:szCs w:val="24"/>
        </w:rPr>
        <w:t>11.4.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pPr>
        <w:pStyle w:val="Normal"/>
        <w:spacing w:lineRule="auto" w:line="240" w:before="0" w:after="0"/>
        <w:ind w:firstLine="709"/>
        <w:jc w:val="both"/>
        <w:rPr>
          <w:sz w:val="24"/>
          <w:szCs w:val="24"/>
        </w:rPr>
      </w:pPr>
      <w:r>
        <w:rPr>
          <w:rFonts w:cs="Times New Roman" w:ascii="Times New Roman" w:hAnsi="Times New Roman"/>
          <w:sz w:val="24"/>
          <w:szCs w:val="24"/>
        </w:rPr>
        <w:t>11.5.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pPr>
        <w:pStyle w:val="Normal"/>
        <w:spacing w:lineRule="auto" w:line="240" w:before="0" w:after="0"/>
        <w:ind w:firstLine="709"/>
        <w:jc w:val="both"/>
        <w:rPr>
          <w:sz w:val="24"/>
          <w:szCs w:val="24"/>
        </w:rPr>
      </w:pPr>
      <w:r>
        <w:rPr>
          <w:rFonts w:cs="Times New Roman" w:ascii="Times New Roman" w:hAnsi="Times New Roman"/>
          <w:sz w:val="24"/>
          <w:szCs w:val="24"/>
        </w:rPr>
        <w:t>11.6.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pPr>
        <w:pStyle w:val="Normal"/>
        <w:spacing w:lineRule="auto" w:line="240" w:before="0" w:after="0"/>
        <w:ind w:firstLine="709"/>
        <w:jc w:val="both"/>
        <w:rPr>
          <w:sz w:val="24"/>
          <w:szCs w:val="24"/>
        </w:rPr>
      </w:pPr>
      <w:r>
        <w:rPr>
          <w:rFonts w:cs="Times New Roman" w:ascii="Times New Roman" w:hAnsi="Times New Roman"/>
          <w:sz w:val="24"/>
          <w:szCs w:val="24"/>
        </w:rPr>
        <w:t>11.7. Во всем, что не предусмотрено Контрактом, Стороны руководствуются законодательством Российской Федерации.</w:t>
      </w:r>
    </w:p>
    <w:p>
      <w:pPr>
        <w:pStyle w:val="Normal"/>
        <w:spacing w:lineRule="auto" w:line="240" w:before="0" w:after="0"/>
        <w:ind w:firstLine="709"/>
        <w:jc w:val="both"/>
        <w:rPr>
          <w:sz w:val="24"/>
          <w:szCs w:val="24"/>
        </w:rPr>
      </w:pPr>
      <w:r>
        <w:rPr>
          <w:rFonts w:cs="Times New Roman" w:ascii="Times New Roman" w:hAnsi="Times New Roman"/>
          <w:sz w:val="24"/>
          <w:szCs w:val="24"/>
        </w:rPr>
        <w:t xml:space="preserve">11.8. Настоящий Контракт составлен </w:t>
      </w:r>
      <w:r>
        <w:rPr>
          <w:rFonts w:cs="Times New Roman" w:ascii="Times New Roman" w:hAnsi="Times New Roman"/>
          <w:b/>
          <w:sz w:val="24"/>
          <w:szCs w:val="24"/>
          <w:u w:val="single"/>
        </w:rPr>
        <w:t>в форме электронного документа</w:t>
      </w:r>
      <w:r>
        <w:rPr>
          <w:rFonts w:cs="Times New Roman" w:ascii="Times New Roman" w:hAnsi="Times New Roman"/>
          <w:sz w:val="24"/>
          <w:szCs w:val="24"/>
        </w:rPr>
        <w:t xml:space="preserve"> и подписан электронной подписью уполномоченного представителя каждой из Сторон Контракта.</w:t>
      </w:r>
    </w:p>
    <w:p>
      <w:pPr>
        <w:pStyle w:val="Normal"/>
        <w:spacing w:lineRule="auto" w:line="240" w:before="0" w:after="0"/>
        <w:ind w:firstLine="709"/>
        <w:jc w:val="both"/>
        <w:rPr>
          <w:sz w:val="24"/>
          <w:szCs w:val="24"/>
        </w:rPr>
      </w:pPr>
      <w:r>
        <w:rPr>
          <w:rFonts w:cs="Times New Roman" w:ascii="Times New Roman" w:hAnsi="Times New Roman"/>
          <w:sz w:val="24"/>
          <w:szCs w:val="24"/>
        </w:rPr>
        <w:t>11.9. Неотъемлемыми частями Контракта являются:</w:t>
      </w:r>
    </w:p>
    <w:p>
      <w:pPr>
        <w:pStyle w:val="Normal"/>
        <w:spacing w:lineRule="auto" w:line="240" w:before="0" w:after="0"/>
        <w:ind w:firstLine="709"/>
        <w:jc w:val="both"/>
        <w:rPr>
          <w:sz w:val="24"/>
          <w:szCs w:val="24"/>
        </w:rPr>
      </w:pPr>
      <w:r>
        <w:rPr>
          <w:rFonts w:cs="Times New Roman" w:ascii="Times New Roman" w:hAnsi="Times New Roman"/>
          <w:sz w:val="24"/>
          <w:szCs w:val="24"/>
        </w:rPr>
        <w:t>Приложение № 1 «Техническое задание»</w:t>
      </w:r>
    </w:p>
    <w:p>
      <w:pPr>
        <w:pStyle w:val="Normal"/>
        <w:spacing w:lineRule="auto" w:line="240" w:before="0" w:after="0"/>
        <w:ind w:firstLine="709"/>
        <w:jc w:val="both"/>
        <w:rPr>
          <w:sz w:val="24"/>
          <w:szCs w:val="24"/>
        </w:rPr>
      </w:pPr>
      <w:r>
        <w:rPr>
          <w:rFonts w:cs="Times New Roman" w:ascii="Times New Roman" w:hAnsi="Times New Roman"/>
          <w:sz w:val="24"/>
          <w:szCs w:val="24"/>
        </w:rPr>
        <w:t>Приложение № 2 «Спецификация»;</w:t>
      </w:r>
    </w:p>
    <w:p>
      <w:pPr>
        <w:pStyle w:val="Normal"/>
        <w:spacing w:lineRule="auto" w:line="240" w:before="0" w:after="0"/>
        <w:ind w:firstLine="709"/>
        <w:jc w:val="both"/>
        <w:rPr>
          <w:sz w:val="24"/>
          <w:szCs w:val="24"/>
        </w:rPr>
      </w:pPr>
      <w:r>
        <w:rPr>
          <w:rFonts w:cs="Times New Roman" w:ascii="Times New Roman" w:hAnsi="Times New Roman"/>
          <w:sz w:val="24"/>
          <w:szCs w:val="24"/>
        </w:rPr>
        <w:t>Приложение № 3 «Акт оказанных услуг»</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sz w:val="24"/>
          <w:szCs w:val="24"/>
        </w:rPr>
      </w:pPr>
      <w:r>
        <w:rPr>
          <w:rFonts w:cs="Times New Roman" w:ascii="Times New Roman" w:hAnsi="Times New Roman"/>
          <w:b/>
          <w:sz w:val="24"/>
          <w:szCs w:val="24"/>
        </w:rPr>
        <w:t>12. Реквизиты и подписи сторон</w:t>
      </w:r>
    </w:p>
    <w:tbl>
      <w:tblPr>
        <w:tblW w:w="9777" w:type="dxa"/>
        <w:jc w:val="left"/>
        <w:tblInd w:w="-426" w:type="dxa"/>
        <w:tblLayout w:type="fixed"/>
        <w:tblCellMar>
          <w:top w:w="0" w:type="dxa"/>
          <w:left w:w="108" w:type="dxa"/>
          <w:bottom w:w="0" w:type="dxa"/>
          <w:right w:w="108" w:type="dxa"/>
        </w:tblCellMar>
        <w:tblLook w:val="04a0" w:noHBand="0" w:noVBand="1" w:firstColumn="1" w:lastRow="0" w:lastColumn="0" w:firstRow="1"/>
      </w:tblPr>
      <w:tblGrid>
        <w:gridCol w:w="5098"/>
        <w:gridCol w:w="4678"/>
      </w:tblGrid>
      <w:tr>
        <w:trPr>
          <w:trHeight w:val="698" w:hRule="atLeast"/>
        </w:trPr>
        <w:tc>
          <w:tcPr>
            <w:tcW w:w="509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uppressAutoHyphens w:val="true"/>
              <w:spacing w:lineRule="auto" w:line="240" w:before="0" w:after="0"/>
              <w:ind w:hanging="0" w:left="0" w:right="121"/>
              <w:jc w:val="center"/>
              <w:outlineLvl w:val="1"/>
              <w:rPr>
                <w:rFonts w:ascii="Times New Roman" w:hAnsi="Times New Roman"/>
                <w:sz w:val="24"/>
                <w:szCs w:val="24"/>
              </w:rPr>
            </w:pPr>
            <w:r>
              <w:rPr>
                <w:rFonts w:eastAsia="Times New Roman" w:cs="Times New Roman" w:ascii="Times New Roman" w:hAnsi="Times New Roman"/>
                <w:b/>
                <w:sz w:val="24"/>
                <w:szCs w:val="24"/>
                <w:lang w:eastAsia="ar-SA"/>
              </w:rPr>
              <w:t>Заказчик:</w:t>
            </w:r>
          </w:p>
          <w:p>
            <w:pPr>
              <w:pStyle w:val="Normal"/>
              <w:widowControl w:val="false"/>
              <w:suppressAutoHyphens w:val="true"/>
              <w:spacing w:lineRule="auto" w:line="240" w:before="0" w:after="0"/>
              <w:ind w:hanging="0" w:right="121"/>
              <w:jc w:val="center"/>
              <w:rPr>
                <w:rFonts w:ascii="Times New Roman" w:hAnsi="Times New Roman"/>
                <w:sz w:val="24"/>
                <w:szCs w:val="24"/>
              </w:rPr>
            </w:pPr>
            <w:r>
              <w:rPr>
                <w:rFonts w:eastAsia="Times New Roman" w:cs="Times New Roman" w:ascii="Times New Roman" w:hAnsi="Times New Roman"/>
                <w:b/>
                <w:sz w:val="24"/>
                <w:szCs w:val="24"/>
                <w:lang w:eastAsia="ar-SA"/>
              </w:rPr>
              <w:t>ФКУ «ГБ МСЭ по Иркутской области» Минтруда России</w:t>
            </w:r>
          </w:p>
          <w:p>
            <w:pPr>
              <w:pStyle w:val="Normal"/>
              <w:widowControl w:val="false"/>
              <w:suppressAutoHyphens w:val="true"/>
              <w:spacing w:lineRule="auto" w:line="240" w:before="0" w:after="0"/>
              <w:ind w:hanging="0" w:right="121"/>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ind w:hanging="0" w:left="0" w:right="121"/>
              <w:jc w:val="left"/>
              <w:rPr>
                <w:rFonts w:ascii="Times New Roman" w:hAnsi="Times New Roman" w:eastAsia="Times New Roman" w:cs="Times New Roman"/>
                <w:bCs/>
                <w:sz w:val="24"/>
                <w:szCs w:val="24"/>
                <w:lang w:eastAsia="ar-SA"/>
              </w:rPr>
            </w:pPr>
            <w:r>
              <w:rPr>
                <w:rFonts w:eastAsia="Times New Roman" w:cs="Times New Roman" w:ascii="Times New Roman" w:hAnsi="Times New Roman"/>
                <w:bCs/>
                <w:sz w:val="24"/>
                <w:szCs w:val="24"/>
                <w:lang w:eastAsia="ar-SA"/>
              </w:rPr>
              <w:t>Юридический/почтовый адрес: 664075, г. Иркутск, ул. Байкальская, 206, тел. 705-600 (доб. 336)</w:t>
            </w:r>
          </w:p>
          <w:p>
            <w:pPr>
              <w:pStyle w:val="Normal"/>
              <w:widowControl w:val="false"/>
              <w:suppressAutoHyphens w:val="true"/>
              <w:spacing w:lineRule="auto" w:line="240" w:before="0" w:after="0"/>
              <w:ind w:hanging="0" w:left="0" w:right="121"/>
              <w:jc w:val="left"/>
              <w:rPr>
                <w:rFonts w:ascii="Times New Roman" w:hAnsi="Times New Roman" w:eastAsia="Times New Roman" w:cs="Times New Roman"/>
                <w:bCs/>
                <w:sz w:val="24"/>
                <w:szCs w:val="24"/>
                <w:lang w:eastAsia="ar-SA"/>
              </w:rPr>
            </w:pPr>
            <w:r>
              <w:rPr>
                <w:rFonts w:eastAsia="Times New Roman" w:cs="Times New Roman" w:ascii="Times New Roman" w:hAnsi="Times New Roman"/>
                <w:bCs/>
                <w:sz w:val="24"/>
                <w:szCs w:val="24"/>
                <w:lang w:eastAsia="ar-SA"/>
              </w:rPr>
              <w:t>ИНН 3808115008 КПП 381101001</w:t>
            </w:r>
          </w:p>
          <w:p>
            <w:pPr>
              <w:pStyle w:val="Normal"/>
              <w:widowControl w:val="false"/>
              <w:suppressAutoHyphens w:val="true"/>
              <w:spacing w:lineRule="auto" w:line="240" w:before="0" w:after="0"/>
              <w:ind w:hanging="0" w:left="0" w:right="121"/>
              <w:jc w:val="left"/>
              <w:rPr>
                <w:sz w:val="24"/>
                <w:szCs w:val="24"/>
              </w:rPr>
            </w:pPr>
            <w:r>
              <w:rPr>
                <w:rFonts w:eastAsia="Times New Roman" w:cs="Times New Roman" w:ascii="Times New Roman" w:hAnsi="Times New Roman"/>
                <w:bCs/>
                <w:sz w:val="24"/>
                <w:szCs w:val="24"/>
                <w:lang w:eastAsia="ar-SA"/>
              </w:rPr>
              <w:t>УФК по Приморскому краю</w:t>
            </w:r>
          </w:p>
          <w:p>
            <w:pPr>
              <w:pStyle w:val="Normal"/>
              <w:widowControl w:val="false"/>
              <w:suppressAutoHyphens w:val="true"/>
              <w:spacing w:lineRule="auto" w:line="240" w:before="0" w:after="0"/>
              <w:ind w:hanging="0" w:left="0" w:right="121"/>
              <w:jc w:val="left"/>
              <w:rPr>
                <w:rFonts w:ascii="Times New Roman" w:hAnsi="Times New Roman" w:eastAsia="Times New Roman" w:cs="Times New Roman"/>
                <w:bCs/>
                <w:sz w:val="24"/>
                <w:szCs w:val="24"/>
                <w:lang w:eastAsia="ar-SA"/>
              </w:rPr>
            </w:pPr>
            <w:r>
              <w:rPr>
                <w:rFonts w:eastAsia="Times New Roman" w:cs="Times New Roman" w:ascii="Times New Roman" w:hAnsi="Times New Roman"/>
                <w:bCs/>
                <w:sz w:val="24"/>
                <w:szCs w:val="24"/>
                <w:lang w:eastAsia="ar-SA"/>
              </w:rPr>
              <w:t>(ФКУ «ГБ МСЭ по Иркутской области» Минтруда России л/с 03341А75500)</w:t>
            </w:r>
          </w:p>
          <w:p>
            <w:pPr>
              <w:pStyle w:val="Normal"/>
              <w:widowControl w:val="false"/>
              <w:suppressAutoHyphens w:val="true"/>
              <w:spacing w:lineRule="auto" w:line="240" w:before="0" w:after="0"/>
              <w:ind w:hanging="0" w:left="0" w:right="121"/>
              <w:jc w:val="left"/>
              <w:rPr>
                <w:rFonts w:ascii="Times New Roman" w:hAnsi="Times New Roman" w:eastAsia="Times New Roman" w:cs="Times New Roman"/>
                <w:bCs/>
                <w:sz w:val="24"/>
                <w:szCs w:val="24"/>
                <w:lang w:eastAsia="ar-SA"/>
              </w:rPr>
            </w:pPr>
            <w:r>
              <w:rPr>
                <w:rFonts w:eastAsia="Times New Roman" w:cs="Times New Roman" w:ascii="Times New Roman" w:hAnsi="Times New Roman"/>
                <w:bCs/>
                <w:sz w:val="24"/>
                <w:szCs w:val="24"/>
                <w:lang w:eastAsia="ar-SA"/>
              </w:rPr>
              <w:t>Счет получателя средств:</w:t>
            </w:r>
          </w:p>
          <w:p>
            <w:pPr>
              <w:pStyle w:val="Normal"/>
              <w:widowControl w:val="false"/>
              <w:suppressAutoHyphens w:val="true"/>
              <w:spacing w:lineRule="auto" w:line="240" w:before="0" w:after="0"/>
              <w:ind w:hanging="0" w:left="0" w:right="121"/>
              <w:jc w:val="left"/>
              <w:rPr>
                <w:sz w:val="24"/>
                <w:szCs w:val="24"/>
              </w:rPr>
            </w:pPr>
            <w:r>
              <w:rPr>
                <w:rFonts w:eastAsia="Times New Roman" w:cs="Times New Roman" w:ascii="Times New Roman" w:hAnsi="Times New Roman"/>
                <w:bCs/>
                <w:sz w:val="24"/>
                <w:szCs w:val="24"/>
                <w:lang w:eastAsia="ar-SA"/>
              </w:rPr>
              <w:t>03211643000000012010</w:t>
            </w:r>
          </w:p>
          <w:p>
            <w:pPr>
              <w:pStyle w:val="Normal"/>
              <w:widowControl w:val="false"/>
              <w:suppressAutoHyphens w:val="true"/>
              <w:spacing w:lineRule="auto" w:line="240" w:before="0" w:after="0"/>
              <w:ind w:hanging="0" w:left="0" w:right="121"/>
              <w:jc w:val="left"/>
              <w:rPr>
                <w:rFonts w:ascii="Times New Roman" w:hAnsi="Times New Roman" w:eastAsia="Times New Roman" w:cs="Times New Roman"/>
                <w:bCs/>
                <w:sz w:val="24"/>
                <w:szCs w:val="24"/>
                <w:lang w:eastAsia="ar-SA"/>
              </w:rPr>
            </w:pPr>
            <w:r>
              <w:rPr>
                <w:rFonts w:eastAsia="Times New Roman" w:cs="Times New Roman" w:ascii="Times New Roman" w:hAnsi="Times New Roman"/>
                <w:bCs/>
                <w:sz w:val="24"/>
                <w:szCs w:val="24"/>
                <w:lang w:eastAsia="ar-SA"/>
              </w:rPr>
              <w:t>Счет банка получателя</w:t>
            </w:r>
          </w:p>
          <w:p>
            <w:pPr>
              <w:pStyle w:val="Normal"/>
              <w:widowControl w:val="false"/>
              <w:suppressAutoHyphens w:val="true"/>
              <w:spacing w:lineRule="auto" w:line="240" w:before="0" w:after="0"/>
              <w:ind w:hanging="0" w:left="0" w:right="121"/>
              <w:jc w:val="left"/>
              <w:rPr>
                <w:sz w:val="24"/>
                <w:szCs w:val="24"/>
              </w:rPr>
            </w:pPr>
            <w:r>
              <w:rPr>
                <w:rFonts w:eastAsia="Times New Roman" w:cs="Times New Roman" w:ascii="Times New Roman" w:hAnsi="Times New Roman"/>
                <w:bCs/>
                <w:sz w:val="24"/>
                <w:szCs w:val="24"/>
                <w:lang w:eastAsia="ar-SA"/>
              </w:rPr>
              <w:t>40102810545370000012</w:t>
            </w:r>
          </w:p>
          <w:p>
            <w:pPr>
              <w:pStyle w:val="Normal"/>
              <w:widowControl w:val="false"/>
              <w:suppressAutoHyphens w:val="true"/>
              <w:spacing w:lineRule="auto" w:line="240" w:before="0" w:after="0"/>
              <w:ind w:hanging="0" w:left="0" w:right="121"/>
              <w:jc w:val="left"/>
              <w:rPr>
                <w:sz w:val="24"/>
                <w:szCs w:val="24"/>
              </w:rPr>
            </w:pPr>
            <w:r>
              <w:rPr>
                <w:rFonts w:eastAsia="Times New Roman" w:cs="Times New Roman" w:ascii="Times New Roman" w:hAnsi="Times New Roman"/>
                <w:bCs/>
                <w:sz w:val="24"/>
                <w:szCs w:val="24"/>
                <w:lang w:eastAsia="ar-SA"/>
              </w:rPr>
              <w:t>БИК 010507002</w:t>
            </w:r>
          </w:p>
          <w:p>
            <w:pPr>
              <w:pStyle w:val="Normal"/>
              <w:widowControl w:val="false"/>
              <w:suppressAutoHyphens w:val="true"/>
              <w:spacing w:lineRule="auto" w:line="240" w:before="0" w:after="0"/>
              <w:ind w:hanging="0" w:left="0" w:right="121"/>
              <w:jc w:val="left"/>
              <w:rPr>
                <w:rFonts w:ascii="Times New Roman" w:hAnsi="Times New Roman" w:eastAsia="Times New Roman" w:cs="Times New Roman"/>
                <w:bCs/>
                <w:sz w:val="24"/>
                <w:szCs w:val="24"/>
                <w:lang w:eastAsia="ar-SA"/>
              </w:rPr>
            </w:pPr>
            <w:r>
              <w:rPr>
                <w:rFonts w:eastAsia="Times New Roman" w:cs="Times New Roman" w:ascii="Times New Roman" w:hAnsi="Times New Roman"/>
                <w:bCs/>
                <w:sz w:val="24"/>
                <w:szCs w:val="24"/>
                <w:lang w:eastAsia="ar-SA"/>
              </w:rPr>
              <w:t>ОКЦ №1 ДГУ Банка России//УФК по Приморскому краю, г. Владивосток</w:t>
            </w:r>
          </w:p>
          <w:p>
            <w:pPr>
              <w:pStyle w:val="Normal"/>
              <w:widowControl w:val="false"/>
              <w:suppressAutoHyphens w:val="true"/>
              <w:spacing w:lineRule="auto" w:line="240" w:before="0" w:after="0"/>
              <w:ind w:hanging="0" w:left="0" w:right="121"/>
              <w:jc w:val="left"/>
              <w:rPr>
                <w:rFonts w:ascii="Times New Roman" w:hAnsi="Times New Roman" w:eastAsia="Times New Roman" w:cs="Times New Roman"/>
                <w:sz w:val="24"/>
                <w:szCs w:val="24"/>
                <w:lang w:val="en-US" w:eastAsia="ar-SA"/>
              </w:rPr>
            </w:pPr>
            <w:r>
              <w:rPr>
                <w:rFonts w:eastAsia="Times New Roman" w:cs="Times New Roman" w:ascii="Times New Roman" w:hAnsi="Times New Roman"/>
                <w:sz w:val="24"/>
                <w:szCs w:val="24"/>
                <w:lang w:val="en-US" w:eastAsia="ar-SA"/>
              </w:rPr>
              <w:t>e-mail: ogz@38.gbmse.ru</w:t>
            </w:r>
          </w:p>
          <w:p>
            <w:pPr>
              <w:pStyle w:val="Normal"/>
              <w:widowControl w:val="false"/>
              <w:suppressAutoHyphens w:val="true"/>
              <w:spacing w:lineRule="auto" w:line="240" w:before="0" w:after="0"/>
              <w:ind w:hanging="0" w:left="0" w:right="121"/>
              <w:jc w:val="left"/>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ОГРН 1043801068662</w:t>
            </w:r>
          </w:p>
          <w:p>
            <w:pPr>
              <w:pStyle w:val="Normal"/>
              <w:widowControl w:val="false"/>
              <w:suppressAutoHyphens w:val="true"/>
              <w:spacing w:lineRule="auto" w:line="240" w:before="0" w:after="0"/>
              <w:ind w:hanging="0" w:left="0" w:right="121"/>
              <w:jc w:val="left"/>
              <w:rPr>
                <w:rFonts w:ascii="Times New Roman" w:hAnsi="Times New Roman" w:eastAsia="Times New Roman" w:cs="Times New Roman"/>
                <w:sz w:val="24"/>
                <w:szCs w:val="24"/>
                <w:lang w:eastAsia="ar-SA"/>
              </w:rPr>
            </w:pPr>
            <w:r>
              <w:rPr>
                <w:rStyle w:val="Hyperlink"/>
                <w:rFonts w:eastAsia="Times New Roman" w:cs="Times New Roman" w:ascii="Times New Roman" w:hAnsi="Times New Roman"/>
                <w:bCs/>
                <w:sz w:val="24"/>
                <w:szCs w:val="24"/>
                <w:lang w:val="en-US" w:eastAsia="ar-SA"/>
              </w:rPr>
              <w:t>ОКТМО 25701000001</w:t>
            </w:r>
          </w:p>
          <w:p>
            <w:pPr>
              <w:pStyle w:val="Normal"/>
              <w:widowControl w:val="false"/>
              <w:suppressAutoHyphens w:val="true"/>
              <w:spacing w:lineRule="auto" w:line="240" w:before="0" w:after="0"/>
              <w:ind w:hanging="0" w:right="121"/>
              <w:rPr>
                <w:rFonts w:ascii="Times New Roman" w:hAnsi="Times New Roman" w:eastAsia="Times New Roman" w:cs="Times New Roman"/>
                <w:sz w:val="24"/>
                <w:szCs w:val="24"/>
                <w:lang w:val="en-US" w:eastAsia="ar-SA"/>
              </w:rPr>
            </w:pPr>
            <w:r>
              <w:rPr>
                <w:rFonts w:eastAsia="Times New Roman" w:cs="Times New Roman" w:ascii="Times New Roman" w:hAnsi="Times New Roman"/>
                <w:sz w:val="24"/>
                <w:szCs w:val="24"/>
                <w:lang w:val="en-US" w:eastAsia="ar-SA"/>
              </w:rPr>
            </w:r>
          </w:p>
          <w:p>
            <w:pPr>
              <w:pStyle w:val="Normal"/>
              <w:widowControl w:val="false"/>
              <w:suppressAutoHyphens w:val="true"/>
              <w:ind w:hanging="0" w:left="0" w:right="121"/>
              <w:jc w:val="both"/>
              <w:rPr>
                <w:rFonts w:eastAsia="Times New Roman" w:cs="Times New Roman"/>
                <w:lang w:eastAsia="ar-SA"/>
              </w:rPr>
            </w:pPr>
            <w:r>
              <w:rPr>
                <w:rFonts w:cs="Times New Roman" w:ascii="Times New Roman" w:hAnsi="Times New Roman"/>
                <w:spacing w:val="1"/>
                <w:sz w:val="24"/>
                <w:szCs w:val="24"/>
              </w:rPr>
              <w:t>Заместитель руководителя по общим вопросам деятельности учреждения</w:t>
            </w:r>
          </w:p>
          <w:p>
            <w:pPr>
              <w:pStyle w:val="Normal"/>
              <w:widowControl w:val="false"/>
              <w:suppressAutoHyphens w:val="true"/>
              <w:ind w:hanging="0" w:left="0" w:right="121"/>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before="0" w:after="0"/>
              <w:ind w:hanging="0" w:left="0" w:right="121"/>
              <w:rPr>
                <w:rFonts w:ascii="Times New Roman" w:hAnsi="Times New Roman"/>
                <w:sz w:val="24"/>
                <w:szCs w:val="24"/>
              </w:rPr>
            </w:pPr>
            <w:r>
              <w:rPr>
                <w:rFonts w:eastAsia="Times New Roman" w:cs="Times New Roman" w:ascii="Times New Roman" w:hAnsi="Times New Roman"/>
                <w:sz w:val="24"/>
                <w:szCs w:val="24"/>
                <w:lang w:eastAsia="ar-SA"/>
              </w:rPr>
              <w:t xml:space="preserve"> </w:t>
            </w:r>
            <w:r>
              <w:rPr>
                <w:rFonts w:eastAsia="Times New Roman" w:cs="Times New Roman" w:ascii="Times New Roman" w:hAnsi="Times New Roman"/>
                <w:sz w:val="24"/>
                <w:szCs w:val="24"/>
                <w:lang w:eastAsia="ar-SA"/>
              </w:rPr>
              <w:t>__________________   /О.Г. Арбатская/</w:t>
            </w:r>
          </w:p>
          <w:p>
            <w:pPr>
              <w:pStyle w:val="Normal"/>
              <w:widowControl w:val="false"/>
              <w:suppressAutoHyphens w:val="true"/>
              <w:spacing w:lineRule="auto" w:line="240" w:before="0" w:after="0"/>
              <w:rPr>
                <w:rFonts w:ascii="Times New Roman" w:hAnsi="Times New Roman"/>
                <w:sz w:val="24"/>
                <w:szCs w:val="24"/>
              </w:rPr>
            </w:pPr>
            <w:r>
              <w:rPr>
                <w:rFonts w:eastAsia="Times New Roman" w:cs="Times New Roman" w:ascii="Times New Roman" w:hAnsi="Times New Roman"/>
                <w:b/>
                <w:spacing w:val="1"/>
                <w:sz w:val="24"/>
                <w:szCs w:val="24"/>
                <w:u w:val="single"/>
                <w:lang w:eastAsia="ar-SA"/>
              </w:rPr>
              <w:softHyphen/>
              <w:softHyphen/>
              <w:t>м.п.</w:t>
            </w:r>
          </w:p>
        </w:tc>
        <w:tc>
          <w:tcPr>
            <w:tcW w:w="467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b/>
                <w:sz w:val="24"/>
                <w:szCs w:val="24"/>
                <w:lang w:eastAsia="ar-SA"/>
              </w:rPr>
              <w:t>Исполнитель:</w:t>
            </w:r>
          </w:p>
          <w:p>
            <w:pPr>
              <w:pStyle w:val="Normal"/>
              <w:widowControl w:val="false"/>
              <w:suppressAutoHyphens w:val="true"/>
              <w:spacing w:lineRule="auto" w:line="240" w:before="0" w:after="0"/>
              <w:jc w:val="center"/>
              <w:rPr>
                <w:rFonts w:ascii="Times New Roman" w:hAnsi="Times New Roman"/>
                <w:sz w:val="24"/>
                <w:szCs w:val="24"/>
              </w:rPr>
            </w:pPr>
            <w:r>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jc w:val="both"/>
              <w:rPr>
                <w:rFonts w:ascii="Times New Roman" w:hAnsi="Times New Roman"/>
                <w:sz w:val="24"/>
                <w:szCs w:val="24"/>
              </w:rPr>
            </w:pPr>
            <w:r>
              <w:rPr>
                <w:rFonts w:eastAsia="Times New Roman" w:cs="Times New Roman" w:ascii="Times New Roman" w:hAnsi="Times New Roman"/>
                <w:sz w:val="24"/>
                <w:szCs w:val="24"/>
                <w:lang w:eastAsia="ar-SA"/>
              </w:rPr>
              <w:t xml:space="preserve">Юридический адрес / фактический адрес: </w:t>
            </w:r>
          </w:p>
          <w:p>
            <w:pPr>
              <w:pStyle w:val="Normal"/>
              <w:widowControl w:val="false"/>
              <w:spacing w:before="0" w:after="0"/>
              <w:rPr>
                <w:rFonts w:ascii="Times New Roman" w:hAnsi="Times New Roman"/>
                <w:sz w:val="24"/>
                <w:szCs w:val="24"/>
              </w:rPr>
            </w:pPr>
            <w:r>
              <w:rPr>
                <w:rFonts w:cs="Times New Roman" w:ascii="Times New Roman" w:hAnsi="Times New Roman"/>
                <w:sz w:val="24"/>
                <w:szCs w:val="24"/>
              </w:rPr>
              <w:t xml:space="preserve">ОГРН </w:t>
            </w:r>
          </w:p>
          <w:p>
            <w:pPr>
              <w:pStyle w:val="Normal"/>
              <w:widowControl w:val="false"/>
              <w:spacing w:before="0" w:after="0"/>
              <w:rPr>
                <w:rFonts w:ascii="Times New Roman" w:hAnsi="Times New Roman"/>
                <w:sz w:val="24"/>
                <w:szCs w:val="24"/>
              </w:rPr>
            </w:pPr>
            <w:r>
              <w:rPr>
                <w:rFonts w:cs="Times New Roman" w:ascii="Times New Roman" w:hAnsi="Times New Roman"/>
                <w:sz w:val="24"/>
                <w:szCs w:val="24"/>
              </w:rPr>
              <w:t xml:space="preserve">ОКПО </w:t>
            </w:r>
          </w:p>
          <w:p>
            <w:pPr>
              <w:pStyle w:val="Normal"/>
              <w:widowControl w:val="false"/>
              <w:spacing w:before="0" w:after="0"/>
              <w:rPr>
                <w:rFonts w:ascii="Times New Roman" w:hAnsi="Times New Roman"/>
                <w:sz w:val="24"/>
                <w:szCs w:val="24"/>
              </w:rPr>
            </w:pPr>
            <w:r>
              <w:rPr>
                <w:rFonts w:cs="Times New Roman" w:ascii="Times New Roman" w:hAnsi="Times New Roman"/>
                <w:sz w:val="24"/>
                <w:szCs w:val="24"/>
              </w:rPr>
              <w:t>ИНН/</w:t>
            </w:r>
            <w:r>
              <w:rPr>
                <w:rFonts w:cs="Times New Roman" w:ascii="Times New Roman" w:hAnsi="Times New Roman"/>
                <w:sz w:val="24"/>
                <w:szCs w:val="24"/>
              </w:rPr>
              <w:t>КПП</w:t>
            </w:r>
          </w:p>
          <w:p>
            <w:pPr>
              <w:pStyle w:val="Normal"/>
              <w:widowControl w:val="false"/>
              <w:suppressAutoHyphens w:val="true"/>
              <w:spacing w:lineRule="auto" w:line="240" w:before="0" w:after="0"/>
              <w:rPr>
                <w:rFonts w:ascii="Times New Roman" w:hAnsi="Times New Roman"/>
                <w:sz w:val="24"/>
                <w:szCs w:val="24"/>
              </w:rPr>
            </w:pPr>
            <w:r>
              <w:rPr>
                <w:rFonts w:eastAsia="Times New Roman" w:cs="Times New Roman" w:ascii="Times New Roman" w:hAnsi="Times New Roman"/>
                <w:sz w:val="24"/>
                <w:szCs w:val="24"/>
                <w:lang w:eastAsia="ar-SA"/>
              </w:rPr>
              <w:t>Банковские реквизиты:</w:t>
            </w:r>
          </w:p>
          <w:p>
            <w:pPr>
              <w:pStyle w:val="Normal"/>
              <w:widowControl w:val="false"/>
              <w:spacing w:before="0" w:after="0"/>
              <w:rPr>
                <w:rFonts w:ascii="Times New Roman" w:hAnsi="Times New Roman"/>
                <w:sz w:val="24"/>
                <w:szCs w:val="24"/>
              </w:rPr>
            </w:pPr>
            <w:r>
              <w:rPr>
                <w:rFonts w:cs="Times New Roman" w:ascii="Times New Roman" w:hAnsi="Times New Roman"/>
                <w:sz w:val="24"/>
                <w:szCs w:val="24"/>
              </w:rPr>
              <w:t xml:space="preserve">р/с </w:t>
            </w:r>
          </w:p>
          <w:p>
            <w:pPr>
              <w:pStyle w:val="Normal"/>
              <w:widowControl w:val="false"/>
              <w:spacing w:before="0" w:after="0"/>
              <w:rPr>
                <w:rFonts w:ascii="Times New Roman" w:hAnsi="Times New Roman"/>
                <w:sz w:val="24"/>
                <w:szCs w:val="24"/>
              </w:rPr>
            </w:pPr>
            <w:r>
              <w:rPr>
                <w:rFonts w:cs="Times New Roman" w:ascii="Times New Roman" w:hAnsi="Times New Roman"/>
                <w:sz w:val="24"/>
                <w:szCs w:val="24"/>
              </w:rPr>
              <w:t xml:space="preserve">к/с </w:t>
            </w:r>
          </w:p>
          <w:p>
            <w:pPr>
              <w:pStyle w:val="Normal"/>
              <w:widowControl w:val="false"/>
              <w:spacing w:before="0" w:after="0"/>
              <w:rPr>
                <w:rFonts w:ascii="Times New Roman" w:hAnsi="Times New Roman"/>
                <w:sz w:val="24"/>
                <w:szCs w:val="24"/>
              </w:rPr>
            </w:pPr>
            <w:r>
              <w:rPr>
                <w:rFonts w:cs="Times New Roman" w:ascii="Times New Roman" w:hAnsi="Times New Roman"/>
                <w:sz w:val="24"/>
                <w:szCs w:val="24"/>
              </w:rPr>
              <w:t xml:space="preserve">БИК </w:t>
            </w:r>
          </w:p>
          <w:p>
            <w:pPr>
              <w:pStyle w:val="Normal"/>
              <w:widowControl w:val="false"/>
              <w:suppressAutoHyphens w:val="true"/>
              <w:spacing w:lineRule="auto" w:line="240" w:before="0" w:after="0"/>
              <w:rPr>
                <w:rFonts w:ascii="Times New Roman" w:hAnsi="Times New Roman"/>
                <w:sz w:val="24"/>
                <w:szCs w:val="24"/>
              </w:rPr>
            </w:pPr>
            <w:r>
              <w:rPr>
                <w:rFonts w:eastAsia="Times New Roman" w:cs="Times New Roman" w:ascii="Times New Roman" w:hAnsi="Times New Roman"/>
                <w:sz w:val="24"/>
                <w:szCs w:val="24"/>
                <w:lang w:val="en-US" w:eastAsia="ar-SA"/>
              </w:rPr>
              <w:t>e</w:t>
            </w:r>
            <w:r>
              <w:rPr>
                <w:rFonts w:eastAsia="Times New Roman" w:cs="Times New Roman" w:ascii="Times New Roman" w:hAnsi="Times New Roman"/>
                <w:sz w:val="24"/>
                <w:szCs w:val="24"/>
                <w:lang w:eastAsia="ar-SA"/>
              </w:rPr>
              <w:t>-</w:t>
            </w:r>
            <w:r>
              <w:rPr>
                <w:rFonts w:eastAsia="Times New Roman" w:cs="Times New Roman" w:ascii="Times New Roman" w:hAnsi="Times New Roman"/>
                <w:sz w:val="24"/>
                <w:szCs w:val="24"/>
                <w:lang w:val="en-US" w:eastAsia="ar-SA"/>
              </w:rPr>
              <w:t>mail</w:t>
            </w:r>
            <w:r>
              <w:rPr>
                <w:rFonts w:eastAsia="Times New Roman" w:cs="Times New Roman" w:ascii="Times New Roman" w:hAnsi="Times New Roman"/>
                <w:sz w:val="24"/>
                <w:szCs w:val="24"/>
                <w:lang w:eastAsia="ar-SA"/>
              </w:rPr>
              <w:t xml:space="preserve">: </w:t>
            </w:r>
          </w:p>
          <w:p>
            <w:pPr>
              <w:pStyle w:val="Normal"/>
              <w:widowControl w:val="false"/>
              <w:suppressAutoHyphens w:val="true"/>
              <w:spacing w:lineRule="auto" w:line="240" w:before="0" w:after="0"/>
              <w:rPr>
                <w:rFonts w:ascii="Times New Roman" w:hAnsi="Times New Roman"/>
                <w:sz w:val="24"/>
                <w:szCs w:val="24"/>
              </w:rPr>
            </w:pPr>
            <w:r>
              <w:rPr>
                <w:rFonts w:eastAsia="Times New Roman" w:cs="Times New Roman" w:ascii="Times New Roman" w:hAnsi="Times New Roman"/>
                <w:sz w:val="24"/>
                <w:szCs w:val="24"/>
                <w:lang w:eastAsia="ar-SA"/>
              </w:rPr>
              <w:t xml:space="preserve">Тел: </w:t>
            </w:r>
          </w:p>
          <w:p>
            <w:pPr>
              <w:pStyle w:val="Normal"/>
              <w:widowControl w:val="false"/>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rPr>
                <w:rFonts w:ascii="Times New Roman" w:hAnsi="Times New Roman"/>
                <w:sz w:val="24"/>
                <w:szCs w:val="24"/>
              </w:rPr>
            </w:pPr>
            <w:r>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rPr>
                <w:rFonts w:ascii="Times New Roman" w:hAnsi="Times New Roman"/>
                <w:sz w:val="24"/>
                <w:szCs w:val="24"/>
              </w:rPr>
            </w:pPr>
            <w:r>
              <w:rPr>
                <w:rFonts w:eastAsia="Times New Roman" w:cs="Times New Roman" w:ascii="Times New Roman" w:hAnsi="Times New Roman"/>
                <w:sz w:val="24"/>
                <w:szCs w:val="24"/>
                <w:lang w:eastAsia="ar-SA"/>
              </w:rPr>
              <w:t>________________/ /</w:t>
            </w:r>
          </w:p>
          <w:p>
            <w:pPr>
              <w:pStyle w:val="Normal"/>
              <w:widowControl w:val="false"/>
              <w:suppressAutoHyphens w:val="true"/>
              <w:spacing w:lineRule="auto" w:line="240" w:before="0" w:after="0"/>
              <w:rPr>
                <w:rFonts w:ascii="Times New Roman" w:hAnsi="Times New Roman"/>
                <w:sz w:val="24"/>
                <w:szCs w:val="24"/>
              </w:rPr>
            </w:pPr>
            <w:r>
              <w:rPr>
                <w:rFonts w:eastAsia="Times New Roman" w:cs="Times New Roman" w:ascii="Times New Roman" w:hAnsi="Times New Roman"/>
                <w:sz w:val="24"/>
                <w:szCs w:val="24"/>
                <w:lang w:eastAsia="ar-SA"/>
              </w:rPr>
              <w:t>м.п.</w:t>
            </w:r>
          </w:p>
        </w:tc>
      </w:tr>
    </w:tbl>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630" w:leader="none"/>
        </w:tabs>
        <w:spacing w:lineRule="auto" w:line="240" w:before="0" w:after="0"/>
        <w:rPr>
          <w:sz w:val="24"/>
          <w:szCs w:val="24"/>
        </w:rPr>
      </w:pPr>
      <w:r>
        <w:rPr>
          <w:rFonts w:cs="Times New Roman" w:ascii="Times New Roman" w:hAnsi="Times New Roman"/>
          <w:sz w:val="24"/>
          <w:szCs w:val="24"/>
        </w:rPr>
        <w:tab/>
      </w:r>
    </w:p>
    <w:tbl>
      <w:tblPr>
        <w:tblStyle w:val="a6"/>
        <w:tblpPr w:vertAnchor="text" w:horzAnchor="page" w:leftFromText="180" w:rightFromText="180" w:tblpX="1230" w:tblpY="-41"/>
        <w:tblW w:w="4673"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4673"/>
      </w:tblGrid>
      <w:tr>
        <w:trPr>
          <w:trHeight w:val="1187" w:hRule="atLeast"/>
        </w:trPr>
        <w:tc>
          <w:tcPr>
            <w:tcW w:w="4673" w:type="dxa"/>
            <w:tcBorders/>
          </w:tcPr>
          <w:p>
            <w:pPr>
              <w:pStyle w:val="Normal"/>
              <w:widowControl w:val="false"/>
              <w:suppressAutoHyphens w:val="true"/>
              <w:spacing w:lineRule="auto" w:line="240" w:before="0" w:after="0"/>
              <w:ind w:hanging="0" w:left="-108" w:right="0"/>
              <w:jc w:val="both"/>
              <w:rPr>
                <w:rFonts w:ascii="Times New Roman" w:hAnsi="Times New Roman" w:cs="Times New Roman"/>
                <w:szCs w:val="23"/>
              </w:rPr>
            </w:pPr>
            <w:r>
              <w:rPr>
                <w:rFonts w:eastAsia="Calibri" w:cs="Times New Roman" w:ascii="Times New Roman" w:hAnsi="Times New Roman"/>
                <w:kern w:val="0"/>
                <w:sz w:val="22"/>
                <w:szCs w:val="23"/>
                <w:lang w:val="ru-RU" w:eastAsia="en-US" w:bidi="ar-SA"/>
              </w:rPr>
              <w:t>Соответствие единым требованиям по статье 31 Закона о контрактной системе</w:t>
            </w:r>
          </w:p>
          <w:p>
            <w:pPr>
              <w:pStyle w:val="Normal"/>
              <w:widowControl w:val="false"/>
              <w:suppressAutoHyphens w:val="true"/>
              <w:spacing w:lineRule="auto" w:line="240" w:before="0" w:after="0"/>
              <w:jc w:val="both"/>
              <w:rPr>
                <w:rFonts w:ascii="Times New Roman" w:hAnsi="Times New Roman" w:cs="Times New Roman"/>
                <w:szCs w:val="23"/>
                <w:u w:val="single"/>
              </w:rPr>
            </w:pPr>
            <w:r>
              <w:rPr>
                <w:rFonts w:eastAsia="Calibri" w:cs="Times New Roman" w:ascii="Times New Roman" w:hAnsi="Times New Roman"/>
                <w:kern w:val="0"/>
                <w:sz w:val="22"/>
                <w:szCs w:val="23"/>
                <w:u w:val="single"/>
                <w:lang w:val="ru-RU" w:eastAsia="en-US" w:bidi="ar-SA"/>
              </w:rPr>
              <w:t xml:space="preserve">                       </w:t>
            </w:r>
            <w:r>
              <w:rPr>
                <w:rFonts w:eastAsia="Calibri" w:cs="Times New Roman" w:ascii="Times New Roman" w:hAnsi="Times New Roman"/>
                <w:kern w:val="0"/>
                <w:sz w:val="22"/>
                <w:szCs w:val="23"/>
                <w:u w:val="single"/>
                <w:lang w:val="ru-RU" w:eastAsia="en-US" w:bidi="ar-SA"/>
              </w:rPr>
              <w:t>Соответствует                             .</w:t>
            </w:r>
          </w:p>
          <w:p>
            <w:pPr>
              <w:pStyle w:val="Normal"/>
              <w:widowControl w:val="false"/>
              <w:suppressAutoHyphens w:val="true"/>
              <w:spacing w:lineRule="auto" w:line="240" w:before="0" w:after="0"/>
              <w:jc w:val="both"/>
              <w:rPr>
                <w:rFonts w:ascii="Times New Roman" w:hAnsi="Times New Roman" w:cs="Times New Roman"/>
                <w:sz w:val="23"/>
                <w:szCs w:val="23"/>
              </w:rPr>
            </w:pPr>
            <w:r>
              <w:rPr>
                <w:rFonts w:eastAsia="Calibri" w:cs="Times New Roman" w:ascii="Times New Roman" w:hAnsi="Times New Roman"/>
                <w:kern w:val="0"/>
                <w:sz w:val="22"/>
                <w:szCs w:val="23"/>
                <w:lang w:val="ru-RU" w:eastAsia="en-US" w:bidi="ar-SA"/>
              </w:rPr>
              <w:t>Экономист                                /</w:t>
            </w:r>
            <w:r>
              <w:rPr>
                <w:rFonts w:eastAsia="Calibri" w:cs="Times New Roman" w:ascii="Times New Roman" w:hAnsi="Times New Roman"/>
                <w:kern w:val="0"/>
                <w:sz w:val="22"/>
                <w:szCs w:val="23"/>
                <w:lang w:val="ru-RU" w:eastAsia="en-US" w:bidi="ar-SA"/>
              </w:rPr>
              <w:t>_____________</w:t>
            </w:r>
            <w:r>
              <w:rPr>
                <w:rFonts w:eastAsia="Calibri" w:cs="Times New Roman" w:ascii="Times New Roman" w:hAnsi="Times New Roman"/>
                <w:kern w:val="0"/>
                <w:sz w:val="22"/>
                <w:szCs w:val="23"/>
                <w:lang w:val="ru-RU" w:eastAsia="en-US" w:bidi="ar-SA"/>
              </w:rPr>
              <w:t>/</w:t>
            </w:r>
          </w:p>
        </w:tc>
      </w:tr>
    </w:tbl>
    <w:p>
      <w:pPr>
        <w:pStyle w:val="Normal"/>
        <w:tabs>
          <w:tab w:val="clear" w:pos="708"/>
          <w:tab w:val="left" w:pos="630"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rPr>
      </w:r>
      <w:r>
        <w:br w:type="page"/>
      </w:r>
    </w:p>
    <w:p>
      <w:pPr>
        <w:pStyle w:val="Normal"/>
        <w:spacing w:lineRule="auto" w:line="240" w:before="0" w:after="0"/>
        <w:jc w:val="right"/>
        <w:rPr>
          <w:sz w:val="24"/>
          <w:szCs w:val="24"/>
        </w:rPr>
      </w:pPr>
      <w:r>
        <w:rPr>
          <w:rFonts w:cs="Times New Roman" w:ascii="Times New Roman" w:hAnsi="Times New Roman"/>
          <w:sz w:val="24"/>
          <w:szCs w:val="24"/>
        </w:rPr>
        <w:t xml:space="preserve">Приложение №1 к </w:t>
      </w:r>
    </w:p>
    <w:p>
      <w:pPr>
        <w:pStyle w:val="Normal"/>
        <w:spacing w:lineRule="auto" w:line="240" w:before="0" w:after="0"/>
        <w:jc w:val="right"/>
        <w:rPr>
          <w:sz w:val="24"/>
          <w:szCs w:val="24"/>
        </w:rPr>
      </w:pPr>
      <w:r>
        <w:rPr>
          <w:rFonts w:cs="Times New Roman" w:ascii="Times New Roman" w:hAnsi="Times New Roman"/>
          <w:sz w:val="24"/>
          <w:szCs w:val="24"/>
        </w:rPr>
        <w:t xml:space="preserve">Государственному контракту </w:t>
      </w:r>
    </w:p>
    <w:p>
      <w:pPr>
        <w:pStyle w:val="BodyText"/>
        <w:spacing w:before="66" w:after="0"/>
        <w:ind w:hanging="284" w:left="6096" w:right="-1"/>
        <w:rPr>
          <w:sz w:val="24"/>
          <w:szCs w:val="24"/>
        </w:rPr>
      </w:pPr>
      <w:r>
        <w:rPr>
          <w:spacing w:val="3"/>
          <w:sz w:val="24"/>
          <w:szCs w:val="24"/>
        </w:rPr>
        <w:t xml:space="preserve">       </w:t>
      </w:r>
      <w:r>
        <w:rPr>
          <w:spacing w:val="3"/>
          <w:sz w:val="24"/>
          <w:szCs w:val="24"/>
        </w:rPr>
        <w:t>от «</w:t>
      </w:r>
      <w:r>
        <w:rPr>
          <w:spacing w:val="3"/>
          <w:sz w:val="24"/>
          <w:szCs w:val="24"/>
        </w:rPr>
        <w:t>___</w:t>
      </w:r>
      <w:r>
        <w:rPr>
          <w:sz w:val="24"/>
          <w:szCs w:val="24"/>
        </w:rPr>
        <w:t>»</w:t>
      </w:r>
      <w:r>
        <w:rPr>
          <w:spacing w:val="-6"/>
          <w:sz w:val="24"/>
          <w:szCs w:val="24"/>
        </w:rPr>
        <w:t xml:space="preserve"> </w:t>
      </w:r>
      <w:r>
        <w:rPr>
          <w:sz w:val="24"/>
          <w:szCs w:val="24"/>
        </w:rPr>
        <w:t>__</w:t>
      </w:r>
      <w:r>
        <w:rPr>
          <w:sz w:val="24"/>
          <w:szCs w:val="24"/>
          <w:u w:val="single"/>
        </w:rPr>
        <w:t>__</w:t>
      </w:r>
      <w:r>
        <w:rPr>
          <w:sz w:val="24"/>
          <w:szCs w:val="24"/>
        </w:rPr>
        <w:t>__ 2026 г.</w:t>
      </w:r>
      <w:r>
        <w:rPr>
          <w:spacing w:val="1"/>
          <w:sz w:val="24"/>
          <w:szCs w:val="24"/>
        </w:rPr>
        <w:t xml:space="preserve"> </w:t>
      </w:r>
      <w:r>
        <w:rPr>
          <w:sz w:val="24"/>
          <w:szCs w:val="24"/>
        </w:rPr>
        <w:t>№</w:t>
      </w:r>
    </w:p>
    <w:p>
      <w:pPr>
        <w:pStyle w:val="BodyText"/>
        <w:spacing w:before="66" w:after="0"/>
        <w:ind w:hanging="284" w:left="6096" w:right="-1"/>
        <w:rPr>
          <w:sz w:val="24"/>
          <w:szCs w:val="24"/>
        </w:rPr>
      </w:pPr>
      <w:r>
        <w:rPr>
          <w:sz w:val="24"/>
          <w:szCs w:val="24"/>
        </w:rPr>
      </w:r>
    </w:p>
    <w:p>
      <w:pPr>
        <w:pStyle w:val="Normal"/>
        <w:spacing w:lineRule="auto" w:line="240" w:before="0" w:after="0"/>
        <w:ind w:firstLine="567"/>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 xml:space="preserve">      </w:t>
      </w:r>
      <w:r>
        <w:rPr>
          <w:rFonts w:eastAsia="Times New Roman" w:cs="Times New Roman" w:ascii="Times New Roman" w:hAnsi="Times New Roman"/>
          <w:b/>
          <w:sz w:val="24"/>
          <w:szCs w:val="24"/>
          <w:lang w:eastAsia="ru-RU"/>
        </w:rPr>
        <w:t xml:space="preserve">ТЕХНИЧЕСКОЕ ЗАДАНИЕ </w:t>
      </w:r>
    </w:p>
    <w:p>
      <w:pPr>
        <w:pStyle w:val="Normal"/>
        <w:spacing w:lineRule="auto" w:line="240" w:before="0" w:after="0"/>
        <w:ind w:firstLine="567"/>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ОКПД 2 – 71.20.14.000</w:t>
      </w:r>
    </w:p>
    <w:tbl>
      <w:tblPr>
        <w:tblpPr w:vertAnchor="text" w:horzAnchor="page" w:leftFromText="180" w:rightFromText="180" w:tblpX="1340" w:tblpY="185"/>
        <w:tblW w:w="10173" w:type="dxa"/>
        <w:jc w:val="left"/>
        <w:tblInd w:w="108" w:type="dxa"/>
        <w:tblLayout w:type="fixed"/>
        <w:tblCellMar>
          <w:top w:w="0" w:type="dxa"/>
          <w:left w:w="108" w:type="dxa"/>
          <w:bottom w:w="0" w:type="dxa"/>
          <w:right w:w="108" w:type="dxa"/>
        </w:tblCellMar>
        <w:tblLook w:val="00a0" w:noHBand="0" w:noVBand="0" w:firstColumn="1" w:lastRow="0" w:lastColumn="0" w:firstRow="1"/>
      </w:tblPr>
      <w:tblGrid>
        <w:gridCol w:w="473"/>
        <w:gridCol w:w="2187"/>
        <w:gridCol w:w="7513"/>
      </w:tblGrid>
      <w:tr>
        <w:trPr>
          <w:trHeight w:val="149" w:hRule="atLeast"/>
        </w:trPr>
        <w:tc>
          <w:tcPr>
            <w:tcW w:w="473"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360" w:leader="none"/>
              </w:tabs>
              <w:suppressAutoHyphens w:val="true"/>
              <w:spacing w:lineRule="auto" w:line="240" w:before="0" w:after="0"/>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t>1</w:t>
            </w:r>
          </w:p>
        </w:tc>
        <w:tc>
          <w:tcPr>
            <w:tcW w:w="218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108" w:leader="none"/>
              </w:tabs>
              <w:suppressAutoHyphens w:val="true"/>
              <w:spacing w:lineRule="auto" w:line="240" w:before="0" w:after="0"/>
              <w:rPr>
                <w:rFonts w:ascii="Times New Roman" w:hAnsi="Times New Roman" w:eastAsia="Times New Roman" w:cs="Times New Roman"/>
                <w:b/>
                <w:sz w:val="24"/>
                <w:szCs w:val="24"/>
              </w:rPr>
            </w:pPr>
            <w:r>
              <w:rPr>
                <w:rFonts w:eastAsia="Times New Roman" w:cs="Times New Roman" w:ascii="Times New Roman" w:hAnsi="Times New Roman"/>
                <w:b/>
                <w:sz w:val="24"/>
                <w:szCs w:val="24"/>
              </w:rPr>
              <w:t>Требования к</w:t>
            </w:r>
          </w:p>
          <w:p>
            <w:pPr>
              <w:pStyle w:val="Normal"/>
              <w:tabs>
                <w:tab w:val="clear" w:pos="708"/>
                <w:tab w:val="left" w:pos="-108" w:leader="none"/>
              </w:tabs>
              <w:suppressAutoHyphens w:val="true"/>
              <w:spacing w:lineRule="auto" w:line="240" w:before="0" w:after="0"/>
              <w:rPr>
                <w:rFonts w:ascii="Times New Roman" w:hAnsi="Times New Roman" w:eastAsia="Times New Roman" w:cs="Times New Roman"/>
                <w:b/>
                <w:sz w:val="24"/>
                <w:szCs w:val="24"/>
              </w:rPr>
            </w:pPr>
            <w:r>
              <w:rPr>
                <w:rFonts w:eastAsia="Times New Roman" w:cs="Times New Roman" w:ascii="Times New Roman" w:hAnsi="Times New Roman"/>
                <w:b/>
                <w:sz w:val="24"/>
                <w:szCs w:val="24"/>
              </w:rPr>
              <w:t>оказываемым услугам</w:t>
            </w:r>
          </w:p>
        </w:tc>
        <w:tc>
          <w:tcPr>
            <w:tcW w:w="751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jc w:val="both"/>
              <w:rPr>
                <w:rFonts w:ascii="Times New Roman" w:hAnsi="Times New Roman" w:eastAsia="Times New Roman" w:cs="Times New Roman"/>
                <w:sz w:val="24"/>
                <w:szCs w:val="24"/>
              </w:rPr>
            </w:pPr>
            <w:r>
              <w:rPr/>
            </w:r>
          </w:p>
        </w:tc>
      </w:tr>
      <w:tr>
        <w:trPr>
          <w:trHeight w:val="149" w:hRule="atLeast"/>
        </w:trPr>
        <w:tc>
          <w:tcPr>
            <w:tcW w:w="47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t>2</w:t>
            </w:r>
          </w:p>
        </w:tc>
        <w:tc>
          <w:tcPr>
            <w:tcW w:w="2187"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rPr>
                <w:rFonts w:ascii="Times New Roman" w:hAnsi="Times New Roman" w:eastAsia="Times New Roman" w:cs="Times New Roman"/>
                <w:b/>
                <w:sz w:val="24"/>
                <w:szCs w:val="24"/>
              </w:rPr>
            </w:pPr>
            <w:r>
              <w:rPr>
                <w:rFonts w:eastAsia="Times New Roman" w:cs="Times New Roman" w:ascii="Times New Roman" w:hAnsi="Times New Roman"/>
                <w:b/>
                <w:sz w:val="24"/>
                <w:szCs w:val="24"/>
              </w:rPr>
              <w:t>Срок оказания услуг</w:t>
            </w:r>
          </w:p>
        </w:tc>
        <w:tc>
          <w:tcPr>
            <w:tcW w:w="751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jc w:val="both"/>
              <w:rPr>
                <w:rFonts w:ascii="Times New Roman" w:hAnsi="Times New Roman" w:eastAsia="Times New Roman" w:cs="Times New Roman"/>
                <w:sz w:val="24"/>
                <w:szCs w:val="24"/>
              </w:rPr>
            </w:pPr>
            <w:r>
              <w:rPr/>
            </w:r>
          </w:p>
        </w:tc>
      </w:tr>
      <w:tr>
        <w:trPr>
          <w:trHeight w:val="149" w:hRule="atLeast"/>
        </w:trPr>
        <w:tc>
          <w:tcPr>
            <w:tcW w:w="47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t>3</w:t>
            </w:r>
          </w:p>
        </w:tc>
        <w:tc>
          <w:tcPr>
            <w:tcW w:w="2187"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rPr>
                <w:rFonts w:ascii="Times New Roman" w:hAnsi="Times New Roman" w:eastAsia="Times New Roman" w:cs="Times New Roman"/>
                <w:b/>
                <w:sz w:val="24"/>
                <w:szCs w:val="24"/>
              </w:rPr>
            </w:pPr>
            <w:r>
              <w:rPr>
                <w:rFonts w:eastAsia="Times New Roman" w:cs="Times New Roman" w:ascii="Times New Roman" w:hAnsi="Times New Roman"/>
                <w:b/>
                <w:sz w:val="24"/>
                <w:szCs w:val="24"/>
              </w:rPr>
              <w:t>Условия оплаты оказания услуг</w:t>
            </w:r>
          </w:p>
        </w:tc>
        <w:tc>
          <w:tcPr>
            <w:tcW w:w="751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jc w:val="both"/>
              <w:rPr>
                <w:rFonts w:ascii="Times New Roman" w:hAnsi="Times New Roman" w:eastAsia="Times New Roman" w:cs="Times New Roman"/>
                <w:sz w:val="24"/>
                <w:szCs w:val="24"/>
              </w:rPr>
            </w:pPr>
            <w:r>
              <w:rPr/>
            </w:r>
          </w:p>
        </w:tc>
      </w:tr>
      <w:tr>
        <w:trPr>
          <w:trHeight w:val="319" w:hRule="atLeast"/>
        </w:trPr>
        <w:tc>
          <w:tcPr>
            <w:tcW w:w="47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t>4</w:t>
            </w:r>
          </w:p>
        </w:tc>
        <w:tc>
          <w:tcPr>
            <w:tcW w:w="2187"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rPr>
                <w:rFonts w:ascii="Times New Roman" w:hAnsi="Times New Roman" w:eastAsia="Times New Roman" w:cs="Times New Roman"/>
                <w:b/>
                <w:sz w:val="24"/>
                <w:szCs w:val="24"/>
              </w:rPr>
            </w:pPr>
            <w:r>
              <w:rPr>
                <w:rFonts w:eastAsia="Times New Roman" w:cs="Times New Roman" w:ascii="Times New Roman" w:hAnsi="Times New Roman"/>
                <w:b/>
                <w:sz w:val="24"/>
                <w:szCs w:val="24"/>
              </w:rPr>
              <w:t>Требования по передаче Заказчику технических и иных документов по завершению оказания услуг</w:t>
            </w:r>
          </w:p>
        </w:tc>
        <w:tc>
          <w:tcPr>
            <w:tcW w:w="751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rFonts w:ascii="Times New Roman" w:hAnsi="Times New Roman" w:eastAsia="Times New Roman" w:cs="Times New Roman"/>
                <w:sz w:val="24"/>
                <w:szCs w:val="24"/>
                <w:lang w:eastAsia="ru-RU"/>
              </w:rPr>
            </w:pPr>
            <w:r>
              <w:rPr/>
            </w:r>
          </w:p>
        </w:tc>
      </w:tr>
      <w:tr>
        <w:trPr>
          <w:trHeight w:val="319" w:hRule="atLeast"/>
        </w:trPr>
        <w:tc>
          <w:tcPr>
            <w:tcW w:w="47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t>5</w:t>
            </w:r>
          </w:p>
        </w:tc>
        <w:tc>
          <w:tcPr>
            <w:tcW w:w="2187"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rPr>
                <w:rFonts w:ascii="Times New Roman" w:hAnsi="Times New Roman" w:eastAsia="Times New Roman" w:cs="Times New Roman"/>
                <w:b/>
                <w:sz w:val="24"/>
                <w:szCs w:val="24"/>
              </w:rPr>
            </w:pPr>
            <w:r>
              <w:rPr>
                <w:rFonts w:eastAsia="Times New Roman" w:cs="Times New Roman" w:ascii="Times New Roman" w:hAnsi="Times New Roman"/>
                <w:b/>
                <w:sz w:val="24"/>
                <w:szCs w:val="24"/>
                <w:lang w:eastAsia="ru-RU"/>
              </w:rPr>
              <w:t>Технические требования:</w:t>
            </w:r>
          </w:p>
        </w:tc>
        <w:tc>
          <w:tcPr>
            <w:tcW w:w="75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720" w:leader="none"/>
                <w:tab w:val="left" w:pos="900" w:leader="none"/>
              </w:tabs>
              <w:spacing w:lineRule="auto" w:line="240" w:before="0" w:after="0"/>
              <w:jc w:val="both"/>
              <w:rPr>
                <w:rFonts w:ascii="Times New Roman" w:hAnsi="Times New Roman" w:eastAsia="Times New Roman" w:cs="Times New Roman"/>
                <w:sz w:val="24"/>
                <w:szCs w:val="24"/>
                <w:lang w:eastAsia="ru-RU"/>
              </w:rPr>
            </w:pPr>
            <w:r>
              <w:rPr/>
            </w:r>
          </w:p>
        </w:tc>
      </w:tr>
      <w:tr>
        <w:trPr>
          <w:trHeight w:val="319" w:hRule="atLeast"/>
        </w:trPr>
        <w:tc>
          <w:tcPr>
            <w:tcW w:w="47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t>6</w:t>
            </w:r>
          </w:p>
        </w:tc>
        <w:tc>
          <w:tcPr>
            <w:tcW w:w="2187"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rPr>
                <w:rFonts w:ascii="Times New Roman" w:hAnsi="Times New Roman" w:eastAsia="Times New Roman" w:cs="Times New Roman"/>
                <w:b/>
                <w:sz w:val="24"/>
                <w:szCs w:val="24"/>
              </w:rPr>
            </w:pPr>
            <w:r>
              <w:rPr>
                <w:rFonts w:eastAsia="Times New Roman" w:cs="Times New Roman" w:ascii="Times New Roman" w:hAnsi="Times New Roman"/>
                <w:b/>
                <w:sz w:val="24"/>
                <w:szCs w:val="24"/>
              </w:rPr>
              <w:t>Общие требования</w:t>
            </w:r>
          </w:p>
        </w:tc>
        <w:tc>
          <w:tcPr>
            <w:tcW w:w="751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jc w:val="both"/>
              <w:rPr>
                <w:rFonts w:ascii="Times New Roman" w:hAnsi="Times New Roman" w:eastAsia="Times New Roman" w:cs="Times New Roman"/>
                <w:sz w:val="24"/>
                <w:szCs w:val="24"/>
              </w:rPr>
            </w:pPr>
            <w:r>
              <w:rPr/>
            </w:r>
          </w:p>
        </w:tc>
      </w:tr>
      <w:tr>
        <w:trPr>
          <w:trHeight w:val="319" w:hRule="atLeast"/>
        </w:trPr>
        <w:tc>
          <w:tcPr>
            <w:tcW w:w="47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t>7</w:t>
            </w:r>
          </w:p>
        </w:tc>
        <w:tc>
          <w:tcPr>
            <w:tcW w:w="2187"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rPr>
                <w:rFonts w:ascii="Times New Roman" w:hAnsi="Times New Roman" w:eastAsia="Times New Roman" w:cs="Times New Roman"/>
                <w:b/>
                <w:sz w:val="24"/>
                <w:szCs w:val="24"/>
              </w:rPr>
            </w:pPr>
            <w:r>
              <w:rPr>
                <w:rFonts w:eastAsia="Times New Roman" w:cs="Times New Roman" w:ascii="Times New Roman" w:hAnsi="Times New Roman"/>
                <w:b/>
                <w:sz w:val="24"/>
                <w:szCs w:val="24"/>
                <w:lang w:eastAsia="ru-RU"/>
              </w:rPr>
              <w:t>Место оказания услуг</w:t>
            </w:r>
          </w:p>
        </w:tc>
        <w:tc>
          <w:tcPr>
            <w:tcW w:w="751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rPr>
                <w:rFonts w:ascii="Times New Roman" w:hAnsi="Times New Roman" w:eastAsia="Times New Roman" w:cs="Times New Roman"/>
                <w:sz w:val="24"/>
                <w:szCs w:val="24"/>
              </w:rPr>
            </w:pPr>
            <w:r>
              <w:rPr/>
            </w:r>
          </w:p>
        </w:tc>
      </w:tr>
      <w:tr>
        <w:trPr>
          <w:trHeight w:val="319" w:hRule="atLeast"/>
        </w:trPr>
        <w:tc>
          <w:tcPr>
            <w:tcW w:w="47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tc>
        <w:tc>
          <w:tcPr>
            <w:tcW w:w="2187"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Размер оплаты по проведению технического осмотра</w:t>
            </w:r>
          </w:p>
        </w:tc>
        <w:tc>
          <w:tcPr>
            <w:tcW w:w="751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w:t>
            </w:r>
          </w:p>
        </w:tc>
      </w:tr>
    </w:tbl>
    <w:p>
      <w:pPr>
        <w:pStyle w:val="Normal"/>
        <w:rPr/>
      </w:pPr>
      <w:r>
        <w:rPr/>
      </w:r>
    </w:p>
    <w:p>
      <w:pPr>
        <w:pStyle w:val="Normal"/>
        <w:jc w:val="right"/>
        <w:rPr>
          <w:rFonts w:ascii="Times New Roman" w:hAnsi="Times New Roman" w:cs="Times New Roman"/>
          <w:sz w:val="24"/>
        </w:rPr>
      </w:pPr>
      <w:r>
        <w:rPr>
          <w:rFonts w:eastAsia="Times New Roman" w:cs="Times New Roman" w:ascii="Times New Roman" w:hAnsi="Times New Roman"/>
          <w:b/>
          <w:sz w:val="24"/>
          <w:szCs w:val="24"/>
          <w:lang w:eastAsia="ru-RU"/>
        </w:rPr>
        <w:t xml:space="preserve"> </w:t>
      </w:r>
    </w:p>
    <w:p>
      <w:pPr>
        <w:pStyle w:val="Normal"/>
        <w:spacing w:lineRule="auto" w:line="240" w:before="0" w:after="0"/>
        <w:ind w:firstLine="567"/>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Spacing"/>
        <w:rPr>
          <w:rFonts w:ascii="Times New Roman" w:hAnsi="Times New Roman" w:cs="Times New Roman"/>
          <w:sz w:val="24"/>
          <w:szCs w:val="24"/>
        </w:rPr>
      </w:pPr>
      <w:r>
        <w:rPr>
          <w:rFonts w:cs="Times New Roman" w:ascii="Times New Roman" w:hAnsi="Times New Roman"/>
          <w:sz w:val="24"/>
          <w:szCs w:val="24"/>
        </w:rPr>
      </w:r>
    </w:p>
    <w:tbl>
      <w:tblPr>
        <w:tblW w:w="15289" w:type="dxa"/>
        <w:jc w:val="left"/>
        <w:tblInd w:w="-284" w:type="dxa"/>
        <w:tblLayout w:type="fixed"/>
        <w:tblCellMar>
          <w:top w:w="0" w:type="dxa"/>
          <w:left w:w="108" w:type="dxa"/>
          <w:bottom w:w="0" w:type="dxa"/>
          <w:right w:w="108" w:type="dxa"/>
        </w:tblCellMar>
        <w:tblLook w:val="04a0" w:noHBand="0" w:noVBand="1" w:firstColumn="1" w:lastRow="0" w:lastColumn="0" w:firstRow="1"/>
      </w:tblPr>
      <w:tblGrid>
        <w:gridCol w:w="5386"/>
        <w:gridCol w:w="4952"/>
        <w:gridCol w:w="4951"/>
      </w:tblGrid>
      <w:tr>
        <w:trPr>
          <w:trHeight w:val="2880" w:hRule="atLeast"/>
        </w:trPr>
        <w:tc>
          <w:tcPr>
            <w:tcW w:w="5386" w:type="dxa"/>
            <w:tcBorders/>
          </w:tcPr>
          <w:p>
            <w:pPr>
              <w:pStyle w:val="Normal"/>
              <w:widowControl w:val="false"/>
              <w:numPr>
                <w:ilvl w:val="0"/>
                <w:numId w:val="0"/>
              </w:numPr>
              <w:suppressAutoHyphens w:val="true"/>
              <w:spacing w:lineRule="auto" w:line="240" w:before="0" w:after="0"/>
              <w:ind w:hanging="0" w:left="0" w:right="121"/>
              <w:jc w:val="center"/>
              <w:outlineLvl w:val="1"/>
              <w:rPr>
                <w:sz w:val="24"/>
                <w:szCs w:val="24"/>
              </w:rPr>
            </w:pPr>
            <w:r>
              <w:rPr>
                <w:rFonts w:eastAsia="Times New Roman" w:cs="Times New Roman" w:ascii="Times New Roman" w:hAnsi="Times New Roman"/>
                <w:b/>
                <w:sz w:val="24"/>
                <w:szCs w:val="24"/>
                <w:lang w:eastAsia="ar-SA"/>
              </w:rPr>
              <w:t>Заказчик:</w:t>
            </w:r>
          </w:p>
          <w:p>
            <w:pPr>
              <w:pStyle w:val="Normal"/>
              <w:widowControl w:val="false"/>
              <w:suppressAutoHyphens w:val="true"/>
              <w:spacing w:lineRule="auto" w:line="240" w:before="0" w:after="0"/>
              <w:ind w:hanging="0" w:right="121"/>
              <w:jc w:val="center"/>
              <w:rPr>
                <w:sz w:val="24"/>
                <w:szCs w:val="24"/>
              </w:rPr>
            </w:pPr>
            <w:r>
              <w:rPr>
                <w:rFonts w:eastAsia="Times New Roman" w:cs="Times New Roman" w:ascii="Times New Roman" w:hAnsi="Times New Roman"/>
                <w:b/>
                <w:sz w:val="24"/>
                <w:szCs w:val="24"/>
                <w:lang w:eastAsia="ar-SA"/>
              </w:rPr>
              <w:t>ФКУ «ГБ МСЭ по Иркутской области» Минтруда России</w:t>
            </w:r>
          </w:p>
          <w:p>
            <w:pPr>
              <w:pStyle w:val="Normal"/>
              <w:widowControl w:val="false"/>
              <w:suppressAutoHyphens w:val="true"/>
              <w:spacing w:lineRule="auto" w:line="240" w:before="0" w:after="0"/>
              <w:ind w:hanging="0" w:right="121"/>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ind w:hanging="0" w:left="0" w:right="121"/>
              <w:jc w:val="both"/>
              <w:rPr>
                <w:rFonts w:ascii="Times New Roman" w:hAnsi="Times New Roman" w:eastAsia="Times New Roman" w:cs="Times New Roman"/>
                <w:lang w:eastAsia="ar-SA"/>
              </w:rPr>
            </w:pPr>
            <w:r>
              <w:rPr>
                <w:rFonts w:cs="Times New Roman" w:ascii="Times New Roman" w:hAnsi="Times New Roman"/>
                <w:spacing w:val="1"/>
                <w:sz w:val="24"/>
                <w:szCs w:val="24"/>
              </w:rPr>
              <w:t>Заместитель руководителя по общим вопросам деятельности учреждения</w:t>
            </w:r>
          </w:p>
          <w:p>
            <w:pPr>
              <w:pStyle w:val="Normal"/>
              <w:widowControl w:val="false"/>
              <w:suppressAutoHyphens w:val="true"/>
              <w:ind w:hanging="0" w:left="0" w:right="121"/>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before="0" w:after="0"/>
              <w:ind w:hanging="0" w:left="0" w:right="121"/>
              <w:rPr>
                <w:sz w:val="24"/>
                <w:szCs w:val="24"/>
              </w:rPr>
            </w:pPr>
            <w:r>
              <w:rPr>
                <w:rFonts w:eastAsia="Times New Roman" w:cs="Times New Roman" w:ascii="Times New Roman" w:hAnsi="Times New Roman"/>
                <w:sz w:val="24"/>
                <w:szCs w:val="24"/>
                <w:lang w:eastAsia="ar-SA"/>
              </w:rPr>
              <w:t xml:space="preserve"> </w:t>
            </w:r>
            <w:r>
              <w:rPr>
                <w:rFonts w:eastAsia="Times New Roman" w:cs="Times New Roman" w:ascii="Times New Roman" w:hAnsi="Times New Roman"/>
                <w:sz w:val="24"/>
                <w:szCs w:val="24"/>
                <w:lang w:eastAsia="ar-SA"/>
              </w:rPr>
              <w:t>__________________   /О.Г. Арбатская/</w:t>
            </w:r>
          </w:p>
          <w:p>
            <w:pPr>
              <w:pStyle w:val="Normal"/>
              <w:widowControl w:val="false"/>
              <w:suppressAutoHyphens w:val="true"/>
              <w:spacing w:lineRule="auto" w:line="240" w:before="0" w:after="0"/>
              <w:rPr>
                <w:sz w:val="24"/>
                <w:szCs w:val="24"/>
              </w:rPr>
            </w:pPr>
            <w:r>
              <w:rPr>
                <w:rFonts w:eastAsia="Times New Roman" w:cs="Times New Roman" w:ascii="Times New Roman" w:hAnsi="Times New Roman"/>
                <w:b/>
                <w:spacing w:val="1"/>
                <w:sz w:val="24"/>
                <w:szCs w:val="24"/>
                <w:u w:val="single"/>
                <w:lang w:eastAsia="ar-SA"/>
              </w:rPr>
              <w:softHyphen/>
              <w:softHyphen/>
              <w:t>м.п.</w:t>
            </w:r>
          </w:p>
        </w:tc>
        <w:tc>
          <w:tcPr>
            <w:tcW w:w="4952" w:type="dxa"/>
            <w:tcBorders/>
          </w:tcPr>
          <w:p>
            <w:pPr>
              <w:pStyle w:val="Normal"/>
              <w:widowControl w:val="false"/>
              <w:suppressAutoHyphens w:val="true"/>
              <w:spacing w:lineRule="auto" w:line="240" w:before="0" w:after="0"/>
              <w:jc w:val="center"/>
              <w:rPr>
                <w:sz w:val="24"/>
                <w:szCs w:val="24"/>
              </w:rPr>
            </w:pPr>
            <w:r>
              <w:rPr>
                <w:rFonts w:eastAsia="Times New Roman" w:cs="Times New Roman" w:ascii="Times New Roman" w:hAnsi="Times New Roman"/>
                <w:b/>
                <w:sz w:val="24"/>
                <w:szCs w:val="24"/>
                <w:lang w:eastAsia="ar-SA"/>
              </w:rPr>
              <w:t>Исполнитель:</w:t>
            </w:r>
          </w:p>
          <w:p>
            <w:pPr>
              <w:pStyle w:val="Normal"/>
              <w:widowControl w:val="false"/>
              <w:suppressAutoHyphens w:val="true"/>
              <w:spacing w:lineRule="auto" w:line="240" w:before="0" w:after="0"/>
              <w:ind w:hanging="0" w:left="176"/>
              <w:jc w:val="center"/>
              <w:rPr>
                <w:sz w:val="24"/>
                <w:szCs w:val="24"/>
              </w:rPr>
            </w:pPr>
            <w:r>
              <w:rPr/>
            </w:r>
          </w:p>
          <w:p>
            <w:pPr>
              <w:pStyle w:val="Normal"/>
              <w:widowControl w:val="false"/>
              <w:suppressAutoHyphens w:val="true"/>
              <w:spacing w:lineRule="auto" w:line="240" w:before="0" w:after="0"/>
              <w:ind w:hanging="0" w:left="176"/>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ind w:hanging="0" w:left="176"/>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ind w:hanging="0" w:left="176"/>
              <w:rPr>
                <w:sz w:val="24"/>
                <w:szCs w:val="24"/>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ind w:hanging="0" w:left="176"/>
              <w:rPr>
                <w:sz w:val="24"/>
                <w:szCs w:val="24"/>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ind w:hanging="0" w:left="176"/>
              <w:rPr>
                <w:sz w:val="24"/>
                <w:szCs w:val="24"/>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ind w:hanging="0" w:left="176"/>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ind w:hanging="0" w:left="176"/>
              <w:rPr>
                <w:sz w:val="24"/>
                <w:szCs w:val="24"/>
              </w:rPr>
            </w:pPr>
            <w:r>
              <w:rPr>
                <w:rFonts w:eastAsia="Times New Roman" w:cs="Times New Roman" w:ascii="Times New Roman" w:hAnsi="Times New Roman"/>
                <w:sz w:val="24"/>
                <w:szCs w:val="24"/>
                <w:lang w:eastAsia="ar-SA"/>
              </w:rPr>
              <w:t>________________/ /</w:t>
            </w:r>
          </w:p>
          <w:p>
            <w:pPr>
              <w:pStyle w:val="Normal"/>
              <w:widowControl w:val="false"/>
              <w:suppressAutoHyphens w:val="true"/>
              <w:spacing w:lineRule="auto" w:line="240" w:before="0" w:after="0"/>
              <w:ind w:hanging="0" w:left="176"/>
              <w:rPr>
                <w:sz w:val="24"/>
                <w:szCs w:val="24"/>
              </w:rPr>
            </w:pPr>
            <w:r>
              <w:rPr>
                <w:rFonts w:eastAsia="Times New Roman" w:cs="Times New Roman" w:ascii="Times New Roman" w:hAnsi="Times New Roman"/>
                <w:sz w:val="24"/>
                <w:szCs w:val="24"/>
                <w:lang w:eastAsia="ar-SA"/>
              </w:rPr>
              <w:t>м.п.</w:t>
            </w:r>
          </w:p>
        </w:tc>
        <w:tc>
          <w:tcPr>
            <w:tcW w:w="4951" w:type="dxa"/>
            <w:tcBorders/>
          </w:tcPr>
          <w:p>
            <w:pPr>
              <w:pStyle w:val="Normal"/>
              <w:widowControl w:val="false"/>
              <w:suppressAutoHyphens w:val="true"/>
              <w:spacing w:lineRule="auto" w:line="240" w:before="0" w:after="0"/>
              <w:jc w:val="center"/>
              <w:rPr>
                <w:rFonts w:ascii="Times New Roman" w:hAnsi="Times New Roman" w:eastAsia="Times New Roman" w:cs="Times New Roman"/>
                <w:b/>
                <w:sz w:val="24"/>
                <w:szCs w:val="24"/>
                <w:lang w:eastAsia="ar-SA"/>
              </w:rPr>
            </w:pPr>
            <w:r>
              <w:rPr>
                <w:rFonts w:eastAsia="Times New Roman" w:cs="Times New Roman" w:ascii="Times New Roman" w:hAnsi="Times New Roman"/>
                <w:b/>
                <w:sz w:val="24"/>
                <w:szCs w:val="24"/>
                <w:lang w:eastAsia="ar-SA"/>
              </w:rPr>
            </w:r>
          </w:p>
        </w:tc>
      </w:tr>
    </w:tbl>
    <w:p>
      <w:pPr>
        <w:pStyle w:val="Normal"/>
        <w:rPr>
          <w:rFonts w:ascii="Times New Roman" w:hAnsi="Times New Roman" w:eastAsia="Calibri" w:cs="Times New Roman"/>
          <w:sz w:val="24"/>
          <w:szCs w:val="24"/>
        </w:rPr>
      </w:pPr>
      <w:r>
        <w:rPr>
          <w:rFonts w:eastAsia="Calibri" w:cs="Times New Roman" w:ascii="Times New Roman" w:hAnsi="Times New Roman"/>
          <w:sz w:val="24"/>
          <w:szCs w:val="24"/>
        </w:rPr>
      </w:r>
      <w:r>
        <w:br w:type="page"/>
      </w:r>
    </w:p>
    <w:p>
      <w:pPr>
        <w:pStyle w:val="Normal"/>
        <w:spacing w:lineRule="auto" w:line="240" w:before="0" w:after="0"/>
        <w:jc w:val="right"/>
        <w:rPr>
          <w:sz w:val="24"/>
          <w:szCs w:val="24"/>
        </w:rPr>
      </w:pPr>
      <w:r>
        <w:rPr>
          <w:rFonts w:cs="Times New Roman" w:ascii="Times New Roman" w:hAnsi="Times New Roman"/>
          <w:sz w:val="24"/>
          <w:szCs w:val="24"/>
        </w:rPr>
        <w:t xml:space="preserve">Приложение № 2 к </w:t>
      </w:r>
    </w:p>
    <w:p>
      <w:pPr>
        <w:pStyle w:val="Normal"/>
        <w:spacing w:lineRule="auto" w:line="240" w:before="0" w:after="0"/>
        <w:jc w:val="right"/>
        <w:rPr>
          <w:sz w:val="24"/>
          <w:szCs w:val="24"/>
        </w:rPr>
      </w:pPr>
      <w:r>
        <w:rPr>
          <w:rFonts w:cs="Times New Roman" w:ascii="Times New Roman" w:hAnsi="Times New Roman"/>
          <w:sz w:val="24"/>
          <w:szCs w:val="24"/>
        </w:rPr>
        <w:t xml:space="preserve">Государственному контракту </w:t>
      </w:r>
    </w:p>
    <w:p>
      <w:pPr>
        <w:pStyle w:val="BodyText"/>
        <w:spacing w:before="66" w:after="0"/>
        <w:ind w:hanging="284" w:left="6096" w:right="-1"/>
        <w:rPr>
          <w:sz w:val="24"/>
          <w:szCs w:val="24"/>
        </w:rPr>
      </w:pPr>
      <w:r>
        <w:rPr>
          <w:spacing w:val="3"/>
          <w:sz w:val="24"/>
          <w:szCs w:val="24"/>
        </w:rPr>
        <w:t xml:space="preserve">      </w:t>
      </w:r>
      <w:r>
        <w:rPr>
          <w:spacing w:val="3"/>
          <w:sz w:val="24"/>
          <w:szCs w:val="24"/>
        </w:rPr>
        <w:t xml:space="preserve">от </w:t>
      </w:r>
      <w:r>
        <w:rPr>
          <w:sz w:val="24"/>
          <w:szCs w:val="24"/>
        </w:rPr>
        <w:t>«</w:t>
      </w:r>
      <w:r>
        <w:rPr>
          <w:b w:val="false"/>
          <w:bCs w:val="false"/>
          <w:sz w:val="24"/>
          <w:szCs w:val="24"/>
          <w:u w:val="none"/>
        </w:rPr>
        <w:t>___</w:t>
      </w:r>
      <w:r>
        <w:rPr>
          <w:b w:val="false"/>
          <w:bCs w:val="false"/>
          <w:sz w:val="24"/>
          <w:szCs w:val="24"/>
        </w:rPr>
        <w:t>»</w:t>
      </w:r>
      <w:r>
        <w:rPr>
          <w:b w:val="false"/>
          <w:bCs w:val="false"/>
          <w:spacing w:val="-6"/>
          <w:sz w:val="24"/>
          <w:szCs w:val="24"/>
        </w:rPr>
        <w:t xml:space="preserve"> </w:t>
      </w:r>
      <w:r>
        <w:rPr>
          <w:b w:val="false"/>
          <w:bCs w:val="false"/>
          <w:sz w:val="24"/>
          <w:szCs w:val="24"/>
        </w:rPr>
        <w:t>____ 2026 г.</w:t>
      </w:r>
      <w:r>
        <w:rPr>
          <w:b w:val="false"/>
          <w:bCs w:val="false"/>
          <w:spacing w:val="1"/>
          <w:sz w:val="24"/>
          <w:szCs w:val="24"/>
        </w:rPr>
        <w:t xml:space="preserve"> </w:t>
      </w:r>
      <w:r>
        <w:rPr>
          <w:b w:val="false"/>
          <w:bCs w:val="false"/>
          <w:sz w:val="24"/>
          <w:szCs w:val="24"/>
        </w:rPr>
        <w:t>№</w:t>
      </w:r>
      <w:r>
        <w:rPr>
          <w:b w:val="false"/>
          <w:bCs w:val="false"/>
          <w:spacing w:val="-2"/>
          <w:sz w:val="24"/>
          <w:szCs w:val="24"/>
        </w:rPr>
        <w:t xml:space="preserve"> </w:t>
      </w:r>
    </w:p>
    <w:p>
      <w:pPr>
        <w:pStyle w:val="Normal"/>
        <w:jc w:val="center"/>
        <w:rPr>
          <w:sz w:val="24"/>
          <w:szCs w:val="24"/>
        </w:rPr>
      </w:pPr>
      <w:r>
        <w:rPr>
          <w:rFonts w:eastAsia="Calibri" w:cs="Times New Roman" w:ascii="Times New Roman" w:hAnsi="Times New Roman"/>
          <w:b/>
          <w:sz w:val="24"/>
          <w:szCs w:val="24"/>
        </w:rPr>
        <w:t xml:space="preserve">Спецификация </w:t>
      </w:r>
    </w:p>
    <w:tbl>
      <w:tblPr>
        <w:tblW w:w="9918"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4379"/>
        <w:gridCol w:w="1426"/>
        <w:gridCol w:w="983"/>
        <w:gridCol w:w="1843"/>
        <w:gridCol w:w="1287"/>
      </w:tblGrid>
      <w:tr>
        <w:trPr>
          <w:trHeight w:val="605" w:hRule="atLeast"/>
        </w:trPr>
        <w:tc>
          <w:tcPr>
            <w:tcW w:w="437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sz w:val="24"/>
                <w:szCs w:val="24"/>
              </w:rPr>
            </w:pPr>
            <w:r>
              <w:rPr>
                <w:rFonts w:eastAsia="Calibri" w:cs="Times New Roman" w:ascii="Times New Roman" w:hAnsi="Times New Roman"/>
                <w:b/>
                <w:sz w:val="24"/>
                <w:szCs w:val="24"/>
                <w:lang w:eastAsia="ar-SA"/>
              </w:rPr>
              <w:t>Наименование</w:t>
            </w:r>
          </w:p>
          <w:p>
            <w:pPr>
              <w:pStyle w:val="Normal"/>
              <w:widowControl w:val="false"/>
              <w:suppressAutoHyphens w:val="true"/>
              <w:spacing w:lineRule="auto" w:line="240" w:before="0" w:after="0"/>
              <w:jc w:val="center"/>
              <w:rPr>
                <w:sz w:val="24"/>
                <w:szCs w:val="24"/>
              </w:rPr>
            </w:pPr>
            <w:r>
              <w:rPr>
                <w:rFonts w:eastAsia="Calibri" w:cs="Times New Roman" w:ascii="Times New Roman" w:hAnsi="Times New Roman"/>
                <w:b/>
                <w:sz w:val="24"/>
                <w:szCs w:val="24"/>
                <w:lang w:eastAsia="ar-SA"/>
              </w:rPr>
              <w:t>услуги</w:t>
            </w:r>
          </w:p>
          <w:p>
            <w:pPr>
              <w:pStyle w:val="Normal"/>
              <w:widowControl w:val="false"/>
              <w:suppressAutoHyphens w:val="true"/>
              <w:spacing w:lineRule="auto" w:line="240" w:before="0" w:after="0"/>
              <w:jc w:val="center"/>
              <w:rPr>
                <w:rFonts w:ascii="Times New Roman" w:hAnsi="Times New Roman" w:eastAsia="Calibri" w:cs="Times New Roman"/>
                <w:b/>
                <w:sz w:val="24"/>
                <w:szCs w:val="24"/>
                <w:lang w:eastAsia="ar-SA"/>
              </w:rPr>
            </w:pPr>
            <w:r>
              <w:rPr>
                <w:rFonts w:eastAsia="Calibri" w:cs="Times New Roman" w:ascii="Times New Roman" w:hAnsi="Times New Roman"/>
                <w:b/>
                <w:sz w:val="24"/>
                <w:szCs w:val="24"/>
                <w:lang w:eastAsia="ar-SA"/>
              </w:rPr>
            </w:r>
          </w:p>
        </w:tc>
        <w:tc>
          <w:tcPr>
            <w:tcW w:w="142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sz w:val="24"/>
                <w:szCs w:val="24"/>
              </w:rPr>
            </w:pPr>
            <w:r>
              <w:rPr>
                <w:rFonts w:eastAsia="Calibri" w:cs="Times New Roman" w:ascii="Times New Roman" w:hAnsi="Times New Roman"/>
                <w:b/>
                <w:sz w:val="24"/>
                <w:szCs w:val="24"/>
                <w:lang w:eastAsia="ar-SA"/>
              </w:rPr>
              <w:t>Ед.</w:t>
            </w:r>
          </w:p>
          <w:p>
            <w:pPr>
              <w:pStyle w:val="Normal"/>
              <w:widowControl w:val="false"/>
              <w:suppressAutoHyphens w:val="true"/>
              <w:spacing w:lineRule="auto" w:line="240" w:before="0" w:after="0"/>
              <w:jc w:val="center"/>
              <w:rPr>
                <w:sz w:val="24"/>
                <w:szCs w:val="24"/>
              </w:rPr>
            </w:pPr>
            <w:r>
              <w:rPr>
                <w:rFonts w:eastAsia="Calibri" w:cs="Times New Roman" w:ascii="Times New Roman" w:hAnsi="Times New Roman"/>
                <w:b/>
                <w:sz w:val="24"/>
                <w:szCs w:val="24"/>
                <w:lang w:eastAsia="ar-SA"/>
              </w:rPr>
              <w:t>измерения</w:t>
            </w:r>
          </w:p>
        </w:tc>
        <w:tc>
          <w:tcPr>
            <w:tcW w:w="98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sz w:val="24"/>
                <w:szCs w:val="24"/>
              </w:rPr>
            </w:pPr>
            <w:r>
              <w:rPr>
                <w:rFonts w:eastAsia="Calibri" w:cs="Times New Roman" w:ascii="Times New Roman" w:hAnsi="Times New Roman"/>
                <w:b/>
                <w:sz w:val="24"/>
                <w:szCs w:val="24"/>
                <w:lang w:eastAsia="ar-SA"/>
              </w:rPr>
              <w:t>Кол-во</w:t>
            </w:r>
          </w:p>
          <w:p>
            <w:pPr>
              <w:pStyle w:val="Normal"/>
              <w:widowControl w:val="false"/>
              <w:suppressAutoHyphens w:val="true"/>
              <w:spacing w:lineRule="auto" w:line="240" w:before="0" w:after="0"/>
              <w:jc w:val="center"/>
              <w:rPr>
                <w:sz w:val="24"/>
                <w:szCs w:val="24"/>
              </w:rPr>
            </w:pPr>
            <w:r>
              <w:rPr/>
            </w:r>
          </w:p>
        </w:tc>
        <w:tc>
          <w:tcPr>
            <w:tcW w:w="184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sz w:val="24"/>
                <w:szCs w:val="24"/>
              </w:rPr>
            </w:pPr>
            <w:r>
              <w:rPr>
                <w:rFonts w:eastAsia="Calibri" w:cs="Times New Roman" w:ascii="Times New Roman" w:hAnsi="Times New Roman"/>
                <w:b/>
                <w:sz w:val="24"/>
                <w:szCs w:val="24"/>
                <w:lang w:eastAsia="ar-SA"/>
              </w:rPr>
              <w:t>Цена за единицу (руб.),</w:t>
            </w:r>
          </w:p>
          <w:p>
            <w:pPr>
              <w:pStyle w:val="Normal"/>
              <w:widowControl w:val="false"/>
              <w:suppressAutoHyphens w:val="true"/>
              <w:spacing w:lineRule="auto" w:line="240" w:before="0" w:after="0"/>
              <w:jc w:val="center"/>
              <w:rPr>
                <w:rFonts w:ascii="Times New Roman" w:hAnsi="Times New Roman" w:eastAsia="Calibri" w:cs="Times New Roman"/>
                <w:b/>
                <w:sz w:val="24"/>
                <w:szCs w:val="24"/>
                <w:lang w:eastAsia="ar-SA"/>
              </w:rPr>
            </w:pPr>
            <w:r>
              <w:rPr>
                <w:rFonts w:eastAsia="Calibri" w:cs="Times New Roman" w:ascii="Times New Roman" w:hAnsi="Times New Roman"/>
                <w:b/>
                <w:sz w:val="24"/>
                <w:szCs w:val="24"/>
                <w:lang w:eastAsia="ar-SA"/>
              </w:rPr>
            </w:r>
          </w:p>
        </w:tc>
        <w:tc>
          <w:tcPr>
            <w:tcW w:w="12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sz w:val="24"/>
                <w:szCs w:val="24"/>
              </w:rPr>
            </w:pPr>
            <w:r>
              <w:rPr>
                <w:rFonts w:eastAsia="Calibri" w:cs="Times New Roman" w:ascii="Times New Roman" w:hAnsi="Times New Roman"/>
                <w:b/>
                <w:sz w:val="24"/>
                <w:szCs w:val="24"/>
                <w:lang w:eastAsia="ar-SA"/>
              </w:rPr>
              <w:t>Сумма</w:t>
            </w:r>
          </w:p>
          <w:p>
            <w:pPr>
              <w:pStyle w:val="Normal"/>
              <w:widowControl w:val="false"/>
              <w:suppressAutoHyphens w:val="true"/>
              <w:spacing w:lineRule="auto" w:line="240" w:before="0" w:after="0"/>
              <w:jc w:val="center"/>
              <w:rPr>
                <w:sz w:val="24"/>
                <w:szCs w:val="24"/>
              </w:rPr>
            </w:pPr>
            <w:r>
              <w:rPr>
                <w:rFonts w:eastAsia="Calibri" w:cs="Times New Roman" w:ascii="Times New Roman" w:hAnsi="Times New Roman"/>
                <w:b/>
                <w:sz w:val="24"/>
                <w:szCs w:val="24"/>
                <w:lang w:eastAsia="ar-SA"/>
              </w:rPr>
              <w:t>(руб.)</w:t>
            </w:r>
          </w:p>
        </w:tc>
      </w:tr>
      <w:tr>
        <w:trPr>
          <w:trHeight w:val="1018" w:hRule="atLeast"/>
        </w:trPr>
        <w:tc>
          <w:tcPr>
            <w:tcW w:w="43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sz w:val="24"/>
                <w:szCs w:val="24"/>
              </w:rPr>
            </w:pPr>
            <w:r>
              <w:rPr/>
            </w:r>
          </w:p>
        </w:tc>
        <w:tc>
          <w:tcPr>
            <w:tcW w:w="14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sz w:val="24"/>
                <w:szCs w:val="24"/>
              </w:rPr>
            </w:pPr>
            <w:r>
              <w:rPr/>
            </w:r>
          </w:p>
        </w:tc>
        <w:tc>
          <w:tcPr>
            <w:tcW w:w="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sz w:val="24"/>
                <w:szCs w:val="24"/>
              </w:rPr>
            </w:pPr>
            <w:r>
              <w:rPr/>
            </w:r>
          </w:p>
        </w:tc>
        <w:tc>
          <w:tcPr>
            <w:tcW w:w="184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85" w:leader="none"/>
                <w:tab w:val="center" w:pos="1096" w:leader="none"/>
              </w:tabs>
              <w:spacing w:lineRule="auto" w:line="240" w:before="0" w:after="0"/>
              <w:jc w:val="center"/>
              <w:rPr>
                <w:sz w:val="24"/>
                <w:szCs w:val="24"/>
              </w:rPr>
            </w:pPr>
            <w:r>
              <w:rPr/>
            </w:r>
          </w:p>
        </w:tc>
        <w:tc>
          <w:tcPr>
            <w:tcW w:w="12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sz w:val="24"/>
                <w:szCs w:val="24"/>
              </w:rPr>
            </w:pPr>
            <w:r>
              <w:rPr/>
            </w:r>
          </w:p>
        </w:tc>
      </w:tr>
      <w:tr>
        <w:trPr>
          <w:trHeight w:val="1018" w:hRule="atLeast"/>
        </w:trPr>
        <w:tc>
          <w:tcPr>
            <w:tcW w:w="43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sz w:val="24"/>
                <w:szCs w:val="24"/>
              </w:rPr>
            </w:pPr>
            <w:r>
              <w:rPr/>
            </w:r>
          </w:p>
        </w:tc>
        <w:tc>
          <w:tcPr>
            <w:tcW w:w="14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sz w:val="24"/>
                <w:szCs w:val="24"/>
              </w:rPr>
            </w:pPr>
            <w:r>
              <w:rPr/>
            </w:r>
          </w:p>
        </w:tc>
        <w:tc>
          <w:tcPr>
            <w:tcW w:w="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sz w:val="24"/>
                <w:szCs w:val="24"/>
              </w:rPr>
            </w:pPr>
            <w:r>
              <w:rPr/>
            </w:r>
          </w:p>
        </w:tc>
        <w:tc>
          <w:tcPr>
            <w:tcW w:w="184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85" w:leader="none"/>
                <w:tab w:val="center" w:pos="1096" w:leader="none"/>
              </w:tabs>
              <w:spacing w:lineRule="auto" w:line="240" w:before="0" w:after="0"/>
              <w:jc w:val="center"/>
              <w:rPr>
                <w:sz w:val="24"/>
                <w:szCs w:val="24"/>
              </w:rPr>
            </w:pPr>
            <w:r>
              <w:rPr/>
            </w:r>
          </w:p>
        </w:tc>
        <w:tc>
          <w:tcPr>
            <w:tcW w:w="12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sz w:val="24"/>
                <w:szCs w:val="24"/>
              </w:rPr>
            </w:pPr>
            <w:r>
              <w:rPr/>
            </w:r>
          </w:p>
        </w:tc>
      </w:tr>
      <w:tr>
        <w:trPr>
          <w:trHeight w:val="191" w:hRule="atLeast"/>
        </w:trPr>
        <w:tc>
          <w:tcPr>
            <w:tcW w:w="9918"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sz w:val="24"/>
                <w:szCs w:val="24"/>
              </w:rPr>
            </w:pPr>
            <w:r>
              <w:rPr>
                <w:rFonts w:eastAsia="Times New Roman" w:cs="Times New Roman" w:ascii="Times New Roman" w:hAnsi="Times New Roman"/>
                <w:sz w:val="24"/>
                <w:szCs w:val="24"/>
                <w:lang w:eastAsia="ru-RU"/>
              </w:rPr>
              <w:t xml:space="preserve">ИТОГО: </w:t>
            </w:r>
          </w:p>
        </w:tc>
      </w:tr>
    </w:tbl>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spacing w:before="0" w:after="160"/>
        <w:rPr>
          <w:rFonts w:ascii="Times New Roman" w:hAnsi="Times New Roman" w:cs="Times New Roman"/>
          <w:sz w:val="24"/>
          <w:szCs w:val="24"/>
        </w:rPr>
      </w:pPr>
      <w:r>
        <w:rPr>
          <w:rFonts w:cs="Times New Roman" w:ascii="Times New Roman" w:hAnsi="Times New Roman"/>
          <w:sz w:val="24"/>
          <w:szCs w:val="24"/>
        </w:rPr>
      </w:r>
    </w:p>
    <w:tbl>
      <w:tblPr>
        <w:tblW w:w="10338" w:type="dxa"/>
        <w:jc w:val="left"/>
        <w:tblInd w:w="-851" w:type="dxa"/>
        <w:tblLayout w:type="fixed"/>
        <w:tblCellMar>
          <w:top w:w="0" w:type="dxa"/>
          <w:left w:w="108" w:type="dxa"/>
          <w:bottom w:w="0" w:type="dxa"/>
          <w:right w:w="108" w:type="dxa"/>
        </w:tblCellMar>
        <w:tblLook w:val="04a0" w:noHBand="0" w:noVBand="1" w:firstColumn="1" w:lastRow="0" w:lastColumn="0" w:firstRow="1"/>
      </w:tblPr>
      <w:tblGrid>
        <w:gridCol w:w="5387"/>
        <w:gridCol w:w="4950"/>
      </w:tblGrid>
      <w:tr>
        <w:trPr>
          <w:trHeight w:val="3450" w:hRule="atLeast"/>
        </w:trPr>
        <w:tc>
          <w:tcPr>
            <w:tcW w:w="5387" w:type="dxa"/>
            <w:tcBorders/>
          </w:tcPr>
          <w:p>
            <w:pPr>
              <w:pStyle w:val="Normal"/>
              <w:widowControl w:val="false"/>
              <w:numPr>
                <w:ilvl w:val="0"/>
                <w:numId w:val="0"/>
              </w:numPr>
              <w:suppressAutoHyphens w:val="true"/>
              <w:spacing w:lineRule="auto" w:line="240" w:before="0" w:after="0"/>
              <w:ind w:hanging="0" w:left="0" w:right="121"/>
              <w:jc w:val="center"/>
              <w:outlineLvl w:val="1"/>
              <w:rPr>
                <w:sz w:val="24"/>
                <w:szCs w:val="24"/>
              </w:rPr>
            </w:pPr>
            <w:r>
              <w:rPr>
                <w:rFonts w:eastAsia="Times New Roman" w:cs="Times New Roman" w:ascii="Times New Roman" w:hAnsi="Times New Roman"/>
                <w:b/>
                <w:sz w:val="24"/>
                <w:szCs w:val="24"/>
                <w:lang w:eastAsia="ar-SA"/>
              </w:rPr>
              <w:t>Заказчик:</w:t>
            </w:r>
          </w:p>
          <w:p>
            <w:pPr>
              <w:pStyle w:val="Normal"/>
              <w:widowControl w:val="false"/>
              <w:suppressAutoHyphens w:val="true"/>
              <w:spacing w:lineRule="auto" w:line="240" w:before="0" w:after="0"/>
              <w:ind w:hanging="0" w:right="121"/>
              <w:jc w:val="center"/>
              <w:rPr>
                <w:sz w:val="24"/>
                <w:szCs w:val="24"/>
              </w:rPr>
            </w:pPr>
            <w:r>
              <w:rPr>
                <w:rFonts w:eastAsia="Times New Roman" w:cs="Times New Roman" w:ascii="Times New Roman" w:hAnsi="Times New Roman"/>
                <w:b/>
                <w:sz w:val="24"/>
                <w:szCs w:val="24"/>
                <w:lang w:eastAsia="ar-SA"/>
              </w:rPr>
              <w:t>ФКУ «ГБ МСЭ по Иркутской области» Минтруда России</w:t>
            </w:r>
          </w:p>
          <w:p>
            <w:pPr>
              <w:pStyle w:val="Normal"/>
              <w:widowControl w:val="false"/>
              <w:suppressAutoHyphens w:val="true"/>
              <w:spacing w:lineRule="auto" w:line="240" w:before="0" w:after="0"/>
              <w:ind w:hanging="0" w:right="121"/>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ind w:hanging="0" w:left="0" w:right="121"/>
              <w:jc w:val="both"/>
              <w:rPr>
                <w:rFonts w:ascii="Times New Roman" w:hAnsi="Times New Roman" w:eastAsia="Times New Roman" w:cs="Times New Roman"/>
                <w:lang w:eastAsia="ar-SA"/>
              </w:rPr>
            </w:pPr>
            <w:r>
              <w:rPr>
                <w:rFonts w:cs="Times New Roman" w:ascii="Times New Roman" w:hAnsi="Times New Roman"/>
                <w:spacing w:val="1"/>
                <w:sz w:val="24"/>
                <w:szCs w:val="24"/>
              </w:rPr>
              <w:t>Заместитель руководителя по общим вопросам деятельности учреждения</w:t>
            </w:r>
          </w:p>
          <w:p>
            <w:pPr>
              <w:pStyle w:val="Normal"/>
              <w:widowControl w:val="false"/>
              <w:suppressAutoHyphens w:val="true"/>
              <w:ind w:hanging="0" w:left="0" w:right="121"/>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before="0" w:after="0"/>
              <w:ind w:hanging="0" w:left="0" w:right="121"/>
              <w:rPr>
                <w:sz w:val="24"/>
                <w:szCs w:val="24"/>
              </w:rPr>
            </w:pPr>
            <w:r>
              <w:rPr>
                <w:rFonts w:eastAsia="Times New Roman" w:cs="Times New Roman" w:ascii="Times New Roman" w:hAnsi="Times New Roman"/>
                <w:sz w:val="24"/>
                <w:szCs w:val="24"/>
                <w:lang w:eastAsia="ar-SA"/>
              </w:rPr>
              <w:t xml:space="preserve"> </w:t>
            </w:r>
            <w:r>
              <w:rPr>
                <w:rFonts w:eastAsia="Times New Roman" w:cs="Times New Roman" w:ascii="Times New Roman" w:hAnsi="Times New Roman"/>
                <w:sz w:val="24"/>
                <w:szCs w:val="24"/>
                <w:lang w:eastAsia="ar-SA"/>
              </w:rPr>
              <w:t>__________________   /О.Г. Арбатская/</w:t>
            </w:r>
          </w:p>
          <w:p>
            <w:pPr>
              <w:pStyle w:val="Normal"/>
              <w:widowControl w:val="false"/>
              <w:suppressAutoHyphens w:val="true"/>
              <w:spacing w:lineRule="auto" w:line="240" w:before="0" w:after="0"/>
              <w:rPr>
                <w:sz w:val="24"/>
                <w:szCs w:val="24"/>
              </w:rPr>
            </w:pPr>
            <w:r>
              <w:rPr>
                <w:rFonts w:eastAsia="Times New Roman" w:cs="Times New Roman" w:ascii="Times New Roman" w:hAnsi="Times New Roman"/>
                <w:b/>
                <w:spacing w:val="1"/>
                <w:sz w:val="24"/>
                <w:szCs w:val="24"/>
                <w:u w:val="single"/>
                <w:lang w:eastAsia="ar-SA"/>
              </w:rPr>
              <w:softHyphen/>
              <w:softHyphen/>
              <w:t>м.п.</w:t>
            </w:r>
          </w:p>
        </w:tc>
        <w:tc>
          <w:tcPr>
            <w:tcW w:w="4950" w:type="dxa"/>
            <w:tcBorders/>
          </w:tcPr>
          <w:p>
            <w:pPr>
              <w:pStyle w:val="Normal"/>
              <w:widowControl w:val="false"/>
              <w:suppressAutoHyphens w:val="true"/>
              <w:spacing w:lineRule="auto" w:line="240" w:before="0" w:after="0"/>
              <w:jc w:val="center"/>
              <w:rPr>
                <w:sz w:val="24"/>
                <w:szCs w:val="24"/>
              </w:rPr>
            </w:pPr>
            <w:r>
              <w:rPr>
                <w:rFonts w:eastAsia="Times New Roman" w:cs="Times New Roman" w:ascii="Times New Roman" w:hAnsi="Times New Roman"/>
                <w:b/>
                <w:sz w:val="24"/>
                <w:szCs w:val="24"/>
                <w:lang w:eastAsia="ar-SA"/>
              </w:rPr>
              <w:t>Исполнитель:</w:t>
            </w:r>
          </w:p>
          <w:p>
            <w:pPr>
              <w:pStyle w:val="Normal"/>
              <w:widowControl w:val="false"/>
              <w:suppressAutoHyphens w:val="true"/>
              <w:spacing w:lineRule="auto" w:line="240" w:before="0" w:after="0"/>
              <w:jc w:val="center"/>
              <w:rPr>
                <w:sz w:val="24"/>
                <w:szCs w:val="24"/>
              </w:rPr>
            </w:pPr>
            <w:r>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rPr>
                <w:sz w:val="24"/>
                <w:szCs w:val="24"/>
              </w:rPr>
            </w:pPr>
            <w:r>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widowControl w:val="false"/>
              <w:suppressAutoHyphens w:val="true"/>
              <w:spacing w:lineRule="auto" w:line="240" w:before="0" w:after="0"/>
              <w:rPr>
                <w:sz w:val="24"/>
                <w:szCs w:val="24"/>
              </w:rPr>
            </w:pPr>
            <w:r>
              <w:rPr>
                <w:rFonts w:eastAsia="Times New Roman" w:cs="Times New Roman" w:ascii="Times New Roman" w:hAnsi="Times New Roman"/>
                <w:sz w:val="24"/>
                <w:szCs w:val="24"/>
                <w:lang w:eastAsia="ar-SA"/>
              </w:rPr>
              <w:t>________________/ /</w:t>
            </w:r>
          </w:p>
          <w:p>
            <w:pPr>
              <w:pStyle w:val="Normal"/>
              <w:widowControl w:val="false"/>
              <w:suppressAutoHyphens w:val="true"/>
              <w:spacing w:lineRule="auto" w:line="240" w:before="0" w:after="0"/>
              <w:rPr>
                <w:sz w:val="24"/>
                <w:szCs w:val="24"/>
              </w:rPr>
            </w:pPr>
            <w:r>
              <w:rPr>
                <w:rFonts w:eastAsia="Times New Roman" w:cs="Times New Roman" w:ascii="Times New Roman" w:hAnsi="Times New Roman"/>
                <w:sz w:val="24"/>
                <w:szCs w:val="24"/>
                <w:lang w:eastAsia="ar-SA"/>
              </w:rPr>
              <w:t>м.п.</w:t>
            </w:r>
          </w:p>
        </w:tc>
      </w:tr>
    </w:tbl>
    <w:p>
      <w:pPr>
        <w:sectPr>
          <w:type w:val="nextPage"/>
          <w:pgSz w:w="11906" w:h="16838"/>
          <w:pgMar w:left="1701" w:right="850" w:gutter="0" w:header="0" w:top="1134" w:footer="0" w:bottom="1134"/>
          <w:pgNumType w:fmt="decimal"/>
          <w:formProt w:val="false"/>
          <w:textDirection w:val="lrTb"/>
          <w:docGrid w:type="default" w:linePitch="360" w:charSpace="4096"/>
        </w:sectPr>
      </w:pPr>
    </w:p>
    <w:p>
      <w:pPr>
        <w:pStyle w:val="Normal"/>
        <w:spacing w:lineRule="auto" w:line="240" w:before="0" w:after="0"/>
        <w:jc w:val="right"/>
        <w:rPr>
          <w:sz w:val="24"/>
          <w:szCs w:val="24"/>
        </w:rPr>
      </w:pPr>
      <w:r>
        <w:rPr>
          <w:rFonts w:cs="Times New Roman" w:ascii="Times New Roman" w:hAnsi="Times New Roman"/>
          <w:sz w:val="24"/>
          <w:szCs w:val="24"/>
        </w:rPr>
        <w:t>Приложение № 3</w:t>
      </w:r>
    </w:p>
    <w:p>
      <w:pPr>
        <w:pStyle w:val="Normal"/>
        <w:spacing w:lineRule="auto" w:line="240" w:before="0" w:after="0"/>
        <w:jc w:val="right"/>
        <w:rPr>
          <w:sz w:val="24"/>
          <w:szCs w:val="24"/>
        </w:rPr>
      </w:pPr>
      <w:r>
        <w:rPr>
          <w:rFonts w:cs="Times New Roman" w:ascii="Times New Roman" w:hAnsi="Times New Roman"/>
          <w:sz w:val="24"/>
          <w:szCs w:val="24"/>
        </w:rPr>
        <w:t xml:space="preserve">к Государственному контракту </w:t>
      </w:r>
    </w:p>
    <w:p>
      <w:pPr>
        <w:pStyle w:val="Normal"/>
        <w:tabs>
          <w:tab w:val="clear" w:pos="708"/>
          <w:tab w:val="left" w:pos="24300" w:leader="none"/>
        </w:tabs>
        <w:spacing w:lineRule="auto" w:line="240" w:before="0" w:after="0"/>
        <w:jc w:val="right"/>
        <w:rPr>
          <w:sz w:val="24"/>
          <w:szCs w:val="24"/>
        </w:rPr>
      </w:pPr>
      <w:r>
        <w:rPr>
          <w:rFonts w:cs="Times New Roman" w:ascii="Times New Roman" w:hAnsi="Times New Roman"/>
          <w:sz w:val="24"/>
          <w:szCs w:val="24"/>
        </w:rPr>
        <w:t>«</w:t>
      </w:r>
      <w:r>
        <w:rPr>
          <w:rFonts w:cs="Times New Roman" w:ascii="Times New Roman" w:hAnsi="Times New Roman"/>
          <w:sz w:val="24"/>
          <w:szCs w:val="24"/>
        </w:rPr>
        <w:t>___</w:t>
      </w:r>
      <w:r>
        <w:rPr>
          <w:rFonts w:cs="Times New Roman" w:ascii="Times New Roman" w:hAnsi="Times New Roman"/>
          <w:sz w:val="24"/>
          <w:szCs w:val="24"/>
        </w:rPr>
        <w:t xml:space="preserve">» ________ 2026 г. № </w:t>
      </w:r>
    </w:p>
    <w:p>
      <w:pPr>
        <w:pStyle w:val="Normal"/>
        <w:spacing w:before="0" w:after="0"/>
        <w:ind w:firstLine="567"/>
        <w:rPr>
          <w:sz w:val="24"/>
          <w:szCs w:val="24"/>
        </w:rPr>
      </w:pPr>
      <w:r>
        <w:rPr>
          <w:sz w:val="24"/>
          <w:szCs w:val="24"/>
        </w:rPr>
        <w:t xml:space="preserve">ИКЗ: </w:t>
      </w:r>
      <w:r>
        <w:rPr>
          <w:rFonts w:cs="Times New Roman" w:ascii="Times New Roman" w:hAnsi="Times New Roman"/>
          <w:b w:val="false"/>
          <w:bCs w:val="false"/>
          <w:i w:val="false"/>
          <w:caps w:val="false"/>
          <w:smallCaps w:val="false"/>
          <w:color w:val="000000"/>
          <w:sz w:val="24"/>
          <w:szCs w:val="24"/>
          <w:shd w:fill="auto" w:val="clear"/>
          <w:lang w:eastAsia="ru-RU" w:bidi="ru-RU"/>
        </w:rPr>
        <w:t xml:space="preserve"> </w:t>
      </w:r>
      <w:r>
        <w:rPr>
          <w:rFonts w:cs="Times New Roman" w:ascii="Times New Roman" w:hAnsi="Times New Roman"/>
          <w:b w:val="false"/>
          <w:bCs/>
          <w:i w:val="false"/>
          <w:caps w:val="false"/>
          <w:smallCaps w:val="false"/>
          <w:color w:val="000000"/>
          <w:sz w:val="24"/>
          <w:szCs w:val="24"/>
          <w:shd w:fill="auto" w:val="clear"/>
          <w:lang w:eastAsia="ru-RU" w:bidi="ru-RU"/>
        </w:rPr>
        <w:t xml:space="preserve">26 1 3808115008 381101001 0040 </w:t>
      </w:r>
      <w:r>
        <w:rPr>
          <w:rFonts w:cs="Times New Roman" w:ascii="Times New Roman" w:hAnsi="Times New Roman"/>
          <w:b w:val="false"/>
          <w:bCs/>
          <w:i w:val="false"/>
          <w:caps w:val="false"/>
          <w:smallCaps w:val="false"/>
          <w:color w:val="000000"/>
          <w:sz w:val="24"/>
          <w:szCs w:val="24"/>
          <w:u w:val="single"/>
          <w:shd w:fill="auto" w:val="clear"/>
          <w:lang w:eastAsia="ru-RU" w:bidi="ru-RU"/>
        </w:rPr>
        <w:t>_</w:t>
      </w:r>
      <w:r>
        <w:rPr>
          <w:rFonts w:cs="Times New Roman" w:ascii="Times New Roman" w:hAnsi="Times New Roman"/>
          <w:b w:val="false"/>
          <w:bCs/>
          <w:i w:val="false"/>
          <w:caps w:val="false"/>
          <w:smallCaps w:val="false"/>
          <w:color w:val="000000"/>
          <w:sz w:val="24"/>
          <w:szCs w:val="24"/>
          <w:u w:val="single"/>
          <w:shd w:fill="auto" w:val="clear"/>
          <w:lang w:eastAsia="ru-RU" w:bidi="ru-RU"/>
        </w:rPr>
        <w:t>_</w:t>
      </w:r>
      <w:r>
        <w:rPr>
          <w:rFonts w:cs="Times New Roman" w:ascii="Times New Roman" w:hAnsi="Times New Roman"/>
          <w:b w:val="false"/>
          <w:bCs/>
          <w:i w:val="false"/>
          <w:caps w:val="false"/>
          <w:smallCaps w:val="false"/>
          <w:color w:val="000000"/>
          <w:sz w:val="24"/>
          <w:szCs w:val="24"/>
          <w:u w:val="single"/>
          <w:shd w:fill="auto" w:val="clear"/>
          <w:lang w:eastAsia="ru-RU" w:bidi="ru-RU"/>
        </w:rPr>
        <w:t>_</w:t>
      </w:r>
      <w:r>
        <w:rPr>
          <w:rFonts w:cs="Times New Roman" w:ascii="Times New Roman" w:hAnsi="Times New Roman"/>
          <w:b w:val="false"/>
          <w:bCs/>
          <w:i w:val="false"/>
          <w:caps w:val="false"/>
          <w:smallCaps w:val="false"/>
          <w:color w:val="000000"/>
          <w:sz w:val="24"/>
          <w:szCs w:val="24"/>
          <w:u w:val="single"/>
          <w:shd w:fill="auto" w:val="clear"/>
          <w:lang w:eastAsia="ru-RU" w:bidi="ru-RU"/>
        </w:rPr>
        <w:t>_</w:t>
      </w:r>
      <w:r>
        <w:rPr>
          <w:rFonts w:cs="Times New Roman" w:ascii="Times New Roman" w:hAnsi="Times New Roman"/>
          <w:b w:val="false"/>
          <w:bCs/>
          <w:i w:val="false"/>
          <w:caps w:val="false"/>
          <w:smallCaps w:val="false"/>
          <w:color w:val="000000"/>
          <w:sz w:val="24"/>
          <w:szCs w:val="24"/>
          <w:shd w:fill="auto" w:val="clear"/>
          <w:lang w:eastAsia="ru-RU" w:bidi="ru-RU"/>
        </w:rPr>
        <w:t xml:space="preserve"> 0000 000</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3270" w:leader="none"/>
        </w:tabs>
        <w:rPr>
          <w:sz w:val="24"/>
          <w:szCs w:val="24"/>
        </w:rPr>
      </w:pPr>
      <w:r>
        <w:rPr>
          <w:sz w:val="24"/>
          <w:szCs w:val="24"/>
        </w:rPr>
      </w:r>
    </w:p>
    <w:p>
      <w:pPr>
        <w:pStyle w:val="Normal"/>
        <w:tabs>
          <w:tab w:val="clear" w:pos="708"/>
          <w:tab w:val="left" w:pos="3270" w:leader="none"/>
          <w:tab w:val="left" w:pos="3885" w:leader="none"/>
        </w:tabs>
        <w:rPr>
          <w:sz w:val="24"/>
          <w:szCs w:val="24"/>
        </w:rPr>
      </w:pPr>
      <w:r>
        <w:rPr>
          <w:sz w:val="24"/>
          <w:szCs w:val="24"/>
        </w:rPr>
        <w:t xml:space="preserve">                                                                    </w:t>
      </w:r>
      <w:r>
        <w:rPr>
          <w:sz w:val="24"/>
          <w:szCs w:val="24"/>
        </w:rPr>
        <w:t xml:space="preserve">ПРИНЯТО ДЕНЕЖНОЕ ОБЯЗАТЕЛЬСТВО </w:t>
        <w:tab/>
        <w:t xml:space="preserve">                                                                                                                                                                                                              УТВЕРЖДАЮ</w:t>
      </w:r>
    </w:p>
    <w:p>
      <w:pPr>
        <w:sectPr>
          <w:headerReference w:type="even" r:id="rId2"/>
          <w:headerReference w:type="default" r:id="rId3"/>
          <w:headerReference w:type="first" r:id="rId4"/>
          <w:type w:val="nextPage"/>
          <w:pgSz w:orient="landscape" w:w="27170" w:h="19200"/>
          <w:pgMar w:left="720" w:right="720" w:gutter="0" w:header="567" w:top="720" w:footer="0" w:bottom="720"/>
          <w:pgNumType w:fmt="decimal"/>
          <w:formProt w:val="false"/>
          <w:textDirection w:val="lrTb"/>
          <w:docGrid w:type="default" w:linePitch="299" w:charSpace="4096"/>
        </w:sectPr>
      </w:pPr>
    </w:p>
    <w:p>
      <w:pPr>
        <w:pStyle w:val="BodyText"/>
        <w:ind w:hanging="0" w:left="722" w:right="-4519"/>
        <w:rPr>
          <w:sz w:val="24"/>
          <w:szCs w:val="24"/>
        </w:rPr>
      </w:pPr>
      <w:r>
        <w:rPr>
          <w:sz w:val="24"/>
          <w:szCs w:val="24"/>
        </w:rPr>
        <w:t xml:space="preserve">   </w:t>
      </w:r>
      <w:r>
        <w:rPr>
          <w:sz w:val="24"/>
          <w:szCs w:val="24"/>
        </w:rPr>
        <w:t>на</w:t>
      </w:r>
      <w:r>
        <w:rPr>
          <w:spacing w:val="-9"/>
          <w:sz w:val="24"/>
          <w:szCs w:val="24"/>
        </w:rPr>
        <w:t xml:space="preserve"> </w:t>
      </w:r>
      <w:r>
        <w:rPr>
          <w:sz w:val="24"/>
          <w:szCs w:val="24"/>
        </w:rPr>
        <w:t>сумму ________________________________________________</w:t>
      </w:r>
    </w:p>
    <w:p>
      <w:pPr>
        <w:sectPr>
          <w:type w:val="continuous"/>
          <w:pgSz w:orient="landscape" w:w="27170" w:h="19200"/>
          <w:pgMar w:left="720" w:right="720" w:gutter="0" w:header="567" w:top="720" w:footer="0" w:bottom="720"/>
          <w:cols w:num="2" w:equalWidth="false" w:sep="false">
            <w:col w:w="7977" w:space="596"/>
            <w:col w:w="17156"/>
          </w:cols>
          <w:formProt w:val="false"/>
          <w:textDirection w:val="lrTb"/>
          <w:docGrid w:type="default" w:linePitch="299" w:charSpace="4096"/>
        </w:sectPr>
      </w:pPr>
    </w:p>
    <w:p>
      <w:pPr>
        <w:pStyle w:val="BodyText"/>
        <w:spacing w:lineRule="exact" w:line="20"/>
        <w:ind w:hanging="0" w:left="1246" w:right="-6264"/>
        <w:rPr>
          <w:sz w:val="24"/>
          <w:szCs w:val="24"/>
        </w:rPr>
      </w:pPr>
      <w:r>
        <w:rPr>
          <w:sz w:val="24"/>
          <w:szCs w:val="24"/>
        </w:rPr>
      </w:r>
    </w:p>
    <w:p>
      <w:pPr>
        <w:pStyle w:val="BodyText"/>
        <w:spacing w:lineRule="auto" w:line="259" w:before="103" w:after="0"/>
        <w:ind w:hanging="0" w:left="178" w:right="27"/>
        <w:rPr>
          <w:sz w:val="24"/>
          <w:szCs w:val="24"/>
        </w:rPr>
      </w:pPr>
      <w:r>
        <w:rPr>
          <w:spacing w:val="-1"/>
          <w:sz w:val="24"/>
          <w:szCs w:val="24"/>
        </w:rPr>
        <w:t>Руководитель</w:t>
      </w:r>
      <w:r>
        <w:rPr>
          <w:spacing w:val="-10"/>
          <w:sz w:val="24"/>
          <w:szCs w:val="24"/>
        </w:rPr>
        <w:t xml:space="preserve"> </w:t>
      </w:r>
      <w:r>
        <w:rPr>
          <w:sz w:val="24"/>
          <w:szCs w:val="24"/>
        </w:rPr>
        <w:t>заказчика</w:t>
      </w:r>
      <w:r>
        <w:rPr>
          <w:spacing w:val="-57"/>
          <w:sz w:val="24"/>
          <w:szCs w:val="24"/>
        </w:rPr>
        <w:t xml:space="preserve"> </w:t>
      </w:r>
      <w:r>
        <w:rPr>
          <w:sz w:val="24"/>
          <w:szCs w:val="24"/>
        </w:rPr>
        <w:t>(уполномоченное</w:t>
      </w:r>
      <w:r>
        <w:rPr>
          <w:spacing w:val="-15"/>
          <w:sz w:val="24"/>
          <w:szCs w:val="24"/>
        </w:rPr>
        <w:t xml:space="preserve"> </w:t>
      </w:r>
      <w:r>
        <w:rPr>
          <w:sz w:val="24"/>
          <w:szCs w:val="24"/>
        </w:rPr>
        <w:t>лицо)</w:t>
      </w:r>
    </w:p>
    <w:p>
      <w:pPr>
        <w:pStyle w:val="BodyText"/>
        <w:spacing w:lineRule="auto" w:line="259" w:before="0" w:after="0"/>
        <w:ind w:hanging="0" w:left="178" w:right="5594"/>
        <w:rPr>
          <w:sz w:val="24"/>
          <w:szCs w:val="24"/>
        </w:rPr>
      </w:pPr>
      <w:r>
        <w:br w:type="column"/>
      </w:r>
      <w:r>
        <w:rPr>
          <w:sz w:val="24"/>
          <w:szCs w:val="24"/>
        </w:rPr>
        <w:t>Руководитель</w:t>
      </w:r>
      <w:r>
        <w:rPr>
          <w:spacing w:val="1"/>
          <w:sz w:val="24"/>
          <w:szCs w:val="24"/>
        </w:rPr>
        <w:t xml:space="preserve"> </w:t>
      </w:r>
      <w:r>
        <w:rPr>
          <w:spacing w:val="-1"/>
          <w:sz w:val="24"/>
          <w:szCs w:val="24"/>
        </w:rPr>
        <w:t>(уполномоченное</w:t>
      </w:r>
      <w:r>
        <w:rPr>
          <w:spacing w:val="-11"/>
          <w:sz w:val="24"/>
          <w:szCs w:val="24"/>
        </w:rPr>
        <w:t xml:space="preserve"> </w:t>
      </w:r>
      <w:r>
        <w:rPr>
          <w:spacing w:val="-1"/>
          <w:sz w:val="24"/>
          <w:szCs w:val="24"/>
        </w:rPr>
        <w:t>лицо)</w:t>
      </w:r>
    </w:p>
    <w:p>
      <w:pPr>
        <w:sectPr>
          <w:type w:val="continuous"/>
          <w:pgSz w:orient="landscape" w:w="27170" w:h="19200"/>
          <w:pgMar w:left="720" w:right="720" w:gutter="0" w:header="567" w:top="720" w:footer="0" w:bottom="720"/>
          <w:cols w:num="2" w:equalWidth="false" w:sep="false">
            <w:col w:w="3115" w:space="12908"/>
            <w:col w:w="9706"/>
          </w:cols>
          <w:formProt w:val="false"/>
          <w:textDirection w:val="lrTb"/>
          <w:docGrid w:type="default" w:linePitch="299" w:charSpace="4096"/>
        </w:sectPr>
      </w:pPr>
    </w:p>
    <w:p>
      <w:pPr>
        <w:pStyle w:val="BodyText"/>
        <w:tabs>
          <w:tab w:val="clear" w:pos="708"/>
          <w:tab w:val="left" w:pos="4470" w:leader="none"/>
        </w:tabs>
        <w:spacing w:before="7" w:after="1"/>
        <w:rPr>
          <w:sz w:val="24"/>
          <w:szCs w:val="24"/>
        </w:rPr>
      </w:pPr>
      <w:r>
        <w:rPr>
          <w:sz w:val="24"/>
          <w:szCs w:val="24"/>
        </w:rPr>
        <w:tab/>
      </w:r>
    </w:p>
    <w:p>
      <w:pPr>
        <w:pStyle w:val="BodyText"/>
        <w:tabs>
          <w:tab w:val="clear" w:pos="708"/>
          <w:tab w:val="left" w:pos="15714" w:leader="none"/>
        </w:tabs>
        <w:spacing w:lineRule="exact" w:line="20"/>
        <w:ind w:hanging="0" w:left="135"/>
        <w:rPr>
          <w:sz w:val="24"/>
          <w:szCs w:val="24"/>
        </w:rPr>
      </w:pPr>
      <w:r>
        <w:rPr/>
        <mc:AlternateContent>
          <mc:Choice Requires="wpg">
            <w:drawing>
              <wp:inline distT="0" distB="0" distL="0" distR="0" wp14:anchorId="735B026A">
                <wp:extent cx="2011045" cy="7620"/>
                <wp:effectExtent l="12700" t="12065" r="5080" b="3810"/>
                <wp:docPr id="1" name="Группа 69"/>
                <a:graphic xmlns:a="http://schemas.openxmlformats.org/drawingml/2006/main">
                  <a:graphicData uri="http://schemas.microsoft.com/office/word/2010/wordprocessingGroup">
                    <wpg:wgp>
                      <wpg:cNvGrpSpPr/>
                      <wpg:grpSpPr>
                        <a:xfrm>
                          <a:off x="0" y="0"/>
                          <a:ext cx="2010960" cy="7560"/>
                          <a:chOff x="0" y="0"/>
                          <a:chExt cx="2010960" cy="7560"/>
                        </a:xfrm>
                      </wpg:grpSpPr>
                      <wps:wsp>
                        <wps:cNvSpPr/>
                        <wps:spPr>
                          <a:xfrm>
                            <a:off x="1440" y="1440"/>
                            <a:ext cx="2009880" cy="1800"/>
                          </a:xfrm>
                          <a:prstGeom prst="line">
                            <a:avLst/>
                          </a:prstGeom>
                          <a:ln w="2458">
                            <a:solidFill>
                              <a:srgbClr val="000000"/>
                            </a:solidFill>
                            <a:round/>
                          </a:ln>
                        </wps:spPr>
                        <wps:style>
                          <a:lnRef idx="0"/>
                          <a:fillRef idx="0"/>
                          <a:effectRef idx="0"/>
                          <a:fontRef idx="minor"/>
                        </wps:style>
                        <wps:bodyPr/>
                      </wps:wsp>
                      <wps:wsp>
                        <wps:cNvPr id="2" name="Rectangle 31"/>
                        <wps:cNvSpPr/>
                        <wps:spPr>
                          <a:xfrm>
                            <a:off x="0" y="0"/>
                            <a:ext cx="2005200" cy="7560"/>
                          </a:xfrm>
                          <a:prstGeom prst="rect">
                            <a:avLst/>
                          </a:prstGeom>
                          <a:solidFill>
                            <a:srgbClr val="000000"/>
                          </a:solidFill>
                          <a:ln w="0">
                            <a:noFill/>
                          </a:ln>
                        </wps:spPr>
                        <wps:style>
                          <a:lnRef idx="0"/>
                          <a:fillRef idx="0"/>
                          <a:effectRef idx="0"/>
                          <a:fontRef idx="minor"/>
                        </wps:style>
                        <wps:bodyPr/>
                      </wps:wsp>
                    </wpg:wgp>
                  </a:graphicData>
                </a:graphic>
              </wp:inline>
            </w:drawing>
          </mc:Choice>
          <mc:Fallback>
            <w:pict>
              <v:group id="shape_0" alt="Группа 69" style="position:absolute;margin-left:0pt;margin-top:-1.9pt;width:158.3pt;height:0.6pt" coordorigin="0,-38" coordsize="3166,12">
                <v:line id="shape_0" from="2,-36" to="3166,-34" stroked="t" o:allowincell="f" style="position:absolute;mso-position-vertical:top">
                  <v:stroke color="black" weight="2520" joinstyle="round" endcap="flat"/>
                  <v:fill o:detectmouseclick="t" on="false"/>
                  <w10:wrap type="square"/>
                </v:line>
                <v:rect id="shape_0" ID="Rectangle 31" path="m0,0l-2147483645,0l-2147483645,-2147483646l0,-2147483646xe" fillcolor="black" stroked="f" o:allowincell="f" style="position:absolute;left:0;top:-38;width:3157;height:11;mso-wrap-style:none;v-text-anchor:middle;mso-position-vertical:top">
                  <v:fill o:detectmouseclick="t" type="solid" color2="white"/>
                  <v:stroke color="#3465a4" joinstyle="round" endcap="flat"/>
                  <w10:wrap type="square"/>
                </v:rect>
              </v:group>
            </w:pict>
          </mc:Fallback>
        </mc:AlternateContent>
      </w:r>
      <w:r>
        <w:rPr>
          <w:spacing w:val="123"/>
          <w:sz w:val="24"/>
          <w:szCs w:val="24"/>
        </w:rPr>
        <w:t xml:space="preserve"> </w:t>
      </w:r>
      <w:r>
        <w:rPr>
          <w:spacing w:val="123"/>
          <w:sz w:val="24"/>
          <w:szCs w:val="24"/>
        </w:rPr>
        <mc:AlternateContent>
          <mc:Choice Requires="wpg">
            <w:drawing>
              <wp:inline distT="0" distB="0" distL="0" distR="0" wp14:anchorId="7EADC909">
                <wp:extent cx="1716405" cy="7620"/>
                <wp:effectExtent l="11430" t="12065" r="5715" b="3810"/>
                <wp:docPr id="3" name="Группа 66"/>
                <a:graphic xmlns:a="http://schemas.openxmlformats.org/drawingml/2006/main">
                  <a:graphicData uri="http://schemas.microsoft.com/office/word/2010/wordprocessingGroup">
                    <wpg:wgp>
                      <wpg:cNvGrpSpPr/>
                      <wpg:grpSpPr>
                        <a:xfrm>
                          <a:off x="0" y="0"/>
                          <a:ext cx="1716480" cy="7560"/>
                          <a:chOff x="0" y="0"/>
                          <a:chExt cx="1716480" cy="7560"/>
                        </a:xfrm>
                      </wpg:grpSpPr>
                      <wps:wsp>
                        <wps:cNvSpPr/>
                        <wps:spPr>
                          <a:xfrm>
                            <a:off x="1440" y="1440"/>
                            <a:ext cx="1715040" cy="1800"/>
                          </a:xfrm>
                          <a:prstGeom prst="line">
                            <a:avLst/>
                          </a:prstGeom>
                          <a:ln w="2458">
                            <a:solidFill>
                              <a:srgbClr val="000000"/>
                            </a:solidFill>
                            <a:round/>
                          </a:ln>
                        </wps:spPr>
                        <wps:style>
                          <a:lnRef idx="0"/>
                          <a:fillRef idx="0"/>
                          <a:effectRef idx="0"/>
                          <a:fontRef idx="minor"/>
                        </wps:style>
                        <wps:bodyPr/>
                      </wps:wsp>
                      <wps:wsp>
                        <wps:cNvPr id="4" name="Rectangle 28"/>
                        <wps:cNvSpPr/>
                        <wps:spPr>
                          <a:xfrm>
                            <a:off x="0" y="0"/>
                            <a:ext cx="1710000" cy="7560"/>
                          </a:xfrm>
                          <a:prstGeom prst="rect">
                            <a:avLst/>
                          </a:prstGeom>
                          <a:solidFill>
                            <a:srgbClr val="000000"/>
                          </a:solidFill>
                          <a:ln w="0">
                            <a:noFill/>
                          </a:ln>
                        </wps:spPr>
                        <wps:style>
                          <a:lnRef idx="0"/>
                          <a:fillRef idx="0"/>
                          <a:effectRef idx="0"/>
                          <a:fontRef idx="minor"/>
                        </wps:style>
                        <wps:bodyPr/>
                      </wps:wsp>
                    </wpg:wgp>
                  </a:graphicData>
                </a:graphic>
              </wp:inline>
            </w:drawing>
          </mc:Choice>
          <mc:Fallback>
            <w:pict>
              <v:group id="shape_0" alt="Группа 66" style="position:absolute;margin-left:0pt;margin-top:-1.9pt;width:135.1pt;height:0.6pt" coordorigin="0,-38" coordsize="2702,12">
                <v:line id="shape_0" from="2,-36" to="2702,-34" stroked="t" o:allowincell="f" style="position:absolute;mso-position-vertical:top">
                  <v:stroke color="black" weight="2520" joinstyle="round" endcap="flat"/>
                  <v:fill o:detectmouseclick="t" on="false"/>
                  <w10:wrap type="square"/>
                </v:line>
                <v:rect id="shape_0" ID="Rectangle 28" path="m0,0l-2147483645,0l-2147483645,-2147483646l0,-2147483646xe" fillcolor="black" stroked="f" o:allowincell="f" style="position:absolute;left:0;top:-38;width:2692;height:11;mso-wrap-style:none;v-text-anchor:middle;mso-position-vertical:top">
                  <v:fill o:detectmouseclick="t" type="solid" color2="white"/>
                  <v:stroke color="#3465a4" joinstyle="round" endcap="flat"/>
                  <w10:wrap type="square"/>
                </v:rect>
              </v:group>
            </w:pict>
          </mc:Fallback>
        </mc:AlternateContent>
      </w:r>
      <w:r>
        <w:rPr>
          <w:spacing w:val="123"/>
          <w:sz w:val="24"/>
          <w:szCs w:val="24"/>
        </w:rPr>
        <w:t xml:space="preserve"> </w:t>
      </w:r>
      <w:r>
        <w:rPr>
          <w:spacing w:val="123"/>
          <w:sz w:val="24"/>
          <w:szCs w:val="24"/>
        </w:rPr>
        <mc:AlternateContent>
          <mc:Choice Requires="wpg">
            <w:drawing>
              <wp:inline distT="0" distB="0" distL="0" distR="0" wp14:anchorId="48525D16">
                <wp:extent cx="1615440" cy="7620"/>
                <wp:effectExtent l="10160" t="12065" r="3175" b="3810"/>
                <wp:docPr id="5" name="Группа 63"/>
                <a:graphic xmlns:a="http://schemas.openxmlformats.org/drawingml/2006/main">
                  <a:graphicData uri="http://schemas.microsoft.com/office/word/2010/wordprocessingGroup">
                    <wpg:wgp>
                      <wpg:cNvGrpSpPr/>
                      <wpg:grpSpPr>
                        <a:xfrm>
                          <a:off x="0" y="0"/>
                          <a:ext cx="1615320" cy="7560"/>
                          <a:chOff x="0" y="0"/>
                          <a:chExt cx="1615320" cy="7560"/>
                        </a:xfrm>
                      </wpg:grpSpPr>
                      <wps:wsp>
                        <wps:cNvSpPr/>
                        <wps:spPr>
                          <a:xfrm>
                            <a:off x="1440" y="1440"/>
                            <a:ext cx="1614240" cy="1800"/>
                          </a:xfrm>
                          <a:prstGeom prst="line">
                            <a:avLst/>
                          </a:prstGeom>
                          <a:ln w="2458">
                            <a:solidFill>
                              <a:srgbClr val="000000"/>
                            </a:solidFill>
                            <a:round/>
                          </a:ln>
                        </wps:spPr>
                        <wps:style>
                          <a:lnRef idx="0"/>
                          <a:fillRef idx="0"/>
                          <a:effectRef idx="0"/>
                          <a:fontRef idx="minor"/>
                        </wps:style>
                        <wps:bodyPr/>
                      </wps:wsp>
                      <wps:wsp>
                        <wps:cNvPr id="6" name="Rectangle 25"/>
                        <wps:cNvSpPr/>
                        <wps:spPr>
                          <a:xfrm>
                            <a:off x="0" y="0"/>
                            <a:ext cx="1610280" cy="7560"/>
                          </a:xfrm>
                          <a:prstGeom prst="rect">
                            <a:avLst/>
                          </a:prstGeom>
                          <a:solidFill>
                            <a:srgbClr val="000000"/>
                          </a:solidFill>
                          <a:ln w="0">
                            <a:noFill/>
                          </a:ln>
                        </wps:spPr>
                        <wps:style>
                          <a:lnRef idx="0"/>
                          <a:fillRef idx="0"/>
                          <a:effectRef idx="0"/>
                          <a:fontRef idx="minor"/>
                        </wps:style>
                        <wps:bodyPr/>
                      </wps:wsp>
                    </wpg:wgp>
                  </a:graphicData>
                </a:graphic>
              </wp:inline>
            </w:drawing>
          </mc:Choice>
          <mc:Fallback>
            <w:pict>
              <v:group id="shape_0" alt="Группа 63" style="position:absolute;margin-left:0pt;margin-top:-1.9pt;width:127.15pt;height:0.6pt" coordorigin="0,-38" coordsize="2543,12">
                <v:line id="shape_0" from="2,-36" to="2543,-34" stroked="t" o:allowincell="f" style="position:absolute;mso-position-vertical:top">
                  <v:stroke color="black" weight="2520" joinstyle="round" endcap="flat"/>
                  <v:fill o:detectmouseclick="t" on="false"/>
                  <w10:wrap type="square"/>
                </v:line>
                <v:rect id="shape_0" ID="Rectangle 25" path="m0,0l-2147483645,0l-2147483645,-2147483646l0,-2147483646xe" fillcolor="black" stroked="f" o:allowincell="f" style="position:absolute;left:0;top:-38;width:2535;height:11;mso-wrap-style:none;v-text-anchor:middle;mso-position-vertical:top">
                  <v:fill o:detectmouseclick="t" type="solid" color2="white"/>
                  <v:stroke color="#3465a4" joinstyle="round" endcap="flat"/>
                  <w10:wrap type="square"/>
                </v:rect>
              </v:group>
            </w:pict>
          </mc:Fallback>
        </mc:AlternateContent>
      </w:r>
      <w:r>
        <w:rPr>
          <w:spacing w:val="123"/>
          <w:sz w:val="24"/>
          <w:szCs w:val="24"/>
        </w:rPr>
        <w:tab/>
      </w:r>
      <w:r>
        <w:rPr>
          <w:spacing w:val="123"/>
          <w:sz w:val="24"/>
          <w:szCs w:val="24"/>
        </w:rPr>
        <mc:AlternateContent>
          <mc:Choice Requires="wpg">
            <w:drawing>
              <wp:inline distT="0" distB="0" distL="0" distR="0" wp14:anchorId="4E04C842">
                <wp:extent cx="1917700" cy="7620"/>
                <wp:effectExtent l="8890" t="12065" r="6985" b="3810"/>
                <wp:docPr id="7" name="Группа 60"/>
                <a:graphic xmlns:a="http://schemas.openxmlformats.org/drawingml/2006/main">
                  <a:graphicData uri="http://schemas.microsoft.com/office/word/2010/wordprocessingGroup">
                    <wpg:wgp>
                      <wpg:cNvGrpSpPr/>
                      <wpg:grpSpPr>
                        <a:xfrm>
                          <a:off x="0" y="0"/>
                          <a:ext cx="1917720" cy="7560"/>
                          <a:chOff x="0" y="0"/>
                          <a:chExt cx="1917720" cy="7560"/>
                        </a:xfrm>
                      </wpg:grpSpPr>
                      <wps:wsp>
                        <wps:cNvSpPr/>
                        <wps:spPr>
                          <a:xfrm>
                            <a:off x="1440" y="1440"/>
                            <a:ext cx="1916280" cy="1800"/>
                          </a:xfrm>
                          <a:prstGeom prst="line">
                            <a:avLst/>
                          </a:prstGeom>
                          <a:ln w="2458">
                            <a:solidFill>
                              <a:srgbClr val="000000"/>
                            </a:solidFill>
                            <a:round/>
                          </a:ln>
                        </wps:spPr>
                        <wps:style>
                          <a:lnRef idx="0"/>
                          <a:fillRef idx="0"/>
                          <a:effectRef idx="0"/>
                          <a:fontRef idx="minor"/>
                        </wps:style>
                        <wps:bodyPr/>
                      </wps:wsp>
                      <wps:wsp>
                        <wps:cNvPr id="8" name="Rectangle 22"/>
                        <wps:cNvSpPr/>
                        <wps:spPr>
                          <a:xfrm>
                            <a:off x="0" y="0"/>
                            <a:ext cx="1912680" cy="7560"/>
                          </a:xfrm>
                          <a:prstGeom prst="rect">
                            <a:avLst/>
                          </a:prstGeom>
                          <a:solidFill>
                            <a:srgbClr val="000000"/>
                          </a:solidFill>
                          <a:ln w="0">
                            <a:noFill/>
                          </a:ln>
                        </wps:spPr>
                        <wps:style>
                          <a:lnRef idx="0"/>
                          <a:fillRef idx="0"/>
                          <a:effectRef idx="0"/>
                          <a:fontRef idx="minor"/>
                        </wps:style>
                        <wps:bodyPr/>
                      </wps:wsp>
                    </wpg:wgp>
                  </a:graphicData>
                </a:graphic>
              </wp:inline>
            </w:drawing>
          </mc:Choice>
          <mc:Fallback>
            <w:pict>
              <v:group id="shape_0" alt="Группа 60" style="position:absolute;margin-left:0pt;margin-top:-1.9pt;width:150.95pt;height:0.6pt" coordorigin="0,-38" coordsize="3019,12">
                <v:line id="shape_0" from="2,-36" to="3019,-34" stroked="t" o:allowincell="f" style="position:absolute;mso-position-vertical:top">
                  <v:stroke color="black" weight="2520" joinstyle="round" endcap="flat"/>
                  <v:fill o:detectmouseclick="t" on="false"/>
                  <w10:wrap type="square"/>
                </v:line>
                <v:rect id="shape_0" ID="Rectangle 22" path="m0,0l-2147483645,0l-2147483645,-2147483646l0,-2147483646xe" fillcolor="black" stroked="f" o:allowincell="f" style="position:absolute;left:0;top:-38;width:3011;height:11;mso-wrap-style:none;v-text-anchor:middle;mso-position-vertical:top">
                  <v:fill o:detectmouseclick="t" type="solid" color2="white"/>
                  <v:stroke color="#3465a4" joinstyle="round" endcap="flat"/>
                  <w10:wrap type="square"/>
                </v:rect>
              </v:group>
            </w:pict>
          </mc:Fallback>
        </mc:AlternateContent>
      </w:r>
      <w:r>
        <w:rPr>
          <w:spacing w:val="125"/>
          <w:sz w:val="24"/>
          <w:szCs w:val="24"/>
        </w:rPr>
        <w:t xml:space="preserve"> </w:t>
      </w:r>
      <w:r>
        <w:rPr>
          <w:spacing w:val="125"/>
          <w:sz w:val="24"/>
          <w:szCs w:val="24"/>
        </w:rPr>
        <mc:AlternateContent>
          <mc:Choice Requires="wpg">
            <w:drawing>
              <wp:inline distT="0" distB="0" distL="0" distR="0" wp14:anchorId="5760EC81">
                <wp:extent cx="1716405" cy="7620"/>
                <wp:effectExtent l="12065" t="12065" r="5715" b="3810"/>
                <wp:docPr id="9" name="Группа 57"/>
                <a:graphic xmlns:a="http://schemas.openxmlformats.org/drawingml/2006/main">
                  <a:graphicData uri="http://schemas.microsoft.com/office/word/2010/wordprocessingGroup">
                    <wpg:wgp>
                      <wpg:cNvGrpSpPr/>
                      <wpg:grpSpPr>
                        <a:xfrm>
                          <a:off x="0" y="0"/>
                          <a:ext cx="1716480" cy="7560"/>
                          <a:chOff x="0" y="0"/>
                          <a:chExt cx="1716480" cy="7560"/>
                        </a:xfrm>
                      </wpg:grpSpPr>
                      <wps:wsp>
                        <wps:cNvSpPr/>
                        <wps:spPr>
                          <a:xfrm>
                            <a:off x="1440" y="1440"/>
                            <a:ext cx="1715040" cy="1800"/>
                          </a:xfrm>
                          <a:prstGeom prst="line">
                            <a:avLst/>
                          </a:prstGeom>
                          <a:ln w="2458">
                            <a:solidFill>
                              <a:srgbClr val="000000"/>
                            </a:solidFill>
                            <a:round/>
                          </a:ln>
                        </wps:spPr>
                        <wps:style>
                          <a:lnRef idx="0"/>
                          <a:fillRef idx="0"/>
                          <a:effectRef idx="0"/>
                          <a:fontRef idx="minor"/>
                        </wps:style>
                        <wps:bodyPr/>
                      </wps:wsp>
                      <wps:wsp>
                        <wps:cNvPr id="10" name="Rectangle 19"/>
                        <wps:cNvSpPr/>
                        <wps:spPr>
                          <a:xfrm>
                            <a:off x="0" y="0"/>
                            <a:ext cx="1709280" cy="7560"/>
                          </a:xfrm>
                          <a:prstGeom prst="rect">
                            <a:avLst/>
                          </a:prstGeom>
                          <a:solidFill>
                            <a:srgbClr val="000000"/>
                          </a:solidFill>
                          <a:ln w="0">
                            <a:noFill/>
                          </a:ln>
                        </wps:spPr>
                        <wps:style>
                          <a:lnRef idx="0"/>
                          <a:fillRef idx="0"/>
                          <a:effectRef idx="0"/>
                          <a:fontRef idx="minor"/>
                        </wps:style>
                        <wps:bodyPr/>
                      </wps:wsp>
                    </wpg:wgp>
                  </a:graphicData>
                </a:graphic>
              </wp:inline>
            </w:drawing>
          </mc:Choice>
          <mc:Fallback>
            <w:pict>
              <v:group id="shape_0" alt="Группа 57" style="position:absolute;margin-left:0pt;margin-top:-1.9pt;width:135.1pt;height:0.6pt" coordorigin="0,-38" coordsize="2702,12">
                <v:line id="shape_0" from="2,-36" to="2702,-34" stroked="t" o:allowincell="f" style="position:absolute;mso-position-vertical:top">
                  <v:stroke color="black" weight="2520" joinstyle="round" endcap="flat"/>
                  <v:fill o:detectmouseclick="t" on="false"/>
                  <w10:wrap type="square"/>
                </v:line>
                <v:rect id="shape_0" ID="Rectangle 19" path="m0,0l-2147483645,0l-2147483645,-2147483646l0,-2147483646xe" fillcolor="black" stroked="f" o:allowincell="f" style="position:absolute;left:0;top:-38;width:2691;height:11;mso-wrap-style:none;v-text-anchor:middle;mso-position-vertical:top">
                  <v:fill o:detectmouseclick="t" type="solid" color2="white"/>
                  <v:stroke color="#3465a4" joinstyle="round" endcap="flat"/>
                  <w10:wrap type="square"/>
                </v:rect>
              </v:group>
            </w:pict>
          </mc:Fallback>
        </mc:AlternateContent>
      </w:r>
      <w:r>
        <w:rPr>
          <w:spacing w:val="123"/>
          <w:sz w:val="24"/>
          <w:szCs w:val="24"/>
        </w:rPr>
        <w:t xml:space="preserve"> </w:t>
      </w:r>
      <w:r>
        <w:rPr>
          <w:spacing w:val="123"/>
          <w:sz w:val="24"/>
          <w:szCs w:val="24"/>
        </w:rPr>
        <mc:AlternateContent>
          <mc:Choice Requires="wpg">
            <w:drawing>
              <wp:inline distT="0" distB="0" distL="0" distR="0" wp14:anchorId="7DF59F89">
                <wp:extent cx="1666875" cy="7620"/>
                <wp:effectExtent l="10795" t="12065" r="8255" b="3810"/>
                <wp:docPr id="11" name="Группа 54"/>
                <a:graphic xmlns:a="http://schemas.openxmlformats.org/drawingml/2006/main">
                  <a:graphicData uri="http://schemas.microsoft.com/office/word/2010/wordprocessingGroup">
                    <wpg:wgp>
                      <wpg:cNvGrpSpPr/>
                      <wpg:grpSpPr>
                        <a:xfrm>
                          <a:off x="0" y="0"/>
                          <a:ext cx="1666800" cy="7560"/>
                          <a:chOff x="0" y="0"/>
                          <a:chExt cx="1666800" cy="7560"/>
                        </a:xfrm>
                      </wpg:grpSpPr>
                      <wps:wsp>
                        <wps:cNvSpPr/>
                        <wps:spPr>
                          <a:xfrm>
                            <a:off x="1440" y="1440"/>
                            <a:ext cx="1665720" cy="1800"/>
                          </a:xfrm>
                          <a:prstGeom prst="line">
                            <a:avLst/>
                          </a:prstGeom>
                          <a:ln w="2458">
                            <a:solidFill>
                              <a:srgbClr val="000000"/>
                            </a:solidFill>
                            <a:round/>
                          </a:ln>
                        </wps:spPr>
                        <wps:style>
                          <a:lnRef idx="0"/>
                          <a:fillRef idx="0"/>
                          <a:effectRef idx="0"/>
                          <a:fontRef idx="minor"/>
                        </wps:style>
                        <wps:bodyPr/>
                      </wps:wsp>
                      <wps:wsp>
                        <wps:cNvPr id="12" name="Rectangle 16"/>
                        <wps:cNvSpPr/>
                        <wps:spPr>
                          <a:xfrm>
                            <a:off x="0" y="0"/>
                            <a:ext cx="1661040" cy="7560"/>
                          </a:xfrm>
                          <a:prstGeom prst="rect">
                            <a:avLst/>
                          </a:prstGeom>
                          <a:solidFill>
                            <a:srgbClr val="000000"/>
                          </a:solidFill>
                          <a:ln w="0">
                            <a:noFill/>
                          </a:ln>
                        </wps:spPr>
                        <wps:style>
                          <a:lnRef idx="0"/>
                          <a:fillRef idx="0"/>
                          <a:effectRef idx="0"/>
                          <a:fontRef idx="minor"/>
                        </wps:style>
                        <wps:bodyPr/>
                      </wps:wsp>
                    </wpg:wgp>
                  </a:graphicData>
                </a:graphic>
              </wp:inline>
            </w:drawing>
          </mc:Choice>
          <mc:Fallback>
            <w:pict>
              <v:group id="shape_0" alt="Группа 54" style="position:absolute;margin-left:0pt;margin-top:-1.9pt;width:131.2pt;height:0.6pt" coordorigin="0,-38" coordsize="2624,12">
                <v:line id="shape_0" from="2,-36" to="2624,-34" stroked="t" o:allowincell="f" style="position:absolute;mso-position-vertical:top">
                  <v:stroke color="black" weight="2520" joinstyle="round" endcap="flat"/>
                  <v:fill o:detectmouseclick="t" on="false"/>
                  <w10:wrap type="square"/>
                </v:line>
                <v:rect id="shape_0" ID="Rectangle 16" path="m0,0l-2147483645,0l-2147483645,-2147483646l0,-2147483646xe" fillcolor="black" stroked="f" o:allowincell="f" style="position:absolute;left:0;top:-38;width:2615;height:11;mso-wrap-style:none;v-text-anchor:middle;mso-position-vertical:top">
                  <v:fill o:detectmouseclick="t" type="solid" color2="white"/>
                  <v:stroke color="#3465a4" joinstyle="round" endcap="flat"/>
                  <w10:wrap type="square"/>
                </v:rect>
              </v:group>
            </w:pict>
          </mc:Fallback>
        </mc:AlternateContent>
      </w:r>
    </w:p>
    <w:p>
      <w:pPr>
        <w:pStyle w:val="BodyText"/>
        <w:tabs>
          <w:tab w:val="clear" w:pos="708"/>
          <w:tab w:val="left" w:pos="4316" w:leader="none"/>
          <w:tab w:val="left" w:pos="6364" w:leader="none"/>
          <w:tab w:val="left" w:pos="16604" w:leader="none"/>
          <w:tab w:val="left" w:pos="19748" w:leader="none"/>
          <w:tab w:val="left" w:pos="21835" w:leader="none"/>
        </w:tabs>
        <w:ind w:hanging="0" w:left="1099"/>
        <w:rPr>
          <w:sz w:val="24"/>
          <w:szCs w:val="24"/>
        </w:rPr>
      </w:pPr>
      <w:r>
        <w:rPr>
          <w:sz w:val="24"/>
          <w:szCs w:val="24"/>
        </w:rPr>
        <w:t>(должность)</w:t>
        <w:tab/>
        <w:t>(подпись)</w:t>
        <w:tab/>
        <w:t>(расшифровка</w:t>
      </w:r>
      <w:r>
        <w:rPr>
          <w:spacing w:val="-3"/>
          <w:sz w:val="24"/>
          <w:szCs w:val="24"/>
        </w:rPr>
        <w:t xml:space="preserve"> </w:t>
      </w:r>
      <w:r>
        <w:rPr>
          <w:sz w:val="24"/>
          <w:szCs w:val="24"/>
        </w:rPr>
        <w:t>подписи)</w:t>
        <w:tab/>
        <w:t>(должность)</w:t>
        <w:tab/>
        <w:t>(подпись)</w:t>
        <w:tab/>
        <w:t>(расшифровка</w:t>
      </w:r>
      <w:r>
        <w:rPr>
          <w:spacing w:val="-4"/>
          <w:sz w:val="24"/>
          <w:szCs w:val="24"/>
        </w:rPr>
        <w:t xml:space="preserve"> </w:t>
      </w:r>
      <w:r>
        <w:rPr>
          <w:sz w:val="24"/>
          <w:szCs w:val="24"/>
        </w:rPr>
        <w:t>подписи)</w:t>
      </w:r>
    </w:p>
    <w:p>
      <w:pPr>
        <w:sectPr>
          <w:type w:val="continuous"/>
          <w:pgSz w:orient="landscape" w:w="27170" w:h="19200"/>
          <w:pgMar w:left="720" w:right="720" w:gutter="0" w:header="567" w:top="720" w:footer="0" w:bottom="720"/>
          <w:formProt w:val="false"/>
          <w:textDirection w:val="lrTb"/>
          <w:docGrid w:type="default" w:linePitch="299" w:charSpace="4096"/>
        </w:sectPr>
      </w:pPr>
    </w:p>
    <w:p>
      <w:pPr>
        <w:pStyle w:val="BodyText"/>
        <w:tabs>
          <w:tab w:val="clear" w:pos="708"/>
          <w:tab w:val="left" w:pos="1130" w:leader="none"/>
          <w:tab w:val="left" w:pos="4627" w:leader="none"/>
        </w:tabs>
        <w:spacing w:before="68" w:after="0"/>
        <w:ind w:hanging="0" w:left="131"/>
        <w:rPr>
          <w:sz w:val="24"/>
          <w:szCs w:val="24"/>
        </w:rPr>
      </w:pPr>
      <w:r>
        <w:rPr>
          <w:rFonts w:ascii="Calibri" w:hAnsi="Calibri"/>
          <w:sz w:val="24"/>
          <w:szCs w:val="24"/>
        </w:rPr>
        <w:t>«</w:t>
      </w:r>
      <w:r>
        <w:rPr>
          <w:sz w:val="24"/>
          <w:szCs w:val="24"/>
          <w:u w:val="single"/>
        </w:rPr>
        <w:tab/>
      </w:r>
      <w:r>
        <w:rPr>
          <w:rFonts w:ascii="Calibri" w:hAnsi="Calibri"/>
          <w:sz w:val="24"/>
          <w:szCs w:val="24"/>
        </w:rPr>
        <w:t xml:space="preserve">»  </w:t>
      </w:r>
      <w:r>
        <w:rPr>
          <w:rFonts w:ascii="Calibri" w:hAnsi="Calibri"/>
          <w:spacing w:val="-11"/>
          <w:sz w:val="24"/>
          <w:szCs w:val="24"/>
        </w:rPr>
        <w:t xml:space="preserve"> </w:t>
      </w:r>
      <w:r>
        <w:rPr>
          <w:sz w:val="24"/>
          <w:szCs w:val="24"/>
          <w:u w:val="single"/>
        </w:rPr>
        <w:t xml:space="preserve"> </w:t>
        <w:tab/>
      </w:r>
    </w:p>
    <w:p>
      <w:pPr>
        <w:pStyle w:val="BodyText"/>
        <w:tabs>
          <w:tab w:val="clear" w:pos="708"/>
          <w:tab w:val="left" w:pos="1491" w:leader="none"/>
          <w:tab w:val="left" w:pos="10987" w:leader="none"/>
          <w:tab w:val="left" w:pos="11986" w:leader="none"/>
          <w:tab w:val="left" w:pos="15336" w:leader="none"/>
        </w:tabs>
        <w:spacing w:before="0" w:after="0"/>
        <w:ind w:hanging="0" w:left="131"/>
        <w:rPr>
          <w:sz w:val="24"/>
          <w:szCs w:val="24"/>
        </w:rPr>
      </w:pPr>
      <w:r>
        <w:br w:type="column"/>
      </w:r>
      <w:r>
        <w:rPr>
          <w:sz w:val="24"/>
          <w:szCs w:val="24"/>
        </w:rPr>
        <w:t>20</w:t>
      </w:r>
      <w:r>
        <w:rPr>
          <w:sz w:val="24"/>
          <w:szCs w:val="24"/>
          <w:u w:val="single"/>
        </w:rPr>
        <w:tab/>
      </w:r>
      <w:r>
        <w:rPr>
          <w:sz w:val="24"/>
          <w:szCs w:val="24"/>
        </w:rPr>
        <w:t>г.</w:t>
        <w:tab/>
      </w:r>
      <w:r>
        <w:rPr>
          <w:rFonts w:ascii="Calibri" w:hAnsi="Calibri"/>
          <w:sz w:val="24"/>
          <w:szCs w:val="24"/>
        </w:rPr>
        <w:t>«</w:t>
      </w:r>
      <w:r>
        <w:rPr>
          <w:sz w:val="24"/>
          <w:szCs w:val="24"/>
          <w:u w:val="single"/>
        </w:rPr>
        <w:tab/>
      </w:r>
      <w:r>
        <w:rPr>
          <w:rFonts w:ascii="Calibri" w:hAnsi="Calibri"/>
          <w:sz w:val="24"/>
          <w:szCs w:val="24"/>
        </w:rPr>
        <w:t xml:space="preserve">»  </w:t>
      </w:r>
      <w:r>
        <w:rPr>
          <w:rFonts w:ascii="Calibri" w:hAnsi="Calibri"/>
          <w:spacing w:val="-11"/>
          <w:sz w:val="24"/>
          <w:szCs w:val="24"/>
        </w:rPr>
        <w:t xml:space="preserve"> </w:t>
      </w:r>
      <w:r>
        <w:rPr>
          <w:sz w:val="24"/>
          <w:szCs w:val="24"/>
          <w:u w:val="single"/>
        </w:rPr>
        <w:t xml:space="preserve"> </w:t>
        <w:tab/>
      </w:r>
    </w:p>
    <w:p>
      <w:pPr>
        <w:pStyle w:val="BodyText"/>
        <w:tabs>
          <w:tab w:val="clear" w:pos="708"/>
          <w:tab w:val="left" w:pos="1491" w:leader="none"/>
        </w:tabs>
        <w:spacing w:before="0" w:after="0"/>
        <w:ind w:hanging="0" w:left="131"/>
        <w:rPr>
          <w:sz w:val="24"/>
          <w:szCs w:val="24"/>
        </w:rPr>
      </w:pPr>
      <w:r>
        <w:br w:type="column"/>
      </w:r>
      <w:r>
        <w:rPr>
          <w:sz w:val="24"/>
          <w:szCs w:val="24"/>
        </w:rPr>
        <w:t>20</w:t>
      </w:r>
      <w:r>
        <w:rPr>
          <w:sz w:val="24"/>
          <w:szCs w:val="24"/>
          <w:u w:val="single"/>
        </w:rPr>
        <w:tab/>
      </w:r>
      <w:r>
        <w:rPr>
          <w:sz w:val="24"/>
          <w:szCs w:val="24"/>
        </w:rPr>
        <w:t>г</w:t>
      </w:r>
    </w:p>
    <w:p>
      <w:pPr>
        <w:sectPr>
          <w:type w:val="continuous"/>
          <w:pgSz w:orient="landscape" w:w="27170" w:h="19200"/>
          <w:pgMar w:left="720" w:right="720" w:gutter="0" w:header="567" w:top="720" w:footer="0" w:bottom="720"/>
          <w:cols w:num="3" w:equalWidth="false" w:sep="false">
            <w:col w:w="4888" w:space="54"/>
            <w:col w:w="16131" w:space="54"/>
            <w:col w:w="4601"/>
          </w:cols>
          <w:formProt w:val="false"/>
          <w:textDirection w:val="lrTb"/>
          <w:docGrid w:type="default" w:linePitch="299" w:charSpace="4096"/>
        </w:sectPr>
      </w:pPr>
    </w:p>
    <w:p>
      <w:pPr>
        <w:pStyle w:val="Normal"/>
        <w:tabs>
          <w:tab w:val="clear" w:pos="708"/>
          <w:tab w:val="center" w:pos="12264" w:leader="none"/>
        </w:tabs>
        <w:rPr>
          <w:sz w:val="24"/>
          <w:szCs w:val="24"/>
        </w:rPr>
      </w:pPr>
      <w:r>
        <w:rPr>
          <w:sz w:val="24"/>
          <w:szCs w:val="24"/>
        </w:rPr>
      </w:r>
    </w:p>
    <w:p>
      <w:pPr>
        <w:sectPr>
          <w:type w:val="continuous"/>
          <w:pgSz w:orient="landscape" w:w="27170" w:h="19200"/>
          <w:pgMar w:left="720" w:right="720" w:gutter="0" w:header="567" w:top="720" w:footer="0" w:bottom="720"/>
          <w:formProt w:val="false"/>
          <w:textDirection w:val="lrTb"/>
          <w:docGrid w:type="default" w:linePitch="299" w:charSpace="4096"/>
        </w:sectPr>
      </w:pPr>
    </w:p>
    <w:p>
      <w:pPr>
        <w:pStyle w:val="BodyText"/>
        <w:rPr>
          <w:sz w:val="24"/>
          <w:szCs w:val="24"/>
        </w:rPr>
      </w:pPr>
      <w:r>
        <w:rPr>
          <w:sz w:val="24"/>
          <w:szCs w:val="24"/>
        </w:rPr>
      </w:r>
    </w:p>
    <w:p>
      <w:pPr>
        <w:pStyle w:val="BodyText"/>
        <w:rPr>
          <w:sz w:val="24"/>
          <w:szCs w:val="24"/>
        </w:rPr>
      </w:pPr>
      <w:r>
        <w:rPr>
          <w:sz w:val="24"/>
          <w:szCs w:val="24"/>
        </w:rPr>
      </w:r>
    </w:p>
    <w:p>
      <w:pPr>
        <w:pStyle w:val="BodyText"/>
        <w:rPr>
          <w:sz w:val="24"/>
          <w:szCs w:val="24"/>
        </w:rPr>
      </w:pPr>
      <w:r>
        <w:rPr>
          <w:sz w:val="24"/>
          <w:szCs w:val="24"/>
        </w:rPr>
      </w:r>
    </w:p>
    <w:p>
      <w:pPr>
        <w:pStyle w:val="BodyText"/>
        <w:rPr>
          <w:sz w:val="24"/>
          <w:szCs w:val="24"/>
        </w:rPr>
      </w:pPr>
      <w:r>
        <w:rPr>
          <w:sz w:val="24"/>
          <w:szCs w:val="24"/>
        </w:rPr>
      </w:r>
    </w:p>
    <w:p>
      <w:pPr>
        <w:pStyle w:val="BodyText"/>
        <w:spacing w:before="176" w:after="0"/>
        <w:ind w:hanging="0" w:left="178"/>
        <w:rPr>
          <w:sz w:val="24"/>
          <w:szCs w:val="24"/>
        </w:rPr>
      </w:pPr>
      <w:r>
        <w:rPr>
          <w:sz w:val="24"/>
          <w:szCs w:val="24"/>
        </w:rPr>
        <w:t>Учреждение</w:t>
      </w:r>
      <w:r>
        <w:rPr>
          <w:spacing w:val="-13"/>
          <w:sz w:val="24"/>
          <w:szCs w:val="24"/>
        </w:rPr>
        <w:t xml:space="preserve"> </w:t>
      </w:r>
      <w:r>
        <w:rPr>
          <w:sz w:val="24"/>
          <w:szCs w:val="24"/>
        </w:rPr>
        <w:t>(получатель)</w:t>
      </w:r>
    </w:p>
    <w:p>
      <w:pPr>
        <w:pStyle w:val="BodyText"/>
        <w:spacing w:lineRule="atLeast" w:line="380" w:before="131" w:after="0"/>
        <w:ind w:hanging="0" w:left="178" w:right="29"/>
        <w:rPr>
          <w:sz w:val="24"/>
          <w:szCs w:val="24"/>
        </w:rPr>
      </w:pPr>
      <w:r>
        <w:rPr>
          <w:sz w:val="24"/>
          <w:szCs w:val="24"/>
        </w:rPr>
        <w:t>Обособленное</w:t>
      </w:r>
      <w:r>
        <w:rPr>
          <w:spacing w:val="-14"/>
          <w:sz w:val="24"/>
          <w:szCs w:val="24"/>
        </w:rPr>
        <w:t xml:space="preserve"> </w:t>
      </w:r>
      <w:r>
        <w:rPr>
          <w:sz w:val="24"/>
          <w:szCs w:val="24"/>
        </w:rPr>
        <w:t>подразделение</w:t>
      </w:r>
      <w:r>
        <w:rPr>
          <w:spacing w:val="-57"/>
          <w:sz w:val="24"/>
          <w:szCs w:val="24"/>
        </w:rPr>
        <w:t xml:space="preserve"> </w:t>
      </w:r>
      <w:r>
        <w:rPr>
          <w:sz w:val="24"/>
          <w:szCs w:val="24"/>
        </w:rPr>
        <w:t>Структурное</w:t>
      </w:r>
      <w:r>
        <w:rPr>
          <w:spacing w:val="-10"/>
          <w:sz w:val="24"/>
          <w:szCs w:val="24"/>
        </w:rPr>
        <w:t xml:space="preserve"> </w:t>
      </w:r>
      <w:r>
        <w:rPr>
          <w:sz w:val="24"/>
          <w:szCs w:val="24"/>
        </w:rPr>
        <w:t>подразделение</w:t>
      </w:r>
    </w:p>
    <w:p>
      <w:pPr>
        <w:pStyle w:val="Normal"/>
        <w:tabs>
          <w:tab w:val="clear" w:pos="708"/>
          <w:tab w:val="left" w:pos="2017" w:leader="none"/>
        </w:tabs>
        <w:spacing w:lineRule="exact" w:line="266" w:before="0" w:after="160"/>
        <w:ind w:hanging="0" w:right="846"/>
        <w:jc w:val="center"/>
        <w:rPr>
          <w:sz w:val="24"/>
          <w:szCs w:val="24"/>
        </w:rPr>
      </w:pPr>
      <w:r>
        <w:br w:type="column"/>
      </w:r>
      <w:r>
        <w:rPr>
          <w:b/>
          <w:sz w:val="24"/>
          <w:szCs w:val="24"/>
        </w:rPr>
        <w:t>АКТ</w:t>
      </w:r>
      <w:r>
        <w:rPr>
          <w:b/>
          <w:spacing w:val="-1"/>
          <w:sz w:val="24"/>
          <w:szCs w:val="24"/>
        </w:rPr>
        <w:t xml:space="preserve"> </w:t>
      </w:r>
      <w:r>
        <w:rPr>
          <w:b/>
          <w:sz w:val="24"/>
          <w:szCs w:val="24"/>
        </w:rPr>
        <w:t>№</w:t>
      </w:r>
      <w:r>
        <w:rPr>
          <w:b/>
          <w:spacing w:val="-22"/>
          <w:sz w:val="24"/>
          <w:szCs w:val="24"/>
        </w:rPr>
        <w:t xml:space="preserve"> </w:t>
      </w:r>
      <w:r>
        <w:rPr>
          <w:sz w:val="24"/>
          <w:szCs w:val="24"/>
          <w:u w:val="single"/>
        </w:rPr>
        <w:t xml:space="preserve"> </w:t>
        <w:tab/>
      </w:r>
    </w:p>
    <w:p>
      <w:pPr>
        <w:pStyle w:val="Heading1"/>
        <w:spacing w:lineRule="exact" w:line="266"/>
        <w:ind w:hanging="0" w:left="3828"/>
        <w:rPr>
          <w:sz w:val="24"/>
          <w:szCs w:val="24"/>
        </w:rPr>
      </w:pPr>
      <w:r>
        <w:rPr>
          <w:color w:themeColor="text1" w:val="000000"/>
          <w:sz w:val="24"/>
          <w:szCs w:val="24"/>
        </w:rPr>
        <w:t xml:space="preserve">Приемки товаров, работ, услуг </w:t>
      </w:r>
    </w:p>
    <w:p>
      <w:pPr>
        <w:pStyle w:val="BodyText"/>
        <w:spacing w:before="4" w:after="0"/>
        <w:rPr>
          <w:b/>
          <w:sz w:val="24"/>
          <w:szCs w:val="24"/>
        </w:rPr>
      </w:pPr>
      <w:r>
        <w:rPr>
          <w:b/>
          <w:sz w:val="24"/>
          <w:szCs w:val="24"/>
        </w:rPr>
      </w:r>
    </w:p>
    <w:p>
      <w:pPr>
        <w:pStyle w:val="BodyText"/>
        <w:tabs>
          <w:tab w:val="clear" w:pos="708"/>
          <w:tab w:val="left" w:pos="5442" w:leader="none"/>
          <w:tab w:val="left" w:pos="7371" w:leader="none"/>
        </w:tabs>
        <w:spacing w:lineRule="exact" w:line="288"/>
        <w:ind w:hanging="0" w:left="4440"/>
        <w:rPr>
          <w:sz w:val="24"/>
          <w:szCs w:val="24"/>
        </w:rPr>
      </w:pPr>
      <w:r>
        <w:rPr>
          <w:sz w:val="24"/>
          <w:szCs w:val="24"/>
        </w:rPr>
        <w:t>от</w:t>
      </w:r>
      <w:r>
        <w:rPr>
          <w:spacing w:val="85"/>
          <w:sz w:val="24"/>
          <w:szCs w:val="24"/>
        </w:rPr>
        <w:t xml:space="preserve"> </w:t>
      </w:r>
      <w:r>
        <w:rPr>
          <w:rFonts w:ascii="Calibri" w:hAnsi="Calibri"/>
          <w:sz w:val="24"/>
          <w:szCs w:val="24"/>
        </w:rPr>
        <w:t>«</w:t>
      </w:r>
      <w:r>
        <w:rPr>
          <w:sz w:val="24"/>
          <w:szCs w:val="24"/>
          <w:u w:val="single"/>
        </w:rPr>
        <w:tab/>
      </w:r>
      <w:r>
        <w:rPr>
          <w:rFonts w:ascii="Calibri" w:hAnsi="Calibri"/>
          <w:sz w:val="24"/>
          <w:szCs w:val="24"/>
        </w:rPr>
        <w:t>»</w:t>
      </w:r>
      <w:r>
        <w:rPr>
          <w:sz w:val="24"/>
          <w:szCs w:val="24"/>
          <w:u w:val="single"/>
        </w:rPr>
        <w:tab/>
      </w:r>
      <w:r>
        <w:rPr>
          <w:position w:val="1"/>
          <w:sz w:val="24"/>
          <w:szCs w:val="24"/>
        </w:rPr>
        <w:t>20</w:t>
      </w:r>
      <w:r>
        <w:rPr>
          <w:spacing w:val="16"/>
          <w:position w:val="1"/>
          <w:sz w:val="24"/>
          <w:szCs w:val="24"/>
        </w:rPr>
        <w:t xml:space="preserve"> </w:t>
      </w:r>
      <w:r>
        <w:rPr>
          <w:position w:val="1"/>
          <w:sz w:val="24"/>
          <w:szCs w:val="24"/>
        </w:rPr>
        <w:t>26</w:t>
      </w:r>
      <w:r>
        <w:rPr>
          <w:spacing w:val="-7"/>
          <w:position w:val="1"/>
          <w:sz w:val="24"/>
          <w:szCs w:val="24"/>
        </w:rPr>
        <w:t xml:space="preserve"> </w:t>
      </w:r>
      <w:r>
        <w:rPr>
          <w:sz w:val="24"/>
          <w:szCs w:val="24"/>
        </w:rPr>
        <w:t>г.</w:t>
      </w:r>
    </w:p>
    <w:p>
      <w:pPr>
        <w:pStyle w:val="BodyText"/>
        <w:spacing w:lineRule="exact" w:line="20"/>
        <w:ind w:hanging="0" w:left="7638"/>
        <w:rPr>
          <w:sz w:val="24"/>
          <w:szCs w:val="24"/>
        </w:rPr>
      </w:pPr>
      <w:r>
        <w:rPr/>
        <mc:AlternateContent>
          <mc:Choice Requires="wpg">
            <w:drawing>
              <wp:inline distT="0" distB="0" distL="0" distR="0" wp14:anchorId="4EA9B890">
                <wp:extent cx="202565" cy="5715"/>
                <wp:effectExtent l="10795" t="10795" r="3810" b="0"/>
                <wp:docPr id="13" name="Группа 51"/>
                <a:graphic xmlns:a="http://schemas.openxmlformats.org/drawingml/2006/main">
                  <a:graphicData uri="http://schemas.microsoft.com/office/word/2010/wordprocessingGroup">
                    <wpg:wgp>
                      <wpg:cNvGrpSpPr/>
                      <wpg:grpSpPr>
                        <a:xfrm>
                          <a:off x="0" y="0"/>
                          <a:ext cx="202680" cy="5760"/>
                          <a:chOff x="0" y="0"/>
                          <a:chExt cx="202680" cy="5760"/>
                        </a:xfrm>
                      </wpg:grpSpPr>
                      <wps:wsp>
                        <wps:cNvSpPr/>
                        <wps:spPr>
                          <a:xfrm>
                            <a:off x="1440" y="1440"/>
                            <a:ext cx="201240" cy="720"/>
                          </a:xfrm>
                          <a:prstGeom prst="line">
                            <a:avLst/>
                          </a:prstGeom>
                          <a:ln w="2458">
                            <a:solidFill>
                              <a:srgbClr val="000000"/>
                            </a:solidFill>
                            <a:round/>
                          </a:ln>
                        </wps:spPr>
                        <wps:style>
                          <a:lnRef idx="0"/>
                          <a:fillRef idx="0"/>
                          <a:effectRef idx="0"/>
                          <a:fontRef idx="minor"/>
                        </wps:style>
                        <wps:bodyPr/>
                      </wps:wsp>
                      <wps:wsp>
                        <wps:cNvPr id="14" name="Rectangle 13"/>
                        <wps:cNvSpPr/>
                        <wps:spPr>
                          <a:xfrm>
                            <a:off x="0" y="0"/>
                            <a:ext cx="197640" cy="5760"/>
                          </a:xfrm>
                          <a:prstGeom prst="rect">
                            <a:avLst/>
                          </a:prstGeom>
                          <a:solidFill>
                            <a:srgbClr val="000000"/>
                          </a:solidFill>
                          <a:ln w="0">
                            <a:noFill/>
                          </a:ln>
                        </wps:spPr>
                        <wps:style>
                          <a:lnRef idx="0"/>
                          <a:fillRef idx="0"/>
                          <a:effectRef idx="0"/>
                          <a:fontRef idx="minor"/>
                        </wps:style>
                        <wps:bodyPr/>
                      </wps:wsp>
                    </wpg:wgp>
                  </a:graphicData>
                </a:graphic>
              </wp:inline>
            </w:drawing>
          </mc:Choice>
          <mc:Fallback>
            <w:pict>
              <v:group id="shape_0" alt="Группа 51" style="position:absolute;margin-left:0pt;margin-top:-1.35pt;width:15.9pt;height:0.45pt" coordorigin="0,-27" coordsize="318,9">
                <v:line id="shape_0" from="2,-25" to="318,-25" stroked="t" o:allowincell="f" style="position:absolute;mso-position-vertical:top">
                  <v:stroke color="black" weight="2520" joinstyle="round" endcap="flat"/>
                  <v:fill o:detectmouseclick="t" on="false"/>
                  <w10:wrap type="square"/>
                </v:line>
                <v:rect id="shape_0" ID="Rectangle 13" path="m0,0l-2147483645,0l-2147483645,-2147483646l0,-2147483646xe" fillcolor="black" stroked="f" o:allowincell="f" style="position:absolute;left:0;top:-27;width:310;height:8;mso-wrap-style:none;v-text-anchor:middle;mso-position-vertical:top">
                  <v:fill o:detectmouseclick="t" type="solid" color2="white"/>
                  <v:stroke color="#3465a4" joinstyle="round" endcap="flat"/>
                  <w10:wrap type="square"/>
                </v:rect>
              </v:group>
            </w:pict>
          </mc:Fallback>
        </mc:AlternateContent>
      </w:r>
    </w:p>
    <w:p>
      <w:pPr>
        <w:pStyle w:val="BodyText"/>
        <w:spacing w:lineRule="exact" w:line="245"/>
        <w:ind w:hanging="0" w:left="228"/>
        <w:rPr>
          <w:sz w:val="24"/>
          <w:szCs w:val="24"/>
        </w:rPr>
      </w:pPr>
      <w:r>
        <w:rPr>
          <w:sz w:val="24"/>
          <w:szCs w:val="24"/>
        </w:rPr>
        <w:t>Федеральное</w:t>
      </w:r>
      <w:r>
        <w:rPr>
          <w:spacing w:val="-10"/>
          <w:sz w:val="24"/>
          <w:szCs w:val="24"/>
        </w:rPr>
        <w:t xml:space="preserve"> </w:t>
      </w:r>
      <w:r>
        <w:rPr>
          <w:sz w:val="24"/>
          <w:szCs w:val="24"/>
        </w:rPr>
        <w:t>казенное</w:t>
      </w:r>
      <w:r>
        <w:rPr>
          <w:spacing w:val="-9"/>
          <w:sz w:val="24"/>
          <w:szCs w:val="24"/>
        </w:rPr>
        <w:t xml:space="preserve"> </w:t>
      </w:r>
      <w:r>
        <w:rPr>
          <w:sz w:val="24"/>
          <w:szCs w:val="24"/>
        </w:rPr>
        <w:t>учреждение</w:t>
      </w:r>
      <w:r>
        <w:rPr>
          <w:spacing w:val="-9"/>
          <w:sz w:val="24"/>
          <w:szCs w:val="24"/>
        </w:rPr>
        <w:t xml:space="preserve"> </w:t>
      </w:r>
      <w:r>
        <w:rPr>
          <w:sz w:val="24"/>
          <w:szCs w:val="24"/>
        </w:rPr>
        <w:t>«Главное</w:t>
      </w:r>
      <w:r>
        <w:rPr>
          <w:spacing w:val="-10"/>
          <w:sz w:val="24"/>
          <w:szCs w:val="24"/>
        </w:rPr>
        <w:t xml:space="preserve"> </w:t>
      </w:r>
      <w:r>
        <w:rPr>
          <w:sz w:val="24"/>
          <w:szCs w:val="24"/>
        </w:rPr>
        <w:t>бюро</w:t>
      </w:r>
      <w:r>
        <w:rPr>
          <w:spacing w:val="-7"/>
          <w:sz w:val="24"/>
          <w:szCs w:val="24"/>
        </w:rPr>
        <w:t xml:space="preserve"> </w:t>
      </w:r>
      <w:r>
        <w:rPr>
          <w:sz w:val="24"/>
          <w:szCs w:val="24"/>
        </w:rPr>
        <w:t>медико-социальной</w:t>
      </w:r>
      <w:r>
        <w:rPr>
          <w:spacing w:val="-9"/>
          <w:sz w:val="24"/>
          <w:szCs w:val="24"/>
        </w:rPr>
        <w:t xml:space="preserve"> </w:t>
      </w:r>
      <w:r>
        <w:rPr>
          <w:sz w:val="24"/>
          <w:szCs w:val="24"/>
        </w:rPr>
        <w:t>экспертизы</w:t>
      </w:r>
      <w:r>
        <w:rPr>
          <w:spacing w:val="-7"/>
          <w:sz w:val="24"/>
          <w:szCs w:val="24"/>
        </w:rPr>
        <w:t xml:space="preserve"> </w:t>
      </w:r>
      <w:r>
        <w:rPr>
          <w:sz w:val="24"/>
          <w:szCs w:val="24"/>
        </w:rPr>
        <w:t>по</w:t>
      </w:r>
      <w:r>
        <w:rPr>
          <w:spacing w:val="-8"/>
          <w:sz w:val="24"/>
          <w:szCs w:val="24"/>
        </w:rPr>
        <w:t xml:space="preserve"> </w:t>
      </w:r>
      <w:r>
        <w:rPr>
          <w:sz w:val="24"/>
          <w:szCs w:val="24"/>
        </w:rPr>
        <w:t>Иркутской</w:t>
      </w:r>
      <w:r>
        <w:rPr>
          <w:spacing w:val="-8"/>
          <w:sz w:val="24"/>
          <w:szCs w:val="24"/>
        </w:rPr>
        <w:t xml:space="preserve"> </w:t>
      </w:r>
      <w:r>
        <w:rPr>
          <w:sz w:val="24"/>
          <w:szCs w:val="24"/>
        </w:rPr>
        <w:t>области»</w:t>
      </w:r>
      <w:r>
        <w:rPr>
          <w:spacing w:val="-11"/>
          <w:sz w:val="24"/>
          <w:szCs w:val="24"/>
        </w:rPr>
        <w:t xml:space="preserve"> </w:t>
      </w:r>
      <w:r>
        <w:rPr>
          <w:sz w:val="24"/>
          <w:szCs w:val="24"/>
        </w:rPr>
        <w:t>Министерства</w:t>
      </w:r>
      <w:r>
        <w:rPr>
          <w:spacing w:val="-6"/>
          <w:sz w:val="24"/>
          <w:szCs w:val="24"/>
        </w:rPr>
        <w:t xml:space="preserve"> </w:t>
      </w:r>
      <w:r>
        <w:rPr>
          <w:sz w:val="24"/>
          <w:szCs w:val="24"/>
        </w:rPr>
        <w:t>труда</w:t>
      </w:r>
      <w:r>
        <w:rPr>
          <w:spacing w:val="-6"/>
          <w:sz w:val="24"/>
          <w:szCs w:val="24"/>
        </w:rPr>
        <w:t xml:space="preserve"> </w:t>
      </w:r>
      <w:r>
        <w:rPr>
          <w:sz w:val="24"/>
          <w:szCs w:val="24"/>
        </w:rPr>
        <w:t>и</w:t>
      </w:r>
    </w:p>
    <w:p>
      <w:pPr>
        <w:pStyle w:val="BodyText"/>
        <w:tabs>
          <w:tab w:val="clear" w:pos="708"/>
          <w:tab w:val="left" w:pos="4622" w:leader="none"/>
          <w:tab w:val="left" w:pos="13550" w:leader="none"/>
        </w:tabs>
        <w:spacing w:before="26" w:after="0"/>
        <w:ind w:hanging="0" w:left="178"/>
        <w:rPr>
          <w:sz w:val="24"/>
          <w:szCs w:val="24"/>
        </w:rPr>
      </w:pPr>
      <w:r>
        <w:rPr>
          <w:sz w:val="24"/>
          <w:szCs w:val="24"/>
          <w:u w:val="single"/>
        </w:rPr>
        <w:t xml:space="preserve"> </w:t>
      </w:r>
      <w:r>
        <w:rPr>
          <w:sz w:val="24"/>
          <w:szCs w:val="24"/>
          <w:u w:val="single"/>
        </w:rPr>
        <w:tab/>
        <w:t>социальной</w:t>
      </w:r>
      <w:r>
        <w:rPr>
          <w:spacing w:val="-7"/>
          <w:sz w:val="24"/>
          <w:szCs w:val="24"/>
          <w:u w:val="single"/>
        </w:rPr>
        <w:t xml:space="preserve"> </w:t>
      </w:r>
      <w:r>
        <w:rPr>
          <w:sz w:val="24"/>
          <w:szCs w:val="24"/>
          <w:u w:val="single"/>
        </w:rPr>
        <w:t>защиты</w:t>
      </w:r>
      <w:r>
        <w:rPr>
          <w:spacing w:val="-4"/>
          <w:sz w:val="24"/>
          <w:szCs w:val="24"/>
          <w:u w:val="single"/>
        </w:rPr>
        <w:t xml:space="preserve"> </w:t>
      </w:r>
      <w:r>
        <w:rPr>
          <w:sz w:val="24"/>
          <w:szCs w:val="24"/>
          <w:u w:val="single"/>
        </w:rPr>
        <w:t>Российской</w:t>
      </w:r>
      <w:r>
        <w:rPr>
          <w:spacing w:val="-6"/>
          <w:sz w:val="24"/>
          <w:szCs w:val="24"/>
          <w:u w:val="single"/>
        </w:rPr>
        <w:t xml:space="preserve"> </w:t>
      </w:r>
      <w:r>
        <w:rPr>
          <w:sz w:val="24"/>
          <w:szCs w:val="24"/>
          <w:u w:val="single"/>
        </w:rPr>
        <w:t>Федерации</w:t>
        <w:tab/>
      </w:r>
    </w:p>
    <w:p>
      <w:pPr>
        <w:pStyle w:val="BodyText"/>
        <w:rPr>
          <w:sz w:val="24"/>
          <w:szCs w:val="24"/>
        </w:rPr>
      </w:pPr>
      <w:r>
        <w:rPr>
          <w:sz w:val="24"/>
          <w:szCs w:val="24"/>
        </w:rPr>
      </w:r>
    </w:p>
    <w:p>
      <w:pPr>
        <w:pStyle w:val="BodyText"/>
        <w:spacing w:before="5" w:after="0"/>
        <w:rPr>
          <w:sz w:val="24"/>
          <w:szCs w:val="24"/>
        </w:rPr>
      </w:pPr>
      <w:r>
        <w:rPr>
          <w:sz w:val="24"/>
          <w:szCs w:val="24"/>
        </w:rPr>
        <mc:AlternateContent>
          <mc:Choice Requires="wpg">
            <w:drawing>
              <wp:anchor behindDoc="0" distT="5080" distB="1270" distL="8890" distR="0" simplePos="0" locked="0" layoutInCell="0" allowOverlap="1" relativeHeight="28" wp14:anchorId="6DE4D69A">
                <wp:simplePos x="0" y="0"/>
                <wp:positionH relativeFrom="page">
                  <wp:posOffset>5049520</wp:posOffset>
                </wp:positionH>
                <wp:positionV relativeFrom="paragraph">
                  <wp:posOffset>144780</wp:posOffset>
                </wp:positionV>
                <wp:extent cx="8491855" cy="12700"/>
                <wp:effectExtent l="1270" t="0" r="1270" b="0"/>
                <wp:wrapTopAndBottom/>
                <wp:docPr id="15" name="Группа 48"/>
                <a:graphic xmlns:a="http://schemas.openxmlformats.org/drawingml/2006/main">
                  <a:graphicData uri="http://schemas.microsoft.com/office/word/2010/wordprocessingGroup">
                    <wpg:wgp>
                      <wpg:cNvGrpSpPr/>
                      <wpg:grpSpPr>
                        <a:xfrm>
                          <a:off x="0" y="0"/>
                          <a:ext cx="8491680" cy="12600"/>
                          <a:chOff x="0" y="0"/>
                          <a:chExt cx="8491680" cy="12600"/>
                        </a:xfrm>
                      </wpg:grpSpPr>
                      <wps:wsp>
                        <wps:cNvSpPr/>
                        <wps:spPr>
                          <a:xfrm>
                            <a:off x="720" y="1800"/>
                            <a:ext cx="8491320" cy="0"/>
                          </a:xfrm>
                          <a:prstGeom prst="line">
                            <a:avLst/>
                          </a:prstGeom>
                          <a:ln w="2458">
                            <a:solidFill>
                              <a:srgbClr val="000000"/>
                            </a:solidFill>
                            <a:round/>
                          </a:ln>
                        </wps:spPr>
                        <wps:style>
                          <a:lnRef idx="0"/>
                          <a:fillRef idx="0"/>
                          <a:effectRef idx="0"/>
                          <a:fontRef idx="minor"/>
                        </wps:style>
                        <wps:bodyPr/>
                      </wps:wsp>
                      <wps:wsp>
                        <wps:cNvPr id="16" name="Rectangle 69"/>
                        <wps:cNvSpPr/>
                        <wps:spPr>
                          <a:xfrm>
                            <a:off x="0" y="0"/>
                            <a:ext cx="8486640" cy="12600"/>
                          </a:xfrm>
                          <a:prstGeom prst="rect">
                            <a:avLst/>
                          </a:prstGeom>
                          <a:solidFill>
                            <a:srgbClr val="000000"/>
                          </a:solidFill>
                          <a:ln w="0">
                            <a:noFill/>
                          </a:ln>
                        </wps:spPr>
                        <wps:style>
                          <a:lnRef idx="0"/>
                          <a:fillRef idx="0"/>
                          <a:effectRef idx="0"/>
                          <a:fontRef idx="minor"/>
                        </wps:style>
                        <wps:bodyPr/>
                      </wps:wsp>
                    </wpg:wgp>
                  </a:graphicData>
                </a:graphic>
              </wp:anchor>
            </w:drawing>
          </mc:Choice>
          <mc:Fallback>
            <w:pict>
              <v:group id="shape_0" alt="Группа 48" style="position:absolute;margin-left:397.6pt;margin-top:11.4pt;width:668.65pt;height:1pt" coordorigin="7952,228" coordsize="13373,20">
                <v:line id="shape_0" from="7953,231" to="21324,231" stroked="t" o:allowincell="f" style="position:absolute;mso-position-horizontal-relative:page">
                  <v:stroke color="black" weight="2520" joinstyle="round" endcap="flat"/>
                  <v:fill o:detectmouseclick="t" on="false"/>
                  <w10:wrap type="topAndBottom"/>
                </v:line>
                <v:rect id="shape_0" ID="Rectangle 69" path="m0,0l-2147483645,0l-2147483645,-2147483646l0,-2147483646xe" fillcolor="black" stroked="f" o:allowincell="f" style="position:absolute;left:7952;top:228;width:13364;height:19;mso-wrap-style:none;v-text-anchor:middle;mso-position-horizontal-relative:page">
                  <v:fill o:detectmouseclick="t" type="solid" color2="white"/>
                  <v:stroke color="#3465a4" joinstyle="round" endcap="flat"/>
                  <w10:wrap type="topAndBottom"/>
                </v:rect>
              </v:group>
            </w:pict>
          </mc:Fallback>
        </mc:AlternateContent>
      </w:r>
    </w:p>
    <w:p>
      <w:pPr>
        <w:pStyle w:val="BodyText"/>
        <w:spacing w:before="0" w:after="0"/>
        <w:rPr>
          <w:sz w:val="24"/>
          <w:szCs w:val="24"/>
        </w:rPr>
      </w:pPr>
      <w:r>
        <w:br w:type="column"/>
      </w:r>
      <w:r>
        <w:rPr>
          <w:sz w:val="24"/>
          <w:szCs w:val="24"/>
        </w:rPr>
      </w:r>
    </w:p>
    <w:p>
      <w:pPr>
        <w:pStyle w:val="BodyText"/>
        <w:spacing w:before="11" w:after="0"/>
        <w:rPr>
          <w:sz w:val="24"/>
          <w:szCs w:val="24"/>
        </w:rPr>
      </w:pPr>
      <w:r>
        <w:rPr>
          <w:sz w:val="24"/>
          <w:szCs w:val="24"/>
        </w:rPr>
        <mc:AlternateContent>
          <mc:Choice Requires="wps">
            <w:drawing>
              <wp:anchor behindDoc="0" distT="635" distB="0" distL="0" distR="0" simplePos="0" locked="0" layoutInCell="1" allowOverlap="1" relativeHeight="24" wp14:anchorId="334096A0">
                <wp:simplePos x="0" y="0"/>
                <wp:positionH relativeFrom="column">
                  <wp:posOffset>1691005</wp:posOffset>
                </wp:positionH>
                <wp:positionV relativeFrom="paragraph">
                  <wp:posOffset>13970</wp:posOffset>
                </wp:positionV>
                <wp:extent cx="1399540" cy="2028825"/>
                <wp:effectExtent l="0" t="635" r="0" b="0"/>
                <wp:wrapNone/>
                <wp:docPr id="17" name="Надпись 47"/>
                <a:graphic xmlns:a="http://schemas.openxmlformats.org/drawingml/2006/main">
                  <a:graphicData uri="http://schemas.microsoft.com/office/word/2010/wordprocessingShape">
                    <wps:wsp>
                      <wps:cNvSpPr/>
                      <wps:spPr>
                        <a:xfrm>
                          <a:off x="0" y="0"/>
                          <a:ext cx="1399680" cy="2028960"/>
                        </a:xfrm>
                        <a:prstGeom prst="rect">
                          <a:avLst/>
                        </a:prstGeom>
                        <a:noFill/>
                        <a:ln w="0">
                          <a:noFill/>
                        </a:ln>
                      </wps:spPr>
                      <wps:style>
                        <a:lnRef idx="0"/>
                        <a:fillRef idx="0"/>
                        <a:effectRef idx="0"/>
                        <a:fontRef idx="minor"/>
                      </wps:style>
                      <wps:txbx>
                        <w:txbxContent>
                          <w:tbl>
                            <w:tblPr>
                              <w:tblStyle w:val="TableNormal"/>
                              <w:tblW w:w="2145" w:type="dxa"/>
                              <w:jc w:val="left"/>
                              <w:tblInd w:w="22" w:type="dxa"/>
                              <w:tblLayout w:type="fixed"/>
                              <w:tblCellMar>
                                <w:top w:w="0" w:type="dxa"/>
                                <w:left w:w="10" w:type="dxa"/>
                                <w:bottom w:w="0" w:type="dxa"/>
                                <w:right w:w="10" w:type="dxa"/>
                              </w:tblCellMar>
                              <w:tblLook w:val="01e0" w:noHBand="0" w:noVBand="0" w:firstColumn="1" w:lastRow="1" w:lastColumn="1" w:firstRow="1"/>
                            </w:tblPr>
                            <w:tblGrid>
                              <w:gridCol w:w="2145"/>
                            </w:tblGrid>
                            <w:tr>
                              <w:trPr>
                                <w:trHeight w:val="267" w:hRule="atLeast"/>
                              </w:trPr>
                              <w:tc>
                                <w:tcPr>
                                  <w:tcW w:w="2145"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8" w:before="0" w:after="0"/>
                                    <w:ind w:hanging="0" w:left="741" w:right="0"/>
                                    <w:jc w:val="left"/>
                                    <w:rPr>
                                      <w:sz w:val="24"/>
                                    </w:rPr>
                                  </w:pPr>
                                  <w:r>
                                    <w:rPr>
                                      <w:kern w:val="0"/>
                                      <w:sz w:val="24"/>
                                      <w:szCs w:val="22"/>
                                      <w:lang w:val="en-US" w:eastAsia="en-US" w:bidi="ar-SA"/>
                                    </w:rPr>
                                    <w:t>КОДЫ</w:t>
                                  </w:r>
                                </w:p>
                              </w:tc>
                            </w:tr>
                            <w:tr>
                              <w:trPr>
                                <w:trHeight w:val="271" w:hRule="atLeast"/>
                              </w:trPr>
                              <w:tc>
                                <w:tcPr>
                                  <w:tcW w:w="2145" w:type="dxa"/>
                                  <w:tcBorders>
                                    <w:top w:val="single" w:sz="18" w:space="0" w:color="000000"/>
                                    <w:left w:val="single" w:sz="18" w:space="0" w:color="000000"/>
                                    <w:bottom w:val="single" w:sz="8" w:space="0" w:color="000000"/>
                                    <w:right w:val="single" w:sz="18" w:space="0" w:color="000000"/>
                                  </w:tcBorders>
                                </w:tcPr>
                                <w:p>
                                  <w:pPr>
                                    <w:pStyle w:val="TableParagraph"/>
                                    <w:widowControl w:val="false"/>
                                    <w:suppressAutoHyphens w:val="true"/>
                                    <w:spacing w:lineRule="exact" w:line="251" w:before="0" w:after="0"/>
                                    <w:ind w:hanging="0" w:left="659" w:right="0"/>
                                    <w:jc w:val="left"/>
                                    <w:rPr>
                                      <w:sz w:val="24"/>
                                    </w:rPr>
                                  </w:pPr>
                                  <w:r>
                                    <w:rPr>
                                      <w:kern w:val="0"/>
                                      <w:sz w:val="24"/>
                                      <w:szCs w:val="22"/>
                                      <w:lang w:val="en-US" w:eastAsia="en-US" w:bidi="ar-SA"/>
                                    </w:rPr>
                                    <w:t>0510452</w:t>
                                  </w:r>
                                </w:p>
                              </w:tc>
                            </w:tr>
                            <w:tr>
                              <w:trPr>
                                <w:trHeight w:val="267" w:hRule="atLeast"/>
                              </w:trPr>
                              <w:tc>
                                <w:tcPr>
                                  <w:tcW w:w="2145" w:type="dxa"/>
                                  <w:tcBorders>
                                    <w:top w:val="single" w:sz="8" w:space="0" w:color="000000"/>
                                    <w:left w:val="single" w:sz="18" w:space="0" w:color="000000"/>
                                    <w:bottom w:val="single" w:sz="18" w:space="0" w:color="000000"/>
                                    <w:right w:val="single" w:sz="18" w:space="0" w:color="000000"/>
                                  </w:tcBorders>
                                </w:tcPr>
                                <w:p>
                                  <w:pPr>
                                    <w:pStyle w:val="TableParagraph"/>
                                    <w:widowControl w:val="false"/>
                                    <w:suppressAutoHyphens w:val="true"/>
                                    <w:spacing w:before="0" w:after="0"/>
                                    <w:jc w:val="left"/>
                                    <w:rPr>
                                      <w:sz w:val="18"/>
                                    </w:rPr>
                                  </w:pPr>
                                  <w:r>
                                    <w:rPr>
                                      <w:sz w:val="18"/>
                                    </w:rPr>
                                  </w:r>
                                </w:p>
                              </w:tc>
                            </w:tr>
                            <w:tr>
                              <w:trPr>
                                <w:trHeight w:val="519" w:hRule="atLeast"/>
                              </w:trPr>
                              <w:tc>
                                <w:tcPr>
                                  <w:tcW w:w="2145" w:type="dxa"/>
                                  <w:tcBorders>
                                    <w:top w:val="single" w:sz="18" w:space="0" w:color="000000"/>
                                    <w:left w:val="single" w:sz="18" w:space="0" w:color="000000"/>
                                    <w:bottom w:val="single" w:sz="8" w:space="0" w:color="000000"/>
                                    <w:right w:val="single" w:sz="18" w:space="0" w:color="000000"/>
                                  </w:tcBorders>
                                </w:tcPr>
                                <w:p>
                                  <w:pPr>
                                    <w:pStyle w:val="TableParagraph"/>
                                    <w:widowControl w:val="false"/>
                                    <w:suppressAutoHyphens w:val="true"/>
                                    <w:spacing w:lineRule="exact" w:line="270" w:before="229" w:after="0"/>
                                    <w:ind w:hanging="0" w:left="481" w:right="0"/>
                                    <w:jc w:val="left"/>
                                    <w:rPr>
                                      <w:sz w:val="24"/>
                                    </w:rPr>
                                  </w:pPr>
                                  <w:r>
                                    <w:rPr>
                                      <w:kern w:val="0"/>
                                      <w:sz w:val="24"/>
                                      <w:szCs w:val="22"/>
                                      <w:lang w:val="en-US" w:eastAsia="en-US" w:bidi="ar-SA"/>
                                    </w:rPr>
                                    <w:t>1951000003</w:t>
                                  </w:r>
                                </w:p>
                              </w:tc>
                            </w:tr>
                            <w:tr>
                              <w:trPr>
                                <w:trHeight w:val="452"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before="73" w:after="0"/>
                                    <w:ind w:hanging="0" w:left="713" w:right="0"/>
                                    <w:jc w:val="left"/>
                                    <w:rPr>
                                      <w:sz w:val="24"/>
                                    </w:rPr>
                                  </w:pPr>
                                  <w:r>
                                    <w:rPr>
                                      <w:kern w:val="0"/>
                                      <w:sz w:val="24"/>
                                      <w:szCs w:val="22"/>
                                      <w:lang w:val="en-US" w:eastAsia="en-US" w:bidi="ar-SA"/>
                                    </w:rPr>
                                    <w:t>100149</w:t>
                                  </w:r>
                                </w:p>
                              </w:tc>
                            </w:tr>
                            <w:tr>
                              <w:trPr>
                                <w:trHeight w:val="281"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before="0" w:after="0"/>
                                    <w:jc w:val="left"/>
                                    <w:rPr>
                                      <w:sz w:val="20"/>
                                    </w:rPr>
                                  </w:pPr>
                                  <w:r>
                                    <w:rPr>
                                      <w:sz w:val="20"/>
                                    </w:rPr>
                                  </w:r>
                                </w:p>
                              </w:tc>
                            </w:tr>
                            <w:tr>
                              <w:trPr>
                                <w:trHeight w:val="282"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lineRule="exact" w:line="262" w:before="0" w:after="0"/>
                                    <w:ind w:hanging="0" w:left="517" w:right="459"/>
                                    <w:jc w:val="center"/>
                                    <w:rPr>
                                      <w:sz w:val="24"/>
                                    </w:rPr>
                                  </w:pPr>
                                  <w:r>
                                    <w:rPr>
                                      <w:kern w:val="0"/>
                                      <w:sz w:val="24"/>
                                      <w:szCs w:val="22"/>
                                      <w:lang w:val="en-US" w:eastAsia="en-US" w:bidi="ar-SA"/>
                                    </w:rPr>
                                    <w:t>149</w:t>
                                  </w:r>
                                </w:p>
                              </w:tc>
                            </w:tr>
                            <w:tr>
                              <w:trPr>
                                <w:trHeight w:val="281"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lineRule="exact" w:line="262" w:before="0" w:after="0"/>
                                    <w:ind w:hanging="0" w:left="419" w:right="0"/>
                                    <w:jc w:val="left"/>
                                    <w:rPr>
                                      <w:sz w:val="24"/>
                                    </w:rPr>
                                  </w:pPr>
                                  <w:r>
                                    <w:rPr>
                                      <w:kern w:val="0"/>
                                      <w:sz w:val="24"/>
                                      <w:szCs w:val="22"/>
                                      <w:lang w:val="en-US" w:eastAsia="en-US" w:bidi="ar-SA"/>
                                    </w:rPr>
                                    <w:t>25701000001</w:t>
                                  </w:r>
                                </w:p>
                              </w:tc>
                            </w:tr>
                            <w:tr>
                              <w:trPr>
                                <w:trHeight w:val="298" w:hRule="atLeast"/>
                              </w:trPr>
                              <w:tc>
                                <w:tcPr>
                                  <w:tcW w:w="2145" w:type="dxa"/>
                                  <w:tcBorders>
                                    <w:top w:val="single" w:sz="8" w:space="0" w:color="000000"/>
                                    <w:left w:val="single" w:sz="18" w:space="0" w:color="000000"/>
                                    <w:bottom w:val="single" w:sz="18" w:space="0" w:color="000000"/>
                                    <w:right w:val="single" w:sz="18" w:space="0" w:color="000000"/>
                                  </w:tcBorders>
                                </w:tcPr>
                                <w:p>
                                  <w:pPr>
                                    <w:pStyle w:val="TableParagraph"/>
                                    <w:widowControl w:val="false"/>
                                    <w:suppressAutoHyphens w:val="true"/>
                                    <w:spacing w:lineRule="exact" w:line="275" w:before="4" w:after="0"/>
                                    <w:ind w:hanging="0" w:left="517" w:right="459"/>
                                    <w:jc w:val="center"/>
                                    <w:rPr>
                                      <w:sz w:val="24"/>
                                    </w:rPr>
                                  </w:pPr>
                                  <w:r>
                                    <w:rPr>
                                      <w:kern w:val="0"/>
                                      <w:sz w:val="24"/>
                                      <w:szCs w:val="22"/>
                                      <w:lang w:val="en-US" w:eastAsia="en-US" w:bidi="ar-SA"/>
                                    </w:rPr>
                                    <w:t>383</w:t>
                                  </w:r>
                                </w:p>
                              </w:tc>
                            </w:tr>
                          </w:tbl>
                          <w:p>
                            <w:pPr>
                              <w:pStyle w:val="BodyText"/>
                              <w:rPr>
                                <w:color w:val="000000"/>
                              </w:rPr>
                            </w:pPr>
                            <w:r>
                              <w:rPr>
                                <w:color w:val="000000"/>
                              </w:rPr>
                            </w:r>
                          </w:p>
                        </w:txbxContent>
                      </wps:txbx>
                      <wps:bodyPr lIns="0" rIns="0" tIns="0" bIns="0" anchor="t" upright="1">
                        <a:noAutofit/>
                      </wps:bodyPr>
                    </wps:wsp>
                  </a:graphicData>
                </a:graphic>
              </wp:anchor>
            </w:drawing>
          </mc:Choice>
          <mc:Fallback>
            <w:pict>
              <v:rect id="shape_0" ID="Надпись 47" path="m0,0l-2147483645,0l-2147483645,-2147483646l0,-2147483646xe" stroked="f" o:allowincell="f" style="position:absolute;margin-left:133.15pt;margin-top:1.1pt;width:110.15pt;height:159.7pt;mso-wrap-style:none;v-text-anchor:middle" wp14:anchorId="334096A0">
                <v:fill o:detectmouseclick="t" on="false"/>
                <v:stroke color="#3465a4" joinstyle="round" endcap="flat"/>
                <v:textbox>
                  <w:txbxContent>
                    <w:tbl>
                      <w:tblPr>
                        <w:tblStyle w:val="TableNormal"/>
                        <w:tblW w:w="2145" w:type="dxa"/>
                        <w:jc w:val="left"/>
                        <w:tblInd w:w="22" w:type="dxa"/>
                        <w:tblLayout w:type="fixed"/>
                        <w:tblCellMar>
                          <w:top w:w="0" w:type="dxa"/>
                          <w:left w:w="10" w:type="dxa"/>
                          <w:bottom w:w="0" w:type="dxa"/>
                          <w:right w:w="10" w:type="dxa"/>
                        </w:tblCellMar>
                        <w:tblLook w:val="01e0" w:noHBand="0" w:noVBand="0" w:firstColumn="1" w:lastRow="1" w:lastColumn="1" w:firstRow="1"/>
                      </w:tblPr>
                      <w:tblGrid>
                        <w:gridCol w:w="2145"/>
                      </w:tblGrid>
                      <w:tr>
                        <w:trPr>
                          <w:trHeight w:val="267" w:hRule="atLeast"/>
                        </w:trPr>
                        <w:tc>
                          <w:tcPr>
                            <w:tcW w:w="2145"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8" w:before="0" w:after="0"/>
                              <w:ind w:hanging="0" w:left="741" w:right="0"/>
                              <w:jc w:val="left"/>
                              <w:rPr>
                                <w:sz w:val="24"/>
                              </w:rPr>
                            </w:pPr>
                            <w:r>
                              <w:rPr>
                                <w:kern w:val="0"/>
                                <w:sz w:val="24"/>
                                <w:szCs w:val="22"/>
                                <w:lang w:val="en-US" w:eastAsia="en-US" w:bidi="ar-SA"/>
                              </w:rPr>
                              <w:t>КОДЫ</w:t>
                            </w:r>
                          </w:p>
                        </w:tc>
                      </w:tr>
                      <w:tr>
                        <w:trPr>
                          <w:trHeight w:val="271" w:hRule="atLeast"/>
                        </w:trPr>
                        <w:tc>
                          <w:tcPr>
                            <w:tcW w:w="2145" w:type="dxa"/>
                            <w:tcBorders>
                              <w:top w:val="single" w:sz="18" w:space="0" w:color="000000"/>
                              <w:left w:val="single" w:sz="18" w:space="0" w:color="000000"/>
                              <w:bottom w:val="single" w:sz="8" w:space="0" w:color="000000"/>
                              <w:right w:val="single" w:sz="18" w:space="0" w:color="000000"/>
                            </w:tcBorders>
                          </w:tcPr>
                          <w:p>
                            <w:pPr>
                              <w:pStyle w:val="TableParagraph"/>
                              <w:widowControl w:val="false"/>
                              <w:suppressAutoHyphens w:val="true"/>
                              <w:spacing w:lineRule="exact" w:line="251" w:before="0" w:after="0"/>
                              <w:ind w:hanging="0" w:left="659" w:right="0"/>
                              <w:jc w:val="left"/>
                              <w:rPr>
                                <w:sz w:val="24"/>
                              </w:rPr>
                            </w:pPr>
                            <w:r>
                              <w:rPr>
                                <w:kern w:val="0"/>
                                <w:sz w:val="24"/>
                                <w:szCs w:val="22"/>
                                <w:lang w:val="en-US" w:eastAsia="en-US" w:bidi="ar-SA"/>
                              </w:rPr>
                              <w:t>0510452</w:t>
                            </w:r>
                          </w:p>
                        </w:tc>
                      </w:tr>
                      <w:tr>
                        <w:trPr>
                          <w:trHeight w:val="267" w:hRule="atLeast"/>
                        </w:trPr>
                        <w:tc>
                          <w:tcPr>
                            <w:tcW w:w="2145" w:type="dxa"/>
                            <w:tcBorders>
                              <w:top w:val="single" w:sz="8" w:space="0" w:color="000000"/>
                              <w:left w:val="single" w:sz="18" w:space="0" w:color="000000"/>
                              <w:bottom w:val="single" w:sz="18" w:space="0" w:color="000000"/>
                              <w:right w:val="single" w:sz="18" w:space="0" w:color="000000"/>
                            </w:tcBorders>
                          </w:tcPr>
                          <w:p>
                            <w:pPr>
                              <w:pStyle w:val="TableParagraph"/>
                              <w:widowControl w:val="false"/>
                              <w:suppressAutoHyphens w:val="true"/>
                              <w:spacing w:before="0" w:after="0"/>
                              <w:jc w:val="left"/>
                              <w:rPr>
                                <w:sz w:val="18"/>
                              </w:rPr>
                            </w:pPr>
                            <w:r>
                              <w:rPr>
                                <w:sz w:val="18"/>
                              </w:rPr>
                            </w:r>
                          </w:p>
                        </w:tc>
                      </w:tr>
                      <w:tr>
                        <w:trPr>
                          <w:trHeight w:val="519" w:hRule="atLeast"/>
                        </w:trPr>
                        <w:tc>
                          <w:tcPr>
                            <w:tcW w:w="2145" w:type="dxa"/>
                            <w:tcBorders>
                              <w:top w:val="single" w:sz="18" w:space="0" w:color="000000"/>
                              <w:left w:val="single" w:sz="18" w:space="0" w:color="000000"/>
                              <w:bottom w:val="single" w:sz="8" w:space="0" w:color="000000"/>
                              <w:right w:val="single" w:sz="18" w:space="0" w:color="000000"/>
                            </w:tcBorders>
                          </w:tcPr>
                          <w:p>
                            <w:pPr>
                              <w:pStyle w:val="TableParagraph"/>
                              <w:widowControl w:val="false"/>
                              <w:suppressAutoHyphens w:val="true"/>
                              <w:spacing w:lineRule="exact" w:line="270" w:before="229" w:after="0"/>
                              <w:ind w:hanging="0" w:left="481" w:right="0"/>
                              <w:jc w:val="left"/>
                              <w:rPr>
                                <w:sz w:val="24"/>
                              </w:rPr>
                            </w:pPr>
                            <w:r>
                              <w:rPr>
                                <w:kern w:val="0"/>
                                <w:sz w:val="24"/>
                                <w:szCs w:val="22"/>
                                <w:lang w:val="en-US" w:eastAsia="en-US" w:bidi="ar-SA"/>
                              </w:rPr>
                              <w:t>1951000003</w:t>
                            </w:r>
                          </w:p>
                        </w:tc>
                      </w:tr>
                      <w:tr>
                        <w:trPr>
                          <w:trHeight w:val="452"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before="73" w:after="0"/>
                              <w:ind w:hanging="0" w:left="713" w:right="0"/>
                              <w:jc w:val="left"/>
                              <w:rPr>
                                <w:sz w:val="24"/>
                              </w:rPr>
                            </w:pPr>
                            <w:r>
                              <w:rPr>
                                <w:kern w:val="0"/>
                                <w:sz w:val="24"/>
                                <w:szCs w:val="22"/>
                                <w:lang w:val="en-US" w:eastAsia="en-US" w:bidi="ar-SA"/>
                              </w:rPr>
                              <w:t>100149</w:t>
                            </w:r>
                          </w:p>
                        </w:tc>
                      </w:tr>
                      <w:tr>
                        <w:trPr>
                          <w:trHeight w:val="281"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before="0" w:after="0"/>
                              <w:jc w:val="left"/>
                              <w:rPr>
                                <w:sz w:val="20"/>
                              </w:rPr>
                            </w:pPr>
                            <w:r>
                              <w:rPr>
                                <w:sz w:val="20"/>
                              </w:rPr>
                            </w:r>
                          </w:p>
                        </w:tc>
                      </w:tr>
                      <w:tr>
                        <w:trPr>
                          <w:trHeight w:val="282"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lineRule="exact" w:line="262" w:before="0" w:after="0"/>
                              <w:ind w:hanging="0" w:left="517" w:right="459"/>
                              <w:jc w:val="center"/>
                              <w:rPr>
                                <w:sz w:val="24"/>
                              </w:rPr>
                            </w:pPr>
                            <w:r>
                              <w:rPr>
                                <w:kern w:val="0"/>
                                <w:sz w:val="24"/>
                                <w:szCs w:val="22"/>
                                <w:lang w:val="en-US" w:eastAsia="en-US" w:bidi="ar-SA"/>
                              </w:rPr>
                              <w:t>149</w:t>
                            </w:r>
                          </w:p>
                        </w:tc>
                      </w:tr>
                      <w:tr>
                        <w:trPr>
                          <w:trHeight w:val="281"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lineRule="exact" w:line="262" w:before="0" w:after="0"/>
                              <w:ind w:hanging="0" w:left="419" w:right="0"/>
                              <w:jc w:val="left"/>
                              <w:rPr>
                                <w:sz w:val="24"/>
                              </w:rPr>
                            </w:pPr>
                            <w:r>
                              <w:rPr>
                                <w:kern w:val="0"/>
                                <w:sz w:val="24"/>
                                <w:szCs w:val="22"/>
                                <w:lang w:val="en-US" w:eastAsia="en-US" w:bidi="ar-SA"/>
                              </w:rPr>
                              <w:t>25701000001</w:t>
                            </w:r>
                          </w:p>
                        </w:tc>
                      </w:tr>
                      <w:tr>
                        <w:trPr>
                          <w:trHeight w:val="298" w:hRule="atLeast"/>
                        </w:trPr>
                        <w:tc>
                          <w:tcPr>
                            <w:tcW w:w="2145" w:type="dxa"/>
                            <w:tcBorders>
                              <w:top w:val="single" w:sz="8" w:space="0" w:color="000000"/>
                              <w:left w:val="single" w:sz="18" w:space="0" w:color="000000"/>
                              <w:bottom w:val="single" w:sz="18" w:space="0" w:color="000000"/>
                              <w:right w:val="single" w:sz="18" w:space="0" w:color="000000"/>
                            </w:tcBorders>
                          </w:tcPr>
                          <w:p>
                            <w:pPr>
                              <w:pStyle w:val="TableParagraph"/>
                              <w:widowControl w:val="false"/>
                              <w:suppressAutoHyphens w:val="true"/>
                              <w:spacing w:lineRule="exact" w:line="275" w:before="4" w:after="0"/>
                              <w:ind w:hanging="0" w:left="517" w:right="459"/>
                              <w:jc w:val="center"/>
                              <w:rPr>
                                <w:sz w:val="24"/>
                              </w:rPr>
                            </w:pPr>
                            <w:r>
                              <w:rPr>
                                <w:kern w:val="0"/>
                                <w:sz w:val="24"/>
                                <w:szCs w:val="22"/>
                                <w:lang w:val="en-US" w:eastAsia="en-US" w:bidi="ar-SA"/>
                              </w:rPr>
                              <w:t>383</w:t>
                            </w:r>
                          </w:p>
                        </w:tc>
                      </w:tr>
                    </w:tbl>
                    <w:p>
                      <w:pPr>
                        <w:pStyle w:val="BodyText"/>
                        <w:rPr>
                          <w:color w:val="000000"/>
                        </w:rPr>
                      </w:pPr>
                      <w:r>
                        <w:rPr>
                          <w:color w:val="000000"/>
                        </w:rPr>
                      </w:r>
                    </w:p>
                  </w:txbxContent>
                </v:textbox>
                <w10:wrap type="none"/>
              </v:rect>
            </w:pict>
          </mc:Fallback>
        </mc:AlternateContent>
      </w:r>
    </w:p>
    <w:p>
      <w:pPr>
        <w:pStyle w:val="BodyText"/>
        <w:rPr>
          <w:sz w:val="24"/>
          <w:szCs w:val="24"/>
        </w:rPr>
      </w:pPr>
      <w:r>
        <w:rPr>
          <w:sz w:val="24"/>
          <w:szCs w:val="24"/>
        </w:rPr>
        <w:t xml:space="preserve"> </w:t>
      </w:r>
      <w:r>
        <w:rPr>
          <w:sz w:val="24"/>
          <w:szCs w:val="24"/>
        </w:rPr>
        <w:t>Форма по</w:t>
      </w:r>
      <w:r>
        <w:rPr>
          <w:spacing w:val="-1"/>
          <w:sz w:val="24"/>
          <w:szCs w:val="24"/>
        </w:rPr>
        <w:t xml:space="preserve"> </w:t>
      </w:r>
      <w:r>
        <w:rPr>
          <w:sz w:val="24"/>
          <w:szCs w:val="24"/>
        </w:rPr>
        <w:t>ОКУД</w:t>
      </w:r>
    </w:p>
    <w:p>
      <w:pPr>
        <w:pStyle w:val="BodyText"/>
        <w:spacing w:lineRule="auto" w:line="240" w:before="26" w:after="0"/>
        <w:ind w:firstLine="844" w:left="387" w:right="2481"/>
        <w:jc w:val="right"/>
        <w:rPr>
          <w:sz w:val="24"/>
          <w:szCs w:val="24"/>
        </w:rPr>
      </w:pPr>
      <w:r>
        <w:rPr>
          <w:sz w:val="24"/>
          <w:szCs w:val="24"/>
        </w:rPr>
        <w:t>Дата</w:t>
      </w:r>
      <w:r>
        <w:rPr>
          <w:spacing w:val="-57"/>
          <w:sz w:val="24"/>
          <w:szCs w:val="24"/>
        </w:rPr>
        <w:t xml:space="preserve"> </w:t>
      </w:r>
      <w:r>
        <w:rPr>
          <w:spacing w:val="-1"/>
          <w:sz w:val="24"/>
          <w:szCs w:val="24"/>
        </w:rPr>
        <w:t>по</w:t>
      </w:r>
      <w:r>
        <w:rPr>
          <w:spacing w:val="-10"/>
          <w:sz w:val="24"/>
          <w:szCs w:val="24"/>
        </w:rPr>
        <w:t xml:space="preserve"> </w:t>
      </w:r>
      <w:r>
        <w:rPr>
          <w:spacing w:val="-1"/>
          <w:sz w:val="24"/>
          <w:szCs w:val="24"/>
        </w:rPr>
        <w:t>Сводному</w:t>
      </w:r>
    </w:p>
    <w:p>
      <w:pPr>
        <w:pStyle w:val="BodyText"/>
        <w:spacing w:lineRule="auto" w:line="180" w:before="77" w:after="0"/>
        <w:ind w:firstLine="565" w:left="387" w:right="2480"/>
        <w:jc w:val="right"/>
        <w:rPr>
          <w:sz w:val="24"/>
          <w:szCs w:val="24"/>
        </w:rPr>
      </w:pPr>
      <w:r>
        <w:rPr>
          <w:spacing w:val="-1"/>
          <w:sz w:val="24"/>
          <w:szCs w:val="24"/>
        </w:rPr>
        <w:t>реестру</w:t>
      </w:r>
      <w:r>
        <w:rPr>
          <w:spacing w:val="-57"/>
          <w:sz w:val="24"/>
          <w:szCs w:val="24"/>
        </w:rPr>
        <w:t xml:space="preserve"> </w:t>
      </w:r>
      <w:r>
        <w:rPr>
          <w:spacing w:val="-1"/>
          <w:sz w:val="24"/>
          <w:szCs w:val="24"/>
        </w:rPr>
        <w:t xml:space="preserve"> </w:t>
      </w:r>
      <w:r>
        <w:rPr>
          <w:spacing w:val="1"/>
          <w:sz w:val="24"/>
          <w:szCs w:val="24"/>
        </w:rPr>
        <w:t xml:space="preserve"> </w:t>
      </w:r>
      <w:r>
        <w:rPr>
          <w:spacing w:val="-1"/>
          <w:sz w:val="24"/>
          <w:szCs w:val="24"/>
        </w:rPr>
        <w:t>по</w:t>
      </w:r>
      <w:r>
        <w:rPr>
          <w:spacing w:val="-9"/>
          <w:sz w:val="24"/>
          <w:szCs w:val="24"/>
        </w:rPr>
        <w:t xml:space="preserve"> </w:t>
      </w:r>
      <w:r>
        <w:rPr>
          <w:spacing w:val="-1"/>
          <w:sz w:val="24"/>
          <w:szCs w:val="24"/>
        </w:rPr>
        <w:t>Сводному</w:t>
      </w:r>
    </w:p>
    <w:p>
      <w:pPr>
        <w:pStyle w:val="BodyText"/>
        <w:spacing w:before="38" w:after="0"/>
        <w:ind w:hanging="0" w:left="722" w:right="2480"/>
        <w:jc w:val="right"/>
        <w:rPr>
          <w:sz w:val="24"/>
          <w:szCs w:val="24"/>
        </w:rPr>
      </w:pPr>
      <w:r>
        <w:rPr>
          <w:sz w:val="24"/>
          <w:szCs w:val="24"/>
        </w:rPr>
        <w:t>реестру</w:t>
      </w:r>
    </w:p>
    <w:p>
      <w:pPr>
        <w:sectPr>
          <w:type w:val="continuous"/>
          <w:pgSz w:orient="landscape" w:w="27170" w:h="19200"/>
          <w:pgMar w:left="720" w:right="720" w:gutter="0" w:header="567" w:top="720" w:footer="0" w:bottom="720"/>
          <w:cols w:num="3" w:equalWidth="false" w:sep="false">
            <w:col w:w="3484" w:space="3196"/>
            <w:col w:w="14342" w:space="264"/>
            <w:col w:w="4442"/>
          </w:cols>
          <w:formProt w:val="false"/>
          <w:textDirection w:val="lrTb"/>
          <w:docGrid w:type="default" w:linePitch="299" w:charSpace="4096"/>
        </w:sectPr>
      </w:pPr>
    </w:p>
    <w:p>
      <w:pPr>
        <w:pStyle w:val="BodyText"/>
        <w:spacing w:lineRule="auto" w:line="259" w:before="25" w:after="0"/>
        <w:ind w:hanging="0" w:left="178" w:right="27"/>
        <w:rPr>
          <w:sz w:val="24"/>
          <w:szCs w:val="24"/>
        </w:rPr>
      </w:pPr>
      <w:r>
        <mc:AlternateContent>
          <mc:Choice Requires="wpg">
            <w:drawing>
              <wp:anchor behindDoc="0" distT="0" distB="0" distL="1270" distR="1270" simplePos="0" locked="0" layoutInCell="0" allowOverlap="1" relativeHeight="14" wp14:anchorId="41EE69B8">
                <wp:simplePos x="0" y="0"/>
                <wp:positionH relativeFrom="page">
                  <wp:posOffset>5049520</wp:posOffset>
                </wp:positionH>
                <wp:positionV relativeFrom="paragraph">
                  <wp:posOffset>7620</wp:posOffset>
                </wp:positionV>
                <wp:extent cx="8491855" cy="12700"/>
                <wp:effectExtent l="1270" t="0" r="1270" b="0"/>
                <wp:wrapNone/>
                <wp:docPr id="18" name="Группа 44"/>
                <a:graphic xmlns:a="http://schemas.openxmlformats.org/drawingml/2006/main">
                  <a:graphicData uri="http://schemas.microsoft.com/office/word/2010/wordprocessingGroup">
                    <wpg:wgp>
                      <wpg:cNvGrpSpPr/>
                      <wpg:grpSpPr>
                        <a:xfrm>
                          <a:off x="0" y="0"/>
                          <a:ext cx="8491680" cy="12600"/>
                          <a:chOff x="0" y="0"/>
                          <a:chExt cx="8491680" cy="12600"/>
                        </a:xfrm>
                      </wpg:grpSpPr>
                      <wps:wsp>
                        <wps:cNvSpPr/>
                        <wps:spPr>
                          <a:xfrm>
                            <a:off x="720" y="1800"/>
                            <a:ext cx="8491320" cy="0"/>
                          </a:xfrm>
                          <a:prstGeom prst="line">
                            <a:avLst/>
                          </a:prstGeom>
                          <a:ln w="2458">
                            <a:solidFill>
                              <a:srgbClr val="000000"/>
                            </a:solidFill>
                            <a:round/>
                          </a:ln>
                        </wps:spPr>
                        <wps:style>
                          <a:lnRef idx="0"/>
                          <a:fillRef idx="0"/>
                          <a:effectRef idx="0"/>
                          <a:fontRef idx="minor"/>
                        </wps:style>
                        <wps:bodyPr/>
                      </wps:wsp>
                      <wps:wsp>
                        <wps:cNvPr id="19" name="Rectangle 34"/>
                        <wps:cNvSpPr/>
                        <wps:spPr>
                          <a:xfrm>
                            <a:off x="0" y="0"/>
                            <a:ext cx="8486640" cy="12600"/>
                          </a:xfrm>
                          <a:prstGeom prst="rect">
                            <a:avLst/>
                          </a:prstGeom>
                          <a:solidFill>
                            <a:srgbClr val="000000"/>
                          </a:solidFill>
                          <a:ln w="0">
                            <a:noFill/>
                          </a:ln>
                        </wps:spPr>
                        <wps:style>
                          <a:lnRef idx="0"/>
                          <a:fillRef idx="0"/>
                          <a:effectRef idx="0"/>
                          <a:fontRef idx="minor"/>
                        </wps:style>
                        <wps:bodyPr/>
                      </wps:wsp>
                    </wpg:wgp>
                  </a:graphicData>
                </a:graphic>
              </wp:anchor>
            </w:drawing>
          </mc:Choice>
          <mc:Fallback>
            <w:pict>
              <v:group id="shape_0" alt="Группа 44" style="position:absolute;margin-left:397.6pt;margin-top:0.6pt;width:668.6pt;height:1pt" coordorigin="7952,12" coordsize="13372,20">
                <v:line id="shape_0" from="7953,15" to="21324,15" stroked="t" o:allowincell="f" style="position:absolute;mso-position-horizontal-relative:page">
                  <v:stroke color="black" weight="2520" joinstyle="round" endcap="flat"/>
                  <v:fill o:detectmouseclick="t" on="false"/>
                  <w10:wrap type="none"/>
                </v:line>
                <v:rect id="shape_0" ID="Rectangle 34" path="m0,0l-2147483645,0l-2147483645,-2147483646l0,-2147483646xe" fillcolor="black" stroked="f" o:allowincell="f" style="position:absolute;left:7952;top:12;width:13364;height:19;mso-wrap-style:none;v-text-anchor:middle;mso-position-horizontal-relative:page">
                  <v:fill o:detectmouseclick="t" type="solid" color2="white"/>
                  <v:stroke color="#3465a4" joinstyle="round" endcap="flat"/>
                  <w10:wrap type="none"/>
                </v:rect>
              </v:group>
            </w:pict>
          </mc:Fallback>
        </mc:AlternateContent>
      </w:r>
      <w:r>
        <w:rPr>
          <w:sz w:val="24"/>
          <w:szCs w:val="24"/>
        </w:rPr>
        <w:t>Главный администратор доходов бюджета (Учредитель)</w:t>
      </w:r>
      <w:r>
        <w:rPr>
          <w:spacing w:val="-57"/>
          <w:sz w:val="24"/>
          <w:szCs w:val="24"/>
        </w:rPr>
        <w:t xml:space="preserve"> </w:t>
      </w:r>
      <w:r>
        <w:rPr>
          <w:sz w:val="24"/>
          <w:szCs w:val="24"/>
        </w:rPr>
        <w:t>Наименование</w:t>
      </w:r>
      <w:r>
        <w:rPr>
          <w:spacing w:val="-2"/>
          <w:sz w:val="24"/>
          <w:szCs w:val="24"/>
        </w:rPr>
        <w:t xml:space="preserve"> </w:t>
      </w:r>
      <w:r>
        <w:rPr>
          <w:sz w:val="24"/>
          <w:szCs w:val="24"/>
        </w:rPr>
        <w:t>бюджета</w:t>
      </w:r>
    </w:p>
    <w:p>
      <w:pPr>
        <w:pStyle w:val="BodyText"/>
        <w:tabs>
          <w:tab w:val="clear" w:pos="708"/>
          <w:tab w:val="left" w:pos="12021" w:leader="none"/>
        </w:tabs>
        <w:spacing w:before="0" w:after="0"/>
        <w:ind w:hanging="0" w:left="722" w:right="2491"/>
        <w:jc w:val="right"/>
        <w:rPr>
          <w:sz w:val="24"/>
          <w:szCs w:val="24"/>
        </w:rPr>
      </w:pPr>
      <w:r>
        <w:br w:type="column"/>
      </w:r>
      <w:r>
        <w:rPr>
          <w:position w:val="1"/>
          <w:sz w:val="24"/>
          <w:szCs w:val="24"/>
        </w:rPr>
        <w:t>МИНИСТЕРСТВО</w:t>
      </w:r>
      <w:r>
        <w:rPr>
          <w:spacing w:val="-3"/>
          <w:position w:val="1"/>
          <w:sz w:val="24"/>
          <w:szCs w:val="24"/>
        </w:rPr>
        <w:t xml:space="preserve"> </w:t>
      </w:r>
      <w:r>
        <w:rPr>
          <w:position w:val="1"/>
          <w:sz w:val="24"/>
          <w:szCs w:val="24"/>
        </w:rPr>
        <w:t>ТРУДА</w:t>
      </w:r>
      <w:r>
        <w:rPr>
          <w:spacing w:val="-6"/>
          <w:position w:val="1"/>
          <w:sz w:val="24"/>
          <w:szCs w:val="24"/>
        </w:rPr>
        <w:t xml:space="preserve"> </w:t>
      </w:r>
      <w:r>
        <w:rPr>
          <w:position w:val="1"/>
          <w:sz w:val="24"/>
          <w:szCs w:val="24"/>
        </w:rPr>
        <w:t>И</w:t>
      </w:r>
      <w:r>
        <w:rPr>
          <w:spacing w:val="-3"/>
          <w:position w:val="1"/>
          <w:sz w:val="24"/>
          <w:szCs w:val="24"/>
        </w:rPr>
        <w:t xml:space="preserve"> </w:t>
      </w:r>
      <w:r>
        <w:rPr>
          <w:position w:val="1"/>
          <w:sz w:val="24"/>
          <w:szCs w:val="24"/>
        </w:rPr>
        <w:t>СОЦИАЛЬНОЙ</w:t>
      </w:r>
      <w:r>
        <w:rPr>
          <w:spacing w:val="-2"/>
          <w:position w:val="1"/>
          <w:sz w:val="24"/>
          <w:szCs w:val="24"/>
        </w:rPr>
        <w:t xml:space="preserve"> </w:t>
      </w:r>
      <w:r>
        <w:rPr>
          <w:position w:val="1"/>
          <w:sz w:val="24"/>
          <w:szCs w:val="24"/>
        </w:rPr>
        <w:t>ЗАЩИТЫ</w:t>
      </w:r>
      <w:r>
        <w:rPr>
          <w:spacing w:val="-4"/>
          <w:position w:val="1"/>
          <w:sz w:val="24"/>
          <w:szCs w:val="24"/>
        </w:rPr>
        <w:t xml:space="preserve"> </w:t>
      </w:r>
      <w:r>
        <w:rPr>
          <w:position w:val="1"/>
          <w:sz w:val="24"/>
          <w:szCs w:val="24"/>
        </w:rPr>
        <w:t>РОССИЙСКОЙ</w:t>
      </w:r>
      <w:r>
        <w:rPr>
          <w:spacing w:val="-2"/>
          <w:position w:val="1"/>
          <w:sz w:val="24"/>
          <w:szCs w:val="24"/>
        </w:rPr>
        <w:t xml:space="preserve"> </w:t>
      </w:r>
      <w:r>
        <w:rPr>
          <w:position w:val="1"/>
          <w:sz w:val="24"/>
          <w:szCs w:val="24"/>
        </w:rPr>
        <w:t>ФЕДЕРАЦИИ</w:t>
        <w:tab/>
      </w:r>
      <w:r>
        <w:rPr>
          <w:sz w:val="24"/>
          <w:szCs w:val="24"/>
        </w:rPr>
        <w:t>Глава</w:t>
      </w:r>
      <w:r>
        <w:rPr>
          <w:spacing w:val="2"/>
          <w:sz w:val="24"/>
          <w:szCs w:val="24"/>
        </w:rPr>
        <w:t xml:space="preserve"> </w:t>
      </w:r>
      <w:r>
        <w:rPr>
          <w:sz w:val="24"/>
          <w:szCs w:val="24"/>
        </w:rPr>
        <w:t>по БК</w:t>
      </w:r>
    </w:p>
    <w:p>
      <w:pPr>
        <w:pStyle w:val="BodyText"/>
        <w:tabs>
          <w:tab w:val="clear" w:pos="708"/>
          <w:tab w:val="left" w:pos="8230" w:leader="none"/>
        </w:tabs>
        <w:spacing w:before="16" w:after="0"/>
        <w:ind w:hanging="0" w:left="722" w:right="2496"/>
        <w:jc w:val="right"/>
        <w:rPr>
          <w:sz w:val="24"/>
          <w:szCs w:val="24"/>
        </w:rPr>
      </w:pPr>
      <w:r>
        <mc:AlternateContent>
          <mc:Choice Requires="wpg">
            <w:drawing>
              <wp:anchor behindDoc="0" distT="0" distB="0" distL="1270" distR="1270" simplePos="0" locked="0" layoutInCell="0" allowOverlap="1" relativeHeight="15" wp14:anchorId="15888FC9">
                <wp:simplePos x="0" y="0"/>
                <wp:positionH relativeFrom="page">
                  <wp:posOffset>5049520</wp:posOffset>
                </wp:positionH>
                <wp:positionV relativeFrom="paragraph">
                  <wp:posOffset>3810</wp:posOffset>
                </wp:positionV>
                <wp:extent cx="8491855" cy="12700"/>
                <wp:effectExtent l="1270" t="0" r="1270" b="0"/>
                <wp:wrapNone/>
                <wp:docPr id="20" name="Группа 41"/>
                <a:graphic xmlns:a="http://schemas.openxmlformats.org/drawingml/2006/main">
                  <a:graphicData uri="http://schemas.microsoft.com/office/word/2010/wordprocessingGroup">
                    <wpg:wgp>
                      <wpg:cNvGrpSpPr/>
                      <wpg:grpSpPr>
                        <a:xfrm>
                          <a:off x="0" y="0"/>
                          <a:ext cx="8491680" cy="12600"/>
                          <a:chOff x="0" y="0"/>
                          <a:chExt cx="8491680" cy="12600"/>
                        </a:xfrm>
                      </wpg:grpSpPr>
                      <wps:wsp>
                        <wps:cNvSpPr/>
                        <wps:spPr>
                          <a:xfrm>
                            <a:off x="720" y="1800"/>
                            <a:ext cx="8491320" cy="720"/>
                          </a:xfrm>
                          <a:prstGeom prst="line">
                            <a:avLst/>
                          </a:prstGeom>
                          <a:ln w="2458">
                            <a:solidFill>
                              <a:srgbClr val="000000"/>
                            </a:solidFill>
                            <a:round/>
                          </a:ln>
                        </wps:spPr>
                        <wps:style>
                          <a:lnRef idx="0"/>
                          <a:fillRef idx="0"/>
                          <a:effectRef idx="0"/>
                          <a:fontRef idx="minor"/>
                        </wps:style>
                        <wps:bodyPr/>
                      </wps:wsp>
                      <wps:wsp>
                        <wps:cNvPr id="21" name="Rectangle 37"/>
                        <wps:cNvSpPr/>
                        <wps:spPr>
                          <a:xfrm>
                            <a:off x="0" y="0"/>
                            <a:ext cx="8486640" cy="12600"/>
                          </a:xfrm>
                          <a:prstGeom prst="rect">
                            <a:avLst/>
                          </a:prstGeom>
                          <a:solidFill>
                            <a:srgbClr val="000000"/>
                          </a:solidFill>
                          <a:ln w="0">
                            <a:noFill/>
                          </a:ln>
                        </wps:spPr>
                        <wps:style>
                          <a:lnRef idx="0"/>
                          <a:fillRef idx="0"/>
                          <a:effectRef idx="0"/>
                          <a:fontRef idx="minor"/>
                        </wps:style>
                        <wps:bodyPr/>
                      </wps:wsp>
                    </wpg:wgp>
                  </a:graphicData>
                </a:graphic>
              </wp:anchor>
            </w:drawing>
          </mc:Choice>
          <mc:Fallback>
            <w:pict>
              <v:group id="shape_0" alt="Группа 41" style="position:absolute;margin-left:397.6pt;margin-top:0.3pt;width:668.6pt;height:1pt" coordorigin="7952,6" coordsize="13372,20">
                <v:line id="shape_0" from="7953,9" to="21324,9" stroked="t" o:allowincell="f" style="position:absolute;mso-position-horizontal-relative:page">
                  <v:stroke color="black" weight="2520" joinstyle="round" endcap="flat"/>
                  <v:fill o:detectmouseclick="t" on="false"/>
                  <w10:wrap type="none"/>
                </v:line>
                <v:rect id="shape_0" ID="Rectangle 37" path="m0,0l-2147483645,0l-2147483645,-2147483646l0,-2147483646xe" fillcolor="black" stroked="f" o:allowincell="f" style="position:absolute;left:7952;top:6;width:13364;height:19;mso-wrap-style:none;v-text-anchor:middle;mso-position-horizontal-relative:page">
                  <v:fill o:detectmouseclick="t" type="solid" color2="white"/>
                  <v:stroke color="#3465a4" joinstyle="round" endcap="flat"/>
                  <w10:wrap type="none"/>
                </v:rect>
              </v:group>
            </w:pict>
          </mc:Fallback>
        </mc:AlternateContent>
      </w:r>
      <w:r>
        <w:rPr>
          <w:position w:val="1"/>
          <w:sz w:val="24"/>
          <w:szCs w:val="24"/>
        </w:rPr>
        <w:t>Федеральный</w:t>
        <w:tab/>
      </w:r>
      <w:r>
        <w:rPr>
          <w:sz w:val="24"/>
          <w:szCs w:val="24"/>
        </w:rPr>
        <w:t>по</w:t>
      </w:r>
      <w:r>
        <w:rPr>
          <w:spacing w:val="-9"/>
          <w:sz w:val="24"/>
          <w:szCs w:val="24"/>
        </w:rPr>
        <w:t xml:space="preserve"> </w:t>
      </w:r>
      <w:r>
        <w:rPr>
          <w:sz w:val="24"/>
          <w:szCs w:val="24"/>
        </w:rPr>
        <w:t>ОКТМО</w:t>
      </w:r>
    </w:p>
    <w:p>
      <w:pPr>
        <w:sectPr>
          <w:type w:val="continuous"/>
          <w:pgSz w:orient="landscape" w:w="27170" w:h="19200"/>
          <w:pgMar w:left="720" w:right="720" w:gutter="0" w:header="567" w:top="720" w:footer="0" w:bottom="720"/>
          <w:cols w:num="2" w:equalWidth="false" w:sep="false">
            <w:col w:w="6380" w:space="2548"/>
            <w:col w:w="16801"/>
          </w:cols>
          <w:formProt w:val="false"/>
          <w:textDirection w:val="lrTb"/>
          <w:docGrid w:type="default" w:linePitch="299" w:charSpace="4096"/>
        </w:sectPr>
      </w:pPr>
    </w:p>
    <w:p>
      <w:pPr>
        <w:pStyle w:val="BodyText"/>
        <w:spacing w:lineRule="auto" w:line="271" w:before="14" w:after="0"/>
        <w:ind w:hanging="0" w:left="178" w:right="29"/>
        <w:rPr>
          <w:sz w:val="24"/>
          <w:szCs w:val="24"/>
        </w:rPr>
      </w:pPr>
      <w:r>
        <w:rPr>
          <w:sz w:val="24"/>
          <w:szCs w:val="24"/>
        </w:rPr>
        <w:t>Валюта</w:t>
      </w:r>
      <w:r>
        <w:rPr>
          <w:spacing w:val="-12"/>
          <w:sz w:val="24"/>
          <w:szCs w:val="24"/>
        </w:rPr>
        <w:t xml:space="preserve"> </w:t>
      </w:r>
      <w:r>
        <w:rPr>
          <w:sz w:val="24"/>
          <w:szCs w:val="24"/>
        </w:rPr>
        <w:t>(наименование)</w:t>
      </w:r>
      <w:r>
        <w:rPr>
          <w:spacing w:val="-57"/>
          <w:sz w:val="24"/>
          <w:szCs w:val="24"/>
        </w:rPr>
        <w:t xml:space="preserve"> </w:t>
      </w:r>
      <w:r>
        <w:rPr>
          <w:spacing w:val="-1"/>
          <w:sz w:val="24"/>
          <w:szCs w:val="24"/>
        </w:rPr>
        <w:t xml:space="preserve">Адрес </w:t>
      </w:r>
      <w:r>
        <w:rPr>
          <w:sz w:val="24"/>
          <w:szCs w:val="24"/>
        </w:rPr>
        <w:t>грузополучателя</w:t>
      </w:r>
      <w:r>
        <w:rPr>
          <w:spacing w:val="-57"/>
          <w:sz w:val="24"/>
          <w:szCs w:val="24"/>
        </w:rPr>
        <w:t xml:space="preserve"> </w:t>
      </w:r>
      <w:r>
        <w:rPr>
          <w:sz w:val="24"/>
          <w:szCs w:val="24"/>
        </w:rPr>
        <w:t>Заказчик</w:t>
      </w:r>
    </w:p>
    <w:p>
      <w:pPr>
        <w:pStyle w:val="BodyText"/>
        <w:spacing w:lineRule="exact" w:line="20" w:before="0" w:after="0"/>
        <w:ind w:hanging="0" w:left="177" w:right="-29"/>
        <w:rPr>
          <w:sz w:val="24"/>
          <w:szCs w:val="24"/>
        </w:rPr>
      </w:pPr>
      <w:r>
        <w:br w:type="column"/>
      </w:r>
      <w:r>
        <w:rPr/>
        <mc:AlternateContent>
          <mc:Choice Requires="wpg">
            <w:drawing>
              <wp:inline distT="0" distB="0" distL="0" distR="0" wp14:anchorId="42BEC71D">
                <wp:extent cx="8491855" cy="12700"/>
                <wp:effectExtent l="6985" t="10160" r="6985" b="0"/>
                <wp:docPr id="22" name="Группа 38"/>
                <a:graphic xmlns:a="http://schemas.openxmlformats.org/drawingml/2006/main">
                  <a:graphicData uri="http://schemas.microsoft.com/office/word/2010/wordprocessingGroup">
                    <wpg:wgp>
                      <wpg:cNvGrpSpPr/>
                      <wpg:grpSpPr>
                        <a:xfrm>
                          <a:off x="0" y="0"/>
                          <a:ext cx="8491680" cy="12600"/>
                          <a:chOff x="0" y="0"/>
                          <a:chExt cx="8491680" cy="12600"/>
                        </a:xfrm>
                      </wpg:grpSpPr>
                      <wps:wsp>
                        <wps:cNvSpPr/>
                        <wps:spPr>
                          <a:xfrm>
                            <a:off x="1440" y="1440"/>
                            <a:ext cx="8490600" cy="1800"/>
                          </a:xfrm>
                          <a:prstGeom prst="line">
                            <a:avLst/>
                          </a:prstGeom>
                          <a:ln w="2458">
                            <a:solidFill>
                              <a:srgbClr val="000000"/>
                            </a:solidFill>
                            <a:round/>
                          </a:ln>
                        </wps:spPr>
                        <wps:style>
                          <a:lnRef idx="0"/>
                          <a:fillRef idx="0"/>
                          <a:effectRef idx="0"/>
                          <a:fontRef idx="minor"/>
                        </wps:style>
                        <wps:bodyPr/>
                      </wps:wsp>
                      <wps:wsp>
                        <wps:cNvPr id="23" name="Rectangle 10"/>
                        <wps:cNvSpPr/>
                        <wps:spPr>
                          <a:xfrm>
                            <a:off x="0" y="0"/>
                            <a:ext cx="8486640" cy="12600"/>
                          </a:xfrm>
                          <a:prstGeom prst="rect">
                            <a:avLst/>
                          </a:prstGeom>
                          <a:solidFill>
                            <a:srgbClr val="000000"/>
                          </a:solidFill>
                          <a:ln w="0">
                            <a:noFill/>
                          </a:ln>
                        </wps:spPr>
                        <wps:style>
                          <a:lnRef idx="0"/>
                          <a:fillRef idx="0"/>
                          <a:effectRef idx="0"/>
                          <a:fontRef idx="minor"/>
                        </wps:style>
                        <wps:bodyPr/>
                      </wps:wsp>
                    </wpg:wgp>
                  </a:graphicData>
                </a:graphic>
              </wp:inline>
            </w:drawing>
          </mc:Choice>
          <mc:Fallback>
            <w:pict>
              <v:group id="shape_0" alt="Группа 38" style="position:absolute;margin-left:0pt;margin-top:-1.85pt;width:668.6pt;height:1pt" coordorigin="0,-37" coordsize="13372,20">
                <v:line id="shape_0" from="2,-35" to="13372,-33" stroked="t" o:allowincell="f" style="position:absolute;mso-position-vertical:top">
                  <v:stroke color="black" weight="2520" joinstyle="round" endcap="flat"/>
                  <v:fill o:detectmouseclick="t" on="false"/>
                  <w10:wrap type="square"/>
                </v:line>
                <v:rect id="shape_0" ID="Rectangle 10" path="m0,0l-2147483645,0l-2147483645,-2147483646l0,-2147483646xe" fillcolor="black" stroked="f" o:allowincell="f" style="position:absolute;left:0;top:-37;width:13364;height:19;mso-wrap-style:none;v-text-anchor:middle;mso-position-vertical:top">
                  <v:fill o:detectmouseclick="t" type="solid" color2="white"/>
                  <v:stroke color="#3465a4" joinstyle="round" endcap="flat"/>
                  <w10:wrap type="square"/>
                </v:rect>
              </v:group>
            </w:pict>
          </mc:Fallback>
        </mc:AlternateContent>
      </w:r>
    </w:p>
    <w:p>
      <w:pPr>
        <w:pStyle w:val="BodyText"/>
        <w:ind w:hanging="0" w:left="995" w:right="846"/>
        <w:jc w:val="center"/>
        <w:rPr>
          <w:sz w:val="24"/>
          <w:szCs w:val="24"/>
        </w:rPr>
      </w:pPr>
      <w:r>
        <w:rPr>
          <w:sz w:val="24"/>
          <w:szCs w:val="24"/>
        </w:rPr>
        <w:t>Российский</w:t>
      </w:r>
      <w:r>
        <w:rPr>
          <w:spacing w:val="-6"/>
          <w:sz w:val="24"/>
          <w:szCs w:val="24"/>
        </w:rPr>
        <w:t xml:space="preserve"> </w:t>
      </w:r>
      <w:r>
        <w:rPr>
          <w:sz w:val="24"/>
          <w:szCs w:val="24"/>
        </w:rPr>
        <w:t>рубль</w:t>
      </w:r>
      <w:r>
        <w:rPr>
          <w:spacing w:val="52"/>
          <w:sz w:val="24"/>
          <w:szCs w:val="24"/>
        </w:rPr>
        <w:t xml:space="preserve"> </w:t>
      </w:r>
      <w:r>
        <w:rPr>
          <w:sz w:val="24"/>
          <w:szCs w:val="24"/>
        </w:rPr>
        <w:t>(643)</w:t>
      </w:r>
    </w:p>
    <w:p>
      <w:pPr>
        <w:pStyle w:val="BodyText"/>
        <w:spacing w:before="4" w:after="0"/>
        <w:rPr>
          <w:sz w:val="24"/>
          <w:szCs w:val="24"/>
        </w:rPr>
      </w:pPr>
      <w:r>
        <w:rPr>
          <w:sz w:val="24"/>
          <w:szCs w:val="24"/>
        </w:rPr>
      </w:r>
    </w:p>
    <w:p>
      <w:pPr>
        <w:pStyle w:val="BodyText"/>
        <w:spacing w:lineRule="exact" w:line="20"/>
        <w:ind w:hanging="0" w:left="177" w:right="-29"/>
        <w:rPr>
          <w:sz w:val="24"/>
          <w:szCs w:val="24"/>
        </w:rPr>
      </w:pPr>
      <w:r>
        <w:rPr/>
        <mc:AlternateContent>
          <mc:Choice Requires="wpg">
            <w:drawing>
              <wp:inline distT="0" distB="0" distL="0" distR="0" wp14:anchorId="396FC70B">
                <wp:extent cx="8491855" cy="12700"/>
                <wp:effectExtent l="6985" t="8890" r="6985" b="0"/>
                <wp:docPr id="24" name="Группа 35"/>
                <a:graphic xmlns:a="http://schemas.openxmlformats.org/drawingml/2006/main">
                  <a:graphicData uri="http://schemas.microsoft.com/office/word/2010/wordprocessingGroup">
                    <wpg:wgp>
                      <wpg:cNvGrpSpPr/>
                      <wpg:grpSpPr>
                        <a:xfrm>
                          <a:off x="0" y="0"/>
                          <a:ext cx="8491680" cy="12600"/>
                          <a:chOff x="0" y="0"/>
                          <a:chExt cx="8491680" cy="12600"/>
                        </a:xfrm>
                      </wpg:grpSpPr>
                      <wps:wsp>
                        <wps:cNvSpPr/>
                        <wps:spPr>
                          <a:xfrm>
                            <a:off x="1440" y="1440"/>
                            <a:ext cx="8490600" cy="1800"/>
                          </a:xfrm>
                          <a:prstGeom prst="line">
                            <a:avLst/>
                          </a:prstGeom>
                          <a:ln w="2458">
                            <a:solidFill>
                              <a:srgbClr val="000000"/>
                            </a:solidFill>
                            <a:round/>
                          </a:ln>
                        </wps:spPr>
                        <wps:style>
                          <a:lnRef idx="0"/>
                          <a:fillRef idx="0"/>
                          <a:effectRef idx="0"/>
                          <a:fontRef idx="minor"/>
                        </wps:style>
                        <wps:bodyPr/>
                      </wps:wsp>
                      <wps:wsp>
                        <wps:cNvPr id="25" name="Rectangle 7"/>
                        <wps:cNvSpPr/>
                        <wps:spPr>
                          <a:xfrm>
                            <a:off x="0" y="0"/>
                            <a:ext cx="8486640" cy="12600"/>
                          </a:xfrm>
                          <a:prstGeom prst="rect">
                            <a:avLst/>
                          </a:prstGeom>
                          <a:solidFill>
                            <a:srgbClr val="000000"/>
                          </a:solidFill>
                          <a:ln w="0">
                            <a:noFill/>
                          </a:ln>
                        </wps:spPr>
                        <wps:style>
                          <a:lnRef idx="0"/>
                          <a:fillRef idx="0"/>
                          <a:effectRef idx="0"/>
                          <a:fontRef idx="minor"/>
                        </wps:style>
                        <wps:bodyPr/>
                      </wps:wsp>
                    </wpg:wgp>
                  </a:graphicData>
                </a:graphic>
              </wp:inline>
            </w:drawing>
          </mc:Choice>
          <mc:Fallback>
            <w:pict>
              <v:group id="shape_0" alt="Группа 35" style="position:absolute;margin-left:0pt;margin-top:-1.75pt;width:668.6pt;height:1pt" coordorigin="0,-35" coordsize="13372,20">
                <v:line id="shape_0" from="2,-33" to="13372,-31" stroked="t" o:allowincell="f" style="position:absolute;mso-position-vertical:top">
                  <v:stroke color="black" weight="2520" joinstyle="round" endcap="flat"/>
                  <v:fill o:detectmouseclick="t" on="false"/>
                  <w10:wrap type="square"/>
                </v:line>
                <v:rect id="shape_0" ID="Rectangle 7" path="m0,0l-2147483645,0l-2147483645,-2147483646l0,-2147483646xe" fillcolor="black" stroked="f" o:allowincell="f" style="position:absolute;left:0;top:-35;width:13364;height:19;mso-wrap-style:none;v-text-anchor:middle;mso-position-vertical:top">
                  <v:fill o:detectmouseclick="t" type="solid" color2="white"/>
                  <v:stroke color="#3465a4" joinstyle="round" endcap="flat"/>
                  <w10:wrap type="square"/>
                </v:rect>
              </v:group>
            </w:pict>
          </mc:Fallback>
        </mc:AlternateContent>
      </w:r>
    </w:p>
    <w:p>
      <w:pPr>
        <w:pStyle w:val="BodyText"/>
        <w:ind w:hanging="0" w:left="976" w:right="846"/>
        <w:jc w:val="center"/>
        <w:rPr>
          <w:sz w:val="24"/>
          <w:szCs w:val="24"/>
        </w:rPr>
      </w:pPr>
      <w:r>
        <w:rPr>
          <w:sz w:val="24"/>
          <w:szCs w:val="24"/>
        </w:rPr>
        <w:t>664075,</w:t>
      </w:r>
      <w:r>
        <w:rPr>
          <w:spacing w:val="-3"/>
          <w:sz w:val="24"/>
          <w:szCs w:val="24"/>
        </w:rPr>
        <w:t xml:space="preserve"> </w:t>
      </w:r>
      <w:r>
        <w:rPr>
          <w:sz w:val="24"/>
          <w:szCs w:val="24"/>
        </w:rPr>
        <w:t>Иркутская</w:t>
      </w:r>
      <w:r>
        <w:rPr>
          <w:spacing w:val="-2"/>
          <w:sz w:val="24"/>
          <w:szCs w:val="24"/>
        </w:rPr>
        <w:t xml:space="preserve"> </w:t>
      </w:r>
      <w:r>
        <w:rPr>
          <w:sz w:val="24"/>
          <w:szCs w:val="24"/>
        </w:rPr>
        <w:t>обл.,</w:t>
      </w:r>
      <w:r>
        <w:rPr>
          <w:spacing w:val="-3"/>
          <w:sz w:val="24"/>
          <w:szCs w:val="24"/>
        </w:rPr>
        <w:t xml:space="preserve"> </w:t>
      </w:r>
      <w:r>
        <w:rPr>
          <w:sz w:val="24"/>
          <w:szCs w:val="24"/>
        </w:rPr>
        <w:t>г.</w:t>
      </w:r>
      <w:r>
        <w:rPr>
          <w:spacing w:val="-2"/>
          <w:sz w:val="24"/>
          <w:szCs w:val="24"/>
        </w:rPr>
        <w:t xml:space="preserve"> </w:t>
      </w:r>
      <w:r>
        <w:rPr>
          <w:sz w:val="24"/>
          <w:szCs w:val="24"/>
        </w:rPr>
        <w:t>Иркутск,</w:t>
      </w:r>
      <w:r>
        <w:rPr>
          <w:spacing w:val="-4"/>
          <w:sz w:val="24"/>
          <w:szCs w:val="24"/>
        </w:rPr>
        <w:t xml:space="preserve"> </w:t>
      </w:r>
      <w:r>
        <w:rPr>
          <w:sz w:val="24"/>
          <w:szCs w:val="24"/>
        </w:rPr>
        <w:t>ул.</w:t>
      </w:r>
      <w:r>
        <w:rPr>
          <w:spacing w:val="-2"/>
          <w:sz w:val="24"/>
          <w:szCs w:val="24"/>
        </w:rPr>
        <w:t xml:space="preserve"> </w:t>
      </w:r>
      <w:r>
        <w:rPr>
          <w:sz w:val="24"/>
          <w:szCs w:val="24"/>
        </w:rPr>
        <w:t>Байкальская,</w:t>
      </w:r>
      <w:r>
        <w:rPr>
          <w:spacing w:val="-3"/>
          <w:sz w:val="24"/>
          <w:szCs w:val="24"/>
        </w:rPr>
        <w:t xml:space="preserve"> </w:t>
      </w:r>
      <w:r>
        <w:rPr>
          <w:sz w:val="24"/>
          <w:szCs w:val="24"/>
        </w:rPr>
        <w:t>206</w:t>
      </w:r>
    </w:p>
    <w:p>
      <w:pPr>
        <w:pStyle w:val="BodyText"/>
        <w:spacing w:lineRule="exact" w:line="20"/>
        <w:ind w:hanging="0" w:left="177" w:right="-29"/>
        <w:rPr>
          <w:sz w:val="24"/>
          <w:szCs w:val="24"/>
        </w:rPr>
      </w:pPr>
      <w:r>
        <w:rPr/>
        <mc:AlternateContent>
          <mc:Choice Requires="wpg">
            <w:drawing>
              <wp:inline distT="0" distB="0" distL="0" distR="0" wp14:anchorId="2FAE31C2">
                <wp:extent cx="8491855" cy="12700"/>
                <wp:effectExtent l="6985" t="9525" r="6985" b="0"/>
                <wp:docPr id="26" name="Группа 32"/>
                <a:graphic xmlns:a="http://schemas.openxmlformats.org/drawingml/2006/main">
                  <a:graphicData uri="http://schemas.microsoft.com/office/word/2010/wordprocessingGroup">
                    <wpg:wgp>
                      <wpg:cNvGrpSpPr/>
                      <wpg:grpSpPr>
                        <a:xfrm>
                          <a:off x="0" y="0"/>
                          <a:ext cx="8491680" cy="12600"/>
                          <a:chOff x="0" y="0"/>
                          <a:chExt cx="8491680" cy="12600"/>
                        </a:xfrm>
                      </wpg:grpSpPr>
                      <wps:wsp>
                        <wps:cNvSpPr/>
                        <wps:spPr>
                          <a:xfrm>
                            <a:off x="1440" y="1440"/>
                            <a:ext cx="8490600" cy="1800"/>
                          </a:xfrm>
                          <a:prstGeom prst="line">
                            <a:avLst/>
                          </a:prstGeom>
                          <a:ln w="2458">
                            <a:solidFill>
                              <a:srgbClr val="000000"/>
                            </a:solidFill>
                            <a:round/>
                          </a:ln>
                        </wps:spPr>
                        <wps:style>
                          <a:lnRef idx="0"/>
                          <a:fillRef idx="0"/>
                          <a:effectRef idx="0"/>
                          <a:fontRef idx="minor"/>
                        </wps:style>
                        <wps:bodyPr/>
                      </wps:wsp>
                      <wps:wsp>
                        <wps:cNvPr id="27" name="Rectangle 4"/>
                        <wps:cNvSpPr/>
                        <wps:spPr>
                          <a:xfrm>
                            <a:off x="0" y="0"/>
                            <a:ext cx="8486640" cy="12600"/>
                          </a:xfrm>
                          <a:prstGeom prst="rect">
                            <a:avLst/>
                          </a:prstGeom>
                          <a:solidFill>
                            <a:srgbClr val="000000"/>
                          </a:solidFill>
                          <a:ln w="0">
                            <a:noFill/>
                          </a:ln>
                        </wps:spPr>
                        <wps:style>
                          <a:lnRef idx="0"/>
                          <a:fillRef idx="0"/>
                          <a:effectRef idx="0"/>
                          <a:fontRef idx="minor"/>
                        </wps:style>
                        <wps:bodyPr/>
                      </wps:wsp>
                    </wpg:wgp>
                  </a:graphicData>
                </a:graphic>
              </wp:inline>
            </w:drawing>
          </mc:Choice>
          <mc:Fallback>
            <w:pict>
              <v:group id="shape_0" alt="Группа 32" style="position:absolute;margin-left:0pt;margin-top:-1.8pt;width:668.6pt;height:1pt" coordorigin="0,-36" coordsize="13372,20">
                <v:line id="shape_0" from="2,-34" to="13372,-32" stroked="t" o:allowincell="f" style="position:absolute;mso-position-vertical:top">
                  <v:stroke color="black" weight="2520" joinstyle="round" endcap="flat"/>
                  <v:fill o:detectmouseclick="t" on="false"/>
                  <w10:wrap type="square"/>
                </v:line>
                <v:rect id="shape_0" ID="Rectangle 4" path="m0,0l-2147483645,0l-2147483645,-2147483646l0,-2147483646xe" fillcolor="black" stroked="f" o:allowincell="f" style="position:absolute;left:0;top:-36;width:13364;height:19;mso-wrap-style:none;v-text-anchor:middle;mso-position-vertical:top">
                  <v:fill o:detectmouseclick="t" type="solid" color2="white"/>
                  <v:stroke color="#3465a4" joinstyle="round" endcap="flat"/>
                  <w10:wrap type="square"/>
                </v:rect>
              </v:group>
            </w:pict>
          </mc:Fallback>
        </mc:AlternateContent>
      </w:r>
    </w:p>
    <w:p>
      <w:pPr>
        <w:pStyle w:val="BodyText"/>
        <w:tabs>
          <w:tab w:val="clear" w:pos="708"/>
          <w:tab w:val="left" w:pos="3877" w:leader="none"/>
          <w:tab w:val="left" w:pos="13510" w:leader="none"/>
        </w:tabs>
        <w:ind w:hanging="0" w:left="138"/>
        <w:jc w:val="center"/>
        <w:rPr>
          <w:sz w:val="24"/>
          <w:szCs w:val="24"/>
        </w:rPr>
      </w:pPr>
      <w:r>
        <w:rPr>
          <w:sz w:val="24"/>
          <w:szCs w:val="24"/>
          <w:u w:val="single"/>
        </w:rPr>
        <w:t xml:space="preserve"> </w:t>
      </w:r>
      <w:r>
        <w:rPr>
          <w:sz w:val="24"/>
          <w:szCs w:val="24"/>
          <w:u w:val="single"/>
        </w:rPr>
        <w:tab/>
        <w:t>ФКУ</w:t>
      </w:r>
      <w:r>
        <w:rPr>
          <w:spacing w:val="-5"/>
          <w:sz w:val="24"/>
          <w:szCs w:val="24"/>
          <w:u w:val="single"/>
        </w:rPr>
        <w:t xml:space="preserve"> </w:t>
      </w:r>
      <w:r>
        <w:rPr>
          <w:sz w:val="24"/>
          <w:szCs w:val="24"/>
          <w:u w:val="single"/>
        </w:rPr>
        <w:t>«ГБ</w:t>
      </w:r>
      <w:r>
        <w:rPr>
          <w:spacing w:val="-3"/>
          <w:sz w:val="24"/>
          <w:szCs w:val="24"/>
          <w:u w:val="single"/>
        </w:rPr>
        <w:t xml:space="preserve"> </w:t>
      </w:r>
      <w:r>
        <w:rPr>
          <w:sz w:val="24"/>
          <w:szCs w:val="24"/>
          <w:u w:val="single"/>
        </w:rPr>
        <w:t>МСЭ</w:t>
      </w:r>
      <w:r>
        <w:rPr>
          <w:spacing w:val="-5"/>
          <w:sz w:val="24"/>
          <w:szCs w:val="24"/>
          <w:u w:val="single"/>
        </w:rPr>
        <w:t xml:space="preserve"> </w:t>
      </w:r>
      <w:r>
        <w:rPr>
          <w:sz w:val="24"/>
          <w:szCs w:val="24"/>
          <w:u w:val="single"/>
        </w:rPr>
        <w:t>по</w:t>
      </w:r>
      <w:r>
        <w:rPr>
          <w:spacing w:val="-6"/>
          <w:sz w:val="24"/>
          <w:szCs w:val="24"/>
          <w:u w:val="single"/>
        </w:rPr>
        <w:t xml:space="preserve"> </w:t>
      </w:r>
      <w:r>
        <w:rPr>
          <w:sz w:val="24"/>
          <w:szCs w:val="24"/>
          <w:u w:val="single"/>
        </w:rPr>
        <w:t>Иркутской</w:t>
      </w:r>
      <w:r>
        <w:rPr>
          <w:spacing w:val="-6"/>
          <w:sz w:val="24"/>
          <w:szCs w:val="24"/>
          <w:u w:val="single"/>
        </w:rPr>
        <w:t xml:space="preserve"> </w:t>
      </w:r>
      <w:r>
        <w:rPr>
          <w:sz w:val="24"/>
          <w:szCs w:val="24"/>
          <w:u w:val="single"/>
        </w:rPr>
        <w:t>области»</w:t>
      </w:r>
      <w:r>
        <w:rPr>
          <w:spacing w:val="-9"/>
          <w:sz w:val="24"/>
          <w:szCs w:val="24"/>
          <w:u w:val="single"/>
        </w:rPr>
        <w:t xml:space="preserve"> </w:t>
      </w:r>
      <w:r>
        <w:rPr>
          <w:sz w:val="24"/>
          <w:szCs w:val="24"/>
          <w:u w:val="single"/>
        </w:rPr>
        <w:t>Минтруда</w:t>
      </w:r>
      <w:r>
        <w:rPr>
          <w:spacing w:val="-3"/>
          <w:sz w:val="24"/>
          <w:szCs w:val="24"/>
          <w:u w:val="single"/>
        </w:rPr>
        <w:t xml:space="preserve"> </w:t>
      </w:r>
      <w:r>
        <w:rPr>
          <w:sz w:val="24"/>
          <w:szCs w:val="24"/>
          <w:u w:val="single"/>
        </w:rPr>
        <w:t>России</w:t>
        <w:tab/>
      </w:r>
    </w:p>
    <w:p>
      <w:pPr>
        <w:pStyle w:val="BodyText"/>
        <w:spacing w:before="168" w:after="0"/>
        <w:ind w:hanging="0" w:left="722" w:right="2175"/>
        <w:jc w:val="right"/>
        <w:rPr>
          <w:sz w:val="24"/>
          <w:szCs w:val="24"/>
        </w:rPr>
      </w:pPr>
      <w:r>
        <mc:AlternateContent>
          <mc:Choice Requires="wpg">
            <w:drawing>
              <wp:anchor behindDoc="1" distT="0" distB="0" distL="1270" distR="1270" simplePos="0" locked="0" layoutInCell="1" allowOverlap="1" relativeHeight="13" wp14:anchorId="61C4DE35">
                <wp:simplePos x="0" y="0"/>
                <wp:positionH relativeFrom="column">
                  <wp:posOffset>363855</wp:posOffset>
                </wp:positionH>
                <wp:positionV relativeFrom="paragraph">
                  <wp:posOffset>343535</wp:posOffset>
                </wp:positionV>
                <wp:extent cx="8491855" cy="12700"/>
                <wp:effectExtent l="1270" t="0" r="1270" b="0"/>
                <wp:wrapNone/>
                <wp:docPr id="28" name="Группа 1"/>
                <a:graphic xmlns:a="http://schemas.openxmlformats.org/drawingml/2006/main">
                  <a:graphicData uri="http://schemas.microsoft.com/office/word/2010/wordprocessingGroup">
                    <wpg:wgp>
                      <wpg:cNvGrpSpPr/>
                      <wpg:grpSpPr>
                        <a:xfrm>
                          <a:off x="0" y="0"/>
                          <a:ext cx="8491680" cy="12600"/>
                          <a:chOff x="0" y="0"/>
                          <a:chExt cx="8491680" cy="12600"/>
                        </a:xfrm>
                      </wpg:grpSpPr>
                      <wps:wsp>
                        <wps:cNvSpPr/>
                        <wps:spPr>
                          <a:xfrm>
                            <a:off x="720" y="1800"/>
                            <a:ext cx="8491320" cy="720"/>
                          </a:xfrm>
                          <a:prstGeom prst="line">
                            <a:avLst/>
                          </a:prstGeom>
                          <a:ln w="2458">
                            <a:solidFill>
                              <a:srgbClr val="000000"/>
                            </a:solidFill>
                            <a:round/>
                          </a:ln>
                        </wps:spPr>
                        <wps:style>
                          <a:lnRef idx="0"/>
                          <a:fillRef idx="0"/>
                          <a:effectRef idx="0"/>
                          <a:fontRef idx="minor"/>
                        </wps:style>
                        <wps:bodyPr/>
                      </wps:wsp>
                      <wps:wsp>
                        <wps:cNvPr id="29" name="Rectangle 1"/>
                        <wps:cNvSpPr/>
                        <wps:spPr>
                          <a:xfrm>
                            <a:off x="0" y="0"/>
                            <a:ext cx="8486640" cy="12600"/>
                          </a:xfrm>
                          <a:prstGeom prst="rect">
                            <a:avLst/>
                          </a:prstGeom>
                          <a:solidFill>
                            <a:srgbClr val="000000"/>
                          </a:solidFill>
                          <a:ln w="0">
                            <a:noFill/>
                          </a:ln>
                        </wps:spPr>
                        <wps:style>
                          <a:lnRef idx="0"/>
                          <a:fillRef idx="0"/>
                          <a:effectRef idx="0"/>
                          <a:fontRef idx="minor"/>
                        </wps:style>
                        <wps:bodyPr/>
                      </wps:wsp>
                    </wpg:wgp>
                  </a:graphicData>
                </a:graphic>
              </wp:anchor>
            </w:drawing>
          </mc:Choice>
          <mc:Fallback>
            <w:pict>
              <v:group id="shape_0" alt="Группа 1" style="position:absolute;margin-left:28.65pt;margin-top:27.05pt;width:668.65pt;height:1pt" coordorigin="573,541" coordsize="13373,20">
                <v:line id="shape_0" from="574,544" to="13945,544" stroked="t" o:allowincell="f" style="position:absolute">
                  <v:stroke color="black" weight="2520" joinstyle="round" endcap="flat"/>
                  <v:fill o:detectmouseclick="t" on="false"/>
                  <w10:wrap type="none"/>
                </v:line>
                <v:rect id="shape_0" ID="Rectangle 1" path="m0,0l-2147483645,0l-2147483645,-2147483646l0,-2147483646xe" fillcolor="black" stroked="f" o:allowincell="f" style="position:absolute;left:573;top:541;width:13364;height:19;mso-wrap-style:none;v-text-anchor:middle">
                  <v:fill o:detectmouseclick="t" type="solid" color2="white"/>
                  <v:stroke color="#3465a4" joinstyle="round" endcap="flat"/>
                  <w10:wrap type="none"/>
                </v:rect>
              </v:group>
            </w:pict>
          </mc:Fallback>
        </mc:AlternateContent>
        <mc:AlternateContent>
          <mc:Choice Requires="wps">
            <w:drawing>
              <wp:anchor behindDoc="0" distT="13335" distB="12065" distL="12700" distR="12700" simplePos="0" locked="0" layoutInCell="0" allowOverlap="1" relativeHeight="22" wp14:anchorId="4959009A">
                <wp:simplePos x="0" y="0"/>
                <wp:positionH relativeFrom="page">
                  <wp:posOffset>12599670</wp:posOffset>
                </wp:positionH>
                <wp:positionV relativeFrom="paragraph">
                  <wp:posOffset>88900</wp:posOffset>
                </wp:positionV>
                <wp:extent cx="1310640" cy="211455"/>
                <wp:effectExtent l="12700" t="13335" r="12700" b="12065"/>
                <wp:wrapNone/>
                <wp:docPr id="30" name="Надпись 31"/>
                <a:graphic xmlns:a="http://schemas.openxmlformats.org/drawingml/2006/main">
                  <a:graphicData uri="http://schemas.microsoft.com/office/word/2010/wordprocessingShape">
                    <wps:wsp>
                      <wps:cNvSpPr/>
                      <wps:spPr>
                        <a:xfrm>
                          <a:off x="0" y="0"/>
                          <a:ext cx="1310760" cy="211320"/>
                        </a:xfrm>
                        <a:prstGeom prst="rect">
                          <a:avLst/>
                        </a:prstGeom>
                        <a:noFill/>
                        <a:ln w="24840">
                          <a:solidFill>
                            <a:srgbClr val="000000"/>
                          </a:solidFill>
                          <a:miter/>
                        </a:ln>
                      </wps:spPr>
                      <wps:style>
                        <a:lnRef idx="0"/>
                        <a:fillRef idx="0"/>
                        <a:effectRef idx="0"/>
                        <a:fontRef idx="minor"/>
                      </wps:style>
                      <wps:txbx>
                        <w:txbxContent>
                          <w:p>
                            <w:pPr>
                              <w:pStyle w:val="BodyText"/>
                              <w:spacing w:lineRule="exact" w:line="273"/>
                              <w:ind w:hanging="0" w:left="414"/>
                              <w:rPr>
                                <w:color w:val="000000"/>
                              </w:rPr>
                            </w:pPr>
                            <w:r>
                              <w:rPr>
                                <w:color w:val="000000"/>
                              </w:rPr>
                              <w:t>3808115008</w:t>
                            </w:r>
                          </w:p>
                        </w:txbxContent>
                      </wps:txbx>
                      <wps:bodyPr lIns="0" rIns="0" tIns="0" bIns="0" anchor="t" upright="1">
                        <a:noAutofit/>
                      </wps:bodyPr>
                    </wps:wsp>
                  </a:graphicData>
                </a:graphic>
              </wp:anchor>
            </w:drawing>
          </mc:Choice>
          <mc:Fallback>
            <w:pict>
              <v:rect id="shape_0" ID="Надпись 31" path="m0,0l-2147483645,0l-2147483645,-2147483646l0,-2147483646xe" stroked="t" o:allowincell="f" style="position:absolute;margin-left:992.1pt;margin-top:7pt;width:103.15pt;height:16.6pt;mso-wrap-style:square;v-text-anchor:top;mso-position-horizontal-relative:page" wp14:anchorId="4959009A">
                <v:fill o:detectmouseclick="t" on="false"/>
                <v:stroke color="black" weight="24840" joinstyle="miter" endcap="flat"/>
                <v:textbox>
                  <w:txbxContent>
                    <w:p>
                      <w:pPr>
                        <w:pStyle w:val="BodyText"/>
                        <w:spacing w:lineRule="exact" w:line="273"/>
                        <w:ind w:hanging="0" w:left="414"/>
                        <w:rPr>
                          <w:color w:val="000000"/>
                        </w:rPr>
                      </w:pPr>
                      <w:r>
                        <w:rPr>
                          <w:color w:val="000000"/>
                        </w:rPr>
                        <w:t>3808115008</w:t>
                      </w:r>
                    </w:p>
                  </w:txbxContent>
                </v:textbox>
                <w10:wrap type="none"/>
              </v:rect>
            </w:pict>
          </mc:Fallback>
        </mc:AlternateContent>
      </w:r>
      <w:r>
        <w:rPr>
          <w:sz w:val="24"/>
          <w:szCs w:val="24"/>
        </w:rPr>
        <w:t>ИНН</w:t>
      </w:r>
    </w:p>
    <w:p>
      <w:pPr>
        <w:pStyle w:val="BodyText"/>
        <w:spacing w:before="0" w:after="0"/>
        <w:ind w:hanging="0" w:left="178"/>
        <w:rPr>
          <w:sz w:val="24"/>
          <w:szCs w:val="24"/>
        </w:rPr>
      </w:pPr>
      <w:r>
        <w:br w:type="column"/>
      </w:r>
      <w:r>
        <w:rPr>
          <w:sz w:val="24"/>
          <w:szCs w:val="24"/>
        </w:rPr>
        <w:t>по</w:t>
      </w:r>
      <w:r>
        <w:rPr>
          <w:spacing w:val="-3"/>
          <w:sz w:val="24"/>
          <w:szCs w:val="24"/>
        </w:rPr>
        <w:t xml:space="preserve"> </w:t>
      </w:r>
      <w:r>
        <w:rPr>
          <w:sz w:val="24"/>
          <w:szCs w:val="24"/>
        </w:rPr>
        <w:t>ОКЕИ</w:t>
      </w:r>
    </w:p>
    <w:p>
      <w:pPr>
        <w:pStyle w:val="BodyText"/>
        <w:spacing w:before="10" w:after="0"/>
        <w:rPr>
          <w:sz w:val="24"/>
          <w:szCs w:val="24"/>
        </w:rPr>
      </w:pPr>
      <w:r>
        <w:rPr>
          <w:sz w:val="24"/>
          <w:szCs w:val="24"/>
        </w:rPr>
        <mc:AlternateContent>
          <mc:Choice Requires="wpg">
            <w:drawing>
              <wp:anchor behindDoc="0" distT="0" distB="635" distL="0" distR="635" simplePos="0" locked="0" layoutInCell="1" allowOverlap="1" relativeHeight="17" wp14:anchorId="166F9EE7">
                <wp:simplePos x="0" y="0"/>
                <wp:positionH relativeFrom="column">
                  <wp:posOffset>841375</wp:posOffset>
                </wp:positionH>
                <wp:positionV relativeFrom="paragraph">
                  <wp:posOffset>205105</wp:posOffset>
                </wp:positionV>
                <wp:extent cx="1384935" cy="502285"/>
                <wp:effectExtent l="635" t="1270" r="635" b="0"/>
                <wp:wrapNone/>
                <wp:docPr id="31" name="Группа 25"/>
                <a:graphic xmlns:a="http://schemas.openxmlformats.org/drawingml/2006/main">
                  <a:graphicData uri="http://schemas.microsoft.com/office/word/2010/wordprocessingGroup">
                    <wpg:wgp>
                      <wpg:cNvGrpSpPr/>
                      <wpg:grpSpPr>
                        <a:xfrm>
                          <a:off x="0" y="0"/>
                          <a:ext cx="1384920" cy="502200"/>
                          <a:chOff x="0" y="0"/>
                          <a:chExt cx="1384920" cy="502200"/>
                        </a:xfrm>
                      </wpg:grpSpPr>
                      <wps:wsp>
                        <wps:cNvPr id="32" name="Freeform 42"/>
                        <wps:cNvSpPr/>
                        <wps:spPr>
                          <a:xfrm>
                            <a:off x="0" y="0"/>
                            <a:ext cx="1384920" cy="502200"/>
                          </a:xfrm>
                          <a:custGeom>
                            <a:avLst/>
                            <a:gdLst>
                              <a:gd name="textAreaLeft" fmla="*/ 0 w 785160"/>
                              <a:gd name="textAreaRight" fmla="*/ 789120 w 785160"/>
                              <a:gd name="textAreaTop" fmla="*/ 0 h 284760"/>
                              <a:gd name="textAreaBottom" fmla="*/ 288720 h 284760"/>
                            </a:gdLst>
                            <a:ahLst/>
                            <a:cxnLst/>
                            <a:rect l="textAreaLeft" t="textAreaTop" r="textAreaRight" b="textAreaBottom"/>
                            <a:pathLst>
                              <a:path w="2184" h="794">
                                <a:moveTo>
                                  <a:pt x="2184" y="39"/>
                                </a:moveTo>
                                <a:lnTo>
                                  <a:pt x="2184" y="0"/>
                                </a:lnTo>
                                <a:lnTo>
                                  <a:pt x="39" y="0"/>
                                </a:lnTo>
                                <a:lnTo>
                                  <a:pt x="0" y="0"/>
                                </a:lnTo>
                                <a:lnTo>
                                  <a:pt x="0" y="794"/>
                                </a:lnTo>
                                <a:lnTo>
                                  <a:pt x="39" y="794"/>
                                </a:lnTo>
                                <a:lnTo>
                                  <a:pt x="39" y="39"/>
                                </a:lnTo>
                                <a:lnTo>
                                  <a:pt x="2145" y="39"/>
                                </a:lnTo>
                                <a:lnTo>
                                  <a:pt x="2145" y="794"/>
                                </a:lnTo>
                                <a:lnTo>
                                  <a:pt x="2184" y="794"/>
                                </a:lnTo>
                                <a:lnTo>
                                  <a:pt x="2184" y="39"/>
                                </a:lnTo>
                                <a:close/>
                              </a:path>
                            </a:pathLst>
                          </a:custGeom>
                          <a:solidFill>
                            <a:srgbClr val="000000"/>
                          </a:solidFill>
                          <a:ln w="0">
                            <a:noFill/>
                          </a:ln>
                        </wps:spPr>
                        <wps:style>
                          <a:lnRef idx="0"/>
                          <a:fillRef idx="0"/>
                          <a:effectRef idx="0"/>
                          <a:fontRef idx="minor"/>
                        </wps:style>
                        <wps:bodyPr/>
                      </wps:wsp>
                      <wps:wsp>
                        <wps:cNvSpPr/>
                        <wps:spPr>
                          <a:xfrm>
                            <a:off x="25920" y="281160"/>
                            <a:ext cx="1334880" cy="1440"/>
                          </a:xfrm>
                          <a:prstGeom prst="line">
                            <a:avLst/>
                          </a:prstGeom>
                          <a:ln w="2458">
                            <a:solidFill>
                              <a:srgbClr val="000000"/>
                            </a:solidFill>
                            <a:round/>
                          </a:ln>
                        </wps:spPr>
                        <wps:style>
                          <a:lnRef idx="0"/>
                          <a:fillRef idx="0"/>
                          <a:effectRef idx="0"/>
                          <a:fontRef idx="minor"/>
                        </wps:style>
                        <wps:bodyPr/>
                      </wps:wsp>
                      <wps:wsp>
                        <wps:cNvPr id="33" name="AutoShape 44"/>
                        <wps:cNvSpPr/>
                        <wps:spPr>
                          <a:xfrm>
                            <a:off x="24840" y="280080"/>
                            <a:ext cx="1360080" cy="221760"/>
                          </a:xfrm>
                          <a:custGeom>
                            <a:avLst/>
                            <a:gdLst>
                              <a:gd name="textAreaLeft" fmla="*/ 0 w 771120"/>
                              <a:gd name="textAreaRight" fmla="*/ 775080 w 771120"/>
                              <a:gd name="textAreaTop" fmla="*/ 0 h 125640"/>
                              <a:gd name="textAreaBottom" fmla="*/ 129600 h 125640"/>
                            </a:gdLst>
                            <a:ahLst/>
                            <a:cxnLst/>
                            <a:rect l="textAreaLeft" t="textAreaTop" r="textAreaRight" b="textAreaBottom"/>
                            <a:pathLst>
                              <a:path w="2145" h="360">
                                <a:moveTo>
                                  <a:pt x="2106" y="0"/>
                                </a:moveTo>
                                <a:lnTo>
                                  <a:pt x="0" y="0"/>
                                </a:lnTo>
                                <a:lnTo>
                                  <a:pt x="0" y="19"/>
                                </a:lnTo>
                                <a:lnTo>
                                  <a:pt x="2106" y="19"/>
                                </a:lnTo>
                                <a:lnTo>
                                  <a:pt x="2106" y="0"/>
                                </a:lnTo>
                                <a:close/>
                                <a:moveTo>
                                  <a:pt x="2145" y="321"/>
                                </a:moveTo>
                                <a:lnTo>
                                  <a:pt x="0" y="321"/>
                                </a:lnTo>
                                <a:lnTo>
                                  <a:pt x="0" y="360"/>
                                </a:lnTo>
                                <a:lnTo>
                                  <a:pt x="2145" y="360"/>
                                </a:lnTo>
                                <a:lnTo>
                                  <a:pt x="2145" y="321"/>
                                </a:lnTo>
                                <a:close/>
                              </a:path>
                            </a:pathLst>
                          </a:custGeom>
                          <a:solidFill>
                            <a:srgbClr val="000000"/>
                          </a:solidFill>
                          <a:ln w="0">
                            <a:noFill/>
                          </a:ln>
                        </wps:spPr>
                        <wps:style>
                          <a:lnRef idx="0"/>
                          <a:fillRef idx="0"/>
                          <a:effectRef idx="0"/>
                          <a:fontRef idx="minor"/>
                        </wps:style>
                        <wps:bodyPr/>
                      </wps:wsp>
                      <wps:wsp>
                        <wps:cNvPr id="34" name="Text Box 45"/>
                        <wps:cNvSpPr/>
                        <wps:spPr>
                          <a:xfrm>
                            <a:off x="24840" y="292680"/>
                            <a:ext cx="1335240" cy="184680"/>
                          </a:xfrm>
                          <a:prstGeom prst="rect">
                            <a:avLst/>
                          </a:prstGeom>
                          <a:noFill/>
                          <a:ln w="0">
                            <a:noFill/>
                          </a:ln>
                        </wps:spPr>
                        <wps:style>
                          <a:lnRef idx="0"/>
                          <a:fillRef idx="0"/>
                          <a:effectRef idx="0"/>
                          <a:fontRef idx="minor"/>
                        </wps:style>
                        <wps:txbx>
                          <w:txbxContent>
                            <w:p>
                              <w:pPr>
                                <w:pStyle w:val="Normal"/>
                                <w:spacing w:before="4" w:after="160"/>
                                <w:ind w:hanging="0" w:left="522"/>
                                <w:rPr>
                                  <w:sz w:val="24"/>
                                </w:rPr>
                              </w:pPr>
                              <w:r>
                                <w:rPr>
                                  <w:sz w:val="24"/>
                                </w:rPr>
                                <w:t>381101001</w:t>
                              </w:r>
                            </w:p>
                          </w:txbxContent>
                        </wps:txbx>
                        <wps:bodyPr lIns="0" rIns="0" tIns="0" bIns="0" anchor="t">
                          <a:noAutofit/>
                        </wps:bodyPr>
                      </wps:wsp>
                      <wps:wsp>
                        <wps:cNvPr id="35" name="Text Box 46"/>
                        <wps:cNvSpPr/>
                        <wps:spPr>
                          <a:xfrm>
                            <a:off x="24840" y="24120"/>
                            <a:ext cx="1335240" cy="248760"/>
                          </a:xfrm>
                          <a:prstGeom prst="rect">
                            <a:avLst/>
                          </a:prstGeom>
                          <a:noFill/>
                          <a:ln w="0">
                            <a:noFill/>
                          </a:ln>
                        </wps:spPr>
                        <wps:style>
                          <a:lnRef idx="0"/>
                          <a:fillRef idx="0"/>
                          <a:effectRef idx="0"/>
                          <a:fontRef idx="minor"/>
                        </wps:style>
                        <wps:txbx>
                          <w:txbxContent>
                            <w:p>
                              <w:pPr>
                                <w:pStyle w:val="Normal"/>
                                <w:spacing w:before="43" w:after="160"/>
                                <w:ind w:hanging="0" w:left="274"/>
                                <w:rPr>
                                  <w:sz w:val="24"/>
                                </w:rPr>
                              </w:pPr>
                              <w:r>
                                <w:rPr>
                                  <w:sz w:val="24"/>
                                </w:rPr>
                                <w:t>1043801068662</w:t>
                              </w:r>
                            </w:p>
                          </w:txbxContent>
                        </wps:txbx>
                        <wps:bodyPr lIns="0" rIns="0" tIns="0" bIns="0" anchor="t">
                          <a:noAutofit/>
                        </wps:bodyPr>
                      </wps:wsp>
                    </wpg:wgp>
                  </a:graphicData>
                </a:graphic>
              </wp:anchor>
            </w:drawing>
          </mc:Choice>
          <mc:Fallback>
            <w:pict>
              <v:group id="shape_0" alt="Группа 25" style="position:absolute;margin-left:66.25pt;margin-top:16.15pt;width:109.05pt;height:39.55pt" coordorigin="1325,323" coordsize="2181,791">
                <v:line id="shape_0" from="1366,766" to="3467,767" stroked="t" o:allowincell="f" style="position:absolute">
                  <v:stroke color="black" weight="2520" joinstyle="round" endcap="flat"/>
                  <v:fill o:detectmouseclick="t" on="false"/>
                  <w10:wrap type="none"/>
                </v:line>
                <v:rect id="shape_0" ID="Text Box 45" path="m0,0l-2147483645,0l-2147483645,-2147483646l0,-2147483646xe" stroked="f" o:allowincell="f" style="position:absolute;left:1364;top:784;width:2102;height:290;mso-wrap-style:square;v-text-anchor:top">
                  <v:fill o:detectmouseclick="t" on="false"/>
                  <v:stroke color="#3465a4" joinstyle="round" endcap="flat"/>
                  <v:textbox>
                    <w:txbxContent>
                      <w:p>
                        <w:pPr>
                          <w:pStyle w:val="Normal"/>
                          <w:spacing w:before="4" w:after="160"/>
                          <w:ind w:hanging="0" w:left="522"/>
                          <w:rPr>
                            <w:sz w:val="24"/>
                          </w:rPr>
                        </w:pPr>
                        <w:r>
                          <w:rPr>
                            <w:sz w:val="24"/>
                          </w:rPr>
                          <w:t>381101001</w:t>
                        </w:r>
                      </w:p>
                    </w:txbxContent>
                  </v:textbox>
                  <w10:wrap type="none"/>
                </v:rect>
                <v:rect id="shape_0" ID="Text Box 46" path="m0,0l-2147483645,0l-2147483645,-2147483646l0,-2147483646xe" stroked="f" o:allowincell="f" style="position:absolute;left:1364;top:361;width:2102;height:391;mso-wrap-style:square;v-text-anchor:top">
                  <v:fill o:detectmouseclick="t" on="false"/>
                  <v:stroke color="#3465a4" joinstyle="round" endcap="flat"/>
                  <v:textbox>
                    <w:txbxContent>
                      <w:p>
                        <w:pPr>
                          <w:pStyle w:val="Normal"/>
                          <w:spacing w:before="43" w:after="160"/>
                          <w:ind w:hanging="0" w:left="274"/>
                          <w:rPr>
                            <w:sz w:val="24"/>
                          </w:rPr>
                        </w:pPr>
                        <w:r>
                          <w:rPr>
                            <w:sz w:val="24"/>
                          </w:rPr>
                          <w:t>1043801068662</w:t>
                        </w:r>
                      </w:p>
                    </w:txbxContent>
                  </v:textbox>
                  <w10:wrap type="none"/>
                </v:rect>
              </v:group>
            </w:pict>
          </mc:Fallback>
        </mc:AlternateContent>
      </w:r>
    </w:p>
    <w:p>
      <w:pPr>
        <w:pStyle w:val="BodyText"/>
        <w:spacing w:lineRule="auto" w:line="379"/>
        <w:ind w:hanging="117" w:left="634" w:right="2486"/>
        <w:rPr>
          <w:sz w:val="24"/>
          <w:szCs w:val="24"/>
        </w:rPr>
      </w:pPr>
      <w:r>
        <w:rPr>
          <w:sz w:val="24"/>
          <w:szCs w:val="24"/>
        </w:rPr>
        <w:t>ОГРН</w:t>
      </w:r>
      <w:r>
        <w:rPr>
          <w:spacing w:val="-57"/>
          <w:sz w:val="24"/>
          <w:szCs w:val="24"/>
        </w:rPr>
        <w:t xml:space="preserve"> </w:t>
      </w:r>
      <w:r>
        <w:rPr>
          <w:sz w:val="24"/>
          <w:szCs w:val="24"/>
        </w:rPr>
        <w:t>КПП</w:t>
      </w:r>
    </w:p>
    <w:p>
      <w:pPr>
        <w:sectPr>
          <w:type w:val="continuous"/>
          <w:pgSz w:orient="landscape" w:w="27170" w:h="19200"/>
          <w:pgMar w:left="720" w:right="720" w:gutter="0" w:header="567" w:top="720" w:footer="0" w:bottom="720"/>
          <w:cols w:num="3" w:equalWidth="false" w:sep="false">
            <w:col w:w="2888" w:space="3788"/>
            <w:col w:w="14369" w:space="838"/>
            <w:col w:w="3845"/>
          </w:cols>
          <w:formProt w:val="false"/>
          <w:textDirection w:val="lrTb"/>
          <w:docGrid w:type="default" w:linePitch="299" w:charSpace="4096"/>
        </w:sectPr>
      </w:pPr>
    </w:p>
    <w:p>
      <w:pPr>
        <w:pStyle w:val="BodyText"/>
        <w:spacing w:lineRule="exact" w:line="268"/>
        <w:ind w:hanging="0" w:left="178"/>
        <w:rPr>
          <w:sz w:val="24"/>
          <w:szCs w:val="24"/>
        </w:rPr>
      </w:pPr>
      <w:r>
        <w:rPr>
          <w:sz w:val="24"/>
          <w:szCs w:val="24"/>
        </w:rPr>
        <w:t>Адрес</w:t>
      </w:r>
      <w:r>
        <w:rPr>
          <w:spacing w:val="-6"/>
          <w:sz w:val="24"/>
          <w:szCs w:val="24"/>
        </w:rPr>
        <w:t xml:space="preserve"> </w:t>
      </w:r>
      <w:r>
        <w:rPr>
          <w:sz w:val="24"/>
          <w:szCs w:val="24"/>
        </w:rPr>
        <w:t>заказчика</w:t>
      </w:r>
    </w:p>
    <w:p>
      <w:pPr>
        <w:pStyle w:val="BodyText"/>
        <w:spacing w:lineRule="auto" w:line="276" w:before="6" w:after="0"/>
        <w:ind w:hanging="0" w:left="178" w:right="38"/>
        <w:rPr>
          <w:sz w:val="24"/>
          <w:szCs w:val="24"/>
        </w:rPr>
      </w:pPr>
      <w:r>
        <w:rPr>
          <w:sz w:val="24"/>
          <w:szCs w:val="24"/>
        </w:rPr>
        <w:t>Место</w:t>
      </w:r>
      <w:r>
        <w:rPr>
          <w:spacing w:val="-8"/>
          <w:sz w:val="24"/>
          <w:szCs w:val="24"/>
        </w:rPr>
        <w:t xml:space="preserve"> </w:t>
      </w:r>
      <w:r>
        <w:rPr>
          <w:sz w:val="24"/>
          <w:szCs w:val="24"/>
        </w:rPr>
        <w:t>поставки</w:t>
      </w:r>
      <w:r>
        <w:rPr>
          <w:spacing w:val="-8"/>
          <w:sz w:val="24"/>
          <w:szCs w:val="24"/>
        </w:rPr>
        <w:t xml:space="preserve"> </w:t>
      </w:r>
      <w:r>
        <w:rPr>
          <w:sz w:val="24"/>
          <w:szCs w:val="24"/>
        </w:rPr>
        <w:t>товара,</w:t>
      </w:r>
      <w:r>
        <w:rPr>
          <w:spacing w:val="-5"/>
          <w:sz w:val="24"/>
          <w:szCs w:val="24"/>
        </w:rPr>
        <w:t xml:space="preserve"> </w:t>
      </w:r>
      <w:r>
        <w:rPr>
          <w:sz w:val="24"/>
          <w:szCs w:val="24"/>
        </w:rPr>
        <w:t>выполнения</w:t>
      </w:r>
      <w:r>
        <w:rPr>
          <w:spacing w:val="-5"/>
          <w:sz w:val="24"/>
          <w:szCs w:val="24"/>
        </w:rPr>
        <w:t xml:space="preserve"> </w:t>
      </w:r>
      <w:r>
        <w:rPr>
          <w:sz w:val="24"/>
          <w:szCs w:val="24"/>
        </w:rPr>
        <w:t>работы,</w:t>
      </w:r>
      <w:r>
        <w:rPr>
          <w:spacing w:val="-6"/>
          <w:sz w:val="24"/>
          <w:szCs w:val="24"/>
        </w:rPr>
        <w:t xml:space="preserve"> </w:t>
      </w:r>
      <w:r>
        <w:rPr>
          <w:sz w:val="24"/>
          <w:szCs w:val="24"/>
        </w:rPr>
        <w:t>оказания</w:t>
      </w:r>
      <w:r>
        <w:rPr>
          <w:spacing w:val="-5"/>
          <w:sz w:val="24"/>
          <w:szCs w:val="24"/>
        </w:rPr>
        <w:t xml:space="preserve"> </w:t>
      </w:r>
      <w:r>
        <w:rPr>
          <w:sz w:val="24"/>
          <w:szCs w:val="24"/>
        </w:rPr>
        <w:t>услуги</w:t>
      </w:r>
      <w:r>
        <w:rPr>
          <w:spacing w:val="-57"/>
          <w:sz w:val="24"/>
          <w:szCs w:val="24"/>
        </w:rPr>
        <w:t xml:space="preserve"> </w:t>
      </w:r>
      <w:r>
        <w:rPr>
          <w:sz w:val="24"/>
          <w:szCs w:val="24"/>
        </w:rPr>
        <w:t>Документ-основание</w:t>
      </w:r>
      <w:r>
        <w:rPr>
          <w:spacing w:val="-5"/>
          <w:sz w:val="24"/>
          <w:szCs w:val="24"/>
        </w:rPr>
        <w:t xml:space="preserve"> </w:t>
      </w:r>
      <w:r>
        <w:rPr>
          <w:sz w:val="24"/>
          <w:szCs w:val="24"/>
        </w:rPr>
        <w:t>о</w:t>
      </w:r>
      <w:r>
        <w:rPr>
          <w:spacing w:val="-4"/>
          <w:sz w:val="24"/>
          <w:szCs w:val="24"/>
        </w:rPr>
        <w:t xml:space="preserve"> </w:t>
      </w:r>
      <w:r>
        <w:rPr>
          <w:sz w:val="24"/>
          <w:szCs w:val="24"/>
        </w:rPr>
        <w:t>создании</w:t>
      </w:r>
      <w:r>
        <w:rPr>
          <w:spacing w:val="-4"/>
          <w:sz w:val="24"/>
          <w:szCs w:val="24"/>
        </w:rPr>
        <w:t xml:space="preserve"> </w:t>
      </w:r>
      <w:r>
        <w:rPr>
          <w:sz w:val="24"/>
          <w:szCs w:val="24"/>
        </w:rPr>
        <w:t>приемочной</w:t>
      </w:r>
      <w:r>
        <w:rPr>
          <w:spacing w:val="-4"/>
          <w:sz w:val="24"/>
          <w:szCs w:val="24"/>
        </w:rPr>
        <w:t xml:space="preserve"> </w:t>
      </w:r>
      <w:r>
        <w:rPr>
          <w:sz w:val="24"/>
          <w:szCs w:val="24"/>
        </w:rPr>
        <w:t>комиссии</w:t>
      </w:r>
    </w:p>
    <w:p>
      <w:pPr>
        <w:pStyle w:val="BodyText"/>
        <w:spacing w:before="9" w:after="0"/>
        <w:rPr>
          <w:sz w:val="24"/>
          <w:szCs w:val="24"/>
        </w:rPr>
      </w:pPr>
      <w:r>
        <w:rPr>
          <w:sz w:val="24"/>
          <w:szCs w:val="24"/>
        </w:rPr>
      </w:r>
    </w:p>
    <w:p>
      <w:pPr>
        <w:pStyle w:val="BodyText"/>
        <w:ind w:hanging="0" w:left="178"/>
        <w:rPr>
          <w:sz w:val="24"/>
          <w:szCs w:val="24"/>
        </w:rPr>
      </w:pPr>
      <w:r>
        <w:rPr>
          <w:sz w:val="24"/>
          <w:szCs w:val="24"/>
        </w:rPr>
        <w:t>Основание</w:t>
      </w:r>
      <w:r>
        <w:rPr>
          <w:spacing w:val="-9"/>
          <w:sz w:val="24"/>
          <w:szCs w:val="24"/>
        </w:rPr>
        <w:t xml:space="preserve"> </w:t>
      </w:r>
      <w:r>
        <w:rPr>
          <w:sz w:val="24"/>
          <w:szCs w:val="24"/>
        </w:rPr>
        <w:t>приемки</w:t>
      </w:r>
      <w:r>
        <w:rPr>
          <w:spacing w:val="-9"/>
          <w:sz w:val="24"/>
          <w:szCs w:val="24"/>
        </w:rPr>
        <w:t xml:space="preserve"> </w:t>
      </w:r>
      <w:r>
        <w:rPr>
          <w:sz w:val="24"/>
          <w:szCs w:val="24"/>
        </w:rPr>
        <w:t>товаров,</w:t>
      </w:r>
      <w:r>
        <w:rPr>
          <w:spacing w:val="-5"/>
          <w:sz w:val="24"/>
          <w:szCs w:val="24"/>
        </w:rPr>
        <w:t xml:space="preserve"> </w:t>
      </w:r>
      <w:r>
        <w:rPr>
          <w:sz w:val="24"/>
          <w:szCs w:val="24"/>
        </w:rPr>
        <w:t>работ,</w:t>
      </w:r>
      <w:r>
        <w:rPr>
          <w:spacing w:val="-6"/>
          <w:sz w:val="24"/>
          <w:szCs w:val="24"/>
        </w:rPr>
        <w:t xml:space="preserve"> </w:t>
      </w:r>
      <w:r>
        <w:rPr>
          <w:sz w:val="24"/>
          <w:szCs w:val="24"/>
        </w:rPr>
        <w:t>услуг</w:t>
      </w:r>
    </w:p>
    <w:p>
      <w:pPr>
        <w:pStyle w:val="Normal"/>
        <w:rPr>
          <w:sz w:val="24"/>
          <w:szCs w:val="24"/>
        </w:rPr>
      </w:pPr>
      <w:r>
        <w:rPr>
          <w:sz w:val="24"/>
          <w:szCs w:val="24"/>
        </w:rPr>
        <w:t>664075,</w:t>
      </w:r>
      <w:r>
        <w:rPr>
          <w:spacing w:val="-4"/>
          <w:sz w:val="24"/>
          <w:szCs w:val="24"/>
        </w:rPr>
        <w:t xml:space="preserve"> </w:t>
      </w:r>
      <w:r>
        <w:rPr>
          <w:sz w:val="24"/>
          <w:szCs w:val="24"/>
        </w:rPr>
        <w:t>Иркутская</w:t>
      </w:r>
      <w:r>
        <w:rPr>
          <w:spacing w:val="-3"/>
          <w:sz w:val="24"/>
          <w:szCs w:val="24"/>
        </w:rPr>
        <w:t xml:space="preserve"> </w:t>
      </w:r>
      <w:r>
        <w:rPr>
          <w:sz w:val="24"/>
          <w:szCs w:val="24"/>
        </w:rPr>
        <w:t>обл.,</w:t>
      </w:r>
      <w:r>
        <w:rPr>
          <w:spacing w:val="-3"/>
          <w:sz w:val="24"/>
          <w:szCs w:val="24"/>
        </w:rPr>
        <w:t xml:space="preserve"> </w:t>
      </w:r>
      <w:r>
        <w:rPr>
          <w:sz w:val="24"/>
          <w:szCs w:val="24"/>
        </w:rPr>
        <w:t>г.</w:t>
      </w:r>
      <w:r>
        <w:rPr>
          <w:spacing w:val="-3"/>
          <w:sz w:val="24"/>
          <w:szCs w:val="24"/>
        </w:rPr>
        <w:t xml:space="preserve"> </w:t>
      </w:r>
      <w:r>
        <w:rPr>
          <w:sz w:val="24"/>
          <w:szCs w:val="24"/>
        </w:rPr>
        <w:t>Иркутск,</w:t>
      </w:r>
      <w:r>
        <w:rPr>
          <w:spacing w:val="-4"/>
          <w:sz w:val="24"/>
          <w:szCs w:val="24"/>
        </w:rPr>
        <w:t xml:space="preserve"> </w:t>
      </w:r>
      <w:r>
        <w:rPr>
          <w:sz w:val="24"/>
          <w:szCs w:val="24"/>
        </w:rPr>
        <w:t>ул.</w:t>
      </w:r>
      <w:r>
        <w:rPr>
          <w:spacing w:val="-3"/>
          <w:sz w:val="24"/>
          <w:szCs w:val="24"/>
        </w:rPr>
        <w:t xml:space="preserve"> </w:t>
      </w:r>
      <w:r>
        <w:rPr>
          <w:sz w:val="24"/>
          <w:szCs w:val="24"/>
        </w:rPr>
        <w:t>Байкальская,</w:t>
      </w:r>
      <w:r>
        <w:rPr>
          <w:spacing w:val="-3"/>
          <w:sz w:val="24"/>
          <w:szCs w:val="24"/>
        </w:rPr>
        <w:t xml:space="preserve"> </w:t>
      </w:r>
      <w:r>
        <w:rPr>
          <w:sz w:val="24"/>
          <w:szCs w:val="24"/>
        </w:rPr>
        <w:t>206</w:t>
      </w:r>
      <w:r>
        <w:rPr>
          <w:spacing w:val="-57"/>
          <w:sz w:val="24"/>
          <w:szCs w:val="24"/>
        </w:rPr>
        <w:t xml:space="preserve"> </w:t>
      </w:r>
      <w:r>
        <w:rPr>
          <w:sz w:val="24"/>
          <w:szCs w:val="24"/>
        </w:rPr>
        <w:t>664075,</w:t>
      </w:r>
      <w:r>
        <w:rPr>
          <w:spacing w:val="-4"/>
          <w:sz w:val="24"/>
          <w:szCs w:val="24"/>
        </w:rPr>
        <w:t xml:space="preserve"> </w:t>
      </w:r>
      <w:r>
        <w:rPr>
          <w:sz w:val="24"/>
          <w:szCs w:val="24"/>
        </w:rPr>
        <w:t>Иркутская</w:t>
      </w:r>
      <w:r>
        <w:rPr>
          <w:spacing w:val="-3"/>
          <w:sz w:val="24"/>
          <w:szCs w:val="24"/>
        </w:rPr>
        <w:t xml:space="preserve"> </w:t>
      </w:r>
      <w:r>
        <w:rPr>
          <w:sz w:val="24"/>
          <w:szCs w:val="24"/>
        </w:rPr>
        <w:t>обл.,</w:t>
      </w:r>
      <w:r>
        <w:rPr>
          <w:spacing w:val="-3"/>
          <w:sz w:val="24"/>
          <w:szCs w:val="24"/>
        </w:rPr>
        <w:t xml:space="preserve"> </w:t>
      </w:r>
      <w:r>
        <w:rPr>
          <w:sz w:val="24"/>
          <w:szCs w:val="24"/>
        </w:rPr>
        <w:t>г.</w:t>
      </w:r>
      <w:r>
        <w:rPr>
          <w:spacing w:val="-3"/>
          <w:sz w:val="24"/>
          <w:szCs w:val="24"/>
        </w:rPr>
        <w:t xml:space="preserve"> </w:t>
      </w:r>
      <w:r>
        <w:rPr>
          <w:sz w:val="24"/>
          <w:szCs w:val="24"/>
        </w:rPr>
        <w:t>Иркутск,</w:t>
      </w:r>
      <w:r>
        <w:rPr>
          <w:spacing w:val="-4"/>
          <w:sz w:val="24"/>
          <w:szCs w:val="24"/>
        </w:rPr>
        <w:t xml:space="preserve"> </w:t>
      </w:r>
      <w:r>
        <w:rPr>
          <w:sz w:val="24"/>
          <w:szCs w:val="24"/>
        </w:rPr>
        <w:t>ул.</w:t>
      </w:r>
      <w:r>
        <w:rPr>
          <w:spacing w:val="-3"/>
          <w:sz w:val="24"/>
          <w:szCs w:val="24"/>
        </w:rPr>
        <w:t xml:space="preserve"> </w:t>
      </w:r>
      <w:r>
        <w:rPr>
          <w:sz w:val="24"/>
          <w:szCs w:val="24"/>
        </w:rPr>
        <w:t>Байкальская,</w:t>
      </w:r>
      <w:r>
        <mc:AlternateContent>
          <mc:Choice Requires="wps">
            <w:drawing>
              <wp:anchor behindDoc="0" distT="635" distB="0" distL="0" distR="0" simplePos="0" locked="0" layoutInCell="1" allowOverlap="1" relativeHeight="29" wp14:anchorId="47ADFB11">
                <wp:simplePos x="0" y="0"/>
                <wp:positionH relativeFrom="column">
                  <wp:posOffset>9012555</wp:posOffset>
                </wp:positionH>
                <wp:positionV relativeFrom="paragraph">
                  <wp:posOffset>309880</wp:posOffset>
                </wp:positionV>
                <wp:extent cx="1399540" cy="838835"/>
                <wp:effectExtent l="0" t="635" r="0" b="0"/>
                <wp:wrapNone/>
                <wp:docPr id="36" name="Надпись 1"/>
                <a:graphic xmlns:a="http://schemas.openxmlformats.org/drawingml/2006/main">
                  <a:graphicData uri="http://schemas.microsoft.com/office/word/2010/wordprocessingShape">
                    <wps:wsp>
                      <wps:cNvSpPr/>
                      <wps:spPr>
                        <a:xfrm>
                          <a:off x="0" y="0"/>
                          <a:ext cx="1399680" cy="838800"/>
                        </a:xfrm>
                        <a:prstGeom prst="rect">
                          <a:avLst/>
                        </a:prstGeom>
                        <a:noFill/>
                        <a:ln w="0">
                          <a:noFill/>
                        </a:ln>
                      </wps:spPr>
                      <wps:style>
                        <a:lnRef idx="0"/>
                        <a:fillRef idx="0"/>
                        <a:effectRef idx="0"/>
                        <a:fontRef idx="minor"/>
                      </wps:style>
                      <wps:txbx>
                        <w:txbxContent>
                          <w:p>
                            <w:pPr>
                              <w:pStyle w:val="TableParagraph"/>
                              <w:widowControl w:val="false"/>
                              <w:spacing w:lineRule="exact" w:line="251" w:before="0" w:after="0"/>
                              <w:ind w:hanging="0" w:left="515" w:right="459"/>
                              <w:jc w:val="center"/>
                              <w:rPr>
                                <w:sz w:val="24"/>
                              </w:rPr>
                            </w:pPr>
                            <w:r>
                              <w:rPr>
                                <w:color w:val="000000"/>
                                <w:sz w:val="24"/>
                              </w:rPr>
                            </w:r>
                          </w:p>
                          <w:p>
                            <w:pPr>
                              <w:pStyle w:val="Style21"/>
                              <w:widowControl w:val="false"/>
                              <w:suppressAutoHyphens w:val="true"/>
                              <w:spacing w:lineRule="auto" w:line="240" w:before="0" w:after="0"/>
                              <w:jc w:val="left"/>
                              <w:rPr>
                                <w:rFonts w:ascii="Calibri" w:hAnsi="Calibri" w:eastAsia="Calibri" w:cs=""/>
                                <w:kern w:val="0"/>
                                <w:sz w:val="22"/>
                                <w:szCs w:val="22"/>
                                <w:lang w:val="en-US" w:eastAsia="en-US" w:bidi="ar-SA"/>
                              </w:rPr>
                            </w:pPr>
                            <w:r>
                              <w:rPr>
                                <w:rFonts w:eastAsia="Calibri" w:cs=""/>
                                <w:color w:val="000000"/>
                                <w:kern w:val="0"/>
                                <w:sz w:val="22"/>
                                <w:szCs w:val="22"/>
                                <w:lang w:val="en-US" w:eastAsia="en-US" w:bidi="ar-SA"/>
                              </w:rPr>
                            </w:r>
                          </w:p>
                          <w:tbl>
                            <w:tblPr>
                              <w:tblStyle w:val="TableNormal"/>
                              <w:tblW w:w="2145" w:type="dxa"/>
                              <w:jc w:val="left"/>
                              <w:tblInd w:w="22" w:type="dxa"/>
                              <w:tblLayout w:type="fixed"/>
                              <w:tblCellMar>
                                <w:top w:w="0" w:type="dxa"/>
                                <w:left w:w="22" w:type="dxa"/>
                                <w:bottom w:w="0" w:type="dxa"/>
                                <w:right w:w="22" w:type="dxa"/>
                              </w:tblCellMar>
                              <w:tblLook w:val="01e0" w:noHBand="0" w:noVBand="0" w:firstColumn="1" w:lastRow="1" w:lastColumn="1" w:firstRow="1"/>
                            </w:tblPr>
                            <w:tblGrid>
                              <w:gridCol w:w="2145"/>
                            </w:tblGrid>
                            <w:tr>
                              <w:trPr>
                                <w:trHeight w:val="271" w:hRule="atLeast"/>
                              </w:trPr>
                              <w:tc>
                                <w:tcPr>
                                  <w:tcW w:w="2145" w:type="dxa"/>
                                  <w:tcBorders>
                                    <w:top w:val="single" w:sz="18" w:space="0" w:color="000000"/>
                                    <w:left w:val="single" w:sz="18" w:space="0" w:color="000000"/>
                                    <w:bottom w:val="single" w:sz="8" w:space="0" w:color="000000"/>
                                    <w:right w:val="single" w:sz="18" w:space="0" w:color="000000"/>
                                  </w:tcBorders>
                                </w:tcPr>
                                <w:p>
                                  <w:pPr>
                                    <w:pStyle w:val="Style21"/>
                                    <w:widowControl/>
                                    <w:suppressAutoHyphens w:val="true"/>
                                    <w:spacing w:lineRule="auto" w:line="240" w:before="0" w:after="0"/>
                                    <w:jc w:val="left"/>
                                    <w:rPr>
                                      <w:rFonts w:ascii="Calibri" w:hAnsi="Calibri" w:eastAsia="Calibri" w:cs=""/>
                                      <w:kern w:val="0"/>
                                      <w:sz w:val="22"/>
                                      <w:szCs w:val="22"/>
                                      <w:lang w:val="en-US" w:eastAsia="en-US" w:bidi="ar-SA"/>
                                    </w:rPr>
                                  </w:pPr>
                                  <w:r>
                                    <w:rPr>
                                      <w:rFonts w:eastAsia="Calibri" w:cs=""/>
                                      <w:kern w:val="0"/>
                                      <w:sz w:val="24"/>
                                      <w:szCs w:val="22"/>
                                      <w:lang w:val="en-US" w:eastAsia="en-US" w:bidi="ar-SA"/>
                                    </w:rPr>
                                    <w:t>54-хд</w:t>
                                  </w:r>
                                </w:p>
                              </w:tc>
                            </w:tr>
                            <w:tr>
                              <w:trPr>
                                <w:trHeight w:val="281"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lineRule="exact" w:line="262" w:before="0" w:after="0"/>
                                    <w:ind w:hanging="0" w:left="520" w:right="459"/>
                                    <w:jc w:val="center"/>
                                    <w:rPr>
                                      <w:sz w:val="24"/>
                                    </w:rPr>
                                  </w:pPr>
                                  <w:r>
                                    <w:rPr>
                                      <w:kern w:val="0"/>
                                      <w:sz w:val="24"/>
                                      <w:szCs w:val="22"/>
                                      <w:lang w:val="en-US" w:eastAsia="en-US" w:bidi="ar-SA"/>
                                    </w:rPr>
                                    <w:t>17.03.2022</w:t>
                                  </w:r>
                                </w:p>
                              </w:tc>
                            </w:tr>
                            <w:tr>
                              <w:trPr>
                                <w:trHeight w:val="355"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before="0" w:after="0"/>
                                    <w:jc w:val="left"/>
                                    <w:rPr>
                                      <w:sz w:val="24"/>
                                    </w:rPr>
                                  </w:pPr>
                                  <w:r>
                                    <w:rPr>
                                      <w:sz w:val="24"/>
                                    </w:rPr>
                                  </w:r>
                                </w:p>
                              </w:tc>
                            </w:tr>
                            <w:tr>
                              <w:trPr>
                                <w:trHeight w:val="267" w:hRule="atLeast"/>
                              </w:trPr>
                              <w:tc>
                                <w:tcPr>
                                  <w:tcW w:w="2145" w:type="dxa"/>
                                  <w:tcBorders>
                                    <w:top w:val="single" w:sz="8" w:space="0" w:color="000000"/>
                                    <w:left w:val="single" w:sz="18" w:space="0" w:color="000000"/>
                                    <w:bottom w:val="single" w:sz="18" w:space="0" w:color="000000"/>
                                    <w:right w:val="single" w:sz="18" w:space="0" w:color="000000"/>
                                  </w:tcBorders>
                                </w:tcPr>
                                <w:p>
                                  <w:pPr>
                                    <w:pStyle w:val="TableParagraph"/>
                                    <w:widowControl w:val="false"/>
                                    <w:suppressAutoHyphens w:val="true"/>
                                    <w:spacing w:before="0" w:after="0"/>
                                    <w:jc w:val="left"/>
                                    <w:rPr>
                                      <w:sz w:val="18"/>
                                    </w:rPr>
                                  </w:pPr>
                                  <w:r>
                                    <w:rPr>
                                      <w:sz w:val="18"/>
                                    </w:rPr>
                                  </w:r>
                                </w:p>
                              </w:tc>
                            </w:tr>
                          </w:tbl>
                          <w:p>
                            <w:pPr>
                              <w:pStyle w:val="BodyText"/>
                              <w:rPr>
                                <w:color w:val="000000"/>
                              </w:rPr>
                            </w:pPr>
                            <w:r>
                              <w:rPr>
                                <w:color w:val="000000"/>
                              </w:rPr>
                            </w:r>
                          </w:p>
                        </w:txbxContent>
                      </wps:txbx>
                      <wps:bodyPr lIns="0" rIns="0" tIns="0" bIns="0" anchor="t" upright="1">
                        <a:noAutofit/>
                      </wps:bodyPr>
                    </wps:wsp>
                  </a:graphicData>
                </a:graphic>
              </wp:anchor>
            </w:drawing>
          </mc:Choice>
          <mc:Fallback>
            <w:pict>
              <v:rect id="shape_0" ID="Надпись 1" path="m0,0l-2147483645,0l-2147483645,-2147483646l0,-2147483646xe" stroked="f" o:allowincell="f" style="position:absolute;margin-left:709.65pt;margin-top:24.4pt;width:110.15pt;height:66pt;mso-wrap-style:square;v-text-anchor:top" wp14:anchorId="47ADFB11">
                <v:fill o:detectmouseclick="t" on="false"/>
                <v:stroke color="#3465a4" joinstyle="round" endcap="flat"/>
                <v:textbox>
                  <w:txbxContent>
                    <w:p>
                      <w:pPr>
                        <w:pStyle w:val="TableParagraph"/>
                        <w:widowControl w:val="false"/>
                        <w:spacing w:lineRule="exact" w:line="251" w:before="0" w:after="0"/>
                        <w:ind w:hanging="0" w:left="515" w:right="459"/>
                        <w:jc w:val="center"/>
                        <w:rPr>
                          <w:sz w:val="24"/>
                        </w:rPr>
                      </w:pPr>
                      <w:r>
                        <w:rPr>
                          <w:color w:val="000000"/>
                          <w:sz w:val="24"/>
                        </w:rPr>
                      </w:r>
                    </w:p>
                    <w:p>
                      <w:pPr>
                        <w:pStyle w:val="Style21"/>
                        <w:widowControl w:val="false"/>
                        <w:suppressAutoHyphens w:val="true"/>
                        <w:spacing w:lineRule="auto" w:line="240" w:before="0" w:after="0"/>
                        <w:jc w:val="left"/>
                        <w:rPr>
                          <w:rFonts w:ascii="Calibri" w:hAnsi="Calibri" w:eastAsia="Calibri" w:cs=""/>
                          <w:kern w:val="0"/>
                          <w:sz w:val="22"/>
                          <w:szCs w:val="22"/>
                          <w:lang w:val="en-US" w:eastAsia="en-US" w:bidi="ar-SA"/>
                        </w:rPr>
                      </w:pPr>
                      <w:r>
                        <w:rPr>
                          <w:rFonts w:eastAsia="Calibri" w:cs=""/>
                          <w:color w:val="000000"/>
                          <w:kern w:val="0"/>
                          <w:sz w:val="22"/>
                          <w:szCs w:val="22"/>
                          <w:lang w:val="en-US" w:eastAsia="en-US" w:bidi="ar-SA"/>
                        </w:rPr>
                      </w:r>
                    </w:p>
                    <w:tbl>
                      <w:tblPr>
                        <w:tblStyle w:val="TableNormal"/>
                        <w:tblW w:w="2145" w:type="dxa"/>
                        <w:jc w:val="left"/>
                        <w:tblInd w:w="22" w:type="dxa"/>
                        <w:tblLayout w:type="fixed"/>
                        <w:tblCellMar>
                          <w:top w:w="0" w:type="dxa"/>
                          <w:left w:w="22" w:type="dxa"/>
                          <w:bottom w:w="0" w:type="dxa"/>
                          <w:right w:w="22" w:type="dxa"/>
                        </w:tblCellMar>
                        <w:tblLook w:val="01e0" w:noHBand="0" w:noVBand="0" w:firstColumn="1" w:lastRow="1" w:lastColumn="1" w:firstRow="1"/>
                      </w:tblPr>
                      <w:tblGrid>
                        <w:gridCol w:w="2145"/>
                      </w:tblGrid>
                      <w:tr>
                        <w:trPr>
                          <w:trHeight w:val="271" w:hRule="atLeast"/>
                        </w:trPr>
                        <w:tc>
                          <w:tcPr>
                            <w:tcW w:w="2145" w:type="dxa"/>
                            <w:tcBorders>
                              <w:top w:val="single" w:sz="18" w:space="0" w:color="000000"/>
                              <w:left w:val="single" w:sz="18" w:space="0" w:color="000000"/>
                              <w:bottom w:val="single" w:sz="8" w:space="0" w:color="000000"/>
                              <w:right w:val="single" w:sz="18" w:space="0" w:color="000000"/>
                            </w:tcBorders>
                          </w:tcPr>
                          <w:p>
                            <w:pPr>
                              <w:pStyle w:val="Style21"/>
                              <w:widowControl/>
                              <w:suppressAutoHyphens w:val="true"/>
                              <w:spacing w:lineRule="auto" w:line="240" w:before="0" w:after="0"/>
                              <w:jc w:val="left"/>
                              <w:rPr>
                                <w:rFonts w:ascii="Calibri" w:hAnsi="Calibri" w:eastAsia="Calibri" w:cs=""/>
                                <w:kern w:val="0"/>
                                <w:sz w:val="22"/>
                                <w:szCs w:val="22"/>
                                <w:lang w:val="en-US" w:eastAsia="en-US" w:bidi="ar-SA"/>
                              </w:rPr>
                            </w:pPr>
                            <w:r>
                              <w:rPr>
                                <w:rFonts w:eastAsia="Calibri" w:cs=""/>
                                <w:kern w:val="0"/>
                                <w:sz w:val="24"/>
                                <w:szCs w:val="22"/>
                                <w:lang w:val="en-US" w:eastAsia="en-US" w:bidi="ar-SA"/>
                              </w:rPr>
                              <w:t>54-хд</w:t>
                            </w:r>
                          </w:p>
                        </w:tc>
                      </w:tr>
                      <w:tr>
                        <w:trPr>
                          <w:trHeight w:val="281"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lineRule="exact" w:line="262" w:before="0" w:after="0"/>
                              <w:ind w:hanging="0" w:left="520" w:right="459"/>
                              <w:jc w:val="center"/>
                              <w:rPr>
                                <w:sz w:val="24"/>
                              </w:rPr>
                            </w:pPr>
                            <w:r>
                              <w:rPr>
                                <w:kern w:val="0"/>
                                <w:sz w:val="24"/>
                                <w:szCs w:val="22"/>
                                <w:lang w:val="en-US" w:eastAsia="en-US" w:bidi="ar-SA"/>
                              </w:rPr>
                              <w:t>17.03.2022</w:t>
                            </w:r>
                          </w:p>
                        </w:tc>
                      </w:tr>
                      <w:tr>
                        <w:trPr>
                          <w:trHeight w:val="355"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before="0" w:after="0"/>
                              <w:jc w:val="left"/>
                              <w:rPr>
                                <w:sz w:val="24"/>
                              </w:rPr>
                            </w:pPr>
                            <w:r>
                              <w:rPr>
                                <w:sz w:val="24"/>
                              </w:rPr>
                            </w:r>
                          </w:p>
                        </w:tc>
                      </w:tr>
                      <w:tr>
                        <w:trPr>
                          <w:trHeight w:val="267" w:hRule="atLeast"/>
                        </w:trPr>
                        <w:tc>
                          <w:tcPr>
                            <w:tcW w:w="2145" w:type="dxa"/>
                            <w:tcBorders>
                              <w:top w:val="single" w:sz="8" w:space="0" w:color="000000"/>
                              <w:left w:val="single" w:sz="18" w:space="0" w:color="000000"/>
                              <w:bottom w:val="single" w:sz="18" w:space="0" w:color="000000"/>
                              <w:right w:val="single" w:sz="18" w:space="0" w:color="000000"/>
                            </w:tcBorders>
                          </w:tcPr>
                          <w:p>
                            <w:pPr>
                              <w:pStyle w:val="TableParagraph"/>
                              <w:widowControl w:val="false"/>
                              <w:suppressAutoHyphens w:val="true"/>
                              <w:spacing w:before="0" w:after="0"/>
                              <w:jc w:val="left"/>
                              <w:rPr>
                                <w:sz w:val="18"/>
                              </w:rPr>
                            </w:pPr>
                            <w:r>
                              <w:rPr>
                                <w:sz w:val="18"/>
                              </w:rPr>
                            </w:r>
                          </w:p>
                        </w:tc>
                      </w:tr>
                    </w:tbl>
                    <w:p>
                      <w:pPr>
                        <w:pStyle w:val="BodyText"/>
                        <w:rPr>
                          <w:color w:val="000000"/>
                        </w:rPr>
                      </w:pPr>
                      <w:r>
                        <w:rPr>
                          <w:color w:val="000000"/>
                        </w:rPr>
                      </w:r>
                    </w:p>
                  </w:txbxContent>
                </v:textbox>
                <w10:wrap type="none"/>
              </v:rect>
            </w:pict>
          </mc:Fallback>
        </mc:AlternateContent>
      </w:r>
      <w:r>
        <w:rPr>
          <w:spacing w:val="-3"/>
          <w:sz w:val="24"/>
          <w:szCs w:val="24"/>
        </w:rPr>
        <w:t xml:space="preserve"> </w:t>
      </w:r>
    </w:p>
    <w:p>
      <w:pPr>
        <w:pStyle w:val="Normal"/>
        <w:spacing w:before="0" w:after="160"/>
        <w:ind w:hanging="0"/>
        <w:rPr>
          <w:sz w:val="24"/>
          <w:szCs w:val="24"/>
        </w:rPr>
      </w:pPr>
      <w:r>
        <w:br w:type="column"/>
      </w:r>
      <w:r>
        <w:rPr>
          <w:sz w:val="24"/>
          <w:szCs w:val="24"/>
        </w:rPr>
        <w:t>206</w:t>
      </w:r>
    </w:p>
    <w:p>
      <w:pPr>
        <w:pStyle w:val="BodyText"/>
        <w:tabs>
          <w:tab w:val="clear" w:pos="708"/>
          <w:tab w:val="left" w:pos="12051" w:leader="none"/>
        </w:tabs>
        <w:spacing w:lineRule="auto" w:line="259"/>
        <w:ind w:hanging="12060" w:left="12237" w:right="2496"/>
        <w:jc w:val="right"/>
        <w:rPr>
          <w:sz w:val="24"/>
          <w:szCs w:val="24"/>
        </w:rPr>
      </w:pPr>
      <w:r>
        <mc:AlternateContent>
          <mc:Choice Requires="wpg">
            <w:drawing>
              <wp:anchor behindDoc="1" distT="0" distB="0" distL="1270" distR="1270" simplePos="0" locked="0" layoutInCell="0" allowOverlap="1" relativeHeight="12" wp14:anchorId="26A377EA">
                <wp:simplePos x="0" y="0"/>
                <wp:positionH relativeFrom="page">
                  <wp:posOffset>5049520</wp:posOffset>
                </wp:positionH>
                <wp:positionV relativeFrom="paragraph">
                  <wp:posOffset>183515</wp:posOffset>
                </wp:positionV>
                <wp:extent cx="8491855" cy="12700"/>
                <wp:effectExtent l="1270" t="0" r="1270" b="0"/>
                <wp:wrapNone/>
                <wp:docPr id="37" name="Группа 19"/>
                <a:graphic xmlns:a="http://schemas.openxmlformats.org/drawingml/2006/main">
                  <a:graphicData uri="http://schemas.microsoft.com/office/word/2010/wordprocessingGroup">
                    <wpg:wgp>
                      <wpg:cNvGrpSpPr/>
                      <wpg:grpSpPr>
                        <a:xfrm>
                          <a:off x="0" y="0"/>
                          <a:ext cx="8491680" cy="12600"/>
                          <a:chOff x="0" y="0"/>
                          <a:chExt cx="8491680" cy="12600"/>
                        </a:xfrm>
                      </wpg:grpSpPr>
                      <wps:wsp>
                        <wps:cNvSpPr/>
                        <wps:spPr>
                          <a:xfrm>
                            <a:off x="720" y="1800"/>
                            <a:ext cx="8491320" cy="720"/>
                          </a:xfrm>
                          <a:prstGeom prst="line">
                            <a:avLst/>
                          </a:prstGeom>
                          <a:ln w="2458">
                            <a:solidFill>
                              <a:srgbClr val="000000"/>
                            </a:solidFill>
                            <a:round/>
                          </a:ln>
                        </wps:spPr>
                        <wps:style>
                          <a:lnRef idx="0"/>
                          <a:fillRef idx="0"/>
                          <a:effectRef idx="0"/>
                          <a:fontRef idx="minor"/>
                        </wps:style>
                        <wps:bodyPr/>
                      </wps:wsp>
                      <wps:wsp>
                        <wps:cNvPr id="38" name="Rectangle 60"/>
                        <wps:cNvSpPr/>
                        <wps:spPr>
                          <a:xfrm>
                            <a:off x="0" y="0"/>
                            <a:ext cx="8486640" cy="12600"/>
                          </a:xfrm>
                          <a:prstGeom prst="rect">
                            <a:avLst/>
                          </a:prstGeom>
                          <a:solidFill>
                            <a:srgbClr val="000000"/>
                          </a:solidFill>
                          <a:ln w="0">
                            <a:noFill/>
                          </a:ln>
                        </wps:spPr>
                        <wps:style>
                          <a:lnRef idx="0"/>
                          <a:fillRef idx="0"/>
                          <a:effectRef idx="0"/>
                          <a:fontRef idx="minor"/>
                        </wps:style>
                        <wps:bodyPr/>
                      </wps:wsp>
                    </wpg:wgp>
                  </a:graphicData>
                </a:graphic>
              </wp:anchor>
            </w:drawing>
          </mc:Choice>
          <mc:Fallback>
            <w:pict>
              <v:group id="shape_0" alt="Группа 19" style="position:absolute;margin-left:397.6pt;margin-top:14.45pt;width:668.65pt;height:1pt" coordorigin="7952,289" coordsize="13373,20">
                <v:line id="shape_0" from="7953,292" to="21324,292" stroked="t" o:allowincell="f" style="position:absolute;mso-position-horizontal-relative:page">
                  <v:stroke color="black" weight="2520" joinstyle="round" endcap="flat"/>
                  <v:fill o:detectmouseclick="t" on="false"/>
                  <w10:wrap type="none"/>
                </v:line>
                <v:rect id="shape_0" ID="Rectangle 60" path="m0,0l-2147483645,0l-2147483645,-2147483646l0,-2147483646xe" fillcolor="black" stroked="f" o:allowincell="f" style="position:absolute;left:7952;top:289;width:13364;height:19;mso-wrap-style:none;v-text-anchor:middle;mso-position-horizontal-relative:page">
                  <v:fill o:detectmouseclick="t" type="solid" color2="white"/>
                  <v:stroke color="#3465a4" joinstyle="round" endcap="flat"/>
                  <w10:wrap type="none"/>
                </v:rect>
              </v:group>
            </w:pict>
          </mc:Fallback>
        </mc:AlternateContent>
        <mc:AlternateContent>
          <mc:Choice Requires="wpg">
            <w:drawing>
              <wp:anchor behindDoc="0" distT="0" distB="0" distL="1270" distR="1270" simplePos="0" locked="0" layoutInCell="0" allowOverlap="1" relativeHeight="16" wp14:anchorId="6C1C4703">
                <wp:simplePos x="0" y="0"/>
                <wp:positionH relativeFrom="page">
                  <wp:posOffset>5049520</wp:posOffset>
                </wp:positionH>
                <wp:positionV relativeFrom="paragraph">
                  <wp:posOffset>-8255</wp:posOffset>
                </wp:positionV>
                <wp:extent cx="8491855" cy="12700"/>
                <wp:effectExtent l="1270" t="0" r="1270" b="0"/>
                <wp:wrapNone/>
                <wp:docPr id="39" name="Группа 22"/>
                <a:graphic xmlns:a="http://schemas.openxmlformats.org/drawingml/2006/main">
                  <a:graphicData uri="http://schemas.microsoft.com/office/word/2010/wordprocessingGroup">
                    <wpg:wgp>
                      <wpg:cNvGrpSpPr/>
                      <wpg:grpSpPr>
                        <a:xfrm>
                          <a:off x="0" y="0"/>
                          <a:ext cx="8491680" cy="12600"/>
                          <a:chOff x="0" y="0"/>
                          <a:chExt cx="8491680" cy="12600"/>
                        </a:xfrm>
                      </wpg:grpSpPr>
                      <wps:wsp>
                        <wps:cNvSpPr/>
                        <wps:spPr>
                          <a:xfrm>
                            <a:off x="720" y="2520"/>
                            <a:ext cx="8491320" cy="720"/>
                          </a:xfrm>
                          <a:prstGeom prst="line">
                            <a:avLst/>
                          </a:prstGeom>
                          <a:ln w="2458">
                            <a:solidFill>
                              <a:srgbClr val="000000"/>
                            </a:solidFill>
                            <a:round/>
                          </a:ln>
                        </wps:spPr>
                        <wps:style>
                          <a:lnRef idx="0"/>
                          <a:fillRef idx="0"/>
                          <a:effectRef idx="0"/>
                          <a:fontRef idx="minor"/>
                        </wps:style>
                        <wps:bodyPr/>
                      </wps:wsp>
                      <wps:wsp>
                        <wps:cNvPr id="40" name="Rectangle 40"/>
                        <wps:cNvSpPr/>
                        <wps:spPr>
                          <a:xfrm>
                            <a:off x="0" y="0"/>
                            <a:ext cx="8486640" cy="12600"/>
                          </a:xfrm>
                          <a:prstGeom prst="rect">
                            <a:avLst/>
                          </a:prstGeom>
                          <a:solidFill>
                            <a:srgbClr val="000000"/>
                          </a:solidFill>
                          <a:ln w="0">
                            <a:noFill/>
                          </a:ln>
                        </wps:spPr>
                        <wps:style>
                          <a:lnRef idx="0"/>
                          <a:fillRef idx="0"/>
                          <a:effectRef idx="0"/>
                          <a:fontRef idx="minor"/>
                        </wps:style>
                        <wps:bodyPr/>
                      </wps:wsp>
                    </wpg:wgp>
                  </a:graphicData>
                </a:graphic>
              </wp:anchor>
            </w:drawing>
          </mc:Choice>
          <mc:Fallback>
            <w:pict>
              <v:group id="shape_0" alt="Группа 22" style="position:absolute;margin-left:397.6pt;margin-top:-0.65pt;width:668.65pt;height:1pt" coordorigin="7952,-13" coordsize="13373,20">
                <v:line id="shape_0" from="7953,-9" to="21324,-9" stroked="t" o:allowincell="f" style="position:absolute;mso-position-horizontal-relative:page">
                  <v:stroke color="black" weight="2520" joinstyle="round" endcap="flat"/>
                  <v:fill o:detectmouseclick="t" on="false"/>
                  <w10:wrap type="none"/>
                </v:line>
                <v:rect id="shape_0" ID="Rectangle 40" path="m0,0l-2147483645,0l-2147483645,-2147483646l0,-2147483646xe" fillcolor="black" stroked="f" o:allowincell="f" style="position:absolute;left:7952;top:-13;width:13364;height:19;mso-wrap-style:none;v-text-anchor:middle;mso-position-horizontal-relative:page">
                  <v:fill o:detectmouseclick="t" type="solid" color2="white"/>
                  <v:stroke color="#3465a4" joinstyle="round" endcap="flat"/>
                  <w10:wrap type="none"/>
                </v:rect>
              </v:group>
            </w:pict>
          </mc:Fallback>
        </mc:AlternateContent>
      </w:r>
      <w:r>
        <w:rPr>
          <w:sz w:val="24"/>
          <w:szCs w:val="24"/>
        </w:rPr>
        <w:t>Приказ</w:t>
      </w:r>
      <w:r>
        <w:rPr>
          <w:spacing w:val="-10"/>
          <w:sz w:val="24"/>
          <w:szCs w:val="24"/>
        </w:rPr>
        <w:t xml:space="preserve"> </w:t>
      </w:r>
      <w:r>
        <w:rPr>
          <w:sz w:val="24"/>
          <w:szCs w:val="24"/>
        </w:rPr>
        <w:t>руководителя-главного</w:t>
      </w:r>
      <w:r>
        <w:rPr>
          <w:spacing w:val="-7"/>
          <w:sz w:val="24"/>
          <w:szCs w:val="24"/>
        </w:rPr>
        <w:t xml:space="preserve"> </w:t>
      </w:r>
      <w:r>
        <w:rPr>
          <w:sz w:val="24"/>
          <w:szCs w:val="24"/>
        </w:rPr>
        <w:t>эксперта</w:t>
      </w:r>
      <w:r>
        <w:rPr>
          <w:spacing w:val="-6"/>
          <w:sz w:val="24"/>
          <w:szCs w:val="24"/>
        </w:rPr>
        <w:t xml:space="preserve"> </w:t>
      </w:r>
      <w:r>
        <w:rPr>
          <w:sz w:val="24"/>
          <w:szCs w:val="24"/>
        </w:rPr>
        <w:t>по</w:t>
      </w:r>
      <w:r>
        <w:rPr>
          <w:spacing w:val="-8"/>
          <w:sz w:val="24"/>
          <w:szCs w:val="24"/>
        </w:rPr>
        <w:t xml:space="preserve"> </w:t>
      </w:r>
      <w:r>
        <w:rPr>
          <w:sz w:val="24"/>
          <w:szCs w:val="24"/>
        </w:rPr>
        <w:t>медико-социальной</w:t>
      </w:r>
      <w:r>
        <w:rPr>
          <w:spacing w:val="-9"/>
          <w:sz w:val="24"/>
          <w:szCs w:val="24"/>
        </w:rPr>
        <w:t xml:space="preserve"> </w:t>
      </w:r>
      <w:r>
        <w:rPr>
          <w:sz w:val="24"/>
          <w:szCs w:val="24"/>
        </w:rPr>
        <w:t>экспертизе</w:t>
        <w:tab/>
        <w:t>Номер</w:t>
      </w:r>
      <w:r>
        <w:rPr>
          <w:spacing w:val="-57"/>
          <w:sz w:val="24"/>
          <w:szCs w:val="24"/>
        </w:rPr>
        <w:t xml:space="preserve"> </w:t>
      </w:r>
      <w:r>
        <w:rPr>
          <w:sz w:val="24"/>
          <w:szCs w:val="24"/>
        </w:rPr>
        <w:t>Дата</w:t>
      </w:r>
    </w:p>
    <w:p>
      <w:pPr>
        <w:pStyle w:val="BodyText"/>
        <w:tabs>
          <w:tab w:val="clear" w:pos="708"/>
          <w:tab w:val="left" w:pos="9423" w:leader="none"/>
        </w:tabs>
        <w:spacing w:before="1" w:after="0"/>
        <w:ind w:hanging="0" w:left="722" w:right="2496"/>
        <w:jc w:val="right"/>
        <w:rPr>
          <w:sz w:val="24"/>
          <w:szCs w:val="24"/>
        </w:rPr>
      </w:pPr>
      <w:r>
        <mc:AlternateContent>
          <mc:Choice Requires="wpg">
            <w:drawing>
              <wp:anchor behindDoc="0" distT="635" distB="0" distL="635" distR="635" simplePos="0" locked="0" layoutInCell="0" allowOverlap="1" relativeHeight="20" wp14:anchorId="3A5BCD7A">
                <wp:simplePos x="0" y="0"/>
                <wp:positionH relativeFrom="page">
                  <wp:posOffset>5049520</wp:posOffset>
                </wp:positionH>
                <wp:positionV relativeFrom="paragraph">
                  <wp:posOffset>184150</wp:posOffset>
                </wp:positionV>
                <wp:extent cx="8501380" cy="256540"/>
                <wp:effectExtent l="635" t="635" r="635" b="0"/>
                <wp:wrapNone/>
                <wp:docPr id="41" name="Группа 11"/>
                <a:graphic xmlns:a="http://schemas.openxmlformats.org/drawingml/2006/main">
                  <a:graphicData uri="http://schemas.microsoft.com/office/word/2010/wordprocessingGroup">
                    <wpg:wgp>
                      <wpg:cNvGrpSpPr/>
                      <wpg:grpSpPr>
                        <a:xfrm>
                          <a:off x="0" y="0"/>
                          <a:ext cx="8501400" cy="256680"/>
                          <a:chOff x="0" y="0"/>
                          <a:chExt cx="8501400" cy="256680"/>
                        </a:xfrm>
                      </wpg:grpSpPr>
                      <wps:wsp>
                        <wps:cNvPr id="42" name="Freeform 48"/>
                        <wps:cNvSpPr/>
                        <wps:spPr>
                          <a:xfrm>
                            <a:off x="5759280" y="39240"/>
                            <a:ext cx="2741760" cy="217080"/>
                          </a:xfrm>
                          <a:custGeom>
                            <a:avLst/>
                            <a:gdLst>
                              <a:gd name="textAreaLeft" fmla="*/ 0 w 1554480"/>
                              <a:gd name="textAreaRight" fmla="*/ 1558440 w 1554480"/>
                              <a:gd name="textAreaTop" fmla="*/ 0 h 123120"/>
                              <a:gd name="textAreaBottom" fmla="*/ 127080 h 123120"/>
                            </a:gdLst>
                            <a:ahLst/>
                            <a:cxnLst/>
                            <a:rect l="textAreaLeft" t="textAreaTop" r="textAreaRight" b="textAreaBottom"/>
                            <a:pathLst>
                              <a:path w="4325" h="342">
                                <a:moveTo>
                                  <a:pt x="4325" y="39"/>
                                </a:moveTo>
                                <a:lnTo>
                                  <a:pt x="4286" y="39"/>
                                </a:lnTo>
                                <a:lnTo>
                                  <a:pt x="4286" y="302"/>
                                </a:lnTo>
                                <a:lnTo>
                                  <a:pt x="39" y="302"/>
                                </a:lnTo>
                                <a:lnTo>
                                  <a:pt x="39" y="39"/>
                                </a:lnTo>
                                <a:lnTo>
                                  <a:pt x="4325" y="39"/>
                                </a:lnTo>
                                <a:lnTo>
                                  <a:pt x="4325" y="0"/>
                                </a:lnTo>
                                <a:lnTo>
                                  <a:pt x="39" y="0"/>
                                </a:lnTo>
                                <a:lnTo>
                                  <a:pt x="0" y="0"/>
                                </a:lnTo>
                                <a:lnTo>
                                  <a:pt x="0" y="341"/>
                                </a:lnTo>
                                <a:lnTo>
                                  <a:pt x="39" y="341"/>
                                </a:lnTo>
                                <a:lnTo>
                                  <a:pt x="4286" y="341"/>
                                </a:lnTo>
                                <a:lnTo>
                                  <a:pt x="4325" y="341"/>
                                </a:lnTo>
                                <a:lnTo>
                                  <a:pt x="4325" y="39"/>
                                </a:lnTo>
                                <a:close/>
                              </a:path>
                            </a:pathLst>
                          </a:custGeom>
                          <a:solidFill>
                            <a:srgbClr val="000000"/>
                          </a:solidFill>
                          <a:ln w="0">
                            <a:noFill/>
                          </a:ln>
                        </wps:spPr>
                        <wps:style>
                          <a:lnRef idx="0"/>
                          <a:fillRef idx="0"/>
                          <a:effectRef idx="0"/>
                          <a:fontRef idx="minor"/>
                        </wps:style>
                        <wps:bodyPr/>
                      </wps:wsp>
                      <wps:wsp>
                        <wps:cNvSpPr/>
                        <wps:spPr>
                          <a:xfrm>
                            <a:off x="720" y="1800"/>
                            <a:ext cx="8498880" cy="720"/>
                          </a:xfrm>
                          <a:prstGeom prst="line">
                            <a:avLst/>
                          </a:prstGeom>
                          <a:ln w="2458">
                            <a:solidFill>
                              <a:srgbClr val="000000"/>
                            </a:solidFill>
                            <a:round/>
                          </a:ln>
                        </wps:spPr>
                        <wps:style>
                          <a:lnRef idx="0"/>
                          <a:fillRef idx="0"/>
                          <a:effectRef idx="0"/>
                          <a:fontRef idx="minor"/>
                        </wps:style>
                        <wps:bodyPr/>
                      </wps:wsp>
                      <wps:wsp>
                        <wps:cNvPr id="43" name="Rectangle 50"/>
                        <wps:cNvSpPr/>
                        <wps:spPr>
                          <a:xfrm>
                            <a:off x="0" y="0"/>
                            <a:ext cx="8494560" cy="5760"/>
                          </a:xfrm>
                          <a:prstGeom prst="rect">
                            <a:avLst/>
                          </a:prstGeom>
                          <a:solidFill>
                            <a:srgbClr val="000000"/>
                          </a:solidFill>
                          <a:ln w="0">
                            <a:noFill/>
                          </a:ln>
                        </wps:spPr>
                        <wps:style>
                          <a:lnRef idx="0"/>
                          <a:fillRef idx="0"/>
                          <a:effectRef idx="0"/>
                          <a:fontRef idx="minor"/>
                        </wps:style>
                        <wps:bodyPr/>
                      </wps:wsp>
                    </wpg:wgp>
                  </a:graphicData>
                </a:graphic>
              </wp:anchor>
            </w:drawing>
          </mc:Choice>
          <mc:Fallback>
            <w:pict>
              <v:group id="shape_0" alt="Группа 11" style="position:absolute;margin-left:397.6pt;margin-top:14.5pt;width:669.4pt;height:20.2pt" coordorigin="7952,290" coordsize="13388,404">
                <v:line id="shape_0" from="7953,293" to="21336,293" stroked="t" o:allowincell="f" style="position:absolute;mso-position-horizontal-relative:page">
                  <v:stroke color="black" weight="2520" joinstyle="round" endcap="flat"/>
                  <v:fill o:detectmouseclick="t" on="false"/>
                  <w10:wrap type="none"/>
                </v:line>
                <v:rect id="shape_0" ID="Rectangle 50" path="m0,0l-2147483645,0l-2147483645,-2147483646l0,-2147483646xe" fillcolor="black" stroked="f" o:allowincell="f" style="position:absolute;left:7952;top:290;width:13376;height:8;mso-wrap-style:none;v-text-anchor:middle;mso-position-horizontal-relative:page">
                  <v:fill o:detectmouseclick="t" type="solid" color2="white"/>
                  <v:stroke color="#3465a4" joinstyle="round" endcap="flat"/>
                  <w10:wrap type="none"/>
                </v:rect>
              </v:group>
            </w:pict>
          </mc:Fallback>
        </mc:AlternateContent>
      </w:r>
      <w:r>
        <w:rPr>
          <w:sz w:val="24"/>
          <w:szCs w:val="24"/>
        </w:rPr>
        <w:t>Государственный</w:t>
      </w:r>
      <w:r>
        <w:rPr>
          <w:spacing w:val="-8"/>
          <w:sz w:val="24"/>
          <w:szCs w:val="24"/>
        </w:rPr>
        <w:t xml:space="preserve"> </w:t>
      </w:r>
      <w:r>
        <w:rPr>
          <w:sz w:val="24"/>
          <w:szCs w:val="24"/>
        </w:rPr>
        <w:t>контракт</w:t>
        <w:tab/>
        <w:t>Номер</w:t>
      </w:r>
    </w:p>
    <w:p>
      <w:pPr>
        <w:pStyle w:val="BodyText"/>
        <w:spacing w:before="97" w:after="0"/>
        <w:ind w:hanging="0" w:left="722" w:right="2497"/>
        <w:jc w:val="right"/>
        <w:rPr>
          <w:sz w:val="24"/>
          <w:szCs w:val="24"/>
        </w:rPr>
      </w:pPr>
      <w:r>
        <w:rPr>
          <w:sz w:val="24"/>
          <w:szCs w:val="24"/>
        </w:rPr>
        <w:t>Дата</w:t>
      </w:r>
    </w:p>
    <w:p>
      <w:pPr>
        <w:sectPr>
          <w:type w:val="continuous"/>
          <w:pgSz w:orient="landscape" w:w="27170" w:h="19200"/>
          <w:pgMar w:left="720" w:right="720" w:gutter="0" w:header="567" w:top="720" w:footer="0" w:bottom="720"/>
          <w:cols w:num="2" w:equalWidth="false" w:sep="false">
            <w:col w:w="6897" w:space="2790"/>
            <w:col w:w="16042"/>
          </w:cols>
          <w:formProt w:val="false"/>
          <w:textDirection w:val="lrTb"/>
          <w:docGrid w:type="default" w:linePitch="299" w:charSpace="4096"/>
        </w:sectPr>
      </w:pPr>
    </w:p>
    <w:p>
      <w:pPr>
        <w:pStyle w:val="BodyText"/>
        <w:ind w:hanging="0" w:left="15593"/>
        <w:rPr>
          <w:sz w:val="24"/>
          <w:szCs w:val="24"/>
        </w:rPr>
      </w:pPr>
      <w:r>
        <w:rPr>
          <w:spacing w:val="-1"/>
          <w:sz w:val="24"/>
          <w:szCs w:val="24"/>
        </w:rPr>
        <w:t xml:space="preserve"> </w:t>
      </w:r>
      <w:r>
        <w:rPr>
          <w:spacing w:val="-1"/>
          <w:sz w:val="24"/>
          <w:szCs w:val="24"/>
        </w:rPr>
        <w:t>(идентификатор государственного</w:t>
      </w:r>
      <w:r>
        <w:rPr>
          <w:spacing w:val="-57"/>
          <w:sz w:val="24"/>
          <w:szCs w:val="24"/>
        </w:rPr>
        <w:t xml:space="preserve"> </w:t>
      </w:r>
      <w:r>
        <w:rPr>
          <w:sz w:val="24"/>
          <w:szCs w:val="24"/>
        </w:rPr>
        <w:t>контракта,</w:t>
      </w:r>
      <w:r>
        <w:rPr>
          <w:spacing w:val="2"/>
          <w:sz w:val="24"/>
          <w:szCs w:val="24"/>
        </w:rPr>
        <w:t xml:space="preserve"> </w:t>
      </w:r>
      <w:r>
        <w:rPr>
          <w:sz w:val="24"/>
          <w:szCs w:val="24"/>
        </w:rPr>
        <w:t>договора)</w:t>
      </w:r>
    </w:p>
    <w:p>
      <w:pPr>
        <w:pStyle w:val="BodyText"/>
        <w:ind w:hanging="0" w:left="15593"/>
        <w:rPr>
          <w:sz w:val="24"/>
          <w:szCs w:val="24"/>
        </w:rPr>
      </w:pPr>
      <w:r>
        <w:rPr>
          <w:sz w:val="24"/>
          <w:szCs w:val="24"/>
        </w:rPr>
      </w:r>
    </w:p>
    <w:p>
      <w:pPr>
        <w:sectPr>
          <w:type w:val="continuous"/>
          <w:pgSz w:orient="landscape" w:w="27170" w:h="19200"/>
          <w:pgMar w:left="720" w:right="720" w:gutter="0" w:header="567" w:top="720" w:footer="0" w:bottom="720"/>
          <w:formProt w:val="false"/>
          <w:textDirection w:val="lrTb"/>
          <w:docGrid w:type="default" w:linePitch="299" w:charSpace="4096"/>
        </w:sectPr>
      </w:pPr>
    </w:p>
    <w:p>
      <w:pPr>
        <w:pStyle w:val="BodyText"/>
        <w:ind w:hanging="0" w:left="178"/>
        <w:rPr>
          <w:sz w:val="24"/>
          <w:szCs w:val="24"/>
        </w:rPr>
      </w:pPr>
      <w:r>
        <mc:AlternateContent>
          <mc:Choice Requires="wpg">
            <w:drawing>
              <wp:anchor behindDoc="0" distT="0" distB="0" distL="1270" distR="1270" simplePos="0" locked="0" layoutInCell="0" allowOverlap="1" relativeHeight="21" wp14:anchorId="1D29649B">
                <wp:simplePos x="0" y="0"/>
                <wp:positionH relativeFrom="page">
                  <wp:posOffset>5049520</wp:posOffset>
                </wp:positionH>
                <wp:positionV relativeFrom="paragraph">
                  <wp:posOffset>183515</wp:posOffset>
                </wp:positionV>
                <wp:extent cx="8491855" cy="12700"/>
                <wp:effectExtent l="1270" t="0" r="1270" b="0"/>
                <wp:wrapNone/>
                <wp:docPr id="44" name="Группа 5"/>
                <a:graphic xmlns:a="http://schemas.openxmlformats.org/drawingml/2006/main">
                  <a:graphicData uri="http://schemas.microsoft.com/office/word/2010/wordprocessingGroup">
                    <wpg:wgp>
                      <wpg:cNvGrpSpPr/>
                      <wpg:grpSpPr>
                        <a:xfrm>
                          <a:off x="0" y="0"/>
                          <a:ext cx="8491680" cy="12600"/>
                          <a:chOff x="0" y="0"/>
                          <a:chExt cx="8491680" cy="12600"/>
                        </a:xfrm>
                      </wpg:grpSpPr>
                      <wps:wsp>
                        <wps:cNvSpPr/>
                        <wps:spPr>
                          <a:xfrm>
                            <a:off x="720" y="1800"/>
                            <a:ext cx="8491320" cy="720"/>
                          </a:xfrm>
                          <a:prstGeom prst="line">
                            <a:avLst/>
                          </a:prstGeom>
                          <a:ln w="2458">
                            <a:solidFill>
                              <a:srgbClr val="000000"/>
                            </a:solidFill>
                            <a:round/>
                          </a:ln>
                        </wps:spPr>
                        <wps:style>
                          <a:lnRef idx="0"/>
                          <a:fillRef idx="0"/>
                          <a:effectRef idx="0"/>
                          <a:fontRef idx="minor"/>
                        </wps:style>
                        <wps:bodyPr/>
                      </wps:wsp>
                      <wps:wsp>
                        <wps:cNvPr id="45" name="Rectangle 53"/>
                        <wps:cNvSpPr/>
                        <wps:spPr>
                          <a:xfrm>
                            <a:off x="0" y="0"/>
                            <a:ext cx="8486640" cy="12600"/>
                          </a:xfrm>
                          <a:prstGeom prst="rect">
                            <a:avLst/>
                          </a:prstGeom>
                          <a:solidFill>
                            <a:srgbClr val="000000"/>
                          </a:solidFill>
                          <a:ln w="0">
                            <a:noFill/>
                          </a:ln>
                        </wps:spPr>
                        <wps:style>
                          <a:lnRef idx="0"/>
                          <a:fillRef idx="0"/>
                          <a:effectRef idx="0"/>
                          <a:fontRef idx="minor"/>
                        </wps:style>
                        <wps:bodyPr/>
                      </wps:wsp>
                    </wpg:wgp>
                  </a:graphicData>
                </a:graphic>
              </wp:anchor>
            </w:drawing>
          </mc:Choice>
          <mc:Fallback>
            <w:pict>
              <v:group id="shape_0" alt="Группа 5" style="position:absolute;margin-left:397.6pt;margin-top:14.45pt;width:668.6pt;height:1pt" coordorigin="7952,289" coordsize="13372,20">
                <v:line id="shape_0" from="7953,292" to="21324,292" stroked="t" o:allowincell="f" style="position:absolute;mso-position-horizontal-relative:page">
                  <v:stroke color="black" weight="2520" joinstyle="round" endcap="flat"/>
                  <v:fill o:detectmouseclick="t" on="false"/>
                  <w10:wrap type="none"/>
                </v:line>
                <v:rect id="shape_0" ID="Rectangle 53" path="m0,0l-2147483645,0l-2147483645,-2147483646l0,-2147483646xe" fillcolor="black" stroked="f" o:allowincell="f" style="position:absolute;left:7952;top:289;width:13364;height:19;mso-wrap-style:none;v-text-anchor:middle;mso-position-horizontal-relative:page">
                  <v:fill o:detectmouseclick="t" type="solid" color2="white"/>
                  <v:stroke color="#3465a4" joinstyle="round" endcap="flat"/>
                  <w10:wrap type="none"/>
                </v:rect>
              </v:group>
            </w:pict>
          </mc:Fallback>
        </mc:AlternateContent>
      </w:r>
      <w:r>
        <w:rPr>
          <w:sz w:val="24"/>
          <w:szCs w:val="24"/>
        </w:rPr>
        <w:t>Документ</w:t>
      </w:r>
      <w:r>
        <w:rPr>
          <w:spacing w:val="-11"/>
          <w:sz w:val="24"/>
          <w:szCs w:val="24"/>
        </w:rPr>
        <w:t xml:space="preserve"> </w:t>
      </w:r>
      <w:r>
        <w:rPr>
          <w:sz w:val="24"/>
          <w:szCs w:val="24"/>
        </w:rPr>
        <w:t>об</w:t>
      </w:r>
      <w:r>
        <w:rPr>
          <w:spacing w:val="-8"/>
          <w:sz w:val="24"/>
          <w:szCs w:val="24"/>
        </w:rPr>
        <w:t xml:space="preserve"> </w:t>
      </w:r>
      <w:r>
        <w:rPr>
          <w:sz w:val="24"/>
          <w:szCs w:val="24"/>
        </w:rPr>
        <w:t>отгрузке</w:t>
      </w:r>
    </w:p>
    <w:p>
      <w:pPr>
        <w:sectPr>
          <w:type w:val="continuous"/>
          <w:pgSz w:orient="landscape" w:w="27170" w:h="19200"/>
          <w:pgMar w:left="720" w:right="720" w:gutter="0" w:header="567" w:top="720" w:footer="0" w:bottom="720"/>
          <w:cols w:num="3" w:equalWidth="false" w:sep="false">
            <w:col w:w="8758" w:space="7758"/>
            <w:col w:w="4138" w:space="1522"/>
            <w:col w:w="3553"/>
          </w:cols>
          <w:formProt w:val="false"/>
          <w:textDirection w:val="lrTb"/>
          <w:docGrid w:type="default" w:linePitch="299" w:charSpace="4096"/>
        </w:sectPr>
      </w:pPr>
    </w:p>
    <w:p>
      <w:pPr>
        <w:pStyle w:val="BodyText"/>
        <w:tabs>
          <w:tab w:val="clear" w:pos="708"/>
          <w:tab w:val="left" w:pos="21030" w:leader="none"/>
        </w:tabs>
        <w:rPr>
          <w:sz w:val="24"/>
          <w:szCs w:val="24"/>
        </w:rPr>
      </w:pPr>
      <w:r>
        <mc:AlternateContent>
          <mc:Choice Requires="wps">
            <w:drawing>
              <wp:anchor behindDoc="0" distT="635" distB="0" distL="0" distR="0" simplePos="0" locked="0" layoutInCell="0" allowOverlap="1" relativeHeight="26" wp14:anchorId="612BDA7A">
                <wp:simplePos x="0" y="0"/>
                <wp:positionH relativeFrom="page">
                  <wp:posOffset>14963140</wp:posOffset>
                </wp:positionH>
                <wp:positionV relativeFrom="paragraph">
                  <wp:posOffset>5080</wp:posOffset>
                </wp:positionV>
                <wp:extent cx="1399540" cy="791845"/>
                <wp:effectExtent l="0" t="635" r="0" b="0"/>
                <wp:wrapNone/>
                <wp:docPr id="46" name="Надпись 4"/>
                <a:graphic xmlns:a="http://schemas.openxmlformats.org/drawingml/2006/main">
                  <a:graphicData uri="http://schemas.microsoft.com/office/word/2010/wordprocessingShape">
                    <wps:wsp>
                      <wps:cNvSpPr/>
                      <wps:spPr>
                        <a:xfrm>
                          <a:off x="0" y="0"/>
                          <a:ext cx="1399680" cy="792000"/>
                        </a:xfrm>
                        <a:prstGeom prst="rect">
                          <a:avLst/>
                        </a:prstGeom>
                        <a:noFill/>
                        <a:ln w="0">
                          <a:noFill/>
                        </a:ln>
                      </wps:spPr>
                      <wps:style>
                        <a:lnRef idx="0"/>
                        <a:fillRef idx="0"/>
                        <a:effectRef idx="0"/>
                        <a:fontRef idx="minor"/>
                      </wps:style>
                      <wps:txbx>
                        <w:txbxContent>
                          <w:tbl>
                            <w:tblPr>
                              <w:tblStyle w:val="TableNormal"/>
                              <w:tblW w:w="2145" w:type="dxa"/>
                              <w:jc w:val="left"/>
                              <w:tblInd w:w="22" w:type="dxa"/>
                              <w:tblLayout w:type="fixed"/>
                              <w:tblCellMar>
                                <w:top w:w="0" w:type="dxa"/>
                                <w:left w:w="22" w:type="dxa"/>
                                <w:bottom w:w="0" w:type="dxa"/>
                                <w:right w:w="22" w:type="dxa"/>
                              </w:tblCellMar>
                              <w:tblLook w:val="01e0" w:noHBand="0" w:noVBand="0" w:firstColumn="1" w:lastRow="1" w:lastColumn="1" w:firstRow="1"/>
                            </w:tblPr>
                            <w:tblGrid>
                              <w:gridCol w:w="2145"/>
                            </w:tblGrid>
                            <w:tr>
                              <w:trPr>
                                <w:trHeight w:val="271" w:hRule="atLeast"/>
                              </w:trPr>
                              <w:tc>
                                <w:tcPr>
                                  <w:tcW w:w="2145" w:type="dxa"/>
                                  <w:tcBorders>
                                    <w:top w:val="single" w:sz="18" w:space="0" w:color="000000"/>
                                    <w:left w:val="single" w:sz="18" w:space="0" w:color="000000"/>
                                    <w:bottom w:val="single" w:sz="8" w:space="0" w:color="000000"/>
                                    <w:right w:val="single" w:sz="18" w:space="0" w:color="000000"/>
                                  </w:tcBorders>
                                </w:tcPr>
                                <w:p>
                                  <w:pPr>
                                    <w:pStyle w:val="TableParagraph"/>
                                    <w:widowControl w:val="false"/>
                                    <w:suppressAutoHyphens w:val="true"/>
                                    <w:spacing w:before="0" w:after="0"/>
                                    <w:jc w:val="left"/>
                                    <w:rPr>
                                      <w:sz w:val="20"/>
                                    </w:rPr>
                                  </w:pPr>
                                  <w:r>
                                    <w:rPr>
                                      <w:sz w:val="20"/>
                                    </w:rPr>
                                  </w:r>
                                </w:p>
                              </w:tc>
                            </w:tr>
                            <w:tr>
                              <w:trPr>
                                <w:trHeight w:val="281"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before="0" w:after="0"/>
                                    <w:jc w:val="left"/>
                                    <w:rPr>
                                      <w:sz w:val="20"/>
                                    </w:rPr>
                                  </w:pPr>
                                  <w:r>
                                    <w:rPr>
                                      <w:sz w:val="20"/>
                                    </w:rPr>
                                  </w:r>
                                </w:p>
                              </w:tc>
                            </w:tr>
                            <w:tr>
                              <w:trPr>
                                <w:trHeight w:val="281"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before="0" w:after="0"/>
                                    <w:jc w:val="left"/>
                                    <w:rPr>
                                      <w:sz w:val="20"/>
                                    </w:rPr>
                                  </w:pPr>
                                  <w:r>
                                    <w:rPr>
                                      <w:sz w:val="20"/>
                                    </w:rPr>
                                  </w:r>
                                </w:p>
                              </w:tc>
                            </w:tr>
                            <w:tr>
                              <w:trPr>
                                <w:trHeight w:val="267" w:hRule="atLeast"/>
                              </w:trPr>
                              <w:tc>
                                <w:tcPr>
                                  <w:tcW w:w="2145" w:type="dxa"/>
                                  <w:tcBorders>
                                    <w:top w:val="single" w:sz="8" w:space="0" w:color="000000"/>
                                    <w:left w:val="single" w:sz="18" w:space="0" w:color="000000"/>
                                    <w:bottom w:val="single" w:sz="18" w:space="0" w:color="000000"/>
                                    <w:right w:val="single" w:sz="18" w:space="0" w:color="000000"/>
                                  </w:tcBorders>
                                </w:tcPr>
                                <w:p>
                                  <w:pPr>
                                    <w:pStyle w:val="TableParagraph"/>
                                    <w:widowControl w:val="false"/>
                                    <w:suppressAutoHyphens w:val="true"/>
                                    <w:spacing w:before="0" w:after="0"/>
                                    <w:jc w:val="left"/>
                                    <w:rPr>
                                      <w:sz w:val="18"/>
                                    </w:rPr>
                                  </w:pPr>
                                  <w:r>
                                    <w:rPr>
                                      <w:sz w:val="18"/>
                                    </w:rPr>
                                  </w:r>
                                </w:p>
                              </w:tc>
                            </w:tr>
                          </w:tbl>
                          <w:p>
                            <w:pPr>
                              <w:pStyle w:val="BodyText"/>
                              <w:rPr>
                                <w:color w:val="000000"/>
                              </w:rPr>
                            </w:pPr>
                            <w:r>
                              <w:rPr>
                                <w:color w:val="000000"/>
                              </w:rPr>
                            </w:r>
                          </w:p>
                        </w:txbxContent>
                      </wps:txbx>
                      <wps:bodyPr lIns="0" rIns="0" tIns="0" bIns="0" anchor="t" upright="1">
                        <a:noAutofit/>
                      </wps:bodyPr>
                    </wps:wsp>
                  </a:graphicData>
                </a:graphic>
              </wp:anchor>
            </w:drawing>
          </mc:Choice>
          <mc:Fallback>
            <w:pict>
              <v:rect id="shape_0" ID="Надпись 4" path="m0,0l-2147483645,0l-2147483645,-2147483646l0,-2147483646xe" stroked="f" o:allowincell="f" style="position:absolute;margin-left:1178.2pt;margin-top:0.4pt;width:110.15pt;height:62.3pt;mso-wrap-style:none;v-text-anchor:middle;mso-position-horizontal-relative:page" wp14:anchorId="612BDA7A">
                <v:fill o:detectmouseclick="t" on="false"/>
                <v:stroke color="#3465a4" joinstyle="round" endcap="flat"/>
                <v:textbox>
                  <w:txbxContent>
                    <w:tbl>
                      <w:tblPr>
                        <w:tblStyle w:val="TableNormal"/>
                        <w:tblW w:w="2145" w:type="dxa"/>
                        <w:jc w:val="left"/>
                        <w:tblInd w:w="22" w:type="dxa"/>
                        <w:tblLayout w:type="fixed"/>
                        <w:tblCellMar>
                          <w:top w:w="0" w:type="dxa"/>
                          <w:left w:w="22" w:type="dxa"/>
                          <w:bottom w:w="0" w:type="dxa"/>
                          <w:right w:w="22" w:type="dxa"/>
                        </w:tblCellMar>
                        <w:tblLook w:val="01e0" w:noHBand="0" w:noVBand="0" w:firstColumn="1" w:lastRow="1" w:lastColumn="1" w:firstRow="1"/>
                      </w:tblPr>
                      <w:tblGrid>
                        <w:gridCol w:w="2145"/>
                      </w:tblGrid>
                      <w:tr>
                        <w:trPr>
                          <w:trHeight w:val="271" w:hRule="atLeast"/>
                        </w:trPr>
                        <w:tc>
                          <w:tcPr>
                            <w:tcW w:w="2145" w:type="dxa"/>
                            <w:tcBorders>
                              <w:top w:val="single" w:sz="18" w:space="0" w:color="000000"/>
                              <w:left w:val="single" w:sz="18" w:space="0" w:color="000000"/>
                              <w:bottom w:val="single" w:sz="8" w:space="0" w:color="000000"/>
                              <w:right w:val="single" w:sz="18" w:space="0" w:color="000000"/>
                            </w:tcBorders>
                          </w:tcPr>
                          <w:p>
                            <w:pPr>
                              <w:pStyle w:val="TableParagraph"/>
                              <w:widowControl w:val="false"/>
                              <w:suppressAutoHyphens w:val="true"/>
                              <w:spacing w:before="0" w:after="0"/>
                              <w:jc w:val="left"/>
                              <w:rPr>
                                <w:sz w:val="20"/>
                              </w:rPr>
                            </w:pPr>
                            <w:r>
                              <w:rPr>
                                <w:sz w:val="20"/>
                              </w:rPr>
                            </w:r>
                          </w:p>
                        </w:tc>
                      </w:tr>
                      <w:tr>
                        <w:trPr>
                          <w:trHeight w:val="281"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before="0" w:after="0"/>
                              <w:jc w:val="left"/>
                              <w:rPr>
                                <w:sz w:val="20"/>
                              </w:rPr>
                            </w:pPr>
                            <w:r>
                              <w:rPr>
                                <w:sz w:val="20"/>
                              </w:rPr>
                            </w:r>
                          </w:p>
                        </w:tc>
                      </w:tr>
                      <w:tr>
                        <w:trPr>
                          <w:trHeight w:val="281"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before="0" w:after="0"/>
                              <w:jc w:val="left"/>
                              <w:rPr>
                                <w:sz w:val="20"/>
                              </w:rPr>
                            </w:pPr>
                            <w:r>
                              <w:rPr>
                                <w:sz w:val="20"/>
                              </w:rPr>
                            </w:r>
                          </w:p>
                        </w:tc>
                      </w:tr>
                      <w:tr>
                        <w:trPr>
                          <w:trHeight w:val="267" w:hRule="atLeast"/>
                        </w:trPr>
                        <w:tc>
                          <w:tcPr>
                            <w:tcW w:w="2145" w:type="dxa"/>
                            <w:tcBorders>
                              <w:top w:val="single" w:sz="8" w:space="0" w:color="000000"/>
                              <w:left w:val="single" w:sz="18" w:space="0" w:color="000000"/>
                              <w:bottom w:val="single" w:sz="18" w:space="0" w:color="000000"/>
                              <w:right w:val="single" w:sz="18" w:space="0" w:color="000000"/>
                            </w:tcBorders>
                          </w:tcPr>
                          <w:p>
                            <w:pPr>
                              <w:pStyle w:val="TableParagraph"/>
                              <w:widowControl w:val="false"/>
                              <w:suppressAutoHyphens w:val="true"/>
                              <w:spacing w:before="0" w:after="0"/>
                              <w:jc w:val="left"/>
                              <w:rPr>
                                <w:sz w:val="18"/>
                              </w:rPr>
                            </w:pPr>
                            <w:r>
                              <w:rPr>
                                <w:sz w:val="18"/>
                              </w:rPr>
                            </w:r>
                          </w:p>
                        </w:tc>
                      </w:tr>
                    </w:tbl>
                    <w:p>
                      <w:pPr>
                        <w:pStyle w:val="BodyText"/>
                        <w:rPr>
                          <w:color w:val="000000"/>
                        </w:rPr>
                      </w:pPr>
                      <w:r>
                        <w:rPr>
                          <w:color w:val="000000"/>
                        </w:rPr>
                      </w:r>
                    </w:p>
                  </w:txbxContent>
                </v:textbox>
                <w10:wrap type="none"/>
              </v:rect>
            </w:pict>
          </mc:Fallback>
        </mc:AlternateContent>
      </w:r>
      <w:r>
        <w:rPr>
          <w:sz w:val="24"/>
          <w:szCs w:val="24"/>
        </w:rPr>
        <w:tab/>
        <w:t xml:space="preserve">     Номер</w:t>
      </w:r>
    </w:p>
    <w:p>
      <w:pPr>
        <w:pStyle w:val="BodyText"/>
        <w:tabs>
          <w:tab w:val="clear" w:pos="708"/>
          <w:tab w:val="left" w:pos="21030" w:leader="none"/>
        </w:tabs>
        <w:rPr>
          <w:sz w:val="24"/>
          <w:szCs w:val="24"/>
        </w:rPr>
      </w:pPr>
      <w:r>
        <w:rPr>
          <w:sz w:val="24"/>
          <w:szCs w:val="24"/>
        </w:rPr>
        <w:tab/>
        <w:t xml:space="preserve">     Дата</w:t>
      </w:r>
    </w:p>
    <w:p>
      <w:pPr>
        <w:pStyle w:val="BodyText"/>
        <w:tabs>
          <w:tab w:val="clear" w:pos="708"/>
          <w:tab w:val="left" w:pos="21030" w:leader="none"/>
        </w:tabs>
        <w:rPr>
          <w:sz w:val="24"/>
          <w:szCs w:val="24"/>
        </w:rPr>
      </w:pPr>
      <w:r>
        <w:rPr>
          <w:sz w:val="24"/>
          <w:szCs w:val="24"/>
        </w:rPr>
        <w:tab/>
        <w:t xml:space="preserve">     Номер</w:t>
      </w:r>
    </w:p>
    <w:p>
      <w:pPr>
        <w:pStyle w:val="BodyText"/>
        <w:tabs>
          <w:tab w:val="clear" w:pos="708"/>
          <w:tab w:val="left" w:pos="21030" w:leader="none"/>
        </w:tabs>
        <w:rPr>
          <w:sz w:val="24"/>
          <w:szCs w:val="24"/>
        </w:rPr>
      </w:pPr>
      <w:r>
        <w:rPr>
          <w:sz w:val="24"/>
          <w:szCs w:val="24"/>
        </w:rPr>
        <w:tab/>
        <w:t xml:space="preserve">     Дата</w:t>
      </w:r>
    </w:p>
    <w:p>
      <w:pPr>
        <w:pStyle w:val="Heading1"/>
        <w:widowControl w:val="false"/>
        <w:tabs>
          <w:tab w:val="clear" w:pos="708"/>
          <w:tab w:val="left" w:pos="21120" w:leader="none"/>
        </w:tabs>
        <w:spacing w:before="170" w:after="0"/>
        <w:ind w:hanging="0" w:left="421"/>
        <w:rPr>
          <w:sz w:val="24"/>
          <w:szCs w:val="24"/>
        </w:rPr>
      </w:pPr>
      <w:r>
        <w:rPr>
          <w:sz w:val="24"/>
          <w:szCs w:val="24"/>
        </w:rPr>
        <w:tab/>
      </w:r>
    </w:p>
    <w:p>
      <w:pPr>
        <w:sectPr>
          <w:type w:val="continuous"/>
          <w:pgSz w:orient="landscape" w:w="27170" w:h="19200"/>
          <w:pgMar w:left="720" w:right="720" w:gutter="0" w:header="567" w:top="720" w:footer="0" w:bottom="720"/>
          <w:formProt w:val="false"/>
          <w:textDirection w:val="lrTb"/>
          <w:docGrid w:type="default" w:linePitch="299" w:charSpace="4096"/>
        </w:sectPr>
      </w:pPr>
    </w:p>
    <w:p>
      <w:pPr>
        <w:pStyle w:val="Heading1"/>
        <w:keepNext w:val="false"/>
        <w:keepLines w:val="false"/>
        <w:widowControl w:val="false"/>
        <w:numPr>
          <w:ilvl w:val="0"/>
          <w:numId w:val="3"/>
        </w:numPr>
        <w:tabs>
          <w:tab w:val="clear" w:pos="708"/>
          <w:tab w:val="left" w:pos="422" w:leader="none"/>
        </w:tabs>
        <w:spacing w:lineRule="auto" w:line="240" w:before="170" w:after="160"/>
        <w:rPr>
          <w:sz w:val="24"/>
          <w:szCs w:val="24"/>
        </w:rPr>
      </w:pPr>
      <w:r>
        <w:rPr>
          <w:color w:themeColor="text1" w:val="000000"/>
          <w:sz w:val="24"/>
          <w:szCs w:val="24"/>
        </w:rPr>
        <w:t>Сведения</w:t>
      </w:r>
      <w:r>
        <w:rPr>
          <w:color w:themeColor="text1" w:val="000000"/>
          <w:spacing w:val="-6"/>
          <w:sz w:val="24"/>
          <w:szCs w:val="24"/>
        </w:rPr>
        <w:t xml:space="preserve"> </w:t>
      </w:r>
      <w:r>
        <w:rPr>
          <w:color w:themeColor="text1" w:val="000000"/>
          <w:sz w:val="24"/>
          <w:szCs w:val="24"/>
        </w:rPr>
        <w:t>о</w:t>
      </w:r>
      <w:r>
        <w:rPr>
          <w:color w:themeColor="text1" w:val="000000"/>
          <w:spacing w:val="-8"/>
          <w:sz w:val="24"/>
          <w:szCs w:val="24"/>
        </w:rPr>
        <w:t xml:space="preserve"> </w:t>
      </w:r>
      <w:r>
        <w:rPr>
          <w:color w:themeColor="text1" w:val="000000"/>
          <w:sz w:val="24"/>
          <w:szCs w:val="24"/>
        </w:rPr>
        <w:t>поставщике</w:t>
      </w:r>
      <w:r>
        <w:rPr>
          <w:color w:themeColor="text1" w:val="000000"/>
          <w:spacing w:val="-6"/>
          <w:sz w:val="24"/>
          <w:szCs w:val="24"/>
        </w:rPr>
        <w:t xml:space="preserve"> </w:t>
      </w:r>
      <w:r>
        <w:rPr>
          <w:color w:themeColor="text1" w:val="000000"/>
          <w:sz w:val="24"/>
          <w:szCs w:val="24"/>
        </w:rPr>
        <w:t>(подрядчике),</w:t>
      </w:r>
      <w:r>
        <w:rPr>
          <w:color w:themeColor="text1" w:val="000000"/>
          <w:spacing w:val="-6"/>
          <w:sz w:val="24"/>
          <w:szCs w:val="24"/>
        </w:rPr>
        <w:t xml:space="preserve"> </w:t>
      </w:r>
      <w:r>
        <w:rPr>
          <w:color w:themeColor="text1" w:val="000000"/>
          <w:sz w:val="24"/>
          <w:szCs w:val="24"/>
        </w:rPr>
        <w:t>грузоотправителе</w:t>
      </w:r>
    </w:p>
    <w:p>
      <w:pPr>
        <w:sectPr>
          <w:type w:val="continuous"/>
          <w:pgSz w:orient="landscape" w:w="27170" w:h="19200"/>
          <w:pgMar w:left="720" w:right="720" w:gutter="0" w:header="567" w:top="720" w:footer="0" w:bottom="720"/>
          <w:cols w:num="3" w:equalWidth="false" w:sep="false">
            <w:col w:w="8770" w:space="7758"/>
            <w:col w:w="3723" w:space="1522"/>
            <w:col w:w="3955"/>
          </w:cols>
          <w:formProt w:val="false"/>
          <w:textDirection w:val="lrTb"/>
          <w:docGrid w:type="default" w:linePitch="299" w:charSpace="4096"/>
        </w:sectPr>
      </w:pPr>
    </w:p>
    <w:tbl>
      <w:tblPr>
        <w:tblStyle w:val="TableNormal"/>
        <w:tblpPr w:vertAnchor="text" w:horzAnchor="margin" w:leftFromText="180" w:rightFromText="180" w:tblpX="5" w:tblpY="1061"/>
        <w:tblW w:w="24232" w:type="dxa"/>
        <w:jc w:val="left"/>
        <w:tblInd w:w="5" w:type="dxa"/>
        <w:tblLayout w:type="fixed"/>
        <w:tblCellMar>
          <w:top w:w="0" w:type="dxa"/>
          <w:left w:w="5" w:type="dxa"/>
          <w:bottom w:w="0" w:type="dxa"/>
          <w:right w:w="5" w:type="dxa"/>
        </w:tblCellMar>
        <w:tblLook w:val="01e0" w:noHBand="0" w:noVBand="0" w:firstColumn="1" w:lastRow="1" w:lastColumn="1" w:firstRow="1"/>
      </w:tblPr>
      <w:tblGrid>
        <w:gridCol w:w="794"/>
        <w:gridCol w:w="5705"/>
        <w:gridCol w:w="5713"/>
        <w:gridCol w:w="5751"/>
        <w:gridCol w:w="6269"/>
      </w:tblGrid>
      <w:tr>
        <w:trPr>
          <w:trHeight w:val="529" w:hRule="atLeast"/>
        </w:trPr>
        <w:tc>
          <w:tcPr>
            <w:tcW w:w="79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41" w:before="0" w:after="0"/>
              <w:ind w:hanging="0" w:left="57" w:right="0"/>
              <w:jc w:val="center"/>
              <w:rPr>
                <w:sz w:val="24"/>
              </w:rPr>
            </w:pPr>
            <w:r>
              <w:rPr>
                <w:kern w:val="0"/>
                <w:sz w:val="24"/>
                <w:szCs w:val="22"/>
                <w:lang w:val="en-US" w:eastAsia="en-US" w:bidi="ar-SA"/>
              </w:rPr>
              <w:t>Код</w:t>
            </w:r>
          </w:p>
          <w:p>
            <w:pPr>
              <w:pStyle w:val="TableParagraph"/>
              <w:widowControl w:val="false"/>
              <w:suppressAutoHyphens w:val="true"/>
              <w:spacing w:lineRule="exact" w:line="242" w:before="26" w:after="0"/>
              <w:ind w:hanging="0" w:left="55" w:right="0"/>
              <w:jc w:val="center"/>
              <w:rPr>
                <w:sz w:val="24"/>
              </w:rPr>
            </w:pPr>
            <w:r>
              <w:rPr>
                <w:kern w:val="0"/>
                <w:sz w:val="24"/>
                <w:szCs w:val="22"/>
                <w:lang w:val="en-US" w:eastAsia="en-US" w:bidi="ar-SA"/>
              </w:rPr>
              <w:t>строки</w:t>
            </w:r>
          </w:p>
        </w:tc>
        <w:tc>
          <w:tcPr>
            <w:tcW w:w="5705"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41" w:before="0" w:after="0"/>
              <w:ind w:hanging="0" w:left="43" w:right="9"/>
              <w:jc w:val="center"/>
              <w:rPr>
                <w:sz w:val="24"/>
                <w:lang w:val="ru-RU"/>
              </w:rPr>
            </w:pPr>
            <w:r>
              <w:rPr>
                <w:kern w:val="0"/>
                <w:sz w:val="24"/>
                <w:szCs w:val="22"/>
                <w:lang w:val="ru-RU" w:eastAsia="en-US" w:bidi="ar-SA"/>
              </w:rPr>
              <w:t>Наименование</w:t>
            </w:r>
            <w:r>
              <w:rPr>
                <w:spacing w:val="-10"/>
                <w:kern w:val="0"/>
                <w:sz w:val="24"/>
                <w:szCs w:val="22"/>
                <w:lang w:val="ru-RU" w:eastAsia="en-US" w:bidi="ar-SA"/>
              </w:rPr>
              <w:t xml:space="preserve"> </w:t>
            </w:r>
            <w:r>
              <w:rPr>
                <w:kern w:val="0"/>
                <w:sz w:val="24"/>
                <w:szCs w:val="22"/>
                <w:lang w:val="ru-RU" w:eastAsia="en-US" w:bidi="ar-SA"/>
              </w:rPr>
              <w:t>реквизитов</w:t>
            </w:r>
            <w:r>
              <w:rPr>
                <w:spacing w:val="-8"/>
                <w:kern w:val="0"/>
                <w:sz w:val="24"/>
                <w:szCs w:val="22"/>
                <w:lang w:val="ru-RU" w:eastAsia="en-US" w:bidi="ar-SA"/>
              </w:rPr>
              <w:t xml:space="preserve"> </w:t>
            </w:r>
            <w:r>
              <w:rPr>
                <w:kern w:val="0"/>
                <w:sz w:val="24"/>
                <w:szCs w:val="22"/>
                <w:lang w:val="ru-RU" w:eastAsia="en-US" w:bidi="ar-SA"/>
              </w:rPr>
              <w:t>юридического</w:t>
            </w:r>
            <w:r>
              <w:rPr>
                <w:spacing w:val="-7"/>
                <w:kern w:val="0"/>
                <w:sz w:val="24"/>
                <w:szCs w:val="22"/>
                <w:lang w:val="ru-RU" w:eastAsia="en-US" w:bidi="ar-SA"/>
              </w:rPr>
              <w:t xml:space="preserve"> </w:t>
            </w:r>
            <w:r>
              <w:rPr>
                <w:kern w:val="0"/>
                <w:sz w:val="24"/>
                <w:szCs w:val="22"/>
                <w:lang w:val="ru-RU" w:eastAsia="en-US" w:bidi="ar-SA"/>
              </w:rPr>
              <w:t>лица,</w:t>
            </w:r>
          </w:p>
          <w:p>
            <w:pPr>
              <w:pStyle w:val="TableParagraph"/>
              <w:widowControl w:val="false"/>
              <w:suppressAutoHyphens w:val="true"/>
              <w:spacing w:lineRule="exact" w:line="242" w:before="26" w:after="0"/>
              <w:ind w:hanging="0" w:left="43" w:right="9"/>
              <w:jc w:val="center"/>
              <w:rPr>
                <w:sz w:val="24"/>
                <w:lang w:val="ru-RU"/>
              </w:rPr>
            </w:pPr>
            <w:r>
              <w:rPr>
                <w:kern w:val="0"/>
                <w:sz w:val="24"/>
                <w:szCs w:val="22"/>
                <w:lang w:val="ru-RU" w:eastAsia="en-US" w:bidi="ar-SA"/>
              </w:rPr>
              <w:t>индивидуального</w:t>
            </w:r>
            <w:r>
              <w:rPr>
                <w:spacing w:val="-12"/>
                <w:kern w:val="0"/>
                <w:sz w:val="24"/>
                <w:szCs w:val="22"/>
                <w:lang w:val="ru-RU" w:eastAsia="en-US" w:bidi="ar-SA"/>
              </w:rPr>
              <w:t xml:space="preserve"> </w:t>
            </w:r>
            <w:r>
              <w:rPr>
                <w:kern w:val="0"/>
                <w:sz w:val="24"/>
                <w:szCs w:val="22"/>
                <w:lang w:val="ru-RU" w:eastAsia="en-US" w:bidi="ar-SA"/>
              </w:rPr>
              <w:t>предпринимателя,</w:t>
            </w:r>
            <w:r>
              <w:rPr>
                <w:spacing w:val="-10"/>
                <w:kern w:val="0"/>
                <w:sz w:val="24"/>
                <w:szCs w:val="22"/>
                <w:lang w:val="ru-RU" w:eastAsia="en-US" w:bidi="ar-SA"/>
              </w:rPr>
              <w:t xml:space="preserve"> </w:t>
            </w:r>
            <w:r>
              <w:rPr>
                <w:kern w:val="0"/>
                <w:sz w:val="24"/>
                <w:szCs w:val="22"/>
                <w:lang w:val="ru-RU" w:eastAsia="en-US" w:bidi="ar-SA"/>
              </w:rPr>
              <w:t>физического</w:t>
            </w:r>
            <w:r>
              <w:rPr>
                <w:spacing w:val="-11"/>
                <w:kern w:val="0"/>
                <w:sz w:val="24"/>
                <w:szCs w:val="22"/>
                <w:lang w:val="ru-RU" w:eastAsia="en-US" w:bidi="ar-SA"/>
              </w:rPr>
              <w:t xml:space="preserve"> </w:t>
            </w:r>
            <w:r>
              <w:rPr>
                <w:kern w:val="0"/>
                <w:sz w:val="24"/>
                <w:szCs w:val="22"/>
                <w:lang w:val="ru-RU" w:eastAsia="en-US" w:bidi="ar-SA"/>
              </w:rPr>
              <w:t>лица</w:t>
            </w:r>
          </w:p>
        </w:tc>
        <w:tc>
          <w:tcPr>
            <w:tcW w:w="571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112" w:after="0"/>
              <w:ind w:hanging="0" w:left="937" w:right="885"/>
              <w:jc w:val="center"/>
              <w:rPr>
                <w:sz w:val="24"/>
              </w:rPr>
            </w:pPr>
            <w:r>
              <w:rPr>
                <w:kern w:val="0"/>
                <w:sz w:val="24"/>
                <w:szCs w:val="22"/>
                <w:lang w:val="en-US" w:eastAsia="en-US" w:bidi="ar-SA"/>
              </w:rPr>
              <w:t>Сведения</w:t>
            </w:r>
            <w:r>
              <w:rPr>
                <w:spacing w:val="-3"/>
                <w:kern w:val="0"/>
                <w:sz w:val="24"/>
                <w:szCs w:val="22"/>
                <w:lang w:val="en-US" w:eastAsia="en-US" w:bidi="ar-SA"/>
              </w:rPr>
              <w:t xml:space="preserve"> </w:t>
            </w:r>
            <w:r>
              <w:rPr>
                <w:kern w:val="0"/>
                <w:sz w:val="24"/>
                <w:szCs w:val="22"/>
                <w:lang w:val="en-US" w:eastAsia="en-US" w:bidi="ar-SA"/>
              </w:rPr>
              <w:t>о</w:t>
            </w:r>
            <w:r>
              <w:rPr>
                <w:spacing w:val="-5"/>
                <w:kern w:val="0"/>
                <w:sz w:val="24"/>
                <w:szCs w:val="22"/>
                <w:lang w:val="en-US" w:eastAsia="en-US" w:bidi="ar-SA"/>
              </w:rPr>
              <w:t xml:space="preserve"> </w:t>
            </w:r>
            <w:r>
              <w:rPr>
                <w:kern w:val="0"/>
                <w:sz w:val="24"/>
                <w:szCs w:val="22"/>
                <w:lang w:val="en-US" w:eastAsia="en-US" w:bidi="ar-SA"/>
              </w:rPr>
              <w:t>поставщике</w:t>
            </w:r>
            <w:r>
              <w:rPr>
                <w:spacing w:val="-7"/>
                <w:kern w:val="0"/>
                <w:sz w:val="24"/>
                <w:szCs w:val="22"/>
                <w:lang w:val="en-US" w:eastAsia="en-US" w:bidi="ar-SA"/>
              </w:rPr>
              <w:t xml:space="preserve"> </w:t>
            </w:r>
            <w:r>
              <w:rPr>
                <w:kern w:val="0"/>
                <w:sz w:val="24"/>
                <w:szCs w:val="22"/>
                <w:lang w:val="en-US" w:eastAsia="en-US" w:bidi="ar-SA"/>
              </w:rPr>
              <w:t>(подрядчике)</w:t>
            </w:r>
          </w:p>
        </w:tc>
        <w:tc>
          <w:tcPr>
            <w:tcW w:w="575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112" w:after="0"/>
              <w:ind w:hanging="0" w:left="1367" w:right="1310"/>
              <w:jc w:val="center"/>
              <w:rPr>
                <w:sz w:val="24"/>
              </w:rPr>
            </w:pPr>
            <w:r>
              <w:rPr>
                <w:kern w:val="0"/>
                <w:sz w:val="24"/>
                <w:szCs w:val="22"/>
                <w:lang w:val="en-US" w:eastAsia="en-US" w:bidi="ar-SA"/>
              </w:rPr>
              <w:t>Сведения</w:t>
            </w:r>
            <w:r>
              <w:rPr>
                <w:spacing w:val="-8"/>
                <w:kern w:val="0"/>
                <w:sz w:val="24"/>
                <w:szCs w:val="22"/>
                <w:lang w:val="en-US" w:eastAsia="en-US" w:bidi="ar-SA"/>
              </w:rPr>
              <w:t xml:space="preserve"> </w:t>
            </w:r>
            <w:r>
              <w:rPr>
                <w:kern w:val="0"/>
                <w:sz w:val="24"/>
                <w:szCs w:val="22"/>
                <w:lang w:val="en-US" w:eastAsia="en-US" w:bidi="ar-SA"/>
              </w:rPr>
              <w:t>о</w:t>
            </w:r>
            <w:r>
              <w:rPr>
                <w:spacing w:val="-9"/>
                <w:kern w:val="0"/>
                <w:sz w:val="24"/>
                <w:szCs w:val="22"/>
                <w:lang w:val="en-US" w:eastAsia="en-US" w:bidi="ar-SA"/>
              </w:rPr>
              <w:t xml:space="preserve"> </w:t>
            </w:r>
            <w:r>
              <w:rPr>
                <w:kern w:val="0"/>
                <w:sz w:val="24"/>
                <w:szCs w:val="22"/>
                <w:lang w:val="en-US" w:eastAsia="en-US" w:bidi="ar-SA"/>
              </w:rPr>
              <w:t>грузоотправителе</w:t>
            </w:r>
          </w:p>
        </w:tc>
        <w:tc>
          <w:tcPr>
            <w:tcW w:w="626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112" w:after="0"/>
              <w:ind w:hanging="0" w:left="1854" w:right="1820"/>
              <w:jc w:val="center"/>
              <w:rPr>
                <w:sz w:val="24"/>
              </w:rPr>
            </w:pPr>
            <w:r>
              <w:rPr>
                <w:kern w:val="0"/>
                <w:sz w:val="24"/>
                <w:szCs w:val="22"/>
                <w:lang w:val="en-US" w:eastAsia="en-US" w:bidi="ar-SA"/>
              </w:rPr>
              <w:t>Сведения</w:t>
            </w:r>
            <w:r>
              <w:rPr>
                <w:spacing w:val="-2"/>
                <w:kern w:val="0"/>
                <w:sz w:val="24"/>
                <w:szCs w:val="22"/>
                <w:lang w:val="en-US" w:eastAsia="en-US" w:bidi="ar-SA"/>
              </w:rPr>
              <w:t xml:space="preserve"> </w:t>
            </w:r>
            <w:r>
              <w:rPr>
                <w:kern w:val="0"/>
                <w:sz w:val="24"/>
                <w:szCs w:val="22"/>
                <w:lang w:val="en-US" w:eastAsia="en-US" w:bidi="ar-SA"/>
              </w:rPr>
              <w:t>о</w:t>
            </w:r>
            <w:r>
              <w:rPr>
                <w:spacing w:val="-4"/>
                <w:kern w:val="0"/>
                <w:sz w:val="24"/>
                <w:szCs w:val="22"/>
                <w:lang w:val="en-US" w:eastAsia="en-US" w:bidi="ar-SA"/>
              </w:rPr>
              <w:t xml:space="preserve"> </w:t>
            </w:r>
            <w:r>
              <w:rPr>
                <w:kern w:val="0"/>
                <w:sz w:val="24"/>
                <w:szCs w:val="22"/>
                <w:lang w:val="en-US" w:eastAsia="en-US" w:bidi="ar-SA"/>
              </w:rPr>
              <w:t>страхователе</w:t>
            </w:r>
          </w:p>
        </w:tc>
      </w:tr>
      <w:tr>
        <w:trPr>
          <w:trHeight w:val="267" w:hRule="atLeast"/>
        </w:trPr>
        <w:tc>
          <w:tcPr>
            <w:tcW w:w="79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48" w:before="0" w:after="0"/>
              <w:ind w:hanging="0" w:left="722" w:right="295"/>
              <w:jc w:val="right"/>
              <w:rPr>
                <w:sz w:val="24"/>
              </w:rPr>
            </w:pPr>
            <w:r>
              <w:rPr>
                <w:kern w:val="0"/>
                <w:sz w:val="24"/>
                <w:szCs w:val="22"/>
                <w:lang w:val="en-US" w:eastAsia="en-US" w:bidi="ar-SA"/>
              </w:rPr>
              <w:t>1</w:t>
            </w:r>
          </w:p>
        </w:tc>
        <w:tc>
          <w:tcPr>
            <w:tcW w:w="5705"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48" w:before="0" w:after="0"/>
              <w:ind w:hanging="0" w:left="43" w:right="0"/>
              <w:jc w:val="center"/>
              <w:rPr>
                <w:sz w:val="24"/>
              </w:rPr>
            </w:pPr>
            <w:r>
              <w:rPr>
                <w:kern w:val="0"/>
                <w:sz w:val="24"/>
                <w:szCs w:val="22"/>
                <w:lang w:val="en-US" w:eastAsia="en-US" w:bidi="ar-SA"/>
              </w:rPr>
              <w:t>2</w:t>
            </w:r>
          </w:p>
        </w:tc>
        <w:tc>
          <w:tcPr>
            <w:tcW w:w="571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48" w:before="0" w:after="0"/>
              <w:ind w:hanging="0" w:left="54" w:right="0"/>
              <w:jc w:val="center"/>
              <w:rPr>
                <w:sz w:val="24"/>
              </w:rPr>
            </w:pPr>
            <w:r>
              <w:rPr>
                <w:kern w:val="0"/>
                <w:sz w:val="24"/>
                <w:szCs w:val="22"/>
                <w:lang w:val="en-US" w:eastAsia="en-US" w:bidi="ar-SA"/>
              </w:rPr>
              <w:t>3</w:t>
            </w:r>
          </w:p>
        </w:tc>
        <w:tc>
          <w:tcPr>
            <w:tcW w:w="575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48" w:before="0" w:after="0"/>
              <w:ind w:hanging="0" w:left="57" w:right="0"/>
              <w:jc w:val="center"/>
              <w:rPr>
                <w:sz w:val="24"/>
              </w:rPr>
            </w:pPr>
            <w:r>
              <w:rPr>
                <w:kern w:val="0"/>
                <w:sz w:val="24"/>
                <w:szCs w:val="22"/>
                <w:lang w:val="en-US" w:eastAsia="en-US" w:bidi="ar-SA"/>
              </w:rPr>
              <w:t>4</w:t>
            </w:r>
          </w:p>
        </w:tc>
        <w:tc>
          <w:tcPr>
            <w:tcW w:w="626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48" w:before="0" w:after="0"/>
              <w:ind w:hanging="0" w:left="45" w:right="0"/>
              <w:jc w:val="center"/>
              <w:rPr>
                <w:sz w:val="24"/>
              </w:rPr>
            </w:pPr>
            <w:r>
              <w:rPr>
                <w:kern w:val="0"/>
                <w:sz w:val="24"/>
                <w:szCs w:val="22"/>
                <w:lang w:val="en-US" w:eastAsia="en-US" w:bidi="ar-SA"/>
              </w:rPr>
              <w:t>5</w:t>
            </w:r>
          </w:p>
        </w:tc>
      </w:tr>
      <w:tr>
        <w:trPr>
          <w:trHeight w:val="829" w:hRule="atLeast"/>
        </w:trPr>
        <w:tc>
          <w:tcPr>
            <w:tcW w:w="79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65" w:before="0" w:after="0"/>
              <w:ind w:hanging="0" w:left="722" w:right="295"/>
              <w:jc w:val="right"/>
              <w:rPr>
                <w:sz w:val="24"/>
              </w:rPr>
            </w:pPr>
            <w:r>
              <w:rPr>
                <w:kern w:val="0"/>
                <w:sz w:val="24"/>
                <w:szCs w:val="22"/>
                <w:lang w:val="en-US" w:eastAsia="en-US" w:bidi="ar-SA"/>
              </w:rPr>
              <w:t>1</w:t>
            </w:r>
          </w:p>
        </w:tc>
        <w:tc>
          <w:tcPr>
            <w:tcW w:w="57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color w:val="000000"/>
                <w:sz w:val="24"/>
                <w:szCs w:val="20"/>
                <w:lang w:val="ru-RU"/>
              </w:rPr>
            </w:pPr>
            <w:r>
              <w:rPr>
                <w:rFonts w:eastAsia="Calibri" w:cs=""/>
                <w:color w:val="000000"/>
                <w:kern w:val="0"/>
                <w:sz w:val="24"/>
                <w:szCs w:val="20"/>
                <w:lang w:val="ru-RU" w:eastAsia="en-US" w:bidi="ar-SA"/>
              </w:rPr>
              <w:t>Полное наименование юридического лица, индивидуального предпринимателя, фамилия, имя, отчество (при наличии) физического лица</w:t>
            </w:r>
          </w:p>
        </w:tc>
        <w:tc>
          <w:tcPr>
            <w:tcW w:w="571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center"/>
              <w:rPr>
                <w:sz w:val="24"/>
                <w:lang w:val="ru-RU"/>
              </w:rPr>
            </w:pPr>
            <w:r>
              <w:rPr>
                <w:sz w:val="24"/>
                <w:lang w:val="ru-RU"/>
              </w:rPr>
            </w:r>
          </w:p>
        </w:tc>
        <w:tc>
          <w:tcPr>
            <w:tcW w:w="575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c>
          <w:tcPr>
            <w:tcW w:w="626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r>
      <w:tr>
        <w:trPr>
          <w:trHeight w:val="829" w:hRule="atLeast"/>
        </w:trPr>
        <w:tc>
          <w:tcPr>
            <w:tcW w:w="79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65" w:before="0" w:after="0"/>
              <w:ind w:hanging="0" w:left="722" w:right="295"/>
              <w:jc w:val="right"/>
              <w:rPr>
                <w:sz w:val="24"/>
              </w:rPr>
            </w:pPr>
            <w:r>
              <w:rPr>
                <w:kern w:val="0"/>
                <w:sz w:val="24"/>
                <w:szCs w:val="22"/>
                <w:lang w:val="en-US" w:eastAsia="en-US" w:bidi="ar-SA"/>
              </w:rPr>
              <w:t>2</w:t>
            </w:r>
          </w:p>
        </w:tc>
        <w:tc>
          <w:tcPr>
            <w:tcW w:w="57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color w:val="000000"/>
                <w:sz w:val="24"/>
                <w:szCs w:val="20"/>
                <w:lang w:val="ru-RU"/>
              </w:rPr>
            </w:pPr>
            <w:r>
              <w:rPr>
                <w:rFonts w:eastAsia="Calibri" w:cs=""/>
                <w:color w:val="000000"/>
                <w:kern w:val="0"/>
                <w:sz w:val="24"/>
                <w:szCs w:val="20"/>
                <w:lang w:val="ru-RU" w:eastAsia="en-US" w:bidi="ar-SA"/>
              </w:rPr>
              <w:t>Краткое наименование юридического лица, индивидуального предпринимателя</w:t>
            </w:r>
          </w:p>
        </w:tc>
        <w:tc>
          <w:tcPr>
            <w:tcW w:w="571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center"/>
              <w:rPr>
                <w:sz w:val="24"/>
                <w:lang w:val="ru-RU"/>
              </w:rPr>
            </w:pPr>
            <w:r>
              <w:rPr>
                <w:sz w:val="24"/>
                <w:lang w:val="ru-RU"/>
              </w:rPr>
            </w:r>
          </w:p>
        </w:tc>
        <w:tc>
          <w:tcPr>
            <w:tcW w:w="575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c>
          <w:tcPr>
            <w:tcW w:w="626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r>
      <w:tr>
        <w:trPr>
          <w:trHeight w:val="829" w:hRule="atLeast"/>
        </w:trPr>
        <w:tc>
          <w:tcPr>
            <w:tcW w:w="79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65" w:before="0" w:after="0"/>
              <w:ind w:hanging="0" w:left="722" w:right="295"/>
              <w:jc w:val="right"/>
              <w:rPr>
                <w:sz w:val="24"/>
              </w:rPr>
            </w:pPr>
            <w:r>
              <w:rPr>
                <w:kern w:val="0"/>
                <w:sz w:val="24"/>
                <w:szCs w:val="22"/>
                <w:lang w:val="en-US" w:eastAsia="en-US" w:bidi="ar-SA"/>
              </w:rPr>
              <w:t>3</w:t>
            </w:r>
          </w:p>
        </w:tc>
        <w:tc>
          <w:tcPr>
            <w:tcW w:w="57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color w:val="000000"/>
                <w:sz w:val="24"/>
                <w:szCs w:val="20"/>
                <w:lang w:val="ru-RU"/>
              </w:rPr>
            </w:pPr>
            <w:r>
              <w:rPr>
                <w:rFonts w:eastAsia="Calibri" w:cs=""/>
                <w:color w:val="000000"/>
                <w:kern w:val="0"/>
                <w:sz w:val="24"/>
                <w:szCs w:val="20"/>
                <w:lang w:val="ru-RU" w:eastAsia="en-US" w:bidi="ar-SA"/>
              </w:rPr>
              <w:t>Адрес (местонахождение) юридического лица, индивидуального предпринимателя, физического лица</w:t>
            </w:r>
          </w:p>
        </w:tc>
        <w:tc>
          <w:tcPr>
            <w:tcW w:w="571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center"/>
              <w:rPr>
                <w:sz w:val="24"/>
                <w:lang w:val="ru-RU"/>
              </w:rPr>
            </w:pPr>
            <w:r>
              <w:rPr>
                <w:sz w:val="24"/>
                <w:lang w:val="ru-RU"/>
              </w:rPr>
            </w:r>
          </w:p>
        </w:tc>
        <w:tc>
          <w:tcPr>
            <w:tcW w:w="575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c>
          <w:tcPr>
            <w:tcW w:w="626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r>
      <w:tr>
        <w:trPr>
          <w:trHeight w:val="829" w:hRule="atLeast"/>
        </w:trPr>
        <w:tc>
          <w:tcPr>
            <w:tcW w:w="79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65" w:before="0" w:after="0"/>
              <w:ind w:hanging="0" w:left="722" w:right="295"/>
              <w:jc w:val="right"/>
              <w:rPr>
                <w:sz w:val="24"/>
              </w:rPr>
            </w:pPr>
            <w:r>
              <w:rPr>
                <w:kern w:val="0"/>
                <w:sz w:val="24"/>
                <w:szCs w:val="22"/>
                <w:lang w:val="en-US" w:eastAsia="en-US" w:bidi="ar-SA"/>
              </w:rPr>
              <w:t>4</w:t>
            </w:r>
          </w:p>
        </w:tc>
        <w:tc>
          <w:tcPr>
            <w:tcW w:w="57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color w:val="000000"/>
                <w:sz w:val="24"/>
                <w:szCs w:val="20"/>
                <w:lang w:val="ru-RU"/>
              </w:rPr>
            </w:pPr>
            <w:r>
              <w:rPr>
                <w:rFonts w:eastAsia="Calibri" w:cs=""/>
                <w:color w:val="000000"/>
                <w:kern w:val="0"/>
                <w:sz w:val="24"/>
                <w:szCs w:val="20"/>
                <w:lang w:val="ru-RU" w:eastAsia="en-US" w:bidi="ar-SA"/>
              </w:rPr>
              <w:t>ОГРН (ОГРНИП) юридического лица, индивидуального предпринимателя</w:t>
            </w:r>
          </w:p>
        </w:tc>
        <w:tc>
          <w:tcPr>
            <w:tcW w:w="571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center"/>
              <w:rPr>
                <w:sz w:val="24"/>
                <w:lang w:val="ru-RU"/>
              </w:rPr>
            </w:pPr>
            <w:r>
              <w:rPr>
                <w:sz w:val="24"/>
                <w:lang w:val="ru-RU"/>
              </w:rPr>
            </w:r>
          </w:p>
        </w:tc>
        <w:tc>
          <w:tcPr>
            <w:tcW w:w="575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c>
          <w:tcPr>
            <w:tcW w:w="626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r>
      <w:tr>
        <w:trPr>
          <w:trHeight w:val="829" w:hRule="atLeast"/>
        </w:trPr>
        <w:tc>
          <w:tcPr>
            <w:tcW w:w="79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65" w:before="0" w:after="0"/>
              <w:ind w:hanging="0" w:left="722" w:right="295"/>
              <w:jc w:val="right"/>
              <w:rPr>
                <w:sz w:val="24"/>
                <w:lang w:val="ru-RU"/>
              </w:rPr>
            </w:pPr>
            <w:r>
              <w:rPr>
                <w:kern w:val="0"/>
                <w:sz w:val="24"/>
                <w:szCs w:val="22"/>
                <w:lang w:val="ru-RU" w:eastAsia="en-US" w:bidi="ar-SA"/>
              </w:rPr>
              <w:t>5</w:t>
            </w:r>
          </w:p>
        </w:tc>
        <w:tc>
          <w:tcPr>
            <w:tcW w:w="57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color w:val="000000"/>
                <w:sz w:val="24"/>
                <w:szCs w:val="20"/>
                <w:lang w:val="ru-RU"/>
              </w:rPr>
            </w:pPr>
            <w:r>
              <w:rPr>
                <w:rFonts w:eastAsia="Calibri" w:cs=""/>
                <w:color w:val="000000"/>
                <w:kern w:val="0"/>
                <w:sz w:val="24"/>
                <w:szCs w:val="20"/>
                <w:lang w:val="ru-RU" w:eastAsia="en-US" w:bidi="ar-SA"/>
              </w:rPr>
              <w:t>ИНН юридического лица, индивидуального предпринимателя, физического лица</w:t>
            </w:r>
          </w:p>
          <w:p>
            <w:pPr>
              <w:pStyle w:val="Normal"/>
              <w:widowControl w:val="false"/>
              <w:suppressAutoHyphens w:val="true"/>
              <w:spacing w:lineRule="auto" w:line="240" w:before="0" w:after="0"/>
              <w:jc w:val="left"/>
              <w:rPr>
                <w:color w:val="000000"/>
                <w:sz w:val="24"/>
                <w:szCs w:val="20"/>
                <w:lang w:val="ru-RU"/>
              </w:rPr>
            </w:pPr>
            <w:r>
              <w:rPr>
                <w:color w:val="000000"/>
                <w:sz w:val="24"/>
                <w:szCs w:val="20"/>
                <w:lang w:val="ru-RU"/>
              </w:rPr>
            </w:r>
          </w:p>
        </w:tc>
        <w:tc>
          <w:tcPr>
            <w:tcW w:w="571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center"/>
              <w:rPr>
                <w:sz w:val="24"/>
                <w:lang w:val="ru-RU"/>
              </w:rPr>
            </w:pPr>
            <w:r>
              <w:rPr>
                <w:sz w:val="24"/>
                <w:lang w:val="ru-RU"/>
              </w:rPr>
            </w:r>
          </w:p>
        </w:tc>
        <w:tc>
          <w:tcPr>
            <w:tcW w:w="575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c>
          <w:tcPr>
            <w:tcW w:w="626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r>
      <w:tr>
        <w:trPr>
          <w:trHeight w:val="592" w:hRule="atLeast"/>
        </w:trPr>
        <w:tc>
          <w:tcPr>
            <w:tcW w:w="79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65" w:before="0" w:after="0"/>
              <w:ind w:hanging="0" w:left="722" w:right="295"/>
              <w:jc w:val="right"/>
              <w:rPr>
                <w:sz w:val="24"/>
                <w:lang w:val="ru-RU"/>
              </w:rPr>
            </w:pPr>
            <w:r>
              <w:rPr>
                <w:kern w:val="0"/>
                <w:sz w:val="24"/>
                <w:szCs w:val="22"/>
                <w:lang w:val="ru-RU" w:eastAsia="en-US" w:bidi="ar-SA"/>
              </w:rPr>
              <w:t>6</w:t>
            </w:r>
          </w:p>
        </w:tc>
        <w:tc>
          <w:tcPr>
            <w:tcW w:w="57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color w:val="000000"/>
                <w:sz w:val="24"/>
                <w:szCs w:val="20"/>
              </w:rPr>
            </w:pPr>
            <w:r>
              <w:rPr>
                <w:rFonts w:eastAsia="Calibri" w:cs=""/>
                <w:color w:val="000000"/>
                <w:kern w:val="0"/>
                <w:sz w:val="24"/>
                <w:szCs w:val="20"/>
                <w:lang w:val="en-US" w:eastAsia="en-US" w:bidi="ar-SA"/>
              </w:rPr>
              <w:t>КПП юридического лица</w:t>
            </w:r>
          </w:p>
        </w:tc>
        <w:tc>
          <w:tcPr>
            <w:tcW w:w="571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center"/>
              <w:rPr>
                <w:sz w:val="24"/>
                <w:lang w:val="ru-RU"/>
              </w:rPr>
            </w:pPr>
            <w:r>
              <w:rPr>
                <w:sz w:val="24"/>
                <w:lang w:val="ru-RU"/>
              </w:rPr>
            </w:r>
          </w:p>
        </w:tc>
        <w:tc>
          <w:tcPr>
            <w:tcW w:w="575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rPr>
            </w:pPr>
            <w:r>
              <w:rPr>
                <w:sz w:val="24"/>
              </w:rPr>
            </w:r>
          </w:p>
        </w:tc>
        <w:tc>
          <w:tcPr>
            <w:tcW w:w="626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rPr>
            </w:pPr>
            <w:r>
              <w:rPr>
                <w:sz w:val="24"/>
              </w:rPr>
            </w:r>
          </w:p>
        </w:tc>
      </w:tr>
    </w:tbl>
    <w:p>
      <w:pPr>
        <w:pStyle w:val="Normal"/>
        <w:widowControl w:val="false"/>
        <w:tabs>
          <w:tab w:val="clear" w:pos="708"/>
          <w:tab w:val="left" w:pos="422" w:leader="none"/>
          <w:tab w:val="left" w:pos="22327" w:leader="none"/>
        </w:tabs>
        <w:spacing w:lineRule="auto" w:line="240" w:before="77" w:after="0"/>
        <w:rPr>
          <w:sz w:val="24"/>
          <w:szCs w:val="24"/>
        </w:rPr>
      </w:pPr>
      <w:r/>
      <w:r>
        <w:rPr>
          <w:b/>
          <w:sz w:val="24"/>
          <w:szCs w:val="24"/>
        </w:rPr>
        <w:t>Сведения</w:t>
      </w:r>
      <w:r>
        <w:rPr>
          <w:b/>
          <w:spacing w:val="-1"/>
          <w:sz w:val="24"/>
          <w:szCs w:val="24"/>
        </w:rPr>
        <w:t xml:space="preserve"> </w:t>
      </w:r>
      <w:r>
        <w:rPr>
          <w:b/>
          <w:sz w:val="24"/>
          <w:szCs w:val="24"/>
        </w:rPr>
        <w:t>о</w:t>
      </w:r>
      <w:r>
        <w:rPr>
          <w:b/>
          <w:spacing w:val="-2"/>
          <w:sz w:val="24"/>
          <w:szCs w:val="24"/>
        </w:rPr>
        <w:t xml:space="preserve"> </w:t>
      </w:r>
      <w:r>
        <w:rPr>
          <w:b/>
          <w:sz w:val="24"/>
          <w:szCs w:val="24"/>
        </w:rPr>
        <w:t>транспортировке и</w:t>
      </w:r>
      <w:r>
        <w:rPr>
          <w:b/>
          <w:spacing w:val="-2"/>
          <w:sz w:val="24"/>
          <w:szCs w:val="24"/>
        </w:rPr>
        <w:t xml:space="preserve"> </w:t>
      </w:r>
      <w:r>
        <w:rPr>
          <w:b/>
          <w:sz w:val="24"/>
          <w:szCs w:val="24"/>
        </w:rPr>
        <w:t>приемке груза</w:t>
        <w:tab/>
      </w:r>
      <w:r>
        <w:rPr>
          <w:sz w:val="24"/>
          <w:szCs w:val="24"/>
        </w:rPr>
        <w:t>Форма</w:t>
      </w:r>
      <w:r>
        <w:rPr>
          <w:spacing w:val="2"/>
          <w:sz w:val="24"/>
          <w:szCs w:val="24"/>
        </w:rPr>
        <w:t xml:space="preserve"> </w:t>
      </w:r>
      <w:r>
        <w:rPr>
          <w:sz w:val="24"/>
          <w:szCs w:val="24"/>
        </w:rPr>
        <w:t>0510452 с.</w:t>
      </w:r>
      <w:r>
        <w:rPr>
          <w:spacing w:val="2"/>
          <w:sz w:val="24"/>
          <w:szCs w:val="24"/>
        </w:rPr>
        <w:t xml:space="preserve"> </w:t>
      </w:r>
      <w:r>
        <w:rPr>
          <w:sz w:val="24"/>
          <w:szCs w:val="24"/>
        </w:rPr>
        <w:t>2</w:t>
      </w:r>
    </w:p>
    <w:p>
      <w:pPr>
        <w:pStyle w:val="BodyText"/>
        <w:rPr>
          <w:sz w:val="24"/>
          <w:szCs w:val="24"/>
        </w:rPr>
      </w:pPr>
      <w:r>
        <w:rPr>
          <w:sz w:val="24"/>
          <w:szCs w:val="24"/>
        </w:rPr>
      </w:r>
    </w:p>
    <w:tbl>
      <w:tblPr>
        <w:tblStyle w:val="TableNormal"/>
        <w:tblW w:w="24237" w:type="dxa"/>
        <w:jc w:val="left"/>
        <w:tblInd w:w="161" w:type="dxa"/>
        <w:tblLayout w:type="fixed"/>
        <w:tblCellMar>
          <w:top w:w="0" w:type="dxa"/>
          <w:left w:w="5" w:type="dxa"/>
          <w:bottom w:w="0" w:type="dxa"/>
          <w:right w:w="10" w:type="dxa"/>
        </w:tblCellMar>
        <w:tblLook w:val="01e0" w:noHBand="0" w:noVBand="0" w:firstColumn="1" w:lastRow="1" w:lastColumn="1" w:firstRow="1"/>
      </w:tblPr>
      <w:tblGrid>
        <w:gridCol w:w="794"/>
        <w:gridCol w:w="1893"/>
        <w:gridCol w:w="1110"/>
        <w:gridCol w:w="2065"/>
        <w:gridCol w:w="1430"/>
        <w:gridCol w:w="2063"/>
        <w:gridCol w:w="1430"/>
        <w:gridCol w:w="2063"/>
        <w:gridCol w:w="1430"/>
        <w:gridCol w:w="2098"/>
        <w:gridCol w:w="1430"/>
        <w:gridCol w:w="1588"/>
        <w:gridCol w:w="1587"/>
        <w:gridCol w:w="3255"/>
      </w:tblGrid>
      <w:tr>
        <w:trPr>
          <w:trHeight w:val="359" w:hRule="atLeast"/>
        </w:trPr>
        <w:tc>
          <w:tcPr>
            <w:tcW w:w="794" w:type="dxa"/>
            <w:vMerge w:val="restart"/>
            <w:tcBorders>
              <w:top w:val="single" w:sz="8" w:space="0" w:color="000000"/>
              <w:left w:val="single" w:sz="4" w:space="0" w:color="000000"/>
              <w:bottom w:val="single" w:sz="8" w:space="0" w:color="000000"/>
              <w:right w:val="single" w:sz="8"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lineRule="auto" w:line="259" w:before="1" w:after="0"/>
              <w:ind w:firstLine="147" w:left="73" w:right="1"/>
              <w:jc w:val="left"/>
              <w:rPr>
                <w:sz w:val="24"/>
                <w:szCs w:val="24"/>
              </w:rPr>
            </w:pPr>
            <w:r>
              <w:rPr>
                <w:kern w:val="0"/>
                <w:sz w:val="24"/>
                <w:szCs w:val="24"/>
                <w:lang w:val="en-US" w:eastAsia="en-US" w:bidi="ar-SA"/>
              </w:rPr>
              <w:t>Код</w:t>
            </w:r>
            <w:r>
              <w:rPr>
                <w:spacing w:val="1"/>
                <w:kern w:val="0"/>
                <w:sz w:val="24"/>
                <w:szCs w:val="24"/>
                <w:lang w:val="en-US" w:eastAsia="en-US" w:bidi="ar-SA"/>
              </w:rPr>
              <w:t xml:space="preserve"> </w:t>
            </w:r>
            <w:r>
              <w:rPr>
                <w:spacing w:val="-1"/>
                <w:kern w:val="0"/>
                <w:sz w:val="24"/>
                <w:szCs w:val="24"/>
                <w:lang w:val="en-US" w:eastAsia="en-US" w:bidi="ar-SA"/>
              </w:rPr>
              <w:t>строки</w:t>
            </w:r>
          </w:p>
        </w:tc>
        <w:tc>
          <w:tcPr>
            <w:tcW w:w="17012" w:type="dxa"/>
            <w:gridSpan w:val="10"/>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27" w:after="0"/>
              <w:ind w:hanging="0" w:left="6548" w:right="6516"/>
              <w:jc w:val="center"/>
              <w:rPr>
                <w:sz w:val="24"/>
                <w:szCs w:val="24"/>
              </w:rPr>
            </w:pPr>
            <w:r>
              <w:rPr>
                <w:kern w:val="0"/>
                <w:sz w:val="24"/>
                <w:szCs w:val="24"/>
                <w:lang w:val="en-US" w:eastAsia="en-US" w:bidi="ar-SA"/>
              </w:rPr>
              <w:t>Информация</w:t>
            </w:r>
            <w:r>
              <w:rPr>
                <w:spacing w:val="-6"/>
                <w:kern w:val="0"/>
                <w:sz w:val="24"/>
                <w:szCs w:val="24"/>
                <w:lang w:val="en-US" w:eastAsia="en-US" w:bidi="ar-SA"/>
              </w:rPr>
              <w:t xml:space="preserve"> </w:t>
            </w:r>
            <w:r>
              <w:rPr>
                <w:kern w:val="0"/>
                <w:sz w:val="24"/>
                <w:szCs w:val="24"/>
                <w:lang w:val="en-US" w:eastAsia="en-US" w:bidi="ar-SA"/>
              </w:rPr>
              <w:t>о</w:t>
            </w:r>
            <w:r>
              <w:rPr>
                <w:spacing w:val="-7"/>
                <w:kern w:val="0"/>
                <w:sz w:val="24"/>
                <w:szCs w:val="24"/>
                <w:lang w:val="en-US" w:eastAsia="en-US" w:bidi="ar-SA"/>
              </w:rPr>
              <w:t xml:space="preserve"> </w:t>
            </w:r>
            <w:r>
              <w:rPr>
                <w:kern w:val="0"/>
                <w:sz w:val="24"/>
                <w:szCs w:val="24"/>
                <w:lang w:val="en-US" w:eastAsia="en-US" w:bidi="ar-SA"/>
              </w:rPr>
              <w:t>транспортировке</w:t>
            </w:r>
            <w:r>
              <w:rPr>
                <w:spacing w:val="-8"/>
                <w:kern w:val="0"/>
                <w:sz w:val="24"/>
                <w:szCs w:val="24"/>
                <w:lang w:val="en-US" w:eastAsia="en-US" w:bidi="ar-SA"/>
              </w:rPr>
              <w:t xml:space="preserve"> </w:t>
            </w:r>
            <w:r>
              <w:rPr>
                <w:kern w:val="0"/>
                <w:sz w:val="24"/>
                <w:szCs w:val="24"/>
                <w:lang w:val="en-US" w:eastAsia="en-US" w:bidi="ar-SA"/>
              </w:rPr>
              <w:t>груза</w:t>
            </w:r>
          </w:p>
        </w:tc>
        <w:tc>
          <w:tcPr>
            <w:tcW w:w="3175" w:type="dxa"/>
            <w:gridSpan w:val="2"/>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4" w:after="0"/>
              <w:jc w:val="left"/>
              <w:rPr>
                <w:sz w:val="24"/>
                <w:szCs w:val="24"/>
              </w:rPr>
            </w:pPr>
            <w:r>
              <w:rPr>
                <w:sz w:val="24"/>
                <w:szCs w:val="24"/>
              </w:rPr>
            </w:r>
          </w:p>
          <w:p>
            <w:pPr>
              <w:pStyle w:val="TableParagraph"/>
              <w:widowControl w:val="false"/>
              <w:suppressAutoHyphens w:val="true"/>
              <w:spacing w:before="0" w:after="0"/>
              <w:ind w:hanging="0" w:left="259" w:right="0"/>
              <w:jc w:val="left"/>
              <w:rPr>
                <w:sz w:val="24"/>
                <w:szCs w:val="24"/>
              </w:rPr>
            </w:pPr>
            <w:r>
              <w:rPr>
                <w:kern w:val="0"/>
                <w:sz w:val="24"/>
                <w:szCs w:val="24"/>
                <w:lang w:val="en-US" w:eastAsia="en-US" w:bidi="ar-SA"/>
              </w:rPr>
              <w:t>Время</w:t>
            </w:r>
            <w:r>
              <w:rPr>
                <w:spacing w:val="-3"/>
                <w:kern w:val="0"/>
                <w:sz w:val="24"/>
                <w:szCs w:val="24"/>
                <w:lang w:val="en-US" w:eastAsia="en-US" w:bidi="ar-SA"/>
              </w:rPr>
              <w:t xml:space="preserve"> </w:t>
            </w:r>
            <w:r>
              <w:rPr>
                <w:kern w:val="0"/>
                <w:sz w:val="24"/>
                <w:szCs w:val="24"/>
                <w:lang w:val="en-US" w:eastAsia="en-US" w:bidi="ar-SA"/>
              </w:rPr>
              <w:t>приемки</w:t>
            </w:r>
            <w:r>
              <w:rPr>
                <w:spacing w:val="-5"/>
                <w:kern w:val="0"/>
                <w:sz w:val="24"/>
                <w:szCs w:val="24"/>
                <w:lang w:val="en-US" w:eastAsia="en-US" w:bidi="ar-SA"/>
              </w:rPr>
              <w:t xml:space="preserve"> </w:t>
            </w:r>
            <w:r>
              <w:rPr>
                <w:kern w:val="0"/>
                <w:sz w:val="24"/>
                <w:szCs w:val="24"/>
                <w:lang w:val="en-US" w:eastAsia="en-US" w:bidi="ar-SA"/>
              </w:rPr>
              <w:t>(час. мин.)</w:t>
            </w:r>
          </w:p>
        </w:tc>
        <w:tc>
          <w:tcPr>
            <w:tcW w:w="3255" w:type="dxa"/>
            <w:vMerge w:val="restart"/>
            <w:tcBorders>
              <w:top w:val="single" w:sz="8" w:space="0" w:color="000000"/>
              <w:left w:val="single" w:sz="8" w:space="0" w:color="000000"/>
              <w:bottom w:val="single" w:sz="8" w:space="0" w:color="000000"/>
              <w:right w:val="single" w:sz="4" w:space="0" w:color="000000"/>
            </w:tcBorders>
          </w:tcPr>
          <w:p>
            <w:pPr>
              <w:pStyle w:val="TableParagraph"/>
              <w:widowControl w:val="false"/>
              <w:suppressAutoHyphens w:val="true"/>
              <w:spacing w:before="10" w:after="0"/>
              <w:jc w:val="left"/>
              <w:rPr>
                <w:sz w:val="24"/>
                <w:szCs w:val="24"/>
                <w:lang w:val="ru-RU"/>
              </w:rPr>
            </w:pPr>
            <w:r>
              <w:rPr>
                <w:sz w:val="24"/>
                <w:szCs w:val="24"/>
                <w:lang w:val="ru-RU"/>
              </w:rPr>
            </w:r>
          </w:p>
          <w:p>
            <w:pPr>
              <w:pStyle w:val="TableParagraph"/>
              <w:widowControl w:val="false"/>
              <w:suppressAutoHyphens w:val="true"/>
              <w:spacing w:lineRule="auto" w:line="259" w:before="1" w:after="0"/>
              <w:ind w:hanging="3" w:left="84" w:right="61"/>
              <w:jc w:val="center"/>
              <w:rPr>
                <w:sz w:val="24"/>
                <w:szCs w:val="24"/>
              </w:rPr>
            </w:pPr>
            <w:r>
              <w:rPr>
                <w:kern w:val="0"/>
                <w:sz w:val="24"/>
                <w:szCs w:val="24"/>
                <w:lang w:val="ru-RU" w:eastAsia="en-US" w:bidi="ar-SA"/>
              </w:rPr>
              <w:t>Место</w:t>
            </w:r>
            <w:r>
              <w:rPr>
                <w:spacing w:val="-1"/>
                <w:kern w:val="0"/>
                <w:sz w:val="24"/>
                <w:szCs w:val="24"/>
                <w:lang w:val="ru-RU" w:eastAsia="en-US" w:bidi="ar-SA"/>
              </w:rPr>
              <w:t xml:space="preserve"> </w:t>
            </w:r>
            <w:r>
              <w:rPr>
                <w:kern w:val="0"/>
                <w:sz w:val="24"/>
                <w:szCs w:val="24"/>
                <w:lang w:val="ru-RU" w:eastAsia="en-US" w:bidi="ar-SA"/>
              </w:rPr>
              <w:t>составления</w:t>
            </w:r>
            <w:r>
              <w:rPr>
                <w:spacing w:val="1"/>
                <w:kern w:val="0"/>
                <w:sz w:val="24"/>
                <w:szCs w:val="24"/>
                <w:lang w:val="ru-RU" w:eastAsia="en-US" w:bidi="ar-SA"/>
              </w:rPr>
              <w:t xml:space="preserve"> </w:t>
            </w:r>
            <w:r>
              <w:rPr>
                <w:kern w:val="0"/>
                <w:sz w:val="24"/>
                <w:szCs w:val="24"/>
                <w:lang w:val="ru-RU" w:eastAsia="en-US" w:bidi="ar-SA"/>
              </w:rPr>
              <w:t>Акта</w:t>
            </w:r>
            <w:r>
              <w:rPr>
                <w:spacing w:val="1"/>
                <w:kern w:val="0"/>
                <w:sz w:val="24"/>
                <w:szCs w:val="24"/>
                <w:lang w:val="ru-RU" w:eastAsia="en-US" w:bidi="ar-SA"/>
              </w:rPr>
              <w:t xml:space="preserve"> </w:t>
            </w:r>
            <w:r>
              <w:rPr>
                <w:kern w:val="0"/>
                <w:sz w:val="24"/>
                <w:szCs w:val="24"/>
                <w:lang w:val="ru-RU" w:eastAsia="en-US" w:bidi="ar-SA"/>
              </w:rPr>
              <w:t>приемки</w:t>
            </w:r>
            <w:r>
              <w:rPr>
                <w:spacing w:val="-11"/>
                <w:kern w:val="0"/>
                <w:sz w:val="24"/>
                <w:szCs w:val="24"/>
                <w:lang w:val="ru-RU" w:eastAsia="en-US" w:bidi="ar-SA"/>
              </w:rPr>
              <w:t xml:space="preserve"> </w:t>
            </w:r>
            <w:r>
              <w:rPr>
                <w:kern w:val="0"/>
                <w:sz w:val="24"/>
                <w:szCs w:val="24"/>
                <w:lang w:val="ru-RU" w:eastAsia="en-US" w:bidi="ar-SA"/>
              </w:rPr>
              <w:t>товаров,</w:t>
            </w:r>
            <w:r>
              <w:rPr>
                <w:spacing w:val="-8"/>
                <w:kern w:val="0"/>
                <w:sz w:val="24"/>
                <w:szCs w:val="24"/>
                <w:lang w:val="ru-RU" w:eastAsia="en-US" w:bidi="ar-SA"/>
              </w:rPr>
              <w:t xml:space="preserve"> </w:t>
            </w:r>
            <w:r>
              <w:rPr>
                <w:kern w:val="0"/>
                <w:sz w:val="24"/>
                <w:szCs w:val="24"/>
                <w:lang w:val="ru-RU" w:eastAsia="en-US" w:bidi="ar-SA"/>
              </w:rPr>
              <w:t>работ,</w:t>
            </w:r>
            <w:r>
              <w:rPr>
                <w:spacing w:val="-8"/>
                <w:kern w:val="0"/>
                <w:sz w:val="24"/>
                <w:szCs w:val="24"/>
                <w:lang w:val="ru-RU" w:eastAsia="en-US" w:bidi="ar-SA"/>
              </w:rPr>
              <w:t xml:space="preserve"> </w:t>
            </w:r>
            <w:r>
              <w:rPr>
                <w:kern w:val="0"/>
                <w:sz w:val="24"/>
                <w:szCs w:val="24"/>
                <w:lang w:val="ru-RU" w:eastAsia="en-US" w:bidi="ar-SA"/>
              </w:rPr>
              <w:t>услуг</w:t>
            </w:r>
            <w:r>
              <w:rPr>
                <w:spacing w:val="-57"/>
                <w:kern w:val="0"/>
                <w:sz w:val="24"/>
                <w:szCs w:val="24"/>
                <w:lang w:val="ru-RU" w:eastAsia="en-US" w:bidi="ar-SA"/>
              </w:rPr>
              <w:t xml:space="preserve"> </w:t>
            </w:r>
            <w:r>
              <w:rPr>
                <w:kern w:val="0"/>
                <w:sz w:val="24"/>
                <w:szCs w:val="24"/>
                <w:lang w:val="ru-RU" w:eastAsia="en-US" w:bidi="ar-SA"/>
              </w:rPr>
              <w:t>(ф.</w:t>
            </w:r>
            <w:r>
              <w:rPr>
                <w:spacing w:val="2"/>
                <w:kern w:val="0"/>
                <w:sz w:val="24"/>
                <w:szCs w:val="24"/>
                <w:lang w:val="ru-RU" w:eastAsia="en-US" w:bidi="ar-SA"/>
              </w:rPr>
              <w:t xml:space="preserve"> </w:t>
            </w:r>
            <w:r>
              <w:rPr>
                <w:kern w:val="0"/>
                <w:sz w:val="24"/>
                <w:szCs w:val="24"/>
                <w:lang w:val="ru-RU" w:eastAsia="en-US" w:bidi="ar-SA"/>
              </w:rPr>
              <w:t>0510452)</w:t>
            </w:r>
          </w:p>
        </w:tc>
      </w:tr>
      <w:tr>
        <w:trPr>
          <w:trHeight w:val="712" w:hRule="atLeast"/>
        </w:trPr>
        <w:tc>
          <w:tcPr>
            <w:tcW w:w="794" w:type="dxa"/>
            <w:vMerge w:val="continue"/>
            <w:tcBorders>
              <w:top w:val="single" w:sz="8" w:space="0" w:color="000000"/>
              <w:left w:val="single" w:sz="4"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lang w:val="ru-RU"/>
              </w:rPr>
            </w:pPr>
            <w:r>
              <w:rPr>
                <w:sz w:val="24"/>
                <w:szCs w:val="24"/>
                <w:lang w:val="ru-RU"/>
              </w:rPr>
            </w:r>
          </w:p>
        </w:tc>
        <w:tc>
          <w:tcPr>
            <w:tcW w:w="3003" w:type="dxa"/>
            <w:gridSpan w:val="2"/>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lineRule="auto" w:line="259" w:before="55" w:after="0"/>
              <w:ind w:hanging="434" w:left="604" w:right="119"/>
              <w:jc w:val="left"/>
              <w:rPr>
                <w:sz w:val="24"/>
                <w:szCs w:val="24"/>
              </w:rPr>
            </w:pPr>
            <w:r>
              <w:rPr>
                <w:kern w:val="0"/>
                <w:sz w:val="24"/>
                <w:szCs w:val="24"/>
                <w:lang w:val="ru-RU" w:eastAsia="en-US" w:bidi="ar-SA"/>
              </w:rPr>
              <w:t>отправка</w:t>
            </w:r>
            <w:r>
              <w:rPr>
                <w:spacing w:val="-7"/>
                <w:kern w:val="0"/>
                <w:sz w:val="24"/>
                <w:szCs w:val="24"/>
                <w:lang w:val="ru-RU" w:eastAsia="en-US" w:bidi="ar-SA"/>
              </w:rPr>
              <w:t xml:space="preserve"> </w:t>
            </w:r>
            <w:r>
              <w:rPr>
                <w:kern w:val="0"/>
                <w:sz w:val="24"/>
                <w:szCs w:val="24"/>
                <w:lang w:val="ru-RU" w:eastAsia="en-US" w:bidi="ar-SA"/>
              </w:rPr>
              <w:t>груза</w:t>
            </w:r>
            <w:r>
              <w:rPr>
                <w:spacing w:val="-6"/>
                <w:kern w:val="0"/>
                <w:sz w:val="24"/>
                <w:szCs w:val="24"/>
                <w:lang w:val="ru-RU" w:eastAsia="en-US" w:bidi="ar-SA"/>
              </w:rPr>
              <w:t xml:space="preserve"> </w:t>
            </w:r>
            <w:r>
              <w:rPr>
                <w:kern w:val="0"/>
                <w:sz w:val="24"/>
                <w:szCs w:val="24"/>
                <w:lang w:val="ru-RU" w:eastAsia="en-US" w:bidi="ar-SA"/>
              </w:rPr>
              <w:t>со</w:t>
            </w:r>
            <w:r>
              <w:rPr>
                <w:spacing w:val="-7"/>
                <w:kern w:val="0"/>
                <w:sz w:val="24"/>
                <w:szCs w:val="24"/>
                <w:lang w:val="ru-RU" w:eastAsia="en-US" w:bidi="ar-SA"/>
              </w:rPr>
              <w:t xml:space="preserve"> </w:t>
            </w:r>
            <w:r>
              <w:rPr>
                <w:kern w:val="0"/>
                <w:sz w:val="24"/>
                <w:szCs w:val="24"/>
                <w:lang w:val="ru-RU" w:eastAsia="en-US" w:bidi="ar-SA"/>
              </w:rPr>
              <w:t>станции</w:t>
            </w:r>
            <w:r>
              <w:rPr>
                <w:spacing w:val="-57"/>
                <w:kern w:val="0"/>
                <w:sz w:val="24"/>
                <w:szCs w:val="24"/>
                <w:lang w:val="ru-RU" w:eastAsia="en-US" w:bidi="ar-SA"/>
              </w:rPr>
              <w:t xml:space="preserve"> </w:t>
            </w:r>
            <w:r>
              <w:rPr>
                <w:kern w:val="0"/>
                <w:sz w:val="24"/>
                <w:szCs w:val="24"/>
                <w:lang w:val="ru-RU" w:eastAsia="en-US" w:bidi="ar-SA"/>
              </w:rPr>
              <w:t>(пристани,</w:t>
            </w:r>
            <w:r>
              <w:rPr>
                <w:spacing w:val="1"/>
                <w:kern w:val="0"/>
                <w:sz w:val="24"/>
                <w:szCs w:val="24"/>
                <w:lang w:val="ru-RU" w:eastAsia="en-US" w:bidi="ar-SA"/>
              </w:rPr>
              <w:t xml:space="preserve"> </w:t>
            </w:r>
            <w:r>
              <w:rPr>
                <w:kern w:val="0"/>
                <w:sz w:val="24"/>
                <w:szCs w:val="24"/>
                <w:lang w:val="ru-RU" w:eastAsia="en-US" w:bidi="ar-SA"/>
              </w:rPr>
              <w:t>порта)</w:t>
            </w:r>
          </w:p>
        </w:tc>
        <w:tc>
          <w:tcPr>
            <w:tcW w:w="3495" w:type="dxa"/>
            <w:gridSpan w:val="2"/>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lineRule="auto" w:line="259" w:before="55" w:after="0"/>
              <w:ind w:hanging="569" w:left="743" w:right="133"/>
              <w:jc w:val="left"/>
              <w:rPr>
                <w:sz w:val="24"/>
                <w:szCs w:val="24"/>
              </w:rPr>
            </w:pPr>
            <w:r>
              <w:rPr>
                <w:kern w:val="0"/>
                <w:sz w:val="24"/>
                <w:szCs w:val="24"/>
                <w:lang w:val="ru-RU" w:eastAsia="en-US" w:bidi="ar-SA"/>
              </w:rPr>
              <w:t>прибытие</w:t>
            </w:r>
            <w:r>
              <w:rPr>
                <w:spacing w:val="-8"/>
                <w:kern w:val="0"/>
                <w:sz w:val="24"/>
                <w:szCs w:val="24"/>
                <w:lang w:val="ru-RU" w:eastAsia="en-US" w:bidi="ar-SA"/>
              </w:rPr>
              <w:t xml:space="preserve"> </w:t>
            </w:r>
            <w:r>
              <w:rPr>
                <w:kern w:val="0"/>
                <w:sz w:val="24"/>
                <w:szCs w:val="24"/>
                <w:lang w:val="ru-RU" w:eastAsia="en-US" w:bidi="ar-SA"/>
              </w:rPr>
              <w:t>на</w:t>
            </w:r>
            <w:r>
              <w:rPr>
                <w:spacing w:val="-5"/>
                <w:kern w:val="0"/>
                <w:sz w:val="24"/>
                <w:szCs w:val="24"/>
                <w:lang w:val="ru-RU" w:eastAsia="en-US" w:bidi="ar-SA"/>
              </w:rPr>
              <w:t xml:space="preserve"> </w:t>
            </w:r>
            <w:r>
              <w:rPr>
                <w:kern w:val="0"/>
                <w:sz w:val="24"/>
                <w:szCs w:val="24"/>
                <w:lang w:val="ru-RU" w:eastAsia="en-US" w:bidi="ar-SA"/>
              </w:rPr>
              <w:t>место</w:t>
            </w:r>
            <w:r>
              <w:rPr>
                <w:spacing w:val="-6"/>
                <w:kern w:val="0"/>
                <w:sz w:val="24"/>
                <w:szCs w:val="24"/>
                <w:lang w:val="ru-RU" w:eastAsia="en-US" w:bidi="ar-SA"/>
              </w:rPr>
              <w:t xml:space="preserve"> </w:t>
            </w:r>
            <w:r>
              <w:rPr>
                <w:kern w:val="0"/>
                <w:sz w:val="24"/>
                <w:szCs w:val="24"/>
                <w:lang w:val="ru-RU" w:eastAsia="en-US" w:bidi="ar-SA"/>
              </w:rPr>
              <w:t>назначения</w:t>
            </w:r>
            <w:r>
              <w:rPr>
                <w:spacing w:val="-57"/>
                <w:kern w:val="0"/>
                <w:sz w:val="24"/>
                <w:szCs w:val="24"/>
                <w:lang w:val="ru-RU" w:eastAsia="en-US" w:bidi="ar-SA"/>
              </w:rPr>
              <w:t xml:space="preserve"> </w:t>
            </w:r>
            <w:r>
              <w:rPr>
                <w:kern w:val="0"/>
                <w:sz w:val="24"/>
                <w:szCs w:val="24"/>
                <w:lang w:val="ru-RU" w:eastAsia="en-US" w:bidi="ar-SA"/>
              </w:rPr>
              <w:t>(станция,</w:t>
            </w:r>
            <w:r>
              <w:rPr>
                <w:spacing w:val="1"/>
                <w:kern w:val="0"/>
                <w:sz w:val="24"/>
                <w:szCs w:val="24"/>
                <w:lang w:val="ru-RU" w:eastAsia="en-US" w:bidi="ar-SA"/>
              </w:rPr>
              <w:t xml:space="preserve"> </w:t>
            </w:r>
            <w:r>
              <w:rPr>
                <w:kern w:val="0"/>
                <w:sz w:val="24"/>
                <w:szCs w:val="24"/>
                <w:lang w:val="ru-RU" w:eastAsia="en-US" w:bidi="ar-SA"/>
              </w:rPr>
              <w:t>пристань)</w:t>
            </w:r>
          </w:p>
        </w:tc>
        <w:tc>
          <w:tcPr>
            <w:tcW w:w="3493" w:type="dxa"/>
            <w:gridSpan w:val="2"/>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lineRule="auto" w:line="259" w:before="55" w:after="0"/>
              <w:ind w:hanging="674" w:left="1060" w:right="277"/>
              <w:jc w:val="left"/>
              <w:rPr>
                <w:sz w:val="24"/>
                <w:szCs w:val="24"/>
              </w:rPr>
            </w:pPr>
            <w:r>
              <w:rPr>
                <w:kern w:val="0"/>
                <w:sz w:val="24"/>
                <w:szCs w:val="24"/>
                <w:lang w:val="en-US" w:eastAsia="en-US" w:bidi="ar-SA"/>
              </w:rPr>
              <w:t>выдача</w:t>
            </w:r>
            <w:r>
              <w:rPr>
                <w:spacing w:val="-9"/>
                <w:kern w:val="0"/>
                <w:sz w:val="24"/>
                <w:szCs w:val="24"/>
                <w:lang w:val="en-US" w:eastAsia="en-US" w:bidi="ar-SA"/>
              </w:rPr>
              <w:t xml:space="preserve"> </w:t>
            </w:r>
            <w:r>
              <w:rPr>
                <w:kern w:val="0"/>
                <w:sz w:val="24"/>
                <w:szCs w:val="24"/>
                <w:lang w:val="en-US" w:eastAsia="en-US" w:bidi="ar-SA"/>
              </w:rPr>
              <w:t>груза</w:t>
            </w:r>
            <w:r>
              <w:rPr>
                <w:spacing w:val="-8"/>
                <w:kern w:val="0"/>
                <w:sz w:val="24"/>
                <w:szCs w:val="24"/>
                <w:lang w:val="en-US" w:eastAsia="en-US" w:bidi="ar-SA"/>
              </w:rPr>
              <w:t xml:space="preserve"> </w:t>
            </w:r>
            <w:r>
              <w:rPr>
                <w:kern w:val="0"/>
                <w:sz w:val="24"/>
                <w:szCs w:val="24"/>
                <w:lang w:val="en-US" w:eastAsia="en-US" w:bidi="ar-SA"/>
              </w:rPr>
              <w:t>транспортной</w:t>
            </w:r>
            <w:r>
              <w:rPr>
                <w:spacing w:val="-57"/>
                <w:kern w:val="0"/>
                <w:sz w:val="24"/>
                <w:szCs w:val="24"/>
                <w:lang w:val="en-US" w:eastAsia="en-US" w:bidi="ar-SA"/>
              </w:rPr>
              <w:t xml:space="preserve"> </w:t>
            </w:r>
            <w:r>
              <w:rPr>
                <w:kern w:val="0"/>
                <w:sz w:val="24"/>
                <w:szCs w:val="24"/>
                <w:lang w:val="en-US" w:eastAsia="en-US" w:bidi="ar-SA"/>
              </w:rPr>
              <w:t>организацией</w:t>
            </w:r>
          </w:p>
        </w:tc>
        <w:tc>
          <w:tcPr>
            <w:tcW w:w="3493" w:type="dxa"/>
            <w:gridSpan w:val="2"/>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lineRule="auto" w:line="259" w:before="55" w:after="0"/>
              <w:ind w:hanging="82" w:left="571" w:right="443"/>
              <w:jc w:val="left"/>
              <w:rPr>
                <w:sz w:val="24"/>
                <w:szCs w:val="24"/>
              </w:rPr>
            </w:pPr>
            <w:r>
              <w:rPr>
                <w:kern w:val="0"/>
                <w:sz w:val="24"/>
                <w:szCs w:val="24"/>
                <w:lang w:val="ru-RU" w:eastAsia="en-US" w:bidi="ar-SA"/>
              </w:rPr>
              <w:t>вскрытие</w:t>
            </w:r>
            <w:r>
              <w:rPr>
                <w:spacing w:val="-11"/>
                <w:kern w:val="0"/>
                <w:sz w:val="24"/>
                <w:szCs w:val="24"/>
                <w:lang w:val="ru-RU" w:eastAsia="en-US" w:bidi="ar-SA"/>
              </w:rPr>
              <w:t xml:space="preserve"> </w:t>
            </w:r>
            <w:r>
              <w:rPr>
                <w:kern w:val="0"/>
                <w:sz w:val="24"/>
                <w:szCs w:val="24"/>
                <w:lang w:val="ru-RU" w:eastAsia="en-US" w:bidi="ar-SA"/>
              </w:rPr>
              <w:t>вагона</w:t>
            </w:r>
            <w:r>
              <w:rPr>
                <w:spacing w:val="-8"/>
                <w:kern w:val="0"/>
                <w:sz w:val="24"/>
                <w:szCs w:val="24"/>
                <w:lang w:val="ru-RU" w:eastAsia="en-US" w:bidi="ar-SA"/>
              </w:rPr>
              <w:t xml:space="preserve"> </w:t>
            </w:r>
            <w:r>
              <w:rPr>
                <w:kern w:val="0"/>
                <w:sz w:val="24"/>
                <w:szCs w:val="24"/>
                <w:lang w:val="ru-RU" w:eastAsia="en-US" w:bidi="ar-SA"/>
              </w:rPr>
              <w:t>(других</w:t>
            </w:r>
            <w:r>
              <w:rPr>
                <w:spacing w:val="-57"/>
                <w:kern w:val="0"/>
                <w:sz w:val="24"/>
                <w:szCs w:val="24"/>
                <w:lang w:val="ru-RU" w:eastAsia="en-US" w:bidi="ar-SA"/>
              </w:rPr>
              <w:t xml:space="preserve"> </w:t>
            </w:r>
            <w:r>
              <w:rPr>
                <w:kern w:val="0"/>
                <w:sz w:val="24"/>
                <w:szCs w:val="24"/>
                <w:lang w:val="ru-RU" w:eastAsia="en-US" w:bidi="ar-SA"/>
              </w:rPr>
              <w:t>транспортных</w:t>
            </w:r>
            <w:r>
              <w:rPr>
                <w:spacing w:val="-6"/>
                <w:kern w:val="0"/>
                <w:sz w:val="24"/>
                <w:szCs w:val="24"/>
                <w:lang w:val="ru-RU" w:eastAsia="en-US" w:bidi="ar-SA"/>
              </w:rPr>
              <w:t xml:space="preserve"> </w:t>
            </w:r>
            <w:r>
              <w:rPr>
                <w:kern w:val="0"/>
                <w:sz w:val="24"/>
                <w:szCs w:val="24"/>
                <w:lang w:val="ru-RU" w:eastAsia="en-US" w:bidi="ar-SA"/>
              </w:rPr>
              <w:t>средств)</w:t>
            </w:r>
          </w:p>
        </w:tc>
        <w:tc>
          <w:tcPr>
            <w:tcW w:w="3528" w:type="dxa"/>
            <w:gridSpan w:val="2"/>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206" w:after="0"/>
              <w:ind w:hanging="0" w:left="283" w:right="0"/>
              <w:jc w:val="left"/>
              <w:rPr>
                <w:sz w:val="24"/>
                <w:szCs w:val="24"/>
              </w:rPr>
            </w:pPr>
            <w:r>
              <w:rPr>
                <w:kern w:val="0"/>
                <w:sz w:val="24"/>
                <w:szCs w:val="24"/>
                <w:lang w:val="en-US" w:eastAsia="en-US" w:bidi="ar-SA"/>
              </w:rPr>
              <w:t>доставка</w:t>
            </w:r>
            <w:r>
              <w:rPr>
                <w:spacing w:val="-4"/>
                <w:kern w:val="0"/>
                <w:sz w:val="24"/>
                <w:szCs w:val="24"/>
                <w:lang w:val="en-US" w:eastAsia="en-US" w:bidi="ar-SA"/>
              </w:rPr>
              <w:t xml:space="preserve"> </w:t>
            </w:r>
            <w:r>
              <w:rPr>
                <w:kern w:val="0"/>
                <w:sz w:val="24"/>
                <w:szCs w:val="24"/>
                <w:lang w:val="en-US" w:eastAsia="en-US" w:bidi="ar-SA"/>
              </w:rPr>
              <w:t>на</w:t>
            </w:r>
            <w:r>
              <w:rPr>
                <w:spacing w:val="-4"/>
                <w:kern w:val="0"/>
                <w:sz w:val="24"/>
                <w:szCs w:val="24"/>
                <w:lang w:val="en-US" w:eastAsia="en-US" w:bidi="ar-SA"/>
              </w:rPr>
              <w:t xml:space="preserve"> </w:t>
            </w:r>
            <w:r>
              <w:rPr>
                <w:kern w:val="0"/>
                <w:sz w:val="24"/>
                <w:szCs w:val="24"/>
                <w:lang w:val="en-US" w:eastAsia="en-US" w:bidi="ar-SA"/>
              </w:rPr>
              <w:t>склад</w:t>
            </w:r>
            <w:r>
              <w:rPr>
                <w:spacing w:val="-2"/>
                <w:kern w:val="0"/>
                <w:sz w:val="24"/>
                <w:szCs w:val="24"/>
                <w:lang w:val="en-US" w:eastAsia="en-US" w:bidi="ar-SA"/>
              </w:rPr>
              <w:t xml:space="preserve"> </w:t>
            </w:r>
            <w:r>
              <w:rPr>
                <w:kern w:val="0"/>
                <w:sz w:val="24"/>
                <w:szCs w:val="24"/>
                <w:lang w:val="en-US" w:eastAsia="en-US" w:bidi="ar-SA"/>
              </w:rPr>
              <w:t>получателя</w:t>
            </w:r>
          </w:p>
        </w:tc>
        <w:tc>
          <w:tcPr>
            <w:tcW w:w="3175" w:type="dxa"/>
            <w:gridSpan w:val="2"/>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rPr>
            </w:pPr>
            <w:r>
              <w:rPr>
                <w:sz w:val="24"/>
                <w:szCs w:val="24"/>
              </w:rPr>
            </w:r>
          </w:p>
        </w:tc>
        <w:tc>
          <w:tcPr>
            <w:tcW w:w="3255" w:type="dxa"/>
            <w:vMerge w:val="continue"/>
            <w:tcBorders>
              <w:left w:val="single" w:sz="8" w:space="0" w:color="000000"/>
              <w:bottom w:val="single" w:sz="8" w:space="0" w:color="000000"/>
              <w:right w:val="single" w:sz="4" w:space="0" w:color="000000"/>
            </w:tcBorders>
          </w:tcPr>
          <w:p>
            <w:pPr>
              <w:pStyle w:val="Normal"/>
              <w:widowControl w:val="false"/>
              <w:suppressAutoHyphens w:val="true"/>
              <w:spacing w:lineRule="auto" w:line="240" w:before="0" w:after="0"/>
              <w:jc w:val="left"/>
              <w:rPr>
                <w:sz w:val="24"/>
                <w:szCs w:val="24"/>
              </w:rPr>
            </w:pPr>
            <w:r>
              <w:rPr>
                <w:sz w:val="24"/>
                <w:szCs w:val="24"/>
              </w:rPr>
            </w:r>
          </w:p>
        </w:tc>
      </w:tr>
      <w:tr>
        <w:trPr>
          <w:trHeight w:val="343" w:hRule="atLeast"/>
        </w:trPr>
        <w:tc>
          <w:tcPr>
            <w:tcW w:w="794" w:type="dxa"/>
            <w:vMerge w:val="continue"/>
            <w:tcBorders>
              <w:top w:val="single" w:sz="8" w:space="0" w:color="000000"/>
              <w:left w:val="single" w:sz="4"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rPr>
            </w:pPr>
            <w:r>
              <w:rPr>
                <w:sz w:val="24"/>
                <w:szCs w:val="24"/>
              </w:rPr>
            </w:r>
          </w:p>
        </w:tc>
        <w:tc>
          <w:tcPr>
            <w:tcW w:w="1893"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19" w:after="0"/>
              <w:ind w:hanging="0" w:left="716" w:right="675"/>
              <w:jc w:val="center"/>
              <w:rPr>
                <w:sz w:val="24"/>
                <w:szCs w:val="24"/>
              </w:rPr>
            </w:pPr>
            <w:r>
              <w:rPr>
                <w:kern w:val="0"/>
                <w:sz w:val="24"/>
                <w:szCs w:val="24"/>
                <w:lang w:val="en-US" w:eastAsia="en-US" w:bidi="ar-SA"/>
              </w:rPr>
              <w:t>дата</w:t>
            </w:r>
          </w:p>
        </w:tc>
        <w:tc>
          <w:tcPr>
            <w:tcW w:w="1110"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19" w:after="0"/>
              <w:ind w:hanging="0" w:left="245" w:right="203"/>
              <w:jc w:val="center"/>
              <w:rPr>
                <w:sz w:val="24"/>
                <w:szCs w:val="24"/>
              </w:rPr>
            </w:pPr>
            <w:r>
              <w:rPr>
                <w:kern w:val="0"/>
                <w:sz w:val="24"/>
                <w:szCs w:val="24"/>
                <w:lang w:val="en-US" w:eastAsia="en-US" w:bidi="ar-SA"/>
              </w:rPr>
              <w:t>время</w:t>
            </w:r>
          </w:p>
        </w:tc>
        <w:tc>
          <w:tcPr>
            <w:tcW w:w="2065"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19" w:after="0"/>
              <w:ind w:hanging="0" w:left="800" w:right="759"/>
              <w:jc w:val="center"/>
              <w:rPr>
                <w:sz w:val="24"/>
                <w:szCs w:val="24"/>
              </w:rPr>
            </w:pPr>
            <w:r>
              <w:rPr>
                <w:kern w:val="0"/>
                <w:sz w:val="24"/>
                <w:szCs w:val="24"/>
                <w:lang w:val="en-US" w:eastAsia="en-US" w:bidi="ar-SA"/>
              </w:rPr>
              <w:t>дата</w:t>
            </w:r>
          </w:p>
        </w:tc>
        <w:tc>
          <w:tcPr>
            <w:tcW w:w="1430"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19" w:after="0"/>
              <w:ind w:hanging="0" w:left="198" w:right="157"/>
              <w:jc w:val="center"/>
              <w:rPr>
                <w:sz w:val="24"/>
                <w:szCs w:val="24"/>
              </w:rPr>
            </w:pPr>
            <w:r>
              <w:rPr>
                <w:kern w:val="0"/>
                <w:sz w:val="24"/>
                <w:szCs w:val="24"/>
                <w:lang w:val="en-US" w:eastAsia="en-US" w:bidi="ar-SA"/>
              </w:rPr>
              <w:t>время</w:t>
            </w:r>
          </w:p>
        </w:tc>
        <w:tc>
          <w:tcPr>
            <w:tcW w:w="2063"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19" w:after="0"/>
              <w:ind w:hanging="0" w:left="800" w:right="761"/>
              <w:jc w:val="center"/>
              <w:rPr>
                <w:sz w:val="24"/>
                <w:szCs w:val="24"/>
              </w:rPr>
            </w:pPr>
            <w:r>
              <w:rPr>
                <w:kern w:val="0"/>
                <w:sz w:val="24"/>
                <w:szCs w:val="24"/>
                <w:lang w:val="en-US" w:eastAsia="en-US" w:bidi="ar-SA"/>
              </w:rPr>
              <w:t>дата</w:t>
            </w:r>
          </w:p>
        </w:tc>
        <w:tc>
          <w:tcPr>
            <w:tcW w:w="1430"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19" w:after="0"/>
              <w:ind w:hanging="0" w:left="196" w:right="157"/>
              <w:jc w:val="center"/>
              <w:rPr>
                <w:sz w:val="24"/>
                <w:szCs w:val="24"/>
              </w:rPr>
            </w:pPr>
            <w:r>
              <w:rPr>
                <w:kern w:val="0"/>
                <w:sz w:val="24"/>
                <w:szCs w:val="24"/>
                <w:lang w:val="en-US" w:eastAsia="en-US" w:bidi="ar-SA"/>
              </w:rPr>
              <w:t>время</w:t>
            </w:r>
          </w:p>
        </w:tc>
        <w:tc>
          <w:tcPr>
            <w:tcW w:w="2063"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19" w:after="0"/>
              <w:ind w:hanging="0" w:left="798" w:right="761"/>
              <w:jc w:val="center"/>
              <w:rPr>
                <w:sz w:val="24"/>
                <w:szCs w:val="24"/>
              </w:rPr>
            </w:pPr>
            <w:r>
              <w:rPr>
                <w:kern w:val="0"/>
                <w:sz w:val="24"/>
                <w:szCs w:val="24"/>
                <w:lang w:val="en-US" w:eastAsia="en-US" w:bidi="ar-SA"/>
              </w:rPr>
              <w:t>дата</w:t>
            </w:r>
          </w:p>
        </w:tc>
        <w:tc>
          <w:tcPr>
            <w:tcW w:w="1430"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19" w:after="0"/>
              <w:ind w:hanging="0" w:left="194" w:right="157"/>
              <w:jc w:val="center"/>
              <w:rPr>
                <w:sz w:val="24"/>
                <w:szCs w:val="24"/>
              </w:rPr>
            </w:pPr>
            <w:r>
              <w:rPr>
                <w:kern w:val="0"/>
                <w:sz w:val="24"/>
                <w:szCs w:val="24"/>
                <w:lang w:val="en-US" w:eastAsia="en-US" w:bidi="ar-SA"/>
              </w:rPr>
              <w:t>время</w:t>
            </w:r>
          </w:p>
        </w:tc>
        <w:tc>
          <w:tcPr>
            <w:tcW w:w="2098"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19" w:after="0"/>
              <w:ind w:hanging="0" w:left="815" w:right="783"/>
              <w:jc w:val="center"/>
              <w:rPr>
                <w:sz w:val="24"/>
                <w:szCs w:val="24"/>
              </w:rPr>
            </w:pPr>
            <w:r>
              <w:rPr>
                <w:kern w:val="0"/>
                <w:sz w:val="24"/>
                <w:szCs w:val="24"/>
                <w:lang w:val="en-US" w:eastAsia="en-US" w:bidi="ar-SA"/>
              </w:rPr>
              <w:t>дата</w:t>
            </w:r>
          </w:p>
        </w:tc>
        <w:tc>
          <w:tcPr>
            <w:tcW w:w="1430"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19" w:after="0"/>
              <w:ind w:hanging="0" w:left="192" w:right="157"/>
              <w:jc w:val="center"/>
              <w:rPr>
                <w:sz w:val="24"/>
                <w:szCs w:val="24"/>
              </w:rPr>
            </w:pPr>
            <w:r>
              <w:rPr>
                <w:kern w:val="0"/>
                <w:sz w:val="24"/>
                <w:szCs w:val="24"/>
                <w:lang w:val="en-US" w:eastAsia="en-US" w:bidi="ar-SA"/>
              </w:rPr>
              <w:t>время</w:t>
            </w:r>
          </w:p>
        </w:tc>
        <w:tc>
          <w:tcPr>
            <w:tcW w:w="1588"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19" w:after="0"/>
              <w:ind w:hanging="0" w:left="242" w:right="207"/>
              <w:jc w:val="center"/>
              <w:rPr>
                <w:sz w:val="24"/>
                <w:szCs w:val="24"/>
              </w:rPr>
            </w:pPr>
            <w:r>
              <w:rPr>
                <w:kern w:val="0"/>
                <w:sz w:val="24"/>
                <w:szCs w:val="24"/>
                <w:lang w:val="en-US" w:eastAsia="en-US" w:bidi="ar-SA"/>
              </w:rPr>
              <w:t>начало</w:t>
            </w:r>
          </w:p>
        </w:tc>
        <w:tc>
          <w:tcPr>
            <w:tcW w:w="1587"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19" w:after="0"/>
              <w:ind w:hanging="0" w:left="242" w:right="209"/>
              <w:jc w:val="center"/>
              <w:rPr>
                <w:sz w:val="24"/>
                <w:szCs w:val="24"/>
              </w:rPr>
            </w:pPr>
            <w:r>
              <w:rPr>
                <w:kern w:val="0"/>
                <w:sz w:val="24"/>
                <w:szCs w:val="24"/>
                <w:lang w:val="en-US" w:eastAsia="en-US" w:bidi="ar-SA"/>
              </w:rPr>
              <w:t>окончание</w:t>
            </w:r>
          </w:p>
        </w:tc>
        <w:tc>
          <w:tcPr>
            <w:tcW w:w="3255" w:type="dxa"/>
            <w:vMerge w:val="continue"/>
            <w:tcBorders>
              <w:left w:val="single" w:sz="8" w:space="0" w:color="000000"/>
              <w:bottom w:val="single" w:sz="8" w:space="0" w:color="000000"/>
              <w:right w:val="single" w:sz="4" w:space="0" w:color="000000"/>
            </w:tcBorders>
          </w:tcPr>
          <w:p>
            <w:pPr>
              <w:pStyle w:val="Normal"/>
              <w:widowControl w:val="false"/>
              <w:suppressAutoHyphens w:val="true"/>
              <w:spacing w:lineRule="auto" w:line="240" w:before="0" w:after="0"/>
              <w:jc w:val="left"/>
              <w:rPr>
                <w:sz w:val="24"/>
                <w:szCs w:val="24"/>
              </w:rPr>
            </w:pPr>
            <w:r>
              <w:rPr>
                <w:sz w:val="24"/>
                <w:szCs w:val="24"/>
              </w:rPr>
            </w:r>
          </w:p>
        </w:tc>
      </w:tr>
      <w:tr>
        <w:trPr>
          <w:trHeight w:val="267" w:hRule="atLeast"/>
        </w:trPr>
        <w:tc>
          <w:tcPr>
            <w:tcW w:w="794" w:type="dxa"/>
            <w:tcBorders>
              <w:top w:val="single" w:sz="8" w:space="0" w:color="000000"/>
              <w:left w:val="single" w:sz="4" w:space="0" w:color="000000"/>
              <w:bottom w:val="single" w:sz="18" w:space="0" w:color="000000"/>
              <w:right w:val="single" w:sz="8" w:space="0" w:color="000000"/>
            </w:tcBorders>
          </w:tcPr>
          <w:p>
            <w:pPr>
              <w:pStyle w:val="TableParagraph"/>
              <w:widowControl w:val="false"/>
              <w:suppressAutoHyphens w:val="true"/>
              <w:spacing w:lineRule="exact" w:line="247" w:before="0" w:after="0"/>
              <w:ind w:hanging="0" w:left="55" w:right="0"/>
              <w:jc w:val="center"/>
              <w:rPr>
                <w:sz w:val="24"/>
                <w:szCs w:val="24"/>
              </w:rPr>
            </w:pPr>
            <w:r>
              <w:rPr>
                <w:kern w:val="0"/>
                <w:sz w:val="24"/>
                <w:szCs w:val="24"/>
                <w:lang w:val="en-US" w:eastAsia="en-US" w:bidi="ar-SA"/>
              </w:rPr>
              <w:t>1</w:t>
            </w:r>
          </w:p>
        </w:tc>
        <w:tc>
          <w:tcPr>
            <w:tcW w:w="1893"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7" w:before="0" w:after="0"/>
              <w:ind w:hanging="0" w:left="43" w:right="0"/>
              <w:jc w:val="center"/>
              <w:rPr>
                <w:sz w:val="24"/>
                <w:szCs w:val="24"/>
              </w:rPr>
            </w:pPr>
            <w:r>
              <w:rPr>
                <w:kern w:val="0"/>
                <w:sz w:val="24"/>
                <w:szCs w:val="24"/>
                <w:lang w:val="en-US" w:eastAsia="en-US" w:bidi="ar-SA"/>
              </w:rPr>
              <w:t>2</w:t>
            </w:r>
          </w:p>
        </w:tc>
        <w:tc>
          <w:tcPr>
            <w:tcW w:w="1110"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7" w:before="0" w:after="0"/>
              <w:ind w:hanging="0" w:left="44" w:right="0"/>
              <w:jc w:val="center"/>
              <w:rPr>
                <w:sz w:val="24"/>
                <w:szCs w:val="24"/>
              </w:rPr>
            </w:pPr>
            <w:r>
              <w:rPr>
                <w:kern w:val="0"/>
                <w:sz w:val="24"/>
                <w:szCs w:val="24"/>
                <w:lang w:val="en-US" w:eastAsia="en-US" w:bidi="ar-SA"/>
              </w:rPr>
              <w:t>3</w:t>
            </w:r>
          </w:p>
        </w:tc>
        <w:tc>
          <w:tcPr>
            <w:tcW w:w="2065"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7" w:before="0" w:after="0"/>
              <w:ind w:hanging="0" w:left="43" w:right="0"/>
              <w:jc w:val="center"/>
              <w:rPr>
                <w:sz w:val="24"/>
                <w:szCs w:val="24"/>
              </w:rPr>
            </w:pPr>
            <w:r>
              <w:rPr>
                <w:kern w:val="0"/>
                <w:sz w:val="24"/>
                <w:szCs w:val="24"/>
                <w:lang w:val="en-US" w:eastAsia="en-US" w:bidi="ar-SA"/>
              </w:rPr>
              <w:t>4</w:t>
            </w:r>
          </w:p>
        </w:tc>
        <w:tc>
          <w:tcPr>
            <w:tcW w:w="1430"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7" w:before="0" w:after="0"/>
              <w:ind w:hanging="0" w:left="43" w:right="0"/>
              <w:jc w:val="center"/>
              <w:rPr>
                <w:sz w:val="24"/>
                <w:szCs w:val="24"/>
              </w:rPr>
            </w:pPr>
            <w:r>
              <w:rPr>
                <w:kern w:val="0"/>
                <w:sz w:val="24"/>
                <w:szCs w:val="24"/>
                <w:lang w:val="en-US" w:eastAsia="en-US" w:bidi="ar-SA"/>
              </w:rPr>
              <w:t>5</w:t>
            </w:r>
          </w:p>
        </w:tc>
        <w:tc>
          <w:tcPr>
            <w:tcW w:w="2063"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7" w:before="0" w:after="0"/>
              <w:ind w:hanging="0" w:left="41" w:right="0"/>
              <w:jc w:val="center"/>
              <w:rPr>
                <w:sz w:val="24"/>
                <w:szCs w:val="24"/>
              </w:rPr>
            </w:pPr>
            <w:r>
              <w:rPr>
                <w:kern w:val="0"/>
                <w:sz w:val="24"/>
                <w:szCs w:val="24"/>
                <w:lang w:val="en-US" w:eastAsia="en-US" w:bidi="ar-SA"/>
              </w:rPr>
              <w:t>6</w:t>
            </w:r>
          </w:p>
        </w:tc>
        <w:tc>
          <w:tcPr>
            <w:tcW w:w="1430"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7" w:before="0" w:after="0"/>
              <w:ind w:hanging="0" w:left="41" w:right="0"/>
              <w:jc w:val="center"/>
              <w:rPr>
                <w:sz w:val="24"/>
                <w:szCs w:val="24"/>
              </w:rPr>
            </w:pPr>
            <w:r>
              <w:rPr>
                <w:kern w:val="0"/>
                <w:sz w:val="24"/>
                <w:szCs w:val="24"/>
                <w:lang w:val="en-US" w:eastAsia="en-US" w:bidi="ar-SA"/>
              </w:rPr>
              <w:t>7</w:t>
            </w:r>
          </w:p>
        </w:tc>
        <w:tc>
          <w:tcPr>
            <w:tcW w:w="2063"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7" w:before="0" w:after="0"/>
              <w:ind w:hanging="0" w:left="39" w:right="0"/>
              <w:jc w:val="center"/>
              <w:rPr>
                <w:sz w:val="24"/>
                <w:szCs w:val="24"/>
              </w:rPr>
            </w:pPr>
            <w:r>
              <w:rPr>
                <w:kern w:val="0"/>
                <w:sz w:val="24"/>
                <w:szCs w:val="24"/>
                <w:lang w:val="en-US" w:eastAsia="en-US" w:bidi="ar-SA"/>
              </w:rPr>
              <w:t>8</w:t>
            </w:r>
          </w:p>
        </w:tc>
        <w:tc>
          <w:tcPr>
            <w:tcW w:w="1430"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7" w:before="0" w:after="0"/>
              <w:ind w:hanging="0" w:left="39" w:right="0"/>
              <w:jc w:val="center"/>
              <w:rPr>
                <w:sz w:val="24"/>
                <w:szCs w:val="24"/>
              </w:rPr>
            </w:pPr>
            <w:r>
              <w:rPr>
                <w:kern w:val="0"/>
                <w:sz w:val="24"/>
                <w:szCs w:val="24"/>
                <w:lang w:val="en-US" w:eastAsia="en-US" w:bidi="ar-SA"/>
              </w:rPr>
              <w:t>9</w:t>
            </w:r>
          </w:p>
        </w:tc>
        <w:tc>
          <w:tcPr>
            <w:tcW w:w="2098"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7" w:before="0" w:after="0"/>
              <w:ind w:hanging="0" w:left="815" w:right="778"/>
              <w:jc w:val="center"/>
              <w:rPr>
                <w:sz w:val="24"/>
                <w:szCs w:val="24"/>
              </w:rPr>
            </w:pPr>
            <w:r>
              <w:rPr>
                <w:kern w:val="0"/>
                <w:sz w:val="24"/>
                <w:szCs w:val="24"/>
                <w:lang w:val="en-US" w:eastAsia="en-US" w:bidi="ar-SA"/>
              </w:rPr>
              <w:t>10</w:t>
            </w:r>
          </w:p>
        </w:tc>
        <w:tc>
          <w:tcPr>
            <w:tcW w:w="1430"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7" w:before="0" w:after="0"/>
              <w:ind w:hanging="0" w:left="190" w:right="157"/>
              <w:jc w:val="center"/>
              <w:rPr>
                <w:sz w:val="24"/>
                <w:szCs w:val="24"/>
              </w:rPr>
            </w:pPr>
            <w:r>
              <w:rPr>
                <w:kern w:val="0"/>
                <w:sz w:val="24"/>
                <w:szCs w:val="24"/>
                <w:lang w:val="en-US" w:eastAsia="en-US" w:bidi="ar-SA"/>
              </w:rPr>
              <w:t>11</w:t>
            </w:r>
          </w:p>
        </w:tc>
        <w:tc>
          <w:tcPr>
            <w:tcW w:w="1588"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7" w:before="0" w:after="0"/>
              <w:ind w:hanging="0" w:left="242" w:right="207"/>
              <w:jc w:val="center"/>
              <w:rPr>
                <w:sz w:val="24"/>
                <w:szCs w:val="24"/>
              </w:rPr>
            </w:pPr>
            <w:r>
              <w:rPr>
                <w:kern w:val="0"/>
                <w:sz w:val="24"/>
                <w:szCs w:val="24"/>
                <w:lang w:val="en-US" w:eastAsia="en-US" w:bidi="ar-SA"/>
              </w:rPr>
              <w:t>12</w:t>
            </w:r>
          </w:p>
        </w:tc>
        <w:tc>
          <w:tcPr>
            <w:tcW w:w="1587"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7" w:before="0" w:after="0"/>
              <w:ind w:hanging="0" w:left="242" w:right="208"/>
              <w:jc w:val="center"/>
              <w:rPr>
                <w:sz w:val="24"/>
                <w:szCs w:val="24"/>
              </w:rPr>
            </w:pPr>
            <w:r>
              <w:rPr>
                <w:kern w:val="0"/>
                <w:sz w:val="24"/>
                <w:szCs w:val="24"/>
                <w:lang w:val="en-US" w:eastAsia="en-US" w:bidi="ar-SA"/>
              </w:rPr>
              <w:t>13</w:t>
            </w:r>
          </w:p>
        </w:tc>
        <w:tc>
          <w:tcPr>
            <w:tcW w:w="3255" w:type="dxa"/>
            <w:tcBorders>
              <w:top w:val="single" w:sz="8" w:space="0" w:color="000000"/>
              <w:left w:val="single" w:sz="8" w:space="0" w:color="000000"/>
              <w:bottom w:val="single" w:sz="18" w:space="0" w:color="000000"/>
              <w:right w:val="single" w:sz="4" w:space="0" w:color="000000"/>
            </w:tcBorders>
          </w:tcPr>
          <w:p>
            <w:pPr>
              <w:pStyle w:val="TableParagraph"/>
              <w:widowControl w:val="false"/>
              <w:suppressAutoHyphens w:val="true"/>
              <w:spacing w:lineRule="exact" w:line="247" w:before="0" w:after="0"/>
              <w:ind w:hanging="0" w:left="1493" w:right="1472"/>
              <w:jc w:val="center"/>
              <w:rPr>
                <w:sz w:val="24"/>
                <w:szCs w:val="24"/>
              </w:rPr>
            </w:pPr>
            <w:r>
              <w:rPr>
                <w:kern w:val="0"/>
                <w:sz w:val="24"/>
                <w:szCs w:val="24"/>
                <w:lang w:val="en-US" w:eastAsia="en-US" w:bidi="ar-SA"/>
              </w:rPr>
              <w:t>14</w:t>
            </w:r>
          </w:p>
        </w:tc>
      </w:tr>
      <w:tr>
        <w:trPr>
          <w:trHeight w:val="516" w:hRule="atLeast"/>
        </w:trPr>
        <w:tc>
          <w:tcPr>
            <w:tcW w:w="794" w:type="dxa"/>
            <w:tcBorders>
              <w:top w:val="single" w:sz="18" w:space="0" w:color="000000"/>
              <w:left w:val="single" w:sz="1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1893"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1110"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2065"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1430"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2063"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1430"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2063"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1430"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2098"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1430"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1588"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1587"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3255" w:type="dxa"/>
            <w:tcBorders>
              <w:top w:val="single" w:sz="18" w:space="0" w:color="000000"/>
              <w:left w:val="single" w:sz="8" w:space="0" w:color="000000"/>
              <w:bottom w:val="single" w:sz="18" w:space="0" w:color="000000"/>
              <w:right w:val="single" w:sz="18" w:space="0" w:color="000000"/>
            </w:tcBorders>
          </w:tcPr>
          <w:p>
            <w:pPr>
              <w:pStyle w:val="TableParagraph"/>
              <w:widowControl w:val="false"/>
              <w:suppressAutoHyphens w:val="true"/>
              <w:spacing w:before="0" w:after="0"/>
              <w:jc w:val="left"/>
              <w:rPr>
                <w:sz w:val="24"/>
                <w:szCs w:val="24"/>
              </w:rPr>
            </w:pPr>
            <w:r>
              <w:rPr>
                <w:sz w:val="24"/>
                <w:szCs w:val="24"/>
              </w:rPr>
            </w:r>
          </w:p>
        </w:tc>
      </w:tr>
    </w:tbl>
    <w:p>
      <w:pPr>
        <w:pStyle w:val="BodyText"/>
        <w:spacing w:before="2" w:after="0"/>
        <w:rPr>
          <w:sz w:val="24"/>
          <w:szCs w:val="24"/>
        </w:rPr>
      </w:pPr>
      <w:r>
        <w:rPr>
          <w:sz w:val="24"/>
          <w:szCs w:val="24"/>
        </w:rPr>
      </w:r>
    </w:p>
    <w:p>
      <w:pPr>
        <w:pStyle w:val="BodyText"/>
        <w:spacing w:before="2" w:after="0"/>
        <w:rPr>
          <w:sz w:val="24"/>
          <w:szCs w:val="24"/>
        </w:rPr>
      </w:pPr>
      <w:r>
        <w:rPr>
          <w:sz w:val="24"/>
          <w:szCs w:val="24"/>
        </w:rPr>
      </w:r>
    </w:p>
    <w:p>
      <w:pPr>
        <w:pStyle w:val="Heading1"/>
        <w:keepNext w:val="false"/>
        <w:keepLines w:val="false"/>
        <w:widowControl w:val="false"/>
        <w:numPr>
          <w:ilvl w:val="0"/>
          <w:numId w:val="3"/>
        </w:numPr>
        <w:tabs>
          <w:tab w:val="clear" w:pos="708"/>
          <w:tab w:val="left" w:pos="422" w:leader="none"/>
        </w:tabs>
        <w:spacing w:lineRule="auto" w:line="240" w:before="0" w:after="0"/>
        <w:rPr>
          <w:color w:val="000000"/>
          <w:sz w:val="24"/>
          <w:szCs w:val="24"/>
        </w:rPr>
      </w:pPr>
      <w:r>
        <w:rPr>
          <w:color w:val="000000"/>
          <w:sz w:val="24"/>
          <w:szCs w:val="24"/>
        </w:rPr>
        <w:t>Сведения</w:t>
      </w:r>
      <w:r>
        <w:rPr>
          <w:color w:val="000000"/>
          <w:spacing w:val="1"/>
          <w:sz w:val="24"/>
          <w:szCs w:val="24"/>
        </w:rPr>
        <w:t xml:space="preserve"> </w:t>
      </w:r>
      <w:r>
        <w:rPr>
          <w:color w:val="000000"/>
          <w:sz w:val="24"/>
          <w:szCs w:val="24"/>
        </w:rPr>
        <w:t>о</w:t>
      </w:r>
      <w:r>
        <w:rPr>
          <w:color w:val="000000"/>
          <w:spacing w:val="-1"/>
          <w:sz w:val="24"/>
          <w:szCs w:val="24"/>
        </w:rPr>
        <w:t xml:space="preserve"> </w:t>
      </w:r>
      <w:r>
        <w:rPr>
          <w:color w:val="000000"/>
          <w:sz w:val="24"/>
          <w:szCs w:val="24"/>
        </w:rPr>
        <w:t>целостности</w:t>
      </w:r>
      <w:r>
        <w:rPr>
          <w:color w:val="000000"/>
          <w:spacing w:val="1"/>
          <w:sz w:val="24"/>
          <w:szCs w:val="24"/>
        </w:rPr>
        <w:t xml:space="preserve"> </w:t>
      </w:r>
      <w:r>
        <w:rPr>
          <w:color w:val="000000"/>
          <w:sz w:val="24"/>
          <w:szCs w:val="24"/>
        </w:rPr>
        <w:t>пломб,</w:t>
      </w:r>
      <w:r>
        <w:rPr>
          <w:color w:val="000000"/>
          <w:spacing w:val="1"/>
          <w:sz w:val="24"/>
          <w:szCs w:val="24"/>
        </w:rPr>
        <w:t xml:space="preserve"> </w:t>
      </w:r>
      <w:r>
        <w:rPr>
          <w:color w:val="000000"/>
          <w:sz w:val="24"/>
          <w:szCs w:val="24"/>
        </w:rPr>
        <w:t>упаковки,</w:t>
      </w:r>
      <w:r>
        <w:rPr>
          <w:color w:val="000000"/>
          <w:spacing w:val="2"/>
          <w:sz w:val="24"/>
          <w:szCs w:val="24"/>
        </w:rPr>
        <w:t xml:space="preserve"> </w:t>
      </w:r>
      <w:r>
        <w:rPr>
          <w:color w:val="000000"/>
          <w:sz w:val="24"/>
          <w:szCs w:val="24"/>
        </w:rPr>
        <w:t>количестве</w:t>
      </w:r>
      <w:r>
        <w:rPr>
          <w:color w:val="000000"/>
          <w:spacing w:val="1"/>
          <w:sz w:val="24"/>
          <w:szCs w:val="24"/>
        </w:rPr>
        <w:t xml:space="preserve"> </w:t>
      </w:r>
      <w:r>
        <w:rPr>
          <w:color w:val="000000"/>
          <w:sz w:val="24"/>
          <w:szCs w:val="24"/>
        </w:rPr>
        <w:t>мест</w:t>
      </w:r>
      <w:r>
        <w:rPr>
          <w:color w:val="000000"/>
          <w:spacing w:val="-5"/>
          <w:sz w:val="24"/>
          <w:szCs w:val="24"/>
        </w:rPr>
        <w:t xml:space="preserve"> </w:t>
      </w:r>
      <w:r>
        <w:rPr>
          <w:color w:val="000000"/>
          <w:sz w:val="24"/>
          <w:szCs w:val="24"/>
        </w:rPr>
        <w:t>и массе</w:t>
      </w:r>
      <w:r>
        <w:rPr>
          <w:color w:val="000000"/>
          <w:spacing w:val="2"/>
          <w:sz w:val="24"/>
          <w:szCs w:val="24"/>
        </w:rPr>
        <w:t xml:space="preserve"> </w:t>
      </w:r>
      <w:r>
        <w:rPr>
          <w:color w:val="000000"/>
          <w:sz w:val="24"/>
          <w:szCs w:val="24"/>
        </w:rPr>
        <w:t>груза</w:t>
      </w:r>
    </w:p>
    <w:p>
      <w:pPr>
        <w:pStyle w:val="BodyText"/>
        <w:rPr>
          <w:b/>
          <w:sz w:val="24"/>
          <w:szCs w:val="24"/>
        </w:rPr>
      </w:pPr>
      <w:r>
        <w:rPr>
          <w:b/>
          <w:sz w:val="24"/>
          <w:szCs w:val="24"/>
        </w:rPr>
      </w:r>
    </w:p>
    <w:tbl>
      <w:tblPr>
        <w:tblStyle w:val="TableNormal"/>
        <w:tblW w:w="24232" w:type="dxa"/>
        <w:jc w:val="left"/>
        <w:tblInd w:w="161" w:type="dxa"/>
        <w:tblLayout w:type="fixed"/>
        <w:tblCellMar>
          <w:top w:w="0" w:type="dxa"/>
          <w:left w:w="5" w:type="dxa"/>
          <w:bottom w:w="0" w:type="dxa"/>
          <w:right w:w="5" w:type="dxa"/>
        </w:tblCellMar>
        <w:tblLook w:val="01e0" w:noHBand="0" w:noVBand="0" w:firstColumn="1" w:lastRow="1" w:lastColumn="1" w:firstRow="1"/>
      </w:tblPr>
      <w:tblGrid>
        <w:gridCol w:w="794"/>
        <w:gridCol w:w="1575"/>
        <w:gridCol w:w="1588"/>
        <w:gridCol w:w="1747"/>
        <w:gridCol w:w="1744"/>
        <w:gridCol w:w="1273"/>
        <w:gridCol w:w="2062"/>
        <w:gridCol w:w="1587"/>
        <w:gridCol w:w="1587"/>
        <w:gridCol w:w="1464"/>
        <w:gridCol w:w="6193"/>
        <w:gridCol w:w="2616"/>
      </w:tblGrid>
      <w:tr>
        <w:trPr>
          <w:trHeight w:val="375" w:hRule="atLeast"/>
        </w:trPr>
        <w:tc>
          <w:tcPr>
            <w:tcW w:w="794"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9" w:after="0"/>
              <w:jc w:val="left"/>
              <w:rPr>
                <w:b/>
                <w:sz w:val="24"/>
                <w:szCs w:val="24"/>
                <w:lang w:val="ru-RU"/>
              </w:rPr>
            </w:pPr>
            <w:r>
              <w:rPr>
                <w:b/>
                <w:sz w:val="24"/>
                <w:szCs w:val="24"/>
                <w:lang w:val="ru-RU"/>
              </w:rPr>
            </w:r>
          </w:p>
          <w:p>
            <w:pPr>
              <w:pStyle w:val="TableParagraph"/>
              <w:widowControl w:val="false"/>
              <w:suppressAutoHyphens w:val="true"/>
              <w:spacing w:lineRule="auto" w:line="259" w:before="0" w:after="0"/>
              <w:ind w:firstLine="147" w:left="73" w:right="1"/>
              <w:jc w:val="left"/>
              <w:rPr>
                <w:sz w:val="24"/>
                <w:szCs w:val="24"/>
              </w:rPr>
            </w:pPr>
            <w:r>
              <w:rPr>
                <w:kern w:val="0"/>
                <w:sz w:val="24"/>
                <w:szCs w:val="24"/>
                <w:lang w:val="en-US" w:eastAsia="en-US" w:bidi="ar-SA"/>
              </w:rPr>
              <w:t>Код</w:t>
            </w:r>
            <w:r>
              <w:rPr>
                <w:spacing w:val="1"/>
                <w:kern w:val="0"/>
                <w:sz w:val="24"/>
                <w:szCs w:val="24"/>
                <w:lang w:val="en-US" w:eastAsia="en-US" w:bidi="ar-SA"/>
              </w:rPr>
              <w:t xml:space="preserve"> </w:t>
            </w:r>
            <w:r>
              <w:rPr>
                <w:spacing w:val="-1"/>
                <w:kern w:val="0"/>
                <w:sz w:val="24"/>
                <w:szCs w:val="24"/>
                <w:lang w:val="en-US" w:eastAsia="en-US" w:bidi="ar-SA"/>
              </w:rPr>
              <w:t>строки</w:t>
            </w:r>
          </w:p>
        </w:tc>
        <w:tc>
          <w:tcPr>
            <w:tcW w:w="1575" w:type="dxa"/>
            <w:vMerge w:val="restart"/>
            <w:tcBorders>
              <w:top w:val="single" w:sz="8" w:space="0" w:color="000000"/>
              <w:left w:val="single" w:sz="4" w:space="0" w:color="000000"/>
              <w:bottom w:val="single" w:sz="8" w:space="0" w:color="000000"/>
              <w:right w:val="single" w:sz="8" w:space="0" w:color="000000"/>
            </w:tcBorders>
          </w:tcPr>
          <w:p>
            <w:pPr>
              <w:pStyle w:val="TableParagraph"/>
              <w:widowControl w:val="false"/>
              <w:suppressAutoHyphens w:val="true"/>
              <w:spacing w:before="8" w:after="0"/>
              <w:jc w:val="left"/>
              <w:rPr>
                <w:b/>
                <w:sz w:val="24"/>
                <w:szCs w:val="24"/>
              </w:rPr>
            </w:pPr>
            <w:r>
              <w:rPr>
                <w:b/>
                <w:sz w:val="24"/>
                <w:szCs w:val="24"/>
              </w:rPr>
            </w:r>
          </w:p>
          <w:p>
            <w:pPr>
              <w:pStyle w:val="TableParagraph"/>
              <w:widowControl w:val="false"/>
              <w:suppressAutoHyphens w:val="true"/>
              <w:spacing w:lineRule="auto" w:line="259" w:before="0" w:after="0"/>
              <w:ind w:firstLine="3" w:left="85" w:right="38"/>
              <w:jc w:val="center"/>
              <w:rPr>
                <w:sz w:val="24"/>
                <w:szCs w:val="24"/>
              </w:rPr>
            </w:pPr>
            <w:r>
              <w:rPr>
                <w:kern w:val="0"/>
                <w:sz w:val="24"/>
                <w:szCs w:val="24"/>
                <w:lang w:val="en-US" w:eastAsia="en-US" w:bidi="ar-SA"/>
              </w:rPr>
              <w:t>Целостность</w:t>
            </w:r>
            <w:r>
              <w:rPr>
                <w:spacing w:val="1"/>
                <w:kern w:val="0"/>
                <w:sz w:val="24"/>
                <w:szCs w:val="24"/>
                <w:lang w:val="en-US" w:eastAsia="en-US" w:bidi="ar-SA"/>
              </w:rPr>
              <w:t xml:space="preserve"> </w:t>
            </w:r>
            <w:r>
              <w:rPr>
                <w:kern w:val="0"/>
                <w:sz w:val="24"/>
                <w:szCs w:val="24"/>
                <w:lang w:val="en-US" w:eastAsia="en-US" w:bidi="ar-SA"/>
              </w:rPr>
              <w:t>опломбирова-</w:t>
            </w:r>
            <w:r>
              <w:rPr>
                <w:spacing w:val="-58"/>
                <w:kern w:val="0"/>
                <w:sz w:val="24"/>
                <w:szCs w:val="24"/>
                <w:lang w:val="en-US" w:eastAsia="en-US" w:bidi="ar-SA"/>
              </w:rPr>
              <w:t xml:space="preserve"> </w:t>
            </w:r>
            <w:r>
              <w:rPr>
                <w:kern w:val="0"/>
                <w:sz w:val="24"/>
                <w:szCs w:val="24"/>
                <w:lang w:val="en-US" w:eastAsia="en-US" w:bidi="ar-SA"/>
              </w:rPr>
              <w:t>ния</w:t>
            </w:r>
          </w:p>
        </w:tc>
        <w:tc>
          <w:tcPr>
            <w:tcW w:w="1588"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before="9" w:after="0"/>
              <w:jc w:val="left"/>
              <w:rPr>
                <w:b/>
                <w:sz w:val="24"/>
                <w:szCs w:val="24"/>
              </w:rPr>
            </w:pPr>
            <w:r>
              <w:rPr>
                <w:b/>
                <w:sz w:val="24"/>
                <w:szCs w:val="24"/>
              </w:rPr>
            </w:r>
          </w:p>
          <w:p>
            <w:pPr>
              <w:pStyle w:val="TableParagraph"/>
              <w:widowControl w:val="false"/>
              <w:suppressAutoHyphens w:val="true"/>
              <w:spacing w:lineRule="auto" w:line="259" w:before="0" w:after="0"/>
              <w:ind w:hanging="240" w:left="340" w:right="38"/>
              <w:jc w:val="left"/>
              <w:rPr>
                <w:sz w:val="24"/>
                <w:szCs w:val="24"/>
              </w:rPr>
            </w:pPr>
            <w:r>
              <w:rPr>
                <w:spacing w:val="-1"/>
                <w:kern w:val="0"/>
                <w:sz w:val="24"/>
                <w:szCs w:val="24"/>
                <w:lang w:val="en-US" w:eastAsia="en-US" w:bidi="ar-SA"/>
              </w:rPr>
              <w:t>Вид упаковки</w:t>
            </w:r>
            <w:r>
              <w:rPr>
                <w:spacing w:val="-57"/>
                <w:kern w:val="0"/>
                <w:sz w:val="24"/>
                <w:szCs w:val="24"/>
                <w:lang w:val="en-US" w:eastAsia="en-US" w:bidi="ar-SA"/>
              </w:rPr>
              <w:t xml:space="preserve"> </w:t>
            </w:r>
            <w:r>
              <w:rPr>
                <w:kern w:val="0"/>
                <w:sz w:val="24"/>
                <w:szCs w:val="24"/>
                <w:lang w:val="en-US" w:eastAsia="en-US" w:bidi="ar-SA"/>
              </w:rPr>
              <w:t>или</w:t>
            </w:r>
            <w:r>
              <w:rPr>
                <w:spacing w:val="-1"/>
                <w:kern w:val="0"/>
                <w:sz w:val="24"/>
                <w:szCs w:val="24"/>
                <w:lang w:val="en-US" w:eastAsia="en-US" w:bidi="ar-SA"/>
              </w:rPr>
              <w:t xml:space="preserve"> </w:t>
            </w:r>
            <w:r>
              <w:rPr>
                <w:kern w:val="0"/>
                <w:sz w:val="24"/>
                <w:szCs w:val="24"/>
                <w:lang w:val="en-US" w:eastAsia="en-US" w:bidi="ar-SA"/>
              </w:rPr>
              <w:t>тары</w:t>
            </w:r>
          </w:p>
        </w:tc>
        <w:tc>
          <w:tcPr>
            <w:tcW w:w="1747"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6" w:after="0"/>
              <w:jc w:val="left"/>
              <w:rPr>
                <w:b/>
                <w:sz w:val="24"/>
                <w:szCs w:val="24"/>
                <w:lang w:val="ru-RU"/>
              </w:rPr>
            </w:pPr>
            <w:r>
              <w:rPr>
                <w:b/>
                <w:sz w:val="24"/>
                <w:szCs w:val="24"/>
                <w:lang w:val="ru-RU"/>
              </w:rPr>
            </w:r>
          </w:p>
          <w:p>
            <w:pPr>
              <w:pStyle w:val="TableParagraph"/>
              <w:widowControl w:val="false"/>
              <w:suppressAutoHyphens w:val="true"/>
              <w:spacing w:lineRule="auto" w:line="259" w:before="0" w:after="0"/>
              <w:ind w:hanging="0" w:left="136" w:right="90"/>
              <w:jc w:val="center"/>
              <w:rPr>
                <w:sz w:val="24"/>
                <w:szCs w:val="24"/>
              </w:rPr>
            </w:pPr>
            <w:r>
              <w:rPr>
                <w:kern w:val="0"/>
                <w:sz w:val="24"/>
                <w:szCs w:val="24"/>
                <w:lang w:val="ru-RU" w:eastAsia="en-US" w:bidi="ar-SA"/>
              </w:rPr>
              <w:t>Состояние</w:t>
            </w:r>
            <w:r>
              <w:rPr>
                <w:spacing w:val="1"/>
                <w:kern w:val="0"/>
                <w:sz w:val="24"/>
                <w:szCs w:val="24"/>
                <w:lang w:val="ru-RU" w:eastAsia="en-US" w:bidi="ar-SA"/>
              </w:rPr>
              <w:t xml:space="preserve"> </w:t>
            </w:r>
            <w:r>
              <w:rPr>
                <w:spacing w:val="-1"/>
                <w:kern w:val="0"/>
                <w:sz w:val="24"/>
                <w:szCs w:val="24"/>
                <w:lang w:val="ru-RU" w:eastAsia="en-US" w:bidi="ar-SA"/>
              </w:rPr>
              <w:t>упаковки или</w:t>
            </w:r>
            <w:r>
              <w:rPr>
                <w:spacing w:val="-57"/>
                <w:kern w:val="0"/>
                <w:sz w:val="24"/>
                <w:szCs w:val="24"/>
                <w:lang w:val="ru-RU" w:eastAsia="en-US" w:bidi="ar-SA"/>
              </w:rPr>
              <w:t xml:space="preserve"> </w:t>
            </w:r>
            <w:r>
              <w:rPr>
                <w:kern w:val="0"/>
                <w:sz w:val="24"/>
                <w:szCs w:val="24"/>
                <w:lang w:val="ru-RU" w:eastAsia="en-US" w:bidi="ar-SA"/>
              </w:rPr>
              <w:t>тары</w:t>
            </w:r>
            <w:r>
              <w:rPr>
                <w:spacing w:val="1"/>
                <w:kern w:val="0"/>
                <w:sz w:val="24"/>
                <w:szCs w:val="24"/>
                <w:lang w:val="ru-RU" w:eastAsia="en-US" w:bidi="ar-SA"/>
              </w:rPr>
              <w:t xml:space="preserve"> </w:t>
            </w:r>
            <w:r>
              <w:rPr>
                <w:kern w:val="0"/>
                <w:sz w:val="24"/>
                <w:szCs w:val="24"/>
                <w:lang w:val="ru-RU" w:eastAsia="en-US" w:bidi="ar-SA"/>
              </w:rPr>
              <w:t>при</w:t>
            </w:r>
            <w:r>
              <w:rPr>
                <w:spacing w:val="1"/>
                <w:kern w:val="0"/>
                <w:sz w:val="24"/>
                <w:szCs w:val="24"/>
                <w:lang w:val="ru-RU" w:eastAsia="en-US" w:bidi="ar-SA"/>
              </w:rPr>
              <w:t xml:space="preserve"> </w:t>
            </w:r>
            <w:r>
              <w:rPr>
                <w:kern w:val="0"/>
                <w:sz w:val="24"/>
                <w:szCs w:val="24"/>
                <w:lang w:val="ru-RU" w:eastAsia="en-US" w:bidi="ar-SA"/>
              </w:rPr>
              <w:t>приемке</w:t>
            </w:r>
          </w:p>
        </w:tc>
        <w:tc>
          <w:tcPr>
            <w:tcW w:w="3017" w:type="dxa"/>
            <w:gridSpan w:val="2"/>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35" w:after="0"/>
              <w:ind w:hanging="0" w:left="507" w:right="0"/>
              <w:jc w:val="left"/>
              <w:rPr>
                <w:sz w:val="24"/>
                <w:szCs w:val="24"/>
              </w:rPr>
            </w:pPr>
            <w:r>
              <w:rPr>
                <w:kern w:val="0"/>
                <w:sz w:val="24"/>
                <w:szCs w:val="24"/>
                <w:lang w:val="en-US" w:eastAsia="en-US" w:bidi="ar-SA"/>
              </w:rPr>
              <w:t>Единица</w:t>
            </w:r>
            <w:r>
              <w:rPr>
                <w:spacing w:val="-6"/>
                <w:kern w:val="0"/>
                <w:sz w:val="24"/>
                <w:szCs w:val="24"/>
                <w:lang w:val="en-US" w:eastAsia="en-US" w:bidi="ar-SA"/>
              </w:rPr>
              <w:t xml:space="preserve"> </w:t>
            </w:r>
            <w:r>
              <w:rPr>
                <w:kern w:val="0"/>
                <w:sz w:val="24"/>
                <w:szCs w:val="24"/>
                <w:lang w:val="en-US" w:eastAsia="en-US" w:bidi="ar-SA"/>
              </w:rPr>
              <w:t>измерения</w:t>
            </w:r>
          </w:p>
        </w:tc>
        <w:tc>
          <w:tcPr>
            <w:tcW w:w="2062"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8" w:after="0"/>
              <w:jc w:val="left"/>
              <w:rPr>
                <w:b/>
                <w:sz w:val="24"/>
                <w:szCs w:val="24"/>
                <w:lang w:val="ru-RU"/>
              </w:rPr>
            </w:pPr>
            <w:r>
              <w:rPr>
                <w:b/>
                <w:sz w:val="24"/>
                <w:szCs w:val="24"/>
                <w:lang w:val="ru-RU"/>
              </w:rPr>
            </w:r>
          </w:p>
          <w:p>
            <w:pPr>
              <w:pStyle w:val="TableParagraph"/>
              <w:widowControl w:val="false"/>
              <w:suppressAutoHyphens w:val="true"/>
              <w:spacing w:lineRule="auto" w:line="259" w:before="0" w:after="0"/>
              <w:ind w:firstLine="34" w:left="66" w:right="20"/>
              <w:jc w:val="both"/>
              <w:rPr>
                <w:sz w:val="24"/>
                <w:szCs w:val="24"/>
              </w:rPr>
            </w:pPr>
            <w:r>
              <w:rPr>
                <w:kern w:val="0"/>
                <w:sz w:val="24"/>
                <w:szCs w:val="24"/>
                <w:lang w:val="ru-RU" w:eastAsia="en-US" w:bidi="ar-SA"/>
              </w:rPr>
              <w:t>Способ измерения</w:t>
            </w:r>
            <w:r>
              <w:rPr>
                <w:spacing w:val="-57"/>
                <w:kern w:val="0"/>
                <w:sz w:val="24"/>
                <w:szCs w:val="24"/>
                <w:lang w:val="ru-RU" w:eastAsia="en-US" w:bidi="ar-SA"/>
              </w:rPr>
              <w:t xml:space="preserve"> </w:t>
            </w:r>
            <w:r>
              <w:rPr>
                <w:kern w:val="0"/>
                <w:sz w:val="24"/>
                <w:szCs w:val="24"/>
                <w:lang w:val="ru-RU" w:eastAsia="en-US" w:bidi="ar-SA"/>
              </w:rPr>
              <w:t>(взвешивание,</w:t>
            </w:r>
            <w:r>
              <w:rPr>
                <w:spacing w:val="-15"/>
                <w:kern w:val="0"/>
                <w:sz w:val="24"/>
                <w:szCs w:val="24"/>
                <w:lang w:val="ru-RU" w:eastAsia="en-US" w:bidi="ar-SA"/>
              </w:rPr>
              <w:t xml:space="preserve"> </w:t>
            </w:r>
            <w:r>
              <w:rPr>
                <w:kern w:val="0"/>
                <w:sz w:val="24"/>
                <w:szCs w:val="24"/>
                <w:lang w:val="ru-RU" w:eastAsia="en-US" w:bidi="ar-SA"/>
              </w:rPr>
              <w:t>счет</w:t>
            </w:r>
            <w:r>
              <w:rPr>
                <w:spacing w:val="-58"/>
                <w:kern w:val="0"/>
                <w:sz w:val="24"/>
                <w:szCs w:val="24"/>
                <w:lang w:val="ru-RU" w:eastAsia="en-US" w:bidi="ar-SA"/>
              </w:rPr>
              <w:t xml:space="preserve"> </w:t>
            </w:r>
            <w:r>
              <w:rPr>
                <w:kern w:val="0"/>
                <w:sz w:val="24"/>
                <w:szCs w:val="24"/>
                <w:lang w:val="ru-RU" w:eastAsia="en-US" w:bidi="ar-SA"/>
              </w:rPr>
              <w:t>мест,</w:t>
            </w:r>
            <w:r>
              <w:rPr>
                <w:spacing w:val="1"/>
                <w:kern w:val="0"/>
                <w:sz w:val="24"/>
                <w:szCs w:val="24"/>
                <w:lang w:val="ru-RU" w:eastAsia="en-US" w:bidi="ar-SA"/>
              </w:rPr>
              <w:t xml:space="preserve"> </w:t>
            </w:r>
            <w:r>
              <w:rPr>
                <w:kern w:val="0"/>
                <w:sz w:val="24"/>
                <w:szCs w:val="24"/>
                <w:lang w:val="ru-RU" w:eastAsia="en-US" w:bidi="ar-SA"/>
              </w:rPr>
              <w:t>обмер</w:t>
            </w:r>
            <w:r>
              <w:rPr>
                <w:spacing w:val="-1"/>
                <w:kern w:val="0"/>
                <w:sz w:val="24"/>
                <w:szCs w:val="24"/>
                <w:lang w:val="ru-RU" w:eastAsia="en-US" w:bidi="ar-SA"/>
              </w:rPr>
              <w:t xml:space="preserve"> </w:t>
            </w:r>
            <w:r>
              <w:rPr>
                <w:kern w:val="0"/>
                <w:sz w:val="24"/>
                <w:szCs w:val="24"/>
                <w:lang w:val="ru-RU" w:eastAsia="en-US" w:bidi="ar-SA"/>
              </w:rPr>
              <w:t>т.п.)</w:t>
            </w:r>
          </w:p>
        </w:tc>
        <w:tc>
          <w:tcPr>
            <w:tcW w:w="1587"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9" w:after="0"/>
              <w:jc w:val="left"/>
              <w:rPr>
                <w:b/>
                <w:sz w:val="24"/>
                <w:szCs w:val="24"/>
                <w:lang w:val="ru-RU"/>
              </w:rPr>
            </w:pPr>
            <w:r>
              <w:rPr>
                <w:b/>
                <w:sz w:val="24"/>
                <w:szCs w:val="24"/>
                <w:lang w:val="ru-RU"/>
              </w:rPr>
            </w:r>
          </w:p>
          <w:p>
            <w:pPr>
              <w:pStyle w:val="TableParagraph"/>
              <w:widowControl w:val="false"/>
              <w:suppressAutoHyphens w:val="true"/>
              <w:spacing w:lineRule="auto" w:line="259" w:before="0" w:after="0"/>
              <w:ind w:hanging="70" w:left="279" w:right="147"/>
              <w:jc w:val="left"/>
              <w:rPr>
                <w:sz w:val="24"/>
                <w:szCs w:val="24"/>
              </w:rPr>
            </w:pPr>
            <w:r>
              <w:rPr>
                <w:spacing w:val="-1"/>
                <w:kern w:val="0"/>
                <w:sz w:val="24"/>
                <w:szCs w:val="24"/>
                <w:lang w:val="en-US" w:eastAsia="en-US" w:bidi="ar-SA"/>
              </w:rPr>
              <w:t>Количество</w:t>
            </w:r>
            <w:r>
              <w:rPr>
                <w:spacing w:val="-57"/>
                <w:kern w:val="0"/>
                <w:sz w:val="24"/>
                <w:szCs w:val="24"/>
                <w:lang w:val="en-US" w:eastAsia="en-US" w:bidi="ar-SA"/>
              </w:rPr>
              <w:t xml:space="preserve"> </w:t>
            </w:r>
            <w:r>
              <w:rPr>
                <w:kern w:val="0"/>
                <w:sz w:val="24"/>
                <w:szCs w:val="24"/>
                <w:lang w:val="en-US" w:eastAsia="en-US" w:bidi="ar-SA"/>
              </w:rPr>
              <w:t>мест</w:t>
            </w:r>
            <w:r>
              <w:rPr>
                <w:spacing w:val="-10"/>
                <w:kern w:val="0"/>
                <w:sz w:val="24"/>
                <w:szCs w:val="24"/>
                <w:lang w:val="en-US" w:eastAsia="en-US" w:bidi="ar-SA"/>
              </w:rPr>
              <w:t xml:space="preserve"> </w:t>
            </w:r>
            <w:r>
              <w:rPr>
                <w:kern w:val="0"/>
                <w:sz w:val="24"/>
                <w:szCs w:val="24"/>
                <w:lang w:val="en-US" w:eastAsia="en-US" w:bidi="ar-SA"/>
              </w:rPr>
              <w:t>груза</w:t>
            </w:r>
          </w:p>
        </w:tc>
        <w:tc>
          <w:tcPr>
            <w:tcW w:w="3051" w:type="dxa"/>
            <w:gridSpan w:val="2"/>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35" w:after="0"/>
              <w:ind w:hanging="0" w:left="810" w:right="0"/>
              <w:jc w:val="left"/>
              <w:rPr>
                <w:sz w:val="24"/>
                <w:szCs w:val="24"/>
              </w:rPr>
            </w:pPr>
            <w:r>
              <w:rPr>
                <w:kern w:val="0"/>
                <w:sz w:val="24"/>
                <w:szCs w:val="24"/>
                <w:lang w:val="en-US" w:eastAsia="en-US" w:bidi="ar-SA"/>
              </w:rPr>
              <w:t>Масса</w:t>
            </w:r>
            <w:r>
              <w:rPr>
                <w:spacing w:val="-4"/>
                <w:kern w:val="0"/>
                <w:sz w:val="24"/>
                <w:szCs w:val="24"/>
                <w:lang w:val="en-US" w:eastAsia="en-US" w:bidi="ar-SA"/>
              </w:rPr>
              <w:t xml:space="preserve"> </w:t>
            </w:r>
            <w:r>
              <w:rPr>
                <w:kern w:val="0"/>
                <w:sz w:val="24"/>
                <w:szCs w:val="24"/>
                <w:lang w:val="en-US" w:eastAsia="en-US" w:bidi="ar-SA"/>
              </w:rPr>
              <w:t>груза,</w:t>
            </w:r>
            <w:r>
              <w:rPr>
                <w:spacing w:val="-3"/>
                <w:kern w:val="0"/>
                <w:sz w:val="24"/>
                <w:szCs w:val="24"/>
                <w:lang w:val="en-US" w:eastAsia="en-US" w:bidi="ar-SA"/>
              </w:rPr>
              <w:t xml:space="preserve"> </w:t>
            </w:r>
            <w:r>
              <w:rPr>
                <w:kern w:val="0"/>
                <w:sz w:val="24"/>
                <w:szCs w:val="24"/>
                <w:lang w:val="en-US" w:eastAsia="en-US" w:bidi="ar-SA"/>
              </w:rPr>
              <w:t>т</w:t>
            </w:r>
          </w:p>
        </w:tc>
        <w:tc>
          <w:tcPr>
            <w:tcW w:w="6193"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11" w:after="0"/>
              <w:jc w:val="left"/>
              <w:rPr>
                <w:b/>
                <w:sz w:val="24"/>
                <w:szCs w:val="24"/>
                <w:lang w:val="ru-RU"/>
              </w:rPr>
            </w:pPr>
            <w:r>
              <w:rPr>
                <w:b/>
                <w:sz w:val="24"/>
                <w:szCs w:val="24"/>
                <w:lang w:val="ru-RU"/>
              </w:rPr>
            </w:r>
          </w:p>
          <w:p>
            <w:pPr>
              <w:pStyle w:val="TableParagraph"/>
              <w:widowControl w:val="false"/>
              <w:suppressAutoHyphens w:val="true"/>
              <w:spacing w:before="0" w:after="0"/>
              <w:ind w:hanging="0" w:left="198" w:right="0"/>
              <w:jc w:val="left"/>
              <w:rPr>
                <w:sz w:val="24"/>
                <w:szCs w:val="24"/>
              </w:rPr>
            </w:pPr>
            <w:r>
              <w:rPr>
                <w:kern w:val="0"/>
                <w:sz w:val="24"/>
                <w:szCs w:val="24"/>
                <w:lang w:val="ru-RU" w:eastAsia="en-US" w:bidi="ar-SA"/>
              </w:rPr>
              <w:t>Товары,</w:t>
            </w:r>
            <w:r>
              <w:rPr>
                <w:spacing w:val="-2"/>
                <w:kern w:val="0"/>
                <w:sz w:val="24"/>
                <w:szCs w:val="24"/>
                <w:lang w:val="ru-RU" w:eastAsia="en-US" w:bidi="ar-SA"/>
              </w:rPr>
              <w:t xml:space="preserve"> </w:t>
            </w:r>
            <w:r>
              <w:rPr>
                <w:kern w:val="0"/>
                <w:sz w:val="24"/>
                <w:szCs w:val="24"/>
                <w:lang w:val="ru-RU" w:eastAsia="en-US" w:bidi="ar-SA"/>
              </w:rPr>
              <w:t>содержащиеся</w:t>
            </w:r>
            <w:r>
              <w:rPr>
                <w:spacing w:val="-2"/>
                <w:kern w:val="0"/>
                <w:sz w:val="24"/>
                <w:szCs w:val="24"/>
                <w:lang w:val="ru-RU" w:eastAsia="en-US" w:bidi="ar-SA"/>
              </w:rPr>
              <w:t xml:space="preserve"> </w:t>
            </w:r>
            <w:r>
              <w:rPr>
                <w:kern w:val="0"/>
                <w:sz w:val="24"/>
                <w:szCs w:val="24"/>
                <w:lang w:val="ru-RU" w:eastAsia="en-US" w:bidi="ar-SA"/>
              </w:rPr>
              <w:t>в</w:t>
            </w:r>
            <w:r>
              <w:rPr>
                <w:spacing w:val="-4"/>
                <w:kern w:val="0"/>
                <w:sz w:val="24"/>
                <w:szCs w:val="24"/>
                <w:lang w:val="ru-RU" w:eastAsia="en-US" w:bidi="ar-SA"/>
              </w:rPr>
              <w:t xml:space="preserve"> </w:t>
            </w:r>
            <w:r>
              <w:rPr>
                <w:kern w:val="0"/>
                <w:sz w:val="24"/>
                <w:szCs w:val="24"/>
                <w:lang w:val="ru-RU" w:eastAsia="en-US" w:bidi="ar-SA"/>
              </w:rPr>
              <w:t>упаковке</w:t>
            </w:r>
            <w:r>
              <w:rPr>
                <w:spacing w:val="-6"/>
                <w:kern w:val="0"/>
                <w:sz w:val="24"/>
                <w:szCs w:val="24"/>
                <w:lang w:val="ru-RU" w:eastAsia="en-US" w:bidi="ar-SA"/>
              </w:rPr>
              <w:t xml:space="preserve"> </w:t>
            </w:r>
            <w:r>
              <w:rPr>
                <w:kern w:val="0"/>
                <w:sz w:val="24"/>
                <w:szCs w:val="24"/>
                <w:lang w:val="ru-RU" w:eastAsia="en-US" w:bidi="ar-SA"/>
              </w:rPr>
              <w:t>(таре),</w:t>
            </w:r>
            <w:r>
              <w:rPr>
                <w:spacing w:val="-1"/>
                <w:kern w:val="0"/>
                <w:sz w:val="24"/>
                <w:szCs w:val="24"/>
                <w:lang w:val="ru-RU" w:eastAsia="en-US" w:bidi="ar-SA"/>
              </w:rPr>
              <w:t xml:space="preserve"> </w:t>
            </w:r>
            <w:r>
              <w:rPr>
                <w:kern w:val="0"/>
                <w:sz w:val="24"/>
                <w:szCs w:val="24"/>
                <w:lang w:val="ru-RU" w:eastAsia="en-US" w:bidi="ar-SA"/>
              </w:rPr>
              <w:t>по</w:t>
            </w:r>
            <w:r>
              <w:rPr>
                <w:spacing w:val="-5"/>
                <w:kern w:val="0"/>
                <w:sz w:val="24"/>
                <w:szCs w:val="24"/>
                <w:lang w:val="ru-RU" w:eastAsia="en-US" w:bidi="ar-SA"/>
              </w:rPr>
              <w:t xml:space="preserve"> </w:t>
            </w:r>
            <w:r>
              <w:rPr>
                <w:kern w:val="0"/>
                <w:sz w:val="24"/>
                <w:szCs w:val="24"/>
                <w:lang w:val="ru-RU" w:eastAsia="en-US" w:bidi="ar-SA"/>
              </w:rPr>
              <w:t>маркировке</w:t>
            </w:r>
          </w:p>
        </w:tc>
        <w:tc>
          <w:tcPr>
            <w:tcW w:w="2616" w:type="dxa"/>
            <w:vMerge w:val="restart"/>
            <w:tcBorders>
              <w:top w:val="single" w:sz="8" w:space="0" w:color="000000"/>
              <w:left w:val="single" w:sz="8" w:space="0" w:color="000000"/>
              <w:bottom w:val="single" w:sz="8" w:space="0" w:color="000000"/>
              <w:right w:val="single" w:sz="4" w:space="0" w:color="000000"/>
            </w:tcBorders>
          </w:tcPr>
          <w:p>
            <w:pPr>
              <w:pStyle w:val="TableParagraph"/>
              <w:widowControl w:val="false"/>
              <w:suppressAutoHyphens w:val="true"/>
              <w:spacing w:before="8" w:after="0"/>
              <w:jc w:val="left"/>
              <w:rPr>
                <w:b/>
                <w:sz w:val="24"/>
                <w:szCs w:val="24"/>
                <w:lang w:val="ru-RU"/>
              </w:rPr>
            </w:pPr>
            <w:r>
              <w:rPr>
                <w:b/>
                <w:sz w:val="24"/>
                <w:szCs w:val="24"/>
                <w:lang w:val="ru-RU"/>
              </w:rPr>
            </w:r>
          </w:p>
          <w:p>
            <w:pPr>
              <w:pStyle w:val="TableParagraph"/>
              <w:widowControl w:val="false"/>
              <w:suppressAutoHyphens w:val="true"/>
              <w:spacing w:lineRule="auto" w:line="259" w:before="0" w:after="0"/>
              <w:ind w:hanging="0" w:left="383" w:right="349"/>
              <w:jc w:val="center"/>
              <w:rPr>
                <w:sz w:val="24"/>
                <w:szCs w:val="24"/>
              </w:rPr>
            </w:pPr>
            <w:r>
              <w:rPr>
                <w:kern w:val="0"/>
                <w:sz w:val="24"/>
                <w:szCs w:val="24"/>
                <w:lang w:val="ru-RU" w:eastAsia="en-US" w:bidi="ar-SA"/>
              </w:rPr>
              <w:t>Условия</w:t>
            </w:r>
            <w:r>
              <w:rPr>
                <w:spacing w:val="-14"/>
                <w:kern w:val="0"/>
                <w:sz w:val="24"/>
                <w:szCs w:val="24"/>
                <w:lang w:val="ru-RU" w:eastAsia="en-US" w:bidi="ar-SA"/>
              </w:rPr>
              <w:t xml:space="preserve"> </w:t>
            </w:r>
            <w:r>
              <w:rPr>
                <w:kern w:val="0"/>
                <w:sz w:val="24"/>
                <w:szCs w:val="24"/>
                <w:lang w:val="ru-RU" w:eastAsia="en-US" w:bidi="ar-SA"/>
              </w:rPr>
              <w:t>хранения</w:t>
            </w:r>
            <w:r>
              <w:rPr>
                <w:spacing w:val="-57"/>
                <w:kern w:val="0"/>
                <w:sz w:val="24"/>
                <w:szCs w:val="24"/>
                <w:lang w:val="ru-RU" w:eastAsia="en-US" w:bidi="ar-SA"/>
              </w:rPr>
              <w:t xml:space="preserve"> </w:t>
            </w:r>
            <w:r>
              <w:rPr>
                <w:kern w:val="0"/>
                <w:sz w:val="24"/>
                <w:szCs w:val="24"/>
                <w:lang w:val="ru-RU" w:eastAsia="en-US" w:bidi="ar-SA"/>
              </w:rPr>
              <w:t>товара</w:t>
            </w:r>
            <w:r>
              <w:rPr>
                <w:spacing w:val="2"/>
                <w:kern w:val="0"/>
                <w:sz w:val="24"/>
                <w:szCs w:val="24"/>
                <w:lang w:val="ru-RU" w:eastAsia="en-US" w:bidi="ar-SA"/>
              </w:rPr>
              <w:t xml:space="preserve"> </w:t>
            </w:r>
            <w:r>
              <w:rPr>
                <w:kern w:val="0"/>
                <w:sz w:val="24"/>
                <w:szCs w:val="24"/>
                <w:lang w:val="ru-RU" w:eastAsia="en-US" w:bidi="ar-SA"/>
              </w:rPr>
              <w:t>на</w:t>
            </w:r>
            <w:r>
              <w:rPr>
                <w:spacing w:val="1"/>
                <w:kern w:val="0"/>
                <w:sz w:val="24"/>
                <w:szCs w:val="24"/>
                <w:lang w:val="ru-RU" w:eastAsia="en-US" w:bidi="ar-SA"/>
              </w:rPr>
              <w:t xml:space="preserve"> </w:t>
            </w:r>
            <w:r>
              <w:rPr>
                <w:kern w:val="0"/>
                <w:sz w:val="24"/>
                <w:szCs w:val="24"/>
                <w:lang w:val="ru-RU" w:eastAsia="en-US" w:bidi="ar-SA"/>
              </w:rPr>
              <w:t>складе</w:t>
            </w:r>
            <w:r>
              <w:rPr>
                <w:spacing w:val="1"/>
                <w:kern w:val="0"/>
                <w:sz w:val="24"/>
                <w:szCs w:val="24"/>
                <w:lang w:val="ru-RU" w:eastAsia="en-US" w:bidi="ar-SA"/>
              </w:rPr>
              <w:t xml:space="preserve"> </w:t>
            </w:r>
            <w:r>
              <w:rPr>
                <w:kern w:val="0"/>
                <w:sz w:val="24"/>
                <w:szCs w:val="24"/>
                <w:lang w:val="ru-RU" w:eastAsia="en-US" w:bidi="ar-SA"/>
              </w:rPr>
              <w:t>получателя</w:t>
            </w:r>
          </w:p>
        </w:tc>
      </w:tr>
      <w:tr>
        <w:trPr>
          <w:trHeight w:val="1307" w:hRule="atLeast"/>
        </w:trPr>
        <w:tc>
          <w:tcPr>
            <w:tcW w:w="79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sz w:val="24"/>
                <w:szCs w:val="24"/>
                <w:lang w:val="ru-RU"/>
              </w:rPr>
            </w:pPr>
            <w:r>
              <w:rPr>
                <w:sz w:val="24"/>
                <w:szCs w:val="24"/>
                <w:lang w:val="ru-RU"/>
              </w:rPr>
            </w:r>
          </w:p>
        </w:tc>
        <w:tc>
          <w:tcPr>
            <w:tcW w:w="1575" w:type="dxa"/>
            <w:vMerge w:val="continue"/>
            <w:tcBorders>
              <w:left w:val="single" w:sz="4"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lang w:val="ru-RU"/>
              </w:rPr>
            </w:pPr>
            <w:r>
              <w:rPr>
                <w:sz w:val="24"/>
                <w:szCs w:val="24"/>
                <w:lang w:val="ru-RU"/>
              </w:rPr>
            </w:r>
          </w:p>
        </w:tc>
        <w:tc>
          <w:tcPr>
            <w:tcW w:w="1588"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lang w:val="ru-RU"/>
              </w:rPr>
            </w:pPr>
            <w:r>
              <w:rPr>
                <w:sz w:val="24"/>
                <w:szCs w:val="24"/>
                <w:lang w:val="ru-RU"/>
              </w:rPr>
            </w:r>
          </w:p>
        </w:tc>
        <w:tc>
          <w:tcPr>
            <w:tcW w:w="1747"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lang w:val="ru-RU"/>
              </w:rPr>
            </w:pPr>
            <w:r>
              <w:rPr>
                <w:sz w:val="24"/>
                <w:szCs w:val="24"/>
                <w:lang w:val="ru-RU"/>
              </w:rPr>
            </w:r>
          </w:p>
        </w:tc>
        <w:tc>
          <w:tcPr>
            <w:tcW w:w="1744"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204" w:after="0"/>
              <w:ind w:hanging="0" w:left="136" w:right="95"/>
              <w:jc w:val="center"/>
              <w:rPr>
                <w:sz w:val="24"/>
                <w:szCs w:val="24"/>
              </w:rPr>
            </w:pPr>
            <w:r>
              <w:rPr>
                <w:kern w:val="0"/>
                <w:sz w:val="24"/>
                <w:szCs w:val="24"/>
                <w:lang w:val="en-US" w:eastAsia="en-US" w:bidi="ar-SA"/>
              </w:rPr>
              <w:t>наименование</w:t>
            </w:r>
          </w:p>
        </w:tc>
        <w:tc>
          <w:tcPr>
            <w:tcW w:w="1273"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7" w:after="0"/>
              <w:jc w:val="left"/>
              <w:rPr>
                <w:b/>
                <w:sz w:val="24"/>
                <w:szCs w:val="24"/>
              </w:rPr>
            </w:pPr>
            <w:r>
              <w:rPr>
                <w:b/>
                <w:sz w:val="24"/>
                <w:szCs w:val="24"/>
              </w:rPr>
            </w:r>
          </w:p>
          <w:p>
            <w:pPr>
              <w:pStyle w:val="TableParagraph"/>
              <w:widowControl w:val="false"/>
              <w:suppressAutoHyphens w:val="true"/>
              <w:spacing w:lineRule="auto" w:line="259" w:before="0" w:after="0"/>
              <w:ind w:hanging="8" w:left="317" w:right="253"/>
              <w:jc w:val="left"/>
              <w:rPr>
                <w:sz w:val="24"/>
                <w:szCs w:val="24"/>
              </w:rPr>
            </w:pPr>
            <w:r>
              <w:rPr>
                <w:kern w:val="0"/>
                <w:sz w:val="24"/>
                <w:szCs w:val="24"/>
                <w:lang w:val="en-US" w:eastAsia="en-US" w:bidi="ar-SA"/>
              </w:rPr>
              <w:t>код по</w:t>
            </w:r>
            <w:r>
              <w:rPr>
                <w:spacing w:val="-57"/>
                <w:kern w:val="0"/>
                <w:sz w:val="24"/>
                <w:szCs w:val="24"/>
                <w:lang w:val="en-US" w:eastAsia="en-US" w:bidi="ar-SA"/>
              </w:rPr>
              <w:t xml:space="preserve"> </w:t>
            </w:r>
            <w:r>
              <w:rPr>
                <w:kern w:val="0"/>
                <w:sz w:val="24"/>
                <w:szCs w:val="24"/>
                <w:lang w:val="en-US" w:eastAsia="en-US" w:bidi="ar-SA"/>
              </w:rPr>
              <w:t>ОКЕИ</w:t>
            </w:r>
          </w:p>
        </w:tc>
        <w:tc>
          <w:tcPr>
            <w:tcW w:w="2062"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rPr>
            </w:pPr>
            <w:r>
              <w:rPr>
                <w:sz w:val="24"/>
                <w:szCs w:val="24"/>
              </w:rPr>
            </w:r>
          </w:p>
        </w:tc>
        <w:tc>
          <w:tcPr>
            <w:tcW w:w="1587"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rPr>
            </w:pPr>
            <w:r>
              <w:rPr>
                <w:sz w:val="24"/>
                <w:szCs w:val="24"/>
              </w:rPr>
            </w:r>
          </w:p>
        </w:tc>
        <w:tc>
          <w:tcPr>
            <w:tcW w:w="1587"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7" w:after="0"/>
              <w:jc w:val="left"/>
              <w:rPr>
                <w:b/>
                <w:sz w:val="24"/>
                <w:szCs w:val="24"/>
              </w:rPr>
            </w:pPr>
            <w:r>
              <w:rPr>
                <w:b/>
                <w:sz w:val="24"/>
                <w:szCs w:val="24"/>
              </w:rPr>
            </w:r>
          </w:p>
          <w:p>
            <w:pPr>
              <w:pStyle w:val="TableParagraph"/>
              <w:widowControl w:val="false"/>
              <w:suppressAutoHyphens w:val="true"/>
              <w:spacing w:lineRule="auto" w:line="259" w:before="0" w:after="0"/>
              <w:ind w:firstLine="213" w:left="163" w:right="108"/>
              <w:jc w:val="left"/>
              <w:rPr>
                <w:sz w:val="24"/>
                <w:szCs w:val="24"/>
              </w:rPr>
            </w:pPr>
            <w:r>
              <w:rPr>
                <w:kern w:val="0"/>
                <w:sz w:val="24"/>
                <w:szCs w:val="24"/>
                <w:lang w:val="en-US" w:eastAsia="en-US" w:bidi="ar-SA"/>
              </w:rPr>
              <w:t>в пункте</w:t>
            </w:r>
            <w:r>
              <w:rPr>
                <w:spacing w:val="1"/>
                <w:kern w:val="0"/>
                <w:sz w:val="24"/>
                <w:szCs w:val="24"/>
                <w:lang w:val="en-US" w:eastAsia="en-US" w:bidi="ar-SA"/>
              </w:rPr>
              <w:t xml:space="preserve"> </w:t>
            </w:r>
            <w:r>
              <w:rPr>
                <w:spacing w:val="-1"/>
                <w:kern w:val="0"/>
                <w:sz w:val="24"/>
                <w:szCs w:val="24"/>
                <w:lang w:val="en-US" w:eastAsia="en-US" w:bidi="ar-SA"/>
              </w:rPr>
              <w:t>отправления</w:t>
            </w:r>
          </w:p>
        </w:tc>
        <w:tc>
          <w:tcPr>
            <w:tcW w:w="1464"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7" w:after="0"/>
              <w:jc w:val="left"/>
              <w:rPr>
                <w:b/>
                <w:sz w:val="24"/>
                <w:szCs w:val="24"/>
              </w:rPr>
            </w:pPr>
            <w:r>
              <w:rPr>
                <w:b/>
                <w:sz w:val="24"/>
                <w:szCs w:val="24"/>
              </w:rPr>
            </w:r>
          </w:p>
          <w:p>
            <w:pPr>
              <w:pStyle w:val="TableParagraph"/>
              <w:widowControl w:val="false"/>
              <w:suppressAutoHyphens w:val="true"/>
              <w:spacing w:lineRule="auto" w:line="259" w:before="0" w:after="0"/>
              <w:ind w:firstLine="73" w:left="241" w:right="179"/>
              <w:jc w:val="left"/>
              <w:rPr>
                <w:sz w:val="24"/>
                <w:szCs w:val="24"/>
              </w:rPr>
            </w:pPr>
            <w:r>
              <w:rPr>
                <w:kern w:val="0"/>
                <w:sz w:val="24"/>
                <w:szCs w:val="24"/>
                <w:lang w:val="en-US" w:eastAsia="en-US" w:bidi="ar-SA"/>
              </w:rPr>
              <w:t>в пункте</w:t>
            </w:r>
            <w:r>
              <w:rPr>
                <w:spacing w:val="-57"/>
                <w:kern w:val="0"/>
                <w:sz w:val="24"/>
                <w:szCs w:val="24"/>
                <w:lang w:val="en-US" w:eastAsia="en-US" w:bidi="ar-SA"/>
              </w:rPr>
              <w:t xml:space="preserve"> </w:t>
            </w:r>
            <w:r>
              <w:rPr>
                <w:kern w:val="0"/>
                <w:sz w:val="24"/>
                <w:szCs w:val="24"/>
                <w:lang w:val="en-US" w:eastAsia="en-US" w:bidi="ar-SA"/>
              </w:rPr>
              <w:t>прибытия</w:t>
            </w:r>
          </w:p>
        </w:tc>
        <w:tc>
          <w:tcPr>
            <w:tcW w:w="6193"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rPr>
            </w:pPr>
            <w:r>
              <w:rPr>
                <w:sz w:val="24"/>
                <w:szCs w:val="24"/>
              </w:rPr>
            </w:r>
          </w:p>
        </w:tc>
        <w:tc>
          <w:tcPr>
            <w:tcW w:w="2616" w:type="dxa"/>
            <w:vMerge w:val="continue"/>
            <w:tcBorders>
              <w:left w:val="single" w:sz="8" w:space="0" w:color="000000"/>
              <w:bottom w:val="single" w:sz="8" w:space="0" w:color="000000"/>
              <w:right w:val="single" w:sz="4" w:space="0" w:color="000000"/>
            </w:tcBorders>
          </w:tcPr>
          <w:p>
            <w:pPr>
              <w:pStyle w:val="Normal"/>
              <w:widowControl w:val="false"/>
              <w:suppressAutoHyphens w:val="true"/>
              <w:spacing w:lineRule="auto" w:line="240" w:before="0" w:after="0"/>
              <w:jc w:val="left"/>
              <w:rPr>
                <w:sz w:val="24"/>
                <w:szCs w:val="24"/>
              </w:rPr>
            </w:pPr>
            <w:r>
              <w:rPr>
                <w:sz w:val="24"/>
                <w:szCs w:val="24"/>
              </w:rPr>
            </w:r>
          </w:p>
        </w:tc>
      </w:tr>
      <w:tr>
        <w:trPr>
          <w:trHeight w:val="345" w:hRule="atLeast"/>
        </w:trPr>
        <w:tc>
          <w:tcPr>
            <w:tcW w:w="794" w:type="dxa"/>
            <w:tcBorders>
              <w:top w:val="single" w:sz="4" w:space="0" w:color="000000"/>
              <w:left w:val="single" w:sz="4" w:space="0" w:color="000000"/>
              <w:bottom w:val="single" w:sz="18" w:space="0" w:color="000000"/>
              <w:right w:val="single" w:sz="8" w:space="0" w:color="000000"/>
            </w:tcBorders>
          </w:tcPr>
          <w:p>
            <w:pPr>
              <w:pStyle w:val="TableParagraph"/>
              <w:widowControl w:val="false"/>
              <w:suppressAutoHyphens w:val="true"/>
              <w:spacing w:before="27" w:after="0"/>
              <w:ind w:hanging="0" w:left="55" w:right="0"/>
              <w:jc w:val="center"/>
              <w:rPr>
                <w:sz w:val="24"/>
                <w:szCs w:val="24"/>
              </w:rPr>
            </w:pPr>
            <w:r>
              <w:rPr>
                <w:kern w:val="0"/>
                <w:sz w:val="24"/>
                <w:szCs w:val="24"/>
                <w:lang w:val="en-US" w:eastAsia="en-US" w:bidi="ar-SA"/>
              </w:rPr>
              <w:t>1</w:t>
            </w:r>
          </w:p>
        </w:tc>
        <w:tc>
          <w:tcPr>
            <w:tcW w:w="1575"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before="27" w:after="0"/>
              <w:ind w:hanging="0" w:left="42" w:right="0"/>
              <w:jc w:val="center"/>
              <w:rPr>
                <w:sz w:val="24"/>
                <w:szCs w:val="24"/>
              </w:rPr>
            </w:pPr>
            <w:r>
              <w:rPr>
                <w:kern w:val="0"/>
                <w:sz w:val="24"/>
                <w:szCs w:val="24"/>
                <w:lang w:val="en-US" w:eastAsia="en-US" w:bidi="ar-SA"/>
              </w:rPr>
              <w:t>2</w:t>
            </w:r>
          </w:p>
        </w:tc>
        <w:tc>
          <w:tcPr>
            <w:tcW w:w="1588"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before="27" w:after="0"/>
              <w:ind w:hanging="0" w:left="39" w:right="0"/>
              <w:jc w:val="center"/>
              <w:rPr>
                <w:sz w:val="24"/>
                <w:szCs w:val="24"/>
              </w:rPr>
            </w:pPr>
            <w:r>
              <w:rPr>
                <w:kern w:val="0"/>
                <w:sz w:val="24"/>
                <w:szCs w:val="24"/>
                <w:lang w:val="en-US" w:eastAsia="en-US" w:bidi="ar-SA"/>
              </w:rPr>
              <w:t>3</w:t>
            </w:r>
          </w:p>
        </w:tc>
        <w:tc>
          <w:tcPr>
            <w:tcW w:w="1747"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before="27" w:after="0"/>
              <w:ind w:hanging="0" w:left="43" w:right="0"/>
              <w:jc w:val="center"/>
              <w:rPr>
                <w:sz w:val="24"/>
                <w:szCs w:val="24"/>
              </w:rPr>
            </w:pPr>
            <w:r>
              <w:rPr>
                <w:kern w:val="0"/>
                <w:sz w:val="24"/>
                <w:szCs w:val="24"/>
                <w:lang w:val="en-US" w:eastAsia="en-US" w:bidi="ar-SA"/>
              </w:rPr>
              <w:t>4</w:t>
            </w:r>
          </w:p>
        </w:tc>
        <w:tc>
          <w:tcPr>
            <w:tcW w:w="1744"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before="27" w:after="0"/>
              <w:ind w:hanging="0" w:left="44" w:right="0"/>
              <w:jc w:val="center"/>
              <w:rPr>
                <w:sz w:val="24"/>
                <w:szCs w:val="24"/>
              </w:rPr>
            </w:pPr>
            <w:r>
              <w:rPr>
                <w:kern w:val="0"/>
                <w:sz w:val="24"/>
                <w:szCs w:val="24"/>
                <w:lang w:val="en-US" w:eastAsia="en-US" w:bidi="ar-SA"/>
              </w:rPr>
              <w:t>5</w:t>
            </w:r>
          </w:p>
        </w:tc>
        <w:tc>
          <w:tcPr>
            <w:tcW w:w="1273"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before="27" w:after="0"/>
              <w:ind w:hanging="0" w:left="39" w:right="0"/>
              <w:jc w:val="center"/>
              <w:rPr>
                <w:sz w:val="24"/>
                <w:szCs w:val="24"/>
              </w:rPr>
            </w:pPr>
            <w:r>
              <w:rPr>
                <w:kern w:val="0"/>
                <w:sz w:val="24"/>
                <w:szCs w:val="24"/>
                <w:lang w:val="en-US" w:eastAsia="en-US" w:bidi="ar-SA"/>
              </w:rPr>
              <w:t>6</w:t>
            </w:r>
          </w:p>
        </w:tc>
        <w:tc>
          <w:tcPr>
            <w:tcW w:w="2062"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before="27" w:after="0"/>
              <w:ind w:hanging="0" w:left="44" w:right="0"/>
              <w:jc w:val="center"/>
              <w:rPr>
                <w:sz w:val="24"/>
                <w:szCs w:val="24"/>
              </w:rPr>
            </w:pPr>
            <w:r>
              <w:rPr>
                <w:kern w:val="0"/>
                <w:sz w:val="24"/>
                <w:szCs w:val="24"/>
                <w:lang w:val="en-US" w:eastAsia="en-US" w:bidi="ar-SA"/>
              </w:rPr>
              <w:t>7</w:t>
            </w:r>
          </w:p>
        </w:tc>
        <w:tc>
          <w:tcPr>
            <w:tcW w:w="1587"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before="27" w:after="0"/>
              <w:ind w:hanging="0" w:left="40" w:right="0"/>
              <w:jc w:val="center"/>
              <w:rPr>
                <w:sz w:val="24"/>
                <w:szCs w:val="24"/>
              </w:rPr>
            </w:pPr>
            <w:r>
              <w:rPr>
                <w:kern w:val="0"/>
                <w:sz w:val="24"/>
                <w:szCs w:val="24"/>
                <w:lang w:val="en-US" w:eastAsia="en-US" w:bidi="ar-SA"/>
              </w:rPr>
              <w:t>8</w:t>
            </w:r>
          </w:p>
        </w:tc>
        <w:tc>
          <w:tcPr>
            <w:tcW w:w="1587"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before="27" w:after="0"/>
              <w:ind w:hanging="0" w:left="41" w:right="0"/>
              <w:jc w:val="center"/>
              <w:rPr>
                <w:sz w:val="24"/>
                <w:szCs w:val="24"/>
              </w:rPr>
            </w:pPr>
            <w:r>
              <w:rPr>
                <w:kern w:val="0"/>
                <w:sz w:val="24"/>
                <w:szCs w:val="24"/>
                <w:lang w:val="en-US" w:eastAsia="en-US" w:bidi="ar-SA"/>
              </w:rPr>
              <w:t>9</w:t>
            </w:r>
          </w:p>
        </w:tc>
        <w:tc>
          <w:tcPr>
            <w:tcW w:w="1464"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before="27" w:after="0"/>
              <w:ind w:hanging="0" w:left="601" w:right="556"/>
              <w:jc w:val="center"/>
              <w:rPr>
                <w:sz w:val="24"/>
                <w:szCs w:val="24"/>
              </w:rPr>
            </w:pPr>
            <w:r>
              <w:rPr>
                <w:kern w:val="0"/>
                <w:sz w:val="24"/>
                <w:szCs w:val="24"/>
                <w:lang w:val="en-US" w:eastAsia="en-US" w:bidi="ar-SA"/>
              </w:rPr>
              <w:t>10</w:t>
            </w:r>
          </w:p>
        </w:tc>
        <w:tc>
          <w:tcPr>
            <w:tcW w:w="6193"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before="27" w:after="0"/>
              <w:ind w:hanging="0" w:left="2965" w:right="2925"/>
              <w:jc w:val="center"/>
              <w:rPr>
                <w:sz w:val="24"/>
                <w:szCs w:val="24"/>
              </w:rPr>
            </w:pPr>
            <w:r>
              <w:rPr>
                <w:kern w:val="0"/>
                <w:sz w:val="24"/>
                <w:szCs w:val="24"/>
                <w:lang w:val="en-US" w:eastAsia="en-US" w:bidi="ar-SA"/>
              </w:rPr>
              <w:t>11</w:t>
            </w:r>
          </w:p>
        </w:tc>
        <w:tc>
          <w:tcPr>
            <w:tcW w:w="2616" w:type="dxa"/>
            <w:tcBorders>
              <w:top w:val="single" w:sz="8" w:space="0" w:color="000000"/>
              <w:left w:val="single" w:sz="8" w:space="0" w:color="000000"/>
              <w:bottom w:val="single" w:sz="18" w:space="0" w:color="000000"/>
              <w:right w:val="single" w:sz="4" w:space="0" w:color="000000"/>
            </w:tcBorders>
          </w:tcPr>
          <w:p>
            <w:pPr>
              <w:pStyle w:val="TableParagraph"/>
              <w:widowControl w:val="false"/>
              <w:suppressAutoHyphens w:val="true"/>
              <w:spacing w:before="27" w:after="0"/>
              <w:ind w:hanging="0" w:left="380" w:right="349"/>
              <w:jc w:val="center"/>
              <w:rPr>
                <w:sz w:val="24"/>
                <w:szCs w:val="24"/>
              </w:rPr>
            </w:pPr>
            <w:r>
              <w:rPr>
                <w:kern w:val="0"/>
                <w:sz w:val="24"/>
                <w:szCs w:val="24"/>
                <w:lang w:val="en-US" w:eastAsia="en-US" w:bidi="ar-SA"/>
              </w:rPr>
              <w:t>12</w:t>
            </w:r>
          </w:p>
        </w:tc>
      </w:tr>
      <w:tr>
        <w:trPr>
          <w:trHeight w:val="458" w:hRule="atLeast"/>
        </w:trPr>
        <w:tc>
          <w:tcPr>
            <w:tcW w:w="794" w:type="dxa"/>
            <w:tcBorders>
              <w:top w:val="single" w:sz="18" w:space="0" w:color="000000"/>
              <w:left w:val="single" w:sz="1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1575"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1588"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1747"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1744"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1273"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2062"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1587"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1587"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1464"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6193"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tc>
        <w:tc>
          <w:tcPr>
            <w:tcW w:w="2616" w:type="dxa"/>
            <w:tcBorders>
              <w:top w:val="single" w:sz="18" w:space="0" w:color="000000"/>
              <w:left w:val="single" w:sz="8" w:space="0" w:color="000000"/>
              <w:bottom w:val="single" w:sz="18" w:space="0" w:color="000000"/>
              <w:right w:val="single" w:sz="18" w:space="0" w:color="000000"/>
            </w:tcBorders>
          </w:tcPr>
          <w:p>
            <w:pPr>
              <w:pStyle w:val="TableParagraph"/>
              <w:widowControl w:val="false"/>
              <w:suppressAutoHyphens w:val="true"/>
              <w:spacing w:before="0" w:after="0"/>
              <w:jc w:val="left"/>
              <w:rPr>
                <w:sz w:val="24"/>
                <w:szCs w:val="24"/>
              </w:rPr>
            </w:pPr>
            <w:r>
              <w:rPr>
                <w:sz w:val="24"/>
                <w:szCs w:val="24"/>
              </w:rPr>
            </w:r>
          </w:p>
        </w:tc>
      </w:tr>
    </w:tbl>
    <w:p>
      <w:pPr>
        <w:pStyle w:val="ListParagraph"/>
        <w:tabs>
          <w:tab w:val="clear" w:pos="708"/>
          <w:tab w:val="left" w:pos="422" w:leader="none"/>
          <w:tab w:val="left" w:pos="22327" w:leader="none"/>
        </w:tabs>
        <w:spacing w:before="68" w:after="160"/>
        <w:ind w:hanging="0" w:left="421"/>
        <w:contextualSpacing/>
        <w:rPr>
          <w:sz w:val="24"/>
          <w:szCs w:val="24"/>
        </w:rPr>
      </w:pPr>
      <w:r>
        <w:rPr>
          <w:sz w:val="24"/>
          <w:szCs w:val="24"/>
        </w:rPr>
      </w:r>
    </w:p>
    <w:p>
      <w:pPr>
        <w:pStyle w:val="ListParagraph"/>
        <w:tabs>
          <w:tab w:val="clear" w:pos="708"/>
          <w:tab w:val="left" w:pos="422" w:leader="none"/>
          <w:tab w:val="left" w:pos="22327" w:leader="none"/>
        </w:tabs>
        <w:spacing w:before="68" w:after="160"/>
        <w:ind w:hanging="0" w:left="421"/>
        <w:contextualSpacing/>
        <w:rPr>
          <w:sz w:val="24"/>
          <w:szCs w:val="24"/>
        </w:rPr>
      </w:pPr>
      <w:r>
        <w:rPr>
          <w:sz w:val="24"/>
          <w:szCs w:val="24"/>
        </w:rPr>
      </w:r>
    </w:p>
    <w:p>
      <w:pPr>
        <w:pStyle w:val="ListParagraph"/>
        <w:tabs>
          <w:tab w:val="clear" w:pos="708"/>
          <w:tab w:val="left" w:pos="422" w:leader="none"/>
          <w:tab w:val="left" w:pos="22327" w:leader="none"/>
        </w:tabs>
        <w:spacing w:before="68" w:after="160"/>
        <w:ind w:hanging="0" w:left="421"/>
        <w:contextualSpacing/>
        <w:rPr>
          <w:sz w:val="24"/>
          <w:szCs w:val="24"/>
        </w:rPr>
      </w:pPr>
      <w:r>
        <w:rPr>
          <w:sz w:val="24"/>
          <w:szCs w:val="24"/>
        </w:rPr>
      </w:r>
    </w:p>
    <w:p>
      <w:pPr>
        <w:pStyle w:val="Normal"/>
        <w:tabs>
          <w:tab w:val="clear" w:pos="708"/>
          <w:tab w:val="left" w:pos="422" w:leader="none"/>
          <w:tab w:val="left" w:pos="22327" w:leader="none"/>
        </w:tabs>
        <w:spacing w:before="68" w:after="160"/>
        <w:rPr>
          <w:sz w:val="24"/>
          <w:szCs w:val="24"/>
        </w:rPr>
      </w:pPr>
      <w:r>
        <w:rPr>
          <w:sz w:val="24"/>
          <w:szCs w:val="24"/>
        </w:rPr>
        <w:t>Исполнитель                           ____________________________________   _________________________   _________________________________</w:t>
      </w:r>
    </w:p>
    <w:p>
      <w:pPr>
        <w:pStyle w:val="ListParagraph"/>
        <w:tabs>
          <w:tab w:val="clear" w:pos="708"/>
          <w:tab w:val="left" w:pos="22327" w:leader="none"/>
        </w:tabs>
        <w:spacing w:before="68" w:after="160"/>
        <w:ind w:hanging="0" w:left="2410"/>
        <w:contextualSpacing/>
        <w:rPr>
          <w:sz w:val="24"/>
          <w:szCs w:val="24"/>
        </w:rPr>
      </w:pPr>
      <w:r>
        <w:rPr>
          <w:sz w:val="24"/>
          <w:szCs w:val="24"/>
        </w:rPr>
        <w:t xml:space="preserve">                                   </w:t>
      </w:r>
      <w:r>
        <w:rPr>
          <w:sz w:val="24"/>
          <w:szCs w:val="24"/>
        </w:rPr>
        <w:t>(должность)                                                 (подпись)                                      (расшифровка подписи)</w:t>
      </w:r>
    </w:p>
    <w:p>
      <w:pPr>
        <w:pStyle w:val="ListParagraph"/>
        <w:tabs>
          <w:tab w:val="clear" w:pos="708"/>
          <w:tab w:val="left" w:pos="422" w:leader="none"/>
          <w:tab w:val="left" w:pos="22327" w:leader="none"/>
        </w:tabs>
        <w:spacing w:before="68" w:after="160"/>
        <w:ind w:hanging="0" w:left="421"/>
        <w:contextualSpacing/>
        <w:rPr>
          <w:sz w:val="24"/>
          <w:szCs w:val="24"/>
        </w:rPr>
      </w:pPr>
      <w:r>
        <w:rPr>
          <w:sz w:val="24"/>
          <w:szCs w:val="24"/>
        </w:rPr>
      </w:r>
    </w:p>
    <w:p>
      <w:pPr>
        <w:pStyle w:val="ListParagraph"/>
        <w:tabs>
          <w:tab w:val="clear" w:pos="708"/>
          <w:tab w:val="left" w:pos="422" w:leader="none"/>
          <w:tab w:val="left" w:pos="22327" w:leader="none"/>
        </w:tabs>
        <w:spacing w:before="68" w:after="160"/>
        <w:ind w:hanging="0" w:left="421"/>
        <w:contextualSpacing/>
        <w:rPr>
          <w:sz w:val="24"/>
          <w:szCs w:val="24"/>
        </w:rPr>
      </w:pPr>
      <w:r>
        <w:rPr>
          <w:sz w:val="24"/>
          <w:szCs w:val="24"/>
        </w:rPr>
      </w:r>
    </w:p>
    <w:p>
      <w:pPr>
        <w:pStyle w:val="ListParagraph"/>
        <w:tabs>
          <w:tab w:val="clear" w:pos="708"/>
          <w:tab w:val="left" w:pos="422" w:leader="none"/>
          <w:tab w:val="left" w:pos="22327" w:leader="none"/>
        </w:tabs>
        <w:spacing w:before="68" w:after="160"/>
        <w:ind w:hanging="0" w:left="421"/>
        <w:contextualSpacing/>
        <w:rPr>
          <w:sz w:val="24"/>
          <w:szCs w:val="24"/>
        </w:rPr>
      </w:pPr>
      <w:r>
        <w:rPr>
          <w:sz w:val="24"/>
          <w:szCs w:val="24"/>
        </w:rPr>
        <w:t>«___» __________________  20</w:t>
      </w:r>
      <w:r>
        <w:rPr>
          <w:sz w:val="24"/>
          <w:szCs w:val="24"/>
          <w:u w:val="single"/>
        </w:rPr>
        <w:t>26</w:t>
      </w:r>
      <w:r>
        <w:rPr>
          <w:sz w:val="24"/>
          <w:szCs w:val="24"/>
        </w:rPr>
        <w:t xml:space="preserve"> г.</w:t>
      </w:r>
    </w:p>
    <w:p>
      <w:pPr>
        <w:pStyle w:val="Normal"/>
        <w:tabs>
          <w:tab w:val="clear" w:pos="708"/>
          <w:tab w:val="left" w:pos="422" w:leader="none"/>
          <w:tab w:val="left" w:pos="22327" w:leader="none"/>
        </w:tabs>
        <w:spacing w:before="68" w:after="160"/>
        <w:rPr>
          <w:sz w:val="24"/>
          <w:szCs w:val="24"/>
        </w:rPr>
      </w:pPr>
      <w:r>
        <w:rPr>
          <w:sz w:val="24"/>
          <w:szCs w:val="24"/>
        </w:rPr>
      </w:r>
    </w:p>
    <w:p>
      <w:pPr>
        <w:pStyle w:val="Normal"/>
        <w:tabs>
          <w:tab w:val="clear" w:pos="708"/>
          <w:tab w:val="left" w:pos="422" w:leader="none"/>
          <w:tab w:val="left" w:pos="22327" w:leader="none"/>
        </w:tabs>
        <w:spacing w:before="68" w:after="160"/>
        <w:rPr>
          <w:sz w:val="24"/>
          <w:szCs w:val="24"/>
        </w:rPr>
      </w:pPr>
      <w:r>
        <w:rPr>
          <w:sz w:val="24"/>
          <w:szCs w:val="24"/>
        </w:rPr>
      </w:r>
    </w:p>
    <w:p>
      <w:pPr>
        <w:pStyle w:val="Normal"/>
        <w:tabs>
          <w:tab w:val="clear" w:pos="708"/>
          <w:tab w:val="left" w:pos="422" w:leader="none"/>
          <w:tab w:val="left" w:pos="22327" w:leader="none"/>
        </w:tabs>
        <w:spacing w:before="68" w:after="160"/>
        <w:rPr>
          <w:sz w:val="24"/>
          <w:szCs w:val="24"/>
        </w:rPr>
      </w:pPr>
      <w:r>
        <w:rPr>
          <w:sz w:val="24"/>
          <w:szCs w:val="24"/>
        </w:rPr>
      </w:r>
    </w:p>
    <w:p>
      <w:pPr>
        <w:pStyle w:val="Normal"/>
        <w:tabs>
          <w:tab w:val="clear" w:pos="708"/>
          <w:tab w:val="left" w:pos="422" w:leader="none"/>
          <w:tab w:val="left" w:pos="22327" w:leader="none"/>
        </w:tabs>
        <w:spacing w:before="68" w:after="160"/>
        <w:rPr>
          <w:sz w:val="24"/>
          <w:szCs w:val="24"/>
        </w:rPr>
      </w:pPr>
      <w:r>
        <w:rPr>
          <w:sz w:val="24"/>
          <w:szCs w:val="24"/>
        </w:rPr>
      </w:r>
    </w:p>
    <w:p>
      <w:pPr>
        <w:pStyle w:val="ListParagraph"/>
        <w:widowControl w:val="false"/>
        <w:numPr>
          <w:ilvl w:val="0"/>
          <w:numId w:val="3"/>
        </w:numPr>
        <w:tabs>
          <w:tab w:val="clear" w:pos="708"/>
          <w:tab w:val="left" w:pos="422" w:leader="none"/>
          <w:tab w:val="left" w:pos="22327" w:leader="none"/>
        </w:tabs>
        <w:spacing w:lineRule="auto" w:line="240" w:before="68" w:after="0"/>
        <w:contextualSpacing w:val="false"/>
        <w:rPr>
          <w:sz w:val="24"/>
          <w:szCs w:val="24"/>
        </w:rPr>
      </w:pPr>
      <w:r>
        <w:rPr>
          <w:b/>
          <w:sz w:val="24"/>
          <w:szCs w:val="24"/>
        </w:rPr>
        <w:t>Сведения о</w:t>
      </w:r>
      <w:r>
        <w:rPr>
          <w:b/>
          <w:spacing w:val="-1"/>
          <w:sz w:val="24"/>
          <w:szCs w:val="24"/>
        </w:rPr>
        <w:t xml:space="preserve"> </w:t>
      </w:r>
      <w:r>
        <w:rPr>
          <w:b/>
          <w:sz w:val="24"/>
          <w:szCs w:val="24"/>
        </w:rPr>
        <w:t>приемке товаров,</w:t>
      </w:r>
      <w:r>
        <w:rPr>
          <w:b/>
          <w:spacing w:val="1"/>
          <w:sz w:val="24"/>
          <w:szCs w:val="24"/>
        </w:rPr>
        <w:t xml:space="preserve"> </w:t>
      </w:r>
      <w:r>
        <w:rPr>
          <w:b/>
          <w:sz w:val="24"/>
          <w:szCs w:val="24"/>
        </w:rPr>
        <w:t>работ,</w:t>
      </w:r>
      <w:r>
        <w:rPr>
          <w:b/>
          <w:spacing w:val="1"/>
          <w:sz w:val="24"/>
          <w:szCs w:val="24"/>
        </w:rPr>
        <w:t xml:space="preserve"> </w:t>
      </w:r>
      <w:r>
        <w:rPr>
          <w:b/>
          <w:sz w:val="24"/>
          <w:szCs w:val="24"/>
        </w:rPr>
        <w:t>услуг</w:t>
        <w:tab/>
      </w:r>
      <w:r>
        <w:rPr>
          <w:sz w:val="24"/>
          <w:szCs w:val="24"/>
        </w:rPr>
        <w:t>Форма</w:t>
      </w:r>
      <w:r>
        <w:rPr>
          <w:spacing w:val="2"/>
          <w:sz w:val="24"/>
          <w:szCs w:val="24"/>
        </w:rPr>
        <w:t xml:space="preserve"> </w:t>
      </w:r>
      <w:r>
        <w:rPr>
          <w:sz w:val="24"/>
          <w:szCs w:val="24"/>
        </w:rPr>
        <w:t>0510452 с.</w:t>
      </w:r>
      <w:r>
        <w:rPr>
          <w:spacing w:val="2"/>
          <w:sz w:val="24"/>
          <w:szCs w:val="24"/>
        </w:rPr>
        <w:t xml:space="preserve"> </w:t>
      </w:r>
      <w:r>
        <w:rPr>
          <w:sz w:val="24"/>
          <w:szCs w:val="24"/>
        </w:rPr>
        <w:t>3</w:t>
      </w:r>
    </w:p>
    <w:p>
      <w:pPr>
        <w:pStyle w:val="BodyText"/>
        <w:spacing w:before="4" w:after="0"/>
        <w:rPr>
          <w:sz w:val="24"/>
          <w:szCs w:val="24"/>
        </w:rPr>
      </w:pPr>
      <w:r>
        <w:rPr>
          <w:sz w:val="24"/>
          <w:szCs w:val="24"/>
        </w:rPr>
      </w:r>
    </w:p>
    <w:tbl>
      <w:tblPr>
        <w:tblStyle w:val="TableNormal"/>
        <w:tblW w:w="24235" w:type="dxa"/>
        <w:jc w:val="left"/>
        <w:tblInd w:w="161" w:type="dxa"/>
        <w:tblLayout w:type="fixed"/>
        <w:tblCellMar>
          <w:top w:w="0" w:type="dxa"/>
          <w:left w:w="5" w:type="dxa"/>
          <w:bottom w:w="0" w:type="dxa"/>
          <w:right w:w="5" w:type="dxa"/>
        </w:tblCellMar>
        <w:tblLook w:val="01e0" w:noHBand="0" w:noVBand="0" w:firstColumn="1" w:lastRow="1" w:lastColumn="1" w:firstRow="1"/>
      </w:tblPr>
      <w:tblGrid>
        <w:gridCol w:w="794"/>
        <w:gridCol w:w="1270"/>
        <w:gridCol w:w="3005"/>
        <w:gridCol w:w="953"/>
        <w:gridCol w:w="1272"/>
        <w:gridCol w:w="802"/>
        <w:gridCol w:w="1125"/>
        <w:gridCol w:w="1272"/>
        <w:gridCol w:w="1270"/>
        <w:gridCol w:w="1428"/>
        <w:gridCol w:w="1112"/>
        <w:gridCol w:w="1473"/>
        <w:gridCol w:w="1598"/>
        <w:gridCol w:w="1909"/>
        <w:gridCol w:w="1588"/>
        <w:gridCol w:w="1110"/>
        <w:gridCol w:w="1192"/>
        <w:gridCol w:w="1056"/>
      </w:tblGrid>
      <w:tr>
        <w:trPr>
          <w:trHeight w:val="774" w:hRule="atLeast"/>
        </w:trPr>
        <w:tc>
          <w:tcPr>
            <w:tcW w:w="20871" w:type="dxa"/>
            <w:gridSpan w:val="15"/>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6" w:after="0"/>
              <w:jc w:val="left"/>
              <w:rPr>
                <w:sz w:val="24"/>
                <w:szCs w:val="24"/>
                <w:lang w:val="ru-RU"/>
              </w:rPr>
            </w:pPr>
            <w:r>
              <w:rPr>
                <w:sz w:val="24"/>
                <w:szCs w:val="24"/>
                <w:lang w:val="ru-RU"/>
              </w:rPr>
            </w:r>
          </w:p>
          <w:p>
            <w:pPr>
              <w:pStyle w:val="TableParagraph"/>
              <w:widowControl w:val="false"/>
              <w:suppressAutoHyphens w:val="true"/>
              <w:spacing w:before="0" w:after="0"/>
              <w:ind w:hanging="0" w:left="8277" w:right="8235"/>
              <w:jc w:val="center"/>
              <w:rPr>
                <w:sz w:val="24"/>
                <w:szCs w:val="24"/>
              </w:rPr>
            </w:pPr>
            <w:r>
              <w:rPr>
                <w:kern w:val="0"/>
                <w:sz w:val="24"/>
                <w:szCs w:val="24"/>
                <w:lang w:val="en-US" w:eastAsia="en-US" w:bidi="ar-SA"/>
              </w:rPr>
              <w:t>По</w:t>
            </w:r>
            <w:r>
              <w:rPr>
                <w:spacing w:val="-6"/>
                <w:kern w:val="0"/>
                <w:sz w:val="24"/>
                <w:szCs w:val="24"/>
                <w:lang w:val="en-US" w:eastAsia="en-US" w:bidi="ar-SA"/>
              </w:rPr>
              <w:t xml:space="preserve"> </w:t>
            </w:r>
            <w:r>
              <w:rPr>
                <w:kern w:val="0"/>
                <w:sz w:val="24"/>
                <w:szCs w:val="24"/>
                <w:lang w:val="en-US" w:eastAsia="en-US" w:bidi="ar-SA"/>
              </w:rPr>
              <w:t>документам</w:t>
            </w:r>
            <w:r>
              <w:rPr>
                <w:spacing w:val="-6"/>
                <w:kern w:val="0"/>
                <w:sz w:val="24"/>
                <w:szCs w:val="24"/>
                <w:lang w:val="en-US" w:eastAsia="en-US" w:bidi="ar-SA"/>
              </w:rPr>
              <w:t xml:space="preserve"> </w:t>
            </w:r>
            <w:r>
              <w:rPr>
                <w:kern w:val="0"/>
                <w:sz w:val="24"/>
                <w:szCs w:val="24"/>
                <w:lang w:val="en-US" w:eastAsia="en-US" w:bidi="ar-SA"/>
              </w:rPr>
              <w:t>поставщика</w:t>
            </w:r>
            <w:r>
              <w:rPr>
                <w:spacing w:val="-3"/>
                <w:kern w:val="0"/>
                <w:sz w:val="24"/>
                <w:szCs w:val="24"/>
                <w:lang w:val="en-US" w:eastAsia="en-US" w:bidi="ar-SA"/>
              </w:rPr>
              <w:t xml:space="preserve"> </w:t>
            </w:r>
            <w:r>
              <w:rPr>
                <w:kern w:val="0"/>
                <w:sz w:val="24"/>
                <w:szCs w:val="24"/>
                <w:lang w:val="en-US" w:eastAsia="en-US" w:bidi="ar-SA"/>
              </w:rPr>
              <w:t>(подрядчика)</w:t>
            </w:r>
          </w:p>
        </w:tc>
        <w:tc>
          <w:tcPr>
            <w:tcW w:w="2302" w:type="dxa"/>
            <w:gridSpan w:val="2"/>
            <w:tcBorders>
              <w:top w:val="single" w:sz="8" w:space="0" w:color="000000"/>
              <w:left w:val="single" w:sz="4" w:space="0" w:color="000000"/>
              <w:bottom w:val="single" w:sz="8" w:space="0" w:color="000000"/>
              <w:right w:val="single" w:sz="4" w:space="0" w:color="000000"/>
            </w:tcBorders>
          </w:tcPr>
          <w:p>
            <w:pPr>
              <w:pStyle w:val="TableParagraph"/>
              <w:widowControl w:val="false"/>
              <w:suppressAutoHyphens w:val="true"/>
              <w:spacing w:before="6" w:after="0"/>
              <w:jc w:val="left"/>
              <w:rPr>
                <w:sz w:val="24"/>
                <w:szCs w:val="24"/>
              </w:rPr>
            </w:pPr>
            <w:r>
              <w:rPr>
                <w:sz w:val="24"/>
                <w:szCs w:val="24"/>
              </w:rPr>
            </w:r>
          </w:p>
          <w:p>
            <w:pPr>
              <w:pStyle w:val="TableParagraph"/>
              <w:widowControl w:val="false"/>
              <w:suppressAutoHyphens w:val="true"/>
              <w:spacing w:before="0" w:after="0"/>
              <w:ind w:hanging="0" w:left="98" w:right="0"/>
              <w:jc w:val="left"/>
              <w:rPr>
                <w:sz w:val="24"/>
                <w:szCs w:val="24"/>
              </w:rPr>
            </w:pPr>
            <w:r>
              <w:rPr>
                <w:kern w:val="0"/>
                <w:sz w:val="24"/>
                <w:szCs w:val="24"/>
                <w:lang w:val="en-US" w:eastAsia="en-US" w:bidi="ar-SA"/>
              </w:rPr>
              <w:t>Фактически</w:t>
            </w:r>
            <w:r>
              <w:rPr>
                <w:spacing w:val="-7"/>
                <w:kern w:val="0"/>
                <w:sz w:val="24"/>
                <w:szCs w:val="24"/>
                <w:lang w:val="en-US" w:eastAsia="en-US" w:bidi="ar-SA"/>
              </w:rPr>
              <w:t xml:space="preserve"> </w:t>
            </w:r>
            <w:r>
              <w:rPr>
                <w:kern w:val="0"/>
                <w:sz w:val="24"/>
                <w:szCs w:val="24"/>
                <w:lang w:val="en-US" w:eastAsia="en-US" w:bidi="ar-SA"/>
              </w:rPr>
              <w:t>принято</w:t>
            </w:r>
          </w:p>
        </w:tc>
        <w:tc>
          <w:tcPr>
            <w:tcW w:w="105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7" w:after="0"/>
              <w:jc w:val="left"/>
              <w:rPr>
                <w:sz w:val="24"/>
                <w:szCs w:val="24"/>
                <w:lang w:val="ru-RU"/>
              </w:rPr>
            </w:pPr>
            <w:r>
              <w:rPr>
                <w:sz w:val="24"/>
                <w:szCs w:val="24"/>
                <w:lang w:val="ru-RU"/>
              </w:rPr>
            </w:r>
          </w:p>
          <w:p>
            <w:pPr>
              <w:pStyle w:val="TableParagraph"/>
              <w:widowControl w:val="false"/>
              <w:suppressAutoHyphens w:val="true"/>
              <w:spacing w:lineRule="auto" w:line="259" w:before="0" w:after="0"/>
              <w:ind w:hanging="0" w:left="90" w:right="59"/>
              <w:jc w:val="center"/>
              <w:rPr>
                <w:sz w:val="24"/>
                <w:szCs w:val="24"/>
              </w:rPr>
            </w:pPr>
            <w:r>
              <w:rPr>
                <w:spacing w:val="-1"/>
                <w:kern w:val="0"/>
                <w:sz w:val="24"/>
                <w:szCs w:val="24"/>
                <w:lang w:val="ru-RU" w:eastAsia="en-US" w:bidi="ar-SA"/>
              </w:rPr>
              <w:t>Отклоне-</w:t>
            </w:r>
            <w:r>
              <w:rPr>
                <w:spacing w:val="-57"/>
                <w:kern w:val="0"/>
                <w:sz w:val="24"/>
                <w:szCs w:val="24"/>
                <w:lang w:val="ru-RU" w:eastAsia="en-US" w:bidi="ar-SA"/>
              </w:rPr>
              <w:t xml:space="preserve"> </w:t>
            </w:r>
            <w:r>
              <w:rPr>
                <w:kern w:val="0"/>
                <w:sz w:val="24"/>
                <w:szCs w:val="24"/>
                <w:lang w:val="ru-RU" w:eastAsia="en-US" w:bidi="ar-SA"/>
              </w:rPr>
              <w:t>ние</w:t>
            </w:r>
            <w:r>
              <w:rPr>
                <w:spacing w:val="-2"/>
                <w:kern w:val="0"/>
                <w:sz w:val="24"/>
                <w:szCs w:val="24"/>
                <w:lang w:val="ru-RU" w:eastAsia="en-US" w:bidi="ar-SA"/>
              </w:rPr>
              <w:t xml:space="preserve"> </w:t>
            </w:r>
            <w:r>
              <w:rPr>
                <w:kern w:val="0"/>
                <w:sz w:val="24"/>
                <w:szCs w:val="24"/>
                <w:lang w:val="ru-RU" w:eastAsia="en-US" w:bidi="ar-SA"/>
              </w:rPr>
              <w:t>по</w:t>
            </w:r>
          </w:p>
          <w:p>
            <w:pPr>
              <w:pStyle w:val="TableParagraph"/>
              <w:widowControl w:val="false"/>
              <w:suppressAutoHyphens w:val="true"/>
              <w:spacing w:lineRule="auto" w:line="264" w:before="2" w:after="0"/>
              <w:ind w:hanging="0" w:left="50" w:right="21"/>
              <w:jc w:val="center"/>
              <w:rPr>
                <w:sz w:val="24"/>
                <w:szCs w:val="24"/>
              </w:rPr>
            </w:pPr>
            <w:r>
              <w:rPr>
                <w:spacing w:val="-1"/>
                <w:kern w:val="0"/>
                <w:sz w:val="24"/>
                <w:szCs w:val="24"/>
                <w:lang w:val="ru-RU" w:eastAsia="en-US" w:bidi="ar-SA"/>
              </w:rPr>
              <w:t>количеств</w:t>
            </w:r>
            <w:r>
              <w:rPr>
                <w:spacing w:val="-57"/>
                <w:kern w:val="0"/>
                <w:sz w:val="24"/>
                <w:szCs w:val="24"/>
                <w:lang w:val="ru-RU" w:eastAsia="en-US" w:bidi="ar-SA"/>
              </w:rPr>
              <w:t xml:space="preserve"> </w:t>
            </w:r>
            <w:r>
              <w:rPr>
                <w:kern w:val="0"/>
                <w:sz w:val="24"/>
                <w:szCs w:val="24"/>
                <w:lang w:val="ru-RU" w:eastAsia="en-US" w:bidi="ar-SA"/>
              </w:rPr>
              <w:t>у</w:t>
            </w:r>
            <w:r>
              <w:rPr>
                <w:spacing w:val="1"/>
                <w:kern w:val="0"/>
                <w:sz w:val="24"/>
                <w:szCs w:val="24"/>
                <w:lang w:val="ru-RU" w:eastAsia="en-US" w:bidi="ar-SA"/>
              </w:rPr>
              <w:t xml:space="preserve"> </w:t>
            </w:r>
            <w:r>
              <w:rPr>
                <w:kern w:val="0"/>
                <w:sz w:val="24"/>
                <w:szCs w:val="24"/>
                <w:lang w:val="ru-RU" w:eastAsia="en-US" w:bidi="ar-SA"/>
              </w:rPr>
              <w:t>(объему)</w:t>
            </w:r>
          </w:p>
        </w:tc>
      </w:tr>
      <w:tr>
        <w:trPr>
          <w:trHeight w:val="572" w:hRule="atLeast"/>
        </w:trPr>
        <w:tc>
          <w:tcPr>
            <w:tcW w:w="794"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3" w:after="0"/>
              <w:jc w:val="left"/>
              <w:rPr>
                <w:sz w:val="24"/>
                <w:szCs w:val="24"/>
                <w:lang w:val="ru-RU"/>
              </w:rPr>
            </w:pPr>
            <w:r>
              <w:rPr>
                <w:sz w:val="24"/>
                <w:szCs w:val="24"/>
                <w:lang w:val="ru-RU"/>
              </w:rPr>
            </w:r>
          </w:p>
          <w:p>
            <w:pPr>
              <w:pStyle w:val="TableParagraph"/>
              <w:widowControl w:val="false"/>
              <w:suppressAutoHyphens w:val="true"/>
              <w:spacing w:lineRule="auto" w:line="264" w:before="0" w:after="0"/>
              <w:ind w:firstLine="147" w:left="73" w:right="1"/>
              <w:jc w:val="left"/>
              <w:rPr>
                <w:sz w:val="24"/>
                <w:szCs w:val="24"/>
              </w:rPr>
            </w:pPr>
            <w:r>
              <w:rPr>
                <w:kern w:val="0"/>
                <w:sz w:val="24"/>
                <w:szCs w:val="24"/>
                <w:lang w:val="en-US" w:eastAsia="en-US" w:bidi="ar-SA"/>
              </w:rPr>
              <w:t>Код</w:t>
            </w:r>
            <w:r>
              <w:rPr>
                <w:spacing w:val="1"/>
                <w:kern w:val="0"/>
                <w:sz w:val="24"/>
                <w:szCs w:val="24"/>
                <w:lang w:val="en-US" w:eastAsia="en-US" w:bidi="ar-SA"/>
              </w:rPr>
              <w:t xml:space="preserve"> </w:t>
            </w:r>
            <w:r>
              <w:rPr>
                <w:spacing w:val="-1"/>
                <w:kern w:val="0"/>
                <w:sz w:val="24"/>
                <w:szCs w:val="24"/>
                <w:lang w:val="en-US" w:eastAsia="en-US" w:bidi="ar-SA"/>
              </w:rPr>
              <w:t>строки</w:t>
            </w:r>
          </w:p>
        </w:tc>
        <w:tc>
          <w:tcPr>
            <w:tcW w:w="1270" w:type="dxa"/>
            <w:vMerge w:val="restart"/>
            <w:tcBorders>
              <w:top w:val="single" w:sz="8" w:space="0" w:color="000000"/>
              <w:left w:val="single" w:sz="4" w:space="0" w:color="000000"/>
              <w:bottom w:val="single" w:sz="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2" w:after="0"/>
              <w:jc w:val="left"/>
              <w:rPr>
                <w:sz w:val="24"/>
                <w:szCs w:val="24"/>
              </w:rPr>
            </w:pPr>
            <w:r>
              <w:rPr>
                <w:sz w:val="24"/>
                <w:szCs w:val="24"/>
              </w:rPr>
            </w:r>
          </w:p>
          <w:p>
            <w:pPr>
              <w:pStyle w:val="TableParagraph"/>
              <w:widowControl w:val="false"/>
              <w:suppressAutoHyphens w:val="true"/>
              <w:spacing w:before="0" w:after="0"/>
              <w:ind w:hanging="0" w:left="57" w:right="17"/>
              <w:jc w:val="center"/>
              <w:rPr>
                <w:sz w:val="24"/>
                <w:szCs w:val="24"/>
              </w:rPr>
            </w:pPr>
            <w:r>
              <w:rPr>
                <w:kern w:val="0"/>
                <w:sz w:val="24"/>
                <w:szCs w:val="24"/>
                <w:lang w:val="en-US" w:eastAsia="en-US" w:bidi="ar-SA"/>
              </w:rPr>
              <w:t>Код</w:t>
            </w:r>
            <w:r>
              <w:rPr>
                <w:spacing w:val="1"/>
                <w:kern w:val="0"/>
                <w:sz w:val="24"/>
                <w:szCs w:val="24"/>
                <w:lang w:val="en-US" w:eastAsia="en-US" w:bidi="ar-SA"/>
              </w:rPr>
              <w:t xml:space="preserve"> </w:t>
            </w:r>
            <w:r>
              <w:rPr>
                <w:kern w:val="0"/>
                <w:sz w:val="24"/>
                <w:szCs w:val="24"/>
                <w:lang w:val="en-US" w:eastAsia="en-US" w:bidi="ar-SA"/>
              </w:rPr>
              <w:t>товара</w:t>
            </w:r>
          </w:p>
          <w:p>
            <w:pPr>
              <w:pStyle w:val="TableParagraph"/>
              <w:widowControl w:val="false"/>
              <w:suppressAutoHyphens w:val="true"/>
              <w:spacing w:lineRule="auto" w:line="264" w:before="26" w:after="0"/>
              <w:ind w:hanging="0" w:left="57" w:right="14"/>
              <w:jc w:val="center"/>
              <w:rPr>
                <w:sz w:val="24"/>
                <w:szCs w:val="24"/>
              </w:rPr>
            </w:pPr>
            <w:r>
              <w:rPr>
                <w:kern w:val="0"/>
                <w:sz w:val="24"/>
                <w:szCs w:val="24"/>
                <w:lang w:val="en-US" w:eastAsia="en-US" w:bidi="ar-SA"/>
              </w:rPr>
              <w:t>/ работ,</w:t>
            </w:r>
            <w:r>
              <w:rPr>
                <w:spacing w:val="-57"/>
                <w:kern w:val="0"/>
                <w:sz w:val="24"/>
                <w:szCs w:val="24"/>
                <w:lang w:val="en-US" w:eastAsia="en-US" w:bidi="ar-SA"/>
              </w:rPr>
              <w:t xml:space="preserve"> </w:t>
            </w:r>
            <w:r>
              <w:rPr>
                <w:kern w:val="0"/>
                <w:sz w:val="24"/>
                <w:szCs w:val="24"/>
                <w:lang w:val="en-US" w:eastAsia="en-US" w:bidi="ar-SA"/>
              </w:rPr>
              <w:t>услуг</w:t>
            </w:r>
          </w:p>
        </w:tc>
        <w:tc>
          <w:tcPr>
            <w:tcW w:w="3005"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2" w:after="0"/>
              <w:jc w:val="left"/>
              <w:rPr>
                <w:sz w:val="24"/>
                <w:szCs w:val="24"/>
                <w:lang w:val="ru-RU"/>
              </w:rPr>
            </w:pPr>
            <w:r>
              <w:rPr>
                <w:sz w:val="24"/>
                <w:szCs w:val="24"/>
                <w:lang w:val="ru-RU"/>
              </w:rPr>
            </w:r>
          </w:p>
          <w:p>
            <w:pPr>
              <w:pStyle w:val="TableParagraph"/>
              <w:widowControl w:val="false"/>
              <w:suppressAutoHyphens w:val="true"/>
              <w:spacing w:lineRule="auto" w:line="259" w:before="0" w:after="0"/>
              <w:ind w:firstLine="139" w:left="259" w:right="209"/>
              <w:jc w:val="left"/>
              <w:rPr>
                <w:sz w:val="24"/>
                <w:szCs w:val="24"/>
              </w:rPr>
            </w:pPr>
            <w:r>
              <w:rPr>
                <w:kern w:val="0"/>
                <w:sz w:val="24"/>
                <w:szCs w:val="24"/>
                <w:lang w:val="ru-RU" w:eastAsia="en-US" w:bidi="ar-SA"/>
              </w:rPr>
              <w:t>Наименование товара</w:t>
            </w:r>
            <w:r>
              <w:rPr>
                <w:spacing w:val="1"/>
                <w:kern w:val="0"/>
                <w:sz w:val="24"/>
                <w:szCs w:val="24"/>
                <w:lang w:val="ru-RU" w:eastAsia="en-US" w:bidi="ar-SA"/>
              </w:rPr>
              <w:t xml:space="preserve"> </w:t>
            </w:r>
            <w:r>
              <w:rPr>
                <w:kern w:val="0"/>
                <w:sz w:val="24"/>
                <w:szCs w:val="24"/>
                <w:lang w:val="ru-RU" w:eastAsia="en-US" w:bidi="ar-SA"/>
              </w:rPr>
              <w:t>(описание</w:t>
            </w:r>
            <w:r>
              <w:rPr>
                <w:spacing w:val="-14"/>
                <w:kern w:val="0"/>
                <w:sz w:val="24"/>
                <w:szCs w:val="24"/>
                <w:lang w:val="ru-RU" w:eastAsia="en-US" w:bidi="ar-SA"/>
              </w:rPr>
              <w:t xml:space="preserve"> </w:t>
            </w:r>
            <w:r>
              <w:rPr>
                <w:kern w:val="0"/>
                <w:sz w:val="24"/>
                <w:szCs w:val="24"/>
                <w:lang w:val="ru-RU" w:eastAsia="en-US" w:bidi="ar-SA"/>
              </w:rPr>
              <w:t>выполненных</w:t>
            </w:r>
            <w:r>
              <w:rPr>
                <w:spacing w:val="-57"/>
                <w:kern w:val="0"/>
                <w:sz w:val="24"/>
                <w:szCs w:val="24"/>
                <w:lang w:val="ru-RU" w:eastAsia="en-US" w:bidi="ar-SA"/>
              </w:rPr>
              <w:t xml:space="preserve"> </w:t>
            </w:r>
            <w:r>
              <w:rPr>
                <w:kern w:val="0"/>
                <w:sz w:val="24"/>
                <w:szCs w:val="24"/>
                <w:lang w:val="ru-RU" w:eastAsia="en-US" w:bidi="ar-SA"/>
              </w:rPr>
              <w:t>работ,</w:t>
            </w:r>
            <w:r>
              <w:rPr>
                <w:spacing w:val="-8"/>
                <w:kern w:val="0"/>
                <w:sz w:val="24"/>
                <w:szCs w:val="24"/>
                <w:lang w:val="ru-RU" w:eastAsia="en-US" w:bidi="ar-SA"/>
              </w:rPr>
              <w:t xml:space="preserve"> </w:t>
            </w:r>
            <w:r>
              <w:rPr>
                <w:kern w:val="0"/>
                <w:sz w:val="24"/>
                <w:szCs w:val="24"/>
                <w:lang w:val="ru-RU" w:eastAsia="en-US" w:bidi="ar-SA"/>
              </w:rPr>
              <w:t>оказанных</w:t>
            </w:r>
            <w:r>
              <w:rPr>
                <w:spacing w:val="-10"/>
                <w:kern w:val="0"/>
                <w:sz w:val="24"/>
                <w:szCs w:val="24"/>
                <w:lang w:val="ru-RU" w:eastAsia="en-US" w:bidi="ar-SA"/>
              </w:rPr>
              <w:t xml:space="preserve"> </w:t>
            </w:r>
            <w:r>
              <w:rPr>
                <w:kern w:val="0"/>
                <w:sz w:val="24"/>
                <w:szCs w:val="24"/>
                <w:lang w:val="ru-RU" w:eastAsia="en-US" w:bidi="ar-SA"/>
              </w:rPr>
              <w:t>услуг)</w:t>
            </w:r>
          </w:p>
        </w:tc>
        <w:tc>
          <w:tcPr>
            <w:tcW w:w="2225" w:type="dxa"/>
            <w:gridSpan w:val="2"/>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lineRule="exact" w:line="261" w:before="0" w:after="0"/>
              <w:ind w:hanging="0" w:left="298" w:right="256"/>
              <w:jc w:val="center"/>
              <w:rPr>
                <w:sz w:val="24"/>
                <w:szCs w:val="24"/>
              </w:rPr>
            </w:pPr>
            <w:r>
              <w:rPr>
                <w:kern w:val="0"/>
                <w:sz w:val="24"/>
                <w:szCs w:val="24"/>
                <w:lang w:val="en-US" w:eastAsia="en-US" w:bidi="ar-SA"/>
              </w:rPr>
              <w:t>Страна</w:t>
            </w:r>
          </w:p>
          <w:p>
            <w:pPr>
              <w:pStyle w:val="TableParagraph"/>
              <w:widowControl w:val="false"/>
              <w:suppressAutoHyphens w:val="true"/>
              <w:spacing w:lineRule="exact" w:line="266" w:before="26" w:after="0"/>
              <w:ind w:hanging="0" w:left="298" w:right="258"/>
              <w:jc w:val="center"/>
              <w:rPr>
                <w:sz w:val="24"/>
                <w:szCs w:val="24"/>
              </w:rPr>
            </w:pPr>
            <w:r>
              <w:rPr>
                <w:kern w:val="0"/>
                <w:sz w:val="24"/>
                <w:szCs w:val="24"/>
                <w:lang w:val="en-US" w:eastAsia="en-US" w:bidi="ar-SA"/>
              </w:rPr>
              <w:t>происхождения</w:t>
            </w:r>
          </w:p>
        </w:tc>
        <w:tc>
          <w:tcPr>
            <w:tcW w:w="1927" w:type="dxa"/>
            <w:gridSpan w:val="2"/>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lineRule="exact" w:line="261" w:before="0" w:after="0"/>
              <w:ind w:hanging="0" w:left="518" w:right="0"/>
              <w:jc w:val="left"/>
              <w:rPr>
                <w:sz w:val="24"/>
                <w:szCs w:val="24"/>
              </w:rPr>
            </w:pPr>
            <w:r>
              <w:rPr>
                <w:kern w:val="0"/>
                <w:sz w:val="24"/>
                <w:szCs w:val="24"/>
                <w:lang w:val="en-US" w:eastAsia="en-US" w:bidi="ar-SA"/>
              </w:rPr>
              <w:t>Единица</w:t>
            </w:r>
          </w:p>
          <w:p>
            <w:pPr>
              <w:pStyle w:val="TableParagraph"/>
              <w:widowControl w:val="false"/>
              <w:suppressAutoHyphens w:val="true"/>
              <w:spacing w:lineRule="exact" w:line="266" w:before="26" w:after="0"/>
              <w:ind w:hanging="0" w:left="429" w:right="0"/>
              <w:jc w:val="left"/>
              <w:rPr>
                <w:sz w:val="24"/>
                <w:szCs w:val="24"/>
              </w:rPr>
            </w:pPr>
            <w:r>
              <w:rPr>
                <w:kern w:val="0"/>
                <w:sz w:val="24"/>
                <w:szCs w:val="24"/>
                <w:lang w:val="en-US" w:eastAsia="en-US" w:bidi="ar-SA"/>
              </w:rPr>
              <w:t>измерения</w:t>
            </w:r>
          </w:p>
        </w:tc>
        <w:tc>
          <w:tcPr>
            <w:tcW w:w="1272"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3" w:after="0"/>
              <w:jc w:val="left"/>
              <w:rPr>
                <w:sz w:val="24"/>
                <w:szCs w:val="24"/>
              </w:rPr>
            </w:pPr>
            <w:r>
              <w:rPr>
                <w:sz w:val="24"/>
                <w:szCs w:val="24"/>
              </w:rPr>
            </w:r>
          </w:p>
          <w:p>
            <w:pPr>
              <w:pStyle w:val="TableParagraph"/>
              <w:widowControl w:val="false"/>
              <w:suppressAutoHyphens w:val="true"/>
              <w:spacing w:lineRule="auto" w:line="264" w:before="0" w:after="0"/>
              <w:ind w:hanging="182" w:left="250" w:right="15"/>
              <w:jc w:val="left"/>
              <w:rPr>
                <w:sz w:val="24"/>
                <w:szCs w:val="24"/>
              </w:rPr>
            </w:pPr>
            <w:r>
              <w:rPr>
                <w:spacing w:val="-1"/>
                <w:kern w:val="0"/>
                <w:sz w:val="24"/>
                <w:szCs w:val="24"/>
                <w:lang w:val="en-US" w:eastAsia="en-US" w:bidi="ar-SA"/>
              </w:rPr>
              <w:t>количество</w:t>
            </w:r>
            <w:r>
              <w:rPr>
                <w:spacing w:val="-57"/>
                <w:kern w:val="0"/>
                <w:sz w:val="24"/>
                <w:szCs w:val="24"/>
                <w:lang w:val="en-US" w:eastAsia="en-US" w:bidi="ar-SA"/>
              </w:rPr>
              <w:t xml:space="preserve"> </w:t>
            </w:r>
            <w:r>
              <w:rPr>
                <w:kern w:val="0"/>
                <w:sz w:val="24"/>
                <w:szCs w:val="24"/>
                <w:lang w:val="en-US" w:eastAsia="en-US" w:bidi="ar-SA"/>
              </w:rPr>
              <w:t>(объем)</w:t>
            </w:r>
          </w:p>
        </w:tc>
        <w:tc>
          <w:tcPr>
            <w:tcW w:w="1270"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lineRule="auto" w:line="259" w:before="0" w:after="0"/>
              <w:ind w:hanging="0" w:left="53" w:right="17"/>
              <w:jc w:val="center"/>
              <w:rPr>
                <w:sz w:val="24"/>
                <w:szCs w:val="24"/>
              </w:rPr>
            </w:pPr>
            <w:r>
              <w:rPr>
                <w:kern w:val="0"/>
                <w:sz w:val="24"/>
                <w:szCs w:val="24"/>
                <w:lang w:val="ru-RU" w:eastAsia="en-US" w:bidi="ar-SA"/>
              </w:rPr>
              <w:t>цена</w:t>
            </w:r>
            <w:r>
              <w:rPr>
                <w:spacing w:val="1"/>
                <w:kern w:val="0"/>
                <w:sz w:val="24"/>
                <w:szCs w:val="24"/>
                <w:lang w:val="ru-RU" w:eastAsia="en-US" w:bidi="ar-SA"/>
              </w:rPr>
              <w:t xml:space="preserve"> </w:t>
            </w:r>
            <w:r>
              <w:rPr>
                <w:kern w:val="0"/>
                <w:sz w:val="24"/>
                <w:szCs w:val="24"/>
                <w:lang w:val="ru-RU" w:eastAsia="en-US" w:bidi="ar-SA"/>
              </w:rPr>
              <w:t>(тариф)</w:t>
            </w:r>
          </w:p>
          <w:p>
            <w:pPr>
              <w:pStyle w:val="TableParagraph"/>
              <w:widowControl w:val="false"/>
              <w:suppressAutoHyphens w:val="true"/>
              <w:spacing w:lineRule="auto" w:line="259" w:before="3" w:after="0"/>
              <w:ind w:hanging="0" w:left="57" w:right="8"/>
              <w:jc w:val="center"/>
              <w:rPr>
                <w:sz w:val="24"/>
                <w:szCs w:val="24"/>
              </w:rPr>
            </w:pPr>
            <w:r>
              <w:rPr>
                <w:kern w:val="0"/>
                <w:sz w:val="24"/>
                <w:szCs w:val="24"/>
                <w:lang w:val="ru-RU" w:eastAsia="en-US" w:bidi="ar-SA"/>
              </w:rPr>
              <w:t>за</w:t>
            </w:r>
            <w:r>
              <w:rPr>
                <w:spacing w:val="-14"/>
                <w:kern w:val="0"/>
                <w:sz w:val="24"/>
                <w:szCs w:val="24"/>
                <w:lang w:val="ru-RU" w:eastAsia="en-US" w:bidi="ar-SA"/>
              </w:rPr>
              <w:t xml:space="preserve"> </w:t>
            </w:r>
            <w:r>
              <w:rPr>
                <w:kern w:val="0"/>
                <w:sz w:val="24"/>
                <w:szCs w:val="24"/>
                <w:lang w:val="ru-RU" w:eastAsia="en-US" w:bidi="ar-SA"/>
              </w:rPr>
              <w:t>единицу</w:t>
            </w:r>
            <w:r>
              <w:rPr>
                <w:spacing w:val="-57"/>
                <w:kern w:val="0"/>
                <w:sz w:val="24"/>
                <w:szCs w:val="24"/>
                <w:lang w:val="ru-RU" w:eastAsia="en-US" w:bidi="ar-SA"/>
              </w:rPr>
              <w:t xml:space="preserve"> </w:t>
            </w:r>
            <w:r>
              <w:rPr>
                <w:kern w:val="0"/>
                <w:sz w:val="24"/>
                <w:szCs w:val="24"/>
                <w:lang w:val="ru-RU" w:eastAsia="en-US" w:bidi="ar-SA"/>
              </w:rPr>
              <w:t>измерения</w:t>
            </w:r>
          </w:p>
        </w:tc>
        <w:tc>
          <w:tcPr>
            <w:tcW w:w="1428"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10" w:after="0"/>
              <w:jc w:val="left"/>
              <w:rPr>
                <w:sz w:val="24"/>
                <w:szCs w:val="24"/>
                <w:lang w:val="ru-RU"/>
              </w:rPr>
            </w:pPr>
            <w:r>
              <w:rPr>
                <w:sz w:val="24"/>
                <w:szCs w:val="24"/>
                <w:lang w:val="ru-RU"/>
              </w:rPr>
            </w:r>
          </w:p>
          <w:p>
            <w:pPr>
              <w:pStyle w:val="TableParagraph"/>
              <w:widowControl w:val="false"/>
              <w:suppressAutoHyphens w:val="true"/>
              <w:spacing w:lineRule="auto" w:line="259" w:before="0" w:after="0"/>
              <w:ind w:firstLine="4" w:left="160" w:right="119"/>
              <w:jc w:val="center"/>
              <w:rPr>
                <w:sz w:val="24"/>
                <w:szCs w:val="24"/>
              </w:rPr>
            </w:pPr>
            <w:r>
              <w:rPr>
                <w:kern w:val="0"/>
                <w:sz w:val="24"/>
                <w:szCs w:val="24"/>
                <w:lang w:val="ru-RU" w:eastAsia="en-US" w:bidi="ar-SA"/>
              </w:rPr>
              <w:t>стоимость</w:t>
            </w:r>
            <w:r>
              <w:rPr>
                <w:spacing w:val="1"/>
                <w:kern w:val="0"/>
                <w:sz w:val="24"/>
                <w:szCs w:val="24"/>
                <w:lang w:val="ru-RU" w:eastAsia="en-US" w:bidi="ar-SA"/>
              </w:rPr>
              <w:t xml:space="preserve"> </w:t>
            </w:r>
            <w:r>
              <w:rPr>
                <w:kern w:val="0"/>
                <w:sz w:val="24"/>
                <w:szCs w:val="24"/>
                <w:lang w:val="ru-RU" w:eastAsia="en-US" w:bidi="ar-SA"/>
              </w:rPr>
              <w:t>товаров</w:t>
            </w:r>
            <w:r>
              <w:rPr>
                <w:spacing w:val="1"/>
                <w:kern w:val="0"/>
                <w:sz w:val="24"/>
                <w:szCs w:val="24"/>
                <w:lang w:val="ru-RU" w:eastAsia="en-US" w:bidi="ar-SA"/>
              </w:rPr>
              <w:t xml:space="preserve"> </w:t>
            </w:r>
            <w:r>
              <w:rPr>
                <w:kern w:val="0"/>
                <w:sz w:val="24"/>
                <w:szCs w:val="24"/>
                <w:lang w:val="ru-RU" w:eastAsia="en-US" w:bidi="ar-SA"/>
              </w:rPr>
              <w:t>(работ,</w:t>
            </w:r>
            <w:r>
              <w:rPr>
                <w:spacing w:val="1"/>
                <w:kern w:val="0"/>
                <w:sz w:val="24"/>
                <w:szCs w:val="24"/>
                <w:lang w:val="ru-RU" w:eastAsia="en-US" w:bidi="ar-SA"/>
              </w:rPr>
              <w:t xml:space="preserve"> </w:t>
            </w:r>
            <w:r>
              <w:rPr>
                <w:kern w:val="0"/>
                <w:sz w:val="24"/>
                <w:szCs w:val="24"/>
                <w:lang w:val="ru-RU" w:eastAsia="en-US" w:bidi="ar-SA"/>
              </w:rPr>
              <w:t>услуг),</w:t>
            </w:r>
            <w:r>
              <w:rPr>
                <w:spacing w:val="27"/>
                <w:kern w:val="0"/>
                <w:sz w:val="24"/>
                <w:szCs w:val="24"/>
                <w:lang w:val="ru-RU" w:eastAsia="en-US" w:bidi="ar-SA"/>
              </w:rPr>
              <w:t xml:space="preserve"> </w:t>
            </w:r>
            <w:r>
              <w:rPr>
                <w:kern w:val="0"/>
                <w:sz w:val="24"/>
                <w:szCs w:val="24"/>
                <w:lang w:val="ru-RU" w:eastAsia="en-US" w:bidi="ar-SA"/>
              </w:rPr>
              <w:t>без</w:t>
            </w:r>
            <w:r>
              <w:rPr>
                <w:spacing w:val="-57"/>
                <w:kern w:val="0"/>
                <w:sz w:val="24"/>
                <w:szCs w:val="24"/>
                <w:lang w:val="ru-RU" w:eastAsia="en-US" w:bidi="ar-SA"/>
              </w:rPr>
              <w:t xml:space="preserve"> </w:t>
            </w:r>
            <w:r>
              <w:rPr>
                <w:kern w:val="0"/>
                <w:sz w:val="24"/>
                <w:szCs w:val="24"/>
                <w:lang w:val="ru-RU" w:eastAsia="en-US" w:bidi="ar-SA"/>
              </w:rPr>
              <w:t>НДС</w:t>
            </w:r>
          </w:p>
        </w:tc>
        <w:tc>
          <w:tcPr>
            <w:tcW w:w="1112"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3" w:after="0"/>
              <w:jc w:val="left"/>
              <w:rPr>
                <w:sz w:val="24"/>
                <w:szCs w:val="24"/>
                <w:lang w:val="ru-RU"/>
              </w:rPr>
            </w:pPr>
            <w:r>
              <w:rPr>
                <w:sz w:val="24"/>
                <w:szCs w:val="24"/>
                <w:lang w:val="ru-RU"/>
              </w:rPr>
            </w:r>
          </w:p>
          <w:p>
            <w:pPr>
              <w:pStyle w:val="TableParagraph"/>
              <w:widowControl w:val="false"/>
              <w:suppressAutoHyphens w:val="true"/>
              <w:spacing w:lineRule="auto" w:line="264" w:before="0" w:after="0"/>
              <w:ind w:hanging="82" w:left="319" w:right="179"/>
              <w:jc w:val="left"/>
              <w:rPr>
                <w:sz w:val="24"/>
                <w:szCs w:val="24"/>
              </w:rPr>
            </w:pPr>
            <w:r>
              <w:rPr>
                <w:kern w:val="0"/>
                <w:sz w:val="24"/>
                <w:szCs w:val="24"/>
                <w:lang w:val="en-US" w:eastAsia="en-US" w:bidi="ar-SA"/>
              </w:rPr>
              <w:t>ставка НДС</w:t>
            </w:r>
          </w:p>
        </w:tc>
        <w:tc>
          <w:tcPr>
            <w:tcW w:w="1473"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lineRule="auto" w:line="259" w:before="0" w:after="0"/>
              <w:ind w:hanging="3" w:left="82" w:right="46"/>
              <w:jc w:val="center"/>
              <w:rPr>
                <w:sz w:val="24"/>
                <w:szCs w:val="24"/>
              </w:rPr>
            </w:pPr>
            <w:r>
              <w:rPr>
                <w:kern w:val="0"/>
                <w:sz w:val="24"/>
                <w:szCs w:val="24"/>
                <w:lang w:val="ru-RU" w:eastAsia="en-US" w:bidi="ar-SA"/>
              </w:rPr>
              <w:t>сумма НДС,</w:t>
            </w:r>
            <w:r>
              <w:rPr>
                <w:spacing w:val="1"/>
                <w:kern w:val="0"/>
                <w:sz w:val="24"/>
                <w:szCs w:val="24"/>
                <w:lang w:val="ru-RU" w:eastAsia="en-US" w:bidi="ar-SA"/>
              </w:rPr>
              <w:t xml:space="preserve"> </w:t>
            </w:r>
            <w:r>
              <w:rPr>
                <w:spacing w:val="-1"/>
                <w:kern w:val="0"/>
                <w:sz w:val="24"/>
                <w:szCs w:val="24"/>
                <w:lang w:val="ru-RU" w:eastAsia="en-US" w:bidi="ar-SA"/>
              </w:rPr>
              <w:t>предъявляем</w:t>
            </w:r>
            <w:r>
              <w:rPr>
                <w:spacing w:val="-57"/>
                <w:kern w:val="0"/>
                <w:sz w:val="24"/>
                <w:szCs w:val="24"/>
                <w:lang w:val="ru-RU" w:eastAsia="en-US" w:bidi="ar-SA"/>
              </w:rPr>
              <w:t xml:space="preserve"> </w:t>
            </w:r>
            <w:r>
              <w:rPr>
                <w:kern w:val="0"/>
                <w:sz w:val="24"/>
                <w:szCs w:val="24"/>
                <w:lang w:val="ru-RU" w:eastAsia="en-US" w:bidi="ar-SA"/>
              </w:rPr>
              <w:t>ая</w:t>
            </w:r>
            <w:r>
              <w:rPr>
                <w:spacing w:val="1"/>
                <w:kern w:val="0"/>
                <w:sz w:val="24"/>
                <w:szCs w:val="24"/>
                <w:lang w:val="ru-RU" w:eastAsia="en-US" w:bidi="ar-SA"/>
              </w:rPr>
              <w:t xml:space="preserve"> </w:t>
            </w:r>
            <w:r>
              <w:rPr>
                <w:kern w:val="0"/>
                <w:sz w:val="24"/>
                <w:szCs w:val="24"/>
                <w:lang w:val="ru-RU" w:eastAsia="en-US" w:bidi="ar-SA"/>
              </w:rPr>
              <w:t>покупателю</w:t>
            </w:r>
          </w:p>
        </w:tc>
        <w:tc>
          <w:tcPr>
            <w:tcW w:w="1598"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lineRule="auto" w:line="259" w:before="0" w:after="0"/>
              <w:ind w:firstLine="4" w:left="71" w:right="33"/>
              <w:jc w:val="center"/>
              <w:rPr>
                <w:sz w:val="24"/>
                <w:szCs w:val="24"/>
              </w:rPr>
            </w:pPr>
            <w:r>
              <w:rPr>
                <w:kern w:val="0"/>
                <w:sz w:val="24"/>
                <w:szCs w:val="24"/>
                <w:lang w:val="ru-RU" w:eastAsia="en-US" w:bidi="ar-SA"/>
              </w:rPr>
              <w:t>стоимость</w:t>
            </w:r>
            <w:r>
              <w:rPr>
                <w:spacing w:val="1"/>
                <w:kern w:val="0"/>
                <w:sz w:val="24"/>
                <w:szCs w:val="24"/>
                <w:lang w:val="ru-RU" w:eastAsia="en-US" w:bidi="ar-SA"/>
              </w:rPr>
              <w:t xml:space="preserve"> </w:t>
            </w:r>
            <w:r>
              <w:rPr>
                <w:kern w:val="0"/>
                <w:sz w:val="24"/>
                <w:szCs w:val="24"/>
                <w:lang w:val="ru-RU" w:eastAsia="en-US" w:bidi="ar-SA"/>
              </w:rPr>
              <w:t>товаров</w:t>
            </w:r>
            <w:r>
              <w:rPr>
                <w:spacing w:val="1"/>
                <w:kern w:val="0"/>
                <w:sz w:val="24"/>
                <w:szCs w:val="24"/>
                <w:lang w:val="ru-RU" w:eastAsia="en-US" w:bidi="ar-SA"/>
              </w:rPr>
              <w:t xml:space="preserve"> </w:t>
            </w:r>
            <w:r>
              <w:rPr>
                <w:spacing w:val="-2"/>
                <w:kern w:val="0"/>
                <w:sz w:val="24"/>
                <w:szCs w:val="24"/>
                <w:lang w:val="ru-RU" w:eastAsia="en-US" w:bidi="ar-SA"/>
              </w:rPr>
              <w:t xml:space="preserve">(работ, </w:t>
            </w:r>
            <w:r>
              <w:rPr>
                <w:spacing w:val="-1"/>
                <w:kern w:val="0"/>
                <w:sz w:val="24"/>
                <w:szCs w:val="24"/>
                <w:lang w:val="ru-RU" w:eastAsia="en-US" w:bidi="ar-SA"/>
              </w:rPr>
              <w:t>услуг),</w:t>
            </w:r>
            <w:r>
              <w:rPr>
                <w:spacing w:val="-57"/>
                <w:kern w:val="0"/>
                <w:sz w:val="24"/>
                <w:szCs w:val="24"/>
                <w:lang w:val="ru-RU" w:eastAsia="en-US" w:bidi="ar-SA"/>
              </w:rPr>
              <w:t xml:space="preserve"> </w:t>
            </w:r>
            <w:r>
              <w:rPr>
                <w:kern w:val="0"/>
                <w:sz w:val="24"/>
                <w:szCs w:val="24"/>
                <w:lang w:val="ru-RU" w:eastAsia="en-US" w:bidi="ar-SA"/>
              </w:rPr>
              <w:t>с</w:t>
            </w:r>
            <w:r>
              <w:rPr>
                <w:spacing w:val="-2"/>
                <w:kern w:val="0"/>
                <w:sz w:val="24"/>
                <w:szCs w:val="24"/>
                <w:lang w:val="ru-RU" w:eastAsia="en-US" w:bidi="ar-SA"/>
              </w:rPr>
              <w:t xml:space="preserve"> </w:t>
            </w:r>
            <w:r>
              <w:rPr>
                <w:kern w:val="0"/>
                <w:sz w:val="24"/>
                <w:szCs w:val="24"/>
                <w:lang w:val="ru-RU" w:eastAsia="en-US" w:bidi="ar-SA"/>
              </w:rPr>
              <w:t>НДС</w:t>
            </w:r>
          </w:p>
        </w:tc>
        <w:tc>
          <w:tcPr>
            <w:tcW w:w="1909"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3" w:after="0"/>
              <w:jc w:val="left"/>
              <w:rPr>
                <w:sz w:val="24"/>
                <w:szCs w:val="24"/>
                <w:lang w:val="ru-RU"/>
              </w:rPr>
            </w:pPr>
            <w:r>
              <w:rPr>
                <w:sz w:val="24"/>
                <w:szCs w:val="24"/>
                <w:lang w:val="ru-RU"/>
              </w:rPr>
            </w:r>
          </w:p>
          <w:p>
            <w:pPr>
              <w:pStyle w:val="TableParagraph"/>
              <w:widowControl w:val="false"/>
              <w:suppressAutoHyphens w:val="true"/>
              <w:spacing w:lineRule="auto" w:line="259" w:before="0" w:after="0"/>
              <w:ind w:hanging="0" w:left="55" w:right="19"/>
              <w:jc w:val="center"/>
              <w:rPr>
                <w:sz w:val="24"/>
                <w:szCs w:val="24"/>
              </w:rPr>
            </w:pPr>
            <w:r>
              <w:rPr>
                <w:spacing w:val="-1"/>
                <w:kern w:val="0"/>
                <w:sz w:val="24"/>
                <w:szCs w:val="24"/>
                <w:lang w:val="ru-RU" w:eastAsia="en-US" w:bidi="ar-SA"/>
              </w:rPr>
              <w:t>регистрационный</w:t>
            </w:r>
            <w:r>
              <w:rPr>
                <w:spacing w:val="-57"/>
                <w:kern w:val="0"/>
                <w:sz w:val="24"/>
                <w:szCs w:val="24"/>
                <w:lang w:val="ru-RU" w:eastAsia="en-US" w:bidi="ar-SA"/>
              </w:rPr>
              <w:t xml:space="preserve"> </w:t>
            </w:r>
            <w:r>
              <w:rPr>
                <w:kern w:val="0"/>
                <w:sz w:val="24"/>
                <w:szCs w:val="24"/>
                <w:lang w:val="ru-RU" w:eastAsia="en-US" w:bidi="ar-SA"/>
              </w:rPr>
              <w:t>номер</w:t>
            </w:r>
          </w:p>
          <w:p>
            <w:pPr>
              <w:pStyle w:val="TableParagraph"/>
              <w:widowControl w:val="false"/>
              <w:suppressAutoHyphens w:val="true"/>
              <w:spacing w:lineRule="auto" w:line="259" w:before="2" w:after="0"/>
              <w:ind w:hanging="3" w:left="55" w:right="19"/>
              <w:jc w:val="center"/>
              <w:rPr>
                <w:sz w:val="24"/>
                <w:szCs w:val="24"/>
              </w:rPr>
            </w:pPr>
            <w:r>
              <w:rPr>
                <w:kern w:val="0"/>
                <w:sz w:val="24"/>
                <w:szCs w:val="24"/>
                <w:lang w:val="ru-RU" w:eastAsia="en-US" w:bidi="ar-SA"/>
              </w:rPr>
              <w:t>декларации на</w:t>
            </w:r>
            <w:r>
              <w:rPr>
                <w:spacing w:val="1"/>
                <w:kern w:val="0"/>
                <w:sz w:val="24"/>
                <w:szCs w:val="24"/>
                <w:lang w:val="ru-RU" w:eastAsia="en-US" w:bidi="ar-SA"/>
              </w:rPr>
              <w:t xml:space="preserve"> </w:t>
            </w:r>
            <w:r>
              <w:rPr>
                <w:kern w:val="0"/>
                <w:sz w:val="24"/>
                <w:szCs w:val="24"/>
                <w:lang w:val="ru-RU" w:eastAsia="en-US" w:bidi="ar-SA"/>
              </w:rPr>
              <w:t>товары</w:t>
            </w:r>
            <w:r>
              <w:rPr>
                <w:spacing w:val="1"/>
                <w:kern w:val="0"/>
                <w:sz w:val="24"/>
                <w:szCs w:val="24"/>
                <w:lang w:val="ru-RU" w:eastAsia="en-US" w:bidi="ar-SA"/>
              </w:rPr>
              <w:t xml:space="preserve"> </w:t>
            </w:r>
            <w:r>
              <w:rPr>
                <w:kern w:val="0"/>
                <w:sz w:val="24"/>
                <w:szCs w:val="24"/>
                <w:lang w:val="ru-RU" w:eastAsia="en-US" w:bidi="ar-SA"/>
              </w:rPr>
              <w:t>/</w:t>
            </w:r>
            <w:r>
              <w:rPr>
                <w:spacing w:val="1"/>
                <w:kern w:val="0"/>
                <w:sz w:val="24"/>
                <w:szCs w:val="24"/>
                <w:lang w:val="ru-RU" w:eastAsia="en-US" w:bidi="ar-SA"/>
              </w:rPr>
              <w:t xml:space="preserve"> </w:t>
            </w:r>
            <w:r>
              <w:rPr>
                <w:spacing w:val="-1"/>
                <w:kern w:val="0"/>
                <w:sz w:val="24"/>
                <w:szCs w:val="24"/>
                <w:lang w:val="ru-RU" w:eastAsia="en-US" w:bidi="ar-SA"/>
              </w:rPr>
              <w:t>регистрационный</w:t>
            </w:r>
            <w:r>
              <w:rPr>
                <w:spacing w:val="-57"/>
                <w:kern w:val="0"/>
                <w:sz w:val="24"/>
                <w:szCs w:val="24"/>
                <w:lang w:val="ru-RU" w:eastAsia="en-US" w:bidi="ar-SA"/>
              </w:rPr>
              <w:t xml:space="preserve"> </w:t>
            </w:r>
            <w:r>
              <w:rPr>
                <w:kern w:val="0"/>
                <w:sz w:val="24"/>
                <w:szCs w:val="24"/>
                <w:lang w:val="ru-RU" w:eastAsia="en-US" w:bidi="ar-SA"/>
              </w:rPr>
              <w:t>номер партии</w:t>
            </w:r>
            <w:r>
              <w:rPr>
                <w:spacing w:val="1"/>
                <w:kern w:val="0"/>
                <w:sz w:val="24"/>
                <w:szCs w:val="24"/>
                <w:lang w:val="ru-RU" w:eastAsia="en-US" w:bidi="ar-SA"/>
              </w:rPr>
              <w:t xml:space="preserve"> </w:t>
            </w:r>
            <w:r>
              <w:rPr>
                <w:kern w:val="0"/>
                <w:sz w:val="24"/>
                <w:szCs w:val="24"/>
                <w:lang w:val="ru-RU" w:eastAsia="en-US" w:bidi="ar-SA"/>
              </w:rPr>
              <w:t>товара,</w:t>
            </w:r>
          </w:p>
          <w:p>
            <w:pPr>
              <w:pStyle w:val="TableParagraph"/>
              <w:widowControl w:val="false"/>
              <w:suppressAutoHyphens w:val="true"/>
              <w:spacing w:lineRule="auto" w:line="259" w:before="6" w:after="0"/>
              <w:ind w:hanging="2" w:left="63" w:right="23"/>
              <w:jc w:val="center"/>
              <w:rPr>
                <w:sz w:val="24"/>
                <w:szCs w:val="24"/>
              </w:rPr>
            </w:pPr>
            <w:r>
              <w:rPr>
                <w:kern w:val="0"/>
                <w:sz w:val="24"/>
                <w:szCs w:val="24"/>
                <w:lang w:val="en-US" w:eastAsia="en-US" w:bidi="ar-SA"/>
              </w:rPr>
              <w:t>подлежащего</w:t>
            </w:r>
            <w:r>
              <w:rPr>
                <w:spacing w:val="1"/>
                <w:kern w:val="0"/>
                <w:sz w:val="24"/>
                <w:szCs w:val="24"/>
                <w:lang w:val="en-US" w:eastAsia="en-US" w:bidi="ar-SA"/>
              </w:rPr>
              <w:t xml:space="preserve"> </w:t>
            </w:r>
            <w:r>
              <w:rPr>
                <w:spacing w:val="-1"/>
                <w:kern w:val="0"/>
                <w:sz w:val="24"/>
                <w:szCs w:val="24"/>
                <w:lang w:val="en-US" w:eastAsia="en-US" w:bidi="ar-SA"/>
              </w:rPr>
              <w:t>прослеживаемост</w:t>
            </w:r>
            <w:r>
              <w:rPr>
                <w:spacing w:val="-57"/>
                <w:kern w:val="0"/>
                <w:sz w:val="24"/>
                <w:szCs w:val="24"/>
                <w:lang w:val="en-US" w:eastAsia="en-US" w:bidi="ar-SA"/>
              </w:rPr>
              <w:t xml:space="preserve"> </w:t>
            </w:r>
            <w:r>
              <w:rPr>
                <w:kern w:val="0"/>
                <w:sz w:val="24"/>
                <w:szCs w:val="24"/>
                <w:lang w:val="en-US" w:eastAsia="en-US" w:bidi="ar-SA"/>
              </w:rPr>
              <w:t>и</w:t>
            </w:r>
          </w:p>
        </w:tc>
        <w:tc>
          <w:tcPr>
            <w:tcW w:w="1588"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lineRule="auto" w:line="259" w:before="0" w:after="0"/>
              <w:ind w:firstLine="5" w:left="136" w:right="98"/>
              <w:jc w:val="center"/>
              <w:rPr>
                <w:sz w:val="24"/>
                <w:szCs w:val="24"/>
              </w:rPr>
            </w:pPr>
            <w:r>
              <w:rPr>
                <w:kern w:val="0"/>
                <w:sz w:val="24"/>
                <w:szCs w:val="24"/>
                <w:lang w:val="en-US" w:eastAsia="en-US" w:bidi="ar-SA"/>
              </w:rPr>
              <w:t>номер</w:t>
            </w:r>
            <w:r>
              <w:rPr>
                <w:spacing w:val="1"/>
                <w:kern w:val="0"/>
                <w:sz w:val="24"/>
                <w:szCs w:val="24"/>
                <w:lang w:val="en-US" w:eastAsia="en-US" w:bidi="ar-SA"/>
              </w:rPr>
              <w:t xml:space="preserve"> </w:t>
            </w:r>
            <w:r>
              <w:rPr>
                <w:kern w:val="0"/>
                <w:sz w:val="24"/>
                <w:szCs w:val="24"/>
                <w:lang w:val="en-US" w:eastAsia="en-US" w:bidi="ar-SA"/>
              </w:rPr>
              <w:t>сертификата</w:t>
            </w:r>
            <w:r>
              <w:rPr>
                <w:spacing w:val="-57"/>
                <w:kern w:val="0"/>
                <w:sz w:val="24"/>
                <w:szCs w:val="24"/>
                <w:lang w:val="en-US" w:eastAsia="en-US" w:bidi="ar-SA"/>
              </w:rPr>
              <w:t xml:space="preserve"> </w:t>
            </w:r>
            <w:r>
              <w:rPr>
                <w:spacing w:val="-1"/>
                <w:kern w:val="0"/>
                <w:sz w:val="24"/>
                <w:szCs w:val="24"/>
                <w:lang w:val="en-US" w:eastAsia="en-US" w:bidi="ar-SA"/>
              </w:rPr>
              <w:t>соответствия</w:t>
            </w:r>
            <w:r>
              <w:rPr>
                <w:spacing w:val="-57"/>
                <w:kern w:val="0"/>
                <w:sz w:val="24"/>
                <w:szCs w:val="24"/>
                <w:lang w:val="en-US" w:eastAsia="en-US" w:bidi="ar-SA"/>
              </w:rPr>
              <w:t xml:space="preserve"> </w:t>
            </w:r>
            <w:r>
              <w:rPr>
                <w:kern w:val="0"/>
                <w:sz w:val="24"/>
                <w:szCs w:val="24"/>
                <w:lang w:val="en-US" w:eastAsia="en-US" w:bidi="ar-SA"/>
              </w:rPr>
              <w:t>товара</w:t>
            </w:r>
          </w:p>
        </w:tc>
        <w:tc>
          <w:tcPr>
            <w:tcW w:w="1110"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4" w:after="0"/>
              <w:jc w:val="left"/>
              <w:rPr>
                <w:sz w:val="24"/>
                <w:szCs w:val="24"/>
              </w:rPr>
            </w:pPr>
            <w:r>
              <w:rPr>
                <w:sz w:val="24"/>
                <w:szCs w:val="24"/>
              </w:rPr>
            </w:r>
          </w:p>
          <w:p>
            <w:pPr>
              <w:pStyle w:val="TableParagraph"/>
              <w:widowControl w:val="false"/>
              <w:suppressAutoHyphens w:val="true"/>
              <w:spacing w:before="1" w:after="0"/>
              <w:ind w:hanging="0" w:left="295" w:right="0"/>
              <w:jc w:val="left"/>
              <w:rPr>
                <w:sz w:val="24"/>
                <w:szCs w:val="24"/>
              </w:rPr>
            </w:pPr>
            <w:r>
              <w:rPr>
                <w:kern w:val="0"/>
                <w:sz w:val="24"/>
                <w:szCs w:val="24"/>
                <w:lang w:val="en-US" w:eastAsia="en-US" w:bidi="ar-SA"/>
              </w:rPr>
              <w:t>всего</w:t>
            </w:r>
          </w:p>
        </w:tc>
        <w:tc>
          <w:tcPr>
            <w:tcW w:w="1192" w:type="dxa"/>
            <w:vMerge w:val="restart"/>
            <w:tcBorders>
              <w:top w:val="single" w:sz="8" w:space="0" w:color="000000"/>
              <w:left w:val="single" w:sz="8" w:space="0" w:color="000000"/>
              <w:bottom w:val="single" w:sz="8" w:space="0" w:color="000000"/>
              <w:right w:val="single" w:sz="4" w:space="0" w:color="000000"/>
            </w:tcBorders>
          </w:tcPr>
          <w:p>
            <w:pPr>
              <w:pStyle w:val="TableParagraph"/>
              <w:widowControl w:val="false"/>
              <w:suppressAutoHyphens w:val="true"/>
              <w:spacing w:before="10" w:after="0"/>
              <w:jc w:val="left"/>
              <w:rPr>
                <w:sz w:val="24"/>
                <w:szCs w:val="24"/>
                <w:lang w:val="ru-RU"/>
              </w:rPr>
            </w:pPr>
            <w:r>
              <w:rPr>
                <w:sz w:val="24"/>
                <w:szCs w:val="24"/>
                <w:lang w:val="ru-RU"/>
              </w:rPr>
            </w:r>
          </w:p>
          <w:p>
            <w:pPr>
              <w:pStyle w:val="TableParagraph"/>
              <w:widowControl w:val="false"/>
              <w:suppressAutoHyphens w:val="true"/>
              <w:spacing w:lineRule="auto" w:line="259" w:before="0" w:after="0"/>
              <w:ind w:hanging="5" w:left="319" w:right="274"/>
              <w:jc w:val="center"/>
              <w:rPr>
                <w:sz w:val="24"/>
                <w:szCs w:val="24"/>
              </w:rPr>
            </w:pPr>
            <w:r>
              <w:rPr>
                <w:kern w:val="0"/>
                <w:sz w:val="24"/>
                <w:szCs w:val="24"/>
                <w:lang w:val="ru-RU" w:eastAsia="en-US" w:bidi="ar-SA"/>
              </w:rPr>
              <w:t>в том</w:t>
            </w:r>
            <w:r>
              <w:rPr>
                <w:spacing w:val="-57"/>
                <w:kern w:val="0"/>
                <w:sz w:val="24"/>
                <w:szCs w:val="24"/>
                <w:lang w:val="ru-RU" w:eastAsia="en-US" w:bidi="ar-SA"/>
              </w:rPr>
              <w:t xml:space="preserve"> </w:t>
            </w:r>
            <w:r>
              <w:rPr>
                <w:spacing w:val="-1"/>
                <w:kern w:val="0"/>
                <w:sz w:val="24"/>
                <w:szCs w:val="24"/>
                <w:lang w:val="ru-RU" w:eastAsia="en-US" w:bidi="ar-SA"/>
              </w:rPr>
              <w:t>числе</w:t>
            </w:r>
          </w:p>
          <w:p>
            <w:pPr>
              <w:pStyle w:val="TableParagraph"/>
              <w:widowControl w:val="false"/>
              <w:suppressAutoHyphens w:val="true"/>
              <w:spacing w:lineRule="auto" w:line="259" w:before="2" w:after="0"/>
              <w:ind w:hanging="0" w:left="59" w:right="18"/>
              <w:jc w:val="center"/>
              <w:rPr>
                <w:sz w:val="24"/>
                <w:szCs w:val="24"/>
              </w:rPr>
            </w:pPr>
            <w:r>
              <w:rPr>
                <w:kern w:val="0"/>
                <w:sz w:val="24"/>
                <w:szCs w:val="24"/>
                <w:lang w:val="ru-RU" w:eastAsia="en-US" w:bidi="ar-SA"/>
              </w:rPr>
              <w:t>количеств</w:t>
            </w:r>
            <w:r>
              <w:rPr>
                <w:spacing w:val="-57"/>
                <w:kern w:val="0"/>
                <w:sz w:val="24"/>
                <w:szCs w:val="24"/>
                <w:lang w:val="ru-RU" w:eastAsia="en-US" w:bidi="ar-SA"/>
              </w:rPr>
              <w:t xml:space="preserve"> </w:t>
            </w:r>
            <w:r>
              <w:rPr>
                <w:kern w:val="0"/>
                <w:sz w:val="24"/>
                <w:szCs w:val="24"/>
                <w:lang w:val="ru-RU" w:eastAsia="en-US" w:bidi="ar-SA"/>
              </w:rPr>
              <w:t>о (объем)</w:t>
            </w:r>
            <w:r>
              <w:rPr>
                <w:spacing w:val="1"/>
                <w:kern w:val="0"/>
                <w:sz w:val="24"/>
                <w:szCs w:val="24"/>
                <w:lang w:val="ru-RU" w:eastAsia="en-US" w:bidi="ar-SA"/>
              </w:rPr>
              <w:t xml:space="preserve"> </w:t>
            </w:r>
            <w:r>
              <w:rPr>
                <w:kern w:val="0"/>
                <w:sz w:val="24"/>
                <w:szCs w:val="24"/>
                <w:lang w:val="ru-RU" w:eastAsia="en-US" w:bidi="ar-SA"/>
              </w:rPr>
              <w:t>фактическ</w:t>
            </w:r>
            <w:r>
              <w:rPr>
                <w:spacing w:val="-57"/>
                <w:kern w:val="0"/>
                <w:sz w:val="24"/>
                <w:szCs w:val="24"/>
                <w:lang w:val="ru-RU" w:eastAsia="en-US" w:bidi="ar-SA"/>
              </w:rPr>
              <w:t xml:space="preserve"> </w:t>
            </w:r>
            <w:r>
              <w:rPr>
                <w:kern w:val="0"/>
                <w:sz w:val="24"/>
                <w:szCs w:val="24"/>
                <w:lang w:val="ru-RU" w:eastAsia="en-US" w:bidi="ar-SA"/>
              </w:rPr>
              <w:t>и</w:t>
            </w:r>
            <w:r>
              <w:rPr>
                <w:spacing w:val="1"/>
                <w:kern w:val="0"/>
                <w:sz w:val="24"/>
                <w:szCs w:val="24"/>
                <w:lang w:val="ru-RU" w:eastAsia="en-US" w:bidi="ar-SA"/>
              </w:rPr>
              <w:t xml:space="preserve"> </w:t>
            </w:r>
            <w:r>
              <w:rPr>
                <w:kern w:val="0"/>
                <w:sz w:val="24"/>
                <w:szCs w:val="24"/>
                <w:lang w:val="ru-RU" w:eastAsia="en-US" w:bidi="ar-SA"/>
              </w:rPr>
              <w:t>принятого</w:t>
            </w:r>
            <w:r>
              <w:rPr>
                <w:spacing w:val="-57"/>
                <w:kern w:val="0"/>
                <w:sz w:val="24"/>
                <w:szCs w:val="24"/>
                <w:lang w:val="ru-RU" w:eastAsia="en-US" w:bidi="ar-SA"/>
              </w:rPr>
              <w:t xml:space="preserve"> </w:t>
            </w:r>
            <w:r>
              <w:rPr>
                <w:kern w:val="0"/>
                <w:sz w:val="24"/>
                <w:szCs w:val="24"/>
                <w:lang w:val="ru-RU" w:eastAsia="en-US" w:bidi="ar-SA"/>
              </w:rPr>
              <w:t>товара,</w:t>
            </w:r>
            <w:r>
              <w:rPr>
                <w:spacing w:val="1"/>
                <w:kern w:val="0"/>
                <w:sz w:val="24"/>
                <w:szCs w:val="24"/>
                <w:lang w:val="ru-RU" w:eastAsia="en-US" w:bidi="ar-SA"/>
              </w:rPr>
              <w:t xml:space="preserve"> </w:t>
            </w:r>
            <w:r>
              <w:rPr>
                <w:kern w:val="0"/>
                <w:sz w:val="24"/>
                <w:szCs w:val="24"/>
                <w:lang w:val="ru-RU" w:eastAsia="en-US" w:bidi="ar-SA"/>
              </w:rPr>
              <w:t>работы,</w:t>
            </w:r>
            <w:r>
              <w:rPr>
                <w:spacing w:val="1"/>
                <w:kern w:val="0"/>
                <w:sz w:val="24"/>
                <w:szCs w:val="24"/>
                <w:lang w:val="ru-RU" w:eastAsia="en-US" w:bidi="ar-SA"/>
              </w:rPr>
              <w:t xml:space="preserve"> </w:t>
            </w:r>
            <w:r>
              <w:rPr>
                <w:kern w:val="0"/>
                <w:sz w:val="24"/>
                <w:szCs w:val="24"/>
                <w:lang w:val="ru-RU" w:eastAsia="en-US" w:bidi="ar-SA"/>
              </w:rPr>
              <w:t>услуги, не</w:t>
            </w:r>
            <w:r>
              <w:rPr>
                <w:spacing w:val="-57"/>
                <w:kern w:val="0"/>
                <w:sz w:val="24"/>
                <w:szCs w:val="24"/>
                <w:lang w:val="ru-RU" w:eastAsia="en-US" w:bidi="ar-SA"/>
              </w:rPr>
              <w:t xml:space="preserve"> </w:t>
            </w:r>
            <w:r>
              <w:rPr>
                <w:spacing w:val="-1"/>
                <w:kern w:val="0"/>
                <w:sz w:val="24"/>
                <w:szCs w:val="24"/>
                <w:lang w:val="ru-RU" w:eastAsia="en-US" w:bidi="ar-SA"/>
              </w:rPr>
              <w:t>соответств</w:t>
            </w:r>
            <w:r>
              <w:rPr>
                <w:spacing w:val="-57"/>
                <w:kern w:val="0"/>
                <w:sz w:val="24"/>
                <w:szCs w:val="24"/>
                <w:lang w:val="ru-RU" w:eastAsia="en-US" w:bidi="ar-SA"/>
              </w:rPr>
              <w:t xml:space="preserve"> </w:t>
            </w:r>
            <w:r>
              <w:rPr>
                <w:kern w:val="0"/>
                <w:sz w:val="24"/>
                <w:szCs w:val="24"/>
                <w:lang w:val="ru-RU" w:eastAsia="en-US" w:bidi="ar-SA"/>
              </w:rPr>
              <w:t>у-ющие</w:t>
            </w:r>
          </w:p>
          <w:p>
            <w:pPr>
              <w:pStyle w:val="TableParagraph"/>
              <w:widowControl w:val="false"/>
              <w:suppressAutoHyphens w:val="true"/>
              <w:spacing w:before="12" w:after="0"/>
              <w:ind w:hanging="0" w:left="59" w:right="6"/>
              <w:jc w:val="center"/>
              <w:rPr>
                <w:sz w:val="24"/>
                <w:szCs w:val="24"/>
              </w:rPr>
            </w:pPr>
            <w:r>
              <w:rPr>
                <w:kern w:val="0"/>
                <w:sz w:val="24"/>
                <w:szCs w:val="24"/>
                <w:lang w:val="en-US" w:eastAsia="en-US" w:bidi="ar-SA"/>
              </w:rPr>
              <w:t>качеству</w:t>
            </w:r>
          </w:p>
        </w:tc>
        <w:tc>
          <w:tcPr>
            <w:tcW w:w="10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sz w:val="24"/>
                <w:szCs w:val="24"/>
              </w:rPr>
            </w:pPr>
            <w:r>
              <w:rPr>
                <w:sz w:val="24"/>
                <w:szCs w:val="24"/>
              </w:rPr>
            </w:r>
          </w:p>
        </w:tc>
      </w:tr>
      <w:tr>
        <w:trPr>
          <w:trHeight w:val="3839" w:hRule="atLeast"/>
        </w:trPr>
        <w:tc>
          <w:tcPr>
            <w:tcW w:w="79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sz w:val="24"/>
                <w:szCs w:val="24"/>
              </w:rPr>
            </w:pPr>
            <w:r>
              <w:rPr>
                <w:sz w:val="24"/>
                <w:szCs w:val="24"/>
              </w:rPr>
            </w:r>
          </w:p>
        </w:tc>
        <w:tc>
          <w:tcPr>
            <w:tcW w:w="1270" w:type="dxa"/>
            <w:vMerge w:val="continue"/>
            <w:tcBorders>
              <w:left w:val="single" w:sz="4"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rPr>
            </w:pPr>
            <w:r>
              <w:rPr>
                <w:sz w:val="24"/>
                <w:szCs w:val="24"/>
              </w:rPr>
            </w:r>
          </w:p>
        </w:tc>
        <w:tc>
          <w:tcPr>
            <w:tcW w:w="3005"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rPr>
            </w:pPr>
            <w:r>
              <w:rPr>
                <w:sz w:val="24"/>
                <w:szCs w:val="24"/>
              </w:rPr>
            </w:r>
          </w:p>
        </w:tc>
        <w:tc>
          <w:tcPr>
            <w:tcW w:w="953"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8" w:after="0"/>
              <w:jc w:val="left"/>
              <w:rPr>
                <w:sz w:val="24"/>
                <w:szCs w:val="24"/>
              </w:rPr>
            </w:pPr>
            <w:r>
              <w:rPr>
                <w:sz w:val="24"/>
                <w:szCs w:val="24"/>
              </w:rPr>
            </w:r>
          </w:p>
          <w:p>
            <w:pPr>
              <w:pStyle w:val="TableParagraph"/>
              <w:widowControl w:val="false"/>
              <w:suppressAutoHyphens w:val="true"/>
              <w:spacing w:lineRule="auto" w:line="259" w:before="0" w:after="0"/>
              <w:ind w:hanging="47" w:left="151" w:right="43"/>
              <w:jc w:val="left"/>
              <w:rPr>
                <w:sz w:val="24"/>
                <w:szCs w:val="24"/>
              </w:rPr>
            </w:pPr>
            <w:r>
              <w:rPr>
                <w:kern w:val="0"/>
                <w:sz w:val="24"/>
                <w:szCs w:val="24"/>
                <w:lang w:val="en-US" w:eastAsia="en-US" w:bidi="ar-SA"/>
              </w:rPr>
              <w:t>цифров</w:t>
            </w:r>
            <w:r>
              <w:rPr>
                <w:spacing w:val="-58"/>
                <w:kern w:val="0"/>
                <w:sz w:val="24"/>
                <w:szCs w:val="24"/>
                <w:lang w:val="en-US" w:eastAsia="en-US" w:bidi="ar-SA"/>
              </w:rPr>
              <w:t xml:space="preserve"> </w:t>
            </w:r>
            <w:r>
              <w:rPr>
                <w:kern w:val="0"/>
                <w:sz w:val="24"/>
                <w:szCs w:val="24"/>
                <w:lang w:val="en-US" w:eastAsia="en-US" w:bidi="ar-SA"/>
              </w:rPr>
              <w:t>ой код</w:t>
            </w:r>
          </w:p>
        </w:tc>
        <w:tc>
          <w:tcPr>
            <w:tcW w:w="1272"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6" w:after="0"/>
              <w:jc w:val="left"/>
              <w:rPr>
                <w:sz w:val="24"/>
                <w:szCs w:val="24"/>
              </w:rPr>
            </w:pPr>
            <w:r>
              <w:rPr>
                <w:sz w:val="24"/>
                <w:szCs w:val="24"/>
              </w:rPr>
            </w:r>
          </w:p>
          <w:p>
            <w:pPr>
              <w:pStyle w:val="TableParagraph"/>
              <w:widowControl w:val="false"/>
              <w:suppressAutoHyphens w:val="true"/>
              <w:spacing w:lineRule="auto" w:line="264" w:before="1" w:after="0"/>
              <w:ind w:firstLine="19" w:left="232" w:right="185"/>
              <w:jc w:val="both"/>
              <w:rPr>
                <w:sz w:val="24"/>
                <w:szCs w:val="24"/>
              </w:rPr>
            </w:pPr>
            <w:r>
              <w:rPr>
                <w:kern w:val="0"/>
                <w:sz w:val="24"/>
                <w:szCs w:val="24"/>
                <w:lang w:val="en-US" w:eastAsia="en-US" w:bidi="ar-SA"/>
              </w:rPr>
              <w:t>краткое</w:t>
            </w:r>
            <w:r>
              <w:rPr>
                <w:spacing w:val="-58"/>
                <w:kern w:val="0"/>
                <w:sz w:val="24"/>
                <w:szCs w:val="24"/>
                <w:lang w:val="en-US" w:eastAsia="en-US" w:bidi="ar-SA"/>
              </w:rPr>
              <w:t xml:space="preserve"> </w:t>
            </w:r>
            <w:r>
              <w:rPr>
                <w:kern w:val="0"/>
                <w:sz w:val="24"/>
                <w:szCs w:val="24"/>
                <w:lang w:val="en-US" w:eastAsia="en-US" w:bidi="ar-SA"/>
              </w:rPr>
              <w:t>наиме-</w:t>
            </w:r>
            <w:r>
              <w:rPr>
                <w:spacing w:val="1"/>
                <w:kern w:val="0"/>
                <w:sz w:val="24"/>
                <w:szCs w:val="24"/>
                <w:lang w:val="en-US" w:eastAsia="en-US" w:bidi="ar-SA"/>
              </w:rPr>
              <w:t xml:space="preserve"> </w:t>
            </w:r>
            <w:r>
              <w:rPr>
                <w:spacing w:val="-1"/>
                <w:kern w:val="0"/>
                <w:sz w:val="24"/>
                <w:szCs w:val="24"/>
                <w:lang w:val="en-US" w:eastAsia="en-US" w:bidi="ar-SA"/>
              </w:rPr>
              <w:t>нование</w:t>
            </w:r>
          </w:p>
        </w:tc>
        <w:tc>
          <w:tcPr>
            <w:tcW w:w="802"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8" w:after="0"/>
              <w:jc w:val="left"/>
              <w:rPr>
                <w:sz w:val="24"/>
                <w:szCs w:val="24"/>
              </w:rPr>
            </w:pPr>
            <w:r>
              <w:rPr>
                <w:sz w:val="24"/>
                <w:szCs w:val="24"/>
              </w:rPr>
            </w:r>
          </w:p>
          <w:p>
            <w:pPr>
              <w:pStyle w:val="TableParagraph"/>
              <w:widowControl w:val="false"/>
              <w:suppressAutoHyphens w:val="true"/>
              <w:spacing w:lineRule="auto" w:line="259" w:before="0" w:after="0"/>
              <w:ind w:hanging="8" w:left="80" w:right="14"/>
              <w:jc w:val="left"/>
              <w:rPr>
                <w:sz w:val="24"/>
                <w:szCs w:val="24"/>
              </w:rPr>
            </w:pPr>
            <w:r>
              <w:rPr>
                <w:kern w:val="0"/>
                <w:sz w:val="24"/>
                <w:szCs w:val="24"/>
                <w:lang w:val="en-US" w:eastAsia="en-US" w:bidi="ar-SA"/>
              </w:rPr>
              <w:t>код по</w:t>
            </w:r>
            <w:r>
              <w:rPr>
                <w:spacing w:val="-57"/>
                <w:kern w:val="0"/>
                <w:sz w:val="24"/>
                <w:szCs w:val="24"/>
                <w:lang w:val="en-US" w:eastAsia="en-US" w:bidi="ar-SA"/>
              </w:rPr>
              <w:t xml:space="preserve"> </w:t>
            </w:r>
            <w:r>
              <w:rPr>
                <w:kern w:val="0"/>
                <w:sz w:val="24"/>
                <w:szCs w:val="24"/>
                <w:lang w:val="en-US" w:eastAsia="en-US" w:bidi="ar-SA"/>
              </w:rPr>
              <w:t>ОКЕИ</w:t>
            </w:r>
          </w:p>
        </w:tc>
        <w:tc>
          <w:tcPr>
            <w:tcW w:w="1125"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0" w:after="0"/>
              <w:jc w:val="left"/>
              <w:rPr>
                <w:sz w:val="24"/>
                <w:szCs w:val="24"/>
                <w:lang w:val="ru-RU"/>
              </w:rPr>
            </w:pPr>
            <w:r>
              <w:rPr>
                <w:sz w:val="24"/>
                <w:szCs w:val="24"/>
                <w:lang w:val="ru-RU"/>
              </w:rPr>
            </w:r>
          </w:p>
          <w:p>
            <w:pPr>
              <w:pStyle w:val="TableParagraph"/>
              <w:widowControl w:val="false"/>
              <w:suppressAutoHyphens w:val="true"/>
              <w:spacing w:before="3" w:after="0"/>
              <w:jc w:val="left"/>
              <w:rPr>
                <w:sz w:val="24"/>
                <w:szCs w:val="24"/>
                <w:lang w:val="ru-RU"/>
              </w:rPr>
            </w:pPr>
            <w:r>
              <w:rPr>
                <w:sz w:val="24"/>
                <w:szCs w:val="24"/>
                <w:lang w:val="ru-RU"/>
              </w:rPr>
            </w:r>
          </w:p>
          <w:p>
            <w:pPr>
              <w:pStyle w:val="TableParagraph"/>
              <w:widowControl w:val="false"/>
              <w:suppressAutoHyphens w:val="true"/>
              <w:spacing w:lineRule="auto" w:line="259" w:before="1" w:after="0"/>
              <w:ind w:hanging="0" w:left="68" w:right="24"/>
              <w:jc w:val="center"/>
              <w:rPr>
                <w:sz w:val="24"/>
                <w:szCs w:val="24"/>
              </w:rPr>
            </w:pPr>
            <w:r>
              <w:rPr>
                <w:kern w:val="0"/>
                <w:sz w:val="24"/>
                <w:szCs w:val="24"/>
                <w:lang w:val="ru-RU" w:eastAsia="en-US" w:bidi="ar-SA"/>
              </w:rPr>
              <w:t>условное</w:t>
            </w:r>
            <w:r>
              <w:rPr>
                <w:spacing w:val="1"/>
                <w:kern w:val="0"/>
                <w:sz w:val="24"/>
                <w:szCs w:val="24"/>
                <w:lang w:val="ru-RU" w:eastAsia="en-US" w:bidi="ar-SA"/>
              </w:rPr>
              <w:t xml:space="preserve"> </w:t>
            </w:r>
            <w:r>
              <w:rPr>
                <w:spacing w:val="-1"/>
                <w:kern w:val="0"/>
                <w:sz w:val="24"/>
                <w:szCs w:val="24"/>
                <w:lang w:val="ru-RU" w:eastAsia="en-US" w:bidi="ar-SA"/>
              </w:rPr>
              <w:t>обозначе-</w:t>
            </w:r>
            <w:r>
              <w:rPr>
                <w:spacing w:val="-57"/>
                <w:kern w:val="0"/>
                <w:sz w:val="24"/>
                <w:szCs w:val="24"/>
                <w:lang w:val="ru-RU" w:eastAsia="en-US" w:bidi="ar-SA"/>
              </w:rPr>
              <w:t xml:space="preserve"> </w:t>
            </w:r>
            <w:r>
              <w:rPr>
                <w:kern w:val="0"/>
                <w:sz w:val="24"/>
                <w:szCs w:val="24"/>
                <w:lang w:val="ru-RU" w:eastAsia="en-US" w:bidi="ar-SA"/>
              </w:rPr>
              <w:t>ние</w:t>
            </w:r>
            <w:r>
              <w:rPr>
                <w:spacing w:val="1"/>
                <w:kern w:val="0"/>
                <w:sz w:val="24"/>
                <w:szCs w:val="24"/>
                <w:lang w:val="ru-RU" w:eastAsia="en-US" w:bidi="ar-SA"/>
              </w:rPr>
              <w:t xml:space="preserve"> </w:t>
            </w:r>
            <w:r>
              <w:rPr>
                <w:kern w:val="0"/>
                <w:sz w:val="24"/>
                <w:szCs w:val="24"/>
                <w:lang w:val="ru-RU" w:eastAsia="en-US" w:bidi="ar-SA"/>
              </w:rPr>
              <w:t>(национа</w:t>
            </w:r>
            <w:r>
              <w:rPr>
                <w:spacing w:val="1"/>
                <w:kern w:val="0"/>
                <w:sz w:val="24"/>
                <w:szCs w:val="24"/>
                <w:lang w:val="ru-RU" w:eastAsia="en-US" w:bidi="ar-SA"/>
              </w:rPr>
              <w:t xml:space="preserve"> </w:t>
            </w:r>
            <w:r>
              <w:rPr>
                <w:kern w:val="0"/>
                <w:sz w:val="24"/>
                <w:szCs w:val="24"/>
                <w:lang w:val="ru-RU" w:eastAsia="en-US" w:bidi="ar-SA"/>
              </w:rPr>
              <w:t>ль-ное)</w:t>
            </w:r>
          </w:p>
        </w:tc>
        <w:tc>
          <w:tcPr>
            <w:tcW w:w="1272"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lang w:val="ru-RU"/>
              </w:rPr>
            </w:pPr>
            <w:r>
              <w:rPr>
                <w:sz w:val="24"/>
                <w:szCs w:val="24"/>
                <w:lang w:val="ru-RU"/>
              </w:rPr>
            </w:r>
          </w:p>
        </w:tc>
        <w:tc>
          <w:tcPr>
            <w:tcW w:w="1270"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lang w:val="ru-RU"/>
              </w:rPr>
            </w:pPr>
            <w:r>
              <w:rPr>
                <w:sz w:val="24"/>
                <w:szCs w:val="24"/>
                <w:lang w:val="ru-RU"/>
              </w:rPr>
            </w:r>
          </w:p>
        </w:tc>
        <w:tc>
          <w:tcPr>
            <w:tcW w:w="1428"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lang w:val="ru-RU"/>
              </w:rPr>
            </w:pPr>
            <w:r>
              <w:rPr>
                <w:sz w:val="24"/>
                <w:szCs w:val="24"/>
                <w:lang w:val="ru-RU"/>
              </w:rPr>
            </w:r>
          </w:p>
        </w:tc>
        <w:tc>
          <w:tcPr>
            <w:tcW w:w="1112"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lang w:val="ru-RU"/>
              </w:rPr>
            </w:pPr>
            <w:r>
              <w:rPr>
                <w:sz w:val="24"/>
                <w:szCs w:val="24"/>
                <w:lang w:val="ru-RU"/>
              </w:rPr>
            </w:r>
          </w:p>
        </w:tc>
        <w:tc>
          <w:tcPr>
            <w:tcW w:w="1473"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lang w:val="ru-RU"/>
              </w:rPr>
            </w:pPr>
            <w:r>
              <w:rPr>
                <w:sz w:val="24"/>
                <w:szCs w:val="24"/>
                <w:lang w:val="ru-RU"/>
              </w:rPr>
            </w:r>
          </w:p>
        </w:tc>
        <w:tc>
          <w:tcPr>
            <w:tcW w:w="1598"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lang w:val="ru-RU"/>
              </w:rPr>
            </w:pPr>
            <w:r>
              <w:rPr>
                <w:sz w:val="24"/>
                <w:szCs w:val="24"/>
                <w:lang w:val="ru-RU"/>
              </w:rPr>
            </w:r>
          </w:p>
        </w:tc>
        <w:tc>
          <w:tcPr>
            <w:tcW w:w="1909"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lang w:val="ru-RU"/>
              </w:rPr>
            </w:pPr>
            <w:r>
              <w:rPr>
                <w:sz w:val="24"/>
                <w:szCs w:val="24"/>
                <w:lang w:val="ru-RU"/>
              </w:rPr>
            </w:r>
          </w:p>
        </w:tc>
        <w:tc>
          <w:tcPr>
            <w:tcW w:w="1588"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lang w:val="ru-RU"/>
              </w:rPr>
            </w:pPr>
            <w:r>
              <w:rPr>
                <w:sz w:val="24"/>
                <w:szCs w:val="24"/>
                <w:lang w:val="ru-RU"/>
              </w:rPr>
            </w:r>
          </w:p>
        </w:tc>
        <w:tc>
          <w:tcPr>
            <w:tcW w:w="1110"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lang w:val="ru-RU"/>
              </w:rPr>
            </w:pPr>
            <w:r>
              <w:rPr>
                <w:sz w:val="24"/>
                <w:szCs w:val="24"/>
                <w:lang w:val="ru-RU"/>
              </w:rPr>
            </w:r>
          </w:p>
        </w:tc>
        <w:tc>
          <w:tcPr>
            <w:tcW w:w="1192" w:type="dxa"/>
            <w:vMerge w:val="continue"/>
            <w:tcBorders>
              <w:left w:val="single" w:sz="8" w:space="0" w:color="000000"/>
              <w:bottom w:val="single" w:sz="8" w:space="0" w:color="000000"/>
              <w:right w:val="single" w:sz="4" w:space="0" w:color="000000"/>
            </w:tcBorders>
          </w:tcPr>
          <w:p>
            <w:pPr>
              <w:pStyle w:val="Normal"/>
              <w:widowControl w:val="false"/>
              <w:suppressAutoHyphens w:val="true"/>
              <w:spacing w:lineRule="auto" w:line="240" w:before="0" w:after="0"/>
              <w:jc w:val="left"/>
              <w:rPr>
                <w:sz w:val="24"/>
                <w:szCs w:val="24"/>
                <w:lang w:val="ru-RU"/>
              </w:rPr>
            </w:pPr>
            <w:r>
              <w:rPr>
                <w:sz w:val="24"/>
                <w:szCs w:val="24"/>
                <w:lang w:val="ru-RU"/>
              </w:rPr>
            </w:r>
          </w:p>
        </w:tc>
        <w:tc>
          <w:tcPr>
            <w:tcW w:w="10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sz w:val="24"/>
                <w:szCs w:val="24"/>
                <w:lang w:val="ru-RU"/>
              </w:rPr>
            </w:pPr>
            <w:r>
              <w:rPr>
                <w:sz w:val="24"/>
                <w:szCs w:val="24"/>
                <w:lang w:val="ru-RU"/>
              </w:rPr>
            </w:r>
          </w:p>
        </w:tc>
      </w:tr>
      <w:tr>
        <w:trPr>
          <w:trHeight w:val="375" w:hRule="atLeast"/>
        </w:trPr>
        <w:tc>
          <w:tcPr>
            <w:tcW w:w="79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42" w:after="0"/>
              <w:ind w:hanging="0" w:left="55" w:right="0"/>
              <w:jc w:val="center"/>
              <w:rPr>
                <w:sz w:val="24"/>
                <w:szCs w:val="24"/>
              </w:rPr>
            </w:pPr>
            <w:r>
              <w:rPr>
                <w:kern w:val="0"/>
                <w:sz w:val="24"/>
                <w:szCs w:val="24"/>
                <w:lang w:val="en-US" w:eastAsia="en-US" w:bidi="ar-SA"/>
              </w:rPr>
              <w:t>1</w:t>
            </w:r>
          </w:p>
        </w:tc>
        <w:tc>
          <w:tcPr>
            <w:tcW w:w="1270" w:type="dxa"/>
            <w:tcBorders>
              <w:top w:val="single" w:sz="8" w:space="0" w:color="000000"/>
              <w:left w:val="single" w:sz="4" w:space="0" w:color="000000"/>
              <w:bottom w:val="single" w:sz="4" w:space="0" w:color="000000"/>
              <w:right w:val="single" w:sz="8" w:space="0" w:color="000000"/>
            </w:tcBorders>
          </w:tcPr>
          <w:p>
            <w:pPr>
              <w:pStyle w:val="TableParagraph"/>
              <w:widowControl w:val="false"/>
              <w:suppressAutoHyphens w:val="true"/>
              <w:spacing w:before="42" w:after="0"/>
              <w:ind w:hanging="0" w:left="39" w:right="0"/>
              <w:jc w:val="center"/>
              <w:rPr>
                <w:sz w:val="24"/>
                <w:szCs w:val="24"/>
              </w:rPr>
            </w:pPr>
            <w:r>
              <w:rPr>
                <w:kern w:val="0"/>
                <w:sz w:val="24"/>
                <w:szCs w:val="24"/>
                <w:lang w:val="en-US" w:eastAsia="en-US" w:bidi="ar-SA"/>
              </w:rPr>
              <w:t>2</w:t>
            </w:r>
          </w:p>
        </w:tc>
        <w:tc>
          <w:tcPr>
            <w:tcW w:w="3005"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39" w:right="0"/>
              <w:jc w:val="center"/>
              <w:rPr>
                <w:sz w:val="24"/>
                <w:szCs w:val="24"/>
              </w:rPr>
            </w:pPr>
            <w:r>
              <w:rPr>
                <w:kern w:val="0"/>
                <w:sz w:val="24"/>
                <w:szCs w:val="24"/>
                <w:lang w:val="en-US" w:eastAsia="en-US" w:bidi="ar-SA"/>
              </w:rPr>
              <w:t>3</w:t>
            </w:r>
          </w:p>
        </w:tc>
        <w:tc>
          <w:tcPr>
            <w:tcW w:w="953"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39" w:right="0"/>
              <w:jc w:val="center"/>
              <w:rPr>
                <w:sz w:val="24"/>
                <w:szCs w:val="24"/>
              </w:rPr>
            </w:pPr>
            <w:r>
              <w:rPr>
                <w:kern w:val="0"/>
                <w:sz w:val="24"/>
                <w:szCs w:val="24"/>
                <w:lang w:val="en-US" w:eastAsia="en-US" w:bidi="ar-SA"/>
              </w:rPr>
              <w:t>4</w:t>
            </w:r>
          </w:p>
        </w:tc>
        <w:tc>
          <w:tcPr>
            <w:tcW w:w="1272"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38" w:right="0"/>
              <w:jc w:val="center"/>
              <w:rPr>
                <w:sz w:val="24"/>
                <w:szCs w:val="24"/>
              </w:rPr>
            </w:pPr>
            <w:r>
              <w:rPr>
                <w:kern w:val="0"/>
                <w:sz w:val="24"/>
                <w:szCs w:val="24"/>
                <w:lang w:val="en-US" w:eastAsia="en-US" w:bidi="ar-SA"/>
              </w:rPr>
              <w:t>5</w:t>
            </w:r>
          </w:p>
        </w:tc>
        <w:tc>
          <w:tcPr>
            <w:tcW w:w="802"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42" w:right="0"/>
              <w:jc w:val="center"/>
              <w:rPr>
                <w:sz w:val="24"/>
                <w:szCs w:val="24"/>
              </w:rPr>
            </w:pPr>
            <w:r>
              <w:rPr>
                <w:kern w:val="0"/>
                <w:sz w:val="24"/>
                <w:szCs w:val="24"/>
                <w:lang w:val="en-US" w:eastAsia="en-US" w:bidi="ar-SA"/>
              </w:rPr>
              <w:t>6</w:t>
            </w:r>
          </w:p>
        </w:tc>
        <w:tc>
          <w:tcPr>
            <w:tcW w:w="1125"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40" w:right="0"/>
              <w:jc w:val="center"/>
              <w:rPr>
                <w:sz w:val="24"/>
                <w:szCs w:val="24"/>
              </w:rPr>
            </w:pPr>
            <w:r>
              <w:rPr>
                <w:kern w:val="0"/>
                <w:sz w:val="24"/>
                <w:szCs w:val="24"/>
                <w:lang w:val="en-US" w:eastAsia="en-US" w:bidi="ar-SA"/>
              </w:rPr>
              <w:t>7</w:t>
            </w:r>
          </w:p>
        </w:tc>
        <w:tc>
          <w:tcPr>
            <w:tcW w:w="1272"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36" w:right="0"/>
              <w:jc w:val="center"/>
              <w:rPr>
                <w:sz w:val="24"/>
                <w:szCs w:val="24"/>
              </w:rPr>
            </w:pPr>
            <w:r>
              <w:rPr>
                <w:kern w:val="0"/>
                <w:sz w:val="24"/>
                <w:szCs w:val="24"/>
                <w:lang w:val="en-US" w:eastAsia="en-US" w:bidi="ar-SA"/>
              </w:rPr>
              <w:t>8</w:t>
            </w:r>
          </w:p>
        </w:tc>
        <w:tc>
          <w:tcPr>
            <w:tcW w:w="1270"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35" w:right="0"/>
              <w:jc w:val="center"/>
              <w:rPr>
                <w:sz w:val="24"/>
                <w:szCs w:val="24"/>
              </w:rPr>
            </w:pPr>
            <w:r>
              <w:rPr>
                <w:kern w:val="0"/>
                <w:sz w:val="24"/>
                <w:szCs w:val="24"/>
                <w:lang w:val="en-US" w:eastAsia="en-US" w:bidi="ar-SA"/>
              </w:rPr>
              <w:t>9</w:t>
            </w:r>
          </w:p>
        </w:tc>
        <w:tc>
          <w:tcPr>
            <w:tcW w:w="1428"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192" w:right="157"/>
              <w:jc w:val="center"/>
              <w:rPr>
                <w:sz w:val="24"/>
                <w:szCs w:val="24"/>
              </w:rPr>
            </w:pPr>
            <w:r>
              <w:rPr>
                <w:kern w:val="0"/>
                <w:sz w:val="24"/>
                <w:szCs w:val="24"/>
                <w:lang w:val="en-US" w:eastAsia="en-US" w:bidi="ar-SA"/>
              </w:rPr>
              <w:t>10</w:t>
            </w:r>
          </w:p>
        </w:tc>
        <w:tc>
          <w:tcPr>
            <w:tcW w:w="1112"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238" w:right="203"/>
              <w:jc w:val="center"/>
              <w:rPr>
                <w:sz w:val="24"/>
                <w:szCs w:val="24"/>
              </w:rPr>
            </w:pPr>
            <w:r>
              <w:rPr>
                <w:kern w:val="0"/>
                <w:sz w:val="24"/>
                <w:szCs w:val="24"/>
                <w:lang w:val="en-US" w:eastAsia="en-US" w:bidi="ar-SA"/>
              </w:rPr>
              <w:t>11</w:t>
            </w:r>
          </w:p>
        </w:tc>
        <w:tc>
          <w:tcPr>
            <w:tcW w:w="1473"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597" w:right="559"/>
              <w:jc w:val="center"/>
              <w:rPr>
                <w:sz w:val="24"/>
                <w:szCs w:val="24"/>
              </w:rPr>
            </w:pPr>
            <w:r>
              <w:rPr>
                <w:kern w:val="0"/>
                <w:sz w:val="24"/>
                <w:szCs w:val="24"/>
                <w:lang w:val="en-US" w:eastAsia="en-US" w:bidi="ar-SA"/>
              </w:rPr>
              <w:t>12</w:t>
            </w:r>
          </w:p>
        </w:tc>
        <w:tc>
          <w:tcPr>
            <w:tcW w:w="1598"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662" w:right="624"/>
              <w:jc w:val="center"/>
              <w:rPr>
                <w:sz w:val="24"/>
                <w:szCs w:val="24"/>
              </w:rPr>
            </w:pPr>
            <w:r>
              <w:rPr>
                <w:kern w:val="0"/>
                <w:sz w:val="24"/>
                <w:szCs w:val="24"/>
                <w:lang w:val="en-US" w:eastAsia="en-US" w:bidi="ar-SA"/>
              </w:rPr>
              <w:t>13</w:t>
            </w:r>
          </w:p>
        </w:tc>
        <w:tc>
          <w:tcPr>
            <w:tcW w:w="1909"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55" w:right="18"/>
              <w:jc w:val="center"/>
              <w:rPr>
                <w:sz w:val="24"/>
                <w:szCs w:val="24"/>
              </w:rPr>
            </w:pPr>
            <w:r>
              <w:rPr>
                <w:kern w:val="0"/>
                <w:sz w:val="24"/>
                <w:szCs w:val="24"/>
                <w:lang w:val="en-US" w:eastAsia="en-US" w:bidi="ar-SA"/>
              </w:rPr>
              <w:t>14</w:t>
            </w:r>
          </w:p>
        </w:tc>
        <w:tc>
          <w:tcPr>
            <w:tcW w:w="1588"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662" w:right="624"/>
              <w:jc w:val="center"/>
              <w:rPr>
                <w:sz w:val="24"/>
                <w:szCs w:val="24"/>
              </w:rPr>
            </w:pPr>
            <w:r>
              <w:rPr>
                <w:kern w:val="0"/>
                <w:sz w:val="24"/>
                <w:szCs w:val="24"/>
                <w:lang w:val="en-US" w:eastAsia="en-US" w:bidi="ar-SA"/>
              </w:rPr>
              <w:t>15</w:t>
            </w:r>
          </w:p>
        </w:tc>
        <w:tc>
          <w:tcPr>
            <w:tcW w:w="1110"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237" w:right="203"/>
              <w:jc w:val="center"/>
              <w:rPr>
                <w:sz w:val="24"/>
                <w:szCs w:val="24"/>
              </w:rPr>
            </w:pPr>
            <w:r>
              <w:rPr>
                <w:kern w:val="0"/>
                <w:sz w:val="24"/>
                <w:szCs w:val="24"/>
                <w:lang w:val="en-US" w:eastAsia="en-US" w:bidi="ar-SA"/>
              </w:rPr>
              <w:t>16</w:t>
            </w:r>
          </w:p>
        </w:tc>
        <w:tc>
          <w:tcPr>
            <w:tcW w:w="1192" w:type="dxa"/>
            <w:tcBorders>
              <w:top w:val="single" w:sz="8" w:space="0" w:color="000000"/>
              <w:left w:val="single" w:sz="8" w:space="0" w:color="000000"/>
              <w:bottom w:val="single" w:sz="4" w:space="0" w:color="000000"/>
              <w:right w:val="single" w:sz="4" w:space="0" w:color="000000"/>
            </w:tcBorders>
          </w:tcPr>
          <w:p>
            <w:pPr>
              <w:pStyle w:val="TableParagraph"/>
              <w:widowControl w:val="false"/>
              <w:suppressAutoHyphens w:val="true"/>
              <w:spacing w:before="42" w:after="0"/>
              <w:ind w:hanging="0" w:left="56" w:right="18"/>
              <w:jc w:val="center"/>
              <w:rPr>
                <w:sz w:val="24"/>
                <w:szCs w:val="24"/>
              </w:rPr>
            </w:pPr>
            <w:r>
              <w:rPr>
                <w:kern w:val="0"/>
                <w:sz w:val="24"/>
                <w:szCs w:val="24"/>
                <w:lang w:val="en-US" w:eastAsia="en-US" w:bidi="ar-SA"/>
              </w:rPr>
              <w:t>17</w:t>
            </w:r>
          </w:p>
        </w:tc>
        <w:tc>
          <w:tcPr>
            <w:tcW w:w="1056"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42" w:after="0"/>
              <w:ind w:hanging="0" w:left="85" w:right="59"/>
              <w:jc w:val="center"/>
              <w:rPr>
                <w:sz w:val="24"/>
                <w:szCs w:val="24"/>
              </w:rPr>
            </w:pPr>
            <w:r>
              <w:rPr>
                <w:kern w:val="0"/>
                <w:sz w:val="24"/>
                <w:szCs w:val="24"/>
                <w:lang w:val="en-US" w:eastAsia="en-US" w:bidi="ar-SA"/>
              </w:rPr>
              <w:t>18</w:t>
            </w:r>
          </w:p>
        </w:tc>
      </w:tr>
      <w:tr>
        <w:trPr>
          <w:trHeight w:val="658" w:hRule="atLeast"/>
        </w:trPr>
        <w:tc>
          <w:tcPr>
            <w:tcW w:w="79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rPr>
            </w:pPr>
            <w:r>
              <w:rPr>
                <w:sz w:val="24"/>
                <w:szCs w:val="24"/>
              </w:rPr>
            </w:r>
          </w:p>
        </w:tc>
        <w:tc>
          <w:tcPr>
            <w:tcW w:w="127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rPr>
            </w:pPr>
            <w:r>
              <w:rPr>
                <w:sz w:val="24"/>
                <w:szCs w:val="24"/>
              </w:rPr>
            </w:r>
          </w:p>
        </w:tc>
        <w:tc>
          <w:tcPr>
            <w:tcW w:w="3005"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center"/>
              <w:rPr>
                <w:sz w:val="24"/>
                <w:szCs w:val="24"/>
                <w:lang w:val="ru-RU"/>
              </w:rPr>
            </w:pPr>
            <w:r>
              <w:rPr>
                <w:sz w:val="24"/>
                <w:szCs w:val="24"/>
                <w:lang w:val="ru-RU"/>
              </w:rPr>
            </w:r>
          </w:p>
        </w:tc>
        <w:tc>
          <w:tcPr>
            <w:tcW w:w="95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tc>
        <w:tc>
          <w:tcPr>
            <w:tcW w:w="80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tc>
        <w:tc>
          <w:tcPr>
            <w:tcW w:w="1125"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center"/>
              <w:rPr>
                <w:sz w:val="24"/>
                <w:szCs w:val="24"/>
                <w:lang w:val="ru-RU"/>
              </w:rPr>
            </w:pPr>
            <w:r>
              <w:rPr>
                <w:sz w:val="24"/>
                <w:szCs w:val="24"/>
                <w:lang w:val="ru-RU"/>
              </w:rPr>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center"/>
              <w:rPr>
                <w:sz w:val="24"/>
                <w:szCs w:val="24"/>
                <w:lang w:val="ru-RU"/>
              </w:rPr>
            </w:pPr>
            <w:r>
              <w:rPr>
                <w:sz w:val="24"/>
                <w:szCs w:val="24"/>
                <w:lang w:val="ru-RU"/>
              </w:rPr>
            </w:r>
          </w:p>
        </w:tc>
        <w:tc>
          <w:tcPr>
            <w:tcW w:w="127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tc>
        <w:tc>
          <w:tcPr>
            <w:tcW w:w="1428"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tc>
        <w:tc>
          <w:tcPr>
            <w:tcW w:w="111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tc>
        <w:tc>
          <w:tcPr>
            <w:tcW w:w="147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tc>
        <w:tc>
          <w:tcPr>
            <w:tcW w:w="1598"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center"/>
              <w:rPr>
                <w:sz w:val="24"/>
                <w:szCs w:val="24"/>
                <w:lang w:val="ru-RU"/>
              </w:rPr>
            </w:pPr>
            <w:r>
              <w:rPr>
                <w:sz w:val="24"/>
                <w:szCs w:val="24"/>
                <w:lang w:val="ru-RU"/>
              </w:rPr>
            </w:r>
          </w:p>
        </w:tc>
        <w:tc>
          <w:tcPr>
            <w:tcW w:w="190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tc>
        <w:tc>
          <w:tcPr>
            <w:tcW w:w="1588"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tc>
        <w:tc>
          <w:tcPr>
            <w:tcW w:w="111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tc>
        <w:tc>
          <w:tcPr>
            <w:tcW w:w="119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tc>
        <w:tc>
          <w:tcPr>
            <w:tcW w:w="1056"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lang w:val="ru-RU"/>
              </w:rPr>
            </w:pPr>
            <w:r>
              <w:rPr>
                <w:sz w:val="24"/>
                <w:szCs w:val="24"/>
                <w:lang w:val="ru-RU"/>
              </w:rPr>
            </w:r>
          </w:p>
        </w:tc>
      </w:tr>
      <w:tr>
        <w:trPr>
          <w:trHeight w:val="285" w:hRule="atLeast"/>
        </w:trPr>
        <w:tc>
          <w:tcPr>
            <w:tcW w:w="15776" w:type="dxa"/>
            <w:gridSpan w:val="12"/>
            <w:tcBorders>
              <w:top w:val="single" w:sz="4" w:space="0" w:color="000000"/>
              <w:right w:val="single" w:sz="18" w:space="0" w:color="000000"/>
            </w:tcBorders>
          </w:tcPr>
          <w:p>
            <w:pPr>
              <w:pStyle w:val="TableParagraph"/>
              <w:widowControl w:val="false"/>
              <w:suppressAutoHyphens w:val="true"/>
              <w:spacing w:lineRule="exact" w:line="266" w:before="0" w:after="0"/>
              <w:ind w:hanging="0" w:left="722" w:right="-72"/>
              <w:jc w:val="center"/>
              <w:rPr>
                <w:sz w:val="24"/>
                <w:szCs w:val="24"/>
              </w:rPr>
            </w:pPr>
            <w:r>
              <w:rPr>
                <w:kern w:val="0"/>
                <w:sz w:val="24"/>
                <w:szCs w:val="24"/>
                <w:lang w:val="ru-RU" w:eastAsia="en-US" w:bidi="ar-SA"/>
              </w:rPr>
              <w:t xml:space="preserve">                                                                                                                                                                                                                                            </w:t>
            </w:r>
            <w:r>
              <w:rPr>
                <w:kern w:val="0"/>
                <w:sz w:val="24"/>
                <w:szCs w:val="24"/>
                <w:lang w:val="en-US" w:eastAsia="en-US" w:bidi="ar-SA"/>
              </w:rPr>
              <w:t>Итого</w:t>
            </w:r>
          </w:p>
        </w:tc>
        <w:tc>
          <w:tcPr>
            <w:tcW w:w="1598" w:type="dxa"/>
            <w:tcBorders>
              <w:top w:val="single" w:sz="4" w:space="0" w:color="000000"/>
              <w:left w:val="single" w:sz="18" w:space="0" w:color="000000"/>
              <w:bottom w:val="single" w:sz="18" w:space="0" w:color="000000"/>
              <w:right w:val="single" w:sz="18" w:space="0" w:color="000000"/>
            </w:tcBorders>
          </w:tcPr>
          <w:p>
            <w:pPr>
              <w:pStyle w:val="TableParagraph"/>
              <w:widowControl w:val="false"/>
              <w:suppressAutoHyphens w:val="true"/>
              <w:spacing w:before="0" w:after="0"/>
              <w:jc w:val="center"/>
              <w:rPr>
                <w:sz w:val="24"/>
                <w:szCs w:val="24"/>
                <w:lang w:val="ru-RU"/>
              </w:rPr>
            </w:pPr>
            <w:r>
              <w:rPr>
                <w:sz w:val="24"/>
                <w:szCs w:val="24"/>
                <w:lang w:val="ru-RU"/>
              </w:rPr>
            </w:r>
          </w:p>
        </w:tc>
        <w:tc>
          <w:tcPr>
            <w:tcW w:w="6855" w:type="dxa"/>
            <w:gridSpan w:val="5"/>
            <w:tcBorders>
              <w:top w:val="single" w:sz="4" w:space="0" w:color="000000"/>
              <w:left w:val="single" w:sz="18" w:space="0" w:color="000000"/>
            </w:tcBorders>
          </w:tcPr>
          <w:p>
            <w:pPr>
              <w:pStyle w:val="TableParagraph"/>
              <w:widowControl w:val="false"/>
              <w:suppressAutoHyphens w:val="true"/>
              <w:spacing w:before="0" w:after="0"/>
              <w:jc w:val="left"/>
              <w:rPr>
                <w:sz w:val="24"/>
                <w:szCs w:val="24"/>
              </w:rPr>
            </w:pPr>
            <w:r>
              <w:rPr>
                <w:sz w:val="24"/>
                <w:szCs w:val="24"/>
              </w:rPr>
            </w:r>
          </w:p>
        </w:tc>
      </w:tr>
    </w:tbl>
    <w:p>
      <w:pPr>
        <w:pStyle w:val="BodyText"/>
        <w:spacing w:before="2" w:after="0"/>
        <w:rPr>
          <w:sz w:val="24"/>
          <w:szCs w:val="24"/>
        </w:rPr>
      </w:pPr>
      <w:r>
        <w:rPr>
          <w:sz w:val="24"/>
          <w:szCs w:val="24"/>
        </w:rPr>
      </w:r>
    </w:p>
    <w:p>
      <w:pPr>
        <w:pStyle w:val="BodyText"/>
        <w:spacing w:before="2" w:after="0"/>
        <w:rPr>
          <w:sz w:val="24"/>
          <w:szCs w:val="24"/>
        </w:rPr>
      </w:pPr>
      <w:r>
        <w:rPr>
          <w:sz w:val="24"/>
          <w:szCs w:val="24"/>
        </w:rPr>
      </w:r>
    </w:p>
    <w:p>
      <w:pPr>
        <w:pStyle w:val="Heading1"/>
        <w:keepNext w:val="false"/>
        <w:keepLines w:val="false"/>
        <w:widowControl w:val="false"/>
        <w:numPr>
          <w:ilvl w:val="0"/>
          <w:numId w:val="3"/>
        </w:numPr>
        <w:tabs>
          <w:tab w:val="clear" w:pos="708"/>
          <w:tab w:val="left" w:pos="422" w:leader="none"/>
        </w:tabs>
        <w:spacing w:lineRule="auto" w:line="240" w:before="90" w:after="0"/>
        <w:rPr>
          <w:sz w:val="24"/>
          <w:szCs w:val="24"/>
        </w:rPr>
      </w:pPr>
      <w:r>
        <w:rPr>
          <w:color w:themeColor="text1" w:val="000000"/>
          <w:sz w:val="24"/>
          <w:szCs w:val="24"/>
        </w:rPr>
        <w:t>Сведения</w:t>
      </w:r>
      <w:r>
        <w:rPr>
          <w:color w:themeColor="text1" w:val="000000"/>
          <w:spacing w:val="-2"/>
          <w:sz w:val="24"/>
          <w:szCs w:val="24"/>
        </w:rPr>
        <w:t xml:space="preserve"> </w:t>
      </w:r>
      <w:r>
        <w:rPr>
          <w:color w:themeColor="text1" w:val="000000"/>
          <w:sz w:val="24"/>
          <w:szCs w:val="24"/>
        </w:rPr>
        <w:t>о</w:t>
      </w:r>
      <w:r>
        <w:rPr>
          <w:color w:themeColor="text1" w:val="000000"/>
          <w:spacing w:val="-3"/>
          <w:sz w:val="24"/>
          <w:szCs w:val="24"/>
        </w:rPr>
        <w:t xml:space="preserve"> </w:t>
      </w:r>
      <w:r>
        <w:rPr>
          <w:color w:themeColor="text1" w:val="000000"/>
          <w:sz w:val="24"/>
          <w:szCs w:val="24"/>
        </w:rPr>
        <w:t>количественном</w:t>
      </w:r>
      <w:r>
        <w:rPr>
          <w:color w:themeColor="text1" w:val="000000"/>
          <w:spacing w:val="-4"/>
          <w:sz w:val="24"/>
          <w:szCs w:val="24"/>
        </w:rPr>
        <w:t xml:space="preserve"> </w:t>
      </w:r>
      <w:r>
        <w:rPr>
          <w:color w:themeColor="text1" w:val="000000"/>
          <w:sz w:val="24"/>
          <w:szCs w:val="24"/>
        </w:rPr>
        <w:t>и</w:t>
      </w:r>
      <w:r>
        <w:rPr>
          <w:color w:themeColor="text1" w:val="000000"/>
          <w:spacing w:val="-2"/>
          <w:sz w:val="24"/>
          <w:szCs w:val="24"/>
        </w:rPr>
        <w:t xml:space="preserve"> </w:t>
      </w:r>
      <w:r>
        <w:rPr>
          <w:color w:themeColor="text1" w:val="000000"/>
          <w:sz w:val="24"/>
          <w:szCs w:val="24"/>
        </w:rPr>
        <w:t>качественном</w:t>
      </w:r>
      <w:r>
        <w:rPr>
          <w:color w:themeColor="text1" w:val="000000"/>
          <w:spacing w:val="-4"/>
          <w:sz w:val="24"/>
          <w:szCs w:val="24"/>
        </w:rPr>
        <w:t xml:space="preserve"> </w:t>
      </w:r>
      <w:r>
        <w:rPr>
          <w:color w:themeColor="text1" w:val="000000"/>
          <w:sz w:val="24"/>
          <w:szCs w:val="24"/>
        </w:rPr>
        <w:t>расхождении</w:t>
      </w:r>
      <w:r>
        <w:rPr>
          <w:color w:themeColor="text1" w:val="000000"/>
          <w:spacing w:val="-2"/>
          <w:sz w:val="24"/>
          <w:szCs w:val="24"/>
        </w:rPr>
        <w:t xml:space="preserve"> </w:t>
      </w:r>
      <w:r>
        <w:rPr>
          <w:color w:themeColor="text1" w:val="000000"/>
          <w:sz w:val="24"/>
          <w:szCs w:val="24"/>
        </w:rPr>
        <w:t>при</w:t>
      </w:r>
      <w:r>
        <w:rPr>
          <w:color w:themeColor="text1" w:val="000000"/>
          <w:spacing w:val="-2"/>
          <w:sz w:val="24"/>
          <w:szCs w:val="24"/>
        </w:rPr>
        <w:t xml:space="preserve"> </w:t>
      </w:r>
      <w:r>
        <w:rPr>
          <w:color w:themeColor="text1" w:val="000000"/>
          <w:sz w:val="24"/>
          <w:szCs w:val="24"/>
        </w:rPr>
        <w:t>приемке</w:t>
      </w:r>
      <w:r>
        <w:rPr>
          <w:color w:themeColor="text1" w:val="000000"/>
          <w:spacing w:val="-2"/>
          <w:sz w:val="24"/>
          <w:szCs w:val="24"/>
        </w:rPr>
        <w:t xml:space="preserve"> </w:t>
      </w:r>
      <w:r>
        <w:rPr>
          <w:color w:themeColor="text1" w:val="000000"/>
          <w:sz w:val="24"/>
          <w:szCs w:val="24"/>
        </w:rPr>
        <w:t>товаров,</w:t>
      </w:r>
      <w:r>
        <w:rPr>
          <w:color w:themeColor="text1" w:val="000000"/>
          <w:spacing w:val="-1"/>
          <w:sz w:val="24"/>
          <w:szCs w:val="24"/>
        </w:rPr>
        <w:t xml:space="preserve"> </w:t>
      </w:r>
      <w:r>
        <w:rPr>
          <w:color w:themeColor="text1" w:val="000000"/>
          <w:sz w:val="24"/>
          <w:szCs w:val="24"/>
        </w:rPr>
        <w:t>работ,</w:t>
      </w:r>
      <w:r>
        <w:rPr>
          <w:color w:themeColor="text1" w:val="000000"/>
          <w:spacing w:val="-1"/>
          <w:sz w:val="24"/>
          <w:szCs w:val="24"/>
        </w:rPr>
        <w:t xml:space="preserve"> </w:t>
      </w:r>
      <w:r>
        <w:rPr>
          <w:color w:themeColor="text1" w:val="000000"/>
          <w:sz w:val="24"/>
          <w:szCs w:val="24"/>
        </w:rPr>
        <w:t>услуг</w:t>
      </w:r>
    </w:p>
    <w:p>
      <w:pPr>
        <w:pStyle w:val="Normal"/>
        <w:spacing w:before="103" w:after="14"/>
        <w:ind w:hanging="0" w:left="23298"/>
        <w:rPr>
          <w:b/>
          <w:sz w:val="24"/>
          <w:szCs w:val="24"/>
        </w:rPr>
      </w:pPr>
      <w:r>
        <w:rPr>
          <w:b/>
          <w:sz w:val="24"/>
          <w:szCs w:val="24"/>
        </w:rPr>
      </w:r>
    </w:p>
    <w:tbl>
      <w:tblPr>
        <w:tblStyle w:val="TableNormal"/>
        <w:tblW w:w="24229" w:type="dxa"/>
        <w:jc w:val="left"/>
        <w:tblInd w:w="161" w:type="dxa"/>
        <w:tblLayout w:type="fixed"/>
        <w:tblCellMar>
          <w:top w:w="0" w:type="dxa"/>
          <w:left w:w="5" w:type="dxa"/>
          <w:bottom w:w="0" w:type="dxa"/>
          <w:right w:w="10" w:type="dxa"/>
        </w:tblCellMar>
        <w:tblLook w:val="01e0" w:noHBand="0" w:noVBand="0" w:firstColumn="1" w:lastRow="1" w:lastColumn="1" w:firstRow="1"/>
      </w:tblPr>
      <w:tblGrid>
        <w:gridCol w:w="794"/>
        <w:gridCol w:w="1270"/>
        <w:gridCol w:w="3799"/>
        <w:gridCol w:w="1112"/>
        <w:gridCol w:w="1434"/>
        <w:gridCol w:w="1127"/>
        <w:gridCol w:w="1430"/>
        <w:gridCol w:w="1109"/>
        <w:gridCol w:w="1270"/>
        <w:gridCol w:w="1146"/>
        <w:gridCol w:w="1441"/>
        <w:gridCol w:w="958"/>
        <w:gridCol w:w="1431"/>
        <w:gridCol w:w="2227"/>
        <w:gridCol w:w="1984"/>
        <w:gridCol w:w="1691"/>
      </w:tblGrid>
      <w:tr>
        <w:trPr>
          <w:trHeight w:val="559" w:hRule="atLeast"/>
        </w:trPr>
        <w:tc>
          <w:tcPr>
            <w:tcW w:w="794" w:type="dxa"/>
            <w:vMerge w:val="restart"/>
            <w:tcBorders>
              <w:top w:val="single" w:sz="8" w:space="0" w:color="000000"/>
              <w:left w:val="single" w:sz="4" w:space="0" w:color="000000"/>
              <w:bottom w:val="single" w:sz="4" w:space="0" w:color="000000"/>
              <w:right w:val="single" w:sz="8" w:space="0" w:color="000000"/>
            </w:tcBorders>
          </w:tcPr>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lineRule="auto" w:line="259" w:before="211" w:after="0"/>
              <w:ind w:firstLine="147" w:left="73" w:right="1"/>
              <w:jc w:val="left"/>
              <w:rPr>
                <w:sz w:val="24"/>
                <w:szCs w:val="24"/>
              </w:rPr>
            </w:pPr>
            <w:r>
              <w:rPr>
                <w:kern w:val="0"/>
                <w:sz w:val="24"/>
                <w:szCs w:val="24"/>
                <w:lang w:val="en-US" w:eastAsia="en-US" w:bidi="ar-SA"/>
              </w:rPr>
              <w:t>Код</w:t>
            </w:r>
            <w:r>
              <w:rPr>
                <w:spacing w:val="1"/>
                <w:kern w:val="0"/>
                <w:sz w:val="24"/>
                <w:szCs w:val="24"/>
                <w:lang w:val="en-US" w:eastAsia="en-US" w:bidi="ar-SA"/>
              </w:rPr>
              <w:t xml:space="preserve"> </w:t>
            </w:r>
            <w:r>
              <w:rPr>
                <w:spacing w:val="-1"/>
                <w:kern w:val="0"/>
                <w:sz w:val="24"/>
                <w:szCs w:val="24"/>
                <w:lang w:val="en-US" w:eastAsia="en-US" w:bidi="ar-SA"/>
              </w:rPr>
              <w:t>строки</w:t>
            </w:r>
          </w:p>
        </w:tc>
        <w:tc>
          <w:tcPr>
            <w:tcW w:w="1270" w:type="dxa"/>
            <w:vMerge w:val="restart"/>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before="2" w:after="0"/>
              <w:jc w:val="left"/>
              <w:rPr>
                <w:b/>
                <w:sz w:val="24"/>
                <w:szCs w:val="24"/>
              </w:rPr>
            </w:pPr>
            <w:r>
              <w:rPr>
                <w:b/>
                <w:sz w:val="24"/>
                <w:szCs w:val="24"/>
              </w:rPr>
            </w:r>
          </w:p>
          <w:p>
            <w:pPr>
              <w:pStyle w:val="TableParagraph"/>
              <w:widowControl w:val="false"/>
              <w:suppressAutoHyphens w:val="true"/>
              <w:spacing w:before="0" w:after="0"/>
              <w:ind w:hanging="0" w:left="57" w:right="17"/>
              <w:jc w:val="center"/>
              <w:rPr>
                <w:sz w:val="24"/>
                <w:szCs w:val="24"/>
              </w:rPr>
            </w:pPr>
            <w:r>
              <w:rPr>
                <w:kern w:val="0"/>
                <w:sz w:val="24"/>
                <w:szCs w:val="24"/>
                <w:lang w:val="en-US" w:eastAsia="en-US" w:bidi="ar-SA"/>
              </w:rPr>
              <w:t>Код</w:t>
            </w:r>
            <w:r>
              <w:rPr>
                <w:spacing w:val="1"/>
                <w:kern w:val="0"/>
                <w:sz w:val="24"/>
                <w:szCs w:val="24"/>
                <w:lang w:val="en-US" w:eastAsia="en-US" w:bidi="ar-SA"/>
              </w:rPr>
              <w:t xml:space="preserve"> </w:t>
            </w:r>
            <w:r>
              <w:rPr>
                <w:kern w:val="0"/>
                <w:sz w:val="24"/>
                <w:szCs w:val="24"/>
                <w:lang w:val="en-US" w:eastAsia="en-US" w:bidi="ar-SA"/>
              </w:rPr>
              <w:t>товара</w:t>
            </w:r>
          </w:p>
          <w:p>
            <w:pPr>
              <w:pStyle w:val="TableParagraph"/>
              <w:widowControl w:val="false"/>
              <w:suppressAutoHyphens w:val="true"/>
              <w:spacing w:lineRule="auto" w:line="259" w:before="26" w:after="0"/>
              <w:ind w:hanging="0" w:left="57" w:right="14"/>
              <w:jc w:val="center"/>
              <w:rPr>
                <w:sz w:val="24"/>
                <w:szCs w:val="24"/>
              </w:rPr>
            </w:pPr>
            <w:r>
              <w:rPr>
                <w:kern w:val="0"/>
                <w:sz w:val="24"/>
                <w:szCs w:val="24"/>
                <w:lang w:val="en-US" w:eastAsia="en-US" w:bidi="ar-SA"/>
              </w:rPr>
              <w:t>/ работ,</w:t>
            </w:r>
            <w:r>
              <w:rPr>
                <w:spacing w:val="-57"/>
                <w:kern w:val="0"/>
                <w:sz w:val="24"/>
                <w:szCs w:val="24"/>
                <w:lang w:val="en-US" w:eastAsia="en-US" w:bidi="ar-SA"/>
              </w:rPr>
              <w:t xml:space="preserve"> </w:t>
            </w:r>
            <w:r>
              <w:rPr>
                <w:kern w:val="0"/>
                <w:sz w:val="24"/>
                <w:szCs w:val="24"/>
                <w:lang w:val="en-US" w:eastAsia="en-US" w:bidi="ar-SA"/>
              </w:rPr>
              <w:t>услуг</w:t>
            </w:r>
          </w:p>
        </w:tc>
        <w:tc>
          <w:tcPr>
            <w:tcW w:w="3799" w:type="dxa"/>
            <w:vMerge w:val="restart"/>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2" w:after="0"/>
              <w:jc w:val="left"/>
              <w:rPr>
                <w:b/>
                <w:sz w:val="24"/>
                <w:szCs w:val="24"/>
                <w:lang w:val="ru-RU"/>
              </w:rPr>
            </w:pPr>
            <w:r>
              <w:rPr>
                <w:b/>
                <w:sz w:val="24"/>
                <w:szCs w:val="24"/>
                <w:lang w:val="ru-RU"/>
              </w:rPr>
            </w:r>
          </w:p>
          <w:p>
            <w:pPr>
              <w:pStyle w:val="TableParagraph"/>
              <w:widowControl w:val="false"/>
              <w:suppressAutoHyphens w:val="true"/>
              <w:spacing w:lineRule="auto" w:line="259" w:before="0" w:after="0"/>
              <w:ind w:hanging="0" w:left="248" w:right="206"/>
              <w:jc w:val="center"/>
              <w:rPr>
                <w:sz w:val="24"/>
                <w:szCs w:val="24"/>
              </w:rPr>
            </w:pPr>
            <w:r>
              <w:rPr>
                <w:kern w:val="0"/>
                <w:sz w:val="24"/>
                <w:szCs w:val="24"/>
                <w:lang w:val="ru-RU" w:eastAsia="en-US" w:bidi="ar-SA"/>
              </w:rPr>
              <w:t>Наименование</w:t>
            </w:r>
            <w:r>
              <w:rPr>
                <w:spacing w:val="-9"/>
                <w:kern w:val="0"/>
                <w:sz w:val="24"/>
                <w:szCs w:val="24"/>
                <w:lang w:val="ru-RU" w:eastAsia="en-US" w:bidi="ar-SA"/>
              </w:rPr>
              <w:t xml:space="preserve"> </w:t>
            </w:r>
            <w:r>
              <w:rPr>
                <w:kern w:val="0"/>
                <w:sz w:val="24"/>
                <w:szCs w:val="24"/>
                <w:lang w:val="ru-RU" w:eastAsia="en-US" w:bidi="ar-SA"/>
              </w:rPr>
              <w:t>товара</w:t>
            </w:r>
            <w:r>
              <w:rPr>
                <w:spacing w:val="-5"/>
                <w:kern w:val="0"/>
                <w:sz w:val="24"/>
                <w:szCs w:val="24"/>
                <w:lang w:val="ru-RU" w:eastAsia="en-US" w:bidi="ar-SA"/>
              </w:rPr>
              <w:t xml:space="preserve"> </w:t>
            </w:r>
            <w:r>
              <w:rPr>
                <w:kern w:val="0"/>
                <w:sz w:val="24"/>
                <w:szCs w:val="24"/>
                <w:lang w:val="ru-RU" w:eastAsia="en-US" w:bidi="ar-SA"/>
              </w:rPr>
              <w:t>(описание</w:t>
            </w:r>
            <w:r>
              <w:rPr>
                <w:spacing w:val="-57"/>
                <w:kern w:val="0"/>
                <w:sz w:val="24"/>
                <w:szCs w:val="24"/>
                <w:lang w:val="ru-RU" w:eastAsia="en-US" w:bidi="ar-SA"/>
              </w:rPr>
              <w:t xml:space="preserve"> </w:t>
            </w:r>
            <w:r>
              <w:rPr>
                <w:kern w:val="0"/>
                <w:sz w:val="24"/>
                <w:szCs w:val="24"/>
                <w:lang w:val="ru-RU" w:eastAsia="en-US" w:bidi="ar-SA"/>
              </w:rPr>
              <w:t>выполненных работ, оказанных</w:t>
            </w:r>
            <w:r>
              <w:rPr>
                <w:spacing w:val="1"/>
                <w:kern w:val="0"/>
                <w:sz w:val="24"/>
                <w:szCs w:val="24"/>
                <w:lang w:val="ru-RU" w:eastAsia="en-US" w:bidi="ar-SA"/>
              </w:rPr>
              <w:t xml:space="preserve"> </w:t>
            </w:r>
            <w:r>
              <w:rPr>
                <w:kern w:val="0"/>
                <w:sz w:val="24"/>
                <w:szCs w:val="24"/>
                <w:lang w:val="ru-RU" w:eastAsia="en-US" w:bidi="ar-SA"/>
              </w:rPr>
              <w:t>услуг)</w:t>
            </w:r>
          </w:p>
        </w:tc>
        <w:tc>
          <w:tcPr>
            <w:tcW w:w="2546" w:type="dxa"/>
            <w:gridSpan w:val="2"/>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lineRule="auto" w:line="259" w:before="230" w:after="0"/>
              <w:ind w:firstLine="58" w:left="147" w:right="88"/>
              <w:jc w:val="left"/>
              <w:rPr>
                <w:sz w:val="24"/>
                <w:szCs w:val="24"/>
              </w:rPr>
            </w:pPr>
            <w:r>
              <w:rPr>
                <w:kern w:val="0"/>
                <w:sz w:val="24"/>
                <w:szCs w:val="24"/>
                <w:lang w:val="ru-RU" w:eastAsia="en-US" w:bidi="ar-SA"/>
              </w:rPr>
              <w:t>Всего отклонений по</w:t>
            </w:r>
            <w:r>
              <w:rPr>
                <w:spacing w:val="1"/>
                <w:kern w:val="0"/>
                <w:sz w:val="24"/>
                <w:szCs w:val="24"/>
                <w:lang w:val="ru-RU" w:eastAsia="en-US" w:bidi="ar-SA"/>
              </w:rPr>
              <w:t xml:space="preserve"> </w:t>
            </w:r>
            <w:r>
              <w:rPr>
                <w:spacing w:val="-1"/>
                <w:kern w:val="0"/>
                <w:sz w:val="24"/>
                <w:szCs w:val="24"/>
                <w:lang w:val="ru-RU" w:eastAsia="en-US" w:bidi="ar-SA"/>
              </w:rPr>
              <w:t>количеству</w:t>
            </w:r>
            <w:r>
              <w:rPr>
                <w:spacing w:val="-14"/>
                <w:kern w:val="0"/>
                <w:sz w:val="24"/>
                <w:szCs w:val="24"/>
                <w:lang w:val="ru-RU" w:eastAsia="en-US" w:bidi="ar-SA"/>
              </w:rPr>
              <w:t xml:space="preserve"> </w:t>
            </w:r>
            <w:r>
              <w:rPr>
                <w:spacing w:val="-1"/>
                <w:kern w:val="0"/>
                <w:sz w:val="24"/>
                <w:szCs w:val="24"/>
                <w:lang w:val="ru-RU" w:eastAsia="en-US" w:bidi="ar-SA"/>
              </w:rPr>
              <w:t>и</w:t>
            </w:r>
            <w:r>
              <w:rPr>
                <w:spacing w:val="-4"/>
                <w:kern w:val="0"/>
                <w:sz w:val="24"/>
                <w:szCs w:val="24"/>
                <w:lang w:val="ru-RU" w:eastAsia="en-US" w:bidi="ar-SA"/>
              </w:rPr>
              <w:t xml:space="preserve"> </w:t>
            </w:r>
            <w:r>
              <w:rPr>
                <w:spacing w:val="-1"/>
                <w:kern w:val="0"/>
                <w:sz w:val="24"/>
                <w:szCs w:val="24"/>
                <w:lang w:val="ru-RU" w:eastAsia="en-US" w:bidi="ar-SA"/>
              </w:rPr>
              <w:t>качеству</w:t>
            </w:r>
          </w:p>
        </w:tc>
        <w:tc>
          <w:tcPr>
            <w:tcW w:w="4936" w:type="dxa"/>
            <w:gridSpan w:val="4"/>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135" w:after="0"/>
              <w:ind w:hanging="0" w:left="477" w:right="0"/>
              <w:jc w:val="left"/>
              <w:rPr>
                <w:sz w:val="24"/>
                <w:szCs w:val="24"/>
              </w:rPr>
            </w:pPr>
            <w:r>
              <w:rPr>
                <w:kern w:val="0"/>
                <w:sz w:val="24"/>
                <w:szCs w:val="24"/>
                <w:lang w:val="ru-RU" w:eastAsia="en-US" w:bidi="ar-SA"/>
              </w:rPr>
              <w:t>В</w:t>
            </w:r>
            <w:r>
              <w:rPr>
                <w:spacing w:val="-4"/>
                <w:kern w:val="0"/>
                <w:sz w:val="24"/>
                <w:szCs w:val="24"/>
                <w:lang w:val="ru-RU" w:eastAsia="en-US" w:bidi="ar-SA"/>
              </w:rPr>
              <w:t xml:space="preserve"> </w:t>
            </w:r>
            <w:r>
              <w:rPr>
                <w:kern w:val="0"/>
                <w:sz w:val="24"/>
                <w:szCs w:val="24"/>
                <w:lang w:val="ru-RU" w:eastAsia="en-US" w:bidi="ar-SA"/>
              </w:rPr>
              <w:t>том</w:t>
            </w:r>
            <w:r>
              <w:rPr>
                <w:spacing w:val="-4"/>
                <w:kern w:val="0"/>
                <w:sz w:val="24"/>
                <w:szCs w:val="24"/>
                <w:lang w:val="ru-RU" w:eastAsia="en-US" w:bidi="ar-SA"/>
              </w:rPr>
              <w:t xml:space="preserve"> </w:t>
            </w:r>
            <w:r>
              <w:rPr>
                <w:kern w:val="0"/>
                <w:sz w:val="24"/>
                <w:szCs w:val="24"/>
                <w:lang w:val="ru-RU" w:eastAsia="en-US" w:bidi="ar-SA"/>
              </w:rPr>
              <w:t>числе</w:t>
            </w:r>
            <w:r>
              <w:rPr>
                <w:spacing w:val="-4"/>
                <w:kern w:val="0"/>
                <w:sz w:val="24"/>
                <w:szCs w:val="24"/>
                <w:lang w:val="ru-RU" w:eastAsia="en-US" w:bidi="ar-SA"/>
              </w:rPr>
              <w:t xml:space="preserve"> </w:t>
            </w:r>
            <w:r>
              <w:rPr>
                <w:kern w:val="0"/>
                <w:sz w:val="24"/>
                <w:szCs w:val="24"/>
                <w:lang w:val="ru-RU" w:eastAsia="en-US" w:bidi="ar-SA"/>
              </w:rPr>
              <w:t>отклонения</w:t>
            </w:r>
            <w:r>
              <w:rPr>
                <w:spacing w:val="-1"/>
                <w:kern w:val="0"/>
                <w:sz w:val="24"/>
                <w:szCs w:val="24"/>
                <w:lang w:val="ru-RU" w:eastAsia="en-US" w:bidi="ar-SA"/>
              </w:rPr>
              <w:t xml:space="preserve"> </w:t>
            </w:r>
            <w:r>
              <w:rPr>
                <w:kern w:val="0"/>
                <w:sz w:val="24"/>
                <w:szCs w:val="24"/>
                <w:lang w:val="ru-RU" w:eastAsia="en-US" w:bidi="ar-SA"/>
              </w:rPr>
              <w:t>по</w:t>
            </w:r>
            <w:r>
              <w:rPr>
                <w:spacing w:val="-4"/>
                <w:kern w:val="0"/>
                <w:sz w:val="24"/>
                <w:szCs w:val="24"/>
                <w:lang w:val="ru-RU" w:eastAsia="en-US" w:bidi="ar-SA"/>
              </w:rPr>
              <w:t xml:space="preserve"> </w:t>
            </w:r>
            <w:r>
              <w:rPr>
                <w:kern w:val="0"/>
                <w:sz w:val="24"/>
                <w:szCs w:val="24"/>
                <w:lang w:val="ru-RU" w:eastAsia="en-US" w:bidi="ar-SA"/>
              </w:rPr>
              <w:t>количеству</w:t>
            </w:r>
          </w:p>
        </w:tc>
        <w:tc>
          <w:tcPr>
            <w:tcW w:w="10878" w:type="dxa"/>
            <w:gridSpan w:val="7"/>
            <w:tcBorders>
              <w:top w:val="single" w:sz="8" w:space="0" w:color="000000"/>
              <w:left w:val="single" w:sz="8" w:space="0" w:color="000000"/>
              <w:bottom w:val="single" w:sz="8" w:space="0" w:color="000000"/>
              <w:right w:val="single" w:sz="4" w:space="0" w:color="000000"/>
            </w:tcBorders>
          </w:tcPr>
          <w:p>
            <w:pPr>
              <w:pStyle w:val="TableParagraph"/>
              <w:widowControl w:val="false"/>
              <w:suppressAutoHyphens w:val="true"/>
              <w:spacing w:before="135" w:after="0"/>
              <w:ind w:hanging="0" w:left="3585" w:right="3541"/>
              <w:jc w:val="center"/>
              <w:rPr>
                <w:sz w:val="24"/>
                <w:szCs w:val="24"/>
              </w:rPr>
            </w:pPr>
            <w:r>
              <w:rPr>
                <w:kern w:val="0"/>
                <w:sz w:val="24"/>
                <w:szCs w:val="24"/>
                <w:lang w:val="ru-RU" w:eastAsia="en-US" w:bidi="ar-SA"/>
              </w:rPr>
              <w:t>В</w:t>
            </w:r>
            <w:r>
              <w:rPr>
                <w:spacing w:val="-4"/>
                <w:kern w:val="0"/>
                <w:sz w:val="24"/>
                <w:szCs w:val="24"/>
                <w:lang w:val="ru-RU" w:eastAsia="en-US" w:bidi="ar-SA"/>
              </w:rPr>
              <w:t xml:space="preserve"> </w:t>
            </w:r>
            <w:r>
              <w:rPr>
                <w:kern w:val="0"/>
                <w:sz w:val="24"/>
                <w:szCs w:val="24"/>
                <w:lang w:val="ru-RU" w:eastAsia="en-US" w:bidi="ar-SA"/>
              </w:rPr>
              <w:t>том</w:t>
            </w:r>
            <w:r>
              <w:rPr>
                <w:spacing w:val="-3"/>
                <w:kern w:val="0"/>
                <w:sz w:val="24"/>
                <w:szCs w:val="24"/>
                <w:lang w:val="ru-RU" w:eastAsia="en-US" w:bidi="ar-SA"/>
              </w:rPr>
              <w:t xml:space="preserve"> </w:t>
            </w:r>
            <w:r>
              <w:rPr>
                <w:kern w:val="0"/>
                <w:sz w:val="24"/>
                <w:szCs w:val="24"/>
                <w:lang w:val="ru-RU" w:eastAsia="en-US" w:bidi="ar-SA"/>
              </w:rPr>
              <w:t>числе</w:t>
            </w:r>
            <w:r>
              <w:rPr>
                <w:spacing w:val="-4"/>
                <w:kern w:val="0"/>
                <w:sz w:val="24"/>
                <w:szCs w:val="24"/>
                <w:lang w:val="ru-RU" w:eastAsia="en-US" w:bidi="ar-SA"/>
              </w:rPr>
              <w:t xml:space="preserve"> </w:t>
            </w:r>
            <w:r>
              <w:rPr>
                <w:kern w:val="0"/>
                <w:sz w:val="24"/>
                <w:szCs w:val="24"/>
                <w:lang w:val="ru-RU" w:eastAsia="en-US" w:bidi="ar-SA"/>
              </w:rPr>
              <w:t>отклонения</w:t>
            </w:r>
            <w:r>
              <w:rPr>
                <w:spacing w:val="-1"/>
                <w:kern w:val="0"/>
                <w:sz w:val="24"/>
                <w:szCs w:val="24"/>
                <w:lang w:val="ru-RU" w:eastAsia="en-US" w:bidi="ar-SA"/>
              </w:rPr>
              <w:t xml:space="preserve"> </w:t>
            </w:r>
            <w:r>
              <w:rPr>
                <w:kern w:val="0"/>
                <w:sz w:val="24"/>
                <w:szCs w:val="24"/>
                <w:lang w:val="ru-RU" w:eastAsia="en-US" w:bidi="ar-SA"/>
              </w:rPr>
              <w:t>по</w:t>
            </w:r>
            <w:r>
              <w:rPr>
                <w:spacing w:val="-3"/>
                <w:kern w:val="0"/>
                <w:sz w:val="24"/>
                <w:szCs w:val="24"/>
                <w:lang w:val="ru-RU" w:eastAsia="en-US" w:bidi="ar-SA"/>
              </w:rPr>
              <w:t xml:space="preserve"> </w:t>
            </w:r>
            <w:r>
              <w:rPr>
                <w:kern w:val="0"/>
                <w:sz w:val="24"/>
                <w:szCs w:val="24"/>
                <w:lang w:val="ru-RU" w:eastAsia="en-US" w:bidi="ar-SA"/>
              </w:rPr>
              <w:t>качеству</w:t>
            </w:r>
          </w:p>
        </w:tc>
      </w:tr>
      <w:tr>
        <w:trPr>
          <w:trHeight w:val="2243" w:hRule="atLeast"/>
        </w:trPr>
        <w:tc>
          <w:tcPr>
            <w:tcW w:w="794" w:type="dxa"/>
            <w:vMerge w:val="continue"/>
            <w:tcBorders>
              <w:left w:val="single" w:sz="4" w:space="0" w:color="000000"/>
              <w:bottom w:val="single" w:sz="18" w:space="0" w:color="000000"/>
              <w:right w:val="single" w:sz="8" w:space="0" w:color="000000"/>
            </w:tcBorders>
          </w:tcPr>
          <w:p>
            <w:pPr>
              <w:pStyle w:val="Normal"/>
              <w:widowControl w:val="false"/>
              <w:suppressAutoHyphens w:val="true"/>
              <w:spacing w:lineRule="auto" w:line="240" w:before="0" w:after="0"/>
              <w:jc w:val="left"/>
              <w:rPr>
                <w:sz w:val="24"/>
                <w:szCs w:val="24"/>
                <w:lang w:val="ru-RU"/>
              </w:rPr>
            </w:pPr>
            <w:r>
              <w:rPr>
                <w:sz w:val="24"/>
                <w:szCs w:val="24"/>
                <w:lang w:val="ru-RU"/>
              </w:rPr>
            </w:r>
          </w:p>
        </w:tc>
        <w:tc>
          <w:tcPr>
            <w:tcW w:w="1270" w:type="dxa"/>
            <w:vMerge w:val="continue"/>
            <w:tcBorders>
              <w:left w:val="single" w:sz="8" w:space="0" w:color="000000"/>
              <w:bottom w:val="single" w:sz="18" w:space="0" w:color="000000"/>
              <w:right w:val="single" w:sz="8" w:space="0" w:color="000000"/>
            </w:tcBorders>
          </w:tcPr>
          <w:p>
            <w:pPr>
              <w:pStyle w:val="Normal"/>
              <w:widowControl w:val="false"/>
              <w:suppressAutoHyphens w:val="true"/>
              <w:spacing w:lineRule="auto" w:line="240" w:before="0" w:after="0"/>
              <w:jc w:val="left"/>
              <w:rPr>
                <w:sz w:val="24"/>
                <w:szCs w:val="24"/>
                <w:lang w:val="ru-RU"/>
              </w:rPr>
            </w:pPr>
            <w:r>
              <w:rPr>
                <w:sz w:val="24"/>
                <w:szCs w:val="24"/>
                <w:lang w:val="ru-RU"/>
              </w:rPr>
            </w:r>
          </w:p>
        </w:tc>
        <w:tc>
          <w:tcPr>
            <w:tcW w:w="3799" w:type="dxa"/>
            <w:vMerge w:val="continue"/>
            <w:tcBorders>
              <w:left w:val="single" w:sz="8" w:space="0" w:color="000000"/>
              <w:bottom w:val="single" w:sz="18" w:space="0" w:color="000000"/>
              <w:right w:val="single" w:sz="8" w:space="0" w:color="000000"/>
            </w:tcBorders>
          </w:tcPr>
          <w:p>
            <w:pPr>
              <w:pStyle w:val="Normal"/>
              <w:widowControl w:val="false"/>
              <w:suppressAutoHyphens w:val="true"/>
              <w:spacing w:lineRule="auto" w:line="240" w:before="0" w:after="0"/>
              <w:jc w:val="left"/>
              <w:rPr>
                <w:sz w:val="24"/>
                <w:szCs w:val="24"/>
                <w:lang w:val="ru-RU"/>
              </w:rPr>
            </w:pPr>
            <w:r>
              <w:rPr>
                <w:sz w:val="24"/>
                <w:szCs w:val="24"/>
                <w:lang w:val="ru-RU"/>
              </w:rPr>
            </w:r>
          </w:p>
        </w:tc>
        <w:tc>
          <w:tcPr>
            <w:tcW w:w="2546" w:type="dxa"/>
            <w:gridSpan w:val="2"/>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4"/>
                <w:szCs w:val="24"/>
                <w:lang w:val="ru-RU"/>
              </w:rPr>
            </w:pPr>
            <w:r>
              <w:rPr>
                <w:sz w:val="24"/>
                <w:szCs w:val="24"/>
                <w:lang w:val="ru-RU"/>
              </w:rPr>
            </w:r>
          </w:p>
        </w:tc>
        <w:tc>
          <w:tcPr>
            <w:tcW w:w="2557" w:type="dxa"/>
            <w:gridSpan w:val="2"/>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5" w:after="0"/>
              <w:jc w:val="left"/>
              <w:rPr>
                <w:b/>
                <w:sz w:val="24"/>
                <w:szCs w:val="24"/>
                <w:lang w:val="ru-RU"/>
              </w:rPr>
            </w:pPr>
            <w:r>
              <w:rPr>
                <w:b/>
                <w:sz w:val="24"/>
                <w:szCs w:val="24"/>
                <w:lang w:val="ru-RU"/>
              </w:rPr>
            </w:r>
          </w:p>
          <w:p>
            <w:pPr>
              <w:pStyle w:val="TableParagraph"/>
              <w:widowControl w:val="false"/>
              <w:suppressAutoHyphens w:val="true"/>
              <w:spacing w:before="0" w:after="0"/>
              <w:ind w:hanging="0" w:left="771" w:right="0"/>
              <w:jc w:val="left"/>
              <w:rPr>
                <w:sz w:val="24"/>
                <w:szCs w:val="24"/>
              </w:rPr>
            </w:pPr>
            <w:r>
              <w:rPr>
                <w:kern w:val="0"/>
                <w:sz w:val="24"/>
                <w:szCs w:val="24"/>
                <w:lang w:val="en-US" w:eastAsia="en-US" w:bidi="ar-SA"/>
              </w:rPr>
              <w:t>недостача</w:t>
            </w:r>
          </w:p>
        </w:tc>
        <w:tc>
          <w:tcPr>
            <w:tcW w:w="2379" w:type="dxa"/>
            <w:gridSpan w:val="2"/>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before="5" w:after="0"/>
              <w:jc w:val="left"/>
              <w:rPr>
                <w:b/>
                <w:sz w:val="24"/>
                <w:szCs w:val="24"/>
              </w:rPr>
            </w:pPr>
            <w:r>
              <w:rPr>
                <w:b/>
                <w:sz w:val="24"/>
                <w:szCs w:val="24"/>
              </w:rPr>
            </w:r>
          </w:p>
          <w:p>
            <w:pPr>
              <w:pStyle w:val="TableParagraph"/>
              <w:widowControl w:val="false"/>
              <w:suppressAutoHyphens w:val="true"/>
              <w:spacing w:before="0" w:after="0"/>
              <w:ind w:hanging="0" w:left="752" w:right="0"/>
              <w:jc w:val="left"/>
              <w:rPr>
                <w:sz w:val="24"/>
                <w:szCs w:val="24"/>
              </w:rPr>
            </w:pPr>
            <w:r>
              <w:rPr>
                <w:kern w:val="0"/>
                <w:sz w:val="24"/>
                <w:szCs w:val="24"/>
                <w:lang w:val="en-US" w:eastAsia="en-US" w:bidi="ar-SA"/>
              </w:rPr>
              <w:t>излишки</w:t>
            </w:r>
          </w:p>
        </w:tc>
        <w:tc>
          <w:tcPr>
            <w:tcW w:w="2587" w:type="dxa"/>
            <w:gridSpan w:val="2"/>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before="5" w:after="0"/>
              <w:jc w:val="left"/>
              <w:rPr>
                <w:b/>
                <w:sz w:val="24"/>
                <w:szCs w:val="24"/>
              </w:rPr>
            </w:pPr>
            <w:r>
              <w:rPr>
                <w:b/>
                <w:sz w:val="24"/>
                <w:szCs w:val="24"/>
              </w:rPr>
            </w:r>
          </w:p>
          <w:p>
            <w:pPr>
              <w:pStyle w:val="TableParagraph"/>
              <w:widowControl w:val="false"/>
              <w:suppressAutoHyphens w:val="true"/>
              <w:spacing w:before="0" w:after="0"/>
              <w:ind w:hanging="0" w:left="752" w:right="0"/>
              <w:jc w:val="left"/>
              <w:rPr>
                <w:sz w:val="24"/>
                <w:szCs w:val="24"/>
              </w:rPr>
            </w:pPr>
            <w:r>
              <w:rPr>
                <w:kern w:val="0"/>
                <w:sz w:val="24"/>
                <w:szCs w:val="24"/>
                <w:lang w:val="en-US" w:eastAsia="en-US" w:bidi="ar-SA"/>
              </w:rPr>
              <w:t>брак</w:t>
            </w:r>
            <w:r>
              <w:rPr>
                <w:spacing w:val="1"/>
                <w:kern w:val="0"/>
                <w:sz w:val="24"/>
                <w:szCs w:val="24"/>
                <w:lang w:val="en-US" w:eastAsia="en-US" w:bidi="ar-SA"/>
              </w:rPr>
              <w:t xml:space="preserve"> </w:t>
            </w:r>
            <w:r>
              <w:rPr>
                <w:kern w:val="0"/>
                <w:sz w:val="24"/>
                <w:szCs w:val="24"/>
                <w:lang w:val="en-US" w:eastAsia="en-US" w:bidi="ar-SA"/>
              </w:rPr>
              <w:t>и</w:t>
            </w:r>
            <w:r>
              <w:rPr>
                <w:spacing w:val="1"/>
                <w:kern w:val="0"/>
                <w:sz w:val="24"/>
                <w:szCs w:val="24"/>
                <w:lang w:val="en-US" w:eastAsia="en-US" w:bidi="ar-SA"/>
              </w:rPr>
              <w:t xml:space="preserve"> </w:t>
            </w:r>
            <w:r>
              <w:rPr>
                <w:kern w:val="0"/>
                <w:sz w:val="24"/>
                <w:szCs w:val="24"/>
                <w:lang w:val="en-US" w:eastAsia="en-US" w:bidi="ar-SA"/>
              </w:rPr>
              <w:t>бой</w:t>
            </w:r>
          </w:p>
        </w:tc>
        <w:tc>
          <w:tcPr>
            <w:tcW w:w="2389" w:type="dxa"/>
            <w:gridSpan w:val="2"/>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lineRule="auto" w:line="259" w:before="219" w:after="0"/>
              <w:ind w:firstLine="4" w:left="399" w:right="357"/>
              <w:jc w:val="center"/>
              <w:rPr>
                <w:sz w:val="24"/>
                <w:szCs w:val="24"/>
              </w:rPr>
            </w:pPr>
            <w:r>
              <w:rPr>
                <w:kern w:val="0"/>
                <w:sz w:val="24"/>
                <w:szCs w:val="24"/>
                <w:lang w:val="en-US" w:eastAsia="en-US" w:bidi="ar-SA"/>
              </w:rPr>
              <w:t>несоответствие</w:t>
            </w:r>
            <w:r>
              <w:rPr>
                <w:spacing w:val="-57"/>
                <w:kern w:val="0"/>
                <w:sz w:val="24"/>
                <w:szCs w:val="24"/>
                <w:lang w:val="en-US" w:eastAsia="en-US" w:bidi="ar-SA"/>
              </w:rPr>
              <w:t xml:space="preserve"> </w:t>
            </w:r>
            <w:r>
              <w:rPr>
                <w:kern w:val="0"/>
                <w:sz w:val="24"/>
                <w:szCs w:val="24"/>
                <w:lang w:val="en-US" w:eastAsia="en-US" w:bidi="ar-SA"/>
              </w:rPr>
              <w:t>страны</w:t>
            </w:r>
            <w:r>
              <w:rPr>
                <w:spacing w:val="1"/>
                <w:kern w:val="0"/>
                <w:sz w:val="24"/>
                <w:szCs w:val="24"/>
                <w:lang w:val="en-US" w:eastAsia="en-US" w:bidi="ar-SA"/>
              </w:rPr>
              <w:t xml:space="preserve"> </w:t>
            </w:r>
            <w:r>
              <w:rPr>
                <w:spacing w:val="-1"/>
                <w:kern w:val="0"/>
                <w:sz w:val="24"/>
                <w:szCs w:val="24"/>
                <w:lang w:val="en-US" w:eastAsia="en-US" w:bidi="ar-SA"/>
              </w:rPr>
              <w:t>происхождения</w:t>
            </w:r>
            <w:r>
              <w:rPr>
                <w:spacing w:val="-57"/>
                <w:kern w:val="0"/>
                <w:sz w:val="24"/>
                <w:szCs w:val="24"/>
                <w:lang w:val="en-US" w:eastAsia="en-US" w:bidi="ar-SA"/>
              </w:rPr>
              <w:t xml:space="preserve"> </w:t>
            </w:r>
            <w:r>
              <w:rPr>
                <w:kern w:val="0"/>
                <w:sz w:val="24"/>
                <w:szCs w:val="24"/>
                <w:lang w:val="en-US" w:eastAsia="en-US" w:bidi="ar-SA"/>
              </w:rPr>
              <w:t>товара</w:t>
            </w:r>
          </w:p>
        </w:tc>
        <w:tc>
          <w:tcPr>
            <w:tcW w:w="2227" w:type="dxa"/>
            <w:vMerge w:val="restart"/>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lineRule="auto" w:line="259" w:before="184" w:after="0"/>
              <w:ind w:hanging="0" w:left="187" w:right="143"/>
              <w:jc w:val="center"/>
              <w:rPr>
                <w:sz w:val="24"/>
                <w:szCs w:val="24"/>
              </w:rPr>
            </w:pPr>
            <w:r>
              <w:rPr>
                <w:kern w:val="0"/>
                <w:sz w:val="24"/>
                <w:szCs w:val="24"/>
                <w:lang w:val="ru-RU" w:eastAsia="en-US" w:bidi="ar-SA"/>
              </w:rPr>
              <w:t>регистрационный</w:t>
            </w:r>
            <w:r>
              <w:rPr>
                <w:spacing w:val="-57"/>
                <w:kern w:val="0"/>
                <w:sz w:val="24"/>
                <w:szCs w:val="24"/>
                <w:lang w:val="ru-RU" w:eastAsia="en-US" w:bidi="ar-SA"/>
              </w:rPr>
              <w:t xml:space="preserve"> </w:t>
            </w:r>
            <w:r>
              <w:rPr>
                <w:kern w:val="0"/>
                <w:sz w:val="24"/>
                <w:szCs w:val="24"/>
                <w:lang w:val="ru-RU" w:eastAsia="en-US" w:bidi="ar-SA"/>
              </w:rPr>
              <w:t>номер</w:t>
            </w:r>
            <w:r>
              <w:rPr>
                <w:spacing w:val="-8"/>
                <w:kern w:val="0"/>
                <w:sz w:val="24"/>
                <w:szCs w:val="24"/>
                <w:lang w:val="ru-RU" w:eastAsia="en-US" w:bidi="ar-SA"/>
              </w:rPr>
              <w:t xml:space="preserve"> </w:t>
            </w:r>
            <w:r>
              <w:rPr>
                <w:kern w:val="0"/>
                <w:sz w:val="24"/>
                <w:szCs w:val="24"/>
                <w:lang w:val="ru-RU" w:eastAsia="en-US" w:bidi="ar-SA"/>
              </w:rPr>
              <w:t>декларации</w:t>
            </w:r>
            <w:r>
              <w:rPr>
                <w:spacing w:val="-57"/>
                <w:kern w:val="0"/>
                <w:sz w:val="24"/>
                <w:szCs w:val="24"/>
                <w:lang w:val="ru-RU" w:eastAsia="en-US" w:bidi="ar-SA"/>
              </w:rPr>
              <w:t xml:space="preserve"> </w:t>
            </w:r>
            <w:r>
              <w:rPr>
                <w:kern w:val="0"/>
                <w:sz w:val="24"/>
                <w:szCs w:val="24"/>
                <w:lang w:val="ru-RU" w:eastAsia="en-US" w:bidi="ar-SA"/>
              </w:rPr>
              <w:t>на</w:t>
            </w:r>
            <w:r>
              <w:rPr>
                <w:spacing w:val="1"/>
                <w:kern w:val="0"/>
                <w:sz w:val="24"/>
                <w:szCs w:val="24"/>
                <w:lang w:val="ru-RU" w:eastAsia="en-US" w:bidi="ar-SA"/>
              </w:rPr>
              <w:t xml:space="preserve"> </w:t>
            </w:r>
            <w:r>
              <w:rPr>
                <w:kern w:val="0"/>
                <w:sz w:val="24"/>
                <w:szCs w:val="24"/>
                <w:lang w:val="ru-RU" w:eastAsia="en-US" w:bidi="ar-SA"/>
              </w:rPr>
              <w:t>товары</w:t>
            </w:r>
            <w:r>
              <w:rPr>
                <w:spacing w:val="2"/>
                <w:kern w:val="0"/>
                <w:sz w:val="24"/>
                <w:szCs w:val="24"/>
                <w:lang w:val="ru-RU" w:eastAsia="en-US" w:bidi="ar-SA"/>
              </w:rPr>
              <w:t xml:space="preserve"> </w:t>
            </w:r>
            <w:r>
              <w:rPr>
                <w:kern w:val="0"/>
                <w:sz w:val="24"/>
                <w:szCs w:val="24"/>
                <w:lang w:val="ru-RU" w:eastAsia="en-US" w:bidi="ar-SA"/>
              </w:rPr>
              <w:t>/</w:t>
            </w:r>
            <w:r>
              <w:rPr>
                <w:spacing w:val="1"/>
                <w:kern w:val="0"/>
                <w:sz w:val="24"/>
                <w:szCs w:val="24"/>
                <w:lang w:val="ru-RU" w:eastAsia="en-US" w:bidi="ar-SA"/>
              </w:rPr>
              <w:t xml:space="preserve"> </w:t>
            </w:r>
            <w:r>
              <w:rPr>
                <w:kern w:val="0"/>
                <w:sz w:val="24"/>
                <w:szCs w:val="24"/>
                <w:lang w:val="ru-RU" w:eastAsia="en-US" w:bidi="ar-SA"/>
              </w:rPr>
              <w:t>регистрационный</w:t>
            </w:r>
            <w:r>
              <w:rPr>
                <w:spacing w:val="-57"/>
                <w:kern w:val="0"/>
                <w:sz w:val="24"/>
                <w:szCs w:val="24"/>
                <w:lang w:val="ru-RU" w:eastAsia="en-US" w:bidi="ar-SA"/>
              </w:rPr>
              <w:t xml:space="preserve"> </w:t>
            </w:r>
            <w:r>
              <w:rPr>
                <w:kern w:val="0"/>
                <w:sz w:val="24"/>
                <w:szCs w:val="24"/>
                <w:lang w:val="ru-RU" w:eastAsia="en-US" w:bidi="ar-SA"/>
              </w:rPr>
              <w:t>номер партии</w:t>
            </w:r>
            <w:r>
              <w:rPr>
                <w:spacing w:val="1"/>
                <w:kern w:val="0"/>
                <w:sz w:val="24"/>
                <w:szCs w:val="24"/>
                <w:lang w:val="ru-RU" w:eastAsia="en-US" w:bidi="ar-SA"/>
              </w:rPr>
              <w:t xml:space="preserve"> </w:t>
            </w:r>
            <w:r>
              <w:rPr>
                <w:kern w:val="0"/>
                <w:sz w:val="24"/>
                <w:szCs w:val="24"/>
                <w:lang w:val="ru-RU" w:eastAsia="en-US" w:bidi="ar-SA"/>
              </w:rPr>
              <w:t>товара,</w:t>
            </w:r>
          </w:p>
          <w:p>
            <w:pPr>
              <w:pStyle w:val="TableParagraph"/>
              <w:widowControl w:val="false"/>
              <w:suppressAutoHyphens w:val="true"/>
              <w:spacing w:lineRule="auto" w:line="259" w:before="7" w:after="0"/>
              <w:ind w:hanging="9" w:left="52" w:right="-15"/>
              <w:jc w:val="center"/>
              <w:rPr>
                <w:sz w:val="24"/>
                <w:szCs w:val="24"/>
              </w:rPr>
            </w:pPr>
            <w:r>
              <w:rPr>
                <w:kern w:val="0"/>
                <w:sz w:val="24"/>
                <w:szCs w:val="24"/>
                <w:lang w:val="ru-RU" w:eastAsia="en-US" w:bidi="ar-SA"/>
              </w:rPr>
              <w:t>подлежащего</w:t>
            </w:r>
            <w:r>
              <w:rPr>
                <w:spacing w:val="1"/>
                <w:kern w:val="0"/>
                <w:sz w:val="24"/>
                <w:szCs w:val="24"/>
                <w:lang w:val="ru-RU" w:eastAsia="en-US" w:bidi="ar-SA"/>
              </w:rPr>
              <w:t xml:space="preserve"> </w:t>
            </w:r>
            <w:r>
              <w:rPr>
                <w:kern w:val="0"/>
                <w:sz w:val="24"/>
                <w:szCs w:val="24"/>
                <w:lang w:val="ru-RU" w:eastAsia="en-US" w:bidi="ar-SA"/>
              </w:rPr>
              <w:t>прослеживаемости,</w:t>
            </w:r>
            <w:r>
              <w:rPr>
                <w:spacing w:val="1"/>
                <w:kern w:val="0"/>
                <w:sz w:val="24"/>
                <w:szCs w:val="24"/>
                <w:lang w:val="ru-RU" w:eastAsia="en-US" w:bidi="ar-SA"/>
              </w:rPr>
              <w:t xml:space="preserve"> </w:t>
            </w:r>
            <w:r>
              <w:rPr>
                <w:spacing w:val="-1"/>
                <w:kern w:val="0"/>
                <w:sz w:val="24"/>
                <w:szCs w:val="24"/>
                <w:lang w:val="ru-RU" w:eastAsia="en-US" w:bidi="ar-SA"/>
              </w:rPr>
              <w:t>не соответствующий</w:t>
            </w:r>
            <w:r>
              <w:rPr>
                <w:spacing w:val="-57"/>
                <w:kern w:val="0"/>
                <w:sz w:val="24"/>
                <w:szCs w:val="24"/>
                <w:lang w:val="ru-RU" w:eastAsia="en-US" w:bidi="ar-SA"/>
              </w:rPr>
              <w:t xml:space="preserve"> </w:t>
            </w:r>
            <w:r>
              <w:rPr>
                <w:spacing w:val="-1"/>
                <w:kern w:val="0"/>
                <w:sz w:val="24"/>
                <w:szCs w:val="24"/>
                <w:lang w:val="ru-RU" w:eastAsia="en-US" w:bidi="ar-SA"/>
              </w:rPr>
              <w:t xml:space="preserve">номеру, </w:t>
            </w:r>
            <w:r>
              <w:rPr>
                <w:kern w:val="0"/>
                <w:sz w:val="24"/>
                <w:szCs w:val="24"/>
                <w:lang w:val="ru-RU" w:eastAsia="en-US" w:bidi="ar-SA"/>
              </w:rPr>
              <w:t>заявленному</w:t>
            </w:r>
            <w:r>
              <w:rPr>
                <w:spacing w:val="-57"/>
                <w:kern w:val="0"/>
                <w:sz w:val="24"/>
                <w:szCs w:val="24"/>
                <w:lang w:val="ru-RU" w:eastAsia="en-US" w:bidi="ar-SA"/>
              </w:rPr>
              <w:t xml:space="preserve"> </w:t>
            </w:r>
            <w:r>
              <w:rPr>
                <w:kern w:val="0"/>
                <w:sz w:val="24"/>
                <w:szCs w:val="24"/>
                <w:lang w:val="ru-RU" w:eastAsia="en-US" w:bidi="ar-SA"/>
              </w:rPr>
              <w:t>в перевозочных</w:t>
            </w:r>
            <w:r>
              <w:rPr>
                <w:spacing w:val="1"/>
                <w:kern w:val="0"/>
                <w:sz w:val="24"/>
                <w:szCs w:val="24"/>
                <w:lang w:val="ru-RU" w:eastAsia="en-US" w:bidi="ar-SA"/>
              </w:rPr>
              <w:t xml:space="preserve"> </w:t>
            </w:r>
            <w:r>
              <w:rPr>
                <w:kern w:val="0"/>
                <w:sz w:val="24"/>
                <w:szCs w:val="24"/>
                <w:lang w:val="ru-RU" w:eastAsia="en-US" w:bidi="ar-SA"/>
              </w:rPr>
              <w:t>документах</w:t>
            </w:r>
          </w:p>
        </w:tc>
        <w:tc>
          <w:tcPr>
            <w:tcW w:w="1984" w:type="dxa"/>
            <w:vMerge w:val="restart"/>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11" w:after="0"/>
              <w:jc w:val="left"/>
              <w:rPr>
                <w:b/>
                <w:sz w:val="24"/>
                <w:szCs w:val="24"/>
                <w:lang w:val="ru-RU"/>
              </w:rPr>
            </w:pPr>
            <w:r>
              <w:rPr>
                <w:b/>
                <w:sz w:val="24"/>
                <w:szCs w:val="24"/>
                <w:lang w:val="ru-RU"/>
              </w:rPr>
            </w:r>
          </w:p>
          <w:p>
            <w:pPr>
              <w:pStyle w:val="TableParagraph"/>
              <w:widowControl w:val="false"/>
              <w:suppressAutoHyphens w:val="true"/>
              <w:spacing w:lineRule="auto" w:line="259" w:before="0" w:after="0"/>
              <w:ind w:hanging="0" w:left="110" w:right="62"/>
              <w:jc w:val="center"/>
              <w:rPr>
                <w:sz w:val="24"/>
                <w:szCs w:val="24"/>
              </w:rPr>
            </w:pPr>
            <w:r>
              <w:rPr>
                <w:spacing w:val="-1"/>
                <w:kern w:val="0"/>
                <w:sz w:val="24"/>
                <w:szCs w:val="24"/>
                <w:lang w:val="ru-RU" w:eastAsia="en-US" w:bidi="ar-SA"/>
              </w:rPr>
              <w:t>несоответствие</w:t>
            </w:r>
            <w:r>
              <w:rPr>
                <w:spacing w:val="-57"/>
                <w:kern w:val="0"/>
                <w:sz w:val="24"/>
                <w:szCs w:val="24"/>
                <w:lang w:val="ru-RU" w:eastAsia="en-US" w:bidi="ar-SA"/>
              </w:rPr>
              <w:t xml:space="preserve"> </w:t>
            </w:r>
            <w:r>
              <w:rPr>
                <w:kern w:val="0"/>
                <w:sz w:val="24"/>
                <w:szCs w:val="24"/>
                <w:lang w:val="ru-RU" w:eastAsia="en-US" w:bidi="ar-SA"/>
              </w:rPr>
              <w:t>требованиям,</w:t>
            </w:r>
          </w:p>
          <w:p>
            <w:pPr>
              <w:pStyle w:val="TableParagraph"/>
              <w:widowControl w:val="false"/>
              <w:suppressAutoHyphens w:val="true"/>
              <w:spacing w:lineRule="auto" w:line="264" w:before="2" w:after="0"/>
              <w:ind w:hanging="0" w:left="110" w:right="64"/>
              <w:jc w:val="center"/>
              <w:rPr>
                <w:sz w:val="24"/>
                <w:szCs w:val="24"/>
              </w:rPr>
            </w:pPr>
            <w:r>
              <w:rPr>
                <w:spacing w:val="-2"/>
                <w:kern w:val="0"/>
                <w:sz w:val="24"/>
                <w:szCs w:val="24"/>
                <w:lang w:val="ru-RU" w:eastAsia="en-US" w:bidi="ar-SA"/>
              </w:rPr>
              <w:t>функциональным</w:t>
            </w:r>
            <w:r>
              <w:rPr>
                <w:spacing w:val="-57"/>
                <w:kern w:val="0"/>
                <w:sz w:val="24"/>
                <w:szCs w:val="24"/>
                <w:lang w:val="ru-RU" w:eastAsia="en-US" w:bidi="ar-SA"/>
              </w:rPr>
              <w:t xml:space="preserve"> </w:t>
            </w:r>
            <w:r>
              <w:rPr>
                <w:kern w:val="0"/>
                <w:sz w:val="24"/>
                <w:szCs w:val="24"/>
                <w:lang w:val="ru-RU" w:eastAsia="en-US" w:bidi="ar-SA"/>
              </w:rPr>
              <w:t>и техническим</w:t>
            </w:r>
            <w:r>
              <w:rPr>
                <w:spacing w:val="1"/>
                <w:kern w:val="0"/>
                <w:sz w:val="24"/>
                <w:szCs w:val="24"/>
                <w:lang w:val="ru-RU" w:eastAsia="en-US" w:bidi="ar-SA"/>
              </w:rPr>
              <w:t xml:space="preserve"> </w:t>
            </w:r>
            <w:r>
              <w:rPr>
                <w:kern w:val="0"/>
                <w:sz w:val="24"/>
                <w:szCs w:val="24"/>
                <w:lang w:val="ru-RU" w:eastAsia="en-US" w:bidi="ar-SA"/>
              </w:rPr>
              <w:t>характеристикам</w:t>
            </w:r>
          </w:p>
        </w:tc>
        <w:tc>
          <w:tcPr>
            <w:tcW w:w="1691" w:type="dxa"/>
            <w:vMerge w:val="restart"/>
            <w:tcBorders>
              <w:top w:val="single" w:sz="8" w:space="0" w:color="000000"/>
              <w:left w:val="single" w:sz="8" w:space="0" w:color="000000"/>
              <w:bottom w:val="single" w:sz="4" w:space="0" w:color="000000"/>
              <w:right w:val="single" w:sz="4" w:space="0" w:color="000000"/>
            </w:tcBorders>
          </w:tcPr>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5" w:after="0"/>
              <w:jc w:val="left"/>
              <w:rPr>
                <w:b/>
                <w:sz w:val="24"/>
                <w:szCs w:val="24"/>
                <w:lang w:val="ru-RU"/>
              </w:rPr>
            </w:pPr>
            <w:r>
              <w:rPr>
                <w:b/>
                <w:sz w:val="24"/>
                <w:szCs w:val="24"/>
                <w:lang w:val="ru-RU"/>
              </w:rPr>
            </w:r>
          </w:p>
          <w:p>
            <w:pPr>
              <w:pStyle w:val="TableParagraph"/>
              <w:widowControl w:val="false"/>
              <w:suppressAutoHyphens w:val="true"/>
              <w:spacing w:before="0" w:after="0"/>
              <w:ind w:hanging="0" w:left="536" w:right="0"/>
              <w:jc w:val="left"/>
              <w:rPr>
                <w:sz w:val="24"/>
                <w:szCs w:val="24"/>
              </w:rPr>
            </w:pPr>
            <w:r>
              <w:rPr>
                <w:kern w:val="0"/>
                <w:sz w:val="24"/>
                <w:szCs w:val="24"/>
                <w:lang w:val="en-US" w:eastAsia="en-US" w:bidi="ar-SA"/>
              </w:rPr>
              <w:t>прочее</w:t>
            </w:r>
          </w:p>
        </w:tc>
      </w:tr>
      <w:tr>
        <w:trPr>
          <w:trHeight w:val="2303" w:hRule="atLeast"/>
        </w:trPr>
        <w:tc>
          <w:tcPr>
            <w:tcW w:w="794" w:type="dxa"/>
            <w:vMerge w:val="continue"/>
            <w:tcBorders>
              <w:left w:val="single" w:sz="4" w:space="0" w:color="000000"/>
              <w:bottom w:val="single" w:sz="4" w:space="0" w:color="000000"/>
              <w:right w:val="single" w:sz="8" w:space="0" w:color="000000"/>
            </w:tcBorders>
          </w:tcPr>
          <w:p>
            <w:pPr>
              <w:pStyle w:val="Normal"/>
              <w:widowControl w:val="false"/>
              <w:suppressAutoHyphens w:val="true"/>
              <w:spacing w:lineRule="auto" w:line="240" w:before="0" w:after="0"/>
              <w:jc w:val="left"/>
              <w:rPr>
                <w:sz w:val="24"/>
                <w:szCs w:val="24"/>
              </w:rPr>
            </w:pPr>
            <w:r>
              <w:rPr>
                <w:sz w:val="24"/>
                <w:szCs w:val="24"/>
              </w:rPr>
            </w:r>
          </w:p>
        </w:tc>
        <w:tc>
          <w:tcPr>
            <w:tcW w:w="1270" w:type="dxa"/>
            <w:vMerge w:val="continue"/>
            <w:tcBorders>
              <w:left w:val="single" w:sz="8" w:space="0" w:color="000000"/>
              <w:bottom w:val="single" w:sz="4" w:space="0" w:color="000000"/>
              <w:right w:val="single" w:sz="8" w:space="0" w:color="000000"/>
            </w:tcBorders>
          </w:tcPr>
          <w:p>
            <w:pPr>
              <w:pStyle w:val="Normal"/>
              <w:widowControl w:val="false"/>
              <w:suppressAutoHyphens w:val="true"/>
              <w:spacing w:lineRule="auto" w:line="240" w:before="0" w:after="0"/>
              <w:jc w:val="left"/>
              <w:rPr>
                <w:sz w:val="24"/>
                <w:szCs w:val="24"/>
              </w:rPr>
            </w:pPr>
            <w:r>
              <w:rPr>
                <w:sz w:val="24"/>
                <w:szCs w:val="24"/>
              </w:rPr>
            </w:r>
          </w:p>
        </w:tc>
        <w:tc>
          <w:tcPr>
            <w:tcW w:w="3799" w:type="dxa"/>
            <w:vMerge w:val="continue"/>
            <w:tcBorders>
              <w:left w:val="single" w:sz="8" w:space="0" w:color="000000"/>
              <w:bottom w:val="single" w:sz="4" w:space="0" w:color="000000"/>
              <w:right w:val="single" w:sz="8" w:space="0" w:color="000000"/>
            </w:tcBorders>
          </w:tcPr>
          <w:p>
            <w:pPr>
              <w:pStyle w:val="Normal"/>
              <w:widowControl w:val="false"/>
              <w:suppressAutoHyphens w:val="true"/>
              <w:spacing w:lineRule="auto" w:line="240" w:before="0" w:after="0"/>
              <w:jc w:val="left"/>
              <w:rPr>
                <w:sz w:val="24"/>
                <w:szCs w:val="24"/>
              </w:rPr>
            </w:pPr>
            <w:r>
              <w:rPr>
                <w:sz w:val="24"/>
                <w:szCs w:val="24"/>
              </w:rPr>
            </w:r>
          </w:p>
        </w:tc>
        <w:tc>
          <w:tcPr>
            <w:tcW w:w="1112"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lineRule="auto" w:line="259" w:before="0" w:after="0"/>
              <w:ind w:hanging="31" w:left="81" w:right="-7"/>
              <w:jc w:val="left"/>
              <w:rPr>
                <w:sz w:val="24"/>
                <w:szCs w:val="24"/>
              </w:rPr>
            </w:pPr>
            <w:r>
              <w:rPr>
                <w:spacing w:val="-1"/>
                <w:kern w:val="0"/>
                <w:sz w:val="24"/>
                <w:szCs w:val="24"/>
                <w:lang w:val="en-US" w:eastAsia="en-US" w:bidi="ar-SA"/>
              </w:rPr>
              <w:t>количеств</w:t>
            </w:r>
            <w:r>
              <w:rPr>
                <w:spacing w:val="-57"/>
                <w:kern w:val="0"/>
                <w:sz w:val="24"/>
                <w:szCs w:val="24"/>
                <w:lang w:val="en-US" w:eastAsia="en-US" w:bidi="ar-SA"/>
              </w:rPr>
              <w:t xml:space="preserve"> </w:t>
            </w:r>
            <w:r>
              <w:rPr>
                <w:kern w:val="0"/>
                <w:sz w:val="24"/>
                <w:szCs w:val="24"/>
                <w:lang w:val="en-US" w:eastAsia="en-US" w:bidi="ar-SA"/>
              </w:rPr>
              <w:t>о</w:t>
            </w:r>
            <w:r>
              <w:rPr>
                <w:spacing w:val="-1"/>
                <w:kern w:val="0"/>
                <w:sz w:val="24"/>
                <w:szCs w:val="24"/>
                <w:lang w:val="en-US" w:eastAsia="en-US" w:bidi="ar-SA"/>
              </w:rPr>
              <w:t xml:space="preserve"> </w:t>
            </w:r>
            <w:r>
              <w:rPr>
                <w:kern w:val="0"/>
                <w:sz w:val="24"/>
                <w:szCs w:val="24"/>
                <w:lang w:val="en-US" w:eastAsia="en-US" w:bidi="ar-SA"/>
              </w:rPr>
              <w:t>(объем)</w:t>
            </w:r>
          </w:p>
        </w:tc>
        <w:tc>
          <w:tcPr>
            <w:tcW w:w="1434"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7" w:after="0"/>
              <w:jc w:val="left"/>
              <w:rPr>
                <w:b/>
                <w:sz w:val="24"/>
                <w:szCs w:val="24"/>
                <w:lang w:val="ru-RU"/>
              </w:rPr>
            </w:pPr>
            <w:r>
              <w:rPr>
                <w:b/>
                <w:sz w:val="24"/>
                <w:szCs w:val="24"/>
                <w:lang w:val="ru-RU"/>
              </w:rPr>
            </w:r>
          </w:p>
          <w:p>
            <w:pPr>
              <w:pStyle w:val="TableParagraph"/>
              <w:widowControl w:val="false"/>
              <w:suppressAutoHyphens w:val="true"/>
              <w:spacing w:lineRule="auto" w:line="259" w:before="0" w:after="0"/>
              <w:ind w:hanging="0" w:left="200" w:right="157"/>
              <w:jc w:val="center"/>
              <w:rPr>
                <w:sz w:val="24"/>
                <w:szCs w:val="24"/>
              </w:rPr>
            </w:pPr>
            <w:r>
              <w:rPr>
                <w:spacing w:val="-1"/>
                <w:kern w:val="0"/>
                <w:sz w:val="24"/>
                <w:szCs w:val="24"/>
                <w:lang w:val="ru-RU" w:eastAsia="en-US" w:bidi="ar-SA"/>
              </w:rPr>
              <w:t>стоимость</w:t>
            </w:r>
            <w:r>
              <w:rPr>
                <w:spacing w:val="-57"/>
                <w:kern w:val="0"/>
                <w:sz w:val="24"/>
                <w:szCs w:val="24"/>
                <w:lang w:val="ru-RU" w:eastAsia="en-US" w:bidi="ar-SA"/>
              </w:rPr>
              <w:t xml:space="preserve"> </w:t>
            </w:r>
            <w:r>
              <w:rPr>
                <w:kern w:val="0"/>
                <w:sz w:val="24"/>
                <w:szCs w:val="24"/>
                <w:lang w:val="ru-RU" w:eastAsia="en-US" w:bidi="ar-SA"/>
              </w:rPr>
              <w:t>товаров</w:t>
            </w:r>
            <w:r>
              <w:rPr>
                <w:spacing w:val="1"/>
                <w:kern w:val="0"/>
                <w:sz w:val="24"/>
                <w:szCs w:val="24"/>
                <w:lang w:val="ru-RU" w:eastAsia="en-US" w:bidi="ar-SA"/>
              </w:rPr>
              <w:t xml:space="preserve"> </w:t>
            </w:r>
            <w:r>
              <w:rPr>
                <w:kern w:val="0"/>
                <w:sz w:val="24"/>
                <w:szCs w:val="24"/>
                <w:lang w:val="ru-RU" w:eastAsia="en-US" w:bidi="ar-SA"/>
              </w:rPr>
              <w:t>(работ,</w:t>
            </w:r>
            <w:r>
              <w:rPr>
                <w:spacing w:val="1"/>
                <w:kern w:val="0"/>
                <w:sz w:val="24"/>
                <w:szCs w:val="24"/>
                <w:lang w:val="ru-RU" w:eastAsia="en-US" w:bidi="ar-SA"/>
              </w:rPr>
              <w:t xml:space="preserve"> </w:t>
            </w:r>
            <w:r>
              <w:rPr>
                <w:kern w:val="0"/>
                <w:sz w:val="24"/>
                <w:szCs w:val="24"/>
                <w:lang w:val="ru-RU" w:eastAsia="en-US" w:bidi="ar-SA"/>
              </w:rPr>
              <w:t>услуг), с</w:t>
            </w:r>
            <w:r>
              <w:rPr>
                <w:spacing w:val="1"/>
                <w:kern w:val="0"/>
                <w:sz w:val="24"/>
                <w:szCs w:val="24"/>
                <w:lang w:val="ru-RU" w:eastAsia="en-US" w:bidi="ar-SA"/>
              </w:rPr>
              <w:t xml:space="preserve"> </w:t>
            </w:r>
            <w:r>
              <w:rPr>
                <w:kern w:val="0"/>
                <w:sz w:val="24"/>
                <w:szCs w:val="24"/>
                <w:lang w:val="ru-RU" w:eastAsia="en-US" w:bidi="ar-SA"/>
              </w:rPr>
              <w:t>НДС</w:t>
            </w:r>
          </w:p>
        </w:tc>
        <w:tc>
          <w:tcPr>
            <w:tcW w:w="1127"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lineRule="auto" w:line="259" w:before="0" w:after="0"/>
              <w:ind w:hanging="458" w:left="508" w:right="-7"/>
              <w:jc w:val="left"/>
              <w:rPr>
                <w:sz w:val="24"/>
                <w:szCs w:val="24"/>
              </w:rPr>
            </w:pPr>
            <w:r>
              <w:rPr>
                <w:spacing w:val="-1"/>
                <w:kern w:val="0"/>
                <w:sz w:val="24"/>
                <w:szCs w:val="24"/>
                <w:lang w:val="en-US" w:eastAsia="en-US" w:bidi="ar-SA"/>
              </w:rPr>
              <w:t>количеств</w:t>
            </w:r>
            <w:r>
              <w:rPr>
                <w:spacing w:val="-57"/>
                <w:kern w:val="0"/>
                <w:sz w:val="24"/>
                <w:szCs w:val="24"/>
                <w:lang w:val="en-US" w:eastAsia="en-US" w:bidi="ar-SA"/>
              </w:rPr>
              <w:t xml:space="preserve"> </w:t>
            </w:r>
            <w:r>
              <w:rPr>
                <w:kern w:val="0"/>
                <w:sz w:val="24"/>
                <w:szCs w:val="24"/>
                <w:lang w:val="en-US" w:eastAsia="en-US" w:bidi="ar-SA"/>
              </w:rPr>
              <w:t>о</w:t>
            </w:r>
          </w:p>
        </w:tc>
        <w:tc>
          <w:tcPr>
            <w:tcW w:w="1430"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before="10" w:after="0"/>
              <w:jc w:val="left"/>
              <w:rPr>
                <w:b/>
                <w:sz w:val="24"/>
                <w:szCs w:val="24"/>
              </w:rPr>
            </w:pPr>
            <w:r>
              <w:rPr>
                <w:b/>
                <w:sz w:val="24"/>
                <w:szCs w:val="24"/>
              </w:rPr>
            </w:r>
          </w:p>
          <w:p>
            <w:pPr>
              <w:pStyle w:val="TableParagraph"/>
              <w:widowControl w:val="false"/>
              <w:suppressAutoHyphens w:val="true"/>
              <w:spacing w:lineRule="auto" w:line="259" w:before="0" w:after="0"/>
              <w:ind w:hanging="0" w:left="201" w:right="156"/>
              <w:jc w:val="center"/>
              <w:rPr>
                <w:sz w:val="24"/>
                <w:szCs w:val="24"/>
              </w:rPr>
            </w:pPr>
            <w:r>
              <w:rPr>
                <w:spacing w:val="-1"/>
                <w:kern w:val="0"/>
                <w:sz w:val="24"/>
                <w:szCs w:val="24"/>
                <w:lang w:val="en-US" w:eastAsia="en-US" w:bidi="ar-SA"/>
              </w:rPr>
              <w:t>стоимость</w:t>
            </w:r>
            <w:r>
              <w:rPr>
                <w:spacing w:val="-57"/>
                <w:kern w:val="0"/>
                <w:sz w:val="24"/>
                <w:szCs w:val="24"/>
                <w:lang w:val="en-US" w:eastAsia="en-US" w:bidi="ar-SA"/>
              </w:rPr>
              <w:t xml:space="preserve"> </w:t>
            </w:r>
            <w:r>
              <w:rPr>
                <w:kern w:val="0"/>
                <w:sz w:val="24"/>
                <w:szCs w:val="24"/>
                <w:lang w:val="en-US" w:eastAsia="en-US" w:bidi="ar-SA"/>
              </w:rPr>
              <w:t>товаров,</w:t>
            </w:r>
            <w:r>
              <w:rPr>
                <w:spacing w:val="1"/>
                <w:kern w:val="0"/>
                <w:sz w:val="24"/>
                <w:szCs w:val="24"/>
                <w:lang w:val="en-US" w:eastAsia="en-US" w:bidi="ar-SA"/>
              </w:rPr>
              <w:t xml:space="preserve"> </w:t>
            </w:r>
            <w:r>
              <w:rPr>
                <w:kern w:val="0"/>
                <w:sz w:val="24"/>
                <w:szCs w:val="24"/>
                <w:lang w:val="en-US" w:eastAsia="en-US" w:bidi="ar-SA"/>
              </w:rPr>
              <w:t>с</w:t>
            </w:r>
            <w:r>
              <w:rPr>
                <w:spacing w:val="-57"/>
                <w:kern w:val="0"/>
                <w:sz w:val="24"/>
                <w:szCs w:val="24"/>
                <w:lang w:val="en-US" w:eastAsia="en-US" w:bidi="ar-SA"/>
              </w:rPr>
              <w:t xml:space="preserve"> </w:t>
            </w:r>
            <w:r>
              <w:rPr>
                <w:kern w:val="0"/>
                <w:sz w:val="24"/>
                <w:szCs w:val="24"/>
                <w:lang w:val="en-US" w:eastAsia="en-US" w:bidi="ar-SA"/>
              </w:rPr>
              <w:t>НДС</w:t>
            </w:r>
          </w:p>
        </w:tc>
        <w:tc>
          <w:tcPr>
            <w:tcW w:w="1109"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lineRule="auto" w:line="259" w:before="0" w:after="0"/>
              <w:ind w:hanging="457" w:left="508" w:right="-8"/>
              <w:jc w:val="left"/>
              <w:rPr>
                <w:sz w:val="24"/>
                <w:szCs w:val="24"/>
              </w:rPr>
            </w:pPr>
            <w:r>
              <w:rPr>
                <w:spacing w:val="-1"/>
                <w:kern w:val="0"/>
                <w:sz w:val="24"/>
                <w:szCs w:val="24"/>
                <w:lang w:val="en-US" w:eastAsia="en-US" w:bidi="ar-SA"/>
              </w:rPr>
              <w:t>количеств</w:t>
            </w:r>
            <w:r>
              <w:rPr>
                <w:spacing w:val="-57"/>
                <w:kern w:val="0"/>
                <w:sz w:val="24"/>
                <w:szCs w:val="24"/>
                <w:lang w:val="en-US" w:eastAsia="en-US" w:bidi="ar-SA"/>
              </w:rPr>
              <w:t xml:space="preserve"> </w:t>
            </w:r>
            <w:r>
              <w:rPr>
                <w:kern w:val="0"/>
                <w:sz w:val="24"/>
                <w:szCs w:val="24"/>
                <w:lang w:val="en-US" w:eastAsia="en-US" w:bidi="ar-SA"/>
              </w:rPr>
              <w:t>о</w:t>
            </w:r>
          </w:p>
        </w:tc>
        <w:tc>
          <w:tcPr>
            <w:tcW w:w="1270"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before="10" w:after="0"/>
              <w:jc w:val="left"/>
              <w:rPr>
                <w:b/>
                <w:sz w:val="24"/>
                <w:szCs w:val="24"/>
              </w:rPr>
            </w:pPr>
            <w:r>
              <w:rPr>
                <w:b/>
                <w:sz w:val="24"/>
                <w:szCs w:val="24"/>
              </w:rPr>
            </w:r>
          </w:p>
          <w:p>
            <w:pPr>
              <w:pStyle w:val="TableParagraph"/>
              <w:widowControl w:val="false"/>
              <w:suppressAutoHyphens w:val="true"/>
              <w:spacing w:lineRule="auto" w:line="259" w:before="0" w:after="0"/>
              <w:ind w:hanging="93" w:left="218" w:right="67"/>
              <w:jc w:val="left"/>
              <w:rPr>
                <w:sz w:val="24"/>
                <w:szCs w:val="24"/>
              </w:rPr>
            </w:pPr>
            <w:r>
              <w:rPr>
                <w:spacing w:val="-1"/>
                <w:kern w:val="0"/>
                <w:sz w:val="24"/>
                <w:szCs w:val="24"/>
                <w:lang w:val="en-US" w:eastAsia="en-US" w:bidi="ar-SA"/>
              </w:rPr>
              <w:t>стоимость</w:t>
            </w:r>
            <w:r>
              <w:rPr>
                <w:spacing w:val="-57"/>
                <w:kern w:val="0"/>
                <w:sz w:val="24"/>
                <w:szCs w:val="24"/>
                <w:lang w:val="en-US" w:eastAsia="en-US" w:bidi="ar-SA"/>
              </w:rPr>
              <w:t xml:space="preserve"> </w:t>
            </w:r>
            <w:r>
              <w:rPr>
                <w:kern w:val="0"/>
                <w:sz w:val="24"/>
                <w:szCs w:val="24"/>
                <w:lang w:val="en-US" w:eastAsia="en-US" w:bidi="ar-SA"/>
              </w:rPr>
              <w:t>товаров,</w:t>
            </w:r>
            <w:r>
              <w:rPr>
                <w:spacing w:val="1"/>
                <w:kern w:val="0"/>
                <w:sz w:val="24"/>
                <w:szCs w:val="24"/>
                <w:lang w:val="en-US" w:eastAsia="en-US" w:bidi="ar-SA"/>
              </w:rPr>
              <w:t xml:space="preserve"> </w:t>
            </w:r>
            <w:r>
              <w:rPr>
                <w:kern w:val="0"/>
                <w:sz w:val="24"/>
                <w:szCs w:val="24"/>
                <w:lang w:val="en-US" w:eastAsia="en-US" w:bidi="ar-SA"/>
              </w:rPr>
              <w:t>с</w:t>
            </w:r>
            <w:r>
              <w:rPr>
                <w:spacing w:val="-2"/>
                <w:kern w:val="0"/>
                <w:sz w:val="24"/>
                <w:szCs w:val="24"/>
                <w:lang w:val="en-US" w:eastAsia="en-US" w:bidi="ar-SA"/>
              </w:rPr>
              <w:t xml:space="preserve"> </w:t>
            </w:r>
            <w:r>
              <w:rPr>
                <w:kern w:val="0"/>
                <w:sz w:val="24"/>
                <w:szCs w:val="24"/>
                <w:lang w:val="en-US" w:eastAsia="en-US" w:bidi="ar-SA"/>
              </w:rPr>
              <w:t>НДС</w:t>
            </w:r>
          </w:p>
        </w:tc>
        <w:tc>
          <w:tcPr>
            <w:tcW w:w="1146"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lineRule="auto" w:line="259" w:before="0" w:after="0"/>
              <w:ind w:hanging="31" w:left="102" w:right="7"/>
              <w:jc w:val="left"/>
              <w:rPr>
                <w:sz w:val="24"/>
                <w:szCs w:val="24"/>
              </w:rPr>
            </w:pPr>
            <w:r>
              <w:rPr>
                <w:spacing w:val="-1"/>
                <w:kern w:val="0"/>
                <w:sz w:val="24"/>
                <w:szCs w:val="24"/>
                <w:lang w:val="en-US" w:eastAsia="en-US" w:bidi="ar-SA"/>
              </w:rPr>
              <w:t>количеств</w:t>
            </w:r>
            <w:r>
              <w:rPr>
                <w:spacing w:val="-57"/>
                <w:kern w:val="0"/>
                <w:sz w:val="24"/>
                <w:szCs w:val="24"/>
                <w:lang w:val="en-US" w:eastAsia="en-US" w:bidi="ar-SA"/>
              </w:rPr>
              <w:t xml:space="preserve"> </w:t>
            </w:r>
            <w:r>
              <w:rPr>
                <w:kern w:val="0"/>
                <w:sz w:val="24"/>
                <w:szCs w:val="24"/>
                <w:lang w:val="en-US" w:eastAsia="en-US" w:bidi="ar-SA"/>
              </w:rPr>
              <w:t>о</w:t>
            </w:r>
            <w:r>
              <w:rPr>
                <w:spacing w:val="-1"/>
                <w:kern w:val="0"/>
                <w:sz w:val="24"/>
                <w:szCs w:val="24"/>
                <w:lang w:val="en-US" w:eastAsia="en-US" w:bidi="ar-SA"/>
              </w:rPr>
              <w:t xml:space="preserve"> </w:t>
            </w:r>
            <w:r>
              <w:rPr>
                <w:kern w:val="0"/>
                <w:sz w:val="24"/>
                <w:szCs w:val="24"/>
                <w:lang w:val="en-US" w:eastAsia="en-US" w:bidi="ar-SA"/>
              </w:rPr>
              <w:t>(объем)</w:t>
            </w:r>
          </w:p>
        </w:tc>
        <w:tc>
          <w:tcPr>
            <w:tcW w:w="1441"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7" w:after="0"/>
              <w:jc w:val="left"/>
              <w:rPr>
                <w:b/>
                <w:sz w:val="24"/>
                <w:szCs w:val="24"/>
                <w:lang w:val="ru-RU"/>
              </w:rPr>
            </w:pPr>
            <w:r>
              <w:rPr>
                <w:b/>
                <w:sz w:val="24"/>
                <w:szCs w:val="24"/>
                <w:lang w:val="ru-RU"/>
              </w:rPr>
            </w:r>
          </w:p>
          <w:p>
            <w:pPr>
              <w:pStyle w:val="TableParagraph"/>
              <w:widowControl w:val="false"/>
              <w:suppressAutoHyphens w:val="true"/>
              <w:spacing w:lineRule="auto" w:line="259" w:before="0" w:after="0"/>
              <w:ind w:hanging="0" w:left="202" w:right="157"/>
              <w:jc w:val="center"/>
              <w:rPr>
                <w:sz w:val="24"/>
                <w:szCs w:val="24"/>
              </w:rPr>
            </w:pPr>
            <w:r>
              <w:rPr>
                <w:spacing w:val="-1"/>
                <w:kern w:val="0"/>
                <w:sz w:val="24"/>
                <w:szCs w:val="24"/>
                <w:lang w:val="ru-RU" w:eastAsia="en-US" w:bidi="ar-SA"/>
              </w:rPr>
              <w:t>стоимость</w:t>
            </w:r>
            <w:r>
              <w:rPr>
                <w:spacing w:val="-57"/>
                <w:kern w:val="0"/>
                <w:sz w:val="24"/>
                <w:szCs w:val="24"/>
                <w:lang w:val="ru-RU" w:eastAsia="en-US" w:bidi="ar-SA"/>
              </w:rPr>
              <w:t xml:space="preserve"> </w:t>
            </w:r>
            <w:r>
              <w:rPr>
                <w:kern w:val="0"/>
                <w:sz w:val="24"/>
                <w:szCs w:val="24"/>
                <w:lang w:val="ru-RU" w:eastAsia="en-US" w:bidi="ar-SA"/>
              </w:rPr>
              <w:t>товаров</w:t>
            </w:r>
            <w:r>
              <w:rPr>
                <w:spacing w:val="1"/>
                <w:kern w:val="0"/>
                <w:sz w:val="24"/>
                <w:szCs w:val="24"/>
                <w:lang w:val="ru-RU" w:eastAsia="en-US" w:bidi="ar-SA"/>
              </w:rPr>
              <w:t xml:space="preserve"> </w:t>
            </w:r>
            <w:r>
              <w:rPr>
                <w:kern w:val="0"/>
                <w:sz w:val="24"/>
                <w:szCs w:val="24"/>
                <w:lang w:val="ru-RU" w:eastAsia="en-US" w:bidi="ar-SA"/>
              </w:rPr>
              <w:t>(работ,</w:t>
            </w:r>
            <w:r>
              <w:rPr>
                <w:spacing w:val="1"/>
                <w:kern w:val="0"/>
                <w:sz w:val="24"/>
                <w:szCs w:val="24"/>
                <w:lang w:val="ru-RU" w:eastAsia="en-US" w:bidi="ar-SA"/>
              </w:rPr>
              <w:t xml:space="preserve"> </w:t>
            </w:r>
            <w:r>
              <w:rPr>
                <w:kern w:val="0"/>
                <w:sz w:val="24"/>
                <w:szCs w:val="24"/>
                <w:lang w:val="ru-RU" w:eastAsia="en-US" w:bidi="ar-SA"/>
              </w:rPr>
              <w:t>услуг), с</w:t>
            </w:r>
            <w:r>
              <w:rPr>
                <w:spacing w:val="1"/>
                <w:kern w:val="0"/>
                <w:sz w:val="24"/>
                <w:szCs w:val="24"/>
                <w:lang w:val="ru-RU" w:eastAsia="en-US" w:bidi="ar-SA"/>
              </w:rPr>
              <w:t xml:space="preserve"> </w:t>
            </w:r>
            <w:r>
              <w:rPr>
                <w:kern w:val="0"/>
                <w:sz w:val="24"/>
                <w:szCs w:val="24"/>
                <w:lang w:val="ru-RU" w:eastAsia="en-US" w:bidi="ar-SA"/>
              </w:rPr>
              <w:t>НДС</w:t>
            </w:r>
          </w:p>
        </w:tc>
        <w:tc>
          <w:tcPr>
            <w:tcW w:w="958"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before="0" w:after="0"/>
              <w:jc w:val="left"/>
              <w:rPr>
                <w:b/>
                <w:sz w:val="24"/>
                <w:szCs w:val="24"/>
                <w:lang w:val="ru-RU"/>
              </w:rPr>
            </w:pPr>
            <w:r>
              <w:rPr>
                <w:b/>
                <w:sz w:val="24"/>
                <w:szCs w:val="24"/>
                <w:lang w:val="ru-RU"/>
              </w:rPr>
            </w:r>
          </w:p>
          <w:p>
            <w:pPr>
              <w:pStyle w:val="TableParagraph"/>
              <w:widowControl w:val="false"/>
              <w:suppressAutoHyphens w:val="true"/>
              <w:spacing w:lineRule="auto" w:line="259" w:before="0" w:after="0"/>
              <w:ind w:hanging="47" w:left="152" w:right="41"/>
              <w:jc w:val="left"/>
              <w:rPr>
                <w:sz w:val="24"/>
                <w:szCs w:val="24"/>
              </w:rPr>
            </w:pPr>
            <w:r>
              <w:rPr>
                <w:kern w:val="0"/>
                <w:sz w:val="24"/>
                <w:szCs w:val="24"/>
                <w:lang w:val="en-US" w:eastAsia="en-US" w:bidi="ar-SA"/>
              </w:rPr>
              <w:t>цифров</w:t>
            </w:r>
            <w:r>
              <w:rPr>
                <w:spacing w:val="-58"/>
                <w:kern w:val="0"/>
                <w:sz w:val="24"/>
                <w:szCs w:val="24"/>
                <w:lang w:val="en-US" w:eastAsia="en-US" w:bidi="ar-SA"/>
              </w:rPr>
              <w:t xml:space="preserve"> </w:t>
            </w:r>
            <w:r>
              <w:rPr>
                <w:kern w:val="0"/>
                <w:sz w:val="24"/>
                <w:szCs w:val="24"/>
                <w:lang w:val="en-US" w:eastAsia="en-US" w:bidi="ar-SA"/>
              </w:rPr>
              <w:t>ой код</w:t>
            </w:r>
          </w:p>
        </w:tc>
        <w:tc>
          <w:tcPr>
            <w:tcW w:w="1431"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0" w:after="0"/>
              <w:jc w:val="left"/>
              <w:rPr>
                <w:b/>
                <w:sz w:val="24"/>
                <w:szCs w:val="24"/>
              </w:rPr>
            </w:pPr>
            <w:r>
              <w:rPr>
                <w:b/>
                <w:sz w:val="24"/>
                <w:szCs w:val="24"/>
              </w:rPr>
            </w:r>
          </w:p>
          <w:p>
            <w:pPr>
              <w:pStyle w:val="TableParagraph"/>
              <w:widowControl w:val="false"/>
              <w:suppressAutoHyphens w:val="true"/>
              <w:spacing w:before="10" w:after="0"/>
              <w:jc w:val="left"/>
              <w:rPr>
                <w:b/>
                <w:sz w:val="24"/>
                <w:szCs w:val="24"/>
              </w:rPr>
            </w:pPr>
            <w:r>
              <w:rPr>
                <w:b/>
                <w:sz w:val="24"/>
                <w:szCs w:val="24"/>
              </w:rPr>
            </w:r>
          </w:p>
          <w:p>
            <w:pPr>
              <w:pStyle w:val="TableParagraph"/>
              <w:widowControl w:val="false"/>
              <w:suppressAutoHyphens w:val="true"/>
              <w:spacing w:lineRule="auto" w:line="259" w:before="0" w:after="0"/>
              <w:ind w:firstLine="19" w:left="311" w:right="264"/>
              <w:jc w:val="both"/>
              <w:rPr>
                <w:sz w:val="24"/>
                <w:szCs w:val="24"/>
              </w:rPr>
            </w:pPr>
            <w:r>
              <w:rPr>
                <w:kern w:val="0"/>
                <w:sz w:val="24"/>
                <w:szCs w:val="24"/>
                <w:lang w:val="en-US" w:eastAsia="en-US" w:bidi="ar-SA"/>
              </w:rPr>
              <w:t>краткое</w:t>
            </w:r>
            <w:r>
              <w:rPr>
                <w:spacing w:val="-58"/>
                <w:kern w:val="0"/>
                <w:sz w:val="24"/>
                <w:szCs w:val="24"/>
                <w:lang w:val="en-US" w:eastAsia="en-US" w:bidi="ar-SA"/>
              </w:rPr>
              <w:t xml:space="preserve"> </w:t>
            </w:r>
            <w:r>
              <w:rPr>
                <w:kern w:val="0"/>
                <w:sz w:val="24"/>
                <w:szCs w:val="24"/>
                <w:lang w:val="en-US" w:eastAsia="en-US" w:bidi="ar-SA"/>
              </w:rPr>
              <w:t>наиме-</w:t>
            </w:r>
            <w:r>
              <w:rPr>
                <w:spacing w:val="1"/>
                <w:kern w:val="0"/>
                <w:sz w:val="24"/>
                <w:szCs w:val="24"/>
                <w:lang w:val="en-US" w:eastAsia="en-US" w:bidi="ar-SA"/>
              </w:rPr>
              <w:t xml:space="preserve"> </w:t>
            </w:r>
            <w:r>
              <w:rPr>
                <w:spacing w:val="-1"/>
                <w:kern w:val="0"/>
                <w:sz w:val="24"/>
                <w:szCs w:val="24"/>
                <w:lang w:val="en-US" w:eastAsia="en-US" w:bidi="ar-SA"/>
              </w:rPr>
              <w:t>нование</w:t>
            </w:r>
          </w:p>
        </w:tc>
        <w:tc>
          <w:tcPr>
            <w:tcW w:w="2227" w:type="dxa"/>
            <w:vMerge w:val="continue"/>
            <w:tcBorders>
              <w:left w:val="single" w:sz="8" w:space="0" w:color="000000"/>
              <w:bottom w:val="single" w:sz="4" w:space="0" w:color="000000"/>
              <w:right w:val="single" w:sz="8" w:space="0" w:color="000000"/>
            </w:tcBorders>
          </w:tcPr>
          <w:p>
            <w:pPr>
              <w:pStyle w:val="Normal"/>
              <w:widowControl w:val="false"/>
              <w:suppressAutoHyphens w:val="true"/>
              <w:spacing w:lineRule="auto" w:line="240" w:before="0" w:after="0"/>
              <w:jc w:val="left"/>
              <w:rPr>
                <w:sz w:val="24"/>
                <w:szCs w:val="24"/>
              </w:rPr>
            </w:pPr>
            <w:r>
              <w:rPr>
                <w:sz w:val="24"/>
                <w:szCs w:val="24"/>
              </w:rPr>
            </w:r>
          </w:p>
        </w:tc>
        <w:tc>
          <w:tcPr>
            <w:tcW w:w="1984" w:type="dxa"/>
            <w:vMerge w:val="continue"/>
            <w:tcBorders>
              <w:left w:val="single" w:sz="8" w:space="0" w:color="000000"/>
              <w:bottom w:val="single" w:sz="4" w:space="0" w:color="000000"/>
              <w:right w:val="single" w:sz="8" w:space="0" w:color="000000"/>
            </w:tcBorders>
          </w:tcPr>
          <w:p>
            <w:pPr>
              <w:pStyle w:val="Normal"/>
              <w:widowControl w:val="false"/>
              <w:suppressAutoHyphens w:val="true"/>
              <w:spacing w:lineRule="auto" w:line="240" w:before="0" w:after="0"/>
              <w:jc w:val="left"/>
              <w:rPr>
                <w:sz w:val="24"/>
                <w:szCs w:val="24"/>
              </w:rPr>
            </w:pPr>
            <w:r>
              <w:rPr>
                <w:sz w:val="24"/>
                <w:szCs w:val="24"/>
              </w:rPr>
            </w:r>
          </w:p>
        </w:tc>
        <w:tc>
          <w:tcPr>
            <w:tcW w:w="1691" w:type="dxa"/>
            <w:vMerge w:val="continue"/>
            <w:tcBorders>
              <w:left w:val="single" w:sz="8" w:space="0" w:color="000000"/>
              <w:bottom w:val="single" w:sz="4" w:space="0" w:color="000000"/>
              <w:right w:val="single" w:sz="4" w:space="0" w:color="000000"/>
            </w:tcBorders>
          </w:tcPr>
          <w:p>
            <w:pPr>
              <w:pStyle w:val="Normal"/>
              <w:widowControl w:val="false"/>
              <w:suppressAutoHyphens w:val="true"/>
              <w:spacing w:lineRule="auto" w:line="240" w:before="0" w:after="0"/>
              <w:jc w:val="left"/>
              <w:rPr>
                <w:sz w:val="24"/>
                <w:szCs w:val="24"/>
              </w:rPr>
            </w:pPr>
            <w:r>
              <w:rPr>
                <w:sz w:val="24"/>
                <w:szCs w:val="24"/>
              </w:rPr>
            </w:r>
          </w:p>
        </w:tc>
      </w:tr>
      <w:tr>
        <w:trPr>
          <w:trHeight w:val="491" w:hRule="atLeast"/>
        </w:trPr>
        <w:tc>
          <w:tcPr>
            <w:tcW w:w="79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rPr>
            </w:pPr>
            <w:r>
              <w:rPr>
                <w:sz w:val="24"/>
                <w:szCs w:val="24"/>
              </w:rPr>
            </w:r>
          </w:p>
        </w:tc>
        <w:tc>
          <w:tcPr>
            <w:tcW w:w="127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rPr>
            </w:pPr>
            <w:r>
              <w:rPr>
                <w:sz w:val="24"/>
                <w:szCs w:val="24"/>
              </w:rPr>
            </w:r>
          </w:p>
        </w:tc>
        <w:tc>
          <w:tcPr>
            <w:tcW w:w="379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rPr>
            </w:pPr>
            <w:r>
              <w:rPr>
                <w:sz w:val="24"/>
                <w:szCs w:val="24"/>
              </w:rPr>
            </w:r>
          </w:p>
        </w:tc>
        <w:tc>
          <w:tcPr>
            <w:tcW w:w="111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rPr>
            </w:pPr>
            <w:r>
              <w:rPr>
                <w:sz w:val="24"/>
                <w:szCs w:val="24"/>
              </w:rPr>
            </w:r>
          </w:p>
        </w:tc>
        <w:tc>
          <w:tcPr>
            <w:tcW w:w="143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rPr>
            </w:pPr>
            <w:r>
              <w:rPr>
                <w:sz w:val="24"/>
                <w:szCs w:val="24"/>
              </w:rPr>
            </w:r>
          </w:p>
        </w:tc>
        <w:tc>
          <w:tcPr>
            <w:tcW w:w="1127"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rPr>
            </w:pPr>
            <w:r>
              <w:rPr>
                <w:sz w:val="24"/>
                <w:szCs w:val="24"/>
              </w:rPr>
            </w:r>
          </w:p>
        </w:tc>
        <w:tc>
          <w:tcPr>
            <w:tcW w:w="143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rPr>
            </w:pPr>
            <w:r>
              <w:rPr>
                <w:sz w:val="24"/>
                <w:szCs w:val="24"/>
              </w:rPr>
            </w:r>
          </w:p>
        </w:tc>
        <w:tc>
          <w:tcPr>
            <w:tcW w:w="110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rPr>
            </w:pPr>
            <w:r>
              <w:rPr>
                <w:sz w:val="24"/>
                <w:szCs w:val="24"/>
              </w:rPr>
            </w:r>
          </w:p>
        </w:tc>
        <w:tc>
          <w:tcPr>
            <w:tcW w:w="127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rPr>
            </w:pPr>
            <w:r>
              <w:rPr>
                <w:sz w:val="24"/>
                <w:szCs w:val="24"/>
              </w:rPr>
            </w:r>
          </w:p>
        </w:tc>
        <w:tc>
          <w:tcPr>
            <w:tcW w:w="1146"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rPr>
            </w:pPr>
            <w:r>
              <w:rPr>
                <w:sz w:val="24"/>
                <w:szCs w:val="24"/>
              </w:rPr>
            </w:r>
          </w:p>
        </w:tc>
        <w:tc>
          <w:tcPr>
            <w:tcW w:w="144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rPr>
            </w:pPr>
            <w:r>
              <w:rPr>
                <w:sz w:val="24"/>
                <w:szCs w:val="24"/>
              </w:rPr>
            </w:r>
          </w:p>
        </w:tc>
        <w:tc>
          <w:tcPr>
            <w:tcW w:w="958"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rPr>
            </w:pPr>
            <w:r>
              <w:rPr>
                <w:sz w:val="24"/>
                <w:szCs w:val="24"/>
              </w:rPr>
            </w:r>
          </w:p>
        </w:tc>
        <w:tc>
          <w:tcPr>
            <w:tcW w:w="143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rPr>
            </w:pPr>
            <w:r>
              <w:rPr>
                <w:sz w:val="24"/>
                <w:szCs w:val="24"/>
              </w:rPr>
            </w:r>
          </w:p>
        </w:tc>
        <w:tc>
          <w:tcPr>
            <w:tcW w:w="2227"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rPr>
            </w:pPr>
            <w:r>
              <w:rPr>
                <w:sz w:val="24"/>
                <w:szCs w:val="24"/>
              </w:rPr>
            </w:r>
          </w:p>
        </w:tc>
        <w:tc>
          <w:tcPr>
            <w:tcW w:w="198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rPr>
            </w:pPr>
            <w:r>
              <w:rPr>
                <w:sz w:val="24"/>
                <w:szCs w:val="24"/>
              </w:rPr>
            </w:r>
          </w:p>
        </w:tc>
        <w:tc>
          <w:tcPr>
            <w:tcW w:w="169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szCs w:val="24"/>
              </w:rPr>
            </w:pPr>
            <w:r>
              <w:rPr>
                <w:sz w:val="24"/>
                <w:szCs w:val="24"/>
              </w:rPr>
            </w:r>
          </w:p>
        </w:tc>
      </w:tr>
      <w:tr>
        <w:trPr>
          <w:trHeight w:val="243" w:hRule="atLeast"/>
        </w:trPr>
        <w:tc>
          <w:tcPr>
            <w:tcW w:w="6975" w:type="dxa"/>
            <w:gridSpan w:val="4"/>
            <w:tcBorders>
              <w:top w:val="single" w:sz="4" w:space="0" w:color="000000"/>
              <w:right w:val="single" w:sz="18" w:space="0" w:color="000000"/>
            </w:tcBorders>
          </w:tcPr>
          <w:p>
            <w:pPr>
              <w:pStyle w:val="TableParagraph"/>
              <w:widowControl w:val="false"/>
              <w:suppressAutoHyphens w:val="true"/>
              <w:spacing w:lineRule="exact" w:line="224" w:before="0" w:after="0"/>
              <w:ind w:hanging="0" w:left="722" w:right="-72"/>
              <w:jc w:val="center"/>
              <w:rPr>
                <w:sz w:val="24"/>
                <w:szCs w:val="24"/>
              </w:rPr>
            </w:pPr>
            <w:r>
              <w:rPr>
                <w:kern w:val="0"/>
                <w:sz w:val="24"/>
                <w:szCs w:val="24"/>
                <w:lang w:val="en-US" w:eastAsia="en-US" w:bidi="ar-SA"/>
              </w:rPr>
              <w:t xml:space="preserve">                                                                                                  </w:t>
            </w:r>
            <w:r>
              <w:rPr>
                <w:kern w:val="0"/>
                <w:sz w:val="24"/>
                <w:szCs w:val="24"/>
                <w:lang w:val="en-US" w:eastAsia="en-US" w:bidi="ar-SA"/>
              </w:rPr>
              <w:t>Итого</w:t>
            </w:r>
          </w:p>
        </w:tc>
        <w:tc>
          <w:tcPr>
            <w:tcW w:w="1434" w:type="dxa"/>
            <w:tcBorders>
              <w:top w:val="single" w:sz="4" w:space="0" w:color="000000"/>
              <w:left w:val="single" w:sz="18" w:space="0" w:color="000000"/>
              <w:bottom w:val="single" w:sz="18" w:space="0" w:color="000000"/>
              <w:right w:val="single" w:sz="18" w:space="0" w:color="000000"/>
            </w:tcBorders>
          </w:tcPr>
          <w:p>
            <w:pPr>
              <w:pStyle w:val="TableParagraph"/>
              <w:widowControl w:val="false"/>
              <w:suppressAutoHyphens w:val="true"/>
              <w:spacing w:before="0" w:after="0"/>
              <w:jc w:val="left"/>
              <w:rPr>
                <w:sz w:val="24"/>
                <w:szCs w:val="24"/>
              </w:rPr>
            </w:pPr>
            <w:r>
              <w:rPr>
                <w:sz w:val="24"/>
                <w:szCs w:val="24"/>
              </w:rPr>
            </w:r>
          </w:p>
        </w:tc>
        <w:tc>
          <w:tcPr>
            <w:tcW w:w="1127" w:type="dxa"/>
            <w:tcBorders>
              <w:top w:val="single" w:sz="4" w:space="0" w:color="000000"/>
              <w:left w:val="single" w:sz="18" w:space="0" w:color="000000"/>
              <w:right w:val="single" w:sz="18" w:space="0" w:color="000000"/>
            </w:tcBorders>
          </w:tcPr>
          <w:p>
            <w:pPr>
              <w:pStyle w:val="TableParagraph"/>
              <w:widowControl w:val="false"/>
              <w:suppressAutoHyphens w:val="true"/>
              <w:spacing w:lineRule="exact" w:line="224" w:before="0" w:after="0"/>
              <w:ind w:hanging="0" w:left="356" w:right="0"/>
              <w:jc w:val="left"/>
              <w:rPr>
                <w:sz w:val="24"/>
                <w:szCs w:val="24"/>
              </w:rPr>
            </w:pPr>
            <w:r>
              <w:rPr>
                <w:kern w:val="0"/>
                <w:sz w:val="24"/>
                <w:szCs w:val="24"/>
                <w:lang w:val="en-US" w:eastAsia="en-US" w:bidi="ar-SA"/>
              </w:rPr>
              <w:t>Итого</w:t>
            </w:r>
          </w:p>
        </w:tc>
        <w:tc>
          <w:tcPr>
            <w:tcW w:w="1430" w:type="dxa"/>
            <w:tcBorders>
              <w:top w:val="single" w:sz="4" w:space="0" w:color="000000"/>
              <w:left w:val="single" w:sz="18" w:space="0" w:color="000000"/>
              <w:bottom w:val="single" w:sz="18" w:space="0" w:color="000000"/>
              <w:right w:val="single" w:sz="18" w:space="0" w:color="000000"/>
            </w:tcBorders>
          </w:tcPr>
          <w:p>
            <w:pPr>
              <w:pStyle w:val="TableParagraph"/>
              <w:widowControl w:val="false"/>
              <w:suppressAutoHyphens w:val="true"/>
              <w:spacing w:before="0" w:after="0"/>
              <w:jc w:val="left"/>
              <w:rPr>
                <w:sz w:val="24"/>
                <w:szCs w:val="24"/>
              </w:rPr>
            </w:pPr>
            <w:r>
              <w:rPr>
                <w:sz w:val="24"/>
                <w:szCs w:val="24"/>
              </w:rPr>
            </w:r>
          </w:p>
        </w:tc>
        <w:tc>
          <w:tcPr>
            <w:tcW w:w="1109" w:type="dxa"/>
            <w:tcBorders>
              <w:top w:val="single" w:sz="4" w:space="0" w:color="000000"/>
              <w:left w:val="single" w:sz="18" w:space="0" w:color="000000"/>
              <w:right w:val="single" w:sz="18" w:space="0" w:color="000000"/>
            </w:tcBorders>
          </w:tcPr>
          <w:p>
            <w:pPr>
              <w:pStyle w:val="TableParagraph"/>
              <w:widowControl w:val="false"/>
              <w:suppressAutoHyphens w:val="true"/>
              <w:spacing w:lineRule="exact" w:line="224" w:before="0" w:after="0"/>
              <w:ind w:hanging="0" w:left="356" w:right="0"/>
              <w:jc w:val="left"/>
              <w:rPr>
                <w:sz w:val="24"/>
                <w:szCs w:val="24"/>
              </w:rPr>
            </w:pPr>
            <w:r>
              <w:rPr>
                <w:kern w:val="0"/>
                <w:sz w:val="24"/>
                <w:szCs w:val="24"/>
                <w:lang w:val="en-US" w:eastAsia="en-US" w:bidi="ar-SA"/>
              </w:rPr>
              <w:t>Итого</w:t>
            </w:r>
          </w:p>
        </w:tc>
        <w:tc>
          <w:tcPr>
            <w:tcW w:w="1270" w:type="dxa"/>
            <w:tcBorders>
              <w:top w:val="single" w:sz="4" w:space="0" w:color="000000"/>
              <w:left w:val="single" w:sz="18" w:space="0" w:color="000000"/>
              <w:bottom w:val="single" w:sz="18" w:space="0" w:color="000000"/>
              <w:right w:val="single" w:sz="18" w:space="0" w:color="000000"/>
            </w:tcBorders>
          </w:tcPr>
          <w:p>
            <w:pPr>
              <w:pStyle w:val="TableParagraph"/>
              <w:widowControl w:val="false"/>
              <w:suppressAutoHyphens w:val="true"/>
              <w:spacing w:before="0" w:after="0"/>
              <w:jc w:val="left"/>
              <w:rPr>
                <w:sz w:val="24"/>
                <w:szCs w:val="24"/>
              </w:rPr>
            </w:pPr>
            <w:r>
              <w:rPr>
                <w:sz w:val="24"/>
                <w:szCs w:val="24"/>
              </w:rPr>
            </w:r>
          </w:p>
        </w:tc>
        <w:tc>
          <w:tcPr>
            <w:tcW w:w="1146" w:type="dxa"/>
            <w:tcBorders>
              <w:top w:val="single" w:sz="4" w:space="0" w:color="000000"/>
              <w:left w:val="single" w:sz="18" w:space="0" w:color="000000"/>
              <w:right w:val="single" w:sz="18" w:space="0" w:color="000000"/>
            </w:tcBorders>
          </w:tcPr>
          <w:p>
            <w:pPr>
              <w:pStyle w:val="TableParagraph"/>
              <w:widowControl w:val="false"/>
              <w:suppressAutoHyphens w:val="true"/>
              <w:spacing w:lineRule="exact" w:line="224" w:before="0" w:after="0"/>
              <w:ind w:hanging="0" w:left="356" w:right="0"/>
              <w:jc w:val="left"/>
              <w:rPr>
                <w:sz w:val="24"/>
                <w:szCs w:val="24"/>
              </w:rPr>
            </w:pPr>
            <w:r>
              <w:rPr>
                <w:kern w:val="0"/>
                <w:sz w:val="24"/>
                <w:szCs w:val="24"/>
                <w:lang w:val="en-US" w:eastAsia="en-US" w:bidi="ar-SA"/>
              </w:rPr>
              <w:t>Итого</w:t>
            </w:r>
          </w:p>
        </w:tc>
        <w:tc>
          <w:tcPr>
            <w:tcW w:w="1441" w:type="dxa"/>
            <w:tcBorders>
              <w:top w:val="single" w:sz="4" w:space="0" w:color="000000"/>
              <w:left w:val="single" w:sz="18" w:space="0" w:color="000000"/>
              <w:bottom w:val="single" w:sz="18" w:space="0" w:color="000000"/>
              <w:right w:val="single" w:sz="18" w:space="0" w:color="000000"/>
            </w:tcBorders>
          </w:tcPr>
          <w:p>
            <w:pPr>
              <w:pStyle w:val="TableParagraph"/>
              <w:widowControl w:val="false"/>
              <w:suppressAutoHyphens w:val="true"/>
              <w:spacing w:before="0" w:after="0"/>
              <w:jc w:val="left"/>
              <w:rPr>
                <w:sz w:val="24"/>
                <w:szCs w:val="24"/>
              </w:rPr>
            </w:pPr>
            <w:r>
              <w:rPr>
                <w:sz w:val="24"/>
                <w:szCs w:val="24"/>
              </w:rPr>
            </w:r>
          </w:p>
        </w:tc>
        <w:tc>
          <w:tcPr>
            <w:tcW w:w="8291" w:type="dxa"/>
            <w:gridSpan w:val="5"/>
            <w:tcBorders>
              <w:top w:val="single" w:sz="4" w:space="0" w:color="000000"/>
              <w:left w:val="single" w:sz="18" w:space="0" w:color="000000"/>
            </w:tcBorders>
          </w:tcPr>
          <w:p>
            <w:pPr>
              <w:pStyle w:val="TableParagraph"/>
              <w:widowControl w:val="false"/>
              <w:suppressAutoHyphens w:val="true"/>
              <w:spacing w:before="0" w:after="0"/>
              <w:jc w:val="left"/>
              <w:rPr>
                <w:sz w:val="24"/>
                <w:szCs w:val="24"/>
              </w:rPr>
            </w:pPr>
            <w:r>
              <w:rPr>
                <w:sz w:val="24"/>
                <w:szCs w:val="24"/>
              </w:rPr>
            </w:r>
          </w:p>
        </w:tc>
      </w:tr>
    </w:tbl>
    <w:p>
      <w:pPr>
        <w:pStyle w:val="Normal"/>
        <w:spacing w:before="0" w:after="0"/>
        <w:rPr>
          <w:sz w:val="24"/>
          <w:szCs w:val="24"/>
        </w:rPr>
      </w:pPr>
      <w:r>
        <w:rPr>
          <w:sz w:val="24"/>
          <w:szCs w:val="24"/>
        </w:rPr>
        <w:tab/>
        <w:t>Приложение №    ________________        _____________________________________________________________________________________       ______________________________</w:t>
      </w:r>
    </w:p>
    <w:p>
      <w:pPr>
        <w:pStyle w:val="Normal"/>
        <w:spacing w:before="0" w:after="0"/>
        <w:rPr>
          <w:sz w:val="24"/>
          <w:szCs w:val="24"/>
        </w:rPr>
      </w:pPr>
      <w:r>
        <w:rPr>
          <w:sz w:val="24"/>
          <w:szCs w:val="24"/>
        </w:rPr>
        <w:t xml:space="preserve">                                                                                                                                           </w:t>
      </w:r>
      <w:r>
        <w:rPr>
          <w:sz w:val="24"/>
          <w:szCs w:val="24"/>
        </w:rPr>
        <w:t>(наименование документа)</w:t>
      </w:r>
    </w:p>
    <w:p>
      <w:pPr>
        <w:pStyle w:val="Normal"/>
        <w:spacing w:before="0" w:after="0"/>
        <w:rPr>
          <w:sz w:val="24"/>
          <w:szCs w:val="24"/>
        </w:rPr>
      </w:pPr>
      <w:r>
        <w:rPr>
          <w:sz w:val="24"/>
          <w:szCs w:val="24"/>
        </w:rPr>
        <w:tab/>
        <w:t>Приложение №    ________________        _____________________________________________________________________________________       ______________________________</w:t>
      </w:r>
    </w:p>
    <w:p>
      <w:pPr>
        <w:pStyle w:val="Normal"/>
        <w:spacing w:before="0" w:after="0"/>
        <w:rPr>
          <w:sz w:val="24"/>
          <w:szCs w:val="24"/>
        </w:rPr>
      </w:pPr>
      <w:r>
        <w:rPr>
          <w:sz w:val="24"/>
          <w:szCs w:val="24"/>
        </w:rPr>
        <w:t xml:space="preserve">                                                                                                                                           </w:t>
      </w:r>
      <w:r>
        <w:rPr>
          <w:sz w:val="24"/>
          <w:szCs w:val="24"/>
        </w:rPr>
        <w:t xml:space="preserve">(наименование документа) </w:t>
      </w:r>
    </w:p>
    <w:p>
      <w:pPr>
        <w:pStyle w:val="Normal"/>
        <w:spacing w:before="0" w:after="0"/>
        <w:rPr>
          <w:sz w:val="24"/>
          <w:szCs w:val="24"/>
        </w:rPr>
      </w:pPr>
      <w:r>
        <w:rPr>
          <w:sz w:val="24"/>
          <w:szCs w:val="24"/>
        </w:rPr>
        <w:tab/>
        <w:t>Приложение №    ________________        _____________________________________________________________________________________       ______________________________</w:t>
      </w:r>
    </w:p>
    <w:p>
      <w:pPr>
        <w:pStyle w:val="Normal"/>
        <w:spacing w:before="0" w:after="0"/>
        <w:rPr>
          <w:sz w:val="24"/>
          <w:szCs w:val="24"/>
        </w:rPr>
      </w:pPr>
      <w:r>
        <w:rPr>
          <w:sz w:val="24"/>
          <w:szCs w:val="24"/>
        </w:rPr>
        <w:t xml:space="preserve">                                                                                                                                           </w:t>
      </w:r>
      <w:r>
        <w:rPr>
          <w:sz w:val="24"/>
          <w:szCs w:val="24"/>
        </w:rPr>
        <w:t xml:space="preserve">(наименование документа) </w:t>
      </w:r>
    </w:p>
    <w:p>
      <w:pPr>
        <w:pStyle w:val="Normal"/>
        <w:tabs>
          <w:tab w:val="clear" w:pos="708"/>
          <w:tab w:val="left" w:pos="5280" w:leader="none"/>
        </w:tabs>
        <w:rPr>
          <w:sz w:val="24"/>
          <w:szCs w:val="24"/>
        </w:rPr>
      </w:pPr>
      <w:r>
        <w:rPr>
          <w:sz w:val="24"/>
          <w:szCs w:val="24"/>
        </w:rPr>
      </w:r>
    </w:p>
    <w:p>
      <w:pPr>
        <w:pStyle w:val="Normal"/>
        <w:tabs>
          <w:tab w:val="clear" w:pos="708"/>
          <w:tab w:val="left" w:pos="5280" w:leader="none"/>
        </w:tabs>
        <w:rPr>
          <w:sz w:val="24"/>
          <w:szCs w:val="24"/>
        </w:rPr>
      </w:pPr>
      <w:r>
        <w:rPr>
          <w:sz w:val="24"/>
          <w:szCs w:val="24"/>
        </w:rPr>
      </w:r>
    </w:p>
    <w:p>
      <w:pPr>
        <w:pStyle w:val="BodyText"/>
        <w:rPr>
          <w:sz w:val="24"/>
          <w:szCs w:val="24"/>
        </w:rPr>
      </w:pPr>
      <w:r>
        <w:rPr>
          <w:sz w:val="24"/>
          <w:szCs w:val="24"/>
        </w:rPr>
        <w:tab/>
        <w:t>Председатель комиссии                  ____________________               _____________________         ____________________________</w:t>
      </w:r>
    </w:p>
    <w:p>
      <w:pPr>
        <w:pStyle w:val="BodyText"/>
        <w:rPr>
          <w:sz w:val="24"/>
          <w:szCs w:val="24"/>
        </w:rPr>
      </w:pPr>
      <w:r>
        <w:rPr>
          <w:sz w:val="24"/>
          <w:szCs w:val="24"/>
        </w:rPr>
        <w:t xml:space="preserve">                                                                               </w:t>
      </w:r>
      <w:r>
        <w:rPr>
          <w:sz w:val="24"/>
          <w:szCs w:val="24"/>
        </w:rPr>
        <w:t>(должность)                                       (подпись)                              (расшифровка подписи)</w:t>
      </w:r>
    </w:p>
    <w:p>
      <w:pPr>
        <w:pStyle w:val="BodyText"/>
        <w:tabs>
          <w:tab w:val="clear" w:pos="708"/>
          <w:tab w:val="left" w:pos="8044" w:leader="none"/>
          <w:tab w:val="left" w:pos="10650" w:leader="none"/>
        </w:tabs>
        <w:ind w:hanging="0" w:left="4901"/>
        <w:rPr>
          <w:sz w:val="24"/>
          <w:szCs w:val="24"/>
        </w:rPr>
      </w:pPr>
      <w:r>
        <w:rPr>
          <w:sz w:val="24"/>
          <w:szCs w:val="24"/>
        </w:rPr>
      </w:r>
    </w:p>
    <w:p>
      <w:pPr>
        <w:pStyle w:val="BodyText"/>
        <w:tabs>
          <w:tab w:val="clear" w:pos="708"/>
          <w:tab w:val="left" w:pos="8044" w:leader="none"/>
          <w:tab w:val="left" w:pos="10650" w:leader="none"/>
        </w:tabs>
        <w:ind w:hanging="0" w:left="4901"/>
        <w:rPr>
          <w:sz w:val="24"/>
          <w:szCs w:val="24"/>
        </w:rPr>
      </w:pPr>
      <w:r>
        <w:rPr>
          <w:sz w:val="24"/>
          <w:szCs w:val="24"/>
        </w:rPr>
      </w:r>
    </w:p>
    <w:p>
      <w:pPr>
        <w:pStyle w:val="BodyText"/>
        <w:rPr>
          <w:sz w:val="24"/>
          <w:szCs w:val="24"/>
        </w:rPr>
      </w:pPr>
      <w:r>
        <w:rPr>
          <w:sz w:val="24"/>
          <w:szCs w:val="24"/>
        </w:rPr>
        <w:t xml:space="preserve">           </w:t>
      </w:r>
      <w:r>
        <w:rPr>
          <w:sz w:val="24"/>
          <w:szCs w:val="24"/>
        </w:rPr>
        <w:t>Члены комиссии:                            ____________________               _____________________         ____________________________</w:t>
      </w:r>
    </w:p>
    <w:p>
      <w:pPr>
        <w:pStyle w:val="BodyText"/>
        <w:rPr>
          <w:sz w:val="24"/>
          <w:szCs w:val="24"/>
        </w:rPr>
      </w:pPr>
      <w:r>
        <w:rPr>
          <w:sz w:val="24"/>
          <w:szCs w:val="24"/>
        </w:rPr>
        <w:t xml:space="preserve">                                                                               </w:t>
      </w:r>
      <w:r>
        <w:rPr>
          <w:sz w:val="24"/>
          <w:szCs w:val="24"/>
        </w:rPr>
        <w:t>(должность)                                      (подпись)                              (расшифровка подписи)</w:t>
      </w:r>
    </w:p>
    <w:p>
      <w:pPr>
        <w:pStyle w:val="BodyText"/>
        <w:tabs>
          <w:tab w:val="clear" w:pos="708"/>
          <w:tab w:val="left" w:pos="8044" w:leader="none"/>
          <w:tab w:val="left" w:pos="10650" w:leader="none"/>
        </w:tabs>
        <w:rPr>
          <w:sz w:val="24"/>
          <w:szCs w:val="24"/>
        </w:rPr>
      </w:pPr>
      <w:r>
        <w:rPr>
          <w:sz w:val="24"/>
          <w:szCs w:val="24"/>
        </w:rPr>
      </w:r>
    </w:p>
    <w:p>
      <w:pPr>
        <w:pStyle w:val="BodyText"/>
        <w:rPr>
          <w:sz w:val="24"/>
          <w:szCs w:val="24"/>
        </w:rPr>
      </w:pPr>
      <w:r>
        <w:rPr>
          <w:sz w:val="24"/>
          <w:szCs w:val="24"/>
        </w:rPr>
        <w:t xml:space="preserve">                                                                      </w:t>
      </w:r>
      <w:r>
        <w:rPr>
          <w:sz w:val="24"/>
          <w:szCs w:val="24"/>
        </w:rPr>
        <w:t>____________________               _____________________         ____________________________</w:t>
      </w:r>
    </w:p>
    <w:p>
      <w:pPr>
        <w:pStyle w:val="BodyText"/>
        <w:rPr>
          <w:sz w:val="24"/>
          <w:szCs w:val="24"/>
        </w:rPr>
      </w:pPr>
      <w:r>
        <w:rPr>
          <w:sz w:val="24"/>
          <w:szCs w:val="24"/>
        </w:rPr>
        <w:t xml:space="preserve">                                                                               </w:t>
      </w:r>
      <w:r>
        <w:rPr>
          <w:sz w:val="24"/>
          <w:szCs w:val="24"/>
        </w:rPr>
        <w:t>(должность)                                      (подпись)                              (расшифровка подписи)</w:t>
      </w:r>
    </w:p>
    <w:p>
      <w:pPr>
        <w:pStyle w:val="BodyText"/>
        <w:tabs>
          <w:tab w:val="clear" w:pos="708"/>
          <w:tab w:val="left" w:pos="8044" w:leader="none"/>
          <w:tab w:val="left" w:pos="10650" w:leader="none"/>
        </w:tabs>
        <w:rPr>
          <w:b/>
          <w:sz w:val="24"/>
          <w:szCs w:val="24"/>
        </w:rPr>
      </w:pPr>
      <w:r>
        <w:rPr>
          <w:b/>
          <w:sz w:val="24"/>
          <w:szCs w:val="24"/>
        </w:rPr>
      </w:r>
    </w:p>
    <w:p>
      <w:pPr>
        <w:pStyle w:val="BodyText"/>
        <w:rPr>
          <w:sz w:val="24"/>
          <w:szCs w:val="24"/>
        </w:rPr>
      </w:pPr>
      <w:r>
        <w:rPr>
          <w:sz w:val="24"/>
          <w:szCs w:val="24"/>
        </w:rPr>
        <w:t xml:space="preserve">                                                                     </w:t>
      </w:r>
      <w:r>
        <w:rPr>
          <w:sz w:val="24"/>
          <w:szCs w:val="24"/>
        </w:rPr>
        <w:t>____________________               _____________________         ____________________________</w:t>
      </w:r>
    </w:p>
    <w:p>
      <w:pPr>
        <w:pStyle w:val="BodyText"/>
        <w:rPr>
          <w:sz w:val="24"/>
          <w:szCs w:val="24"/>
        </w:rPr>
      </w:pPr>
      <w:r>
        <w:rPr>
          <w:sz w:val="24"/>
          <w:szCs w:val="24"/>
        </w:rPr>
        <w:t xml:space="preserve">                                                                               </w:t>
      </w:r>
      <w:r>
        <w:rPr>
          <w:sz w:val="24"/>
          <w:szCs w:val="24"/>
        </w:rPr>
        <w:t>(должность)                                      (подпись)                              (расшифровка подписи)</w:t>
      </w:r>
    </w:p>
    <w:p>
      <w:pPr>
        <w:pStyle w:val="BodyText"/>
        <w:tabs>
          <w:tab w:val="clear" w:pos="708"/>
          <w:tab w:val="left" w:pos="8044" w:leader="none"/>
          <w:tab w:val="left" w:pos="10650" w:leader="none"/>
        </w:tabs>
        <w:rPr>
          <w:b/>
          <w:sz w:val="24"/>
          <w:szCs w:val="24"/>
        </w:rPr>
      </w:pPr>
      <w:r>
        <w:rPr>
          <w:b/>
          <w:sz w:val="24"/>
          <w:szCs w:val="24"/>
        </w:rPr>
      </w:r>
    </w:p>
    <w:p>
      <w:pPr>
        <w:pStyle w:val="BodyText"/>
        <w:rPr>
          <w:sz w:val="24"/>
          <w:szCs w:val="24"/>
        </w:rPr>
      </w:pPr>
      <w:r>
        <w:rPr>
          <w:sz w:val="24"/>
          <w:szCs w:val="24"/>
        </w:rPr>
        <w:t xml:space="preserve">                                                                     </w:t>
      </w:r>
      <w:r>
        <w:rPr>
          <w:sz w:val="24"/>
          <w:szCs w:val="24"/>
        </w:rPr>
        <w:t>____________________               _____________________         ____________________________</w:t>
      </w:r>
    </w:p>
    <w:p>
      <w:pPr>
        <w:pStyle w:val="BodyText"/>
        <w:rPr>
          <w:sz w:val="24"/>
          <w:szCs w:val="24"/>
        </w:rPr>
      </w:pPr>
      <w:r>
        <w:rPr>
          <w:sz w:val="24"/>
          <w:szCs w:val="24"/>
        </w:rPr>
        <w:t xml:space="preserve">                                                                               </w:t>
      </w:r>
      <w:r>
        <w:rPr>
          <w:sz w:val="24"/>
          <w:szCs w:val="24"/>
        </w:rPr>
        <w:t>(должность)                                      (подпись)                              (расшифровка подписи)</w:t>
      </w:r>
    </w:p>
    <w:p>
      <w:pPr>
        <w:pStyle w:val="BodyText"/>
        <w:rPr>
          <w:sz w:val="24"/>
          <w:szCs w:val="24"/>
        </w:rPr>
      </w:pPr>
      <w:r>
        <w:rPr>
          <w:sz w:val="24"/>
          <w:szCs w:val="24"/>
        </w:rPr>
      </w:r>
    </w:p>
    <w:p>
      <w:pPr>
        <w:pStyle w:val="BodyText"/>
        <w:rPr>
          <w:sz w:val="24"/>
          <w:szCs w:val="24"/>
        </w:rPr>
      </w:pPr>
      <w:r>
        <w:rPr>
          <w:sz w:val="24"/>
          <w:szCs w:val="24"/>
        </w:rPr>
      </w:r>
    </w:p>
    <w:p>
      <w:pPr>
        <w:pStyle w:val="BodyText"/>
        <w:rPr>
          <w:sz w:val="24"/>
          <w:szCs w:val="24"/>
        </w:rPr>
      </w:pPr>
      <w:r>
        <w:rPr>
          <w:sz w:val="24"/>
          <w:szCs w:val="24"/>
        </w:rPr>
      </w:r>
    </w:p>
    <w:p>
      <w:pPr>
        <w:pStyle w:val="BodyText"/>
        <w:jc w:val="center"/>
        <w:rPr>
          <w:sz w:val="24"/>
          <w:szCs w:val="24"/>
        </w:rPr>
      </w:pPr>
      <w:r>
        <w:rPr>
          <w:b/>
          <w:sz w:val="24"/>
          <w:szCs w:val="24"/>
        </w:rPr>
        <w:t>Форма акта согласована:</w:t>
      </w:r>
    </w:p>
    <w:p>
      <w:pPr>
        <w:pStyle w:val="BodyText"/>
        <w:jc w:val="center"/>
        <w:rPr>
          <w:b/>
          <w:sz w:val="24"/>
          <w:szCs w:val="24"/>
        </w:rPr>
      </w:pPr>
      <w:r>
        <w:rPr>
          <w:b/>
          <w:sz w:val="24"/>
          <w:szCs w:val="24"/>
        </w:rPr>
      </w:r>
    </w:p>
    <w:tbl>
      <w:tblPr>
        <w:tblpPr w:vertAnchor="text" w:horzAnchor="text" w:leftFromText="180" w:rightFromText="180" w:tblpX="5220" w:tblpY="255"/>
        <w:tblW w:w="15026"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7520"/>
        <w:gridCol w:w="7505"/>
      </w:tblGrid>
      <w:tr>
        <w:trPr>
          <w:trHeight w:val="5324" w:hRule="atLeast"/>
        </w:trPr>
        <w:tc>
          <w:tcPr>
            <w:tcW w:w="7520" w:type="dxa"/>
            <w:tcBorders/>
            <w:shd w:color="auto" w:fill="auto" w:val="clear"/>
          </w:tcPr>
          <w:p>
            <w:pPr>
              <w:pStyle w:val="Normal"/>
              <w:widowControl w:val="false"/>
              <w:numPr>
                <w:ilvl w:val="0"/>
                <w:numId w:val="0"/>
              </w:numPr>
              <w:suppressAutoHyphens w:val="true"/>
              <w:spacing w:lineRule="auto" w:line="240" w:before="0" w:after="0"/>
              <w:ind w:hanging="0" w:left="885"/>
              <w:jc w:val="center"/>
              <w:outlineLvl w:val="1"/>
              <w:rPr>
                <w:rFonts w:ascii="Times New Roman" w:hAnsi="Times New Roman" w:eastAsia="Times New Roman"/>
                <w:b/>
                <w:sz w:val="28"/>
                <w:lang w:eastAsia="ar-SA"/>
              </w:rPr>
            </w:pPr>
            <w:r>
              <w:rPr>
                <w:rFonts w:eastAsia="Times New Roman" w:ascii="Times New Roman" w:hAnsi="Times New Roman"/>
                <w:b/>
                <w:sz w:val="28"/>
                <w:lang w:eastAsia="ar-SA"/>
              </w:rPr>
              <w:t>Заказчик:</w:t>
            </w:r>
          </w:p>
          <w:p>
            <w:pPr>
              <w:pStyle w:val="Normal"/>
              <w:widowControl w:val="false"/>
              <w:suppressAutoHyphens w:val="true"/>
              <w:spacing w:lineRule="auto" w:line="240" w:before="0" w:after="0"/>
              <w:ind w:hanging="0" w:left="885"/>
              <w:jc w:val="center"/>
              <w:rPr>
                <w:rFonts w:ascii="Times New Roman" w:hAnsi="Times New Roman" w:eastAsia="Times New Roman"/>
                <w:b/>
                <w:sz w:val="28"/>
                <w:lang w:eastAsia="ar-SA"/>
              </w:rPr>
            </w:pPr>
            <w:r>
              <w:rPr>
                <w:rFonts w:eastAsia="Times New Roman" w:ascii="Times New Roman" w:hAnsi="Times New Roman"/>
                <w:b/>
                <w:sz w:val="28"/>
                <w:lang w:eastAsia="ar-SA"/>
              </w:rPr>
              <w:t>ФКУ «ГБ МСЭ по Иркутской области» Минтруда России</w:t>
            </w:r>
          </w:p>
          <w:p>
            <w:pPr>
              <w:pStyle w:val="Normal"/>
              <w:widowControl w:val="false"/>
              <w:suppressAutoHyphens w:val="true"/>
              <w:spacing w:lineRule="auto" w:line="240" w:before="0" w:after="0"/>
              <w:ind w:hanging="0" w:left="885"/>
              <w:jc w:val="center"/>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p>
            <w:pPr>
              <w:pStyle w:val="Normal"/>
              <w:widowControl w:val="false"/>
              <w:suppressAutoHyphens w:val="true"/>
              <w:ind w:hanging="0" w:left="0" w:right="121"/>
              <w:jc w:val="both"/>
              <w:rPr>
                <w:sz w:val="28"/>
                <w:szCs w:val="28"/>
              </w:rPr>
            </w:pPr>
            <w:r>
              <w:rPr>
                <w:rFonts w:cs="Times New Roman" w:ascii="Times New Roman" w:hAnsi="Times New Roman"/>
                <w:spacing w:val="1"/>
                <w:sz w:val="28"/>
                <w:szCs w:val="28"/>
              </w:rPr>
              <w:t>Заместитель руководителя по общим вопросам деятельности учреждения</w:t>
            </w:r>
          </w:p>
          <w:p>
            <w:pPr>
              <w:pStyle w:val="Normal"/>
              <w:widowControl w:val="false"/>
              <w:suppressAutoHyphens w:val="true"/>
              <w:ind w:hanging="0" w:left="0" w:right="121"/>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p>
            <w:pPr>
              <w:pStyle w:val="Normal"/>
              <w:widowControl w:val="false"/>
              <w:suppressAutoHyphens w:val="true"/>
              <w:spacing w:before="0" w:after="0"/>
              <w:ind w:hanging="0" w:left="0" w:right="121"/>
              <w:rPr>
                <w:sz w:val="28"/>
                <w:szCs w:val="28"/>
              </w:rPr>
            </w:pPr>
            <w:r>
              <w:rPr>
                <w:rFonts w:eastAsia="Times New Roman" w:cs="Times New Roman" w:ascii="Times New Roman" w:hAnsi="Times New Roman"/>
                <w:sz w:val="28"/>
                <w:szCs w:val="28"/>
                <w:lang w:eastAsia="ar-SA"/>
              </w:rPr>
              <w:t xml:space="preserve"> </w:t>
            </w:r>
            <w:r>
              <w:rPr>
                <w:rFonts w:eastAsia="Times New Roman" w:cs="Times New Roman" w:ascii="Times New Roman" w:hAnsi="Times New Roman"/>
                <w:sz w:val="28"/>
                <w:szCs w:val="28"/>
                <w:lang w:eastAsia="ar-SA"/>
              </w:rPr>
              <w:t>__________________   /О.Г. Арбатская/</w:t>
            </w:r>
          </w:p>
          <w:p>
            <w:pPr>
              <w:pStyle w:val="Normal"/>
              <w:widowControl w:val="false"/>
              <w:suppressAutoHyphens w:val="true"/>
              <w:spacing w:lineRule="auto" w:line="240" w:before="0" w:after="0"/>
              <w:rPr>
                <w:sz w:val="28"/>
                <w:szCs w:val="28"/>
              </w:rPr>
            </w:pPr>
            <w:r>
              <w:rPr>
                <w:rFonts w:eastAsia="Times New Roman" w:cs="Times New Roman" w:ascii="Times New Roman" w:hAnsi="Times New Roman"/>
                <w:b/>
                <w:spacing w:val="1"/>
                <w:sz w:val="28"/>
                <w:szCs w:val="28"/>
                <w:u w:val="single"/>
                <w:lang w:eastAsia="ar-SA"/>
              </w:rPr>
              <w:softHyphen/>
              <w:softHyphen/>
              <w:t>м.п.</w:t>
            </w:r>
          </w:p>
          <w:p>
            <w:pPr>
              <w:pStyle w:val="Normal"/>
              <w:widowControl w:val="false"/>
              <w:suppressAutoHyphens w:val="true"/>
              <w:spacing w:lineRule="auto" w:line="240" w:before="0" w:after="0"/>
              <w:ind w:hanging="34" w:left="885"/>
              <w:rPr>
                <w:rFonts w:ascii="Times New Roman" w:hAnsi="Times New Roman" w:eastAsia="Times New Roman"/>
                <w:sz w:val="28"/>
                <w:szCs w:val="28"/>
                <w:lang w:eastAsia="ar-SA"/>
              </w:rPr>
            </w:pPr>
            <w:r>
              <w:rPr>
                <w:rFonts w:eastAsia="Times New Roman" w:ascii="Times New Roman" w:hAnsi="Times New Roman"/>
                <w:sz w:val="28"/>
                <w:szCs w:val="28"/>
                <w:lang w:eastAsia="ar-SA"/>
              </w:rPr>
            </w:r>
          </w:p>
          <w:p>
            <w:pPr>
              <w:pStyle w:val="Normal"/>
              <w:widowControl w:val="false"/>
              <w:suppressAutoHyphens w:val="true"/>
              <w:spacing w:lineRule="auto" w:line="240" w:before="0" w:after="0"/>
              <w:ind w:hanging="34" w:left="885"/>
              <w:rPr>
                <w:rFonts w:ascii="Times New Roman" w:hAnsi="Times New Roman" w:eastAsia="Times New Roman"/>
                <w:sz w:val="28"/>
                <w:szCs w:val="28"/>
                <w:lang w:eastAsia="ar-SA"/>
              </w:rPr>
            </w:pPr>
            <w:r>
              <w:rPr>
                <w:rFonts w:eastAsia="Times New Roman" w:ascii="Times New Roman" w:hAnsi="Times New Roman"/>
                <w:sz w:val="28"/>
                <w:szCs w:val="28"/>
                <w:lang w:eastAsia="ar-SA"/>
              </w:rPr>
            </w:r>
          </w:p>
        </w:tc>
        <w:tc>
          <w:tcPr>
            <w:tcW w:w="7505" w:type="dxa"/>
            <w:tcBorders/>
            <w:shd w:color="auto" w:fill="auto" w:val="clear"/>
          </w:tcPr>
          <w:p>
            <w:pPr>
              <w:pStyle w:val="Normal"/>
              <w:widowControl w:val="false"/>
              <w:suppressAutoHyphens w:val="true"/>
              <w:spacing w:before="0" w:after="0"/>
              <w:jc w:val="center"/>
              <w:rPr>
                <w:rFonts w:ascii="Times New Roman" w:hAnsi="Times New Roman" w:eastAsia="Times New Roman" w:cs="Times New Roman"/>
                <w:b/>
                <w:sz w:val="28"/>
                <w:szCs w:val="28"/>
                <w:lang w:eastAsia="ar-SA"/>
              </w:rPr>
            </w:pPr>
            <w:r>
              <w:rPr>
                <w:rFonts w:eastAsia="Times New Roman" w:cs="Times New Roman" w:ascii="Times New Roman" w:hAnsi="Times New Roman"/>
                <w:b/>
                <w:sz w:val="28"/>
                <w:szCs w:val="28"/>
                <w:lang w:eastAsia="ar-SA"/>
              </w:rPr>
              <w:t>Исполнитель:</w:t>
            </w:r>
          </w:p>
          <w:p>
            <w:pPr>
              <w:pStyle w:val="Normal"/>
              <w:widowControl w:val="false"/>
              <w:suppressAutoHyphens w:val="true"/>
              <w:spacing w:lineRule="auto" w:line="240" w:before="0" w:after="0"/>
              <w:jc w:val="center"/>
              <w:rPr>
                <w:rFonts w:ascii="Times New Roman" w:hAnsi="Times New Roman" w:eastAsia="Times New Roman"/>
                <w:b/>
                <w:sz w:val="28"/>
                <w:szCs w:val="24"/>
                <w:lang w:eastAsia="ar-SA"/>
              </w:rPr>
            </w:pPr>
            <w:r>
              <w:rPr/>
            </w:r>
          </w:p>
          <w:p>
            <w:pPr>
              <w:pStyle w:val="Normal"/>
              <w:widowControl w:val="false"/>
              <w:suppressAutoHyphens w:val="true"/>
              <w:spacing w:lineRule="auto" w:line="240" w:before="0" w:after="0"/>
              <w:jc w:val="center"/>
              <w:rPr>
                <w:rFonts w:ascii="Times New Roman" w:hAnsi="Times New Roman" w:eastAsia="Times New Roman"/>
                <w:b/>
                <w:sz w:val="28"/>
                <w:szCs w:val="24"/>
                <w:lang w:eastAsia="ar-SA"/>
              </w:rPr>
            </w:pPr>
            <w:r>
              <w:rPr>
                <w:rFonts w:eastAsia="Times New Roman" w:ascii="Times New Roman" w:hAnsi="Times New Roman"/>
                <w:b/>
                <w:sz w:val="28"/>
                <w:szCs w:val="24"/>
                <w:lang w:eastAsia="ar-SA"/>
              </w:rPr>
            </w:r>
          </w:p>
          <w:p>
            <w:pPr>
              <w:pStyle w:val="Normal"/>
              <w:widowControl w:val="false"/>
              <w:suppressAutoHyphens w:val="true"/>
              <w:spacing w:before="0" w:after="0"/>
              <w:jc w:val="center"/>
              <w:rPr>
                <w:rFonts w:ascii="Times New Roman" w:hAnsi="Times New Roman" w:eastAsia="Times New Roman" w:cs="Times New Roman"/>
                <w:b/>
                <w:sz w:val="28"/>
                <w:szCs w:val="28"/>
                <w:lang w:eastAsia="ar-SA"/>
              </w:rPr>
            </w:pPr>
            <w:r>
              <w:rPr>
                <w:rFonts w:eastAsia="Times New Roman" w:cs="Times New Roman" w:ascii="Times New Roman" w:hAnsi="Times New Roman"/>
                <w:b/>
                <w:sz w:val="28"/>
                <w:szCs w:val="28"/>
                <w:lang w:eastAsia="ar-SA"/>
              </w:rPr>
            </w:r>
          </w:p>
          <w:p>
            <w:pPr>
              <w:pStyle w:val="Normal"/>
              <w:widowControl w:val="false"/>
              <w:suppressAutoHyphens w:val="true"/>
              <w:spacing w:lineRule="auto" w:line="240" w:before="0" w:after="0"/>
              <w:ind w:hanging="0" w:left="1443"/>
              <w:rPr>
                <w:rFonts w:ascii="Times New Roman" w:hAnsi="Times New Roman" w:eastAsia="Times New Roman" w:cs="Times New Roman"/>
                <w:sz w:val="28"/>
                <w:szCs w:val="28"/>
                <w:lang w:eastAsia="ar-SA"/>
              </w:rPr>
            </w:pPr>
            <w:r>
              <w:rPr/>
            </w:r>
          </w:p>
          <w:p>
            <w:pPr>
              <w:pStyle w:val="Normal"/>
              <w:widowControl w:val="false"/>
              <w:suppressAutoHyphens w:val="true"/>
              <w:spacing w:lineRule="auto" w:line="240" w:before="0" w:after="0"/>
              <w:ind w:hanging="0" w:left="1443"/>
              <w:jc w:val="both"/>
              <w:rPr>
                <w:rFonts w:ascii="Times New Roman" w:hAnsi="Times New Roman" w:eastAsia="Times New Roman" w:cs="Times New Roman"/>
                <w:sz w:val="28"/>
                <w:lang w:eastAsia="ar-SA"/>
              </w:rPr>
            </w:pPr>
            <w:r>
              <w:rPr>
                <w:rFonts w:eastAsia="Times New Roman" w:cs="Times New Roman" w:ascii="Times New Roman" w:hAnsi="Times New Roman"/>
                <w:sz w:val="28"/>
                <w:lang w:eastAsia="ar-SA"/>
              </w:rPr>
            </w:r>
          </w:p>
          <w:p>
            <w:pPr>
              <w:pStyle w:val="Normal"/>
              <w:widowControl w:val="false"/>
              <w:suppressAutoHyphens w:val="true"/>
              <w:spacing w:lineRule="auto" w:line="240" w:before="0" w:after="0"/>
              <w:rPr>
                <w:rFonts w:ascii="Times New Roman" w:hAnsi="Times New Roman" w:eastAsia="Times New Roman" w:cs="Times New Roman"/>
                <w:sz w:val="28"/>
                <w:lang w:eastAsia="ar-SA"/>
              </w:rPr>
            </w:pPr>
            <w:r>
              <w:rPr>
                <w:rFonts w:eastAsia="Times New Roman" w:cs="Times New Roman" w:ascii="Times New Roman" w:hAnsi="Times New Roman"/>
                <w:sz w:val="28"/>
                <w:lang w:eastAsia="ar-SA"/>
              </w:rPr>
            </w:r>
          </w:p>
          <w:p>
            <w:pPr>
              <w:pStyle w:val="Normal"/>
              <w:widowControl w:val="false"/>
              <w:suppressAutoHyphens w:val="true"/>
              <w:spacing w:lineRule="auto" w:line="240" w:before="0" w:after="0"/>
              <w:ind w:hanging="0" w:left="1443"/>
              <w:rPr>
                <w:rFonts w:ascii="Times New Roman" w:hAnsi="Times New Roman" w:eastAsia="Times New Roman" w:cs="Times New Roman"/>
                <w:sz w:val="28"/>
                <w:lang w:eastAsia="ar-SA"/>
              </w:rPr>
            </w:pPr>
            <w:r>
              <w:rPr>
                <w:rFonts w:eastAsia="Times New Roman" w:cs="Times New Roman" w:ascii="Times New Roman" w:hAnsi="Times New Roman"/>
                <w:sz w:val="28"/>
                <w:lang w:eastAsia="ar-SA"/>
              </w:rPr>
            </w:r>
          </w:p>
          <w:p>
            <w:pPr>
              <w:pStyle w:val="Normal"/>
              <w:widowControl w:val="false"/>
              <w:suppressAutoHyphens w:val="true"/>
              <w:spacing w:lineRule="auto" w:line="240" w:before="0" w:after="0"/>
              <w:ind w:hanging="0" w:left="1443"/>
              <w:rPr>
                <w:rFonts w:ascii="Times New Roman" w:hAnsi="Times New Roman" w:eastAsia="Times New Roman" w:cs="Times New Roman"/>
                <w:sz w:val="28"/>
                <w:lang w:eastAsia="ar-SA"/>
              </w:rPr>
            </w:pPr>
            <w:r>
              <w:rPr>
                <w:rFonts w:eastAsia="Times New Roman" w:cs="Times New Roman" w:ascii="Times New Roman" w:hAnsi="Times New Roman"/>
                <w:sz w:val="28"/>
                <w:lang w:eastAsia="ar-SA"/>
              </w:rPr>
              <w:t>___________________/</w:t>
            </w:r>
            <w:r>
              <w:rPr>
                <w:rFonts w:eastAsia="Times New Roman" w:cs="Times New Roman" w:ascii="Times New Roman" w:hAnsi="Times New Roman"/>
                <w:sz w:val="28"/>
                <w:lang w:eastAsia="ar-SA"/>
              </w:rPr>
              <w:t>/</w:t>
            </w:r>
          </w:p>
          <w:p>
            <w:pPr>
              <w:pStyle w:val="Normal"/>
              <w:widowControl w:val="false"/>
              <w:ind w:hanging="0" w:left="1443"/>
              <w:rPr>
                <w:rFonts w:ascii="Times New Roman" w:hAnsi="Times New Roman" w:cs="Times New Roman"/>
                <w:sz w:val="32"/>
                <w:szCs w:val="28"/>
              </w:rPr>
            </w:pPr>
            <w:r>
              <w:rPr>
                <w:rFonts w:eastAsia="Times New Roman" w:cs="Times New Roman" w:ascii="Times New Roman" w:hAnsi="Times New Roman"/>
                <w:sz w:val="28"/>
                <w:lang w:eastAsia="ar-SA"/>
              </w:rPr>
              <w:t>м.п.</w:t>
            </w:r>
          </w:p>
          <w:p>
            <w:pPr>
              <w:pStyle w:val="Normal"/>
              <w:widowControl w:val="false"/>
              <w:ind w:hanging="0" w:left="2152"/>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before="0" w:after="0"/>
              <w:ind w:hanging="0" w:left="1585"/>
              <w:rPr>
                <w:rFonts w:ascii="Times New Roman" w:hAnsi="Times New Roman"/>
                <w:sz w:val="28"/>
                <w:szCs w:val="28"/>
              </w:rPr>
            </w:pPr>
            <w:r>
              <w:rPr>
                <w:rFonts w:ascii="Times New Roman" w:hAnsi="Times New Roman"/>
                <w:sz w:val="28"/>
                <w:szCs w:val="28"/>
              </w:rPr>
            </w:r>
          </w:p>
        </w:tc>
      </w:tr>
    </w:tbl>
    <w:p>
      <w:pPr>
        <w:pStyle w:val="BodyText"/>
        <w:ind w:hanging="0" w:left="722"/>
        <w:jc w:val="center"/>
        <w:rPr>
          <w:b/>
          <w:sz w:val="24"/>
          <w:szCs w:val="24"/>
        </w:rPr>
      </w:pPr>
      <w:r>
        <w:rPr>
          <w:b/>
          <w:sz w:val="24"/>
          <w:szCs w:val="24"/>
        </w:rPr>
      </w:r>
    </w:p>
    <w:p>
      <w:pPr>
        <w:pStyle w:val="BodyText"/>
        <w:jc w:val="center"/>
        <w:rPr>
          <w:b/>
          <w:sz w:val="24"/>
          <w:szCs w:val="24"/>
        </w:rPr>
      </w:pPr>
      <w:r>
        <w:rPr>
          <w:b/>
          <w:sz w:val="24"/>
          <w:szCs w:val="24"/>
        </w:rPr>
      </w:r>
    </w:p>
    <w:p>
      <w:pPr>
        <w:pStyle w:val="BodyText"/>
        <w:jc w:val="center"/>
        <w:rPr>
          <w:b/>
          <w:sz w:val="24"/>
          <w:szCs w:val="24"/>
        </w:rPr>
      </w:pPr>
      <w:r>
        <w:rPr>
          <w:b/>
          <w:sz w:val="24"/>
          <w:szCs w:val="24"/>
        </w:rPr>
      </w:r>
    </w:p>
    <w:p>
      <w:pPr>
        <w:pStyle w:val="BodyText"/>
        <w:jc w:val="center"/>
        <w:rPr>
          <w:b/>
          <w:sz w:val="24"/>
          <w:szCs w:val="24"/>
        </w:rPr>
      </w:pPr>
      <w:r>
        <w:rPr>
          <w:b/>
          <w:sz w:val="24"/>
          <w:szCs w:val="24"/>
        </w:rPr>
      </w:r>
    </w:p>
    <w:p>
      <w:pPr>
        <w:pStyle w:val="BodyText"/>
        <w:jc w:val="center"/>
        <w:rPr>
          <w:b/>
          <w:sz w:val="24"/>
          <w:szCs w:val="24"/>
        </w:rPr>
      </w:pPr>
      <w:r>
        <w:rPr>
          <w:b/>
          <w:sz w:val="24"/>
          <w:szCs w:val="24"/>
        </w:rPr>
      </w:r>
    </w:p>
    <w:p>
      <w:pPr>
        <w:pStyle w:val="BodyText"/>
        <w:jc w:val="center"/>
        <w:rPr>
          <w:b/>
          <w:sz w:val="24"/>
          <w:szCs w:val="24"/>
        </w:rPr>
      </w:pPr>
      <w:r>
        <w:rPr>
          <w:b/>
          <w:sz w:val="24"/>
          <w:szCs w:val="24"/>
        </w:rPr>
      </w:r>
    </w:p>
    <w:p>
      <w:pPr>
        <w:pStyle w:val="BodyText"/>
        <w:jc w:val="center"/>
        <w:rPr>
          <w:b/>
          <w:sz w:val="24"/>
          <w:szCs w:val="24"/>
        </w:rPr>
      </w:pPr>
      <w:r>
        <w:rPr>
          <w:b/>
          <w:sz w:val="24"/>
          <w:szCs w:val="24"/>
        </w:rPr>
      </w:r>
    </w:p>
    <w:p>
      <w:pPr>
        <w:pStyle w:val="BodyText"/>
        <w:jc w:val="center"/>
        <w:rPr>
          <w:b/>
          <w:sz w:val="24"/>
          <w:szCs w:val="24"/>
        </w:rPr>
      </w:pPr>
      <w:r>
        <w:rPr>
          <w:b/>
          <w:sz w:val="24"/>
          <w:szCs w:val="24"/>
        </w:rPr>
      </w:r>
    </w:p>
    <w:p>
      <w:pPr>
        <w:pStyle w:val="BodyText"/>
        <w:jc w:val="center"/>
        <w:rPr>
          <w:b/>
          <w:sz w:val="24"/>
          <w:szCs w:val="24"/>
        </w:rPr>
      </w:pPr>
      <w:r>
        <w:rPr>
          <w:b/>
          <w:sz w:val="24"/>
          <w:szCs w:val="24"/>
        </w:rPr>
      </w:r>
    </w:p>
    <w:p>
      <w:pPr>
        <w:pStyle w:val="BodyText"/>
        <w:jc w:val="center"/>
        <w:rPr>
          <w:b/>
          <w:sz w:val="24"/>
          <w:szCs w:val="24"/>
        </w:rPr>
      </w:pPr>
      <w:r>
        <w:rPr>
          <w:b/>
          <w:sz w:val="24"/>
          <w:szCs w:val="24"/>
        </w:rPr>
      </w:r>
    </w:p>
    <w:p>
      <w:pPr>
        <w:pStyle w:val="BodyText"/>
        <w:jc w:val="center"/>
        <w:rPr>
          <w:b/>
          <w:sz w:val="24"/>
          <w:szCs w:val="24"/>
        </w:rPr>
      </w:pPr>
      <w:r>
        <w:rPr>
          <w:b/>
          <w:sz w:val="24"/>
          <w:szCs w:val="24"/>
        </w:rPr>
      </w:r>
    </w:p>
    <w:p>
      <w:pPr>
        <w:pStyle w:val="BodyText"/>
        <w:jc w:val="both"/>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sectPr>
          <w:headerReference w:type="even" r:id="rId5"/>
          <w:headerReference w:type="default" r:id="rId6"/>
          <w:headerReference w:type="first" r:id="rId7"/>
          <w:type w:val="nextPage"/>
          <w:pgSz w:orient="landscape" w:w="27170" w:h="19200"/>
          <w:pgMar w:left="720" w:right="720" w:gutter="0" w:header="567" w:top="720" w:footer="0" w:bottom="720"/>
          <w:pgNumType w:fmt="decimal"/>
          <w:formProt w:val="false"/>
          <w:textDirection w:val="lrTb"/>
          <w:docGrid w:type="default" w:linePitch="299" w:charSpace="4096"/>
        </w:sectPr>
      </w:pP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sectPr>
      <w:type w:val="continuous"/>
      <w:pgSz w:orient="landscape" w:w="27170" w:h="19200"/>
      <w:pgMar w:left="720" w:right="720" w:gutter="0" w:header="567" w:top="720" w:footer="0" w:bottom="720"/>
      <w:formProt w:val="false"/>
      <w:textDirection w:val="lrTb"/>
      <w:docGrid w:type="default" w:linePitch="299"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libri Light">
    <w:charset w:val="01"/>
    <w:family w:val="roman"/>
    <w:pitch w:val="default"/>
  </w:font>
  <w:font w:name="Segoe UI">
    <w:charset w:val="01"/>
    <w:family w:val="roman"/>
    <w:pitch w:val="default"/>
  </w:font>
  <w:font w:name="Times New Roman">
    <w:charset w:val="01"/>
    <w:family w:val="roman"/>
    <w:pitch w:val="default"/>
  </w:font>
  <w:font w:name="PT Astra Serif">
    <w:charset w:val="01"/>
    <w:family w:val="roman"/>
    <w:pitch w:val="default"/>
  </w:font>
  <w:font w:name="Arial">
    <w:charset w:val="01"/>
    <w:family w:val="swiss"/>
    <w:pitch w:val="default"/>
  </w:font>
  <w:font w:name="OpenSymbol">
    <w:altName w:val="Arial Unicode MS"/>
    <w:charset w:val="01"/>
    <w:family w:val="auto"/>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bullet"/>
      <w:lvlText w:val="-"/>
      <w:lvlJc w:val="left"/>
      <w:pPr>
        <w:tabs>
          <w:tab w:val="num" w:pos="0"/>
        </w:tabs>
        <w:ind w:left="1429" w:hanging="360"/>
      </w:pPr>
      <w:rPr>
        <w:rFonts w:ascii="OpenSymbol" w:hAnsi="OpenSymbol" w:cs="Open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
    <w:lvl w:ilvl="0">
      <w:start w:val="2"/>
      <w:numFmt w:val="bullet"/>
      <w:lvlText w:val="-"/>
      <w:lvlJc w:val="left"/>
      <w:pPr>
        <w:tabs>
          <w:tab w:val="num" w:pos="0"/>
        </w:tabs>
        <w:ind w:left="2149" w:hanging="360"/>
      </w:pPr>
      <w:rPr>
        <w:rFonts w:ascii="OpenSymbol" w:hAnsi="OpenSymbol" w:cs="OpenSymbol" w:hint="default"/>
      </w:rPr>
    </w:lvl>
    <w:lvl w:ilvl="1">
      <w:start w:val="1"/>
      <w:numFmt w:val="bullet"/>
      <w:lvlText w:val="o"/>
      <w:lvlJc w:val="left"/>
      <w:pPr>
        <w:tabs>
          <w:tab w:val="num" w:pos="0"/>
        </w:tabs>
        <w:ind w:left="2869" w:hanging="360"/>
      </w:pPr>
      <w:rPr>
        <w:rFonts w:ascii="Courier New" w:hAnsi="Courier New" w:cs="Courier New" w:hint="default"/>
      </w:rPr>
    </w:lvl>
    <w:lvl w:ilvl="2">
      <w:start w:val="1"/>
      <w:numFmt w:val="bullet"/>
      <w:lvlText w:val=""/>
      <w:lvlJc w:val="left"/>
      <w:pPr>
        <w:tabs>
          <w:tab w:val="num" w:pos="0"/>
        </w:tabs>
        <w:ind w:left="3589" w:hanging="360"/>
      </w:pPr>
      <w:rPr>
        <w:rFonts w:ascii="Wingdings" w:hAnsi="Wingdings" w:cs="Wingdings" w:hint="default"/>
      </w:rPr>
    </w:lvl>
    <w:lvl w:ilvl="3">
      <w:start w:val="1"/>
      <w:numFmt w:val="bullet"/>
      <w:lvlText w:val=""/>
      <w:lvlJc w:val="left"/>
      <w:pPr>
        <w:tabs>
          <w:tab w:val="num" w:pos="0"/>
        </w:tabs>
        <w:ind w:left="4309" w:hanging="360"/>
      </w:pPr>
      <w:rPr>
        <w:rFonts w:ascii="Symbol" w:hAnsi="Symbol" w:cs="Symbol" w:hint="default"/>
      </w:rPr>
    </w:lvl>
    <w:lvl w:ilvl="4">
      <w:start w:val="1"/>
      <w:numFmt w:val="bullet"/>
      <w:lvlText w:val="o"/>
      <w:lvlJc w:val="left"/>
      <w:pPr>
        <w:tabs>
          <w:tab w:val="num" w:pos="0"/>
        </w:tabs>
        <w:ind w:left="5029" w:hanging="360"/>
      </w:pPr>
      <w:rPr>
        <w:rFonts w:ascii="Courier New" w:hAnsi="Courier New" w:cs="Courier New" w:hint="default"/>
      </w:rPr>
    </w:lvl>
    <w:lvl w:ilvl="5">
      <w:start w:val="1"/>
      <w:numFmt w:val="bullet"/>
      <w:lvlText w:val=""/>
      <w:lvlJc w:val="left"/>
      <w:pPr>
        <w:tabs>
          <w:tab w:val="num" w:pos="0"/>
        </w:tabs>
        <w:ind w:left="5749" w:hanging="360"/>
      </w:pPr>
      <w:rPr>
        <w:rFonts w:ascii="Wingdings" w:hAnsi="Wingdings" w:cs="Wingdings" w:hint="default"/>
      </w:rPr>
    </w:lvl>
    <w:lvl w:ilvl="6">
      <w:start w:val="1"/>
      <w:numFmt w:val="bullet"/>
      <w:lvlText w:val=""/>
      <w:lvlJc w:val="left"/>
      <w:pPr>
        <w:tabs>
          <w:tab w:val="num" w:pos="0"/>
        </w:tabs>
        <w:ind w:left="6469" w:hanging="360"/>
      </w:pPr>
      <w:rPr>
        <w:rFonts w:ascii="Symbol" w:hAnsi="Symbol" w:cs="Symbol" w:hint="default"/>
      </w:rPr>
    </w:lvl>
    <w:lvl w:ilvl="7">
      <w:start w:val="1"/>
      <w:numFmt w:val="bullet"/>
      <w:lvlText w:val="o"/>
      <w:lvlJc w:val="left"/>
      <w:pPr>
        <w:tabs>
          <w:tab w:val="num" w:pos="0"/>
        </w:tabs>
        <w:ind w:left="7189" w:hanging="360"/>
      </w:pPr>
      <w:rPr>
        <w:rFonts w:ascii="Courier New" w:hAnsi="Courier New" w:cs="Courier New" w:hint="default"/>
      </w:rPr>
    </w:lvl>
    <w:lvl w:ilvl="8">
      <w:start w:val="1"/>
      <w:numFmt w:val="bullet"/>
      <w:lvlText w:val=""/>
      <w:lvlJc w:val="left"/>
      <w:pPr>
        <w:tabs>
          <w:tab w:val="num" w:pos="0"/>
        </w:tabs>
        <w:ind w:left="7909" w:hanging="360"/>
      </w:pPr>
      <w:rPr>
        <w:rFonts w:ascii="Wingdings" w:hAnsi="Wingdings" w:cs="Wingdings" w:hint="default"/>
      </w:rPr>
    </w:lvl>
  </w:abstractNum>
  <w:abstractNum w:abstractNumId="3">
    <w:lvl w:ilvl="0">
      <w:start w:val="1"/>
      <w:numFmt w:val="decimal"/>
      <w:lvlText w:val="%1."/>
      <w:lvlJc w:val="left"/>
      <w:pPr>
        <w:tabs>
          <w:tab w:val="num" w:pos="0"/>
        </w:tabs>
        <w:ind w:left="421" w:hanging="244"/>
      </w:pPr>
      <w:rPr>
        <w:sz w:val="24"/>
        <w:b/>
        <w:szCs w:val="24"/>
        <w:bCs/>
        <w:w w:val="100"/>
        <w:rFonts w:ascii="Times New Roman" w:hAnsi="Times New Roman" w:eastAsia="Times New Roman" w:cs="Times New Roman"/>
        <w:lang w:val="ru-RU" w:eastAsia="en-US" w:bidi="ar-SA"/>
      </w:rPr>
    </w:lvl>
    <w:lvl w:ilvl="1">
      <w:start w:val="0"/>
      <w:numFmt w:val="bullet"/>
      <w:lvlText w:val=""/>
      <w:lvlJc w:val="left"/>
      <w:pPr>
        <w:tabs>
          <w:tab w:val="num" w:pos="0"/>
        </w:tabs>
        <w:ind w:left="1194" w:hanging="244"/>
      </w:pPr>
      <w:rPr>
        <w:rFonts w:ascii="Symbol" w:hAnsi="Symbol" w:cs="Symbol" w:hint="default"/>
        <w:lang w:val="ru-RU" w:eastAsia="en-US" w:bidi="ar-SA"/>
      </w:rPr>
    </w:lvl>
    <w:lvl w:ilvl="2">
      <w:start w:val="0"/>
      <w:numFmt w:val="bullet"/>
      <w:lvlText w:val=""/>
      <w:lvlJc w:val="left"/>
      <w:pPr>
        <w:tabs>
          <w:tab w:val="num" w:pos="0"/>
        </w:tabs>
        <w:ind w:left="1969" w:hanging="244"/>
      </w:pPr>
      <w:rPr>
        <w:rFonts w:ascii="Symbol" w:hAnsi="Symbol" w:cs="Symbol" w:hint="default"/>
        <w:lang w:val="ru-RU" w:eastAsia="en-US" w:bidi="ar-SA"/>
      </w:rPr>
    </w:lvl>
    <w:lvl w:ilvl="3">
      <w:start w:val="0"/>
      <w:numFmt w:val="bullet"/>
      <w:lvlText w:val=""/>
      <w:lvlJc w:val="left"/>
      <w:pPr>
        <w:tabs>
          <w:tab w:val="num" w:pos="0"/>
        </w:tabs>
        <w:ind w:left="2744" w:hanging="244"/>
      </w:pPr>
      <w:rPr>
        <w:rFonts w:ascii="Symbol" w:hAnsi="Symbol" w:cs="Symbol" w:hint="default"/>
        <w:lang w:val="ru-RU" w:eastAsia="en-US" w:bidi="ar-SA"/>
      </w:rPr>
    </w:lvl>
    <w:lvl w:ilvl="4">
      <w:start w:val="0"/>
      <w:numFmt w:val="bullet"/>
      <w:lvlText w:val=""/>
      <w:lvlJc w:val="left"/>
      <w:pPr>
        <w:tabs>
          <w:tab w:val="num" w:pos="0"/>
        </w:tabs>
        <w:ind w:left="3519" w:hanging="244"/>
      </w:pPr>
      <w:rPr>
        <w:rFonts w:ascii="Symbol" w:hAnsi="Symbol" w:cs="Symbol" w:hint="default"/>
        <w:lang w:val="ru-RU" w:eastAsia="en-US" w:bidi="ar-SA"/>
      </w:rPr>
    </w:lvl>
    <w:lvl w:ilvl="5">
      <w:start w:val="0"/>
      <w:numFmt w:val="bullet"/>
      <w:lvlText w:val=""/>
      <w:lvlJc w:val="left"/>
      <w:pPr>
        <w:tabs>
          <w:tab w:val="num" w:pos="0"/>
        </w:tabs>
        <w:ind w:left="4294" w:hanging="244"/>
      </w:pPr>
      <w:rPr>
        <w:rFonts w:ascii="Symbol" w:hAnsi="Symbol" w:cs="Symbol" w:hint="default"/>
        <w:lang w:val="ru-RU" w:eastAsia="en-US" w:bidi="ar-SA"/>
      </w:rPr>
    </w:lvl>
    <w:lvl w:ilvl="6">
      <w:start w:val="0"/>
      <w:numFmt w:val="bullet"/>
      <w:lvlText w:val=""/>
      <w:lvlJc w:val="left"/>
      <w:pPr>
        <w:tabs>
          <w:tab w:val="num" w:pos="0"/>
        </w:tabs>
        <w:ind w:left="5068" w:hanging="244"/>
      </w:pPr>
      <w:rPr>
        <w:rFonts w:ascii="Symbol" w:hAnsi="Symbol" w:cs="Symbol" w:hint="default"/>
        <w:lang w:val="ru-RU" w:eastAsia="en-US" w:bidi="ar-SA"/>
      </w:rPr>
    </w:lvl>
    <w:lvl w:ilvl="7">
      <w:start w:val="0"/>
      <w:numFmt w:val="bullet"/>
      <w:lvlText w:val=""/>
      <w:lvlJc w:val="left"/>
      <w:pPr>
        <w:tabs>
          <w:tab w:val="num" w:pos="0"/>
        </w:tabs>
        <w:ind w:left="5843" w:hanging="244"/>
      </w:pPr>
      <w:rPr>
        <w:rFonts w:ascii="Symbol" w:hAnsi="Symbol" w:cs="Symbol" w:hint="default"/>
        <w:lang w:val="ru-RU" w:eastAsia="en-US" w:bidi="ar-SA"/>
      </w:rPr>
    </w:lvl>
    <w:lvl w:ilvl="8">
      <w:start w:val="0"/>
      <w:numFmt w:val="bullet"/>
      <w:lvlText w:val=""/>
      <w:lvlJc w:val="left"/>
      <w:pPr>
        <w:tabs>
          <w:tab w:val="num" w:pos="0"/>
        </w:tabs>
        <w:ind w:left="6618" w:hanging="244"/>
      </w:pPr>
      <w:rPr>
        <w:rFonts w:ascii="Symbol" w:hAnsi="Symbol" w:cs="Symbol" w:hint="default"/>
        <w:lang w:val="ru-RU" w:eastAsia="en-US" w:bidi="ar-SA"/>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0916"/>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next w:val="Normal"/>
    <w:link w:val="1"/>
    <w:uiPriority w:val="1"/>
    <w:qFormat/>
    <w:rsid w:val="003d6b85"/>
    <w:pPr>
      <w:keepNext w:val="true"/>
      <w:keepLines/>
      <w:spacing w:before="240" w:after="0"/>
      <w:outlineLvl w:val="0"/>
    </w:pPr>
    <w:rPr>
      <w:rFonts w:ascii="Calibri Light" w:hAnsi="Calibri Light" w:eastAsia="" w:cs="" w:asciiTheme="majorHAnsi" w:cstheme="majorBidi" w:eastAsiaTheme="majorEastAsia" w:hAnsiTheme="majorHAnsi"/>
      <w:color w:themeColor="accent1" w:themeShade="bf" w:val="2E74B5"/>
      <w:sz w:val="32"/>
      <w:szCs w:val="32"/>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304601"/>
    <w:rPr>
      <w:color w:themeColor="hyperlink" w:val="0563C1"/>
      <w:u w:val="single"/>
    </w:rPr>
  </w:style>
  <w:style w:type="character" w:styleId="Style13" w:customStyle="1">
    <w:name w:val="Текст выноски Знак"/>
    <w:basedOn w:val="DefaultParagraphFont"/>
    <w:link w:val="BalloonText"/>
    <w:uiPriority w:val="99"/>
    <w:semiHidden/>
    <w:qFormat/>
    <w:rsid w:val="00d016f4"/>
    <w:rPr>
      <w:rFonts w:ascii="Segoe UI" w:hAnsi="Segoe UI" w:cs="Segoe UI"/>
      <w:sz w:val="18"/>
      <w:szCs w:val="18"/>
    </w:rPr>
  </w:style>
  <w:style w:type="character" w:styleId="Strong">
    <w:name w:val="Strong"/>
    <w:basedOn w:val="DefaultParagraphFont"/>
    <w:uiPriority w:val="22"/>
    <w:qFormat/>
    <w:rsid w:val="003b0916"/>
    <w:rPr>
      <w:b/>
      <w:bCs/>
    </w:rPr>
  </w:style>
  <w:style w:type="character" w:styleId="Style14" w:customStyle="1">
    <w:name w:val="Основной текст Знак"/>
    <w:basedOn w:val="DefaultParagraphFont"/>
    <w:uiPriority w:val="1"/>
    <w:qFormat/>
    <w:rsid w:val="00b87c33"/>
    <w:rPr>
      <w:rFonts w:ascii="Times New Roman" w:hAnsi="Times New Roman" w:eastAsia="Times New Roman" w:cs="Times New Roman"/>
      <w:sz w:val="24"/>
      <w:szCs w:val="24"/>
    </w:rPr>
  </w:style>
  <w:style w:type="character" w:styleId="1" w:customStyle="1">
    <w:name w:val="Заголовок 1 Знак"/>
    <w:basedOn w:val="DefaultParagraphFont"/>
    <w:uiPriority w:val="1"/>
    <w:qFormat/>
    <w:rsid w:val="003d6b85"/>
    <w:rPr>
      <w:rFonts w:ascii="Calibri Light" w:hAnsi="Calibri Light" w:eastAsia="" w:cs="" w:asciiTheme="majorHAnsi" w:cstheme="majorBidi" w:eastAsiaTheme="majorEastAsia" w:hAnsiTheme="majorHAnsi"/>
      <w:color w:themeColor="accent1" w:themeShade="bf" w:val="2E74B5"/>
      <w:sz w:val="32"/>
      <w:szCs w:val="32"/>
    </w:rPr>
  </w:style>
  <w:style w:type="character" w:styleId="Style15" w:customStyle="1">
    <w:name w:val="Абзац списка Знак"/>
    <w:link w:val="ListParagraph"/>
    <w:uiPriority w:val="99"/>
    <w:qFormat/>
    <w:locked/>
    <w:rsid w:val="0088582a"/>
    <w:rPr/>
  </w:style>
  <w:style w:type="character" w:styleId="Style16" w:customStyle="1">
    <w:name w:val="Верхний колонтитул Знак"/>
    <w:basedOn w:val="DefaultParagraphFont"/>
    <w:uiPriority w:val="99"/>
    <w:qFormat/>
    <w:rsid w:val="00fa3823"/>
    <w:rPr/>
  </w:style>
  <w:style w:type="paragraph" w:styleId="Style17">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link w:val="Style14"/>
    <w:uiPriority w:val="1"/>
    <w:qFormat/>
    <w:rsid w:val="00b87c33"/>
    <w:pPr>
      <w:widowControl w:val="false"/>
      <w:spacing w:lineRule="auto" w:line="240" w:before="0" w:after="0"/>
      <w:ind w:hanging="0" w:left="722"/>
    </w:pPr>
    <w:rPr>
      <w:rFonts w:ascii="Times New Roman" w:hAnsi="Times New Roman" w:eastAsia="Times New Roman" w:cs="Times New Roman"/>
      <w:sz w:val="24"/>
      <w:szCs w:val="24"/>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paragraph" w:styleId="user">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1">
    <w:name w:val="Указатель (user)"/>
    <w:basedOn w:val="Normal"/>
    <w:qFormat/>
    <w:pPr>
      <w:suppressLineNumbers/>
    </w:pPr>
    <w:rPr>
      <w:rFonts w:ascii="PT Astra Serif" w:hAnsi="PT Astra Serif" w:cs="Noto Sans Devanagari"/>
    </w:rPr>
  </w:style>
  <w:style w:type="paragraph" w:styleId="ListParagraph">
    <w:name w:val="List Paragraph"/>
    <w:basedOn w:val="Normal"/>
    <w:link w:val="Style15"/>
    <w:uiPriority w:val="34"/>
    <w:qFormat/>
    <w:rsid w:val="00516a41"/>
    <w:pPr>
      <w:spacing w:before="0" w:after="160"/>
      <w:ind w:hanging="0" w:left="720"/>
      <w:contextualSpacing/>
    </w:pPr>
    <w:rPr/>
  </w:style>
  <w:style w:type="paragraph" w:styleId="BalloonText">
    <w:name w:val="Balloon Text"/>
    <w:basedOn w:val="Normal"/>
    <w:link w:val="Style13"/>
    <w:uiPriority w:val="99"/>
    <w:semiHidden/>
    <w:unhideWhenUsed/>
    <w:qFormat/>
    <w:rsid w:val="00d016f4"/>
    <w:pPr>
      <w:spacing w:lineRule="auto" w:line="240" w:before="0" w:after="0"/>
    </w:pPr>
    <w:rPr>
      <w:rFonts w:ascii="Segoe UI" w:hAnsi="Segoe UI" w:cs="Segoe UI"/>
      <w:sz w:val="18"/>
      <w:szCs w:val="18"/>
    </w:rPr>
  </w:style>
  <w:style w:type="paragraph" w:styleId="NoSpacing">
    <w:name w:val="No Spacing"/>
    <w:uiPriority w:val="1"/>
    <w:qFormat/>
    <w:rsid w:val="004b1e1c"/>
    <w:pPr>
      <w:widowControl/>
      <w:suppressAutoHyphens w:val="true"/>
      <w:bidi w:val="0"/>
      <w:spacing w:lineRule="auto" w:line="240" w:before="0" w:after="0"/>
      <w:jc w:val="left"/>
    </w:pPr>
    <w:rPr>
      <w:rFonts w:ascii="Calibri" w:hAnsi="Calibri" w:eastAsia="" w:cs="" w:eastAsiaTheme="minorEastAsia"/>
      <w:color w:val="auto"/>
      <w:kern w:val="0"/>
      <w:sz w:val="22"/>
      <w:szCs w:val="22"/>
      <w:lang w:val="ru-RU" w:eastAsia="ru-RU" w:bidi="ar-SA"/>
    </w:rPr>
  </w:style>
  <w:style w:type="paragraph" w:styleId="Standard" w:customStyle="1">
    <w:name w:val="Standard"/>
    <w:qFormat/>
    <w:rsid w:val="00626b9d"/>
    <w:pPr>
      <w:widowControl w:val="false"/>
      <w:suppressAutoHyphens w:val="true"/>
      <w:bidi w:val="0"/>
      <w:spacing w:lineRule="auto" w:line="240" w:before="0" w:after="0"/>
      <w:jc w:val="left"/>
      <w:textAlignment w:val="baseline"/>
    </w:pPr>
    <w:rPr>
      <w:rFonts w:ascii="Arial" w:hAnsi="Arial" w:eastAsia="Lucida Sans Unicode" w:cs="Tahoma"/>
      <w:color w:val="auto"/>
      <w:kern w:val="2"/>
      <w:sz w:val="21"/>
      <w:szCs w:val="24"/>
      <w:lang w:val="ru-RU" w:eastAsia="ru-RU" w:bidi="ar-SA"/>
    </w:rPr>
  </w:style>
  <w:style w:type="paragraph" w:styleId="Style19">
    <w:name w:val="Колонтитул"/>
    <w:basedOn w:val="Normal"/>
    <w:qFormat/>
    <w:pPr/>
    <w:rPr/>
  </w:style>
  <w:style w:type="paragraph" w:styleId="user2">
    <w:name w:val="Колонтитулы (user)"/>
    <w:basedOn w:val="Normal"/>
    <w:qFormat/>
    <w:pPr/>
    <w:rPr/>
  </w:style>
  <w:style w:type="paragraph" w:styleId="Style20">
    <w:name w:val="Колонтитулы"/>
    <w:basedOn w:val="Normal"/>
    <w:qFormat/>
    <w:pPr/>
    <w:rPr/>
  </w:style>
  <w:style w:type="paragraph" w:styleId="Header">
    <w:name w:val="header"/>
    <w:basedOn w:val="Normal"/>
    <w:link w:val="Style16"/>
    <w:uiPriority w:val="99"/>
    <w:unhideWhenUsed/>
    <w:rsid w:val="00fa3823"/>
    <w:pPr>
      <w:tabs>
        <w:tab w:val="clear" w:pos="708"/>
        <w:tab w:val="center" w:pos="4677" w:leader="none"/>
        <w:tab w:val="right" w:pos="9355" w:leader="none"/>
      </w:tabs>
      <w:spacing w:lineRule="auto" w:line="240" w:before="0" w:after="0"/>
    </w:pPr>
    <w:rPr/>
  </w:style>
  <w:style w:type="paragraph" w:styleId="TableParagraph" w:customStyle="1">
    <w:name w:val="Table Paragraph"/>
    <w:basedOn w:val="Normal"/>
    <w:uiPriority w:val="1"/>
    <w:qFormat/>
    <w:rsid w:val="00fa3823"/>
    <w:pPr>
      <w:widowControl w:val="false"/>
      <w:spacing w:lineRule="auto" w:line="240" w:before="0" w:after="0"/>
    </w:pPr>
    <w:rPr>
      <w:rFonts w:ascii="Times New Roman" w:hAnsi="Times New Roman" w:eastAsia="Times New Roman" w:cs="Times New Roman"/>
    </w:rPr>
  </w:style>
  <w:style w:type="paragraph" w:styleId="Style21">
    <w:name w:val="Содержимое врезки"/>
    <w:basedOn w:val="Normal"/>
    <w:qFormat/>
    <w:pPr/>
    <w:rPr/>
  </w:style>
  <w:style w:type="paragraph" w:styleId="Style22">
    <w:name w:val="Содержимое таблицы"/>
    <w:basedOn w:val="Normal"/>
    <w:qFormat/>
    <w:pPr>
      <w:widowControl w:val="false"/>
      <w:suppressLineNumbers/>
    </w:pPr>
    <w:rPr/>
  </w:style>
  <w:style w:type="paragraph" w:styleId="Style23">
    <w:name w:val="Заголовок таблицы"/>
    <w:basedOn w:val="Style22"/>
    <w:qFormat/>
    <w:pPr>
      <w:suppressLineNumbers/>
      <w:jc w:val="center"/>
    </w:pPr>
    <w:rPr>
      <w:b/>
      <w:bCs/>
    </w:rPr>
  </w:style>
  <w:style w:type="paragraph" w:styleId="user3">
    <w:name w:val="Содержимое врезки (user)"/>
    <w:basedOn w:val="Normal"/>
    <w:qFormat/>
    <w:pPr/>
    <w:rPr/>
  </w:style>
  <w:style w:type="numbering" w:styleId="user4"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d016f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
    <w:name w:val="Сетка таблицы1"/>
    <w:basedOn w:val="a1"/>
    <w:uiPriority w:val="59"/>
    <w:rsid w:val="003b091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
    <w:name w:val="Сетка таблицы2"/>
    <w:basedOn w:val="a1"/>
    <w:uiPriority w:val="59"/>
    <w:rsid w:val="00d324b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Normal">
    <w:name w:val="Table Normal"/>
    <w:uiPriority w:val="2"/>
    <w:semiHidden/>
    <w:unhideWhenUsed/>
    <w:qFormat/>
    <w:rsid w:val="00fa3823"/>
    <w:pPr>
      <w:spacing w:after="0" w:line="240" w:lineRule="auto"/>
    </w:pPr>
    <w:rPr>
      <w:lang w:val="en-US"/>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1083</TotalTime>
  <Application>LibreOffice/25.2.6.2$Linux_X86_64 LibreOffice_project/520$Build-2</Application>
  <AppVersion>15.0000</AppVersion>
  <Pages>14</Pages>
  <Words>3227</Words>
  <Characters>23065</Characters>
  <CharactersWithSpaces>28470</CharactersWithSpaces>
  <Paragraphs>465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2021-02-05T10:16:00Z</dcterms:created>
  <dc:creator>Захаров Илья Николаевич</dc:creator>
  <dc:description/>
  <dc:language>ru-RU</dc:language>
  <cp:lastModifiedBy/>
  <cp:lastPrinted>2026-02-26T11:03:53Z</cp:lastPrinted>
  <dcterms:modified xsi:type="dcterms:W3CDTF">2026-03-26T10:00:32Z</dcterms:modified>
  <cp:revision>64</cp:revision>
  <dc:subject/>
  <dc:title/>
</cp:coreProperties>
</file>

<file path=docProps/custom.xml><?xml version="1.0" encoding="utf-8"?>
<Properties xmlns="http://schemas.openxmlformats.org/officeDocument/2006/custom-properties" xmlns:vt="http://schemas.openxmlformats.org/officeDocument/2006/docPropsVTypes"/>
</file>