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A7DC4" w:rsidRDefault="00ED12A8" w:rsidP="00ED12A8">
      <w:pPr>
        <w:jc w:val="center"/>
        <w:rPr>
          <w:b/>
          <w:sz w:val="19"/>
          <w:szCs w:val="19"/>
        </w:rPr>
      </w:pPr>
      <w:bookmarkStart w:id="0" w:name="_GoBack"/>
      <w:bookmarkEnd w:id="0"/>
      <w:r>
        <w:rPr>
          <w:b/>
          <w:sz w:val="19"/>
          <w:szCs w:val="19"/>
        </w:rPr>
        <w:t xml:space="preserve">МУНИЦИПАЛЬНЫЙ </w:t>
      </w:r>
      <w:r w:rsidRPr="00961DA8">
        <w:rPr>
          <w:b/>
          <w:sz w:val="19"/>
          <w:szCs w:val="19"/>
        </w:rPr>
        <w:t xml:space="preserve">КОНТРАКТ </w:t>
      </w:r>
      <w:r w:rsidR="00355312" w:rsidRPr="00961DA8">
        <w:rPr>
          <w:b/>
          <w:sz w:val="19"/>
          <w:szCs w:val="19"/>
        </w:rPr>
        <w:t>№</w:t>
      </w:r>
      <w:r w:rsidRPr="00961DA8">
        <w:rPr>
          <w:b/>
          <w:sz w:val="19"/>
          <w:szCs w:val="19"/>
        </w:rPr>
        <w:t xml:space="preserve"> </w:t>
      </w:r>
      <w:r w:rsidR="004474AD">
        <w:rPr>
          <w:b/>
          <w:sz w:val="19"/>
          <w:szCs w:val="19"/>
        </w:rPr>
        <w:t>________________</w:t>
      </w:r>
    </w:p>
    <w:p w:rsidR="004474AD" w:rsidRPr="0046593C" w:rsidRDefault="004474AD" w:rsidP="00ED12A8">
      <w:pPr>
        <w:jc w:val="center"/>
        <w:rPr>
          <w:b/>
          <w:sz w:val="19"/>
          <w:szCs w:val="19"/>
        </w:rPr>
      </w:pPr>
    </w:p>
    <w:p w:rsidR="008A7DC4" w:rsidRPr="0046593C" w:rsidRDefault="0018185B" w:rsidP="00E261C4">
      <w:pPr>
        <w:ind w:firstLine="284"/>
        <w:jc w:val="both"/>
        <w:rPr>
          <w:sz w:val="19"/>
          <w:szCs w:val="19"/>
        </w:rPr>
      </w:pPr>
      <w:bookmarkStart w:id="1" w:name="OCRUncertain946"/>
      <w:r w:rsidRPr="0046593C">
        <w:rPr>
          <w:sz w:val="19"/>
          <w:szCs w:val="19"/>
        </w:rPr>
        <w:t>г</w:t>
      </w:r>
      <w:r w:rsidR="00F03553" w:rsidRPr="0046593C">
        <w:rPr>
          <w:sz w:val="19"/>
          <w:szCs w:val="19"/>
        </w:rPr>
        <w:t>. Киров</w:t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</w:r>
      <w:r w:rsidR="00F03553" w:rsidRPr="0046593C">
        <w:rPr>
          <w:sz w:val="19"/>
          <w:szCs w:val="19"/>
        </w:rPr>
        <w:tab/>
        <w:t xml:space="preserve">              </w:t>
      </w:r>
      <w:r w:rsidR="00F03553" w:rsidRPr="00ED12A8">
        <w:rPr>
          <w:sz w:val="19"/>
          <w:szCs w:val="19"/>
        </w:rPr>
        <w:t xml:space="preserve">« </w:t>
      </w:r>
      <w:r w:rsidR="00961DA8">
        <w:rPr>
          <w:sz w:val="19"/>
          <w:szCs w:val="19"/>
        </w:rPr>
        <w:t xml:space="preserve"> </w:t>
      </w:r>
      <w:r w:rsidR="008A7DC4" w:rsidRPr="00ED12A8">
        <w:rPr>
          <w:sz w:val="19"/>
          <w:szCs w:val="19"/>
        </w:rPr>
        <w:t>»</w:t>
      </w:r>
      <w:r w:rsidR="003944E3" w:rsidRPr="00ED12A8">
        <w:rPr>
          <w:sz w:val="19"/>
          <w:szCs w:val="19"/>
        </w:rPr>
        <w:t xml:space="preserve"> </w:t>
      </w:r>
      <w:r w:rsidR="00277088">
        <w:rPr>
          <w:sz w:val="19"/>
          <w:szCs w:val="19"/>
        </w:rPr>
        <w:t>_________</w:t>
      </w:r>
      <w:r w:rsidR="00A217FF" w:rsidRPr="00ED12A8">
        <w:rPr>
          <w:sz w:val="19"/>
          <w:szCs w:val="19"/>
        </w:rPr>
        <w:t xml:space="preserve"> </w:t>
      </w:r>
      <w:r w:rsidR="004362DA" w:rsidRPr="00ED12A8">
        <w:rPr>
          <w:sz w:val="19"/>
          <w:szCs w:val="19"/>
        </w:rPr>
        <w:t xml:space="preserve"> </w:t>
      </w:r>
      <w:r w:rsidRPr="00ED12A8">
        <w:rPr>
          <w:sz w:val="19"/>
          <w:szCs w:val="19"/>
        </w:rPr>
        <w:t xml:space="preserve"> </w:t>
      </w:r>
      <w:r w:rsidR="008A7DC4" w:rsidRPr="00ED12A8">
        <w:rPr>
          <w:sz w:val="19"/>
          <w:szCs w:val="19"/>
        </w:rPr>
        <w:t>20</w:t>
      </w:r>
      <w:r w:rsidR="00CF0A0F" w:rsidRPr="00ED12A8">
        <w:rPr>
          <w:sz w:val="19"/>
          <w:szCs w:val="19"/>
        </w:rPr>
        <w:t>2</w:t>
      </w:r>
      <w:r w:rsidR="00C356FF">
        <w:rPr>
          <w:sz w:val="19"/>
          <w:szCs w:val="19"/>
        </w:rPr>
        <w:t>6</w:t>
      </w:r>
      <w:r w:rsidR="008A7DC4" w:rsidRPr="00ED12A8">
        <w:rPr>
          <w:sz w:val="19"/>
          <w:szCs w:val="19"/>
        </w:rPr>
        <w:t xml:space="preserve"> года</w:t>
      </w:r>
      <w:r w:rsidR="008A7DC4" w:rsidRPr="0046593C">
        <w:rPr>
          <w:sz w:val="19"/>
          <w:szCs w:val="19"/>
        </w:rPr>
        <w:tab/>
      </w:r>
    </w:p>
    <w:p w:rsidR="008A7DC4" w:rsidRPr="0046593C" w:rsidRDefault="008A7DC4" w:rsidP="00E261C4">
      <w:pPr>
        <w:ind w:firstLine="284"/>
        <w:jc w:val="both"/>
        <w:rPr>
          <w:sz w:val="19"/>
          <w:szCs w:val="19"/>
        </w:rPr>
      </w:pPr>
    </w:p>
    <w:p w:rsidR="0000578B" w:rsidRPr="0046593C" w:rsidRDefault="00551EF1" w:rsidP="00E261C4">
      <w:pPr>
        <w:ind w:firstLine="567"/>
        <w:jc w:val="both"/>
        <w:rPr>
          <w:sz w:val="19"/>
          <w:szCs w:val="19"/>
        </w:rPr>
      </w:pPr>
      <w:r w:rsidRPr="0046593C">
        <w:rPr>
          <w:b/>
          <w:sz w:val="19"/>
          <w:szCs w:val="19"/>
        </w:rPr>
        <w:t xml:space="preserve">Департамент образования администрации города Кирова, </w:t>
      </w:r>
      <w:r w:rsidRPr="004474AD">
        <w:rPr>
          <w:sz w:val="19"/>
          <w:szCs w:val="19"/>
        </w:rPr>
        <w:t>действующий от имени муниципального образования «Город Киров»,</w:t>
      </w:r>
      <w:r w:rsidRPr="0046593C">
        <w:rPr>
          <w:b/>
          <w:sz w:val="19"/>
          <w:szCs w:val="19"/>
        </w:rPr>
        <w:t xml:space="preserve"> </w:t>
      </w:r>
      <w:r w:rsidRPr="0046593C">
        <w:rPr>
          <w:sz w:val="19"/>
          <w:szCs w:val="19"/>
        </w:rPr>
        <w:t xml:space="preserve">именуемый в дальнейшем «Заказчик», в лице начальника департамента </w:t>
      </w:r>
      <w:r w:rsidR="004474AD">
        <w:rPr>
          <w:sz w:val="19"/>
          <w:szCs w:val="19"/>
        </w:rPr>
        <w:t>Шарыгиной Арабеллы Эрзихановны</w:t>
      </w:r>
      <w:r w:rsidRPr="0046593C">
        <w:rPr>
          <w:sz w:val="19"/>
          <w:szCs w:val="19"/>
        </w:rPr>
        <w:t xml:space="preserve">, действующего на основании </w:t>
      </w:r>
      <w:r w:rsidR="000208B3">
        <w:rPr>
          <w:sz w:val="19"/>
          <w:szCs w:val="19"/>
        </w:rPr>
        <w:t>Положения</w:t>
      </w:r>
      <w:r w:rsidRPr="0046593C">
        <w:rPr>
          <w:sz w:val="19"/>
          <w:szCs w:val="19"/>
        </w:rPr>
        <w:t xml:space="preserve"> с одной стороны</w:t>
      </w:r>
      <w:r w:rsidR="008A7DC4" w:rsidRPr="0046593C">
        <w:rPr>
          <w:sz w:val="19"/>
          <w:szCs w:val="19"/>
        </w:rPr>
        <w:t xml:space="preserve">, с одной стороны, и  </w:t>
      </w:r>
    </w:p>
    <w:p w:rsidR="008A7DC4" w:rsidRPr="000208B3" w:rsidRDefault="004474AD" w:rsidP="000208B3">
      <w:pPr>
        <w:ind w:firstLine="567"/>
        <w:jc w:val="both"/>
        <w:rPr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_______________________</w:t>
      </w:r>
      <w:r w:rsidR="00FA5284" w:rsidRPr="0046593C">
        <w:rPr>
          <w:b/>
          <w:color w:val="000000"/>
          <w:sz w:val="19"/>
          <w:szCs w:val="19"/>
        </w:rPr>
        <w:t>,</w:t>
      </w:r>
      <w:r w:rsidR="004362DA">
        <w:rPr>
          <w:color w:val="000000"/>
          <w:sz w:val="19"/>
          <w:szCs w:val="19"/>
        </w:rPr>
        <w:t xml:space="preserve"> именуем</w:t>
      </w:r>
      <w:r w:rsidR="00ED12A8">
        <w:rPr>
          <w:color w:val="000000"/>
          <w:sz w:val="19"/>
          <w:szCs w:val="19"/>
        </w:rPr>
        <w:t>ое</w:t>
      </w:r>
      <w:r w:rsidR="00237CEA">
        <w:rPr>
          <w:color w:val="000000"/>
          <w:sz w:val="19"/>
          <w:szCs w:val="19"/>
        </w:rPr>
        <w:t xml:space="preserve"> в дальнейшем «Поставщик»</w:t>
      </w:r>
      <w:r w:rsidR="004362DA">
        <w:rPr>
          <w:color w:val="000000"/>
          <w:sz w:val="19"/>
          <w:szCs w:val="19"/>
        </w:rPr>
        <w:t>,</w:t>
      </w:r>
      <w:r w:rsidR="000208B3">
        <w:rPr>
          <w:color w:val="000000"/>
          <w:sz w:val="19"/>
          <w:szCs w:val="19"/>
        </w:rPr>
        <w:t xml:space="preserve"> в лице </w:t>
      </w:r>
      <w:r>
        <w:rPr>
          <w:color w:val="000000"/>
          <w:sz w:val="19"/>
          <w:szCs w:val="19"/>
        </w:rPr>
        <w:t>_________________________</w:t>
      </w:r>
      <w:r w:rsidR="000208B3">
        <w:rPr>
          <w:color w:val="000000"/>
          <w:sz w:val="19"/>
          <w:szCs w:val="19"/>
        </w:rPr>
        <w:t>,</w:t>
      </w:r>
      <w:r w:rsidR="004362DA">
        <w:rPr>
          <w:color w:val="000000"/>
          <w:sz w:val="19"/>
          <w:szCs w:val="19"/>
        </w:rPr>
        <w:t xml:space="preserve"> </w:t>
      </w:r>
      <w:r w:rsidR="00FA5284" w:rsidRPr="0046593C">
        <w:rPr>
          <w:color w:val="000000"/>
          <w:sz w:val="19"/>
          <w:szCs w:val="19"/>
        </w:rPr>
        <w:t>действующ</w:t>
      </w:r>
      <w:r w:rsidR="00ED12A8">
        <w:rPr>
          <w:color w:val="000000"/>
          <w:sz w:val="19"/>
          <w:szCs w:val="19"/>
        </w:rPr>
        <w:t>его</w:t>
      </w:r>
      <w:r w:rsidR="00FA5284" w:rsidRPr="0046593C">
        <w:rPr>
          <w:color w:val="000000"/>
          <w:sz w:val="19"/>
          <w:szCs w:val="19"/>
        </w:rPr>
        <w:t xml:space="preserve"> на основании </w:t>
      </w:r>
      <w:r w:rsidR="000208B3">
        <w:rPr>
          <w:color w:val="000000"/>
          <w:sz w:val="19"/>
          <w:szCs w:val="19"/>
        </w:rPr>
        <w:t>Устава</w:t>
      </w:r>
      <w:r w:rsidR="00237CEA">
        <w:rPr>
          <w:color w:val="000000"/>
          <w:sz w:val="19"/>
          <w:szCs w:val="19"/>
        </w:rPr>
        <w:t>,</w:t>
      </w:r>
      <w:r w:rsidR="008A7DC4" w:rsidRPr="0046593C">
        <w:rPr>
          <w:sz w:val="19"/>
          <w:szCs w:val="19"/>
        </w:rPr>
        <w:t xml:space="preserve"> </w:t>
      </w:r>
      <w:r w:rsidR="00D65CA4" w:rsidRPr="0046593C">
        <w:rPr>
          <w:color w:val="auto"/>
          <w:sz w:val="19"/>
          <w:szCs w:val="19"/>
        </w:rPr>
        <w:t xml:space="preserve">с другой стороны, </w:t>
      </w:r>
      <w:r w:rsidR="008A7DC4" w:rsidRPr="0046593C">
        <w:rPr>
          <w:sz w:val="19"/>
          <w:szCs w:val="19"/>
        </w:rPr>
        <w:t>в соответствии с п.</w:t>
      </w:r>
      <w:r w:rsidR="0000578B" w:rsidRPr="0046593C">
        <w:rPr>
          <w:sz w:val="19"/>
          <w:szCs w:val="19"/>
        </w:rPr>
        <w:t>4</w:t>
      </w:r>
      <w:r w:rsidR="008A7DC4" w:rsidRPr="0046593C">
        <w:rPr>
          <w:sz w:val="19"/>
          <w:szCs w:val="19"/>
        </w:rPr>
        <w:t xml:space="preserve"> ч.1 ст.93 Федерального закона № 44-ФЗ от 05.04.2013 «О контрактной системе в сфере закупок товаров, работ, услуг для обеспечения государственных и муниципальных нужд», заключили настоящий </w:t>
      </w:r>
      <w:r w:rsidR="0000578B" w:rsidRPr="0046593C">
        <w:rPr>
          <w:sz w:val="19"/>
          <w:szCs w:val="19"/>
        </w:rPr>
        <w:t>муниципальный контракт (далее – Контракт)</w:t>
      </w:r>
      <w:r w:rsidR="008A7DC4" w:rsidRPr="0046593C">
        <w:rPr>
          <w:sz w:val="19"/>
          <w:szCs w:val="19"/>
        </w:rPr>
        <w:t xml:space="preserve"> о нижеследующем:</w:t>
      </w:r>
    </w:p>
    <w:p w:rsidR="008A7DC4" w:rsidRPr="0046593C" w:rsidRDefault="008A7DC4" w:rsidP="00E261C4">
      <w:pPr>
        <w:ind w:firstLine="284"/>
        <w:jc w:val="both"/>
        <w:rPr>
          <w:b/>
          <w:sz w:val="19"/>
          <w:szCs w:val="19"/>
        </w:rPr>
      </w:pPr>
    </w:p>
    <w:p w:rsidR="008A7DC4" w:rsidRPr="0046593C" w:rsidRDefault="008A7DC4" w:rsidP="00E261C4">
      <w:pPr>
        <w:ind w:firstLine="284"/>
        <w:jc w:val="center"/>
        <w:rPr>
          <w:sz w:val="19"/>
          <w:szCs w:val="19"/>
        </w:rPr>
      </w:pPr>
      <w:r w:rsidRPr="0046593C">
        <w:rPr>
          <w:b/>
          <w:sz w:val="19"/>
          <w:szCs w:val="19"/>
        </w:rPr>
        <w:t>1</w:t>
      </w:r>
      <w:bookmarkEnd w:id="1"/>
      <w:r w:rsidR="00D346E6" w:rsidRPr="0046593C">
        <w:rPr>
          <w:b/>
          <w:sz w:val="19"/>
          <w:szCs w:val="19"/>
        </w:rPr>
        <w:t xml:space="preserve">. Предмет </w:t>
      </w:r>
      <w:r w:rsidR="0000578B" w:rsidRPr="0046593C">
        <w:rPr>
          <w:b/>
          <w:sz w:val="19"/>
          <w:szCs w:val="19"/>
        </w:rPr>
        <w:t>Контракта</w:t>
      </w:r>
    </w:p>
    <w:p w:rsidR="00D05D6C" w:rsidRPr="0046593C" w:rsidRDefault="00CF512C" w:rsidP="00E261C4">
      <w:pPr>
        <w:pStyle w:val="ae"/>
        <w:tabs>
          <w:tab w:val="clear" w:pos="709"/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19"/>
          <w:szCs w:val="19"/>
          <w:lang w:eastAsia="ru-RU"/>
        </w:rPr>
      </w:pPr>
      <w:r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 xml:space="preserve">1.1. </w:t>
      </w:r>
      <w:bookmarkStart w:id="2" w:name="P42"/>
      <w:bookmarkEnd w:id="2"/>
      <w:r w:rsidR="00D05D6C"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 xml:space="preserve">Поставщик обязуется поставить Товар, а Заказчик обязуется принять </w:t>
      </w:r>
      <w:r w:rsidR="004474AD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 xml:space="preserve">и оплатить </w:t>
      </w:r>
      <w:r w:rsidR="00D05D6C"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>Товар в порядке и на условиях, предусмотренных Контрактом.</w:t>
      </w:r>
    </w:p>
    <w:p w:rsidR="00CF512C" w:rsidRPr="0046593C" w:rsidRDefault="00CF512C" w:rsidP="00E261C4">
      <w:pPr>
        <w:pStyle w:val="ae"/>
        <w:tabs>
          <w:tab w:val="clear" w:pos="709"/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sz w:val="19"/>
          <w:szCs w:val="19"/>
        </w:rPr>
      </w:pPr>
      <w:r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>1.2. Наименование, количество и иные характеристики поставляемого Товара указаны в спецификации (</w:t>
      </w:r>
      <w:hyperlink r:id="rId7">
        <w:r w:rsidR="00FE7FB0" w:rsidRPr="0046593C">
          <w:rPr>
            <w:rStyle w:val="-"/>
            <w:rFonts w:ascii="Times New Roman" w:eastAsia="Times New Roman" w:hAnsi="Times New Roman"/>
            <w:color w:val="000000"/>
            <w:sz w:val="19"/>
            <w:szCs w:val="19"/>
          </w:rPr>
          <w:t>П</w:t>
        </w:r>
        <w:r w:rsidRPr="0046593C">
          <w:rPr>
            <w:rStyle w:val="-"/>
            <w:rFonts w:ascii="Times New Roman" w:eastAsia="Times New Roman" w:hAnsi="Times New Roman"/>
            <w:color w:val="000000"/>
            <w:sz w:val="19"/>
            <w:szCs w:val="19"/>
          </w:rPr>
          <w:t>риложение</w:t>
        </w:r>
      </w:hyperlink>
      <w:r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 xml:space="preserve"> № 1 к настоящему </w:t>
      </w:r>
      <w:r w:rsidR="008452C8"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>Контракту</w:t>
      </w:r>
      <w:r w:rsidR="00237CEA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>)</w:t>
      </w:r>
      <w:r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 xml:space="preserve"> являющейся неотъемлемой частью настоящего </w:t>
      </w:r>
      <w:r w:rsidR="008452C8"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>Контракта</w:t>
      </w:r>
      <w:r w:rsidRPr="0046593C">
        <w:rPr>
          <w:rFonts w:ascii="Times New Roman" w:eastAsia="Times New Roman" w:hAnsi="Times New Roman"/>
          <w:color w:val="000000"/>
          <w:sz w:val="19"/>
          <w:szCs w:val="19"/>
          <w:lang w:eastAsia="ru-RU"/>
        </w:rPr>
        <w:t>.</w:t>
      </w:r>
    </w:p>
    <w:p w:rsidR="00AB07E2" w:rsidRPr="0046593C" w:rsidRDefault="00AB07E2" w:rsidP="00E261C4">
      <w:pPr>
        <w:suppressAutoHyphens w:val="0"/>
        <w:overflowPunct w:val="0"/>
        <w:autoSpaceDE w:val="0"/>
        <w:autoSpaceDN w:val="0"/>
        <w:adjustRightInd w:val="0"/>
        <w:ind w:firstLine="284"/>
        <w:contextualSpacing/>
        <w:jc w:val="both"/>
        <w:rPr>
          <w:b/>
          <w:color w:val="auto"/>
          <w:kern w:val="0"/>
          <w:sz w:val="19"/>
          <w:szCs w:val="19"/>
        </w:rPr>
      </w:pPr>
      <w:r w:rsidRPr="0046593C">
        <w:rPr>
          <w:color w:val="auto"/>
          <w:kern w:val="0"/>
          <w:sz w:val="19"/>
          <w:szCs w:val="19"/>
        </w:rPr>
        <w:t>1.</w:t>
      </w:r>
      <w:r w:rsidRPr="00ED12A8">
        <w:rPr>
          <w:color w:val="auto"/>
          <w:kern w:val="0"/>
          <w:sz w:val="19"/>
          <w:szCs w:val="19"/>
        </w:rPr>
        <w:t>3 ИКЗ</w:t>
      </w:r>
      <w:r w:rsidR="00402C77" w:rsidRPr="00ED12A8">
        <w:rPr>
          <w:color w:val="auto"/>
          <w:kern w:val="0"/>
          <w:sz w:val="19"/>
          <w:szCs w:val="19"/>
        </w:rPr>
        <w:t xml:space="preserve"> - </w:t>
      </w:r>
      <w:r w:rsidR="00806C46" w:rsidRPr="00806C46">
        <w:rPr>
          <w:color w:val="auto"/>
          <w:kern w:val="0"/>
          <w:sz w:val="19"/>
          <w:szCs w:val="19"/>
        </w:rPr>
        <w:t>263434800901743450100100010000000244</w:t>
      </w:r>
    </w:p>
    <w:p w:rsidR="008A7DC4" w:rsidRPr="0046593C" w:rsidRDefault="008A7DC4" w:rsidP="00E261C4">
      <w:pPr>
        <w:ind w:firstLine="284"/>
        <w:jc w:val="both"/>
        <w:rPr>
          <w:b/>
          <w:sz w:val="19"/>
          <w:szCs w:val="19"/>
        </w:rPr>
      </w:pPr>
    </w:p>
    <w:p w:rsidR="008A7DC4" w:rsidRPr="0046593C" w:rsidRDefault="005B217E" w:rsidP="00E261C4">
      <w:pPr>
        <w:ind w:firstLine="284"/>
        <w:jc w:val="center"/>
        <w:rPr>
          <w:sz w:val="19"/>
          <w:szCs w:val="19"/>
        </w:rPr>
      </w:pPr>
      <w:r w:rsidRPr="0046593C">
        <w:rPr>
          <w:b/>
          <w:sz w:val="19"/>
          <w:szCs w:val="19"/>
        </w:rPr>
        <w:t>2</w:t>
      </w:r>
      <w:r w:rsidR="008A7DC4" w:rsidRPr="0046593C">
        <w:rPr>
          <w:b/>
          <w:sz w:val="19"/>
          <w:szCs w:val="19"/>
        </w:rPr>
        <w:t>. Цена и порядок расчетов</w:t>
      </w:r>
    </w:p>
    <w:p w:rsidR="00D05D6C" w:rsidRPr="0046593C" w:rsidRDefault="00D05D6C" w:rsidP="00E261C4">
      <w:pPr>
        <w:ind w:firstLine="284"/>
        <w:jc w:val="both"/>
        <w:rPr>
          <w:sz w:val="19"/>
          <w:szCs w:val="19"/>
        </w:rPr>
      </w:pPr>
      <w:r w:rsidRPr="0046593C">
        <w:rPr>
          <w:sz w:val="19"/>
          <w:szCs w:val="19"/>
        </w:rPr>
        <w:t xml:space="preserve">2.1. Цена Контракта составляет </w:t>
      </w:r>
      <w:r w:rsidR="00BF15E1">
        <w:rPr>
          <w:sz w:val="19"/>
          <w:szCs w:val="19"/>
        </w:rPr>
        <w:t>______________</w:t>
      </w:r>
      <w:r w:rsidRPr="0046593C">
        <w:rPr>
          <w:sz w:val="19"/>
          <w:szCs w:val="19"/>
        </w:rPr>
        <w:t xml:space="preserve"> р</w:t>
      </w:r>
      <w:r w:rsidR="004362DA">
        <w:rPr>
          <w:sz w:val="19"/>
          <w:szCs w:val="19"/>
        </w:rPr>
        <w:t>ублей</w:t>
      </w:r>
      <w:r w:rsidRPr="0046593C">
        <w:rPr>
          <w:sz w:val="19"/>
          <w:szCs w:val="19"/>
        </w:rPr>
        <w:t xml:space="preserve"> </w:t>
      </w:r>
      <w:r w:rsidR="00BF15E1">
        <w:rPr>
          <w:sz w:val="19"/>
          <w:szCs w:val="19"/>
        </w:rPr>
        <w:t>______</w:t>
      </w:r>
      <w:r w:rsidRPr="0046593C">
        <w:rPr>
          <w:sz w:val="19"/>
          <w:szCs w:val="19"/>
        </w:rPr>
        <w:t xml:space="preserve"> копеек, </w:t>
      </w:r>
      <w:r w:rsidR="00BF15E1">
        <w:rPr>
          <w:sz w:val="19"/>
          <w:szCs w:val="19"/>
        </w:rPr>
        <w:t>в том числе НДС (</w:t>
      </w:r>
      <w:r w:rsidR="005C00A8">
        <w:rPr>
          <w:sz w:val="19"/>
          <w:szCs w:val="19"/>
        </w:rPr>
        <w:t>НДС не облагается</w:t>
      </w:r>
      <w:r w:rsidR="00BF15E1">
        <w:rPr>
          <w:sz w:val="19"/>
          <w:szCs w:val="19"/>
        </w:rPr>
        <w:t>)</w:t>
      </w:r>
      <w:r w:rsidRPr="0046593C">
        <w:rPr>
          <w:sz w:val="19"/>
          <w:szCs w:val="19"/>
        </w:rPr>
        <w:t>.</w:t>
      </w:r>
    </w:p>
    <w:p w:rsidR="00D05D6C" w:rsidRDefault="00D05D6C" w:rsidP="00E261C4">
      <w:pPr>
        <w:ind w:firstLine="284"/>
        <w:jc w:val="both"/>
        <w:rPr>
          <w:sz w:val="19"/>
          <w:szCs w:val="19"/>
        </w:rPr>
      </w:pPr>
      <w:r w:rsidRPr="0046593C">
        <w:rPr>
          <w:sz w:val="19"/>
          <w:szCs w:val="19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A6DBD" w:rsidRPr="0046593C" w:rsidRDefault="009A6DBD" w:rsidP="00E261C4">
      <w:pPr>
        <w:ind w:firstLine="284"/>
        <w:jc w:val="both"/>
        <w:rPr>
          <w:sz w:val="19"/>
          <w:szCs w:val="19"/>
        </w:rPr>
      </w:pPr>
      <w:r w:rsidRPr="009A6DBD">
        <w:rPr>
          <w:sz w:val="19"/>
          <w:szCs w:val="19"/>
        </w:rPr>
        <w:t>2.3. Цена Контракта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</w:t>
      </w:r>
      <w:r>
        <w:rPr>
          <w:sz w:val="19"/>
          <w:szCs w:val="19"/>
        </w:rPr>
        <w:t>.</w:t>
      </w:r>
    </w:p>
    <w:p w:rsidR="00D05D6C" w:rsidRPr="0046593C" w:rsidRDefault="00D05D6C" w:rsidP="00E261C4">
      <w:pPr>
        <w:ind w:firstLine="284"/>
        <w:jc w:val="both"/>
        <w:rPr>
          <w:sz w:val="19"/>
          <w:szCs w:val="19"/>
        </w:rPr>
      </w:pPr>
      <w:r w:rsidRPr="0046593C">
        <w:rPr>
          <w:sz w:val="19"/>
          <w:szCs w:val="19"/>
        </w:rPr>
        <w:t>2.</w:t>
      </w:r>
      <w:r w:rsidR="009A6DBD">
        <w:rPr>
          <w:sz w:val="19"/>
          <w:szCs w:val="19"/>
        </w:rPr>
        <w:t>4</w:t>
      </w:r>
      <w:r w:rsidRPr="0046593C">
        <w:rPr>
          <w:sz w:val="19"/>
          <w:szCs w:val="19"/>
        </w:rPr>
        <w:t>. Цена Контракта является твердой и определяется на весь срок исполнения Контракта, за исключением случаев, установленных Федеральным законом от 5 апреля 2013 г. N 44-ФЗ "О контрактной системе в сфере закупок товаров, работ, услуг для обеспечения государственных и муниципальных нужд" и Контрактом.</w:t>
      </w:r>
    </w:p>
    <w:p w:rsidR="00D05D6C" w:rsidRPr="0046593C" w:rsidRDefault="00D05D6C" w:rsidP="00E261C4">
      <w:pPr>
        <w:ind w:firstLine="284"/>
        <w:jc w:val="both"/>
        <w:rPr>
          <w:sz w:val="19"/>
          <w:szCs w:val="19"/>
        </w:rPr>
      </w:pPr>
      <w:r w:rsidRPr="0046593C">
        <w:rPr>
          <w:sz w:val="19"/>
          <w:szCs w:val="19"/>
        </w:rPr>
        <w:t>Цена Контракта может быть снижена по соглашению Сторон без изменения, предусмотренного Контрактом, количества и качества поставляемого Товара и иных условий Контракта.</w:t>
      </w:r>
    </w:p>
    <w:p w:rsidR="00D05D6C" w:rsidRPr="0046593C" w:rsidRDefault="00D05D6C" w:rsidP="00E261C4">
      <w:pPr>
        <w:ind w:firstLine="284"/>
        <w:jc w:val="both"/>
        <w:rPr>
          <w:sz w:val="19"/>
          <w:szCs w:val="19"/>
        </w:rPr>
      </w:pPr>
      <w:r w:rsidRPr="0046593C">
        <w:rPr>
          <w:sz w:val="19"/>
          <w:szCs w:val="19"/>
        </w:rPr>
        <w:t>2.</w:t>
      </w:r>
      <w:r w:rsidR="00277088">
        <w:rPr>
          <w:sz w:val="19"/>
          <w:szCs w:val="19"/>
        </w:rPr>
        <w:t>4</w:t>
      </w:r>
      <w:r w:rsidRPr="0046593C">
        <w:rPr>
          <w:sz w:val="19"/>
          <w:szCs w:val="19"/>
        </w:rPr>
        <w:t>. Источник финансирования Контракта –</w:t>
      </w:r>
      <w:r w:rsidR="009A6DBD">
        <w:rPr>
          <w:sz w:val="19"/>
          <w:szCs w:val="19"/>
        </w:rPr>
        <w:t xml:space="preserve"> </w:t>
      </w:r>
      <w:r w:rsidRPr="0046593C">
        <w:rPr>
          <w:sz w:val="19"/>
          <w:szCs w:val="19"/>
        </w:rPr>
        <w:t>Бюджет муниципального образования «Город Киров».</w:t>
      </w:r>
    </w:p>
    <w:p w:rsidR="00D05D6C" w:rsidRPr="0046593C" w:rsidRDefault="00D05D6C" w:rsidP="00E261C4">
      <w:pPr>
        <w:ind w:firstLine="284"/>
        <w:jc w:val="both"/>
        <w:rPr>
          <w:sz w:val="19"/>
          <w:szCs w:val="19"/>
        </w:rPr>
      </w:pPr>
      <w:r w:rsidRPr="0046593C">
        <w:rPr>
          <w:sz w:val="19"/>
          <w:szCs w:val="19"/>
        </w:rPr>
        <w:t>2.</w:t>
      </w:r>
      <w:r w:rsidR="00277088">
        <w:rPr>
          <w:sz w:val="19"/>
          <w:szCs w:val="19"/>
        </w:rPr>
        <w:t>5</w:t>
      </w:r>
      <w:r w:rsidRPr="0046593C">
        <w:rPr>
          <w:sz w:val="19"/>
          <w:szCs w:val="19"/>
        </w:rPr>
        <w:t>. Расчеты между Заказчиком и Поставщиком производятся не позднее 7 (семи) рабочих дней со дня подписания Заказчиком товарной</w:t>
      </w:r>
      <w:r w:rsidR="005B217E" w:rsidRPr="0046593C">
        <w:rPr>
          <w:sz w:val="19"/>
          <w:szCs w:val="19"/>
        </w:rPr>
        <w:t xml:space="preserve"> </w:t>
      </w:r>
      <w:r w:rsidR="002E62CA">
        <w:rPr>
          <w:sz w:val="19"/>
          <w:szCs w:val="19"/>
        </w:rPr>
        <w:t xml:space="preserve">накладной </w:t>
      </w:r>
      <w:r w:rsidRPr="0046593C">
        <w:rPr>
          <w:sz w:val="19"/>
          <w:szCs w:val="19"/>
        </w:rPr>
        <w:t>или универсал</w:t>
      </w:r>
      <w:r w:rsidR="002E62CA">
        <w:rPr>
          <w:sz w:val="19"/>
          <w:szCs w:val="19"/>
        </w:rPr>
        <w:t>ьного передаточного документа (д</w:t>
      </w:r>
      <w:r w:rsidRPr="0046593C">
        <w:rPr>
          <w:sz w:val="19"/>
          <w:szCs w:val="19"/>
        </w:rPr>
        <w:t>алее – УПД).</w:t>
      </w:r>
    </w:p>
    <w:p w:rsidR="008A7DC4" w:rsidRPr="0046593C" w:rsidRDefault="00277088" w:rsidP="00E261C4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2.6</w:t>
      </w:r>
      <w:r w:rsidR="00D05D6C" w:rsidRPr="0046593C">
        <w:rPr>
          <w:sz w:val="19"/>
          <w:szCs w:val="19"/>
        </w:rPr>
        <w:t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:rsidR="005B217E" w:rsidRDefault="005B217E" w:rsidP="00E261C4">
      <w:pPr>
        <w:ind w:firstLine="284"/>
        <w:jc w:val="both"/>
        <w:rPr>
          <w:sz w:val="19"/>
          <w:szCs w:val="19"/>
        </w:rPr>
      </w:pPr>
    </w:p>
    <w:p w:rsidR="005B217E" w:rsidRPr="0046593C" w:rsidRDefault="005B217E" w:rsidP="00E261C4">
      <w:pPr>
        <w:ind w:firstLine="284"/>
        <w:jc w:val="center"/>
        <w:rPr>
          <w:sz w:val="19"/>
          <w:szCs w:val="19"/>
        </w:rPr>
      </w:pPr>
      <w:r w:rsidRPr="0046593C">
        <w:rPr>
          <w:b/>
          <w:sz w:val="19"/>
          <w:szCs w:val="19"/>
        </w:rPr>
        <w:t>3.    Порядок</w:t>
      </w:r>
      <w:r w:rsidR="002E62CA">
        <w:rPr>
          <w:b/>
          <w:sz w:val="19"/>
          <w:szCs w:val="19"/>
        </w:rPr>
        <w:t>, сроки и условия</w:t>
      </w:r>
      <w:r w:rsidRPr="0046593C">
        <w:rPr>
          <w:b/>
          <w:sz w:val="19"/>
          <w:szCs w:val="19"/>
        </w:rPr>
        <w:t xml:space="preserve"> поставки</w:t>
      </w:r>
      <w:r w:rsidR="002E62CA">
        <w:rPr>
          <w:b/>
          <w:sz w:val="19"/>
          <w:szCs w:val="19"/>
        </w:rPr>
        <w:t xml:space="preserve"> и приемки</w:t>
      </w:r>
      <w:r w:rsidRPr="0046593C">
        <w:rPr>
          <w:b/>
          <w:sz w:val="19"/>
          <w:szCs w:val="19"/>
        </w:rPr>
        <w:t xml:space="preserve"> Товара</w:t>
      </w:r>
    </w:p>
    <w:p w:rsidR="005B217E" w:rsidRDefault="005B217E" w:rsidP="00CA144F">
      <w:pPr>
        <w:snapToGrid w:val="0"/>
        <w:ind w:left="34" w:firstLine="250"/>
        <w:jc w:val="both"/>
        <w:rPr>
          <w:sz w:val="19"/>
          <w:szCs w:val="19"/>
        </w:rPr>
      </w:pPr>
      <w:r w:rsidRPr="0046593C">
        <w:rPr>
          <w:sz w:val="19"/>
          <w:szCs w:val="19"/>
        </w:rPr>
        <w:t xml:space="preserve">3.1. Поставщик самостоятельно доставляет Товар Заказчику по адресу: Российская Федерация, Кировская область, г. Киров, ул. </w:t>
      </w:r>
      <w:r w:rsidR="00277088">
        <w:rPr>
          <w:sz w:val="19"/>
          <w:szCs w:val="19"/>
        </w:rPr>
        <w:t xml:space="preserve">Молодой Гвардии, </w:t>
      </w:r>
      <w:r w:rsidR="002E62CA">
        <w:rPr>
          <w:sz w:val="19"/>
          <w:szCs w:val="19"/>
        </w:rPr>
        <w:t>д.</w:t>
      </w:r>
      <w:r w:rsidR="00277088">
        <w:rPr>
          <w:sz w:val="19"/>
          <w:szCs w:val="19"/>
        </w:rPr>
        <w:t>74</w:t>
      </w:r>
      <w:r w:rsidRPr="0046593C">
        <w:rPr>
          <w:sz w:val="19"/>
          <w:szCs w:val="19"/>
        </w:rPr>
        <w:t xml:space="preserve">. </w:t>
      </w:r>
    </w:p>
    <w:p w:rsidR="002E62CA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  <w:sz w:val="18"/>
          <w:szCs w:val="18"/>
        </w:rPr>
      </w:pPr>
      <w:r>
        <w:rPr>
          <w:color w:val="auto"/>
          <w:kern w:val="0"/>
          <w:sz w:val="18"/>
          <w:szCs w:val="18"/>
        </w:rPr>
        <w:t xml:space="preserve">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</w:t>
      </w:r>
      <w:r w:rsidRPr="002E62CA">
        <w:rPr>
          <w:i/>
          <w:color w:val="auto"/>
          <w:kern w:val="0"/>
          <w:sz w:val="18"/>
          <w:szCs w:val="18"/>
        </w:rPr>
        <w:t>(уведомление может быть устным, поданным по средствам телефонной связи, электронной почты и другими способами</w:t>
      </w:r>
      <w:r>
        <w:rPr>
          <w:i/>
          <w:color w:val="auto"/>
          <w:kern w:val="0"/>
          <w:sz w:val="18"/>
          <w:szCs w:val="18"/>
        </w:rPr>
        <w:t>)</w:t>
      </w:r>
      <w:r>
        <w:rPr>
          <w:color w:val="auto"/>
          <w:kern w:val="0"/>
          <w:sz w:val="18"/>
          <w:szCs w:val="18"/>
        </w:rPr>
        <w:t>.</w:t>
      </w:r>
    </w:p>
    <w:p w:rsidR="002E62CA" w:rsidRPr="002E62CA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  <w:sz w:val="18"/>
          <w:szCs w:val="18"/>
        </w:rPr>
      </w:pPr>
      <w:r w:rsidRPr="002E62CA">
        <w:rPr>
          <w:color w:val="auto"/>
          <w:kern w:val="0"/>
          <w:sz w:val="18"/>
          <w:szCs w:val="18"/>
        </w:rPr>
        <w:t>3.</w:t>
      </w:r>
      <w:r w:rsidR="00CA144F">
        <w:rPr>
          <w:color w:val="auto"/>
          <w:kern w:val="0"/>
          <w:sz w:val="18"/>
          <w:szCs w:val="18"/>
        </w:rPr>
        <w:t>2</w:t>
      </w:r>
      <w:r w:rsidRPr="002E62CA">
        <w:rPr>
          <w:color w:val="auto"/>
          <w:kern w:val="0"/>
          <w:sz w:val="18"/>
          <w:szCs w:val="18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E62CA" w:rsidRPr="002E62CA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  <w:sz w:val="18"/>
          <w:szCs w:val="18"/>
        </w:rPr>
      </w:pPr>
      <w:r w:rsidRPr="002E62CA">
        <w:rPr>
          <w:color w:val="auto"/>
          <w:kern w:val="0"/>
          <w:sz w:val="18"/>
          <w:szCs w:val="18"/>
        </w:rPr>
        <w:t>3.</w:t>
      </w:r>
      <w:r w:rsidR="00CA144F">
        <w:rPr>
          <w:color w:val="auto"/>
          <w:kern w:val="0"/>
          <w:sz w:val="18"/>
          <w:szCs w:val="18"/>
        </w:rPr>
        <w:t>3</w:t>
      </w:r>
      <w:r w:rsidRPr="002E62CA">
        <w:rPr>
          <w:color w:val="auto"/>
          <w:kern w:val="0"/>
          <w:sz w:val="18"/>
          <w:szCs w:val="18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2E62CA" w:rsidRPr="002E62CA" w:rsidRDefault="002E62CA" w:rsidP="00CA144F">
      <w:pPr>
        <w:suppressAutoHyphens w:val="0"/>
        <w:autoSpaceDE w:val="0"/>
        <w:autoSpaceDN w:val="0"/>
        <w:adjustRightInd w:val="0"/>
        <w:ind w:firstLine="250"/>
        <w:jc w:val="both"/>
        <w:textAlignment w:val="auto"/>
        <w:rPr>
          <w:color w:val="auto"/>
          <w:kern w:val="0"/>
          <w:sz w:val="18"/>
          <w:szCs w:val="18"/>
        </w:rPr>
      </w:pPr>
      <w:r w:rsidRPr="002E62CA">
        <w:rPr>
          <w:color w:val="auto"/>
          <w:kern w:val="0"/>
          <w:sz w:val="18"/>
          <w:szCs w:val="18"/>
        </w:rPr>
        <w:t>3.</w:t>
      </w:r>
      <w:r w:rsidR="00CA144F">
        <w:rPr>
          <w:color w:val="auto"/>
          <w:kern w:val="0"/>
          <w:sz w:val="18"/>
          <w:szCs w:val="18"/>
        </w:rPr>
        <w:t>4</w:t>
      </w:r>
      <w:r w:rsidRPr="002E62CA">
        <w:rPr>
          <w:color w:val="auto"/>
          <w:kern w:val="0"/>
          <w:sz w:val="18"/>
          <w:szCs w:val="18"/>
        </w:rPr>
        <w:t xml:space="preserve">. 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</w:t>
      </w:r>
      <w:hyperlink r:id="rId8" w:history="1">
        <w:r w:rsidRPr="002E62CA">
          <w:rPr>
            <w:rStyle w:val="a3"/>
            <w:kern w:val="0"/>
            <w:sz w:val="18"/>
            <w:szCs w:val="18"/>
          </w:rPr>
          <w:t>законом</w:t>
        </w:r>
      </w:hyperlink>
      <w:r w:rsidRPr="002E62CA">
        <w:rPr>
          <w:color w:val="auto"/>
          <w:kern w:val="0"/>
          <w:sz w:val="18"/>
          <w:szCs w:val="1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2E62CA" w:rsidRPr="002E62CA" w:rsidRDefault="002E62CA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  <w:sz w:val="18"/>
          <w:szCs w:val="18"/>
        </w:rPr>
      </w:pPr>
      <w:bookmarkStart w:id="3" w:name="Par3"/>
      <w:bookmarkEnd w:id="3"/>
      <w:r w:rsidRPr="002E62CA">
        <w:rPr>
          <w:color w:val="auto"/>
          <w:kern w:val="0"/>
          <w:sz w:val="18"/>
          <w:szCs w:val="18"/>
        </w:rPr>
        <w:t>3.</w:t>
      </w:r>
      <w:r w:rsidR="00CA144F">
        <w:rPr>
          <w:color w:val="auto"/>
          <w:kern w:val="0"/>
          <w:sz w:val="18"/>
          <w:szCs w:val="18"/>
        </w:rPr>
        <w:t>5</w:t>
      </w:r>
      <w:r w:rsidRPr="002E62CA">
        <w:rPr>
          <w:color w:val="auto"/>
          <w:kern w:val="0"/>
          <w:sz w:val="18"/>
          <w:szCs w:val="18"/>
        </w:rPr>
        <w:t xml:space="preserve">. При отсутствии у Заказчика претензий по количеству и качеству поставленного Товара Заказчик в течение </w:t>
      </w:r>
      <w:r>
        <w:rPr>
          <w:color w:val="auto"/>
          <w:kern w:val="0"/>
          <w:sz w:val="18"/>
          <w:szCs w:val="18"/>
        </w:rPr>
        <w:t>5 (пяти) рабочих</w:t>
      </w:r>
      <w:r w:rsidRPr="002E62CA">
        <w:rPr>
          <w:color w:val="auto"/>
          <w:kern w:val="0"/>
          <w:sz w:val="18"/>
          <w:szCs w:val="18"/>
        </w:rPr>
        <w:t xml:space="preserve"> дней с момента доставки Товара Поставщиком подписывает, товарную </w:t>
      </w:r>
      <w:r>
        <w:rPr>
          <w:color w:val="auto"/>
          <w:kern w:val="0"/>
          <w:sz w:val="18"/>
          <w:szCs w:val="18"/>
        </w:rPr>
        <w:t>накладную или УПД</w:t>
      </w:r>
      <w:r w:rsidRPr="002E62CA">
        <w:rPr>
          <w:color w:val="auto"/>
          <w:kern w:val="0"/>
          <w:sz w:val="18"/>
          <w:szCs w:val="18"/>
        </w:rPr>
        <w:t>. После этого Товар считается переданным Поставщиком Заказчику.</w:t>
      </w:r>
    </w:p>
    <w:p w:rsidR="002E62CA" w:rsidRPr="002E62CA" w:rsidRDefault="002E62CA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  <w:sz w:val="18"/>
          <w:szCs w:val="18"/>
        </w:rPr>
      </w:pPr>
      <w:r w:rsidRPr="002E62CA">
        <w:rPr>
          <w:color w:val="auto"/>
          <w:kern w:val="0"/>
          <w:sz w:val="18"/>
          <w:szCs w:val="18"/>
        </w:rPr>
        <w:t>3.</w:t>
      </w:r>
      <w:r w:rsidR="00CA144F">
        <w:rPr>
          <w:color w:val="auto"/>
          <w:kern w:val="0"/>
          <w:sz w:val="18"/>
          <w:szCs w:val="18"/>
        </w:rPr>
        <w:t>6</w:t>
      </w:r>
      <w:r w:rsidRPr="002E62CA">
        <w:rPr>
          <w:color w:val="auto"/>
          <w:kern w:val="0"/>
          <w:sz w:val="18"/>
          <w:szCs w:val="18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r w:rsidR="00CC6285">
        <w:rPr>
          <w:color w:val="auto"/>
          <w:kern w:val="0"/>
          <w:sz w:val="18"/>
          <w:szCs w:val="18"/>
        </w:rPr>
        <w:t>пункте 3.5</w:t>
      </w:r>
      <w:r w:rsidRPr="002E62CA">
        <w:rPr>
          <w:color w:val="auto"/>
          <w:kern w:val="0"/>
          <w:sz w:val="18"/>
          <w:szCs w:val="18"/>
        </w:rPr>
        <w:t xml:space="preserve"> Контракта,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2E62CA" w:rsidRPr="002E62CA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  <w:sz w:val="18"/>
          <w:szCs w:val="18"/>
        </w:rPr>
      </w:pPr>
      <w:r>
        <w:rPr>
          <w:color w:val="auto"/>
          <w:kern w:val="0"/>
          <w:sz w:val="18"/>
          <w:szCs w:val="18"/>
        </w:rPr>
        <w:lastRenderedPageBreak/>
        <w:t>3.7</w:t>
      </w:r>
      <w:r w:rsidR="002E62CA" w:rsidRPr="002E62CA">
        <w:rPr>
          <w:color w:val="auto"/>
          <w:kern w:val="0"/>
          <w:sz w:val="18"/>
          <w:szCs w:val="18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2E62CA" w:rsidRPr="002E62CA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  <w:sz w:val="18"/>
          <w:szCs w:val="18"/>
        </w:rPr>
      </w:pPr>
      <w:r>
        <w:rPr>
          <w:color w:val="auto"/>
          <w:kern w:val="0"/>
          <w:sz w:val="18"/>
          <w:szCs w:val="18"/>
        </w:rPr>
        <w:t>3.8</w:t>
      </w:r>
      <w:r w:rsidR="002E62CA" w:rsidRPr="002E62CA">
        <w:rPr>
          <w:color w:val="auto"/>
          <w:kern w:val="0"/>
          <w:sz w:val="18"/>
          <w:szCs w:val="18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ar3" w:history="1">
        <w:r w:rsidR="002E62CA" w:rsidRPr="002E62CA">
          <w:rPr>
            <w:rStyle w:val="a3"/>
            <w:kern w:val="0"/>
            <w:sz w:val="18"/>
            <w:szCs w:val="18"/>
          </w:rPr>
          <w:t>пункте 3.6</w:t>
        </w:r>
      </w:hyperlink>
      <w:r w:rsidR="002E62CA" w:rsidRPr="002E62CA">
        <w:rPr>
          <w:color w:val="auto"/>
          <w:kern w:val="0"/>
          <w:sz w:val="18"/>
          <w:szCs w:val="18"/>
        </w:rPr>
        <w:t xml:space="preserve"> Контракта.</w:t>
      </w:r>
    </w:p>
    <w:p w:rsidR="002E62CA" w:rsidRPr="002E62CA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  <w:sz w:val="18"/>
          <w:szCs w:val="18"/>
        </w:rPr>
      </w:pPr>
      <w:r>
        <w:rPr>
          <w:color w:val="auto"/>
          <w:kern w:val="0"/>
          <w:sz w:val="18"/>
          <w:szCs w:val="18"/>
        </w:rPr>
        <w:t>3.9</w:t>
      </w:r>
      <w:r w:rsidR="002E62CA" w:rsidRPr="002E62CA">
        <w:rPr>
          <w:color w:val="auto"/>
          <w:kern w:val="0"/>
          <w:sz w:val="18"/>
          <w:szCs w:val="18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:rsidR="002E62CA" w:rsidRDefault="00CA144F" w:rsidP="00CA144F">
      <w:pPr>
        <w:suppressAutoHyphens w:val="0"/>
        <w:autoSpaceDE w:val="0"/>
        <w:autoSpaceDN w:val="0"/>
        <w:adjustRightInd w:val="0"/>
        <w:ind w:firstLine="284"/>
        <w:jc w:val="both"/>
        <w:textAlignment w:val="auto"/>
        <w:rPr>
          <w:color w:val="auto"/>
          <w:kern w:val="0"/>
          <w:sz w:val="18"/>
          <w:szCs w:val="18"/>
        </w:rPr>
      </w:pPr>
      <w:r>
        <w:rPr>
          <w:color w:val="auto"/>
          <w:kern w:val="0"/>
          <w:sz w:val="18"/>
          <w:szCs w:val="18"/>
        </w:rPr>
        <w:t xml:space="preserve">3.10. </w:t>
      </w:r>
      <w:r w:rsidRPr="00CA144F">
        <w:rPr>
          <w:color w:val="auto"/>
          <w:kern w:val="0"/>
          <w:sz w:val="18"/>
          <w:szCs w:val="18"/>
        </w:rPr>
        <w:t xml:space="preserve">Срок поставки: </w:t>
      </w:r>
      <w:r w:rsidRPr="00507146">
        <w:rPr>
          <w:b/>
          <w:color w:val="auto"/>
          <w:kern w:val="0"/>
          <w:sz w:val="18"/>
          <w:szCs w:val="18"/>
        </w:rPr>
        <w:t xml:space="preserve">с даты заключения контракта в течение </w:t>
      </w:r>
      <w:r w:rsidR="003A36AD">
        <w:rPr>
          <w:b/>
          <w:color w:val="auto"/>
          <w:kern w:val="0"/>
          <w:sz w:val="18"/>
          <w:szCs w:val="18"/>
        </w:rPr>
        <w:t>15</w:t>
      </w:r>
      <w:r w:rsidRPr="00507146">
        <w:rPr>
          <w:b/>
          <w:color w:val="auto"/>
          <w:kern w:val="0"/>
          <w:sz w:val="18"/>
          <w:szCs w:val="18"/>
        </w:rPr>
        <w:t xml:space="preserve"> календарных дней</w:t>
      </w:r>
      <w:r w:rsidR="003F4462">
        <w:rPr>
          <w:color w:val="auto"/>
          <w:kern w:val="0"/>
          <w:sz w:val="18"/>
          <w:szCs w:val="18"/>
        </w:rPr>
        <w:t>.</w:t>
      </w:r>
    </w:p>
    <w:p w:rsidR="002E62CA" w:rsidRDefault="002E62CA" w:rsidP="002E62CA">
      <w:pPr>
        <w:suppressAutoHyphens w:val="0"/>
        <w:autoSpaceDE w:val="0"/>
        <w:autoSpaceDN w:val="0"/>
        <w:adjustRightInd w:val="0"/>
        <w:ind w:firstLine="540"/>
        <w:jc w:val="both"/>
        <w:textAlignment w:val="auto"/>
        <w:rPr>
          <w:color w:val="auto"/>
          <w:kern w:val="0"/>
          <w:sz w:val="18"/>
          <w:szCs w:val="18"/>
        </w:rPr>
      </w:pPr>
    </w:p>
    <w:p w:rsidR="00531E56" w:rsidRPr="00531E56" w:rsidRDefault="00531E56" w:rsidP="00531E56">
      <w:pPr>
        <w:widowControl w:val="0"/>
        <w:suppressAutoHyphens w:val="0"/>
        <w:autoSpaceDE w:val="0"/>
        <w:autoSpaceDN w:val="0"/>
        <w:ind w:firstLine="284"/>
        <w:jc w:val="center"/>
        <w:textAlignment w:val="auto"/>
        <w:rPr>
          <w:b/>
          <w:color w:val="auto"/>
          <w:kern w:val="0"/>
          <w:sz w:val="19"/>
          <w:szCs w:val="19"/>
        </w:rPr>
      </w:pPr>
      <w:r w:rsidRPr="00531E56">
        <w:rPr>
          <w:b/>
          <w:color w:val="auto"/>
          <w:kern w:val="0"/>
          <w:sz w:val="19"/>
          <w:szCs w:val="19"/>
        </w:rPr>
        <w:t>4. Качество Товара</w:t>
      </w:r>
    </w:p>
    <w:p w:rsidR="00531E56" w:rsidRPr="00531E56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4</w:t>
      </w:r>
      <w:r w:rsidRPr="00531E56">
        <w:rPr>
          <w:color w:val="auto"/>
          <w:kern w:val="0"/>
          <w:sz w:val="19"/>
          <w:szCs w:val="19"/>
        </w:rPr>
        <w:t>.1. Поставщик гарантирует, что поставляемый Товар соответствует требованиям, установленным Контрактом.</w:t>
      </w:r>
    </w:p>
    <w:p w:rsidR="00531E56" w:rsidRPr="00531E56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4</w:t>
      </w:r>
      <w:r w:rsidRPr="00531E56">
        <w:rPr>
          <w:color w:val="auto"/>
          <w:kern w:val="0"/>
          <w:sz w:val="19"/>
          <w:szCs w:val="19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531E56" w:rsidRPr="00531E56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 w:rsidRPr="00531E56">
        <w:rPr>
          <w:color w:val="auto"/>
          <w:kern w:val="0"/>
          <w:sz w:val="19"/>
          <w:szCs w:val="19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531E56" w:rsidRPr="00531E56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4</w:t>
      </w:r>
      <w:r w:rsidRPr="00531E56">
        <w:rPr>
          <w:color w:val="auto"/>
          <w:kern w:val="0"/>
          <w:sz w:val="19"/>
          <w:szCs w:val="19"/>
        </w:rPr>
        <w:t>.3. Товар должен быть упакован и замаркирован в соответствии с действующими стандартами.</w:t>
      </w:r>
    </w:p>
    <w:p w:rsidR="00531E56" w:rsidRPr="00531E56" w:rsidRDefault="00531E56" w:rsidP="00531E56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 w:rsidRPr="00531E56">
        <w:rPr>
          <w:color w:val="auto"/>
          <w:kern w:val="0"/>
          <w:sz w:val="19"/>
          <w:szCs w:val="19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5B217E" w:rsidRPr="0046593C" w:rsidRDefault="005B217E" w:rsidP="00E261C4">
      <w:pPr>
        <w:widowControl w:val="0"/>
        <w:suppressAutoHyphens w:val="0"/>
        <w:autoSpaceDE w:val="0"/>
        <w:autoSpaceDN w:val="0"/>
        <w:ind w:firstLine="540"/>
        <w:jc w:val="both"/>
        <w:textAlignment w:val="auto"/>
        <w:rPr>
          <w:color w:val="auto"/>
          <w:kern w:val="0"/>
          <w:sz w:val="19"/>
          <w:szCs w:val="19"/>
        </w:rPr>
      </w:pP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center"/>
        <w:textAlignment w:val="auto"/>
        <w:outlineLvl w:val="1"/>
        <w:rPr>
          <w:b/>
          <w:color w:val="auto"/>
          <w:kern w:val="0"/>
          <w:sz w:val="19"/>
          <w:szCs w:val="19"/>
        </w:rPr>
      </w:pPr>
      <w:r>
        <w:rPr>
          <w:b/>
          <w:color w:val="auto"/>
          <w:kern w:val="0"/>
          <w:sz w:val="19"/>
          <w:szCs w:val="19"/>
        </w:rPr>
        <w:t>5</w:t>
      </w:r>
      <w:r w:rsidR="005B217E" w:rsidRPr="0046593C">
        <w:rPr>
          <w:b/>
          <w:color w:val="auto"/>
          <w:kern w:val="0"/>
          <w:sz w:val="19"/>
          <w:szCs w:val="19"/>
        </w:rPr>
        <w:t>. Взаимодействие Сторон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  <w:sz w:val="19"/>
          <w:szCs w:val="19"/>
        </w:rPr>
      </w:pPr>
      <w:bookmarkStart w:id="4" w:name="P1497"/>
      <w:bookmarkEnd w:id="4"/>
      <w:r>
        <w:rPr>
          <w:b/>
          <w:color w:val="auto"/>
          <w:kern w:val="0"/>
          <w:sz w:val="19"/>
          <w:szCs w:val="19"/>
        </w:rPr>
        <w:t>5</w:t>
      </w:r>
      <w:r w:rsidR="005B217E" w:rsidRPr="0046593C">
        <w:rPr>
          <w:b/>
          <w:color w:val="auto"/>
          <w:kern w:val="0"/>
          <w:sz w:val="19"/>
          <w:szCs w:val="19"/>
        </w:rPr>
        <w:t>.1. Поставщик обязан:</w:t>
      </w:r>
    </w:p>
    <w:p w:rsidR="005B217E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bookmarkStart w:id="5" w:name="P1499"/>
      <w:bookmarkEnd w:id="5"/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>.1.1. поставить Товар в порядке, количестве, в срок и на условиях, предусмотренных Контрактом и Спецификацией (</w:t>
      </w:r>
      <w:hyperlink w:anchor="P456">
        <w:r w:rsidR="005B217E" w:rsidRPr="0046593C">
          <w:rPr>
            <w:rFonts w:eastAsia="Calibri"/>
            <w:color w:val="0000FF"/>
            <w:kern w:val="0"/>
            <w:sz w:val="19"/>
            <w:szCs w:val="19"/>
            <w:u w:val="single"/>
          </w:rPr>
          <w:t>приложение</w:t>
        </w:r>
      </w:hyperlink>
      <w:r w:rsidR="005B217E" w:rsidRPr="0046593C">
        <w:rPr>
          <w:color w:val="auto"/>
          <w:kern w:val="0"/>
          <w:sz w:val="19"/>
          <w:szCs w:val="19"/>
        </w:rPr>
        <w:t xml:space="preserve"> № 1 к настоящему Контракту).</w:t>
      </w:r>
    </w:p>
    <w:p w:rsidR="00D7392D" w:rsidRPr="0046593C" w:rsidRDefault="00D7392D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 xml:space="preserve">5.1.2. </w:t>
      </w:r>
      <w:r w:rsidRPr="00D7392D">
        <w:rPr>
          <w:color w:val="auto"/>
          <w:kern w:val="0"/>
          <w:sz w:val="19"/>
          <w:szCs w:val="19"/>
        </w:rPr>
        <w:t>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</w:t>
      </w:r>
      <w:r>
        <w:rPr>
          <w:color w:val="auto"/>
          <w:kern w:val="0"/>
          <w:sz w:val="19"/>
          <w:szCs w:val="19"/>
        </w:rPr>
        <w:t>ссийской Федерации и Контрактом.</w:t>
      </w:r>
    </w:p>
    <w:p w:rsidR="005B217E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>.1.</w:t>
      </w:r>
      <w:r w:rsidR="00D7392D">
        <w:rPr>
          <w:color w:val="auto"/>
          <w:kern w:val="0"/>
          <w:sz w:val="19"/>
          <w:szCs w:val="19"/>
        </w:rPr>
        <w:t>3</w:t>
      </w:r>
      <w:r w:rsidR="005B217E" w:rsidRPr="0046593C">
        <w:rPr>
          <w:color w:val="auto"/>
          <w:kern w:val="0"/>
          <w:sz w:val="19"/>
          <w:szCs w:val="19"/>
        </w:rPr>
        <w:t>. обеспечить за свой счет устранение выявленных недостатков Товара или осуществить его соответствующую замену в течении 10 (десяти) дней с момента получения соответствующего уведомления от Заказч</w:t>
      </w:r>
      <w:r w:rsidR="00EC1FB5">
        <w:rPr>
          <w:color w:val="auto"/>
          <w:kern w:val="0"/>
          <w:sz w:val="19"/>
          <w:szCs w:val="19"/>
        </w:rPr>
        <w:t>ика</w:t>
      </w:r>
      <w:r w:rsidR="005B217E" w:rsidRPr="0046593C">
        <w:rPr>
          <w:color w:val="auto"/>
          <w:kern w:val="0"/>
          <w:sz w:val="19"/>
          <w:szCs w:val="19"/>
        </w:rPr>
        <w:t>.</w:t>
      </w:r>
    </w:p>
    <w:p w:rsidR="00D7392D" w:rsidRDefault="00D7392D" w:rsidP="00D7392D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 xml:space="preserve">5.1.4. </w:t>
      </w:r>
      <w:r w:rsidRPr="00D7392D">
        <w:rPr>
          <w:color w:val="auto"/>
          <w:kern w:val="0"/>
          <w:sz w:val="19"/>
          <w:szCs w:val="19"/>
        </w:rPr>
        <w:t>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</w:t>
      </w:r>
      <w:r>
        <w:rPr>
          <w:color w:val="auto"/>
          <w:kern w:val="0"/>
          <w:sz w:val="19"/>
          <w:szCs w:val="19"/>
        </w:rPr>
        <w:t>кающих при исполнении Контракта.</w:t>
      </w:r>
    </w:p>
    <w:p w:rsidR="00EE7FE4" w:rsidRPr="00D7392D" w:rsidRDefault="00EE7FE4" w:rsidP="00D7392D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 xml:space="preserve">5.1.5. в день </w:t>
      </w:r>
      <w:r w:rsidR="003F4462">
        <w:rPr>
          <w:color w:val="auto"/>
          <w:kern w:val="0"/>
          <w:sz w:val="19"/>
          <w:szCs w:val="19"/>
        </w:rPr>
        <w:t>поставки</w:t>
      </w:r>
      <w:r>
        <w:rPr>
          <w:color w:val="auto"/>
          <w:kern w:val="0"/>
          <w:sz w:val="19"/>
          <w:szCs w:val="19"/>
        </w:rPr>
        <w:t xml:space="preserve"> Товара предоставить Заказчику товарную накладную или УПД.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  <w:sz w:val="19"/>
          <w:szCs w:val="19"/>
        </w:rPr>
      </w:pPr>
      <w:bookmarkStart w:id="6" w:name="P1502"/>
      <w:bookmarkStart w:id="7" w:name="P1503"/>
      <w:bookmarkStart w:id="8" w:name="P1504"/>
      <w:bookmarkStart w:id="9" w:name="P1507"/>
      <w:bookmarkStart w:id="10" w:name="P1508"/>
      <w:bookmarkStart w:id="11" w:name="P1511"/>
      <w:bookmarkStart w:id="12" w:name="P1512"/>
      <w:bookmarkStart w:id="13" w:name="P151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b/>
          <w:color w:val="auto"/>
          <w:kern w:val="0"/>
          <w:sz w:val="19"/>
          <w:szCs w:val="19"/>
        </w:rPr>
        <w:t>5</w:t>
      </w:r>
      <w:r w:rsidR="005B217E" w:rsidRPr="0046593C">
        <w:rPr>
          <w:b/>
          <w:color w:val="auto"/>
          <w:kern w:val="0"/>
          <w:sz w:val="19"/>
          <w:szCs w:val="19"/>
        </w:rPr>
        <w:t>.2. Поставщик вправе: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>.2.1. требовать от Заказчика произвести приемку Товара в порядке и в сроки, предусмотренные Контрактом;</w:t>
      </w:r>
    </w:p>
    <w:p w:rsidR="005B217E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bookmarkStart w:id="14" w:name="P1518"/>
      <w:bookmarkStart w:id="15" w:name="P1519"/>
      <w:bookmarkEnd w:id="14"/>
      <w:bookmarkEnd w:id="15"/>
      <w:r>
        <w:rPr>
          <w:color w:val="auto"/>
          <w:kern w:val="0"/>
          <w:sz w:val="19"/>
          <w:szCs w:val="19"/>
        </w:rPr>
        <w:t>5</w:t>
      </w:r>
      <w:r w:rsidR="00EC1FB5">
        <w:rPr>
          <w:color w:val="auto"/>
          <w:kern w:val="0"/>
          <w:sz w:val="19"/>
          <w:szCs w:val="19"/>
        </w:rPr>
        <w:t xml:space="preserve">.2.2. </w:t>
      </w:r>
      <w:r w:rsidR="005B217E" w:rsidRPr="0046593C">
        <w:rPr>
          <w:color w:val="auto"/>
          <w:kern w:val="0"/>
          <w:sz w:val="19"/>
          <w:szCs w:val="19"/>
        </w:rPr>
        <w:t>требовать своевременной оплаты на условиях, установленных Контрактом, надлежащим образом поставленного и прин</w:t>
      </w:r>
      <w:r w:rsidR="00277088">
        <w:rPr>
          <w:color w:val="auto"/>
          <w:kern w:val="0"/>
          <w:sz w:val="19"/>
          <w:szCs w:val="19"/>
        </w:rPr>
        <w:t>ятого Заказчиком Товара.</w:t>
      </w:r>
    </w:p>
    <w:p w:rsidR="00D7392D" w:rsidRPr="0046593C" w:rsidRDefault="00D7392D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 xml:space="preserve">5.2.3. </w:t>
      </w:r>
      <w:r w:rsidRPr="00D7392D">
        <w:rPr>
          <w:color w:val="auto"/>
          <w:kern w:val="0"/>
          <w:sz w:val="19"/>
          <w:szCs w:val="19"/>
        </w:rPr>
        <w:t>принять решение об одностороннем отказе от исполнения Контракта в соответствии с гражданским законодательством</w:t>
      </w:r>
      <w:r>
        <w:rPr>
          <w:color w:val="auto"/>
          <w:kern w:val="0"/>
          <w:sz w:val="19"/>
          <w:szCs w:val="19"/>
        </w:rPr>
        <w:t>.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  <w:sz w:val="19"/>
          <w:szCs w:val="19"/>
        </w:rPr>
      </w:pPr>
      <w:bookmarkStart w:id="16" w:name="P1521"/>
      <w:bookmarkEnd w:id="16"/>
      <w:r>
        <w:rPr>
          <w:b/>
          <w:color w:val="auto"/>
          <w:kern w:val="0"/>
          <w:sz w:val="19"/>
          <w:szCs w:val="19"/>
        </w:rPr>
        <w:t>5</w:t>
      </w:r>
      <w:r w:rsidR="005B217E" w:rsidRPr="0046593C">
        <w:rPr>
          <w:b/>
          <w:color w:val="auto"/>
          <w:kern w:val="0"/>
          <w:sz w:val="19"/>
          <w:szCs w:val="19"/>
        </w:rPr>
        <w:t>.3. Заказчик обязуется: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>.3.1. обеспечить своевременную приемку и оплату поставленного Товара надлежащего качества в порядке и сроки, предусмотренные Контрактом;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bookmarkStart w:id="17" w:name="P1525"/>
      <w:bookmarkEnd w:id="17"/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 xml:space="preserve">.3.2. требовать уплаты неустоек (штрафов, пеней) в соответствии с </w:t>
      </w:r>
      <w:hyperlink w:anchor="P1550" w:history="1">
        <w:r w:rsidR="005B217E" w:rsidRPr="0046593C">
          <w:rPr>
            <w:color w:val="auto"/>
            <w:kern w:val="0"/>
            <w:sz w:val="19"/>
            <w:szCs w:val="19"/>
          </w:rPr>
          <w:t xml:space="preserve">разделом </w:t>
        </w:r>
      </w:hyperlink>
      <w:r w:rsidR="008452C8" w:rsidRPr="0046593C">
        <w:rPr>
          <w:color w:val="auto"/>
          <w:kern w:val="0"/>
          <w:sz w:val="19"/>
          <w:szCs w:val="19"/>
        </w:rPr>
        <w:t>6</w:t>
      </w:r>
      <w:r w:rsidR="00EC1FB5">
        <w:rPr>
          <w:color w:val="auto"/>
          <w:kern w:val="0"/>
          <w:sz w:val="19"/>
          <w:szCs w:val="19"/>
        </w:rPr>
        <w:t xml:space="preserve"> Контракта.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b/>
          <w:color w:val="auto"/>
          <w:kern w:val="0"/>
          <w:sz w:val="19"/>
          <w:szCs w:val="19"/>
        </w:rPr>
      </w:pPr>
      <w:bookmarkStart w:id="18" w:name="P1529"/>
      <w:bookmarkEnd w:id="18"/>
      <w:r>
        <w:rPr>
          <w:b/>
          <w:color w:val="auto"/>
          <w:kern w:val="0"/>
          <w:sz w:val="19"/>
          <w:szCs w:val="19"/>
        </w:rPr>
        <w:t>5</w:t>
      </w:r>
      <w:r w:rsidR="005B217E" w:rsidRPr="0046593C">
        <w:rPr>
          <w:b/>
          <w:color w:val="auto"/>
          <w:kern w:val="0"/>
          <w:sz w:val="19"/>
          <w:szCs w:val="19"/>
        </w:rPr>
        <w:t>.4. Заказчик вправе: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>.4.1. требовать от Поставщика надлежащего исполнения обязательств по Контракту;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5B217E" w:rsidRPr="0046593C">
        <w:rPr>
          <w:color w:val="auto"/>
          <w:kern w:val="0"/>
          <w:sz w:val="19"/>
          <w:szCs w:val="19"/>
        </w:rPr>
        <w:t>.4.2. требовать от Поставщика своевременного устранения недостатков, выявленных в ходе приемки;</w:t>
      </w:r>
    </w:p>
    <w:p w:rsidR="005B217E" w:rsidRPr="0046593C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277088">
        <w:rPr>
          <w:color w:val="auto"/>
          <w:kern w:val="0"/>
          <w:sz w:val="19"/>
          <w:szCs w:val="19"/>
        </w:rPr>
        <w:t>.4.3</w:t>
      </w:r>
      <w:r w:rsidR="005B217E" w:rsidRPr="0046593C">
        <w:rPr>
          <w:color w:val="auto"/>
          <w:kern w:val="0"/>
          <w:sz w:val="19"/>
          <w:szCs w:val="19"/>
        </w:rPr>
        <w:t xml:space="preserve">. требовать возмещения убытков в соответствии с </w:t>
      </w:r>
      <w:hyperlink w:anchor="P1550" w:history="1">
        <w:r w:rsidR="005B217E" w:rsidRPr="0046593C">
          <w:rPr>
            <w:color w:val="auto"/>
            <w:kern w:val="0"/>
            <w:sz w:val="19"/>
            <w:szCs w:val="19"/>
          </w:rPr>
          <w:t xml:space="preserve">разделом </w:t>
        </w:r>
      </w:hyperlink>
      <w:r w:rsidR="008452C8" w:rsidRPr="0046593C">
        <w:rPr>
          <w:color w:val="auto"/>
          <w:kern w:val="0"/>
          <w:sz w:val="19"/>
          <w:szCs w:val="19"/>
        </w:rPr>
        <w:t>6</w:t>
      </w:r>
      <w:r w:rsidR="005B217E" w:rsidRPr="0046593C">
        <w:rPr>
          <w:color w:val="auto"/>
          <w:kern w:val="0"/>
          <w:sz w:val="19"/>
          <w:szCs w:val="19"/>
        </w:rPr>
        <w:t xml:space="preserve"> Контракта, причиненных по вине Поставщика;</w:t>
      </w:r>
    </w:p>
    <w:p w:rsidR="005B217E" w:rsidRDefault="00531E56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5</w:t>
      </w:r>
      <w:r w:rsidR="00277088">
        <w:rPr>
          <w:color w:val="auto"/>
          <w:kern w:val="0"/>
          <w:sz w:val="19"/>
          <w:szCs w:val="19"/>
        </w:rPr>
        <w:t>.4.4</w:t>
      </w:r>
      <w:r w:rsidR="005B217E" w:rsidRPr="0046593C">
        <w:rPr>
          <w:color w:val="auto"/>
          <w:kern w:val="0"/>
          <w:sz w:val="19"/>
          <w:szCs w:val="19"/>
        </w:rPr>
        <w:t>. отказаться от приемки и оплаты Товара, не соот</w:t>
      </w:r>
      <w:r w:rsidR="00EC1FB5">
        <w:rPr>
          <w:color w:val="auto"/>
          <w:kern w:val="0"/>
          <w:sz w:val="19"/>
          <w:szCs w:val="19"/>
        </w:rPr>
        <w:t>ветствующего условиям Контракта;</w:t>
      </w:r>
    </w:p>
    <w:p w:rsidR="00D7392D" w:rsidRPr="0046593C" w:rsidRDefault="00D7392D" w:rsidP="00E261C4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 xml:space="preserve">5.4.5. </w:t>
      </w:r>
      <w:r w:rsidRPr="00D7392D">
        <w:rPr>
          <w:color w:val="auto"/>
          <w:kern w:val="0"/>
          <w:sz w:val="19"/>
          <w:szCs w:val="19"/>
        </w:rPr>
        <w:t>принять решение об одностороннем отказе от исполнения Контракта в соответствии с гражданским законодательством</w:t>
      </w:r>
      <w:r>
        <w:rPr>
          <w:color w:val="auto"/>
          <w:kern w:val="0"/>
          <w:sz w:val="19"/>
          <w:szCs w:val="19"/>
        </w:rPr>
        <w:t>.</w:t>
      </w:r>
    </w:p>
    <w:p w:rsidR="005B217E" w:rsidRPr="0046593C" w:rsidRDefault="005B217E" w:rsidP="00E261C4">
      <w:pPr>
        <w:widowControl w:val="0"/>
        <w:suppressAutoHyphens w:val="0"/>
        <w:autoSpaceDE w:val="0"/>
        <w:autoSpaceDN w:val="0"/>
        <w:jc w:val="both"/>
        <w:textAlignment w:val="auto"/>
        <w:rPr>
          <w:color w:val="auto"/>
          <w:kern w:val="0"/>
          <w:sz w:val="19"/>
          <w:szCs w:val="19"/>
        </w:rPr>
      </w:pPr>
      <w:bookmarkStart w:id="19" w:name="P1536"/>
      <w:bookmarkEnd w:id="19"/>
    </w:p>
    <w:p w:rsidR="00F1026C" w:rsidRPr="0046593C" w:rsidRDefault="00531E56" w:rsidP="00E261C4">
      <w:pPr>
        <w:spacing w:line="276" w:lineRule="auto"/>
        <w:ind w:right="-87" w:firstLine="142"/>
        <w:jc w:val="center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bookmarkStart w:id="20" w:name="P1539"/>
      <w:bookmarkEnd w:id="20"/>
      <w:r>
        <w:rPr>
          <w:b/>
          <w:color w:val="auto"/>
          <w:kern w:val="0"/>
          <w:sz w:val="19"/>
          <w:szCs w:val="19"/>
          <w:lang w:eastAsia="ar-SA"/>
        </w:rPr>
        <w:t>6</w:t>
      </w:r>
      <w:r w:rsidR="00F1026C" w:rsidRPr="0046593C">
        <w:rPr>
          <w:b/>
          <w:color w:val="auto"/>
          <w:kern w:val="0"/>
          <w:sz w:val="19"/>
          <w:szCs w:val="19"/>
          <w:lang w:eastAsia="ar-SA"/>
        </w:rPr>
        <w:t xml:space="preserve">. Ответственность </w:t>
      </w:r>
      <w:r w:rsidR="00D346E6" w:rsidRPr="0046593C">
        <w:rPr>
          <w:b/>
          <w:color w:val="auto"/>
          <w:kern w:val="0"/>
          <w:sz w:val="19"/>
          <w:szCs w:val="19"/>
          <w:lang w:eastAsia="ar-SA"/>
        </w:rPr>
        <w:t>С</w:t>
      </w:r>
      <w:r w:rsidR="00F1026C" w:rsidRPr="0046593C">
        <w:rPr>
          <w:b/>
          <w:color w:val="auto"/>
          <w:kern w:val="0"/>
          <w:sz w:val="19"/>
          <w:szCs w:val="19"/>
          <w:lang w:eastAsia="ar-SA"/>
        </w:rPr>
        <w:t>торон.</w:t>
      </w:r>
    </w:p>
    <w:p w:rsidR="001A55F8" w:rsidRPr="0046593C" w:rsidRDefault="00531E56" w:rsidP="00E261C4">
      <w:pPr>
        <w:tabs>
          <w:tab w:val="left" w:pos="142"/>
        </w:tabs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.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1.</w:t>
      </w:r>
      <w:r w:rsidR="00FF709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В случае просрочки </w:t>
      </w:r>
      <w:r w:rsidR="0090239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исполнения </w:t>
      </w:r>
      <w:r w:rsidR="00146B14" w:rsidRPr="0046593C">
        <w:rPr>
          <w:sz w:val="19"/>
          <w:szCs w:val="19"/>
        </w:rPr>
        <w:t>Заказчиком</w:t>
      </w:r>
      <w:r w:rsidR="0090239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а также в иных случаях неисполнения или ненадлежащего исполнения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Заказчиком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Поставщик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праве потребовать уплаты неустоек (штрафов, пеней). </w:t>
      </w:r>
    </w:p>
    <w:p w:rsidR="001A55F8" w:rsidRPr="0046593C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.2. Штрафы начисляются за ненадлежащее исполнение </w:t>
      </w:r>
      <w:r w:rsidR="00146B14" w:rsidRPr="0046593C">
        <w:rPr>
          <w:sz w:val="19"/>
          <w:szCs w:val="19"/>
        </w:rPr>
        <w:t>Заказчиком</w:t>
      </w:r>
      <w:r w:rsidR="00FF709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, за исключением просрочки исполнения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 За каждый факт неисполнения </w:t>
      </w:r>
      <w:r w:rsidR="00146B14" w:rsidRPr="0046593C">
        <w:rPr>
          <w:sz w:val="19"/>
          <w:szCs w:val="19"/>
        </w:rPr>
        <w:t>Заказчиком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, за исключением просрочки исполнения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размер штрафа устанавливается в размере </w:t>
      </w:r>
      <w:bookmarkStart w:id="21" w:name="sub_100901"/>
      <w:r w:rsidR="001A55F8" w:rsidRPr="0046593C">
        <w:rPr>
          <w:rFonts w:eastAsia="Calibri"/>
          <w:color w:val="auto"/>
          <w:kern w:val="0"/>
          <w:sz w:val="19"/>
          <w:szCs w:val="19"/>
        </w:rPr>
        <w:t>1000 (</w:t>
      </w:r>
      <w:r w:rsidR="00210D65" w:rsidRPr="0046593C">
        <w:rPr>
          <w:rFonts w:eastAsia="Calibri"/>
          <w:color w:val="auto"/>
          <w:kern w:val="0"/>
          <w:sz w:val="19"/>
          <w:szCs w:val="19"/>
        </w:rPr>
        <w:t xml:space="preserve">одна тысяча) рублей, если цена </w:t>
      </w:r>
      <w:r w:rsidR="00146B14" w:rsidRPr="0046593C">
        <w:rPr>
          <w:rFonts w:eastAsia="Calibri"/>
          <w:color w:val="auto"/>
          <w:kern w:val="0"/>
          <w:sz w:val="19"/>
          <w:szCs w:val="19"/>
        </w:rPr>
        <w:t>Контракт</w:t>
      </w:r>
      <w:r w:rsidR="001A55F8" w:rsidRPr="0046593C">
        <w:rPr>
          <w:rFonts w:eastAsia="Calibri"/>
          <w:color w:val="auto"/>
          <w:kern w:val="0"/>
          <w:sz w:val="19"/>
          <w:szCs w:val="19"/>
        </w:rPr>
        <w:t>а не превышает 3 млн. рублей (включительно).</w:t>
      </w:r>
      <w:bookmarkStart w:id="22" w:name="sub_100904"/>
      <w:bookmarkEnd w:id="21"/>
      <w:bookmarkEnd w:id="22"/>
    </w:p>
    <w:p w:rsidR="001A55F8" w:rsidRPr="0046593C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.3. Общая сумма начисленных штрафов за ненадлежащее исполнение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Заказчиком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210D65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не может превышать цену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Контракта</w:t>
      </w:r>
    </w:p>
    <w:p w:rsidR="001A55F8" w:rsidRPr="0046593C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.4. Пеня начисляется за каждый день просрочки исполнения обязательства, предусмотренного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начиная со дня, следующего после дня истечения установленного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срока исполнения обязательства. Такая пеня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lastRenderedPageBreak/>
        <w:t xml:space="preserve">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1A55F8" w:rsidRPr="0046593C" w:rsidRDefault="00531E56" w:rsidP="00E261C4">
      <w:pPr>
        <w:suppressAutoHyphens w:val="0"/>
        <w:ind w:firstLine="284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.5. В случае просрочки исполнения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Поставщиком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 (в том числе гарантийного обязательства),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, а также в иных случаях неисполнения или ненадлежащего исполнения</w:t>
      </w:r>
      <w:r w:rsidR="00A25CD2" w:rsidRPr="0046593C">
        <w:rPr>
          <w:sz w:val="19"/>
          <w:szCs w:val="19"/>
        </w:rPr>
        <w:t xml:space="preserve"> </w:t>
      </w:r>
      <w:r w:rsidR="00146B14" w:rsidRPr="0046593C">
        <w:rPr>
          <w:sz w:val="19"/>
          <w:szCs w:val="19"/>
        </w:rPr>
        <w:t>Поставщиком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Заказчик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направляет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Поставщику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требование об уплате неустоек (штрафов, пеней).</w:t>
      </w:r>
    </w:p>
    <w:p w:rsidR="001A55F8" w:rsidRPr="0046593C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.6.</w:t>
      </w:r>
      <w:r w:rsidR="001A55F8" w:rsidRPr="0046593C">
        <w:rPr>
          <w:rFonts w:eastAsia="Calibri"/>
          <w:b/>
          <w:color w:val="auto"/>
          <w:kern w:val="0"/>
          <w:sz w:val="19"/>
          <w:szCs w:val="19"/>
          <w:lang w:eastAsia="en-US"/>
        </w:rPr>
        <w:t xml:space="preserve">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За каждый факт неисполнения или ненадлежащего исполнения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Поставщиком</w:t>
      </w:r>
      <w:r w:rsidR="00D346E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, за исключением просрочки исполнения обязательств (в том числе гарантийного обязательства), пре</w:t>
      </w:r>
      <w:r w:rsidR="00D346E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размер штрафа устанавливается в размере </w:t>
      </w:r>
      <w:r w:rsidR="00D7392D">
        <w:rPr>
          <w:rFonts w:eastAsia="Calibri"/>
          <w:color w:val="auto"/>
          <w:kern w:val="0"/>
          <w:sz w:val="19"/>
          <w:szCs w:val="19"/>
          <w:lang w:eastAsia="en-US"/>
        </w:rPr>
        <w:t>___________________</w:t>
      </w:r>
      <w:r w:rsidR="00765BF7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руб.</w:t>
      </w:r>
      <w:r w:rsidR="00D346E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(10 процентов цены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Контракта</w:t>
      </w:r>
      <w:r w:rsidR="00D346E6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в случае, если цена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Контракта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не превышает 3 млн. рублей.</w:t>
      </w:r>
    </w:p>
    <w:p w:rsidR="001A55F8" w:rsidRPr="0046593C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.7. За каждый факт неисполнения или ненадлежащего исполнения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Поставщиком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обязательства, </w:t>
      </w:r>
      <w:r w:rsidR="001A55F8" w:rsidRPr="0046593C">
        <w:rPr>
          <w:rFonts w:eastAsia="Calibri"/>
          <w:color w:val="000000"/>
          <w:kern w:val="0"/>
          <w:sz w:val="19"/>
          <w:szCs w:val="19"/>
          <w:lang w:eastAsia="en-US"/>
        </w:rPr>
        <w:t xml:space="preserve">предусмотренного </w:t>
      </w:r>
      <w:r w:rsidR="00146B14" w:rsidRPr="0046593C">
        <w:rPr>
          <w:rFonts w:eastAsia="Calibri"/>
          <w:color w:val="000000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000000"/>
          <w:kern w:val="0"/>
          <w:sz w:val="19"/>
          <w:szCs w:val="19"/>
          <w:lang w:eastAsia="en-US"/>
        </w:rPr>
        <w:t xml:space="preserve">, которое не имеет стоимостного выражения, размер штрафа устанавливается (при наличии в договоре таких обязательств) в размере 1000 (одна тысяча)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рублей, если цена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Контракта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не превышает 3 млн. рублей.</w:t>
      </w:r>
    </w:p>
    <w:p w:rsidR="001A55F8" w:rsidRPr="0046593C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.8. Общая сумма начисленных штрафов за неисполнение или ненадлежащее исполнение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Поставщиком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не может превышать цену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Контракта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.</w:t>
      </w:r>
    </w:p>
    <w:p w:rsidR="001A55F8" w:rsidRPr="0046593C" w:rsidRDefault="00531E56" w:rsidP="00E261C4">
      <w:pPr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.9. Пеня начисляется за каждый день просрочки исполнения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Поставщиком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обязательства, предусмотренного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начиная со дня, следующего после дня истечения установленного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Контракта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, уменьшенной на сумму, пропорциональную объему обязательств, предусмотренных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Контрактом 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и фактически исполненных </w:t>
      </w:r>
      <w:r w:rsidR="00146B14" w:rsidRPr="0046593C">
        <w:rPr>
          <w:rFonts w:eastAsia="Calibri"/>
          <w:color w:val="auto"/>
          <w:kern w:val="0"/>
          <w:sz w:val="19"/>
          <w:szCs w:val="19"/>
          <w:lang w:eastAsia="en-US"/>
        </w:rPr>
        <w:t>Поставщиком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1A55F8" w:rsidRPr="0046593C" w:rsidRDefault="00531E56" w:rsidP="00E261C4">
      <w:pPr>
        <w:tabs>
          <w:tab w:val="left" w:pos="8039"/>
        </w:tabs>
        <w:suppressAutoHyphens w:val="0"/>
        <w:ind w:firstLine="142"/>
        <w:jc w:val="both"/>
        <w:textAlignment w:val="auto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6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 xml:space="preserve">.10.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50B7C" w:rsidRPr="0046593C">
        <w:rPr>
          <w:rFonts w:eastAsia="Calibri"/>
          <w:color w:val="auto"/>
          <w:kern w:val="0"/>
          <w:sz w:val="19"/>
          <w:szCs w:val="19"/>
          <w:lang w:eastAsia="en-US"/>
        </w:rPr>
        <w:t>Контрактом</w:t>
      </w:r>
      <w:r w:rsidR="001A55F8" w:rsidRPr="0046593C">
        <w:rPr>
          <w:rFonts w:eastAsia="Calibri"/>
          <w:color w:val="auto"/>
          <w:kern w:val="0"/>
          <w:sz w:val="19"/>
          <w:szCs w:val="19"/>
          <w:lang w:eastAsia="en-US"/>
        </w:rPr>
        <w:t>, произошло вследствие непреодолимой силы или по вине другой стороны.</w:t>
      </w:r>
    </w:p>
    <w:p w:rsidR="00F1026C" w:rsidRDefault="00F1026C" w:rsidP="00E261C4">
      <w:pPr>
        <w:ind w:firstLine="284"/>
        <w:jc w:val="both"/>
        <w:rPr>
          <w:rFonts w:eastAsia="Calibri"/>
          <w:color w:val="auto"/>
          <w:kern w:val="0"/>
          <w:sz w:val="19"/>
          <w:szCs w:val="19"/>
          <w:lang w:eastAsia="en-US"/>
        </w:rPr>
      </w:pPr>
    </w:p>
    <w:p w:rsidR="006F1D94" w:rsidRPr="0046593C" w:rsidRDefault="006F1D94" w:rsidP="006F1D9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7</w:t>
      </w:r>
      <w:r w:rsidRPr="0046593C">
        <w:rPr>
          <w:b/>
          <w:sz w:val="19"/>
          <w:szCs w:val="19"/>
        </w:rPr>
        <w:t xml:space="preserve">. </w:t>
      </w:r>
      <w:r w:rsidRPr="006F1D94">
        <w:rPr>
          <w:b/>
          <w:sz w:val="19"/>
          <w:szCs w:val="19"/>
        </w:rPr>
        <w:t>Обстоятельства непреодолимой силы</w:t>
      </w:r>
    </w:p>
    <w:p w:rsidR="006F1D94" w:rsidRPr="006F1D94" w:rsidRDefault="006F1D94" w:rsidP="006F1D94">
      <w:pPr>
        <w:ind w:firstLine="284"/>
        <w:jc w:val="both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7</w:t>
      </w:r>
      <w:r w:rsidRPr="006F1D94">
        <w:rPr>
          <w:rFonts w:eastAsia="Calibri"/>
          <w:color w:val="auto"/>
          <w:kern w:val="0"/>
          <w:sz w:val="19"/>
          <w:szCs w:val="19"/>
          <w:lang w:eastAsia="en-US"/>
        </w:rPr>
        <w:t>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6F1D94" w:rsidRPr="006F1D94" w:rsidRDefault="006F1D94" w:rsidP="006F1D94">
      <w:pPr>
        <w:ind w:firstLine="284"/>
        <w:jc w:val="both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7</w:t>
      </w:r>
      <w:r w:rsidRPr="006F1D94">
        <w:rPr>
          <w:rFonts w:eastAsia="Calibri"/>
          <w:color w:val="auto"/>
          <w:kern w:val="0"/>
          <w:sz w:val="19"/>
          <w:szCs w:val="19"/>
          <w:lang w:eastAsia="en-US"/>
        </w:rPr>
        <w:t xml:space="preserve">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</w:t>
      </w:r>
      <w:r>
        <w:rPr>
          <w:rFonts w:eastAsia="Calibri"/>
          <w:color w:val="auto"/>
          <w:kern w:val="0"/>
          <w:sz w:val="19"/>
          <w:szCs w:val="19"/>
          <w:lang w:eastAsia="en-US"/>
        </w:rPr>
        <w:t>5</w:t>
      </w:r>
      <w:r w:rsidRPr="006F1D94">
        <w:rPr>
          <w:rFonts w:eastAsia="Calibri"/>
          <w:color w:val="auto"/>
          <w:kern w:val="0"/>
          <w:sz w:val="19"/>
          <w:szCs w:val="19"/>
          <w:lang w:eastAsia="en-US"/>
        </w:rPr>
        <w:t xml:space="preserve">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6F1D94" w:rsidRPr="006F1D94" w:rsidRDefault="006F1D94" w:rsidP="006F1D94">
      <w:pPr>
        <w:ind w:firstLine="284"/>
        <w:jc w:val="both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7</w:t>
      </w:r>
      <w:r w:rsidRPr="006F1D94">
        <w:rPr>
          <w:rFonts w:eastAsia="Calibri"/>
          <w:color w:val="auto"/>
          <w:kern w:val="0"/>
          <w:sz w:val="19"/>
          <w:szCs w:val="19"/>
          <w:lang w:eastAsia="en-US"/>
        </w:rPr>
        <w:t>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:rsidR="006F1D94" w:rsidRPr="006F1D94" w:rsidRDefault="006F1D94" w:rsidP="006F1D94">
      <w:pPr>
        <w:ind w:firstLine="284"/>
        <w:jc w:val="both"/>
        <w:rPr>
          <w:rFonts w:eastAsia="Calibri"/>
          <w:color w:val="auto"/>
          <w:kern w:val="0"/>
          <w:sz w:val="19"/>
          <w:szCs w:val="19"/>
          <w:lang w:eastAsia="en-US"/>
        </w:rPr>
      </w:pPr>
      <w:r>
        <w:rPr>
          <w:rFonts w:eastAsia="Calibri"/>
          <w:color w:val="auto"/>
          <w:kern w:val="0"/>
          <w:sz w:val="19"/>
          <w:szCs w:val="19"/>
          <w:lang w:eastAsia="en-US"/>
        </w:rPr>
        <w:t>7</w:t>
      </w:r>
      <w:r w:rsidRPr="006F1D94">
        <w:rPr>
          <w:rFonts w:eastAsia="Calibri"/>
          <w:color w:val="auto"/>
          <w:kern w:val="0"/>
          <w:sz w:val="19"/>
          <w:szCs w:val="19"/>
          <w:lang w:eastAsia="en-US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6F1D94" w:rsidRDefault="006F1D94" w:rsidP="00E261C4">
      <w:pPr>
        <w:ind w:firstLine="284"/>
        <w:jc w:val="both"/>
        <w:rPr>
          <w:rFonts w:eastAsia="Calibri"/>
          <w:color w:val="auto"/>
          <w:kern w:val="0"/>
          <w:sz w:val="19"/>
          <w:szCs w:val="19"/>
          <w:lang w:eastAsia="en-US"/>
        </w:rPr>
      </w:pPr>
    </w:p>
    <w:p w:rsidR="008A7DC4" w:rsidRPr="0046593C" w:rsidRDefault="006F1D94" w:rsidP="00E261C4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8</w:t>
      </w:r>
      <w:r w:rsidR="008A7DC4" w:rsidRPr="0046593C">
        <w:rPr>
          <w:b/>
          <w:sz w:val="19"/>
          <w:szCs w:val="19"/>
        </w:rPr>
        <w:t xml:space="preserve">. </w:t>
      </w:r>
      <w:r w:rsidR="005975E1">
        <w:rPr>
          <w:b/>
          <w:sz w:val="19"/>
          <w:szCs w:val="19"/>
        </w:rPr>
        <w:t>Рассмотрение и р</w:t>
      </w:r>
      <w:r w:rsidR="008A7DC4" w:rsidRPr="0046593C">
        <w:rPr>
          <w:b/>
          <w:sz w:val="19"/>
          <w:szCs w:val="19"/>
        </w:rPr>
        <w:t>азрешение споров</w:t>
      </w:r>
    </w:p>
    <w:p w:rsidR="008A7DC4" w:rsidRPr="0046593C" w:rsidRDefault="006F1D94" w:rsidP="00E261C4">
      <w:pPr>
        <w:ind w:firstLine="357"/>
        <w:jc w:val="both"/>
        <w:rPr>
          <w:sz w:val="19"/>
          <w:szCs w:val="19"/>
        </w:rPr>
      </w:pPr>
      <w:r>
        <w:rPr>
          <w:sz w:val="19"/>
          <w:szCs w:val="19"/>
        </w:rPr>
        <w:t>8</w:t>
      </w:r>
      <w:r w:rsidR="00E91EA3" w:rsidRPr="0046593C">
        <w:rPr>
          <w:sz w:val="19"/>
          <w:szCs w:val="19"/>
        </w:rPr>
        <w:t xml:space="preserve">.1. </w:t>
      </w:r>
      <w:r w:rsidR="008A7DC4" w:rsidRPr="0046593C">
        <w:rPr>
          <w:sz w:val="19"/>
          <w:szCs w:val="19"/>
        </w:rPr>
        <w:t>Все споры и разног</w:t>
      </w:r>
      <w:r w:rsidR="00D346E6" w:rsidRPr="0046593C">
        <w:rPr>
          <w:sz w:val="19"/>
          <w:szCs w:val="19"/>
        </w:rPr>
        <w:t xml:space="preserve">ласия по исполнению настоящего </w:t>
      </w:r>
      <w:r w:rsidR="004800D8" w:rsidRPr="0046593C">
        <w:rPr>
          <w:sz w:val="19"/>
          <w:szCs w:val="19"/>
        </w:rPr>
        <w:t>Контракта</w:t>
      </w:r>
      <w:r w:rsidR="00D346E6" w:rsidRPr="0046593C">
        <w:rPr>
          <w:sz w:val="19"/>
          <w:szCs w:val="19"/>
        </w:rPr>
        <w:t xml:space="preserve"> или в связи с ним разрешаются С</w:t>
      </w:r>
      <w:r w:rsidR="008A7DC4" w:rsidRPr="0046593C">
        <w:rPr>
          <w:sz w:val="19"/>
          <w:szCs w:val="19"/>
        </w:rPr>
        <w:t>торонами путем переговоров, а при не достижении согласия в Арбитражном суде Кировской области.</w:t>
      </w:r>
      <w:r w:rsidR="00AB3819" w:rsidRPr="0046593C">
        <w:rPr>
          <w:sz w:val="19"/>
          <w:szCs w:val="19"/>
        </w:rPr>
        <w:t xml:space="preserve"> При этом для сторон обязателен досудебный (претензионный) порядок урегулирования спора. Срок рассмотрения претензии, получившей ее стороной составляет 10 (десять) календарных дней с момента </w:t>
      </w:r>
      <w:r w:rsidR="001439B2" w:rsidRPr="0046593C">
        <w:rPr>
          <w:sz w:val="19"/>
          <w:szCs w:val="19"/>
        </w:rPr>
        <w:t>получения.</w:t>
      </w:r>
    </w:p>
    <w:p w:rsidR="004800D8" w:rsidRPr="0046593C" w:rsidRDefault="004800D8" w:rsidP="00E261C4">
      <w:pPr>
        <w:ind w:firstLine="284"/>
        <w:jc w:val="both"/>
        <w:rPr>
          <w:b/>
          <w:sz w:val="19"/>
          <w:szCs w:val="19"/>
        </w:rPr>
      </w:pPr>
    </w:p>
    <w:p w:rsidR="008A7DC4" w:rsidRPr="0046593C" w:rsidRDefault="005975E1" w:rsidP="00E261C4">
      <w:pPr>
        <w:ind w:firstLine="284"/>
        <w:jc w:val="center"/>
        <w:rPr>
          <w:sz w:val="19"/>
          <w:szCs w:val="19"/>
        </w:rPr>
      </w:pPr>
      <w:r>
        <w:rPr>
          <w:b/>
          <w:sz w:val="19"/>
          <w:szCs w:val="19"/>
        </w:rPr>
        <w:t>9</w:t>
      </w:r>
      <w:r w:rsidR="008A7DC4" w:rsidRPr="0046593C">
        <w:rPr>
          <w:b/>
          <w:sz w:val="19"/>
          <w:szCs w:val="19"/>
        </w:rPr>
        <w:t xml:space="preserve">. </w:t>
      </w:r>
      <w:r w:rsidRPr="005975E1">
        <w:rPr>
          <w:b/>
          <w:sz w:val="19"/>
          <w:szCs w:val="19"/>
        </w:rPr>
        <w:t>Прочие положения</w:t>
      </w:r>
    </w:p>
    <w:p w:rsidR="005975E1" w:rsidRPr="005975E1" w:rsidRDefault="005975E1" w:rsidP="005975E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9</w:t>
      </w:r>
      <w:r w:rsidRPr="005975E1">
        <w:rPr>
          <w:sz w:val="19"/>
          <w:szCs w:val="19"/>
        </w:rPr>
        <w:t>.1. Во всем, что не предусмотрено Контрактом, Стороны руководствуются законодательством Российской Федерации.</w:t>
      </w:r>
    </w:p>
    <w:p w:rsidR="005975E1" w:rsidRPr="005975E1" w:rsidRDefault="005975E1" w:rsidP="005975E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9</w:t>
      </w:r>
      <w:r w:rsidRPr="005975E1">
        <w:rPr>
          <w:sz w:val="19"/>
          <w:szCs w:val="19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:rsidR="005975E1" w:rsidRPr="005975E1" w:rsidRDefault="005975E1" w:rsidP="005975E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9.3</w:t>
      </w:r>
      <w:r w:rsidRPr="005975E1">
        <w:rPr>
          <w:sz w:val="19"/>
          <w:szCs w:val="19"/>
        </w:rPr>
        <w:t>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5975E1" w:rsidRPr="005975E1" w:rsidRDefault="005975E1" w:rsidP="005975E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9</w:t>
      </w:r>
      <w:r w:rsidRPr="005975E1">
        <w:rPr>
          <w:sz w:val="19"/>
          <w:szCs w:val="19"/>
        </w:rPr>
        <w:t>.</w:t>
      </w:r>
      <w:r>
        <w:rPr>
          <w:sz w:val="19"/>
          <w:szCs w:val="19"/>
        </w:rPr>
        <w:t>4</w:t>
      </w:r>
      <w:r w:rsidRPr="005975E1">
        <w:rPr>
          <w:sz w:val="19"/>
          <w:szCs w:val="19"/>
        </w:rPr>
        <w:t>. При исполнении Контракта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:rsidR="005975E1" w:rsidRPr="005975E1" w:rsidRDefault="005975E1" w:rsidP="005975E1">
      <w:pPr>
        <w:ind w:firstLine="284"/>
        <w:jc w:val="both"/>
        <w:rPr>
          <w:sz w:val="19"/>
          <w:szCs w:val="19"/>
        </w:rPr>
      </w:pPr>
      <w:r w:rsidRPr="005975E1">
        <w:rPr>
          <w:sz w:val="19"/>
          <w:szCs w:val="19"/>
        </w:rPr>
        <w:t>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Контракту.</w:t>
      </w:r>
    </w:p>
    <w:p w:rsidR="005975E1" w:rsidRDefault="005975E1" w:rsidP="005975E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9.5</w:t>
      </w:r>
      <w:r w:rsidRPr="005975E1">
        <w:rPr>
          <w:sz w:val="19"/>
          <w:szCs w:val="19"/>
        </w:rPr>
        <w:t>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:rsidR="00806C46" w:rsidRPr="005975E1" w:rsidRDefault="00806C46" w:rsidP="005975E1">
      <w:pPr>
        <w:ind w:firstLine="284"/>
        <w:jc w:val="both"/>
        <w:rPr>
          <w:sz w:val="19"/>
          <w:szCs w:val="19"/>
        </w:rPr>
      </w:pPr>
      <w:r>
        <w:rPr>
          <w:sz w:val="19"/>
          <w:szCs w:val="19"/>
        </w:rPr>
        <w:t>9.6.</w:t>
      </w:r>
      <w:r w:rsidRPr="00806C46">
        <w:t xml:space="preserve"> </w:t>
      </w:r>
      <w:r w:rsidRPr="00806C46">
        <w:rPr>
          <w:sz w:val="19"/>
          <w:szCs w:val="19"/>
        </w:rPr>
        <w:t>Настоящий Контракт вступает в силу с момента подписания и действует до полного исполнения сторонами своих обязательств.</w:t>
      </w:r>
    </w:p>
    <w:p w:rsidR="004800D8" w:rsidRPr="004800D8" w:rsidRDefault="005975E1" w:rsidP="00E261C4">
      <w:pPr>
        <w:widowControl w:val="0"/>
        <w:suppressAutoHyphens w:val="0"/>
        <w:autoSpaceDE w:val="0"/>
        <w:autoSpaceDN w:val="0"/>
        <w:jc w:val="center"/>
        <w:textAlignment w:val="auto"/>
        <w:outlineLvl w:val="1"/>
        <w:rPr>
          <w:b/>
          <w:color w:val="auto"/>
          <w:kern w:val="0"/>
          <w:sz w:val="19"/>
          <w:szCs w:val="19"/>
        </w:rPr>
      </w:pPr>
      <w:r>
        <w:rPr>
          <w:b/>
          <w:color w:val="auto"/>
          <w:kern w:val="0"/>
          <w:sz w:val="19"/>
          <w:szCs w:val="19"/>
        </w:rPr>
        <w:t>10</w:t>
      </w:r>
      <w:r w:rsidR="004800D8" w:rsidRPr="0046593C">
        <w:rPr>
          <w:b/>
          <w:color w:val="auto"/>
          <w:kern w:val="0"/>
          <w:sz w:val="19"/>
          <w:szCs w:val="19"/>
        </w:rPr>
        <w:t xml:space="preserve">. </w:t>
      </w:r>
      <w:r w:rsidR="004800D8" w:rsidRPr="004800D8">
        <w:rPr>
          <w:b/>
          <w:color w:val="auto"/>
          <w:kern w:val="0"/>
          <w:sz w:val="19"/>
          <w:szCs w:val="19"/>
        </w:rPr>
        <w:t>Перечень приложений</w:t>
      </w:r>
    </w:p>
    <w:p w:rsidR="004800D8" w:rsidRPr="004800D8" w:rsidRDefault="005975E1" w:rsidP="0046593C">
      <w:pPr>
        <w:widowControl w:val="0"/>
        <w:suppressAutoHyphens w:val="0"/>
        <w:autoSpaceDE w:val="0"/>
        <w:autoSpaceDN w:val="0"/>
        <w:ind w:firstLine="284"/>
        <w:jc w:val="both"/>
        <w:textAlignment w:val="auto"/>
        <w:rPr>
          <w:rFonts w:eastAsia="Calibri"/>
          <w:color w:val="auto"/>
          <w:kern w:val="0"/>
          <w:sz w:val="19"/>
          <w:szCs w:val="19"/>
        </w:rPr>
      </w:pPr>
      <w:r>
        <w:rPr>
          <w:color w:val="auto"/>
          <w:kern w:val="0"/>
          <w:sz w:val="19"/>
          <w:szCs w:val="19"/>
        </w:rPr>
        <w:t>10</w:t>
      </w:r>
      <w:r w:rsidR="004800D8" w:rsidRPr="004800D8">
        <w:rPr>
          <w:color w:val="auto"/>
          <w:kern w:val="0"/>
          <w:sz w:val="19"/>
          <w:szCs w:val="19"/>
        </w:rPr>
        <w:t xml:space="preserve">.1. </w:t>
      </w:r>
      <w:bookmarkStart w:id="23" w:name="P1639"/>
      <w:bookmarkEnd w:id="23"/>
      <w:r w:rsidR="004800D8" w:rsidRPr="004800D8">
        <w:rPr>
          <w:rFonts w:eastAsia="Calibri"/>
          <w:color w:val="auto"/>
          <w:kern w:val="0"/>
          <w:sz w:val="19"/>
          <w:szCs w:val="19"/>
        </w:rPr>
        <w:t>Неотъемлемой частью Контракта является следующее приложение: Спецификация (Приложение № 1</w:t>
      </w:r>
      <w:r w:rsidR="004800D8" w:rsidRPr="004800D8">
        <w:rPr>
          <w:rFonts w:ascii="Arial" w:eastAsia="Calibri" w:hAnsi="Arial" w:cs="Arial"/>
          <w:color w:val="auto"/>
          <w:kern w:val="0"/>
          <w:sz w:val="19"/>
          <w:szCs w:val="19"/>
        </w:rPr>
        <w:t xml:space="preserve"> </w:t>
      </w:r>
      <w:r w:rsidR="004800D8" w:rsidRPr="004800D8">
        <w:rPr>
          <w:rFonts w:eastAsia="Calibri"/>
          <w:color w:val="auto"/>
          <w:kern w:val="0"/>
          <w:sz w:val="19"/>
          <w:szCs w:val="19"/>
        </w:rPr>
        <w:t>к Контракту).</w:t>
      </w:r>
    </w:p>
    <w:p w:rsidR="008A7DC4" w:rsidRPr="0046593C" w:rsidRDefault="008A7DC4" w:rsidP="00A217FF">
      <w:pPr>
        <w:jc w:val="both"/>
        <w:rPr>
          <w:b/>
          <w:sz w:val="19"/>
          <w:szCs w:val="19"/>
        </w:rPr>
      </w:pPr>
    </w:p>
    <w:p w:rsidR="008A7DC4" w:rsidRPr="0046593C" w:rsidRDefault="004800D8" w:rsidP="00E261C4">
      <w:pPr>
        <w:ind w:firstLine="284"/>
        <w:jc w:val="center"/>
        <w:rPr>
          <w:b/>
          <w:sz w:val="19"/>
          <w:szCs w:val="19"/>
        </w:rPr>
      </w:pPr>
      <w:r w:rsidRPr="0046593C">
        <w:rPr>
          <w:b/>
          <w:sz w:val="19"/>
          <w:szCs w:val="19"/>
        </w:rPr>
        <w:t>1</w:t>
      </w:r>
      <w:r w:rsidR="005975E1">
        <w:rPr>
          <w:b/>
          <w:sz w:val="19"/>
          <w:szCs w:val="19"/>
        </w:rPr>
        <w:t>1</w:t>
      </w:r>
      <w:r w:rsidR="00D346E6" w:rsidRPr="0046593C">
        <w:rPr>
          <w:b/>
          <w:sz w:val="19"/>
          <w:szCs w:val="19"/>
        </w:rPr>
        <w:t>. Адреса и реквизиты и подписи С</w:t>
      </w:r>
      <w:r w:rsidR="008A7DC4" w:rsidRPr="0046593C">
        <w:rPr>
          <w:b/>
          <w:sz w:val="19"/>
          <w:szCs w:val="19"/>
        </w:rPr>
        <w:t>торон</w:t>
      </w:r>
    </w:p>
    <w:p w:rsidR="00C4282C" w:rsidRPr="0046593C" w:rsidRDefault="00C4282C" w:rsidP="00E261C4">
      <w:pPr>
        <w:ind w:firstLine="284"/>
        <w:jc w:val="center"/>
        <w:rPr>
          <w:sz w:val="19"/>
          <w:szCs w:val="19"/>
        </w:rPr>
      </w:pPr>
    </w:p>
    <w:tbl>
      <w:tblPr>
        <w:tblW w:w="10136" w:type="dxa"/>
        <w:tblLayout w:type="fixed"/>
        <w:tblLook w:val="0000" w:firstRow="0" w:lastRow="0" w:firstColumn="0" w:lastColumn="0" w:noHBand="0" w:noVBand="0"/>
      </w:tblPr>
      <w:tblGrid>
        <w:gridCol w:w="5068"/>
        <w:gridCol w:w="5068"/>
      </w:tblGrid>
      <w:tr w:rsidR="008A7DC4" w:rsidRPr="0046593C" w:rsidTr="00237CEA">
        <w:tc>
          <w:tcPr>
            <w:tcW w:w="5068" w:type="dxa"/>
            <w:shd w:val="clear" w:color="auto" w:fill="FFFFFF"/>
          </w:tcPr>
          <w:p w:rsidR="008A7DC4" w:rsidRDefault="00D346E6" w:rsidP="00E261C4">
            <w:pPr>
              <w:pStyle w:val="15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          </w:t>
            </w:r>
            <w:r w:rsidR="004800D8" w:rsidRPr="0046593C">
              <w:rPr>
                <w:rFonts w:ascii="Times New Roman" w:hAnsi="Times New Roman" w:cs="Times New Roman"/>
                <w:b/>
                <w:sz w:val="19"/>
                <w:szCs w:val="19"/>
              </w:rPr>
              <w:t>Поставщик</w:t>
            </w:r>
          </w:p>
          <w:p w:rsidR="0046593C" w:rsidRPr="0046593C" w:rsidRDefault="0046593C" w:rsidP="00237CEA">
            <w:pPr>
              <w:ind w:left="317" w:right="1302"/>
              <w:jc w:val="both"/>
              <w:rPr>
                <w:b/>
                <w:sz w:val="19"/>
                <w:szCs w:val="19"/>
              </w:rPr>
            </w:pPr>
          </w:p>
          <w:p w:rsidR="0046593C" w:rsidRPr="0046593C" w:rsidRDefault="0046593C" w:rsidP="00E261C4">
            <w:pPr>
              <w:pStyle w:val="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068" w:type="dxa"/>
            <w:shd w:val="clear" w:color="auto" w:fill="FFFFFF"/>
          </w:tcPr>
          <w:p w:rsidR="008A7DC4" w:rsidRDefault="004800D8" w:rsidP="0046593C">
            <w:pPr>
              <w:pStyle w:val="15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b/>
                <w:sz w:val="19"/>
                <w:szCs w:val="19"/>
              </w:rPr>
              <w:t>Заказчик</w:t>
            </w:r>
          </w:p>
          <w:p w:rsidR="0046593C" w:rsidRPr="0046593C" w:rsidRDefault="0046593C" w:rsidP="0046593C">
            <w:pPr>
              <w:pStyle w:val="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b/>
                <w:sz w:val="19"/>
                <w:szCs w:val="19"/>
              </w:rPr>
              <w:t>Департамент образования администрации города Кирова</w:t>
            </w:r>
          </w:p>
        </w:tc>
      </w:tr>
    </w:tbl>
    <w:p w:rsidR="003F02F4" w:rsidRPr="003F02F4" w:rsidRDefault="003F02F4" w:rsidP="003F02F4">
      <w:pPr>
        <w:rPr>
          <w:vanish/>
        </w:rPr>
      </w:pPr>
    </w:p>
    <w:tbl>
      <w:tblPr>
        <w:tblpPr w:leftFromText="180" w:rightFromText="180" w:vertAnchor="text" w:horzAnchor="margin" w:tblpY="186"/>
        <w:tblW w:w="10090" w:type="dxa"/>
        <w:tblLayout w:type="fixed"/>
        <w:tblLook w:val="0000" w:firstRow="0" w:lastRow="0" w:firstColumn="0" w:lastColumn="0" w:noHBand="0" w:noVBand="0"/>
      </w:tblPr>
      <w:tblGrid>
        <w:gridCol w:w="5045"/>
        <w:gridCol w:w="5045"/>
      </w:tblGrid>
      <w:tr w:rsidR="005975E1" w:rsidRPr="0046593C" w:rsidTr="005975E1">
        <w:trPr>
          <w:trHeight w:val="5841"/>
        </w:trPr>
        <w:tc>
          <w:tcPr>
            <w:tcW w:w="5045" w:type="dxa"/>
            <w:shd w:val="clear" w:color="auto" w:fill="FFFFFF"/>
          </w:tcPr>
          <w:p w:rsidR="005975E1" w:rsidRPr="005C00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ED12A8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561302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sz w:val="21"/>
                <w:szCs w:val="21"/>
              </w:rPr>
            </w:pPr>
            <w:r w:rsidRPr="00ED12A8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5045" w:type="dxa"/>
            <w:shd w:val="clear" w:color="auto" w:fill="FFFFFF"/>
          </w:tcPr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Юридический /фактический адрес: 610017 г. Киров,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 xml:space="preserve"> ул. Молодой Гвардии, 74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ИНН 4348009017 КПП 434501001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ОГРН 1024301309317 ОКПО 02108233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Банковские реквизиты: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 xml:space="preserve">Получатель: департамент финансов администрации города Кирова (департамент образования администрации города Кирова) л/с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 xml:space="preserve">3909001014, л/с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 xml:space="preserve">3909001012, 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л/с 024030252290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счет организации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к/с - 03231643337010004000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наименование банка</w:t>
            </w:r>
          </w:p>
          <w:p w:rsidR="005975E1" w:rsidRPr="0046593C" w:rsidRDefault="003A36AD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A36AD">
              <w:rPr>
                <w:rFonts w:ascii="Times New Roman" w:hAnsi="Times New Roman" w:cs="Times New Roman"/>
                <w:sz w:val="19"/>
                <w:szCs w:val="19"/>
              </w:rPr>
              <w:t>ОКЦ № 4 ВВГУ банка России//УФК по Кировской области г.Киров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БИК БАНКА 013304182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счет банка 40102810345370000033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 xml:space="preserve">Телефон: (8332) 38-69-43, факс 35-83-10, 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35-81-67, 38-67-49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Эл.почта: obr@admkirov.ru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975E1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46593C">
              <w:rPr>
                <w:rFonts w:ascii="Times New Roman" w:hAnsi="Times New Roman" w:cs="Times New Roman"/>
                <w:sz w:val="19"/>
                <w:szCs w:val="19"/>
              </w:rPr>
              <w:t>ачальник департамента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975E1" w:rsidRPr="0046593C" w:rsidRDefault="005975E1" w:rsidP="005975E1">
            <w:pPr>
              <w:pStyle w:val="15"/>
              <w:tabs>
                <w:tab w:val="left" w:pos="708"/>
                <w:tab w:val="left" w:pos="1416"/>
                <w:tab w:val="center" w:pos="496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tbl>
            <w:tblPr>
              <w:tblW w:w="10090" w:type="dxa"/>
              <w:tblLayout w:type="fixed"/>
              <w:tblLook w:val="0000" w:firstRow="0" w:lastRow="0" w:firstColumn="0" w:lastColumn="0" w:noHBand="0" w:noVBand="0"/>
            </w:tblPr>
            <w:tblGrid>
              <w:gridCol w:w="5045"/>
              <w:gridCol w:w="5045"/>
            </w:tblGrid>
            <w:tr w:rsidR="005975E1" w:rsidRPr="0046593C" w:rsidTr="003F02F4">
              <w:trPr>
                <w:trHeight w:val="132"/>
              </w:trPr>
              <w:tc>
                <w:tcPr>
                  <w:tcW w:w="5045" w:type="dxa"/>
                  <w:shd w:val="clear" w:color="auto" w:fill="FFFFFF"/>
                </w:tcPr>
                <w:p w:rsidR="005975E1" w:rsidRPr="0046593C" w:rsidRDefault="005975E1" w:rsidP="005975E1">
                  <w:pPr>
                    <w:pStyle w:val="15"/>
                    <w:framePr w:hSpace="180" w:wrap="around" w:vAnchor="text" w:hAnchor="margin" w:y="18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6593C">
                    <w:rPr>
                      <w:rFonts w:ascii="Times New Roman" w:hAnsi="Times New Roman" w:cs="Times New Roman"/>
                      <w:sz w:val="19"/>
                      <w:szCs w:val="19"/>
                      <w:lang w:eastAsia="ar-SA"/>
                    </w:rPr>
                    <w:t>_____________________/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eastAsia="ar-SA"/>
                    </w:rPr>
                    <w:t>А.Э. Шарыгина</w:t>
                  </w:r>
                  <w:r w:rsidRPr="0046593C">
                    <w:rPr>
                      <w:rFonts w:ascii="Times New Roman" w:hAnsi="Times New Roman" w:cs="Times New Roman"/>
                      <w:sz w:val="19"/>
                      <w:szCs w:val="19"/>
                      <w:lang w:eastAsia="ar-SA"/>
                    </w:rPr>
                    <w:t>/</w:t>
                  </w:r>
                </w:p>
              </w:tc>
              <w:tc>
                <w:tcPr>
                  <w:tcW w:w="5045" w:type="dxa"/>
                  <w:shd w:val="clear" w:color="auto" w:fill="FFFFFF"/>
                </w:tcPr>
                <w:p w:rsidR="005975E1" w:rsidRPr="0046593C" w:rsidRDefault="005975E1" w:rsidP="005975E1">
                  <w:pPr>
                    <w:pStyle w:val="15"/>
                    <w:framePr w:hSpace="180" w:wrap="around" w:vAnchor="text" w:hAnchor="margin" w:y="186"/>
                    <w:jc w:val="both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6593C">
                    <w:rPr>
                      <w:rFonts w:ascii="Times New Roman" w:hAnsi="Times New Roman" w:cs="Times New Roman"/>
                      <w:sz w:val="19"/>
                      <w:szCs w:val="19"/>
                    </w:rPr>
                    <w:t>_________________</w:t>
                  </w:r>
                  <w:r w:rsidRPr="0046593C">
                    <w:rPr>
                      <w:rFonts w:ascii="Times New Roman" w:hAnsi="Times New Roman" w:cs="Times New Roman"/>
                      <w:sz w:val="19"/>
                      <w:szCs w:val="19"/>
                      <w:lang w:eastAsia="ar-SA"/>
                    </w:rPr>
                    <w:t xml:space="preserve"> /А.Л.Петрицкий/</w:t>
                  </w:r>
                  <w:r w:rsidRPr="0046593C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</w:p>
              </w:tc>
            </w:tr>
          </w:tbl>
          <w:p w:rsidR="005975E1" w:rsidRDefault="005975E1" w:rsidP="005975E1">
            <w:pPr>
              <w:keepNext/>
              <w:keepLines/>
              <w:contextualSpacing/>
              <w:jc w:val="both"/>
              <w:outlineLvl w:val="1"/>
              <w:rPr>
                <w:color w:val="000000"/>
                <w:sz w:val="19"/>
                <w:szCs w:val="19"/>
              </w:rPr>
            </w:pPr>
            <w:r w:rsidRPr="0046593C">
              <w:rPr>
                <w:color w:val="000000"/>
                <w:sz w:val="19"/>
                <w:szCs w:val="19"/>
              </w:rPr>
              <w:t xml:space="preserve">                                                        </w:t>
            </w:r>
          </w:p>
          <w:p w:rsidR="005975E1" w:rsidRPr="00561302" w:rsidRDefault="005975E1" w:rsidP="005975E1">
            <w:pPr>
              <w:keepNext/>
              <w:keepLines/>
              <w:contextualSpacing/>
              <w:jc w:val="both"/>
              <w:outlineLvl w:val="1"/>
              <w:rPr>
                <w:color w:val="000000"/>
                <w:sz w:val="19"/>
                <w:szCs w:val="19"/>
              </w:rPr>
            </w:pPr>
          </w:p>
        </w:tc>
      </w:tr>
    </w:tbl>
    <w:p w:rsidR="00D51734" w:rsidRPr="00D51734" w:rsidRDefault="00D51734" w:rsidP="00D51734">
      <w:pPr>
        <w:rPr>
          <w:vanish/>
        </w:rPr>
      </w:pPr>
    </w:p>
    <w:p w:rsidR="00EE117C" w:rsidRDefault="00EE117C" w:rsidP="00392E47">
      <w:pPr>
        <w:rPr>
          <w:vanish/>
        </w:rPr>
        <w:sectPr w:rsidR="00EE117C" w:rsidSect="00133E44">
          <w:headerReference w:type="default" r:id="rId9"/>
          <w:pgSz w:w="11906" w:h="16838"/>
          <w:pgMar w:top="709" w:right="849" w:bottom="1560" w:left="1276" w:header="720" w:footer="720" w:gutter="0"/>
          <w:cols w:space="720"/>
          <w:titlePg/>
          <w:docGrid w:linePitch="249" w:charSpace="2047"/>
        </w:sectPr>
      </w:pPr>
    </w:p>
    <w:p w:rsidR="00392E47" w:rsidRPr="00392E47" w:rsidRDefault="00392E47" w:rsidP="00392E47">
      <w:pPr>
        <w:rPr>
          <w:vanish/>
        </w:rPr>
      </w:pPr>
    </w:p>
    <w:p w:rsidR="00502226" w:rsidRPr="00502226" w:rsidRDefault="00502226" w:rsidP="00502226">
      <w:pPr>
        <w:rPr>
          <w:vanish/>
        </w:rPr>
      </w:pPr>
    </w:p>
    <w:p w:rsidR="005975E1" w:rsidRDefault="0023192C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  <w:r w:rsidRPr="0046593C">
        <w:rPr>
          <w:color w:val="000000"/>
          <w:sz w:val="19"/>
          <w:szCs w:val="19"/>
        </w:rPr>
        <w:t xml:space="preserve">      </w:t>
      </w: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  <w:sectPr w:rsidR="005975E1" w:rsidSect="00EE117C">
          <w:pgSz w:w="16838" w:h="11906" w:orient="landscape"/>
          <w:pgMar w:top="426" w:right="709" w:bottom="851" w:left="1559" w:header="720" w:footer="720" w:gutter="0"/>
          <w:cols w:space="720"/>
          <w:titlePg/>
          <w:docGrid w:linePitch="249" w:charSpace="2047"/>
        </w:sectPr>
      </w:pPr>
    </w:p>
    <w:p w:rsidR="005975E1" w:rsidRDefault="005975E1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</w:p>
    <w:p w:rsidR="00FE7FB0" w:rsidRPr="0046593C" w:rsidRDefault="00FE7FB0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  <w:r w:rsidRPr="0046593C">
        <w:rPr>
          <w:color w:val="000000"/>
          <w:sz w:val="19"/>
          <w:szCs w:val="19"/>
        </w:rPr>
        <w:t>Приложение №1</w:t>
      </w:r>
    </w:p>
    <w:p w:rsidR="00FE7FB0" w:rsidRPr="0046593C" w:rsidRDefault="0023192C" w:rsidP="00E261C4">
      <w:pPr>
        <w:keepNext/>
        <w:keepLines/>
        <w:contextualSpacing/>
        <w:jc w:val="right"/>
        <w:outlineLvl w:val="1"/>
        <w:rPr>
          <w:color w:val="000000"/>
          <w:sz w:val="19"/>
          <w:szCs w:val="19"/>
        </w:rPr>
      </w:pPr>
      <w:r w:rsidRPr="0046593C">
        <w:rPr>
          <w:color w:val="000000"/>
          <w:sz w:val="19"/>
          <w:szCs w:val="19"/>
        </w:rPr>
        <w:t xml:space="preserve">                                                                                                    </w:t>
      </w:r>
      <w:r w:rsidR="00AE6675">
        <w:rPr>
          <w:color w:val="000000"/>
          <w:sz w:val="19"/>
          <w:szCs w:val="19"/>
        </w:rPr>
        <w:t xml:space="preserve">                             </w:t>
      </w:r>
      <w:r w:rsidR="00902396" w:rsidRPr="0046593C">
        <w:rPr>
          <w:color w:val="000000"/>
          <w:sz w:val="19"/>
          <w:szCs w:val="19"/>
        </w:rPr>
        <w:t xml:space="preserve">к </w:t>
      </w:r>
      <w:r w:rsidR="005975E1">
        <w:rPr>
          <w:color w:val="000000"/>
          <w:sz w:val="19"/>
          <w:szCs w:val="19"/>
        </w:rPr>
        <w:t>м</w:t>
      </w:r>
      <w:r w:rsidR="004800D8" w:rsidRPr="0046593C">
        <w:rPr>
          <w:color w:val="000000"/>
          <w:sz w:val="19"/>
          <w:szCs w:val="19"/>
        </w:rPr>
        <w:t xml:space="preserve">униципальному </w:t>
      </w:r>
      <w:r w:rsidR="004800D8" w:rsidRPr="00961DA8">
        <w:rPr>
          <w:color w:val="000000"/>
          <w:sz w:val="19"/>
          <w:szCs w:val="19"/>
        </w:rPr>
        <w:t xml:space="preserve">контракту </w:t>
      </w:r>
      <w:r w:rsidR="00FE7FB0" w:rsidRPr="00961DA8">
        <w:rPr>
          <w:color w:val="000000"/>
          <w:sz w:val="19"/>
          <w:szCs w:val="19"/>
        </w:rPr>
        <w:t>№</w:t>
      </w:r>
      <w:r w:rsidR="00AE6675">
        <w:rPr>
          <w:color w:val="000000"/>
          <w:sz w:val="19"/>
          <w:szCs w:val="19"/>
        </w:rPr>
        <w:t xml:space="preserve"> </w:t>
      </w:r>
      <w:r w:rsidR="005975E1">
        <w:rPr>
          <w:color w:val="000000"/>
          <w:sz w:val="19"/>
          <w:szCs w:val="19"/>
        </w:rPr>
        <w:t>______________</w:t>
      </w:r>
    </w:p>
    <w:p w:rsidR="00FE7FB0" w:rsidRPr="0046593C" w:rsidRDefault="00FE7FB0" w:rsidP="00E261C4">
      <w:pPr>
        <w:keepNext/>
        <w:keepLines/>
        <w:contextualSpacing/>
        <w:jc w:val="right"/>
        <w:rPr>
          <w:color w:val="000000"/>
          <w:sz w:val="19"/>
          <w:szCs w:val="19"/>
        </w:rPr>
      </w:pPr>
      <w:r w:rsidRPr="0046593C">
        <w:rPr>
          <w:sz w:val="19"/>
          <w:szCs w:val="19"/>
        </w:rPr>
        <w:t xml:space="preserve">            </w:t>
      </w:r>
      <w:r w:rsidR="00241E19" w:rsidRPr="0046593C">
        <w:rPr>
          <w:sz w:val="19"/>
          <w:szCs w:val="19"/>
        </w:rPr>
        <w:t xml:space="preserve">             </w:t>
      </w:r>
      <w:r w:rsidRPr="0046593C">
        <w:rPr>
          <w:sz w:val="19"/>
          <w:szCs w:val="19"/>
        </w:rPr>
        <w:t xml:space="preserve">            </w:t>
      </w:r>
      <w:r w:rsidR="00765BF7" w:rsidRPr="0046593C">
        <w:rPr>
          <w:sz w:val="19"/>
          <w:szCs w:val="19"/>
        </w:rPr>
        <w:t xml:space="preserve">         </w:t>
      </w:r>
      <w:r w:rsidRPr="0046593C">
        <w:rPr>
          <w:sz w:val="19"/>
          <w:szCs w:val="19"/>
        </w:rPr>
        <w:t xml:space="preserve">        </w:t>
      </w:r>
      <w:r w:rsidR="007E1B21" w:rsidRPr="0046593C">
        <w:rPr>
          <w:sz w:val="19"/>
          <w:szCs w:val="19"/>
        </w:rPr>
        <w:t xml:space="preserve"> </w:t>
      </w:r>
      <w:r w:rsidRPr="0046593C">
        <w:rPr>
          <w:sz w:val="19"/>
          <w:szCs w:val="19"/>
        </w:rPr>
        <w:t xml:space="preserve"> </w:t>
      </w:r>
      <w:r w:rsidR="000E6D88" w:rsidRPr="0046593C">
        <w:rPr>
          <w:sz w:val="19"/>
          <w:szCs w:val="19"/>
        </w:rPr>
        <w:t xml:space="preserve"> </w:t>
      </w:r>
      <w:r w:rsidR="00B5584C" w:rsidRPr="0046593C">
        <w:rPr>
          <w:sz w:val="19"/>
          <w:szCs w:val="19"/>
        </w:rPr>
        <w:t xml:space="preserve">            </w:t>
      </w:r>
      <w:r w:rsidR="007612C3" w:rsidRPr="0046593C">
        <w:rPr>
          <w:sz w:val="19"/>
          <w:szCs w:val="19"/>
        </w:rPr>
        <w:t xml:space="preserve">        </w:t>
      </w:r>
      <w:r w:rsidR="00B5584C" w:rsidRPr="0046593C">
        <w:rPr>
          <w:sz w:val="19"/>
          <w:szCs w:val="19"/>
        </w:rPr>
        <w:t xml:space="preserve">  </w:t>
      </w:r>
      <w:r w:rsidRPr="0046593C">
        <w:rPr>
          <w:sz w:val="19"/>
          <w:szCs w:val="19"/>
        </w:rPr>
        <w:t xml:space="preserve">от </w:t>
      </w:r>
      <w:r w:rsidR="00765BF7" w:rsidRPr="0046593C">
        <w:rPr>
          <w:sz w:val="19"/>
          <w:szCs w:val="19"/>
        </w:rPr>
        <w:t>«</w:t>
      </w:r>
      <w:r w:rsidR="00AB2339">
        <w:rPr>
          <w:sz w:val="19"/>
          <w:szCs w:val="19"/>
        </w:rPr>
        <w:t xml:space="preserve">     </w:t>
      </w:r>
      <w:r w:rsidRPr="0046593C">
        <w:rPr>
          <w:sz w:val="19"/>
          <w:szCs w:val="19"/>
        </w:rPr>
        <w:t>»</w:t>
      </w:r>
      <w:r w:rsidR="000E6D88" w:rsidRPr="0046593C">
        <w:rPr>
          <w:sz w:val="19"/>
          <w:szCs w:val="19"/>
        </w:rPr>
        <w:t xml:space="preserve"> </w:t>
      </w:r>
      <w:r w:rsidR="00FA723B">
        <w:rPr>
          <w:sz w:val="19"/>
          <w:szCs w:val="19"/>
        </w:rPr>
        <w:t>______________</w:t>
      </w:r>
      <w:r w:rsidR="007612C3" w:rsidRPr="0046593C">
        <w:rPr>
          <w:sz w:val="19"/>
          <w:szCs w:val="19"/>
        </w:rPr>
        <w:t xml:space="preserve"> </w:t>
      </w:r>
      <w:r w:rsidR="00FA5284" w:rsidRPr="0046593C">
        <w:rPr>
          <w:sz w:val="19"/>
          <w:szCs w:val="19"/>
        </w:rPr>
        <w:t>202</w:t>
      </w:r>
      <w:r w:rsidR="003A36AD">
        <w:rPr>
          <w:sz w:val="19"/>
          <w:szCs w:val="19"/>
        </w:rPr>
        <w:t>6</w:t>
      </w:r>
      <w:r w:rsidR="00241E19" w:rsidRPr="0046593C">
        <w:rPr>
          <w:sz w:val="19"/>
          <w:szCs w:val="19"/>
        </w:rPr>
        <w:t xml:space="preserve"> г</w:t>
      </w:r>
      <w:r w:rsidR="00B5584C" w:rsidRPr="0046593C">
        <w:rPr>
          <w:sz w:val="19"/>
          <w:szCs w:val="19"/>
        </w:rPr>
        <w:t>.</w:t>
      </w:r>
      <w:r w:rsidRPr="0046593C">
        <w:rPr>
          <w:sz w:val="19"/>
          <w:szCs w:val="19"/>
        </w:rPr>
        <w:tab/>
      </w:r>
    </w:p>
    <w:p w:rsidR="00FE7FB0" w:rsidRDefault="00FE7FB0" w:rsidP="00902396">
      <w:pPr>
        <w:keepNext/>
        <w:keepLines/>
        <w:contextualSpacing/>
        <w:jc w:val="center"/>
        <w:rPr>
          <w:color w:val="000000"/>
          <w:sz w:val="19"/>
          <w:szCs w:val="19"/>
        </w:rPr>
      </w:pPr>
      <w:r w:rsidRPr="0046593C">
        <w:rPr>
          <w:color w:val="000000"/>
          <w:sz w:val="19"/>
          <w:szCs w:val="19"/>
        </w:rPr>
        <w:t>Спецификация</w:t>
      </w:r>
    </w:p>
    <w:p w:rsidR="004362DA" w:rsidRPr="0046593C" w:rsidRDefault="004362DA" w:rsidP="00902396">
      <w:pPr>
        <w:keepNext/>
        <w:keepLines/>
        <w:contextualSpacing/>
        <w:jc w:val="center"/>
        <w:rPr>
          <w:color w:val="000000"/>
          <w:sz w:val="19"/>
          <w:szCs w:val="19"/>
        </w:rPr>
      </w:pPr>
    </w:p>
    <w:tbl>
      <w:tblPr>
        <w:tblW w:w="15245" w:type="dxa"/>
        <w:tblInd w:w="-459" w:type="dxa"/>
        <w:tblLook w:val="04A0" w:firstRow="1" w:lastRow="0" w:firstColumn="1" w:lastColumn="0" w:noHBand="0" w:noVBand="1"/>
      </w:tblPr>
      <w:tblGrid>
        <w:gridCol w:w="423"/>
        <w:gridCol w:w="2701"/>
        <w:gridCol w:w="4814"/>
        <w:gridCol w:w="851"/>
        <w:gridCol w:w="1134"/>
        <w:gridCol w:w="1701"/>
        <w:gridCol w:w="1134"/>
        <w:gridCol w:w="208"/>
        <w:gridCol w:w="867"/>
        <w:gridCol w:w="467"/>
        <w:gridCol w:w="945"/>
      </w:tblGrid>
      <w:tr w:rsidR="003A36AD" w:rsidRPr="00355312" w:rsidTr="003A36AD">
        <w:trPr>
          <w:trHeight w:val="450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6AD" w:rsidRPr="00355312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№</w:t>
            </w: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6AD" w:rsidRPr="00355312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Товары (работы, услуги)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AD" w:rsidRPr="00355312" w:rsidRDefault="003A36AD" w:rsidP="00AE6675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EE117C">
              <w:rPr>
                <w:b/>
                <w:bCs/>
                <w:color w:val="000000"/>
                <w:kern w:val="0"/>
              </w:rPr>
              <w:t>Характеристики (описание) товара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6AD" w:rsidRPr="00355312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6AD" w:rsidRPr="00355312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6AD" w:rsidRPr="00355312" w:rsidRDefault="003A36AD" w:rsidP="00F15DCC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Страна происхождения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36AD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Цена</w:t>
            </w:r>
            <w:r>
              <w:rPr>
                <w:b/>
                <w:bCs/>
                <w:color w:val="000000"/>
                <w:kern w:val="0"/>
              </w:rPr>
              <w:t xml:space="preserve">, </w:t>
            </w:r>
          </w:p>
          <w:p w:rsidR="003A36AD" w:rsidRPr="00355312" w:rsidRDefault="003A36AD" w:rsidP="00355312">
            <w:pPr>
              <w:jc w:val="center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>руб.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6AD" w:rsidRPr="00355312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Сумма</w:t>
            </w:r>
            <w:r>
              <w:rPr>
                <w:b/>
                <w:bCs/>
                <w:color w:val="000000"/>
                <w:kern w:val="0"/>
              </w:rPr>
              <w:t>, руб.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A36AD" w:rsidRPr="00355312" w:rsidRDefault="003A36AD" w:rsidP="00355312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 w:rsidRPr="003A36AD">
              <w:rPr>
                <w:b/>
                <w:bCs/>
                <w:color w:val="000000"/>
                <w:kern w:val="0"/>
              </w:rPr>
              <w:t>Информация о реестровых записях о товаре и совокупном количестве баллов (при наличии)</w:t>
            </w:r>
          </w:p>
        </w:tc>
      </w:tr>
      <w:tr w:rsidR="003A36AD" w:rsidRPr="00355312" w:rsidTr="003A36AD">
        <w:trPr>
          <w:trHeight w:val="225"/>
        </w:trPr>
        <w:tc>
          <w:tcPr>
            <w:tcW w:w="4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6AD" w:rsidRPr="00355312" w:rsidRDefault="003A36AD" w:rsidP="00355312">
            <w:pPr>
              <w:suppressAutoHyphens w:val="0"/>
              <w:jc w:val="right"/>
              <w:textAlignment w:val="auto"/>
              <w:rPr>
                <w:color w:val="000000"/>
                <w:kern w:val="0"/>
              </w:rPr>
            </w:pPr>
            <w:r w:rsidRPr="00355312">
              <w:rPr>
                <w:color w:val="000000"/>
                <w:kern w:val="0"/>
              </w:rPr>
              <w:t>1</w:t>
            </w:r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6AD" w:rsidRPr="005C00A8" w:rsidRDefault="003A36AD" w:rsidP="005975E1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Бумага для офисной техники</w:t>
            </w:r>
          </w:p>
          <w:p w:rsidR="003A36AD" w:rsidRPr="00533802" w:rsidRDefault="003A36AD" w:rsidP="005C00A8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КТРУ: 17.12.14.110-00000005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AD" w:rsidRPr="00EC1FB5" w:rsidRDefault="003A36AD" w:rsidP="00EC1FB5">
            <w:pPr>
              <w:suppressAutoHyphens w:val="0"/>
              <w:textAlignment w:val="auto"/>
              <w:rPr>
                <w:color w:val="000000"/>
                <w:kern w:val="0"/>
              </w:rPr>
            </w:pPr>
            <w:r w:rsidRPr="00EC1FB5">
              <w:rPr>
                <w:color w:val="000000"/>
                <w:kern w:val="0"/>
              </w:rPr>
              <w:t>Формат</w:t>
            </w:r>
            <w:r w:rsidRPr="00EC1FB5">
              <w:rPr>
                <w:color w:val="000000"/>
                <w:kern w:val="0"/>
              </w:rPr>
              <w:tab/>
              <w:t>А4</w:t>
            </w:r>
          </w:p>
          <w:p w:rsidR="003A36AD" w:rsidRDefault="003A36AD" w:rsidP="00EC1FB5">
            <w:pPr>
              <w:suppressAutoHyphens w:val="0"/>
              <w:textAlignment w:val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 xml:space="preserve">Цветность: </w:t>
            </w:r>
            <w:r w:rsidRPr="00EC1FB5">
              <w:rPr>
                <w:color w:val="000000"/>
                <w:kern w:val="0"/>
              </w:rPr>
              <w:t>Белая</w:t>
            </w:r>
          </w:p>
          <w:p w:rsidR="003A36AD" w:rsidRDefault="003A36AD" w:rsidP="00EC1FB5">
            <w:pPr>
              <w:suppressAutoHyphens w:val="0"/>
              <w:textAlignment w:val="auto"/>
              <w:rPr>
                <w:color w:val="000000"/>
                <w:kern w:val="0"/>
              </w:rPr>
            </w:pPr>
            <w:r w:rsidRPr="00EC1FB5">
              <w:rPr>
                <w:color w:val="000000"/>
                <w:kern w:val="0"/>
              </w:rPr>
              <w:t>Масса бумаги площадью 1м2, (грамм)</w:t>
            </w:r>
            <w:r>
              <w:rPr>
                <w:color w:val="000000"/>
                <w:kern w:val="0"/>
              </w:rPr>
              <w:t xml:space="preserve">: </w:t>
            </w:r>
            <w:r w:rsidRPr="00EC1FB5">
              <w:rPr>
                <w:color w:val="000000"/>
                <w:kern w:val="0"/>
              </w:rPr>
              <w:t>≥ 80 и &lt; 90</w:t>
            </w:r>
          </w:p>
          <w:p w:rsidR="003A36AD" w:rsidRPr="001B05F5" w:rsidRDefault="003A36AD" w:rsidP="00EC1FB5">
            <w:pPr>
              <w:suppressAutoHyphens w:val="0"/>
              <w:textAlignment w:val="auto"/>
              <w:rPr>
                <w:color w:val="000000"/>
                <w:kern w:val="0"/>
              </w:rPr>
            </w:pPr>
            <w:r w:rsidRPr="00EC1FB5">
              <w:rPr>
                <w:color w:val="000000"/>
                <w:kern w:val="0"/>
              </w:rPr>
              <w:t>Количество листов в пачке, (штука)</w:t>
            </w:r>
            <w:r>
              <w:rPr>
                <w:color w:val="000000"/>
                <w:kern w:val="0"/>
              </w:rPr>
              <w:t xml:space="preserve">: </w:t>
            </w:r>
            <w:r w:rsidRPr="00EC1FB5">
              <w:rPr>
                <w:color w:val="000000"/>
                <w:kern w:val="0"/>
              </w:rPr>
              <w:t>≥ 500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6AD" w:rsidRPr="00355312" w:rsidRDefault="00806C46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6AD" w:rsidRPr="00355312" w:rsidRDefault="003A36AD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пачка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36AD" w:rsidRPr="00355312" w:rsidRDefault="003A36AD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36AD" w:rsidRPr="00355312" w:rsidRDefault="003A36AD" w:rsidP="00FA723B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6AD" w:rsidRPr="00355312" w:rsidRDefault="003A36AD" w:rsidP="00B067C7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A36AD" w:rsidRPr="00355312" w:rsidRDefault="003A36AD" w:rsidP="00B067C7">
            <w:pPr>
              <w:suppressAutoHyphens w:val="0"/>
              <w:jc w:val="center"/>
              <w:textAlignment w:val="auto"/>
              <w:rPr>
                <w:color w:val="000000"/>
                <w:kern w:val="0"/>
              </w:rPr>
            </w:pPr>
          </w:p>
        </w:tc>
      </w:tr>
      <w:tr w:rsidR="003A36AD" w:rsidRPr="00355312" w:rsidTr="003A36AD">
        <w:trPr>
          <w:trHeight w:val="285"/>
        </w:trPr>
        <w:tc>
          <w:tcPr>
            <w:tcW w:w="12758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6AD" w:rsidRPr="00355312" w:rsidRDefault="003A36AD" w:rsidP="009D0084">
            <w:pPr>
              <w:suppressAutoHyphens w:val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  <w:r w:rsidRPr="00355312">
              <w:rPr>
                <w:b/>
                <w:bCs/>
                <w:color w:val="000000"/>
                <w:kern w:val="0"/>
              </w:rPr>
              <w:t>Итого:</w:t>
            </w:r>
          </w:p>
        </w:tc>
        <w:tc>
          <w:tcPr>
            <w:tcW w:w="107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6AD" w:rsidRPr="00355312" w:rsidRDefault="003A36AD" w:rsidP="009D0084">
            <w:pPr>
              <w:suppressAutoHyphens w:val="0"/>
              <w:ind w:left="31" w:hanging="135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2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A36AD" w:rsidRPr="00355312" w:rsidRDefault="003A36AD" w:rsidP="009D0084">
            <w:pPr>
              <w:suppressAutoHyphens w:val="0"/>
              <w:ind w:left="31" w:hanging="135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3A36AD" w:rsidRPr="00355312" w:rsidTr="003A36AD">
        <w:trPr>
          <w:trHeight w:val="225"/>
        </w:trPr>
        <w:tc>
          <w:tcPr>
            <w:tcW w:w="127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6AD" w:rsidRPr="00355312" w:rsidRDefault="003A36AD" w:rsidP="005975E1">
            <w:pPr>
              <w:suppressAutoHyphens w:val="0"/>
              <w:jc w:val="center"/>
              <w:textAlignment w:val="auto"/>
              <w:rPr>
                <w:b/>
                <w:bCs/>
                <w:color w:val="000000"/>
                <w:kern w:val="0"/>
              </w:rPr>
            </w:pPr>
            <w:r>
              <w:rPr>
                <w:b/>
                <w:bCs/>
                <w:color w:val="000000"/>
                <w:kern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36AD" w:rsidRPr="00355312" w:rsidRDefault="003A36AD" w:rsidP="00355312">
            <w:pPr>
              <w:suppressAutoHyphens w:val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6AD" w:rsidRPr="00355312" w:rsidRDefault="003A36AD" w:rsidP="00355312">
            <w:pPr>
              <w:suppressAutoHyphens w:val="0"/>
              <w:jc w:val="right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  <w:tr w:rsidR="003A36AD" w:rsidRPr="00355312" w:rsidTr="003A36AD">
        <w:trPr>
          <w:gridAfter w:val="1"/>
          <w:wAfter w:w="945" w:type="dxa"/>
          <w:trHeight w:val="225"/>
        </w:trPr>
        <w:tc>
          <w:tcPr>
            <w:tcW w:w="129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36AD" w:rsidRPr="00355312" w:rsidRDefault="003A36AD" w:rsidP="005975E1">
            <w:pPr>
              <w:suppressAutoHyphens w:val="0"/>
              <w:textAlignment w:val="auto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Всего наименований 1</w:t>
            </w:r>
            <w:r w:rsidRPr="00355312">
              <w:rPr>
                <w:color w:val="000000"/>
                <w:kern w:val="0"/>
              </w:rPr>
              <w:t xml:space="preserve">, на сумму </w:t>
            </w:r>
            <w:r>
              <w:rPr>
                <w:color w:val="000000"/>
                <w:kern w:val="0"/>
              </w:rPr>
              <w:t>__________</w:t>
            </w:r>
            <w:r w:rsidRPr="00355312">
              <w:rPr>
                <w:color w:val="000000"/>
                <w:kern w:val="0"/>
              </w:rPr>
              <w:t xml:space="preserve"> руб.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36AD" w:rsidRDefault="003A36AD" w:rsidP="005975E1">
            <w:pPr>
              <w:suppressAutoHyphens w:val="0"/>
              <w:textAlignment w:val="auto"/>
              <w:rPr>
                <w:color w:val="000000"/>
                <w:kern w:val="0"/>
              </w:rPr>
            </w:pPr>
          </w:p>
        </w:tc>
      </w:tr>
      <w:tr w:rsidR="003A36AD" w:rsidRPr="00355312" w:rsidTr="003A36AD">
        <w:trPr>
          <w:gridAfter w:val="1"/>
          <w:wAfter w:w="945" w:type="dxa"/>
          <w:trHeight w:val="285"/>
        </w:trPr>
        <w:tc>
          <w:tcPr>
            <w:tcW w:w="12966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A36AD" w:rsidRPr="00355312" w:rsidRDefault="003A36AD" w:rsidP="00533802">
            <w:pPr>
              <w:suppressAutoHyphens w:val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3A36AD" w:rsidRPr="00355312" w:rsidRDefault="003A36AD" w:rsidP="00533802">
            <w:pPr>
              <w:suppressAutoHyphens w:val="0"/>
              <w:textAlignment w:val="auto"/>
              <w:rPr>
                <w:b/>
                <w:bCs/>
                <w:color w:val="000000"/>
                <w:kern w:val="0"/>
              </w:rPr>
            </w:pPr>
          </w:p>
        </w:tc>
      </w:tr>
    </w:tbl>
    <w:p w:rsidR="00314F6F" w:rsidRPr="00667370" w:rsidRDefault="00314F6F" w:rsidP="00902396">
      <w:pPr>
        <w:keepNext/>
        <w:keepLines/>
        <w:contextualSpacing/>
        <w:jc w:val="both"/>
        <w:rPr>
          <w:color w:val="000000"/>
        </w:rPr>
      </w:pPr>
    </w:p>
    <w:tbl>
      <w:tblPr>
        <w:tblW w:w="5051" w:type="pct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426"/>
        <w:gridCol w:w="7426"/>
      </w:tblGrid>
      <w:tr w:rsidR="004362DA" w:rsidRPr="0046593C" w:rsidTr="005975E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362DA" w:rsidRPr="0046593C" w:rsidRDefault="004362DA" w:rsidP="0046593C">
            <w:pPr>
              <w:pStyle w:val="15"/>
              <w:keepNext/>
              <w:keepLines/>
              <w:ind w:firstLine="284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b/>
                <w:sz w:val="19"/>
                <w:szCs w:val="19"/>
              </w:rPr>
              <w:t>Поставщик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62DA" w:rsidRDefault="004362DA" w:rsidP="004800D8">
            <w:pPr>
              <w:pStyle w:val="15"/>
              <w:keepNext/>
              <w:keepLines/>
              <w:contextualSpacing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6593C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                  Заказчик </w:t>
            </w:r>
          </w:p>
          <w:p w:rsidR="004362DA" w:rsidRPr="0046593C" w:rsidRDefault="004362DA" w:rsidP="004800D8">
            <w:pPr>
              <w:pStyle w:val="15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4362DA" w:rsidRPr="0046593C" w:rsidTr="005975E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4362DA" w:rsidRPr="0046593C" w:rsidRDefault="004362DA" w:rsidP="00902396">
            <w:pPr>
              <w:keepNext/>
              <w:keepLines/>
              <w:contextualSpacing/>
              <w:jc w:val="both"/>
              <w:rPr>
                <w:sz w:val="19"/>
                <w:szCs w:val="19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362DA" w:rsidRDefault="00133E44" w:rsidP="004800D8">
            <w:pPr>
              <w:ind w:left="34" w:hanging="5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                 </w:t>
            </w:r>
            <w:r w:rsidR="004362DA" w:rsidRPr="0046593C">
              <w:rPr>
                <w:b/>
                <w:sz w:val="19"/>
                <w:szCs w:val="19"/>
              </w:rPr>
              <w:t xml:space="preserve">Департамент образования администрации </w:t>
            </w:r>
            <w:r w:rsidR="004362DA">
              <w:rPr>
                <w:b/>
                <w:sz w:val="19"/>
                <w:szCs w:val="19"/>
              </w:rPr>
              <w:t xml:space="preserve">                     </w:t>
            </w:r>
          </w:p>
          <w:p w:rsidR="004362DA" w:rsidRDefault="004362DA" w:rsidP="004800D8">
            <w:pPr>
              <w:ind w:left="34" w:hanging="54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                          </w:t>
            </w:r>
            <w:r w:rsidRPr="0046593C">
              <w:rPr>
                <w:b/>
                <w:sz w:val="19"/>
                <w:szCs w:val="19"/>
              </w:rPr>
              <w:t>города Кирова</w:t>
            </w:r>
          </w:p>
          <w:p w:rsidR="008A4004" w:rsidRPr="0046593C" w:rsidRDefault="008A4004" w:rsidP="004800D8">
            <w:pPr>
              <w:ind w:left="34" w:hanging="54"/>
              <w:rPr>
                <w:sz w:val="19"/>
                <w:szCs w:val="19"/>
              </w:rPr>
            </w:pPr>
          </w:p>
        </w:tc>
      </w:tr>
      <w:tr w:rsidR="008A4004" w:rsidRPr="0046593C" w:rsidTr="003F02F4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8A4004" w:rsidRPr="001B026F" w:rsidRDefault="008A4004" w:rsidP="003F02F4">
            <w:pPr>
              <w:pStyle w:val="15"/>
              <w:keepNext/>
              <w:keepLines/>
              <w:ind w:right="64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</w:t>
            </w:r>
          </w:p>
          <w:p w:rsidR="008A4004" w:rsidRPr="0046593C" w:rsidRDefault="008A4004" w:rsidP="003F02F4">
            <w:pPr>
              <w:pStyle w:val="15"/>
              <w:keepNext/>
              <w:keepLines/>
              <w:ind w:right="64"/>
              <w:contextualSpacing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B026F">
              <w:rPr>
                <w:rFonts w:ascii="Times New Roman" w:hAnsi="Times New Roman" w:cs="Times New Roman"/>
                <w:sz w:val="19"/>
                <w:szCs w:val="19"/>
              </w:rPr>
              <w:t xml:space="preserve">                                                                  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004" w:rsidRDefault="008A4004" w:rsidP="003F02F4">
            <w:pPr>
              <w:keepNext/>
              <w:keepLines/>
              <w:contextualSpacing/>
              <w:jc w:val="both"/>
              <w:rPr>
                <w:sz w:val="19"/>
                <w:szCs w:val="19"/>
                <w:lang w:eastAsia="ar-SA"/>
              </w:rPr>
            </w:pPr>
            <w:r>
              <w:rPr>
                <w:sz w:val="19"/>
                <w:szCs w:val="19"/>
                <w:lang w:eastAsia="ar-SA"/>
              </w:rPr>
              <w:t xml:space="preserve">                          Начальник департамента </w:t>
            </w:r>
          </w:p>
          <w:p w:rsidR="008A4004" w:rsidRDefault="008A4004" w:rsidP="003F02F4">
            <w:pPr>
              <w:keepNext/>
              <w:keepLines/>
              <w:contextualSpacing/>
              <w:jc w:val="both"/>
              <w:rPr>
                <w:sz w:val="19"/>
                <w:szCs w:val="19"/>
                <w:lang w:eastAsia="ar-SA"/>
              </w:rPr>
            </w:pPr>
          </w:p>
          <w:p w:rsidR="008A4004" w:rsidRPr="0046593C" w:rsidRDefault="008A4004" w:rsidP="003F02F4">
            <w:pPr>
              <w:keepNext/>
              <w:keepLines/>
              <w:contextualSpacing/>
              <w:jc w:val="both"/>
              <w:rPr>
                <w:color w:val="000000"/>
                <w:sz w:val="19"/>
                <w:szCs w:val="19"/>
              </w:rPr>
            </w:pPr>
            <w:r>
              <w:rPr>
                <w:sz w:val="19"/>
                <w:szCs w:val="19"/>
                <w:lang w:eastAsia="ar-SA"/>
              </w:rPr>
              <w:t xml:space="preserve">                           </w:t>
            </w:r>
            <w:r w:rsidRPr="0046593C">
              <w:rPr>
                <w:sz w:val="19"/>
                <w:szCs w:val="19"/>
                <w:lang w:eastAsia="ar-SA"/>
              </w:rPr>
              <w:t xml:space="preserve">_____________________ </w:t>
            </w:r>
            <w:r>
              <w:rPr>
                <w:sz w:val="19"/>
                <w:szCs w:val="19"/>
                <w:lang w:eastAsia="ar-SA"/>
              </w:rPr>
              <w:t>А.Э. Шарыгина</w:t>
            </w:r>
            <w:r w:rsidRPr="0046593C">
              <w:rPr>
                <w:sz w:val="19"/>
                <w:szCs w:val="19"/>
              </w:rPr>
              <w:t xml:space="preserve"> </w:t>
            </w:r>
          </w:p>
        </w:tc>
      </w:tr>
    </w:tbl>
    <w:p w:rsidR="005975E1" w:rsidRDefault="005975E1" w:rsidP="001B026F">
      <w:pPr>
        <w:pStyle w:val="15"/>
        <w:keepNext/>
        <w:keepLines/>
        <w:ind w:right="64"/>
        <w:contextualSpacing/>
        <w:jc w:val="both"/>
        <w:rPr>
          <w:rFonts w:ascii="Times New Roman" w:hAnsi="Times New Roman" w:cs="Times New Roman"/>
          <w:sz w:val="19"/>
          <w:szCs w:val="19"/>
        </w:rPr>
        <w:sectPr w:rsidR="005975E1" w:rsidSect="005975E1">
          <w:pgSz w:w="16838" w:h="11906" w:orient="landscape"/>
          <w:pgMar w:top="425" w:right="709" w:bottom="851" w:left="1559" w:header="720" w:footer="720" w:gutter="0"/>
          <w:cols w:space="720"/>
          <w:titlePg/>
          <w:docGrid w:linePitch="249" w:charSpace="2047"/>
        </w:sectPr>
      </w:pPr>
    </w:p>
    <w:p w:rsidR="00FE7FB0" w:rsidRPr="0046593C" w:rsidRDefault="00FE7FB0" w:rsidP="00902396">
      <w:pPr>
        <w:keepNext/>
        <w:keepLines/>
        <w:contextualSpacing/>
        <w:jc w:val="both"/>
        <w:rPr>
          <w:b/>
          <w:sz w:val="19"/>
          <w:szCs w:val="19"/>
        </w:rPr>
      </w:pPr>
    </w:p>
    <w:sectPr w:rsidR="00FE7FB0" w:rsidRPr="0046593C" w:rsidSect="00EE117C">
      <w:pgSz w:w="16838" w:h="11906" w:orient="landscape"/>
      <w:pgMar w:top="426" w:right="709" w:bottom="851" w:left="1559" w:header="720" w:footer="720" w:gutter="0"/>
      <w:cols w:space="720"/>
      <w:titlePg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23" w:rsidRDefault="008E0223">
      <w:r>
        <w:separator/>
      </w:r>
    </w:p>
  </w:endnote>
  <w:endnote w:type="continuationSeparator" w:id="0">
    <w:p w:rsidR="008E0223" w:rsidRDefault="008E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23" w:rsidRDefault="008E0223">
      <w:r>
        <w:separator/>
      </w:r>
    </w:p>
  </w:footnote>
  <w:footnote w:type="continuationSeparator" w:id="0">
    <w:p w:rsidR="008E0223" w:rsidRDefault="008E0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C4" w:rsidRDefault="00591D56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6954520</wp:posOffset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2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170CD" w:rsidRDefault="006170CD"/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547.6pt;margin-top:.05pt;width:5.1pt;height:11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" filled="f" stroked="f" strokecolor="#3465a4">
              <v:stroke joinstyle="round"/>
              <v:textbox style="mso-fit-shape-to-text:t" inset="0,0,0,0">
                <w:txbxContent>
                  <w:p w:rsidR="006170CD" w:rsidRDefault="006170CD"/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251658240" behindDoc="0" locked="0" layoutInCell="1" allowOverlap="1">
              <wp:simplePos x="0" y="0"/>
              <wp:positionH relativeFrom="page">
                <wp:posOffset>6882130</wp:posOffset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DC4" w:rsidRDefault="008A7DC4">
                          <w:pPr>
                            <w:pStyle w:val="a9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591D56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41.9pt;margin-top:.05pt;width:5.1pt;height:11.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" stroked="f">
              <v:fill opacity="0"/>
              <v:textbox inset="0,0,0,0">
                <w:txbxContent>
                  <w:p w:rsidR="008A7DC4" w:rsidRDefault="008A7DC4">
                    <w:pPr>
                      <w:pStyle w:val="a9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591D56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E82"/>
    <w:multiLevelType w:val="hybridMultilevel"/>
    <w:tmpl w:val="AC78F40C"/>
    <w:lvl w:ilvl="0" w:tplc="A426CC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6DD9"/>
    <w:multiLevelType w:val="hybridMultilevel"/>
    <w:tmpl w:val="C3CE6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08061F"/>
    <w:multiLevelType w:val="hybridMultilevel"/>
    <w:tmpl w:val="17CE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0CD"/>
    <w:rsid w:val="00002AD2"/>
    <w:rsid w:val="0000578B"/>
    <w:rsid w:val="000208B3"/>
    <w:rsid w:val="000222E4"/>
    <w:rsid w:val="00023A17"/>
    <w:rsid w:val="00027789"/>
    <w:rsid w:val="00035731"/>
    <w:rsid w:val="00054ACA"/>
    <w:rsid w:val="00060D3D"/>
    <w:rsid w:val="00092A43"/>
    <w:rsid w:val="000A6B0F"/>
    <w:rsid w:val="000B3E9E"/>
    <w:rsid w:val="000C4E8D"/>
    <w:rsid w:val="000D7E85"/>
    <w:rsid w:val="000E6D88"/>
    <w:rsid w:val="000E754A"/>
    <w:rsid w:val="000E75E0"/>
    <w:rsid w:val="00133E44"/>
    <w:rsid w:val="00135F77"/>
    <w:rsid w:val="001439B2"/>
    <w:rsid w:val="00146B14"/>
    <w:rsid w:val="00165070"/>
    <w:rsid w:val="00173C91"/>
    <w:rsid w:val="00180B30"/>
    <w:rsid w:val="0018185B"/>
    <w:rsid w:val="00183B7D"/>
    <w:rsid w:val="00195629"/>
    <w:rsid w:val="00197513"/>
    <w:rsid w:val="001A0F18"/>
    <w:rsid w:val="001A55F8"/>
    <w:rsid w:val="001B026F"/>
    <w:rsid w:val="001B05F5"/>
    <w:rsid w:val="001C58F5"/>
    <w:rsid w:val="00210D65"/>
    <w:rsid w:val="00214527"/>
    <w:rsid w:val="00217D17"/>
    <w:rsid w:val="00220E0E"/>
    <w:rsid w:val="0023192C"/>
    <w:rsid w:val="002337ED"/>
    <w:rsid w:val="00235279"/>
    <w:rsid w:val="00236C89"/>
    <w:rsid w:val="00237CEA"/>
    <w:rsid w:val="00240955"/>
    <w:rsid w:val="00241E19"/>
    <w:rsid w:val="002458D4"/>
    <w:rsid w:val="002532F9"/>
    <w:rsid w:val="00257381"/>
    <w:rsid w:val="00265352"/>
    <w:rsid w:val="0027101E"/>
    <w:rsid w:val="00274AB4"/>
    <w:rsid w:val="00277088"/>
    <w:rsid w:val="002960D2"/>
    <w:rsid w:val="002A55F2"/>
    <w:rsid w:val="002A60C3"/>
    <w:rsid w:val="002C04EB"/>
    <w:rsid w:val="002D14C5"/>
    <w:rsid w:val="002E62CA"/>
    <w:rsid w:val="002F0542"/>
    <w:rsid w:val="0031126C"/>
    <w:rsid w:val="00314F6F"/>
    <w:rsid w:val="00353DFD"/>
    <w:rsid w:val="00355312"/>
    <w:rsid w:val="00366AEE"/>
    <w:rsid w:val="00380261"/>
    <w:rsid w:val="00392E47"/>
    <w:rsid w:val="003944E3"/>
    <w:rsid w:val="003A236B"/>
    <w:rsid w:val="003A36AD"/>
    <w:rsid w:val="003C373E"/>
    <w:rsid w:val="003C6CA4"/>
    <w:rsid w:val="003F02F4"/>
    <w:rsid w:val="003F4462"/>
    <w:rsid w:val="00402C77"/>
    <w:rsid w:val="0041283E"/>
    <w:rsid w:val="00414FCB"/>
    <w:rsid w:val="0042648E"/>
    <w:rsid w:val="00431F85"/>
    <w:rsid w:val="00434C14"/>
    <w:rsid w:val="00435B62"/>
    <w:rsid w:val="004362DA"/>
    <w:rsid w:val="00440BA2"/>
    <w:rsid w:val="00443C9E"/>
    <w:rsid w:val="004474AD"/>
    <w:rsid w:val="004530B0"/>
    <w:rsid w:val="0046593C"/>
    <w:rsid w:val="004759FC"/>
    <w:rsid w:val="00475B5A"/>
    <w:rsid w:val="004800D8"/>
    <w:rsid w:val="004B12FE"/>
    <w:rsid w:val="004B5E5C"/>
    <w:rsid w:val="004F34EC"/>
    <w:rsid w:val="00502226"/>
    <w:rsid w:val="00507146"/>
    <w:rsid w:val="00521C5C"/>
    <w:rsid w:val="00531E56"/>
    <w:rsid w:val="00533802"/>
    <w:rsid w:val="00540308"/>
    <w:rsid w:val="00540698"/>
    <w:rsid w:val="00551EF1"/>
    <w:rsid w:val="0055305E"/>
    <w:rsid w:val="00561302"/>
    <w:rsid w:val="00591D56"/>
    <w:rsid w:val="005975E1"/>
    <w:rsid w:val="00597846"/>
    <w:rsid w:val="005B217E"/>
    <w:rsid w:val="005C00A8"/>
    <w:rsid w:val="005E553F"/>
    <w:rsid w:val="005E7570"/>
    <w:rsid w:val="005F3476"/>
    <w:rsid w:val="005F67B4"/>
    <w:rsid w:val="006053FF"/>
    <w:rsid w:val="0061590B"/>
    <w:rsid w:val="006170CD"/>
    <w:rsid w:val="006467F8"/>
    <w:rsid w:val="00667370"/>
    <w:rsid w:val="006B69B3"/>
    <w:rsid w:val="006D20AF"/>
    <w:rsid w:val="006E6CAE"/>
    <w:rsid w:val="006F1D94"/>
    <w:rsid w:val="00733160"/>
    <w:rsid w:val="007612C3"/>
    <w:rsid w:val="00765BF7"/>
    <w:rsid w:val="0077157D"/>
    <w:rsid w:val="00797C27"/>
    <w:rsid w:val="007E1B21"/>
    <w:rsid w:val="007F4F08"/>
    <w:rsid w:val="007F702D"/>
    <w:rsid w:val="007F7D2E"/>
    <w:rsid w:val="00806C46"/>
    <w:rsid w:val="00830FAA"/>
    <w:rsid w:val="0083556A"/>
    <w:rsid w:val="008431D6"/>
    <w:rsid w:val="008452C8"/>
    <w:rsid w:val="00863566"/>
    <w:rsid w:val="0087762E"/>
    <w:rsid w:val="008A4004"/>
    <w:rsid w:val="008A7DC4"/>
    <w:rsid w:val="008B6422"/>
    <w:rsid w:val="008B77ED"/>
    <w:rsid w:val="008B7FB2"/>
    <w:rsid w:val="008C1830"/>
    <w:rsid w:val="008E0223"/>
    <w:rsid w:val="008E1F80"/>
    <w:rsid w:val="008F267C"/>
    <w:rsid w:val="00902396"/>
    <w:rsid w:val="009116D3"/>
    <w:rsid w:val="0091597A"/>
    <w:rsid w:val="00924FB0"/>
    <w:rsid w:val="00944D98"/>
    <w:rsid w:val="00961DA8"/>
    <w:rsid w:val="009678EB"/>
    <w:rsid w:val="009770D1"/>
    <w:rsid w:val="009879C5"/>
    <w:rsid w:val="00994EDD"/>
    <w:rsid w:val="009A6DBD"/>
    <w:rsid w:val="009C09BB"/>
    <w:rsid w:val="009D0084"/>
    <w:rsid w:val="009D71F6"/>
    <w:rsid w:val="009F7AC2"/>
    <w:rsid w:val="00A00869"/>
    <w:rsid w:val="00A16A0A"/>
    <w:rsid w:val="00A16B22"/>
    <w:rsid w:val="00A217FF"/>
    <w:rsid w:val="00A25CD2"/>
    <w:rsid w:val="00A35CCF"/>
    <w:rsid w:val="00A74510"/>
    <w:rsid w:val="00A97840"/>
    <w:rsid w:val="00AA345C"/>
    <w:rsid w:val="00AA550B"/>
    <w:rsid w:val="00AA779B"/>
    <w:rsid w:val="00AB07E2"/>
    <w:rsid w:val="00AB2339"/>
    <w:rsid w:val="00AB2459"/>
    <w:rsid w:val="00AB3819"/>
    <w:rsid w:val="00AE6675"/>
    <w:rsid w:val="00AF07D9"/>
    <w:rsid w:val="00B03C8E"/>
    <w:rsid w:val="00B067C7"/>
    <w:rsid w:val="00B16D10"/>
    <w:rsid w:val="00B20C1C"/>
    <w:rsid w:val="00B271A8"/>
    <w:rsid w:val="00B4271B"/>
    <w:rsid w:val="00B50B7C"/>
    <w:rsid w:val="00B5328F"/>
    <w:rsid w:val="00B5584C"/>
    <w:rsid w:val="00B70B45"/>
    <w:rsid w:val="00B76C1A"/>
    <w:rsid w:val="00B775DB"/>
    <w:rsid w:val="00B81D17"/>
    <w:rsid w:val="00B943E3"/>
    <w:rsid w:val="00B9768A"/>
    <w:rsid w:val="00BA44CD"/>
    <w:rsid w:val="00BA7B1A"/>
    <w:rsid w:val="00BB1245"/>
    <w:rsid w:val="00BC5A39"/>
    <w:rsid w:val="00BD3001"/>
    <w:rsid w:val="00BE5F53"/>
    <w:rsid w:val="00BF15E1"/>
    <w:rsid w:val="00BF45ED"/>
    <w:rsid w:val="00BF7A93"/>
    <w:rsid w:val="00BF7E33"/>
    <w:rsid w:val="00C250C4"/>
    <w:rsid w:val="00C31795"/>
    <w:rsid w:val="00C356FF"/>
    <w:rsid w:val="00C4282C"/>
    <w:rsid w:val="00C46F6D"/>
    <w:rsid w:val="00C81834"/>
    <w:rsid w:val="00CA144F"/>
    <w:rsid w:val="00CA32DC"/>
    <w:rsid w:val="00CC6142"/>
    <w:rsid w:val="00CC6285"/>
    <w:rsid w:val="00CF0080"/>
    <w:rsid w:val="00CF0A0F"/>
    <w:rsid w:val="00CF2843"/>
    <w:rsid w:val="00CF512C"/>
    <w:rsid w:val="00D05D6C"/>
    <w:rsid w:val="00D346E6"/>
    <w:rsid w:val="00D51734"/>
    <w:rsid w:val="00D62B30"/>
    <w:rsid w:val="00D647FD"/>
    <w:rsid w:val="00D65CA4"/>
    <w:rsid w:val="00D705EF"/>
    <w:rsid w:val="00D7392D"/>
    <w:rsid w:val="00D86E0F"/>
    <w:rsid w:val="00D874B3"/>
    <w:rsid w:val="00D907D2"/>
    <w:rsid w:val="00DB494C"/>
    <w:rsid w:val="00DD10F3"/>
    <w:rsid w:val="00DD74DF"/>
    <w:rsid w:val="00DF278B"/>
    <w:rsid w:val="00E15BC1"/>
    <w:rsid w:val="00E261C4"/>
    <w:rsid w:val="00E602C2"/>
    <w:rsid w:val="00E812D4"/>
    <w:rsid w:val="00E91EA3"/>
    <w:rsid w:val="00E961F5"/>
    <w:rsid w:val="00EC1FB5"/>
    <w:rsid w:val="00EC33D7"/>
    <w:rsid w:val="00EC7D9B"/>
    <w:rsid w:val="00ED12A8"/>
    <w:rsid w:val="00ED3B2E"/>
    <w:rsid w:val="00EE117C"/>
    <w:rsid w:val="00EE77B0"/>
    <w:rsid w:val="00EE7FE4"/>
    <w:rsid w:val="00F03553"/>
    <w:rsid w:val="00F1026C"/>
    <w:rsid w:val="00F15DCC"/>
    <w:rsid w:val="00F25106"/>
    <w:rsid w:val="00F31BD3"/>
    <w:rsid w:val="00F62D65"/>
    <w:rsid w:val="00F75B74"/>
    <w:rsid w:val="00F90670"/>
    <w:rsid w:val="00FA1D62"/>
    <w:rsid w:val="00FA36FD"/>
    <w:rsid w:val="00FA5284"/>
    <w:rsid w:val="00FA567E"/>
    <w:rsid w:val="00FA66F8"/>
    <w:rsid w:val="00FA723B"/>
    <w:rsid w:val="00FB7FBA"/>
    <w:rsid w:val="00FC72A5"/>
    <w:rsid w:val="00FE7FB0"/>
    <w:rsid w:val="00FF0EAE"/>
    <w:rsid w:val="00FF1033"/>
    <w:rsid w:val="00FF5ADC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9F87F96-BF64-4BF0-9B7B-24BAC5F9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A"/>
      <w:kern w:val="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концевой сноски1"/>
    <w:rPr>
      <w:vertAlign w:val="superscript"/>
    </w:rPr>
  </w:style>
  <w:style w:type="character" w:customStyle="1" w:styleId="11">
    <w:name w:val="Номер страницы1"/>
    <w:basedOn w:val="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ы концевой сноски"/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 концевой сноски1"/>
    <w:basedOn w:val="a"/>
  </w:style>
  <w:style w:type="paragraph" w:styleId="a8">
    <w:name w:val="Название"/>
    <w:basedOn w:val="a"/>
    <w:qFormat/>
    <w:pPr>
      <w:overflowPunct w:val="0"/>
      <w:jc w:val="center"/>
      <w:textAlignment w:val="auto"/>
    </w:pPr>
    <w:rPr>
      <w:b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Без интервала1"/>
    <w:pPr>
      <w:suppressAutoHyphens/>
    </w:pPr>
    <w:rPr>
      <w:rFonts w:ascii="Calibri" w:hAnsi="Calibri" w:cs="Calibri"/>
      <w:color w:val="00000A"/>
      <w:kern w:val="1"/>
      <w:sz w:val="22"/>
      <w:szCs w:val="22"/>
    </w:rPr>
  </w:style>
  <w:style w:type="paragraph" w:customStyle="1" w:styleId="aa">
    <w:name w:val="Содержимое врезки"/>
    <w:basedOn w:val="a"/>
  </w:style>
  <w:style w:type="paragraph" w:styleId="ab">
    <w:name w:val="Balloon Text"/>
    <w:basedOn w:val="a"/>
    <w:link w:val="ac"/>
    <w:uiPriority w:val="99"/>
    <w:semiHidden/>
    <w:unhideWhenUsed/>
    <w:rsid w:val="0083556A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3556A"/>
    <w:rPr>
      <w:rFonts w:ascii="Segoe UI" w:hAnsi="Segoe UI" w:cs="Segoe UI"/>
      <w:color w:val="00000A"/>
      <w:kern w:val="1"/>
      <w:sz w:val="18"/>
      <w:szCs w:val="18"/>
    </w:rPr>
  </w:style>
  <w:style w:type="table" w:styleId="ad">
    <w:name w:val="Table Grid"/>
    <w:basedOn w:val="a1"/>
    <w:uiPriority w:val="59"/>
    <w:rsid w:val="00AB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rsid w:val="00CF512C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eastAsia="en-US"/>
    </w:rPr>
  </w:style>
  <w:style w:type="character" w:customStyle="1" w:styleId="-">
    <w:name w:val="Интернет-ссылка"/>
    <w:rsid w:val="00CF512C"/>
    <w:rPr>
      <w:color w:val="000080"/>
      <w:u w:val="single"/>
      <w:lang w:val="ru-RU" w:eastAsia="ru-RU" w:bidi="ru-RU"/>
    </w:rPr>
  </w:style>
  <w:style w:type="character" w:customStyle="1" w:styleId="FontStyle17">
    <w:name w:val="Font Style17"/>
    <w:rsid w:val="00D346E6"/>
    <w:rPr>
      <w:rFonts w:ascii="Times New Roman" w:hAnsi="Times New Roman" w:cs="Times New Roman"/>
      <w:b/>
      <w:bCs/>
      <w:sz w:val="20"/>
      <w:szCs w:val="20"/>
    </w:rPr>
  </w:style>
  <w:style w:type="character" w:customStyle="1" w:styleId="postbody1">
    <w:name w:val="postbody1"/>
    <w:rsid w:val="00D346E6"/>
    <w:rPr>
      <w:sz w:val="18"/>
      <w:szCs w:val="18"/>
    </w:rPr>
  </w:style>
  <w:style w:type="paragraph" w:customStyle="1" w:styleId="Style5">
    <w:name w:val="Style5"/>
    <w:basedOn w:val="a"/>
    <w:rsid w:val="00D346E6"/>
    <w:pPr>
      <w:widowControl w:val="0"/>
      <w:autoSpaceDE w:val="0"/>
      <w:spacing w:line="230" w:lineRule="exact"/>
      <w:jc w:val="both"/>
    </w:pPr>
    <w:rPr>
      <w:kern w:val="2"/>
      <w:lang w:eastAsia="zh-CN"/>
    </w:rPr>
  </w:style>
  <w:style w:type="paragraph" w:styleId="af">
    <w:name w:val="Normal (Web)"/>
    <w:basedOn w:val="a"/>
    <w:uiPriority w:val="99"/>
    <w:unhideWhenUsed/>
    <w:rsid w:val="003C6CA4"/>
    <w:pPr>
      <w:suppressAutoHyphens w:val="0"/>
      <w:spacing w:before="100" w:beforeAutospacing="1" w:after="100" w:afterAutospacing="1"/>
      <w:textAlignment w:val="auto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615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Z:\&#1047;&#1040;&#1042;&#1061;&#1054;&#1047;\&#1047;&#1072;&#1103;&#1074;&#1082;&#1072;%20_&#1073;&#1091;&#1084;&#1072;&#1075;&#1072;%20&#1076;&#1083;&#1103;%20&#1086;&#1092;&#1080;&#1089;&#1085;&#1086;&#1081;%20&#1090;&#1077;&#1093;&#1085;&#1080;&#1082;&#1080;_%20&#1085;&#1086;&#1074;&#1072;&#1103;%20&#1092;&#1086;&#1088;&#1084;&#1072;_&#1096;&#1082;&#1086;&#1083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Reanimator Extreme Edition</Company>
  <LinksUpToDate>false</LinksUpToDate>
  <CharactersWithSpaces>18263</CharactersWithSpaces>
  <SharedDoc>false</SharedDoc>
  <HLinks>
    <vt:vector size="36" baseType="variant">
      <vt:variant>
        <vt:i4>262213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262213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P1550</vt:lpwstr>
      </vt:variant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7340159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https://login.consultant.ru/link/?req=doc&amp;base=RZR&amp;n=466154</vt:lpwstr>
      </vt:variant>
      <vt:variant>
        <vt:lpwstr/>
      </vt:variant>
      <vt:variant>
        <vt:i4>73794624</vt:i4>
      </vt:variant>
      <vt:variant>
        <vt:i4>0</vt:i4>
      </vt:variant>
      <vt:variant>
        <vt:i4>0</vt:i4>
      </vt:variant>
      <vt:variant>
        <vt:i4>5</vt:i4>
      </vt:variant>
      <vt:variant>
        <vt:lpwstr>Z:\ЗАВХОЗ\Заявка _бумага для офисной техники_ новая форма_школа.docx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user</dc:creator>
  <cp:keywords/>
  <cp:lastModifiedBy>Анна А. Красиловец</cp:lastModifiedBy>
  <cp:revision>2</cp:revision>
  <cp:lastPrinted>2022-07-05T11:18:00Z</cp:lastPrinted>
  <dcterms:created xsi:type="dcterms:W3CDTF">2026-05-28T05:52:00Z</dcterms:created>
  <dcterms:modified xsi:type="dcterms:W3CDTF">2026-05-28T05:52:00Z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