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F9876" w14:textId="6549E35F" w:rsidR="00877EF0" w:rsidRPr="00B506EE" w:rsidRDefault="00877EF0" w:rsidP="00877EF0">
      <w:pPr>
        <w:spacing w:after="0" w:line="240" w:lineRule="auto"/>
        <w:ind w:right="-8"/>
        <w:jc w:val="center"/>
        <w:rPr>
          <w:rFonts w:ascii="Times New Roman" w:eastAsia="Times New Roman" w:hAnsi="Times New Roman" w:cs="Times New Roman"/>
          <w:b/>
          <w:bCs/>
          <w:color w:val="000000" w:themeColor="text1"/>
          <w:sz w:val="24"/>
          <w:szCs w:val="24"/>
          <w:lang w:eastAsia="ru-RU"/>
        </w:rPr>
      </w:pPr>
      <w:r w:rsidRPr="00B506EE">
        <w:rPr>
          <w:rFonts w:ascii="Times New Roman" w:eastAsia="Times New Roman" w:hAnsi="Times New Roman" w:cs="Times New Roman"/>
          <w:b/>
          <w:bCs/>
          <w:color w:val="000000" w:themeColor="text1"/>
          <w:sz w:val="24"/>
          <w:szCs w:val="24"/>
          <w:lang w:eastAsia="ru-RU"/>
        </w:rPr>
        <w:t>КОНТРАКТ №</w:t>
      </w:r>
      <w:r w:rsidR="001A654C" w:rsidRPr="00B506EE">
        <w:rPr>
          <w:rFonts w:ascii="Times New Roman" w:eastAsia="Times New Roman" w:hAnsi="Times New Roman" w:cs="Times New Roman"/>
          <w:b/>
          <w:bCs/>
          <w:color w:val="000000" w:themeColor="text1"/>
          <w:sz w:val="24"/>
          <w:szCs w:val="24"/>
          <w:lang w:eastAsia="ru-RU"/>
        </w:rPr>
        <w:t>____</w:t>
      </w:r>
    </w:p>
    <w:p w14:paraId="5F5389FF" w14:textId="26F6ECA5" w:rsidR="00877EF0" w:rsidRDefault="00877EF0" w:rsidP="00DE206D">
      <w:pPr>
        <w:spacing w:after="0" w:line="240" w:lineRule="auto"/>
        <w:ind w:right="-8"/>
        <w:jc w:val="center"/>
        <w:rPr>
          <w:rFonts w:ascii="Times New Roman" w:eastAsia="Times New Roman" w:hAnsi="Times New Roman" w:cs="Times New Roman"/>
          <w:b/>
          <w:bCs/>
          <w:color w:val="000000" w:themeColor="text1"/>
          <w:sz w:val="24"/>
          <w:szCs w:val="24"/>
          <w:lang w:eastAsia="ru-RU"/>
        </w:rPr>
      </w:pPr>
      <w:r w:rsidRPr="00B506EE">
        <w:rPr>
          <w:rFonts w:ascii="Times New Roman" w:eastAsia="Times New Roman" w:hAnsi="Times New Roman" w:cs="Times New Roman"/>
          <w:b/>
          <w:bCs/>
          <w:color w:val="000000" w:themeColor="text1"/>
          <w:sz w:val="24"/>
          <w:szCs w:val="24"/>
          <w:lang w:eastAsia="ru-RU"/>
        </w:rPr>
        <w:t>на оказание услуг</w:t>
      </w:r>
      <w:r w:rsidR="001A654C" w:rsidRPr="00B506EE">
        <w:rPr>
          <w:rFonts w:ascii="Times New Roman" w:eastAsia="Times New Roman" w:hAnsi="Times New Roman" w:cs="Times New Roman"/>
          <w:b/>
          <w:bCs/>
          <w:color w:val="000000" w:themeColor="text1"/>
          <w:sz w:val="24"/>
          <w:szCs w:val="24"/>
          <w:lang w:eastAsia="ru-RU"/>
        </w:rPr>
        <w:t xml:space="preserve"> по </w:t>
      </w:r>
      <w:r w:rsidR="00DE206D">
        <w:rPr>
          <w:rFonts w:ascii="Times New Roman" w:eastAsia="Times New Roman" w:hAnsi="Times New Roman" w:cs="Times New Roman"/>
          <w:b/>
          <w:bCs/>
          <w:color w:val="000000" w:themeColor="text1"/>
          <w:sz w:val="24"/>
          <w:szCs w:val="24"/>
          <w:lang w:eastAsia="ru-RU"/>
        </w:rPr>
        <w:t>проведению экспертизы для определения базовой и эксплуатационной нормы расхода топлива на автотранспорт</w:t>
      </w:r>
    </w:p>
    <w:p w14:paraId="24C3E28B" w14:textId="77777777" w:rsidR="00DE206D" w:rsidRDefault="00DE206D" w:rsidP="00DE206D">
      <w:pPr>
        <w:spacing w:after="0" w:line="240" w:lineRule="auto"/>
        <w:ind w:right="-8"/>
        <w:jc w:val="center"/>
        <w:rPr>
          <w:rFonts w:ascii="Times New Roman" w:eastAsia="Times New Roman" w:hAnsi="Times New Roman" w:cs="Times New Roman"/>
          <w:b/>
          <w:bCs/>
          <w:color w:val="000000" w:themeColor="text1"/>
          <w:sz w:val="24"/>
          <w:szCs w:val="24"/>
          <w:lang w:eastAsia="ru-RU"/>
        </w:rPr>
      </w:pPr>
    </w:p>
    <w:p w14:paraId="0F2104CE" w14:textId="77777777" w:rsidR="00DE206D" w:rsidRDefault="00DE206D" w:rsidP="00DE206D">
      <w:pPr>
        <w:spacing w:after="0" w:line="240" w:lineRule="auto"/>
        <w:ind w:right="-8"/>
        <w:jc w:val="center"/>
        <w:rPr>
          <w:rFonts w:ascii="Times New Roman" w:eastAsia="Times New Roman" w:hAnsi="Times New Roman" w:cs="Times New Roman"/>
          <w:b/>
          <w:bCs/>
          <w:color w:val="000000" w:themeColor="text1"/>
          <w:sz w:val="24"/>
          <w:szCs w:val="24"/>
          <w:lang w:eastAsia="ru-RU"/>
        </w:rPr>
      </w:pPr>
    </w:p>
    <w:p w14:paraId="319538EA" w14:textId="77777777" w:rsidR="00DE206D" w:rsidRPr="00B506EE" w:rsidRDefault="00DE206D" w:rsidP="00DE206D">
      <w:pPr>
        <w:spacing w:after="0" w:line="240" w:lineRule="auto"/>
        <w:ind w:right="-8"/>
        <w:jc w:val="center"/>
        <w:rPr>
          <w:rFonts w:ascii="Times New Roman" w:eastAsia="Times New Roman" w:hAnsi="Times New Roman" w:cs="Times New Roman"/>
          <w:b/>
          <w:bCs/>
          <w:color w:val="000000" w:themeColor="text1"/>
          <w:sz w:val="16"/>
          <w:szCs w:val="16"/>
          <w:lang w:eastAsia="ru-RU"/>
        </w:rPr>
      </w:pPr>
    </w:p>
    <w:p w14:paraId="22E1E4C3" w14:textId="241C4BF8" w:rsidR="00877EF0" w:rsidRPr="00B506EE" w:rsidRDefault="00877EF0" w:rsidP="00877EF0">
      <w:pPr>
        <w:spacing w:after="0" w:line="240" w:lineRule="auto"/>
        <w:ind w:right="-8"/>
        <w:rPr>
          <w:rFonts w:ascii="Times New Roman" w:eastAsia="Times New Roman" w:hAnsi="Times New Roman" w:cs="Times New Roman"/>
          <w:bCs/>
          <w:color w:val="000000" w:themeColor="text1"/>
          <w:sz w:val="24"/>
          <w:szCs w:val="24"/>
          <w:lang w:eastAsia="ru-RU"/>
        </w:rPr>
      </w:pPr>
      <w:r w:rsidRPr="00B506EE">
        <w:rPr>
          <w:rFonts w:ascii="Times New Roman" w:eastAsia="Times New Roman" w:hAnsi="Times New Roman" w:cs="Times New Roman"/>
          <w:bCs/>
          <w:color w:val="000000" w:themeColor="text1"/>
          <w:sz w:val="24"/>
          <w:szCs w:val="24"/>
          <w:lang w:eastAsia="ru-RU"/>
        </w:rPr>
        <w:t xml:space="preserve">г. Ялта                                                                                                   </w:t>
      </w:r>
      <w:r w:rsidR="00FA4A29" w:rsidRPr="00B506EE">
        <w:rPr>
          <w:rFonts w:ascii="Times New Roman" w:eastAsia="Times New Roman" w:hAnsi="Times New Roman" w:cs="Times New Roman"/>
          <w:bCs/>
          <w:color w:val="000000" w:themeColor="text1"/>
          <w:sz w:val="24"/>
          <w:szCs w:val="24"/>
          <w:lang w:eastAsia="ru-RU"/>
        </w:rPr>
        <w:t xml:space="preserve">    </w:t>
      </w:r>
      <w:proofErr w:type="gramStart"/>
      <w:r w:rsidR="00FA4A29" w:rsidRPr="00B506EE">
        <w:rPr>
          <w:rFonts w:ascii="Times New Roman" w:eastAsia="Times New Roman" w:hAnsi="Times New Roman" w:cs="Times New Roman"/>
          <w:bCs/>
          <w:color w:val="000000" w:themeColor="text1"/>
          <w:sz w:val="24"/>
          <w:szCs w:val="24"/>
          <w:lang w:eastAsia="ru-RU"/>
        </w:rPr>
        <w:t xml:space="preserve"> </w:t>
      </w:r>
      <w:r w:rsidR="003A0AC6" w:rsidRPr="00B506EE">
        <w:rPr>
          <w:rFonts w:ascii="Times New Roman" w:eastAsia="Times New Roman" w:hAnsi="Times New Roman" w:cs="Times New Roman"/>
          <w:bCs/>
          <w:color w:val="000000" w:themeColor="text1"/>
          <w:sz w:val="24"/>
          <w:szCs w:val="24"/>
          <w:lang w:eastAsia="ru-RU"/>
        </w:rPr>
        <w:t xml:space="preserve">  </w:t>
      </w:r>
      <w:r w:rsidRPr="00B506EE">
        <w:rPr>
          <w:rFonts w:ascii="Times New Roman" w:eastAsia="Times New Roman" w:hAnsi="Times New Roman" w:cs="Times New Roman"/>
          <w:bCs/>
          <w:color w:val="000000" w:themeColor="text1"/>
          <w:sz w:val="24"/>
          <w:szCs w:val="24"/>
          <w:lang w:eastAsia="ru-RU"/>
        </w:rPr>
        <w:t>«</w:t>
      </w:r>
      <w:proofErr w:type="gramEnd"/>
      <w:r w:rsidR="001A654C" w:rsidRPr="00B506EE">
        <w:rPr>
          <w:rFonts w:ascii="Times New Roman" w:eastAsia="Times New Roman" w:hAnsi="Times New Roman" w:cs="Times New Roman"/>
          <w:bCs/>
          <w:color w:val="000000" w:themeColor="text1"/>
          <w:sz w:val="24"/>
          <w:szCs w:val="24"/>
          <w:lang w:eastAsia="ru-RU"/>
        </w:rPr>
        <w:t>__</w:t>
      </w:r>
      <w:r w:rsidRPr="00B506EE">
        <w:rPr>
          <w:rFonts w:ascii="Times New Roman" w:eastAsia="Times New Roman" w:hAnsi="Times New Roman" w:cs="Times New Roman"/>
          <w:bCs/>
          <w:color w:val="000000" w:themeColor="text1"/>
          <w:sz w:val="24"/>
          <w:szCs w:val="24"/>
          <w:lang w:eastAsia="ru-RU"/>
        </w:rPr>
        <w:t>»</w:t>
      </w:r>
      <w:r w:rsidR="003A0AC6" w:rsidRPr="00B506EE">
        <w:rPr>
          <w:rFonts w:ascii="Times New Roman" w:eastAsia="Times New Roman" w:hAnsi="Times New Roman" w:cs="Times New Roman"/>
          <w:bCs/>
          <w:color w:val="000000" w:themeColor="text1"/>
          <w:sz w:val="24"/>
          <w:szCs w:val="24"/>
          <w:lang w:eastAsia="ru-RU"/>
        </w:rPr>
        <w:t xml:space="preserve"> </w:t>
      </w:r>
      <w:r w:rsidR="00DE206D">
        <w:rPr>
          <w:rFonts w:ascii="Times New Roman" w:eastAsia="Times New Roman" w:hAnsi="Times New Roman" w:cs="Times New Roman"/>
          <w:bCs/>
          <w:color w:val="000000" w:themeColor="text1"/>
          <w:sz w:val="24"/>
          <w:szCs w:val="24"/>
          <w:lang w:eastAsia="ru-RU"/>
        </w:rPr>
        <w:t>_______</w:t>
      </w:r>
      <w:r w:rsidRPr="00B506EE">
        <w:rPr>
          <w:rFonts w:ascii="Times New Roman" w:eastAsia="Times New Roman" w:hAnsi="Times New Roman" w:cs="Times New Roman"/>
          <w:bCs/>
          <w:color w:val="000000" w:themeColor="text1"/>
          <w:sz w:val="24"/>
          <w:szCs w:val="24"/>
          <w:lang w:eastAsia="ru-RU"/>
        </w:rPr>
        <w:t xml:space="preserve"> 202</w:t>
      </w:r>
      <w:r w:rsidR="00DE206D">
        <w:rPr>
          <w:rFonts w:ascii="Times New Roman" w:eastAsia="Times New Roman" w:hAnsi="Times New Roman" w:cs="Times New Roman"/>
          <w:bCs/>
          <w:color w:val="000000" w:themeColor="text1"/>
          <w:sz w:val="24"/>
          <w:szCs w:val="24"/>
          <w:lang w:eastAsia="ru-RU"/>
        </w:rPr>
        <w:t>6</w:t>
      </w:r>
      <w:r w:rsidRPr="00B506EE">
        <w:rPr>
          <w:rFonts w:ascii="Times New Roman" w:eastAsia="Times New Roman" w:hAnsi="Times New Roman" w:cs="Times New Roman"/>
          <w:bCs/>
          <w:color w:val="000000" w:themeColor="text1"/>
          <w:sz w:val="24"/>
          <w:szCs w:val="24"/>
          <w:lang w:eastAsia="ru-RU"/>
        </w:rPr>
        <w:t>г.</w:t>
      </w:r>
    </w:p>
    <w:p w14:paraId="4F11E09C" w14:textId="77777777" w:rsidR="00877EF0" w:rsidRPr="00B506EE" w:rsidRDefault="003A0AC6" w:rsidP="00877EF0">
      <w:pPr>
        <w:spacing w:after="0" w:line="240" w:lineRule="auto"/>
        <w:ind w:right="-8"/>
        <w:jc w:val="both"/>
        <w:rPr>
          <w:rFonts w:ascii="Times New Roman" w:eastAsia="Times New Roman" w:hAnsi="Times New Roman" w:cs="Times New Roman"/>
          <w:bCs/>
          <w:color w:val="000000" w:themeColor="text1"/>
          <w:sz w:val="16"/>
          <w:szCs w:val="16"/>
          <w:lang w:eastAsia="ru-RU"/>
        </w:rPr>
      </w:pPr>
      <w:r w:rsidRPr="00B506EE">
        <w:rPr>
          <w:rFonts w:ascii="Times New Roman" w:eastAsia="Times New Roman" w:hAnsi="Times New Roman" w:cs="Times New Roman"/>
          <w:bCs/>
          <w:color w:val="000000" w:themeColor="text1"/>
          <w:sz w:val="16"/>
          <w:szCs w:val="16"/>
          <w:lang w:eastAsia="ru-RU"/>
        </w:rPr>
        <w:t xml:space="preserve"> </w:t>
      </w:r>
    </w:p>
    <w:p w14:paraId="7BE29D5B" w14:textId="4FA5BA3B" w:rsidR="00877EF0" w:rsidRPr="00B506EE" w:rsidRDefault="00877EF0" w:rsidP="00877EF0">
      <w:pPr>
        <w:ind w:firstLine="851"/>
        <w:jc w:val="both"/>
        <w:rPr>
          <w:rFonts w:ascii="Times New Roman" w:hAnsi="Times New Roman" w:cs="Times New Roman"/>
          <w:color w:val="000000" w:themeColor="text1"/>
          <w:sz w:val="24"/>
          <w:szCs w:val="24"/>
        </w:rPr>
      </w:pPr>
      <w:r w:rsidRPr="00B506EE">
        <w:rPr>
          <w:rFonts w:ascii="Times New Roman" w:hAnsi="Times New Roman" w:cs="Times New Roman"/>
          <w:b/>
          <w:color w:val="000000" w:themeColor="text1"/>
          <w:sz w:val="24"/>
          <w:szCs w:val="24"/>
        </w:rPr>
        <w:t>Федеральное государственное бюджетное учреждение «Объединенная дирекция особо охраняемых природных территорий «Заповедный Крым»</w:t>
      </w:r>
      <w:r w:rsidRPr="00B506EE">
        <w:rPr>
          <w:rFonts w:ascii="Times New Roman" w:hAnsi="Times New Roman" w:cs="Times New Roman"/>
          <w:color w:val="000000" w:themeColor="text1"/>
          <w:sz w:val="24"/>
          <w:szCs w:val="24"/>
        </w:rPr>
        <w:t xml:space="preserve">,  в лице </w:t>
      </w:r>
      <w:r w:rsidRPr="00B506EE">
        <w:rPr>
          <w:rFonts w:ascii="Times New Roman" w:hAnsi="Times New Roman"/>
          <w:color w:val="000000" w:themeColor="text1"/>
          <w:sz w:val="24"/>
          <w:szCs w:val="24"/>
        </w:rPr>
        <w:t xml:space="preserve">директора </w:t>
      </w:r>
      <w:proofErr w:type="spellStart"/>
      <w:r w:rsidR="004F07BF" w:rsidRPr="00B506EE">
        <w:rPr>
          <w:rFonts w:ascii="Times New Roman" w:hAnsi="Times New Roman"/>
          <w:color w:val="000000" w:themeColor="text1"/>
          <w:sz w:val="24"/>
          <w:szCs w:val="24"/>
        </w:rPr>
        <w:t>Мурзаханова</w:t>
      </w:r>
      <w:proofErr w:type="spellEnd"/>
      <w:r w:rsidR="004F07BF" w:rsidRPr="00B506EE">
        <w:rPr>
          <w:rFonts w:ascii="Times New Roman" w:hAnsi="Times New Roman"/>
          <w:color w:val="000000" w:themeColor="text1"/>
          <w:sz w:val="24"/>
          <w:szCs w:val="24"/>
        </w:rPr>
        <w:t xml:space="preserve"> Артура </w:t>
      </w:r>
      <w:proofErr w:type="spellStart"/>
      <w:r w:rsidR="004F07BF" w:rsidRPr="00B506EE">
        <w:rPr>
          <w:rFonts w:ascii="Times New Roman" w:hAnsi="Times New Roman"/>
          <w:color w:val="000000" w:themeColor="text1"/>
          <w:sz w:val="24"/>
          <w:szCs w:val="24"/>
        </w:rPr>
        <w:t>Рахимжановича</w:t>
      </w:r>
      <w:proofErr w:type="spellEnd"/>
      <w:r w:rsidRPr="00B506EE">
        <w:rPr>
          <w:rFonts w:ascii="Times New Roman" w:hAnsi="Times New Roman"/>
          <w:color w:val="000000" w:themeColor="text1"/>
          <w:sz w:val="24"/>
          <w:szCs w:val="24"/>
        </w:rPr>
        <w:t>, действующе</w:t>
      </w:r>
      <w:r w:rsidR="004F07BF" w:rsidRPr="00B506EE">
        <w:rPr>
          <w:rFonts w:ascii="Times New Roman" w:hAnsi="Times New Roman"/>
          <w:color w:val="000000" w:themeColor="text1"/>
          <w:sz w:val="24"/>
          <w:szCs w:val="24"/>
        </w:rPr>
        <w:t>го</w:t>
      </w:r>
      <w:r w:rsidRPr="00B506EE">
        <w:rPr>
          <w:rFonts w:ascii="Times New Roman" w:hAnsi="Times New Roman"/>
          <w:color w:val="000000" w:themeColor="text1"/>
          <w:sz w:val="24"/>
          <w:szCs w:val="24"/>
        </w:rPr>
        <w:t xml:space="preserve"> на основании </w:t>
      </w:r>
      <w:r w:rsidR="00AB6A5B" w:rsidRPr="00B506EE">
        <w:rPr>
          <w:rFonts w:ascii="Times New Roman" w:hAnsi="Times New Roman"/>
          <w:color w:val="000000" w:themeColor="text1"/>
          <w:sz w:val="24"/>
          <w:szCs w:val="24"/>
        </w:rPr>
        <w:t>Устава,</w:t>
      </w:r>
      <w:r w:rsidRPr="00B506EE">
        <w:rPr>
          <w:rFonts w:ascii="Times New Roman" w:hAnsi="Times New Roman"/>
          <w:color w:val="000000" w:themeColor="text1"/>
          <w:sz w:val="24"/>
          <w:szCs w:val="24"/>
        </w:rPr>
        <w:t xml:space="preserve"> </w:t>
      </w:r>
      <w:r w:rsidRPr="00B506EE">
        <w:rPr>
          <w:rFonts w:ascii="Times New Roman" w:hAnsi="Times New Roman" w:cs="Times New Roman"/>
          <w:color w:val="000000" w:themeColor="text1"/>
          <w:sz w:val="24"/>
          <w:szCs w:val="24"/>
        </w:rPr>
        <w:t>име</w:t>
      </w:r>
      <w:r w:rsidR="004173CD" w:rsidRPr="00B506EE">
        <w:rPr>
          <w:rFonts w:ascii="Times New Roman" w:hAnsi="Times New Roman" w:cs="Times New Roman"/>
          <w:color w:val="000000" w:themeColor="text1"/>
          <w:sz w:val="24"/>
          <w:szCs w:val="24"/>
        </w:rPr>
        <w:t>нуемое в дальнейшем «Заказчик»</w:t>
      </w:r>
      <w:r w:rsidRPr="00B506EE">
        <w:rPr>
          <w:rFonts w:ascii="Times New Roman" w:hAnsi="Times New Roman" w:cs="Times New Roman"/>
          <w:color w:val="000000" w:themeColor="text1"/>
          <w:sz w:val="24"/>
          <w:szCs w:val="24"/>
        </w:rPr>
        <w:t>, с одной стороны и</w:t>
      </w:r>
      <w:r w:rsidRPr="00B506EE">
        <w:rPr>
          <w:rFonts w:ascii="Times New Roman" w:eastAsia="Times New Roman" w:hAnsi="Times New Roman" w:cs="Times New Roman"/>
          <w:b/>
          <w:bCs/>
          <w:color w:val="000000" w:themeColor="text1"/>
          <w:sz w:val="24"/>
          <w:szCs w:val="24"/>
          <w:highlight w:val="white"/>
          <w:lang w:eastAsia="ru-RU"/>
        </w:rPr>
        <w:t xml:space="preserve"> </w:t>
      </w:r>
      <w:r w:rsidR="00DE206D">
        <w:rPr>
          <w:rFonts w:ascii="Times New Roman" w:eastAsia="Times New Roman" w:hAnsi="Times New Roman" w:cs="Times New Roman"/>
          <w:b/>
          <w:color w:val="000000" w:themeColor="text1"/>
          <w:sz w:val="24"/>
          <w:szCs w:val="24"/>
        </w:rPr>
        <w:t>__________________________________</w:t>
      </w:r>
      <w:r w:rsidRPr="00B506EE">
        <w:rPr>
          <w:rFonts w:ascii="Times New Roman" w:eastAsia="Times New Roman" w:hAnsi="Times New Roman" w:cs="Times New Roman"/>
          <w:color w:val="000000" w:themeColor="text1"/>
          <w:sz w:val="24"/>
          <w:szCs w:val="24"/>
        </w:rPr>
        <w:t xml:space="preserve">, </w:t>
      </w:r>
      <w:r w:rsidRPr="00B506EE">
        <w:rPr>
          <w:rFonts w:ascii="Times New Roman" w:eastAsia="Times New Roman" w:hAnsi="Times New Roman" w:cs="Times New Roman"/>
          <w:color w:val="000000" w:themeColor="text1"/>
          <w:sz w:val="24"/>
          <w:szCs w:val="24"/>
          <w:lang w:eastAsia="ru-RU"/>
        </w:rPr>
        <w:t>именуе</w:t>
      </w:r>
      <w:r w:rsidR="00250B2F" w:rsidRPr="00B506EE">
        <w:rPr>
          <w:rFonts w:ascii="Times New Roman" w:eastAsia="Times New Roman" w:hAnsi="Times New Roman" w:cs="Times New Roman"/>
          <w:color w:val="000000" w:themeColor="text1"/>
          <w:sz w:val="24"/>
          <w:szCs w:val="24"/>
          <w:lang w:eastAsia="ru-RU"/>
        </w:rPr>
        <w:t>мое в дальнейшем «Исполнитель»</w:t>
      </w:r>
      <w:r w:rsidRPr="00B506EE">
        <w:rPr>
          <w:rFonts w:ascii="Times New Roman" w:eastAsia="Times New Roman" w:hAnsi="Times New Roman" w:cs="Times New Roman"/>
          <w:b/>
          <w:bCs/>
          <w:color w:val="000000" w:themeColor="text1"/>
          <w:sz w:val="24"/>
          <w:szCs w:val="24"/>
          <w:highlight w:val="white"/>
          <w:lang w:eastAsia="ru-RU"/>
        </w:rPr>
        <w:t xml:space="preserve">, </w:t>
      </w:r>
      <w:r w:rsidRPr="00B506EE">
        <w:rPr>
          <w:rFonts w:ascii="Times New Roman" w:eastAsia="Times New Roman" w:hAnsi="Times New Roman" w:cs="Times New Roman"/>
          <w:color w:val="000000" w:themeColor="text1"/>
          <w:sz w:val="24"/>
          <w:szCs w:val="24"/>
          <w:highlight w:val="white"/>
          <w:lang w:eastAsia="ru-RU"/>
        </w:rPr>
        <w:t xml:space="preserve">действующего на основании </w:t>
      </w:r>
      <w:r w:rsidR="00DE206D">
        <w:rPr>
          <w:rFonts w:ascii="Times New Roman" w:eastAsia="Times New Roman" w:hAnsi="Times New Roman" w:cs="Times New Roman"/>
          <w:bCs/>
          <w:color w:val="000000" w:themeColor="text1"/>
          <w:sz w:val="24"/>
          <w:szCs w:val="24"/>
          <w:lang w:eastAsia="ru-RU"/>
        </w:rPr>
        <w:t>___________________________</w:t>
      </w:r>
      <w:r w:rsidRPr="00B506EE">
        <w:rPr>
          <w:rFonts w:ascii="Times New Roman" w:eastAsia="Times New Roman" w:hAnsi="Times New Roman" w:cs="Times New Roman"/>
          <w:color w:val="000000" w:themeColor="text1"/>
          <w:sz w:val="24"/>
          <w:szCs w:val="24"/>
          <w:lang w:eastAsia="ru-RU"/>
        </w:rPr>
        <w:t xml:space="preserve">, </w:t>
      </w:r>
      <w:r w:rsidRPr="00B506EE">
        <w:rPr>
          <w:rFonts w:ascii="Times New Roman" w:hAnsi="Times New Roman" w:cs="Times New Roman"/>
          <w:color w:val="000000" w:themeColor="text1"/>
          <w:sz w:val="24"/>
          <w:szCs w:val="24"/>
        </w:rPr>
        <w:t xml:space="preserve"> с другой стороны, вместе именуемые в дальнейшем «Стороны»,  в соответствии с пунктом </w:t>
      </w:r>
      <w:r w:rsidR="00DE206D">
        <w:rPr>
          <w:rFonts w:ascii="Times New Roman" w:hAnsi="Times New Roman" w:cs="Times New Roman"/>
          <w:color w:val="000000" w:themeColor="text1"/>
          <w:sz w:val="24"/>
          <w:szCs w:val="24"/>
        </w:rPr>
        <w:t>5</w:t>
      </w:r>
      <w:r w:rsidRPr="00B506EE">
        <w:rPr>
          <w:rFonts w:ascii="Times New Roman" w:hAnsi="Times New Roman" w:cs="Times New Roman"/>
          <w:color w:val="000000" w:themeColor="text1"/>
          <w:sz w:val="24"/>
          <w:szCs w:val="24"/>
        </w:rPr>
        <w:t xml:space="preserve">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250B2F" w:rsidRPr="00B506EE">
        <w:rPr>
          <w:rFonts w:ascii="Times New Roman" w:hAnsi="Times New Roman" w:cs="Times New Roman"/>
          <w:color w:val="000000" w:themeColor="text1"/>
          <w:sz w:val="24"/>
          <w:szCs w:val="24"/>
        </w:rPr>
        <w:t xml:space="preserve"> </w:t>
      </w:r>
      <w:r w:rsidR="001A654C" w:rsidRPr="00B506EE">
        <w:rPr>
          <w:rFonts w:ascii="Times New Roman" w:hAnsi="Times New Roman" w:cs="Times New Roman"/>
          <w:color w:val="000000" w:themeColor="text1"/>
          <w:sz w:val="24"/>
          <w:szCs w:val="24"/>
        </w:rPr>
        <w:t xml:space="preserve">                                                   (ИКЗ</w:t>
      </w:r>
      <w:r w:rsidR="00537C63" w:rsidRPr="00B506EE">
        <w:rPr>
          <w:rFonts w:ascii="Times New Roman" w:hAnsi="Times New Roman" w:cs="Times New Roman"/>
          <w:color w:val="000000" w:themeColor="text1"/>
          <w:sz w:val="24"/>
          <w:szCs w:val="24"/>
        </w:rPr>
        <w:t>:</w:t>
      </w:r>
      <w:r w:rsidR="002E63B7" w:rsidRPr="002E63B7">
        <w:t xml:space="preserve"> </w:t>
      </w:r>
      <w:r w:rsidR="002E63B7" w:rsidRPr="002E63B7">
        <w:rPr>
          <w:rFonts w:ascii="Times New Roman" w:hAnsi="Times New Roman" w:cs="Times New Roman"/>
          <w:color w:val="000000" w:themeColor="text1"/>
          <w:sz w:val="24"/>
          <w:szCs w:val="24"/>
        </w:rPr>
        <w:t>261910309318791030100100200</w:t>
      </w:r>
      <w:r w:rsidR="0071403F">
        <w:rPr>
          <w:rFonts w:ascii="Times New Roman" w:hAnsi="Times New Roman" w:cs="Times New Roman"/>
          <w:color w:val="000000" w:themeColor="text1"/>
          <w:sz w:val="24"/>
          <w:szCs w:val="24"/>
        </w:rPr>
        <w:t>59</w:t>
      </w:r>
      <w:r w:rsidR="002E63B7" w:rsidRPr="002E63B7">
        <w:rPr>
          <w:rFonts w:ascii="Times New Roman" w:hAnsi="Times New Roman" w:cs="Times New Roman"/>
          <w:color w:val="000000" w:themeColor="text1"/>
          <w:sz w:val="24"/>
          <w:szCs w:val="24"/>
        </w:rPr>
        <w:t>0000244</w:t>
      </w:r>
      <w:r w:rsidR="001A654C" w:rsidRPr="00B506EE">
        <w:rPr>
          <w:rFonts w:ascii="Times New Roman" w:hAnsi="Times New Roman" w:cs="Times New Roman"/>
          <w:color w:val="000000" w:themeColor="text1"/>
          <w:sz w:val="24"/>
          <w:szCs w:val="24"/>
        </w:rPr>
        <w:t>)</w:t>
      </w:r>
      <w:r w:rsidRPr="00B506EE">
        <w:rPr>
          <w:rFonts w:ascii="Times New Roman" w:hAnsi="Times New Roman" w:cs="Times New Roman"/>
          <w:bCs/>
          <w:color w:val="000000" w:themeColor="text1"/>
          <w:sz w:val="24"/>
          <w:szCs w:val="24"/>
        </w:rPr>
        <w:t>,</w:t>
      </w:r>
      <w:r w:rsidRPr="00B506EE">
        <w:rPr>
          <w:rFonts w:ascii="Times New Roman" w:hAnsi="Times New Roman" w:cs="Times New Roman"/>
          <w:color w:val="000000" w:themeColor="text1"/>
          <w:sz w:val="24"/>
          <w:szCs w:val="24"/>
        </w:rPr>
        <w:t xml:space="preserve"> заключили настоящий </w:t>
      </w:r>
      <w:r w:rsidR="00112FE5" w:rsidRPr="00B506EE">
        <w:rPr>
          <w:rFonts w:ascii="Times New Roman" w:hAnsi="Times New Roman" w:cs="Times New Roman"/>
          <w:color w:val="000000" w:themeColor="text1"/>
          <w:sz w:val="24"/>
          <w:szCs w:val="24"/>
        </w:rPr>
        <w:t>К</w:t>
      </w:r>
      <w:r w:rsidRPr="00B506EE">
        <w:rPr>
          <w:rFonts w:ascii="Times New Roman" w:hAnsi="Times New Roman" w:cs="Times New Roman"/>
          <w:color w:val="000000" w:themeColor="text1"/>
          <w:sz w:val="24"/>
          <w:szCs w:val="24"/>
        </w:rPr>
        <w:t>онтракт о следующем:</w:t>
      </w:r>
    </w:p>
    <w:p w14:paraId="3FBBA059" w14:textId="77777777" w:rsidR="00877EF0" w:rsidRPr="00B506EE" w:rsidRDefault="00877EF0" w:rsidP="00877EF0">
      <w:pPr>
        <w:numPr>
          <w:ilvl w:val="0"/>
          <w:numId w:val="1"/>
        </w:numPr>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ПРЕДМЕТ КОНТРАКТА</w:t>
      </w:r>
    </w:p>
    <w:p w14:paraId="459D7FDD" w14:textId="1163ED11" w:rsidR="00877EF0" w:rsidRPr="00B506EE" w:rsidRDefault="00877EF0" w:rsidP="00877EF0">
      <w:pPr>
        <w:widowControl w:val="0"/>
        <w:autoSpaceDE w:val="0"/>
        <w:autoSpaceDN w:val="0"/>
        <w:adjustRightInd w:val="0"/>
        <w:spacing w:after="0" w:line="240" w:lineRule="auto"/>
        <w:ind w:firstLine="522"/>
        <w:jc w:val="both"/>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1.1. Исполнитель обязуется оказать услугу по</w:t>
      </w:r>
      <w:r w:rsidR="00DE206D" w:rsidRPr="00B506EE">
        <w:rPr>
          <w:rFonts w:ascii="Times New Roman" w:eastAsia="Times New Roman" w:hAnsi="Times New Roman" w:cs="Times New Roman"/>
          <w:b/>
          <w:bCs/>
          <w:color w:val="000000" w:themeColor="text1"/>
          <w:sz w:val="24"/>
          <w:szCs w:val="24"/>
          <w:lang w:eastAsia="ru-RU"/>
        </w:rPr>
        <w:t xml:space="preserve"> </w:t>
      </w:r>
      <w:r w:rsidR="00DE206D">
        <w:rPr>
          <w:rFonts w:ascii="Times New Roman" w:eastAsia="Times New Roman" w:hAnsi="Times New Roman" w:cs="Times New Roman"/>
          <w:b/>
          <w:bCs/>
          <w:color w:val="000000" w:themeColor="text1"/>
          <w:sz w:val="24"/>
          <w:szCs w:val="24"/>
          <w:lang w:eastAsia="ru-RU"/>
        </w:rPr>
        <w:t>проведению экспертизы для определения базовой и эксплуатационной нормы расхода топлива на автотранспорт</w:t>
      </w:r>
      <w:r w:rsidRPr="00B506EE">
        <w:rPr>
          <w:rFonts w:ascii="Times New Roman" w:eastAsia="Times New Roman" w:hAnsi="Times New Roman" w:cs="Times New Roman"/>
          <w:color w:val="000000" w:themeColor="text1"/>
          <w:sz w:val="24"/>
          <w:szCs w:val="24"/>
          <w:lang w:eastAsia="zh-CN"/>
        </w:rPr>
        <w:t>, а Заказчик принять и оплатить надлежащим образом оказанную услугу.</w:t>
      </w:r>
    </w:p>
    <w:p w14:paraId="463F20AB" w14:textId="6CF17188" w:rsidR="00877EF0" w:rsidRPr="00B506EE" w:rsidRDefault="00877EF0" w:rsidP="00877EF0">
      <w:pPr>
        <w:widowControl w:val="0"/>
        <w:autoSpaceDE w:val="0"/>
        <w:autoSpaceDN w:val="0"/>
        <w:adjustRightInd w:val="0"/>
        <w:spacing w:after="0" w:line="240" w:lineRule="auto"/>
        <w:ind w:firstLine="522"/>
        <w:jc w:val="both"/>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1.2. Все услуги должны быть оказаны Исполнителем с соблюдением требований законодательства Российской Федерации, качественно, в полном соответствии с Приложением № 1</w:t>
      </w:r>
      <w:r w:rsidR="00875B58">
        <w:rPr>
          <w:rFonts w:ascii="Times New Roman" w:eastAsia="Times New Roman" w:hAnsi="Times New Roman" w:cs="Times New Roman"/>
          <w:color w:val="000000" w:themeColor="text1"/>
          <w:sz w:val="24"/>
          <w:szCs w:val="24"/>
          <w:lang w:eastAsia="ru-RU"/>
        </w:rPr>
        <w:t xml:space="preserve"> и Приложением №2</w:t>
      </w:r>
      <w:r w:rsidRPr="00B506EE">
        <w:rPr>
          <w:rFonts w:ascii="Times New Roman" w:eastAsia="Times New Roman" w:hAnsi="Times New Roman" w:cs="Times New Roman"/>
          <w:color w:val="000000" w:themeColor="text1"/>
          <w:sz w:val="24"/>
          <w:szCs w:val="24"/>
          <w:lang w:eastAsia="ru-RU"/>
        </w:rPr>
        <w:t xml:space="preserve"> к Контракту.                </w:t>
      </w:r>
    </w:p>
    <w:p w14:paraId="7ED522B9" w14:textId="36669D26" w:rsidR="00877EF0" w:rsidRDefault="00877EF0" w:rsidP="00877EF0">
      <w:pPr>
        <w:suppressAutoHyphens/>
        <w:spacing w:after="0" w:line="240" w:lineRule="auto"/>
        <w:ind w:left="-57" w:firstLine="579"/>
        <w:jc w:val="both"/>
        <w:rPr>
          <w:rFonts w:ascii="Times New Roman" w:eastAsia="Times New Roman" w:hAnsi="Times New Roman" w:cs="Times New Roman"/>
          <w:color w:val="000000" w:themeColor="text1"/>
          <w:sz w:val="24"/>
          <w:szCs w:val="24"/>
          <w:lang w:eastAsia="zh-CN"/>
        </w:rPr>
      </w:pPr>
      <w:r w:rsidRPr="00B506EE">
        <w:rPr>
          <w:rFonts w:ascii="Times New Roman" w:eastAsia="Times New Roman" w:hAnsi="Times New Roman" w:cs="Times New Roman"/>
          <w:color w:val="000000" w:themeColor="text1"/>
          <w:sz w:val="24"/>
          <w:szCs w:val="24"/>
          <w:lang w:eastAsia="ru-RU"/>
        </w:rPr>
        <w:t xml:space="preserve">1.3. Сроки оказания услуг </w:t>
      </w:r>
      <w:r w:rsidR="00DE206D">
        <w:rPr>
          <w:rFonts w:ascii="Times New Roman" w:eastAsia="Times New Roman" w:hAnsi="Times New Roman" w:cs="Times New Roman"/>
          <w:color w:val="000000" w:themeColor="text1"/>
          <w:sz w:val="24"/>
          <w:szCs w:val="24"/>
          <w:lang w:eastAsia="zh-CN"/>
        </w:rPr>
        <w:t>в течении 15 (пятнадцати) рабочих дней с момента заключения Контракта.</w:t>
      </w:r>
    </w:p>
    <w:p w14:paraId="4E48E0BD" w14:textId="7FA5CBE0" w:rsidR="00DE206D" w:rsidRPr="00B506EE" w:rsidRDefault="00DE206D" w:rsidP="00877EF0">
      <w:pPr>
        <w:suppressAutoHyphens/>
        <w:spacing w:after="0" w:line="240" w:lineRule="auto"/>
        <w:ind w:left="-57" w:firstLine="579"/>
        <w:jc w:val="both"/>
        <w:rPr>
          <w:rFonts w:ascii="Courier New" w:eastAsia="Times New Roman" w:hAnsi="Courier New" w:cs="Courier New"/>
          <w:color w:val="000000" w:themeColor="text1"/>
          <w:sz w:val="20"/>
          <w:szCs w:val="20"/>
          <w:lang w:eastAsia="zh-CN"/>
        </w:rPr>
      </w:pPr>
    </w:p>
    <w:p w14:paraId="51A214E8" w14:textId="77777777" w:rsidR="00877EF0" w:rsidRPr="00B506EE" w:rsidRDefault="00877EF0" w:rsidP="00877EF0">
      <w:pPr>
        <w:spacing w:after="0"/>
        <w:jc w:val="both"/>
        <w:rPr>
          <w:rFonts w:ascii="Times New Roman" w:hAnsi="Times New Roman" w:cs="Times New Roman"/>
          <w:color w:val="000000" w:themeColor="text1"/>
          <w:sz w:val="24"/>
          <w:szCs w:val="24"/>
        </w:rPr>
      </w:pPr>
    </w:p>
    <w:p w14:paraId="5208F24E" w14:textId="77777777" w:rsidR="00877EF0" w:rsidRPr="00B506EE" w:rsidRDefault="00877EF0" w:rsidP="00877EF0">
      <w:pPr>
        <w:numPr>
          <w:ilvl w:val="0"/>
          <w:numId w:val="1"/>
        </w:numPr>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ЦЕНА КОНТРАКТА И ПОРЯДОК РАСЧЕТОВ</w:t>
      </w:r>
    </w:p>
    <w:p w14:paraId="29495299" w14:textId="77777777" w:rsidR="00877EF0" w:rsidRPr="00B506EE" w:rsidRDefault="00877EF0" w:rsidP="00877EF0">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 xml:space="preserve">        2.1.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законодательством Российской Федерации.</w:t>
      </w:r>
    </w:p>
    <w:p w14:paraId="7CF28A00" w14:textId="6C038874" w:rsidR="00877EF0" w:rsidRPr="00B506EE" w:rsidRDefault="00877EF0" w:rsidP="00877EF0">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 xml:space="preserve">        2.2. </w:t>
      </w:r>
      <w:r w:rsidRPr="00B506EE">
        <w:rPr>
          <w:rFonts w:ascii="Times New Roman" w:eastAsia="Times New Roman" w:hAnsi="Times New Roman" w:cs="Times New Roman"/>
          <w:color w:val="000000" w:themeColor="text1"/>
          <w:sz w:val="24"/>
          <w:szCs w:val="24"/>
          <w:lang w:eastAsia="zh-CN"/>
        </w:rPr>
        <w:t xml:space="preserve">Цена </w:t>
      </w:r>
      <w:r w:rsidR="00DE206D">
        <w:rPr>
          <w:rFonts w:ascii="Times New Roman" w:eastAsia="Times New Roman" w:hAnsi="Times New Roman" w:cs="Times New Roman"/>
          <w:color w:val="000000" w:themeColor="text1"/>
          <w:sz w:val="24"/>
          <w:szCs w:val="24"/>
          <w:lang w:eastAsia="zh-CN"/>
        </w:rPr>
        <w:t>Контракта</w:t>
      </w:r>
      <w:r w:rsidRPr="00B506EE">
        <w:rPr>
          <w:rFonts w:ascii="Times New Roman" w:eastAsia="Times New Roman" w:hAnsi="Times New Roman" w:cs="Times New Roman"/>
          <w:color w:val="000000" w:themeColor="text1"/>
          <w:sz w:val="24"/>
          <w:szCs w:val="24"/>
          <w:lang w:eastAsia="zh-CN"/>
        </w:rPr>
        <w:t xml:space="preserve"> составляет </w:t>
      </w:r>
      <w:r w:rsidR="00DE206D">
        <w:rPr>
          <w:rFonts w:ascii="Times New Roman" w:eastAsia="Times New Roman" w:hAnsi="Times New Roman" w:cs="Times New Roman"/>
          <w:b/>
          <w:color w:val="000000" w:themeColor="text1"/>
          <w:sz w:val="24"/>
          <w:szCs w:val="24"/>
          <w:lang w:eastAsia="zh-CN"/>
        </w:rPr>
        <w:t>_______________</w:t>
      </w:r>
      <w:r w:rsidRPr="00B506EE">
        <w:rPr>
          <w:rFonts w:ascii="Times New Roman" w:eastAsia="Times New Roman" w:hAnsi="Times New Roman" w:cs="Times New Roman"/>
          <w:b/>
          <w:color w:val="000000" w:themeColor="text1"/>
          <w:sz w:val="24"/>
          <w:szCs w:val="24"/>
          <w:lang w:eastAsia="zh-CN"/>
        </w:rPr>
        <w:t xml:space="preserve"> (</w:t>
      </w:r>
      <w:r w:rsidR="00DE206D">
        <w:rPr>
          <w:rFonts w:ascii="Times New Roman" w:eastAsia="Times New Roman" w:hAnsi="Times New Roman" w:cs="Times New Roman"/>
          <w:b/>
          <w:color w:val="000000" w:themeColor="text1"/>
          <w:sz w:val="24"/>
          <w:szCs w:val="24"/>
          <w:lang w:eastAsia="zh-CN"/>
        </w:rPr>
        <w:t>_______________</w:t>
      </w:r>
      <w:r w:rsidR="001A654C" w:rsidRPr="00B506EE">
        <w:rPr>
          <w:rFonts w:ascii="Times New Roman" w:eastAsia="Times New Roman" w:hAnsi="Times New Roman" w:cs="Times New Roman"/>
          <w:b/>
          <w:color w:val="000000" w:themeColor="text1"/>
          <w:sz w:val="24"/>
          <w:szCs w:val="24"/>
          <w:lang w:eastAsia="zh-CN"/>
        </w:rPr>
        <w:t xml:space="preserve">) рублей </w:t>
      </w:r>
      <w:r w:rsidR="00DE206D">
        <w:rPr>
          <w:rFonts w:ascii="Times New Roman" w:eastAsia="Times New Roman" w:hAnsi="Times New Roman" w:cs="Times New Roman"/>
          <w:b/>
          <w:color w:val="000000" w:themeColor="text1"/>
          <w:sz w:val="24"/>
          <w:szCs w:val="24"/>
          <w:lang w:eastAsia="zh-CN"/>
        </w:rPr>
        <w:t>____</w:t>
      </w:r>
      <w:r w:rsidR="001A654C" w:rsidRPr="00B506EE">
        <w:rPr>
          <w:rFonts w:ascii="Times New Roman" w:eastAsia="Times New Roman" w:hAnsi="Times New Roman" w:cs="Times New Roman"/>
          <w:b/>
          <w:color w:val="000000" w:themeColor="text1"/>
          <w:sz w:val="24"/>
          <w:szCs w:val="24"/>
          <w:lang w:eastAsia="zh-CN"/>
        </w:rPr>
        <w:t>копеек</w:t>
      </w:r>
      <w:r w:rsidRPr="00B506EE">
        <w:rPr>
          <w:rFonts w:ascii="Times New Roman" w:eastAsia="Times New Roman" w:hAnsi="Times New Roman" w:cs="Times New Roman"/>
          <w:b/>
          <w:color w:val="000000" w:themeColor="text1"/>
          <w:sz w:val="24"/>
          <w:szCs w:val="24"/>
          <w:lang w:eastAsia="zh-CN"/>
        </w:rPr>
        <w:t>,</w:t>
      </w:r>
      <w:r w:rsidRPr="00B506EE">
        <w:rPr>
          <w:rFonts w:ascii="Times New Roman" w:eastAsia="Times New Roman" w:hAnsi="Times New Roman" w:cs="Times New Roman"/>
          <w:color w:val="000000" w:themeColor="text1"/>
          <w:sz w:val="24"/>
          <w:szCs w:val="24"/>
          <w:lang w:eastAsia="zh-CN"/>
        </w:rPr>
        <w:t xml:space="preserve"> НДС</w:t>
      </w:r>
      <w:r w:rsidR="00DE206D">
        <w:rPr>
          <w:rFonts w:ascii="Times New Roman" w:eastAsia="Times New Roman" w:hAnsi="Times New Roman" w:cs="Times New Roman"/>
          <w:color w:val="000000" w:themeColor="text1"/>
          <w:sz w:val="24"/>
          <w:szCs w:val="24"/>
          <w:lang w:eastAsia="zh-CN"/>
        </w:rPr>
        <w:t xml:space="preserve">/без НДС </w:t>
      </w:r>
      <w:r w:rsidRPr="00B506EE">
        <w:rPr>
          <w:rFonts w:ascii="Times New Roman" w:eastAsia="Times New Roman" w:hAnsi="Times New Roman" w:cs="Times New Roman"/>
          <w:color w:val="000000" w:themeColor="text1"/>
          <w:sz w:val="24"/>
          <w:szCs w:val="24"/>
          <w:lang w:eastAsia="zh-CN"/>
        </w:rPr>
        <w:t xml:space="preserve">на основании ст. </w:t>
      </w:r>
      <w:r w:rsidR="00DE206D">
        <w:rPr>
          <w:rFonts w:ascii="Times New Roman" w:eastAsia="Times New Roman" w:hAnsi="Times New Roman" w:cs="Times New Roman"/>
          <w:color w:val="000000" w:themeColor="text1"/>
          <w:sz w:val="24"/>
          <w:szCs w:val="24"/>
          <w:lang w:eastAsia="zh-CN"/>
        </w:rPr>
        <w:t>__________________</w:t>
      </w:r>
      <w:r w:rsidRPr="00B506EE">
        <w:rPr>
          <w:rFonts w:ascii="Times New Roman" w:eastAsia="Times New Roman" w:hAnsi="Times New Roman" w:cs="Times New Roman"/>
          <w:color w:val="000000" w:themeColor="text1"/>
          <w:sz w:val="24"/>
          <w:szCs w:val="24"/>
          <w:lang w:eastAsia="zh-CN"/>
        </w:rPr>
        <w:t>Налогового кодекса Российской Федерации.</w:t>
      </w:r>
    </w:p>
    <w:p w14:paraId="7FA51AB5" w14:textId="77777777" w:rsidR="00877EF0" w:rsidRPr="00B506EE" w:rsidRDefault="00877EF0" w:rsidP="00877EF0">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 xml:space="preserve">        2.3. Цена контракта устанавливается в рублях России в соответствии с условиями контракта, включает в себя все расходы, связанные с исполнением обязательств по контракту (в т.ч. с учетом расходов на перевозку, страхование, налогов, и других обязательных платежей). </w:t>
      </w:r>
    </w:p>
    <w:p w14:paraId="7BFE8391" w14:textId="5D90F68D" w:rsidR="00877EF0" w:rsidRPr="00B506EE" w:rsidRDefault="00877EF0" w:rsidP="00877EF0">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 xml:space="preserve">       2.4. Оплата услуг по контракту осуществляется Заказчиком по факту исполнения обязательств, путем перечисления денежных средств на расчетный счет Исполнителя в течение </w:t>
      </w:r>
      <w:r w:rsidR="00DE206D">
        <w:rPr>
          <w:rFonts w:ascii="Times New Roman" w:eastAsia="Times New Roman" w:hAnsi="Times New Roman" w:cs="Times New Roman"/>
          <w:color w:val="000000" w:themeColor="text1"/>
          <w:sz w:val="24"/>
          <w:szCs w:val="24"/>
          <w:lang w:eastAsia="ru-RU"/>
        </w:rPr>
        <w:t>7</w:t>
      </w:r>
      <w:r w:rsidRPr="00B506EE">
        <w:rPr>
          <w:rFonts w:ascii="Times New Roman" w:eastAsia="Times New Roman" w:hAnsi="Times New Roman" w:cs="Times New Roman"/>
          <w:color w:val="000000" w:themeColor="text1"/>
          <w:sz w:val="24"/>
          <w:szCs w:val="24"/>
          <w:lang w:eastAsia="ru-RU"/>
        </w:rPr>
        <w:t xml:space="preserve"> (</w:t>
      </w:r>
      <w:r w:rsidR="00DE206D">
        <w:rPr>
          <w:rFonts w:ascii="Times New Roman" w:eastAsia="Times New Roman" w:hAnsi="Times New Roman" w:cs="Times New Roman"/>
          <w:color w:val="000000" w:themeColor="text1"/>
          <w:sz w:val="24"/>
          <w:szCs w:val="24"/>
          <w:lang w:eastAsia="ru-RU"/>
        </w:rPr>
        <w:t>семи</w:t>
      </w:r>
      <w:r w:rsidRPr="00B506EE">
        <w:rPr>
          <w:rFonts w:ascii="Times New Roman" w:eastAsia="Times New Roman" w:hAnsi="Times New Roman" w:cs="Times New Roman"/>
          <w:color w:val="000000" w:themeColor="text1"/>
          <w:sz w:val="24"/>
          <w:szCs w:val="24"/>
          <w:lang w:eastAsia="ru-RU"/>
        </w:rPr>
        <w:t xml:space="preserve">) </w:t>
      </w:r>
      <w:r w:rsidR="00DE206D">
        <w:rPr>
          <w:rFonts w:ascii="Times New Roman" w:eastAsia="Times New Roman" w:hAnsi="Times New Roman" w:cs="Times New Roman"/>
          <w:color w:val="000000" w:themeColor="text1"/>
          <w:sz w:val="24"/>
          <w:szCs w:val="24"/>
          <w:lang w:eastAsia="ru-RU"/>
        </w:rPr>
        <w:t xml:space="preserve">рабочих </w:t>
      </w:r>
      <w:r w:rsidRPr="00B506EE">
        <w:rPr>
          <w:rFonts w:ascii="Times New Roman" w:eastAsia="Times New Roman" w:hAnsi="Times New Roman" w:cs="Times New Roman"/>
          <w:color w:val="000000" w:themeColor="text1"/>
          <w:sz w:val="24"/>
          <w:szCs w:val="24"/>
          <w:lang w:eastAsia="ru-RU"/>
        </w:rPr>
        <w:t>дней со дня подписания сторонами акта сдачи-приемки оказанных услуг, при наличии счета на оплату.</w:t>
      </w:r>
    </w:p>
    <w:p w14:paraId="6E0A4E94" w14:textId="192DAC8F" w:rsidR="00877EF0" w:rsidRPr="00B506EE" w:rsidRDefault="00877EF0" w:rsidP="00A477B5">
      <w:pPr>
        <w:spacing w:after="0"/>
        <w:jc w:val="both"/>
        <w:rPr>
          <w:rFonts w:ascii="Times New Roman" w:hAnsi="Times New Roman" w:cs="Times New Roman"/>
          <w:noProof/>
          <w:color w:val="000000" w:themeColor="text1"/>
          <w:sz w:val="24"/>
          <w:szCs w:val="24"/>
        </w:rPr>
      </w:pPr>
      <w:r w:rsidRPr="00B506EE">
        <w:rPr>
          <w:rFonts w:ascii="Times New Roman" w:eastAsia="Times New Roman" w:hAnsi="Times New Roman" w:cs="Times New Roman"/>
          <w:color w:val="000000" w:themeColor="text1"/>
          <w:sz w:val="24"/>
          <w:szCs w:val="24"/>
          <w:lang w:eastAsia="ru-RU"/>
        </w:rPr>
        <w:t xml:space="preserve">       2.5. </w:t>
      </w:r>
      <w:r w:rsidR="001A654C" w:rsidRPr="00B506EE">
        <w:rPr>
          <w:rFonts w:ascii="Times New Roman" w:eastAsia="Times New Roman" w:hAnsi="Times New Roman" w:cs="Times New Roman"/>
          <w:color w:val="000000" w:themeColor="text1"/>
          <w:sz w:val="24"/>
          <w:szCs w:val="24"/>
          <w:lang w:eastAsia="ru-RU"/>
        </w:rPr>
        <w:t xml:space="preserve">Источник финансирования: </w:t>
      </w:r>
      <w:r w:rsidRPr="00B506EE">
        <w:rPr>
          <w:rFonts w:ascii="Times New Roman" w:eastAsia="MS Mincho" w:hAnsi="Times New Roman" w:cs="Times New Roman"/>
          <w:color w:val="000000" w:themeColor="text1"/>
          <w:sz w:val="24"/>
          <w:szCs w:val="24"/>
        </w:rPr>
        <w:t>средств</w:t>
      </w:r>
      <w:r w:rsidR="001A654C" w:rsidRPr="00B506EE">
        <w:rPr>
          <w:rFonts w:ascii="Times New Roman" w:eastAsia="MS Mincho" w:hAnsi="Times New Roman" w:cs="Times New Roman"/>
          <w:color w:val="000000" w:themeColor="text1"/>
          <w:sz w:val="24"/>
          <w:szCs w:val="24"/>
        </w:rPr>
        <w:t>а</w:t>
      </w:r>
      <w:r w:rsidRPr="00B506EE">
        <w:rPr>
          <w:rFonts w:ascii="Times New Roman" w:eastAsia="MS Mincho" w:hAnsi="Times New Roman" w:cs="Times New Roman"/>
          <w:color w:val="000000" w:themeColor="text1"/>
          <w:sz w:val="24"/>
          <w:szCs w:val="24"/>
        </w:rPr>
        <w:t xml:space="preserve"> </w:t>
      </w:r>
      <w:r w:rsidR="00DE206D">
        <w:rPr>
          <w:rFonts w:ascii="Times New Roman" w:eastAsia="MS Mincho" w:hAnsi="Times New Roman" w:cs="Times New Roman"/>
          <w:color w:val="000000" w:themeColor="text1"/>
          <w:sz w:val="24"/>
          <w:szCs w:val="24"/>
        </w:rPr>
        <w:t>от приносящей доход деятельности.</w:t>
      </w:r>
    </w:p>
    <w:p w14:paraId="6BB23B3C" w14:textId="77777777" w:rsidR="00A477B5" w:rsidRPr="00B506EE" w:rsidRDefault="00A477B5" w:rsidP="00A477B5">
      <w:pPr>
        <w:spacing w:after="0"/>
        <w:jc w:val="center"/>
        <w:rPr>
          <w:rFonts w:ascii="Times New Roman" w:eastAsia="Times New Roman" w:hAnsi="Times New Roman" w:cs="Times New Roman"/>
          <w:color w:val="000000" w:themeColor="text1"/>
          <w:sz w:val="24"/>
          <w:szCs w:val="24"/>
          <w:lang w:eastAsia="ru-RU"/>
        </w:rPr>
      </w:pPr>
    </w:p>
    <w:p w14:paraId="1C757C2E" w14:textId="446EDA1C" w:rsidR="00877EF0" w:rsidRPr="00B506EE" w:rsidRDefault="00A477B5" w:rsidP="00A477B5">
      <w:pPr>
        <w:spacing w:after="0"/>
        <w:jc w:val="center"/>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 xml:space="preserve">3. </w:t>
      </w:r>
      <w:r w:rsidR="00877EF0" w:rsidRPr="00B506EE">
        <w:rPr>
          <w:rFonts w:ascii="Times New Roman" w:eastAsia="Times New Roman" w:hAnsi="Times New Roman" w:cs="Times New Roman"/>
          <w:color w:val="000000" w:themeColor="text1"/>
          <w:sz w:val="24"/>
          <w:szCs w:val="24"/>
          <w:lang w:eastAsia="ru-RU"/>
        </w:rPr>
        <w:t>ПРАВА И ОБЯЗАННОСТИ СТОРОН</w:t>
      </w:r>
    </w:p>
    <w:p w14:paraId="6229A04A" w14:textId="77777777" w:rsidR="00877EF0" w:rsidRPr="00B506EE" w:rsidRDefault="00877EF0" w:rsidP="00A477B5">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 xml:space="preserve">         3.1. Исполнитель вправе:</w:t>
      </w:r>
    </w:p>
    <w:p w14:paraId="71F71DD5" w14:textId="77777777" w:rsidR="00877EF0" w:rsidRPr="00B506EE" w:rsidRDefault="00877EF0" w:rsidP="00877EF0">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3.1.1. Самостоятельно определять способы выполнения задания Заказчика.</w:t>
      </w:r>
    </w:p>
    <w:p w14:paraId="30406440" w14:textId="77777777" w:rsidR="00877EF0" w:rsidRPr="00B506EE" w:rsidRDefault="00877EF0" w:rsidP="00877EF0">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3.2. Заказчик вправе:</w:t>
      </w:r>
    </w:p>
    <w:p w14:paraId="3152A612" w14:textId="77777777" w:rsidR="00877EF0" w:rsidRPr="00B506EE" w:rsidRDefault="00877EF0" w:rsidP="00877EF0">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lastRenderedPageBreak/>
        <w:t xml:space="preserve">- во всякое время проверять ход и качество услуг, выполняемых Исполнителем, не вмешиваясь в его деятельность; </w:t>
      </w:r>
    </w:p>
    <w:p w14:paraId="4AB9CA91" w14:textId="77777777" w:rsidR="00877EF0" w:rsidRPr="00B506EE" w:rsidRDefault="00877EF0" w:rsidP="00877EF0">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 отказаться от исполнения настоящего контракта и потребовать возмещения убытков, если Исполнитель не приступает своевременно к исполнению настоящего контракта или выполняет услуги настолько медленно, что окончание их к сроку, указанному в контракте, становится явно невозможным;</w:t>
      </w:r>
    </w:p>
    <w:p w14:paraId="549D0832" w14:textId="77777777" w:rsidR="00877EF0" w:rsidRPr="00B506EE" w:rsidRDefault="00877EF0" w:rsidP="00877EF0">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 назначить Исполнителю разумный срок для устранения недостатков, если во время выполнения услуг станет очевидным, что она не будет выполнена надлежащим образом, и при неисполнении Исполнителю в назначенный срок этого требования отказаться от исполнения настоящего контракта, либо поручить исправление недостатков выполненной услуги другому лицу за счет Исполнителя, а также потребовать возмещения убытков;</w:t>
      </w:r>
    </w:p>
    <w:p w14:paraId="2750591B" w14:textId="77777777" w:rsidR="00877EF0" w:rsidRPr="00B506EE" w:rsidRDefault="00877EF0" w:rsidP="00877EF0">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 в любое время до сдачи ему результата услуги отказаться от исполнения договора, уплатив Исполнителю часть установленной цены пропорционально части услуги, выполненной до получения извещения об отказе Заказчика от исполнения контракта. Убытки в указанном случае возврату не подлежат.</w:t>
      </w:r>
    </w:p>
    <w:p w14:paraId="50772CB6" w14:textId="77777777" w:rsidR="00877EF0" w:rsidRPr="00B506EE" w:rsidRDefault="00877EF0" w:rsidP="00877EF0">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3.3. Исполнитель обязан:</w:t>
      </w:r>
    </w:p>
    <w:p w14:paraId="1B44F1EC" w14:textId="77777777" w:rsidR="00F042C0" w:rsidRDefault="00877EF0" w:rsidP="00877EF0">
      <w:pPr>
        <w:autoSpaceDE w:val="0"/>
        <w:autoSpaceDN w:val="0"/>
        <w:adjustRightInd w:val="0"/>
        <w:spacing w:after="0" w:line="240" w:lineRule="auto"/>
        <w:ind w:firstLine="540"/>
        <w:jc w:val="both"/>
        <w:rPr>
          <w:rFonts w:ascii="Times New Roman" w:hAnsi="Times New Roman" w:cs="Times New Roman"/>
          <w:sz w:val="24"/>
          <w:szCs w:val="24"/>
        </w:rPr>
      </w:pPr>
      <w:r w:rsidRPr="00B506EE">
        <w:rPr>
          <w:rFonts w:ascii="Times New Roman" w:eastAsia="Times New Roman" w:hAnsi="Times New Roman" w:cs="Times New Roman"/>
          <w:color w:val="000000" w:themeColor="text1"/>
          <w:sz w:val="24"/>
          <w:szCs w:val="24"/>
          <w:lang w:eastAsia="ru-RU"/>
        </w:rPr>
        <w:t xml:space="preserve">3.3.1. </w:t>
      </w:r>
      <w:r w:rsidRPr="00B506EE">
        <w:rPr>
          <w:rFonts w:ascii="Times New Roman" w:hAnsi="Times New Roman" w:cs="Times New Roman"/>
          <w:color w:val="000000" w:themeColor="text1"/>
          <w:sz w:val="24"/>
          <w:szCs w:val="24"/>
        </w:rPr>
        <w:t>Выполнить услуги качественно и в срок в соответствии с требованиями настоящего контракта и законодательства РФ.</w:t>
      </w:r>
      <w:r w:rsidR="00F042C0" w:rsidRPr="00F042C0">
        <w:rPr>
          <w:rFonts w:ascii="Times New Roman" w:hAnsi="Times New Roman" w:cs="Times New Roman"/>
          <w:sz w:val="24"/>
          <w:szCs w:val="24"/>
        </w:rPr>
        <w:t xml:space="preserve"> </w:t>
      </w:r>
    </w:p>
    <w:p w14:paraId="06FB1C09" w14:textId="0A207C15" w:rsidR="00877EF0" w:rsidRPr="00B506EE" w:rsidRDefault="00F042C0" w:rsidP="00877EF0">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E5246">
        <w:rPr>
          <w:rFonts w:ascii="Times New Roman" w:hAnsi="Times New Roman" w:cs="Times New Roman"/>
          <w:sz w:val="24"/>
          <w:szCs w:val="24"/>
        </w:rPr>
        <w:t>Исполнитель по окончанию выполнения услуг, выдает заказчику Акт экспертного исследования на бумажном носителе</w:t>
      </w:r>
    </w:p>
    <w:p w14:paraId="6A6F378B" w14:textId="77777777" w:rsidR="00877EF0" w:rsidRPr="00B506EE" w:rsidRDefault="00877EF0" w:rsidP="00877EF0">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3.3.2. Своевременно и надлежащим образом оказать услуги, предусмотренные настоящим Контрактом.</w:t>
      </w:r>
    </w:p>
    <w:p w14:paraId="47B2CB21" w14:textId="77777777" w:rsidR="00877EF0" w:rsidRPr="00B506EE" w:rsidRDefault="00877EF0" w:rsidP="00877EF0">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3.3.3.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Спецификацией.</w:t>
      </w:r>
    </w:p>
    <w:p w14:paraId="31277F97" w14:textId="77777777" w:rsidR="00877EF0" w:rsidRPr="00B506EE" w:rsidRDefault="00877EF0" w:rsidP="00877EF0">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3.4. Исполнять иные обязательства, предусмотренные законодательством Российской Федерации и Контрактом.</w:t>
      </w:r>
    </w:p>
    <w:p w14:paraId="53568C16" w14:textId="77777777" w:rsidR="00877EF0" w:rsidRPr="00B506EE" w:rsidRDefault="00877EF0" w:rsidP="00877EF0">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3.5. Заказчик обязан:</w:t>
      </w:r>
    </w:p>
    <w:p w14:paraId="3A4905BA" w14:textId="77777777" w:rsidR="00877EF0" w:rsidRPr="00B506EE" w:rsidRDefault="00877EF0" w:rsidP="00877EF0">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3.5.1. Оплатить и принять услуги в объеме и в порядке, предусмотренные настоящим контрактом.</w:t>
      </w:r>
    </w:p>
    <w:p w14:paraId="1E6D9354" w14:textId="77777777" w:rsidR="00877EF0" w:rsidRPr="00B506EE" w:rsidRDefault="00877EF0" w:rsidP="00877EF0">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3.5.2.  Оказывать Исполнителю содействие в выполнении услуг.</w:t>
      </w:r>
    </w:p>
    <w:p w14:paraId="2D17F74E" w14:textId="77777777" w:rsidR="00877EF0" w:rsidRPr="00B506EE" w:rsidRDefault="00877EF0" w:rsidP="00877EF0">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0B773FC9" w14:textId="205F84ED" w:rsidR="00877EF0" w:rsidRPr="00B506EE" w:rsidRDefault="00877EF0" w:rsidP="00A477B5">
      <w:pPr>
        <w:pStyle w:val="a9"/>
        <w:numPr>
          <w:ilvl w:val="0"/>
          <w:numId w:val="3"/>
        </w:numPr>
        <w:tabs>
          <w:tab w:val="left" w:pos="0"/>
        </w:tabs>
        <w:suppressAutoHyphens/>
        <w:spacing w:after="0" w:line="240" w:lineRule="auto"/>
        <w:jc w:val="center"/>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ПОРЯДОК СДАЧИ-ПРИЕМКИ ВЫПОЛНЕННЫХ УСЛУГ</w:t>
      </w:r>
    </w:p>
    <w:p w14:paraId="4A9F2F2C" w14:textId="77777777" w:rsidR="006C67DE" w:rsidRPr="006C67DE" w:rsidRDefault="006C67DE" w:rsidP="006C67DE">
      <w:pPr>
        <w:pStyle w:val="a9"/>
        <w:numPr>
          <w:ilvl w:val="1"/>
          <w:numId w:val="3"/>
        </w:numPr>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 xml:space="preserve">  </w:t>
      </w:r>
      <w:r w:rsidR="00877EF0" w:rsidRPr="006C67DE">
        <w:rPr>
          <w:rFonts w:ascii="Times New Roman" w:eastAsia="Times New Roman" w:hAnsi="Times New Roman" w:cs="Times New Roman"/>
          <w:color w:val="000000" w:themeColor="text1"/>
          <w:sz w:val="24"/>
          <w:szCs w:val="24"/>
          <w:lang w:eastAsia="ru-RU"/>
        </w:rPr>
        <w:t xml:space="preserve">Не позднее следующего дня после дня окончания выполнения услуг, Исполнитель представляет Заказчику результат выполненных услуг, Акт сдачи-приемки </w:t>
      </w:r>
      <w:proofErr w:type="gramStart"/>
      <w:r w:rsidR="00877EF0" w:rsidRPr="006C67DE">
        <w:rPr>
          <w:rFonts w:ascii="Times New Roman" w:eastAsia="Times New Roman" w:hAnsi="Times New Roman" w:cs="Times New Roman"/>
          <w:color w:val="000000" w:themeColor="text1"/>
          <w:sz w:val="24"/>
          <w:szCs w:val="24"/>
          <w:lang w:eastAsia="ru-RU"/>
        </w:rPr>
        <w:t>услуг</w:t>
      </w:r>
      <w:proofErr w:type="gramEnd"/>
      <w:r w:rsidR="00877EF0" w:rsidRPr="006C67DE">
        <w:rPr>
          <w:rFonts w:ascii="Times New Roman" w:eastAsia="Times New Roman" w:hAnsi="Times New Roman" w:cs="Times New Roman"/>
          <w:color w:val="000000" w:themeColor="text1"/>
          <w:sz w:val="24"/>
          <w:szCs w:val="24"/>
          <w:lang w:eastAsia="ru-RU"/>
        </w:rPr>
        <w:t xml:space="preserve"> подписанный Исполнителем, в 2 (</w:t>
      </w:r>
      <w:r w:rsidR="001C27EA" w:rsidRPr="006C67DE">
        <w:rPr>
          <w:rFonts w:ascii="Times New Roman" w:eastAsia="Times New Roman" w:hAnsi="Times New Roman" w:cs="Times New Roman"/>
          <w:color w:val="000000" w:themeColor="text1"/>
          <w:sz w:val="24"/>
          <w:szCs w:val="24"/>
          <w:lang w:eastAsia="ru-RU"/>
        </w:rPr>
        <w:t>д</w:t>
      </w:r>
      <w:r w:rsidR="00877EF0" w:rsidRPr="006C67DE">
        <w:rPr>
          <w:rFonts w:ascii="Times New Roman" w:eastAsia="Times New Roman" w:hAnsi="Times New Roman" w:cs="Times New Roman"/>
          <w:color w:val="000000" w:themeColor="text1"/>
          <w:sz w:val="24"/>
          <w:szCs w:val="24"/>
          <w:lang w:eastAsia="ru-RU"/>
        </w:rPr>
        <w:t>вух) экземплярах, а также счет на оплату</w:t>
      </w:r>
      <w:r>
        <w:rPr>
          <w:rFonts w:ascii="Times New Roman" w:eastAsia="Times New Roman" w:hAnsi="Times New Roman" w:cs="Times New Roman"/>
          <w:color w:val="000000" w:themeColor="text1"/>
          <w:sz w:val="24"/>
          <w:szCs w:val="24"/>
          <w:lang w:eastAsia="ru-RU"/>
        </w:rPr>
        <w:t>.</w:t>
      </w:r>
    </w:p>
    <w:p w14:paraId="3ADBCBEF" w14:textId="3E7110A6" w:rsidR="006C67DE" w:rsidRPr="006C67DE" w:rsidRDefault="006C67DE" w:rsidP="006C67D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bCs/>
          <w:iCs/>
          <w:sz w:val="24"/>
          <w:szCs w:val="24"/>
          <w:lang w:eastAsia="ru-RU"/>
        </w:rPr>
        <w:t>Заказчик формирует</w:t>
      </w:r>
      <w:r w:rsidRPr="006C67DE">
        <w:rPr>
          <w:rFonts w:ascii="Times New Roman" w:eastAsia="Times New Roman" w:hAnsi="Times New Roman"/>
          <w:bCs/>
          <w:iCs/>
          <w:sz w:val="24"/>
          <w:szCs w:val="24"/>
          <w:lang w:eastAsia="ru-RU"/>
        </w:rPr>
        <w:t xml:space="preserve"> Акт приемки товаров, работ, услуг (ф. 0510452) (далее – Акт приемки (ф. 0510452) в порядке, предусмотренном Методическими указаниями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Акт приемки (ф. 0510452) формируется в целях оформления приемки товара, предусмотренного Контрактом, включая оформление количественного и (или) качественного расхождения, несоответствия. Акт приемки (ф. 0510452) подписывается ответственным лицом Заказчика, принявшим товар, членами приемочной комиссии, председателем комиссии. Акт приемки (ф. 0510452) утверждается руководителем Заказчика.</w:t>
      </w:r>
    </w:p>
    <w:p w14:paraId="702D2EF4" w14:textId="17347BEC" w:rsidR="00877EF0" w:rsidRPr="00B506EE" w:rsidRDefault="00877EF0" w:rsidP="00877EF0">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4.2. Не позднее 5 (</w:t>
      </w:r>
      <w:r w:rsidR="001C27EA" w:rsidRPr="00B506EE">
        <w:rPr>
          <w:rFonts w:ascii="Times New Roman" w:eastAsia="Times New Roman" w:hAnsi="Times New Roman" w:cs="Times New Roman"/>
          <w:color w:val="000000" w:themeColor="text1"/>
          <w:sz w:val="24"/>
          <w:szCs w:val="24"/>
          <w:lang w:eastAsia="ru-RU"/>
        </w:rPr>
        <w:t>п</w:t>
      </w:r>
      <w:r w:rsidRPr="00B506EE">
        <w:rPr>
          <w:rFonts w:ascii="Times New Roman" w:eastAsia="Times New Roman" w:hAnsi="Times New Roman" w:cs="Times New Roman"/>
          <w:color w:val="000000" w:themeColor="text1"/>
          <w:sz w:val="24"/>
          <w:szCs w:val="24"/>
          <w:lang w:eastAsia="ru-RU"/>
        </w:rPr>
        <w:t xml:space="preserve">яти) рабочих дней после получения от Исполнителя Акта сдачи-приемки услуг, Заказчик рассматривает результаты и осуществляет приемку выполненных услуг по настоящему </w:t>
      </w:r>
      <w:r w:rsidRPr="00B506EE">
        <w:rPr>
          <w:rFonts w:ascii="Times New Roman" w:eastAsia="Times New Roman" w:hAnsi="Times New Roman" w:cs="Times New Roman"/>
          <w:bCs/>
          <w:color w:val="000000" w:themeColor="text1"/>
          <w:sz w:val="24"/>
          <w:szCs w:val="24"/>
          <w:lang w:eastAsia="ru-RU"/>
        </w:rPr>
        <w:t xml:space="preserve">контракту </w:t>
      </w:r>
      <w:r w:rsidRPr="00B506EE">
        <w:rPr>
          <w:rFonts w:ascii="Times New Roman" w:eastAsia="Times New Roman" w:hAnsi="Times New Roman" w:cs="Times New Roman"/>
          <w:color w:val="000000" w:themeColor="text1"/>
          <w:sz w:val="24"/>
          <w:szCs w:val="24"/>
          <w:lang w:eastAsia="ru-RU"/>
        </w:rPr>
        <w:t xml:space="preserve">на предмет соответствия их объема, качества требованиям, изложенным в настоящем контракте, и направляет Исполнителю подписанный Заказчиком 1 (один) экземпляр Акта сдачи-приемки услуг, либо запрос о предоставлении разъяснений касательно результатов услуг, или мотивированный отказ от принятия результатов </w:t>
      </w:r>
      <w:r w:rsidRPr="00B506EE">
        <w:rPr>
          <w:rFonts w:ascii="Times New Roman" w:eastAsia="Times New Roman" w:hAnsi="Times New Roman" w:cs="Times New Roman"/>
          <w:color w:val="000000" w:themeColor="text1"/>
          <w:sz w:val="24"/>
          <w:szCs w:val="24"/>
          <w:lang w:eastAsia="ru-RU"/>
        </w:rPr>
        <w:lastRenderedPageBreak/>
        <w:t xml:space="preserve">выполненных услуг, и (или) акт с перечнем выявленных недостатков, необходимых доработок и сроком их устранения. </w:t>
      </w:r>
    </w:p>
    <w:p w14:paraId="106F30BE" w14:textId="77777777" w:rsidR="00877EF0" w:rsidRPr="00B506EE" w:rsidRDefault="00877EF0" w:rsidP="00877EF0">
      <w:pPr>
        <w:autoSpaceDE w:val="0"/>
        <w:autoSpaceDN w:val="0"/>
        <w:adjustRightInd w:val="0"/>
        <w:spacing w:after="0" w:line="240" w:lineRule="auto"/>
        <w:ind w:firstLine="567"/>
        <w:jc w:val="both"/>
        <w:rPr>
          <w:rFonts w:ascii="Times New Roman" w:eastAsia="Times New Roman" w:hAnsi="Times New Roman" w:cs="Times New Roman"/>
          <w:color w:val="000000" w:themeColor="text1"/>
          <w:spacing w:val="-1"/>
          <w:sz w:val="24"/>
          <w:szCs w:val="24"/>
          <w:lang w:eastAsia="ru-RU"/>
        </w:rPr>
      </w:pPr>
      <w:r w:rsidRPr="00B506EE">
        <w:rPr>
          <w:rFonts w:ascii="Times New Roman" w:eastAsia="Times New Roman" w:hAnsi="Times New Roman" w:cs="Times New Roman"/>
          <w:color w:val="000000" w:themeColor="text1"/>
          <w:spacing w:val="-1"/>
          <w:sz w:val="24"/>
          <w:szCs w:val="24"/>
          <w:lang w:eastAsia="ru-RU"/>
        </w:rPr>
        <w:t xml:space="preserve">Акта сдачи-приемки услуг подписывается Заказчиком после устранения </w:t>
      </w:r>
      <w:r w:rsidRPr="00B506EE">
        <w:rPr>
          <w:rFonts w:ascii="Times New Roman" w:eastAsia="Times New Roman" w:hAnsi="Times New Roman" w:cs="Times New Roman"/>
          <w:color w:val="000000" w:themeColor="text1"/>
          <w:sz w:val="24"/>
          <w:szCs w:val="24"/>
          <w:lang w:eastAsia="ru-RU"/>
        </w:rPr>
        <w:t>Исполнителем</w:t>
      </w:r>
      <w:r w:rsidRPr="00B506EE">
        <w:rPr>
          <w:rFonts w:ascii="Times New Roman" w:eastAsia="Times New Roman" w:hAnsi="Times New Roman" w:cs="Times New Roman"/>
          <w:color w:val="000000" w:themeColor="text1"/>
          <w:spacing w:val="-1"/>
          <w:sz w:val="24"/>
          <w:szCs w:val="24"/>
          <w:lang w:eastAsia="ru-RU"/>
        </w:rPr>
        <w:t xml:space="preserve"> всех выявленных при приемке недостатков.</w:t>
      </w:r>
    </w:p>
    <w:p w14:paraId="14ADA44B" w14:textId="77777777" w:rsidR="00877EF0" w:rsidRPr="00B506EE" w:rsidRDefault="00877EF0" w:rsidP="00877EF0">
      <w:pPr>
        <w:autoSpaceDE w:val="0"/>
        <w:autoSpaceDN w:val="0"/>
        <w:adjustRightInd w:val="0"/>
        <w:spacing w:after="0" w:line="240" w:lineRule="auto"/>
        <w:ind w:firstLine="567"/>
        <w:jc w:val="both"/>
        <w:rPr>
          <w:rFonts w:ascii="Times New Roman" w:eastAsia="Times New Roman" w:hAnsi="Times New Roman" w:cs="Times New Roman"/>
          <w:color w:val="000000" w:themeColor="text1"/>
          <w:spacing w:val="-1"/>
          <w:sz w:val="24"/>
          <w:szCs w:val="24"/>
          <w:lang w:eastAsia="ru-RU"/>
        </w:rPr>
      </w:pPr>
      <w:r w:rsidRPr="00B506EE">
        <w:rPr>
          <w:rFonts w:ascii="Times New Roman" w:eastAsia="Times New Roman" w:hAnsi="Times New Roman" w:cs="Times New Roman"/>
          <w:color w:val="000000" w:themeColor="text1"/>
          <w:spacing w:val="-1"/>
          <w:sz w:val="24"/>
          <w:szCs w:val="24"/>
          <w:lang w:eastAsia="ru-RU"/>
        </w:rPr>
        <w:t xml:space="preserve">4.3. Для проверки соответствия качества выполненных услуг требованиям, установленным настоящим </w:t>
      </w:r>
      <w:r w:rsidRPr="00B506EE">
        <w:rPr>
          <w:rFonts w:ascii="Times New Roman" w:eastAsia="Times New Roman" w:hAnsi="Times New Roman" w:cs="Times New Roman"/>
          <w:bCs/>
          <w:color w:val="000000" w:themeColor="text1"/>
          <w:sz w:val="24"/>
          <w:szCs w:val="24"/>
          <w:lang w:eastAsia="ru-RU"/>
        </w:rPr>
        <w:t>контрактом</w:t>
      </w:r>
      <w:r w:rsidRPr="00B506EE">
        <w:rPr>
          <w:rFonts w:ascii="Times New Roman" w:eastAsia="Times New Roman" w:hAnsi="Times New Roman" w:cs="Times New Roman"/>
          <w:color w:val="000000" w:themeColor="text1"/>
          <w:spacing w:val="-1"/>
          <w:sz w:val="24"/>
          <w:szCs w:val="24"/>
          <w:lang w:eastAsia="ru-RU"/>
        </w:rPr>
        <w:t>, Заказчик вправе привлекать независимых экспертов.</w:t>
      </w:r>
    </w:p>
    <w:p w14:paraId="64849EB8" w14:textId="77777777" w:rsidR="00877EF0" w:rsidRPr="00B506EE" w:rsidRDefault="00877EF0" w:rsidP="004173CD">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4.4. В случае получения от Заказчика запроса о предоставлении разъяснений касательно результатов выполненных услуг, или мотивированного отказа от принятия результатов услуг,</w:t>
      </w:r>
      <w:r w:rsidR="004173CD" w:rsidRPr="00B506EE">
        <w:rPr>
          <w:rFonts w:ascii="Times New Roman" w:eastAsia="Times New Roman" w:hAnsi="Times New Roman" w:cs="Times New Roman"/>
          <w:color w:val="000000" w:themeColor="text1"/>
          <w:sz w:val="24"/>
          <w:szCs w:val="24"/>
          <w:lang w:eastAsia="ru-RU"/>
        </w:rPr>
        <w:t xml:space="preserve"> </w:t>
      </w:r>
      <w:r w:rsidRPr="00B506EE">
        <w:rPr>
          <w:rFonts w:ascii="Times New Roman" w:eastAsia="Times New Roman" w:hAnsi="Times New Roman" w:cs="Times New Roman"/>
          <w:color w:val="000000" w:themeColor="text1"/>
          <w:sz w:val="24"/>
          <w:szCs w:val="24"/>
          <w:lang w:eastAsia="ru-RU"/>
        </w:rPr>
        <w:t>и (или) акта с перечнем выявленных недостатков, необходимых доработок и сроком их устранения Исполнитель в течение 5 (пяти) рабочих дней (либо в срок, указанный в акте) обязан представить ответственному лицу Заказчика запрашиваемые разъяснения в отношении выполненных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Акта сдачи-приемки услуг в 2 (двух) экземплярах для принятия услуг  Заказчиком.</w:t>
      </w:r>
    </w:p>
    <w:p w14:paraId="4EC9F201" w14:textId="77777777" w:rsidR="00877EF0" w:rsidRPr="00B506EE" w:rsidRDefault="00877EF0" w:rsidP="00877EF0">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4.5. 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выполненных услуг, Заказчик принимает работы и подписывает 2 (два) экземпляра Акта сдачи-приемки услуг, один из которых направляет Исполнителю.</w:t>
      </w:r>
    </w:p>
    <w:p w14:paraId="3455DF30" w14:textId="77777777" w:rsidR="00877EF0" w:rsidRPr="00B506EE" w:rsidRDefault="00877EF0" w:rsidP="00877EF0">
      <w:pPr>
        <w:autoSpaceDE w:val="0"/>
        <w:autoSpaceDN w:val="0"/>
        <w:adjustRightInd w:val="0"/>
        <w:spacing w:after="0" w:line="240" w:lineRule="auto"/>
        <w:ind w:firstLine="567"/>
        <w:jc w:val="both"/>
        <w:rPr>
          <w:rFonts w:ascii="Times New Roman" w:eastAsia="Times New Roman" w:hAnsi="Times New Roman" w:cs="Times New Roman"/>
          <w:color w:val="000000" w:themeColor="text1"/>
          <w:spacing w:val="-1"/>
          <w:sz w:val="24"/>
          <w:szCs w:val="24"/>
          <w:lang w:eastAsia="ru-RU"/>
        </w:rPr>
      </w:pPr>
      <w:r w:rsidRPr="00B506EE">
        <w:rPr>
          <w:rFonts w:ascii="Times New Roman" w:eastAsia="Times New Roman" w:hAnsi="Times New Roman" w:cs="Times New Roman"/>
          <w:color w:val="000000" w:themeColor="text1"/>
          <w:spacing w:val="-1"/>
          <w:sz w:val="24"/>
          <w:szCs w:val="24"/>
          <w:lang w:eastAsia="ru-RU"/>
        </w:rPr>
        <w:t xml:space="preserve">4.6. Подписанный Заказчиком и </w:t>
      </w:r>
      <w:r w:rsidRPr="00B506EE">
        <w:rPr>
          <w:rFonts w:ascii="Times New Roman" w:eastAsia="Times New Roman" w:hAnsi="Times New Roman" w:cs="Times New Roman"/>
          <w:color w:val="000000" w:themeColor="text1"/>
          <w:sz w:val="24"/>
          <w:szCs w:val="24"/>
          <w:lang w:eastAsia="ru-RU"/>
        </w:rPr>
        <w:t>Исполнителем</w:t>
      </w:r>
      <w:r w:rsidRPr="00B506EE">
        <w:rPr>
          <w:rFonts w:ascii="Times New Roman" w:eastAsia="Times New Roman" w:hAnsi="Times New Roman" w:cs="Times New Roman"/>
          <w:color w:val="000000" w:themeColor="text1"/>
          <w:spacing w:val="-1"/>
          <w:sz w:val="24"/>
          <w:szCs w:val="24"/>
          <w:lang w:eastAsia="ru-RU"/>
        </w:rPr>
        <w:t xml:space="preserve"> Акта сдачи-приемки услуг и предъявленный </w:t>
      </w:r>
      <w:r w:rsidRPr="00B506EE">
        <w:rPr>
          <w:rFonts w:ascii="Times New Roman" w:eastAsia="Times New Roman" w:hAnsi="Times New Roman" w:cs="Times New Roman"/>
          <w:color w:val="000000" w:themeColor="text1"/>
          <w:sz w:val="24"/>
          <w:szCs w:val="24"/>
          <w:lang w:eastAsia="ru-RU"/>
        </w:rPr>
        <w:t xml:space="preserve">Исполнителем </w:t>
      </w:r>
      <w:r w:rsidRPr="00B506EE">
        <w:rPr>
          <w:rFonts w:ascii="Times New Roman" w:eastAsia="Times New Roman" w:hAnsi="Times New Roman" w:cs="Times New Roman"/>
          <w:color w:val="000000" w:themeColor="text1"/>
          <w:spacing w:val="-1"/>
          <w:sz w:val="24"/>
          <w:szCs w:val="24"/>
          <w:lang w:eastAsia="ru-RU"/>
        </w:rPr>
        <w:t xml:space="preserve">Заказчику счет являются основанием для оплаты </w:t>
      </w:r>
      <w:r w:rsidRPr="00B506EE">
        <w:rPr>
          <w:rFonts w:ascii="Times New Roman" w:eastAsia="Times New Roman" w:hAnsi="Times New Roman" w:cs="Times New Roman"/>
          <w:color w:val="000000" w:themeColor="text1"/>
          <w:sz w:val="24"/>
          <w:szCs w:val="24"/>
          <w:lang w:eastAsia="ru-RU"/>
        </w:rPr>
        <w:t>Исполнителю</w:t>
      </w:r>
      <w:r w:rsidRPr="00B506EE">
        <w:rPr>
          <w:rFonts w:ascii="Times New Roman" w:eastAsia="Times New Roman" w:hAnsi="Times New Roman" w:cs="Times New Roman"/>
          <w:color w:val="000000" w:themeColor="text1"/>
          <w:spacing w:val="-1"/>
          <w:sz w:val="24"/>
          <w:szCs w:val="24"/>
          <w:lang w:eastAsia="ru-RU"/>
        </w:rPr>
        <w:t xml:space="preserve"> услуг.</w:t>
      </w:r>
    </w:p>
    <w:p w14:paraId="5D601192" w14:textId="77777777" w:rsidR="00877EF0" w:rsidRPr="00B506EE" w:rsidRDefault="00877EF0" w:rsidP="00877EF0">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pacing w:val="-1"/>
          <w:sz w:val="24"/>
          <w:szCs w:val="24"/>
          <w:lang w:eastAsia="ru-RU"/>
        </w:rPr>
        <w:t xml:space="preserve">4.7. Датой выполнения услуг по настоящему </w:t>
      </w:r>
      <w:r w:rsidRPr="00B506EE">
        <w:rPr>
          <w:rFonts w:ascii="Times New Roman" w:eastAsia="Times New Roman" w:hAnsi="Times New Roman" w:cs="Times New Roman"/>
          <w:bCs/>
          <w:color w:val="000000" w:themeColor="text1"/>
          <w:sz w:val="24"/>
          <w:szCs w:val="24"/>
          <w:lang w:eastAsia="ru-RU"/>
        </w:rPr>
        <w:t>контракту</w:t>
      </w:r>
      <w:r w:rsidRPr="00B506EE">
        <w:rPr>
          <w:rFonts w:ascii="Times New Roman" w:eastAsia="Times New Roman" w:hAnsi="Times New Roman" w:cs="Times New Roman"/>
          <w:color w:val="000000" w:themeColor="text1"/>
          <w:spacing w:val="-1"/>
          <w:sz w:val="24"/>
          <w:szCs w:val="24"/>
          <w:lang w:eastAsia="ru-RU"/>
        </w:rPr>
        <w:t xml:space="preserve"> считается дата подписания Заказчиком Акта сдачи-приемки услуг. </w:t>
      </w:r>
      <w:r w:rsidRPr="00B506EE">
        <w:rPr>
          <w:rFonts w:ascii="Times New Roman" w:eastAsia="Times New Roman" w:hAnsi="Times New Roman" w:cs="Times New Roman"/>
          <w:color w:val="000000" w:themeColor="text1"/>
          <w:sz w:val="24"/>
          <w:szCs w:val="24"/>
          <w:lang w:eastAsia="ru-RU"/>
        </w:rPr>
        <w:t>Риск случайной гибели или случайного повреждения результата выполненной услуги до ее приемки Заказчиком несет Исполнитель.</w:t>
      </w:r>
    </w:p>
    <w:p w14:paraId="498F05C6" w14:textId="77777777" w:rsidR="00877EF0" w:rsidRPr="00B506EE" w:rsidRDefault="00877EF0" w:rsidP="00877EF0">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p>
    <w:p w14:paraId="0EDD60D0" w14:textId="77777777" w:rsidR="00877EF0" w:rsidRPr="00B506EE" w:rsidRDefault="00877EF0" w:rsidP="00A477B5">
      <w:pPr>
        <w:numPr>
          <w:ilvl w:val="0"/>
          <w:numId w:val="3"/>
        </w:num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ОТВЕТСТВЕННОСТЬ СТОРОН</w:t>
      </w:r>
    </w:p>
    <w:p w14:paraId="39838BE6" w14:textId="77777777" w:rsidR="00877EF0" w:rsidRPr="00B506EE" w:rsidRDefault="00877EF0" w:rsidP="00877EF0">
      <w:pPr>
        <w:tabs>
          <w:tab w:val="left" w:pos="4687"/>
        </w:tabs>
        <w:spacing w:after="0" w:line="240" w:lineRule="auto"/>
        <w:ind w:firstLine="567"/>
        <w:jc w:val="both"/>
        <w:rPr>
          <w:rFonts w:ascii="Times New Roman" w:hAnsi="Times New Roman" w:cs="Times New Roman"/>
          <w:color w:val="000000" w:themeColor="text1"/>
          <w:sz w:val="24"/>
          <w:szCs w:val="24"/>
        </w:rPr>
      </w:pPr>
      <w:r w:rsidRPr="00B506EE">
        <w:rPr>
          <w:rFonts w:ascii="Times New Roman" w:hAnsi="Times New Roman" w:cs="Times New Roman"/>
          <w:color w:val="000000" w:themeColor="text1"/>
          <w:sz w:val="24"/>
          <w:szCs w:val="24"/>
        </w:rPr>
        <w:t>5.1. Стороны несут ответственность за неисполнение либо ненадлежащее исполнение своих обязательств в соответствии с контрактом, а в части, им не урегулированной, в соответствии с законодательством Российской Федерации.</w:t>
      </w:r>
    </w:p>
    <w:p w14:paraId="069AD09F" w14:textId="77777777" w:rsidR="00877EF0" w:rsidRPr="00B506EE" w:rsidRDefault="00877EF0" w:rsidP="00877EF0">
      <w:pPr>
        <w:spacing w:after="0" w:line="240" w:lineRule="auto"/>
        <w:ind w:firstLine="567"/>
        <w:jc w:val="both"/>
        <w:rPr>
          <w:rFonts w:ascii="Times New Roman" w:hAnsi="Times New Roman" w:cs="Times New Roman"/>
          <w:color w:val="000000" w:themeColor="text1"/>
          <w:sz w:val="24"/>
          <w:szCs w:val="24"/>
        </w:rPr>
      </w:pPr>
      <w:r w:rsidRPr="00B506EE">
        <w:rPr>
          <w:rFonts w:ascii="Times New Roman" w:hAnsi="Times New Roman" w:cs="Times New Roman"/>
          <w:color w:val="000000" w:themeColor="text1"/>
          <w:sz w:val="24"/>
          <w:szCs w:val="24"/>
        </w:rP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7C4223F9" w14:textId="77777777" w:rsidR="00877EF0" w:rsidRPr="00B506EE" w:rsidRDefault="00877EF0" w:rsidP="00877EF0">
      <w:pPr>
        <w:spacing w:after="0" w:line="240" w:lineRule="auto"/>
        <w:ind w:firstLine="567"/>
        <w:jc w:val="both"/>
        <w:rPr>
          <w:rFonts w:ascii="Times New Roman" w:hAnsi="Times New Roman" w:cs="Times New Roman"/>
          <w:color w:val="000000" w:themeColor="text1"/>
          <w:sz w:val="24"/>
          <w:szCs w:val="24"/>
        </w:rPr>
      </w:pPr>
      <w:r w:rsidRPr="00B506EE">
        <w:rPr>
          <w:rFonts w:ascii="Times New Roman" w:hAnsi="Times New Roman" w:cs="Times New Roman"/>
          <w:color w:val="000000" w:themeColor="text1"/>
          <w:sz w:val="24"/>
          <w:szCs w:val="24"/>
        </w:rPr>
        <w:t>5.3.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14:paraId="106AFADA" w14:textId="77777777" w:rsidR="00877EF0" w:rsidRPr="00B506EE" w:rsidRDefault="00877EF0" w:rsidP="00877EF0">
      <w:pPr>
        <w:spacing w:after="0" w:line="240" w:lineRule="auto"/>
        <w:ind w:firstLine="567"/>
        <w:jc w:val="both"/>
        <w:rPr>
          <w:rFonts w:ascii="Times New Roman" w:hAnsi="Times New Roman" w:cs="Times New Roman"/>
          <w:color w:val="000000" w:themeColor="text1"/>
          <w:sz w:val="24"/>
          <w:szCs w:val="24"/>
        </w:rPr>
      </w:pPr>
      <w:r w:rsidRPr="00B506EE">
        <w:rPr>
          <w:rFonts w:ascii="Times New Roman" w:hAnsi="Times New Roman" w:cs="Times New Roman"/>
          <w:color w:val="000000" w:themeColor="text1"/>
          <w:sz w:val="24"/>
          <w:szCs w:val="24"/>
        </w:rPr>
        <w:t>5.4. В случае неисполнения или ненадлежащего исполнения Заказчиком обязательств, предусмотренных контрактом, за исключением просрочки исполнения обязательств, устанавливается штраф в порядке, установленном Постановлением Правительства РФ от 30.08.2017 № 1042, Исполнитель вправе взыскать с Заказчика штраф в размере 1000,00 рублей.</w:t>
      </w:r>
    </w:p>
    <w:p w14:paraId="7326262E" w14:textId="77777777" w:rsidR="00877EF0" w:rsidRPr="00B506EE" w:rsidRDefault="00877EF0" w:rsidP="00877EF0">
      <w:pPr>
        <w:spacing w:after="0" w:line="240" w:lineRule="auto"/>
        <w:ind w:firstLine="567"/>
        <w:jc w:val="both"/>
        <w:rPr>
          <w:rFonts w:ascii="Times New Roman" w:hAnsi="Times New Roman" w:cs="Times New Roman"/>
          <w:color w:val="000000" w:themeColor="text1"/>
          <w:sz w:val="24"/>
          <w:szCs w:val="24"/>
        </w:rPr>
      </w:pPr>
      <w:r w:rsidRPr="00B506EE">
        <w:rPr>
          <w:rFonts w:ascii="Times New Roman" w:hAnsi="Times New Roman" w:cs="Times New Roman"/>
          <w:color w:val="000000" w:themeColor="text1"/>
          <w:sz w:val="24"/>
          <w:szCs w:val="24"/>
        </w:rPr>
        <w:lastRenderedPageBreak/>
        <w:t>5.5. В случае просрочки выполнения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19939A44" w14:textId="77777777" w:rsidR="00877EF0" w:rsidRPr="00B506EE" w:rsidRDefault="00877EF0" w:rsidP="00877EF0">
      <w:pPr>
        <w:spacing w:after="0" w:line="240" w:lineRule="auto"/>
        <w:ind w:firstLine="567"/>
        <w:jc w:val="both"/>
        <w:rPr>
          <w:rFonts w:ascii="Times New Roman" w:hAnsi="Times New Roman" w:cs="Times New Roman"/>
          <w:color w:val="000000" w:themeColor="text1"/>
          <w:sz w:val="24"/>
          <w:szCs w:val="24"/>
        </w:rPr>
      </w:pPr>
      <w:r w:rsidRPr="00B506EE">
        <w:rPr>
          <w:rFonts w:ascii="Times New Roman" w:hAnsi="Times New Roman" w:cs="Times New Roman"/>
          <w:color w:val="000000" w:themeColor="text1"/>
          <w:sz w:val="24"/>
          <w:szCs w:val="24"/>
        </w:rPr>
        <w:t>5.6.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4E91D761" w14:textId="0D3741B2" w:rsidR="00877EF0" w:rsidRPr="00B506EE" w:rsidRDefault="00877EF0" w:rsidP="00877EF0">
      <w:pPr>
        <w:spacing w:after="0" w:line="240" w:lineRule="auto"/>
        <w:ind w:firstLine="567"/>
        <w:jc w:val="both"/>
        <w:rPr>
          <w:rFonts w:ascii="Times New Roman" w:hAnsi="Times New Roman" w:cs="Times New Roman"/>
          <w:color w:val="000000" w:themeColor="text1"/>
          <w:sz w:val="24"/>
          <w:szCs w:val="24"/>
        </w:rPr>
      </w:pPr>
      <w:r w:rsidRPr="00B506EE">
        <w:rPr>
          <w:rFonts w:ascii="Times New Roman" w:hAnsi="Times New Roman" w:cs="Times New Roman"/>
          <w:color w:val="000000" w:themeColor="text1"/>
          <w:sz w:val="24"/>
          <w:szCs w:val="24"/>
        </w:rPr>
        <w:t xml:space="preserve">5.7. За неисполнение или ненадлежащее исполнение Исполнителем обязательств, предусмотренных контрактом, за исключением просрочки исполнения (в том числе гарантийного обязательства) устанавливается штраф в порядке, установленном Постановлением Правительства РФ от 30.08.2017 № 1042, Исполнитель выплачивает Заказчику штраф в размере 10 %, что составляет </w:t>
      </w:r>
      <w:r w:rsidR="001C27EA" w:rsidRPr="00B506EE">
        <w:rPr>
          <w:rFonts w:ascii="Times New Roman" w:hAnsi="Times New Roman" w:cs="Times New Roman"/>
          <w:color w:val="000000" w:themeColor="text1"/>
          <w:spacing w:val="-2"/>
          <w:sz w:val="24"/>
          <w:szCs w:val="24"/>
        </w:rPr>
        <w:t>11 750 (одиннадцать тысяч семьсот пятьдесят) рублей 00 копеек.</w:t>
      </w:r>
    </w:p>
    <w:p w14:paraId="4C007250" w14:textId="77777777" w:rsidR="00877EF0" w:rsidRPr="00B506EE" w:rsidRDefault="00877EF0" w:rsidP="00877EF0">
      <w:pPr>
        <w:spacing w:after="0" w:line="240" w:lineRule="auto"/>
        <w:ind w:firstLine="567"/>
        <w:jc w:val="both"/>
        <w:rPr>
          <w:rFonts w:ascii="Times New Roman" w:hAnsi="Times New Roman" w:cs="Times New Roman"/>
          <w:color w:val="000000" w:themeColor="text1"/>
          <w:sz w:val="24"/>
          <w:szCs w:val="24"/>
        </w:rPr>
      </w:pPr>
      <w:r w:rsidRPr="00B506EE">
        <w:rPr>
          <w:rFonts w:ascii="Times New Roman" w:hAnsi="Times New Roman" w:cs="Times New Roman"/>
          <w:color w:val="000000" w:themeColor="text1"/>
          <w:sz w:val="24"/>
          <w:szCs w:val="24"/>
        </w:rPr>
        <w:t>5.8. За каждый факт неисполнения или ненадлежащего исполнения Исполнителя обязательства, предусмотренного контрактом, которое не имеет стоимостного выражения, размер штрафа устанавливается в размере 1000,00 рублей.</w:t>
      </w:r>
    </w:p>
    <w:p w14:paraId="482E4B3E" w14:textId="28FBE8B5" w:rsidR="00877EF0" w:rsidRPr="00B506EE" w:rsidRDefault="00877EF0" w:rsidP="00877EF0">
      <w:pPr>
        <w:spacing w:after="0" w:line="240" w:lineRule="auto"/>
        <w:ind w:firstLine="567"/>
        <w:jc w:val="both"/>
        <w:rPr>
          <w:rFonts w:ascii="Times New Roman" w:hAnsi="Times New Roman" w:cs="Times New Roman"/>
          <w:color w:val="000000" w:themeColor="text1"/>
          <w:sz w:val="24"/>
          <w:szCs w:val="24"/>
        </w:rPr>
      </w:pPr>
      <w:r w:rsidRPr="00B506EE">
        <w:rPr>
          <w:rFonts w:ascii="Times New Roman" w:hAnsi="Times New Roman" w:cs="Times New Roman"/>
          <w:color w:val="000000" w:themeColor="text1"/>
          <w:sz w:val="24"/>
          <w:szCs w:val="24"/>
        </w:rPr>
        <w:t xml:space="preserve">5.9. Исполнитель оплачивает Заказчику неустойку (штраф, пени) в течение 10 </w:t>
      </w:r>
      <w:r w:rsidR="002B63D0" w:rsidRPr="00B506EE">
        <w:rPr>
          <w:rFonts w:ascii="Times New Roman" w:hAnsi="Times New Roman" w:cs="Times New Roman"/>
          <w:color w:val="000000" w:themeColor="text1"/>
          <w:sz w:val="24"/>
          <w:szCs w:val="24"/>
        </w:rPr>
        <w:t xml:space="preserve">(десяти) </w:t>
      </w:r>
      <w:r w:rsidRPr="00B506EE">
        <w:rPr>
          <w:rFonts w:ascii="Times New Roman" w:hAnsi="Times New Roman" w:cs="Times New Roman"/>
          <w:color w:val="000000" w:themeColor="text1"/>
          <w:sz w:val="24"/>
          <w:szCs w:val="24"/>
        </w:rPr>
        <w:t>календарных дней со дня получения от Заказчика требования об уплате неустойки.</w:t>
      </w:r>
    </w:p>
    <w:p w14:paraId="33095DBE" w14:textId="77777777" w:rsidR="00877EF0" w:rsidRPr="00B506EE" w:rsidRDefault="00877EF0" w:rsidP="00877EF0">
      <w:pPr>
        <w:spacing w:after="0" w:line="240" w:lineRule="auto"/>
        <w:ind w:firstLine="567"/>
        <w:jc w:val="both"/>
        <w:rPr>
          <w:rFonts w:ascii="Times New Roman" w:hAnsi="Times New Roman" w:cs="Times New Roman"/>
          <w:color w:val="000000" w:themeColor="text1"/>
          <w:sz w:val="24"/>
          <w:szCs w:val="24"/>
        </w:rPr>
      </w:pPr>
      <w:r w:rsidRPr="00B506EE">
        <w:rPr>
          <w:rFonts w:ascii="Times New Roman" w:hAnsi="Times New Roman" w:cs="Times New Roman"/>
          <w:color w:val="000000" w:themeColor="text1"/>
          <w:sz w:val="24"/>
          <w:szCs w:val="24"/>
        </w:rPr>
        <w:t>5.10. Стороны освобождаются от уплаты неустойки (пени, штрафы) если докажут, что просрочка исполнения обязательства произошла вследствие непреодолимой силы или по вине другой стороны.</w:t>
      </w:r>
    </w:p>
    <w:p w14:paraId="095E2229" w14:textId="77777777" w:rsidR="00877EF0" w:rsidRPr="00B506EE" w:rsidRDefault="00877EF0" w:rsidP="00877EF0">
      <w:pPr>
        <w:spacing w:after="0" w:line="240" w:lineRule="auto"/>
        <w:ind w:firstLine="567"/>
        <w:jc w:val="both"/>
        <w:rPr>
          <w:rFonts w:ascii="Times New Roman" w:hAnsi="Times New Roman" w:cs="Times New Roman"/>
          <w:color w:val="000000" w:themeColor="text1"/>
          <w:sz w:val="24"/>
          <w:szCs w:val="24"/>
        </w:rPr>
      </w:pPr>
      <w:r w:rsidRPr="00B506EE">
        <w:rPr>
          <w:rFonts w:ascii="Times New Roman" w:hAnsi="Times New Roman" w:cs="Times New Roman"/>
          <w:color w:val="000000" w:themeColor="text1"/>
          <w:sz w:val="24"/>
          <w:szCs w:val="24"/>
        </w:rPr>
        <w:t>5.11. Уплата неустойки не освобождает виновную сторону от исполнения принятых обязательств и от иной ответственности по настоящему контракту, предусмотренной законодательством Российской Федерации.</w:t>
      </w:r>
    </w:p>
    <w:p w14:paraId="7B513417" w14:textId="77777777" w:rsidR="00877EF0" w:rsidRPr="00B506EE" w:rsidRDefault="00877EF0" w:rsidP="00877EF0">
      <w:pPr>
        <w:spacing w:after="0" w:line="240" w:lineRule="auto"/>
        <w:ind w:firstLine="567"/>
        <w:jc w:val="both"/>
        <w:rPr>
          <w:rFonts w:ascii="Times New Roman" w:hAnsi="Times New Roman" w:cs="Times New Roman"/>
          <w:color w:val="000000" w:themeColor="text1"/>
          <w:sz w:val="24"/>
          <w:szCs w:val="24"/>
        </w:rPr>
      </w:pPr>
      <w:r w:rsidRPr="00B506EE">
        <w:rPr>
          <w:rFonts w:ascii="Times New Roman" w:hAnsi="Times New Roman" w:cs="Times New Roman"/>
          <w:color w:val="000000" w:themeColor="text1"/>
          <w:sz w:val="24"/>
          <w:szCs w:val="24"/>
        </w:rPr>
        <w:t>5.12. В случае возникновения каких-либо претензий или иска, предъявленных Заказчику третьей стороной, вызванных нарушением в связи с (не) выполнением Исполнителем обязательств по настоящему контракту, Заказчик немедленно информирует об этом Исполнителя и привлекает его к урегулированию претензий, исков и судебных расходов.</w:t>
      </w:r>
    </w:p>
    <w:p w14:paraId="75485535" w14:textId="77777777" w:rsidR="00877EF0" w:rsidRPr="00B506EE" w:rsidRDefault="00877EF0" w:rsidP="00877EF0">
      <w:pPr>
        <w:spacing w:after="0" w:line="240" w:lineRule="auto"/>
        <w:ind w:firstLine="567"/>
        <w:jc w:val="both"/>
        <w:rPr>
          <w:rFonts w:ascii="Times New Roman" w:hAnsi="Times New Roman" w:cs="Times New Roman"/>
          <w:color w:val="000000" w:themeColor="text1"/>
          <w:sz w:val="24"/>
          <w:szCs w:val="24"/>
        </w:rPr>
      </w:pPr>
      <w:r w:rsidRPr="00B506EE">
        <w:rPr>
          <w:rFonts w:ascii="Times New Roman" w:hAnsi="Times New Roman" w:cs="Times New Roman"/>
          <w:color w:val="000000" w:themeColor="text1"/>
          <w:sz w:val="24"/>
          <w:szCs w:val="24"/>
        </w:rPr>
        <w:t>5.13. Общая сумма начисленных штрафов за неисполнение или ненадлежащее исполнение Заказчиком или Исполнителем обязательств, предусмотренных контрактом, не может превышать цену контракта.</w:t>
      </w:r>
    </w:p>
    <w:p w14:paraId="72F9C005" w14:textId="77777777" w:rsidR="00877EF0" w:rsidRPr="00B506EE" w:rsidRDefault="00877EF0" w:rsidP="00877EF0">
      <w:pPr>
        <w:spacing w:after="0" w:line="240" w:lineRule="auto"/>
        <w:ind w:firstLine="567"/>
        <w:jc w:val="both"/>
        <w:rPr>
          <w:rFonts w:ascii="Times New Roman" w:hAnsi="Times New Roman" w:cs="Times New Roman"/>
          <w:color w:val="000000" w:themeColor="text1"/>
          <w:sz w:val="24"/>
          <w:szCs w:val="24"/>
        </w:rPr>
      </w:pPr>
      <w:r w:rsidRPr="00B506EE">
        <w:rPr>
          <w:rFonts w:ascii="Times New Roman" w:hAnsi="Times New Roman" w:cs="Times New Roman"/>
          <w:color w:val="000000" w:themeColor="text1"/>
          <w:sz w:val="24"/>
          <w:szCs w:val="24"/>
        </w:rPr>
        <w:t>5.14. В виду того, что за неисполнение или ненадлежащее исполнение обязательства, настоящим контрактом предусмотрена неустойка, то проценты, предусмотренные статьей                    395 Гражданского кодекса Российской Федерации не подлежат взысканию по настоящему контракту.</w:t>
      </w:r>
    </w:p>
    <w:p w14:paraId="726F0E6B" w14:textId="77777777" w:rsidR="00A477B5" w:rsidRPr="00B506EE" w:rsidRDefault="00A477B5" w:rsidP="00877EF0">
      <w:pPr>
        <w:spacing w:after="0" w:line="240" w:lineRule="auto"/>
        <w:ind w:left="2832"/>
        <w:rPr>
          <w:rFonts w:ascii="Times New Roman" w:eastAsia="Times New Roman" w:hAnsi="Times New Roman" w:cs="Times New Roman"/>
          <w:color w:val="000000" w:themeColor="text1"/>
          <w:sz w:val="24"/>
          <w:szCs w:val="24"/>
          <w:lang w:eastAsia="ru-RU"/>
        </w:rPr>
      </w:pPr>
    </w:p>
    <w:p w14:paraId="72488410" w14:textId="7F6C225C" w:rsidR="00877EF0" w:rsidRPr="00B506EE" w:rsidRDefault="00877EF0" w:rsidP="00877EF0">
      <w:pPr>
        <w:spacing w:after="0" w:line="240" w:lineRule="auto"/>
        <w:ind w:left="2832"/>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6. ДЕЙСТВИЕ НЕПРЕОДОЛИМОЙ СИЛЫ</w:t>
      </w:r>
    </w:p>
    <w:p w14:paraId="76DCF7D7" w14:textId="77777777" w:rsidR="00877EF0" w:rsidRPr="00B506EE" w:rsidRDefault="00877EF0" w:rsidP="00877EF0">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6.1. Ни одна из сторон не несёт ответственности перед другой стороной за задержку или неисполнение обязательств, обусловленные чрезвычайными и непредотвратимыми в соответствующих условиях обстоятельствами, если при той степени заботливости и осмотрительности, какая требовалась от Стороны по характеру обязательства, условиям делового оборота и особенностям конкретных чрезвычайных и непредотвратимых обстоятельств, данная Сторона приняла все меры для надлежащего исполнения обязательства.</w:t>
      </w:r>
    </w:p>
    <w:p w14:paraId="161CD869" w14:textId="77777777" w:rsidR="00877EF0" w:rsidRPr="00B506EE" w:rsidRDefault="00877EF0" w:rsidP="00877EF0">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6.2.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контракту.</w:t>
      </w:r>
    </w:p>
    <w:p w14:paraId="6BA6FDCC" w14:textId="77777777" w:rsidR="00877EF0" w:rsidRPr="00B506EE" w:rsidRDefault="00877EF0" w:rsidP="00877EF0">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6.3. Если обстоятельства непреодолимой силы действуют непрерывно на протяжении трех месяцев и не обнаруживают признаков прекращения, настоящий контракт может быть расторгнут по соглашению сторон.</w:t>
      </w:r>
    </w:p>
    <w:p w14:paraId="00636A28" w14:textId="77777777" w:rsidR="00FA4A29" w:rsidRPr="00B506EE" w:rsidRDefault="00FA4A29" w:rsidP="00877EF0">
      <w:pPr>
        <w:spacing w:after="0" w:line="240" w:lineRule="auto"/>
        <w:ind w:firstLine="720"/>
        <w:jc w:val="both"/>
        <w:rPr>
          <w:rFonts w:ascii="Times New Roman" w:eastAsia="Times New Roman" w:hAnsi="Times New Roman" w:cs="Times New Roman"/>
          <w:color w:val="000000" w:themeColor="text1"/>
          <w:sz w:val="24"/>
          <w:szCs w:val="24"/>
          <w:lang w:eastAsia="ru-RU"/>
        </w:rPr>
      </w:pPr>
    </w:p>
    <w:p w14:paraId="00EC3B81" w14:textId="77777777" w:rsidR="00877EF0" w:rsidRPr="00B506EE" w:rsidRDefault="00877EF0" w:rsidP="00877EF0">
      <w:pPr>
        <w:spacing w:after="0" w:line="240" w:lineRule="auto"/>
        <w:ind w:firstLine="720"/>
        <w:jc w:val="both"/>
        <w:rPr>
          <w:rFonts w:ascii="Times New Roman" w:eastAsia="Times New Roman" w:hAnsi="Times New Roman" w:cs="Times New Roman"/>
          <w:color w:val="000000" w:themeColor="text1"/>
          <w:sz w:val="24"/>
          <w:szCs w:val="24"/>
          <w:lang w:eastAsia="ru-RU"/>
        </w:rPr>
      </w:pPr>
    </w:p>
    <w:p w14:paraId="01B37579" w14:textId="77777777" w:rsidR="00877EF0" w:rsidRPr="00B506EE" w:rsidRDefault="00877EF0" w:rsidP="00877EF0">
      <w:pPr>
        <w:numPr>
          <w:ilvl w:val="0"/>
          <w:numId w:val="2"/>
        </w:num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ПОРЯДОК ИЗМЕНЕНИЯ, ДОПОЛНЕНИЯ И РАСТОРЖЕНИЯ КОНТРАКТА</w:t>
      </w:r>
    </w:p>
    <w:p w14:paraId="25088C9C" w14:textId="77777777" w:rsidR="00877EF0" w:rsidRPr="00B506EE" w:rsidRDefault="00877EF0" w:rsidP="00877EF0">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 xml:space="preserve">7.1. Изменение существенных условий контракта при его исполнении не допускается, за исключением случаев, предусмотренных статьей 34 и </w:t>
      </w:r>
      <w:hyperlink r:id="rId7" w:history="1">
        <w:r w:rsidRPr="00B506EE">
          <w:rPr>
            <w:rFonts w:ascii="Times New Roman" w:eastAsia="Times New Roman" w:hAnsi="Times New Roman" w:cs="Times New Roman"/>
            <w:color w:val="000000" w:themeColor="text1"/>
            <w:sz w:val="24"/>
            <w:szCs w:val="24"/>
            <w:lang w:eastAsia="ru-RU"/>
          </w:rPr>
          <w:t>статьей 95</w:t>
        </w:r>
      </w:hyperlink>
      <w:r w:rsidRPr="00B506EE">
        <w:rPr>
          <w:rFonts w:ascii="Times New Roman" w:eastAsia="Times New Roman" w:hAnsi="Times New Roman" w:cs="Times New Roman"/>
          <w:color w:val="000000" w:themeColor="text1"/>
          <w:sz w:val="24"/>
          <w:szCs w:val="24"/>
          <w:lang w:eastAsia="ru-RU"/>
        </w:rPr>
        <w:t xml:space="preserve"> Федерально</w:t>
      </w:r>
      <w:r w:rsidR="004173CD" w:rsidRPr="00B506EE">
        <w:rPr>
          <w:rFonts w:ascii="Times New Roman" w:eastAsia="Times New Roman" w:hAnsi="Times New Roman" w:cs="Times New Roman"/>
          <w:color w:val="000000" w:themeColor="text1"/>
          <w:sz w:val="24"/>
          <w:szCs w:val="24"/>
          <w:lang w:eastAsia="ru-RU"/>
        </w:rPr>
        <w:t xml:space="preserve">го закона </w:t>
      </w:r>
      <w:r w:rsidRPr="00B506EE">
        <w:rPr>
          <w:rFonts w:ascii="Times New Roman" w:eastAsia="Times New Roman" w:hAnsi="Times New Roman" w:cs="Times New Roman"/>
          <w:color w:val="000000" w:themeColor="text1"/>
          <w:sz w:val="24"/>
          <w:szCs w:val="24"/>
          <w:lang w:eastAsia="ru-RU"/>
        </w:rPr>
        <w:t>№ 44-ФЗ, в т.ч. изменения по соглашению сторон в следующих случаях:</w:t>
      </w:r>
    </w:p>
    <w:p w14:paraId="54070F8B" w14:textId="77777777" w:rsidR="00877EF0" w:rsidRPr="00B506EE" w:rsidRDefault="00877EF0" w:rsidP="00877EF0">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а) при снижении цены контракта без изменения предусмотренного контрактом объема услуг, качества выполненных услуг и иных условий контракта;</w:t>
      </w:r>
    </w:p>
    <w:p w14:paraId="2DEC1D4A" w14:textId="77777777" w:rsidR="00877EF0" w:rsidRPr="00B506EE" w:rsidRDefault="00877EF0" w:rsidP="00877EF0">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 xml:space="preserve">б) если по предложению Заказчика увеличивается предусмотренным контрактом объемы выполнения услуг не более чем на десять процентов или уменьшаются предусмотренные контрактом объемы выполнения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выполняемых услуг исходя из установленной в контракте цены единицы услуги, но не более чем на десять процентов цены контракта. При уменьшении предусмотренных объемов услуг стороны контракта обязаны уменьшить цену контракта исходя из цены единицы услуг. </w:t>
      </w:r>
    </w:p>
    <w:p w14:paraId="562C78E6" w14:textId="77777777" w:rsidR="00877EF0" w:rsidRPr="00B506EE" w:rsidRDefault="00877EF0" w:rsidP="00877EF0">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7.2.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0326E14E" w14:textId="77777777" w:rsidR="00877EF0" w:rsidRPr="00B506EE" w:rsidRDefault="00877EF0" w:rsidP="00877EF0">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7.3. Любые изменения и дополнения к контракту имеют силу только в том случае, если они оформлены в письменном виде и подписаны сторонами.</w:t>
      </w:r>
    </w:p>
    <w:p w14:paraId="059E2756" w14:textId="77777777" w:rsidR="00877EF0" w:rsidRPr="00B506EE" w:rsidRDefault="00877EF0" w:rsidP="00877EF0">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 xml:space="preserve">7.4.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w:t>
      </w:r>
      <w:hyperlink r:id="rId8" w:history="1">
        <w:r w:rsidRPr="00B506EE">
          <w:rPr>
            <w:rFonts w:ascii="Times New Roman" w:eastAsia="Times New Roman" w:hAnsi="Times New Roman" w:cs="Times New Roman"/>
            <w:color w:val="000000" w:themeColor="text1"/>
            <w:sz w:val="24"/>
            <w:szCs w:val="24"/>
            <w:lang w:eastAsia="ru-RU"/>
          </w:rPr>
          <w:t>законодательством</w:t>
        </w:r>
      </w:hyperlink>
      <w:r w:rsidRPr="00B506EE">
        <w:rPr>
          <w:rFonts w:ascii="Times New Roman" w:eastAsia="Times New Roman" w:hAnsi="Times New Roman" w:cs="Times New Roman"/>
          <w:color w:val="000000" w:themeColor="text1"/>
          <w:sz w:val="24"/>
          <w:szCs w:val="24"/>
          <w:lang w:eastAsia="ru-RU"/>
        </w:rPr>
        <w:t>.</w:t>
      </w:r>
    </w:p>
    <w:p w14:paraId="1F57B1FD" w14:textId="77777777" w:rsidR="00877EF0" w:rsidRPr="00B506EE" w:rsidRDefault="00877EF0" w:rsidP="00877EF0">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7.5.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253F3AC" w14:textId="77777777" w:rsidR="00877EF0" w:rsidRPr="00B506EE" w:rsidRDefault="00877EF0" w:rsidP="00877EF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7.6. Заказчик вправе в одностороннем порядке отказаться от исполнения контракта и потребовать возмещения убытков, в частности, в случаях, если:</w:t>
      </w:r>
    </w:p>
    <w:p w14:paraId="69B7BDA0" w14:textId="77777777" w:rsidR="00877EF0" w:rsidRPr="00B506EE" w:rsidRDefault="00877EF0" w:rsidP="00877EF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 Исполнитель не приступил к выполнению обязательств по контракту в установленные сроки либо выполняет услуги с нарушением сроков более чем на 30 дней;</w:t>
      </w:r>
    </w:p>
    <w:p w14:paraId="48F284CC" w14:textId="77777777" w:rsidR="00877EF0" w:rsidRPr="00B506EE" w:rsidRDefault="00877EF0" w:rsidP="00877EF0">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 изданы акты государственных органов в рамках законодательства РФ, лишающие Исполнителя права на выполнение услуг.</w:t>
      </w:r>
    </w:p>
    <w:p w14:paraId="1ADD5ADB" w14:textId="77777777" w:rsidR="00877EF0" w:rsidRPr="00B506EE" w:rsidRDefault="00877EF0" w:rsidP="00877EF0">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7.7. Сторона, решившая расторгнуть контракт, направляет письменное уведомление другой стороне.</w:t>
      </w:r>
    </w:p>
    <w:p w14:paraId="38F347BE" w14:textId="77777777" w:rsidR="00877EF0" w:rsidRPr="00B506EE" w:rsidRDefault="00877EF0" w:rsidP="00877EF0">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7.8.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6879A58E" w14:textId="77777777" w:rsidR="00877EF0" w:rsidRPr="00B506EE" w:rsidRDefault="00877EF0" w:rsidP="00877EF0">
      <w:pPr>
        <w:spacing w:after="0" w:line="240" w:lineRule="auto"/>
        <w:jc w:val="center"/>
        <w:rPr>
          <w:rFonts w:ascii="Times New Roman" w:eastAsia="Times New Roman" w:hAnsi="Times New Roman" w:cs="Times New Roman"/>
          <w:b/>
          <w:color w:val="000000" w:themeColor="text1"/>
          <w:sz w:val="16"/>
          <w:szCs w:val="16"/>
          <w:lang w:eastAsia="ru-RU"/>
        </w:rPr>
      </w:pPr>
    </w:p>
    <w:p w14:paraId="1DD133FF" w14:textId="77777777" w:rsidR="00877EF0" w:rsidRPr="00B506EE" w:rsidRDefault="00877EF0" w:rsidP="00877EF0">
      <w:pPr>
        <w:numPr>
          <w:ilvl w:val="0"/>
          <w:numId w:val="2"/>
        </w:num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ПОРЯДОК РАЗРЕШЕНИЯ СПОРОВ</w:t>
      </w:r>
    </w:p>
    <w:p w14:paraId="7522CC78" w14:textId="77777777" w:rsidR="00877EF0" w:rsidRPr="00B506EE" w:rsidRDefault="00877EF0" w:rsidP="00877EF0">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8.1. Все споры или разногласия, которые могут возникнуть при исполнении настоящего контракта, будут решаться путём переговоров между сторонами.</w:t>
      </w:r>
    </w:p>
    <w:p w14:paraId="530B1AA4" w14:textId="77777777" w:rsidR="00877EF0" w:rsidRPr="00B506EE" w:rsidRDefault="00877EF0" w:rsidP="00877EF0">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8.2. В случае невозможности разрешения разногласий путём переговоров они будут решаться в претензионном порядке. Срок ответа на претензию устанавливается 10 календарных дней. Споры, не разрешенные в претензионном порядке, подлежат рассмотрению в Арбитражном суде Республики Крым в соответствии с законодательством Российской Федерации.</w:t>
      </w:r>
    </w:p>
    <w:p w14:paraId="6C09F9F0" w14:textId="77777777" w:rsidR="00877EF0" w:rsidRPr="00B506EE" w:rsidRDefault="00877EF0" w:rsidP="00877EF0">
      <w:pPr>
        <w:spacing w:after="0" w:line="240" w:lineRule="auto"/>
        <w:ind w:firstLine="720"/>
        <w:jc w:val="both"/>
        <w:rPr>
          <w:rFonts w:ascii="Times New Roman" w:eastAsia="Times New Roman" w:hAnsi="Times New Roman" w:cs="Times New Roman"/>
          <w:color w:val="000000" w:themeColor="text1"/>
          <w:sz w:val="24"/>
          <w:szCs w:val="24"/>
          <w:lang w:eastAsia="ru-RU"/>
        </w:rPr>
      </w:pPr>
    </w:p>
    <w:p w14:paraId="55C66FC3" w14:textId="77777777" w:rsidR="00877EF0" w:rsidRPr="00B506EE" w:rsidRDefault="00877EF0" w:rsidP="00877EF0">
      <w:pPr>
        <w:numPr>
          <w:ilvl w:val="0"/>
          <w:numId w:val="2"/>
        </w:numPr>
        <w:tabs>
          <w:tab w:val="left" w:pos="1260"/>
        </w:tabs>
        <w:spacing w:after="0" w:line="240" w:lineRule="auto"/>
        <w:contextualSpacing/>
        <w:jc w:val="center"/>
        <w:rPr>
          <w:rFonts w:ascii="Times New Roman" w:hAnsi="Times New Roman" w:cs="Times New Roman"/>
          <w:color w:val="000000" w:themeColor="text1"/>
          <w:sz w:val="24"/>
          <w:szCs w:val="24"/>
        </w:rPr>
      </w:pPr>
      <w:r w:rsidRPr="00B506EE">
        <w:rPr>
          <w:rFonts w:ascii="Times New Roman" w:hAnsi="Times New Roman" w:cs="Times New Roman"/>
          <w:color w:val="000000" w:themeColor="text1"/>
          <w:sz w:val="24"/>
          <w:szCs w:val="24"/>
        </w:rPr>
        <w:t>АНТИКОРРУПЦИОННАЯ ОГОВОРКА</w:t>
      </w:r>
    </w:p>
    <w:p w14:paraId="61A21878" w14:textId="68B3E80A" w:rsidR="00877EF0" w:rsidRPr="00B506EE" w:rsidRDefault="00877EF0" w:rsidP="00877EF0">
      <w:pPr>
        <w:spacing w:after="0" w:line="240" w:lineRule="auto"/>
        <w:jc w:val="both"/>
        <w:rPr>
          <w:rFonts w:ascii="Times New Roman" w:hAnsi="Times New Roman" w:cs="Times New Roman"/>
          <w:color w:val="000000" w:themeColor="text1"/>
          <w:sz w:val="24"/>
          <w:szCs w:val="24"/>
        </w:rPr>
      </w:pPr>
      <w:r w:rsidRPr="00B506EE">
        <w:rPr>
          <w:rFonts w:ascii="Times New Roman" w:hAnsi="Times New Roman" w:cs="Times New Roman"/>
          <w:color w:val="000000" w:themeColor="text1"/>
          <w:sz w:val="24"/>
          <w:szCs w:val="24"/>
        </w:rPr>
        <w:lastRenderedPageBreak/>
        <w:tab/>
        <w:t xml:space="preserve">9.1. Стороны контракта обязуются принимать меры по предупреждению коррупции, указанные в статье 13.3 Федерального закона от 25.12.2008 № 273-ФЗ </w:t>
      </w:r>
      <w:r w:rsidR="001E4792" w:rsidRPr="00B506EE">
        <w:rPr>
          <w:rFonts w:ascii="Times New Roman" w:hAnsi="Times New Roman" w:cs="Times New Roman"/>
          <w:color w:val="000000" w:themeColor="text1"/>
          <w:sz w:val="24"/>
          <w:szCs w:val="24"/>
        </w:rPr>
        <w:t xml:space="preserve">                  </w:t>
      </w:r>
      <w:proofErr w:type="gramStart"/>
      <w:r w:rsidR="001E4792" w:rsidRPr="00B506EE">
        <w:rPr>
          <w:rFonts w:ascii="Times New Roman" w:hAnsi="Times New Roman" w:cs="Times New Roman"/>
          <w:color w:val="000000" w:themeColor="text1"/>
          <w:sz w:val="24"/>
          <w:szCs w:val="24"/>
        </w:rPr>
        <w:t xml:space="preserve">   </w:t>
      </w:r>
      <w:r w:rsidRPr="00B506EE">
        <w:rPr>
          <w:rFonts w:ascii="Times New Roman" w:hAnsi="Times New Roman" w:cs="Times New Roman"/>
          <w:color w:val="000000" w:themeColor="text1"/>
          <w:sz w:val="24"/>
          <w:szCs w:val="24"/>
        </w:rPr>
        <w:t>«</w:t>
      </w:r>
      <w:proofErr w:type="gramEnd"/>
      <w:r w:rsidRPr="00B506EE">
        <w:rPr>
          <w:rFonts w:ascii="Times New Roman" w:hAnsi="Times New Roman" w:cs="Times New Roman"/>
          <w:color w:val="000000" w:themeColor="text1"/>
          <w:sz w:val="24"/>
          <w:szCs w:val="24"/>
        </w:rPr>
        <w:t>О противодействии коррупции».</w:t>
      </w:r>
    </w:p>
    <w:p w14:paraId="229192AE" w14:textId="77777777" w:rsidR="00877EF0" w:rsidRPr="00B506EE" w:rsidRDefault="00877EF0" w:rsidP="00877EF0">
      <w:pPr>
        <w:spacing w:after="0" w:line="240" w:lineRule="auto"/>
        <w:jc w:val="both"/>
        <w:rPr>
          <w:rFonts w:ascii="Times New Roman" w:hAnsi="Times New Roman" w:cs="Times New Roman"/>
          <w:color w:val="000000" w:themeColor="text1"/>
          <w:sz w:val="24"/>
          <w:szCs w:val="24"/>
        </w:rPr>
      </w:pPr>
      <w:r w:rsidRPr="00B506EE">
        <w:rPr>
          <w:rFonts w:ascii="Times New Roman" w:hAnsi="Times New Roman" w:cs="Times New Roman"/>
          <w:color w:val="000000" w:themeColor="text1"/>
          <w:sz w:val="24"/>
          <w:szCs w:val="24"/>
        </w:rPr>
        <w:tab/>
        <w:t>9.2. При исполнении своих обязательств по настоящему контракту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14:paraId="45B4E3F1" w14:textId="77777777" w:rsidR="00877EF0" w:rsidRPr="00B506EE" w:rsidRDefault="00877EF0" w:rsidP="00877EF0">
      <w:pPr>
        <w:suppressAutoHyphens/>
        <w:spacing w:after="0" w:line="240" w:lineRule="auto"/>
        <w:ind w:firstLine="720"/>
        <w:jc w:val="both"/>
        <w:rPr>
          <w:rFonts w:ascii="Times New Roman" w:eastAsia="Calibri" w:hAnsi="Times New Roman" w:cs="Times New Roman"/>
          <w:color w:val="000000" w:themeColor="text1"/>
          <w:sz w:val="24"/>
          <w:szCs w:val="24"/>
          <w:lang w:eastAsia="zh-CN"/>
        </w:rPr>
      </w:pPr>
      <w:r w:rsidRPr="00B506EE">
        <w:rPr>
          <w:rFonts w:ascii="Times New Roman" w:hAnsi="Times New Roman" w:cs="Times New Roman"/>
          <w:color w:val="000000" w:themeColor="text1"/>
          <w:sz w:val="24"/>
          <w:szCs w:val="24"/>
        </w:rPr>
        <w:t xml:space="preserve">9.3. При исполнении своих обязательств по-настоящему контракту стороны не осуществляют действия, квалифицируемые как коррупция в соответствии с пунктом </w:t>
      </w:r>
      <w:r w:rsidRPr="00B506EE">
        <w:rPr>
          <w:rFonts w:ascii="Times New Roman" w:eastAsia="Calibri" w:hAnsi="Times New Roman" w:cs="Times New Roman"/>
          <w:color w:val="000000" w:themeColor="text1"/>
          <w:sz w:val="24"/>
          <w:szCs w:val="24"/>
          <w:lang w:eastAsia="zh-CN"/>
        </w:rPr>
        <w:t>1 статьи 1 Федерального закона от 25.12.2008 № 273-ФЗ «О противодействии коррупции».</w:t>
      </w:r>
    </w:p>
    <w:p w14:paraId="4799805F" w14:textId="77777777" w:rsidR="00877EF0" w:rsidRPr="00B506EE" w:rsidRDefault="00877EF0" w:rsidP="00877EF0">
      <w:pPr>
        <w:spacing w:after="0"/>
        <w:jc w:val="both"/>
        <w:rPr>
          <w:color w:val="000000" w:themeColor="text1"/>
        </w:rPr>
      </w:pPr>
    </w:p>
    <w:p w14:paraId="66DEA4F6" w14:textId="77777777" w:rsidR="00877EF0" w:rsidRPr="00B506EE" w:rsidRDefault="00877EF0" w:rsidP="00877EF0">
      <w:pPr>
        <w:numPr>
          <w:ilvl w:val="0"/>
          <w:numId w:val="2"/>
        </w:numPr>
        <w:spacing w:after="0" w:line="240" w:lineRule="auto"/>
        <w:contextualSpacing/>
        <w:jc w:val="center"/>
        <w:rPr>
          <w:rFonts w:ascii="Times New Roman" w:eastAsia="Calibri" w:hAnsi="Times New Roman" w:cs="Times New Roman"/>
          <w:color w:val="000000" w:themeColor="text1"/>
          <w:sz w:val="24"/>
          <w:szCs w:val="24"/>
          <w:lang w:eastAsia="ru-RU"/>
        </w:rPr>
      </w:pPr>
      <w:r w:rsidRPr="00B506EE">
        <w:rPr>
          <w:rFonts w:ascii="Times New Roman" w:eastAsia="Calibri" w:hAnsi="Times New Roman" w:cs="Times New Roman"/>
          <w:color w:val="000000" w:themeColor="text1"/>
          <w:sz w:val="24"/>
          <w:szCs w:val="24"/>
          <w:lang w:eastAsia="ru-RU"/>
        </w:rPr>
        <w:t>ПРОЧИЕ УСЛОВИЯ</w:t>
      </w:r>
    </w:p>
    <w:p w14:paraId="5E61B437" w14:textId="12F2A91D" w:rsidR="00877EF0" w:rsidRPr="00B506EE" w:rsidRDefault="00877EF0" w:rsidP="00877EF0">
      <w:pPr>
        <w:widowControl w:val="0"/>
        <w:tabs>
          <w:tab w:val="num" w:pos="851"/>
        </w:tabs>
        <w:spacing w:after="0" w:line="240" w:lineRule="auto"/>
        <w:ind w:firstLine="720"/>
        <w:jc w:val="both"/>
        <w:rPr>
          <w:rFonts w:ascii="Times New Roman" w:eastAsia="Calibri" w:hAnsi="Times New Roman" w:cs="Times New Roman"/>
          <w:color w:val="000000" w:themeColor="text1"/>
          <w:sz w:val="24"/>
          <w:szCs w:val="24"/>
          <w:lang w:eastAsia="ru-RU"/>
        </w:rPr>
      </w:pPr>
      <w:r w:rsidRPr="00B506EE">
        <w:rPr>
          <w:rFonts w:ascii="Times New Roman" w:eastAsia="Calibri" w:hAnsi="Times New Roman" w:cs="Times New Roman"/>
          <w:bCs/>
          <w:color w:val="000000" w:themeColor="text1"/>
          <w:sz w:val="24"/>
          <w:szCs w:val="24"/>
          <w:lang w:eastAsia="ru-RU"/>
        </w:rPr>
        <w:t xml:space="preserve">10.1. Настоящий контракт вступает в силу с момента его </w:t>
      </w:r>
      <w:r w:rsidR="003D4097" w:rsidRPr="00B506EE">
        <w:rPr>
          <w:rFonts w:ascii="Times New Roman" w:eastAsia="Calibri" w:hAnsi="Times New Roman" w:cs="Times New Roman"/>
          <w:bCs/>
          <w:color w:val="000000" w:themeColor="text1"/>
          <w:sz w:val="24"/>
          <w:szCs w:val="24"/>
          <w:lang w:eastAsia="ru-RU"/>
        </w:rPr>
        <w:t>заключения С</w:t>
      </w:r>
      <w:r w:rsidRPr="00B506EE">
        <w:rPr>
          <w:rFonts w:ascii="Times New Roman" w:eastAsia="Calibri" w:hAnsi="Times New Roman" w:cs="Times New Roman"/>
          <w:bCs/>
          <w:color w:val="000000" w:themeColor="text1"/>
          <w:sz w:val="24"/>
          <w:szCs w:val="24"/>
          <w:lang w:eastAsia="ru-RU"/>
        </w:rPr>
        <w:t xml:space="preserve">торонами и действует до </w:t>
      </w:r>
      <w:r w:rsidR="00026580" w:rsidRPr="00B506EE">
        <w:rPr>
          <w:rFonts w:ascii="Times New Roman" w:eastAsia="Calibri" w:hAnsi="Times New Roman" w:cs="Times New Roman"/>
          <w:bCs/>
          <w:color w:val="000000" w:themeColor="text1"/>
          <w:sz w:val="24"/>
          <w:szCs w:val="24"/>
          <w:lang w:eastAsia="ru-RU"/>
        </w:rPr>
        <w:t>2</w:t>
      </w:r>
      <w:r w:rsidR="003D4097" w:rsidRPr="00B506EE">
        <w:rPr>
          <w:rFonts w:ascii="Times New Roman" w:eastAsia="Calibri" w:hAnsi="Times New Roman" w:cs="Times New Roman"/>
          <w:bCs/>
          <w:color w:val="000000" w:themeColor="text1"/>
          <w:sz w:val="24"/>
          <w:szCs w:val="24"/>
          <w:lang w:eastAsia="ru-RU"/>
        </w:rPr>
        <w:t>8</w:t>
      </w:r>
      <w:r w:rsidRPr="00B506EE">
        <w:rPr>
          <w:rFonts w:ascii="Times New Roman" w:eastAsia="Calibri" w:hAnsi="Times New Roman" w:cs="Times New Roman"/>
          <w:bCs/>
          <w:color w:val="000000" w:themeColor="text1"/>
          <w:sz w:val="24"/>
          <w:szCs w:val="24"/>
          <w:lang w:eastAsia="ru-RU"/>
        </w:rPr>
        <w:t>.12.202</w:t>
      </w:r>
      <w:r w:rsidR="003D4097" w:rsidRPr="00B506EE">
        <w:rPr>
          <w:rFonts w:ascii="Times New Roman" w:eastAsia="Calibri" w:hAnsi="Times New Roman" w:cs="Times New Roman"/>
          <w:bCs/>
          <w:color w:val="000000" w:themeColor="text1"/>
          <w:sz w:val="24"/>
          <w:szCs w:val="24"/>
          <w:lang w:eastAsia="ru-RU"/>
        </w:rPr>
        <w:t>5</w:t>
      </w:r>
      <w:r w:rsidRPr="00B506EE">
        <w:rPr>
          <w:rFonts w:ascii="Times New Roman" w:eastAsia="Calibri" w:hAnsi="Times New Roman" w:cs="Times New Roman"/>
          <w:bCs/>
          <w:color w:val="000000" w:themeColor="text1"/>
          <w:sz w:val="24"/>
          <w:szCs w:val="24"/>
          <w:lang w:eastAsia="ru-RU"/>
        </w:rPr>
        <w:t xml:space="preserve"> года,</w:t>
      </w:r>
      <w:r w:rsidRPr="00B506EE">
        <w:rPr>
          <w:rFonts w:ascii="Times New Roman" w:eastAsia="Calibri" w:hAnsi="Times New Roman" w:cs="Times New Roman"/>
          <w:color w:val="000000" w:themeColor="text1"/>
          <w:sz w:val="24"/>
          <w:szCs w:val="24"/>
          <w:lang w:eastAsia="ru-RU"/>
        </w:rPr>
        <w:t xml:space="preserve"> а в части исполнения обязательств по взаиморасчетам</w:t>
      </w:r>
      <w:r w:rsidR="00803D17" w:rsidRPr="00B506EE">
        <w:rPr>
          <w:rFonts w:ascii="Times New Roman" w:eastAsia="Calibri" w:hAnsi="Times New Roman" w:cs="Times New Roman"/>
          <w:color w:val="000000" w:themeColor="text1"/>
          <w:sz w:val="24"/>
          <w:szCs w:val="24"/>
          <w:lang w:eastAsia="ru-RU"/>
        </w:rPr>
        <w:t xml:space="preserve"> </w:t>
      </w:r>
      <w:r w:rsidRPr="00B506EE">
        <w:rPr>
          <w:rFonts w:ascii="Times New Roman" w:eastAsia="Calibri" w:hAnsi="Times New Roman" w:cs="Times New Roman"/>
          <w:color w:val="000000" w:themeColor="text1"/>
          <w:sz w:val="24"/>
          <w:szCs w:val="24"/>
          <w:lang w:eastAsia="ru-RU"/>
        </w:rPr>
        <w:t xml:space="preserve">до полного их исполнения </w:t>
      </w:r>
      <w:r w:rsidR="008D0C26" w:rsidRPr="00B506EE">
        <w:rPr>
          <w:rFonts w:ascii="Times New Roman" w:eastAsia="Calibri" w:hAnsi="Times New Roman" w:cs="Times New Roman"/>
          <w:color w:val="000000" w:themeColor="text1"/>
          <w:sz w:val="24"/>
          <w:szCs w:val="24"/>
          <w:lang w:eastAsia="ru-RU"/>
        </w:rPr>
        <w:t>С</w:t>
      </w:r>
      <w:r w:rsidRPr="00B506EE">
        <w:rPr>
          <w:rFonts w:ascii="Times New Roman" w:eastAsia="Calibri" w:hAnsi="Times New Roman" w:cs="Times New Roman"/>
          <w:color w:val="000000" w:themeColor="text1"/>
          <w:sz w:val="24"/>
          <w:szCs w:val="24"/>
          <w:lang w:eastAsia="ru-RU"/>
        </w:rPr>
        <w:t xml:space="preserve">торонами. </w:t>
      </w:r>
    </w:p>
    <w:p w14:paraId="654B92E5" w14:textId="2854269A" w:rsidR="00877EF0" w:rsidRPr="00B506EE" w:rsidRDefault="00877EF0" w:rsidP="00877EF0">
      <w:pPr>
        <w:spacing w:after="0" w:line="240" w:lineRule="auto"/>
        <w:ind w:firstLine="709"/>
        <w:jc w:val="both"/>
        <w:rPr>
          <w:rFonts w:ascii="Times New Roman" w:eastAsia="Calibri" w:hAnsi="Times New Roman" w:cs="Times New Roman"/>
          <w:color w:val="000000" w:themeColor="text1"/>
          <w:sz w:val="16"/>
          <w:szCs w:val="16"/>
          <w:lang w:eastAsia="ru-RU"/>
        </w:rPr>
      </w:pPr>
      <w:r w:rsidRPr="00B506EE">
        <w:rPr>
          <w:rFonts w:ascii="Times New Roman" w:eastAsia="Calibri" w:hAnsi="Times New Roman" w:cs="Times New Roman"/>
          <w:color w:val="000000" w:themeColor="text1"/>
          <w:sz w:val="24"/>
          <w:szCs w:val="24"/>
          <w:lang w:eastAsia="ru-RU"/>
        </w:rPr>
        <w:t xml:space="preserve">10.2. Настоящий контракт составлен и подписан в </w:t>
      </w:r>
      <w:r w:rsidR="008D0C26" w:rsidRPr="00B506EE">
        <w:rPr>
          <w:rFonts w:ascii="Times New Roman" w:eastAsia="Calibri" w:hAnsi="Times New Roman" w:cs="Times New Roman"/>
          <w:color w:val="000000" w:themeColor="text1"/>
          <w:sz w:val="24"/>
          <w:szCs w:val="24"/>
          <w:lang w:eastAsia="ru-RU"/>
        </w:rPr>
        <w:t>2 (</w:t>
      </w:r>
      <w:r w:rsidRPr="00B506EE">
        <w:rPr>
          <w:rFonts w:ascii="Times New Roman" w:eastAsia="Calibri" w:hAnsi="Times New Roman" w:cs="Times New Roman"/>
          <w:color w:val="000000" w:themeColor="text1"/>
          <w:sz w:val="24"/>
          <w:szCs w:val="24"/>
          <w:lang w:eastAsia="ru-RU"/>
        </w:rPr>
        <w:t>двух</w:t>
      </w:r>
      <w:r w:rsidR="008D0C26" w:rsidRPr="00B506EE">
        <w:rPr>
          <w:rFonts w:ascii="Times New Roman" w:eastAsia="Calibri" w:hAnsi="Times New Roman" w:cs="Times New Roman"/>
          <w:color w:val="000000" w:themeColor="text1"/>
          <w:sz w:val="24"/>
          <w:szCs w:val="24"/>
          <w:lang w:eastAsia="ru-RU"/>
        </w:rPr>
        <w:t>)</w:t>
      </w:r>
      <w:r w:rsidRPr="00B506EE">
        <w:rPr>
          <w:rFonts w:ascii="Times New Roman" w:eastAsia="Calibri" w:hAnsi="Times New Roman" w:cs="Times New Roman"/>
          <w:color w:val="000000" w:themeColor="text1"/>
          <w:sz w:val="24"/>
          <w:szCs w:val="24"/>
          <w:lang w:eastAsia="ru-RU"/>
        </w:rPr>
        <w:t xml:space="preserve"> экземплярах, имеющих равную юридическую силу, и распределяющихся следующим образом: </w:t>
      </w:r>
      <w:r w:rsidR="008D0C26" w:rsidRPr="00B506EE">
        <w:rPr>
          <w:rFonts w:ascii="Times New Roman" w:eastAsia="Calibri" w:hAnsi="Times New Roman" w:cs="Times New Roman"/>
          <w:color w:val="000000" w:themeColor="text1"/>
          <w:sz w:val="24"/>
          <w:szCs w:val="24"/>
          <w:lang w:eastAsia="ru-RU"/>
        </w:rPr>
        <w:t>1 (</w:t>
      </w:r>
      <w:r w:rsidRPr="00B506EE">
        <w:rPr>
          <w:rFonts w:ascii="Times New Roman" w:eastAsia="Calibri" w:hAnsi="Times New Roman" w:cs="Times New Roman"/>
          <w:color w:val="000000" w:themeColor="text1"/>
          <w:sz w:val="24"/>
          <w:szCs w:val="24"/>
          <w:lang w:eastAsia="ru-RU"/>
        </w:rPr>
        <w:t>один</w:t>
      </w:r>
      <w:r w:rsidR="008D0C26" w:rsidRPr="00B506EE">
        <w:rPr>
          <w:rFonts w:ascii="Times New Roman" w:eastAsia="Calibri" w:hAnsi="Times New Roman" w:cs="Times New Roman"/>
          <w:color w:val="000000" w:themeColor="text1"/>
          <w:sz w:val="24"/>
          <w:szCs w:val="24"/>
          <w:lang w:eastAsia="ru-RU"/>
        </w:rPr>
        <w:t>)</w:t>
      </w:r>
      <w:r w:rsidRPr="00B506EE">
        <w:rPr>
          <w:rFonts w:ascii="Times New Roman" w:eastAsia="Calibri" w:hAnsi="Times New Roman" w:cs="Times New Roman"/>
          <w:color w:val="000000" w:themeColor="text1"/>
          <w:sz w:val="24"/>
          <w:szCs w:val="24"/>
          <w:lang w:eastAsia="ru-RU"/>
        </w:rPr>
        <w:t xml:space="preserve"> для Заказчика, </w:t>
      </w:r>
      <w:r w:rsidR="008D0C26" w:rsidRPr="00B506EE">
        <w:rPr>
          <w:rFonts w:ascii="Times New Roman" w:eastAsia="Calibri" w:hAnsi="Times New Roman" w:cs="Times New Roman"/>
          <w:color w:val="000000" w:themeColor="text1"/>
          <w:sz w:val="24"/>
          <w:szCs w:val="24"/>
          <w:lang w:eastAsia="ru-RU"/>
        </w:rPr>
        <w:t>1 (</w:t>
      </w:r>
      <w:r w:rsidRPr="00B506EE">
        <w:rPr>
          <w:rFonts w:ascii="Times New Roman" w:eastAsia="Calibri" w:hAnsi="Times New Roman" w:cs="Times New Roman"/>
          <w:color w:val="000000" w:themeColor="text1"/>
          <w:sz w:val="24"/>
          <w:szCs w:val="24"/>
          <w:lang w:eastAsia="ru-RU"/>
        </w:rPr>
        <w:t>один</w:t>
      </w:r>
      <w:r w:rsidR="008D0C26" w:rsidRPr="00B506EE">
        <w:rPr>
          <w:rFonts w:ascii="Times New Roman" w:eastAsia="Calibri" w:hAnsi="Times New Roman" w:cs="Times New Roman"/>
          <w:color w:val="000000" w:themeColor="text1"/>
          <w:sz w:val="24"/>
          <w:szCs w:val="24"/>
          <w:lang w:eastAsia="ru-RU"/>
        </w:rPr>
        <w:t>)</w:t>
      </w:r>
      <w:r w:rsidRPr="00B506EE">
        <w:rPr>
          <w:rFonts w:ascii="Times New Roman" w:eastAsia="Calibri" w:hAnsi="Times New Roman" w:cs="Times New Roman"/>
          <w:color w:val="000000" w:themeColor="text1"/>
          <w:sz w:val="24"/>
          <w:szCs w:val="24"/>
          <w:lang w:eastAsia="ru-RU"/>
        </w:rPr>
        <w:t xml:space="preserve"> для </w:t>
      </w:r>
      <w:r w:rsidRPr="00B506EE">
        <w:rPr>
          <w:rFonts w:ascii="Times New Roman" w:eastAsia="Times New Roman" w:hAnsi="Times New Roman" w:cs="Times New Roman"/>
          <w:color w:val="000000" w:themeColor="text1"/>
          <w:sz w:val="24"/>
          <w:szCs w:val="24"/>
          <w:lang w:eastAsia="ru-RU"/>
        </w:rPr>
        <w:t>Исполнителя</w:t>
      </w:r>
      <w:r w:rsidRPr="00B506EE">
        <w:rPr>
          <w:rFonts w:ascii="Times New Roman" w:eastAsia="Calibri" w:hAnsi="Times New Roman" w:cs="Times New Roman"/>
          <w:color w:val="000000" w:themeColor="text1"/>
          <w:sz w:val="24"/>
          <w:szCs w:val="24"/>
          <w:lang w:eastAsia="ru-RU"/>
        </w:rPr>
        <w:t>.</w:t>
      </w:r>
      <w:r w:rsidRPr="00B506EE">
        <w:rPr>
          <w:rFonts w:ascii="Times New Roman" w:eastAsia="Calibri" w:hAnsi="Times New Roman" w:cs="Times New Roman"/>
          <w:color w:val="000000" w:themeColor="text1"/>
          <w:sz w:val="16"/>
          <w:szCs w:val="16"/>
          <w:lang w:eastAsia="ru-RU"/>
        </w:rPr>
        <w:t xml:space="preserve"> </w:t>
      </w:r>
    </w:p>
    <w:p w14:paraId="1F4F5121" w14:textId="77777777" w:rsidR="00877EF0" w:rsidRPr="00B506EE" w:rsidRDefault="00877EF0" w:rsidP="00877EF0">
      <w:pPr>
        <w:spacing w:after="0" w:line="240" w:lineRule="auto"/>
        <w:ind w:firstLine="709"/>
        <w:jc w:val="both"/>
        <w:rPr>
          <w:rFonts w:ascii="Times New Roman" w:eastAsia="Calibri" w:hAnsi="Times New Roman" w:cs="Times New Roman"/>
          <w:color w:val="000000" w:themeColor="text1"/>
          <w:spacing w:val="-2"/>
          <w:sz w:val="24"/>
          <w:szCs w:val="24"/>
          <w:lang w:eastAsia="ru-RU"/>
        </w:rPr>
      </w:pPr>
      <w:r w:rsidRPr="00B506EE">
        <w:rPr>
          <w:rFonts w:ascii="Times New Roman" w:eastAsia="Calibri" w:hAnsi="Times New Roman" w:cs="Times New Roman"/>
          <w:color w:val="000000" w:themeColor="text1"/>
          <w:spacing w:val="-2"/>
          <w:sz w:val="24"/>
          <w:szCs w:val="24"/>
          <w:lang w:eastAsia="ru-RU"/>
        </w:rPr>
        <w:t>10.3. В случае изменения почтовых или банковских реквизитов, а также смене руководителя, сторона по настоящему контракту обязана письменно сообщить об этом другой стороне в течение 5 (пяти) календарных дней с момента вступления в действие указанных изменений. Сторона, нарушившая указанную обязанность, возмещает другой стороне понесенные вследствие такого нарушения убытки.</w:t>
      </w:r>
    </w:p>
    <w:p w14:paraId="40E83515" w14:textId="77777777" w:rsidR="00877EF0" w:rsidRPr="00B506EE" w:rsidRDefault="00877EF0" w:rsidP="00877EF0">
      <w:pPr>
        <w:spacing w:after="0" w:line="240" w:lineRule="auto"/>
        <w:ind w:firstLine="709"/>
        <w:jc w:val="both"/>
        <w:rPr>
          <w:rFonts w:ascii="Times New Roman" w:eastAsia="Calibri" w:hAnsi="Times New Roman" w:cs="Times New Roman"/>
          <w:color w:val="000000" w:themeColor="text1"/>
          <w:spacing w:val="-2"/>
          <w:sz w:val="24"/>
          <w:szCs w:val="24"/>
          <w:lang w:eastAsia="ru-RU"/>
        </w:rPr>
      </w:pPr>
      <w:r w:rsidRPr="00B506EE">
        <w:rPr>
          <w:rFonts w:ascii="Times New Roman" w:eastAsia="Calibri" w:hAnsi="Times New Roman" w:cs="Times New Roman"/>
          <w:color w:val="000000" w:themeColor="text1"/>
          <w:spacing w:val="-2"/>
          <w:sz w:val="24"/>
          <w:szCs w:val="24"/>
          <w:lang w:eastAsia="ru-RU"/>
        </w:rPr>
        <w:t>10.4. Конкретная информация, касающаяся предмета контракта, хода его выполнения и полученных результатов за счет бюджетных средств признается конфиденциальной. Стороны обязуются обеспечивать конфиденциальность и защиту полученной друг от друга информации и не допускать ее разглашения. Любой ущерб, вызванный нарушением конфиденциальности, определяется и возмещается в соответствии с действующим законодательством Российской Федерации.</w:t>
      </w:r>
    </w:p>
    <w:p w14:paraId="27493528" w14:textId="77777777" w:rsidR="00877EF0" w:rsidRPr="00B506EE" w:rsidRDefault="00877EF0" w:rsidP="00877EF0">
      <w:pPr>
        <w:spacing w:after="0" w:line="240" w:lineRule="auto"/>
        <w:ind w:firstLine="709"/>
        <w:jc w:val="both"/>
        <w:rPr>
          <w:rFonts w:ascii="Times New Roman" w:hAnsi="Times New Roman" w:cs="Times New Roman"/>
          <w:color w:val="000000" w:themeColor="text1"/>
          <w:sz w:val="24"/>
          <w:szCs w:val="24"/>
        </w:rPr>
      </w:pPr>
      <w:r w:rsidRPr="00B506EE">
        <w:rPr>
          <w:rFonts w:ascii="Times New Roman" w:hAnsi="Times New Roman" w:cs="Times New Roman"/>
          <w:color w:val="000000" w:themeColor="text1"/>
          <w:sz w:val="24"/>
          <w:szCs w:val="24"/>
        </w:rPr>
        <w:t>10.5. Исполнитель обязан соответствовать требованию об отсутствии в предусмотренном Федеральным законом от 05.04.2013 №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3E8900CB" w14:textId="77777777" w:rsidR="00877EF0" w:rsidRPr="00B506EE" w:rsidRDefault="00877EF0" w:rsidP="00877EF0">
      <w:pPr>
        <w:tabs>
          <w:tab w:val="left" w:pos="709"/>
        </w:tabs>
        <w:spacing w:after="0" w:line="240" w:lineRule="auto"/>
        <w:jc w:val="both"/>
        <w:rPr>
          <w:rFonts w:ascii="Times New Roman" w:eastAsia="Calibri" w:hAnsi="Times New Roman" w:cs="Times New Roman"/>
          <w:color w:val="000000" w:themeColor="text1"/>
          <w:spacing w:val="-2"/>
          <w:sz w:val="24"/>
          <w:szCs w:val="24"/>
          <w:lang w:eastAsia="ru-RU"/>
        </w:rPr>
      </w:pPr>
      <w:r w:rsidRPr="00B506EE">
        <w:rPr>
          <w:rFonts w:ascii="Times New Roman" w:eastAsia="Calibri" w:hAnsi="Times New Roman" w:cs="Times New Roman"/>
          <w:color w:val="000000" w:themeColor="text1"/>
          <w:spacing w:val="-2"/>
          <w:sz w:val="24"/>
          <w:szCs w:val="24"/>
          <w:lang w:eastAsia="ru-RU"/>
        </w:rPr>
        <w:t xml:space="preserve">           10.6. </w:t>
      </w:r>
      <w:r w:rsidRPr="00B506EE">
        <w:rPr>
          <w:rFonts w:ascii="Times New Roman" w:eastAsia="Calibri" w:hAnsi="Times New Roman" w:cs="Times New Roman"/>
          <w:color w:val="000000" w:themeColor="text1"/>
          <w:sz w:val="24"/>
          <w:szCs w:val="24"/>
          <w:lang w:eastAsia="ru-RU"/>
        </w:rPr>
        <w:t>Исполнитель</w:t>
      </w:r>
      <w:r w:rsidRPr="00B506EE">
        <w:rPr>
          <w:rFonts w:ascii="Times New Roman" w:eastAsia="Calibri" w:hAnsi="Times New Roman" w:cs="Times New Roman"/>
          <w:color w:val="000000" w:themeColor="text1"/>
          <w:spacing w:val="-2"/>
          <w:sz w:val="24"/>
          <w:szCs w:val="24"/>
          <w:lang w:eastAsia="ru-RU"/>
        </w:rPr>
        <w:t xml:space="preserve"> представляет по запросу </w:t>
      </w:r>
      <w:r w:rsidRPr="00B506EE">
        <w:rPr>
          <w:rFonts w:ascii="Times New Roman" w:eastAsia="Calibri" w:hAnsi="Times New Roman" w:cs="Times New Roman"/>
          <w:color w:val="000000" w:themeColor="text1"/>
          <w:sz w:val="24"/>
          <w:szCs w:val="24"/>
          <w:lang w:eastAsia="ru-RU"/>
        </w:rPr>
        <w:t>З</w:t>
      </w:r>
      <w:r w:rsidRPr="00B506EE">
        <w:rPr>
          <w:rFonts w:ascii="Times New Roman" w:eastAsia="Calibri" w:hAnsi="Times New Roman" w:cs="Times New Roman"/>
          <w:color w:val="000000" w:themeColor="text1"/>
          <w:spacing w:val="-2"/>
          <w:sz w:val="24"/>
          <w:szCs w:val="24"/>
          <w:lang w:eastAsia="ru-RU"/>
        </w:rPr>
        <w:t>аказчика в сроки, указанные в таком запросе, информацию о ходе исполнения обязательств по настоящему контракту.</w:t>
      </w:r>
    </w:p>
    <w:p w14:paraId="28F04D9B" w14:textId="77777777" w:rsidR="00877EF0" w:rsidRPr="00B506EE" w:rsidRDefault="00877EF0" w:rsidP="00877EF0">
      <w:pPr>
        <w:spacing w:after="0" w:line="240" w:lineRule="auto"/>
        <w:ind w:firstLine="709"/>
        <w:jc w:val="both"/>
        <w:rPr>
          <w:rFonts w:ascii="Times New Roman" w:eastAsia="Calibri" w:hAnsi="Times New Roman" w:cs="Times New Roman"/>
          <w:color w:val="000000" w:themeColor="text1"/>
          <w:spacing w:val="-2"/>
          <w:sz w:val="24"/>
          <w:szCs w:val="24"/>
          <w:lang w:eastAsia="ru-RU"/>
        </w:rPr>
      </w:pPr>
      <w:r w:rsidRPr="00B506EE">
        <w:rPr>
          <w:rFonts w:ascii="Times New Roman" w:eastAsia="Calibri" w:hAnsi="Times New Roman" w:cs="Times New Roman"/>
          <w:color w:val="000000" w:themeColor="text1"/>
          <w:spacing w:val="-2"/>
          <w:sz w:val="24"/>
          <w:szCs w:val="24"/>
          <w:lang w:eastAsia="ru-RU"/>
        </w:rPr>
        <w:t>10.7. В иных случаях, не оговоренных условиями настоящего контракта, стороны руководствуются требованиями федерального законодательства, регулирующего вопросы организации, проведения процедур государственных и муниципальных закупок и иными нормативно-правовыми актами, регулирующими данную сферу отношений.</w:t>
      </w:r>
    </w:p>
    <w:p w14:paraId="25DDEF54" w14:textId="77777777" w:rsidR="00877EF0" w:rsidRPr="00B506EE" w:rsidRDefault="00877EF0" w:rsidP="00877EF0">
      <w:pPr>
        <w:spacing w:after="0" w:line="240" w:lineRule="auto"/>
        <w:jc w:val="both"/>
        <w:rPr>
          <w:rFonts w:ascii="Times New Roman" w:eastAsia="Calibri" w:hAnsi="Times New Roman" w:cs="Times New Roman"/>
          <w:color w:val="000000" w:themeColor="text1"/>
          <w:sz w:val="24"/>
          <w:szCs w:val="24"/>
          <w:lang w:eastAsia="ru-RU"/>
        </w:rPr>
      </w:pPr>
      <w:r w:rsidRPr="00B506EE">
        <w:rPr>
          <w:rFonts w:ascii="Times New Roman" w:eastAsia="Calibri" w:hAnsi="Times New Roman" w:cs="Times New Roman"/>
          <w:color w:val="000000" w:themeColor="text1"/>
          <w:spacing w:val="-2"/>
          <w:sz w:val="24"/>
          <w:szCs w:val="24"/>
          <w:lang w:eastAsia="ru-RU"/>
        </w:rPr>
        <w:t xml:space="preserve">           </w:t>
      </w:r>
      <w:r w:rsidRPr="00B506EE">
        <w:rPr>
          <w:rFonts w:ascii="Times New Roman" w:eastAsia="Calibri" w:hAnsi="Times New Roman" w:cs="Times New Roman"/>
          <w:color w:val="000000" w:themeColor="text1"/>
          <w:sz w:val="24"/>
          <w:szCs w:val="24"/>
          <w:lang w:eastAsia="ru-RU"/>
        </w:rPr>
        <w:t xml:space="preserve">10.8. Неотъемлемой частью настоящего контракта являются: </w:t>
      </w:r>
    </w:p>
    <w:p w14:paraId="1CC34D3A" w14:textId="6782FCFC" w:rsidR="00877EF0" w:rsidRDefault="00326DF9" w:rsidP="00326DF9">
      <w:pPr>
        <w:spacing w:after="0" w:line="240" w:lineRule="auto"/>
        <w:ind w:firstLine="567"/>
        <w:jc w:val="both"/>
        <w:rPr>
          <w:rFonts w:ascii="Times New Roman" w:eastAsia="Calibri" w:hAnsi="Times New Roman" w:cs="Times New Roman"/>
          <w:color w:val="000000" w:themeColor="text1"/>
          <w:sz w:val="24"/>
          <w:szCs w:val="24"/>
          <w:lang w:eastAsia="ru-RU"/>
        </w:rPr>
      </w:pPr>
      <w:r w:rsidRPr="00B506EE">
        <w:rPr>
          <w:rFonts w:ascii="Times New Roman" w:eastAsia="Calibri" w:hAnsi="Times New Roman" w:cs="Times New Roman"/>
          <w:color w:val="000000" w:themeColor="text1"/>
          <w:sz w:val="24"/>
          <w:szCs w:val="24"/>
          <w:lang w:eastAsia="ru-RU"/>
        </w:rPr>
        <w:t xml:space="preserve"> -  </w:t>
      </w:r>
      <w:r w:rsidR="00877EF0" w:rsidRPr="00B506EE">
        <w:rPr>
          <w:rFonts w:ascii="Times New Roman" w:eastAsia="Calibri" w:hAnsi="Times New Roman" w:cs="Times New Roman"/>
          <w:color w:val="000000" w:themeColor="text1"/>
          <w:sz w:val="24"/>
          <w:szCs w:val="24"/>
          <w:lang w:eastAsia="ru-RU"/>
        </w:rPr>
        <w:t>Приложение № 1</w:t>
      </w:r>
      <w:r w:rsidRPr="00B506EE">
        <w:rPr>
          <w:rFonts w:ascii="Times New Roman" w:eastAsia="Calibri" w:hAnsi="Times New Roman" w:cs="Times New Roman"/>
          <w:color w:val="000000" w:themeColor="text1"/>
          <w:sz w:val="24"/>
          <w:szCs w:val="24"/>
          <w:lang w:eastAsia="ru-RU"/>
        </w:rPr>
        <w:t xml:space="preserve"> </w:t>
      </w:r>
      <w:r w:rsidR="00877EF0" w:rsidRPr="00B506EE">
        <w:rPr>
          <w:rFonts w:ascii="Times New Roman" w:eastAsia="Calibri" w:hAnsi="Times New Roman" w:cs="Times New Roman"/>
          <w:color w:val="000000" w:themeColor="text1"/>
          <w:sz w:val="24"/>
          <w:szCs w:val="24"/>
          <w:lang w:eastAsia="ru-RU"/>
        </w:rPr>
        <w:t xml:space="preserve">– </w:t>
      </w:r>
      <w:r w:rsidRPr="00B506EE">
        <w:rPr>
          <w:rFonts w:ascii="Times New Roman" w:eastAsia="Calibri" w:hAnsi="Times New Roman" w:cs="Times New Roman"/>
          <w:color w:val="000000" w:themeColor="text1"/>
          <w:sz w:val="24"/>
          <w:szCs w:val="24"/>
          <w:lang w:eastAsia="ru-RU"/>
        </w:rPr>
        <w:t>С</w:t>
      </w:r>
      <w:r w:rsidR="00877EF0" w:rsidRPr="00B506EE">
        <w:rPr>
          <w:rFonts w:ascii="Times New Roman" w:eastAsia="Calibri" w:hAnsi="Times New Roman" w:cs="Times New Roman"/>
          <w:color w:val="000000" w:themeColor="text1"/>
          <w:sz w:val="24"/>
          <w:szCs w:val="24"/>
          <w:lang w:eastAsia="ru-RU"/>
        </w:rPr>
        <w:t xml:space="preserve">пецификация.  </w:t>
      </w:r>
    </w:p>
    <w:p w14:paraId="5B878CCD" w14:textId="0951061D" w:rsidR="00875B58" w:rsidRPr="00B506EE" w:rsidRDefault="00875B58" w:rsidP="00326DF9">
      <w:pPr>
        <w:spacing w:after="0" w:line="240" w:lineRule="auto"/>
        <w:ind w:firstLine="567"/>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 -  </w:t>
      </w:r>
      <w:r w:rsidRPr="00B506EE">
        <w:rPr>
          <w:rFonts w:ascii="Times New Roman" w:eastAsia="Calibri" w:hAnsi="Times New Roman" w:cs="Times New Roman"/>
          <w:color w:val="000000" w:themeColor="text1"/>
          <w:sz w:val="24"/>
          <w:szCs w:val="24"/>
          <w:lang w:eastAsia="ru-RU"/>
        </w:rPr>
        <w:t xml:space="preserve">Приложение № </w:t>
      </w:r>
      <w:r>
        <w:rPr>
          <w:rFonts w:ascii="Times New Roman" w:eastAsia="Calibri" w:hAnsi="Times New Roman" w:cs="Times New Roman"/>
          <w:color w:val="000000" w:themeColor="text1"/>
          <w:sz w:val="24"/>
          <w:szCs w:val="24"/>
          <w:lang w:eastAsia="ru-RU"/>
        </w:rPr>
        <w:t>2 – техническое задание</w:t>
      </w:r>
    </w:p>
    <w:p w14:paraId="554C312D" w14:textId="77777777" w:rsidR="00D85207" w:rsidRPr="00B506EE" w:rsidRDefault="00D85207" w:rsidP="00326DF9">
      <w:pPr>
        <w:spacing w:after="0" w:line="240" w:lineRule="auto"/>
        <w:ind w:firstLine="567"/>
        <w:jc w:val="both"/>
        <w:rPr>
          <w:rFonts w:ascii="Times New Roman" w:eastAsia="Calibri" w:hAnsi="Times New Roman" w:cs="Times New Roman"/>
          <w:color w:val="000000" w:themeColor="text1"/>
          <w:sz w:val="24"/>
          <w:szCs w:val="24"/>
          <w:lang w:eastAsia="ru-RU"/>
        </w:rPr>
      </w:pPr>
    </w:p>
    <w:p w14:paraId="71D72420" w14:textId="77777777" w:rsidR="00877EF0" w:rsidRPr="00B506EE" w:rsidRDefault="00877EF0" w:rsidP="004173CD">
      <w:pPr>
        <w:numPr>
          <w:ilvl w:val="0"/>
          <w:numId w:val="2"/>
        </w:numPr>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РЕКВИЗИТЫ И ПОДПИСИ СТОРОН:</w:t>
      </w:r>
    </w:p>
    <w:tbl>
      <w:tblPr>
        <w:tblW w:w="10110" w:type="dxa"/>
        <w:tblLook w:val="01E0" w:firstRow="1" w:lastRow="1" w:firstColumn="1" w:lastColumn="1" w:noHBand="0" w:noVBand="0"/>
      </w:tblPr>
      <w:tblGrid>
        <w:gridCol w:w="4962"/>
        <w:gridCol w:w="5148"/>
      </w:tblGrid>
      <w:tr w:rsidR="00B506EE" w:rsidRPr="00B506EE" w14:paraId="777E407B" w14:textId="77777777" w:rsidTr="0071403F">
        <w:trPr>
          <w:trHeight w:val="711"/>
        </w:trPr>
        <w:tc>
          <w:tcPr>
            <w:tcW w:w="4962" w:type="dxa"/>
          </w:tcPr>
          <w:p w14:paraId="26C36B18" w14:textId="77777777" w:rsidR="00877EF0" w:rsidRPr="00B506EE" w:rsidRDefault="00877EF0" w:rsidP="005E777C">
            <w:pPr>
              <w:spacing w:after="0" w:line="240" w:lineRule="auto"/>
              <w:jc w:val="center"/>
              <w:rPr>
                <w:rFonts w:ascii="Times New Roman" w:eastAsia="MS Mincho" w:hAnsi="Times New Roman" w:cs="Times New Roman"/>
                <w:color w:val="000000" w:themeColor="text1"/>
                <w:sz w:val="24"/>
                <w:szCs w:val="24"/>
                <w:lang w:eastAsia="ru-RU"/>
              </w:rPr>
            </w:pPr>
            <w:r w:rsidRPr="00B506EE">
              <w:rPr>
                <w:rFonts w:ascii="Times New Roman" w:eastAsia="MS Mincho" w:hAnsi="Times New Roman" w:cs="Times New Roman"/>
                <w:color w:val="000000" w:themeColor="text1"/>
                <w:sz w:val="24"/>
                <w:szCs w:val="24"/>
                <w:lang w:eastAsia="ru-RU"/>
              </w:rPr>
              <w:t>«ЗАКАЗЧИК»:</w:t>
            </w:r>
          </w:p>
          <w:p w14:paraId="559DEBB5" w14:textId="77777777" w:rsidR="0071403F" w:rsidRPr="0071403F" w:rsidRDefault="0071403F" w:rsidP="0071403F">
            <w:pPr>
              <w:widowControl w:val="0"/>
              <w:autoSpaceDE w:val="0"/>
              <w:spacing w:after="0" w:line="240" w:lineRule="auto"/>
              <w:ind w:right="362"/>
              <w:jc w:val="both"/>
              <w:rPr>
                <w:rFonts w:ascii="Times New Roman" w:eastAsia="Calibri" w:hAnsi="Times New Roman" w:cs="Times New Roman"/>
                <w:b/>
              </w:rPr>
            </w:pPr>
            <w:r w:rsidRPr="0071403F">
              <w:rPr>
                <w:rFonts w:ascii="Times New Roman" w:eastAsia="Calibri" w:hAnsi="Times New Roman" w:cs="Times New Roman"/>
                <w:b/>
              </w:rPr>
              <w:t>Федеральное государственное бюджетное учреждение «Объединенная дирекция особо охраняемых природных территорий «Заповедный Крым»</w:t>
            </w:r>
          </w:p>
          <w:p w14:paraId="266872BF" w14:textId="77777777" w:rsidR="0071403F" w:rsidRPr="0071403F" w:rsidRDefault="0071403F" w:rsidP="0071403F">
            <w:pPr>
              <w:widowControl w:val="0"/>
              <w:autoSpaceDE w:val="0"/>
              <w:spacing w:after="0" w:line="240" w:lineRule="auto"/>
              <w:jc w:val="both"/>
              <w:rPr>
                <w:rFonts w:ascii="Times New Roman" w:eastAsia="Calibri" w:hAnsi="Times New Roman" w:cs="Times New Roman"/>
              </w:rPr>
            </w:pPr>
            <w:r w:rsidRPr="0071403F">
              <w:rPr>
                <w:rFonts w:ascii="Times New Roman" w:eastAsia="Calibri" w:hAnsi="Times New Roman" w:cs="Times New Roman"/>
              </w:rPr>
              <w:t>Юридический адрес: 298650, Республика Крым, г. Ялта, пгт. Советское, Долосское шоссе, д. 2</w:t>
            </w:r>
          </w:p>
          <w:p w14:paraId="1006C3C2" w14:textId="77777777" w:rsidR="0071403F" w:rsidRPr="0071403F" w:rsidRDefault="0071403F" w:rsidP="0071403F">
            <w:pPr>
              <w:widowControl w:val="0"/>
              <w:autoSpaceDE w:val="0"/>
              <w:spacing w:after="0" w:line="240" w:lineRule="auto"/>
              <w:jc w:val="both"/>
              <w:rPr>
                <w:rFonts w:ascii="Times New Roman" w:eastAsia="Calibri" w:hAnsi="Times New Roman" w:cs="Times New Roman"/>
              </w:rPr>
            </w:pPr>
            <w:r w:rsidRPr="0071403F">
              <w:rPr>
                <w:rFonts w:ascii="Times New Roman" w:eastAsia="Calibri" w:hAnsi="Times New Roman" w:cs="Times New Roman"/>
              </w:rPr>
              <w:t>Тел. +7 (3654) 205514</w:t>
            </w:r>
          </w:p>
          <w:p w14:paraId="6E90B00E" w14:textId="77777777" w:rsidR="0071403F" w:rsidRPr="0071403F" w:rsidRDefault="0071403F" w:rsidP="0071403F">
            <w:pPr>
              <w:widowControl w:val="0"/>
              <w:autoSpaceDE w:val="0"/>
              <w:spacing w:after="0" w:line="240" w:lineRule="auto"/>
              <w:jc w:val="both"/>
              <w:rPr>
                <w:rFonts w:ascii="Times New Roman" w:eastAsia="Calibri" w:hAnsi="Times New Roman" w:cs="Times New Roman"/>
                <w:lang w:val="en-US"/>
              </w:rPr>
            </w:pPr>
            <w:r w:rsidRPr="0071403F">
              <w:rPr>
                <w:rFonts w:ascii="Times New Roman" w:eastAsia="Calibri" w:hAnsi="Times New Roman" w:cs="Times New Roman"/>
                <w:lang w:val="en-US"/>
              </w:rPr>
              <w:lastRenderedPageBreak/>
              <w:t>e-mail: zapovedzakupki@mail.ru</w:t>
            </w:r>
          </w:p>
          <w:p w14:paraId="3FBF0D56" w14:textId="77777777" w:rsidR="0071403F" w:rsidRPr="0071403F" w:rsidRDefault="0071403F" w:rsidP="0071403F">
            <w:pPr>
              <w:widowControl w:val="0"/>
              <w:autoSpaceDE w:val="0"/>
              <w:spacing w:after="0" w:line="240" w:lineRule="auto"/>
              <w:jc w:val="both"/>
              <w:rPr>
                <w:rFonts w:ascii="Times New Roman" w:eastAsia="Calibri" w:hAnsi="Times New Roman" w:cs="Times New Roman"/>
                <w:lang w:val="en-US"/>
              </w:rPr>
            </w:pPr>
            <w:r w:rsidRPr="0071403F">
              <w:rPr>
                <w:rFonts w:ascii="Times New Roman" w:eastAsia="Calibri" w:hAnsi="Times New Roman" w:cs="Times New Roman"/>
              </w:rPr>
              <w:t>ИНН</w:t>
            </w:r>
            <w:r w:rsidRPr="0071403F">
              <w:rPr>
                <w:rFonts w:ascii="Times New Roman" w:eastAsia="Calibri" w:hAnsi="Times New Roman" w:cs="Times New Roman"/>
                <w:lang w:val="en-US"/>
              </w:rPr>
              <w:t xml:space="preserve"> 9103093187 / </w:t>
            </w:r>
            <w:r w:rsidRPr="0071403F">
              <w:rPr>
                <w:rFonts w:ascii="Times New Roman" w:eastAsia="Calibri" w:hAnsi="Times New Roman" w:cs="Times New Roman"/>
              </w:rPr>
              <w:t>КПП</w:t>
            </w:r>
            <w:r w:rsidRPr="0071403F">
              <w:rPr>
                <w:rFonts w:ascii="Times New Roman" w:eastAsia="Calibri" w:hAnsi="Times New Roman" w:cs="Times New Roman"/>
                <w:lang w:val="en-US"/>
              </w:rPr>
              <w:t xml:space="preserve"> 910301001</w:t>
            </w:r>
          </w:p>
          <w:p w14:paraId="1F6F66A6" w14:textId="77777777" w:rsidR="0071403F" w:rsidRPr="0071403F" w:rsidRDefault="0071403F" w:rsidP="0071403F">
            <w:pPr>
              <w:spacing w:after="0" w:line="240" w:lineRule="auto"/>
              <w:jc w:val="both"/>
              <w:rPr>
                <w:rFonts w:ascii="Times New Roman" w:eastAsia="Calibri" w:hAnsi="Times New Roman" w:cs="Times New Roman"/>
              </w:rPr>
            </w:pPr>
            <w:r w:rsidRPr="0071403F">
              <w:rPr>
                <w:rFonts w:ascii="Times New Roman" w:eastAsia="Calibri" w:hAnsi="Times New Roman" w:cs="Times New Roman"/>
              </w:rPr>
              <w:t>ОГРН: 1209100003716</w:t>
            </w:r>
          </w:p>
          <w:p w14:paraId="0FC1AFF2" w14:textId="77777777" w:rsidR="0071403F" w:rsidRPr="0071403F" w:rsidRDefault="0071403F" w:rsidP="0071403F">
            <w:pPr>
              <w:spacing w:after="0" w:line="240" w:lineRule="auto"/>
              <w:ind w:right="-142"/>
              <w:contextualSpacing/>
              <w:jc w:val="both"/>
              <w:rPr>
                <w:rFonts w:ascii="Times New Roman" w:eastAsia="Calibri" w:hAnsi="Times New Roman" w:cs="Times New Roman"/>
                <w:bCs/>
                <w:shd w:val="clear" w:color="auto" w:fill="FFFFFF"/>
              </w:rPr>
            </w:pPr>
            <w:r w:rsidRPr="0071403F">
              <w:rPr>
                <w:rFonts w:ascii="Times New Roman" w:eastAsia="Calibri" w:hAnsi="Times New Roman" w:cs="Times New Roman"/>
                <w:bCs/>
                <w:shd w:val="clear" w:color="auto" w:fill="FFFFFF"/>
              </w:rPr>
              <w:t>ОКПО 43736355</w:t>
            </w:r>
          </w:p>
          <w:p w14:paraId="14878EE3" w14:textId="77777777" w:rsidR="0071403F" w:rsidRPr="0071403F" w:rsidRDefault="0071403F" w:rsidP="0071403F">
            <w:pPr>
              <w:spacing w:after="0" w:line="240" w:lineRule="auto"/>
              <w:ind w:right="-142"/>
              <w:contextualSpacing/>
              <w:jc w:val="both"/>
              <w:rPr>
                <w:rFonts w:ascii="Times New Roman" w:eastAsia="Calibri" w:hAnsi="Times New Roman" w:cs="Times New Roman"/>
                <w:bCs/>
                <w:shd w:val="clear" w:color="auto" w:fill="FFFFFF"/>
              </w:rPr>
            </w:pPr>
            <w:r w:rsidRPr="0071403F">
              <w:rPr>
                <w:rFonts w:ascii="Times New Roman" w:eastAsia="Calibri" w:hAnsi="Times New Roman" w:cs="Times New Roman"/>
                <w:bCs/>
                <w:shd w:val="clear" w:color="auto" w:fill="FFFFFF"/>
              </w:rPr>
              <w:t>ОКТМО 35529000</w:t>
            </w:r>
          </w:p>
          <w:p w14:paraId="2F81683E" w14:textId="77777777" w:rsidR="0071403F" w:rsidRPr="0071403F" w:rsidRDefault="0071403F" w:rsidP="0071403F">
            <w:pPr>
              <w:spacing w:after="0" w:line="259" w:lineRule="auto"/>
              <w:jc w:val="both"/>
              <w:rPr>
                <w:rFonts w:ascii="Times New Roman" w:eastAsia="Times New Roman" w:hAnsi="Times New Roman" w:cs="Times New Roman"/>
                <w:sz w:val="20"/>
                <w:szCs w:val="20"/>
              </w:rPr>
            </w:pPr>
            <w:r w:rsidRPr="0071403F">
              <w:rPr>
                <w:rFonts w:ascii="Times New Roman" w:eastAsia="Calibri" w:hAnsi="Times New Roman" w:cs="Times New Roman"/>
                <w:bCs/>
                <w:shd w:val="clear" w:color="auto" w:fill="FFFFFF"/>
              </w:rPr>
              <w:t xml:space="preserve">УФК по Нижегородской области (ФГБУ «Заповедный Крым» </w:t>
            </w:r>
            <w:r w:rsidRPr="0071403F">
              <w:rPr>
                <w:rFonts w:ascii="Times New Roman" w:eastAsia="Times New Roman" w:hAnsi="Times New Roman" w:cs="Times New Roman"/>
                <w:sz w:val="20"/>
                <w:szCs w:val="20"/>
              </w:rPr>
              <w:t>л/с 20756Е92170)</w:t>
            </w:r>
          </w:p>
          <w:p w14:paraId="1288DAD5" w14:textId="77777777" w:rsidR="0071403F" w:rsidRPr="0071403F" w:rsidRDefault="0071403F" w:rsidP="0071403F">
            <w:pPr>
              <w:spacing w:after="0" w:line="240" w:lineRule="auto"/>
              <w:ind w:right="-142"/>
              <w:contextualSpacing/>
              <w:jc w:val="both"/>
              <w:rPr>
                <w:rFonts w:ascii="Times New Roman" w:eastAsia="Calibri" w:hAnsi="Times New Roman" w:cs="Times New Roman"/>
                <w:bCs/>
                <w:shd w:val="clear" w:color="auto" w:fill="FFFFFF"/>
              </w:rPr>
            </w:pPr>
            <w:r w:rsidRPr="0071403F">
              <w:rPr>
                <w:rFonts w:ascii="Times New Roman" w:eastAsia="Calibri" w:hAnsi="Times New Roman" w:cs="Times New Roman"/>
                <w:bCs/>
                <w:shd w:val="clear" w:color="auto" w:fill="FFFFFF"/>
              </w:rPr>
              <w:t>Банк получателя: ОКЦ № 1 ВВГУ Банка России//УФК по Нижегородской области, г. Нижний Новгород</w:t>
            </w:r>
          </w:p>
          <w:p w14:paraId="273FDBB9" w14:textId="77777777" w:rsidR="0071403F" w:rsidRPr="0071403F" w:rsidRDefault="0071403F" w:rsidP="0071403F">
            <w:pPr>
              <w:spacing w:after="0" w:line="240" w:lineRule="auto"/>
              <w:ind w:right="-142"/>
              <w:contextualSpacing/>
              <w:jc w:val="both"/>
              <w:rPr>
                <w:rFonts w:ascii="Times New Roman" w:eastAsia="Calibri" w:hAnsi="Times New Roman" w:cs="Times New Roman"/>
                <w:bCs/>
                <w:shd w:val="clear" w:color="auto" w:fill="FFFFFF"/>
              </w:rPr>
            </w:pPr>
            <w:r w:rsidRPr="0071403F">
              <w:rPr>
                <w:rFonts w:ascii="Times New Roman" w:eastAsia="Calibri" w:hAnsi="Times New Roman" w:cs="Times New Roman"/>
                <w:bCs/>
                <w:shd w:val="clear" w:color="auto" w:fill="FFFFFF"/>
              </w:rPr>
              <w:t>БИК 012202102</w:t>
            </w:r>
          </w:p>
          <w:p w14:paraId="57DD007A" w14:textId="77777777" w:rsidR="0071403F" w:rsidRPr="0071403F" w:rsidRDefault="0071403F" w:rsidP="0071403F">
            <w:pPr>
              <w:spacing w:after="0" w:line="240" w:lineRule="auto"/>
              <w:jc w:val="both"/>
              <w:rPr>
                <w:rFonts w:ascii="Times New Roman" w:eastAsia="Calibri" w:hAnsi="Times New Roman" w:cs="Times New Roman"/>
                <w:bCs/>
                <w:shd w:val="clear" w:color="auto" w:fill="FFFFFF"/>
              </w:rPr>
            </w:pPr>
            <w:r w:rsidRPr="0071403F">
              <w:rPr>
                <w:rFonts w:ascii="Times New Roman" w:eastAsia="Calibri" w:hAnsi="Times New Roman" w:cs="Times New Roman"/>
                <w:bCs/>
                <w:shd w:val="clear" w:color="auto" w:fill="FFFFFF"/>
              </w:rPr>
              <w:t>Р/</w:t>
            </w:r>
            <w:proofErr w:type="spellStart"/>
            <w:r w:rsidRPr="0071403F">
              <w:rPr>
                <w:rFonts w:ascii="Times New Roman" w:eastAsia="Calibri" w:hAnsi="Times New Roman" w:cs="Times New Roman"/>
                <w:bCs/>
                <w:shd w:val="clear" w:color="auto" w:fill="FFFFFF"/>
              </w:rPr>
              <w:t>сч</w:t>
            </w:r>
            <w:proofErr w:type="spellEnd"/>
            <w:r w:rsidRPr="0071403F">
              <w:rPr>
                <w:rFonts w:ascii="Times New Roman" w:eastAsia="Calibri" w:hAnsi="Times New Roman" w:cs="Times New Roman"/>
                <w:bCs/>
                <w:shd w:val="clear" w:color="auto" w:fill="FFFFFF"/>
              </w:rPr>
              <w:t xml:space="preserve"> 03214643000000013242</w:t>
            </w:r>
          </w:p>
          <w:p w14:paraId="546831F8" w14:textId="77777777" w:rsidR="0071403F" w:rsidRPr="0071403F" w:rsidRDefault="0071403F" w:rsidP="0071403F">
            <w:pPr>
              <w:spacing w:after="0" w:line="240" w:lineRule="auto"/>
              <w:jc w:val="both"/>
              <w:rPr>
                <w:rFonts w:ascii="Times New Roman" w:eastAsia="Calibri" w:hAnsi="Times New Roman" w:cs="Times New Roman"/>
              </w:rPr>
            </w:pPr>
            <w:r w:rsidRPr="0071403F">
              <w:rPr>
                <w:rFonts w:ascii="Times New Roman" w:eastAsia="Calibri" w:hAnsi="Times New Roman" w:cs="Times New Roman"/>
                <w:bCs/>
                <w:shd w:val="clear" w:color="auto" w:fill="FFFFFF"/>
              </w:rPr>
              <w:t>к/с № 40102810745370000024</w:t>
            </w:r>
            <w:r w:rsidRPr="0071403F">
              <w:rPr>
                <w:rFonts w:ascii="Times New Roman" w:eastAsia="Calibri" w:hAnsi="Times New Roman" w:cs="Times New Roman"/>
              </w:rPr>
              <w:t xml:space="preserve"> </w:t>
            </w:r>
          </w:p>
          <w:p w14:paraId="3C51D547" w14:textId="77777777" w:rsidR="0071403F" w:rsidRPr="0071403F" w:rsidRDefault="0071403F" w:rsidP="0071403F">
            <w:pPr>
              <w:spacing w:after="0" w:line="240" w:lineRule="auto"/>
              <w:jc w:val="both"/>
              <w:rPr>
                <w:rFonts w:ascii="Times New Roman" w:eastAsia="Calibri" w:hAnsi="Times New Roman" w:cs="Times New Roman"/>
              </w:rPr>
            </w:pPr>
          </w:p>
          <w:p w14:paraId="2A6FEAFF" w14:textId="77777777" w:rsidR="0071403F" w:rsidRPr="0071403F" w:rsidRDefault="0071403F" w:rsidP="0071403F">
            <w:pPr>
              <w:spacing w:after="0" w:line="240" w:lineRule="auto"/>
              <w:jc w:val="both"/>
              <w:rPr>
                <w:rFonts w:ascii="Times New Roman" w:eastAsia="Calibri" w:hAnsi="Times New Roman" w:cs="Times New Roman"/>
                <w:sz w:val="24"/>
                <w:szCs w:val="24"/>
                <w:lang w:eastAsia="ar-SA"/>
              </w:rPr>
            </w:pPr>
            <w:bookmarkStart w:id="0" w:name="_Hlk233716015"/>
            <w:r w:rsidRPr="0071403F">
              <w:rPr>
                <w:rFonts w:ascii="Times New Roman" w:eastAsia="Calibri" w:hAnsi="Times New Roman" w:cs="Times New Roman"/>
                <w:sz w:val="24"/>
                <w:szCs w:val="24"/>
                <w:lang w:eastAsia="ar-SA"/>
              </w:rPr>
              <w:t>Директор ФГБУ «Заповедный Крым»</w:t>
            </w:r>
          </w:p>
          <w:p w14:paraId="22970930" w14:textId="77777777" w:rsidR="0071403F" w:rsidRPr="0071403F" w:rsidRDefault="0071403F" w:rsidP="0071403F">
            <w:pPr>
              <w:spacing w:after="0" w:line="240" w:lineRule="auto"/>
              <w:jc w:val="both"/>
              <w:rPr>
                <w:rFonts w:ascii="Times New Roman" w:eastAsia="Calibri" w:hAnsi="Times New Roman" w:cs="Times New Roman"/>
                <w:sz w:val="24"/>
                <w:szCs w:val="24"/>
                <w:lang w:eastAsia="ar-SA"/>
              </w:rPr>
            </w:pPr>
            <w:r w:rsidRPr="0071403F">
              <w:rPr>
                <w:rFonts w:ascii="Times New Roman" w:eastAsia="Calibri" w:hAnsi="Times New Roman" w:cs="Times New Roman"/>
                <w:sz w:val="24"/>
                <w:szCs w:val="24"/>
                <w:lang w:eastAsia="ar-SA"/>
              </w:rPr>
              <w:t xml:space="preserve">                                            </w:t>
            </w:r>
          </w:p>
          <w:p w14:paraId="17483408" w14:textId="77777777" w:rsidR="0071403F" w:rsidRPr="0071403F" w:rsidRDefault="0071403F" w:rsidP="0071403F">
            <w:pPr>
              <w:spacing w:after="0" w:line="240" w:lineRule="auto"/>
              <w:jc w:val="both"/>
              <w:rPr>
                <w:rFonts w:ascii="Times New Roman" w:eastAsia="Calibri" w:hAnsi="Times New Roman" w:cs="Times New Roman"/>
                <w:sz w:val="24"/>
                <w:szCs w:val="24"/>
                <w:lang w:eastAsia="ar-SA"/>
              </w:rPr>
            </w:pPr>
          </w:p>
          <w:p w14:paraId="4800D638" w14:textId="77777777" w:rsidR="0071403F" w:rsidRPr="0071403F" w:rsidRDefault="0071403F" w:rsidP="0071403F">
            <w:pPr>
              <w:spacing w:after="0" w:line="240" w:lineRule="auto"/>
              <w:jc w:val="both"/>
              <w:rPr>
                <w:rFonts w:ascii="Times New Roman" w:eastAsia="Calibri" w:hAnsi="Times New Roman" w:cs="Times New Roman"/>
                <w:sz w:val="24"/>
                <w:szCs w:val="24"/>
                <w:lang w:eastAsia="ar-SA"/>
              </w:rPr>
            </w:pPr>
            <w:r w:rsidRPr="0071403F">
              <w:rPr>
                <w:rFonts w:ascii="Times New Roman" w:eastAsia="Calibri" w:hAnsi="Times New Roman" w:cs="Times New Roman"/>
                <w:sz w:val="24"/>
                <w:szCs w:val="24"/>
                <w:lang w:eastAsia="ar-SA"/>
              </w:rPr>
              <w:t xml:space="preserve">_____________________ А.Р. </w:t>
            </w:r>
            <w:proofErr w:type="spellStart"/>
            <w:r w:rsidRPr="0071403F">
              <w:rPr>
                <w:rFonts w:ascii="Times New Roman" w:eastAsia="Calibri" w:hAnsi="Times New Roman" w:cs="Times New Roman"/>
                <w:sz w:val="24"/>
                <w:szCs w:val="24"/>
                <w:lang w:eastAsia="ar-SA"/>
              </w:rPr>
              <w:t>Мурзаханов</w:t>
            </w:r>
            <w:proofErr w:type="spellEnd"/>
          </w:p>
          <w:bookmarkEnd w:id="0"/>
          <w:p w14:paraId="56062D6F" w14:textId="63270ED7" w:rsidR="00877EF0" w:rsidRPr="00B506EE" w:rsidRDefault="0071403F" w:rsidP="0071403F">
            <w:pPr>
              <w:spacing w:after="0" w:line="240" w:lineRule="auto"/>
              <w:rPr>
                <w:rFonts w:ascii="Times New Roman" w:eastAsia="MS Mincho" w:hAnsi="Times New Roman" w:cs="Times New Roman"/>
                <w:color w:val="000000" w:themeColor="text1"/>
                <w:sz w:val="24"/>
                <w:szCs w:val="24"/>
                <w:lang w:eastAsia="ru-RU"/>
              </w:rPr>
            </w:pPr>
            <w:r w:rsidRPr="0071403F">
              <w:rPr>
                <w:rFonts w:ascii="Times New Roman" w:eastAsia="Calibri" w:hAnsi="Times New Roman" w:cs="Times New Roman"/>
                <w:sz w:val="24"/>
                <w:szCs w:val="24"/>
                <w:lang w:eastAsia="ar-SA"/>
              </w:rPr>
              <w:t xml:space="preserve">                                              </w:t>
            </w:r>
          </w:p>
        </w:tc>
        <w:tc>
          <w:tcPr>
            <w:tcW w:w="5148" w:type="dxa"/>
          </w:tcPr>
          <w:p w14:paraId="4609E486" w14:textId="77777777" w:rsidR="00877EF0" w:rsidRPr="00B506EE" w:rsidRDefault="00877EF0" w:rsidP="005E777C">
            <w:pPr>
              <w:spacing w:after="0" w:line="240" w:lineRule="auto"/>
              <w:jc w:val="center"/>
              <w:rPr>
                <w:rFonts w:ascii="Times New Roman" w:eastAsia="MS Mincho" w:hAnsi="Times New Roman" w:cs="Times New Roman"/>
                <w:color w:val="000000" w:themeColor="text1"/>
                <w:sz w:val="24"/>
                <w:szCs w:val="24"/>
                <w:lang w:eastAsia="ru-RU"/>
              </w:rPr>
            </w:pPr>
            <w:r w:rsidRPr="00B506EE">
              <w:rPr>
                <w:rFonts w:ascii="Times New Roman" w:eastAsia="MS Mincho" w:hAnsi="Times New Roman" w:cs="Times New Roman"/>
                <w:color w:val="000000" w:themeColor="text1"/>
                <w:sz w:val="24"/>
                <w:szCs w:val="24"/>
                <w:lang w:eastAsia="ru-RU"/>
              </w:rPr>
              <w:lastRenderedPageBreak/>
              <w:t>«ИСПОЛНИТЕЛЬ»:</w:t>
            </w:r>
          </w:p>
          <w:p w14:paraId="42CE1812" w14:textId="0841B6AE" w:rsidR="00877EF0" w:rsidRPr="00B506EE" w:rsidRDefault="00877EF0" w:rsidP="005E777C">
            <w:pPr>
              <w:tabs>
                <w:tab w:val="left" w:pos="1170"/>
              </w:tabs>
              <w:spacing w:after="0" w:line="240" w:lineRule="auto"/>
              <w:rPr>
                <w:rFonts w:ascii="Times New Roman" w:hAnsi="Times New Roman" w:cs="Times New Roman"/>
                <w:color w:val="000000" w:themeColor="text1"/>
                <w:sz w:val="24"/>
                <w:szCs w:val="24"/>
                <w:lang w:eastAsia="ru-RU"/>
              </w:rPr>
            </w:pPr>
            <w:r w:rsidRPr="00B506EE">
              <w:rPr>
                <w:rFonts w:ascii="Times New Roman" w:hAnsi="Times New Roman" w:cs="Times New Roman"/>
                <w:color w:val="000000" w:themeColor="text1"/>
                <w:sz w:val="24"/>
                <w:szCs w:val="24"/>
              </w:rPr>
              <w:t xml:space="preserve"> </w:t>
            </w:r>
            <w:r w:rsidR="00326DF9" w:rsidRPr="00B506EE">
              <w:rPr>
                <w:rFonts w:ascii="Times New Roman" w:hAnsi="Times New Roman" w:cs="Times New Roman"/>
                <w:color w:val="000000" w:themeColor="text1"/>
                <w:sz w:val="24"/>
                <w:szCs w:val="24"/>
              </w:rPr>
              <w:t xml:space="preserve">                                       </w:t>
            </w:r>
          </w:p>
        </w:tc>
      </w:tr>
    </w:tbl>
    <w:p w14:paraId="338DE479" w14:textId="77777777" w:rsidR="00875B58" w:rsidRDefault="00875B58" w:rsidP="00875B58">
      <w:pPr>
        <w:rPr>
          <w:color w:val="000000" w:themeColor="text1"/>
        </w:rPr>
      </w:pPr>
    </w:p>
    <w:p w14:paraId="465DB425" w14:textId="77777777" w:rsidR="00875B58" w:rsidRDefault="00875B58" w:rsidP="00875B58">
      <w:pPr>
        <w:rPr>
          <w:color w:val="000000" w:themeColor="text1"/>
        </w:rPr>
      </w:pPr>
    </w:p>
    <w:p w14:paraId="7C9A75C7" w14:textId="77777777" w:rsidR="00875B58" w:rsidRPr="00875B58" w:rsidRDefault="00875B58" w:rsidP="00875B58">
      <w:pPr>
        <w:sectPr w:rsidR="00875B58" w:rsidRPr="00875B58" w:rsidSect="00A477B5">
          <w:footerReference w:type="even" r:id="rId9"/>
          <w:footerReference w:type="default" r:id="rId10"/>
          <w:pgSz w:w="11906" w:h="16838"/>
          <w:pgMar w:top="426" w:right="850" w:bottom="1134" w:left="1701" w:header="708" w:footer="708" w:gutter="0"/>
          <w:cols w:space="708"/>
          <w:docGrid w:linePitch="360"/>
        </w:sectPr>
      </w:pPr>
    </w:p>
    <w:p w14:paraId="0213DABC" w14:textId="77777777" w:rsidR="00875B58" w:rsidRDefault="00875B58" w:rsidP="0001422F">
      <w:pPr>
        <w:spacing w:after="0" w:line="240" w:lineRule="auto"/>
        <w:ind w:left="5580"/>
        <w:jc w:val="right"/>
        <w:rPr>
          <w:rFonts w:ascii="Times New Roman" w:eastAsia="Times New Roman" w:hAnsi="Times New Roman" w:cs="Times New Roman"/>
          <w:color w:val="000000" w:themeColor="text1"/>
          <w:sz w:val="24"/>
          <w:szCs w:val="24"/>
          <w:lang w:eastAsia="ru-RU"/>
        </w:rPr>
      </w:pPr>
    </w:p>
    <w:p w14:paraId="4DBF86FF" w14:textId="14A8B184" w:rsidR="00875B58" w:rsidRPr="00B506EE" w:rsidRDefault="00875B58" w:rsidP="00875B58">
      <w:pPr>
        <w:spacing w:after="0" w:line="240" w:lineRule="auto"/>
        <w:ind w:left="5580"/>
        <w:jc w:val="right"/>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 xml:space="preserve">Приложение № </w:t>
      </w:r>
      <w:r>
        <w:rPr>
          <w:rFonts w:ascii="Times New Roman" w:eastAsia="Times New Roman" w:hAnsi="Times New Roman" w:cs="Times New Roman"/>
          <w:color w:val="000000" w:themeColor="text1"/>
          <w:sz w:val="24"/>
          <w:szCs w:val="24"/>
          <w:lang w:eastAsia="ru-RU"/>
        </w:rPr>
        <w:t>1</w:t>
      </w:r>
    </w:p>
    <w:p w14:paraId="47AAB0C4" w14:textId="77777777" w:rsidR="00875B58" w:rsidRDefault="00875B58" w:rsidP="00875B58">
      <w:pPr>
        <w:spacing w:after="0" w:line="240" w:lineRule="auto"/>
        <w:jc w:val="right"/>
        <w:rPr>
          <w:rFonts w:ascii="Times New Roman" w:eastAsia="Times New Roman" w:hAnsi="Times New Roman" w:cs="Times New Roman"/>
          <w:color w:val="000000" w:themeColor="text1"/>
          <w:sz w:val="24"/>
          <w:szCs w:val="24"/>
          <w:lang w:eastAsia="ru-RU"/>
        </w:rPr>
      </w:pPr>
    </w:p>
    <w:p w14:paraId="214E16EE" w14:textId="1E6DC60B" w:rsidR="00875B58" w:rsidRDefault="00875B58" w:rsidP="00875B58">
      <w:pPr>
        <w:spacing w:after="0" w:line="240" w:lineRule="auto"/>
        <w:jc w:val="right"/>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 xml:space="preserve">к Контракту от «___» </w:t>
      </w:r>
      <w:r>
        <w:rPr>
          <w:rFonts w:ascii="Times New Roman" w:eastAsia="Times New Roman" w:hAnsi="Times New Roman" w:cs="Times New Roman"/>
          <w:color w:val="000000" w:themeColor="text1"/>
          <w:sz w:val="24"/>
          <w:szCs w:val="24"/>
          <w:lang w:eastAsia="ru-RU"/>
        </w:rPr>
        <w:t>___________</w:t>
      </w:r>
      <w:r w:rsidRPr="00B506EE">
        <w:rPr>
          <w:rFonts w:ascii="Times New Roman" w:eastAsia="Times New Roman" w:hAnsi="Times New Roman" w:cs="Times New Roman"/>
          <w:color w:val="000000" w:themeColor="text1"/>
          <w:sz w:val="24"/>
          <w:szCs w:val="24"/>
          <w:lang w:eastAsia="ru-RU"/>
        </w:rPr>
        <w:t xml:space="preserve"> 202</w:t>
      </w:r>
      <w:r>
        <w:rPr>
          <w:rFonts w:ascii="Times New Roman" w:eastAsia="Times New Roman" w:hAnsi="Times New Roman" w:cs="Times New Roman"/>
          <w:color w:val="000000" w:themeColor="text1"/>
          <w:sz w:val="24"/>
          <w:szCs w:val="24"/>
          <w:lang w:eastAsia="ru-RU"/>
        </w:rPr>
        <w:t>6</w:t>
      </w:r>
      <w:r w:rsidRPr="00B506EE">
        <w:rPr>
          <w:rFonts w:ascii="Times New Roman" w:eastAsia="Times New Roman" w:hAnsi="Times New Roman" w:cs="Times New Roman"/>
          <w:color w:val="000000" w:themeColor="text1"/>
          <w:sz w:val="24"/>
          <w:szCs w:val="24"/>
          <w:lang w:eastAsia="ru-RU"/>
        </w:rPr>
        <w:t xml:space="preserve"> г. №__</w:t>
      </w:r>
    </w:p>
    <w:p w14:paraId="3C8A605E" w14:textId="77777777" w:rsidR="00875B58" w:rsidRDefault="00875B58" w:rsidP="00875B58">
      <w:pPr>
        <w:spacing w:after="0" w:line="240" w:lineRule="auto"/>
        <w:rPr>
          <w:rFonts w:ascii="Times New Roman" w:eastAsia="Times New Roman" w:hAnsi="Times New Roman" w:cs="Times New Roman"/>
          <w:color w:val="000000" w:themeColor="text1"/>
          <w:sz w:val="24"/>
          <w:szCs w:val="24"/>
          <w:lang w:eastAsia="ru-RU"/>
        </w:rPr>
      </w:pPr>
    </w:p>
    <w:p w14:paraId="44207869" w14:textId="77777777" w:rsidR="00875B58" w:rsidRDefault="00875B58" w:rsidP="00875B58">
      <w:pPr>
        <w:spacing w:after="0" w:line="240" w:lineRule="auto"/>
        <w:rPr>
          <w:rFonts w:ascii="Times New Roman" w:eastAsia="Times New Roman" w:hAnsi="Times New Roman" w:cs="Times New Roman"/>
          <w:color w:val="000000" w:themeColor="text1"/>
          <w:sz w:val="24"/>
          <w:szCs w:val="24"/>
          <w:lang w:eastAsia="ru-RU"/>
        </w:rPr>
      </w:pPr>
    </w:p>
    <w:p w14:paraId="31A92422" w14:textId="0AD5D286" w:rsidR="00875B58" w:rsidRDefault="00875B58" w:rsidP="00875B58">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Спецификация</w:t>
      </w:r>
    </w:p>
    <w:p w14:paraId="655F435A" w14:textId="77777777" w:rsidR="00875B58" w:rsidRDefault="00875B58" w:rsidP="00875B58">
      <w:pPr>
        <w:spacing w:after="0" w:line="240" w:lineRule="auto"/>
        <w:rPr>
          <w:rFonts w:ascii="Times New Roman" w:eastAsia="Times New Roman" w:hAnsi="Times New Roman" w:cs="Times New Roman"/>
          <w:color w:val="000000" w:themeColor="text1"/>
          <w:sz w:val="24"/>
          <w:szCs w:val="24"/>
          <w:lang w:eastAsia="ru-RU"/>
        </w:rPr>
      </w:pPr>
    </w:p>
    <w:tbl>
      <w:tblPr>
        <w:tblStyle w:val="a8"/>
        <w:tblW w:w="5000" w:type="pct"/>
        <w:jc w:val="center"/>
        <w:tblLayout w:type="fixed"/>
        <w:tblLook w:val="04A0" w:firstRow="1" w:lastRow="0" w:firstColumn="1" w:lastColumn="0" w:noHBand="0" w:noVBand="1"/>
      </w:tblPr>
      <w:tblGrid>
        <w:gridCol w:w="584"/>
        <w:gridCol w:w="2792"/>
        <w:gridCol w:w="1488"/>
        <w:gridCol w:w="2077"/>
        <w:gridCol w:w="1557"/>
        <w:gridCol w:w="1981"/>
      </w:tblGrid>
      <w:tr w:rsidR="00875B58" w:rsidRPr="00CC530B" w14:paraId="642B9993" w14:textId="77777777" w:rsidTr="00875B58">
        <w:trPr>
          <w:jc w:val="center"/>
        </w:trPr>
        <w:tc>
          <w:tcPr>
            <w:tcW w:w="279" w:type="pct"/>
            <w:tcBorders>
              <w:top w:val="single" w:sz="4" w:space="0" w:color="auto"/>
              <w:left w:val="single" w:sz="4" w:space="0" w:color="auto"/>
              <w:bottom w:val="single" w:sz="4" w:space="0" w:color="auto"/>
              <w:right w:val="single" w:sz="4" w:space="0" w:color="auto"/>
            </w:tcBorders>
          </w:tcPr>
          <w:p w14:paraId="12A7CDC2" w14:textId="77777777" w:rsidR="00875B58" w:rsidRPr="00984DA2" w:rsidRDefault="00875B58" w:rsidP="009A184C">
            <w:pPr>
              <w:ind w:left="142" w:right="281"/>
              <w:jc w:val="center"/>
              <w:rPr>
                <w:rFonts w:ascii="Times New Roman" w:hAnsi="Times New Roman" w:cs="Times New Roman"/>
              </w:rPr>
            </w:pPr>
            <w:r w:rsidRPr="00984DA2">
              <w:rPr>
                <w:rFonts w:ascii="Times New Roman" w:hAnsi="Times New Roman" w:cs="Times New Roman"/>
              </w:rPr>
              <w:t>№ п/п</w:t>
            </w:r>
          </w:p>
        </w:tc>
        <w:tc>
          <w:tcPr>
            <w:tcW w:w="1332" w:type="pct"/>
            <w:tcBorders>
              <w:top w:val="single" w:sz="4" w:space="0" w:color="auto"/>
              <w:left w:val="single" w:sz="4" w:space="0" w:color="auto"/>
              <w:bottom w:val="single" w:sz="4" w:space="0" w:color="auto"/>
              <w:right w:val="single" w:sz="4" w:space="0" w:color="auto"/>
            </w:tcBorders>
          </w:tcPr>
          <w:p w14:paraId="4A8D3AD5" w14:textId="77777777" w:rsidR="00875B58" w:rsidRPr="00984DA2" w:rsidRDefault="00875B58" w:rsidP="009A184C">
            <w:pPr>
              <w:ind w:left="142" w:right="281"/>
              <w:jc w:val="center"/>
              <w:rPr>
                <w:rFonts w:ascii="Times New Roman" w:hAnsi="Times New Roman" w:cs="Times New Roman"/>
              </w:rPr>
            </w:pPr>
            <w:r w:rsidRPr="00984DA2">
              <w:rPr>
                <w:rFonts w:ascii="Times New Roman" w:hAnsi="Times New Roman" w:cs="Times New Roman"/>
              </w:rPr>
              <w:t>Наименование</w:t>
            </w:r>
          </w:p>
        </w:tc>
        <w:tc>
          <w:tcPr>
            <w:tcW w:w="710" w:type="pct"/>
            <w:tcBorders>
              <w:top w:val="single" w:sz="4" w:space="0" w:color="auto"/>
              <w:left w:val="single" w:sz="4" w:space="0" w:color="auto"/>
              <w:bottom w:val="single" w:sz="4" w:space="0" w:color="auto"/>
              <w:right w:val="single" w:sz="4" w:space="0" w:color="auto"/>
            </w:tcBorders>
          </w:tcPr>
          <w:p w14:paraId="2716CF6D" w14:textId="77777777" w:rsidR="00875B58" w:rsidRPr="00984DA2" w:rsidRDefault="00875B58" w:rsidP="009A184C">
            <w:pPr>
              <w:ind w:left="142" w:right="281"/>
              <w:jc w:val="center"/>
              <w:rPr>
                <w:rFonts w:ascii="Times New Roman" w:hAnsi="Times New Roman" w:cs="Times New Roman"/>
              </w:rPr>
            </w:pPr>
            <w:r w:rsidRPr="00984DA2">
              <w:rPr>
                <w:rFonts w:ascii="Times New Roman" w:hAnsi="Times New Roman" w:cs="Times New Roman"/>
              </w:rPr>
              <w:t>Единица</w:t>
            </w:r>
          </w:p>
          <w:p w14:paraId="31205E77" w14:textId="77777777" w:rsidR="00875B58" w:rsidRPr="00984DA2" w:rsidRDefault="00875B58" w:rsidP="009A184C">
            <w:pPr>
              <w:ind w:left="142" w:right="281"/>
              <w:jc w:val="center"/>
              <w:rPr>
                <w:rFonts w:ascii="Times New Roman" w:hAnsi="Times New Roman" w:cs="Times New Roman"/>
              </w:rPr>
            </w:pPr>
            <w:r w:rsidRPr="00984DA2">
              <w:rPr>
                <w:rFonts w:ascii="Times New Roman" w:hAnsi="Times New Roman" w:cs="Times New Roman"/>
              </w:rPr>
              <w:t>измерения</w:t>
            </w:r>
          </w:p>
        </w:tc>
        <w:tc>
          <w:tcPr>
            <w:tcW w:w="991" w:type="pct"/>
            <w:tcBorders>
              <w:top w:val="single" w:sz="4" w:space="0" w:color="auto"/>
              <w:left w:val="single" w:sz="4" w:space="0" w:color="auto"/>
              <w:bottom w:val="single" w:sz="4" w:space="0" w:color="auto"/>
              <w:right w:val="single" w:sz="4" w:space="0" w:color="auto"/>
            </w:tcBorders>
            <w:hideMark/>
          </w:tcPr>
          <w:p w14:paraId="4C3A0D0A" w14:textId="4F390E4E" w:rsidR="00875B58" w:rsidRPr="00984DA2" w:rsidRDefault="00875B58" w:rsidP="00875B58">
            <w:pPr>
              <w:ind w:left="142" w:right="281"/>
              <w:jc w:val="center"/>
              <w:rPr>
                <w:rFonts w:ascii="Times New Roman" w:hAnsi="Times New Roman" w:cs="Times New Roman"/>
              </w:rPr>
            </w:pPr>
            <w:r>
              <w:rPr>
                <w:rFonts w:ascii="Times New Roman" w:hAnsi="Times New Roman" w:cs="Times New Roman"/>
              </w:rPr>
              <w:t>Кол-во</w:t>
            </w:r>
          </w:p>
        </w:tc>
        <w:tc>
          <w:tcPr>
            <w:tcW w:w="743" w:type="pct"/>
            <w:tcBorders>
              <w:top w:val="single" w:sz="4" w:space="0" w:color="auto"/>
              <w:left w:val="single" w:sz="4" w:space="0" w:color="auto"/>
              <w:bottom w:val="single" w:sz="4" w:space="0" w:color="auto"/>
              <w:right w:val="single" w:sz="4" w:space="0" w:color="auto"/>
            </w:tcBorders>
          </w:tcPr>
          <w:p w14:paraId="7B957CA6" w14:textId="0F445676" w:rsidR="00875B58" w:rsidRPr="00984DA2" w:rsidRDefault="00875B58" w:rsidP="009A184C">
            <w:pPr>
              <w:ind w:left="142" w:right="281"/>
              <w:jc w:val="center"/>
              <w:rPr>
                <w:rFonts w:ascii="Times New Roman" w:hAnsi="Times New Roman" w:cs="Times New Roman"/>
              </w:rPr>
            </w:pPr>
            <w:r>
              <w:rPr>
                <w:rFonts w:ascii="Times New Roman" w:hAnsi="Times New Roman" w:cs="Times New Roman"/>
              </w:rPr>
              <w:t>Цена за единицу НДС/без НДС</w:t>
            </w:r>
          </w:p>
        </w:tc>
        <w:tc>
          <w:tcPr>
            <w:tcW w:w="945" w:type="pct"/>
            <w:tcBorders>
              <w:top w:val="single" w:sz="4" w:space="0" w:color="auto"/>
              <w:left w:val="single" w:sz="4" w:space="0" w:color="auto"/>
              <w:bottom w:val="single" w:sz="4" w:space="0" w:color="auto"/>
              <w:right w:val="single" w:sz="4" w:space="0" w:color="auto"/>
            </w:tcBorders>
            <w:hideMark/>
          </w:tcPr>
          <w:p w14:paraId="30DBDD00" w14:textId="77777777" w:rsidR="00875B58" w:rsidRPr="00984DA2" w:rsidRDefault="00875B58" w:rsidP="009A184C">
            <w:pPr>
              <w:ind w:left="142" w:right="281"/>
              <w:jc w:val="center"/>
              <w:rPr>
                <w:rFonts w:ascii="Times New Roman" w:hAnsi="Times New Roman" w:cs="Times New Roman"/>
              </w:rPr>
            </w:pPr>
            <w:r w:rsidRPr="00984DA2">
              <w:rPr>
                <w:rFonts w:ascii="Times New Roman" w:hAnsi="Times New Roman" w:cs="Times New Roman"/>
              </w:rPr>
              <w:t>Сумма в (руб.)</w:t>
            </w:r>
          </w:p>
          <w:p w14:paraId="7DBA03AA" w14:textId="07BA5F72" w:rsidR="00875B58" w:rsidRPr="00984DA2" w:rsidRDefault="00875B58" w:rsidP="009A184C">
            <w:pPr>
              <w:ind w:left="142" w:right="281"/>
              <w:jc w:val="center"/>
              <w:rPr>
                <w:rFonts w:ascii="Times New Roman" w:hAnsi="Times New Roman" w:cs="Times New Roman"/>
              </w:rPr>
            </w:pPr>
          </w:p>
        </w:tc>
      </w:tr>
      <w:tr w:rsidR="00875B58" w:rsidRPr="00CC530B" w14:paraId="1FB4D8CB" w14:textId="77777777" w:rsidTr="00875B58">
        <w:trPr>
          <w:trHeight w:val="399"/>
          <w:jc w:val="center"/>
        </w:trPr>
        <w:tc>
          <w:tcPr>
            <w:tcW w:w="279" w:type="pct"/>
            <w:tcBorders>
              <w:top w:val="single" w:sz="4" w:space="0" w:color="auto"/>
              <w:left w:val="single" w:sz="4" w:space="0" w:color="auto"/>
              <w:bottom w:val="single" w:sz="4" w:space="0" w:color="auto"/>
              <w:right w:val="single" w:sz="4" w:space="0" w:color="auto"/>
            </w:tcBorders>
          </w:tcPr>
          <w:p w14:paraId="77AF9050" w14:textId="77777777" w:rsidR="00875B58" w:rsidRPr="00CC530B" w:rsidRDefault="00875B58" w:rsidP="009A184C">
            <w:pPr>
              <w:ind w:left="142" w:right="281"/>
              <w:jc w:val="center"/>
              <w:rPr>
                <w:rFonts w:ascii="Times New Roman" w:hAnsi="Times New Roman" w:cs="Times New Roman"/>
                <w:sz w:val="24"/>
                <w:szCs w:val="24"/>
              </w:rPr>
            </w:pPr>
            <w:r w:rsidRPr="00CC530B">
              <w:rPr>
                <w:rFonts w:ascii="Times New Roman" w:hAnsi="Times New Roman" w:cs="Times New Roman"/>
                <w:sz w:val="24"/>
                <w:szCs w:val="24"/>
              </w:rPr>
              <w:t>1</w:t>
            </w:r>
          </w:p>
        </w:tc>
        <w:tc>
          <w:tcPr>
            <w:tcW w:w="1332" w:type="pct"/>
            <w:tcBorders>
              <w:top w:val="single" w:sz="4" w:space="0" w:color="auto"/>
              <w:left w:val="single" w:sz="4" w:space="0" w:color="auto"/>
              <w:bottom w:val="single" w:sz="4" w:space="0" w:color="auto"/>
              <w:right w:val="single" w:sz="4" w:space="0" w:color="auto"/>
            </w:tcBorders>
          </w:tcPr>
          <w:p w14:paraId="55336772" w14:textId="581AACF9" w:rsidR="00875B58" w:rsidRDefault="00875B58" w:rsidP="00875B58">
            <w:pPr>
              <w:pStyle w:val="11"/>
              <w:jc w:val="both"/>
              <w:rPr>
                <w:b/>
                <w:szCs w:val="24"/>
              </w:rPr>
            </w:pPr>
            <w:r>
              <w:rPr>
                <w:b/>
                <w:szCs w:val="24"/>
              </w:rPr>
              <w:t>О</w:t>
            </w:r>
            <w:r w:rsidRPr="00BE36E4">
              <w:rPr>
                <w:b/>
                <w:szCs w:val="24"/>
              </w:rPr>
              <w:t xml:space="preserve">казание услуг по проведению экспертизы для определения </w:t>
            </w:r>
            <w:r>
              <w:rPr>
                <w:b/>
                <w:szCs w:val="24"/>
              </w:rPr>
              <w:t xml:space="preserve">базовой и </w:t>
            </w:r>
            <w:r w:rsidRPr="00BE36E4">
              <w:rPr>
                <w:b/>
                <w:szCs w:val="24"/>
              </w:rPr>
              <w:t>эксплуатационной нормы расхода топлива на автотранспорт</w:t>
            </w:r>
          </w:p>
          <w:p w14:paraId="25404D31" w14:textId="0F97DD87" w:rsidR="00875B58" w:rsidRPr="00CC530B" w:rsidRDefault="00875B58" w:rsidP="00875B58">
            <w:pPr>
              <w:ind w:left="142" w:right="281"/>
              <w:jc w:val="both"/>
              <w:rPr>
                <w:rFonts w:ascii="Times New Roman" w:hAnsi="Times New Roman" w:cs="Times New Roman"/>
                <w:sz w:val="24"/>
                <w:szCs w:val="24"/>
              </w:rPr>
            </w:pPr>
          </w:p>
        </w:tc>
        <w:tc>
          <w:tcPr>
            <w:tcW w:w="710" w:type="pct"/>
            <w:tcBorders>
              <w:top w:val="single" w:sz="4" w:space="0" w:color="auto"/>
              <w:left w:val="single" w:sz="4" w:space="0" w:color="auto"/>
              <w:bottom w:val="single" w:sz="4" w:space="0" w:color="auto"/>
              <w:right w:val="single" w:sz="4" w:space="0" w:color="auto"/>
            </w:tcBorders>
            <w:vAlign w:val="center"/>
          </w:tcPr>
          <w:p w14:paraId="2EDE1BA8" w14:textId="539552EA" w:rsidR="00875B58" w:rsidRPr="00CC530B" w:rsidRDefault="00875B58" w:rsidP="009A184C">
            <w:pPr>
              <w:ind w:left="142" w:right="281"/>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991" w:type="pct"/>
            <w:tcBorders>
              <w:top w:val="single" w:sz="4" w:space="0" w:color="auto"/>
              <w:left w:val="single" w:sz="4" w:space="0" w:color="auto"/>
              <w:bottom w:val="single" w:sz="4" w:space="0" w:color="auto"/>
              <w:right w:val="single" w:sz="4" w:space="0" w:color="auto"/>
            </w:tcBorders>
            <w:vAlign w:val="center"/>
          </w:tcPr>
          <w:p w14:paraId="19D7C11E" w14:textId="428E3295" w:rsidR="00875B58" w:rsidRPr="00CC530B" w:rsidRDefault="0071403F" w:rsidP="009A184C">
            <w:pPr>
              <w:ind w:left="142" w:right="281"/>
              <w:jc w:val="center"/>
              <w:rPr>
                <w:rFonts w:ascii="Times New Roman" w:hAnsi="Times New Roman" w:cs="Times New Roman"/>
                <w:sz w:val="24"/>
                <w:szCs w:val="24"/>
              </w:rPr>
            </w:pPr>
            <w:r>
              <w:rPr>
                <w:rFonts w:ascii="Times New Roman" w:hAnsi="Times New Roman" w:cs="Times New Roman"/>
                <w:sz w:val="24"/>
                <w:szCs w:val="24"/>
              </w:rPr>
              <w:t>7</w:t>
            </w:r>
          </w:p>
        </w:tc>
        <w:tc>
          <w:tcPr>
            <w:tcW w:w="743" w:type="pct"/>
            <w:tcBorders>
              <w:top w:val="single" w:sz="4" w:space="0" w:color="auto"/>
              <w:left w:val="single" w:sz="4" w:space="0" w:color="auto"/>
              <w:bottom w:val="single" w:sz="4" w:space="0" w:color="auto"/>
              <w:right w:val="single" w:sz="4" w:space="0" w:color="auto"/>
            </w:tcBorders>
          </w:tcPr>
          <w:p w14:paraId="05186183" w14:textId="39DB1BC2" w:rsidR="00875B58" w:rsidRPr="00CC530B" w:rsidRDefault="00875B58" w:rsidP="009A184C">
            <w:pPr>
              <w:ind w:left="142" w:right="281"/>
              <w:jc w:val="center"/>
              <w:rPr>
                <w:rFonts w:ascii="Times New Roman" w:hAnsi="Times New Roman" w:cs="Times New Roman"/>
                <w:sz w:val="24"/>
                <w:szCs w:val="24"/>
              </w:rPr>
            </w:pPr>
          </w:p>
        </w:tc>
        <w:tc>
          <w:tcPr>
            <w:tcW w:w="945" w:type="pct"/>
            <w:tcBorders>
              <w:top w:val="single" w:sz="4" w:space="0" w:color="auto"/>
              <w:left w:val="single" w:sz="4" w:space="0" w:color="auto"/>
              <w:bottom w:val="single" w:sz="4" w:space="0" w:color="auto"/>
              <w:right w:val="single" w:sz="4" w:space="0" w:color="auto"/>
            </w:tcBorders>
            <w:vAlign w:val="center"/>
          </w:tcPr>
          <w:p w14:paraId="13618841" w14:textId="25C4BE04" w:rsidR="00875B58" w:rsidRPr="00CC530B" w:rsidRDefault="00875B58" w:rsidP="009A184C">
            <w:pPr>
              <w:ind w:left="142" w:right="281"/>
              <w:jc w:val="center"/>
              <w:rPr>
                <w:rFonts w:ascii="Times New Roman" w:hAnsi="Times New Roman" w:cs="Times New Roman"/>
                <w:sz w:val="24"/>
                <w:szCs w:val="24"/>
              </w:rPr>
            </w:pPr>
          </w:p>
        </w:tc>
      </w:tr>
      <w:tr w:rsidR="00875B58" w:rsidRPr="00CC530B" w14:paraId="02314DF3" w14:textId="77777777" w:rsidTr="00875B58">
        <w:trPr>
          <w:trHeight w:val="399"/>
          <w:jc w:val="center"/>
        </w:trPr>
        <w:tc>
          <w:tcPr>
            <w:tcW w:w="3312" w:type="pct"/>
            <w:gridSpan w:val="4"/>
            <w:tcBorders>
              <w:top w:val="single" w:sz="4" w:space="0" w:color="auto"/>
              <w:left w:val="single" w:sz="4" w:space="0" w:color="auto"/>
              <w:bottom w:val="single" w:sz="4" w:space="0" w:color="auto"/>
              <w:right w:val="single" w:sz="4" w:space="0" w:color="auto"/>
            </w:tcBorders>
          </w:tcPr>
          <w:p w14:paraId="77ED998B" w14:textId="77777777" w:rsidR="00875B58" w:rsidRPr="00CC530B" w:rsidRDefault="00875B58" w:rsidP="009A184C">
            <w:pPr>
              <w:ind w:left="142" w:right="281"/>
              <w:rPr>
                <w:rFonts w:ascii="Times New Roman" w:hAnsi="Times New Roman" w:cs="Times New Roman"/>
                <w:sz w:val="24"/>
                <w:szCs w:val="24"/>
              </w:rPr>
            </w:pPr>
            <w:r>
              <w:rPr>
                <w:rFonts w:ascii="Times New Roman" w:hAnsi="Times New Roman" w:cs="Times New Roman"/>
                <w:sz w:val="24"/>
                <w:szCs w:val="24"/>
              </w:rPr>
              <w:t>Итого:</w:t>
            </w:r>
          </w:p>
        </w:tc>
        <w:tc>
          <w:tcPr>
            <w:tcW w:w="743" w:type="pct"/>
            <w:tcBorders>
              <w:top w:val="single" w:sz="4" w:space="0" w:color="auto"/>
              <w:left w:val="single" w:sz="4" w:space="0" w:color="auto"/>
              <w:bottom w:val="single" w:sz="4" w:space="0" w:color="auto"/>
              <w:right w:val="single" w:sz="4" w:space="0" w:color="auto"/>
            </w:tcBorders>
          </w:tcPr>
          <w:p w14:paraId="7128535E" w14:textId="77777777" w:rsidR="00875B58" w:rsidRPr="00CC530B" w:rsidRDefault="00875B58" w:rsidP="009A184C">
            <w:pPr>
              <w:ind w:left="142" w:right="281"/>
              <w:jc w:val="center"/>
              <w:rPr>
                <w:rFonts w:ascii="Times New Roman" w:hAnsi="Times New Roman" w:cs="Times New Roman"/>
                <w:sz w:val="24"/>
                <w:szCs w:val="24"/>
              </w:rPr>
            </w:pPr>
          </w:p>
        </w:tc>
        <w:tc>
          <w:tcPr>
            <w:tcW w:w="945" w:type="pct"/>
            <w:tcBorders>
              <w:top w:val="single" w:sz="4" w:space="0" w:color="auto"/>
              <w:left w:val="single" w:sz="4" w:space="0" w:color="auto"/>
              <w:bottom w:val="single" w:sz="4" w:space="0" w:color="auto"/>
              <w:right w:val="single" w:sz="4" w:space="0" w:color="auto"/>
            </w:tcBorders>
            <w:vAlign w:val="center"/>
          </w:tcPr>
          <w:p w14:paraId="33133050" w14:textId="4BB5B087" w:rsidR="00875B58" w:rsidRPr="00650000" w:rsidRDefault="00875B58" w:rsidP="009A184C">
            <w:pPr>
              <w:ind w:left="142" w:right="281"/>
              <w:jc w:val="center"/>
              <w:rPr>
                <w:rFonts w:ascii="Times New Roman" w:hAnsi="Times New Roman" w:cs="Times New Roman"/>
                <w:b/>
                <w:sz w:val="24"/>
                <w:szCs w:val="24"/>
              </w:rPr>
            </w:pPr>
          </w:p>
        </w:tc>
      </w:tr>
    </w:tbl>
    <w:p w14:paraId="628ABBEC" w14:textId="77777777" w:rsidR="00875B58" w:rsidRDefault="00875B58" w:rsidP="0001422F">
      <w:pPr>
        <w:spacing w:after="0" w:line="240" w:lineRule="auto"/>
        <w:ind w:left="5580"/>
        <w:jc w:val="right"/>
        <w:rPr>
          <w:rFonts w:ascii="Times New Roman" w:eastAsia="Times New Roman" w:hAnsi="Times New Roman" w:cs="Times New Roman"/>
          <w:color w:val="000000" w:themeColor="text1"/>
          <w:sz w:val="24"/>
          <w:szCs w:val="24"/>
          <w:lang w:eastAsia="ru-RU"/>
        </w:rPr>
      </w:pPr>
    </w:p>
    <w:p w14:paraId="78503315" w14:textId="77777777" w:rsidR="00875B58" w:rsidRDefault="00875B58" w:rsidP="0001422F">
      <w:pPr>
        <w:spacing w:after="0" w:line="240" w:lineRule="auto"/>
        <w:ind w:left="5580"/>
        <w:jc w:val="right"/>
        <w:rPr>
          <w:rFonts w:ascii="Times New Roman" w:eastAsia="Times New Roman" w:hAnsi="Times New Roman" w:cs="Times New Roman"/>
          <w:color w:val="000000" w:themeColor="text1"/>
          <w:sz w:val="24"/>
          <w:szCs w:val="24"/>
          <w:lang w:eastAsia="ru-RU"/>
        </w:rPr>
      </w:pPr>
    </w:p>
    <w:p w14:paraId="0E07C610" w14:textId="77777777" w:rsidR="00875B58" w:rsidRDefault="00875B58" w:rsidP="0001422F">
      <w:pPr>
        <w:spacing w:after="0" w:line="240" w:lineRule="auto"/>
        <w:ind w:left="5580"/>
        <w:jc w:val="right"/>
        <w:rPr>
          <w:rFonts w:ascii="Times New Roman" w:eastAsia="Times New Roman" w:hAnsi="Times New Roman" w:cs="Times New Roman"/>
          <w:color w:val="000000" w:themeColor="text1"/>
          <w:sz w:val="24"/>
          <w:szCs w:val="24"/>
          <w:lang w:eastAsia="ru-RU"/>
        </w:rPr>
      </w:pPr>
    </w:p>
    <w:p w14:paraId="28111960" w14:textId="77777777" w:rsidR="00875B58" w:rsidRDefault="00875B58" w:rsidP="0001422F">
      <w:pPr>
        <w:spacing w:after="0" w:line="240" w:lineRule="auto"/>
        <w:ind w:left="5580"/>
        <w:jc w:val="right"/>
        <w:rPr>
          <w:rFonts w:ascii="Times New Roman" w:eastAsia="Times New Roman" w:hAnsi="Times New Roman" w:cs="Times New Roman"/>
          <w:color w:val="000000" w:themeColor="text1"/>
          <w:sz w:val="24"/>
          <w:szCs w:val="24"/>
          <w:lang w:eastAsia="ru-RU"/>
        </w:rPr>
      </w:pPr>
    </w:p>
    <w:tbl>
      <w:tblPr>
        <w:tblW w:w="10314" w:type="dxa"/>
        <w:jc w:val="center"/>
        <w:tblLayout w:type="fixed"/>
        <w:tblLook w:val="00A0" w:firstRow="1" w:lastRow="0" w:firstColumn="1" w:lastColumn="0" w:noHBand="0" w:noVBand="0"/>
      </w:tblPr>
      <w:tblGrid>
        <w:gridCol w:w="5157"/>
        <w:gridCol w:w="5157"/>
      </w:tblGrid>
      <w:tr w:rsidR="00875B58" w:rsidRPr="00B506EE" w14:paraId="25445D79" w14:textId="77777777" w:rsidTr="009A184C">
        <w:trPr>
          <w:trHeight w:val="274"/>
          <w:jc w:val="center"/>
        </w:trPr>
        <w:tc>
          <w:tcPr>
            <w:tcW w:w="5157" w:type="dxa"/>
          </w:tcPr>
          <w:p w14:paraId="693EE7D9" w14:textId="77777777" w:rsidR="00875B58" w:rsidRPr="00B506EE" w:rsidRDefault="00875B58" w:rsidP="009A184C">
            <w:pPr>
              <w:spacing w:after="0" w:line="240" w:lineRule="auto"/>
              <w:jc w:val="center"/>
              <w:rPr>
                <w:rFonts w:ascii="Times New Roman" w:eastAsia="MS Mincho" w:hAnsi="Times New Roman" w:cs="Times New Roman"/>
                <w:color w:val="000000" w:themeColor="text1"/>
                <w:sz w:val="24"/>
                <w:szCs w:val="24"/>
                <w:lang w:eastAsia="ru-RU"/>
              </w:rPr>
            </w:pPr>
            <w:r w:rsidRPr="00B506EE">
              <w:rPr>
                <w:rFonts w:ascii="Times New Roman" w:eastAsia="MS Mincho" w:hAnsi="Times New Roman" w:cs="Times New Roman"/>
                <w:color w:val="000000" w:themeColor="text1"/>
                <w:sz w:val="24"/>
                <w:szCs w:val="24"/>
                <w:lang w:eastAsia="ru-RU"/>
              </w:rPr>
              <w:t>«ЗАКАЗЧИК»:</w:t>
            </w:r>
          </w:p>
        </w:tc>
        <w:tc>
          <w:tcPr>
            <w:tcW w:w="5157" w:type="dxa"/>
          </w:tcPr>
          <w:p w14:paraId="2D515C08" w14:textId="77777777" w:rsidR="00875B58" w:rsidRPr="00B506EE" w:rsidRDefault="00875B58" w:rsidP="009A184C">
            <w:pPr>
              <w:spacing w:after="0" w:line="240" w:lineRule="auto"/>
              <w:jc w:val="center"/>
              <w:rPr>
                <w:rFonts w:ascii="Times New Roman" w:eastAsia="MS Mincho" w:hAnsi="Times New Roman" w:cs="Times New Roman"/>
                <w:color w:val="000000" w:themeColor="text1"/>
                <w:sz w:val="24"/>
                <w:szCs w:val="24"/>
                <w:lang w:eastAsia="ru-RU"/>
              </w:rPr>
            </w:pPr>
            <w:r w:rsidRPr="00B506EE">
              <w:rPr>
                <w:rFonts w:ascii="Times New Roman" w:eastAsia="MS Mincho" w:hAnsi="Times New Roman" w:cs="Times New Roman"/>
                <w:color w:val="000000" w:themeColor="text1"/>
                <w:sz w:val="24"/>
                <w:szCs w:val="24"/>
                <w:lang w:eastAsia="ru-RU"/>
              </w:rPr>
              <w:t>«ИСПОЛНИТЕЛЬ»:</w:t>
            </w:r>
          </w:p>
        </w:tc>
      </w:tr>
      <w:tr w:rsidR="00875B58" w:rsidRPr="00B506EE" w14:paraId="46072610" w14:textId="77777777" w:rsidTr="009A184C">
        <w:trPr>
          <w:trHeight w:val="359"/>
          <w:jc w:val="center"/>
        </w:trPr>
        <w:tc>
          <w:tcPr>
            <w:tcW w:w="5157" w:type="dxa"/>
          </w:tcPr>
          <w:p w14:paraId="4AC2B822" w14:textId="77777777" w:rsidR="00875B58" w:rsidRPr="00B506EE" w:rsidRDefault="00875B58" w:rsidP="009A184C">
            <w:pPr>
              <w:tabs>
                <w:tab w:val="left" w:pos="1701"/>
              </w:tabs>
              <w:autoSpaceDE w:val="0"/>
              <w:autoSpaceDN w:val="0"/>
              <w:adjustRightInd w:val="0"/>
              <w:spacing w:after="0"/>
              <w:outlineLvl w:val="3"/>
              <w:rPr>
                <w:rFonts w:ascii="Times New Roman" w:hAnsi="Times New Roman" w:cs="Times New Roman"/>
                <w:color w:val="000000" w:themeColor="text1"/>
                <w:sz w:val="24"/>
                <w:szCs w:val="24"/>
              </w:rPr>
            </w:pPr>
            <w:r w:rsidRPr="00B506EE">
              <w:rPr>
                <w:rFonts w:ascii="Times New Roman" w:hAnsi="Times New Roman" w:cs="Times New Roman"/>
                <w:color w:val="000000" w:themeColor="text1"/>
                <w:sz w:val="24"/>
                <w:szCs w:val="24"/>
              </w:rPr>
              <w:t>ФГБУ «Заповедный Крым»</w:t>
            </w:r>
          </w:p>
          <w:p w14:paraId="2B1ECDA4" w14:textId="77777777" w:rsidR="00875B58" w:rsidRPr="00B506EE" w:rsidRDefault="00875B58" w:rsidP="009A184C">
            <w:pPr>
              <w:spacing w:after="0"/>
              <w:rPr>
                <w:rFonts w:ascii="Times New Roman" w:hAnsi="Times New Roman" w:cs="Times New Roman"/>
                <w:color w:val="000000" w:themeColor="text1"/>
                <w:sz w:val="24"/>
                <w:szCs w:val="24"/>
              </w:rPr>
            </w:pPr>
            <w:r w:rsidRPr="00B506EE">
              <w:rPr>
                <w:rFonts w:ascii="Times New Roman" w:hAnsi="Times New Roman" w:cs="Times New Roman"/>
                <w:color w:val="000000" w:themeColor="text1"/>
                <w:sz w:val="24"/>
                <w:szCs w:val="24"/>
              </w:rPr>
              <w:t>Директор</w:t>
            </w:r>
          </w:p>
          <w:p w14:paraId="57C3C586" w14:textId="77777777" w:rsidR="00875B58" w:rsidRPr="00B506EE" w:rsidRDefault="00875B58" w:rsidP="009A184C">
            <w:pPr>
              <w:spacing w:after="0" w:line="240" w:lineRule="auto"/>
              <w:rPr>
                <w:rFonts w:ascii="Times New Roman" w:hAnsi="Times New Roman" w:cs="Times New Roman"/>
                <w:color w:val="000000" w:themeColor="text1"/>
                <w:sz w:val="24"/>
                <w:szCs w:val="24"/>
              </w:rPr>
            </w:pPr>
            <w:r w:rsidRPr="00B506EE">
              <w:rPr>
                <w:rFonts w:ascii="Times New Roman" w:hAnsi="Times New Roman" w:cs="Times New Roman"/>
                <w:color w:val="000000" w:themeColor="text1"/>
                <w:sz w:val="24"/>
                <w:szCs w:val="24"/>
              </w:rPr>
              <w:t xml:space="preserve">_____________________/А. Р. </w:t>
            </w:r>
            <w:proofErr w:type="spellStart"/>
            <w:r w:rsidRPr="00B506EE">
              <w:rPr>
                <w:rFonts w:ascii="Times New Roman" w:hAnsi="Times New Roman" w:cs="Times New Roman"/>
                <w:color w:val="000000" w:themeColor="text1"/>
                <w:sz w:val="24"/>
                <w:szCs w:val="24"/>
              </w:rPr>
              <w:t>Мурзаханов</w:t>
            </w:r>
            <w:proofErr w:type="spellEnd"/>
            <w:r w:rsidRPr="00B506EE">
              <w:rPr>
                <w:rFonts w:ascii="Times New Roman" w:hAnsi="Times New Roman" w:cs="Times New Roman"/>
                <w:color w:val="000000" w:themeColor="text1"/>
                <w:sz w:val="24"/>
                <w:szCs w:val="24"/>
              </w:rPr>
              <w:t>/</w:t>
            </w:r>
          </w:p>
          <w:p w14:paraId="0C7D8152" w14:textId="77777777" w:rsidR="00875B58" w:rsidRPr="00B506EE" w:rsidRDefault="00875B58" w:rsidP="009A184C">
            <w:pPr>
              <w:spacing w:after="0" w:line="240" w:lineRule="auto"/>
              <w:jc w:val="center"/>
              <w:rPr>
                <w:rFonts w:ascii="Times New Roman" w:hAnsi="Times New Roman" w:cs="Times New Roman"/>
                <w:bCs/>
                <w:color w:val="000000" w:themeColor="text1"/>
                <w:sz w:val="24"/>
                <w:szCs w:val="24"/>
              </w:rPr>
            </w:pPr>
            <w:r w:rsidRPr="00B506EE">
              <w:rPr>
                <w:rFonts w:ascii="Times New Roman" w:hAnsi="Times New Roman" w:cs="Times New Roman"/>
                <w:color w:val="000000" w:themeColor="text1"/>
                <w:sz w:val="24"/>
                <w:szCs w:val="24"/>
              </w:rPr>
              <w:t>М.П.</w:t>
            </w:r>
          </w:p>
        </w:tc>
        <w:tc>
          <w:tcPr>
            <w:tcW w:w="5157" w:type="dxa"/>
          </w:tcPr>
          <w:p w14:paraId="45D6DFE2" w14:textId="77777777" w:rsidR="00875B58" w:rsidRPr="00B506EE" w:rsidRDefault="00875B58" w:rsidP="009A184C">
            <w:pPr>
              <w:spacing w:after="0" w:line="240" w:lineRule="auto"/>
              <w:rPr>
                <w:rFonts w:ascii="Times New Roman" w:eastAsia="MS Mincho" w:hAnsi="Times New Roman" w:cs="Times New Roman"/>
                <w:color w:val="000000" w:themeColor="text1"/>
                <w:sz w:val="24"/>
                <w:szCs w:val="24"/>
                <w:lang w:eastAsia="ru-RU"/>
              </w:rPr>
            </w:pPr>
            <w:r w:rsidRPr="00B506EE">
              <w:rPr>
                <w:rFonts w:ascii="Times New Roman" w:eastAsia="MS Mincho" w:hAnsi="Times New Roman" w:cs="Times New Roman"/>
                <w:color w:val="000000" w:themeColor="text1"/>
                <w:sz w:val="24"/>
                <w:szCs w:val="24"/>
                <w:lang w:eastAsia="ru-RU"/>
              </w:rPr>
              <w:t>/</w:t>
            </w:r>
          </w:p>
          <w:p w14:paraId="5F57CAAD" w14:textId="77777777" w:rsidR="00875B58" w:rsidRPr="00B506EE" w:rsidRDefault="00875B58" w:rsidP="009A184C">
            <w:pPr>
              <w:tabs>
                <w:tab w:val="left" w:pos="1701"/>
              </w:tabs>
              <w:autoSpaceDE w:val="0"/>
              <w:autoSpaceDN w:val="0"/>
              <w:adjustRightInd w:val="0"/>
              <w:spacing w:after="0"/>
              <w:jc w:val="center"/>
              <w:outlineLvl w:val="3"/>
              <w:rPr>
                <w:rFonts w:ascii="Times New Roman" w:hAnsi="Times New Roman" w:cs="Times New Roman"/>
                <w:color w:val="000000" w:themeColor="text1"/>
                <w:sz w:val="24"/>
                <w:szCs w:val="24"/>
              </w:rPr>
            </w:pPr>
          </w:p>
        </w:tc>
      </w:tr>
    </w:tbl>
    <w:p w14:paraId="39D116EC" w14:textId="77777777" w:rsidR="00875B58" w:rsidRDefault="00875B58" w:rsidP="0001422F">
      <w:pPr>
        <w:spacing w:after="0" w:line="240" w:lineRule="auto"/>
        <w:ind w:left="5580"/>
        <w:jc w:val="right"/>
        <w:rPr>
          <w:rFonts w:ascii="Times New Roman" w:eastAsia="Times New Roman" w:hAnsi="Times New Roman" w:cs="Times New Roman"/>
          <w:color w:val="000000" w:themeColor="text1"/>
          <w:sz w:val="24"/>
          <w:szCs w:val="24"/>
          <w:lang w:eastAsia="ru-RU"/>
        </w:rPr>
      </w:pPr>
    </w:p>
    <w:p w14:paraId="4EDD49B9" w14:textId="77777777" w:rsidR="00875B58" w:rsidRDefault="00875B58" w:rsidP="0001422F">
      <w:pPr>
        <w:spacing w:after="0" w:line="240" w:lineRule="auto"/>
        <w:ind w:left="5580"/>
        <w:jc w:val="right"/>
        <w:rPr>
          <w:rFonts w:ascii="Times New Roman" w:eastAsia="Times New Roman" w:hAnsi="Times New Roman" w:cs="Times New Roman"/>
          <w:color w:val="000000" w:themeColor="text1"/>
          <w:sz w:val="24"/>
          <w:szCs w:val="24"/>
          <w:lang w:eastAsia="ru-RU"/>
        </w:rPr>
      </w:pPr>
    </w:p>
    <w:p w14:paraId="402D36F0" w14:textId="77777777" w:rsidR="00875B58" w:rsidRDefault="00875B58" w:rsidP="0001422F">
      <w:pPr>
        <w:spacing w:after="0" w:line="240" w:lineRule="auto"/>
        <w:ind w:left="5580"/>
        <w:jc w:val="right"/>
        <w:rPr>
          <w:rFonts w:ascii="Times New Roman" w:eastAsia="Times New Roman" w:hAnsi="Times New Roman" w:cs="Times New Roman"/>
          <w:color w:val="000000" w:themeColor="text1"/>
          <w:sz w:val="24"/>
          <w:szCs w:val="24"/>
          <w:lang w:eastAsia="ru-RU"/>
        </w:rPr>
      </w:pPr>
    </w:p>
    <w:p w14:paraId="47AEE26A" w14:textId="77777777" w:rsidR="00875B58" w:rsidRDefault="00875B58" w:rsidP="0001422F">
      <w:pPr>
        <w:spacing w:after="0" w:line="240" w:lineRule="auto"/>
        <w:ind w:left="5580"/>
        <w:jc w:val="right"/>
        <w:rPr>
          <w:rFonts w:ascii="Times New Roman" w:eastAsia="Times New Roman" w:hAnsi="Times New Roman" w:cs="Times New Roman"/>
          <w:color w:val="000000" w:themeColor="text1"/>
          <w:sz w:val="24"/>
          <w:szCs w:val="24"/>
          <w:lang w:eastAsia="ru-RU"/>
        </w:rPr>
      </w:pPr>
    </w:p>
    <w:p w14:paraId="3D3133C5" w14:textId="77777777" w:rsidR="00875B58" w:rsidRDefault="00875B58" w:rsidP="0001422F">
      <w:pPr>
        <w:spacing w:after="0" w:line="240" w:lineRule="auto"/>
        <w:ind w:left="5580"/>
        <w:jc w:val="right"/>
        <w:rPr>
          <w:rFonts w:ascii="Times New Roman" w:eastAsia="Times New Roman" w:hAnsi="Times New Roman" w:cs="Times New Roman"/>
          <w:color w:val="000000" w:themeColor="text1"/>
          <w:sz w:val="24"/>
          <w:szCs w:val="24"/>
          <w:lang w:eastAsia="ru-RU"/>
        </w:rPr>
      </w:pPr>
    </w:p>
    <w:p w14:paraId="2DFA1FEE" w14:textId="77777777" w:rsidR="00875B58" w:rsidRDefault="00875B58" w:rsidP="0001422F">
      <w:pPr>
        <w:spacing w:after="0" w:line="240" w:lineRule="auto"/>
        <w:ind w:left="5580"/>
        <w:jc w:val="right"/>
        <w:rPr>
          <w:rFonts w:ascii="Times New Roman" w:eastAsia="Times New Roman" w:hAnsi="Times New Roman" w:cs="Times New Roman"/>
          <w:color w:val="000000" w:themeColor="text1"/>
          <w:sz w:val="24"/>
          <w:szCs w:val="24"/>
          <w:lang w:eastAsia="ru-RU"/>
        </w:rPr>
      </w:pPr>
    </w:p>
    <w:p w14:paraId="10CC9B36" w14:textId="77777777" w:rsidR="00875B58" w:rsidRDefault="00875B58" w:rsidP="0001422F">
      <w:pPr>
        <w:spacing w:after="0" w:line="240" w:lineRule="auto"/>
        <w:ind w:left="5580"/>
        <w:jc w:val="right"/>
        <w:rPr>
          <w:rFonts w:ascii="Times New Roman" w:eastAsia="Times New Roman" w:hAnsi="Times New Roman" w:cs="Times New Roman"/>
          <w:color w:val="000000" w:themeColor="text1"/>
          <w:sz w:val="24"/>
          <w:szCs w:val="24"/>
          <w:lang w:eastAsia="ru-RU"/>
        </w:rPr>
      </w:pPr>
    </w:p>
    <w:p w14:paraId="6C3C57BC" w14:textId="77777777" w:rsidR="00875B58" w:rsidRDefault="00875B58" w:rsidP="0001422F">
      <w:pPr>
        <w:spacing w:after="0" w:line="240" w:lineRule="auto"/>
        <w:ind w:left="5580"/>
        <w:jc w:val="right"/>
        <w:rPr>
          <w:rFonts w:ascii="Times New Roman" w:eastAsia="Times New Roman" w:hAnsi="Times New Roman" w:cs="Times New Roman"/>
          <w:color w:val="000000" w:themeColor="text1"/>
          <w:sz w:val="24"/>
          <w:szCs w:val="24"/>
          <w:lang w:eastAsia="ru-RU"/>
        </w:rPr>
      </w:pPr>
    </w:p>
    <w:p w14:paraId="012AC573" w14:textId="77777777" w:rsidR="00875B58" w:rsidRDefault="00875B58" w:rsidP="0001422F">
      <w:pPr>
        <w:spacing w:after="0" w:line="240" w:lineRule="auto"/>
        <w:ind w:left="5580"/>
        <w:jc w:val="right"/>
        <w:rPr>
          <w:rFonts w:ascii="Times New Roman" w:eastAsia="Times New Roman" w:hAnsi="Times New Roman" w:cs="Times New Roman"/>
          <w:color w:val="000000" w:themeColor="text1"/>
          <w:sz w:val="24"/>
          <w:szCs w:val="24"/>
          <w:lang w:eastAsia="ru-RU"/>
        </w:rPr>
      </w:pPr>
    </w:p>
    <w:p w14:paraId="5CA48FBF" w14:textId="77777777" w:rsidR="00875B58" w:rsidRDefault="00875B58" w:rsidP="0001422F">
      <w:pPr>
        <w:spacing w:after="0" w:line="240" w:lineRule="auto"/>
        <w:ind w:left="5580"/>
        <w:jc w:val="right"/>
        <w:rPr>
          <w:rFonts w:ascii="Times New Roman" w:eastAsia="Times New Roman" w:hAnsi="Times New Roman" w:cs="Times New Roman"/>
          <w:color w:val="000000" w:themeColor="text1"/>
          <w:sz w:val="24"/>
          <w:szCs w:val="24"/>
          <w:lang w:eastAsia="ru-RU"/>
        </w:rPr>
      </w:pPr>
    </w:p>
    <w:p w14:paraId="0E53AE31" w14:textId="77777777" w:rsidR="00875B58" w:rsidRDefault="00875B58" w:rsidP="0001422F">
      <w:pPr>
        <w:spacing w:after="0" w:line="240" w:lineRule="auto"/>
        <w:ind w:left="5580"/>
        <w:jc w:val="right"/>
        <w:rPr>
          <w:rFonts w:ascii="Times New Roman" w:eastAsia="Times New Roman" w:hAnsi="Times New Roman" w:cs="Times New Roman"/>
          <w:color w:val="000000" w:themeColor="text1"/>
          <w:sz w:val="24"/>
          <w:szCs w:val="24"/>
          <w:lang w:eastAsia="ru-RU"/>
        </w:rPr>
      </w:pPr>
    </w:p>
    <w:p w14:paraId="4589C2B0" w14:textId="77777777" w:rsidR="00875B58" w:rsidRDefault="00875B58" w:rsidP="0001422F">
      <w:pPr>
        <w:spacing w:after="0" w:line="240" w:lineRule="auto"/>
        <w:ind w:left="5580"/>
        <w:jc w:val="right"/>
        <w:rPr>
          <w:rFonts w:ascii="Times New Roman" w:eastAsia="Times New Roman" w:hAnsi="Times New Roman" w:cs="Times New Roman"/>
          <w:color w:val="000000" w:themeColor="text1"/>
          <w:sz w:val="24"/>
          <w:szCs w:val="24"/>
          <w:lang w:eastAsia="ru-RU"/>
        </w:rPr>
      </w:pPr>
    </w:p>
    <w:p w14:paraId="559732B9" w14:textId="77777777" w:rsidR="00875B58" w:rsidRDefault="00875B58" w:rsidP="0001422F">
      <w:pPr>
        <w:spacing w:after="0" w:line="240" w:lineRule="auto"/>
        <w:ind w:left="5580"/>
        <w:jc w:val="right"/>
        <w:rPr>
          <w:rFonts w:ascii="Times New Roman" w:eastAsia="Times New Roman" w:hAnsi="Times New Roman" w:cs="Times New Roman"/>
          <w:color w:val="000000" w:themeColor="text1"/>
          <w:sz w:val="24"/>
          <w:szCs w:val="24"/>
          <w:lang w:eastAsia="ru-RU"/>
        </w:rPr>
      </w:pPr>
    </w:p>
    <w:p w14:paraId="22BC6A53" w14:textId="77777777" w:rsidR="00875B58" w:rsidRDefault="00875B58" w:rsidP="0001422F">
      <w:pPr>
        <w:spacing w:after="0" w:line="240" w:lineRule="auto"/>
        <w:ind w:left="5580"/>
        <w:jc w:val="right"/>
        <w:rPr>
          <w:rFonts w:ascii="Times New Roman" w:eastAsia="Times New Roman" w:hAnsi="Times New Roman" w:cs="Times New Roman"/>
          <w:color w:val="000000" w:themeColor="text1"/>
          <w:sz w:val="24"/>
          <w:szCs w:val="24"/>
          <w:lang w:eastAsia="ru-RU"/>
        </w:rPr>
      </w:pPr>
    </w:p>
    <w:p w14:paraId="2578D9DA" w14:textId="77777777" w:rsidR="00875B58" w:rsidRDefault="00875B58" w:rsidP="0001422F">
      <w:pPr>
        <w:spacing w:after="0" w:line="240" w:lineRule="auto"/>
        <w:ind w:left="5580"/>
        <w:jc w:val="right"/>
        <w:rPr>
          <w:rFonts w:ascii="Times New Roman" w:eastAsia="Times New Roman" w:hAnsi="Times New Roman" w:cs="Times New Roman"/>
          <w:color w:val="000000" w:themeColor="text1"/>
          <w:sz w:val="24"/>
          <w:szCs w:val="24"/>
          <w:lang w:eastAsia="ru-RU"/>
        </w:rPr>
      </w:pPr>
    </w:p>
    <w:p w14:paraId="4322CE58" w14:textId="77777777" w:rsidR="00875B58" w:rsidRDefault="00875B58" w:rsidP="0001422F">
      <w:pPr>
        <w:spacing w:after="0" w:line="240" w:lineRule="auto"/>
        <w:ind w:left="5580"/>
        <w:jc w:val="right"/>
        <w:rPr>
          <w:rFonts w:ascii="Times New Roman" w:eastAsia="Times New Roman" w:hAnsi="Times New Roman" w:cs="Times New Roman"/>
          <w:color w:val="000000" w:themeColor="text1"/>
          <w:sz w:val="24"/>
          <w:szCs w:val="24"/>
          <w:lang w:eastAsia="ru-RU"/>
        </w:rPr>
      </w:pPr>
    </w:p>
    <w:p w14:paraId="6B835851" w14:textId="77777777" w:rsidR="00875B58" w:rsidRDefault="00875B58" w:rsidP="0001422F">
      <w:pPr>
        <w:spacing w:after="0" w:line="240" w:lineRule="auto"/>
        <w:ind w:left="5580"/>
        <w:jc w:val="right"/>
        <w:rPr>
          <w:rFonts w:ascii="Times New Roman" w:eastAsia="Times New Roman" w:hAnsi="Times New Roman" w:cs="Times New Roman"/>
          <w:color w:val="000000" w:themeColor="text1"/>
          <w:sz w:val="24"/>
          <w:szCs w:val="24"/>
          <w:lang w:eastAsia="ru-RU"/>
        </w:rPr>
      </w:pPr>
    </w:p>
    <w:p w14:paraId="36D61527" w14:textId="77777777" w:rsidR="00875B58" w:rsidRDefault="00875B58" w:rsidP="0001422F">
      <w:pPr>
        <w:spacing w:after="0" w:line="240" w:lineRule="auto"/>
        <w:ind w:left="5580"/>
        <w:jc w:val="right"/>
        <w:rPr>
          <w:rFonts w:ascii="Times New Roman" w:eastAsia="Times New Roman" w:hAnsi="Times New Roman" w:cs="Times New Roman"/>
          <w:color w:val="000000" w:themeColor="text1"/>
          <w:sz w:val="24"/>
          <w:szCs w:val="24"/>
          <w:lang w:eastAsia="ru-RU"/>
        </w:rPr>
      </w:pPr>
    </w:p>
    <w:p w14:paraId="7C34B868" w14:textId="77777777" w:rsidR="00875B58" w:rsidRDefault="00875B58" w:rsidP="0001422F">
      <w:pPr>
        <w:spacing w:after="0" w:line="240" w:lineRule="auto"/>
        <w:ind w:left="5580"/>
        <w:jc w:val="right"/>
        <w:rPr>
          <w:rFonts w:ascii="Times New Roman" w:eastAsia="Times New Roman" w:hAnsi="Times New Roman" w:cs="Times New Roman"/>
          <w:color w:val="000000" w:themeColor="text1"/>
          <w:sz w:val="24"/>
          <w:szCs w:val="24"/>
          <w:lang w:eastAsia="ru-RU"/>
        </w:rPr>
      </w:pPr>
    </w:p>
    <w:p w14:paraId="6AAA5CFB" w14:textId="77777777" w:rsidR="00875B58" w:rsidRDefault="00875B58" w:rsidP="0001422F">
      <w:pPr>
        <w:spacing w:after="0" w:line="240" w:lineRule="auto"/>
        <w:ind w:left="5580"/>
        <w:jc w:val="right"/>
        <w:rPr>
          <w:rFonts w:ascii="Times New Roman" w:eastAsia="Times New Roman" w:hAnsi="Times New Roman" w:cs="Times New Roman"/>
          <w:color w:val="000000" w:themeColor="text1"/>
          <w:sz w:val="24"/>
          <w:szCs w:val="24"/>
          <w:lang w:eastAsia="ru-RU"/>
        </w:rPr>
      </w:pPr>
    </w:p>
    <w:p w14:paraId="268CAE65" w14:textId="77777777" w:rsidR="00875B58" w:rsidRDefault="00875B58" w:rsidP="0001422F">
      <w:pPr>
        <w:spacing w:after="0" w:line="240" w:lineRule="auto"/>
        <w:ind w:left="5580"/>
        <w:jc w:val="right"/>
        <w:rPr>
          <w:rFonts w:ascii="Times New Roman" w:eastAsia="Times New Roman" w:hAnsi="Times New Roman" w:cs="Times New Roman"/>
          <w:color w:val="000000" w:themeColor="text1"/>
          <w:sz w:val="24"/>
          <w:szCs w:val="24"/>
          <w:lang w:eastAsia="ru-RU"/>
        </w:rPr>
      </w:pPr>
    </w:p>
    <w:p w14:paraId="0903FD9E" w14:textId="77777777" w:rsidR="00875B58" w:rsidRDefault="00875B58" w:rsidP="0001422F">
      <w:pPr>
        <w:spacing w:after="0" w:line="240" w:lineRule="auto"/>
        <w:ind w:left="5580"/>
        <w:jc w:val="right"/>
        <w:rPr>
          <w:rFonts w:ascii="Times New Roman" w:eastAsia="Times New Roman" w:hAnsi="Times New Roman" w:cs="Times New Roman"/>
          <w:color w:val="000000" w:themeColor="text1"/>
          <w:sz w:val="24"/>
          <w:szCs w:val="24"/>
          <w:lang w:eastAsia="ru-RU"/>
        </w:rPr>
      </w:pPr>
    </w:p>
    <w:p w14:paraId="243A02F3" w14:textId="77777777" w:rsidR="00875B58" w:rsidRDefault="00875B58" w:rsidP="0001422F">
      <w:pPr>
        <w:spacing w:after="0" w:line="240" w:lineRule="auto"/>
        <w:ind w:left="5580"/>
        <w:jc w:val="right"/>
        <w:rPr>
          <w:rFonts w:ascii="Times New Roman" w:eastAsia="Times New Roman" w:hAnsi="Times New Roman" w:cs="Times New Roman"/>
          <w:color w:val="000000" w:themeColor="text1"/>
          <w:sz w:val="24"/>
          <w:szCs w:val="24"/>
          <w:lang w:eastAsia="ru-RU"/>
        </w:rPr>
      </w:pPr>
    </w:p>
    <w:p w14:paraId="0B43428B" w14:textId="77777777" w:rsidR="00875B58" w:rsidRDefault="00875B58" w:rsidP="0001422F">
      <w:pPr>
        <w:spacing w:after="0" w:line="240" w:lineRule="auto"/>
        <w:ind w:left="5580"/>
        <w:jc w:val="right"/>
        <w:rPr>
          <w:rFonts w:ascii="Times New Roman" w:eastAsia="Times New Roman" w:hAnsi="Times New Roman" w:cs="Times New Roman"/>
          <w:color w:val="000000" w:themeColor="text1"/>
          <w:sz w:val="24"/>
          <w:szCs w:val="24"/>
          <w:lang w:eastAsia="ru-RU"/>
        </w:rPr>
      </w:pPr>
    </w:p>
    <w:p w14:paraId="30E41D3F" w14:textId="77777777" w:rsidR="00875B58" w:rsidRDefault="00875B58" w:rsidP="0001422F">
      <w:pPr>
        <w:spacing w:after="0" w:line="240" w:lineRule="auto"/>
        <w:ind w:left="5580"/>
        <w:jc w:val="right"/>
        <w:rPr>
          <w:rFonts w:ascii="Times New Roman" w:eastAsia="Times New Roman" w:hAnsi="Times New Roman" w:cs="Times New Roman"/>
          <w:color w:val="000000" w:themeColor="text1"/>
          <w:sz w:val="24"/>
          <w:szCs w:val="24"/>
          <w:lang w:eastAsia="ru-RU"/>
        </w:rPr>
      </w:pPr>
    </w:p>
    <w:p w14:paraId="76BA49A1" w14:textId="77777777" w:rsidR="00875B58" w:rsidRDefault="00875B58" w:rsidP="0001422F">
      <w:pPr>
        <w:spacing w:after="0" w:line="240" w:lineRule="auto"/>
        <w:ind w:left="5580"/>
        <w:jc w:val="right"/>
        <w:rPr>
          <w:rFonts w:ascii="Times New Roman" w:eastAsia="Times New Roman" w:hAnsi="Times New Roman" w:cs="Times New Roman"/>
          <w:color w:val="000000" w:themeColor="text1"/>
          <w:sz w:val="24"/>
          <w:szCs w:val="24"/>
          <w:lang w:eastAsia="ru-RU"/>
        </w:rPr>
      </w:pPr>
    </w:p>
    <w:p w14:paraId="2E534E17" w14:textId="77777777" w:rsidR="00875B58" w:rsidRDefault="00875B58" w:rsidP="0001422F">
      <w:pPr>
        <w:spacing w:after="0" w:line="240" w:lineRule="auto"/>
        <w:ind w:left="5580"/>
        <w:jc w:val="right"/>
        <w:rPr>
          <w:rFonts w:ascii="Times New Roman" w:eastAsia="Times New Roman" w:hAnsi="Times New Roman" w:cs="Times New Roman"/>
          <w:color w:val="000000" w:themeColor="text1"/>
          <w:sz w:val="24"/>
          <w:szCs w:val="24"/>
          <w:lang w:eastAsia="ru-RU"/>
        </w:rPr>
      </w:pPr>
    </w:p>
    <w:p w14:paraId="30F93040" w14:textId="63A7902F" w:rsidR="0001422F" w:rsidRPr="00B506EE" w:rsidRDefault="0001422F" w:rsidP="0001422F">
      <w:pPr>
        <w:spacing w:after="0" w:line="240" w:lineRule="auto"/>
        <w:ind w:left="5580"/>
        <w:jc w:val="right"/>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 xml:space="preserve">Приложение № </w:t>
      </w:r>
      <w:r w:rsidR="00875B58">
        <w:rPr>
          <w:rFonts w:ascii="Times New Roman" w:eastAsia="Times New Roman" w:hAnsi="Times New Roman" w:cs="Times New Roman"/>
          <w:color w:val="000000" w:themeColor="text1"/>
          <w:sz w:val="24"/>
          <w:szCs w:val="24"/>
          <w:lang w:eastAsia="ru-RU"/>
        </w:rPr>
        <w:t>2</w:t>
      </w:r>
    </w:p>
    <w:p w14:paraId="57CF17FB" w14:textId="77777777" w:rsidR="00F85ED3" w:rsidRDefault="00F85ED3" w:rsidP="0001422F">
      <w:pPr>
        <w:spacing w:after="0" w:line="240" w:lineRule="auto"/>
        <w:jc w:val="right"/>
        <w:rPr>
          <w:rFonts w:ascii="Times New Roman" w:eastAsia="Times New Roman" w:hAnsi="Times New Roman" w:cs="Times New Roman"/>
          <w:color w:val="000000" w:themeColor="text1"/>
          <w:sz w:val="24"/>
          <w:szCs w:val="24"/>
          <w:lang w:eastAsia="ru-RU"/>
        </w:rPr>
      </w:pPr>
    </w:p>
    <w:p w14:paraId="62BCD7A5" w14:textId="73567B8F" w:rsidR="0001422F" w:rsidRPr="00B506EE" w:rsidRDefault="0001422F" w:rsidP="0001422F">
      <w:pPr>
        <w:spacing w:after="0" w:line="240" w:lineRule="auto"/>
        <w:jc w:val="right"/>
        <w:rPr>
          <w:rFonts w:ascii="Times New Roman" w:eastAsia="Times New Roman" w:hAnsi="Times New Roman" w:cs="Times New Roman"/>
          <w:color w:val="000000" w:themeColor="text1"/>
          <w:sz w:val="24"/>
          <w:szCs w:val="24"/>
          <w:lang w:eastAsia="ru-RU"/>
        </w:rPr>
      </w:pPr>
      <w:r w:rsidRPr="00B506EE">
        <w:rPr>
          <w:rFonts w:ascii="Times New Roman" w:eastAsia="Times New Roman" w:hAnsi="Times New Roman" w:cs="Times New Roman"/>
          <w:color w:val="000000" w:themeColor="text1"/>
          <w:sz w:val="24"/>
          <w:szCs w:val="24"/>
          <w:lang w:eastAsia="ru-RU"/>
        </w:rPr>
        <w:t xml:space="preserve">к Контракту от «___» </w:t>
      </w:r>
      <w:r w:rsidR="006C67DE">
        <w:rPr>
          <w:rFonts w:ascii="Times New Roman" w:eastAsia="Times New Roman" w:hAnsi="Times New Roman" w:cs="Times New Roman"/>
          <w:color w:val="000000" w:themeColor="text1"/>
          <w:sz w:val="24"/>
          <w:szCs w:val="24"/>
          <w:lang w:eastAsia="ru-RU"/>
        </w:rPr>
        <w:t>___________</w:t>
      </w:r>
      <w:r w:rsidRPr="00B506EE">
        <w:rPr>
          <w:rFonts w:ascii="Times New Roman" w:eastAsia="Times New Roman" w:hAnsi="Times New Roman" w:cs="Times New Roman"/>
          <w:color w:val="000000" w:themeColor="text1"/>
          <w:sz w:val="24"/>
          <w:szCs w:val="24"/>
          <w:lang w:eastAsia="ru-RU"/>
        </w:rPr>
        <w:t xml:space="preserve"> 202</w:t>
      </w:r>
      <w:r w:rsidR="006C67DE">
        <w:rPr>
          <w:rFonts w:ascii="Times New Roman" w:eastAsia="Times New Roman" w:hAnsi="Times New Roman" w:cs="Times New Roman"/>
          <w:color w:val="000000" w:themeColor="text1"/>
          <w:sz w:val="24"/>
          <w:szCs w:val="24"/>
          <w:lang w:eastAsia="ru-RU"/>
        </w:rPr>
        <w:t>6</w:t>
      </w:r>
      <w:r w:rsidRPr="00B506EE">
        <w:rPr>
          <w:rFonts w:ascii="Times New Roman" w:eastAsia="Times New Roman" w:hAnsi="Times New Roman" w:cs="Times New Roman"/>
          <w:color w:val="000000" w:themeColor="text1"/>
          <w:sz w:val="24"/>
          <w:szCs w:val="24"/>
          <w:lang w:eastAsia="ru-RU"/>
        </w:rPr>
        <w:t xml:space="preserve"> г. №___</w:t>
      </w:r>
    </w:p>
    <w:p w14:paraId="7A1C70C7" w14:textId="77777777" w:rsidR="00F85ED3" w:rsidRDefault="00F85ED3" w:rsidP="0001422F">
      <w:pPr>
        <w:spacing w:after="0" w:line="240" w:lineRule="auto"/>
        <w:jc w:val="center"/>
        <w:rPr>
          <w:rFonts w:ascii="Times New Roman" w:eastAsia="Times New Roman" w:hAnsi="Times New Roman" w:cs="Times New Roman"/>
          <w:color w:val="000000" w:themeColor="text1"/>
          <w:sz w:val="24"/>
          <w:szCs w:val="24"/>
          <w:lang w:eastAsia="ru-RU"/>
        </w:rPr>
      </w:pPr>
    </w:p>
    <w:p w14:paraId="6AD024B5" w14:textId="77777777" w:rsidR="0001422F" w:rsidRDefault="0001422F" w:rsidP="0001422F">
      <w:pPr>
        <w:spacing w:after="0" w:line="240" w:lineRule="auto"/>
        <w:jc w:val="center"/>
        <w:rPr>
          <w:rFonts w:ascii="Times New Roman" w:eastAsia="Times New Roman" w:hAnsi="Times New Roman" w:cs="Times New Roman"/>
          <w:color w:val="000000" w:themeColor="text1"/>
          <w:sz w:val="24"/>
          <w:szCs w:val="24"/>
          <w:lang w:eastAsia="ru-RU"/>
        </w:rPr>
      </w:pPr>
    </w:p>
    <w:p w14:paraId="0E8DC62B" w14:textId="77777777" w:rsidR="00875B58" w:rsidRPr="00B506EE" w:rsidRDefault="00875B58" w:rsidP="0001422F">
      <w:pPr>
        <w:spacing w:after="0" w:line="240" w:lineRule="auto"/>
        <w:jc w:val="center"/>
        <w:rPr>
          <w:rFonts w:ascii="Times New Roman" w:eastAsia="Times New Roman" w:hAnsi="Times New Roman" w:cs="Times New Roman"/>
          <w:color w:val="000000" w:themeColor="text1"/>
          <w:sz w:val="10"/>
          <w:szCs w:val="10"/>
          <w:lang w:eastAsia="ru-RU"/>
        </w:rPr>
      </w:pPr>
    </w:p>
    <w:p w14:paraId="6FF821A1" w14:textId="77777777" w:rsidR="00875B58" w:rsidRDefault="00875B58" w:rsidP="00875B58">
      <w:pPr>
        <w:pStyle w:val="11"/>
        <w:jc w:val="center"/>
        <w:rPr>
          <w:rFonts w:eastAsia="Calibri" w:cs="Times New Roman"/>
          <w:b/>
          <w:bCs/>
          <w:szCs w:val="24"/>
        </w:rPr>
      </w:pPr>
      <w:r>
        <w:rPr>
          <w:rFonts w:eastAsia="Calibri" w:cs="Times New Roman"/>
          <w:b/>
          <w:bCs/>
          <w:szCs w:val="24"/>
        </w:rPr>
        <w:t>ТЕХНИЧЕСКОЕ ЗАДАНИЕ</w:t>
      </w:r>
    </w:p>
    <w:p w14:paraId="1D2F1EAB" w14:textId="77777777" w:rsidR="00875B58" w:rsidRDefault="00875B58" w:rsidP="00875B58">
      <w:pPr>
        <w:pStyle w:val="11"/>
        <w:jc w:val="both"/>
        <w:rPr>
          <w:rFonts w:eastAsia="Calibri" w:cs="Times New Roman"/>
          <w:szCs w:val="24"/>
        </w:rPr>
      </w:pPr>
    </w:p>
    <w:p w14:paraId="33B83F4B" w14:textId="77777777" w:rsidR="00875B58" w:rsidRDefault="00875B58" w:rsidP="00875B58">
      <w:pPr>
        <w:pStyle w:val="11"/>
        <w:jc w:val="both"/>
        <w:rPr>
          <w:rFonts w:cs="Times New Roman"/>
          <w:b/>
          <w:bCs/>
          <w:szCs w:val="24"/>
        </w:rPr>
      </w:pPr>
      <w:r>
        <w:rPr>
          <w:rFonts w:cs="Times New Roman"/>
          <w:b/>
          <w:bCs/>
          <w:szCs w:val="24"/>
        </w:rPr>
        <w:t>1. ОБЩАЯ ИНФОРМАЦИЯ ОБ ОБЪЕКТЕ ЗАКУПКИ:</w:t>
      </w:r>
    </w:p>
    <w:p w14:paraId="3E60EA6D" w14:textId="77777777" w:rsidR="00875B58" w:rsidRDefault="00875B58" w:rsidP="00875B58">
      <w:pPr>
        <w:pStyle w:val="11"/>
        <w:ind w:firstLine="709"/>
        <w:jc w:val="both"/>
        <w:rPr>
          <w:b/>
          <w:szCs w:val="24"/>
        </w:rPr>
      </w:pPr>
      <w:r>
        <w:rPr>
          <w:rFonts w:cs="Times New Roman"/>
          <w:szCs w:val="24"/>
        </w:rPr>
        <w:t>1.1. Наименование объекта закупки:</w:t>
      </w:r>
      <w:r>
        <w:rPr>
          <w:rFonts w:cs="Times New Roman"/>
          <w:i/>
          <w:sz w:val="28"/>
          <w:szCs w:val="28"/>
        </w:rPr>
        <w:t xml:space="preserve"> </w:t>
      </w:r>
      <w:r w:rsidRPr="00BE36E4">
        <w:rPr>
          <w:b/>
          <w:szCs w:val="24"/>
        </w:rPr>
        <w:t xml:space="preserve">оказание услуг по проведению экспертизы для определения </w:t>
      </w:r>
      <w:r>
        <w:rPr>
          <w:b/>
          <w:szCs w:val="24"/>
        </w:rPr>
        <w:t xml:space="preserve">базовой и </w:t>
      </w:r>
      <w:r w:rsidRPr="00BE36E4">
        <w:rPr>
          <w:b/>
          <w:szCs w:val="24"/>
        </w:rPr>
        <w:t>эксплуатационной нормы расхода топлива на автотранспорт</w:t>
      </w:r>
    </w:p>
    <w:p w14:paraId="270E2AB2" w14:textId="77777777" w:rsidR="00875B58" w:rsidRDefault="00875B58" w:rsidP="00875B58">
      <w:pPr>
        <w:pStyle w:val="11"/>
        <w:jc w:val="both"/>
        <w:rPr>
          <w:rFonts w:cs="Times New Roman"/>
          <w:b/>
          <w:bCs/>
          <w:szCs w:val="24"/>
        </w:rPr>
      </w:pPr>
    </w:p>
    <w:p w14:paraId="6588B2FF" w14:textId="77777777" w:rsidR="00875B58" w:rsidRDefault="00875B58" w:rsidP="00875B58">
      <w:pPr>
        <w:pStyle w:val="11"/>
        <w:jc w:val="both"/>
        <w:rPr>
          <w:rFonts w:cs="Times New Roman"/>
          <w:b/>
          <w:bCs/>
          <w:szCs w:val="24"/>
        </w:rPr>
      </w:pPr>
      <w:r>
        <w:rPr>
          <w:rFonts w:cs="Times New Roman"/>
          <w:b/>
          <w:bCs/>
          <w:szCs w:val="24"/>
        </w:rPr>
        <w:t>2. ОБЩИЕ ТРЕБОВАНИЯ К ОБЪЕКТУ ЗАКУПКИ:</w:t>
      </w:r>
    </w:p>
    <w:p w14:paraId="4847D3A7" w14:textId="77777777" w:rsidR="00875B58" w:rsidRPr="00331A1A" w:rsidRDefault="00875B58" w:rsidP="00875B58">
      <w:pPr>
        <w:pStyle w:val="11"/>
        <w:jc w:val="both"/>
        <w:rPr>
          <w:rFonts w:cs="Times New Roman"/>
          <w:bCs/>
          <w:szCs w:val="24"/>
        </w:rPr>
      </w:pPr>
      <w:r w:rsidRPr="00331A1A">
        <w:rPr>
          <w:rFonts w:cs="Times New Roman"/>
          <w:bCs/>
          <w:szCs w:val="24"/>
        </w:rPr>
        <w:t xml:space="preserve">- Разработка </w:t>
      </w:r>
      <w:r>
        <w:rPr>
          <w:rFonts w:cs="Times New Roman"/>
          <w:bCs/>
          <w:szCs w:val="24"/>
        </w:rPr>
        <w:t xml:space="preserve">базовых и эксплуатационных </w:t>
      </w:r>
      <w:r w:rsidRPr="00331A1A">
        <w:rPr>
          <w:rFonts w:cs="Times New Roman"/>
          <w:bCs/>
          <w:szCs w:val="24"/>
        </w:rPr>
        <w:t xml:space="preserve">норм расхода топлива производится </w:t>
      </w:r>
      <w:r>
        <w:rPr>
          <w:rFonts w:cs="Times New Roman"/>
          <w:bCs/>
          <w:szCs w:val="24"/>
        </w:rPr>
        <w:t>экспертной организацией</w:t>
      </w:r>
      <w:r w:rsidRPr="00331A1A">
        <w:rPr>
          <w:rFonts w:cs="Times New Roman"/>
          <w:bCs/>
          <w:szCs w:val="24"/>
        </w:rPr>
        <w:t xml:space="preserve"> по специальн</w:t>
      </w:r>
      <w:r>
        <w:rPr>
          <w:rFonts w:cs="Times New Roman"/>
          <w:bCs/>
          <w:szCs w:val="24"/>
        </w:rPr>
        <w:t>ым</w:t>
      </w:r>
      <w:r w:rsidRPr="00331A1A">
        <w:rPr>
          <w:rFonts w:cs="Times New Roman"/>
          <w:bCs/>
          <w:szCs w:val="24"/>
        </w:rPr>
        <w:t xml:space="preserve"> программ</w:t>
      </w:r>
      <w:r>
        <w:rPr>
          <w:rFonts w:cs="Times New Roman"/>
          <w:bCs/>
          <w:szCs w:val="24"/>
        </w:rPr>
        <w:t>ам</w:t>
      </w:r>
      <w:r w:rsidRPr="00331A1A">
        <w:rPr>
          <w:rFonts w:cs="Times New Roman"/>
          <w:bCs/>
          <w:szCs w:val="24"/>
        </w:rPr>
        <w:t>-методик</w:t>
      </w:r>
      <w:r>
        <w:rPr>
          <w:rFonts w:cs="Times New Roman"/>
          <w:bCs/>
          <w:szCs w:val="24"/>
        </w:rPr>
        <w:t>ам</w:t>
      </w:r>
      <w:r w:rsidRPr="00331A1A">
        <w:rPr>
          <w:rFonts w:cs="Times New Roman"/>
          <w:bCs/>
          <w:szCs w:val="24"/>
        </w:rPr>
        <w:t>.</w:t>
      </w:r>
    </w:p>
    <w:p w14:paraId="068F808B" w14:textId="36582838" w:rsidR="00875B58" w:rsidRPr="00331A1A" w:rsidRDefault="00875B58" w:rsidP="00875B58">
      <w:pPr>
        <w:pStyle w:val="11"/>
        <w:jc w:val="both"/>
        <w:rPr>
          <w:rFonts w:cs="Times New Roman"/>
          <w:bCs/>
          <w:szCs w:val="24"/>
        </w:rPr>
      </w:pPr>
      <w:r w:rsidRPr="00331A1A">
        <w:rPr>
          <w:rFonts w:cs="Times New Roman"/>
          <w:bCs/>
          <w:szCs w:val="24"/>
        </w:rPr>
        <w:t xml:space="preserve">- Исполнитель предоставляет Заказчику результат расчета норм расхода топлива </w:t>
      </w:r>
      <w:r>
        <w:rPr>
          <w:rFonts w:cs="Times New Roman"/>
          <w:bCs/>
          <w:szCs w:val="24"/>
        </w:rPr>
        <w:t>на бумажном носителе</w:t>
      </w:r>
      <w:r w:rsidRPr="00331A1A">
        <w:rPr>
          <w:rFonts w:cs="Times New Roman"/>
          <w:bCs/>
          <w:szCs w:val="24"/>
        </w:rPr>
        <w:t>, составленный на русском языке в двух экземплярах</w:t>
      </w:r>
      <w:r w:rsidRPr="009C476E">
        <w:t xml:space="preserve"> </w:t>
      </w:r>
      <w:r>
        <w:rPr>
          <w:rFonts w:cs="Times New Roman"/>
          <w:bCs/>
          <w:szCs w:val="24"/>
        </w:rPr>
        <w:t>и направляет</w:t>
      </w:r>
      <w:r w:rsidRPr="009C476E">
        <w:rPr>
          <w:rFonts w:cs="Times New Roman"/>
          <w:bCs/>
          <w:szCs w:val="24"/>
        </w:rPr>
        <w:t xml:space="preserve"> на адрес Заказчика, указанный в договоре, а также в электронном виде в формат</w:t>
      </w:r>
      <w:r>
        <w:rPr>
          <w:rFonts w:cs="Times New Roman"/>
          <w:bCs/>
          <w:szCs w:val="24"/>
        </w:rPr>
        <w:t>е</w:t>
      </w:r>
      <w:r w:rsidRPr="009C476E">
        <w:rPr>
          <w:rFonts w:cs="Times New Roman"/>
          <w:bCs/>
          <w:szCs w:val="24"/>
        </w:rPr>
        <w:t xml:space="preserve"> PDF на </w:t>
      </w:r>
      <w:proofErr w:type="spellStart"/>
      <w:r w:rsidRPr="009C476E">
        <w:rPr>
          <w:rFonts w:cs="Times New Roman"/>
          <w:bCs/>
          <w:szCs w:val="24"/>
        </w:rPr>
        <w:t>e-mail</w:t>
      </w:r>
      <w:proofErr w:type="spellEnd"/>
      <w:r w:rsidRPr="009C476E">
        <w:rPr>
          <w:rFonts w:cs="Times New Roman"/>
          <w:bCs/>
          <w:szCs w:val="24"/>
        </w:rPr>
        <w:t xml:space="preserve"> Заказчика.</w:t>
      </w:r>
      <w:r>
        <w:rPr>
          <w:rFonts w:cs="Times New Roman"/>
          <w:bCs/>
          <w:szCs w:val="24"/>
        </w:rPr>
        <w:t xml:space="preserve"> </w:t>
      </w:r>
    </w:p>
    <w:p w14:paraId="34C58EA6" w14:textId="77777777" w:rsidR="00000665" w:rsidRDefault="00000665" w:rsidP="0001422F">
      <w:pPr>
        <w:spacing w:after="0" w:line="240" w:lineRule="auto"/>
        <w:ind w:firstLine="567"/>
        <w:jc w:val="both"/>
        <w:rPr>
          <w:rFonts w:ascii="Times New Roman" w:eastAsia="Times New Roman" w:hAnsi="Times New Roman" w:cs="Times New Roman"/>
          <w:color w:val="000000" w:themeColor="text1"/>
          <w:sz w:val="24"/>
          <w:szCs w:val="24"/>
          <w:lang w:eastAsia="ru-RU"/>
        </w:rPr>
      </w:pPr>
    </w:p>
    <w:p w14:paraId="597E0862" w14:textId="77777777" w:rsidR="00F85ED3" w:rsidRDefault="00F85ED3" w:rsidP="0001422F">
      <w:pPr>
        <w:spacing w:after="0" w:line="240" w:lineRule="auto"/>
        <w:ind w:firstLine="567"/>
        <w:jc w:val="both"/>
        <w:rPr>
          <w:rFonts w:ascii="Times New Roman" w:eastAsia="Times New Roman" w:hAnsi="Times New Roman" w:cs="Times New Roman"/>
          <w:color w:val="000000" w:themeColor="text1"/>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52"/>
        <w:gridCol w:w="6911"/>
      </w:tblGrid>
      <w:tr w:rsidR="0071403F" w:rsidRPr="00CB1022" w14:paraId="43FE6833" w14:textId="77777777" w:rsidTr="00DD7764">
        <w:tc>
          <w:tcPr>
            <w:tcW w:w="817" w:type="dxa"/>
          </w:tcPr>
          <w:p w14:paraId="3A753E5D" w14:textId="77777777" w:rsidR="0071403F" w:rsidRPr="00CB1022" w:rsidRDefault="0071403F" w:rsidP="00DD7764">
            <w:pPr>
              <w:pStyle w:val="11"/>
              <w:jc w:val="both"/>
              <w:rPr>
                <w:rFonts w:cs="Times New Roman"/>
                <w:bCs/>
                <w:szCs w:val="24"/>
              </w:rPr>
            </w:pPr>
            <w:r w:rsidRPr="00CB1022">
              <w:rPr>
                <w:rFonts w:cs="Times New Roman"/>
                <w:bCs/>
                <w:szCs w:val="24"/>
              </w:rPr>
              <w:t>№ п/п</w:t>
            </w:r>
          </w:p>
        </w:tc>
        <w:tc>
          <w:tcPr>
            <w:tcW w:w="2552" w:type="dxa"/>
          </w:tcPr>
          <w:p w14:paraId="3EE64C67" w14:textId="77777777" w:rsidR="0071403F" w:rsidRPr="00CB1022" w:rsidRDefault="0071403F" w:rsidP="00DD7764">
            <w:pPr>
              <w:pStyle w:val="11"/>
              <w:jc w:val="both"/>
              <w:rPr>
                <w:rFonts w:cs="Times New Roman"/>
                <w:bCs/>
                <w:szCs w:val="24"/>
              </w:rPr>
            </w:pPr>
            <w:r w:rsidRPr="00CB1022">
              <w:rPr>
                <w:rFonts w:cs="Times New Roman"/>
                <w:bCs/>
                <w:szCs w:val="24"/>
              </w:rPr>
              <w:t>Наименование объекта исследования</w:t>
            </w:r>
          </w:p>
        </w:tc>
        <w:tc>
          <w:tcPr>
            <w:tcW w:w="6911" w:type="dxa"/>
          </w:tcPr>
          <w:p w14:paraId="240DE45C" w14:textId="77777777" w:rsidR="0071403F" w:rsidRPr="00CB1022" w:rsidRDefault="0071403F" w:rsidP="00DD7764">
            <w:pPr>
              <w:pStyle w:val="11"/>
              <w:jc w:val="both"/>
              <w:rPr>
                <w:rFonts w:cs="Times New Roman"/>
                <w:bCs/>
                <w:szCs w:val="24"/>
              </w:rPr>
            </w:pPr>
            <w:r w:rsidRPr="00CB1022">
              <w:rPr>
                <w:rFonts w:cs="Times New Roman"/>
                <w:bCs/>
                <w:szCs w:val="24"/>
              </w:rPr>
              <w:t>Идентификационные параметры</w:t>
            </w:r>
          </w:p>
        </w:tc>
      </w:tr>
      <w:tr w:rsidR="0071403F" w:rsidRPr="00CB1022" w14:paraId="407BB6D7" w14:textId="77777777" w:rsidTr="00DD7764">
        <w:tc>
          <w:tcPr>
            <w:tcW w:w="817" w:type="dxa"/>
          </w:tcPr>
          <w:p w14:paraId="11F05102" w14:textId="77777777" w:rsidR="0071403F" w:rsidRPr="00CB1022" w:rsidRDefault="0071403F" w:rsidP="00DD7764">
            <w:pPr>
              <w:pStyle w:val="11"/>
              <w:jc w:val="both"/>
              <w:rPr>
                <w:rFonts w:cs="Times New Roman"/>
                <w:bCs/>
                <w:szCs w:val="24"/>
              </w:rPr>
            </w:pPr>
            <w:r w:rsidRPr="00CB1022">
              <w:rPr>
                <w:rFonts w:cs="Times New Roman"/>
                <w:bCs/>
                <w:szCs w:val="24"/>
              </w:rPr>
              <w:t>1</w:t>
            </w:r>
          </w:p>
        </w:tc>
        <w:tc>
          <w:tcPr>
            <w:tcW w:w="2552" w:type="dxa"/>
          </w:tcPr>
          <w:p w14:paraId="4B608375" w14:textId="77777777" w:rsidR="0071403F" w:rsidRPr="00264354" w:rsidRDefault="0071403F" w:rsidP="00DD7764">
            <w:pPr>
              <w:pStyle w:val="11"/>
              <w:jc w:val="both"/>
              <w:rPr>
                <w:rFonts w:cs="Times New Roman"/>
                <w:bCs/>
                <w:szCs w:val="24"/>
              </w:rPr>
            </w:pPr>
            <w:r w:rsidRPr="00CB1022">
              <w:rPr>
                <w:rFonts w:cs="Times New Roman"/>
                <w:bCs/>
                <w:szCs w:val="24"/>
              </w:rPr>
              <w:t xml:space="preserve">Автомобиль </w:t>
            </w:r>
            <w:r>
              <w:rPr>
                <w:rFonts w:cs="Times New Roman"/>
                <w:bCs/>
                <w:szCs w:val="24"/>
              </w:rPr>
              <w:t xml:space="preserve">УАЗ </w:t>
            </w:r>
            <w:r>
              <w:rPr>
                <w:rFonts w:cs="Times New Roman"/>
                <w:bCs/>
                <w:szCs w:val="24"/>
                <w:lang w:val="en-US"/>
              </w:rPr>
              <w:t>Hunter</w:t>
            </w:r>
            <w:r w:rsidRPr="007B2AFF">
              <w:rPr>
                <w:rFonts w:cs="Times New Roman"/>
                <w:bCs/>
                <w:szCs w:val="24"/>
              </w:rPr>
              <w:t xml:space="preserve"> 2924</w:t>
            </w:r>
            <w:r w:rsidRPr="00CB1022">
              <w:rPr>
                <w:rFonts w:cs="Times New Roman"/>
                <w:bCs/>
                <w:szCs w:val="24"/>
              </w:rPr>
              <w:t xml:space="preserve">, </w:t>
            </w:r>
            <w:proofErr w:type="spellStart"/>
            <w:r w:rsidRPr="00CB1022">
              <w:rPr>
                <w:rFonts w:cs="Times New Roman"/>
                <w:bCs/>
                <w:szCs w:val="24"/>
              </w:rPr>
              <w:t>г.в</w:t>
            </w:r>
            <w:proofErr w:type="spellEnd"/>
            <w:r w:rsidRPr="00CB1022">
              <w:rPr>
                <w:rFonts w:cs="Times New Roman"/>
                <w:bCs/>
                <w:szCs w:val="24"/>
              </w:rPr>
              <w:t>. 20</w:t>
            </w:r>
            <w:r>
              <w:rPr>
                <w:rFonts w:cs="Times New Roman"/>
                <w:bCs/>
                <w:szCs w:val="24"/>
              </w:rPr>
              <w:t>20</w:t>
            </w:r>
          </w:p>
        </w:tc>
        <w:tc>
          <w:tcPr>
            <w:tcW w:w="6911" w:type="dxa"/>
          </w:tcPr>
          <w:p w14:paraId="509FEF27" w14:textId="77777777" w:rsidR="0071403F" w:rsidRDefault="0071403F" w:rsidP="00DD7764">
            <w:pPr>
              <w:pStyle w:val="11"/>
              <w:jc w:val="both"/>
              <w:rPr>
                <w:rFonts w:cs="Times New Roman"/>
                <w:bCs/>
                <w:szCs w:val="24"/>
              </w:rPr>
            </w:pPr>
            <w:r w:rsidRPr="00CB1022">
              <w:rPr>
                <w:rFonts w:cs="Times New Roman"/>
                <w:bCs/>
                <w:szCs w:val="24"/>
              </w:rPr>
              <w:t xml:space="preserve">Марка: </w:t>
            </w:r>
            <w:r>
              <w:rPr>
                <w:rFonts w:cs="Times New Roman"/>
                <w:bCs/>
                <w:szCs w:val="24"/>
              </w:rPr>
              <w:t>УАЗ</w:t>
            </w:r>
          </w:p>
          <w:p w14:paraId="22A6883B" w14:textId="77777777" w:rsidR="0071403F" w:rsidRPr="000579D9" w:rsidRDefault="0071403F" w:rsidP="00DD7764">
            <w:pPr>
              <w:pStyle w:val="11"/>
              <w:jc w:val="both"/>
              <w:rPr>
                <w:rFonts w:cs="Times New Roman"/>
                <w:bCs/>
                <w:szCs w:val="24"/>
              </w:rPr>
            </w:pPr>
            <w:r>
              <w:rPr>
                <w:rFonts w:cs="Times New Roman"/>
                <w:bCs/>
                <w:szCs w:val="24"/>
              </w:rPr>
              <w:t xml:space="preserve">Коммерческое наименование: </w:t>
            </w:r>
            <w:r>
              <w:rPr>
                <w:rFonts w:cs="Times New Roman"/>
                <w:bCs/>
                <w:szCs w:val="24"/>
                <w:lang w:val="en-US"/>
              </w:rPr>
              <w:t>UAZ</w:t>
            </w:r>
            <w:r w:rsidRPr="000579D9">
              <w:rPr>
                <w:rFonts w:cs="Times New Roman"/>
                <w:bCs/>
                <w:szCs w:val="24"/>
              </w:rPr>
              <w:t xml:space="preserve"> </w:t>
            </w:r>
            <w:r>
              <w:rPr>
                <w:rFonts w:cs="Times New Roman"/>
                <w:bCs/>
                <w:szCs w:val="24"/>
                <w:lang w:val="en-US"/>
              </w:rPr>
              <w:t>Hunter</w:t>
            </w:r>
          </w:p>
          <w:p w14:paraId="69C509D6" w14:textId="77777777" w:rsidR="0071403F" w:rsidRPr="00CB1022" w:rsidRDefault="0071403F" w:rsidP="00DD7764">
            <w:pPr>
              <w:pStyle w:val="11"/>
              <w:jc w:val="both"/>
              <w:rPr>
                <w:rFonts w:cs="Times New Roman"/>
                <w:bCs/>
                <w:szCs w:val="24"/>
              </w:rPr>
            </w:pPr>
            <w:r w:rsidRPr="00CB1022">
              <w:rPr>
                <w:rFonts w:cs="Times New Roman"/>
                <w:bCs/>
                <w:szCs w:val="24"/>
              </w:rPr>
              <w:t>Категория транспортного средства: В</w:t>
            </w:r>
          </w:p>
          <w:p w14:paraId="47173EBE" w14:textId="77777777" w:rsidR="0071403F" w:rsidRPr="000579D9" w:rsidRDefault="0071403F" w:rsidP="00DD7764">
            <w:pPr>
              <w:pStyle w:val="11"/>
              <w:jc w:val="both"/>
              <w:rPr>
                <w:rFonts w:cs="Times New Roman"/>
                <w:bCs/>
                <w:szCs w:val="24"/>
              </w:rPr>
            </w:pPr>
            <w:r w:rsidRPr="00CB1022">
              <w:rPr>
                <w:rFonts w:cs="Times New Roman"/>
                <w:bCs/>
                <w:szCs w:val="24"/>
              </w:rPr>
              <w:t>Год выпуска: 202</w:t>
            </w:r>
            <w:r w:rsidRPr="000579D9">
              <w:rPr>
                <w:rFonts w:cs="Times New Roman"/>
                <w:bCs/>
                <w:szCs w:val="24"/>
              </w:rPr>
              <w:t>0</w:t>
            </w:r>
          </w:p>
          <w:p w14:paraId="61CEDD5B" w14:textId="77777777" w:rsidR="0071403F" w:rsidRPr="00CB1022" w:rsidRDefault="0071403F" w:rsidP="00DD7764">
            <w:pPr>
              <w:pStyle w:val="11"/>
              <w:jc w:val="both"/>
              <w:rPr>
                <w:rFonts w:cs="Times New Roman"/>
                <w:bCs/>
                <w:szCs w:val="24"/>
              </w:rPr>
            </w:pPr>
            <w:r w:rsidRPr="00CB1022">
              <w:rPr>
                <w:rFonts w:cs="Times New Roman"/>
                <w:bCs/>
                <w:szCs w:val="24"/>
              </w:rPr>
              <w:t xml:space="preserve">ДВС: </w:t>
            </w:r>
            <w:r>
              <w:rPr>
                <w:rFonts w:cs="Times New Roman"/>
                <w:bCs/>
                <w:szCs w:val="24"/>
              </w:rPr>
              <w:t>ЗМЗ-40906</w:t>
            </w:r>
            <w:r w:rsidRPr="00CB1022">
              <w:rPr>
                <w:rFonts w:cs="Times New Roman"/>
                <w:bCs/>
                <w:szCs w:val="24"/>
              </w:rPr>
              <w:t>, четырехтактный, с искровым зажиганием</w:t>
            </w:r>
          </w:p>
          <w:p w14:paraId="580EE032" w14:textId="77777777" w:rsidR="0071403F" w:rsidRPr="00CB1022" w:rsidRDefault="0071403F" w:rsidP="00DD7764">
            <w:pPr>
              <w:pStyle w:val="11"/>
              <w:jc w:val="both"/>
              <w:rPr>
                <w:rFonts w:cs="Times New Roman"/>
                <w:bCs/>
                <w:szCs w:val="24"/>
              </w:rPr>
            </w:pPr>
            <w:r w:rsidRPr="00CB1022">
              <w:rPr>
                <w:rFonts w:cs="Times New Roman"/>
                <w:bCs/>
                <w:szCs w:val="24"/>
              </w:rPr>
              <w:t xml:space="preserve">Рабочий объем цилиндров: </w:t>
            </w:r>
            <w:r>
              <w:rPr>
                <w:rFonts w:cs="Times New Roman"/>
                <w:bCs/>
                <w:szCs w:val="24"/>
              </w:rPr>
              <w:t>2693</w:t>
            </w:r>
            <w:r w:rsidRPr="00CB1022">
              <w:rPr>
                <w:rFonts w:cs="Times New Roman"/>
                <w:bCs/>
                <w:szCs w:val="24"/>
              </w:rPr>
              <w:t xml:space="preserve"> </w:t>
            </w:r>
            <w:proofErr w:type="spellStart"/>
            <w:proofErr w:type="gramStart"/>
            <w:r w:rsidRPr="00CB1022">
              <w:rPr>
                <w:rFonts w:cs="Times New Roman"/>
                <w:bCs/>
                <w:szCs w:val="24"/>
              </w:rPr>
              <w:t>куб.см</w:t>
            </w:r>
            <w:proofErr w:type="spellEnd"/>
            <w:proofErr w:type="gramEnd"/>
          </w:p>
          <w:p w14:paraId="4DBBCCD5" w14:textId="77777777" w:rsidR="0071403F" w:rsidRPr="00CB1022" w:rsidRDefault="0071403F" w:rsidP="00DD7764">
            <w:pPr>
              <w:pStyle w:val="11"/>
              <w:jc w:val="both"/>
              <w:rPr>
                <w:rFonts w:cs="Times New Roman"/>
                <w:bCs/>
                <w:szCs w:val="24"/>
              </w:rPr>
            </w:pPr>
            <w:r w:rsidRPr="00CB1022">
              <w:rPr>
                <w:rFonts w:cs="Times New Roman"/>
                <w:bCs/>
                <w:szCs w:val="24"/>
              </w:rPr>
              <w:t xml:space="preserve">Максимальная мощность: </w:t>
            </w:r>
            <w:r>
              <w:rPr>
                <w:rFonts w:cs="Times New Roman"/>
                <w:bCs/>
                <w:szCs w:val="24"/>
              </w:rPr>
              <w:t>99</w:t>
            </w:r>
            <w:r w:rsidRPr="00CB1022">
              <w:rPr>
                <w:rFonts w:cs="Times New Roman"/>
                <w:bCs/>
                <w:szCs w:val="24"/>
              </w:rPr>
              <w:t xml:space="preserve"> кВт</w:t>
            </w:r>
          </w:p>
          <w:p w14:paraId="38ADEC15" w14:textId="77777777" w:rsidR="0071403F" w:rsidRPr="00CB1022" w:rsidRDefault="0071403F" w:rsidP="00DD7764">
            <w:pPr>
              <w:pStyle w:val="11"/>
              <w:jc w:val="both"/>
              <w:rPr>
                <w:rFonts w:cs="Times New Roman"/>
                <w:bCs/>
                <w:szCs w:val="24"/>
              </w:rPr>
            </w:pPr>
            <w:r w:rsidRPr="00CB1022">
              <w:rPr>
                <w:rFonts w:cs="Times New Roman"/>
                <w:bCs/>
                <w:szCs w:val="24"/>
              </w:rPr>
              <w:t xml:space="preserve">Экологический класс: </w:t>
            </w:r>
            <w:r>
              <w:rPr>
                <w:rFonts w:cs="Times New Roman"/>
                <w:bCs/>
                <w:szCs w:val="24"/>
              </w:rPr>
              <w:t>5</w:t>
            </w:r>
            <w:r w:rsidRPr="00CB1022">
              <w:rPr>
                <w:rFonts w:cs="Times New Roman"/>
                <w:bCs/>
                <w:szCs w:val="24"/>
              </w:rPr>
              <w:t>-й</w:t>
            </w:r>
          </w:p>
          <w:p w14:paraId="0346C044" w14:textId="77777777" w:rsidR="0071403F" w:rsidRPr="00CB1022" w:rsidRDefault="0071403F" w:rsidP="00DD7764">
            <w:pPr>
              <w:pStyle w:val="11"/>
              <w:jc w:val="both"/>
              <w:rPr>
                <w:rFonts w:cs="Times New Roman"/>
                <w:bCs/>
                <w:szCs w:val="24"/>
              </w:rPr>
            </w:pPr>
            <w:r w:rsidRPr="00CB1022">
              <w:rPr>
                <w:rFonts w:cs="Times New Roman"/>
                <w:bCs/>
                <w:szCs w:val="24"/>
              </w:rPr>
              <w:t>Колесная формула: 4х4 / все</w:t>
            </w:r>
          </w:p>
          <w:p w14:paraId="4C4AB3FD" w14:textId="77777777" w:rsidR="0071403F" w:rsidRDefault="0071403F" w:rsidP="00DD7764">
            <w:pPr>
              <w:pStyle w:val="11"/>
              <w:jc w:val="both"/>
              <w:rPr>
                <w:rFonts w:cs="Times New Roman"/>
                <w:bCs/>
                <w:szCs w:val="24"/>
              </w:rPr>
            </w:pPr>
            <w:r w:rsidRPr="00CB1022">
              <w:rPr>
                <w:rFonts w:cs="Times New Roman"/>
                <w:bCs/>
                <w:szCs w:val="24"/>
              </w:rPr>
              <w:t>Трансмиссия (ти</w:t>
            </w:r>
            <w:r>
              <w:rPr>
                <w:rFonts w:cs="Times New Roman"/>
                <w:bCs/>
                <w:szCs w:val="24"/>
              </w:rPr>
              <w:t>п): механическая</w:t>
            </w:r>
          </w:p>
          <w:p w14:paraId="68E7CF18" w14:textId="77777777" w:rsidR="0071403F" w:rsidRDefault="0071403F" w:rsidP="00DD7764">
            <w:pPr>
              <w:pStyle w:val="11"/>
              <w:jc w:val="both"/>
              <w:rPr>
                <w:rFonts w:cs="Times New Roman"/>
                <w:bCs/>
                <w:szCs w:val="24"/>
              </w:rPr>
            </w:pPr>
            <w:r>
              <w:rPr>
                <w:rFonts w:cs="Times New Roman"/>
                <w:bCs/>
                <w:szCs w:val="24"/>
              </w:rPr>
              <w:t>Вид топлива: бензин</w:t>
            </w:r>
            <w:r w:rsidRPr="00CB1022">
              <w:rPr>
                <w:rFonts w:cs="Times New Roman"/>
                <w:bCs/>
                <w:szCs w:val="24"/>
              </w:rPr>
              <w:t xml:space="preserve"> </w:t>
            </w:r>
          </w:p>
          <w:p w14:paraId="2000C8ED" w14:textId="77777777" w:rsidR="0071403F" w:rsidRPr="00CB1022" w:rsidRDefault="0071403F" w:rsidP="00DD7764">
            <w:pPr>
              <w:pStyle w:val="11"/>
              <w:jc w:val="both"/>
              <w:rPr>
                <w:rFonts w:cs="Times New Roman"/>
                <w:b/>
                <w:bCs/>
                <w:szCs w:val="24"/>
                <w:u w:val="single"/>
              </w:rPr>
            </w:pPr>
            <w:r w:rsidRPr="00CB1022">
              <w:rPr>
                <w:rFonts w:cs="Times New Roman"/>
                <w:b/>
                <w:bCs/>
                <w:szCs w:val="24"/>
                <w:u w:val="single"/>
              </w:rPr>
              <w:t>Планирование использования:</w:t>
            </w:r>
          </w:p>
          <w:p w14:paraId="5928F394" w14:textId="77777777" w:rsidR="0071403F" w:rsidRDefault="0071403F" w:rsidP="0071403F">
            <w:pPr>
              <w:pStyle w:val="11"/>
              <w:numPr>
                <w:ilvl w:val="0"/>
                <w:numId w:val="4"/>
              </w:numPr>
              <w:jc w:val="both"/>
              <w:rPr>
                <w:rFonts w:cs="Times New Roman"/>
                <w:bCs/>
                <w:szCs w:val="24"/>
              </w:rPr>
            </w:pPr>
            <w:r w:rsidRPr="00CB1022">
              <w:rPr>
                <w:rFonts w:cs="Times New Roman"/>
                <w:bCs/>
                <w:szCs w:val="24"/>
              </w:rPr>
              <w:t>г. Ялта, территориальный округ Большая Ялта</w:t>
            </w:r>
          </w:p>
          <w:p w14:paraId="1315598C" w14:textId="77777777" w:rsidR="0071403F" w:rsidRPr="00A8083D" w:rsidRDefault="0071403F" w:rsidP="0071403F">
            <w:pPr>
              <w:pStyle w:val="11"/>
              <w:numPr>
                <w:ilvl w:val="0"/>
                <w:numId w:val="4"/>
              </w:numPr>
              <w:jc w:val="both"/>
              <w:rPr>
                <w:rFonts w:cs="Times New Roman"/>
                <w:bCs/>
                <w:szCs w:val="24"/>
              </w:rPr>
            </w:pPr>
            <w:r w:rsidRPr="00A8083D">
              <w:rPr>
                <w:rFonts w:cs="Times New Roman"/>
                <w:bCs/>
                <w:szCs w:val="24"/>
              </w:rPr>
              <w:t xml:space="preserve">Междугородние переезды г. Ялта – с. </w:t>
            </w:r>
            <w:proofErr w:type="spellStart"/>
            <w:r w:rsidRPr="00A8083D">
              <w:rPr>
                <w:rFonts w:cs="Times New Roman"/>
                <w:bCs/>
                <w:szCs w:val="24"/>
              </w:rPr>
              <w:t>Яковенково</w:t>
            </w:r>
            <w:proofErr w:type="spellEnd"/>
            <w:r w:rsidRPr="00A8083D">
              <w:rPr>
                <w:rFonts w:cs="Times New Roman"/>
                <w:bCs/>
                <w:szCs w:val="24"/>
              </w:rPr>
              <w:t>, Ленинский р-н, г. Ялта –</w:t>
            </w:r>
            <w:r>
              <w:rPr>
                <w:rFonts w:cs="Times New Roman"/>
                <w:bCs/>
                <w:szCs w:val="24"/>
              </w:rPr>
              <w:t xml:space="preserve"> г. Щелкино</w:t>
            </w:r>
          </w:p>
          <w:p w14:paraId="35190F1A" w14:textId="77777777" w:rsidR="0071403F" w:rsidRDefault="0071403F" w:rsidP="0071403F">
            <w:pPr>
              <w:pStyle w:val="11"/>
              <w:numPr>
                <w:ilvl w:val="0"/>
                <w:numId w:val="4"/>
              </w:numPr>
              <w:jc w:val="both"/>
              <w:rPr>
                <w:rFonts w:cs="Times New Roman"/>
                <w:bCs/>
                <w:szCs w:val="24"/>
              </w:rPr>
            </w:pPr>
            <w:r>
              <w:rPr>
                <w:rFonts w:cs="Times New Roman"/>
                <w:bCs/>
                <w:szCs w:val="24"/>
              </w:rPr>
              <w:t>выполнение работ по н</w:t>
            </w:r>
            <w:r w:rsidRPr="006E64B8">
              <w:rPr>
                <w:rFonts w:cs="Times New Roman"/>
                <w:bCs/>
                <w:szCs w:val="24"/>
              </w:rPr>
              <w:t>аземно</w:t>
            </w:r>
            <w:r>
              <w:rPr>
                <w:rFonts w:cs="Times New Roman"/>
                <w:bCs/>
                <w:szCs w:val="24"/>
              </w:rPr>
              <w:t>му</w:t>
            </w:r>
            <w:r w:rsidRPr="006E64B8">
              <w:rPr>
                <w:rFonts w:cs="Times New Roman"/>
                <w:bCs/>
                <w:szCs w:val="24"/>
              </w:rPr>
              <w:t xml:space="preserve"> патрулировани</w:t>
            </w:r>
            <w:r>
              <w:rPr>
                <w:rFonts w:cs="Times New Roman"/>
                <w:bCs/>
                <w:szCs w:val="24"/>
              </w:rPr>
              <w:t>ю</w:t>
            </w:r>
            <w:r w:rsidRPr="006E64B8">
              <w:rPr>
                <w:rFonts w:cs="Times New Roman"/>
                <w:bCs/>
                <w:szCs w:val="24"/>
              </w:rPr>
              <w:t xml:space="preserve"> особо охраняемых природных территорий</w:t>
            </w:r>
            <w:r>
              <w:rPr>
                <w:rFonts w:cs="Times New Roman"/>
                <w:bCs/>
                <w:szCs w:val="24"/>
              </w:rPr>
              <w:t xml:space="preserve"> при:</w:t>
            </w:r>
            <w:r w:rsidRPr="006E64B8">
              <w:rPr>
                <w:rFonts w:cs="Times New Roman"/>
                <w:bCs/>
                <w:szCs w:val="24"/>
              </w:rPr>
              <w:t xml:space="preserve"> </w:t>
            </w:r>
          </w:p>
          <w:p w14:paraId="1D65179D" w14:textId="77777777" w:rsidR="0071403F" w:rsidRDefault="0071403F" w:rsidP="00DD7764">
            <w:pPr>
              <w:pStyle w:val="11"/>
              <w:ind w:left="360"/>
              <w:jc w:val="both"/>
              <w:rPr>
                <w:rFonts w:cs="Times New Roman"/>
                <w:bCs/>
                <w:szCs w:val="24"/>
              </w:rPr>
            </w:pPr>
            <w:r>
              <w:rPr>
                <w:rFonts w:cs="Times New Roman"/>
                <w:bCs/>
                <w:szCs w:val="24"/>
              </w:rPr>
              <w:t>- передвижении по лесным дорогам 4-5 категории в горной местности с подъемом на высоту до 800 м над уровнем моря;</w:t>
            </w:r>
          </w:p>
          <w:p w14:paraId="4A479A3B" w14:textId="77777777" w:rsidR="0071403F" w:rsidRDefault="0071403F" w:rsidP="00DD7764">
            <w:pPr>
              <w:pStyle w:val="11"/>
              <w:ind w:left="360"/>
              <w:jc w:val="both"/>
              <w:rPr>
                <w:rFonts w:cs="Times New Roman"/>
                <w:bCs/>
                <w:szCs w:val="24"/>
              </w:rPr>
            </w:pPr>
            <w:r>
              <w:rPr>
                <w:rFonts w:cs="Times New Roman"/>
                <w:bCs/>
                <w:szCs w:val="24"/>
              </w:rPr>
              <w:t>- передвижении</w:t>
            </w:r>
            <w:r w:rsidRPr="00CB1022">
              <w:rPr>
                <w:rFonts w:cs="Times New Roman"/>
                <w:bCs/>
                <w:szCs w:val="24"/>
              </w:rPr>
              <w:t xml:space="preserve"> по горной местности с подъемом на г. Ай-Петри, передвижение по Ай-</w:t>
            </w:r>
            <w:proofErr w:type="spellStart"/>
            <w:r w:rsidRPr="00CB1022">
              <w:rPr>
                <w:rFonts w:cs="Times New Roman"/>
                <w:bCs/>
                <w:szCs w:val="24"/>
              </w:rPr>
              <w:t>Петринской</w:t>
            </w:r>
            <w:proofErr w:type="spellEnd"/>
            <w:r w:rsidRPr="00CB1022">
              <w:rPr>
                <w:rFonts w:cs="Times New Roman"/>
                <w:bCs/>
                <w:szCs w:val="24"/>
              </w:rPr>
              <w:t xml:space="preserve"> яйле с высотой до 1200м над уровнем моря</w:t>
            </w:r>
            <w:r>
              <w:rPr>
                <w:rFonts w:cs="Times New Roman"/>
                <w:bCs/>
                <w:szCs w:val="24"/>
              </w:rPr>
              <w:t>;</w:t>
            </w:r>
          </w:p>
          <w:p w14:paraId="37F4AC1D" w14:textId="77777777" w:rsidR="0071403F" w:rsidRPr="00CB1022" w:rsidRDefault="0071403F" w:rsidP="00DD7764">
            <w:pPr>
              <w:pStyle w:val="11"/>
              <w:ind w:left="360"/>
              <w:jc w:val="both"/>
              <w:rPr>
                <w:rFonts w:cs="Times New Roman"/>
                <w:bCs/>
                <w:szCs w:val="24"/>
              </w:rPr>
            </w:pPr>
            <w:r>
              <w:rPr>
                <w:rFonts w:cs="Times New Roman"/>
                <w:bCs/>
                <w:szCs w:val="24"/>
              </w:rPr>
              <w:lastRenderedPageBreak/>
              <w:t xml:space="preserve">- передвижении по равнинным дорогам 4-5 категории </w:t>
            </w:r>
          </w:p>
        </w:tc>
      </w:tr>
      <w:tr w:rsidR="0071403F" w:rsidRPr="00CB1022" w14:paraId="1F8972F8" w14:textId="77777777" w:rsidTr="00DD7764">
        <w:tc>
          <w:tcPr>
            <w:tcW w:w="817" w:type="dxa"/>
          </w:tcPr>
          <w:p w14:paraId="65223BEE" w14:textId="77777777" w:rsidR="0071403F" w:rsidRPr="00CB1022" w:rsidRDefault="0071403F" w:rsidP="00DD7764">
            <w:pPr>
              <w:pStyle w:val="11"/>
              <w:jc w:val="both"/>
              <w:rPr>
                <w:rFonts w:cs="Times New Roman"/>
                <w:bCs/>
                <w:szCs w:val="24"/>
              </w:rPr>
            </w:pPr>
            <w:r w:rsidRPr="00CB1022">
              <w:rPr>
                <w:rFonts w:cs="Times New Roman"/>
                <w:bCs/>
                <w:szCs w:val="24"/>
              </w:rPr>
              <w:lastRenderedPageBreak/>
              <w:t>2</w:t>
            </w:r>
          </w:p>
        </w:tc>
        <w:tc>
          <w:tcPr>
            <w:tcW w:w="2552" w:type="dxa"/>
          </w:tcPr>
          <w:p w14:paraId="6D6213E4" w14:textId="77777777" w:rsidR="0071403F" w:rsidRPr="00594F93" w:rsidRDefault="0071403F" w:rsidP="00DD7764">
            <w:pPr>
              <w:pStyle w:val="11"/>
              <w:jc w:val="both"/>
              <w:rPr>
                <w:rFonts w:cs="Times New Roman"/>
                <w:bCs/>
                <w:szCs w:val="24"/>
              </w:rPr>
            </w:pPr>
            <w:r w:rsidRPr="00CB1022">
              <w:rPr>
                <w:rFonts w:cs="Times New Roman"/>
                <w:bCs/>
                <w:szCs w:val="24"/>
              </w:rPr>
              <w:t xml:space="preserve">Автомобиль </w:t>
            </w:r>
            <w:r>
              <w:rPr>
                <w:rFonts w:cs="Times New Roman"/>
                <w:bCs/>
                <w:szCs w:val="24"/>
              </w:rPr>
              <w:t>УАЗ-390945 грузовой</w:t>
            </w:r>
            <w:r w:rsidRPr="00CB1022">
              <w:rPr>
                <w:rFonts w:cs="Times New Roman"/>
                <w:bCs/>
                <w:szCs w:val="24"/>
              </w:rPr>
              <w:t xml:space="preserve">, </w:t>
            </w:r>
            <w:proofErr w:type="spellStart"/>
            <w:r w:rsidRPr="00CB1022">
              <w:rPr>
                <w:rFonts w:cs="Times New Roman"/>
                <w:bCs/>
                <w:szCs w:val="24"/>
              </w:rPr>
              <w:t>г.в</w:t>
            </w:r>
            <w:proofErr w:type="spellEnd"/>
            <w:r w:rsidRPr="00CB1022">
              <w:rPr>
                <w:rFonts w:cs="Times New Roman"/>
                <w:bCs/>
                <w:szCs w:val="24"/>
              </w:rPr>
              <w:t>. 20</w:t>
            </w:r>
            <w:r>
              <w:rPr>
                <w:rFonts w:cs="Times New Roman"/>
                <w:bCs/>
                <w:szCs w:val="24"/>
              </w:rPr>
              <w:t>19</w:t>
            </w:r>
          </w:p>
        </w:tc>
        <w:tc>
          <w:tcPr>
            <w:tcW w:w="6911" w:type="dxa"/>
          </w:tcPr>
          <w:p w14:paraId="66A20A63" w14:textId="77777777" w:rsidR="0071403F" w:rsidRPr="00CB1022" w:rsidRDefault="0071403F" w:rsidP="00DD7764">
            <w:pPr>
              <w:pStyle w:val="11"/>
              <w:jc w:val="both"/>
              <w:rPr>
                <w:rFonts w:cs="Times New Roman"/>
                <w:bCs/>
                <w:szCs w:val="24"/>
              </w:rPr>
            </w:pPr>
            <w:r w:rsidRPr="00CB1022">
              <w:rPr>
                <w:rFonts w:cs="Times New Roman"/>
                <w:bCs/>
                <w:szCs w:val="24"/>
              </w:rPr>
              <w:t xml:space="preserve">Марка: </w:t>
            </w:r>
            <w:r w:rsidRPr="004D3440">
              <w:rPr>
                <w:rFonts w:cs="Times New Roman"/>
                <w:bCs/>
                <w:szCs w:val="24"/>
              </w:rPr>
              <w:t>УАЗ-390945</w:t>
            </w:r>
          </w:p>
          <w:p w14:paraId="71755BD7" w14:textId="77777777" w:rsidR="0071403F" w:rsidRDefault="0071403F" w:rsidP="00DD7764">
            <w:pPr>
              <w:pStyle w:val="11"/>
              <w:jc w:val="both"/>
              <w:rPr>
                <w:rFonts w:cs="Times New Roman"/>
                <w:bCs/>
                <w:szCs w:val="24"/>
              </w:rPr>
            </w:pPr>
            <w:r>
              <w:rPr>
                <w:rFonts w:cs="Times New Roman"/>
                <w:bCs/>
                <w:szCs w:val="24"/>
              </w:rPr>
              <w:t>Наименование (тип) ТС: грузовой</w:t>
            </w:r>
          </w:p>
          <w:p w14:paraId="3E514C2E" w14:textId="77777777" w:rsidR="0071403F" w:rsidRPr="00CB1022" w:rsidRDefault="0071403F" w:rsidP="00DD7764">
            <w:pPr>
              <w:pStyle w:val="11"/>
              <w:jc w:val="both"/>
              <w:rPr>
                <w:rFonts w:cs="Times New Roman"/>
                <w:bCs/>
                <w:szCs w:val="24"/>
              </w:rPr>
            </w:pPr>
            <w:r w:rsidRPr="00CB1022">
              <w:rPr>
                <w:rFonts w:cs="Times New Roman"/>
                <w:bCs/>
                <w:szCs w:val="24"/>
              </w:rPr>
              <w:t>Категория транспортного средства: В</w:t>
            </w:r>
          </w:p>
          <w:p w14:paraId="4FE44AF7" w14:textId="77777777" w:rsidR="0071403F" w:rsidRPr="00CB1022" w:rsidRDefault="0071403F" w:rsidP="00DD7764">
            <w:pPr>
              <w:pStyle w:val="11"/>
              <w:jc w:val="both"/>
              <w:rPr>
                <w:rFonts w:cs="Times New Roman"/>
                <w:bCs/>
                <w:szCs w:val="24"/>
              </w:rPr>
            </w:pPr>
            <w:r w:rsidRPr="00CB1022">
              <w:rPr>
                <w:rFonts w:cs="Times New Roman"/>
                <w:bCs/>
                <w:szCs w:val="24"/>
              </w:rPr>
              <w:t>Год выпуска: 20</w:t>
            </w:r>
            <w:r>
              <w:rPr>
                <w:rFonts w:cs="Times New Roman"/>
                <w:bCs/>
                <w:szCs w:val="24"/>
              </w:rPr>
              <w:t>19</w:t>
            </w:r>
          </w:p>
          <w:p w14:paraId="041CBFCC" w14:textId="77777777" w:rsidR="0071403F" w:rsidRPr="00CB1022" w:rsidRDefault="0071403F" w:rsidP="00DD7764">
            <w:pPr>
              <w:pStyle w:val="11"/>
              <w:jc w:val="both"/>
              <w:rPr>
                <w:rFonts w:cs="Times New Roman"/>
                <w:bCs/>
                <w:szCs w:val="24"/>
              </w:rPr>
            </w:pPr>
            <w:r>
              <w:rPr>
                <w:rFonts w:cs="Times New Roman"/>
                <w:bCs/>
                <w:szCs w:val="24"/>
              </w:rPr>
              <w:t>Мощность двигателя: 112,2 л.с.</w:t>
            </w:r>
          </w:p>
          <w:p w14:paraId="5DF6B552" w14:textId="77777777" w:rsidR="0071403F" w:rsidRPr="00CB1022" w:rsidRDefault="0071403F" w:rsidP="00DD7764">
            <w:pPr>
              <w:pStyle w:val="11"/>
              <w:jc w:val="both"/>
              <w:rPr>
                <w:rFonts w:cs="Times New Roman"/>
                <w:bCs/>
                <w:szCs w:val="24"/>
              </w:rPr>
            </w:pPr>
            <w:r w:rsidRPr="00CB1022">
              <w:rPr>
                <w:rFonts w:cs="Times New Roman"/>
                <w:bCs/>
                <w:szCs w:val="24"/>
              </w:rPr>
              <w:t xml:space="preserve">Рабочий объем </w:t>
            </w:r>
            <w:r>
              <w:rPr>
                <w:rFonts w:cs="Times New Roman"/>
                <w:bCs/>
                <w:szCs w:val="24"/>
              </w:rPr>
              <w:t>двигателя</w:t>
            </w:r>
            <w:r w:rsidRPr="00CB1022">
              <w:rPr>
                <w:rFonts w:cs="Times New Roman"/>
                <w:bCs/>
                <w:szCs w:val="24"/>
              </w:rPr>
              <w:t xml:space="preserve">: </w:t>
            </w:r>
            <w:r>
              <w:rPr>
                <w:rFonts w:cs="Times New Roman"/>
                <w:bCs/>
                <w:szCs w:val="24"/>
              </w:rPr>
              <w:t>2693</w:t>
            </w:r>
            <w:r w:rsidRPr="00CB1022">
              <w:rPr>
                <w:rFonts w:cs="Times New Roman"/>
                <w:bCs/>
                <w:szCs w:val="24"/>
              </w:rPr>
              <w:t xml:space="preserve"> </w:t>
            </w:r>
            <w:proofErr w:type="spellStart"/>
            <w:proofErr w:type="gramStart"/>
            <w:r w:rsidRPr="00CB1022">
              <w:rPr>
                <w:rFonts w:cs="Times New Roman"/>
                <w:bCs/>
                <w:szCs w:val="24"/>
              </w:rPr>
              <w:t>куб.см</w:t>
            </w:r>
            <w:proofErr w:type="spellEnd"/>
            <w:proofErr w:type="gramEnd"/>
          </w:p>
          <w:p w14:paraId="5C96FE2D" w14:textId="77777777" w:rsidR="0071403F" w:rsidRPr="00CB1022" w:rsidRDefault="0071403F" w:rsidP="00DD7764">
            <w:pPr>
              <w:pStyle w:val="11"/>
              <w:jc w:val="both"/>
              <w:rPr>
                <w:rFonts w:cs="Times New Roman"/>
                <w:bCs/>
                <w:szCs w:val="24"/>
              </w:rPr>
            </w:pPr>
            <w:r w:rsidRPr="00CB1022">
              <w:rPr>
                <w:rFonts w:cs="Times New Roman"/>
                <w:bCs/>
                <w:szCs w:val="24"/>
              </w:rPr>
              <w:t>Экологический класс: 5-й</w:t>
            </w:r>
          </w:p>
          <w:p w14:paraId="27A1FA10" w14:textId="77777777" w:rsidR="0071403F" w:rsidRPr="00CB1022" w:rsidRDefault="0071403F" w:rsidP="00DD7764">
            <w:pPr>
              <w:pStyle w:val="11"/>
              <w:jc w:val="both"/>
              <w:rPr>
                <w:rFonts w:cs="Times New Roman"/>
                <w:bCs/>
                <w:szCs w:val="24"/>
              </w:rPr>
            </w:pPr>
            <w:r w:rsidRPr="00CB1022">
              <w:rPr>
                <w:rFonts w:cs="Times New Roman"/>
                <w:bCs/>
                <w:szCs w:val="24"/>
              </w:rPr>
              <w:t>Вид топлива: бензин</w:t>
            </w:r>
          </w:p>
          <w:p w14:paraId="0C02F901" w14:textId="77777777" w:rsidR="0071403F" w:rsidRPr="00CB1022" w:rsidRDefault="0071403F" w:rsidP="00DD7764">
            <w:pPr>
              <w:pStyle w:val="11"/>
              <w:jc w:val="both"/>
              <w:rPr>
                <w:rFonts w:cs="Times New Roman"/>
                <w:b/>
                <w:bCs/>
                <w:szCs w:val="24"/>
                <w:u w:val="single"/>
              </w:rPr>
            </w:pPr>
            <w:r w:rsidRPr="00CB1022">
              <w:rPr>
                <w:rFonts w:cs="Times New Roman"/>
                <w:b/>
                <w:bCs/>
                <w:szCs w:val="24"/>
                <w:u w:val="single"/>
              </w:rPr>
              <w:t>Планирование использования:</w:t>
            </w:r>
          </w:p>
          <w:p w14:paraId="69174FE3" w14:textId="77777777" w:rsidR="0071403F" w:rsidRDefault="0071403F" w:rsidP="0071403F">
            <w:pPr>
              <w:pStyle w:val="11"/>
              <w:numPr>
                <w:ilvl w:val="0"/>
                <w:numId w:val="5"/>
              </w:numPr>
              <w:jc w:val="both"/>
              <w:rPr>
                <w:rFonts w:cs="Times New Roman"/>
                <w:bCs/>
                <w:szCs w:val="24"/>
              </w:rPr>
            </w:pPr>
            <w:r w:rsidRPr="00CB1022">
              <w:rPr>
                <w:rFonts w:cs="Times New Roman"/>
                <w:bCs/>
                <w:szCs w:val="24"/>
              </w:rPr>
              <w:t>г. Ялта, территориальный округ Большая Ялта</w:t>
            </w:r>
          </w:p>
          <w:p w14:paraId="3E609DF8" w14:textId="77777777" w:rsidR="0071403F" w:rsidRPr="00A8083D" w:rsidRDefault="0071403F" w:rsidP="0071403F">
            <w:pPr>
              <w:pStyle w:val="11"/>
              <w:numPr>
                <w:ilvl w:val="0"/>
                <w:numId w:val="5"/>
              </w:numPr>
              <w:jc w:val="both"/>
              <w:rPr>
                <w:rFonts w:cs="Times New Roman"/>
                <w:bCs/>
                <w:szCs w:val="24"/>
              </w:rPr>
            </w:pPr>
            <w:r w:rsidRPr="00A8083D">
              <w:rPr>
                <w:rFonts w:cs="Times New Roman"/>
                <w:bCs/>
                <w:szCs w:val="24"/>
              </w:rPr>
              <w:t xml:space="preserve">Междугородние переезды г. Ялта – с. </w:t>
            </w:r>
            <w:proofErr w:type="spellStart"/>
            <w:r w:rsidRPr="00A8083D">
              <w:rPr>
                <w:rFonts w:cs="Times New Roman"/>
                <w:bCs/>
                <w:szCs w:val="24"/>
              </w:rPr>
              <w:t>Яковенково</w:t>
            </w:r>
            <w:proofErr w:type="spellEnd"/>
            <w:r w:rsidRPr="00A8083D">
              <w:rPr>
                <w:rFonts w:cs="Times New Roman"/>
                <w:bCs/>
                <w:szCs w:val="24"/>
              </w:rPr>
              <w:t>, Ленинский р-н, г. Ялта –</w:t>
            </w:r>
            <w:r>
              <w:rPr>
                <w:rFonts w:cs="Times New Roman"/>
                <w:bCs/>
                <w:szCs w:val="24"/>
              </w:rPr>
              <w:t xml:space="preserve"> г. Щелкино</w:t>
            </w:r>
          </w:p>
          <w:p w14:paraId="1B98F927" w14:textId="77777777" w:rsidR="0071403F" w:rsidRDefault="0071403F" w:rsidP="0071403F">
            <w:pPr>
              <w:pStyle w:val="11"/>
              <w:numPr>
                <w:ilvl w:val="0"/>
                <w:numId w:val="5"/>
              </w:numPr>
              <w:jc w:val="both"/>
              <w:rPr>
                <w:rFonts w:cs="Times New Roman"/>
                <w:bCs/>
                <w:szCs w:val="24"/>
              </w:rPr>
            </w:pPr>
            <w:r>
              <w:rPr>
                <w:rFonts w:cs="Times New Roman"/>
                <w:bCs/>
                <w:szCs w:val="24"/>
              </w:rPr>
              <w:t>выполнение работ по н</w:t>
            </w:r>
            <w:r w:rsidRPr="006E64B8">
              <w:rPr>
                <w:rFonts w:cs="Times New Roman"/>
                <w:bCs/>
                <w:szCs w:val="24"/>
              </w:rPr>
              <w:t>аземно</w:t>
            </w:r>
            <w:r>
              <w:rPr>
                <w:rFonts w:cs="Times New Roman"/>
                <w:bCs/>
                <w:szCs w:val="24"/>
              </w:rPr>
              <w:t>му</w:t>
            </w:r>
            <w:r w:rsidRPr="006E64B8">
              <w:rPr>
                <w:rFonts w:cs="Times New Roman"/>
                <w:bCs/>
                <w:szCs w:val="24"/>
              </w:rPr>
              <w:t xml:space="preserve"> патрулировани</w:t>
            </w:r>
            <w:r>
              <w:rPr>
                <w:rFonts w:cs="Times New Roman"/>
                <w:bCs/>
                <w:szCs w:val="24"/>
              </w:rPr>
              <w:t>ю</w:t>
            </w:r>
            <w:r w:rsidRPr="006E64B8">
              <w:rPr>
                <w:rFonts w:cs="Times New Roman"/>
                <w:bCs/>
                <w:szCs w:val="24"/>
              </w:rPr>
              <w:t xml:space="preserve"> особо охраняемых природных территорий</w:t>
            </w:r>
            <w:r>
              <w:rPr>
                <w:rFonts w:cs="Times New Roman"/>
                <w:bCs/>
                <w:szCs w:val="24"/>
              </w:rPr>
              <w:t xml:space="preserve"> при:</w:t>
            </w:r>
          </w:p>
          <w:p w14:paraId="569B20A3" w14:textId="77777777" w:rsidR="0071403F" w:rsidRDefault="0071403F" w:rsidP="00DD7764">
            <w:pPr>
              <w:pStyle w:val="11"/>
              <w:ind w:left="720"/>
              <w:jc w:val="both"/>
              <w:rPr>
                <w:rFonts w:cs="Times New Roman"/>
                <w:bCs/>
                <w:szCs w:val="24"/>
              </w:rPr>
            </w:pPr>
            <w:r>
              <w:rPr>
                <w:rFonts w:cs="Times New Roman"/>
                <w:bCs/>
                <w:szCs w:val="24"/>
              </w:rPr>
              <w:t xml:space="preserve">- </w:t>
            </w:r>
            <w:r w:rsidRPr="005A0868">
              <w:rPr>
                <w:rFonts w:cs="Times New Roman"/>
                <w:bCs/>
                <w:szCs w:val="24"/>
              </w:rPr>
              <w:t>передвижени</w:t>
            </w:r>
            <w:r>
              <w:rPr>
                <w:rFonts w:cs="Times New Roman"/>
                <w:bCs/>
                <w:szCs w:val="24"/>
              </w:rPr>
              <w:t>и</w:t>
            </w:r>
            <w:r w:rsidRPr="005A0868">
              <w:rPr>
                <w:rFonts w:cs="Times New Roman"/>
                <w:bCs/>
                <w:szCs w:val="24"/>
              </w:rPr>
              <w:t xml:space="preserve"> по лесным дорогам 4-5 категории в горной местности с подъемом на высоту до 800 м над уровнем моря;</w:t>
            </w:r>
          </w:p>
          <w:p w14:paraId="183FF465" w14:textId="77777777" w:rsidR="0071403F" w:rsidRPr="0023584A" w:rsidRDefault="0071403F" w:rsidP="00DD7764">
            <w:pPr>
              <w:pStyle w:val="11"/>
              <w:ind w:left="720"/>
              <w:jc w:val="both"/>
              <w:rPr>
                <w:rFonts w:cs="Times New Roman"/>
                <w:bCs/>
                <w:szCs w:val="24"/>
              </w:rPr>
            </w:pPr>
            <w:r w:rsidRPr="0023584A">
              <w:rPr>
                <w:rFonts w:cs="Times New Roman"/>
                <w:bCs/>
                <w:szCs w:val="24"/>
              </w:rPr>
              <w:t>- передвижении по лесным дорогам 4-5 категории в горной местности с подъемом на высоту до 800 м над уровнем моря со снаряженной массой 1000 кг (лесопожарное оборудование);</w:t>
            </w:r>
          </w:p>
          <w:p w14:paraId="688F7EBC" w14:textId="77777777" w:rsidR="0071403F" w:rsidRDefault="0071403F" w:rsidP="0071403F">
            <w:pPr>
              <w:pStyle w:val="11"/>
              <w:numPr>
                <w:ilvl w:val="0"/>
                <w:numId w:val="5"/>
              </w:numPr>
              <w:jc w:val="both"/>
              <w:rPr>
                <w:rFonts w:cs="Times New Roman"/>
                <w:bCs/>
                <w:szCs w:val="24"/>
              </w:rPr>
            </w:pPr>
            <w:r>
              <w:rPr>
                <w:rFonts w:cs="Times New Roman"/>
                <w:bCs/>
                <w:szCs w:val="24"/>
              </w:rPr>
              <w:t>передвижение</w:t>
            </w:r>
            <w:r w:rsidRPr="00CB1022">
              <w:rPr>
                <w:rFonts w:cs="Times New Roman"/>
                <w:bCs/>
                <w:szCs w:val="24"/>
              </w:rPr>
              <w:t xml:space="preserve"> по горной местности с подъемом на г. Ай-Петри, передвижение по Ай-</w:t>
            </w:r>
            <w:proofErr w:type="spellStart"/>
            <w:r w:rsidRPr="00CB1022">
              <w:rPr>
                <w:rFonts w:cs="Times New Roman"/>
                <w:bCs/>
                <w:szCs w:val="24"/>
              </w:rPr>
              <w:t>Петринской</w:t>
            </w:r>
            <w:proofErr w:type="spellEnd"/>
            <w:r w:rsidRPr="00CB1022">
              <w:rPr>
                <w:rFonts w:cs="Times New Roman"/>
                <w:bCs/>
                <w:szCs w:val="24"/>
              </w:rPr>
              <w:t xml:space="preserve"> яйле с высотой до 1200м над уровнем моря</w:t>
            </w:r>
            <w:r w:rsidRPr="0088163D">
              <w:rPr>
                <w:rFonts w:cs="Times New Roman"/>
                <w:bCs/>
                <w:szCs w:val="24"/>
              </w:rPr>
              <w:t xml:space="preserve"> </w:t>
            </w:r>
          </w:p>
          <w:p w14:paraId="63FDED67" w14:textId="77777777" w:rsidR="0071403F" w:rsidRPr="0088163D" w:rsidRDefault="0071403F" w:rsidP="0071403F">
            <w:pPr>
              <w:pStyle w:val="11"/>
              <w:numPr>
                <w:ilvl w:val="0"/>
                <w:numId w:val="5"/>
              </w:numPr>
              <w:jc w:val="both"/>
              <w:rPr>
                <w:rFonts w:cs="Times New Roman"/>
                <w:bCs/>
                <w:szCs w:val="24"/>
              </w:rPr>
            </w:pPr>
            <w:r w:rsidRPr="0088163D">
              <w:rPr>
                <w:rFonts w:cs="Times New Roman"/>
                <w:bCs/>
                <w:szCs w:val="24"/>
              </w:rPr>
              <w:t>передвижение по лесным дорогам 4-5 категории в горной местности с подъемом на высоту до 800 м над уровнем моря</w:t>
            </w:r>
          </w:p>
        </w:tc>
      </w:tr>
      <w:tr w:rsidR="0071403F" w:rsidRPr="00CB1022" w14:paraId="23F43B61" w14:textId="77777777" w:rsidTr="00DD7764">
        <w:tc>
          <w:tcPr>
            <w:tcW w:w="817" w:type="dxa"/>
          </w:tcPr>
          <w:p w14:paraId="770C52CE" w14:textId="77777777" w:rsidR="0071403F" w:rsidRPr="00CB1022" w:rsidRDefault="0071403F" w:rsidP="00DD7764">
            <w:pPr>
              <w:pStyle w:val="11"/>
              <w:jc w:val="both"/>
              <w:rPr>
                <w:rFonts w:cs="Times New Roman"/>
                <w:bCs/>
                <w:szCs w:val="24"/>
              </w:rPr>
            </w:pPr>
            <w:r>
              <w:rPr>
                <w:rFonts w:cs="Times New Roman"/>
                <w:bCs/>
                <w:szCs w:val="24"/>
              </w:rPr>
              <w:t>3</w:t>
            </w:r>
          </w:p>
        </w:tc>
        <w:tc>
          <w:tcPr>
            <w:tcW w:w="2552" w:type="dxa"/>
          </w:tcPr>
          <w:p w14:paraId="2ED1AA50" w14:textId="77777777" w:rsidR="0071403F" w:rsidRPr="00CB1022" w:rsidRDefault="0071403F" w:rsidP="00DD7764">
            <w:pPr>
              <w:pStyle w:val="11"/>
              <w:jc w:val="both"/>
              <w:rPr>
                <w:rFonts w:cs="Times New Roman"/>
                <w:bCs/>
                <w:szCs w:val="24"/>
              </w:rPr>
            </w:pPr>
            <w:r>
              <w:rPr>
                <w:rFonts w:cs="Times New Roman"/>
                <w:bCs/>
                <w:szCs w:val="24"/>
              </w:rPr>
              <w:t xml:space="preserve">Автомобиль УАЗ-390945 грузовой, </w:t>
            </w:r>
            <w:proofErr w:type="spellStart"/>
            <w:r>
              <w:rPr>
                <w:rFonts w:cs="Times New Roman"/>
                <w:bCs/>
                <w:szCs w:val="24"/>
              </w:rPr>
              <w:t>г.в</w:t>
            </w:r>
            <w:proofErr w:type="spellEnd"/>
            <w:r>
              <w:rPr>
                <w:rFonts w:cs="Times New Roman"/>
                <w:bCs/>
                <w:szCs w:val="24"/>
              </w:rPr>
              <w:t xml:space="preserve">. </w:t>
            </w:r>
            <w:r w:rsidRPr="009C476E">
              <w:rPr>
                <w:rFonts w:cs="Times New Roman"/>
                <w:bCs/>
                <w:szCs w:val="24"/>
              </w:rPr>
              <w:t>20</w:t>
            </w:r>
            <w:r>
              <w:rPr>
                <w:rFonts w:cs="Times New Roman"/>
                <w:bCs/>
                <w:szCs w:val="24"/>
              </w:rPr>
              <w:t>15</w:t>
            </w:r>
            <w:r w:rsidRPr="009C476E">
              <w:rPr>
                <w:rFonts w:cs="Times New Roman"/>
                <w:bCs/>
                <w:szCs w:val="24"/>
              </w:rPr>
              <w:t xml:space="preserve"> </w:t>
            </w:r>
          </w:p>
        </w:tc>
        <w:tc>
          <w:tcPr>
            <w:tcW w:w="6911" w:type="dxa"/>
          </w:tcPr>
          <w:p w14:paraId="3C7F941B" w14:textId="77777777" w:rsidR="0071403F" w:rsidRPr="00CB1022" w:rsidRDefault="0071403F" w:rsidP="00DD7764">
            <w:pPr>
              <w:pStyle w:val="11"/>
              <w:jc w:val="both"/>
              <w:rPr>
                <w:rFonts w:cs="Times New Roman"/>
                <w:bCs/>
                <w:szCs w:val="24"/>
              </w:rPr>
            </w:pPr>
            <w:r w:rsidRPr="00CB1022">
              <w:rPr>
                <w:rFonts w:cs="Times New Roman"/>
                <w:bCs/>
                <w:szCs w:val="24"/>
              </w:rPr>
              <w:t xml:space="preserve">Марка: </w:t>
            </w:r>
            <w:r w:rsidRPr="004D3440">
              <w:rPr>
                <w:rFonts w:cs="Times New Roman"/>
                <w:bCs/>
                <w:szCs w:val="24"/>
              </w:rPr>
              <w:t>УАЗ-390945</w:t>
            </w:r>
          </w:p>
          <w:p w14:paraId="0561AFDF" w14:textId="77777777" w:rsidR="0071403F" w:rsidRDefault="0071403F" w:rsidP="00DD7764">
            <w:pPr>
              <w:pStyle w:val="11"/>
              <w:jc w:val="both"/>
              <w:rPr>
                <w:rFonts w:cs="Times New Roman"/>
                <w:bCs/>
                <w:szCs w:val="24"/>
              </w:rPr>
            </w:pPr>
            <w:r>
              <w:rPr>
                <w:rFonts w:cs="Times New Roman"/>
                <w:bCs/>
                <w:szCs w:val="24"/>
              </w:rPr>
              <w:t>Наименование (тип) ТС: грузовой</w:t>
            </w:r>
          </w:p>
          <w:p w14:paraId="0FA4AC3F" w14:textId="77777777" w:rsidR="0071403F" w:rsidRPr="00CB1022" w:rsidRDefault="0071403F" w:rsidP="00DD7764">
            <w:pPr>
              <w:pStyle w:val="11"/>
              <w:jc w:val="both"/>
              <w:rPr>
                <w:rFonts w:cs="Times New Roman"/>
                <w:bCs/>
                <w:szCs w:val="24"/>
              </w:rPr>
            </w:pPr>
            <w:r w:rsidRPr="00CB1022">
              <w:rPr>
                <w:rFonts w:cs="Times New Roman"/>
                <w:bCs/>
                <w:szCs w:val="24"/>
              </w:rPr>
              <w:t>Категория транспортного средства: В</w:t>
            </w:r>
          </w:p>
          <w:p w14:paraId="3B70A323" w14:textId="77777777" w:rsidR="0071403F" w:rsidRPr="00CB1022" w:rsidRDefault="0071403F" w:rsidP="00DD7764">
            <w:pPr>
              <w:pStyle w:val="11"/>
              <w:jc w:val="both"/>
              <w:rPr>
                <w:rFonts w:cs="Times New Roman"/>
                <w:bCs/>
                <w:szCs w:val="24"/>
              </w:rPr>
            </w:pPr>
            <w:r w:rsidRPr="00CB1022">
              <w:rPr>
                <w:rFonts w:cs="Times New Roman"/>
                <w:bCs/>
                <w:szCs w:val="24"/>
              </w:rPr>
              <w:t>Год выпуска: 20</w:t>
            </w:r>
            <w:r>
              <w:rPr>
                <w:rFonts w:cs="Times New Roman"/>
                <w:bCs/>
                <w:szCs w:val="24"/>
              </w:rPr>
              <w:t>15</w:t>
            </w:r>
          </w:p>
          <w:p w14:paraId="6B2F3CAB" w14:textId="77777777" w:rsidR="0071403F" w:rsidRPr="00CB1022" w:rsidRDefault="0071403F" w:rsidP="00DD7764">
            <w:pPr>
              <w:pStyle w:val="11"/>
              <w:jc w:val="both"/>
              <w:rPr>
                <w:rFonts w:cs="Times New Roman"/>
                <w:bCs/>
                <w:szCs w:val="24"/>
              </w:rPr>
            </w:pPr>
            <w:r>
              <w:rPr>
                <w:rFonts w:cs="Times New Roman"/>
                <w:bCs/>
                <w:szCs w:val="24"/>
              </w:rPr>
              <w:t>Мощность двигателя: 112,2 л.с.</w:t>
            </w:r>
          </w:p>
          <w:p w14:paraId="0E376CDA" w14:textId="77777777" w:rsidR="0071403F" w:rsidRPr="00CB1022" w:rsidRDefault="0071403F" w:rsidP="00DD7764">
            <w:pPr>
              <w:pStyle w:val="11"/>
              <w:jc w:val="both"/>
              <w:rPr>
                <w:rFonts w:cs="Times New Roman"/>
                <w:bCs/>
                <w:szCs w:val="24"/>
              </w:rPr>
            </w:pPr>
            <w:r w:rsidRPr="00CB1022">
              <w:rPr>
                <w:rFonts w:cs="Times New Roman"/>
                <w:bCs/>
                <w:szCs w:val="24"/>
              </w:rPr>
              <w:t xml:space="preserve">Рабочий объем </w:t>
            </w:r>
            <w:r>
              <w:rPr>
                <w:rFonts w:cs="Times New Roman"/>
                <w:bCs/>
                <w:szCs w:val="24"/>
              </w:rPr>
              <w:t>двигателя</w:t>
            </w:r>
            <w:r w:rsidRPr="00CB1022">
              <w:rPr>
                <w:rFonts w:cs="Times New Roman"/>
                <w:bCs/>
                <w:szCs w:val="24"/>
              </w:rPr>
              <w:t xml:space="preserve">: </w:t>
            </w:r>
            <w:r>
              <w:rPr>
                <w:rFonts w:cs="Times New Roman"/>
                <w:bCs/>
                <w:szCs w:val="24"/>
              </w:rPr>
              <w:t>2693</w:t>
            </w:r>
            <w:r w:rsidRPr="00CB1022">
              <w:rPr>
                <w:rFonts w:cs="Times New Roman"/>
                <w:bCs/>
                <w:szCs w:val="24"/>
              </w:rPr>
              <w:t xml:space="preserve"> </w:t>
            </w:r>
            <w:proofErr w:type="spellStart"/>
            <w:proofErr w:type="gramStart"/>
            <w:r w:rsidRPr="00CB1022">
              <w:rPr>
                <w:rFonts w:cs="Times New Roman"/>
                <w:bCs/>
                <w:szCs w:val="24"/>
              </w:rPr>
              <w:t>куб.см</w:t>
            </w:r>
            <w:proofErr w:type="spellEnd"/>
            <w:proofErr w:type="gramEnd"/>
          </w:p>
          <w:p w14:paraId="7F579D11" w14:textId="77777777" w:rsidR="0071403F" w:rsidRPr="00CB1022" w:rsidRDefault="0071403F" w:rsidP="00DD7764">
            <w:pPr>
              <w:pStyle w:val="11"/>
              <w:jc w:val="both"/>
              <w:rPr>
                <w:rFonts w:cs="Times New Roman"/>
                <w:bCs/>
                <w:szCs w:val="24"/>
              </w:rPr>
            </w:pPr>
            <w:r w:rsidRPr="00CB1022">
              <w:rPr>
                <w:rFonts w:cs="Times New Roman"/>
                <w:bCs/>
                <w:szCs w:val="24"/>
              </w:rPr>
              <w:t xml:space="preserve">Экологический класс: </w:t>
            </w:r>
            <w:r>
              <w:rPr>
                <w:rFonts w:cs="Times New Roman"/>
                <w:bCs/>
                <w:szCs w:val="24"/>
              </w:rPr>
              <w:t>4</w:t>
            </w:r>
            <w:r w:rsidRPr="00CB1022">
              <w:rPr>
                <w:rFonts w:cs="Times New Roman"/>
                <w:bCs/>
                <w:szCs w:val="24"/>
              </w:rPr>
              <w:t>-й</w:t>
            </w:r>
          </w:p>
          <w:p w14:paraId="5F318604" w14:textId="77777777" w:rsidR="0071403F" w:rsidRPr="00CB1022" w:rsidRDefault="0071403F" w:rsidP="00DD7764">
            <w:pPr>
              <w:pStyle w:val="11"/>
              <w:jc w:val="both"/>
              <w:rPr>
                <w:rFonts w:cs="Times New Roman"/>
                <w:bCs/>
                <w:szCs w:val="24"/>
              </w:rPr>
            </w:pPr>
            <w:r w:rsidRPr="00CB1022">
              <w:rPr>
                <w:rFonts w:cs="Times New Roman"/>
                <w:bCs/>
                <w:szCs w:val="24"/>
              </w:rPr>
              <w:t>Вид топлива: бензин</w:t>
            </w:r>
          </w:p>
          <w:p w14:paraId="09EF3693" w14:textId="77777777" w:rsidR="0071403F" w:rsidRPr="00CB1022" w:rsidRDefault="0071403F" w:rsidP="00DD7764">
            <w:pPr>
              <w:pStyle w:val="11"/>
              <w:jc w:val="both"/>
              <w:rPr>
                <w:rFonts w:cs="Times New Roman"/>
                <w:b/>
                <w:bCs/>
                <w:szCs w:val="24"/>
                <w:u w:val="single"/>
              </w:rPr>
            </w:pPr>
            <w:r w:rsidRPr="00CB1022">
              <w:rPr>
                <w:rFonts w:cs="Times New Roman"/>
                <w:b/>
                <w:bCs/>
                <w:szCs w:val="24"/>
                <w:u w:val="single"/>
              </w:rPr>
              <w:t>Планирование использования:</w:t>
            </w:r>
          </w:p>
          <w:p w14:paraId="390D6731" w14:textId="77777777" w:rsidR="0071403F" w:rsidRDefault="0071403F" w:rsidP="0071403F">
            <w:pPr>
              <w:pStyle w:val="11"/>
              <w:numPr>
                <w:ilvl w:val="0"/>
                <w:numId w:val="6"/>
              </w:numPr>
              <w:jc w:val="both"/>
              <w:rPr>
                <w:rFonts w:cs="Times New Roman"/>
                <w:bCs/>
                <w:szCs w:val="24"/>
              </w:rPr>
            </w:pPr>
            <w:r w:rsidRPr="00CB1022">
              <w:rPr>
                <w:rFonts w:cs="Times New Roman"/>
                <w:bCs/>
                <w:szCs w:val="24"/>
              </w:rPr>
              <w:t>г. Ялта, территориальный округ Большая Ялта</w:t>
            </w:r>
          </w:p>
          <w:p w14:paraId="523C88B5" w14:textId="77777777" w:rsidR="0071403F" w:rsidRPr="005A0868" w:rsidRDefault="0071403F" w:rsidP="0071403F">
            <w:pPr>
              <w:pStyle w:val="11"/>
              <w:numPr>
                <w:ilvl w:val="0"/>
                <w:numId w:val="6"/>
              </w:numPr>
              <w:jc w:val="both"/>
              <w:rPr>
                <w:rFonts w:cs="Times New Roman"/>
                <w:bCs/>
                <w:szCs w:val="24"/>
              </w:rPr>
            </w:pPr>
            <w:r w:rsidRPr="005A0868">
              <w:rPr>
                <w:rFonts w:cs="Times New Roman"/>
                <w:bCs/>
                <w:szCs w:val="24"/>
              </w:rPr>
              <w:t xml:space="preserve">Междугородние переезды г. Ялта – с. </w:t>
            </w:r>
            <w:proofErr w:type="spellStart"/>
            <w:r w:rsidRPr="005A0868">
              <w:rPr>
                <w:rFonts w:cs="Times New Roman"/>
                <w:bCs/>
                <w:szCs w:val="24"/>
              </w:rPr>
              <w:t>Яковенково</w:t>
            </w:r>
            <w:proofErr w:type="spellEnd"/>
            <w:r w:rsidRPr="005A0868">
              <w:rPr>
                <w:rFonts w:cs="Times New Roman"/>
                <w:bCs/>
                <w:szCs w:val="24"/>
              </w:rPr>
              <w:t>, Ленинский р-н, г. Ялта – г. Щелкино</w:t>
            </w:r>
          </w:p>
          <w:p w14:paraId="775573A6" w14:textId="77777777" w:rsidR="0071403F" w:rsidRDefault="0071403F" w:rsidP="0071403F">
            <w:pPr>
              <w:pStyle w:val="11"/>
              <w:numPr>
                <w:ilvl w:val="0"/>
                <w:numId w:val="6"/>
              </w:numPr>
              <w:jc w:val="both"/>
              <w:rPr>
                <w:rFonts w:cs="Times New Roman"/>
                <w:bCs/>
                <w:szCs w:val="24"/>
              </w:rPr>
            </w:pPr>
            <w:r>
              <w:rPr>
                <w:rFonts w:cs="Times New Roman"/>
                <w:bCs/>
                <w:szCs w:val="24"/>
              </w:rPr>
              <w:t>выполнение работ по н</w:t>
            </w:r>
            <w:r w:rsidRPr="006E64B8">
              <w:rPr>
                <w:rFonts w:cs="Times New Roman"/>
                <w:bCs/>
                <w:szCs w:val="24"/>
              </w:rPr>
              <w:t>аземно</w:t>
            </w:r>
            <w:r>
              <w:rPr>
                <w:rFonts w:cs="Times New Roman"/>
                <w:bCs/>
                <w:szCs w:val="24"/>
              </w:rPr>
              <w:t>му</w:t>
            </w:r>
            <w:r w:rsidRPr="006E64B8">
              <w:rPr>
                <w:rFonts w:cs="Times New Roman"/>
                <w:bCs/>
                <w:szCs w:val="24"/>
              </w:rPr>
              <w:t xml:space="preserve"> патрулировани</w:t>
            </w:r>
            <w:r>
              <w:rPr>
                <w:rFonts w:cs="Times New Roman"/>
                <w:bCs/>
                <w:szCs w:val="24"/>
              </w:rPr>
              <w:t>ю</w:t>
            </w:r>
            <w:r w:rsidRPr="006E64B8">
              <w:rPr>
                <w:rFonts w:cs="Times New Roman"/>
                <w:bCs/>
                <w:szCs w:val="24"/>
              </w:rPr>
              <w:t xml:space="preserve"> особо охраняемых природных территорий</w:t>
            </w:r>
            <w:r>
              <w:rPr>
                <w:rFonts w:cs="Times New Roman"/>
                <w:bCs/>
                <w:szCs w:val="24"/>
              </w:rPr>
              <w:t xml:space="preserve"> при:</w:t>
            </w:r>
            <w:r w:rsidRPr="006E64B8">
              <w:rPr>
                <w:rFonts w:cs="Times New Roman"/>
                <w:bCs/>
                <w:szCs w:val="24"/>
              </w:rPr>
              <w:t xml:space="preserve"> </w:t>
            </w:r>
          </w:p>
          <w:p w14:paraId="244296BA" w14:textId="77777777" w:rsidR="0071403F" w:rsidRDefault="0071403F" w:rsidP="00DD7764">
            <w:pPr>
              <w:pStyle w:val="11"/>
              <w:ind w:left="360"/>
              <w:jc w:val="both"/>
              <w:rPr>
                <w:rFonts w:cs="Times New Roman"/>
                <w:bCs/>
                <w:szCs w:val="24"/>
              </w:rPr>
            </w:pPr>
            <w:r>
              <w:rPr>
                <w:rFonts w:cs="Times New Roman"/>
                <w:bCs/>
                <w:szCs w:val="24"/>
              </w:rPr>
              <w:t>- передвижении по лесным дорогам 4-5 категории в горной местности с подъемом на высоту до 800 м над уровнем моря;</w:t>
            </w:r>
          </w:p>
          <w:p w14:paraId="299D14F2" w14:textId="77777777" w:rsidR="0071403F" w:rsidRDefault="0071403F" w:rsidP="00DD7764">
            <w:pPr>
              <w:pStyle w:val="11"/>
              <w:ind w:left="360"/>
              <w:jc w:val="both"/>
              <w:rPr>
                <w:rFonts w:cs="Times New Roman"/>
                <w:bCs/>
                <w:szCs w:val="24"/>
              </w:rPr>
            </w:pPr>
            <w:r>
              <w:rPr>
                <w:rFonts w:cs="Times New Roman"/>
                <w:bCs/>
                <w:szCs w:val="24"/>
              </w:rPr>
              <w:t>- передвижении по лесным дорогам 4-5 категории в горной местности с подъемом на высоту до 800 м над уровнем моря со снаряженной массой 1000 кг (лесопожарное оборудование);</w:t>
            </w:r>
          </w:p>
          <w:p w14:paraId="0A39444F" w14:textId="77777777" w:rsidR="0071403F" w:rsidRDefault="0071403F" w:rsidP="00DD7764">
            <w:pPr>
              <w:pStyle w:val="11"/>
              <w:ind w:left="360"/>
              <w:jc w:val="both"/>
              <w:rPr>
                <w:rFonts w:cs="Times New Roman"/>
                <w:bCs/>
                <w:szCs w:val="24"/>
              </w:rPr>
            </w:pPr>
            <w:r>
              <w:rPr>
                <w:rFonts w:cs="Times New Roman"/>
                <w:bCs/>
                <w:szCs w:val="24"/>
              </w:rPr>
              <w:t>- передвижение по равнинным дорогам 4-5 категории</w:t>
            </w:r>
          </w:p>
          <w:p w14:paraId="51FE4D9C" w14:textId="77777777" w:rsidR="0071403F" w:rsidRPr="0088163D" w:rsidRDefault="0071403F" w:rsidP="0071403F">
            <w:pPr>
              <w:pStyle w:val="11"/>
              <w:numPr>
                <w:ilvl w:val="0"/>
                <w:numId w:val="6"/>
              </w:numPr>
              <w:jc w:val="both"/>
              <w:rPr>
                <w:rFonts w:cs="Times New Roman"/>
                <w:bCs/>
                <w:szCs w:val="24"/>
              </w:rPr>
            </w:pPr>
            <w:r w:rsidRPr="006E2608">
              <w:rPr>
                <w:rFonts w:cs="Times New Roman"/>
                <w:bCs/>
                <w:szCs w:val="24"/>
              </w:rPr>
              <w:t>передвижение по горной местности с подъемом на г. Ай-Петри, передвижение по Ай-</w:t>
            </w:r>
            <w:proofErr w:type="spellStart"/>
            <w:r w:rsidRPr="006E2608">
              <w:rPr>
                <w:rFonts w:cs="Times New Roman"/>
                <w:bCs/>
                <w:szCs w:val="24"/>
              </w:rPr>
              <w:t>Петринской</w:t>
            </w:r>
            <w:proofErr w:type="spellEnd"/>
            <w:r w:rsidRPr="006E2608">
              <w:rPr>
                <w:rFonts w:cs="Times New Roman"/>
                <w:bCs/>
                <w:szCs w:val="24"/>
              </w:rPr>
              <w:t xml:space="preserve"> яйле с высотой до 1200м над уровнем моря</w:t>
            </w:r>
          </w:p>
        </w:tc>
      </w:tr>
      <w:tr w:rsidR="0071403F" w:rsidRPr="00CB1022" w14:paraId="37D91BB2" w14:textId="77777777" w:rsidTr="00DD7764">
        <w:tc>
          <w:tcPr>
            <w:tcW w:w="817" w:type="dxa"/>
          </w:tcPr>
          <w:p w14:paraId="6B96CCAE" w14:textId="77777777" w:rsidR="0071403F" w:rsidRPr="00CB1022" w:rsidRDefault="0071403F" w:rsidP="00DD7764">
            <w:pPr>
              <w:pStyle w:val="11"/>
              <w:jc w:val="both"/>
              <w:rPr>
                <w:rFonts w:cs="Times New Roman"/>
                <w:bCs/>
                <w:szCs w:val="24"/>
              </w:rPr>
            </w:pPr>
            <w:r>
              <w:rPr>
                <w:rFonts w:cs="Times New Roman"/>
                <w:bCs/>
                <w:szCs w:val="24"/>
              </w:rPr>
              <w:lastRenderedPageBreak/>
              <w:t>4</w:t>
            </w:r>
          </w:p>
        </w:tc>
        <w:tc>
          <w:tcPr>
            <w:tcW w:w="2552" w:type="dxa"/>
          </w:tcPr>
          <w:p w14:paraId="13372441" w14:textId="77777777" w:rsidR="0071403F" w:rsidRPr="00CB1022" w:rsidRDefault="0071403F" w:rsidP="00DD7764">
            <w:pPr>
              <w:pStyle w:val="11"/>
              <w:jc w:val="both"/>
              <w:rPr>
                <w:rFonts w:cs="Times New Roman"/>
                <w:bCs/>
                <w:szCs w:val="24"/>
              </w:rPr>
            </w:pPr>
            <w:r>
              <w:rPr>
                <w:rFonts w:cs="Times New Roman"/>
                <w:bCs/>
                <w:szCs w:val="24"/>
              </w:rPr>
              <w:t xml:space="preserve">Автомобиль УАЗ АЛП-5 3909-267, </w:t>
            </w:r>
            <w:proofErr w:type="spellStart"/>
            <w:r>
              <w:rPr>
                <w:rFonts w:cs="Times New Roman"/>
                <w:bCs/>
                <w:szCs w:val="24"/>
              </w:rPr>
              <w:t>г.в</w:t>
            </w:r>
            <w:proofErr w:type="spellEnd"/>
            <w:r>
              <w:rPr>
                <w:rFonts w:cs="Times New Roman"/>
                <w:bCs/>
                <w:szCs w:val="24"/>
              </w:rPr>
              <w:t xml:space="preserve">. </w:t>
            </w:r>
            <w:r w:rsidRPr="009C476E">
              <w:rPr>
                <w:rFonts w:cs="Times New Roman"/>
                <w:bCs/>
                <w:szCs w:val="24"/>
              </w:rPr>
              <w:t>20</w:t>
            </w:r>
            <w:r>
              <w:rPr>
                <w:rFonts w:cs="Times New Roman"/>
                <w:bCs/>
                <w:szCs w:val="24"/>
              </w:rPr>
              <w:t>11</w:t>
            </w:r>
            <w:r w:rsidRPr="009C476E">
              <w:rPr>
                <w:rFonts w:cs="Times New Roman"/>
                <w:bCs/>
                <w:szCs w:val="24"/>
              </w:rPr>
              <w:t xml:space="preserve"> </w:t>
            </w:r>
          </w:p>
        </w:tc>
        <w:tc>
          <w:tcPr>
            <w:tcW w:w="6911" w:type="dxa"/>
          </w:tcPr>
          <w:p w14:paraId="45767A99" w14:textId="77777777" w:rsidR="0071403F" w:rsidRDefault="0071403F" w:rsidP="00DD7764">
            <w:pPr>
              <w:pStyle w:val="11"/>
              <w:jc w:val="both"/>
              <w:rPr>
                <w:rFonts w:cs="Times New Roman"/>
                <w:bCs/>
                <w:szCs w:val="24"/>
              </w:rPr>
            </w:pPr>
            <w:r w:rsidRPr="00CB1022">
              <w:rPr>
                <w:rFonts w:cs="Times New Roman"/>
                <w:bCs/>
                <w:szCs w:val="24"/>
              </w:rPr>
              <w:t xml:space="preserve">Марка: </w:t>
            </w:r>
            <w:r>
              <w:rPr>
                <w:rFonts w:cs="Times New Roman"/>
                <w:bCs/>
                <w:szCs w:val="24"/>
              </w:rPr>
              <w:t>УАЗ АЛП-5 3909-267</w:t>
            </w:r>
          </w:p>
          <w:p w14:paraId="6D4A2721" w14:textId="77777777" w:rsidR="0071403F" w:rsidRDefault="0071403F" w:rsidP="00DD7764">
            <w:pPr>
              <w:pStyle w:val="11"/>
              <w:jc w:val="both"/>
              <w:rPr>
                <w:rFonts w:cs="Times New Roman"/>
                <w:bCs/>
                <w:szCs w:val="24"/>
              </w:rPr>
            </w:pPr>
            <w:r>
              <w:rPr>
                <w:rFonts w:cs="Times New Roman"/>
                <w:bCs/>
                <w:szCs w:val="24"/>
              </w:rPr>
              <w:t>Наименование (тип) ТС: специализированный прочее</w:t>
            </w:r>
          </w:p>
          <w:p w14:paraId="50CC1E3D" w14:textId="77777777" w:rsidR="0071403F" w:rsidRPr="00CB1022" w:rsidRDefault="0071403F" w:rsidP="00DD7764">
            <w:pPr>
              <w:pStyle w:val="11"/>
              <w:jc w:val="both"/>
              <w:rPr>
                <w:rFonts w:cs="Times New Roman"/>
                <w:bCs/>
                <w:szCs w:val="24"/>
              </w:rPr>
            </w:pPr>
            <w:r w:rsidRPr="00CB1022">
              <w:rPr>
                <w:rFonts w:cs="Times New Roman"/>
                <w:bCs/>
                <w:szCs w:val="24"/>
              </w:rPr>
              <w:t>Категория транспортного средства: В</w:t>
            </w:r>
          </w:p>
          <w:p w14:paraId="41B0F0BD" w14:textId="77777777" w:rsidR="0071403F" w:rsidRPr="00CB1022" w:rsidRDefault="0071403F" w:rsidP="00DD7764">
            <w:pPr>
              <w:pStyle w:val="11"/>
              <w:jc w:val="both"/>
              <w:rPr>
                <w:rFonts w:cs="Times New Roman"/>
                <w:bCs/>
                <w:szCs w:val="24"/>
              </w:rPr>
            </w:pPr>
            <w:r w:rsidRPr="00CB1022">
              <w:rPr>
                <w:rFonts w:cs="Times New Roman"/>
                <w:bCs/>
                <w:szCs w:val="24"/>
              </w:rPr>
              <w:t>Год выпуска: 20</w:t>
            </w:r>
            <w:r>
              <w:rPr>
                <w:rFonts w:cs="Times New Roman"/>
                <w:bCs/>
                <w:szCs w:val="24"/>
              </w:rPr>
              <w:t>11</w:t>
            </w:r>
          </w:p>
          <w:p w14:paraId="3C104FB0" w14:textId="77777777" w:rsidR="0071403F" w:rsidRPr="00CB1022" w:rsidRDefault="0071403F" w:rsidP="00DD7764">
            <w:pPr>
              <w:pStyle w:val="11"/>
              <w:jc w:val="both"/>
              <w:rPr>
                <w:rFonts w:cs="Times New Roman"/>
                <w:bCs/>
                <w:szCs w:val="24"/>
              </w:rPr>
            </w:pPr>
            <w:r>
              <w:rPr>
                <w:rFonts w:cs="Times New Roman"/>
                <w:bCs/>
                <w:szCs w:val="24"/>
              </w:rPr>
              <w:t>Мощность двигателя: 128 л.с.</w:t>
            </w:r>
          </w:p>
          <w:p w14:paraId="58CDE249" w14:textId="77777777" w:rsidR="0071403F" w:rsidRPr="00CB1022" w:rsidRDefault="0071403F" w:rsidP="00DD7764">
            <w:pPr>
              <w:pStyle w:val="11"/>
              <w:jc w:val="both"/>
              <w:rPr>
                <w:rFonts w:cs="Times New Roman"/>
                <w:bCs/>
                <w:szCs w:val="24"/>
              </w:rPr>
            </w:pPr>
            <w:r w:rsidRPr="00CB1022">
              <w:rPr>
                <w:rFonts w:cs="Times New Roman"/>
                <w:bCs/>
                <w:szCs w:val="24"/>
              </w:rPr>
              <w:t xml:space="preserve">Рабочий объем </w:t>
            </w:r>
            <w:r>
              <w:rPr>
                <w:rFonts w:cs="Times New Roman"/>
                <w:bCs/>
                <w:szCs w:val="24"/>
              </w:rPr>
              <w:t>двигателя</w:t>
            </w:r>
            <w:r w:rsidRPr="00CB1022">
              <w:rPr>
                <w:rFonts w:cs="Times New Roman"/>
                <w:bCs/>
                <w:szCs w:val="24"/>
              </w:rPr>
              <w:t xml:space="preserve">: </w:t>
            </w:r>
            <w:r>
              <w:rPr>
                <w:rFonts w:cs="Times New Roman"/>
                <w:bCs/>
                <w:szCs w:val="24"/>
              </w:rPr>
              <w:t>2693</w:t>
            </w:r>
            <w:r w:rsidRPr="00CB1022">
              <w:rPr>
                <w:rFonts w:cs="Times New Roman"/>
                <w:bCs/>
                <w:szCs w:val="24"/>
              </w:rPr>
              <w:t xml:space="preserve"> </w:t>
            </w:r>
            <w:proofErr w:type="spellStart"/>
            <w:proofErr w:type="gramStart"/>
            <w:r w:rsidRPr="00CB1022">
              <w:rPr>
                <w:rFonts w:cs="Times New Roman"/>
                <w:bCs/>
                <w:szCs w:val="24"/>
              </w:rPr>
              <w:t>куб.см</w:t>
            </w:r>
            <w:proofErr w:type="spellEnd"/>
            <w:proofErr w:type="gramEnd"/>
          </w:p>
          <w:p w14:paraId="6D6EF211" w14:textId="77777777" w:rsidR="0071403F" w:rsidRPr="00CB1022" w:rsidRDefault="0071403F" w:rsidP="00DD7764">
            <w:pPr>
              <w:pStyle w:val="11"/>
              <w:jc w:val="both"/>
              <w:rPr>
                <w:rFonts w:cs="Times New Roman"/>
                <w:bCs/>
                <w:szCs w:val="24"/>
              </w:rPr>
            </w:pPr>
            <w:r w:rsidRPr="00CB1022">
              <w:rPr>
                <w:rFonts w:cs="Times New Roman"/>
                <w:bCs/>
                <w:szCs w:val="24"/>
              </w:rPr>
              <w:t xml:space="preserve">Экологический класс: </w:t>
            </w:r>
            <w:r>
              <w:rPr>
                <w:rFonts w:cs="Times New Roman"/>
                <w:bCs/>
                <w:szCs w:val="24"/>
              </w:rPr>
              <w:t>не установлено</w:t>
            </w:r>
          </w:p>
          <w:p w14:paraId="5449776D" w14:textId="77777777" w:rsidR="0071403F" w:rsidRPr="00CB1022" w:rsidRDefault="0071403F" w:rsidP="00DD7764">
            <w:pPr>
              <w:pStyle w:val="11"/>
              <w:jc w:val="both"/>
              <w:rPr>
                <w:rFonts w:cs="Times New Roman"/>
                <w:bCs/>
                <w:szCs w:val="24"/>
              </w:rPr>
            </w:pPr>
            <w:r w:rsidRPr="00CB1022">
              <w:rPr>
                <w:rFonts w:cs="Times New Roman"/>
                <w:bCs/>
                <w:szCs w:val="24"/>
              </w:rPr>
              <w:t>Вид топлива: бензин</w:t>
            </w:r>
          </w:p>
          <w:p w14:paraId="2177772D" w14:textId="77777777" w:rsidR="0071403F" w:rsidRPr="00CB1022" w:rsidRDefault="0071403F" w:rsidP="00DD7764">
            <w:pPr>
              <w:pStyle w:val="11"/>
              <w:jc w:val="both"/>
              <w:rPr>
                <w:rFonts w:cs="Times New Roman"/>
                <w:b/>
                <w:bCs/>
                <w:szCs w:val="24"/>
                <w:u w:val="single"/>
              </w:rPr>
            </w:pPr>
            <w:r w:rsidRPr="00CB1022">
              <w:rPr>
                <w:rFonts w:cs="Times New Roman"/>
                <w:b/>
                <w:bCs/>
                <w:szCs w:val="24"/>
                <w:u w:val="single"/>
              </w:rPr>
              <w:t>Планирование использования:</w:t>
            </w:r>
          </w:p>
          <w:p w14:paraId="7F23C65F" w14:textId="77777777" w:rsidR="0071403F" w:rsidRDefault="0071403F" w:rsidP="0071403F">
            <w:pPr>
              <w:pStyle w:val="11"/>
              <w:numPr>
                <w:ilvl w:val="0"/>
                <w:numId w:val="7"/>
              </w:numPr>
              <w:jc w:val="both"/>
              <w:rPr>
                <w:rFonts w:cs="Times New Roman"/>
                <w:bCs/>
                <w:szCs w:val="24"/>
              </w:rPr>
            </w:pPr>
            <w:r w:rsidRPr="00CB1022">
              <w:rPr>
                <w:rFonts w:cs="Times New Roman"/>
                <w:bCs/>
                <w:szCs w:val="24"/>
              </w:rPr>
              <w:t>г. Ялта, территориальный округ Большая Ялта</w:t>
            </w:r>
          </w:p>
          <w:p w14:paraId="1A7E203A" w14:textId="77777777" w:rsidR="0071403F" w:rsidRPr="005A0868" w:rsidRDefault="0071403F" w:rsidP="0071403F">
            <w:pPr>
              <w:pStyle w:val="11"/>
              <w:numPr>
                <w:ilvl w:val="0"/>
                <w:numId w:val="7"/>
              </w:numPr>
              <w:jc w:val="both"/>
              <w:rPr>
                <w:rFonts w:cs="Times New Roman"/>
                <w:bCs/>
                <w:szCs w:val="24"/>
              </w:rPr>
            </w:pPr>
            <w:r w:rsidRPr="005A0868">
              <w:rPr>
                <w:rFonts w:cs="Times New Roman"/>
                <w:bCs/>
                <w:szCs w:val="24"/>
              </w:rPr>
              <w:t xml:space="preserve">Междугородние переезды г. Ялта – с. </w:t>
            </w:r>
            <w:proofErr w:type="spellStart"/>
            <w:r w:rsidRPr="005A0868">
              <w:rPr>
                <w:rFonts w:cs="Times New Roman"/>
                <w:bCs/>
                <w:szCs w:val="24"/>
              </w:rPr>
              <w:t>Яковенково</w:t>
            </w:r>
            <w:proofErr w:type="spellEnd"/>
            <w:r w:rsidRPr="005A0868">
              <w:rPr>
                <w:rFonts w:cs="Times New Roman"/>
                <w:bCs/>
                <w:szCs w:val="24"/>
              </w:rPr>
              <w:t>, Ленинский р-н, г. Ялта – г. Щелкино</w:t>
            </w:r>
          </w:p>
          <w:p w14:paraId="73A71254" w14:textId="77777777" w:rsidR="0071403F" w:rsidRDefault="0071403F" w:rsidP="0071403F">
            <w:pPr>
              <w:pStyle w:val="11"/>
              <w:numPr>
                <w:ilvl w:val="0"/>
                <w:numId w:val="7"/>
              </w:numPr>
              <w:jc w:val="both"/>
              <w:rPr>
                <w:rFonts w:cs="Times New Roman"/>
                <w:bCs/>
                <w:szCs w:val="24"/>
              </w:rPr>
            </w:pPr>
            <w:r>
              <w:rPr>
                <w:rFonts w:cs="Times New Roman"/>
                <w:bCs/>
                <w:szCs w:val="24"/>
              </w:rPr>
              <w:t>выполнение работ по н</w:t>
            </w:r>
            <w:r w:rsidRPr="006E64B8">
              <w:rPr>
                <w:rFonts w:cs="Times New Roman"/>
                <w:bCs/>
                <w:szCs w:val="24"/>
              </w:rPr>
              <w:t>аземно</w:t>
            </w:r>
            <w:r>
              <w:rPr>
                <w:rFonts w:cs="Times New Roman"/>
                <w:bCs/>
                <w:szCs w:val="24"/>
              </w:rPr>
              <w:t>му</w:t>
            </w:r>
            <w:r w:rsidRPr="006E64B8">
              <w:rPr>
                <w:rFonts w:cs="Times New Roman"/>
                <w:bCs/>
                <w:szCs w:val="24"/>
              </w:rPr>
              <w:t xml:space="preserve"> патрулировани</w:t>
            </w:r>
            <w:r>
              <w:rPr>
                <w:rFonts w:cs="Times New Roman"/>
                <w:bCs/>
                <w:szCs w:val="24"/>
              </w:rPr>
              <w:t>ю</w:t>
            </w:r>
            <w:r w:rsidRPr="006E64B8">
              <w:rPr>
                <w:rFonts w:cs="Times New Roman"/>
                <w:bCs/>
                <w:szCs w:val="24"/>
              </w:rPr>
              <w:t xml:space="preserve"> особо охраняемых природных территорий</w:t>
            </w:r>
            <w:r>
              <w:rPr>
                <w:rFonts w:cs="Times New Roman"/>
                <w:bCs/>
                <w:szCs w:val="24"/>
              </w:rPr>
              <w:t xml:space="preserve"> при:</w:t>
            </w:r>
            <w:r w:rsidRPr="006E64B8">
              <w:rPr>
                <w:rFonts w:cs="Times New Roman"/>
                <w:bCs/>
                <w:szCs w:val="24"/>
              </w:rPr>
              <w:t xml:space="preserve"> </w:t>
            </w:r>
          </w:p>
          <w:p w14:paraId="6B7728BC" w14:textId="77777777" w:rsidR="0071403F" w:rsidRDefault="0071403F" w:rsidP="00DD7764">
            <w:pPr>
              <w:pStyle w:val="11"/>
              <w:ind w:left="360"/>
              <w:jc w:val="both"/>
              <w:rPr>
                <w:rFonts w:cs="Times New Roman"/>
                <w:bCs/>
                <w:szCs w:val="24"/>
              </w:rPr>
            </w:pPr>
            <w:r>
              <w:rPr>
                <w:rFonts w:cs="Times New Roman"/>
                <w:bCs/>
                <w:szCs w:val="24"/>
              </w:rPr>
              <w:t>- передвижении по лесным дорогам 4-5 категории в горной местности с подъемом на высоту до 800 м над уровнем моря;</w:t>
            </w:r>
          </w:p>
          <w:p w14:paraId="556296D4" w14:textId="77777777" w:rsidR="0071403F" w:rsidRDefault="0071403F" w:rsidP="00DD7764">
            <w:pPr>
              <w:pStyle w:val="11"/>
              <w:ind w:left="360"/>
              <w:jc w:val="both"/>
              <w:rPr>
                <w:rFonts w:cs="Times New Roman"/>
                <w:bCs/>
                <w:szCs w:val="24"/>
              </w:rPr>
            </w:pPr>
            <w:r>
              <w:rPr>
                <w:rFonts w:cs="Times New Roman"/>
                <w:bCs/>
                <w:szCs w:val="24"/>
              </w:rPr>
              <w:t>- передвижении по лесным дорогам 4-5 категории в горной местности с подъемом на высоту до 800 м над уровнем моря со снаряженной массой 1000 кг (лесопожарное оборудование);</w:t>
            </w:r>
          </w:p>
          <w:p w14:paraId="42411776" w14:textId="77777777" w:rsidR="0071403F" w:rsidRDefault="0071403F" w:rsidP="00DD7764">
            <w:pPr>
              <w:pStyle w:val="11"/>
              <w:ind w:left="360"/>
              <w:jc w:val="both"/>
              <w:rPr>
                <w:rFonts w:cs="Times New Roman"/>
                <w:bCs/>
                <w:szCs w:val="24"/>
              </w:rPr>
            </w:pPr>
            <w:r>
              <w:rPr>
                <w:rFonts w:cs="Times New Roman"/>
                <w:bCs/>
                <w:szCs w:val="24"/>
              </w:rPr>
              <w:t>- передвижении по равнинным дорогам 4-5 категории</w:t>
            </w:r>
          </w:p>
          <w:p w14:paraId="562DD88A" w14:textId="77777777" w:rsidR="0071403F" w:rsidRPr="0088163D" w:rsidRDefault="0071403F" w:rsidP="0071403F">
            <w:pPr>
              <w:pStyle w:val="11"/>
              <w:numPr>
                <w:ilvl w:val="0"/>
                <w:numId w:val="7"/>
              </w:numPr>
              <w:jc w:val="both"/>
              <w:rPr>
                <w:rFonts w:cs="Times New Roman"/>
                <w:bCs/>
                <w:szCs w:val="24"/>
              </w:rPr>
            </w:pPr>
            <w:r w:rsidRPr="006E2608">
              <w:rPr>
                <w:rFonts w:cs="Times New Roman"/>
                <w:bCs/>
                <w:szCs w:val="24"/>
              </w:rPr>
              <w:t>передвижение по горной местности с подъемом на г. Ай-Петри, передвижение по Ай-</w:t>
            </w:r>
            <w:proofErr w:type="spellStart"/>
            <w:r w:rsidRPr="006E2608">
              <w:rPr>
                <w:rFonts w:cs="Times New Roman"/>
                <w:bCs/>
                <w:szCs w:val="24"/>
              </w:rPr>
              <w:t>Петринской</w:t>
            </w:r>
            <w:proofErr w:type="spellEnd"/>
            <w:r w:rsidRPr="006E2608">
              <w:rPr>
                <w:rFonts w:cs="Times New Roman"/>
                <w:bCs/>
                <w:szCs w:val="24"/>
              </w:rPr>
              <w:t xml:space="preserve"> яйле с высотой до 1200м над уровнем моря</w:t>
            </w:r>
          </w:p>
        </w:tc>
      </w:tr>
      <w:tr w:rsidR="0071403F" w:rsidRPr="00CB1022" w14:paraId="5C6A4107" w14:textId="77777777" w:rsidTr="00DD7764">
        <w:tc>
          <w:tcPr>
            <w:tcW w:w="817" w:type="dxa"/>
          </w:tcPr>
          <w:p w14:paraId="1F085548" w14:textId="77777777" w:rsidR="0071403F" w:rsidRPr="00CB1022" w:rsidRDefault="0071403F" w:rsidP="00DD7764">
            <w:pPr>
              <w:pStyle w:val="11"/>
              <w:jc w:val="both"/>
              <w:rPr>
                <w:rFonts w:cs="Times New Roman"/>
                <w:bCs/>
                <w:szCs w:val="24"/>
              </w:rPr>
            </w:pPr>
            <w:r>
              <w:rPr>
                <w:rFonts w:cs="Times New Roman"/>
                <w:bCs/>
                <w:szCs w:val="24"/>
              </w:rPr>
              <w:t>5</w:t>
            </w:r>
          </w:p>
        </w:tc>
        <w:tc>
          <w:tcPr>
            <w:tcW w:w="2552" w:type="dxa"/>
          </w:tcPr>
          <w:p w14:paraId="1DBC67ED" w14:textId="77777777" w:rsidR="0071403F" w:rsidRPr="00CB1022" w:rsidRDefault="0071403F" w:rsidP="00DD7764">
            <w:pPr>
              <w:pStyle w:val="11"/>
              <w:jc w:val="both"/>
              <w:rPr>
                <w:rFonts w:cs="Times New Roman"/>
                <w:bCs/>
                <w:szCs w:val="24"/>
              </w:rPr>
            </w:pPr>
            <w:r>
              <w:rPr>
                <w:rFonts w:cs="Times New Roman"/>
                <w:bCs/>
                <w:szCs w:val="24"/>
              </w:rPr>
              <w:t xml:space="preserve">Автомобиль ГАЗ </w:t>
            </w:r>
            <w:r>
              <w:rPr>
                <w:rFonts w:cs="Times New Roman"/>
                <w:bCs/>
                <w:szCs w:val="24"/>
                <w:lang w:val="en-US"/>
              </w:rPr>
              <w:t>Sadko</w:t>
            </w:r>
            <w:r w:rsidRPr="00933512">
              <w:rPr>
                <w:rFonts w:cs="Times New Roman"/>
                <w:bCs/>
                <w:szCs w:val="24"/>
              </w:rPr>
              <w:t xml:space="preserve"> </w:t>
            </w:r>
            <w:r>
              <w:rPr>
                <w:rFonts w:cs="Times New Roman"/>
                <w:bCs/>
                <w:szCs w:val="24"/>
                <w:lang w:val="en-US"/>
              </w:rPr>
              <w:t>Next</w:t>
            </w:r>
            <w:r>
              <w:rPr>
                <w:rFonts w:cs="Times New Roman"/>
                <w:bCs/>
                <w:szCs w:val="24"/>
              </w:rPr>
              <w:t xml:space="preserve">, </w:t>
            </w:r>
            <w:proofErr w:type="spellStart"/>
            <w:r>
              <w:rPr>
                <w:rFonts w:cs="Times New Roman"/>
                <w:bCs/>
                <w:szCs w:val="24"/>
              </w:rPr>
              <w:t>г.в</w:t>
            </w:r>
            <w:proofErr w:type="spellEnd"/>
            <w:r>
              <w:rPr>
                <w:rFonts w:cs="Times New Roman"/>
                <w:bCs/>
                <w:szCs w:val="24"/>
              </w:rPr>
              <w:t xml:space="preserve">. </w:t>
            </w:r>
            <w:r w:rsidRPr="009C476E">
              <w:rPr>
                <w:rFonts w:cs="Times New Roman"/>
                <w:bCs/>
                <w:szCs w:val="24"/>
              </w:rPr>
              <w:t>20</w:t>
            </w:r>
            <w:r>
              <w:rPr>
                <w:rFonts w:cs="Times New Roman"/>
                <w:bCs/>
                <w:szCs w:val="24"/>
              </w:rPr>
              <w:t>23</w:t>
            </w:r>
            <w:r w:rsidRPr="009C476E">
              <w:rPr>
                <w:rFonts w:cs="Times New Roman"/>
                <w:bCs/>
                <w:szCs w:val="24"/>
              </w:rPr>
              <w:t xml:space="preserve"> </w:t>
            </w:r>
          </w:p>
        </w:tc>
        <w:tc>
          <w:tcPr>
            <w:tcW w:w="6911" w:type="dxa"/>
          </w:tcPr>
          <w:p w14:paraId="5FEBAE7C" w14:textId="77777777" w:rsidR="0071403F" w:rsidRDefault="0071403F" w:rsidP="00DD7764">
            <w:pPr>
              <w:pStyle w:val="11"/>
              <w:jc w:val="both"/>
              <w:rPr>
                <w:rFonts w:cs="Times New Roman"/>
                <w:bCs/>
                <w:szCs w:val="24"/>
              </w:rPr>
            </w:pPr>
            <w:r w:rsidRPr="00CB1022">
              <w:rPr>
                <w:rFonts w:cs="Times New Roman"/>
                <w:bCs/>
                <w:szCs w:val="24"/>
              </w:rPr>
              <w:t xml:space="preserve">Марка: </w:t>
            </w:r>
            <w:r>
              <w:rPr>
                <w:rFonts w:cs="Times New Roman"/>
                <w:bCs/>
                <w:szCs w:val="24"/>
              </w:rPr>
              <w:t>ГАЗ</w:t>
            </w:r>
          </w:p>
          <w:p w14:paraId="6F91BE82" w14:textId="77777777" w:rsidR="0071403F" w:rsidRPr="000579D9" w:rsidRDefault="0071403F" w:rsidP="00DD7764">
            <w:pPr>
              <w:pStyle w:val="11"/>
              <w:jc w:val="both"/>
              <w:rPr>
                <w:rFonts w:cs="Times New Roman"/>
                <w:bCs/>
                <w:szCs w:val="24"/>
              </w:rPr>
            </w:pPr>
            <w:r>
              <w:rPr>
                <w:rFonts w:cs="Times New Roman"/>
                <w:bCs/>
                <w:szCs w:val="24"/>
              </w:rPr>
              <w:t xml:space="preserve">Коммерческое наименование: </w:t>
            </w:r>
            <w:r>
              <w:rPr>
                <w:rFonts w:cs="Times New Roman"/>
                <w:bCs/>
                <w:szCs w:val="24"/>
                <w:lang w:val="en-US"/>
              </w:rPr>
              <w:t>Sadko</w:t>
            </w:r>
            <w:r w:rsidRPr="002D15F0">
              <w:rPr>
                <w:rFonts w:cs="Times New Roman"/>
                <w:bCs/>
                <w:szCs w:val="24"/>
              </w:rPr>
              <w:t xml:space="preserve"> </w:t>
            </w:r>
            <w:r>
              <w:rPr>
                <w:rFonts w:cs="Times New Roman"/>
                <w:bCs/>
                <w:szCs w:val="24"/>
                <w:lang w:val="en-US"/>
              </w:rPr>
              <w:t>Next</w:t>
            </w:r>
          </w:p>
          <w:p w14:paraId="45467DE8" w14:textId="77777777" w:rsidR="0071403F" w:rsidRPr="002D15F0" w:rsidRDefault="0071403F" w:rsidP="00DD7764">
            <w:pPr>
              <w:pStyle w:val="11"/>
              <w:jc w:val="both"/>
              <w:rPr>
                <w:rFonts w:cs="Times New Roman"/>
                <w:bCs/>
                <w:szCs w:val="24"/>
              </w:rPr>
            </w:pPr>
            <w:r w:rsidRPr="00CB1022">
              <w:rPr>
                <w:rFonts w:cs="Times New Roman"/>
                <w:bCs/>
                <w:szCs w:val="24"/>
              </w:rPr>
              <w:t xml:space="preserve">Категория транспортного средства: </w:t>
            </w:r>
            <w:r>
              <w:rPr>
                <w:rFonts w:cs="Times New Roman"/>
                <w:bCs/>
                <w:szCs w:val="24"/>
                <w:lang w:val="en-US"/>
              </w:rPr>
              <w:t>C</w:t>
            </w:r>
          </w:p>
          <w:p w14:paraId="3C5910B6" w14:textId="77777777" w:rsidR="0071403F" w:rsidRPr="009827AC" w:rsidRDefault="0071403F" w:rsidP="00DD7764">
            <w:pPr>
              <w:pStyle w:val="11"/>
              <w:jc w:val="both"/>
              <w:rPr>
                <w:rFonts w:cs="Times New Roman"/>
                <w:bCs/>
                <w:szCs w:val="24"/>
              </w:rPr>
            </w:pPr>
            <w:r w:rsidRPr="00CB1022">
              <w:rPr>
                <w:rFonts w:cs="Times New Roman"/>
                <w:bCs/>
                <w:szCs w:val="24"/>
              </w:rPr>
              <w:t>Год выпуска: 202</w:t>
            </w:r>
            <w:r w:rsidRPr="009827AC">
              <w:rPr>
                <w:rFonts w:cs="Times New Roman"/>
                <w:bCs/>
                <w:szCs w:val="24"/>
              </w:rPr>
              <w:t>3</w:t>
            </w:r>
          </w:p>
          <w:p w14:paraId="3FE2F161" w14:textId="77777777" w:rsidR="0071403F" w:rsidRPr="00CB1022" w:rsidRDefault="0071403F" w:rsidP="00DD7764">
            <w:pPr>
              <w:pStyle w:val="11"/>
              <w:jc w:val="both"/>
              <w:rPr>
                <w:rFonts w:cs="Times New Roman"/>
                <w:bCs/>
                <w:szCs w:val="24"/>
              </w:rPr>
            </w:pPr>
            <w:r w:rsidRPr="00CB1022">
              <w:rPr>
                <w:rFonts w:cs="Times New Roman"/>
                <w:bCs/>
                <w:szCs w:val="24"/>
              </w:rPr>
              <w:t xml:space="preserve">ДВС: </w:t>
            </w:r>
            <w:r>
              <w:rPr>
                <w:rFonts w:cs="Times New Roman"/>
                <w:bCs/>
                <w:szCs w:val="24"/>
              </w:rPr>
              <w:t>ЯМЗ 53443</w:t>
            </w:r>
            <w:r w:rsidRPr="00CB1022">
              <w:rPr>
                <w:rFonts w:cs="Times New Roman"/>
                <w:bCs/>
                <w:szCs w:val="24"/>
              </w:rPr>
              <w:t xml:space="preserve">, четырехтактный, с </w:t>
            </w:r>
            <w:r>
              <w:rPr>
                <w:rFonts w:cs="Times New Roman"/>
                <w:bCs/>
                <w:szCs w:val="24"/>
              </w:rPr>
              <w:t>воспламенением от сжатия</w:t>
            </w:r>
          </w:p>
          <w:p w14:paraId="0052F939" w14:textId="77777777" w:rsidR="0071403F" w:rsidRPr="00CB1022" w:rsidRDefault="0071403F" w:rsidP="00DD7764">
            <w:pPr>
              <w:pStyle w:val="11"/>
              <w:jc w:val="both"/>
              <w:rPr>
                <w:rFonts w:cs="Times New Roman"/>
                <w:bCs/>
                <w:szCs w:val="24"/>
              </w:rPr>
            </w:pPr>
            <w:r w:rsidRPr="00CB1022">
              <w:rPr>
                <w:rFonts w:cs="Times New Roman"/>
                <w:bCs/>
                <w:szCs w:val="24"/>
              </w:rPr>
              <w:t xml:space="preserve">Рабочий объем цилиндров: </w:t>
            </w:r>
            <w:r>
              <w:rPr>
                <w:rFonts w:cs="Times New Roman"/>
                <w:bCs/>
                <w:szCs w:val="24"/>
              </w:rPr>
              <w:t>4433</w:t>
            </w:r>
            <w:r w:rsidRPr="00CB1022">
              <w:rPr>
                <w:rFonts w:cs="Times New Roman"/>
                <w:bCs/>
                <w:szCs w:val="24"/>
              </w:rPr>
              <w:t xml:space="preserve"> </w:t>
            </w:r>
            <w:proofErr w:type="spellStart"/>
            <w:proofErr w:type="gramStart"/>
            <w:r w:rsidRPr="00CB1022">
              <w:rPr>
                <w:rFonts w:cs="Times New Roman"/>
                <w:bCs/>
                <w:szCs w:val="24"/>
              </w:rPr>
              <w:t>куб.см</w:t>
            </w:r>
            <w:proofErr w:type="spellEnd"/>
            <w:proofErr w:type="gramEnd"/>
          </w:p>
          <w:p w14:paraId="0A2FB12A" w14:textId="77777777" w:rsidR="0071403F" w:rsidRPr="00CB1022" w:rsidRDefault="0071403F" w:rsidP="00DD7764">
            <w:pPr>
              <w:pStyle w:val="11"/>
              <w:jc w:val="both"/>
              <w:rPr>
                <w:rFonts w:cs="Times New Roman"/>
                <w:bCs/>
                <w:szCs w:val="24"/>
              </w:rPr>
            </w:pPr>
            <w:r w:rsidRPr="00CB1022">
              <w:rPr>
                <w:rFonts w:cs="Times New Roman"/>
                <w:bCs/>
                <w:szCs w:val="24"/>
              </w:rPr>
              <w:t xml:space="preserve">Максимальная мощность: </w:t>
            </w:r>
            <w:r>
              <w:rPr>
                <w:rFonts w:cs="Times New Roman"/>
                <w:bCs/>
                <w:szCs w:val="24"/>
              </w:rPr>
              <w:t>109,5</w:t>
            </w:r>
            <w:r w:rsidRPr="00CB1022">
              <w:rPr>
                <w:rFonts w:cs="Times New Roman"/>
                <w:bCs/>
                <w:szCs w:val="24"/>
              </w:rPr>
              <w:t xml:space="preserve"> кВт</w:t>
            </w:r>
          </w:p>
          <w:p w14:paraId="62AC473D" w14:textId="77777777" w:rsidR="0071403F" w:rsidRPr="00CB1022" w:rsidRDefault="0071403F" w:rsidP="00DD7764">
            <w:pPr>
              <w:pStyle w:val="11"/>
              <w:jc w:val="both"/>
              <w:rPr>
                <w:rFonts w:cs="Times New Roman"/>
                <w:bCs/>
                <w:szCs w:val="24"/>
              </w:rPr>
            </w:pPr>
            <w:r w:rsidRPr="00CB1022">
              <w:rPr>
                <w:rFonts w:cs="Times New Roman"/>
                <w:bCs/>
                <w:szCs w:val="24"/>
              </w:rPr>
              <w:t xml:space="preserve">Экологический класс: </w:t>
            </w:r>
            <w:r>
              <w:rPr>
                <w:rFonts w:cs="Times New Roman"/>
                <w:bCs/>
                <w:szCs w:val="24"/>
              </w:rPr>
              <w:t>3</w:t>
            </w:r>
            <w:r w:rsidRPr="00CB1022">
              <w:rPr>
                <w:rFonts w:cs="Times New Roman"/>
                <w:bCs/>
                <w:szCs w:val="24"/>
              </w:rPr>
              <w:t>-й</w:t>
            </w:r>
          </w:p>
          <w:p w14:paraId="0635D31C" w14:textId="77777777" w:rsidR="0071403F" w:rsidRPr="00CB1022" w:rsidRDefault="0071403F" w:rsidP="00DD7764">
            <w:pPr>
              <w:pStyle w:val="11"/>
              <w:jc w:val="both"/>
              <w:rPr>
                <w:rFonts w:cs="Times New Roman"/>
                <w:bCs/>
                <w:szCs w:val="24"/>
              </w:rPr>
            </w:pPr>
            <w:r w:rsidRPr="00CB1022">
              <w:rPr>
                <w:rFonts w:cs="Times New Roman"/>
                <w:bCs/>
                <w:szCs w:val="24"/>
              </w:rPr>
              <w:t>Колесная формула: 4х4 / все</w:t>
            </w:r>
          </w:p>
          <w:p w14:paraId="59F08933" w14:textId="77777777" w:rsidR="0071403F" w:rsidRPr="00CB1022" w:rsidRDefault="0071403F" w:rsidP="00DD7764">
            <w:pPr>
              <w:pStyle w:val="11"/>
              <w:jc w:val="both"/>
              <w:rPr>
                <w:rFonts w:cs="Times New Roman"/>
                <w:bCs/>
                <w:szCs w:val="24"/>
              </w:rPr>
            </w:pPr>
            <w:r w:rsidRPr="00CB1022">
              <w:rPr>
                <w:rFonts w:cs="Times New Roman"/>
                <w:bCs/>
                <w:szCs w:val="24"/>
              </w:rPr>
              <w:t xml:space="preserve">Вид топлива: </w:t>
            </w:r>
            <w:r>
              <w:rPr>
                <w:rFonts w:cs="Times New Roman"/>
                <w:bCs/>
                <w:szCs w:val="24"/>
              </w:rPr>
              <w:t>дизельное</w:t>
            </w:r>
          </w:p>
          <w:p w14:paraId="7BCC53EC" w14:textId="77777777" w:rsidR="0071403F" w:rsidRDefault="0071403F" w:rsidP="00DD7764">
            <w:pPr>
              <w:pStyle w:val="11"/>
              <w:jc w:val="both"/>
              <w:rPr>
                <w:rFonts w:cs="Times New Roman"/>
                <w:bCs/>
                <w:szCs w:val="24"/>
              </w:rPr>
            </w:pPr>
            <w:r w:rsidRPr="00CB1022">
              <w:rPr>
                <w:rFonts w:cs="Times New Roman"/>
                <w:bCs/>
                <w:szCs w:val="24"/>
              </w:rPr>
              <w:t>Трансмиссия (ти</w:t>
            </w:r>
            <w:r>
              <w:rPr>
                <w:rFonts w:cs="Times New Roman"/>
                <w:bCs/>
                <w:szCs w:val="24"/>
              </w:rPr>
              <w:t>п): механическая, с ручным управлением</w:t>
            </w:r>
          </w:p>
          <w:p w14:paraId="68BC823D" w14:textId="77777777" w:rsidR="0071403F" w:rsidRPr="00CB1022" w:rsidRDefault="0071403F" w:rsidP="00DD7764">
            <w:pPr>
              <w:pStyle w:val="11"/>
              <w:jc w:val="both"/>
              <w:rPr>
                <w:rFonts w:cs="Times New Roman"/>
                <w:b/>
                <w:bCs/>
                <w:szCs w:val="24"/>
                <w:u w:val="single"/>
              </w:rPr>
            </w:pPr>
            <w:r w:rsidRPr="00CB1022">
              <w:rPr>
                <w:rFonts w:cs="Times New Roman"/>
                <w:b/>
                <w:bCs/>
                <w:szCs w:val="24"/>
                <w:u w:val="single"/>
              </w:rPr>
              <w:t>Планирование использования:</w:t>
            </w:r>
          </w:p>
          <w:p w14:paraId="22DD4198" w14:textId="77777777" w:rsidR="0071403F" w:rsidRDefault="0071403F" w:rsidP="0071403F">
            <w:pPr>
              <w:pStyle w:val="11"/>
              <w:numPr>
                <w:ilvl w:val="0"/>
                <w:numId w:val="8"/>
              </w:numPr>
              <w:jc w:val="both"/>
              <w:rPr>
                <w:rFonts w:cs="Times New Roman"/>
                <w:bCs/>
                <w:szCs w:val="24"/>
              </w:rPr>
            </w:pPr>
            <w:r w:rsidRPr="00CB1022">
              <w:rPr>
                <w:rFonts w:cs="Times New Roman"/>
                <w:bCs/>
                <w:szCs w:val="24"/>
              </w:rPr>
              <w:t>г. Ялта, территориальный округ Большая Ялта</w:t>
            </w:r>
          </w:p>
          <w:p w14:paraId="1D2A191F" w14:textId="77777777" w:rsidR="0071403F" w:rsidRDefault="0071403F" w:rsidP="0071403F">
            <w:pPr>
              <w:pStyle w:val="11"/>
              <w:numPr>
                <w:ilvl w:val="0"/>
                <w:numId w:val="8"/>
              </w:numPr>
              <w:jc w:val="both"/>
              <w:rPr>
                <w:rFonts w:cs="Times New Roman"/>
                <w:bCs/>
                <w:szCs w:val="24"/>
              </w:rPr>
            </w:pPr>
            <w:r w:rsidRPr="00A8083D">
              <w:rPr>
                <w:rFonts w:cs="Times New Roman"/>
                <w:bCs/>
                <w:szCs w:val="24"/>
              </w:rPr>
              <w:t xml:space="preserve">Междугородние переезды г. Ялта – с. </w:t>
            </w:r>
            <w:proofErr w:type="spellStart"/>
            <w:r w:rsidRPr="00A8083D">
              <w:rPr>
                <w:rFonts w:cs="Times New Roman"/>
                <w:bCs/>
                <w:szCs w:val="24"/>
              </w:rPr>
              <w:t>Яковенково</w:t>
            </w:r>
            <w:proofErr w:type="spellEnd"/>
            <w:r w:rsidRPr="00A8083D">
              <w:rPr>
                <w:rFonts w:cs="Times New Roman"/>
                <w:bCs/>
                <w:szCs w:val="24"/>
              </w:rPr>
              <w:t>, Ленинский р-н, г. Ялта –</w:t>
            </w:r>
            <w:r>
              <w:rPr>
                <w:rFonts w:cs="Times New Roman"/>
                <w:bCs/>
                <w:szCs w:val="24"/>
              </w:rPr>
              <w:t xml:space="preserve"> г. Щелкино</w:t>
            </w:r>
          </w:p>
          <w:p w14:paraId="731276E0" w14:textId="77777777" w:rsidR="0071403F" w:rsidRPr="005A0868" w:rsidRDefault="0071403F" w:rsidP="0071403F">
            <w:pPr>
              <w:pStyle w:val="11"/>
              <w:numPr>
                <w:ilvl w:val="0"/>
                <w:numId w:val="8"/>
              </w:numPr>
              <w:jc w:val="both"/>
              <w:rPr>
                <w:rFonts w:cs="Times New Roman"/>
                <w:bCs/>
                <w:szCs w:val="24"/>
              </w:rPr>
            </w:pPr>
            <w:r>
              <w:rPr>
                <w:rFonts w:cs="Times New Roman"/>
                <w:bCs/>
                <w:szCs w:val="24"/>
              </w:rPr>
              <w:t>передвижение по равнинным дорогам 4-5 категории</w:t>
            </w:r>
          </w:p>
          <w:p w14:paraId="26676D8E" w14:textId="77777777" w:rsidR="0071403F" w:rsidRDefault="0071403F" w:rsidP="0071403F">
            <w:pPr>
              <w:pStyle w:val="11"/>
              <w:numPr>
                <w:ilvl w:val="0"/>
                <w:numId w:val="8"/>
              </w:numPr>
              <w:jc w:val="both"/>
              <w:rPr>
                <w:rFonts w:cs="Times New Roman"/>
                <w:bCs/>
                <w:szCs w:val="24"/>
              </w:rPr>
            </w:pPr>
            <w:r>
              <w:rPr>
                <w:rFonts w:cs="Times New Roman"/>
                <w:bCs/>
                <w:szCs w:val="24"/>
              </w:rPr>
              <w:t>передвижение по лесным дорогам 4-5 категории в горной местности с подъемом на высоту до 800 м над уровнем моря</w:t>
            </w:r>
          </w:p>
          <w:p w14:paraId="68E2B5ED" w14:textId="77777777" w:rsidR="0071403F" w:rsidRPr="009827AC" w:rsidRDefault="0071403F" w:rsidP="0071403F">
            <w:pPr>
              <w:pStyle w:val="11"/>
              <w:numPr>
                <w:ilvl w:val="0"/>
                <w:numId w:val="8"/>
              </w:numPr>
              <w:jc w:val="both"/>
              <w:rPr>
                <w:rFonts w:cs="Times New Roman"/>
                <w:bCs/>
                <w:szCs w:val="24"/>
              </w:rPr>
            </w:pPr>
            <w:r w:rsidRPr="009827AC">
              <w:rPr>
                <w:rFonts w:cs="Times New Roman"/>
                <w:bCs/>
                <w:szCs w:val="24"/>
              </w:rPr>
              <w:t>передвижение по горной местности с подъемом на г. Ай-Петри, передвижение по Ай-</w:t>
            </w:r>
            <w:proofErr w:type="spellStart"/>
            <w:r w:rsidRPr="009827AC">
              <w:rPr>
                <w:rFonts w:cs="Times New Roman"/>
                <w:bCs/>
                <w:szCs w:val="24"/>
              </w:rPr>
              <w:t>Петринской</w:t>
            </w:r>
            <w:proofErr w:type="spellEnd"/>
            <w:r w:rsidRPr="009827AC">
              <w:rPr>
                <w:rFonts w:cs="Times New Roman"/>
                <w:bCs/>
                <w:szCs w:val="24"/>
              </w:rPr>
              <w:t xml:space="preserve"> яйле с высотой до 1200м над уровнем моря</w:t>
            </w:r>
          </w:p>
        </w:tc>
      </w:tr>
      <w:tr w:rsidR="0071403F" w:rsidRPr="00CB1022" w14:paraId="4B52FB1E" w14:textId="77777777" w:rsidTr="00DD7764">
        <w:tc>
          <w:tcPr>
            <w:tcW w:w="817" w:type="dxa"/>
          </w:tcPr>
          <w:p w14:paraId="734D9403" w14:textId="77777777" w:rsidR="0071403F" w:rsidRPr="00CB1022" w:rsidRDefault="0071403F" w:rsidP="00DD7764">
            <w:pPr>
              <w:pStyle w:val="11"/>
              <w:jc w:val="both"/>
              <w:rPr>
                <w:rFonts w:cs="Times New Roman"/>
                <w:bCs/>
                <w:szCs w:val="24"/>
              </w:rPr>
            </w:pPr>
            <w:r>
              <w:rPr>
                <w:rFonts w:cs="Times New Roman"/>
                <w:bCs/>
                <w:szCs w:val="24"/>
              </w:rPr>
              <w:t>6</w:t>
            </w:r>
          </w:p>
        </w:tc>
        <w:tc>
          <w:tcPr>
            <w:tcW w:w="2552" w:type="dxa"/>
          </w:tcPr>
          <w:p w14:paraId="02343B91" w14:textId="77777777" w:rsidR="0071403F" w:rsidRPr="00CB1022" w:rsidRDefault="0071403F" w:rsidP="00DD7764">
            <w:pPr>
              <w:pStyle w:val="11"/>
              <w:jc w:val="both"/>
              <w:rPr>
                <w:rFonts w:cs="Times New Roman"/>
                <w:bCs/>
                <w:szCs w:val="24"/>
              </w:rPr>
            </w:pPr>
            <w:r>
              <w:rPr>
                <w:rFonts w:cs="Times New Roman"/>
                <w:bCs/>
                <w:szCs w:val="24"/>
              </w:rPr>
              <w:t xml:space="preserve">Автомобиль ГАЗ </w:t>
            </w:r>
            <w:proofErr w:type="spellStart"/>
            <w:r>
              <w:rPr>
                <w:rFonts w:cs="Times New Roman"/>
                <w:bCs/>
                <w:szCs w:val="24"/>
                <w:lang w:val="en-US"/>
              </w:rPr>
              <w:t>GAZelle</w:t>
            </w:r>
            <w:proofErr w:type="spellEnd"/>
            <w:r w:rsidRPr="00933512">
              <w:rPr>
                <w:rFonts w:cs="Times New Roman"/>
                <w:bCs/>
                <w:szCs w:val="24"/>
              </w:rPr>
              <w:t xml:space="preserve"> </w:t>
            </w:r>
            <w:r>
              <w:rPr>
                <w:rFonts w:cs="Times New Roman"/>
                <w:bCs/>
                <w:szCs w:val="24"/>
                <w:lang w:val="en-US"/>
              </w:rPr>
              <w:t>NEXT</w:t>
            </w:r>
            <w:r>
              <w:rPr>
                <w:rFonts w:cs="Times New Roman"/>
                <w:bCs/>
                <w:szCs w:val="24"/>
              </w:rPr>
              <w:t xml:space="preserve">, </w:t>
            </w:r>
            <w:proofErr w:type="spellStart"/>
            <w:r>
              <w:rPr>
                <w:rFonts w:cs="Times New Roman"/>
                <w:bCs/>
                <w:szCs w:val="24"/>
              </w:rPr>
              <w:t>г.в</w:t>
            </w:r>
            <w:proofErr w:type="spellEnd"/>
            <w:r>
              <w:rPr>
                <w:rFonts w:cs="Times New Roman"/>
                <w:bCs/>
                <w:szCs w:val="24"/>
              </w:rPr>
              <w:t xml:space="preserve">. </w:t>
            </w:r>
            <w:r w:rsidRPr="009C476E">
              <w:rPr>
                <w:rFonts w:cs="Times New Roman"/>
                <w:bCs/>
                <w:szCs w:val="24"/>
              </w:rPr>
              <w:t>20</w:t>
            </w:r>
            <w:r>
              <w:rPr>
                <w:rFonts w:cs="Times New Roman"/>
                <w:bCs/>
                <w:szCs w:val="24"/>
              </w:rPr>
              <w:t>20</w:t>
            </w:r>
          </w:p>
        </w:tc>
        <w:tc>
          <w:tcPr>
            <w:tcW w:w="6911" w:type="dxa"/>
          </w:tcPr>
          <w:p w14:paraId="28DDE28C" w14:textId="77777777" w:rsidR="0071403F" w:rsidRDefault="0071403F" w:rsidP="00DD7764">
            <w:pPr>
              <w:pStyle w:val="11"/>
              <w:jc w:val="both"/>
              <w:rPr>
                <w:rFonts w:cs="Times New Roman"/>
                <w:bCs/>
                <w:szCs w:val="24"/>
              </w:rPr>
            </w:pPr>
            <w:r w:rsidRPr="00CB1022">
              <w:rPr>
                <w:rFonts w:cs="Times New Roman"/>
                <w:bCs/>
                <w:szCs w:val="24"/>
              </w:rPr>
              <w:t xml:space="preserve">Марка: </w:t>
            </w:r>
            <w:r>
              <w:rPr>
                <w:rFonts w:cs="Times New Roman"/>
                <w:bCs/>
                <w:szCs w:val="24"/>
              </w:rPr>
              <w:t>ГАЗ</w:t>
            </w:r>
          </w:p>
          <w:p w14:paraId="6348E987" w14:textId="77777777" w:rsidR="0071403F" w:rsidRPr="00141DAC" w:rsidRDefault="0071403F" w:rsidP="00DD7764">
            <w:pPr>
              <w:pStyle w:val="11"/>
              <w:jc w:val="both"/>
              <w:rPr>
                <w:rFonts w:cs="Times New Roman"/>
                <w:bCs/>
                <w:szCs w:val="24"/>
              </w:rPr>
            </w:pPr>
            <w:r>
              <w:rPr>
                <w:rFonts w:cs="Times New Roman"/>
                <w:bCs/>
                <w:szCs w:val="24"/>
              </w:rPr>
              <w:t xml:space="preserve">Коммерческое наименование: </w:t>
            </w:r>
            <w:proofErr w:type="spellStart"/>
            <w:r>
              <w:rPr>
                <w:rFonts w:cs="Times New Roman"/>
                <w:bCs/>
                <w:szCs w:val="24"/>
                <w:lang w:val="en-US"/>
              </w:rPr>
              <w:t>GAZelle</w:t>
            </w:r>
            <w:proofErr w:type="spellEnd"/>
            <w:r w:rsidRPr="00141DAC">
              <w:rPr>
                <w:rFonts w:cs="Times New Roman"/>
                <w:bCs/>
                <w:szCs w:val="24"/>
              </w:rPr>
              <w:t xml:space="preserve"> </w:t>
            </w:r>
            <w:r>
              <w:rPr>
                <w:rFonts w:cs="Times New Roman"/>
                <w:bCs/>
                <w:szCs w:val="24"/>
                <w:lang w:val="en-US"/>
              </w:rPr>
              <w:t>NEXT</w:t>
            </w:r>
          </w:p>
          <w:p w14:paraId="7F33DA9F" w14:textId="77777777" w:rsidR="0071403F" w:rsidRPr="00141DAC" w:rsidRDefault="0071403F" w:rsidP="00DD7764">
            <w:pPr>
              <w:pStyle w:val="11"/>
              <w:jc w:val="both"/>
              <w:rPr>
                <w:rFonts w:cs="Times New Roman"/>
                <w:bCs/>
                <w:szCs w:val="24"/>
              </w:rPr>
            </w:pPr>
            <w:r w:rsidRPr="00CB1022">
              <w:rPr>
                <w:rFonts w:cs="Times New Roman"/>
                <w:bCs/>
                <w:szCs w:val="24"/>
              </w:rPr>
              <w:t xml:space="preserve">Категория транспортного средства: </w:t>
            </w:r>
            <w:r>
              <w:rPr>
                <w:rFonts w:cs="Times New Roman"/>
                <w:bCs/>
                <w:szCs w:val="24"/>
                <w:lang w:val="en-US"/>
              </w:rPr>
              <w:t>D</w:t>
            </w:r>
          </w:p>
          <w:p w14:paraId="03570C43" w14:textId="77777777" w:rsidR="0071403F" w:rsidRPr="009827AC" w:rsidRDefault="0071403F" w:rsidP="00DD7764">
            <w:pPr>
              <w:pStyle w:val="11"/>
              <w:jc w:val="both"/>
              <w:rPr>
                <w:rFonts w:cs="Times New Roman"/>
                <w:bCs/>
                <w:szCs w:val="24"/>
              </w:rPr>
            </w:pPr>
            <w:r w:rsidRPr="00CB1022">
              <w:rPr>
                <w:rFonts w:cs="Times New Roman"/>
                <w:bCs/>
                <w:szCs w:val="24"/>
              </w:rPr>
              <w:t>Год выпуска: 202</w:t>
            </w:r>
            <w:r>
              <w:rPr>
                <w:rFonts w:cs="Times New Roman"/>
                <w:bCs/>
                <w:szCs w:val="24"/>
              </w:rPr>
              <w:t>0</w:t>
            </w:r>
          </w:p>
          <w:p w14:paraId="3D7E1B9D" w14:textId="77777777" w:rsidR="0071403F" w:rsidRPr="00CB1022" w:rsidRDefault="0071403F" w:rsidP="00DD7764">
            <w:pPr>
              <w:pStyle w:val="11"/>
              <w:jc w:val="both"/>
              <w:rPr>
                <w:rFonts w:cs="Times New Roman"/>
                <w:bCs/>
                <w:szCs w:val="24"/>
              </w:rPr>
            </w:pPr>
            <w:r w:rsidRPr="00CB1022">
              <w:rPr>
                <w:rFonts w:cs="Times New Roman"/>
                <w:bCs/>
                <w:szCs w:val="24"/>
              </w:rPr>
              <w:t xml:space="preserve">ДВС: </w:t>
            </w:r>
            <w:r>
              <w:rPr>
                <w:rFonts w:cs="Times New Roman"/>
                <w:bCs/>
                <w:szCs w:val="24"/>
                <w:lang w:val="en-US"/>
              </w:rPr>
              <w:t>Cummins</w:t>
            </w:r>
            <w:r w:rsidRPr="00D839F6">
              <w:rPr>
                <w:rFonts w:cs="Times New Roman"/>
                <w:bCs/>
                <w:szCs w:val="24"/>
              </w:rPr>
              <w:t xml:space="preserve"> </w:t>
            </w:r>
            <w:r>
              <w:rPr>
                <w:rFonts w:cs="Times New Roman"/>
                <w:bCs/>
                <w:szCs w:val="24"/>
                <w:lang w:val="en-US"/>
              </w:rPr>
              <w:t>ISF</w:t>
            </w:r>
            <w:r w:rsidRPr="00D839F6">
              <w:rPr>
                <w:rFonts w:cs="Times New Roman"/>
                <w:bCs/>
                <w:szCs w:val="24"/>
              </w:rPr>
              <w:t>2</w:t>
            </w:r>
            <w:r>
              <w:rPr>
                <w:rFonts w:cs="Times New Roman"/>
                <w:bCs/>
                <w:szCs w:val="24"/>
              </w:rPr>
              <w:t>.8</w:t>
            </w:r>
            <w:r>
              <w:rPr>
                <w:rFonts w:cs="Times New Roman"/>
                <w:bCs/>
                <w:szCs w:val="24"/>
                <w:lang w:val="en-US"/>
              </w:rPr>
              <w:t>s</w:t>
            </w:r>
            <w:r w:rsidRPr="00D839F6">
              <w:rPr>
                <w:rFonts w:cs="Times New Roman"/>
                <w:bCs/>
                <w:szCs w:val="24"/>
              </w:rPr>
              <w:t>5</w:t>
            </w:r>
            <w:r>
              <w:rPr>
                <w:rFonts w:cs="Times New Roman"/>
                <w:bCs/>
                <w:szCs w:val="24"/>
                <w:lang w:val="en-US"/>
              </w:rPr>
              <w:t>F</w:t>
            </w:r>
            <w:r w:rsidRPr="00D839F6">
              <w:rPr>
                <w:rFonts w:cs="Times New Roman"/>
                <w:bCs/>
                <w:szCs w:val="24"/>
              </w:rPr>
              <w:t>148</w:t>
            </w:r>
            <w:r w:rsidRPr="00CB1022">
              <w:rPr>
                <w:rFonts w:cs="Times New Roman"/>
                <w:bCs/>
                <w:szCs w:val="24"/>
              </w:rPr>
              <w:t xml:space="preserve">, четырехтактный, с </w:t>
            </w:r>
            <w:r>
              <w:rPr>
                <w:rFonts w:cs="Times New Roman"/>
                <w:bCs/>
                <w:szCs w:val="24"/>
              </w:rPr>
              <w:t>воспламенением от сжатия</w:t>
            </w:r>
          </w:p>
          <w:p w14:paraId="29F6357F" w14:textId="77777777" w:rsidR="0071403F" w:rsidRPr="00CB1022" w:rsidRDefault="0071403F" w:rsidP="00DD7764">
            <w:pPr>
              <w:pStyle w:val="11"/>
              <w:jc w:val="both"/>
              <w:rPr>
                <w:rFonts w:cs="Times New Roman"/>
                <w:bCs/>
                <w:szCs w:val="24"/>
              </w:rPr>
            </w:pPr>
            <w:r w:rsidRPr="00CB1022">
              <w:rPr>
                <w:rFonts w:cs="Times New Roman"/>
                <w:bCs/>
                <w:szCs w:val="24"/>
              </w:rPr>
              <w:lastRenderedPageBreak/>
              <w:t xml:space="preserve">Рабочий объем цилиндров: </w:t>
            </w:r>
            <w:r>
              <w:rPr>
                <w:rFonts w:cs="Times New Roman"/>
                <w:bCs/>
                <w:szCs w:val="24"/>
              </w:rPr>
              <w:t>2776</w:t>
            </w:r>
            <w:r w:rsidRPr="00CB1022">
              <w:rPr>
                <w:rFonts w:cs="Times New Roman"/>
                <w:bCs/>
                <w:szCs w:val="24"/>
              </w:rPr>
              <w:t xml:space="preserve"> </w:t>
            </w:r>
            <w:proofErr w:type="spellStart"/>
            <w:proofErr w:type="gramStart"/>
            <w:r w:rsidRPr="00CB1022">
              <w:rPr>
                <w:rFonts w:cs="Times New Roman"/>
                <w:bCs/>
                <w:szCs w:val="24"/>
              </w:rPr>
              <w:t>куб.см</w:t>
            </w:r>
            <w:proofErr w:type="spellEnd"/>
            <w:proofErr w:type="gramEnd"/>
          </w:p>
          <w:p w14:paraId="656F0C58" w14:textId="77777777" w:rsidR="0071403F" w:rsidRPr="00CB1022" w:rsidRDefault="0071403F" w:rsidP="00DD7764">
            <w:pPr>
              <w:pStyle w:val="11"/>
              <w:jc w:val="both"/>
              <w:rPr>
                <w:rFonts w:cs="Times New Roman"/>
                <w:bCs/>
                <w:szCs w:val="24"/>
              </w:rPr>
            </w:pPr>
            <w:r w:rsidRPr="00CB1022">
              <w:rPr>
                <w:rFonts w:cs="Times New Roman"/>
                <w:bCs/>
                <w:szCs w:val="24"/>
              </w:rPr>
              <w:t xml:space="preserve">Максимальная мощность: </w:t>
            </w:r>
            <w:r>
              <w:rPr>
                <w:rFonts w:cs="Times New Roman"/>
                <w:bCs/>
                <w:szCs w:val="24"/>
              </w:rPr>
              <w:t>102,7</w:t>
            </w:r>
            <w:r w:rsidRPr="00CB1022">
              <w:rPr>
                <w:rFonts w:cs="Times New Roman"/>
                <w:bCs/>
                <w:szCs w:val="24"/>
              </w:rPr>
              <w:t xml:space="preserve"> кВт</w:t>
            </w:r>
          </w:p>
          <w:p w14:paraId="7039898C" w14:textId="77777777" w:rsidR="0071403F" w:rsidRPr="00CB1022" w:rsidRDefault="0071403F" w:rsidP="00DD7764">
            <w:pPr>
              <w:pStyle w:val="11"/>
              <w:jc w:val="both"/>
              <w:rPr>
                <w:rFonts w:cs="Times New Roman"/>
                <w:bCs/>
                <w:szCs w:val="24"/>
              </w:rPr>
            </w:pPr>
            <w:r w:rsidRPr="00CB1022">
              <w:rPr>
                <w:rFonts w:cs="Times New Roman"/>
                <w:bCs/>
                <w:szCs w:val="24"/>
              </w:rPr>
              <w:t xml:space="preserve">Экологический класс: </w:t>
            </w:r>
            <w:r>
              <w:rPr>
                <w:rFonts w:cs="Times New Roman"/>
                <w:bCs/>
                <w:szCs w:val="24"/>
              </w:rPr>
              <w:t>5</w:t>
            </w:r>
            <w:r w:rsidRPr="00CB1022">
              <w:rPr>
                <w:rFonts w:cs="Times New Roman"/>
                <w:bCs/>
                <w:szCs w:val="24"/>
              </w:rPr>
              <w:t>-й</w:t>
            </w:r>
          </w:p>
          <w:p w14:paraId="6A5EAA2E" w14:textId="77777777" w:rsidR="0071403F" w:rsidRDefault="0071403F" w:rsidP="00DD7764">
            <w:pPr>
              <w:pStyle w:val="11"/>
              <w:jc w:val="both"/>
              <w:rPr>
                <w:rFonts w:cs="Times New Roman"/>
                <w:bCs/>
                <w:szCs w:val="24"/>
              </w:rPr>
            </w:pPr>
            <w:r w:rsidRPr="00CB1022">
              <w:rPr>
                <w:rFonts w:cs="Times New Roman"/>
                <w:bCs/>
                <w:szCs w:val="24"/>
              </w:rPr>
              <w:t>Колесная формула: 4х</w:t>
            </w:r>
            <w:r>
              <w:rPr>
                <w:rFonts w:cs="Times New Roman"/>
                <w:bCs/>
                <w:szCs w:val="24"/>
              </w:rPr>
              <w:t>2</w:t>
            </w:r>
            <w:r w:rsidRPr="00CB1022">
              <w:rPr>
                <w:rFonts w:cs="Times New Roman"/>
                <w:bCs/>
                <w:szCs w:val="24"/>
              </w:rPr>
              <w:t xml:space="preserve"> / </w:t>
            </w:r>
            <w:r>
              <w:rPr>
                <w:rFonts w:cs="Times New Roman"/>
                <w:bCs/>
                <w:szCs w:val="24"/>
              </w:rPr>
              <w:t>задние</w:t>
            </w:r>
          </w:p>
          <w:p w14:paraId="4CB39D52" w14:textId="77777777" w:rsidR="0071403F" w:rsidRDefault="0071403F" w:rsidP="00DD7764">
            <w:pPr>
              <w:pStyle w:val="11"/>
              <w:jc w:val="both"/>
              <w:rPr>
                <w:rFonts w:cs="Times New Roman"/>
                <w:bCs/>
                <w:szCs w:val="24"/>
              </w:rPr>
            </w:pPr>
            <w:r>
              <w:rPr>
                <w:rFonts w:cs="Times New Roman"/>
                <w:bCs/>
                <w:szCs w:val="24"/>
              </w:rPr>
              <w:t>Количество мест для сидения: 20 (19+1)</w:t>
            </w:r>
          </w:p>
          <w:p w14:paraId="21A7413C" w14:textId="77777777" w:rsidR="0071403F" w:rsidRPr="00CB1022" w:rsidRDefault="0071403F" w:rsidP="00DD7764">
            <w:pPr>
              <w:pStyle w:val="11"/>
              <w:jc w:val="both"/>
              <w:rPr>
                <w:rFonts w:cs="Times New Roman"/>
                <w:bCs/>
                <w:szCs w:val="24"/>
              </w:rPr>
            </w:pPr>
            <w:r>
              <w:rPr>
                <w:rFonts w:cs="Times New Roman"/>
                <w:bCs/>
                <w:szCs w:val="24"/>
              </w:rPr>
              <w:t>Пассажировместимость: 22</w:t>
            </w:r>
          </w:p>
          <w:p w14:paraId="287E6A99" w14:textId="77777777" w:rsidR="0071403F" w:rsidRPr="00CB1022" w:rsidRDefault="0071403F" w:rsidP="00DD7764">
            <w:pPr>
              <w:pStyle w:val="11"/>
              <w:jc w:val="both"/>
              <w:rPr>
                <w:rFonts w:cs="Times New Roman"/>
                <w:bCs/>
                <w:szCs w:val="24"/>
              </w:rPr>
            </w:pPr>
            <w:r w:rsidRPr="00CB1022">
              <w:rPr>
                <w:rFonts w:cs="Times New Roman"/>
                <w:bCs/>
                <w:szCs w:val="24"/>
              </w:rPr>
              <w:t xml:space="preserve">Вид топлива: </w:t>
            </w:r>
            <w:r>
              <w:rPr>
                <w:rFonts w:cs="Times New Roman"/>
                <w:bCs/>
                <w:szCs w:val="24"/>
              </w:rPr>
              <w:t>дизельное</w:t>
            </w:r>
          </w:p>
          <w:p w14:paraId="14CC3438" w14:textId="77777777" w:rsidR="0071403F" w:rsidRDefault="0071403F" w:rsidP="00DD7764">
            <w:pPr>
              <w:pStyle w:val="11"/>
              <w:jc w:val="both"/>
              <w:rPr>
                <w:rFonts w:cs="Times New Roman"/>
                <w:bCs/>
                <w:szCs w:val="24"/>
              </w:rPr>
            </w:pPr>
            <w:r w:rsidRPr="00CB1022">
              <w:rPr>
                <w:rFonts w:cs="Times New Roman"/>
                <w:bCs/>
                <w:szCs w:val="24"/>
              </w:rPr>
              <w:t>Трансмиссия (ти</w:t>
            </w:r>
            <w:r>
              <w:rPr>
                <w:rFonts w:cs="Times New Roman"/>
                <w:bCs/>
                <w:szCs w:val="24"/>
              </w:rPr>
              <w:t>п): механическая</w:t>
            </w:r>
          </w:p>
          <w:p w14:paraId="78FC0A81" w14:textId="77777777" w:rsidR="0071403F" w:rsidRPr="00CB1022" w:rsidRDefault="0071403F" w:rsidP="00DD7764">
            <w:pPr>
              <w:pStyle w:val="11"/>
              <w:jc w:val="both"/>
              <w:rPr>
                <w:rFonts w:cs="Times New Roman"/>
                <w:b/>
                <w:bCs/>
                <w:szCs w:val="24"/>
                <w:u w:val="single"/>
              </w:rPr>
            </w:pPr>
            <w:r w:rsidRPr="00CB1022">
              <w:rPr>
                <w:rFonts w:cs="Times New Roman"/>
                <w:b/>
                <w:bCs/>
                <w:szCs w:val="24"/>
                <w:u w:val="single"/>
              </w:rPr>
              <w:t>Планирование использования:</w:t>
            </w:r>
          </w:p>
          <w:p w14:paraId="782BDF9C" w14:textId="77777777" w:rsidR="0071403F" w:rsidRPr="00A8083D" w:rsidRDefault="0071403F" w:rsidP="0071403F">
            <w:pPr>
              <w:pStyle w:val="11"/>
              <w:numPr>
                <w:ilvl w:val="0"/>
                <w:numId w:val="9"/>
              </w:numPr>
              <w:jc w:val="both"/>
              <w:rPr>
                <w:rFonts w:cs="Times New Roman"/>
                <w:bCs/>
                <w:szCs w:val="24"/>
              </w:rPr>
            </w:pPr>
            <w:r w:rsidRPr="00A8083D">
              <w:rPr>
                <w:rFonts w:cs="Times New Roman"/>
                <w:bCs/>
                <w:szCs w:val="24"/>
              </w:rPr>
              <w:t>г. Ялта, территориальный округ Большая Ялта, г. Симферополь, г. Севастополь</w:t>
            </w:r>
          </w:p>
          <w:p w14:paraId="462E617A" w14:textId="77777777" w:rsidR="0071403F" w:rsidRPr="00A8083D" w:rsidRDefault="0071403F" w:rsidP="0071403F">
            <w:pPr>
              <w:pStyle w:val="11"/>
              <w:numPr>
                <w:ilvl w:val="0"/>
                <w:numId w:val="9"/>
              </w:numPr>
              <w:jc w:val="both"/>
              <w:rPr>
                <w:rFonts w:cs="Times New Roman"/>
                <w:bCs/>
                <w:szCs w:val="24"/>
              </w:rPr>
            </w:pPr>
            <w:r w:rsidRPr="00A8083D">
              <w:rPr>
                <w:rFonts w:cs="Times New Roman"/>
                <w:bCs/>
                <w:szCs w:val="24"/>
              </w:rPr>
              <w:t xml:space="preserve">Междугородние переезды г. Ялта – с. </w:t>
            </w:r>
            <w:proofErr w:type="spellStart"/>
            <w:r w:rsidRPr="00A8083D">
              <w:rPr>
                <w:rFonts w:cs="Times New Roman"/>
                <w:bCs/>
                <w:szCs w:val="24"/>
              </w:rPr>
              <w:t>Яковенково</w:t>
            </w:r>
            <w:proofErr w:type="spellEnd"/>
            <w:r w:rsidRPr="00A8083D">
              <w:rPr>
                <w:rFonts w:cs="Times New Roman"/>
                <w:bCs/>
                <w:szCs w:val="24"/>
              </w:rPr>
              <w:t>, Ленинский р-н, г. Ялта – г. Щелкино, г. Ялта – Краснодарский Край</w:t>
            </w:r>
          </w:p>
          <w:p w14:paraId="7C5E5E42" w14:textId="77777777" w:rsidR="0071403F" w:rsidRPr="009827AC" w:rsidRDefault="0071403F" w:rsidP="0071403F">
            <w:pPr>
              <w:pStyle w:val="11"/>
              <w:numPr>
                <w:ilvl w:val="0"/>
                <w:numId w:val="9"/>
              </w:numPr>
              <w:jc w:val="both"/>
              <w:rPr>
                <w:rFonts w:cs="Times New Roman"/>
                <w:bCs/>
                <w:szCs w:val="24"/>
              </w:rPr>
            </w:pPr>
            <w:r w:rsidRPr="00A8083D">
              <w:rPr>
                <w:rFonts w:cs="Times New Roman"/>
                <w:bCs/>
                <w:szCs w:val="24"/>
              </w:rPr>
              <w:t>Переезды по горной местности, в т.ч. с подъемом на г. Ай-Петри, передвижение по Ай-</w:t>
            </w:r>
            <w:proofErr w:type="spellStart"/>
            <w:r w:rsidRPr="00A8083D">
              <w:rPr>
                <w:rFonts w:cs="Times New Roman"/>
                <w:bCs/>
                <w:szCs w:val="24"/>
              </w:rPr>
              <w:t>Петринской</w:t>
            </w:r>
            <w:proofErr w:type="spellEnd"/>
            <w:r w:rsidRPr="00A8083D">
              <w:rPr>
                <w:rFonts w:cs="Times New Roman"/>
                <w:bCs/>
                <w:szCs w:val="24"/>
              </w:rPr>
              <w:t xml:space="preserve"> яйле с высотой до 1200м над уровнем моря</w:t>
            </w:r>
          </w:p>
        </w:tc>
      </w:tr>
      <w:tr w:rsidR="0071403F" w:rsidRPr="00CB1022" w14:paraId="06868722" w14:textId="77777777" w:rsidTr="00DD7764">
        <w:tc>
          <w:tcPr>
            <w:tcW w:w="817" w:type="dxa"/>
          </w:tcPr>
          <w:p w14:paraId="49789287" w14:textId="77777777" w:rsidR="0071403F" w:rsidRPr="008D77C9" w:rsidRDefault="0071403F" w:rsidP="00DD7764">
            <w:pPr>
              <w:pStyle w:val="11"/>
              <w:jc w:val="both"/>
              <w:rPr>
                <w:rFonts w:cs="Times New Roman"/>
                <w:bCs/>
                <w:szCs w:val="24"/>
              </w:rPr>
            </w:pPr>
            <w:r w:rsidRPr="008D77C9">
              <w:rPr>
                <w:rFonts w:cs="Times New Roman"/>
                <w:bCs/>
                <w:szCs w:val="24"/>
              </w:rPr>
              <w:lastRenderedPageBreak/>
              <w:t>7</w:t>
            </w:r>
          </w:p>
        </w:tc>
        <w:tc>
          <w:tcPr>
            <w:tcW w:w="2552" w:type="dxa"/>
          </w:tcPr>
          <w:p w14:paraId="319A1CB6" w14:textId="77777777" w:rsidR="0071403F" w:rsidRPr="008D77C9" w:rsidRDefault="0071403F" w:rsidP="00DD7764">
            <w:pPr>
              <w:pStyle w:val="11"/>
              <w:jc w:val="both"/>
              <w:rPr>
                <w:rFonts w:cs="Times New Roman"/>
                <w:bCs/>
                <w:szCs w:val="24"/>
              </w:rPr>
            </w:pPr>
            <w:r w:rsidRPr="008D77C9">
              <w:rPr>
                <w:rFonts w:cs="Times New Roman"/>
                <w:bCs/>
                <w:szCs w:val="24"/>
              </w:rPr>
              <w:t xml:space="preserve">Автомобиль ГАЗ Соболь 27527, </w:t>
            </w:r>
            <w:proofErr w:type="spellStart"/>
            <w:r w:rsidRPr="008D77C9">
              <w:rPr>
                <w:rFonts w:cs="Times New Roman"/>
                <w:bCs/>
                <w:szCs w:val="24"/>
              </w:rPr>
              <w:t>г.в</w:t>
            </w:r>
            <w:proofErr w:type="spellEnd"/>
            <w:r w:rsidRPr="008D77C9">
              <w:rPr>
                <w:rFonts w:cs="Times New Roman"/>
                <w:bCs/>
                <w:szCs w:val="24"/>
              </w:rPr>
              <w:t>. 2022</w:t>
            </w:r>
          </w:p>
        </w:tc>
        <w:tc>
          <w:tcPr>
            <w:tcW w:w="6911" w:type="dxa"/>
          </w:tcPr>
          <w:p w14:paraId="004C3987" w14:textId="77777777" w:rsidR="0071403F" w:rsidRDefault="0071403F" w:rsidP="00DD7764">
            <w:pPr>
              <w:pStyle w:val="11"/>
              <w:jc w:val="both"/>
              <w:rPr>
                <w:rFonts w:cs="Times New Roman"/>
                <w:bCs/>
                <w:szCs w:val="24"/>
              </w:rPr>
            </w:pPr>
            <w:r w:rsidRPr="00CB1022">
              <w:rPr>
                <w:rFonts w:cs="Times New Roman"/>
                <w:bCs/>
                <w:szCs w:val="24"/>
              </w:rPr>
              <w:t xml:space="preserve">Марка: </w:t>
            </w:r>
            <w:r>
              <w:rPr>
                <w:rFonts w:cs="Times New Roman"/>
                <w:bCs/>
                <w:szCs w:val="24"/>
              </w:rPr>
              <w:t>ГАЗ СОБОЛЬ 27527</w:t>
            </w:r>
          </w:p>
          <w:p w14:paraId="0747A77E" w14:textId="77777777" w:rsidR="0071403F" w:rsidRPr="008D77C9" w:rsidRDefault="0071403F" w:rsidP="00DD7764">
            <w:pPr>
              <w:pStyle w:val="11"/>
              <w:jc w:val="both"/>
              <w:rPr>
                <w:rFonts w:cs="Times New Roman"/>
                <w:bCs/>
                <w:szCs w:val="24"/>
              </w:rPr>
            </w:pPr>
            <w:r w:rsidRPr="00CB1022">
              <w:rPr>
                <w:rFonts w:cs="Times New Roman"/>
                <w:bCs/>
                <w:szCs w:val="24"/>
              </w:rPr>
              <w:t xml:space="preserve">Категория транспортного средства: </w:t>
            </w:r>
            <w:r>
              <w:rPr>
                <w:rFonts w:cs="Times New Roman"/>
                <w:bCs/>
                <w:szCs w:val="24"/>
              </w:rPr>
              <w:t>В</w:t>
            </w:r>
          </w:p>
          <w:p w14:paraId="62F15022" w14:textId="77777777" w:rsidR="0071403F" w:rsidRPr="009827AC" w:rsidRDefault="0071403F" w:rsidP="00DD7764">
            <w:pPr>
              <w:pStyle w:val="11"/>
              <w:jc w:val="both"/>
              <w:rPr>
                <w:rFonts w:cs="Times New Roman"/>
                <w:bCs/>
                <w:szCs w:val="24"/>
              </w:rPr>
            </w:pPr>
            <w:r w:rsidRPr="00CB1022">
              <w:rPr>
                <w:rFonts w:cs="Times New Roman"/>
                <w:bCs/>
                <w:szCs w:val="24"/>
              </w:rPr>
              <w:t>Год выпуска: 202</w:t>
            </w:r>
            <w:r>
              <w:rPr>
                <w:rFonts w:cs="Times New Roman"/>
                <w:bCs/>
                <w:szCs w:val="24"/>
              </w:rPr>
              <w:t>2</w:t>
            </w:r>
          </w:p>
          <w:p w14:paraId="5E9C1BE1" w14:textId="77777777" w:rsidR="0071403F" w:rsidRPr="00CB1022" w:rsidRDefault="0071403F" w:rsidP="00DD7764">
            <w:pPr>
              <w:pStyle w:val="11"/>
              <w:jc w:val="both"/>
              <w:rPr>
                <w:rFonts w:cs="Times New Roman"/>
                <w:bCs/>
                <w:szCs w:val="24"/>
              </w:rPr>
            </w:pPr>
            <w:r>
              <w:rPr>
                <w:rFonts w:cs="Times New Roman"/>
                <w:bCs/>
                <w:szCs w:val="24"/>
              </w:rPr>
              <w:t xml:space="preserve">Объем двигателя: 2776 </w:t>
            </w:r>
            <w:proofErr w:type="spellStart"/>
            <w:proofErr w:type="gramStart"/>
            <w:r>
              <w:rPr>
                <w:rFonts w:cs="Times New Roman"/>
                <w:bCs/>
                <w:szCs w:val="24"/>
              </w:rPr>
              <w:t>куб.см</w:t>
            </w:r>
            <w:proofErr w:type="spellEnd"/>
            <w:proofErr w:type="gramEnd"/>
          </w:p>
          <w:p w14:paraId="25E67B1B" w14:textId="77777777" w:rsidR="0071403F" w:rsidRPr="00CB1022" w:rsidRDefault="0071403F" w:rsidP="00DD7764">
            <w:pPr>
              <w:pStyle w:val="11"/>
              <w:jc w:val="both"/>
              <w:rPr>
                <w:rFonts w:cs="Times New Roman"/>
                <w:bCs/>
                <w:szCs w:val="24"/>
              </w:rPr>
            </w:pPr>
            <w:r>
              <w:rPr>
                <w:rFonts w:cs="Times New Roman"/>
                <w:bCs/>
                <w:szCs w:val="24"/>
              </w:rPr>
              <w:t>М</w:t>
            </w:r>
            <w:r w:rsidRPr="00CB1022">
              <w:rPr>
                <w:rFonts w:cs="Times New Roman"/>
                <w:bCs/>
                <w:szCs w:val="24"/>
              </w:rPr>
              <w:t>ощность</w:t>
            </w:r>
            <w:r>
              <w:rPr>
                <w:rFonts w:cs="Times New Roman"/>
                <w:bCs/>
                <w:szCs w:val="24"/>
              </w:rPr>
              <w:t xml:space="preserve"> двигателя</w:t>
            </w:r>
            <w:r w:rsidRPr="00CB1022">
              <w:rPr>
                <w:rFonts w:cs="Times New Roman"/>
                <w:bCs/>
                <w:szCs w:val="24"/>
              </w:rPr>
              <w:t xml:space="preserve">: </w:t>
            </w:r>
            <w:r>
              <w:rPr>
                <w:rFonts w:cs="Times New Roman"/>
                <w:bCs/>
                <w:szCs w:val="24"/>
              </w:rPr>
              <w:t>120.1 л.с. (88,3</w:t>
            </w:r>
            <w:r w:rsidRPr="00CB1022">
              <w:rPr>
                <w:rFonts w:cs="Times New Roman"/>
                <w:bCs/>
                <w:szCs w:val="24"/>
              </w:rPr>
              <w:t xml:space="preserve"> кВт</w:t>
            </w:r>
            <w:r>
              <w:rPr>
                <w:rFonts w:cs="Times New Roman"/>
                <w:bCs/>
                <w:szCs w:val="24"/>
              </w:rPr>
              <w:t>)</w:t>
            </w:r>
          </w:p>
          <w:p w14:paraId="160D71A9" w14:textId="77777777" w:rsidR="0071403F" w:rsidRPr="00CB1022" w:rsidRDefault="0071403F" w:rsidP="00DD7764">
            <w:pPr>
              <w:pStyle w:val="11"/>
              <w:jc w:val="both"/>
              <w:rPr>
                <w:rFonts w:cs="Times New Roman"/>
                <w:bCs/>
                <w:szCs w:val="24"/>
              </w:rPr>
            </w:pPr>
            <w:r w:rsidRPr="00CB1022">
              <w:rPr>
                <w:rFonts w:cs="Times New Roman"/>
                <w:bCs/>
                <w:szCs w:val="24"/>
              </w:rPr>
              <w:t xml:space="preserve">Экологический класс: </w:t>
            </w:r>
            <w:r>
              <w:rPr>
                <w:rFonts w:cs="Times New Roman"/>
                <w:bCs/>
                <w:szCs w:val="24"/>
              </w:rPr>
              <w:t>5</w:t>
            </w:r>
            <w:r w:rsidRPr="00CB1022">
              <w:rPr>
                <w:rFonts w:cs="Times New Roman"/>
                <w:bCs/>
                <w:szCs w:val="24"/>
              </w:rPr>
              <w:t>-й</w:t>
            </w:r>
          </w:p>
          <w:p w14:paraId="1CCE1260" w14:textId="77777777" w:rsidR="0071403F" w:rsidRPr="00CB1022" w:rsidRDefault="0071403F" w:rsidP="00DD7764">
            <w:pPr>
              <w:pStyle w:val="11"/>
              <w:jc w:val="both"/>
              <w:rPr>
                <w:rFonts w:cs="Times New Roman"/>
                <w:bCs/>
                <w:szCs w:val="24"/>
              </w:rPr>
            </w:pPr>
            <w:r w:rsidRPr="00CB1022">
              <w:rPr>
                <w:rFonts w:cs="Times New Roman"/>
                <w:bCs/>
                <w:szCs w:val="24"/>
              </w:rPr>
              <w:t xml:space="preserve">Вид топлива: </w:t>
            </w:r>
            <w:r>
              <w:rPr>
                <w:rFonts w:cs="Times New Roman"/>
                <w:bCs/>
                <w:szCs w:val="24"/>
              </w:rPr>
              <w:t>дизельное</w:t>
            </w:r>
          </w:p>
          <w:p w14:paraId="28A3A646" w14:textId="77777777" w:rsidR="0071403F" w:rsidRDefault="0071403F" w:rsidP="00DD7764">
            <w:pPr>
              <w:pStyle w:val="11"/>
              <w:jc w:val="both"/>
              <w:rPr>
                <w:rFonts w:cs="Times New Roman"/>
                <w:bCs/>
                <w:szCs w:val="24"/>
              </w:rPr>
            </w:pPr>
            <w:r>
              <w:rPr>
                <w:rFonts w:cs="Times New Roman"/>
                <w:bCs/>
                <w:szCs w:val="24"/>
              </w:rPr>
              <w:t>КПП: механическая</w:t>
            </w:r>
          </w:p>
          <w:p w14:paraId="292E8427" w14:textId="77777777" w:rsidR="0071403F" w:rsidRPr="00CB1022" w:rsidRDefault="0071403F" w:rsidP="00DD7764">
            <w:pPr>
              <w:pStyle w:val="11"/>
              <w:jc w:val="both"/>
              <w:rPr>
                <w:rFonts w:cs="Times New Roman"/>
                <w:b/>
                <w:bCs/>
                <w:szCs w:val="24"/>
                <w:u w:val="single"/>
              </w:rPr>
            </w:pPr>
            <w:r w:rsidRPr="00CB1022">
              <w:rPr>
                <w:rFonts w:cs="Times New Roman"/>
                <w:b/>
                <w:bCs/>
                <w:szCs w:val="24"/>
                <w:u w:val="single"/>
              </w:rPr>
              <w:t>Планирование использования:</w:t>
            </w:r>
          </w:p>
          <w:p w14:paraId="789092E6" w14:textId="77777777" w:rsidR="0071403F" w:rsidRPr="00A8083D" w:rsidRDefault="0071403F" w:rsidP="0071403F">
            <w:pPr>
              <w:pStyle w:val="11"/>
              <w:numPr>
                <w:ilvl w:val="0"/>
                <w:numId w:val="10"/>
              </w:numPr>
              <w:jc w:val="both"/>
              <w:rPr>
                <w:rFonts w:cs="Times New Roman"/>
                <w:bCs/>
                <w:szCs w:val="24"/>
              </w:rPr>
            </w:pPr>
            <w:r w:rsidRPr="00A8083D">
              <w:rPr>
                <w:rFonts w:cs="Times New Roman"/>
                <w:bCs/>
                <w:szCs w:val="24"/>
              </w:rPr>
              <w:t>г. Ялта, территориальный округ Большая Ялта, г. Симферополь, г. Севастополь</w:t>
            </w:r>
          </w:p>
          <w:p w14:paraId="5D606D60" w14:textId="77777777" w:rsidR="0071403F" w:rsidRDefault="0071403F" w:rsidP="0071403F">
            <w:pPr>
              <w:pStyle w:val="11"/>
              <w:numPr>
                <w:ilvl w:val="0"/>
                <w:numId w:val="10"/>
              </w:numPr>
              <w:jc w:val="both"/>
              <w:rPr>
                <w:rFonts w:cs="Times New Roman"/>
                <w:bCs/>
                <w:szCs w:val="24"/>
              </w:rPr>
            </w:pPr>
            <w:r w:rsidRPr="00A8083D">
              <w:rPr>
                <w:rFonts w:cs="Times New Roman"/>
                <w:bCs/>
                <w:szCs w:val="24"/>
              </w:rPr>
              <w:t xml:space="preserve">Междугородние переезды г. Ялта – с. </w:t>
            </w:r>
            <w:proofErr w:type="spellStart"/>
            <w:r w:rsidRPr="00A8083D">
              <w:rPr>
                <w:rFonts w:cs="Times New Roman"/>
                <w:bCs/>
                <w:szCs w:val="24"/>
              </w:rPr>
              <w:t>Яковенково</w:t>
            </w:r>
            <w:proofErr w:type="spellEnd"/>
            <w:r w:rsidRPr="00A8083D">
              <w:rPr>
                <w:rFonts w:cs="Times New Roman"/>
                <w:bCs/>
                <w:szCs w:val="24"/>
              </w:rPr>
              <w:t>, Ленинский р-н, г. Ялта – г. Щелкино, г. Ялта – Краснодарский Край</w:t>
            </w:r>
          </w:p>
          <w:p w14:paraId="5750E466" w14:textId="77777777" w:rsidR="0071403F" w:rsidRPr="005A0868" w:rsidRDefault="0071403F" w:rsidP="0071403F">
            <w:pPr>
              <w:pStyle w:val="11"/>
              <w:numPr>
                <w:ilvl w:val="0"/>
                <w:numId w:val="10"/>
              </w:numPr>
              <w:jc w:val="both"/>
              <w:rPr>
                <w:rFonts w:cs="Times New Roman"/>
                <w:bCs/>
                <w:szCs w:val="24"/>
              </w:rPr>
            </w:pPr>
            <w:r>
              <w:rPr>
                <w:rFonts w:cs="Times New Roman"/>
                <w:bCs/>
                <w:szCs w:val="24"/>
              </w:rPr>
              <w:t>передвижение по равнинным дорогам 4-5 категории</w:t>
            </w:r>
          </w:p>
          <w:p w14:paraId="555705CE" w14:textId="77777777" w:rsidR="0071403F" w:rsidRPr="0088163D" w:rsidRDefault="0071403F" w:rsidP="0071403F">
            <w:pPr>
              <w:pStyle w:val="11"/>
              <w:numPr>
                <w:ilvl w:val="0"/>
                <w:numId w:val="10"/>
              </w:numPr>
              <w:jc w:val="both"/>
              <w:rPr>
                <w:rFonts w:cs="Times New Roman"/>
                <w:bCs/>
                <w:szCs w:val="24"/>
              </w:rPr>
            </w:pPr>
            <w:r w:rsidRPr="0088163D">
              <w:rPr>
                <w:rFonts w:cs="Times New Roman"/>
                <w:bCs/>
                <w:szCs w:val="24"/>
              </w:rPr>
              <w:t>Переезды по горной местности, в т.ч. с подъемом на г. Ай-Петри, передвижение по Ай-</w:t>
            </w:r>
            <w:proofErr w:type="spellStart"/>
            <w:r w:rsidRPr="0088163D">
              <w:rPr>
                <w:rFonts w:cs="Times New Roman"/>
                <w:bCs/>
                <w:szCs w:val="24"/>
              </w:rPr>
              <w:t>Петринской</w:t>
            </w:r>
            <w:proofErr w:type="spellEnd"/>
            <w:r w:rsidRPr="0088163D">
              <w:rPr>
                <w:rFonts w:cs="Times New Roman"/>
                <w:bCs/>
                <w:szCs w:val="24"/>
              </w:rPr>
              <w:t xml:space="preserve"> яйле с высотой до 1200м над уровнем моря</w:t>
            </w:r>
          </w:p>
        </w:tc>
      </w:tr>
    </w:tbl>
    <w:p w14:paraId="71FAC7EA" w14:textId="77777777" w:rsidR="0071403F" w:rsidRPr="009C476E" w:rsidRDefault="0071403F" w:rsidP="0071403F">
      <w:pPr>
        <w:pStyle w:val="11"/>
        <w:jc w:val="both"/>
        <w:rPr>
          <w:rFonts w:cs="Times New Roman"/>
          <w:bCs/>
          <w:szCs w:val="24"/>
        </w:rPr>
      </w:pPr>
    </w:p>
    <w:p w14:paraId="3CD44E6D" w14:textId="77777777" w:rsidR="0071403F" w:rsidRPr="009C476E" w:rsidRDefault="0071403F" w:rsidP="0071403F">
      <w:pPr>
        <w:pStyle w:val="11"/>
        <w:jc w:val="both"/>
        <w:rPr>
          <w:rFonts w:cs="Times New Roman"/>
          <w:bCs/>
          <w:szCs w:val="24"/>
        </w:rPr>
      </w:pPr>
      <w:r w:rsidRPr="009C476E">
        <w:rPr>
          <w:rFonts w:cs="Times New Roman"/>
          <w:bCs/>
          <w:szCs w:val="24"/>
        </w:rPr>
        <w:t xml:space="preserve">- Срок оказания услуг: в течение 15 (пятнадцати) рабочих дней с момента заключения </w:t>
      </w:r>
      <w:r>
        <w:rPr>
          <w:rFonts w:cs="Times New Roman"/>
          <w:bCs/>
          <w:szCs w:val="24"/>
        </w:rPr>
        <w:t>договора</w:t>
      </w:r>
      <w:r w:rsidRPr="009C476E">
        <w:rPr>
          <w:rFonts w:cs="Times New Roman"/>
          <w:bCs/>
          <w:szCs w:val="24"/>
        </w:rPr>
        <w:t>.</w:t>
      </w:r>
    </w:p>
    <w:p w14:paraId="37D16D29" w14:textId="77777777" w:rsidR="0071403F" w:rsidRPr="009C476E" w:rsidRDefault="0071403F" w:rsidP="0071403F">
      <w:pPr>
        <w:pStyle w:val="11"/>
        <w:jc w:val="both"/>
        <w:rPr>
          <w:rFonts w:cs="Times New Roman"/>
          <w:bCs/>
          <w:szCs w:val="24"/>
        </w:rPr>
      </w:pPr>
      <w:r>
        <w:rPr>
          <w:rFonts w:cs="Times New Roman"/>
          <w:bCs/>
          <w:szCs w:val="24"/>
        </w:rPr>
        <w:t xml:space="preserve">- </w:t>
      </w:r>
      <w:r w:rsidRPr="009C476E">
        <w:rPr>
          <w:rFonts w:cs="Times New Roman"/>
          <w:bCs/>
          <w:szCs w:val="24"/>
        </w:rPr>
        <w:t xml:space="preserve">Стоимость услуг включает все затраты Исполнителя в соответствии с условиями технического задания и проекта договора. </w:t>
      </w:r>
    </w:p>
    <w:p w14:paraId="78559542" w14:textId="77777777" w:rsidR="0071403F" w:rsidRPr="009C476E" w:rsidRDefault="0071403F" w:rsidP="0071403F">
      <w:pPr>
        <w:pStyle w:val="11"/>
        <w:jc w:val="both"/>
        <w:rPr>
          <w:rFonts w:cs="Times New Roman"/>
          <w:bCs/>
          <w:szCs w:val="24"/>
        </w:rPr>
      </w:pPr>
      <w:r>
        <w:rPr>
          <w:rFonts w:cs="Times New Roman"/>
          <w:bCs/>
          <w:szCs w:val="24"/>
        </w:rPr>
        <w:t xml:space="preserve">- </w:t>
      </w:r>
      <w:r w:rsidRPr="009C476E">
        <w:rPr>
          <w:rFonts w:cs="Times New Roman"/>
          <w:bCs/>
          <w:szCs w:val="24"/>
        </w:rPr>
        <w:t>Стоимость услуг остается неизменной на протяжении всего срока действия договора.</w:t>
      </w:r>
    </w:p>
    <w:p w14:paraId="064BFD3E" w14:textId="77777777" w:rsidR="0071403F" w:rsidRPr="009C476E" w:rsidRDefault="0071403F" w:rsidP="0071403F">
      <w:pPr>
        <w:pStyle w:val="11"/>
        <w:jc w:val="both"/>
        <w:rPr>
          <w:rFonts w:cs="Times New Roman"/>
          <w:bCs/>
          <w:szCs w:val="24"/>
        </w:rPr>
      </w:pPr>
      <w:r>
        <w:rPr>
          <w:rFonts w:cs="Times New Roman"/>
          <w:bCs/>
          <w:szCs w:val="24"/>
        </w:rPr>
        <w:t xml:space="preserve">- </w:t>
      </w:r>
      <w:r w:rsidRPr="009C476E">
        <w:rPr>
          <w:rFonts w:cs="Times New Roman"/>
          <w:bCs/>
          <w:szCs w:val="24"/>
        </w:rPr>
        <w:t>Предоплата не предусматривается. Оплата за полностью оказанные услуги осуществляется после подписания акта сдачи-приемки оказанных услуг по договору.</w:t>
      </w:r>
    </w:p>
    <w:p w14:paraId="2C3ED52B" w14:textId="77777777" w:rsidR="0071403F" w:rsidRPr="009C476E" w:rsidRDefault="0071403F" w:rsidP="0071403F">
      <w:pPr>
        <w:pStyle w:val="11"/>
        <w:jc w:val="both"/>
        <w:rPr>
          <w:rFonts w:cs="Times New Roman"/>
          <w:bCs/>
          <w:szCs w:val="24"/>
        </w:rPr>
      </w:pPr>
      <w:r>
        <w:rPr>
          <w:rFonts w:cs="Times New Roman"/>
          <w:bCs/>
          <w:szCs w:val="24"/>
        </w:rPr>
        <w:t xml:space="preserve">- </w:t>
      </w:r>
      <w:r w:rsidRPr="009C476E">
        <w:rPr>
          <w:rFonts w:cs="Times New Roman"/>
          <w:bCs/>
          <w:szCs w:val="24"/>
        </w:rPr>
        <w:t>Исполнитель должен гарантировать соответствие качества оказываемых услуг ГОСТам, требованиям Заказчика и иным действующим нормативным актам Российской Федерации.</w:t>
      </w:r>
    </w:p>
    <w:p w14:paraId="01849B75" w14:textId="77777777" w:rsidR="0071403F" w:rsidRPr="009C476E" w:rsidRDefault="0071403F" w:rsidP="0071403F">
      <w:pPr>
        <w:pStyle w:val="11"/>
        <w:jc w:val="both"/>
        <w:rPr>
          <w:rFonts w:cs="Times New Roman"/>
          <w:bCs/>
          <w:szCs w:val="24"/>
        </w:rPr>
      </w:pPr>
      <w:r>
        <w:rPr>
          <w:rFonts w:cs="Times New Roman"/>
          <w:bCs/>
          <w:szCs w:val="24"/>
        </w:rPr>
        <w:t xml:space="preserve">- </w:t>
      </w:r>
      <w:r w:rsidRPr="009C476E">
        <w:rPr>
          <w:rFonts w:cs="Times New Roman"/>
          <w:bCs/>
          <w:szCs w:val="24"/>
        </w:rPr>
        <w:t>Исполнитель обязуется в случае некачественного оказания услуг устранять недостатки за свой счет.</w:t>
      </w:r>
    </w:p>
    <w:p w14:paraId="13128328" w14:textId="77777777" w:rsidR="0001422F" w:rsidRPr="00B506EE" w:rsidRDefault="0001422F" w:rsidP="0071403F">
      <w:pPr>
        <w:spacing w:after="0" w:line="240" w:lineRule="auto"/>
        <w:jc w:val="both"/>
        <w:rPr>
          <w:rFonts w:ascii="Times New Roman" w:eastAsia="Times New Roman" w:hAnsi="Times New Roman" w:cs="Times New Roman"/>
          <w:color w:val="000000" w:themeColor="text1"/>
          <w:sz w:val="24"/>
          <w:szCs w:val="24"/>
          <w:lang w:eastAsia="ru-RU"/>
        </w:rPr>
      </w:pPr>
    </w:p>
    <w:tbl>
      <w:tblPr>
        <w:tblW w:w="10314" w:type="dxa"/>
        <w:jc w:val="center"/>
        <w:tblLayout w:type="fixed"/>
        <w:tblLook w:val="00A0" w:firstRow="1" w:lastRow="0" w:firstColumn="1" w:lastColumn="0" w:noHBand="0" w:noVBand="0"/>
      </w:tblPr>
      <w:tblGrid>
        <w:gridCol w:w="5157"/>
        <w:gridCol w:w="5157"/>
      </w:tblGrid>
      <w:tr w:rsidR="00B506EE" w:rsidRPr="00B506EE" w14:paraId="246FB7D9" w14:textId="77777777" w:rsidTr="008B1F4C">
        <w:trPr>
          <w:trHeight w:val="274"/>
          <w:jc w:val="center"/>
        </w:trPr>
        <w:tc>
          <w:tcPr>
            <w:tcW w:w="5157" w:type="dxa"/>
          </w:tcPr>
          <w:p w14:paraId="195B39B4" w14:textId="69D4A92D" w:rsidR="0001422F" w:rsidRPr="00B506EE" w:rsidRDefault="0001422F" w:rsidP="00740A83">
            <w:pPr>
              <w:spacing w:after="0" w:line="240" w:lineRule="auto"/>
              <w:jc w:val="center"/>
              <w:rPr>
                <w:rFonts w:ascii="Times New Roman" w:eastAsia="MS Mincho" w:hAnsi="Times New Roman" w:cs="Times New Roman"/>
                <w:color w:val="000000" w:themeColor="text1"/>
                <w:sz w:val="24"/>
                <w:szCs w:val="24"/>
                <w:lang w:eastAsia="ru-RU"/>
              </w:rPr>
            </w:pPr>
            <w:bookmarkStart w:id="1" w:name="_Hlk229067185"/>
            <w:r w:rsidRPr="00B506EE">
              <w:rPr>
                <w:rFonts w:ascii="Times New Roman" w:eastAsia="MS Mincho" w:hAnsi="Times New Roman" w:cs="Times New Roman"/>
                <w:color w:val="000000" w:themeColor="text1"/>
                <w:sz w:val="24"/>
                <w:szCs w:val="24"/>
                <w:lang w:eastAsia="ru-RU"/>
              </w:rPr>
              <w:t>«ЗАКАЗЧИК»:</w:t>
            </w:r>
          </w:p>
        </w:tc>
        <w:tc>
          <w:tcPr>
            <w:tcW w:w="5157" w:type="dxa"/>
          </w:tcPr>
          <w:p w14:paraId="5BC15F3E" w14:textId="70F48EBA" w:rsidR="0001422F" w:rsidRPr="00B506EE" w:rsidRDefault="0001422F" w:rsidP="008B1F4C">
            <w:pPr>
              <w:spacing w:after="0" w:line="240" w:lineRule="auto"/>
              <w:jc w:val="center"/>
              <w:rPr>
                <w:rFonts w:ascii="Times New Roman" w:eastAsia="MS Mincho" w:hAnsi="Times New Roman" w:cs="Times New Roman"/>
                <w:color w:val="000000" w:themeColor="text1"/>
                <w:sz w:val="24"/>
                <w:szCs w:val="24"/>
                <w:lang w:eastAsia="ru-RU"/>
              </w:rPr>
            </w:pPr>
            <w:r w:rsidRPr="00B506EE">
              <w:rPr>
                <w:rFonts w:ascii="Times New Roman" w:eastAsia="MS Mincho" w:hAnsi="Times New Roman" w:cs="Times New Roman"/>
                <w:color w:val="000000" w:themeColor="text1"/>
                <w:sz w:val="24"/>
                <w:szCs w:val="24"/>
                <w:lang w:eastAsia="ru-RU"/>
              </w:rPr>
              <w:t>«</w:t>
            </w:r>
            <w:r w:rsidR="00AB67E4" w:rsidRPr="00B506EE">
              <w:rPr>
                <w:rFonts w:ascii="Times New Roman" w:eastAsia="MS Mincho" w:hAnsi="Times New Roman" w:cs="Times New Roman"/>
                <w:color w:val="000000" w:themeColor="text1"/>
                <w:sz w:val="24"/>
                <w:szCs w:val="24"/>
                <w:lang w:eastAsia="ru-RU"/>
              </w:rPr>
              <w:t>ИСПОЛНИТЕЛЬ</w:t>
            </w:r>
            <w:r w:rsidRPr="00B506EE">
              <w:rPr>
                <w:rFonts w:ascii="Times New Roman" w:eastAsia="MS Mincho" w:hAnsi="Times New Roman" w:cs="Times New Roman"/>
                <w:color w:val="000000" w:themeColor="text1"/>
                <w:sz w:val="24"/>
                <w:szCs w:val="24"/>
                <w:lang w:eastAsia="ru-RU"/>
              </w:rPr>
              <w:t>»:</w:t>
            </w:r>
          </w:p>
        </w:tc>
      </w:tr>
      <w:tr w:rsidR="0001422F" w:rsidRPr="00B506EE" w14:paraId="7BB9BDD4" w14:textId="77777777" w:rsidTr="008B1F4C">
        <w:trPr>
          <w:trHeight w:val="359"/>
          <w:jc w:val="center"/>
        </w:trPr>
        <w:tc>
          <w:tcPr>
            <w:tcW w:w="5157" w:type="dxa"/>
          </w:tcPr>
          <w:p w14:paraId="6CECD001" w14:textId="77777777" w:rsidR="0001422F" w:rsidRPr="00B506EE" w:rsidRDefault="0001422F" w:rsidP="008B1F4C">
            <w:pPr>
              <w:tabs>
                <w:tab w:val="left" w:pos="1701"/>
              </w:tabs>
              <w:autoSpaceDE w:val="0"/>
              <w:autoSpaceDN w:val="0"/>
              <w:adjustRightInd w:val="0"/>
              <w:spacing w:after="0"/>
              <w:outlineLvl w:val="3"/>
              <w:rPr>
                <w:rFonts w:ascii="Times New Roman" w:hAnsi="Times New Roman" w:cs="Times New Roman"/>
                <w:color w:val="000000" w:themeColor="text1"/>
                <w:sz w:val="24"/>
                <w:szCs w:val="24"/>
              </w:rPr>
            </w:pPr>
            <w:r w:rsidRPr="00B506EE">
              <w:rPr>
                <w:rFonts w:ascii="Times New Roman" w:hAnsi="Times New Roman" w:cs="Times New Roman"/>
                <w:color w:val="000000" w:themeColor="text1"/>
                <w:sz w:val="24"/>
                <w:szCs w:val="24"/>
              </w:rPr>
              <w:t>ФГБУ «Заповедный Крым»</w:t>
            </w:r>
          </w:p>
          <w:p w14:paraId="53F49DD7" w14:textId="77777777" w:rsidR="0001422F" w:rsidRPr="00B506EE" w:rsidRDefault="0001422F" w:rsidP="008B1F4C">
            <w:pPr>
              <w:spacing w:after="0"/>
              <w:rPr>
                <w:rFonts w:ascii="Times New Roman" w:hAnsi="Times New Roman" w:cs="Times New Roman"/>
                <w:color w:val="000000" w:themeColor="text1"/>
                <w:sz w:val="24"/>
                <w:szCs w:val="24"/>
              </w:rPr>
            </w:pPr>
            <w:r w:rsidRPr="00B506EE">
              <w:rPr>
                <w:rFonts w:ascii="Times New Roman" w:hAnsi="Times New Roman" w:cs="Times New Roman"/>
                <w:color w:val="000000" w:themeColor="text1"/>
                <w:sz w:val="24"/>
                <w:szCs w:val="24"/>
              </w:rPr>
              <w:t>Директор</w:t>
            </w:r>
          </w:p>
          <w:p w14:paraId="6A581519" w14:textId="77777777" w:rsidR="0001422F" w:rsidRPr="00B506EE" w:rsidRDefault="0001422F" w:rsidP="008B1F4C">
            <w:pPr>
              <w:spacing w:after="0" w:line="240" w:lineRule="auto"/>
              <w:rPr>
                <w:rFonts w:ascii="Times New Roman" w:hAnsi="Times New Roman" w:cs="Times New Roman"/>
                <w:color w:val="000000" w:themeColor="text1"/>
                <w:sz w:val="24"/>
                <w:szCs w:val="24"/>
              </w:rPr>
            </w:pPr>
            <w:r w:rsidRPr="00B506EE">
              <w:rPr>
                <w:rFonts w:ascii="Times New Roman" w:hAnsi="Times New Roman" w:cs="Times New Roman"/>
                <w:color w:val="000000" w:themeColor="text1"/>
                <w:sz w:val="24"/>
                <w:szCs w:val="24"/>
              </w:rPr>
              <w:t xml:space="preserve">_____________________/А. Р. </w:t>
            </w:r>
            <w:proofErr w:type="spellStart"/>
            <w:r w:rsidRPr="00B506EE">
              <w:rPr>
                <w:rFonts w:ascii="Times New Roman" w:hAnsi="Times New Roman" w:cs="Times New Roman"/>
                <w:color w:val="000000" w:themeColor="text1"/>
                <w:sz w:val="24"/>
                <w:szCs w:val="24"/>
              </w:rPr>
              <w:t>Мурзаханов</w:t>
            </w:r>
            <w:proofErr w:type="spellEnd"/>
            <w:r w:rsidRPr="00B506EE">
              <w:rPr>
                <w:rFonts w:ascii="Times New Roman" w:hAnsi="Times New Roman" w:cs="Times New Roman"/>
                <w:color w:val="000000" w:themeColor="text1"/>
                <w:sz w:val="24"/>
                <w:szCs w:val="24"/>
              </w:rPr>
              <w:t>/</w:t>
            </w:r>
          </w:p>
          <w:p w14:paraId="502E51AC" w14:textId="77777777" w:rsidR="0001422F" w:rsidRPr="00B506EE" w:rsidRDefault="0001422F" w:rsidP="008B1F4C">
            <w:pPr>
              <w:spacing w:after="0" w:line="240" w:lineRule="auto"/>
              <w:jc w:val="center"/>
              <w:rPr>
                <w:rFonts w:ascii="Times New Roman" w:hAnsi="Times New Roman" w:cs="Times New Roman"/>
                <w:bCs/>
                <w:color w:val="000000" w:themeColor="text1"/>
                <w:sz w:val="24"/>
                <w:szCs w:val="24"/>
              </w:rPr>
            </w:pPr>
            <w:r w:rsidRPr="00B506EE">
              <w:rPr>
                <w:rFonts w:ascii="Times New Roman" w:hAnsi="Times New Roman" w:cs="Times New Roman"/>
                <w:color w:val="000000" w:themeColor="text1"/>
                <w:sz w:val="24"/>
                <w:szCs w:val="24"/>
              </w:rPr>
              <w:t>М.П.</w:t>
            </w:r>
          </w:p>
        </w:tc>
        <w:tc>
          <w:tcPr>
            <w:tcW w:w="5157" w:type="dxa"/>
          </w:tcPr>
          <w:p w14:paraId="67580D7C" w14:textId="77C5747E" w:rsidR="0001422F" w:rsidRPr="00B506EE" w:rsidRDefault="0001422F" w:rsidP="008B1F4C">
            <w:pPr>
              <w:spacing w:after="0" w:line="240" w:lineRule="auto"/>
              <w:rPr>
                <w:rFonts w:ascii="Times New Roman" w:eastAsia="MS Mincho" w:hAnsi="Times New Roman" w:cs="Times New Roman"/>
                <w:color w:val="000000" w:themeColor="text1"/>
                <w:sz w:val="24"/>
                <w:szCs w:val="24"/>
                <w:lang w:eastAsia="ru-RU"/>
              </w:rPr>
            </w:pPr>
            <w:r w:rsidRPr="00B506EE">
              <w:rPr>
                <w:rFonts w:ascii="Times New Roman" w:eastAsia="MS Mincho" w:hAnsi="Times New Roman" w:cs="Times New Roman"/>
                <w:color w:val="000000" w:themeColor="text1"/>
                <w:sz w:val="24"/>
                <w:szCs w:val="24"/>
                <w:lang w:eastAsia="ru-RU"/>
              </w:rPr>
              <w:t>/</w:t>
            </w:r>
          </w:p>
          <w:p w14:paraId="380A3C58" w14:textId="6D12EFA5" w:rsidR="0001422F" w:rsidRPr="00B506EE" w:rsidRDefault="0001422F" w:rsidP="008B1F4C">
            <w:pPr>
              <w:tabs>
                <w:tab w:val="left" w:pos="1701"/>
              </w:tabs>
              <w:autoSpaceDE w:val="0"/>
              <w:autoSpaceDN w:val="0"/>
              <w:adjustRightInd w:val="0"/>
              <w:spacing w:after="0"/>
              <w:jc w:val="center"/>
              <w:outlineLvl w:val="3"/>
              <w:rPr>
                <w:rFonts w:ascii="Times New Roman" w:hAnsi="Times New Roman" w:cs="Times New Roman"/>
                <w:color w:val="000000" w:themeColor="text1"/>
                <w:sz w:val="24"/>
                <w:szCs w:val="24"/>
              </w:rPr>
            </w:pPr>
          </w:p>
        </w:tc>
      </w:tr>
      <w:bookmarkEnd w:id="1"/>
    </w:tbl>
    <w:p w14:paraId="1FB46142" w14:textId="77777777" w:rsidR="0001422F" w:rsidRPr="00B506EE" w:rsidRDefault="0001422F" w:rsidP="0001422F">
      <w:pPr>
        <w:rPr>
          <w:color w:val="000000" w:themeColor="text1"/>
        </w:rPr>
      </w:pPr>
    </w:p>
    <w:sectPr w:rsidR="0001422F" w:rsidRPr="00B506EE" w:rsidSect="00875B5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CAA5D" w14:textId="77777777" w:rsidR="00FD2E57" w:rsidRDefault="00FD2E57" w:rsidP="002A20B4">
      <w:pPr>
        <w:spacing w:after="0" w:line="240" w:lineRule="auto"/>
      </w:pPr>
      <w:r>
        <w:separator/>
      </w:r>
    </w:p>
  </w:endnote>
  <w:endnote w:type="continuationSeparator" w:id="0">
    <w:p w14:paraId="042DC551" w14:textId="77777777" w:rsidR="00FD2E57" w:rsidRDefault="00FD2E57" w:rsidP="002A2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F483" w14:textId="77777777" w:rsidR="0001422F" w:rsidRDefault="002A20B4" w:rsidP="00800C23">
    <w:pPr>
      <w:pStyle w:val="a3"/>
      <w:framePr w:wrap="around" w:vAnchor="text" w:hAnchor="margin" w:xAlign="right" w:y="1"/>
      <w:rPr>
        <w:rStyle w:val="a5"/>
      </w:rPr>
    </w:pPr>
    <w:r>
      <w:rPr>
        <w:rStyle w:val="a5"/>
      </w:rPr>
      <w:fldChar w:fldCharType="begin"/>
    </w:r>
    <w:r w:rsidR="00980956">
      <w:rPr>
        <w:rStyle w:val="a5"/>
      </w:rPr>
      <w:instrText xml:space="preserve">PAGE  </w:instrText>
    </w:r>
    <w:r>
      <w:rPr>
        <w:rStyle w:val="a5"/>
      </w:rPr>
      <w:fldChar w:fldCharType="end"/>
    </w:r>
  </w:p>
  <w:p w14:paraId="41111D2E" w14:textId="77777777" w:rsidR="0001422F" w:rsidRDefault="0001422F" w:rsidP="00800C2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017816"/>
      <w:docPartObj>
        <w:docPartGallery w:val="Page Numbers (Bottom of Page)"/>
        <w:docPartUnique/>
      </w:docPartObj>
    </w:sdtPr>
    <w:sdtEndPr/>
    <w:sdtContent>
      <w:p w14:paraId="3D4C0786" w14:textId="77777777" w:rsidR="0001422F" w:rsidRDefault="002A20B4">
        <w:pPr>
          <w:pStyle w:val="a3"/>
          <w:jc w:val="right"/>
        </w:pPr>
        <w:r>
          <w:fldChar w:fldCharType="begin"/>
        </w:r>
        <w:r w:rsidR="00980956">
          <w:instrText>PAGE   \* MERGEFORMAT</w:instrText>
        </w:r>
        <w:r>
          <w:fldChar w:fldCharType="separate"/>
        </w:r>
        <w:r w:rsidR="004173CD">
          <w:rPr>
            <w:noProof/>
          </w:rPr>
          <w:t>6</w:t>
        </w:r>
        <w:r>
          <w:fldChar w:fldCharType="end"/>
        </w:r>
      </w:p>
    </w:sdtContent>
  </w:sdt>
  <w:p w14:paraId="28C962AB" w14:textId="77777777" w:rsidR="0001422F" w:rsidRDefault="0001422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D2942" w14:textId="77777777" w:rsidR="00FD2E57" w:rsidRDefault="00FD2E57" w:rsidP="002A20B4">
      <w:pPr>
        <w:spacing w:after="0" w:line="240" w:lineRule="auto"/>
      </w:pPr>
      <w:r>
        <w:separator/>
      </w:r>
    </w:p>
  </w:footnote>
  <w:footnote w:type="continuationSeparator" w:id="0">
    <w:p w14:paraId="7E43BE33" w14:textId="77777777" w:rsidR="00FD2E57" w:rsidRDefault="00FD2E57" w:rsidP="002A20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6EA7"/>
    <w:multiLevelType w:val="hybridMultilevel"/>
    <w:tmpl w:val="C3FE69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795059"/>
    <w:multiLevelType w:val="hybridMultilevel"/>
    <w:tmpl w:val="C3FE69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6917A6"/>
    <w:multiLevelType w:val="hybridMultilevel"/>
    <w:tmpl w:val="C3FE69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3ED0E67"/>
    <w:multiLevelType w:val="hybridMultilevel"/>
    <w:tmpl w:val="C3FE69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3F75CD"/>
    <w:multiLevelType w:val="hybridMultilevel"/>
    <w:tmpl w:val="C3FE69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1958A0"/>
    <w:multiLevelType w:val="hybridMultilevel"/>
    <w:tmpl w:val="F88EE31C"/>
    <w:lvl w:ilvl="0" w:tplc="0419000F">
      <w:start w:val="1"/>
      <w:numFmt w:val="decimal"/>
      <w:lvlText w:val="%1."/>
      <w:lvlJc w:val="left"/>
      <w:pPr>
        <w:ind w:left="14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BF4681B"/>
    <w:multiLevelType w:val="hybridMultilevel"/>
    <w:tmpl w:val="16786620"/>
    <w:lvl w:ilvl="0" w:tplc="14A45F80">
      <w:start w:val="7"/>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 w15:restartNumberingAfterBreak="0">
    <w:nsid w:val="5D7D595C"/>
    <w:multiLevelType w:val="hybridMultilevel"/>
    <w:tmpl w:val="C3FE69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ED18BE"/>
    <w:multiLevelType w:val="hybridMultilevel"/>
    <w:tmpl w:val="C3FE69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FC54B3"/>
    <w:multiLevelType w:val="multilevel"/>
    <w:tmpl w:val="E014F436"/>
    <w:lvl w:ilvl="0">
      <w:start w:val="4"/>
      <w:numFmt w:val="decimal"/>
      <w:lvlText w:val="%1."/>
      <w:lvlJc w:val="left"/>
      <w:pPr>
        <w:ind w:left="1494" w:hanging="360"/>
      </w:pPr>
      <w:rPr>
        <w:rFonts w:hint="default"/>
      </w:rPr>
    </w:lvl>
    <w:lvl w:ilvl="1">
      <w:start w:val="1"/>
      <w:numFmt w:val="decimal"/>
      <w:isLgl/>
      <w:lvlText w:val="%1.%2."/>
      <w:lvlJc w:val="left"/>
      <w:pPr>
        <w:ind w:left="1555" w:hanging="420"/>
      </w:pPr>
      <w:rPr>
        <w:rFonts w:eastAsia="Times New Roman" w:hint="default"/>
      </w:rPr>
    </w:lvl>
    <w:lvl w:ilvl="2">
      <w:start w:val="1"/>
      <w:numFmt w:val="decimal"/>
      <w:isLgl/>
      <w:lvlText w:val="%1.%2.%3."/>
      <w:lvlJc w:val="left"/>
      <w:pPr>
        <w:ind w:left="1854" w:hanging="720"/>
      </w:pPr>
      <w:rPr>
        <w:rFonts w:eastAsia="Times New Roman" w:hint="default"/>
      </w:rPr>
    </w:lvl>
    <w:lvl w:ilvl="3">
      <w:start w:val="1"/>
      <w:numFmt w:val="decimal"/>
      <w:isLgl/>
      <w:lvlText w:val="%1.%2.%3.%4."/>
      <w:lvlJc w:val="left"/>
      <w:pPr>
        <w:ind w:left="1854" w:hanging="720"/>
      </w:pPr>
      <w:rPr>
        <w:rFonts w:eastAsia="Times New Roman" w:hint="default"/>
      </w:rPr>
    </w:lvl>
    <w:lvl w:ilvl="4">
      <w:start w:val="1"/>
      <w:numFmt w:val="decimal"/>
      <w:isLgl/>
      <w:lvlText w:val="%1.%2.%3.%4.%5."/>
      <w:lvlJc w:val="left"/>
      <w:pPr>
        <w:ind w:left="2214" w:hanging="1080"/>
      </w:pPr>
      <w:rPr>
        <w:rFonts w:eastAsia="Times New Roman" w:hint="default"/>
      </w:rPr>
    </w:lvl>
    <w:lvl w:ilvl="5">
      <w:start w:val="1"/>
      <w:numFmt w:val="decimal"/>
      <w:isLgl/>
      <w:lvlText w:val="%1.%2.%3.%4.%5.%6."/>
      <w:lvlJc w:val="left"/>
      <w:pPr>
        <w:ind w:left="2214" w:hanging="1080"/>
      </w:pPr>
      <w:rPr>
        <w:rFonts w:eastAsia="Times New Roman" w:hint="default"/>
      </w:rPr>
    </w:lvl>
    <w:lvl w:ilvl="6">
      <w:start w:val="1"/>
      <w:numFmt w:val="decimal"/>
      <w:isLgl/>
      <w:lvlText w:val="%1.%2.%3.%4.%5.%6.%7."/>
      <w:lvlJc w:val="left"/>
      <w:pPr>
        <w:ind w:left="2574" w:hanging="1440"/>
      </w:pPr>
      <w:rPr>
        <w:rFonts w:eastAsia="Times New Roman" w:hint="default"/>
      </w:rPr>
    </w:lvl>
    <w:lvl w:ilvl="7">
      <w:start w:val="1"/>
      <w:numFmt w:val="decimal"/>
      <w:isLgl/>
      <w:lvlText w:val="%1.%2.%3.%4.%5.%6.%7.%8."/>
      <w:lvlJc w:val="left"/>
      <w:pPr>
        <w:ind w:left="2574" w:hanging="1440"/>
      </w:pPr>
      <w:rPr>
        <w:rFonts w:eastAsia="Times New Roman" w:hint="default"/>
      </w:rPr>
    </w:lvl>
    <w:lvl w:ilvl="8">
      <w:start w:val="1"/>
      <w:numFmt w:val="decimal"/>
      <w:isLgl/>
      <w:lvlText w:val="%1.%2.%3.%4.%5.%6.%7.%8.%9."/>
      <w:lvlJc w:val="left"/>
      <w:pPr>
        <w:ind w:left="2934" w:hanging="1800"/>
      </w:pPr>
      <w:rPr>
        <w:rFonts w:eastAsia="Times New Roman" w:hint="default"/>
      </w:rPr>
    </w:lvl>
  </w:abstractNum>
  <w:num w:numId="1" w16cid:durableId="193691492">
    <w:abstractNumId w:val="5"/>
  </w:num>
  <w:num w:numId="2" w16cid:durableId="1395198936">
    <w:abstractNumId w:val="6"/>
  </w:num>
  <w:num w:numId="3" w16cid:durableId="117651153">
    <w:abstractNumId w:val="9"/>
  </w:num>
  <w:num w:numId="4" w16cid:durableId="1059748304">
    <w:abstractNumId w:val="4"/>
  </w:num>
  <w:num w:numId="5" w16cid:durableId="1901867064">
    <w:abstractNumId w:val="3"/>
  </w:num>
  <w:num w:numId="6" w16cid:durableId="1683897255">
    <w:abstractNumId w:val="8"/>
  </w:num>
  <w:num w:numId="7" w16cid:durableId="1188760721">
    <w:abstractNumId w:val="2"/>
  </w:num>
  <w:num w:numId="8" w16cid:durableId="1427001193">
    <w:abstractNumId w:val="0"/>
  </w:num>
  <w:num w:numId="9" w16cid:durableId="791704729">
    <w:abstractNumId w:val="7"/>
  </w:num>
  <w:num w:numId="10" w16cid:durableId="1464691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EF0"/>
    <w:rsid w:val="00000665"/>
    <w:rsid w:val="0001410F"/>
    <w:rsid w:val="0001422F"/>
    <w:rsid w:val="00026580"/>
    <w:rsid w:val="000432E8"/>
    <w:rsid w:val="00064655"/>
    <w:rsid w:val="000B21F3"/>
    <w:rsid w:val="00112FE5"/>
    <w:rsid w:val="00117ECD"/>
    <w:rsid w:val="001410B8"/>
    <w:rsid w:val="001A654C"/>
    <w:rsid w:val="001B5EB3"/>
    <w:rsid w:val="001C27EA"/>
    <w:rsid w:val="001E4792"/>
    <w:rsid w:val="00250B2F"/>
    <w:rsid w:val="00251DC7"/>
    <w:rsid w:val="002A20B4"/>
    <w:rsid w:val="002B63D0"/>
    <w:rsid w:val="002E63B7"/>
    <w:rsid w:val="00310CF9"/>
    <w:rsid w:val="00320B87"/>
    <w:rsid w:val="00326DF9"/>
    <w:rsid w:val="00384919"/>
    <w:rsid w:val="003A0AC6"/>
    <w:rsid w:val="003D1A2B"/>
    <w:rsid w:val="003D4097"/>
    <w:rsid w:val="004173CD"/>
    <w:rsid w:val="00465A7C"/>
    <w:rsid w:val="004F07BF"/>
    <w:rsid w:val="00537C63"/>
    <w:rsid w:val="00596647"/>
    <w:rsid w:val="005E1F78"/>
    <w:rsid w:val="0060376B"/>
    <w:rsid w:val="00623EB9"/>
    <w:rsid w:val="006A55D0"/>
    <w:rsid w:val="006C67DE"/>
    <w:rsid w:val="0070461B"/>
    <w:rsid w:val="0071403F"/>
    <w:rsid w:val="00737E46"/>
    <w:rsid w:val="00740A83"/>
    <w:rsid w:val="00803D17"/>
    <w:rsid w:val="00840239"/>
    <w:rsid w:val="00875B58"/>
    <w:rsid w:val="00877EF0"/>
    <w:rsid w:val="008B014E"/>
    <w:rsid w:val="008D0C26"/>
    <w:rsid w:val="008D2007"/>
    <w:rsid w:val="008D7925"/>
    <w:rsid w:val="008E2438"/>
    <w:rsid w:val="00937FDE"/>
    <w:rsid w:val="00963FD1"/>
    <w:rsid w:val="009729B4"/>
    <w:rsid w:val="00980956"/>
    <w:rsid w:val="00A477B5"/>
    <w:rsid w:val="00AB67E4"/>
    <w:rsid w:val="00AB6A5B"/>
    <w:rsid w:val="00B02D29"/>
    <w:rsid w:val="00B262EC"/>
    <w:rsid w:val="00B37958"/>
    <w:rsid w:val="00B506EE"/>
    <w:rsid w:val="00B939D3"/>
    <w:rsid w:val="00BE5D31"/>
    <w:rsid w:val="00C562BB"/>
    <w:rsid w:val="00C762E6"/>
    <w:rsid w:val="00C82D64"/>
    <w:rsid w:val="00D85207"/>
    <w:rsid w:val="00DD47C4"/>
    <w:rsid w:val="00DE206D"/>
    <w:rsid w:val="00F042C0"/>
    <w:rsid w:val="00F136EB"/>
    <w:rsid w:val="00F403AB"/>
    <w:rsid w:val="00F85ED3"/>
    <w:rsid w:val="00FA4A29"/>
    <w:rsid w:val="00FD2E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46FD1"/>
  <w15:docId w15:val="{55CCEB8A-B7B5-49DC-ACA6-9EF26448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EF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877EF0"/>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877EF0"/>
  </w:style>
  <w:style w:type="character" w:styleId="a5">
    <w:name w:val="page number"/>
    <w:basedOn w:val="a0"/>
    <w:rsid w:val="00877EF0"/>
  </w:style>
  <w:style w:type="character" w:customStyle="1" w:styleId="a6">
    <w:name w:val="Основной текст Знак"/>
    <w:basedOn w:val="a0"/>
    <w:link w:val="a7"/>
    <w:rsid w:val="00FA4A29"/>
    <w:rPr>
      <w:shd w:val="clear" w:color="auto" w:fill="FFFFFF"/>
    </w:rPr>
  </w:style>
  <w:style w:type="paragraph" w:styleId="a7">
    <w:name w:val="Body Text"/>
    <w:basedOn w:val="a"/>
    <w:link w:val="a6"/>
    <w:rsid w:val="00FA4A29"/>
    <w:pPr>
      <w:widowControl w:val="0"/>
      <w:shd w:val="clear" w:color="auto" w:fill="FFFFFF"/>
      <w:spacing w:before="360" w:after="360" w:line="240" w:lineRule="atLeast"/>
      <w:ind w:hanging="520"/>
      <w:jc w:val="both"/>
    </w:pPr>
  </w:style>
  <w:style w:type="character" w:customStyle="1" w:styleId="1">
    <w:name w:val="Основной текст Знак1"/>
    <w:basedOn w:val="a0"/>
    <w:uiPriority w:val="99"/>
    <w:semiHidden/>
    <w:rsid w:val="00FA4A29"/>
  </w:style>
  <w:style w:type="table" w:styleId="a8">
    <w:name w:val="Table Grid"/>
    <w:basedOn w:val="a1"/>
    <w:uiPriority w:val="39"/>
    <w:rsid w:val="00014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477B5"/>
    <w:pPr>
      <w:ind w:left="720"/>
      <w:contextualSpacing/>
    </w:pPr>
  </w:style>
  <w:style w:type="character" w:styleId="aa">
    <w:name w:val="Hyperlink"/>
    <w:basedOn w:val="a0"/>
    <w:uiPriority w:val="99"/>
    <w:unhideWhenUsed/>
    <w:rsid w:val="006C67DE"/>
    <w:rPr>
      <w:color w:val="0000FF"/>
      <w:u w:val="single"/>
    </w:rPr>
  </w:style>
  <w:style w:type="character" w:customStyle="1" w:styleId="10">
    <w:name w:val="Без интервала1 Знак"/>
    <w:basedOn w:val="a0"/>
    <w:link w:val="11"/>
    <w:uiPriority w:val="99"/>
    <w:locked/>
    <w:rsid w:val="006C67DE"/>
    <w:rPr>
      <w:rFonts w:ascii="Times New Roman" w:eastAsia="Times New Roman" w:hAnsi="Times New Roman" w:cs="Calibri"/>
      <w:sz w:val="24"/>
    </w:rPr>
  </w:style>
  <w:style w:type="paragraph" w:customStyle="1" w:styleId="11">
    <w:name w:val="Без интервала1"/>
    <w:link w:val="10"/>
    <w:uiPriority w:val="99"/>
    <w:qFormat/>
    <w:rsid w:val="006C67DE"/>
    <w:pPr>
      <w:spacing w:after="0" w:line="240" w:lineRule="auto"/>
    </w:pPr>
    <w:rPr>
      <w:rFonts w:ascii="Times New Roman" w:eastAsia="Times New Roman" w:hAnsi="Times New Roman"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4906CF09EDFDE3DDE9A2E326706FF31916BAA62D63115F97479EE7A3969D8E44A5C4F3248DF9CDP5ABL" TargetMode="External"/><Relationship Id="rId3" Type="http://schemas.openxmlformats.org/officeDocument/2006/relationships/settings" Target="settings.xml"/><Relationship Id="rId7" Type="http://schemas.openxmlformats.org/officeDocument/2006/relationships/hyperlink" Target="consultantplus://offline/ref=11534AC5CBC6B54ED18DE28F0659A55F2B8A5BF07A1058A075CA922DF03CB3794874524DA45A1D45f0vE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4352</Words>
  <Characters>24809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2026-05-07T14:26:00Z</cp:lastPrinted>
  <dcterms:created xsi:type="dcterms:W3CDTF">2026-07-02T08:32:00Z</dcterms:created>
  <dcterms:modified xsi:type="dcterms:W3CDTF">2026-07-02T08:32:00Z</dcterms:modified>
</cp:coreProperties>
</file>