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A745" w14:textId="77777777" w:rsidR="00D713B4" w:rsidRPr="003C480B" w:rsidRDefault="00D713B4" w:rsidP="00D713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C480B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71CE77A3" w14:textId="16A65062" w:rsidR="00BD1E0B" w:rsidRDefault="00D713B4" w:rsidP="00BD1E0B">
      <w:pPr>
        <w:pStyle w:val="a5"/>
        <w:shd w:val="clear" w:color="auto" w:fill="FFFFFF"/>
        <w:suppressAutoHyphens/>
        <w:autoSpaceDE w:val="0"/>
        <w:autoSpaceDN w:val="0"/>
        <w:adjustRightInd w:val="0"/>
        <w:spacing w:before="120" w:after="120"/>
        <w:ind w:left="1440" w:hanging="731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713B4">
        <w:rPr>
          <w:rFonts w:ascii="Times New Roman" w:hAnsi="Times New Roman"/>
          <w:b/>
          <w:sz w:val="24"/>
          <w:szCs w:val="24"/>
          <w:lang w:eastAsia="ar-SA"/>
        </w:rPr>
        <w:t>на поставку пожарных рукавов для нужд</w:t>
      </w:r>
    </w:p>
    <w:p w14:paraId="0553EBCB" w14:textId="1DB10A89" w:rsidR="00D713B4" w:rsidRPr="00D713B4" w:rsidRDefault="00BD1E0B" w:rsidP="00BD1E0B">
      <w:pPr>
        <w:pStyle w:val="a5"/>
        <w:shd w:val="clear" w:color="auto" w:fill="FFFFFF"/>
        <w:suppressAutoHyphens/>
        <w:autoSpaceDE w:val="0"/>
        <w:autoSpaceDN w:val="0"/>
        <w:adjustRightInd w:val="0"/>
        <w:spacing w:before="120" w:after="120"/>
        <w:ind w:left="1440" w:hanging="731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Екатеринбургского государственного театрального института</w:t>
      </w:r>
    </w:p>
    <w:p w14:paraId="2822BA9F" w14:textId="77777777" w:rsidR="00D713B4" w:rsidRPr="00103573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75E3808" w14:textId="77777777" w:rsidR="00D713B4" w:rsidRPr="00B52737" w:rsidRDefault="00D713B4" w:rsidP="00A85B4B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 xml:space="preserve"> Спецификация поставляемого товара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4170"/>
        <w:gridCol w:w="2492"/>
        <w:gridCol w:w="2268"/>
      </w:tblGrid>
      <w:tr w:rsidR="00D713B4" w:rsidRPr="00B52737" w14:paraId="3AA868E5" w14:textId="77777777" w:rsidTr="00DD7750">
        <w:trPr>
          <w:trHeight w:val="247"/>
        </w:trPr>
        <w:tc>
          <w:tcPr>
            <w:tcW w:w="846" w:type="dxa"/>
            <w:vAlign w:val="center"/>
          </w:tcPr>
          <w:p w14:paraId="549875AE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70" w:type="dxa"/>
            <w:vAlign w:val="center"/>
          </w:tcPr>
          <w:p w14:paraId="77E767D4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92" w:type="dxa"/>
            <w:vAlign w:val="center"/>
          </w:tcPr>
          <w:p w14:paraId="03872522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14:paraId="72A8393A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D713B4" w:rsidRPr="00B52737" w14:paraId="1331C039" w14:textId="77777777" w:rsidTr="00E12CC8">
        <w:trPr>
          <w:trHeight w:val="218"/>
        </w:trPr>
        <w:tc>
          <w:tcPr>
            <w:tcW w:w="846" w:type="dxa"/>
          </w:tcPr>
          <w:p w14:paraId="69CCF8B9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0" w:type="dxa"/>
            <w:vAlign w:val="bottom"/>
          </w:tcPr>
          <w:p w14:paraId="776EC1BF" w14:textId="145E5B8E" w:rsidR="00D713B4" w:rsidRPr="00B52737" w:rsidRDefault="00D713B4" w:rsidP="00DD77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52737">
              <w:rPr>
                <w:rFonts w:ascii="Times New Roman" w:hAnsi="Times New Roman"/>
                <w:sz w:val="24"/>
                <w:szCs w:val="24"/>
              </w:rPr>
              <w:t xml:space="preserve">укав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52737">
              <w:rPr>
                <w:rFonts w:ascii="Times New Roman" w:hAnsi="Times New Roman"/>
                <w:sz w:val="24"/>
                <w:szCs w:val="24"/>
              </w:rPr>
              <w:t xml:space="preserve">ожарный </w:t>
            </w:r>
            <w:r w:rsidR="00E12CC8">
              <w:rPr>
                <w:rFonts w:ascii="Times New Roman" w:hAnsi="Times New Roman"/>
                <w:sz w:val="24"/>
                <w:szCs w:val="24"/>
              </w:rPr>
              <w:t>с соединительными головками</w:t>
            </w:r>
            <w:r w:rsidR="00BD1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2131">
              <w:rPr>
                <w:rFonts w:ascii="Times New Roman" w:hAnsi="Times New Roman"/>
                <w:sz w:val="24"/>
                <w:szCs w:val="24"/>
              </w:rPr>
              <w:t>ГР 50 (алюминий)</w:t>
            </w:r>
            <w:r w:rsidR="00D57496">
              <w:rPr>
                <w:rFonts w:ascii="Times New Roman" w:hAnsi="Times New Roman"/>
                <w:sz w:val="24"/>
                <w:szCs w:val="24"/>
              </w:rPr>
              <w:t xml:space="preserve"> с каждой стороны</w:t>
            </w:r>
          </w:p>
        </w:tc>
        <w:tc>
          <w:tcPr>
            <w:tcW w:w="2492" w:type="dxa"/>
            <w:vAlign w:val="center"/>
          </w:tcPr>
          <w:p w14:paraId="6F0BB5D8" w14:textId="3B9AB9E8" w:rsidR="00D713B4" w:rsidRPr="00B52737" w:rsidRDefault="00DD7750" w:rsidP="00E12C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</w:t>
            </w:r>
            <w:r w:rsidR="00D713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2268" w:type="dxa"/>
            <w:vAlign w:val="center"/>
          </w:tcPr>
          <w:p w14:paraId="2F4C0A3E" w14:textId="1F36C090" w:rsidR="00D713B4" w:rsidRPr="00466CB9" w:rsidRDefault="00DD7750" w:rsidP="00E12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76A7FA0F" w14:textId="77777777" w:rsidR="00D713B4" w:rsidRPr="00103573" w:rsidRDefault="00D713B4" w:rsidP="00D713B4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53109DC" w14:textId="527F1812" w:rsidR="00D713B4" w:rsidRPr="00B52737" w:rsidRDefault="00D713B4" w:rsidP="00A85B4B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562"/>
        <w:gridCol w:w="2694"/>
        <w:gridCol w:w="6520"/>
      </w:tblGrid>
      <w:tr w:rsidR="00D713B4" w:rsidRPr="00B52737" w14:paraId="3DD2BADE" w14:textId="77777777" w:rsidTr="00782B4D">
        <w:trPr>
          <w:trHeight w:val="274"/>
        </w:trPr>
        <w:tc>
          <w:tcPr>
            <w:tcW w:w="562" w:type="dxa"/>
            <w:vAlign w:val="center"/>
          </w:tcPr>
          <w:p w14:paraId="655412DD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65648F3C" w14:textId="77777777" w:rsidR="00D713B4" w:rsidRPr="00B52737" w:rsidRDefault="00D713B4" w:rsidP="00DA5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14:paraId="5DD7E0AA" w14:textId="77777777" w:rsidR="00D713B4" w:rsidRPr="00B52737" w:rsidRDefault="00D713B4" w:rsidP="00DA5B07">
            <w:pPr>
              <w:jc w:val="center"/>
              <w:rPr>
                <w:sz w:val="24"/>
                <w:szCs w:val="24"/>
              </w:rPr>
            </w:pPr>
            <w:r w:rsidRPr="00B52737">
              <w:rPr>
                <w:sz w:val="24"/>
                <w:szCs w:val="24"/>
              </w:rPr>
              <w:t>Состав и технические требования к Товару</w:t>
            </w:r>
          </w:p>
        </w:tc>
      </w:tr>
      <w:tr w:rsidR="00D713B4" w:rsidRPr="00B52737" w14:paraId="041AFC20" w14:textId="77777777" w:rsidTr="00782B4D">
        <w:trPr>
          <w:trHeight w:val="64"/>
        </w:trPr>
        <w:tc>
          <w:tcPr>
            <w:tcW w:w="562" w:type="dxa"/>
          </w:tcPr>
          <w:p w14:paraId="585799B5" w14:textId="77777777" w:rsidR="00D713B4" w:rsidRPr="00B52737" w:rsidRDefault="00D713B4" w:rsidP="00DA5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A9FA942" w14:textId="0692A07F" w:rsidR="00D713B4" w:rsidRPr="00782B4D" w:rsidRDefault="00782B4D" w:rsidP="00120BD0">
            <w:pPr>
              <w:jc w:val="both"/>
              <w:rPr>
                <w:sz w:val="22"/>
                <w:szCs w:val="22"/>
              </w:rPr>
            </w:pPr>
            <w:r w:rsidRPr="00782B4D">
              <w:rPr>
                <w:sz w:val="22"/>
                <w:szCs w:val="22"/>
              </w:rPr>
              <w:t xml:space="preserve">Рукав </w:t>
            </w:r>
            <w:r w:rsidR="00DD5A88">
              <w:rPr>
                <w:sz w:val="22"/>
                <w:szCs w:val="22"/>
              </w:rPr>
              <w:t>пожарный РПК (В)-В/Н-50-1,0-У1 20+/ ̶  1 м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14:paraId="48A639C3" w14:textId="77777777" w:rsidR="00D713B4" w:rsidRDefault="00E12CC8" w:rsidP="00DA5B07">
            <w:pPr>
              <w:jc w:val="both"/>
              <w:rPr>
                <w:sz w:val="22"/>
                <w:szCs w:val="22"/>
              </w:rPr>
            </w:pPr>
            <w:r w:rsidRPr="00E12CC8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:</w:t>
            </w:r>
          </w:p>
          <w:p w14:paraId="1AA8B76B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Внутренняя гидроизоляция</w:t>
            </w:r>
          </w:p>
          <w:p w14:paraId="3281F0F1" w14:textId="1CCA913D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Тип - напорный</w:t>
            </w:r>
          </w:p>
          <w:p w14:paraId="5E8E9021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Условный проход 50 мм</w:t>
            </w:r>
          </w:p>
          <w:p w14:paraId="2A52D6F4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Давление в Мпа 1,0</w:t>
            </w:r>
          </w:p>
          <w:p w14:paraId="76DECA0E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Для умеренного и холодного климата (-60С - +50С)</w:t>
            </w:r>
          </w:p>
          <w:p w14:paraId="2A4031CC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Длина 20 м</w:t>
            </w:r>
          </w:p>
          <w:p w14:paraId="2E5129FD" w14:textId="62AF030E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Оголовок </w:t>
            </w:r>
            <w:r w:rsidR="000B2C93">
              <w:rPr>
                <w:rFonts w:ascii="Times New Roman" w:eastAsia="Times New Roman" w:hAnsi="Times New Roman"/>
              </w:rPr>
              <w:t xml:space="preserve">алюминиевый </w:t>
            </w:r>
            <w:r>
              <w:rPr>
                <w:rFonts w:ascii="Times New Roman" w:eastAsia="Times New Roman" w:hAnsi="Times New Roman"/>
              </w:rPr>
              <w:t>– да</w:t>
            </w:r>
          </w:p>
          <w:p w14:paraId="441C78B8" w14:textId="77777777" w:rsidR="00E12CC8" w:rsidRDefault="00E12CC8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Вес нетто 9 кг</w:t>
            </w:r>
          </w:p>
          <w:p w14:paraId="35C5E625" w14:textId="0E100564" w:rsidR="00EC2523" w:rsidRPr="00E12CC8" w:rsidRDefault="00EC2523" w:rsidP="00E12CC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Заводское изготовление</w:t>
            </w:r>
          </w:p>
        </w:tc>
      </w:tr>
    </w:tbl>
    <w:p w14:paraId="624933EE" w14:textId="77777777" w:rsidR="00D713B4" w:rsidRPr="00103573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2D5A2A06" w14:textId="70CB46FF" w:rsidR="00D713B4" w:rsidRPr="00B52737" w:rsidRDefault="00D713B4" w:rsidP="00A85B4B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Комплектность товара</w:t>
      </w:r>
    </w:p>
    <w:p w14:paraId="770AE59E" w14:textId="416FAA62" w:rsidR="00D713B4" w:rsidRDefault="00D713B4" w:rsidP="00D713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112">
        <w:rPr>
          <w:rFonts w:ascii="Times New Roman" w:hAnsi="Times New Roman" w:cs="Times New Roman"/>
          <w:sz w:val="24"/>
          <w:szCs w:val="24"/>
        </w:rPr>
        <w:t xml:space="preserve">В комплект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FB4112">
        <w:rPr>
          <w:rFonts w:ascii="Times New Roman" w:hAnsi="Times New Roman" w:cs="Times New Roman"/>
          <w:sz w:val="24"/>
          <w:szCs w:val="24"/>
        </w:rPr>
        <w:t xml:space="preserve"> должны входить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17DC80" w14:textId="27AE50CC" w:rsidR="00D713B4" w:rsidRPr="00103573" w:rsidRDefault="00D713B4" w:rsidP="00E12CC8">
      <w:pPr>
        <w:pStyle w:val="ConsPlusNormal"/>
        <w:ind w:firstLine="70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B4112">
        <w:rPr>
          <w:rFonts w:ascii="Times New Roman" w:hAnsi="Times New Roman" w:cs="Times New Roman"/>
          <w:sz w:val="24"/>
          <w:szCs w:val="24"/>
        </w:rPr>
        <w:t xml:space="preserve"> рукава пожарные </w:t>
      </w:r>
      <w:r w:rsidR="00E12CC8">
        <w:rPr>
          <w:rFonts w:ascii="Times New Roman" w:hAnsi="Times New Roman" w:cs="Times New Roman"/>
          <w:sz w:val="24"/>
          <w:szCs w:val="24"/>
        </w:rPr>
        <w:t xml:space="preserve">с </w:t>
      </w:r>
      <w:r w:rsidRPr="00FB4112">
        <w:rPr>
          <w:rFonts w:ascii="Times New Roman" w:hAnsi="Times New Roman" w:cs="Times New Roman"/>
          <w:sz w:val="24"/>
          <w:szCs w:val="24"/>
        </w:rPr>
        <w:t>соединительными головками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730F50" w14:textId="73E85447" w:rsidR="00D713B4" w:rsidRPr="00B52737" w:rsidRDefault="00D713B4" w:rsidP="00A85B4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37">
        <w:rPr>
          <w:rFonts w:ascii="Times New Roman" w:hAnsi="Times New Roman" w:cs="Times New Roman"/>
          <w:b/>
          <w:sz w:val="24"/>
          <w:szCs w:val="24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176B68B2" w14:textId="77777777" w:rsidR="00D713B4" w:rsidRDefault="00D713B4" w:rsidP="00B364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737">
        <w:rPr>
          <w:rFonts w:ascii="Times New Roman" w:hAnsi="Times New Roman" w:cs="Times New Roman"/>
          <w:sz w:val="24"/>
          <w:szCs w:val="24"/>
        </w:rPr>
        <w:t>- Федеральный закон от 22.07.2008 №123-ФЗ Технический регламент о требованиях пожарной безопасности;</w:t>
      </w:r>
    </w:p>
    <w:p w14:paraId="0E9C2C30" w14:textId="77777777" w:rsidR="00D713B4" w:rsidRPr="002E6A59" w:rsidRDefault="00D713B4" w:rsidP="00B364AD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 xml:space="preserve">-  </w:t>
      </w:r>
      <w:r w:rsidRPr="002E6A59"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>Федеральный закон от 21.12.1994 № 69-ФЗ О пожарной безопасности;</w:t>
      </w:r>
    </w:p>
    <w:p w14:paraId="1857F7C5" w14:textId="77777777" w:rsidR="00D713B4" w:rsidRPr="002E6A59" w:rsidRDefault="00D713B4" w:rsidP="00B364AD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>-  П</w:t>
      </w:r>
      <w:r w:rsidRPr="002E6A59"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 xml:space="preserve">остановление Правительства РФ от </w:t>
      </w:r>
      <w:r w:rsidR="00127EB8">
        <w:rPr>
          <w:rFonts w:ascii="Times New Roman" w:hAnsi="Times New Roman" w:cs="Times New Roman"/>
          <w:sz w:val="24"/>
          <w:szCs w:val="24"/>
        </w:rPr>
        <w:t>16.09.2020 г.№ 1479</w:t>
      </w:r>
      <w:r w:rsidR="00C91915">
        <w:rPr>
          <w:rFonts w:ascii="Times New Roman" w:hAnsi="Times New Roman" w:cs="Times New Roman"/>
          <w:sz w:val="24"/>
          <w:szCs w:val="24"/>
        </w:rPr>
        <w:t xml:space="preserve"> </w:t>
      </w:r>
      <w:r w:rsidRPr="002E6A59">
        <w:rPr>
          <w:rFonts w:ascii="Times New Roman" w:eastAsia="Times New Roman" w:hAnsi="Times New Roman"/>
          <w:color w:val="000000"/>
          <w:sz w:val="24"/>
          <w:szCs w:val="28"/>
          <w:lang w:val="ru" w:eastAsia="ru-RU"/>
        </w:rPr>
        <w:t>О противопожарном режиме;</w:t>
      </w:r>
    </w:p>
    <w:p w14:paraId="01C8FB3D" w14:textId="4E3C375B" w:rsidR="00D713B4" w:rsidRDefault="00B364AD" w:rsidP="00B364AD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85B4B" w:rsidRPr="00A85B4B">
        <w:rPr>
          <w:rFonts w:ascii="Times New Roman" w:hAnsi="Times New Roman" w:cs="Times New Roman"/>
          <w:sz w:val="24"/>
          <w:szCs w:val="24"/>
        </w:rPr>
        <w:t>ГОСТ 34779-2021 «Техника пожарная. Рукава пожарные напорные. Общие</w:t>
      </w:r>
      <w:r w:rsidR="00A85B4B">
        <w:rPr>
          <w:rFonts w:ascii="Times New Roman" w:hAnsi="Times New Roman" w:cs="Times New Roman"/>
          <w:sz w:val="24"/>
          <w:szCs w:val="24"/>
        </w:rPr>
        <w:t xml:space="preserve"> </w:t>
      </w:r>
      <w:r w:rsidR="00A85B4B" w:rsidRPr="00A85B4B">
        <w:rPr>
          <w:rFonts w:ascii="Times New Roman" w:hAnsi="Times New Roman" w:cs="Times New Roman"/>
          <w:sz w:val="24"/>
          <w:szCs w:val="24"/>
        </w:rPr>
        <w:t>технические требования. Методы испытаний»</w:t>
      </w:r>
      <w:r w:rsidR="00D713B4" w:rsidRPr="00B52737">
        <w:rPr>
          <w:rFonts w:ascii="Times New Roman" w:hAnsi="Times New Roman" w:cs="Times New Roman"/>
          <w:sz w:val="24"/>
          <w:szCs w:val="24"/>
        </w:rPr>
        <w:t>;</w:t>
      </w:r>
    </w:p>
    <w:p w14:paraId="6E0821F6" w14:textId="63EDAF16" w:rsidR="000B2C93" w:rsidRPr="000B2C93" w:rsidRDefault="000B2C93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0B2C93">
        <w:rPr>
          <w:rFonts w:ascii="Times New Roman" w:hAnsi="Times New Roman" w:cs="Times New Roman"/>
          <w:sz w:val="24"/>
          <w:szCs w:val="24"/>
        </w:rPr>
        <w:t>- ГОСТ Р 53279-</w:t>
      </w:r>
      <w:r w:rsidR="00B364AD" w:rsidRPr="000B2C93">
        <w:rPr>
          <w:rFonts w:ascii="Times New Roman" w:hAnsi="Times New Roman" w:cs="Times New Roman"/>
          <w:sz w:val="24"/>
          <w:szCs w:val="24"/>
        </w:rPr>
        <w:t>2009 «</w:t>
      </w:r>
      <w:r w:rsidRPr="000B2C93">
        <w:rPr>
          <w:rFonts w:ascii="Times New Roman" w:hAnsi="Times New Roman" w:cs="Times New Roman"/>
          <w:sz w:val="24"/>
          <w:szCs w:val="24"/>
        </w:rPr>
        <w:t>Техника пожарная. Головки соединительные пожарные. Общие технические требования. Методы испытаний»</w:t>
      </w:r>
    </w:p>
    <w:p w14:paraId="0EC861F3" w14:textId="097DFB2B" w:rsidR="000B2C93" w:rsidRDefault="000B2C93" w:rsidP="00D713B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95406" w14:textId="185818D0" w:rsidR="00B364AD" w:rsidRDefault="00B364AD" w:rsidP="00D713B4">
      <w:pPr>
        <w:pStyle w:val="ConsPlusNormal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364AD">
        <w:rPr>
          <w:rFonts w:ascii="Times New Roman" w:hAnsi="Times New Roman" w:cs="Times New Roman"/>
          <w:b/>
          <w:bCs/>
          <w:sz w:val="24"/>
          <w:szCs w:val="24"/>
        </w:rPr>
        <w:t>Маркировка</w:t>
      </w:r>
    </w:p>
    <w:p w14:paraId="3EE7129C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На расстоянии не более 0,5 м от обоих концов рукава должна быть маркировка, содержащая:</w:t>
      </w:r>
    </w:p>
    <w:p w14:paraId="41CAA531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- наименование или буквенный код страны изготовления по МК (ИСО 3166) 004-97;</w:t>
      </w:r>
    </w:p>
    <w:p w14:paraId="513A6D67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- наименование или товарный знак изготовителя;</w:t>
      </w:r>
    </w:p>
    <w:p w14:paraId="647D44C8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- условное обозначение рукава;</w:t>
      </w:r>
    </w:p>
    <w:p w14:paraId="77F487EB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- номинальную длину рукава, м;</w:t>
      </w:r>
    </w:p>
    <w:p w14:paraId="1306D853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- дату изготовления (месяц, год).</w:t>
      </w:r>
    </w:p>
    <w:p w14:paraId="5702221F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Для РПМ дополнительно на расстоянии не менее 6 м от одного из концов дублируется вышеизложенная маркировка.</w:t>
      </w:r>
    </w:p>
    <w:p w14:paraId="4C3D3E68" w14:textId="77777777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Допускается дополнительная маркировка в соответствии с КД на конкретное изделие.</w:t>
      </w:r>
    </w:p>
    <w:p w14:paraId="06BC9F95" w14:textId="0543FE9B" w:rsidR="00B364AD" w:rsidRPr="00B364AD" w:rsidRDefault="00B364AD" w:rsidP="00B364A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364AD">
        <w:rPr>
          <w:rFonts w:ascii="Times New Roman" w:hAnsi="Times New Roman" w:cs="Times New Roman"/>
          <w:sz w:val="24"/>
          <w:szCs w:val="24"/>
        </w:rPr>
        <w:t>Маркировка должна быть выполнена способом, обеспечивающим четкость и сохранность надписей в течение всего срока эксплуатации.</w:t>
      </w:r>
    </w:p>
    <w:p w14:paraId="165B0F41" w14:textId="77777777" w:rsidR="00D713B4" w:rsidRPr="00103573" w:rsidRDefault="00D713B4" w:rsidP="00D713B4">
      <w:pPr>
        <w:pStyle w:val="ConsPlusNormal"/>
        <w:ind w:firstLine="709"/>
        <w:rPr>
          <w:rFonts w:ascii="Times New Roman" w:hAnsi="Times New Roman" w:cs="Times New Roman"/>
          <w:sz w:val="10"/>
          <w:szCs w:val="10"/>
        </w:rPr>
      </w:pPr>
    </w:p>
    <w:sectPr w:rsidR="00D713B4" w:rsidRPr="00103573" w:rsidSect="00E87089">
      <w:headerReference w:type="default" r:id="rId7"/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3297B" w14:textId="77777777" w:rsidR="00813B8C" w:rsidRDefault="00813B8C">
      <w:pPr>
        <w:spacing w:after="0" w:line="240" w:lineRule="auto"/>
      </w:pPr>
      <w:r>
        <w:separator/>
      </w:r>
    </w:p>
  </w:endnote>
  <w:endnote w:type="continuationSeparator" w:id="0">
    <w:p w14:paraId="3E28541A" w14:textId="77777777" w:rsidR="00813B8C" w:rsidRDefault="0081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2EB6A" w14:textId="77777777" w:rsidR="00813B8C" w:rsidRDefault="00813B8C">
      <w:pPr>
        <w:spacing w:after="0" w:line="240" w:lineRule="auto"/>
      </w:pPr>
      <w:r>
        <w:separator/>
      </w:r>
    </w:p>
  </w:footnote>
  <w:footnote w:type="continuationSeparator" w:id="0">
    <w:p w14:paraId="1B80A309" w14:textId="77777777" w:rsidR="00813B8C" w:rsidRDefault="0081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C7E6D40" w14:textId="77777777" w:rsidR="002B486A" w:rsidRPr="00182C0B" w:rsidRDefault="007019AB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A1"/>
    <w:multiLevelType w:val="hybridMultilevel"/>
    <w:tmpl w:val="ED58FC18"/>
    <w:lvl w:ilvl="0" w:tplc="2744A680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1C483B77"/>
    <w:multiLevelType w:val="hybridMultilevel"/>
    <w:tmpl w:val="ED547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3A40E8"/>
    <w:multiLevelType w:val="hybridMultilevel"/>
    <w:tmpl w:val="7AEABE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6524FA"/>
    <w:multiLevelType w:val="hybridMultilevel"/>
    <w:tmpl w:val="771292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7041351E"/>
    <w:multiLevelType w:val="hybridMultilevel"/>
    <w:tmpl w:val="FDDA5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744492">
    <w:abstractNumId w:val="5"/>
  </w:num>
  <w:num w:numId="2" w16cid:durableId="993797636">
    <w:abstractNumId w:val="0"/>
  </w:num>
  <w:num w:numId="3" w16cid:durableId="11341456">
    <w:abstractNumId w:val="1"/>
  </w:num>
  <w:num w:numId="4" w16cid:durableId="1086610754">
    <w:abstractNumId w:val="6"/>
  </w:num>
  <w:num w:numId="5" w16cid:durableId="1296520064">
    <w:abstractNumId w:val="4"/>
  </w:num>
  <w:num w:numId="6" w16cid:durableId="30493467">
    <w:abstractNumId w:val="2"/>
  </w:num>
  <w:num w:numId="7" w16cid:durableId="1854488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4B"/>
    <w:rsid w:val="000072C5"/>
    <w:rsid w:val="00056D34"/>
    <w:rsid w:val="000B2C93"/>
    <w:rsid w:val="00120BD0"/>
    <w:rsid w:val="00127EB8"/>
    <w:rsid w:val="0013584B"/>
    <w:rsid w:val="00194DF9"/>
    <w:rsid w:val="001E2131"/>
    <w:rsid w:val="001F4BD2"/>
    <w:rsid w:val="002B486A"/>
    <w:rsid w:val="002D7EAF"/>
    <w:rsid w:val="004313F4"/>
    <w:rsid w:val="004D2575"/>
    <w:rsid w:val="00576D65"/>
    <w:rsid w:val="005860A3"/>
    <w:rsid w:val="00667849"/>
    <w:rsid w:val="006A16D5"/>
    <w:rsid w:val="007019AB"/>
    <w:rsid w:val="00782B4D"/>
    <w:rsid w:val="00813B8C"/>
    <w:rsid w:val="00A0047D"/>
    <w:rsid w:val="00A85B4B"/>
    <w:rsid w:val="00B00EDB"/>
    <w:rsid w:val="00B364AD"/>
    <w:rsid w:val="00B5440B"/>
    <w:rsid w:val="00BD1E0B"/>
    <w:rsid w:val="00C51A26"/>
    <w:rsid w:val="00C91915"/>
    <w:rsid w:val="00D57496"/>
    <w:rsid w:val="00D713B4"/>
    <w:rsid w:val="00DC31A6"/>
    <w:rsid w:val="00DD5A88"/>
    <w:rsid w:val="00DD7750"/>
    <w:rsid w:val="00E12CC8"/>
    <w:rsid w:val="00E53705"/>
    <w:rsid w:val="00EB107D"/>
    <w:rsid w:val="00EC2523"/>
    <w:rsid w:val="00F224CE"/>
    <w:rsid w:val="00FC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8827"/>
  <w15:chartTrackingRefBased/>
  <w15:docId w15:val="{0954A024-ADA3-4DD1-828F-9313E88B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3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713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13B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713B4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it_List1,Абзац списка литеральный"/>
    <w:basedOn w:val="a"/>
    <w:uiPriority w:val="34"/>
    <w:qFormat/>
    <w:rsid w:val="00D713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59"/>
    <w:rsid w:val="00D7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D71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713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Кислинский Василий Семенович</dc:creator>
  <cp:keywords/>
  <dc:description/>
  <cp:lastModifiedBy>Надежда Демешкина</cp:lastModifiedBy>
  <cp:revision>3</cp:revision>
  <dcterms:created xsi:type="dcterms:W3CDTF">2026-07-27T07:58:00Z</dcterms:created>
  <dcterms:modified xsi:type="dcterms:W3CDTF">2026-07-27T08:32:00Z</dcterms:modified>
</cp:coreProperties>
</file>