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54" w:rsidRDefault="006B2B54" w:rsidP="00D10985">
      <w:pPr>
        <w:snapToGrid w:val="0"/>
        <w:jc w:val="center"/>
        <w:rPr>
          <w:b/>
          <w:sz w:val="24"/>
          <w:szCs w:val="24"/>
        </w:rPr>
      </w:pPr>
    </w:p>
    <w:p w:rsidR="00D10985" w:rsidRPr="00D10985" w:rsidRDefault="00466796" w:rsidP="00D10985">
      <w:pPr>
        <w:snapToGrid w:val="0"/>
        <w:jc w:val="center"/>
        <w:rPr>
          <w:sz w:val="24"/>
          <w:szCs w:val="24"/>
        </w:rPr>
      </w:pPr>
      <w:r>
        <w:rPr>
          <w:b/>
          <w:sz w:val="24"/>
          <w:szCs w:val="24"/>
        </w:rPr>
        <w:t xml:space="preserve"> </w:t>
      </w:r>
      <w:r w:rsidR="007C3019">
        <w:rPr>
          <w:b/>
          <w:sz w:val="24"/>
          <w:szCs w:val="24"/>
        </w:rPr>
        <w:t xml:space="preserve">ГОСУДАРСТВЕННЫЙ </w:t>
      </w:r>
      <w:r w:rsidR="00D10985" w:rsidRPr="00D10985">
        <w:rPr>
          <w:b/>
          <w:sz w:val="24"/>
          <w:szCs w:val="24"/>
        </w:rPr>
        <w:t>КОНТРАКТ №____</w:t>
      </w:r>
    </w:p>
    <w:p w:rsidR="00D10985" w:rsidRDefault="00D10985" w:rsidP="00AE11A4">
      <w:pPr>
        <w:snapToGrid w:val="0"/>
        <w:jc w:val="center"/>
        <w:rPr>
          <w:sz w:val="24"/>
          <w:szCs w:val="24"/>
        </w:rPr>
      </w:pPr>
      <w:r w:rsidRPr="00D10985">
        <w:rPr>
          <w:sz w:val="24"/>
          <w:szCs w:val="24"/>
        </w:rPr>
        <w:t xml:space="preserve">на </w:t>
      </w:r>
      <w:r w:rsidR="00C72AC4">
        <w:rPr>
          <w:sz w:val="24"/>
          <w:szCs w:val="24"/>
        </w:rPr>
        <w:t xml:space="preserve">оказание услуг по </w:t>
      </w:r>
      <w:r w:rsidRPr="00D10985">
        <w:rPr>
          <w:sz w:val="24"/>
          <w:szCs w:val="24"/>
        </w:rPr>
        <w:t>проведени</w:t>
      </w:r>
      <w:r w:rsidR="00C72AC4">
        <w:rPr>
          <w:sz w:val="24"/>
          <w:szCs w:val="24"/>
        </w:rPr>
        <w:t>ю</w:t>
      </w:r>
      <w:r w:rsidRPr="00D10985">
        <w:rPr>
          <w:sz w:val="24"/>
          <w:szCs w:val="24"/>
        </w:rPr>
        <w:t xml:space="preserve"> проверки состояния огнезащитной обработки</w:t>
      </w:r>
      <w:r w:rsidR="00AE11A4">
        <w:rPr>
          <w:sz w:val="24"/>
          <w:szCs w:val="24"/>
        </w:rPr>
        <w:t xml:space="preserve"> (пропитки)</w:t>
      </w:r>
      <w:r w:rsidRPr="00D10985">
        <w:rPr>
          <w:sz w:val="24"/>
          <w:szCs w:val="24"/>
        </w:rPr>
        <w:t xml:space="preserve"> деревянных конструкций </w:t>
      </w:r>
      <w:r w:rsidR="004A7F0B">
        <w:rPr>
          <w:sz w:val="24"/>
          <w:szCs w:val="24"/>
        </w:rPr>
        <w:t>(чердачных помещений)</w:t>
      </w:r>
      <w:r w:rsidR="00DF6790" w:rsidRPr="00DF6790">
        <w:rPr>
          <w:sz w:val="24"/>
          <w:szCs w:val="24"/>
        </w:rPr>
        <w:t xml:space="preserve"> </w:t>
      </w:r>
    </w:p>
    <w:p w:rsidR="00797E9E" w:rsidRDefault="00797E9E" w:rsidP="00AE11A4">
      <w:pPr>
        <w:snapToGrid w:val="0"/>
        <w:jc w:val="center"/>
        <w:rPr>
          <w:sz w:val="24"/>
          <w:szCs w:val="24"/>
        </w:rPr>
      </w:pPr>
      <w:r w:rsidRPr="00797E9E">
        <w:rPr>
          <w:sz w:val="24"/>
          <w:szCs w:val="24"/>
        </w:rPr>
        <w:t xml:space="preserve">ИКЗ </w:t>
      </w:r>
      <w:r w:rsidR="00D81112">
        <w:rPr>
          <w:sz w:val="24"/>
          <w:szCs w:val="24"/>
        </w:rPr>
        <w:t>____________________</w:t>
      </w:r>
    </w:p>
    <w:p w:rsidR="00D8676B" w:rsidRPr="00D10985" w:rsidRDefault="00D8676B" w:rsidP="00AE11A4">
      <w:pPr>
        <w:snapToGrid w:val="0"/>
        <w:jc w:val="center"/>
        <w:rPr>
          <w:sz w:val="24"/>
          <w:szCs w:val="24"/>
        </w:rPr>
      </w:pPr>
    </w:p>
    <w:p w:rsidR="003326DE" w:rsidRPr="00D10985" w:rsidRDefault="003326DE" w:rsidP="00D10985">
      <w:pPr>
        <w:snapToGrid w:val="0"/>
        <w:jc w:val="center"/>
        <w:rPr>
          <w:sz w:val="24"/>
          <w:szCs w:val="24"/>
        </w:rPr>
      </w:pPr>
    </w:p>
    <w:p w:rsidR="00D10985" w:rsidRDefault="00D10985" w:rsidP="00D10985">
      <w:pPr>
        <w:jc w:val="both"/>
        <w:rPr>
          <w:sz w:val="24"/>
          <w:szCs w:val="24"/>
        </w:rPr>
      </w:pPr>
      <w:r w:rsidRPr="00D10985">
        <w:rPr>
          <w:sz w:val="24"/>
          <w:szCs w:val="24"/>
        </w:rPr>
        <w:t>г. Саранск                                                                                     «__» _________ 20__ года</w:t>
      </w:r>
    </w:p>
    <w:p w:rsidR="00D05AFF" w:rsidRDefault="00D05AFF" w:rsidP="00D10985">
      <w:pPr>
        <w:jc w:val="both"/>
        <w:rPr>
          <w:sz w:val="24"/>
          <w:szCs w:val="24"/>
        </w:rPr>
      </w:pPr>
    </w:p>
    <w:p w:rsidR="00D8676B" w:rsidRDefault="00D8676B" w:rsidP="00D10985">
      <w:pPr>
        <w:jc w:val="both"/>
        <w:rPr>
          <w:sz w:val="24"/>
          <w:szCs w:val="24"/>
        </w:rPr>
      </w:pPr>
    </w:p>
    <w:p w:rsidR="00D10985" w:rsidRDefault="00D10985" w:rsidP="0040039E">
      <w:pPr>
        <w:ind w:firstLine="567"/>
        <w:jc w:val="both"/>
        <w:rPr>
          <w:bCs/>
          <w:sz w:val="22"/>
          <w:szCs w:val="22"/>
        </w:rPr>
      </w:pPr>
      <w:proofErr w:type="gramStart"/>
      <w:r w:rsidRPr="0013502A">
        <w:rPr>
          <w:color w:val="000000"/>
          <w:sz w:val="22"/>
          <w:szCs w:val="22"/>
        </w:rPr>
        <w:t>Управление Федеральной налоговой службы по Республике Мордовия (УФНС России по Республике Мордовия),</w:t>
      </w:r>
      <w:r w:rsidR="00C710AF" w:rsidRPr="0013502A">
        <w:rPr>
          <w:sz w:val="22"/>
          <w:szCs w:val="22"/>
        </w:rPr>
        <w:t xml:space="preserve"> </w:t>
      </w:r>
      <w:r w:rsidR="00C710AF" w:rsidRPr="0013502A">
        <w:rPr>
          <w:color w:val="000000"/>
          <w:sz w:val="22"/>
          <w:szCs w:val="22"/>
        </w:rPr>
        <w:t xml:space="preserve">действующее от имени Российской Федерации, </w:t>
      </w:r>
      <w:r w:rsidRPr="0013502A">
        <w:rPr>
          <w:color w:val="000000"/>
          <w:sz w:val="22"/>
          <w:szCs w:val="22"/>
        </w:rPr>
        <w:t xml:space="preserve"> </w:t>
      </w:r>
      <w:r w:rsidRPr="0013502A">
        <w:rPr>
          <w:rFonts w:eastAsia="Calibri"/>
          <w:color w:val="000000"/>
          <w:sz w:val="22"/>
          <w:szCs w:val="22"/>
          <w:lang w:eastAsia="en-US"/>
        </w:rPr>
        <w:t xml:space="preserve">именуемое в дальнейшем «Заказчик», </w:t>
      </w:r>
      <w:r w:rsidRPr="0013502A">
        <w:rPr>
          <w:color w:val="000000"/>
          <w:sz w:val="22"/>
          <w:szCs w:val="22"/>
        </w:rPr>
        <w:t xml:space="preserve">в лице </w:t>
      </w:r>
      <w:r w:rsidR="000E3DEB" w:rsidRPr="0013502A">
        <w:rPr>
          <w:color w:val="000000"/>
          <w:sz w:val="22"/>
          <w:szCs w:val="22"/>
        </w:rPr>
        <w:t xml:space="preserve">заместителя руководителя </w:t>
      </w:r>
      <w:r w:rsidR="00F20C88" w:rsidRPr="0013502A">
        <w:rPr>
          <w:color w:val="000000"/>
          <w:sz w:val="22"/>
          <w:szCs w:val="22"/>
        </w:rPr>
        <w:t>Чушникова Олега Алексеевича</w:t>
      </w:r>
      <w:r w:rsidRPr="0013502A">
        <w:rPr>
          <w:sz w:val="22"/>
          <w:szCs w:val="22"/>
        </w:rPr>
        <w:t xml:space="preserve">, действующего на основании </w:t>
      </w:r>
      <w:r w:rsidR="000E3DEB" w:rsidRPr="0013502A">
        <w:rPr>
          <w:sz w:val="22"/>
          <w:szCs w:val="22"/>
        </w:rPr>
        <w:t>П</w:t>
      </w:r>
      <w:r w:rsidR="00F20481" w:rsidRPr="0013502A">
        <w:rPr>
          <w:sz w:val="22"/>
          <w:szCs w:val="22"/>
        </w:rPr>
        <w:t>риказа</w:t>
      </w:r>
      <w:r w:rsidR="00F20C88" w:rsidRPr="0013502A">
        <w:rPr>
          <w:sz w:val="22"/>
          <w:szCs w:val="22"/>
        </w:rPr>
        <w:t xml:space="preserve"> №</w:t>
      </w:r>
      <w:r w:rsidR="003F028F" w:rsidRPr="0013502A">
        <w:rPr>
          <w:sz w:val="22"/>
          <w:szCs w:val="22"/>
        </w:rPr>
        <w:t xml:space="preserve"> 01-04-05/027 </w:t>
      </w:r>
      <w:r w:rsidR="00F20C88" w:rsidRPr="0013502A">
        <w:rPr>
          <w:sz w:val="22"/>
          <w:szCs w:val="22"/>
        </w:rPr>
        <w:t>от</w:t>
      </w:r>
      <w:r w:rsidR="003F028F" w:rsidRPr="0013502A">
        <w:rPr>
          <w:sz w:val="22"/>
          <w:szCs w:val="22"/>
        </w:rPr>
        <w:t xml:space="preserve"> 03 марта 2023г.</w:t>
      </w:r>
      <w:r w:rsidRPr="0013502A">
        <w:rPr>
          <w:bCs/>
          <w:sz w:val="22"/>
          <w:szCs w:val="22"/>
        </w:rPr>
        <w:t xml:space="preserve">, </w:t>
      </w:r>
      <w:r w:rsidRPr="0013502A">
        <w:rPr>
          <w:rFonts w:eastAsia="Calibri"/>
          <w:color w:val="000000"/>
          <w:sz w:val="22"/>
          <w:szCs w:val="22"/>
          <w:lang w:eastAsia="en-US"/>
        </w:rPr>
        <w:t>с одной стороны и</w:t>
      </w:r>
      <w:r w:rsidR="002C3ED2">
        <w:rPr>
          <w:rFonts w:eastAsia="Calibri"/>
          <w:color w:val="000000"/>
          <w:sz w:val="22"/>
          <w:szCs w:val="22"/>
          <w:lang w:eastAsia="en-US"/>
        </w:rPr>
        <w:t xml:space="preserve"> </w:t>
      </w:r>
      <w:r w:rsidR="00D81112">
        <w:rPr>
          <w:rFonts w:eastAsia="Calibri"/>
          <w:color w:val="000000"/>
          <w:sz w:val="22"/>
          <w:szCs w:val="22"/>
          <w:lang w:eastAsia="en-US"/>
        </w:rPr>
        <w:t>_________________________</w:t>
      </w:r>
      <w:r w:rsidR="002C3ED2" w:rsidRPr="002C3ED2">
        <w:rPr>
          <w:rFonts w:eastAsia="Calibri"/>
          <w:color w:val="000000"/>
          <w:sz w:val="22"/>
          <w:szCs w:val="22"/>
          <w:lang w:eastAsia="en-US"/>
        </w:rPr>
        <w:t xml:space="preserve"> (</w:t>
      </w:r>
      <w:r w:rsidR="00D81112">
        <w:rPr>
          <w:rFonts w:eastAsia="Calibri"/>
          <w:color w:val="000000"/>
          <w:sz w:val="22"/>
          <w:szCs w:val="22"/>
          <w:lang w:eastAsia="en-US"/>
        </w:rPr>
        <w:t>________</w:t>
      </w:r>
      <w:r w:rsidR="002C3ED2" w:rsidRPr="002C3ED2">
        <w:rPr>
          <w:rFonts w:eastAsia="Calibri"/>
          <w:color w:val="000000"/>
          <w:sz w:val="22"/>
          <w:szCs w:val="22"/>
          <w:lang w:eastAsia="en-US"/>
        </w:rPr>
        <w:t xml:space="preserve">) именуемое в дальнейшем «Исполнитель», в лице </w:t>
      </w:r>
      <w:r w:rsidR="00D81112">
        <w:rPr>
          <w:rFonts w:eastAsia="Calibri"/>
          <w:color w:val="000000"/>
          <w:sz w:val="22"/>
          <w:szCs w:val="22"/>
          <w:lang w:eastAsia="en-US"/>
        </w:rPr>
        <w:t>__________________________________</w:t>
      </w:r>
      <w:r w:rsidR="002C3ED2" w:rsidRPr="002C3ED2">
        <w:rPr>
          <w:rFonts w:eastAsia="Calibri"/>
          <w:color w:val="000000"/>
          <w:sz w:val="22"/>
          <w:szCs w:val="22"/>
          <w:lang w:eastAsia="en-US"/>
        </w:rPr>
        <w:t xml:space="preserve">, действующего на основании </w:t>
      </w:r>
      <w:r w:rsidR="00D81112">
        <w:rPr>
          <w:rFonts w:eastAsia="Calibri"/>
          <w:color w:val="000000"/>
          <w:sz w:val="22"/>
          <w:szCs w:val="22"/>
          <w:lang w:eastAsia="en-US"/>
        </w:rPr>
        <w:t>______</w:t>
      </w:r>
      <w:r w:rsidRPr="0013502A">
        <w:rPr>
          <w:rFonts w:eastAsia="Calibri"/>
          <w:color w:val="000000"/>
          <w:sz w:val="22"/>
          <w:szCs w:val="22"/>
          <w:lang w:eastAsia="en-US"/>
        </w:rPr>
        <w:t xml:space="preserve">, с </w:t>
      </w:r>
      <w:r w:rsidRPr="0013502A">
        <w:rPr>
          <w:bCs/>
          <w:sz w:val="22"/>
          <w:szCs w:val="22"/>
        </w:rPr>
        <w:t>другой стороны, а  вместе  именуемые Стороны, с соблюдением</w:t>
      </w:r>
      <w:proofErr w:type="gramEnd"/>
      <w:r w:rsidRPr="0013502A">
        <w:rPr>
          <w:bCs/>
          <w:sz w:val="22"/>
          <w:szCs w:val="22"/>
        </w:rPr>
        <w:t xml:space="preserve"> требований</w:t>
      </w:r>
      <w:r w:rsidR="000E3DEB" w:rsidRPr="0013502A">
        <w:rPr>
          <w:bCs/>
          <w:sz w:val="22"/>
          <w:szCs w:val="22"/>
        </w:rPr>
        <w:t xml:space="preserve"> Гражданского кодекса</w:t>
      </w:r>
      <w:r w:rsidR="00466796">
        <w:rPr>
          <w:bCs/>
          <w:sz w:val="22"/>
          <w:szCs w:val="22"/>
        </w:rPr>
        <w:t xml:space="preserve"> </w:t>
      </w:r>
      <w:r w:rsidR="000E3DEB" w:rsidRPr="0013502A">
        <w:rPr>
          <w:bCs/>
          <w:sz w:val="22"/>
          <w:szCs w:val="22"/>
        </w:rPr>
        <w:t xml:space="preserve"> и</w:t>
      </w:r>
      <w:r w:rsidRPr="0013502A">
        <w:rPr>
          <w:bCs/>
          <w:sz w:val="22"/>
          <w:szCs w:val="22"/>
        </w:rPr>
        <w:t xml:space="preserve">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w:t>
      </w:r>
      <w:r w:rsidR="007C3019" w:rsidRPr="0013502A">
        <w:rPr>
          <w:bCs/>
          <w:sz w:val="22"/>
          <w:szCs w:val="22"/>
        </w:rPr>
        <w:t xml:space="preserve">Государственный </w:t>
      </w:r>
      <w:r w:rsidRPr="0013502A">
        <w:rPr>
          <w:bCs/>
          <w:sz w:val="22"/>
          <w:szCs w:val="22"/>
        </w:rPr>
        <w:t>Контракт</w:t>
      </w:r>
      <w:r w:rsidR="007C3019" w:rsidRPr="0013502A">
        <w:rPr>
          <w:bCs/>
          <w:sz w:val="22"/>
          <w:szCs w:val="22"/>
        </w:rPr>
        <w:t xml:space="preserve"> (далее по тексту Контракт)</w:t>
      </w:r>
      <w:r w:rsidRPr="0013502A">
        <w:rPr>
          <w:bCs/>
          <w:sz w:val="22"/>
          <w:szCs w:val="22"/>
        </w:rPr>
        <w:t xml:space="preserve"> о нижеследующем:</w:t>
      </w:r>
    </w:p>
    <w:p w:rsidR="00EB7BF9" w:rsidRDefault="00EB7BF9" w:rsidP="0040039E">
      <w:pPr>
        <w:ind w:firstLine="567"/>
        <w:jc w:val="both"/>
        <w:rPr>
          <w:bCs/>
          <w:sz w:val="22"/>
          <w:szCs w:val="22"/>
        </w:rPr>
      </w:pPr>
    </w:p>
    <w:p w:rsidR="004B6769" w:rsidRDefault="004B6769" w:rsidP="00D05AFF">
      <w:pPr>
        <w:pStyle w:val="ConsNormal"/>
        <w:widowControl/>
        <w:numPr>
          <w:ilvl w:val="0"/>
          <w:numId w:val="4"/>
        </w:numPr>
        <w:spacing w:before="120"/>
        <w:jc w:val="center"/>
        <w:rPr>
          <w:rFonts w:ascii="Times New Roman" w:hAnsi="Times New Roman"/>
          <w:b/>
          <w:sz w:val="24"/>
          <w:szCs w:val="24"/>
        </w:rPr>
      </w:pPr>
      <w:r w:rsidRPr="00E52942">
        <w:rPr>
          <w:rFonts w:ascii="Times New Roman" w:hAnsi="Times New Roman"/>
          <w:b/>
          <w:sz w:val="24"/>
          <w:szCs w:val="24"/>
        </w:rPr>
        <w:t>ПРЕДМЕТ КОНТРАКТА</w:t>
      </w:r>
    </w:p>
    <w:p w:rsidR="00D8676B" w:rsidRDefault="00D8676B" w:rsidP="00D8676B">
      <w:pPr>
        <w:pStyle w:val="ConsNormal"/>
        <w:widowControl/>
        <w:spacing w:before="120"/>
        <w:ind w:left="720" w:firstLine="0"/>
        <w:rPr>
          <w:rFonts w:ascii="Times New Roman" w:hAnsi="Times New Roman"/>
          <w:b/>
          <w:sz w:val="24"/>
          <w:szCs w:val="24"/>
        </w:rPr>
      </w:pPr>
    </w:p>
    <w:p w:rsidR="00AC1D3D" w:rsidRPr="0013502A" w:rsidRDefault="004B6769" w:rsidP="00AC1D3D">
      <w:pPr>
        <w:autoSpaceDE w:val="0"/>
        <w:autoSpaceDN w:val="0"/>
        <w:adjustRightInd w:val="0"/>
        <w:ind w:firstLine="709"/>
        <w:jc w:val="both"/>
        <w:rPr>
          <w:sz w:val="22"/>
          <w:szCs w:val="22"/>
        </w:rPr>
      </w:pPr>
      <w:r w:rsidRPr="0013502A">
        <w:rPr>
          <w:sz w:val="22"/>
          <w:szCs w:val="22"/>
        </w:rPr>
        <w:t xml:space="preserve">1.1. </w:t>
      </w:r>
      <w:r w:rsidR="005D1B65" w:rsidRPr="0013502A">
        <w:rPr>
          <w:sz w:val="22"/>
          <w:szCs w:val="22"/>
        </w:rPr>
        <w:t xml:space="preserve">По условиям настоящего Контракта </w:t>
      </w:r>
      <w:r w:rsidR="007B2BF1" w:rsidRPr="0013502A">
        <w:rPr>
          <w:bCs/>
          <w:sz w:val="22"/>
          <w:szCs w:val="22"/>
        </w:rPr>
        <w:t>Исполнитель</w:t>
      </w:r>
      <w:r w:rsidR="005D1B65" w:rsidRPr="0013502A">
        <w:rPr>
          <w:sz w:val="22"/>
          <w:szCs w:val="22"/>
        </w:rPr>
        <w:t xml:space="preserve"> обязуется</w:t>
      </w:r>
      <w:r w:rsidR="009A765B" w:rsidRPr="0013502A">
        <w:rPr>
          <w:sz w:val="22"/>
          <w:szCs w:val="22"/>
        </w:rPr>
        <w:t xml:space="preserve"> </w:t>
      </w:r>
      <w:r w:rsidR="00D10985" w:rsidRPr="0013502A">
        <w:rPr>
          <w:sz w:val="22"/>
          <w:szCs w:val="22"/>
        </w:rPr>
        <w:t>оказать услуги по проведению проверки состояния огнезащитной обработки</w:t>
      </w:r>
      <w:r w:rsidR="00AE11A4" w:rsidRPr="0013502A">
        <w:rPr>
          <w:sz w:val="22"/>
          <w:szCs w:val="22"/>
        </w:rPr>
        <w:t xml:space="preserve"> (пропитки)</w:t>
      </w:r>
      <w:r w:rsidR="00D10985" w:rsidRPr="0013502A">
        <w:rPr>
          <w:sz w:val="22"/>
          <w:szCs w:val="22"/>
        </w:rPr>
        <w:t xml:space="preserve"> деревянных конструкций (чердачных помещений) в административных зданиях </w:t>
      </w:r>
      <w:r w:rsidR="00293458" w:rsidRPr="0013502A">
        <w:rPr>
          <w:sz w:val="22"/>
          <w:szCs w:val="22"/>
        </w:rPr>
        <w:t>(далее – услуги)</w:t>
      </w:r>
      <w:r w:rsidR="006D6A42" w:rsidRPr="0013502A">
        <w:rPr>
          <w:sz w:val="22"/>
          <w:szCs w:val="22"/>
        </w:rPr>
        <w:t xml:space="preserve">, </w:t>
      </w:r>
      <w:r w:rsidR="00C643C8">
        <w:rPr>
          <w:sz w:val="22"/>
          <w:szCs w:val="22"/>
        </w:rPr>
        <w:t>в соответствии со Спецификацией (Приложение №2</w:t>
      </w:r>
      <w:r w:rsidR="007B2BF1" w:rsidRPr="0013502A">
        <w:rPr>
          <w:bCs/>
          <w:sz w:val="22"/>
          <w:szCs w:val="22"/>
        </w:rPr>
        <w:t xml:space="preserve">) и </w:t>
      </w:r>
      <w:r w:rsidR="00C643C8">
        <w:rPr>
          <w:bCs/>
          <w:sz w:val="22"/>
          <w:szCs w:val="22"/>
        </w:rPr>
        <w:t>Техническим заданием (Приложение №1)</w:t>
      </w:r>
      <w:r w:rsidR="005D1B65" w:rsidRPr="0013502A">
        <w:rPr>
          <w:bCs/>
          <w:sz w:val="22"/>
          <w:szCs w:val="22"/>
        </w:rPr>
        <w:t xml:space="preserve">условиями настоящего Контракта, а Заказчик обязуется принять и оплатить </w:t>
      </w:r>
      <w:r w:rsidR="00A7599F" w:rsidRPr="0013502A">
        <w:rPr>
          <w:bCs/>
          <w:sz w:val="22"/>
          <w:szCs w:val="22"/>
        </w:rPr>
        <w:t>услуги</w:t>
      </w:r>
      <w:r w:rsidR="00AC1D3D" w:rsidRPr="0013502A">
        <w:rPr>
          <w:sz w:val="22"/>
          <w:szCs w:val="22"/>
        </w:rPr>
        <w:t xml:space="preserve">. </w:t>
      </w:r>
    </w:p>
    <w:p w:rsidR="00D05AFF" w:rsidRDefault="009A765B" w:rsidP="00AD4DB9">
      <w:pPr>
        <w:autoSpaceDE w:val="0"/>
        <w:autoSpaceDN w:val="0"/>
        <w:adjustRightInd w:val="0"/>
        <w:ind w:firstLine="709"/>
        <w:jc w:val="both"/>
        <w:rPr>
          <w:sz w:val="22"/>
          <w:szCs w:val="22"/>
        </w:rPr>
      </w:pPr>
      <w:r w:rsidRPr="0013502A">
        <w:rPr>
          <w:sz w:val="22"/>
          <w:szCs w:val="22"/>
        </w:rPr>
        <w:t>1.2</w:t>
      </w:r>
      <w:r w:rsidR="00AD4DB9" w:rsidRPr="0013502A">
        <w:rPr>
          <w:sz w:val="22"/>
          <w:szCs w:val="22"/>
        </w:rPr>
        <w:t xml:space="preserve">. </w:t>
      </w:r>
      <w:r w:rsidR="00BA6489" w:rsidRPr="0013502A">
        <w:rPr>
          <w:sz w:val="22"/>
          <w:szCs w:val="22"/>
        </w:rPr>
        <w:t>Срок оказания</w:t>
      </w:r>
      <w:r w:rsidR="005D1B65" w:rsidRPr="0013502A">
        <w:rPr>
          <w:sz w:val="22"/>
          <w:szCs w:val="22"/>
        </w:rPr>
        <w:t xml:space="preserve"> </w:t>
      </w:r>
      <w:r w:rsidR="007B2BF1" w:rsidRPr="0013502A">
        <w:rPr>
          <w:sz w:val="22"/>
          <w:szCs w:val="22"/>
        </w:rPr>
        <w:t>Исполнителе</w:t>
      </w:r>
      <w:r w:rsidR="005D1B65" w:rsidRPr="0013502A">
        <w:rPr>
          <w:sz w:val="22"/>
          <w:szCs w:val="22"/>
        </w:rPr>
        <w:t xml:space="preserve">м </w:t>
      </w:r>
      <w:r w:rsidR="00BA6489" w:rsidRPr="0013502A">
        <w:rPr>
          <w:sz w:val="22"/>
          <w:szCs w:val="22"/>
        </w:rPr>
        <w:t xml:space="preserve">услуг </w:t>
      </w:r>
      <w:r w:rsidR="005D1B65" w:rsidRPr="0013502A">
        <w:rPr>
          <w:sz w:val="22"/>
          <w:szCs w:val="22"/>
        </w:rPr>
        <w:t xml:space="preserve">в течение </w:t>
      </w:r>
      <w:r w:rsidR="00502608">
        <w:rPr>
          <w:sz w:val="22"/>
          <w:szCs w:val="22"/>
        </w:rPr>
        <w:t>10</w:t>
      </w:r>
      <w:r w:rsidR="005D1B65" w:rsidRPr="0013502A">
        <w:rPr>
          <w:sz w:val="22"/>
          <w:szCs w:val="22"/>
        </w:rPr>
        <w:t xml:space="preserve"> (</w:t>
      </w:r>
      <w:r w:rsidR="00502608">
        <w:rPr>
          <w:sz w:val="22"/>
          <w:szCs w:val="22"/>
        </w:rPr>
        <w:t>Десять</w:t>
      </w:r>
      <w:r w:rsidR="005D1B65" w:rsidRPr="0013502A">
        <w:rPr>
          <w:sz w:val="22"/>
          <w:szCs w:val="22"/>
        </w:rPr>
        <w:t xml:space="preserve">) рабочих дней с </w:t>
      </w:r>
      <w:r w:rsidR="00BA6489" w:rsidRPr="0013502A">
        <w:rPr>
          <w:sz w:val="22"/>
          <w:szCs w:val="22"/>
        </w:rPr>
        <w:t>момента</w:t>
      </w:r>
      <w:r w:rsidR="005D1B65" w:rsidRPr="0013502A">
        <w:rPr>
          <w:sz w:val="22"/>
          <w:szCs w:val="22"/>
        </w:rPr>
        <w:t xml:space="preserve"> заключения настоящего Контракта.</w:t>
      </w:r>
    </w:p>
    <w:p w:rsidR="00C643C8" w:rsidRPr="0013502A" w:rsidRDefault="00C643C8" w:rsidP="00AD4DB9">
      <w:pPr>
        <w:autoSpaceDE w:val="0"/>
        <w:autoSpaceDN w:val="0"/>
        <w:adjustRightInd w:val="0"/>
        <w:ind w:firstLine="709"/>
        <w:jc w:val="both"/>
        <w:rPr>
          <w:sz w:val="22"/>
          <w:szCs w:val="22"/>
        </w:rPr>
      </w:pPr>
    </w:p>
    <w:p w:rsidR="009442F4" w:rsidRDefault="005D1B65" w:rsidP="004D038E">
      <w:pPr>
        <w:autoSpaceDE w:val="0"/>
        <w:autoSpaceDN w:val="0"/>
        <w:adjustRightInd w:val="0"/>
        <w:ind w:firstLine="709"/>
        <w:jc w:val="both"/>
        <w:rPr>
          <w:b/>
          <w:sz w:val="24"/>
          <w:szCs w:val="24"/>
        </w:rPr>
      </w:pPr>
      <w:r w:rsidRPr="00E52942">
        <w:rPr>
          <w:sz w:val="24"/>
          <w:szCs w:val="24"/>
        </w:rPr>
        <w:t xml:space="preserve">    </w:t>
      </w:r>
      <w:r w:rsidR="004D038E">
        <w:rPr>
          <w:sz w:val="24"/>
          <w:szCs w:val="24"/>
        </w:rPr>
        <w:t xml:space="preserve">                        2.</w:t>
      </w:r>
      <w:r w:rsidR="009442F4" w:rsidRPr="00D05AFF">
        <w:rPr>
          <w:b/>
          <w:sz w:val="24"/>
          <w:szCs w:val="24"/>
        </w:rPr>
        <w:t>ЦЕНА КОНТРАКТА</w:t>
      </w:r>
      <w:r w:rsidR="00596A12" w:rsidRPr="00D05AFF">
        <w:rPr>
          <w:b/>
          <w:sz w:val="24"/>
          <w:szCs w:val="24"/>
        </w:rPr>
        <w:t xml:space="preserve"> И</w:t>
      </w:r>
      <w:r w:rsidR="002069C8" w:rsidRPr="00D05AFF">
        <w:rPr>
          <w:b/>
          <w:sz w:val="24"/>
          <w:szCs w:val="24"/>
        </w:rPr>
        <w:t xml:space="preserve"> ПОРЯДОК ОПЛАТЫ</w:t>
      </w:r>
    </w:p>
    <w:p w:rsidR="00D8676B" w:rsidRDefault="00D8676B" w:rsidP="004D038E">
      <w:pPr>
        <w:autoSpaceDE w:val="0"/>
        <w:autoSpaceDN w:val="0"/>
        <w:adjustRightInd w:val="0"/>
        <w:ind w:firstLine="709"/>
        <w:jc w:val="both"/>
        <w:rPr>
          <w:b/>
          <w:sz w:val="24"/>
          <w:szCs w:val="24"/>
        </w:rPr>
      </w:pPr>
    </w:p>
    <w:p w:rsidR="007C3019" w:rsidRPr="0013502A" w:rsidRDefault="007C3019" w:rsidP="007C3019">
      <w:pPr>
        <w:shd w:val="clear" w:color="auto" w:fill="FFFFFF"/>
        <w:tabs>
          <w:tab w:val="num" w:pos="900"/>
          <w:tab w:val="left" w:pos="993"/>
          <w:tab w:val="num" w:pos="1251"/>
        </w:tabs>
        <w:jc w:val="both"/>
        <w:rPr>
          <w:sz w:val="22"/>
          <w:szCs w:val="22"/>
        </w:rPr>
      </w:pPr>
      <w:r w:rsidRPr="0013502A">
        <w:rPr>
          <w:sz w:val="22"/>
          <w:szCs w:val="22"/>
        </w:rPr>
        <w:t xml:space="preserve">         2.1. Цена  настоящего Контракта  составляет</w:t>
      </w:r>
      <w:proofErr w:type="gramStart"/>
      <w:r w:rsidR="002C3ED2">
        <w:rPr>
          <w:sz w:val="22"/>
          <w:szCs w:val="22"/>
        </w:rPr>
        <w:t xml:space="preserve"> </w:t>
      </w:r>
      <w:r w:rsidR="00D81112">
        <w:rPr>
          <w:sz w:val="22"/>
          <w:szCs w:val="22"/>
        </w:rPr>
        <w:t>_______________</w:t>
      </w:r>
      <w:r w:rsidRPr="0013502A">
        <w:rPr>
          <w:sz w:val="22"/>
          <w:szCs w:val="22"/>
        </w:rPr>
        <w:t xml:space="preserve"> (</w:t>
      </w:r>
      <w:r w:rsidR="00D81112">
        <w:rPr>
          <w:sz w:val="22"/>
          <w:szCs w:val="22"/>
        </w:rPr>
        <w:t>__________________</w:t>
      </w:r>
      <w:r w:rsidRPr="0013502A">
        <w:rPr>
          <w:sz w:val="22"/>
          <w:szCs w:val="22"/>
        </w:rPr>
        <w:t xml:space="preserve">) </w:t>
      </w:r>
      <w:proofErr w:type="gramEnd"/>
      <w:r w:rsidRPr="0013502A">
        <w:rPr>
          <w:sz w:val="22"/>
          <w:szCs w:val="22"/>
        </w:rPr>
        <w:t>рубл</w:t>
      </w:r>
      <w:r w:rsidR="002C3ED2">
        <w:rPr>
          <w:sz w:val="22"/>
          <w:szCs w:val="22"/>
        </w:rPr>
        <w:t>я</w:t>
      </w:r>
      <w:r w:rsidRPr="0013502A">
        <w:rPr>
          <w:sz w:val="22"/>
          <w:szCs w:val="22"/>
        </w:rPr>
        <w:t xml:space="preserve"> </w:t>
      </w:r>
      <w:r w:rsidR="00D81112">
        <w:rPr>
          <w:sz w:val="22"/>
          <w:szCs w:val="22"/>
        </w:rPr>
        <w:t>___</w:t>
      </w:r>
      <w:r w:rsidRPr="0013502A">
        <w:rPr>
          <w:sz w:val="22"/>
          <w:szCs w:val="22"/>
        </w:rPr>
        <w:t xml:space="preserve"> копеек,  </w:t>
      </w:r>
      <w:r w:rsidR="00D81112">
        <w:rPr>
          <w:sz w:val="22"/>
          <w:szCs w:val="22"/>
        </w:rPr>
        <w:t>в том числе НДС/</w:t>
      </w:r>
      <w:r w:rsidRPr="0013502A">
        <w:rPr>
          <w:sz w:val="22"/>
          <w:szCs w:val="22"/>
        </w:rPr>
        <w:t>НДС не облагается.</w:t>
      </w:r>
    </w:p>
    <w:p w:rsidR="007C3019" w:rsidRPr="0013502A" w:rsidRDefault="007C3019" w:rsidP="007C3019">
      <w:pPr>
        <w:shd w:val="clear" w:color="auto" w:fill="FFFFFF"/>
        <w:tabs>
          <w:tab w:val="num" w:pos="900"/>
          <w:tab w:val="left" w:pos="993"/>
          <w:tab w:val="num" w:pos="1251"/>
        </w:tabs>
        <w:jc w:val="both"/>
        <w:rPr>
          <w:sz w:val="22"/>
          <w:szCs w:val="22"/>
        </w:rPr>
      </w:pPr>
      <w:r w:rsidRPr="0013502A">
        <w:rPr>
          <w:sz w:val="22"/>
          <w:szCs w:val="22"/>
        </w:rPr>
        <w:t xml:space="preserve">         2.2. Цена настоящего Контракта включает в себя все затраты Исполнителя, связанные с исполнением обязательств по настоящему Контракту, в том числе расходов на перевозку, страхование, уплату таможенных пошлин, налогов и других обязательных платежей, а также иных расходов, связанных с оказанием услуг.</w:t>
      </w:r>
    </w:p>
    <w:p w:rsidR="007C3019" w:rsidRPr="0013502A" w:rsidRDefault="007C3019" w:rsidP="007C3019">
      <w:pPr>
        <w:shd w:val="clear" w:color="auto" w:fill="FFFFFF"/>
        <w:tabs>
          <w:tab w:val="num" w:pos="900"/>
          <w:tab w:val="left" w:pos="993"/>
          <w:tab w:val="num" w:pos="1251"/>
        </w:tabs>
        <w:jc w:val="both"/>
        <w:rPr>
          <w:sz w:val="22"/>
          <w:szCs w:val="22"/>
        </w:rPr>
      </w:pPr>
      <w:r w:rsidRPr="0013502A">
        <w:rPr>
          <w:sz w:val="22"/>
          <w:szCs w:val="22"/>
        </w:rPr>
        <w:t xml:space="preserve">          2.3. Цена Контракта является твердой и определяется на весь срок исполнения Контракта, за исключением случаев, установленных Федеральным законом №44-ФЗ и настоящим Контрактом.</w:t>
      </w:r>
    </w:p>
    <w:p w:rsidR="007C3019" w:rsidRPr="0013502A" w:rsidRDefault="007C3019" w:rsidP="007C3019">
      <w:pPr>
        <w:shd w:val="clear" w:color="auto" w:fill="FFFFFF"/>
        <w:tabs>
          <w:tab w:val="num" w:pos="900"/>
          <w:tab w:val="left" w:pos="993"/>
          <w:tab w:val="num" w:pos="1251"/>
        </w:tabs>
        <w:jc w:val="both"/>
        <w:rPr>
          <w:sz w:val="22"/>
          <w:szCs w:val="22"/>
        </w:rPr>
      </w:pPr>
      <w:r w:rsidRPr="0013502A">
        <w:rPr>
          <w:sz w:val="22"/>
          <w:szCs w:val="22"/>
        </w:rPr>
        <w:t xml:space="preserve">         2.4. Источник финансирования Контракта – федеральный бюджет.</w:t>
      </w:r>
    </w:p>
    <w:p w:rsidR="007C3019" w:rsidRPr="0013502A" w:rsidRDefault="007C3019" w:rsidP="007C3019">
      <w:pPr>
        <w:shd w:val="clear" w:color="auto" w:fill="FFFFFF"/>
        <w:tabs>
          <w:tab w:val="num" w:pos="900"/>
          <w:tab w:val="left" w:pos="993"/>
          <w:tab w:val="num" w:pos="1251"/>
        </w:tabs>
        <w:jc w:val="both"/>
        <w:rPr>
          <w:sz w:val="22"/>
          <w:szCs w:val="22"/>
        </w:rPr>
      </w:pPr>
      <w:r w:rsidRPr="0013502A">
        <w:rPr>
          <w:sz w:val="22"/>
          <w:szCs w:val="22"/>
        </w:rPr>
        <w:t xml:space="preserve">          2.5. Оплата по настоящему Контракту осуществляется в пределах утвержденных Заказчику лим</w:t>
      </w:r>
      <w:r w:rsidR="00C57E5A">
        <w:rPr>
          <w:sz w:val="22"/>
          <w:szCs w:val="22"/>
        </w:rPr>
        <w:t>итов бюджетных обязательств 2026</w:t>
      </w:r>
      <w:r w:rsidRPr="0013502A">
        <w:rPr>
          <w:sz w:val="22"/>
          <w:szCs w:val="22"/>
        </w:rPr>
        <w:t xml:space="preserve"> года. Аванс не предусмотрен.</w:t>
      </w:r>
    </w:p>
    <w:p w:rsidR="007C3019" w:rsidRPr="0013502A" w:rsidRDefault="007C3019" w:rsidP="007C3019">
      <w:pPr>
        <w:shd w:val="clear" w:color="auto" w:fill="FFFFFF"/>
        <w:tabs>
          <w:tab w:val="num" w:pos="900"/>
          <w:tab w:val="left" w:pos="993"/>
          <w:tab w:val="num" w:pos="1251"/>
        </w:tabs>
        <w:jc w:val="both"/>
        <w:rPr>
          <w:sz w:val="22"/>
          <w:szCs w:val="22"/>
        </w:rPr>
      </w:pPr>
      <w:r w:rsidRPr="0013502A">
        <w:rPr>
          <w:sz w:val="22"/>
          <w:szCs w:val="22"/>
        </w:rPr>
        <w:t xml:space="preserve">          2.6. Оплата по Контракту производится Заказчиком  в течение 7 (семи) рабочих дней на основании документов о приемке Акт приемки товаров, работ, услуг (ф. 0510452) и исходя из фактически оказанных услуг</w:t>
      </w:r>
      <w:r w:rsidR="00531671">
        <w:rPr>
          <w:sz w:val="22"/>
          <w:szCs w:val="22"/>
        </w:rPr>
        <w:t>.</w:t>
      </w:r>
      <w:r w:rsidRPr="0013502A">
        <w:rPr>
          <w:sz w:val="22"/>
          <w:szCs w:val="22"/>
        </w:rPr>
        <w:t xml:space="preserve"> </w:t>
      </w:r>
    </w:p>
    <w:p w:rsidR="007C3019" w:rsidRPr="0013502A" w:rsidRDefault="007C3019" w:rsidP="007C3019">
      <w:pPr>
        <w:shd w:val="clear" w:color="auto" w:fill="FFFFFF"/>
        <w:tabs>
          <w:tab w:val="num" w:pos="900"/>
          <w:tab w:val="left" w:pos="993"/>
          <w:tab w:val="num" w:pos="1251"/>
        </w:tabs>
        <w:jc w:val="both"/>
        <w:rPr>
          <w:sz w:val="22"/>
          <w:szCs w:val="22"/>
        </w:rPr>
      </w:pPr>
      <w:r w:rsidRPr="0013502A">
        <w:rPr>
          <w:sz w:val="22"/>
          <w:szCs w:val="22"/>
        </w:rPr>
        <w:t>Одновременно Исполнителем представляются,</w:t>
      </w:r>
      <w:r w:rsidR="001E1874" w:rsidRPr="0013502A">
        <w:rPr>
          <w:sz w:val="22"/>
          <w:szCs w:val="22"/>
        </w:rPr>
        <w:t xml:space="preserve"> </w:t>
      </w:r>
      <w:r w:rsidRPr="0013502A">
        <w:rPr>
          <w:sz w:val="22"/>
          <w:szCs w:val="22"/>
        </w:rPr>
        <w:t>оформленные в соответствии с законодательством РФ бухгалтерские документы: Акт об оказании услуг</w:t>
      </w:r>
      <w:r w:rsidR="00C57E5A">
        <w:rPr>
          <w:sz w:val="22"/>
          <w:szCs w:val="22"/>
        </w:rPr>
        <w:t xml:space="preserve"> или УПД</w:t>
      </w:r>
      <w:r w:rsidRPr="0013502A">
        <w:rPr>
          <w:sz w:val="22"/>
          <w:szCs w:val="22"/>
        </w:rPr>
        <w:t>.</w:t>
      </w:r>
    </w:p>
    <w:p w:rsidR="003326DE" w:rsidRDefault="007C3019" w:rsidP="007C3019">
      <w:pPr>
        <w:shd w:val="clear" w:color="auto" w:fill="FFFFFF"/>
        <w:tabs>
          <w:tab w:val="num" w:pos="900"/>
          <w:tab w:val="left" w:pos="993"/>
          <w:tab w:val="num" w:pos="1251"/>
        </w:tabs>
        <w:jc w:val="both"/>
        <w:rPr>
          <w:sz w:val="22"/>
          <w:szCs w:val="22"/>
        </w:rPr>
      </w:pPr>
      <w:r w:rsidRPr="0013502A">
        <w:rPr>
          <w:sz w:val="22"/>
          <w:szCs w:val="22"/>
        </w:rPr>
        <w:t xml:space="preserve">         2.7. Оплата по Контракту осуществляется по безналичному расчету, на основании подписанного Заказчиком документов о приемке услуг,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D8676B" w:rsidRDefault="00D8676B" w:rsidP="007C3019">
      <w:pPr>
        <w:shd w:val="clear" w:color="auto" w:fill="FFFFFF"/>
        <w:tabs>
          <w:tab w:val="num" w:pos="900"/>
          <w:tab w:val="left" w:pos="993"/>
          <w:tab w:val="num" w:pos="1251"/>
        </w:tabs>
        <w:jc w:val="both"/>
        <w:rPr>
          <w:sz w:val="22"/>
          <w:szCs w:val="22"/>
        </w:rPr>
      </w:pPr>
    </w:p>
    <w:p w:rsidR="003B1A8C" w:rsidRDefault="003B1A8C" w:rsidP="003E4967">
      <w:pPr>
        <w:pStyle w:val="ab"/>
        <w:numPr>
          <w:ilvl w:val="0"/>
          <w:numId w:val="6"/>
        </w:numPr>
        <w:spacing w:before="120"/>
        <w:rPr>
          <w:b/>
          <w:sz w:val="24"/>
          <w:szCs w:val="24"/>
        </w:rPr>
      </w:pPr>
      <w:r w:rsidRPr="00D05AFF">
        <w:rPr>
          <w:b/>
          <w:sz w:val="24"/>
          <w:szCs w:val="24"/>
        </w:rPr>
        <w:t>ПРАВА И ОБЯЗАННОСТИ СТОРОН</w:t>
      </w:r>
    </w:p>
    <w:p w:rsidR="00D8676B" w:rsidRDefault="00D8676B" w:rsidP="00D8676B">
      <w:pPr>
        <w:pStyle w:val="ab"/>
        <w:spacing w:before="120"/>
        <w:ind w:left="3060"/>
        <w:rPr>
          <w:b/>
          <w:sz w:val="24"/>
          <w:szCs w:val="24"/>
        </w:rPr>
      </w:pPr>
    </w:p>
    <w:p w:rsidR="003326DE" w:rsidRPr="00D05AFF" w:rsidRDefault="003326DE" w:rsidP="003326DE">
      <w:pPr>
        <w:pStyle w:val="ab"/>
        <w:spacing w:before="120"/>
        <w:rPr>
          <w:b/>
          <w:sz w:val="24"/>
          <w:szCs w:val="24"/>
        </w:rPr>
      </w:pPr>
    </w:p>
    <w:p w:rsidR="00BA6489" w:rsidRPr="0013502A" w:rsidRDefault="00BA6489" w:rsidP="00682588">
      <w:pPr>
        <w:shd w:val="clear" w:color="auto" w:fill="FFFFFF"/>
        <w:autoSpaceDE w:val="0"/>
        <w:autoSpaceDN w:val="0"/>
        <w:adjustRightInd w:val="0"/>
        <w:ind w:firstLine="426"/>
        <w:jc w:val="both"/>
        <w:rPr>
          <w:sz w:val="22"/>
          <w:szCs w:val="22"/>
        </w:rPr>
      </w:pPr>
      <w:r w:rsidRPr="0013502A">
        <w:rPr>
          <w:sz w:val="22"/>
          <w:szCs w:val="22"/>
        </w:rPr>
        <w:t xml:space="preserve">3.1. Исполнитель обязуется: </w:t>
      </w:r>
    </w:p>
    <w:p w:rsidR="00BA6489" w:rsidRPr="0013502A" w:rsidRDefault="00BA6489" w:rsidP="00682588">
      <w:pPr>
        <w:ind w:firstLine="426"/>
        <w:jc w:val="both"/>
        <w:rPr>
          <w:sz w:val="22"/>
          <w:szCs w:val="22"/>
        </w:rPr>
      </w:pPr>
      <w:r w:rsidRPr="0013502A">
        <w:rPr>
          <w:sz w:val="22"/>
          <w:szCs w:val="22"/>
        </w:rPr>
        <w:t>3.1.1. Оказывать услуги в соответствии с требованиями законодательства Российской Федерации, контрактом и приложениями к контракту.</w:t>
      </w:r>
    </w:p>
    <w:p w:rsidR="00BA6489" w:rsidRPr="0013502A" w:rsidRDefault="00BA6489" w:rsidP="00682588">
      <w:pPr>
        <w:ind w:firstLine="426"/>
        <w:jc w:val="both"/>
        <w:rPr>
          <w:sz w:val="22"/>
          <w:szCs w:val="22"/>
        </w:rPr>
      </w:pPr>
      <w:r w:rsidRPr="0013502A">
        <w:rPr>
          <w:sz w:val="22"/>
          <w:szCs w:val="22"/>
        </w:rPr>
        <w:t>3.1.2. Оказывать услуги в объеме и в сроки, предусмотренные контрактом.</w:t>
      </w:r>
    </w:p>
    <w:p w:rsidR="00BA6489" w:rsidRPr="0013502A" w:rsidRDefault="00BA6489" w:rsidP="00682588">
      <w:pPr>
        <w:ind w:firstLine="426"/>
        <w:jc w:val="both"/>
        <w:rPr>
          <w:sz w:val="22"/>
          <w:szCs w:val="22"/>
        </w:rPr>
      </w:pPr>
      <w:r w:rsidRPr="0013502A">
        <w:rPr>
          <w:sz w:val="22"/>
          <w:szCs w:val="22"/>
        </w:rPr>
        <w:t>3.1.</w:t>
      </w:r>
      <w:r w:rsidR="004A7F0B" w:rsidRPr="0013502A">
        <w:rPr>
          <w:sz w:val="22"/>
          <w:szCs w:val="22"/>
        </w:rPr>
        <w:t>3</w:t>
      </w:r>
      <w:r w:rsidRPr="0013502A">
        <w:rPr>
          <w:sz w:val="22"/>
          <w:szCs w:val="22"/>
        </w:rPr>
        <w:t xml:space="preserve">. В случае если при оказании услуг Исполнителем нанесены повреждения объекту </w:t>
      </w:r>
      <w:r w:rsidR="00C710AF" w:rsidRPr="0013502A">
        <w:rPr>
          <w:sz w:val="22"/>
          <w:szCs w:val="22"/>
        </w:rPr>
        <w:t>Заказчика</w:t>
      </w:r>
      <w:r w:rsidRPr="0013502A">
        <w:rPr>
          <w:sz w:val="22"/>
          <w:szCs w:val="22"/>
        </w:rPr>
        <w:t>, ответственность и устранение нанесенного ущерба несет Исполнитель.</w:t>
      </w:r>
    </w:p>
    <w:p w:rsidR="00BA6489" w:rsidRPr="0013502A" w:rsidRDefault="00BA6489" w:rsidP="00682588">
      <w:pPr>
        <w:ind w:firstLine="426"/>
        <w:jc w:val="both"/>
        <w:rPr>
          <w:sz w:val="22"/>
          <w:szCs w:val="22"/>
        </w:rPr>
      </w:pPr>
      <w:r w:rsidRPr="0013502A">
        <w:rPr>
          <w:sz w:val="22"/>
          <w:szCs w:val="22"/>
        </w:rPr>
        <w:t>3.1.</w:t>
      </w:r>
      <w:r w:rsidR="004A7F0B" w:rsidRPr="0013502A">
        <w:rPr>
          <w:sz w:val="22"/>
          <w:szCs w:val="22"/>
        </w:rPr>
        <w:t>4</w:t>
      </w:r>
      <w:r w:rsidRPr="0013502A">
        <w:rPr>
          <w:sz w:val="22"/>
          <w:szCs w:val="22"/>
        </w:rPr>
        <w:t xml:space="preserve">. Оказывать услуги без остановки рабочего процесса </w:t>
      </w:r>
      <w:r w:rsidR="00C710AF" w:rsidRPr="0013502A">
        <w:rPr>
          <w:sz w:val="22"/>
          <w:szCs w:val="22"/>
        </w:rPr>
        <w:t>Заказчика</w:t>
      </w:r>
      <w:r w:rsidRPr="0013502A">
        <w:rPr>
          <w:sz w:val="22"/>
          <w:szCs w:val="22"/>
        </w:rPr>
        <w:t>.</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.1.</w:t>
      </w:r>
      <w:r w:rsidR="00C72AC4" w:rsidRPr="0013502A">
        <w:rPr>
          <w:sz w:val="22"/>
          <w:szCs w:val="22"/>
        </w:rPr>
        <w:t>5</w:t>
      </w:r>
      <w:r w:rsidR="00BA6489" w:rsidRPr="0013502A">
        <w:rPr>
          <w:sz w:val="22"/>
          <w:szCs w:val="22"/>
        </w:rPr>
        <w:t>. Нести ответственность перед Заказчиком за ненадлежащее оказание услуг по контракту.</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.1.</w:t>
      </w:r>
      <w:r w:rsidR="00C72AC4" w:rsidRPr="0013502A">
        <w:rPr>
          <w:sz w:val="22"/>
          <w:szCs w:val="22"/>
        </w:rPr>
        <w:t>6</w:t>
      </w:r>
      <w:r w:rsidR="00BA6489" w:rsidRPr="0013502A">
        <w:rPr>
          <w:sz w:val="22"/>
          <w:szCs w:val="22"/>
        </w:rPr>
        <w:t>. Не разглашать сведения, полученные о Заказчике в ходе исполнения контракта.</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.1.</w:t>
      </w:r>
      <w:r w:rsidR="00C72AC4" w:rsidRPr="0013502A">
        <w:rPr>
          <w:sz w:val="22"/>
          <w:szCs w:val="22"/>
        </w:rPr>
        <w:t>7</w:t>
      </w:r>
      <w:r w:rsidR="00BA6489" w:rsidRPr="0013502A">
        <w:rPr>
          <w:sz w:val="22"/>
          <w:szCs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.1.</w:t>
      </w:r>
      <w:r w:rsidR="00C72AC4" w:rsidRPr="0013502A">
        <w:rPr>
          <w:sz w:val="22"/>
          <w:szCs w:val="22"/>
        </w:rPr>
        <w:t>8</w:t>
      </w:r>
      <w:r w:rsidR="00BA6489" w:rsidRPr="0013502A">
        <w:rPr>
          <w:sz w:val="22"/>
          <w:szCs w:val="22"/>
        </w:rPr>
        <w:t>. Обеспечить во время оказания услуг соблюдение правил, предусмотренных нормативными актами по охране труда, противопожарной безопасности, охране окружающей среды, соблюдение санитарных норм и других требований, установленных законодательством РФ в течение всего срока оказания услуг.</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w:t>
      </w:r>
      <w:r w:rsidRPr="0013502A">
        <w:rPr>
          <w:sz w:val="22"/>
          <w:szCs w:val="22"/>
        </w:rPr>
        <w:t>1</w:t>
      </w:r>
      <w:r w:rsidR="00BA6489" w:rsidRPr="0013502A">
        <w:rPr>
          <w:sz w:val="22"/>
          <w:szCs w:val="22"/>
        </w:rPr>
        <w:t>.</w:t>
      </w:r>
      <w:r w:rsidR="00C72AC4" w:rsidRPr="0013502A">
        <w:rPr>
          <w:sz w:val="22"/>
          <w:szCs w:val="22"/>
        </w:rPr>
        <w:t>9</w:t>
      </w:r>
      <w:r w:rsidR="00BA6489" w:rsidRPr="0013502A">
        <w:rPr>
          <w:sz w:val="22"/>
          <w:szCs w:val="22"/>
        </w:rPr>
        <w:t xml:space="preserve">. </w:t>
      </w:r>
      <w:r w:rsidRPr="0013502A">
        <w:rPr>
          <w:sz w:val="22"/>
          <w:szCs w:val="22"/>
        </w:rPr>
        <w:t>При</w:t>
      </w:r>
      <w:r w:rsidR="00BA6489" w:rsidRPr="0013502A">
        <w:rPr>
          <w:sz w:val="22"/>
          <w:szCs w:val="22"/>
        </w:rPr>
        <w:t xml:space="preserve"> обнаружении угрозы жизни и здоровью людей, а также имущества </w:t>
      </w:r>
      <w:r w:rsidRPr="0013502A">
        <w:rPr>
          <w:sz w:val="22"/>
          <w:szCs w:val="22"/>
        </w:rPr>
        <w:t>Заказчика</w:t>
      </w:r>
      <w:r w:rsidR="00BA6489" w:rsidRPr="0013502A">
        <w:rPr>
          <w:sz w:val="22"/>
          <w:szCs w:val="22"/>
        </w:rPr>
        <w:t xml:space="preserve"> или иных обстоятельств, указывающих на возможное наступление неблагоприятных последствий, либо фактического наступления данных обстоятельств, </w:t>
      </w:r>
      <w:proofErr w:type="gramStart"/>
      <w:r w:rsidR="00BA6489" w:rsidRPr="0013502A">
        <w:rPr>
          <w:sz w:val="22"/>
          <w:szCs w:val="22"/>
        </w:rPr>
        <w:t>обязан</w:t>
      </w:r>
      <w:proofErr w:type="gramEnd"/>
      <w:r w:rsidR="00BA6489" w:rsidRPr="0013502A">
        <w:rPr>
          <w:sz w:val="22"/>
          <w:szCs w:val="22"/>
        </w:rPr>
        <w:t xml:space="preserve"> незамедлительно приостановить оказание услуг и известить об этом Заказчика.</w:t>
      </w:r>
    </w:p>
    <w:p w:rsidR="00BA6489" w:rsidRPr="0013502A" w:rsidRDefault="00D87FD7" w:rsidP="00682588">
      <w:pPr>
        <w:ind w:firstLine="426"/>
        <w:jc w:val="both"/>
        <w:rPr>
          <w:sz w:val="22"/>
          <w:szCs w:val="22"/>
        </w:rPr>
      </w:pPr>
      <w:r w:rsidRPr="0013502A">
        <w:rPr>
          <w:sz w:val="22"/>
          <w:szCs w:val="22"/>
        </w:rPr>
        <w:t>3.2</w:t>
      </w:r>
      <w:r w:rsidR="00BA6489" w:rsidRPr="0013502A">
        <w:rPr>
          <w:sz w:val="22"/>
          <w:szCs w:val="22"/>
        </w:rPr>
        <w:t>. Исполнитель имеет право:</w:t>
      </w:r>
    </w:p>
    <w:p w:rsidR="00C72AC4" w:rsidRPr="0013502A" w:rsidRDefault="00C72AC4" w:rsidP="00682588">
      <w:pPr>
        <w:ind w:firstLine="426"/>
        <w:jc w:val="both"/>
        <w:rPr>
          <w:sz w:val="22"/>
          <w:szCs w:val="22"/>
        </w:rPr>
      </w:pPr>
      <w:r w:rsidRPr="0013502A">
        <w:rPr>
          <w:sz w:val="22"/>
          <w:szCs w:val="22"/>
        </w:rPr>
        <w:t>3.2.1.</w:t>
      </w:r>
      <w:r w:rsidRPr="0013502A">
        <w:rPr>
          <w:b/>
          <w:sz w:val="22"/>
          <w:szCs w:val="22"/>
        </w:rPr>
        <w:t xml:space="preserve"> </w:t>
      </w:r>
      <w:r w:rsidRPr="0013502A">
        <w:rPr>
          <w:sz w:val="22"/>
          <w:szCs w:val="22"/>
        </w:rPr>
        <w:t>Требовать от Заказчика полной и своевременной оплаты за оказанные услуги на условиях раздела 2 настоящего Контракта.</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w:t>
      </w:r>
      <w:r w:rsidRPr="0013502A">
        <w:rPr>
          <w:sz w:val="22"/>
          <w:szCs w:val="22"/>
        </w:rPr>
        <w:t>2</w:t>
      </w:r>
      <w:r w:rsidR="00BA6489" w:rsidRPr="0013502A">
        <w:rPr>
          <w:sz w:val="22"/>
          <w:szCs w:val="22"/>
        </w:rPr>
        <w:t>.</w:t>
      </w:r>
      <w:r w:rsidR="00C72AC4" w:rsidRPr="0013502A">
        <w:rPr>
          <w:sz w:val="22"/>
          <w:szCs w:val="22"/>
        </w:rPr>
        <w:t>2</w:t>
      </w:r>
      <w:r w:rsidR="00BA6489" w:rsidRPr="0013502A">
        <w:rPr>
          <w:sz w:val="22"/>
          <w:szCs w:val="22"/>
        </w:rPr>
        <w:t>. Привлекать соисполнителей для оказания услуг по контракту.</w:t>
      </w:r>
    </w:p>
    <w:p w:rsidR="00BA6489" w:rsidRPr="0013502A" w:rsidRDefault="00BA6489" w:rsidP="00682588">
      <w:pPr>
        <w:ind w:firstLine="426"/>
        <w:jc w:val="both"/>
        <w:rPr>
          <w:spacing w:val="-2"/>
          <w:sz w:val="22"/>
          <w:szCs w:val="22"/>
        </w:rPr>
      </w:pPr>
      <w:r w:rsidRPr="0013502A">
        <w:rPr>
          <w:sz w:val="22"/>
          <w:szCs w:val="22"/>
        </w:rPr>
        <w:t>Исполнитель</w:t>
      </w:r>
      <w:r w:rsidRPr="0013502A">
        <w:rPr>
          <w:spacing w:val="-2"/>
          <w:sz w:val="22"/>
          <w:szCs w:val="22"/>
        </w:rPr>
        <w:t xml:space="preserve"> несет ответственность перед Заказчиком за ненадлежащее оказание услуг привлеченными им </w:t>
      </w:r>
      <w:r w:rsidRPr="0013502A">
        <w:rPr>
          <w:sz w:val="22"/>
          <w:szCs w:val="22"/>
        </w:rPr>
        <w:t xml:space="preserve">соисполнителями </w:t>
      </w:r>
      <w:r w:rsidRPr="0013502A">
        <w:rPr>
          <w:spacing w:val="-2"/>
          <w:sz w:val="22"/>
          <w:szCs w:val="22"/>
        </w:rPr>
        <w:t>и за координацию их деятельности.</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w:t>
      </w:r>
      <w:r w:rsidRPr="0013502A">
        <w:rPr>
          <w:sz w:val="22"/>
          <w:szCs w:val="22"/>
        </w:rPr>
        <w:t>3</w:t>
      </w:r>
      <w:r w:rsidR="00BA6489" w:rsidRPr="0013502A">
        <w:rPr>
          <w:sz w:val="22"/>
          <w:szCs w:val="22"/>
        </w:rPr>
        <w:t>. Заказчик обязуется:</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w:t>
      </w:r>
      <w:r w:rsidRPr="0013502A">
        <w:rPr>
          <w:sz w:val="22"/>
          <w:szCs w:val="22"/>
        </w:rPr>
        <w:t>3</w:t>
      </w:r>
      <w:r w:rsidR="00BA6489" w:rsidRPr="0013502A">
        <w:rPr>
          <w:sz w:val="22"/>
          <w:szCs w:val="22"/>
        </w:rPr>
        <w:t xml:space="preserve">.1. Обеспечить условия для оказания услуг, обеспечить доступ на объект </w:t>
      </w:r>
      <w:r w:rsidR="000E3DEB" w:rsidRPr="0013502A">
        <w:rPr>
          <w:sz w:val="22"/>
          <w:szCs w:val="22"/>
        </w:rPr>
        <w:t>Заказчика</w:t>
      </w:r>
      <w:r w:rsidR="00BA6489" w:rsidRPr="0013502A">
        <w:rPr>
          <w:sz w:val="22"/>
          <w:szCs w:val="22"/>
        </w:rPr>
        <w:t>.</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w:t>
      </w:r>
      <w:r w:rsidRPr="0013502A">
        <w:rPr>
          <w:sz w:val="22"/>
          <w:szCs w:val="22"/>
        </w:rPr>
        <w:t>3</w:t>
      </w:r>
      <w:r w:rsidR="00BA6489" w:rsidRPr="0013502A">
        <w:rPr>
          <w:sz w:val="22"/>
          <w:szCs w:val="22"/>
        </w:rPr>
        <w:t xml:space="preserve">.2. Принять оказанные услуги в порядке, предусмотренном </w:t>
      </w:r>
      <w:r w:rsidRPr="0013502A">
        <w:rPr>
          <w:sz w:val="22"/>
          <w:szCs w:val="22"/>
        </w:rPr>
        <w:t>условиями настоящего</w:t>
      </w:r>
      <w:r w:rsidR="00BA6489" w:rsidRPr="0013502A">
        <w:rPr>
          <w:sz w:val="22"/>
          <w:szCs w:val="22"/>
        </w:rPr>
        <w:t xml:space="preserve"> контракта.</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w:t>
      </w:r>
      <w:r w:rsidRPr="0013502A">
        <w:rPr>
          <w:sz w:val="22"/>
          <w:szCs w:val="22"/>
        </w:rPr>
        <w:t>3</w:t>
      </w:r>
      <w:r w:rsidR="00BA6489" w:rsidRPr="0013502A">
        <w:rPr>
          <w:sz w:val="22"/>
          <w:szCs w:val="22"/>
        </w:rPr>
        <w:t>.3. Оплатить услуги, оказанные Исполнителем в порядке, предусмотренном контрактом и в срок, определенный условиями контракта.</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w:t>
      </w:r>
      <w:r w:rsidRPr="0013502A">
        <w:rPr>
          <w:sz w:val="22"/>
          <w:szCs w:val="22"/>
        </w:rPr>
        <w:t>4</w:t>
      </w:r>
      <w:r w:rsidR="00BA6489" w:rsidRPr="0013502A">
        <w:rPr>
          <w:sz w:val="22"/>
          <w:szCs w:val="22"/>
        </w:rPr>
        <w:t xml:space="preserve">. Заказчик имеет право: </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w:t>
      </w:r>
      <w:r w:rsidRPr="0013502A">
        <w:rPr>
          <w:sz w:val="22"/>
          <w:szCs w:val="22"/>
        </w:rPr>
        <w:t>4</w:t>
      </w:r>
      <w:r w:rsidR="00BA6489" w:rsidRPr="0013502A">
        <w:rPr>
          <w:sz w:val="22"/>
          <w:szCs w:val="22"/>
        </w:rPr>
        <w:t xml:space="preserve">.1. </w:t>
      </w:r>
      <w:r w:rsidRPr="0013502A">
        <w:rPr>
          <w:sz w:val="22"/>
          <w:szCs w:val="22"/>
        </w:rPr>
        <w:t>О</w:t>
      </w:r>
      <w:r w:rsidR="00BA6489" w:rsidRPr="0013502A">
        <w:rPr>
          <w:sz w:val="22"/>
          <w:szCs w:val="22"/>
        </w:rPr>
        <w:t>существлять контроль и надзор за ходом и качеством оказания услуг с соблюдением сроков их оказания, не вмешиваясь при этом в оперативно-хозяйственную деятельность Исполнителя.</w:t>
      </w:r>
    </w:p>
    <w:p w:rsidR="00BA6489" w:rsidRPr="0013502A" w:rsidRDefault="00D87FD7" w:rsidP="00682588">
      <w:pPr>
        <w:ind w:firstLine="426"/>
        <w:jc w:val="both"/>
        <w:rPr>
          <w:sz w:val="22"/>
          <w:szCs w:val="22"/>
        </w:rPr>
      </w:pPr>
      <w:r w:rsidRPr="0013502A">
        <w:rPr>
          <w:sz w:val="22"/>
          <w:szCs w:val="22"/>
        </w:rPr>
        <w:t>3</w:t>
      </w:r>
      <w:r w:rsidR="00BA6489" w:rsidRPr="0013502A">
        <w:rPr>
          <w:sz w:val="22"/>
          <w:szCs w:val="22"/>
        </w:rPr>
        <w:t>.</w:t>
      </w:r>
      <w:r w:rsidRPr="0013502A">
        <w:rPr>
          <w:sz w:val="22"/>
          <w:szCs w:val="22"/>
        </w:rPr>
        <w:t>4</w:t>
      </w:r>
      <w:r w:rsidR="00BA6489" w:rsidRPr="0013502A">
        <w:rPr>
          <w:sz w:val="22"/>
          <w:szCs w:val="22"/>
        </w:rPr>
        <w:t>.2. Предъявить требования, связанные с недостатками оказанных услуг.</w:t>
      </w:r>
    </w:p>
    <w:p w:rsidR="00BA6489" w:rsidRDefault="00D87FD7" w:rsidP="00682588">
      <w:pPr>
        <w:ind w:firstLine="426"/>
        <w:jc w:val="both"/>
        <w:rPr>
          <w:sz w:val="22"/>
          <w:szCs w:val="22"/>
        </w:rPr>
      </w:pPr>
      <w:r w:rsidRPr="0013502A">
        <w:rPr>
          <w:sz w:val="22"/>
          <w:szCs w:val="22"/>
        </w:rPr>
        <w:t>3</w:t>
      </w:r>
      <w:r w:rsidR="00BA6489" w:rsidRPr="0013502A">
        <w:rPr>
          <w:sz w:val="22"/>
          <w:szCs w:val="22"/>
        </w:rPr>
        <w:t>.</w:t>
      </w:r>
      <w:r w:rsidRPr="0013502A">
        <w:rPr>
          <w:sz w:val="22"/>
          <w:szCs w:val="22"/>
        </w:rPr>
        <w:t>4</w:t>
      </w:r>
      <w:r w:rsidR="00BA6489" w:rsidRPr="0013502A">
        <w:rPr>
          <w:sz w:val="22"/>
          <w:szCs w:val="22"/>
        </w:rPr>
        <w:t>.3. Отказаться от принятия результатов услуги и потребовать возмещения убытков в полном объеме в случае неустранимых недостатков</w:t>
      </w:r>
      <w:r w:rsidR="00DA4A75">
        <w:rPr>
          <w:sz w:val="22"/>
          <w:szCs w:val="22"/>
        </w:rPr>
        <w:t>.</w:t>
      </w:r>
    </w:p>
    <w:p w:rsidR="003326DE" w:rsidRPr="0013502A" w:rsidRDefault="003326DE" w:rsidP="00682588">
      <w:pPr>
        <w:ind w:firstLine="426"/>
        <w:jc w:val="both"/>
        <w:rPr>
          <w:sz w:val="22"/>
          <w:szCs w:val="22"/>
        </w:rPr>
      </w:pPr>
    </w:p>
    <w:p w:rsidR="008D0842" w:rsidRDefault="00EB7BF9" w:rsidP="00EB7BF9">
      <w:pPr>
        <w:pStyle w:val="ab"/>
        <w:spacing w:before="120"/>
        <w:jc w:val="center"/>
        <w:outlineLvl w:val="0"/>
        <w:rPr>
          <w:b/>
          <w:bCs/>
          <w:color w:val="000000"/>
          <w:kern w:val="36"/>
          <w:sz w:val="24"/>
          <w:szCs w:val="24"/>
        </w:rPr>
      </w:pPr>
      <w:r>
        <w:rPr>
          <w:b/>
          <w:bCs/>
          <w:color w:val="000000"/>
          <w:kern w:val="36"/>
          <w:sz w:val="24"/>
          <w:szCs w:val="24"/>
        </w:rPr>
        <w:t>4.</w:t>
      </w:r>
      <w:r w:rsidR="008D0842" w:rsidRPr="00780697">
        <w:rPr>
          <w:b/>
          <w:bCs/>
          <w:color w:val="000000"/>
          <w:kern w:val="36"/>
          <w:sz w:val="24"/>
          <w:szCs w:val="24"/>
        </w:rPr>
        <w:t xml:space="preserve">ПОРЯДОК ПРИЕМКИ </w:t>
      </w:r>
      <w:r w:rsidR="00293458" w:rsidRPr="00780697">
        <w:rPr>
          <w:b/>
          <w:bCs/>
          <w:color w:val="000000"/>
          <w:kern w:val="36"/>
          <w:sz w:val="24"/>
          <w:szCs w:val="24"/>
        </w:rPr>
        <w:t>УСЛУГ</w:t>
      </w:r>
    </w:p>
    <w:p w:rsidR="00776E05" w:rsidRDefault="00776E05" w:rsidP="00776E05">
      <w:pPr>
        <w:pStyle w:val="ab"/>
        <w:spacing w:before="120"/>
        <w:outlineLvl w:val="0"/>
        <w:rPr>
          <w:b/>
          <w:bCs/>
          <w:color w:val="000000"/>
          <w:kern w:val="36"/>
          <w:sz w:val="24"/>
          <w:szCs w:val="24"/>
        </w:rPr>
      </w:pPr>
    </w:p>
    <w:p w:rsidR="00776E05" w:rsidRPr="00990525" w:rsidRDefault="00776E05" w:rsidP="00776E05">
      <w:pPr>
        <w:jc w:val="both"/>
        <w:rPr>
          <w:sz w:val="22"/>
          <w:szCs w:val="22"/>
          <w:lang w:eastAsia="ar-SA"/>
        </w:rPr>
      </w:pPr>
      <w:r w:rsidRPr="00990525">
        <w:rPr>
          <w:sz w:val="22"/>
          <w:szCs w:val="22"/>
          <w:lang w:eastAsia="ar-SA"/>
        </w:rPr>
        <w:t xml:space="preserve">      </w:t>
      </w:r>
      <w:r>
        <w:rPr>
          <w:sz w:val="22"/>
          <w:szCs w:val="22"/>
          <w:lang w:eastAsia="ar-SA"/>
        </w:rPr>
        <w:t>4</w:t>
      </w:r>
      <w:r w:rsidRPr="00990525">
        <w:rPr>
          <w:sz w:val="22"/>
          <w:szCs w:val="22"/>
          <w:lang w:eastAsia="ar-SA"/>
        </w:rPr>
        <w:t xml:space="preserve">.1. Услуги по  Контракту оплачиваются и принимаются по факту </w:t>
      </w:r>
      <w:r w:rsidR="00016513">
        <w:rPr>
          <w:sz w:val="22"/>
          <w:szCs w:val="22"/>
          <w:lang w:eastAsia="ar-SA"/>
        </w:rPr>
        <w:t>оказания услуг</w:t>
      </w:r>
      <w:r w:rsidRPr="00990525">
        <w:rPr>
          <w:sz w:val="22"/>
          <w:szCs w:val="22"/>
          <w:lang w:eastAsia="ar-SA"/>
        </w:rPr>
        <w:t xml:space="preserve">. </w:t>
      </w:r>
    </w:p>
    <w:p w:rsidR="00776E05" w:rsidRPr="00990525" w:rsidRDefault="00776E05" w:rsidP="00776E05">
      <w:pPr>
        <w:jc w:val="both"/>
        <w:rPr>
          <w:sz w:val="22"/>
          <w:szCs w:val="22"/>
          <w:lang w:eastAsia="ar-SA"/>
        </w:rPr>
      </w:pPr>
      <w:r w:rsidRPr="00990525">
        <w:rPr>
          <w:sz w:val="22"/>
          <w:szCs w:val="22"/>
          <w:lang w:eastAsia="ar-SA"/>
        </w:rPr>
        <w:t xml:space="preserve">       </w:t>
      </w:r>
      <w:r>
        <w:rPr>
          <w:sz w:val="22"/>
          <w:szCs w:val="22"/>
          <w:lang w:eastAsia="ar-SA"/>
        </w:rPr>
        <w:t>4</w:t>
      </w:r>
      <w:r w:rsidRPr="00990525">
        <w:rPr>
          <w:sz w:val="22"/>
          <w:szCs w:val="22"/>
          <w:lang w:eastAsia="ar-SA"/>
        </w:rPr>
        <w:t>.2. Исполнитель по факту оказания услуг формирует, подписывает и направляет Заказчику следующие документы о приемке:</w:t>
      </w:r>
    </w:p>
    <w:p w:rsidR="00776E05" w:rsidRPr="00990525" w:rsidRDefault="00776E05" w:rsidP="00776E05">
      <w:pPr>
        <w:jc w:val="both"/>
        <w:rPr>
          <w:sz w:val="22"/>
          <w:szCs w:val="22"/>
          <w:lang w:eastAsia="ar-SA"/>
        </w:rPr>
      </w:pPr>
      <w:r w:rsidRPr="00990525">
        <w:rPr>
          <w:sz w:val="22"/>
          <w:szCs w:val="22"/>
          <w:lang w:eastAsia="ar-SA"/>
        </w:rPr>
        <w:t>- Акт оказания услуг</w:t>
      </w:r>
      <w:r w:rsidR="00016513">
        <w:rPr>
          <w:sz w:val="22"/>
          <w:szCs w:val="22"/>
          <w:lang w:eastAsia="ar-SA"/>
        </w:rPr>
        <w:t xml:space="preserve"> или УПД</w:t>
      </w:r>
      <w:r w:rsidRPr="00990525">
        <w:rPr>
          <w:sz w:val="22"/>
          <w:szCs w:val="22"/>
          <w:lang w:eastAsia="ar-SA"/>
        </w:rPr>
        <w:t>.</w:t>
      </w:r>
    </w:p>
    <w:p w:rsidR="00776E05" w:rsidRPr="00990525" w:rsidRDefault="00776E05" w:rsidP="00776E05">
      <w:pPr>
        <w:jc w:val="both"/>
        <w:rPr>
          <w:sz w:val="22"/>
          <w:szCs w:val="22"/>
          <w:lang w:eastAsia="ar-SA"/>
        </w:rPr>
      </w:pPr>
      <w:r w:rsidRPr="00990525">
        <w:rPr>
          <w:sz w:val="22"/>
          <w:szCs w:val="22"/>
          <w:lang w:eastAsia="ar-SA"/>
        </w:rPr>
        <w:t xml:space="preserve">       </w:t>
      </w:r>
      <w:r>
        <w:rPr>
          <w:sz w:val="22"/>
          <w:szCs w:val="22"/>
          <w:lang w:eastAsia="ar-SA"/>
        </w:rPr>
        <w:t>4</w:t>
      </w:r>
      <w:r w:rsidRPr="00990525">
        <w:rPr>
          <w:sz w:val="22"/>
          <w:szCs w:val="22"/>
          <w:lang w:eastAsia="ar-SA"/>
        </w:rPr>
        <w:t xml:space="preserve">.3. При приемке оказанных услуг без передачи  Заказчику документов, предусмотренных  пунктом </w:t>
      </w:r>
      <w:r>
        <w:rPr>
          <w:sz w:val="22"/>
          <w:szCs w:val="22"/>
          <w:lang w:eastAsia="ar-SA"/>
        </w:rPr>
        <w:t>4</w:t>
      </w:r>
      <w:r w:rsidRPr="00990525">
        <w:rPr>
          <w:sz w:val="22"/>
          <w:szCs w:val="22"/>
          <w:lang w:eastAsia="ar-SA"/>
        </w:rPr>
        <w:t>.2. настоящего Контрактом, оказанные услуги приемке и оплате не подлежат.</w:t>
      </w:r>
    </w:p>
    <w:p w:rsidR="003326DE" w:rsidRDefault="00776E05" w:rsidP="00776E05">
      <w:pPr>
        <w:jc w:val="both"/>
        <w:rPr>
          <w:sz w:val="22"/>
          <w:szCs w:val="22"/>
          <w:lang w:eastAsia="ar-SA"/>
        </w:rPr>
      </w:pPr>
      <w:r w:rsidRPr="00990525">
        <w:rPr>
          <w:sz w:val="22"/>
          <w:szCs w:val="22"/>
          <w:lang w:eastAsia="ar-SA"/>
        </w:rPr>
        <w:t xml:space="preserve">      </w:t>
      </w:r>
      <w:r>
        <w:rPr>
          <w:sz w:val="22"/>
          <w:szCs w:val="22"/>
          <w:lang w:eastAsia="ar-SA"/>
        </w:rPr>
        <w:t>4</w:t>
      </w:r>
      <w:r w:rsidRPr="00990525">
        <w:rPr>
          <w:sz w:val="22"/>
          <w:szCs w:val="22"/>
          <w:lang w:eastAsia="ar-SA"/>
        </w:rPr>
        <w:t xml:space="preserve">.4. Заказчик в течение 3 (трех) рабочих дней после получения от Исполнителя документов, указанных в пункте </w:t>
      </w:r>
      <w:r>
        <w:rPr>
          <w:sz w:val="22"/>
          <w:szCs w:val="22"/>
          <w:lang w:eastAsia="ar-SA"/>
        </w:rPr>
        <w:t>4</w:t>
      </w:r>
      <w:r w:rsidRPr="00990525">
        <w:rPr>
          <w:sz w:val="22"/>
          <w:szCs w:val="22"/>
          <w:lang w:eastAsia="ar-SA"/>
        </w:rPr>
        <w:t xml:space="preserve">.2. настоящего Контракта, подписывает документ о приемке, либо в случае качественных и количественных расхождений, направляет Исполнителю мотивированный отказ от приемки услуг, который должен содержать перечень замечаний и сроки их устранения. </w:t>
      </w:r>
    </w:p>
    <w:p w:rsidR="00776E05" w:rsidRPr="00990525" w:rsidRDefault="00776E05" w:rsidP="00776E05">
      <w:pPr>
        <w:jc w:val="both"/>
        <w:rPr>
          <w:sz w:val="22"/>
          <w:szCs w:val="22"/>
          <w:lang w:eastAsia="ar-SA"/>
        </w:rPr>
      </w:pPr>
      <w:r w:rsidRPr="00990525">
        <w:rPr>
          <w:sz w:val="22"/>
          <w:szCs w:val="22"/>
          <w:lang w:eastAsia="ar-SA"/>
        </w:rPr>
        <w:t xml:space="preserve">Исполнитель устраняет замечания, указанные Заказчиком, и в установленный Заказчиком срок повторно представляет подписанные документы. </w:t>
      </w:r>
    </w:p>
    <w:p w:rsidR="00776E05" w:rsidRDefault="00776E05" w:rsidP="00776E05">
      <w:pPr>
        <w:jc w:val="both"/>
        <w:rPr>
          <w:sz w:val="22"/>
          <w:szCs w:val="22"/>
          <w:lang w:eastAsia="ar-SA"/>
        </w:rPr>
      </w:pPr>
      <w:r w:rsidRPr="00990525">
        <w:rPr>
          <w:sz w:val="22"/>
          <w:szCs w:val="22"/>
          <w:lang w:eastAsia="ar-SA"/>
        </w:rPr>
        <w:t xml:space="preserve">    </w:t>
      </w:r>
      <w:r>
        <w:rPr>
          <w:sz w:val="22"/>
          <w:szCs w:val="22"/>
          <w:lang w:eastAsia="ar-SA"/>
        </w:rPr>
        <w:t>4</w:t>
      </w:r>
      <w:r w:rsidRPr="00990525">
        <w:rPr>
          <w:sz w:val="22"/>
          <w:szCs w:val="22"/>
          <w:lang w:eastAsia="ar-SA"/>
        </w:rPr>
        <w:t xml:space="preserve">.5. При отсутствии расхождений и замечаний к оформлению документов о приемке, указанных в пункте </w:t>
      </w:r>
      <w:r>
        <w:rPr>
          <w:sz w:val="22"/>
          <w:szCs w:val="22"/>
          <w:lang w:eastAsia="ar-SA"/>
        </w:rPr>
        <w:t>4</w:t>
      </w:r>
      <w:r w:rsidRPr="00990525">
        <w:rPr>
          <w:sz w:val="22"/>
          <w:szCs w:val="22"/>
          <w:lang w:eastAsia="ar-SA"/>
        </w:rPr>
        <w:t>.2. настоящего Контракта, Заказчик в течение 1 (одного) рабочего дня формирует Акт приемки товаров, работ, услуг (ф. 0510452). Приемка оказанных услуг может осуществляться без присутствия представителя Исполнителя и Акт приемки товаров, работ, услуг (ф. 0510452) утверждается без подписи Исполнителя. В целях подтверждения возникновения у Заказчика обязанности по оплате оказанных услуг, Заказчик направляет Исполнителю скан-копию утвержденного Заказчиком Акта приемки товаров, работ, услуг (ф. 0510452).</w:t>
      </w:r>
    </w:p>
    <w:p w:rsidR="0013502A" w:rsidRPr="00990525" w:rsidRDefault="0013502A" w:rsidP="00776E05">
      <w:pPr>
        <w:jc w:val="both"/>
        <w:rPr>
          <w:sz w:val="22"/>
          <w:szCs w:val="22"/>
          <w:lang w:eastAsia="ar-SA"/>
        </w:rPr>
      </w:pPr>
    </w:p>
    <w:p w:rsidR="00B665BB" w:rsidRDefault="00E9321F" w:rsidP="00B66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aps/>
          <w:sz w:val="24"/>
          <w:szCs w:val="24"/>
        </w:rPr>
      </w:pPr>
      <w:r>
        <w:rPr>
          <w:b/>
          <w:sz w:val="24"/>
          <w:szCs w:val="24"/>
        </w:rPr>
        <w:t>5</w:t>
      </w:r>
      <w:r w:rsidR="00B665BB" w:rsidRPr="00B665BB">
        <w:rPr>
          <w:b/>
          <w:sz w:val="24"/>
          <w:szCs w:val="24"/>
        </w:rPr>
        <w:t xml:space="preserve">. </w:t>
      </w:r>
      <w:r w:rsidR="00B665BB" w:rsidRPr="00B665BB">
        <w:rPr>
          <w:b/>
          <w:caps/>
          <w:sz w:val="24"/>
          <w:szCs w:val="24"/>
        </w:rPr>
        <w:t>Качество</w:t>
      </w:r>
      <w:r w:rsidR="00B665BB">
        <w:rPr>
          <w:b/>
          <w:caps/>
          <w:sz w:val="24"/>
          <w:szCs w:val="24"/>
        </w:rPr>
        <w:t xml:space="preserve"> </w:t>
      </w:r>
      <w:r w:rsidR="00293458">
        <w:rPr>
          <w:b/>
          <w:caps/>
          <w:sz w:val="24"/>
          <w:szCs w:val="24"/>
        </w:rPr>
        <w:t>услуг</w:t>
      </w:r>
    </w:p>
    <w:p w:rsidR="00D05AFF" w:rsidRPr="0013502A" w:rsidRDefault="00D05AFF" w:rsidP="00B66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p>
    <w:p w:rsidR="00871263" w:rsidRPr="0013502A" w:rsidRDefault="00871263" w:rsidP="0013502A">
      <w:pPr>
        <w:widowControl w:val="0"/>
        <w:autoSpaceDE w:val="0"/>
        <w:autoSpaceDN w:val="0"/>
        <w:adjustRightInd w:val="0"/>
        <w:ind w:firstLine="284"/>
        <w:jc w:val="both"/>
        <w:rPr>
          <w:sz w:val="22"/>
          <w:szCs w:val="22"/>
        </w:rPr>
      </w:pPr>
      <w:r w:rsidRPr="0013502A">
        <w:rPr>
          <w:sz w:val="22"/>
          <w:szCs w:val="22"/>
        </w:rPr>
        <w:t>5.1. Исполнитель гарантирует Заказчику соответствие качества оказанных услуг всем действующим стандартам,</w:t>
      </w:r>
      <w:r w:rsidR="006D4D69" w:rsidRPr="0013502A">
        <w:rPr>
          <w:sz w:val="22"/>
          <w:szCs w:val="22"/>
        </w:rPr>
        <w:t xml:space="preserve"> нормативным документам,</w:t>
      </w:r>
      <w:r w:rsidRPr="0013502A">
        <w:rPr>
          <w:sz w:val="22"/>
          <w:szCs w:val="22"/>
        </w:rPr>
        <w:t xml:space="preserve"> предусмотренным для данного вида услуг, а также требованиям настоящего Контракта.</w:t>
      </w:r>
    </w:p>
    <w:p w:rsidR="002D00A7" w:rsidRDefault="00871263" w:rsidP="0013502A">
      <w:pPr>
        <w:widowControl w:val="0"/>
        <w:autoSpaceDE w:val="0"/>
        <w:autoSpaceDN w:val="0"/>
        <w:adjustRightInd w:val="0"/>
        <w:ind w:firstLine="284"/>
        <w:jc w:val="both"/>
        <w:rPr>
          <w:sz w:val="22"/>
          <w:szCs w:val="22"/>
        </w:rPr>
      </w:pPr>
      <w:r w:rsidRPr="0013502A">
        <w:rPr>
          <w:sz w:val="22"/>
          <w:szCs w:val="22"/>
        </w:rPr>
        <w:t>5.2.</w:t>
      </w:r>
      <w:r w:rsidRPr="0013502A">
        <w:rPr>
          <w:spacing w:val="2"/>
          <w:sz w:val="22"/>
          <w:szCs w:val="22"/>
        </w:rPr>
        <w:t xml:space="preserve">  </w:t>
      </w:r>
      <w:r w:rsidRPr="0013502A">
        <w:rPr>
          <w:sz w:val="22"/>
          <w:szCs w:val="22"/>
        </w:rPr>
        <w:t>Гарантия качества на оказанные услуги - 12 месяцев со дня подписания акта о приемке оказанных услуг</w:t>
      </w:r>
      <w:r w:rsidR="009275F9">
        <w:rPr>
          <w:sz w:val="22"/>
          <w:szCs w:val="22"/>
        </w:rPr>
        <w:t xml:space="preserve"> или УПД</w:t>
      </w:r>
      <w:r w:rsidRPr="0013502A">
        <w:rPr>
          <w:sz w:val="22"/>
          <w:szCs w:val="22"/>
        </w:rPr>
        <w:t xml:space="preserve">. </w:t>
      </w:r>
    </w:p>
    <w:p w:rsidR="00D8676B" w:rsidRDefault="00D8676B" w:rsidP="0013502A">
      <w:pPr>
        <w:widowControl w:val="0"/>
        <w:autoSpaceDE w:val="0"/>
        <w:autoSpaceDN w:val="0"/>
        <w:adjustRightInd w:val="0"/>
        <w:ind w:firstLine="284"/>
        <w:jc w:val="both"/>
        <w:rPr>
          <w:sz w:val="22"/>
          <w:szCs w:val="22"/>
        </w:rPr>
      </w:pPr>
    </w:p>
    <w:p w:rsidR="00B665BB" w:rsidRDefault="00E9321F" w:rsidP="002D00A7">
      <w:pPr>
        <w:tabs>
          <w:tab w:val="left" w:pos="0"/>
        </w:tabs>
        <w:ind w:firstLine="567"/>
        <w:jc w:val="center"/>
        <w:rPr>
          <w:b/>
          <w:sz w:val="24"/>
          <w:szCs w:val="24"/>
        </w:rPr>
      </w:pPr>
      <w:r>
        <w:rPr>
          <w:b/>
          <w:sz w:val="24"/>
          <w:szCs w:val="24"/>
        </w:rPr>
        <w:t>6</w:t>
      </w:r>
      <w:r w:rsidR="00B665BB" w:rsidRPr="00B665BB">
        <w:rPr>
          <w:b/>
          <w:sz w:val="24"/>
          <w:szCs w:val="24"/>
        </w:rPr>
        <w:t>. ОТВЕТСТВЕННОСТЬ СТОРОН</w:t>
      </w:r>
    </w:p>
    <w:p w:rsidR="00D05AFF" w:rsidRDefault="00D05AFF" w:rsidP="002D00A7">
      <w:pPr>
        <w:tabs>
          <w:tab w:val="left" w:pos="0"/>
        </w:tabs>
        <w:ind w:firstLine="567"/>
        <w:jc w:val="center"/>
        <w:rPr>
          <w:b/>
          <w:sz w:val="24"/>
          <w:szCs w:val="24"/>
        </w:rPr>
      </w:pPr>
    </w:p>
    <w:p w:rsidR="00F95A02" w:rsidRPr="0013502A" w:rsidRDefault="00D970D8"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95A02" w:rsidRPr="0013502A" w:rsidRDefault="00B7356F"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95A02" w:rsidRPr="0013502A" w:rsidRDefault="00E34821"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F95A02" w:rsidRPr="0013502A" w:rsidRDefault="0013502A"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00F95A02" w:rsidRPr="0013502A">
        <w:rPr>
          <w:rFonts w:eastAsia="Calibri"/>
          <w:sz w:val="22"/>
          <w:szCs w:val="22"/>
          <w:lang w:eastAsia="en-US"/>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утвержденными постановлением Правительства Российской Федерации от 30 августа 2017 г. № 1042 (далее - Правила), и составляет:</w:t>
      </w:r>
      <w:proofErr w:type="gramEnd"/>
    </w:p>
    <w:p w:rsidR="00F95A02" w:rsidRPr="0013502A"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а) 10 процентов цены контракта (этапа) в случае, если цена контракта (этапа) не превышает 3 млн. рублей;</w:t>
      </w:r>
    </w:p>
    <w:p w:rsidR="00F95A02" w:rsidRPr="0013502A"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F95A02" w:rsidRPr="0013502A"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F95A02" w:rsidRPr="0013502A"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F95A02" w:rsidRPr="0013502A"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F95A02"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F95A02"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F95A02" w:rsidRPr="0013502A"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F95A02" w:rsidRPr="0013502A"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и) 0,1 процента цены контракта (этапа) в случае, если цена контракта (этапа) превышает 10 млрд. рублей.</w:t>
      </w:r>
    </w:p>
    <w:p w:rsidR="00F95A02" w:rsidRPr="0013502A" w:rsidRDefault="0013502A"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.5.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95A02" w:rsidRPr="0013502A" w:rsidRDefault="0013502A"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95A02" w:rsidRPr="0013502A"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а) 1000 рублей, если цена контракта не превышает 3 млн. рублей (включительно);</w:t>
      </w:r>
    </w:p>
    <w:p w:rsidR="00F95A02" w:rsidRPr="0013502A"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б) 5000 рублей, если цена контракта составляет от 3 млн. рублей до 50 млн. рублей (включительно);</w:t>
      </w:r>
    </w:p>
    <w:p w:rsidR="00F95A02" w:rsidRPr="0013502A"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в) 10000 рублей, если цена контракта составляет от 50 млн. рублей до 100 млн. рублей (включительно);</w:t>
      </w:r>
    </w:p>
    <w:p w:rsidR="00F95A02" w:rsidRPr="0013502A" w:rsidRDefault="00F95A02"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г) 100000 рублей, если цена контракта превышает 100 млн. рублей.</w:t>
      </w:r>
    </w:p>
    <w:p w:rsidR="00F95A02" w:rsidRPr="0013502A" w:rsidRDefault="0013502A"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.7. Применение неустойки (штрафа, пени) не освобождает Стороны от исполнения обязательств по Контракту.</w:t>
      </w:r>
    </w:p>
    <w:p w:rsidR="00F95A02" w:rsidRPr="0013502A" w:rsidRDefault="0013502A"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95A02" w:rsidRPr="0013502A" w:rsidRDefault="0013502A"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95A02" w:rsidRPr="0013502A" w:rsidRDefault="0013502A"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95A02" w:rsidRPr="0013502A" w:rsidRDefault="0013502A"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.11.В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F95A02" w:rsidRDefault="0013502A" w:rsidP="0013502A">
      <w:pPr>
        <w:autoSpaceDE w:val="0"/>
        <w:autoSpaceDN w:val="0"/>
        <w:adjustRightInd w:val="0"/>
        <w:ind w:firstLine="284"/>
        <w:jc w:val="both"/>
        <w:rPr>
          <w:rFonts w:eastAsia="Calibri"/>
          <w:sz w:val="22"/>
          <w:szCs w:val="22"/>
          <w:lang w:eastAsia="en-US"/>
        </w:rPr>
      </w:pPr>
      <w:r w:rsidRPr="0013502A">
        <w:rPr>
          <w:rFonts w:eastAsia="Calibri"/>
          <w:sz w:val="22"/>
          <w:szCs w:val="22"/>
          <w:lang w:eastAsia="en-US"/>
        </w:rPr>
        <w:t>6</w:t>
      </w:r>
      <w:r w:rsidR="00F95A02" w:rsidRPr="0013502A">
        <w:rPr>
          <w:rFonts w:eastAsia="Calibri"/>
          <w:sz w:val="22"/>
          <w:szCs w:val="22"/>
          <w:lang w:eastAsia="en-US"/>
        </w:rPr>
        <w:t>.12. Окончание срока действия Контракта не освобождает Стороны от ответственности за  нарушение его условий в период его действия.</w:t>
      </w:r>
    </w:p>
    <w:p w:rsidR="003326DE" w:rsidRPr="0013502A" w:rsidRDefault="003326DE" w:rsidP="0013502A">
      <w:pPr>
        <w:autoSpaceDE w:val="0"/>
        <w:autoSpaceDN w:val="0"/>
        <w:adjustRightInd w:val="0"/>
        <w:ind w:firstLine="284"/>
        <w:jc w:val="both"/>
        <w:rPr>
          <w:rFonts w:eastAsia="Calibri"/>
          <w:sz w:val="22"/>
          <w:szCs w:val="22"/>
          <w:lang w:eastAsia="en-US"/>
        </w:rPr>
      </w:pPr>
    </w:p>
    <w:p w:rsidR="00B665BB" w:rsidRDefault="00E9321F" w:rsidP="00BF6A82">
      <w:pPr>
        <w:tabs>
          <w:tab w:val="left" w:pos="0"/>
          <w:tab w:val="left" w:pos="1465"/>
        </w:tabs>
        <w:spacing w:before="120"/>
        <w:ind w:firstLine="567"/>
        <w:jc w:val="center"/>
        <w:rPr>
          <w:b/>
          <w:sz w:val="24"/>
          <w:szCs w:val="24"/>
        </w:rPr>
      </w:pPr>
      <w:bookmarkStart w:id="0" w:name="Par5"/>
      <w:bookmarkStart w:id="1" w:name="Par9"/>
      <w:bookmarkEnd w:id="0"/>
      <w:bookmarkEnd w:id="1"/>
      <w:r>
        <w:rPr>
          <w:b/>
          <w:sz w:val="24"/>
          <w:szCs w:val="24"/>
        </w:rPr>
        <w:t>7</w:t>
      </w:r>
      <w:r w:rsidR="00B665BB" w:rsidRPr="00B665BB">
        <w:rPr>
          <w:b/>
          <w:sz w:val="24"/>
          <w:szCs w:val="24"/>
        </w:rPr>
        <w:t>. ОБСТОЯТЕЛЬСТВА НЕПРЕОДОЛИМОЙ СИЛЫ</w:t>
      </w:r>
    </w:p>
    <w:p w:rsidR="00D8676B" w:rsidRDefault="00D8676B" w:rsidP="00BF6A82">
      <w:pPr>
        <w:tabs>
          <w:tab w:val="left" w:pos="0"/>
          <w:tab w:val="left" w:pos="1465"/>
        </w:tabs>
        <w:spacing w:before="120"/>
        <w:ind w:firstLine="567"/>
        <w:jc w:val="center"/>
        <w:rPr>
          <w:b/>
          <w:sz w:val="24"/>
          <w:szCs w:val="24"/>
        </w:rPr>
      </w:pPr>
    </w:p>
    <w:p w:rsidR="00B665BB" w:rsidRPr="00B30097" w:rsidRDefault="00E9321F" w:rsidP="00B30097">
      <w:pPr>
        <w:shd w:val="clear" w:color="auto" w:fill="FFFFFF"/>
        <w:ind w:firstLine="284"/>
        <w:jc w:val="both"/>
        <w:rPr>
          <w:color w:val="000000"/>
          <w:sz w:val="22"/>
          <w:szCs w:val="22"/>
        </w:rPr>
      </w:pPr>
      <w:r w:rsidRPr="00B30097">
        <w:rPr>
          <w:color w:val="000000"/>
          <w:sz w:val="22"/>
          <w:szCs w:val="22"/>
        </w:rPr>
        <w:t>7</w:t>
      </w:r>
      <w:r w:rsidR="00B665BB" w:rsidRPr="00B30097">
        <w:rPr>
          <w:color w:val="000000"/>
          <w:sz w:val="22"/>
          <w:szCs w:val="22"/>
        </w:rPr>
        <w:t xml:space="preserve">.1. </w:t>
      </w:r>
      <w:proofErr w:type="gramStart"/>
      <w:r w:rsidR="00B665BB" w:rsidRPr="00B30097">
        <w:rPr>
          <w:color w:val="000000"/>
          <w:sz w:val="22"/>
          <w:szCs w:val="22"/>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roofErr w:type="gramEnd"/>
    </w:p>
    <w:p w:rsidR="00B665BB" w:rsidRPr="00B30097" w:rsidRDefault="00E9321F" w:rsidP="00B30097">
      <w:pPr>
        <w:shd w:val="clear" w:color="auto" w:fill="FFFFFF"/>
        <w:tabs>
          <w:tab w:val="left" w:pos="1104"/>
        </w:tabs>
        <w:ind w:firstLine="284"/>
        <w:jc w:val="both"/>
        <w:rPr>
          <w:color w:val="000000"/>
          <w:sz w:val="22"/>
          <w:szCs w:val="22"/>
        </w:rPr>
      </w:pPr>
      <w:r w:rsidRPr="00B30097">
        <w:rPr>
          <w:color w:val="000000"/>
          <w:sz w:val="22"/>
          <w:szCs w:val="22"/>
        </w:rPr>
        <w:t>7</w:t>
      </w:r>
      <w:r w:rsidR="00B665BB" w:rsidRPr="00B30097">
        <w:rPr>
          <w:color w:val="000000"/>
          <w:sz w:val="22"/>
          <w:szCs w:val="22"/>
        </w:rPr>
        <w:t>.2.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по настоящему Контракту.</w:t>
      </w:r>
    </w:p>
    <w:p w:rsidR="00D05AFF" w:rsidRDefault="00D05AFF" w:rsidP="00B665BB">
      <w:pPr>
        <w:shd w:val="clear" w:color="auto" w:fill="FFFFFF"/>
        <w:tabs>
          <w:tab w:val="left" w:pos="1104"/>
        </w:tabs>
        <w:ind w:firstLine="567"/>
        <w:jc w:val="both"/>
        <w:rPr>
          <w:color w:val="000000"/>
          <w:sz w:val="24"/>
          <w:szCs w:val="24"/>
        </w:rPr>
      </w:pPr>
    </w:p>
    <w:p w:rsidR="007447F1" w:rsidRDefault="007447F1" w:rsidP="002D00A7">
      <w:pPr>
        <w:jc w:val="center"/>
        <w:rPr>
          <w:b/>
          <w:sz w:val="24"/>
          <w:szCs w:val="24"/>
        </w:rPr>
      </w:pPr>
      <w:r>
        <w:rPr>
          <w:b/>
          <w:sz w:val="24"/>
          <w:szCs w:val="24"/>
        </w:rPr>
        <w:t>8. ПОРЯДОК РАССМОТРЕНИЯ СПОРОВ</w:t>
      </w:r>
    </w:p>
    <w:p w:rsidR="00D05AFF" w:rsidRPr="007447F1" w:rsidRDefault="00D05AFF" w:rsidP="002D00A7">
      <w:pPr>
        <w:jc w:val="center"/>
        <w:rPr>
          <w:b/>
          <w:sz w:val="24"/>
          <w:szCs w:val="24"/>
        </w:rPr>
      </w:pPr>
    </w:p>
    <w:p w:rsidR="00BF6A82" w:rsidRPr="00B30097" w:rsidRDefault="00BF6A82" w:rsidP="00B30097">
      <w:pPr>
        <w:shd w:val="clear" w:color="auto" w:fill="FFFFFF"/>
        <w:tabs>
          <w:tab w:val="left" w:pos="1104"/>
        </w:tabs>
        <w:ind w:firstLine="284"/>
        <w:jc w:val="both"/>
        <w:rPr>
          <w:sz w:val="22"/>
          <w:szCs w:val="22"/>
        </w:rPr>
      </w:pPr>
      <w:r w:rsidRPr="00B30097">
        <w:rPr>
          <w:sz w:val="22"/>
          <w:szCs w:val="22"/>
        </w:rPr>
        <w:t>8.1. Все споры и разногласия, которые могут возникнуть между Сторонами при исполнении настоящего Контракта, будут разрешаться путем переговоров между ними, в том числе путем направления письменных претензий.</w:t>
      </w:r>
    </w:p>
    <w:p w:rsidR="003326DE" w:rsidRDefault="00BF6A82" w:rsidP="00B30097">
      <w:pPr>
        <w:shd w:val="clear" w:color="auto" w:fill="FFFFFF"/>
        <w:tabs>
          <w:tab w:val="left" w:pos="1104"/>
        </w:tabs>
        <w:ind w:firstLine="284"/>
        <w:jc w:val="both"/>
        <w:rPr>
          <w:sz w:val="22"/>
          <w:szCs w:val="22"/>
        </w:rPr>
      </w:pPr>
      <w:r w:rsidRPr="00B30097">
        <w:rPr>
          <w:sz w:val="22"/>
          <w:szCs w:val="22"/>
        </w:rPr>
        <w:t xml:space="preserve">8.2. В претензии указываются допущенные при исполнении настоящего Контракта нарушения со ссылкой на соответствующие положения настоящего Контракта или его приложений, отражаются стоимостная оценка ответственности (неустойки), а также действия, которые должны </w:t>
      </w:r>
    </w:p>
    <w:p w:rsidR="00BF6A82" w:rsidRPr="00B30097" w:rsidRDefault="00BF6A82" w:rsidP="00B30097">
      <w:pPr>
        <w:shd w:val="clear" w:color="auto" w:fill="FFFFFF"/>
        <w:tabs>
          <w:tab w:val="left" w:pos="1104"/>
        </w:tabs>
        <w:ind w:firstLine="284"/>
        <w:jc w:val="both"/>
        <w:rPr>
          <w:sz w:val="22"/>
          <w:szCs w:val="22"/>
        </w:rPr>
      </w:pPr>
      <w:proofErr w:type="gramStart"/>
      <w:r w:rsidRPr="00B30097">
        <w:rPr>
          <w:sz w:val="22"/>
          <w:szCs w:val="22"/>
        </w:rPr>
        <w:t>быть произведены Стороной для устранения нарушений.</w:t>
      </w:r>
      <w:proofErr w:type="gramEnd"/>
      <w:r w:rsidRPr="00B30097">
        <w:rPr>
          <w:sz w:val="22"/>
          <w:szCs w:val="22"/>
        </w:rPr>
        <w:t xml:space="preserve"> Претензия подлежит рассмотрению и разрешению в течение 10 (десяти) рабочих дней с момента ее получения Стороной.</w:t>
      </w:r>
    </w:p>
    <w:p w:rsidR="007447F1" w:rsidRDefault="00BF6A82" w:rsidP="00B30097">
      <w:pPr>
        <w:shd w:val="clear" w:color="auto" w:fill="FFFFFF"/>
        <w:tabs>
          <w:tab w:val="left" w:pos="1104"/>
        </w:tabs>
        <w:ind w:firstLine="284"/>
        <w:jc w:val="both"/>
        <w:rPr>
          <w:sz w:val="22"/>
          <w:szCs w:val="22"/>
        </w:rPr>
      </w:pPr>
      <w:r w:rsidRPr="00B30097">
        <w:rPr>
          <w:sz w:val="22"/>
          <w:szCs w:val="22"/>
        </w:rPr>
        <w:t>8.3. В случае невозможности разрешения споров в претензионном порядке они подлежат разрешению в арбитражном суде Республике Мордовия в соответствии с действующим законодательством Российской Федерации.</w:t>
      </w:r>
    </w:p>
    <w:p w:rsidR="007447F1" w:rsidRDefault="007447F1" w:rsidP="00BF6A82">
      <w:pPr>
        <w:shd w:val="clear" w:color="auto" w:fill="FFFFFF"/>
        <w:tabs>
          <w:tab w:val="left" w:leader="underscore" w:pos="3936"/>
        </w:tabs>
        <w:spacing w:before="120"/>
        <w:ind w:firstLine="709"/>
        <w:jc w:val="center"/>
        <w:rPr>
          <w:b/>
          <w:bCs/>
          <w:color w:val="000000"/>
          <w:spacing w:val="-1"/>
          <w:sz w:val="24"/>
          <w:szCs w:val="24"/>
        </w:rPr>
      </w:pPr>
      <w:r>
        <w:rPr>
          <w:b/>
          <w:bCs/>
          <w:color w:val="000000"/>
          <w:spacing w:val="-1"/>
          <w:sz w:val="24"/>
          <w:szCs w:val="24"/>
        </w:rPr>
        <w:t>9. КОНФИДЕНЦИАЛЬНОСТЬ</w:t>
      </w:r>
    </w:p>
    <w:p w:rsidR="00D8676B" w:rsidRDefault="00D8676B" w:rsidP="00BF6A82">
      <w:pPr>
        <w:shd w:val="clear" w:color="auto" w:fill="FFFFFF"/>
        <w:tabs>
          <w:tab w:val="left" w:leader="underscore" w:pos="3936"/>
        </w:tabs>
        <w:spacing w:before="120"/>
        <w:ind w:firstLine="709"/>
        <w:jc w:val="center"/>
        <w:rPr>
          <w:b/>
          <w:bCs/>
          <w:color w:val="000000"/>
          <w:spacing w:val="-1"/>
          <w:sz w:val="24"/>
          <w:szCs w:val="24"/>
        </w:rPr>
      </w:pPr>
    </w:p>
    <w:p w:rsidR="007447F1" w:rsidRPr="00B30097" w:rsidRDefault="007447F1" w:rsidP="00B30097">
      <w:pPr>
        <w:shd w:val="clear" w:color="auto" w:fill="FFFFFF"/>
        <w:tabs>
          <w:tab w:val="left" w:leader="underscore" w:pos="3936"/>
        </w:tabs>
        <w:ind w:firstLine="284"/>
        <w:jc w:val="both"/>
        <w:rPr>
          <w:bCs/>
          <w:color w:val="000000"/>
          <w:spacing w:val="-1"/>
          <w:sz w:val="22"/>
          <w:szCs w:val="22"/>
        </w:rPr>
      </w:pPr>
      <w:r w:rsidRPr="00B30097">
        <w:rPr>
          <w:bCs/>
          <w:color w:val="000000"/>
          <w:spacing w:val="-1"/>
          <w:sz w:val="22"/>
          <w:szCs w:val="22"/>
        </w:rPr>
        <w:t>9.1. Стороны вправе определить информацию, относящуюся к конфиденциальной информации по настоящему Контракту.</w:t>
      </w:r>
    </w:p>
    <w:p w:rsidR="00D05AFF" w:rsidRDefault="007447F1" w:rsidP="00B30097">
      <w:pPr>
        <w:shd w:val="clear" w:color="auto" w:fill="FFFFFF"/>
        <w:tabs>
          <w:tab w:val="left" w:leader="underscore" w:pos="3936"/>
        </w:tabs>
        <w:ind w:firstLine="284"/>
        <w:jc w:val="both"/>
        <w:rPr>
          <w:bCs/>
          <w:color w:val="000000"/>
          <w:spacing w:val="-1"/>
          <w:sz w:val="22"/>
          <w:szCs w:val="22"/>
        </w:rPr>
      </w:pPr>
      <w:r w:rsidRPr="00B30097">
        <w:rPr>
          <w:bCs/>
          <w:color w:val="000000"/>
          <w:spacing w:val="-1"/>
          <w:sz w:val="22"/>
          <w:szCs w:val="22"/>
        </w:rPr>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D8676B" w:rsidRDefault="00D8676B" w:rsidP="00B30097">
      <w:pPr>
        <w:shd w:val="clear" w:color="auto" w:fill="FFFFFF"/>
        <w:tabs>
          <w:tab w:val="left" w:leader="underscore" w:pos="3936"/>
        </w:tabs>
        <w:ind w:firstLine="284"/>
        <w:jc w:val="both"/>
        <w:rPr>
          <w:bCs/>
          <w:color w:val="000000"/>
          <w:spacing w:val="-1"/>
          <w:sz w:val="22"/>
          <w:szCs w:val="22"/>
        </w:rPr>
      </w:pPr>
    </w:p>
    <w:p w:rsidR="007447F1" w:rsidRDefault="007447F1" w:rsidP="00BF6A82">
      <w:pPr>
        <w:shd w:val="clear" w:color="auto" w:fill="FFFFFF"/>
        <w:tabs>
          <w:tab w:val="left" w:leader="underscore" w:pos="3936"/>
        </w:tabs>
        <w:spacing w:before="120"/>
        <w:ind w:firstLine="709"/>
        <w:jc w:val="center"/>
        <w:rPr>
          <w:b/>
          <w:bCs/>
          <w:color w:val="000000"/>
          <w:spacing w:val="-1"/>
          <w:sz w:val="24"/>
          <w:szCs w:val="24"/>
        </w:rPr>
      </w:pPr>
      <w:r>
        <w:rPr>
          <w:b/>
          <w:bCs/>
          <w:color w:val="000000"/>
          <w:spacing w:val="-1"/>
          <w:sz w:val="24"/>
          <w:szCs w:val="24"/>
        </w:rPr>
        <w:t>10</w:t>
      </w:r>
      <w:r w:rsidRPr="007447F1">
        <w:rPr>
          <w:b/>
          <w:bCs/>
          <w:color w:val="000000"/>
          <w:spacing w:val="-1"/>
          <w:sz w:val="24"/>
          <w:szCs w:val="24"/>
        </w:rPr>
        <w:t xml:space="preserve">. </w:t>
      </w:r>
      <w:r>
        <w:rPr>
          <w:b/>
          <w:bCs/>
          <w:color w:val="000000"/>
          <w:spacing w:val="-1"/>
          <w:sz w:val="24"/>
          <w:szCs w:val="24"/>
        </w:rPr>
        <w:t>АНТИКОРРУПЦИОННАЯ ОГОВОРКА</w:t>
      </w:r>
    </w:p>
    <w:p w:rsidR="00D8676B" w:rsidRDefault="00D8676B" w:rsidP="00BF6A82">
      <w:pPr>
        <w:shd w:val="clear" w:color="auto" w:fill="FFFFFF"/>
        <w:tabs>
          <w:tab w:val="left" w:leader="underscore" w:pos="3936"/>
        </w:tabs>
        <w:spacing w:before="120"/>
        <w:ind w:firstLine="709"/>
        <w:jc w:val="center"/>
        <w:rPr>
          <w:b/>
          <w:bCs/>
          <w:color w:val="000000"/>
          <w:spacing w:val="-1"/>
          <w:sz w:val="24"/>
          <w:szCs w:val="24"/>
        </w:rPr>
      </w:pPr>
    </w:p>
    <w:p w:rsidR="007447F1" w:rsidRPr="00B30097" w:rsidRDefault="007447F1" w:rsidP="00B30097">
      <w:pPr>
        <w:shd w:val="clear" w:color="auto" w:fill="FFFFFF"/>
        <w:tabs>
          <w:tab w:val="left" w:leader="underscore" w:pos="3936"/>
        </w:tabs>
        <w:ind w:firstLine="284"/>
        <w:jc w:val="both"/>
        <w:rPr>
          <w:bCs/>
          <w:color w:val="000000"/>
          <w:spacing w:val="-1"/>
          <w:sz w:val="22"/>
          <w:szCs w:val="22"/>
        </w:rPr>
      </w:pPr>
      <w:r w:rsidRPr="00B30097">
        <w:rPr>
          <w:bCs/>
          <w:color w:val="000000"/>
          <w:spacing w:val="-1"/>
          <w:sz w:val="22"/>
          <w:szCs w:val="22"/>
        </w:rPr>
        <w:t xml:space="preserve">10.1. </w:t>
      </w:r>
      <w:proofErr w:type="gramStart"/>
      <w:r w:rsidRPr="00B30097">
        <w:rPr>
          <w:bCs/>
          <w:color w:val="000000"/>
          <w:spacing w:val="-1"/>
          <w:sz w:val="22"/>
          <w:szCs w:val="22"/>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447F1" w:rsidRPr="00B30097" w:rsidRDefault="007447F1" w:rsidP="00B30097">
      <w:pPr>
        <w:shd w:val="clear" w:color="auto" w:fill="FFFFFF"/>
        <w:tabs>
          <w:tab w:val="left" w:leader="underscore" w:pos="3936"/>
        </w:tabs>
        <w:ind w:firstLine="284"/>
        <w:jc w:val="both"/>
        <w:rPr>
          <w:bCs/>
          <w:color w:val="000000"/>
          <w:spacing w:val="-1"/>
          <w:sz w:val="22"/>
          <w:szCs w:val="22"/>
        </w:rPr>
      </w:pPr>
      <w:r w:rsidRPr="00B30097">
        <w:rPr>
          <w:bCs/>
          <w:color w:val="000000"/>
          <w:spacing w:val="-1"/>
          <w:sz w:val="22"/>
          <w:szCs w:val="22"/>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447F1" w:rsidRPr="00B30097" w:rsidRDefault="007447F1" w:rsidP="00B30097">
      <w:pPr>
        <w:shd w:val="clear" w:color="auto" w:fill="FFFFFF"/>
        <w:tabs>
          <w:tab w:val="left" w:leader="underscore" w:pos="3936"/>
        </w:tabs>
        <w:ind w:firstLine="284"/>
        <w:jc w:val="both"/>
        <w:rPr>
          <w:bCs/>
          <w:color w:val="000000"/>
          <w:spacing w:val="-1"/>
          <w:sz w:val="22"/>
          <w:szCs w:val="22"/>
        </w:rPr>
      </w:pPr>
      <w:r w:rsidRPr="00B30097">
        <w:rPr>
          <w:bCs/>
          <w:color w:val="000000"/>
          <w:spacing w:val="-1"/>
          <w:sz w:val="22"/>
          <w:szCs w:val="22"/>
        </w:rPr>
        <w:t>10.2.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w:t>
      </w:r>
    </w:p>
    <w:p w:rsidR="007447F1" w:rsidRPr="00B30097" w:rsidRDefault="007447F1" w:rsidP="00B30097">
      <w:pPr>
        <w:shd w:val="clear" w:color="auto" w:fill="FFFFFF"/>
        <w:tabs>
          <w:tab w:val="left" w:leader="underscore" w:pos="3936"/>
        </w:tabs>
        <w:ind w:firstLine="284"/>
        <w:jc w:val="both"/>
        <w:rPr>
          <w:bCs/>
          <w:color w:val="000000"/>
          <w:spacing w:val="-1"/>
          <w:sz w:val="22"/>
          <w:szCs w:val="22"/>
        </w:rPr>
      </w:pPr>
      <w:proofErr w:type="gramStart"/>
      <w:r w:rsidRPr="00B30097">
        <w:rPr>
          <w:bCs/>
          <w:color w:val="000000"/>
          <w:spacing w:val="-1"/>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w:t>
      </w:r>
      <w:proofErr w:type="gramEnd"/>
      <w:r w:rsidRPr="00B30097">
        <w:rPr>
          <w:bCs/>
          <w:color w:val="000000"/>
          <w:spacing w:val="-1"/>
          <w:sz w:val="22"/>
          <w:szCs w:val="22"/>
        </w:rPr>
        <w:t xml:space="preserve"> о противодействии легализации доходов, полученных преступным путем.</w:t>
      </w:r>
    </w:p>
    <w:p w:rsidR="007447F1" w:rsidRDefault="007447F1" w:rsidP="00B30097">
      <w:pPr>
        <w:shd w:val="clear" w:color="auto" w:fill="FFFFFF"/>
        <w:tabs>
          <w:tab w:val="left" w:leader="underscore" w:pos="3936"/>
        </w:tabs>
        <w:ind w:firstLine="284"/>
        <w:jc w:val="both"/>
        <w:rPr>
          <w:bCs/>
          <w:color w:val="000000"/>
          <w:spacing w:val="-1"/>
          <w:sz w:val="22"/>
          <w:szCs w:val="22"/>
        </w:rPr>
      </w:pPr>
      <w:r w:rsidRPr="00B30097">
        <w:rPr>
          <w:bCs/>
          <w:color w:val="000000"/>
          <w:spacing w:val="-1"/>
          <w:sz w:val="22"/>
          <w:szCs w:val="22"/>
        </w:rPr>
        <w:t xml:space="preserve">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B30097">
        <w:rPr>
          <w:bCs/>
          <w:color w:val="000000"/>
          <w:spacing w:val="-1"/>
          <w:sz w:val="22"/>
          <w:szCs w:val="22"/>
        </w:rPr>
        <w:t>с даты направления</w:t>
      </w:r>
      <w:proofErr w:type="gramEnd"/>
      <w:r w:rsidRPr="00B30097">
        <w:rPr>
          <w:bCs/>
          <w:color w:val="000000"/>
          <w:spacing w:val="-1"/>
          <w:sz w:val="22"/>
          <w:szCs w:val="22"/>
        </w:rPr>
        <w:t xml:space="preserve"> письменного уведомления.</w:t>
      </w:r>
    </w:p>
    <w:p w:rsidR="009275F9" w:rsidRPr="00B30097" w:rsidRDefault="009275F9" w:rsidP="00B30097">
      <w:pPr>
        <w:shd w:val="clear" w:color="auto" w:fill="FFFFFF"/>
        <w:tabs>
          <w:tab w:val="left" w:leader="underscore" w:pos="3936"/>
        </w:tabs>
        <w:ind w:firstLine="284"/>
        <w:jc w:val="both"/>
        <w:rPr>
          <w:bCs/>
          <w:color w:val="000000"/>
          <w:spacing w:val="-1"/>
          <w:sz w:val="22"/>
          <w:szCs w:val="22"/>
        </w:rPr>
      </w:pPr>
    </w:p>
    <w:p w:rsidR="00AA2BD5" w:rsidRDefault="000F424A" w:rsidP="00AA2BD5">
      <w:pPr>
        <w:autoSpaceDE w:val="0"/>
        <w:autoSpaceDN w:val="0"/>
        <w:adjustRightInd w:val="0"/>
        <w:jc w:val="center"/>
        <w:rPr>
          <w:rFonts w:eastAsia="Calibri"/>
          <w:b/>
          <w:sz w:val="24"/>
          <w:szCs w:val="24"/>
          <w:lang w:eastAsia="en-US"/>
        </w:rPr>
      </w:pPr>
      <w:r w:rsidRPr="003C53B6">
        <w:rPr>
          <w:rFonts w:eastAsia="Calibri"/>
          <w:b/>
          <w:sz w:val="24"/>
          <w:szCs w:val="24"/>
          <w:lang w:eastAsia="en-US"/>
        </w:rPr>
        <w:t>11.</w:t>
      </w:r>
      <w:r w:rsidR="00AA2BD5" w:rsidRPr="003C53B6">
        <w:rPr>
          <w:rFonts w:eastAsia="Calibri"/>
          <w:b/>
          <w:sz w:val="24"/>
          <w:szCs w:val="24"/>
          <w:lang w:eastAsia="en-US"/>
        </w:rPr>
        <w:t xml:space="preserve"> П</w:t>
      </w:r>
      <w:r w:rsidR="0049761D" w:rsidRPr="003C53B6">
        <w:rPr>
          <w:rFonts w:eastAsia="Calibri"/>
          <w:b/>
          <w:sz w:val="24"/>
          <w:szCs w:val="24"/>
          <w:lang w:eastAsia="en-US"/>
        </w:rPr>
        <w:t>ОРЯДОК  РАСТОРЖЕНИЯ И ИЗМЕНЕНИЯ КОНТРАКТА</w:t>
      </w:r>
    </w:p>
    <w:p w:rsidR="009275F9" w:rsidRPr="00AA2BD5" w:rsidRDefault="009275F9" w:rsidP="00AA2BD5">
      <w:pPr>
        <w:autoSpaceDE w:val="0"/>
        <w:autoSpaceDN w:val="0"/>
        <w:adjustRightInd w:val="0"/>
        <w:jc w:val="center"/>
        <w:rPr>
          <w:rFonts w:eastAsia="Calibri"/>
          <w:b/>
          <w:sz w:val="24"/>
          <w:szCs w:val="24"/>
          <w:lang w:eastAsia="en-US"/>
        </w:rPr>
      </w:pPr>
    </w:p>
    <w:p w:rsidR="00AA2BD5" w:rsidRPr="00B30097" w:rsidRDefault="00AA2BD5" w:rsidP="005A2A9F">
      <w:pPr>
        <w:numPr>
          <w:ilvl w:val="0"/>
          <w:numId w:val="5"/>
        </w:numPr>
        <w:autoSpaceDE w:val="0"/>
        <w:autoSpaceDN w:val="0"/>
        <w:adjustRightInd w:val="0"/>
        <w:ind w:firstLine="567"/>
        <w:rPr>
          <w:rFonts w:eastAsia="Calibri"/>
          <w:vanish/>
          <w:sz w:val="22"/>
          <w:szCs w:val="22"/>
          <w:lang w:eastAsia="en-US"/>
        </w:rPr>
      </w:pPr>
    </w:p>
    <w:p w:rsidR="0013502A" w:rsidRPr="00B30097" w:rsidRDefault="0013502A" w:rsidP="0013502A">
      <w:pPr>
        <w:shd w:val="clear" w:color="auto" w:fill="FFFFFF"/>
        <w:tabs>
          <w:tab w:val="left" w:leader="underscore" w:pos="3936"/>
        </w:tabs>
        <w:ind w:firstLine="284"/>
        <w:jc w:val="both"/>
        <w:rPr>
          <w:bCs/>
          <w:color w:val="000000"/>
          <w:spacing w:val="-1"/>
          <w:sz w:val="22"/>
          <w:szCs w:val="22"/>
        </w:rPr>
      </w:pPr>
      <w:r w:rsidRPr="00B30097">
        <w:rPr>
          <w:bCs/>
          <w:color w:val="000000"/>
          <w:spacing w:val="-1"/>
          <w:sz w:val="22"/>
          <w:szCs w:val="22"/>
        </w:rPr>
        <w:t>11.1. Все изменения и дополнения к настоящему Контракту осуществляются путем подписания Сторонами дополнительных соглашений к настоящему Контракту с учетом положений и требований законодательства Российской Федерации, в том числе положений Закона № 44-ФЗ и гражданским законодательством Российской Федерации. Подписанные Сторонами изменения к настоящему Контракту являются его неотъемлемой частью.</w:t>
      </w:r>
    </w:p>
    <w:p w:rsidR="0013502A" w:rsidRPr="00B30097" w:rsidRDefault="0013502A" w:rsidP="0013502A">
      <w:pPr>
        <w:shd w:val="clear" w:color="auto" w:fill="FFFFFF"/>
        <w:tabs>
          <w:tab w:val="left" w:leader="underscore" w:pos="3936"/>
        </w:tabs>
        <w:ind w:firstLine="284"/>
        <w:jc w:val="both"/>
        <w:rPr>
          <w:bCs/>
          <w:color w:val="000000"/>
          <w:spacing w:val="-1"/>
          <w:sz w:val="22"/>
          <w:szCs w:val="22"/>
        </w:rPr>
      </w:pPr>
      <w:r w:rsidRPr="00B30097">
        <w:rPr>
          <w:bCs/>
          <w:color w:val="000000"/>
          <w:spacing w:val="-1"/>
          <w:sz w:val="22"/>
          <w:szCs w:val="22"/>
        </w:rPr>
        <w:t>11.2. Расторжение Контракта допускается по соглашению сторон, по решению суда, в случае одностороннего отказа стороны Контракта от исполнения в соответствии с положениями ст. 95 44-ФЗ и гражданским законодательством.</w:t>
      </w:r>
    </w:p>
    <w:p w:rsidR="0013502A" w:rsidRPr="00B30097" w:rsidRDefault="0013502A" w:rsidP="0013502A">
      <w:pPr>
        <w:shd w:val="clear" w:color="auto" w:fill="FFFFFF"/>
        <w:tabs>
          <w:tab w:val="left" w:leader="underscore" w:pos="3936"/>
        </w:tabs>
        <w:ind w:firstLine="284"/>
        <w:jc w:val="both"/>
        <w:rPr>
          <w:bCs/>
          <w:color w:val="000000"/>
          <w:spacing w:val="-1"/>
          <w:sz w:val="22"/>
          <w:szCs w:val="22"/>
        </w:rPr>
      </w:pPr>
      <w:r w:rsidRPr="00B30097">
        <w:rPr>
          <w:bCs/>
          <w:color w:val="000000"/>
          <w:spacing w:val="-1"/>
          <w:sz w:val="22"/>
          <w:szCs w:val="22"/>
        </w:rPr>
        <w:t>11.3. При прекращении действия настоящего Контракта Стороны не освобождаются от своих неисполненных обязательств, выплаты причитающихся процентов и возмещения убытков, возникших в результате неисполнения или ненадлежащего исполнения своих обязательств по настоящему Контракту.</w:t>
      </w:r>
    </w:p>
    <w:p w:rsidR="0013502A" w:rsidRPr="0013502A" w:rsidRDefault="0013502A" w:rsidP="0013502A">
      <w:pPr>
        <w:shd w:val="clear" w:color="auto" w:fill="FFFFFF"/>
        <w:tabs>
          <w:tab w:val="left" w:leader="underscore" w:pos="3936"/>
        </w:tabs>
        <w:ind w:firstLine="284"/>
        <w:jc w:val="both"/>
        <w:rPr>
          <w:bCs/>
          <w:color w:val="000000"/>
          <w:spacing w:val="-1"/>
          <w:sz w:val="24"/>
          <w:szCs w:val="24"/>
        </w:rPr>
      </w:pPr>
      <w:r w:rsidRPr="0013502A">
        <w:rPr>
          <w:bCs/>
          <w:color w:val="000000"/>
          <w:spacing w:val="-1"/>
          <w:sz w:val="24"/>
          <w:szCs w:val="24"/>
        </w:rPr>
        <w:t>1</w:t>
      </w:r>
      <w:r>
        <w:rPr>
          <w:bCs/>
          <w:color w:val="000000"/>
          <w:spacing w:val="-1"/>
          <w:sz w:val="24"/>
          <w:szCs w:val="24"/>
        </w:rPr>
        <w:t>1</w:t>
      </w:r>
      <w:r w:rsidRPr="0013502A">
        <w:rPr>
          <w:bCs/>
          <w:color w:val="000000"/>
          <w:spacing w:val="-1"/>
          <w:sz w:val="24"/>
          <w:szCs w:val="24"/>
        </w:rPr>
        <w:t>.</w:t>
      </w:r>
      <w:r>
        <w:rPr>
          <w:bCs/>
          <w:color w:val="000000"/>
          <w:spacing w:val="-1"/>
          <w:sz w:val="24"/>
          <w:szCs w:val="24"/>
        </w:rPr>
        <w:t>4</w:t>
      </w:r>
      <w:r w:rsidRPr="0013502A">
        <w:rPr>
          <w:bCs/>
          <w:color w:val="000000"/>
          <w:spacing w:val="-1"/>
          <w:sz w:val="24"/>
          <w:szCs w:val="24"/>
        </w:rPr>
        <w:t>.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A2BD5" w:rsidRPr="00B30097" w:rsidRDefault="0013502A" w:rsidP="0013502A">
      <w:pPr>
        <w:shd w:val="clear" w:color="auto" w:fill="FFFFFF"/>
        <w:tabs>
          <w:tab w:val="left" w:leader="underscore" w:pos="3936"/>
        </w:tabs>
        <w:ind w:firstLine="284"/>
        <w:jc w:val="both"/>
        <w:rPr>
          <w:bCs/>
          <w:color w:val="000000"/>
          <w:spacing w:val="-1"/>
          <w:sz w:val="22"/>
          <w:szCs w:val="22"/>
        </w:rPr>
      </w:pPr>
      <w:r w:rsidRPr="00B30097">
        <w:rPr>
          <w:bCs/>
          <w:color w:val="000000"/>
          <w:spacing w:val="-1"/>
          <w:sz w:val="22"/>
          <w:szCs w:val="22"/>
        </w:rPr>
        <w:t>11.5.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rsidR="007447F1" w:rsidRDefault="007447F1" w:rsidP="007447F1">
      <w:pPr>
        <w:ind w:firstLine="567"/>
        <w:jc w:val="center"/>
        <w:rPr>
          <w:b/>
          <w:sz w:val="24"/>
          <w:szCs w:val="24"/>
        </w:rPr>
      </w:pPr>
      <w:r w:rsidRPr="007447F1">
        <w:rPr>
          <w:b/>
          <w:sz w:val="24"/>
          <w:szCs w:val="24"/>
        </w:rPr>
        <w:t>1</w:t>
      </w:r>
      <w:r w:rsidR="00B33518">
        <w:rPr>
          <w:b/>
          <w:sz w:val="24"/>
          <w:szCs w:val="24"/>
        </w:rPr>
        <w:t>2</w:t>
      </w:r>
      <w:r w:rsidRPr="007447F1">
        <w:rPr>
          <w:b/>
          <w:sz w:val="24"/>
          <w:szCs w:val="24"/>
        </w:rPr>
        <w:t xml:space="preserve">. </w:t>
      </w:r>
      <w:r w:rsidR="002D00A7">
        <w:rPr>
          <w:b/>
          <w:sz w:val="24"/>
          <w:szCs w:val="24"/>
        </w:rPr>
        <w:t>СРОК ДЕЙСТВИЯ КОНТРАКТА</w:t>
      </w:r>
    </w:p>
    <w:p w:rsidR="009275F9" w:rsidRDefault="009275F9" w:rsidP="007447F1">
      <w:pPr>
        <w:ind w:firstLine="567"/>
        <w:jc w:val="center"/>
        <w:rPr>
          <w:b/>
          <w:sz w:val="24"/>
          <w:szCs w:val="24"/>
        </w:rPr>
      </w:pPr>
    </w:p>
    <w:p w:rsidR="003326DE" w:rsidRDefault="007447F1" w:rsidP="003326DE">
      <w:pPr>
        <w:ind w:firstLine="284"/>
        <w:jc w:val="both"/>
        <w:rPr>
          <w:sz w:val="22"/>
          <w:szCs w:val="22"/>
        </w:rPr>
      </w:pPr>
      <w:r w:rsidRPr="00B30097">
        <w:rPr>
          <w:sz w:val="22"/>
          <w:szCs w:val="22"/>
        </w:rPr>
        <w:t>1</w:t>
      </w:r>
      <w:r w:rsidR="00B33518" w:rsidRPr="00B30097">
        <w:rPr>
          <w:sz w:val="22"/>
          <w:szCs w:val="22"/>
        </w:rPr>
        <w:t>2</w:t>
      </w:r>
      <w:r w:rsidRPr="00B30097">
        <w:rPr>
          <w:sz w:val="22"/>
          <w:szCs w:val="22"/>
        </w:rPr>
        <w:t xml:space="preserve">.1. </w:t>
      </w:r>
      <w:r w:rsidR="00780697" w:rsidRPr="00B30097">
        <w:rPr>
          <w:sz w:val="22"/>
          <w:szCs w:val="22"/>
        </w:rPr>
        <w:t xml:space="preserve">Контракт, вступает в силу с момента его подписания обеими Сторонами и действует  по </w:t>
      </w:r>
      <w:r w:rsidR="00A4567E" w:rsidRPr="00B30097">
        <w:rPr>
          <w:sz w:val="22"/>
          <w:szCs w:val="22"/>
        </w:rPr>
        <w:t>3</w:t>
      </w:r>
      <w:r w:rsidR="00E07133">
        <w:rPr>
          <w:sz w:val="22"/>
          <w:szCs w:val="22"/>
        </w:rPr>
        <w:t>1</w:t>
      </w:r>
      <w:bookmarkStart w:id="2" w:name="_GoBack"/>
      <w:bookmarkEnd w:id="2"/>
      <w:r w:rsidR="00A4567E" w:rsidRPr="00B30097">
        <w:rPr>
          <w:sz w:val="22"/>
          <w:szCs w:val="22"/>
        </w:rPr>
        <w:t>.</w:t>
      </w:r>
      <w:r w:rsidR="00780697" w:rsidRPr="00B30097">
        <w:rPr>
          <w:sz w:val="22"/>
          <w:szCs w:val="22"/>
        </w:rPr>
        <w:t>0</w:t>
      </w:r>
      <w:r w:rsidR="00DE79CE" w:rsidRPr="00B30097">
        <w:rPr>
          <w:sz w:val="22"/>
          <w:szCs w:val="22"/>
        </w:rPr>
        <w:t>8</w:t>
      </w:r>
      <w:r w:rsidR="00780697" w:rsidRPr="00B30097">
        <w:rPr>
          <w:sz w:val="22"/>
          <w:szCs w:val="22"/>
        </w:rPr>
        <w:t>.202</w:t>
      </w:r>
      <w:r w:rsidR="009275F9">
        <w:rPr>
          <w:sz w:val="22"/>
          <w:szCs w:val="22"/>
        </w:rPr>
        <w:t>6</w:t>
      </w:r>
      <w:r w:rsidR="00780697" w:rsidRPr="00B30097">
        <w:rPr>
          <w:sz w:val="22"/>
          <w:szCs w:val="22"/>
        </w:rPr>
        <w:t>г. Окончание срока действия Контракта не влечет прекращения неисполненных обязатель</w:t>
      </w:r>
      <w:proofErr w:type="gramStart"/>
      <w:r w:rsidR="00780697" w:rsidRPr="00B30097">
        <w:rPr>
          <w:sz w:val="22"/>
          <w:szCs w:val="22"/>
        </w:rPr>
        <w:t>ств Ст</w:t>
      </w:r>
      <w:proofErr w:type="gramEnd"/>
      <w:r w:rsidR="00780697" w:rsidRPr="00B30097">
        <w:rPr>
          <w:sz w:val="22"/>
          <w:szCs w:val="22"/>
        </w:rPr>
        <w:t>орон по Контракту</w:t>
      </w:r>
      <w:r w:rsidR="00B30097" w:rsidRPr="00B30097">
        <w:rPr>
          <w:sz w:val="22"/>
          <w:szCs w:val="22"/>
        </w:rPr>
        <w:t>.</w:t>
      </w:r>
    </w:p>
    <w:p w:rsidR="00B665BB" w:rsidRDefault="00B665BB" w:rsidP="002D00A7">
      <w:pPr>
        <w:ind w:firstLine="567"/>
        <w:jc w:val="center"/>
        <w:rPr>
          <w:b/>
          <w:color w:val="000000"/>
          <w:sz w:val="24"/>
          <w:szCs w:val="24"/>
        </w:rPr>
      </w:pPr>
      <w:r w:rsidRPr="00B665BB">
        <w:rPr>
          <w:b/>
          <w:color w:val="000000"/>
          <w:sz w:val="24"/>
          <w:szCs w:val="24"/>
        </w:rPr>
        <w:t>1</w:t>
      </w:r>
      <w:r w:rsidR="00534622">
        <w:rPr>
          <w:b/>
          <w:color w:val="000000"/>
          <w:sz w:val="24"/>
          <w:szCs w:val="24"/>
        </w:rPr>
        <w:t>3</w:t>
      </w:r>
      <w:r w:rsidRPr="00B665BB">
        <w:rPr>
          <w:b/>
          <w:color w:val="000000"/>
          <w:sz w:val="24"/>
          <w:szCs w:val="24"/>
        </w:rPr>
        <w:t>. ПРОЧИЕ УСЛОВИЯ</w:t>
      </w:r>
    </w:p>
    <w:p w:rsidR="009275F9" w:rsidRDefault="009275F9" w:rsidP="002D00A7">
      <w:pPr>
        <w:ind w:firstLine="567"/>
        <w:jc w:val="center"/>
        <w:rPr>
          <w:b/>
          <w:color w:val="000000"/>
          <w:sz w:val="24"/>
          <w:szCs w:val="24"/>
        </w:rPr>
      </w:pPr>
    </w:p>
    <w:p w:rsidR="0013502A" w:rsidRPr="00B30097" w:rsidRDefault="0013502A" w:rsidP="00B30097">
      <w:pPr>
        <w:shd w:val="clear" w:color="auto" w:fill="FFFFFF"/>
        <w:ind w:firstLine="284"/>
        <w:jc w:val="both"/>
        <w:rPr>
          <w:sz w:val="22"/>
          <w:szCs w:val="22"/>
        </w:rPr>
      </w:pPr>
      <w:r w:rsidRPr="00B30097">
        <w:rPr>
          <w:sz w:val="22"/>
          <w:szCs w:val="22"/>
        </w:rPr>
        <w:t>13.1. Во всем, что не предусмотрено настоящим Контрактом, Стороны руководствуются законодательством Российской Федерации.</w:t>
      </w:r>
    </w:p>
    <w:p w:rsidR="0013502A" w:rsidRPr="00B30097" w:rsidRDefault="0013502A" w:rsidP="00B30097">
      <w:pPr>
        <w:shd w:val="clear" w:color="auto" w:fill="FFFFFF"/>
        <w:ind w:firstLine="284"/>
        <w:jc w:val="both"/>
        <w:rPr>
          <w:sz w:val="22"/>
          <w:szCs w:val="22"/>
        </w:rPr>
      </w:pPr>
      <w:r w:rsidRPr="00B30097">
        <w:rPr>
          <w:sz w:val="22"/>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13502A" w:rsidRPr="00B30097" w:rsidRDefault="0013502A" w:rsidP="00B30097">
      <w:pPr>
        <w:shd w:val="clear" w:color="auto" w:fill="FFFFFF"/>
        <w:ind w:firstLine="284"/>
        <w:jc w:val="both"/>
        <w:rPr>
          <w:sz w:val="22"/>
          <w:szCs w:val="22"/>
        </w:rPr>
      </w:pPr>
      <w:r w:rsidRPr="00B30097">
        <w:rPr>
          <w:sz w:val="22"/>
          <w:szCs w:val="22"/>
        </w:rPr>
        <w:t>13.3.</w:t>
      </w:r>
      <w:r w:rsidR="009275F9">
        <w:rPr>
          <w:sz w:val="22"/>
          <w:szCs w:val="22"/>
        </w:rPr>
        <w:t xml:space="preserve"> </w:t>
      </w:r>
      <w:proofErr w:type="gramStart"/>
      <w:r w:rsidRPr="00B30097">
        <w:rPr>
          <w:sz w:val="22"/>
          <w:szCs w:val="22"/>
        </w:rPr>
        <w:t>Все изменения к настоящему Контракту оформляются в письменном виде путем подписания Сторонами дополнительного соглашения, либо в форме электронного документа подписанного усиленными электронно-цифровыми подписями каждой из Сторон в едином агрегаторе торговли «Березка», которое вступает в силу со дня подписания его Сторонами.</w:t>
      </w:r>
      <w:proofErr w:type="gramEnd"/>
      <w:r w:rsidRPr="00B30097">
        <w:rPr>
          <w:sz w:val="22"/>
          <w:szCs w:val="22"/>
        </w:rPr>
        <w:t xml:space="preserve"> 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в письменной форме дополнительных соглашений к настоящему Контракту, которые являются его неотъемлемой частью.</w:t>
      </w:r>
    </w:p>
    <w:p w:rsidR="0013502A" w:rsidRPr="00B30097" w:rsidRDefault="0013502A" w:rsidP="00B30097">
      <w:pPr>
        <w:shd w:val="clear" w:color="auto" w:fill="FFFFFF"/>
        <w:ind w:firstLine="284"/>
        <w:jc w:val="both"/>
        <w:rPr>
          <w:sz w:val="22"/>
          <w:szCs w:val="22"/>
        </w:rPr>
      </w:pPr>
      <w:r w:rsidRPr="00B30097">
        <w:rPr>
          <w:sz w:val="22"/>
          <w:szCs w:val="22"/>
        </w:rPr>
        <w:t>13.4. Изменение условий настоящего Контракта при его исполнении не допускается, за исключением случаев, предусмотренных статьей 95 Федерального закона № 44-ФЗ.</w:t>
      </w:r>
    </w:p>
    <w:p w:rsidR="0013502A" w:rsidRPr="00B30097" w:rsidRDefault="0013502A" w:rsidP="00B30097">
      <w:pPr>
        <w:shd w:val="clear" w:color="auto" w:fill="FFFFFF"/>
        <w:ind w:firstLine="284"/>
        <w:jc w:val="both"/>
        <w:rPr>
          <w:sz w:val="22"/>
          <w:szCs w:val="22"/>
        </w:rPr>
      </w:pPr>
      <w:r w:rsidRPr="00B30097">
        <w:rPr>
          <w:sz w:val="22"/>
          <w:szCs w:val="22"/>
        </w:rPr>
        <w:t>13.5.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13502A" w:rsidRPr="00B30097" w:rsidRDefault="0013502A" w:rsidP="00B30097">
      <w:pPr>
        <w:shd w:val="clear" w:color="auto" w:fill="FFFFFF"/>
        <w:ind w:firstLine="284"/>
        <w:jc w:val="both"/>
        <w:rPr>
          <w:sz w:val="22"/>
          <w:szCs w:val="22"/>
        </w:rPr>
      </w:pPr>
      <w:r w:rsidRPr="00B30097">
        <w:rPr>
          <w:sz w:val="22"/>
          <w:szCs w:val="22"/>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13502A" w:rsidRPr="00B30097" w:rsidRDefault="0013502A" w:rsidP="00B30097">
      <w:pPr>
        <w:shd w:val="clear" w:color="auto" w:fill="FFFFFF"/>
        <w:ind w:firstLine="284"/>
        <w:jc w:val="both"/>
        <w:rPr>
          <w:sz w:val="22"/>
          <w:szCs w:val="22"/>
        </w:rPr>
      </w:pPr>
      <w:r w:rsidRPr="00B30097">
        <w:rPr>
          <w:sz w:val="22"/>
          <w:szCs w:val="22"/>
        </w:rPr>
        <w:t>13.6.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13502A" w:rsidRPr="00B30097" w:rsidRDefault="0013502A" w:rsidP="00B30097">
      <w:pPr>
        <w:shd w:val="clear" w:color="auto" w:fill="FFFFFF"/>
        <w:ind w:firstLine="284"/>
        <w:jc w:val="both"/>
        <w:rPr>
          <w:sz w:val="22"/>
          <w:szCs w:val="22"/>
        </w:rPr>
      </w:pPr>
      <w:r w:rsidRPr="00B30097">
        <w:rPr>
          <w:sz w:val="22"/>
          <w:szCs w:val="22"/>
        </w:rPr>
        <w:t>13.7. Настоящий Контракт составлен в двух экземплярах, имеющих одинаковую юридическую силу, по одному экземпляру для каждой из Сторон.</w:t>
      </w:r>
    </w:p>
    <w:p w:rsidR="0013502A" w:rsidRPr="00B30097" w:rsidRDefault="0013502A" w:rsidP="00B30097">
      <w:pPr>
        <w:shd w:val="clear" w:color="auto" w:fill="FFFFFF"/>
        <w:ind w:firstLine="284"/>
        <w:jc w:val="both"/>
        <w:rPr>
          <w:sz w:val="22"/>
          <w:szCs w:val="22"/>
        </w:rPr>
      </w:pPr>
      <w:r w:rsidRPr="00B30097">
        <w:rPr>
          <w:sz w:val="22"/>
          <w:szCs w:val="22"/>
        </w:rPr>
        <w:t>13.8. При исполнении обязательств по Контракту, возможно, обмениваться по системе электронного документооборота электронными документами с использованием усиленной квалифицированной электронной подписи с соблюдением требований Федерального закона от 06.04.2011 №63-ФЗ «Об электронной подписи».</w:t>
      </w:r>
    </w:p>
    <w:p w:rsidR="0013502A" w:rsidRPr="00B30097" w:rsidRDefault="0013502A" w:rsidP="00B30097">
      <w:pPr>
        <w:shd w:val="clear" w:color="auto" w:fill="FFFFFF"/>
        <w:ind w:firstLine="284"/>
        <w:jc w:val="both"/>
        <w:rPr>
          <w:sz w:val="22"/>
          <w:szCs w:val="22"/>
        </w:rPr>
      </w:pPr>
      <w:r w:rsidRPr="00B30097">
        <w:rPr>
          <w:sz w:val="22"/>
          <w:szCs w:val="22"/>
        </w:rPr>
        <w:t>13.9.  Контракт заключен:</w:t>
      </w:r>
    </w:p>
    <w:p w:rsidR="0013502A" w:rsidRPr="00B30097" w:rsidRDefault="0013502A" w:rsidP="00B30097">
      <w:pPr>
        <w:shd w:val="clear" w:color="auto" w:fill="FFFFFF"/>
        <w:ind w:firstLine="284"/>
        <w:jc w:val="both"/>
        <w:rPr>
          <w:sz w:val="22"/>
          <w:szCs w:val="22"/>
        </w:rPr>
      </w:pPr>
      <w:r w:rsidRPr="00B30097">
        <w:rPr>
          <w:sz w:val="22"/>
          <w:szCs w:val="22"/>
        </w:rPr>
        <w:t xml:space="preserve">- в случае заключения Контракта по результатам электронной процедуры данный пункт излагается в следующей редакции: «Контракт заключен в простой письменной форме в виде </w:t>
      </w:r>
    </w:p>
    <w:p w:rsidR="0013502A" w:rsidRPr="00B30097" w:rsidRDefault="0013502A" w:rsidP="00B30097">
      <w:pPr>
        <w:shd w:val="clear" w:color="auto" w:fill="FFFFFF"/>
        <w:ind w:firstLine="284"/>
        <w:jc w:val="both"/>
        <w:rPr>
          <w:sz w:val="22"/>
          <w:szCs w:val="22"/>
        </w:rPr>
      </w:pPr>
      <w:r w:rsidRPr="00B30097">
        <w:rPr>
          <w:sz w:val="22"/>
          <w:szCs w:val="22"/>
        </w:rPr>
        <w:t>электронного документа, подписанного усиленными электронными подписями Сторон в единственном экземпляре в Едином Агрегаторе Торговли «Березка»;</w:t>
      </w:r>
    </w:p>
    <w:p w:rsidR="0013502A" w:rsidRPr="00B30097" w:rsidRDefault="0013502A" w:rsidP="00B30097">
      <w:pPr>
        <w:shd w:val="clear" w:color="auto" w:fill="FFFFFF"/>
        <w:ind w:firstLine="284"/>
        <w:jc w:val="both"/>
        <w:rPr>
          <w:sz w:val="22"/>
          <w:szCs w:val="22"/>
        </w:rPr>
      </w:pPr>
      <w:proofErr w:type="gramStart"/>
      <w:r w:rsidRPr="00B30097">
        <w:rPr>
          <w:sz w:val="22"/>
          <w:szCs w:val="22"/>
        </w:rPr>
        <w:t>- в случае если закупка не состоялась в Едином Агрегаторе Торговли данный пункт излагается в следующей редакции:</w:t>
      </w:r>
      <w:proofErr w:type="gramEnd"/>
      <w:r w:rsidRPr="00B30097">
        <w:rPr>
          <w:sz w:val="22"/>
          <w:szCs w:val="22"/>
        </w:rPr>
        <w:t xml:space="preserve"> «Контракт заключен в простой письменной форме в виде документа, подписанного сторонами на бумажном носителе, составлен в 2 экземплярах, имеющих одинаковую юридическую силу.</w:t>
      </w:r>
    </w:p>
    <w:p w:rsidR="00534622" w:rsidRPr="00B30097" w:rsidRDefault="00534622" w:rsidP="00B30097">
      <w:pPr>
        <w:shd w:val="clear" w:color="auto" w:fill="FFFFFF"/>
        <w:ind w:firstLine="284"/>
        <w:jc w:val="both"/>
        <w:rPr>
          <w:sz w:val="22"/>
          <w:szCs w:val="22"/>
        </w:rPr>
      </w:pPr>
      <w:r w:rsidRPr="00B30097">
        <w:rPr>
          <w:sz w:val="22"/>
          <w:szCs w:val="22"/>
        </w:rPr>
        <w:t>13.</w:t>
      </w:r>
      <w:r w:rsidR="0013502A" w:rsidRPr="00B30097">
        <w:rPr>
          <w:sz w:val="22"/>
          <w:szCs w:val="22"/>
        </w:rPr>
        <w:t>10</w:t>
      </w:r>
      <w:r w:rsidRPr="00B30097">
        <w:rPr>
          <w:sz w:val="22"/>
          <w:szCs w:val="22"/>
        </w:rPr>
        <w:t>.К настоящему Контракту прилагаются и являются неотъемлемыми его частями:</w:t>
      </w:r>
    </w:p>
    <w:p w:rsidR="00B665BB" w:rsidRPr="00B30097" w:rsidRDefault="00B665BB" w:rsidP="00B30097">
      <w:pPr>
        <w:ind w:firstLine="284"/>
        <w:jc w:val="both"/>
        <w:rPr>
          <w:color w:val="000000"/>
          <w:sz w:val="22"/>
          <w:szCs w:val="22"/>
        </w:rPr>
      </w:pPr>
      <w:r w:rsidRPr="00B30097">
        <w:rPr>
          <w:color w:val="000000"/>
          <w:sz w:val="22"/>
          <w:szCs w:val="22"/>
        </w:rPr>
        <w:t xml:space="preserve">- Приложение № 1 </w:t>
      </w:r>
      <w:r w:rsidR="00527D35" w:rsidRPr="00B30097">
        <w:rPr>
          <w:color w:val="000000"/>
          <w:sz w:val="22"/>
          <w:szCs w:val="22"/>
        </w:rPr>
        <w:t>–</w:t>
      </w:r>
      <w:r w:rsidRPr="00B30097">
        <w:rPr>
          <w:color w:val="000000"/>
          <w:sz w:val="22"/>
          <w:szCs w:val="22"/>
        </w:rPr>
        <w:t xml:space="preserve"> </w:t>
      </w:r>
      <w:r w:rsidR="00573547" w:rsidRPr="00B30097">
        <w:rPr>
          <w:color w:val="000000"/>
          <w:sz w:val="22"/>
          <w:szCs w:val="22"/>
        </w:rPr>
        <w:t>Техническое задание</w:t>
      </w:r>
      <w:r w:rsidRPr="00B30097">
        <w:rPr>
          <w:color w:val="000000"/>
          <w:sz w:val="22"/>
          <w:szCs w:val="22"/>
        </w:rPr>
        <w:t xml:space="preserve">. </w:t>
      </w:r>
    </w:p>
    <w:p w:rsidR="00D05AFF" w:rsidRDefault="00FF24B3" w:rsidP="00B30097">
      <w:pPr>
        <w:tabs>
          <w:tab w:val="left" w:pos="4045"/>
        </w:tabs>
        <w:ind w:firstLine="284"/>
        <w:jc w:val="both"/>
        <w:rPr>
          <w:color w:val="000000"/>
          <w:sz w:val="24"/>
          <w:szCs w:val="24"/>
        </w:rPr>
      </w:pPr>
      <w:r w:rsidRPr="00B30097">
        <w:rPr>
          <w:color w:val="000000"/>
          <w:sz w:val="22"/>
          <w:szCs w:val="22"/>
        </w:rPr>
        <w:t>- Приложение № 2 – Спецификация.</w:t>
      </w:r>
      <w:r w:rsidR="005E19F9">
        <w:rPr>
          <w:color w:val="000000"/>
          <w:sz w:val="24"/>
          <w:szCs w:val="24"/>
        </w:rPr>
        <w:tab/>
      </w:r>
    </w:p>
    <w:p w:rsidR="000B585B" w:rsidRDefault="00797E9E" w:rsidP="00797E9E">
      <w:pPr>
        <w:tabs>
          <w:tab w:val="center" w:pos="5037"/>
          <w:tab w:val="left" w:pos="8490"/>
        </w:tabs>
        <w:suppressAutoHyphens/>
        <w:spacing w:before="120" w:line="200" w:lineRule="atLeast"/>
        <w:ind w:firstLine="720"/>
        <w:rPr>
          <w:b/>
          <w:sz w:val="24"/>
          <w:lang w:eastAsia="ar-SA"/>
        </w:rPr>
      </w:pPr>
      <w:r>
        <w:rPr>
          <w:b/>
          <w:sz w:val="24"/>
          <w:lang w:eastAsia="ar-SA"/>
        </w:rPr>
        <w:tab/>
      </w:r>
      <w:r w:rsidR="000B585B" w:rsidRPr="000B585B">
        <w:rPr>
          <w:b/>
          <w:sz w:val="24"/>
          <w:lang w:eastAsia="ar-SA"/>
        </w:rPr>
        <w:t>1</w:t>
      </w:r>
      <w:r w:rsidR="00534622">
        <w:rPr>
          <w:b/>
          <w:sz w:val="24"/>
          <w:lang w:eastAsia="ar-SA"/>
        </w:rPr>
        <w:t>4</w:t>
      </w:r>
      <w:r w:rsidR="000B585B" w:rsidRPr="000B585B">
        <w:rPr>
          <w:b/>
          <w:sz w:val="24"/>
          <w:lang w:eastAsia="ar-SA"/>
        </w:rPr>
        <w:t>. ЮРИДИЧЕСКИЕ АДРЕСА СТОРОН И ПОДПИСИ</w:t>
      </w:r>
      <w:r>
        <w:rPr>
          <w:b/>
          <w:sz w:val="24"/>
          <w:lang w:eastAsia="ar-SA"/>
        </w:rPr>
        <w:tab/>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4677"/>
      </w:tblGrid>
      <w:tr w:rsidR="00D05AFF" w:rsidRPr="00407AFB" w:rsidTr="00D05AFF">
        <w:tc>
          <w:tcPr>
            <w:tcW w:w="5024" w:type="dxa"/>
          </w:tcPr>
          <w:p w:rsidR="00D05AFF" w:rsidRPr="00D05AFF" w:rsidRDefault="00D05AFF" w:rsidP="001D4384">
            <w:pPr>
              <w:autoSpaceDE w:val="0"/>
              <w:autoSpaceDN w:val="0"/>
              <w:adjustRightInd w:val="0"/>
              <w:jc w:val="center"/>
              <w:rPr>
                <w:rFonts w:eastAsia="Calibri"/>
                <w:b/>
                <w:bCs/>
                <w:sz w:val="24"/>
                <w:szCs w:val="24"/>
              </w:rPr>
            </w:pPr>
            <w:r w:rsidRPr="00D05AFF">
              <w:rPr>
                <w:rFonts w:eastAsia="Calibri"/>
                <w:b/>
                <w:bCs/>
                <w:sz w:val="24"/>
                <w:szCs w:val="24"/>
              </w:rPr>
              <w:t>Заказчик</w:t>
            </w:r>
          </w:p>
        </w:tc>
        <w:tc>
          <w:tcPr>
            <w:tcW w:w="4677" w:type="dxa"/>
          </w:tcPr>
          <w:p w:rsidR="00D05AFF" w:rsidRPr="00A314F7" w:rsidRDefault="00D05AFF" w:rsidP="00D05AFF">
            <w:pPr>
              <w:autoSpaceDE w:val="0"/>
              <w:autoSpaceDN w:val="0"/>
              <w:adjustRightInd w:val="0"/>
              <w:jc w:val="center"/>
              <w:rPr>
                <w:rFonts w:eastAsia="Calibri"/>
                <w:b/>
                <w:bCs/>
                <w:sz w:val="24"/>
                <w:szCs w:val="24"/>
                <w:highlight w:val="yellow"/>
              </w:rPr>
            </w:pPr>
            <w:r w:rsidRPr="00B7129A">
              <w:rPr>
                <w:rFonts w:eastAsia="Calibri"/>
                <w:b/>
                <w:bCs/>
                <w:sz w:val="24"/>
                <w:szCs w:val="24"/>
              </w:rPr>
              <w:t>Исполнитель</w:t>
            </w:r>
          </w:p>
        </w:tc>
      </w:tr>
      <w:tr w:rsidR="003B1255" w:rsidRPr="00407AFB" w:rsidTr="001B5D72">
        <w:trPr>
          <w:trHeight w:val="551"/>
        </w:trPr>
        <w:tc>
          <w:tcPr>
            <w:tcW w:w="5024" w:type="dxa"/>
          </w:tcPr>
          <w:p w:rsidR="003B1255" w:rsidRPr="00407AFB" w:rsidRDefault="003B1255" w:rsidP="001B5D72">
            <w:pPr>
              <w:widowControl w:val="0"/>
              <w:rPr>
                <w:rFonts w:eastAsia="Calibri"/>
                <w:b/>
                <w:bCs/>
                <w:sz w:val="22"/>
                <w:szCs w:val="22"/>
              </w:rPr>
            </w:pPr>
            <w:r w:rsidRPr="00407AFB">
              <w:rPr>
                <w:rFonts w:eastAsia="Calibri"/>
                <w:sz w:val="22"/>
                <w:szCs w:val="22"/>
              </w:rPr>
              <w:t>Управление Федеральной налоговой  службы по Республике Мордовия</w:t>
            </w:r>
            <w:r w:rsidR="00D8676B">
              <w:rPr>
                <w:rFonts w:eastAsia="Calibri"/>
                <w:sz w:val="22"/>
                <w:szCs w:val="22"/>
              </w:rPr>
              <w:t xml:space="preserve"> (УФНС России по Республике</w:t>
            </w:r>
            <w:r w:rsidR="007C3360">
              <w:rPr>
                <w:rFonts w:eastAsia="Calibri"/>
                <w:sz w:val="22"/>
                <w:szCs w:val="22"/>
              </w:rPr>
              <w:t xml:space="preserve"> Мордовия</w:t>
            </w:r>
            <w:r w:rsidR="00D8676B">
              <w:rPr>
                <w:rFonts w:eastAsia="Calibri"/>
                <w:sz w:val="22"/>
                <w:szCs w:val="22"/>
              </w:rPr>
              <w:t>)</w:t>
            </w:r>
          </w:p>
        </w:tc>
        <w:tc>
          <w:tcPr>
            <w:tcW w:w="4677" w:type="dxa"/>
          </w:tcPr>
          <w:p w:rsidR="003B1255" w:rsidRPr="00A314F7" w:rsidRDefault="003B1255" w:rsidP="004D2B23">
            <w:pPr>
              <w:tabs>
                <w:tab w:val="left" w:pos="0"/>
              </w:tabs>
              <w:rPr>
                <w:rFonts w:eastAsia="Calibri"/>
                <w:sz w:val="22"/>
                <w:szCs w:val="22"/>
                <w:highlight w:val="yellow"/>
              </w:rPr>
            </w:pPr>
          </w:p>
        </w:tc>
      </w:tr>
      <w:tr w:rsidR="003B1255" w:rsidRPr="00407AFB" w:rsidTr="001B5D72">
        <w:trPr>
          <w:trHeight w:val="4459"/>
        </w:trPr>
        <w:tc>
          <w:tcPr>
            <w:tcW w:w="5024" w:type="dxa"/>
          </w:tcPr>
          <w:p w:rsidR="00D8676B" w:rsidRDefault="003B1255" w:rsidP="001D4384">
            <w:pPr>
              <w:widowControl w:val="0"/>
              <w:rPr>
                <w:rFonts w:eastAsia="Calibri"/>
                <w:sz w:val="22"/>
                <w:szCs w:val="22"/>
              </w:rPr>
            </w:pPr>
            <w:r w:rsidRPr="00407AFB">
              <w:rPr>
                <w:rFonts w:eastAsia="Calibri"/>
                <w:sz w:val="22"/>
                <w:szCs w:val="22"/>
              </w:rPr>
              <w:t>Юридический адрес: 430005, Российская Федерация, Республика Мордовия, г.</w:t>
            </w:r>
            <w:r>
              <w:rPr>
                <w:rFonts w:eastAsia="Calibri"/>
                <w:sz w:val="22"/>
                <w:szCs w:val="22"/>
              </w:rPr>
              <w:t xml:space="preserve"> </w:t>
            </w:r>
            <w:r w:rsidRPr="00407AFB">
              <w:rPr>
                <w:rFonts w:eastAsia="Calibri"/>
                <w:sz w:val="22"/>
                <w:szCs w:val="22"/>
              </w:rPr>
              <w:t>Саранск,</w:t>
            </w:r>
          </w:p>
          <w:p w:rsidR="003B1255" w:rsidRPr="00407AFB" w:rsidRDefault="003B1255" w:rsidP="001D4384">
            <w:pPr>
              <w:widowControl w:val="0"/>
              <w:rPr>
                <w:rFonts w:eastAsia="Calibri"/>
                <w:sz w:val="22"/>
                <w:szCs w:val="22"/>
              </w:rPr>
            </w:pPr>
            <w:r w:rsidRPr="00407AFB">
              <w:rPr>
                <w:rFonts w:eastAsia="Calibri"/>
                <w:sz w:val="22"/>
                <w:szCs w:val="22"/>
              </w:rPr>
              <w:t xml:space="preserve"> ул.</w:t>
            </w:r>
            <w:r>
              <w:rPr>
                <w:rFonts w:eastAsia="Calibri"/>
                <w:sz w:val="22"/>
                <w:szCs w:val="22"/>
              </w:rPr>
              <w:t xml:space="preserve"> </w:t>
            </w:r>
            <w:r w:rsidRPr="00407AFB">
              <w:rPr>
                <w:rFonts w:eastAsia="Calibri"/>
                <w:sz w:val="22"/>
                <w:szCs w:val="22"/>
              </w:rPr>
              <w:t>Московская, д.3/1,</w:t>
            </w:r>
          </w:p>
          <w:p w:rsidR="003B1255" w:rsidRPr="00407AFB" w:rsidRDefault="003B1255" w:rsidP="001D4384">
            <w:pPr>
              <w:widowControl w:val="0"/>
              <w:rPr>
                <w:rFonts w:eastAsia="Calibri"/>
                <w:sz w:val="22"/>
                <w:szCs w:val="22"/>
              </w:rPr>
            </w:pPr>
            <w:r w:rsidRPr="00407AFB">
              <w:rPr>
                <w:rFonts w:eastAsia="Calibri"/>
                <w:sz w:val="22"/>
                <w:szCs w:val="22"/>
              </w:rPr>
              <w:t>ИНН 1325050006, КПП 132601001,</w:t>
            </w:r>
          </w:p>
          <w:p w:rsidR="00D8676B" w:rsidRPr="00D8676B" w:rsidRDefault="00D8676B" w:rsidP="00D8676B">
            <w:pPr>
              <w:widowControl w:val="0"/>
              <w:rPr>
                <w:rFonts w:eastAsia="Calibri"/>
                <w:sz w:val="22"/>
                <w:szCs w:val="22"/>
              </w:rPr>
            </w:pPr>
            <w:r w:rsidRPr="00D8676B">
              <w:rPr>
                <w:rFonts w:eastAsia="Calibri"/>
                <w:sz w:val="22"/>
                <w:szCs w:val="22"/>
              </w:rPr>
              <w:t>Банковские реквизиты:</w:t>
            </w:r>
          </w:p>
          <w:p w:rsidR="00D8676B" w:rsidRPr="00D8676B" w:rsidRDefault="00D8676B" w:rsidP="00D8676B">
            <w:pPr>
              <w:widowControl w:val="0"/>
              <w:rPr>
                <w:rFonts w:eastAsia="Calibri"/>
                <w:sz w:val="22"/>
                <w:szCs w:val="22"/>
              </w:rPr>
            </w:pPr>
            <w:proofErr w:type="gramStart"/>
            <w:r w:rsidRPr="00D8676B">
              <w:rPr>
                <w:rFonts w:eastAsia="Calibri"/>
                <w:sz w:val="22"/>
                <w:szCs w:val="22"/>
              </w:rPr>
              <w:t>л</w:t>
            </w:r>
            <w:proofErr w:type="gramEnd"/>
            <w:r w:rsidRPr="00D8676B">
              <w:rPr>
                <w:rFonts w:eastAsia="Calibri"/>
                <w:sz w:val="22"/>
                <w:szCs w:val="22"/>
              </w:rPr>
              <w:t>/</w:t>
            </w:r>
            <w:proofErr w:type="spellStart"/>
            <w:r w:rsidRPr="00D8676B">
              <w:rPr>
                <w:rFonts w:eastAsia="Calibri"/>
                <w:sz w:val="22"/>
                <w:szCs w:val="22"/>
              </w:rPr>
              <w:t>сч</w:t>
            </w:r>
            <w:proofErr w:type="spellEnd"/>
            <w:r w:rsidRPr="00D8676B">
              <w:rPr>
                <w:rFonts w:eastAsia="Calibri"/>
                <w:sz w:val="22"/>
                <w:szCs w:val="22"/>
              </w:rPr>
              <w:t>. 03091092270</w:t>
            </w:r>
            <w:r w:rsidRPr="00D8676B">
              <w:rPr>
                <w:rFonts w:eastAsia="Calibri"/>
                <w:sz w:val="22"/>
                <w:szCs w:val="22"/>
              </w:rPr>
              <w:tab/>
            </w:r>
          </w:p>
          <w:p w:rsidR="00D8676B" w:rsidRPr="00D8676B" w:rsidRDefault="00D8676B" w:rsidP="00D8676B">
            <w:pPr>
              <w:widowControl w:val="0"/>
              <w:rPr>
                <w:rFonts w:eastAsia="Calibri"/>
                <w:sz w:val="22"/>
                <w:szCs w:val="22"/>
              </w:rPr>
            </w:pPr>
            <w:r w:rsidRPr="00D8676B">
              <w:rPr>
                <w:rFonts w:eastAsia="Calibri"/>
                <w:sz w:val="22"/>
                <w:szCs w:val="22"/>
              </w:rPr>
              <w:t>казначейский счет 03211643000000013232ОКЦ № 1 ВВГУ Банка России // УФК по Нижегородской области, г. Нижний Новгород</w:t>
            </w:r>
          </w:p>
          <w:p w:rsidR="00D8676B" w:rsidRPr="00D8676B" w:rsidRDefault="00D8676B" w:rsidP="00D8676B">
            <w:pPr>
              <w:widowControl w:val="0"/>
              <w:rPr>
                <w:rFonts w:eastAsia="Calibri"/>
                <w:sz w:val="22"/>
                <w:szCs w:val="22"/>
              </w:rPr>
            </w:pPr>
            <w:r w:rsidRPr="00D8676B">
              <w:rPr>
                <w:rFonts w:eastAsia="Calibri"/>
                <w:sz w:val="22"/>
                <w:szCs w:val="22"/>
              </w:rPr>
              <w:t xml:space="preserve">БИК: 012202102, </w:t>
            </w:r>
          </w:p>
          <w:p w:rsidR="00D8676B" w:rsidRPr="00D8676B" w:rsidRDefault="00D8676B" w:rsidP="00D8676B">
            <w:pPr>
              <w:widowControl w:val="0"/>
              <w:rPr>
                <w:rFonts w:eastAsia="Calibri"/>
                <w:sz w:val="22"/>
                <w:szCs w:val="22"/>
              </w:rPr>
            </w:pPr>
            <w:r w:rsidRPr="00D8676B">
              <w:rPr>
                <w:rFonts w:eastAsia="Calibri"/>
                <w:sz w:val="22"/>
                <w:szCs w:val="22"/>
              </w:rPr>
              <w:t>ЕКС 40102810745370000024</w:t>
            </w:r>
          </w:p>
          <w:p w:rsidR="00D8676B" w:rsidRPr="00D8676B" w:rsidRDefault="00D8676B" w:rsidP="00D8676B">
            <w:pPr>
              <w:widowControl w:val="0"/>
              <w:rPr>
                <w:rFonts w:eastAsia="Calibri"/>
                <w:sz w:val="22"/>
                <w:szCs w:val="22"/>
              </w:rPr>
            </w:pPr>
            <w:r w:rsidRPr="00D8676B">
              <w:rPr>
                <w:rFonts w:eastAsia="Calibri"/>
                <w:sz w:val="22"/>
                <w:szCs w:val="22"/>
              </w:rPr>
              <w:t>ОГРН 1041316016917, ОКПО 21659460,</w:t>
            </w:r>
          </w:p>
          <w:p w:rsidR="00D8676B" w:rsidRPr="00D8676B" w:rsidRDefault="00D8676B" w:rsidP="00D8676B">
            <w:pPr>
              <w:widowControl w:val="0"/>
              <w:rPr>
                <w:rFonts w:eastAsia="Calibri"/>
                <w:sz w:val="22"/>
                <w:szCs w:val="22"/>
              </w:rPr>
            </w:pPr>
            <w:r w:rsidRPr="00D8676B">
              <w:rPr>
                <w:rFonts w:eastAsia="Calibri"/>
                <w:sz w:val="22"/>
                <w:szCs w:val="22"/>
              </w:rPr>
              <w:t>ОКТМО 89701000</w:t>
            </w:r>
          </w:p>
          <w:p w:rsidR="00D8676B" w:rsidRPr="00D8676B" w:rsidRDefault="00D8676B" w:rsidP="00D8676B">
            <w:pPr>
              <w:widowControl w:val="0"/>
              <w:rPr>
                <w:rFonts w:eastAsia="Calibri"/>
                <w:sz w:val="22"/>
                <w:szCs w:val="22"/>
              </w:rPr>
            </w:pPr>
            <w:r w:rsidRPr="00D8676B">
              <w:rPr>
                <w:rFonts w:eastAsia="Calibri"/>
                <w:sz w:val="22"/>
                <w:szCs w:val="22"/>
              </w:rPr>
              <w:t>Телефон:  (8342) 54-64-28, доб. 25-07</w:t>
            </w:r>
          </w:p>
          <w:p w:rsidR="003B1255" w:rsidRPr="00407AFB" w:rsidRDefault="00D8676B" w:rsidP="00D8676B">
            <w:pPr>
              <w:widowControl w:val="0"/>
              <w:rPr>
                <w:rFonts w:eastAsia="Calibri"/>
                <w:sz w:val="22"/>
                <w:szCs w:val="22"/>
              </w:rPr>
            </w:pPr>
            <w:proofErr w:type="spellStart"/>
            <w:r w:rsidRPr="00D8676B">
              <w:rPr>
                <w:rFonts w:eastAsia="Calibri"/>
                <w:sz w:val="22"/>
                <w:szCs w:val="22"/>
              </w:rPr>
              <w:t>эл.почта</w:t>
            </w:r>
            <w:proofErr w:type="spellEnd"/>
            <w:r w:rsidRPr="00D8676B">
              <w:rPr>
                <w:rFonts w:eastAsia="Calibri"/>
                <w:sz w:val="22"/>
                <w:szCs w:val="22"/>
              </w:rPr>
              <w:t>:  fns-13@mail.ru</w:t>
            </w:r>
          </w:p>
        </w:tc>
        <w:tc>
          <w:tcPr>
            <w:tcW w:w="4677" w:type="dxa"/>
            <w:tcBorders>
              <w:bottom w:val="single" w:sz="4" w:space="0" w:color="auto"/>
            </w:tcBorders>
          </w:tcPr>
          <w:p w:rsidR="003B1255" w:rsidRPr="0040039E" w:rsidRDefault="003B1255" w:rsidP="004D2B23">
            <w:pPr>
              <w:autoSpaceDE w:val="0"/>
              <w:autoSpaceDN w:val="0"/>
              <w:adjustRightInd w:val="0"/>
              <w:rPr>
                <w:rFonts w:eastAsia="Calibri"/>
                <w:b/>
                <w:bCs/>
                <w:sz w:val="22"/>
                <w:szCs w:val="22"/>
                <w:highlight w:val="yellow"/>
              </w:rPr>
            </w:pPr>
          </w:p>
        </w:tc>
      </w:tr>
      <w:tr w:rsidR="003B1255" w:rsidRPr="00407AFB" w:rsidTr="00D05AFF">
        <w:tc>
          <w:tcPr>
            <w:tcW w:w="5024" w:type="dxa"/>
          </w:tcPr>
          <w:p w:rsidR="003B1255" w:rsidRPr="003B1255" w:rsidRDefault="003B1255" w:rsidP="001D4384">
            <w:pPr>
              <w:autoSpaceDE w:val="0"/>
              <w:autoSpaceDN w:val="0"/>
              <w:adjustRightInd w:val="0"/>
              <w:jc w:val="center"/>
              <w:rPr>
                <w:rFonts w:eastAsia="Calibri"/>
                <w:bCs/>
                <w:sz w:val="22"/>
                <w:szCs w:val="22"/>
              </w:rPr>
            </w:pPr>
            <w:r w:rsidRPr="003B1255">
              <w:rPr>
                <w:rFonts w:eastAsia="Calibri"/>
                <w:bCs/>
                <w:sz w:val="22"/>
                <w:szCs w:val="22"/>
              </w:rPr>
              <w:t xml:space="preserve">Заместитель </w:t>
            </w:r>
            <w:r w:rsidRPr="003B1255">
              <w:rPr>
                <w:rFonts w:eastAsia="Calibri"/>
                <w:bCs/>
                <w:sz w:val="22"/>
                <w:szCs w:val="22"/>
              </w:rPr>
              <w:tab/>
              <w:t>руководителя</w:t>
            </w:r>
          </w:p>
        </w:tc>
        <w:tc>
          <w:tcPr>
            <w:tcW w:w="4677" w:type="dxa"/>
          </w:tcPr>
          <w:p w:rsidR="003B1255" w:rsidRPr="00A314F7" w:rsidRDefault="003B1255" w:rsidP="004D2B23">
            <w:pPr>
              <w:autoSpaceDE w:val="0"/>
              <w:autoSpaceDN w:val="0"/>
              <w:adjustRightInd w:val="0"/>
              <w:jc w:val="center"/>
              <w:rPr>
                <w:rFonts w:eastAsia="Calibri"/>
                <w:bCs/>
                <w:sz w:val="22"/>
                <w:szCs w:val="22"/>
                <w:highlight w:val="yellow"/>
              </w:rPr>
            </w:pPr>
          </w:p>
        </w:tc>
      </w:tr>
      <w:tr w:rsidR="003B1255" w:rsidRPr="00407AFB" w:rsidTr="00D05AFF">
        <w:tc>
          <w:tcPr>
            <w:tcW w:w="5024" w:type="dxa"/>
          </w:tcPr>
          <w:p w:rsidR="003B1255" w:rsidRPr="003B1255" w:rsidRDefault="003B1255" w:rsidP="003B1255">
            <w:pPr>
              <w:tabs>
                <w:tab w:val="left" w:pos="1665"/>
                <w:tab w:val="center" w:pos="2268"/>
              </w:tabs>
              <w:autoSpaceDE w:val="0"/>
              <w:autoSpaceDN w:val="0"/>
              <w:adjustRightInd w:val="0"/>
              <w:jc w:val="center"/>
              <w:rPr>
                <w:rFonts w:eastAsia="Calibri"/>
                <w:bCs/>
                <w:sz w:val="22"/>
                <w:szCs w:val="22"/>
              </w:rPr>
            </w:pPr>
            <w:r w:rsidRPr="003B1255">
              <w:rPr>
                <w:rFonts w:eastAsia="Calibri"/>
                <w:bCs/>
                <w:sz w:val="22"/>
                <w:szCs w:val="22"/>
              </w:rPr>
              <w:t>__________________</w:t>
            </w:r>
          </w:p>
          <w:p w:rsidR="003B1255" w:rsidRPr="00407AFB" w:rsidRDefault="003B1255" w:rsidP="003B1255">
            <w:pPr>
              <w:tabs>
                <w:tab w:val="left" w:pos="1665"/>
                <w:tab w:val="center" w:pos="2268"/>
              </w:tabs>
              <w:autoSpaceDE w:val="0"/>
              <w:autoSpaceDN w:val="0"/>
              <w:adjustRightInd w:val="0"/>
              <w:jc w:val="center"/>
              <w:rPr>
                <w:rFonts w:eastAsia="Calibri"/>
                <w:bCs/>
                <w:sz w:val="22"/>
                <w:szCs w:val="22"/>
              </w:rPr>
            </w:pPr>
            <w:r w:rsidRPr="003B1255">
              <w:rPr>
                <w:rFonts w:eastAsia="Calibri"/>
                <w:bCs/>
                <w:sz w:val="22"/>
                <w:szCs w:val="22"/>
              </w:rPr>
              <w:t>(подпись, фамилия и инициалы)</w:t>
            </w:r>
          </w:p>
        </w:tc>
        <w:tc>
          <w:tcPr>
            <w:tcW w:w="4677" w:type="dxa"/>
          </w:tcPr>
          <w:p w:rsidR="003B1255" w:rsidRPr="00A314F7" w:rsidRDefault="003B1255" w:rsidP="004D2B23">
            <w:pPr>
              <w:autoSpaceDE w:val="0"/>
              <w:autoSpaceDN w:val="0"/>
              <w:adjustRightInd w:val="0"/>
              <w:jc w:val="center"/>
              <w:rPr>
                <w:rFonts w:eastAsia="Calibri"/>
                <w:bCs/>
                <w:sz w:val="22"/>
                <w:szCs w:val="22"/>
                <w:highlight w:val="yellow"/>
              </w:rPr>
            </w:pPr>
            <w:r w:rsidRPr="00B7129A">
              <w:rPr>
                <w:rFonts w:eastAsia="Calibri"/>
                <w:bCs/>
                <w:sz w:val="22"/>
                <w:szCs w:val="22"/>
              </w:rPr>
              <w:t>__________________</w:t>
            </w:r>
            <w:r>
              <w:t xml:space="preserve"> </w:t>
            </w:r>
          </w:p>
          <w:p w:rsidR="003B1255" w:rsidRPr="00A314F7" w:rsidRDefault="003B1255" w:rsidP="004D2B23">
            <w:pPr>
              <w:autoSpaceDE w:val="0"/>
              <w:autoSpaceDN w:val="0"/>
              <w:adjustRightInd w:val="0"/>
              <w:jc w:val="center"/>
              <w:rPr>
                <w:rFonts w:eastAsia="Calibri"/>
                <w:b/>
                <w:bCs/>
                <w:sz w:val="22"/>
                <w:szCs w:val="22"/>
                <w:highlight w:val="yellow"/>
              </w:rPr>
            </w:pPr>
            <w:r w:rsidRPr="00B7129A">
              <w:rPr>
                <w:rFonts w:eastAsia="Calibri"/>
                <w:bCs/>
                <w:sz w:val="22"/>
                <w:szCs w:val="22"/>
              </w:rPr>
              <w:t>(подпись, фамилия и инициалы)</w:t>
            </w:r>
          </w:p>
        </w:tc>
      </w:tr>
      <w:tr w:rsidR="003B1255" w:rsidRPr="00407AFB" w:rsidTr="00D05AFF">
        <w:tc>
          <w:tcPr>
            <w:tcW w:w="5024" w:type="dxa"/>
          </w:tcPr>
          <w:p w:rsidR="003B1255" w:rsidRPr="00407AFB" w:rsidRDefault="003B1255" w:rsidP="00D8676B">
            <w:pPr>
              <w:autoSpaceDE w:val="0"/>
              <w:autoSpaceDN w:val="0"/>
              <w:adjustRightInd w:val="0"/>
              <w:jc w:val="center"/>
              <w:rPr>
                <w:rFonts w:eastAsia="Calibri"/>
                <w:b/>
                <w:bCs/>
                <w:sz w:val="22"/>
                <w:szCs w:val="22"/>
              </w:rPr>
            </w:pPr>
            <w:r w:rsidRPr="00407AFB">
              <w:rPr>
                <w:rFonts w:eastAsia="Calibri"/>
                <w:b/>
                <w:bCs/>
                <w:sz w:val="22"/>
                <w:szCs w:val="22"/>
              </w:rPr>
              <w:t>__ _____________ 202</w:t>
            </w:r>
            <w:r w:rsidR="00D8676B">
              <w:rPr>
                <w:rFonts w:eastAsia="Calibri"/>
                <w:b/>
                <w:bCs/>
                <w:sz w:val="22"/>
                <w:szCs w:val="22"/>
              </w:rPr>
              <w:t>6</w:t>
            </w:r>
            <w:r w:rsidRPr="00407AFB">
              <w:rPr>
                <w:rFonts w:eastAsia="Calibri"/>
                <w:b/>
                <w:bCs/>
                <w:sz w:val="22"/>
                <w:szCs w:val="22"/>
              </w:rPr>
              <w:t xml:space="preserve"> г.</w:t>
            </w:r>
          </w:p>
        </w:tc>
        <w:tc>
          <w:tcPr>
            <w:tcW w:w="4677" w:type="dxa"/>
          </w:tcPr>
          <w:p w:rsidR="003B1255" w:rsidRPr="00A314F7" w:rsidRDefault="003B1255" w:rsidP="00F3287A">
            <w:pPr>
              <w:autoSpaceDE w:val="0"/>
              <w:autoSpaceDN w:val="0"/>
              <w:adjustRightInd w:val="0"/>
              <w:jc w:val="center"/>
              <w:rPr>
                <w:rFonts w:eastAsia="Calibri"/>
                <w:b/>
                <w:bCs/>
                <w:sz w:val="22"/>
                <w:szCs w:val="22"/>
                <w:highlight w:val="yellow"/>
              </w:rPr>
            </w:pPr>
            <w:r w:rsidRPr="00B7129A">
              <w:rPr>
                <w:rFonts w:eastAsia="Calibri"/>
                <w:b/>
                <w:bCs/>
                <w:sz w:val="22"/>
                <w:szCs w:val="22"/>
              </w:rPr>
              <w:t>__ _____________ 202</w:t>
            </w:r>
            <w:r w:rsidR="00D8676B">
              <w:rPr>
                <w:rFonts w:eastAsia="Calibri"/>
                <w:b/>
                <w:bCs/>
                <w:sz w:val="22"/>
                <w:szCs w:val="22"/>
              </w:rPr>
              <w:t>6</w:t>
            </w:r>
            <w:r w:rsidRPr="00B7129A">
              <w:rPr>
                <w:rFonts w:eastAsia="Calibri"/>
                <w:b/>
                <w:bCs/>
                <w:sz w:val="22"/>
                <w:szCs w:val="22"/>
              </w:rPr>
              <w:t>г.</w:t>
            </w:r>
          </w:p>
        </w:tc>
      </w:tr>
    </w:tbl>
    <w:p w:rsidR="00054AA7" w:rsidRDefault="00054AA7" w:rsidP="00DD121D">
      <w:pPr>
        <w:ind w:left="4536"/>
        <w:jc w:val="right"/>
      </w:pPr>
    </w:p>
    <w:p w:rsidR="00054AA7" w:rsidRDefault="00054AA7" w:rsidP="00DD121D">
      <w:pPr>
        <w:ind w:left="4536"/>
        <w:jc w:val="right"/>
      </w:pPr>
    </w:p>
    <w:p w:rsidR="00B30097" w:rsidRDefault="00B30097" w:rsidP="00DD121D">
      <w:pPr>
        <w:ind w:left="4536"/>
        <w:jc w:val="right"/>
      </w:pPr>
    </w:p>
    <w:p w:rsidR="00B30097" w:rsidRDefault="00B30097" w:rsidP="00DD121D">
      <w:pPr>
        <w:ind w:left="4536"/>
        <w:jc w:val="right"/>
      </w:pPr>
    </w:p>
    <w:p w:rsidR="00B30097" w:rsidRDefault="00B30097" w:rsidP="00DD121D">
      <w:pPr>
        <w:ind w:left="4536"/>
        <w:jc w:val="right"/>
      </w:pPr>
    </w:p>
    <w:p w:rsidR="00B30097" w:rsidRDefault="00B30097" w:rsidP="00DD121D">
      <w:pPr>
        <w:ind w:left="4536"/>
        <w:jc w:val="right"/>
      </w:pPr>
    </w:p>
    <w:p w:rsidR="00B30097" w:rsidRDefault="00B30097" w:rsidP="00DD121D">
      <w:pPr>
        <w:ind w:left="4536"/>
        <w:jc w:val="right"/>
      </w:pPr>
    </w:p>
    <w:p w:rsidR="00B30097" w:rsidRDefault="00B30097" w:rsidP="00DD121D">
      <w:pPr>
        <w:ind w:left="4536"/>
        <w:jc w:val="right"/>
      </w:pPr>
    </w:p>
    <w:p w:rsidR="00704B38" w:rsidRDefault="00704B38" w:rsidP="00DD121D">
      <w:pPr>
        <w:ind w:left="4536"/>
        <w:jc w:val="right"/>
      </w:pPr>
    </w:p>
    <w:p w:rsidR="00704B38" w:rsidRDefault="00704B38" w:rsidP="00DD121D">
      <w:pPr>
        <w:ind w:left="4536"/>
        <w:jc w:val="right"/>
      </w:pPr>
    </w:p>
    <w:p w:rsidR="00704B38" w:rsidRDefault="00704B38" w:rsidP="00DD121D">
      <w:pPr>
        <w:ind w:left="4536"/>
        <w:jc w:val="right"/>
      </w:pPr>
    </w:p>
    <w:p w:rsidR="00704B38" w:rsidRDefault="00704B38" w:rsidP="00DD121D">
      <w:pPr>
        <w:ind w:left="4536"/>
        <w:jc w:val="right"/>
      </w:pPr>
    </w:p>
    <w:p w:rsidR="00704B38" w:rsidRDefault="00704B38" w:rsidP="00DD121D">
      <w:pPr>
        <w:ind w:left="4536"/>
        <w:jc w:val="right"/>
      </w:pPr>
    </w:p>
    <w:p w:rsidR="00704B38" w:rsidRDefault="00704B38" w:rsidP="00DD121D">
      <w:pPr>
        <w:ind w:left="4536"/>
        <w:jc w:val="right"/>
      </w:pPr>
    </w:p>
    <w:p w:rsidR="00704B38" w:rsidRDefault="00704B38" w:rsidP="00DD121D">
      <w:pPr>
        <w:ind w:left="4536"/>
        <w:jc w:val="right"/>
      </w:pPr>
    </w:p>
    <w:p w:rsidR="00704B38" w:rsidRDefault="00704B38" w:rsidP="00DD121D">
      <w:pPr>
        <w:ind w:left="4536"/>
        <w:jc w:val="right"/>
      </w:pPr>
    </w:p>
    <w:p w:rsidR="00704B38" w:rsidRDefault="00704B38" w:rsidP="00DD121D">
      <w:pPr>
        <w:ind w:left="4536"/>
        <w:jc w:val="right"/>
      </w:pPr>
    </w:p>
    <w:p w:rsidR="00704B38" w:rsidRDefault="00704B38" w:rsidP="00DD121D">
      <w:pPr>
        <w:ind w:left="4536"/>
        <w:jc w:val="right"/>
      </w:pPr>
    </w:p>
    <w:p w:rsidR="00704B38" w:rsidRDefault="00704B38" w:rsidP="00DD121D">
      <w:pPr>
        <w:ind w:left="4536"/>
        <w:jc w:val="right"/>
      </w:pPr>
    </w:p>
    <w:p w:rsidR="00704B38" w:rsidRDefault="00704B38" w:rsidP="00DD121D">
      <w:pPr>
        <w:ind w:left="4536"/>
        <w:jc w:val="right"/>
      </w:pPr>
    </w:p>
    <w:p w:rsidR="00BA2830" w:rsidRDefault="00BA2830" w:rsidP="00DD121D">
      <w:pPr>
        <w:ind w:left="4536"/>
        <w:jc w:val="right"/>
      </w:pPr>
    </w:p>
    <w:p w:rsidR="00BA2830" w:rsidRDefault="00BA2830" w:rsidP="00DD121D">
      <w:pPr>
        <w:ind w:left="4536"/>
        <w:jc w:val="right"/>
      </w:pPr>
    </w:p>
    <w:p w:rsidR="00BA2830" w:rsidRDefault="00BA2830" w:rsidP="00DD121D">
      <w:pPr>
        <w:ind w:left="4536"/>
        <w:jc w:val="right"/>
      </w:pPr>
    </w:p>
    <w:p w:rsidR="00BA2830" w:rsidRDefault="00BA2830" w:rsidP="00DD121D">
      <w:pPr>
        <w:ind w:left="4536"/>
        <w:jc w:val="right"/>
      </w:pPr>
    </w:p>
    <w:p w:rsidR="00BA2830" w:rsidRDefault="00BA2830" w:rsidP="00DD121D">
      <w:pPr>
        <w:ind w:left="4536"/>
        <w:jc w:val="right"/>
      </w:pPr>
    </w:p>
    <w:p w:rsidR="00BA2830" w:rsidRDefault="00BA2830" w:rsidP="00DD121D">
      <w:pPr>
        <w:ind w:left="4536"/>
        <w:jc w:val="right"/>
      </w:pPr>
    </w:p>
    <w:p w:rsidR="00BA2830" w:rsidRDefault="00BA2830" w:rsidP="00DD121D">
      <w:pPr>
        <w:ind w:left="4536"/>
        <w:jc w:val="right"/>
      </w:pPr>
    </w:p>
    <w:p w:rsidR="00BA2830" w:rsidRDefault="00BA2830" w:rsidP="00DD121D">
      <w:pPr>
        <w:ind w:left="4536"/>
        <w:jc w:val="right"/>
      </w:pPr>
    </w:p>
    <w:p w:rsidR="00BA2830" w:rsidRDefault="00BA2830" w:rsidP="00DD121D">
      <w:pPr>
        <w:ind w:left="4536"/>
        <w:jc w:val="right"/>
      </w:pPr>
    </w:p>
    <w:p w:rsidR="00BA2830" w:rsidRDefault="00BA2830" w:rsidP="00DD121D">
      <w:pPr>
        <w:ind w:left="4536"/>
        <w:jc w:val="right"/>
      </w:pPr>
    </w:p>
    <w:p w:rsidR="00BA2830" w:rsidRDefault="00BA2830" w:rsidP="00DD121D">
      <w:pPr>
        <w:ind w:left="4536"/>
        <w:jc w:val="right"/>
      </w:pPr>
    </w:p>
    <w:p w:rsidR="00B30097" w:rsidRDefault="00B30097" w:rsidP="00DD121D">
      <w:pPr>
        <w:ind w:left="4536"/>
        <w:jc w:val="right"/>
      </w:pPr>
    </w:p>
    <w:p w:rsidR="00B30097" w:rsidRDefault="00B30097" w:rsidP="00DD121D">
      <w:pPr>
        <w:ind w:left="4536"/>
        <w:jc w:val="right"/>
      </w:pPr>
    </w:p>
    <w:p w:rsidR="0015455B" w:rsidRDefault="0015455B" w:rsidP="00DD121D">
      <w:pPr>
        <w:ind w:left="4536"/>
        <w:jc w:val="right"/>
      </w:pPr>
    </w:p>
    <w:p w:rsidR="00B30097" w:rsidRDefault="00B30097" w:rsidP="00DD121D">
      <w:pPr>
        <w:ind w:left="4536"/>
        <w:jc w:val="right"/>
      </w:pPr>
    </w:p>
    <w:p w:rsidR="00B30097" w:rsidRDefault="00B30097" w:rsidP="00DD121D">
      <w:pPr>
        <w:ind w:left="4536"/>
        <w:jc w:val="right"/>
      </w:pPr>
    </w:p>
    <w:p w:rsidR="00B30097" w:rsidRDefault="00B30097" w:rsidP="00DD121D">
      <w:pPr>
        <w:ind w:left="4536"/>
        <w:jc w:val="right"/>
      </w:pPr>
    </w:p>
    <w:p w:rsidR="00B30097" w:rsidRDefault="00B30097" w:rsidP="00DD121D">
      <w:pPr>
        <w:ind w:left="4536"/>
        <w:jc w:val="right"/>
      </w:pPr>
    </w:p>
    <w:p w:rsidR="00527D35" w:rsidRPr="00527D35" w:rsidRDefault="00527D35" w:rsidP="00DD121D">
      <w:pPr>
        <w:ind w:left="4536"/>
        <w:jc w:val="right"/>
      </w:pPr>
      <w:r w:rsidRPr="00527D35">
        <w:t xml:space="preserve">Приложение № 1 </w:t>
      </w:r>
    </w:p>
    <w:p w:rsidR="00DD121D" w:rsidRDefault="00527D35" w:rsidP="00DD121D">
      <w:pPr>
        <w:ind w:left="4536"/>
        <w:jc w:val="right"/>
      </w:pPr>
      <w:r w:rsidRPr="00527D35">
        <w:t xml:space="preserve">к </w:t>
      </w:r>
      <w:r w:rsidR="00B30097">
        <w:t xml:space="preserve">государственному </w:t>
      </w:r>
      <w:r w:rsidR="00DD121D">
        <w:t xml:space="preserve">контракту </w:t>
      </w:r>
      <w:r w:rsidRPr="00527D35">
        <w:t xml:space="preserve">№ ____ </w:t>
      </w:r>
    </w:p>
    <w:p w:rsidR="00527D35" w:rsidRPr="00527D35" w:rsidRDefault="00527D35" w:rsidP="00DD121D">
      <w:pPr>
        <w:ind w:left="4536"/>
        <w:jc w:val="right"/>
      </w:pPr>
      <w:r w:rsidRPr="00527D35">
        <w:t>от «___»_____________202</w:t>
      </w:r>
      <w:r w:rsidR="00D8676B">
        <w:t>6</w:t>
      </w:r>
      <w:r w:rsidRPr="00527D35">
        <w:t xml:space="preserve"> года</w:t>
      </w:r>
    </w:p>
    <w:p w:rsidR="00527D35" w:rsidRPr="00527D35" w:rsidRDefault="00527D35" w:rsidP="008F1462">
      <w:pPr>
        <w:jc w:val="right"/>
        <w:rPr>
          <w:b/>
          <w:noProof/>
        </w:rPr>
      </w:pPr>
    </w:p>
    <w:p w:rsidR="00871263" w:rsidRPr="00871263" w:rsidRDefault="00871263" w:rsidP="00871263">
      <w:pPr>
        <w:widowControl w:val="0"/>
        <w:tabs>
          <w:tab w:val="num" w:pos="360"/>
          <w:tab w:val="left" w:pos="720"/>
        </w:tabs>
        <w:suppressAutoHyphens/>
        <w:ind w:left="360" w:hanging="540"/>
        <w:jc w:val="right"/>
        <w:rPr>
          <w:rFonts w:eastAsia="Lucida Sans Unicode"/>
          <w:kern w:val="1"/>
          <w:sz w:val="24"/>
          <w:szCs w:val="24"/>
          <w:lang w:eastAsia="en-US"/>
        </w:rPr>
      </w:pPr>
    </w:p>
    <w:p w:rsidR="002B0A04" w:rsidRPr="00F33612" w:rsidRDefault="00F33612" w:rsidP="00871263">
      <w:pPr>
        <w:widowControl w:val="0"/>
        <w:suppressAutoHyphens/>
        <w:jc w:val="center"/>
        <w:rPr>
          <w:rFonts w:eastAsia="Lucida Sans Unicode"/>
          <w:kern w:val="1"/>
          <w:sz w:val="24"/>
          <w:szCs w:val="24"/>
          <w:lang w:eastAsia="en-US"/>
        </w:rPr>
      </w:pPr>
      <w:r w:rsidRPr="00F33612">
        <w:rPr>
          <w:rFonts w:eastAsia="Lucida Sans Unicode"/>
          <w:kern w:val="1"/>
          <w:sz w:val="24"/>
          <w:szCs w:val="24"/>
          <w:lang w:eastAsia="en-US"/>
        </w:rPr>
        <w:t>Описание объекта закупки</w:t>
      </w:r>
    </w:p>
    <w:p w:rsidR="00F33612" w:rsidRPr="00F33612" w:rsidRDefault="00F33612" w:rsidP="00F33612">
      <w:pPr>
        <w:widowControl w:val="0"/>
        <w:suppressAutoHyphens/>
        <w:ind w:left="-284" w:right="-28" w:firstLine="284"/>
        <w:jc w:val="center"/>
        <w:rPr>
          <w:color w:val="00000A"/>
          <w:sz w:val="24"/>
          <w:szCs w:val="24"/>
        </w:rPr>
      </w:pPr>
      <w:r w:rsidRPr="00F33612">
        <w:rPr>
          <w:color w:val="00000A"/>
          <w:sz w:val="24"/>
          <w:szCs w:val="24"/>
        </w:rPr>
        <w:t>(Техническое задание)</w:t>
      </w:r>
    </w:p>
    <w:p w:rsidR="00F33612" w:rsidRPr="00F33612" w:rsidRDefault="00704B38" w:rsidP="00F33612">
      <w:pPr>
        <w:widowControl w:val="0"/>
        <w:suppressAutoHyphens/>
        <w:jc w:val="center"/>
        <w:rPr>
          <w:rFonts w:eastAsia="Lucida Sans Unicode"/>
          <w:kern w:val="1"/>
          <w:sz w:val="24"/>
          <w:szCs w:val="24"/>
          <w:lang w:eastAsia="en-US"/>
        </w:rPr>
      </w:pPr>
      <w:r>
        <w:rPr>
          <w:rFonts w:eastAsia="Lucida Sans Unicode"/>
          <w:kern w:val="1"/>
          <w:sz w:val="24"/>
          <w:szCs w:val="24"/>
          <w:lang w:eastAsia="en-US"/>
        </w:rPr>
        <w:t xml:space="preserve">об </w:t>
      </w:r>
      <w:r w:rsidR="00F33612" w:rsidRPr="00F33612">
        <w:rPr>
          <w:rFonts w:eastAsia="Lucida Sans Unicode"/>
          <w:kern w:val="1"/>
          <w:sz w:val="24"/>
          <w:szCs w:val="24"/>
          <w:lang w:eastAsia="en-US"/>
        </w:rPr>
        <w:t>оказание услуг по проведению проверки состояния огнезащитной обработки (пропитки) деревянных конструкций (чердачных помещений)</w:t>
      </w:r>
    </w:p>
    <w:p w:rsidR="00F33612" w:rsidRPr="00F33612" w:rsidRDefault="00F33612" w:rsidP="00F33612">
      <w:pPr>
        <w:widowControl w:val="0"/>
        <w:suppressAutoHyphens/>
        <w:jc w:val="center"/>
        <w:rPr>
          <w:rFonts w:eastAsia="Lucida Sans Unicode"/>
          <w:kern w:val="1"/>
          <w:sz w:val="24"/>
          <w:szCs w:val="24"/>
          <w:lang w:eastAsia="en-US"/>
        </w:rPr>
      </w:pPr>
    </w:p>
    <w:p w:rsidR="00F33612" w:rsidRPr="00871263" w:rsidRDefault="00704B38" w:rsidP="004803CE">
      <w:pPr>
        <w:tabs>
          <w:tab w:val="num" w:pos="720"/>
        </w:tabs>
        <w:ind w:firstLine="720"/>
        <w:jc w:val="both"/>
        <w:rPr>
          <w:sz w:val="24"/>
          <w:szCs w:val="24"/>
          <w:lang w:eastAsia="zh-CN"/>
        </w:rPr>
      </w:pPr>
      <w:r>
        <w:rPr>
          <w:b/>
          <w:sz w:val="24"/>
          <w:szCs w:val="24"/>
          <w:lang w:eastAsia="zh-CN"/>
        </w:rPr>
        <w:t xml:space="preserve">1. </w:t>
      </w:r>
      <w:r w:rsidR="00F33612" w:rsidRPr="00871263">
        <w:rPr>
          <w:b/>
          <w:sz w:val="24"/>
          <w:szCs w:val="24"/>
          <w:lang w:eastAsia="zh-CN"/>
        </w:rPr>
        <w:t xml:space="preserve">Наименование </w:t>
      </w:r>
      <w:r w:rsidR="00F33612">
        <w:rPr>
          <w:b/>
          <w:sz w:val="24"/>
          <w:szCs w:val="24"/>
          <w:lang w:eastAsia="zh-CN"/>
        </w:rPr>
        <w:t>З</w:t>
      </w:r>
      <w:r w:rsidR="00F33612" w:rsidRPr="00871263">
        <w:rPr>
          <w:b/>
          <w:sz w:val="24"/>
          <w:szCs w:val="24"/>
          <w:lang w:eastAsia="zh-CN"/>
        </w:rPr>
        <w:t>аказчика:</w:t>
      </w:r>
      <w:r w:rsidR="00F33612" w:rsidRPr="00871263">
        <w:rPr>
          <w:sz w:val="24"/>
          <w:szCs w:val="24"/>
          <w:lang w:eastAsia="zh-CN"/>
        </w:rPr>
        <w:t xml:space="preserve">  </w:t>
      </w:r>
      <w:r w:rsidR="00F33612" w:rsidRPr="008C22DC">
        <w:rPr>
          <w:sz w:val="24"/>
          <w:szCs w:val="24"/>
          <w:lang w:eastAsia="zh-CN"/>
        </w:rPr>
        <w:t>Управление Федеральной налоговой службы по Республике Мордовия (УФНС России по Республике Мордовия)</w:t>
      </w:r>
      <w:r w:rsidR="00F33612" w:rsidRPr="00871263">
        <w:rPr>
          <w:sz w:val="24"/>
          <w:szCs w:val="24"/>
          <w:lang w:eastAsia="zh-CN"/>
        </w:rPr>
        <w:t>.</w:t>
      </w:r>
    </w:p>
    <w:p w:rsidR="00F33612" w:rsidRDefault="00704B38" w:rsidP="004803CE">
      <w:pPr>
        <w:widowControl w:val="0"/>
        <w:suppressAutoHyphens/>
        <w:ind w:firstLine="720"/>
        <w:contextualSpacing/>
        <w:jc w:val="both"/>
        <w:rPr>
          <w:sz w:val="24"/>
          <w:szCs w:val="24"/>
        </w:rPr>
      </w:pPr>
      <w:r>
        <w:rPr>
          <w:b/>
          <w:sz w:val="24"/>
          <w:szCs w:val="24"/>
          <w:lang w:eastAsia="zh-CN"/>
        </w:rPr>
        <w:t xml:space="preserve">2. </w:t>
      </w:r>
      <w:r w:rsidR="00F33612" w:rsidRPr="00871263">
        <w:rPr>
          <w:b/>
          <w:sz w:val="24"/>
          <w:szCs w:val="24"/>
          <w:lang w:eastAsia="zh-CN"/>
        </w:rPr>
        <w:t xml:space="preserve">Местонахождение </w:t>
      </w:r>
      <w:r w:rsidR="00F33612">
        <w:rPr>
          <w:b/>
          <w:sz w:val="24"/>
          <w:szCs w:val="24"/>
          <w:lang w:eastAsia="zh-CN"/>
        </w:rPr>
        <w:t>З</w:t>
      </w:r>
      <w:r w:rsidR="00F33612" w:rsidRPr="00871263">
        <w:rPr>
          <w:b/>
          <w:sz w:val="24"/>
          <w:szCs w:val="24"/>
          <w:lang w:eastAsia="zh-CN"/>
        </w:rPr>
        <w:t>аказчика:</w:t>
      </w:r>
      <w:r w:rsidR="00F33612" w:rsidRPr="00871263">
        <w:rPr>
          <w:sz w:val="24"/>
          <w:szCs w:val="24"/>
          <w:lang w:eastAsia="zh-CN"/>
        </w:rPr>
        <w:t xml:space="preserve"> 430005</w:t>
      </w:r>
      <w:r w:rsidR="00F33612" w:rsidRPr="00871263">
        <w:rPr>
          <w:sz w:val="24"/>
          <w:szCs w:val="24"/>
        </w:rPr>
        <w:t xml:space="preserve">, г.  Саранск, ул. </w:t>
      </w:r>
      <w:proofErr w:type="gramStart"/>
      <w:r w:rsidR="00F33612" w:rsidRPr="00871263">
        <w:rPr>
          <w:sz w:val="24"/>
          <w:szCs w:val="24"/>
        </w:rPr>
        <w:t>Московская</w:t>
      </w:r>
      <w:proofErr w:type="gramEnd"/>
      <w:r w:rsidR="00F33612" w:rsidRPr="00871263">
        <w:rPr>
          <w:sz w:val="24"/>
          <w:szCs w:val="24"/>
        </w:rPr>
        <w:t>, д. 3/1.</w:t>
      </w:r>
    </w:p>
    <w:p w:rsidR="00704B38" w:rsidRPr="00871263" w:rsidRDefault="00704B38" w:rsidP="004803CE">
      <w:pPr>
        <w:widowControl w:val="0"/>
        <w:suppressAutoHyphens/>
        <w:ind w:firstLine="720"/>
        <w:contextualSpacing/>
        <w:jc w:val="both"/>
        <w:rPr>
          <w:sz w:val="24"/>
          <w:szCs w:val="24"/>
          <w:lang w:eastAsia="zh-CN"/>
        </w:rPr>
      </w:pPr>
      <w:r w:rsidRPr="00704B38">
        <w:rPr>
          <w:b/>
          <w:sz w:val="24"/>
          <w:szCs w:val="24"/>
        </w:rPr>
        <w:t>3. Наименование услуг</w:t>
      </w:r>
      <w:r>
        <w:rPr>
          <w:sz w:val="24"/>
          <w:szCs w:val="24"/>
        </w:rPr>
        <w:t>: О</w:t>
      </w:r>
      <w:r w:rsidRPr="00704B38">
        <w:rPr>
          <w:sz w:val="24"/>
          <w:szCs w:val="24"/>
        </w:rPr>
        <w:t>казание услуг по проведению проверки состояния огнезащитной обработки (пропитки) деревянных конструкций (чердачных помещений)</w:t>
      </w:r>
      <w:r>
        <w:rPr>
          <w:sz w:val="24"/>
          <w:szCs w:val="24"/>
        </w:rPr>
        <w:t>.</w:t>
      </w:r>
    </w:p>
    <w:p w:rsidR="00F33612" w:rsidRDefault="00704B38" w:rsidP="004803CE">
      <w:pPr>
        <w:autoSpaceDE w:val="0"/>
        <w:autoSpaceDN w:val="0"/>
        <w:ind w:firstLine="720"/>
        <w:jc w:val="both"/>
        <w:rPr>
          <w:rFonts w:eastAsia="Calibri"/>
          <w:b/>
          <w:sz w:val="16"/>
          <w:szCs w:val="16"/>
        </w:rPr>
      </w:pPr>
      <w:r>
        <w:rPr>
          <w:rFonts w:eastAsia="Calibri"/>
          <w:b/>
          <w:sz w:val="24"/>
          <w:szCs w:val="24"/>
        </w:rPr>
        <w:t xml:space="preserve">4. </w:t>
      </w:r>
      <w:r w:rsidRPr="004803CE">
        <w:rPr>
          <w:rFonts w:eastAsia="Calibri"/>
          <w:sz w:val="24"/>
          <w:szCs w:val="24"/>
        </w:rPr>
        <w:t xml:space="preserve">Адреса, площадь </w:t>
      </w:r>
      <w:r w:rsidR="00F33612" w:rsidRPr="004803CE">
        <w:rPr>
          <w:rFonts w:eastAsia="Calibri"/>
          <w:sz w:val="24"/>
          <w:szCs w:val="24"/>
        </w:rPr>
        <w:t>объектов Заказчика</w:t>
      </w:r>
      <w:r w:rsidR="004803CE" w:rsidRPr="004803CE">
        <w:rPr>
          <w:rFonts w:eastAsia="Calibri"/>
          <w:sz w:val="24"/>
          <w:szCs w:val="24"/>
        </w:rPr>
        <w:t>, которые подлежат проверки состояния огнезащитной обработки (пропитки) деревянных конструкций (чердачных помещений)</w:t>
      </w:r>
      <w:r w:rsidR="00F33612" w:rsidRPr="004803CE">
        <w:rPr>
          <w:rFonts w:eastAsia="Calibri"/>
          <w:sz w:val="24"/>
          <w:szCs w:val="24"/>
        </w:rPr>
        <w:t>:</w:t>
      </w:r>
    </w:p>
    <w:p w:rsidR="00F33612" w:rsidRPr="00B52FD3" w:rsidRDefault="00F33612" w:rsidP="00F33612">
      <w:pPr>
        <w:autoSpaceDE w:val="0"/>
        <w:autoSpaceDN w:val="0"/>
        <w:ind w:firstLine="720"/>
        <w:jc w:val="both"/>
        <w:rPr>
          <w:rFonts w:eastAsia="Calibri"/>
          <w:b/>
          <w:sz w:val="16"/>
          <w:szCs w:val="16"/>
        </w:rPr>
      </w:pPr>
      <w:r>
        <w:rPr>
          <w:rFonts w:eastAsia="Calibri"/>
          <w:b/>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4111"/>
        <w:gridCol w:w="1559"/>
      </w:tblGrid>
      <w:tr w:rsidR="00F33612" w:rsidRPr="00B52FD3" w:rsidTr="003E4DF6">
        <w:trPr>
          <w:trHeight w:val="70"/>
        </w:trPr>
        <w:tc>
          <w:tcPr>
            <w:tcW w:w="709"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widowControl w:val="0"/>
              <w:autoSpaceDE w:val="0"/>
              <w:autoSpaceDN w:val="0"/>
              <w:jc w:val="center"/>
              <w:rPr>
                <w:rFonts w:eastAsia="Calibri"/>
                <w:b/>
                <w:bCs/>
                <w:color w:val="000000"/>
                <w:sz w:val="24"/>
                <w:szCs w:val="24"/>
              </w:rPr>
            </w:pPr>
            <w:r w:rsidRPr="00B52FD3">
              <w:rPr>
                <w:rFonts w:eastAsia="Calibri"/>
                <w:b/>
                <w:bCs/>
                <w:color w:val="000000"/>
                <w:sz w:val="24"/>
                <w:szCs w:val="24"/>
              </w:rPr>
              <w:t xml:space="preserve">№ </w:t>
            </w:r>
            <w:proofErr w:type="gramStart"/>
            <w:r w:rsidRPr="00B52FD3">
              <w:rPr>
                <w:rFonts w:eastAsia="Calibri"/>
                <w:b/>
                <w:bCs/>
                <w:color w:val="000000"/>
                <w:sz w:val="24"/>
                <w:szCs w:val="24"/>
              </w:rPr>
              <w:t>п</w:t>
            </w:r>
            <w:proofErr w:type="gramEnd"/>
            <w:r w:rsidRPr="00B52FD3">
              <w:rPr>
                <w:rFonts w:eastAsia="Calibri"/>
                <w:b/>
                <w:bCs/>
                <w:color w:val="000000"/>
                <w:sz w:val="24"/>
                <w:szCs w:val="24"/>
              </w:rPr>
              <w:t>/п</w:t>
            </w:r>
          </w:p>
        </w:tc>
        <w:tc>
          <w:tcPr>
            <w:tcW w:w="2977"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widowControl w:val="0"/>
              <w:autoSpaceDE w:val="0"/>
              <w:autoSpaceDN w:val="0"/>
              <w:jc w:val="center"/>
              <w:rPr>
                <w:rFonts w:eastAsia="Calibri"/>
                <w:b/>
                <w:bCs/>
                <w:color w:val="000000"/>
                <w:sz w:val="24"/>
                <w:szCs w:val="24"/>
              </w:rPr>
            </w:pPr>
            <w:r w:rsidRPr="00B52FD3">
              <w:rPr>
                <w:rFonts w:eastAsia="Calibri"/>
                <w:b/>
                <w:bCs/>
                <w:color w:val="000000"/>
                <w:sz w:val="24"/>
                <w:szCs w:val="24"/>
              </w:rPr>
              <w:t>Наименование объекта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F33612" w:rsidRPr="00B52FD3" w:rsidRDefault="00F33612" w:rsidP="003E4DF6">
            <w:pPr>
              <w:widowControl w:val="0"/>
              <w:autoSpaceDE w:val="0"/>
              <w:autoSpaceDN w:val="0"/>
              <w:jc w:val="center"/>
              <w:rPr>
                <w:rFonts w:eastAsia="Calibri"/>
                <w:b/>
                <w:bCs/>
                <w:sz w:val="24"/>
                <w:szCs w:val="24"/>
              </w:rPr>
            </w:pPr>
            <w:r w:rsidRPr="00B52FD3">
              <w:rPr>
                <w:rFonts w:eastAsia="Calibri"/>
                <w:b/>
                <w:bCs/>
                <w:color w:val="000000"/>
                <w:sz w:val="24"/>
                <w:szCs w:val="24"/>
              </w:rPr>
              <w:t>Адрес оказания услуг</w:t>
            </w:r>
            <w:r>
              <w:rPr>
                <w:rFonts w:eastAsia="Calibri"/>
                <w:b/>
                <w:bCs/>
                <w:color w:val="000000"/>
                <w:sz w:val="24"/>
                <w:szCs w:val="24"/>
              </w:rPr>
              <w:t>/Ответственное лицо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3612" w:rsidRPr="00B52FD3" w:rsidRDefault="00F33612" w:rsidP="003E4DF6">
            <w:pPr>
              <w:widowControl w:val="0"/>
              <w:autoSpaceDE w:val="0"/>
              <w:autoSpaceDN w:val="0"/>
              <w:jc w:val="center"/>
              <w:rPr>
                <w:rFonts w:eastAsia="Calibri"/>
                <w:b/>
                <w:bCs/>
                <w:sz w:val="24"/>
                <w:szCs w:val="24"/>
              </w:rPr>
            </w:pPr>
            <w:r w:rsidRPr="00B52FD3">
              <w:rPr>
                <w:rFonts w:eastAsia="Calibri"/>
                <w:b/>
                <w:bCs/>
                <w:sz w:val="24"/>
                <w:szCs w:val="24"/>
              </w:rPr>
              <w:t>Площадь</w:t>
            </w:r>
          </w:p>
          <w:p w:rsidR="00F33612" w:rsidRPr="00B52FD3" w:rsidRDefault="00F33612" w:rsidP="003E4DF6">
            <w:pPr>
              <w:widowControl w:val="0"/>
              <w:autoSpaceDE w:val="0"/>
              <w:autoSpaceDN w:val="0"/>
              <w:jc w:val="center"/>
              <w:rPr>
                <w:rFonts w:eastAsia="Calibri"/>
                <w:b/>
                <w:bCs/>
                <w:sz w:val="24"/>
                <w:szCs w:val="24"/>
              </w:rPr>
            </w:pPr>
            <w:r w:rsidRPr="00B52FD3">
              <w:rPr>
                <w:rFonts w:eastAsia="Calibri"/>
                <w:b/>
                <w:bCs/>
                <w:sz w:val="24"/>
                <w:szCs w:val="24"/>
              </w:rPr>
              <w:t>(м</w:t>
            </w:r>
            <w:proofErr w:type="gramStart"/>
            <w:r w:rsidRPr="00B52FD3">
              <w:rPr>
                <w:rFonts w:eastAsia="Calibri"/>
                <w:b/>
                <w:bCs/>
                <w:sz w:val="24"/>
                <w:szCs w:val="24"/>
                <w:vertAlign w:val="superscript"/>
              </w:rPr>
              <w:t>2</w:t>
            </w:r>
            <w:proofErr w:type="gramEnd"/>
            <w:r w:rsidRPr="00B52FD3">
              <w:rPr>
                <w:rFonts w:eastAsia="Calibri"/>
                <w:b/>
                <w:bCs/>
                <w:sz w:val="24"/>
                <w:szCs w:val="24"/>
              </w:rPr>
              <w:t>)</w:t>
            </w:r>
          </w:p>
        </w:tc>
      </w:tr>
      <w:tr w:rsidR="00F33612" w:rsidRPr="00B52FD3" w:rsidTr="003E4DF6">
        <w:trPr>
          <w:trHeight w:val="70"/>
        </w:trPr>
        <w:tc>
          <w:tcPr>
            <w:tcW w:w="709"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widowControl w:val="0"/>
              <w:autoSpaceDE w:val="0"/>
              <w:autoSpaceDN w:val="0"/>
              <w:jc w:val="center"/>
              <w:rPr>
                <w:rFonts w:eastAsia="Calibri"/>
                <w:color w:val="000000"/>
                <w:sz w:val="24"/>
                <w:szCs w:val="24"/>
              </w:rPr>
            </w:pPr>
            <w:r>
              <w:rPr>
                <w:rFonts w:eastAsia="Calibri"/>
                <w:color w:val="000000"/>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F33612" w:rsidRPr="00B52FD3" w:rsidRDefault="00AD7CA2" w:rsidP="003E4DF6">
            <w:pPr>
              <w:widowControl w:val="0"/>
              <w:autoSpaceDE w:val="0"/>
              <w:autoSpaceDN w:val="0"/>
              <w:rPr>
                <w:rFonts w:eastAsia="Calibri"/>
                <w:color w:val="000000"/>
                <w:sz w:val="24"/>
                <w:szCs w:val="24"/>
              </w:rPr>
            </w:pPr>
            <w:r w:rsidRPr="00AD7CA2">
              <w:rPr>
                <w:rFonts w:eastAsia="Calibri"/>
                <w:color w:val="000000"/>
                <w:sz w:val="24"/>
                <w:szCs w:val="24"/>
              </w:rPr>
              <w:t>Административное здание</w:t>
            </w:r>
          </w:p>
        </w:tc>
        <w:tc>
          <w:tcPr>
            <w:tcW w:w="4111" w:type="dxa"/>
            <w:tcBorders>
              <w:top w:val="single" w:sz="4" w:space="0" w:color="auto"/>
              <w:left w:val="single" w:sz="4" w:space="0" w:color="auto"/>
              <w:bottom w:val="single" w:sz="4" w:space="0" w:color="auto"/>
              <w:right w:val="single" w:sz="4" w:space="0" w:color="auto"/>
            </w:tcBorders>
            <w:vAlign w:val="center"/>
          </w:tcPr>
          <w:p w:rsidR="00F33612" w:rsidRPr="00B52FD3" w:rsidRDefault="00F33612" w:rsidP="00D8676B">
            <w:pPr>
              <w:widowControl w:val="0"/>
              <w:autoSpaceDE w:val="0"/>
              <w:autoSpaceDN w:val="0"/>
              <w:rPr>
                <w:rFonts w:eastAsia="Calibri"/>
                <w:color w:val="000000"/>
                <w:sz w:val="24"/>
                <w:szCs w:val="24"/>
              </w:rPr>
            </w:pPr>
            <w:r w:rsidRPr="00B52FD3">
              <w:rPr>
                <w:rFonts w:eastAsia="Calibri"/>
                <w:color w:val="000000"/>
                <w:sz w:val="24"/>
                <w:szCs w:val="24"/>
              </w:rPr>
              <w:t>Республика Мордовия, г. Саранск, ул. Московская, д.3/1</w:t>
            </w:r>
            <w:r w:rsidRPr="00A36B48">
              <w:rPr>
                <w:rFonts w:eastAsia="Calibri"/>
                <w:b/>
                <w:color w:val="000000"/>
                <w:sz w:val="24"/>
                <w:szCs w:val="24"/>
              </w:rPr>
              <w:t xml:space="preserve">/ </w:t>
            </w:r>
            <w:r w:rsidR="00D8676B">
              <w:rPr>
                <w:rFonts w:eastAsia="Calibri"/>
                <w:b/>
                <w:color w:val="000000"/>
                <w:sz w:val="24"/>
                <w:szCs w:val="24"/>
              </w:rPr>
              <w:t>Машин Максим Юрьевич</w:t>
            </w:r>
            <w:r w:rsidRPr="008002A3">
              <w:rPr>
                <w:rFonts w:eastAsia="Calibri"/>
                <w:b/>
                <w:color w:val="000000"/>
                <w:sz w:val="24"/>
                <w:szCs w:val="24"/>
              </w:rPr>
              <w:t>, тел. 8(8342)54-64-28</w:t>
            </w:r>
            <w:r>
              <w:rPr>
                <w:rFonts w:eastAsia="Calibri"/>
                <w:b/>
                <w:color w:val="000000"/>
                <w:sz w:val="24"/>
                <w:szCs w:val="24"/>
              </w:rPr>
              <w:t>(вн.250</w:t>
            </w:r>
            <w:r w:rsidR="00D8676B">
              <w:rPr>
                <w:rFonts w:eastAsia="Calibri"/>
                <w:b/>
                <w:color w:val="000000"/>
                <w:sz w:val="24"/>
                <w:szCs w:val="24"/>
              </w:rPr>
              <w:t>0</w:t>
            </w:r>
            <w:r>
              <w:rPr>
                <w:rFonts w:eastAsia="Calibri"/>
                <w:b/>
                <w:color w:val="000000"/>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33612" w:rsidRPr="00B52FD3" w:rsidRDefault="00F33612" w:rsidP="003E4DF6">
            <w:pPr>
              <w:widowControl w:val="0"/>
              <w:autoSpaceDE w:val="0"/>
              <w:autoSpaceDN w:val="0"/>
              <w:jc w:val="center"/>
              <w:rPr>
                <w:rFonts w:eastAsia="Calibri"/>
                <w:bCs/>
                <w:sz w:val="24"/>
                <w:szCs w:val="24"/>
              </w:rPr>
            </w:pPr>
            <w:r w:rsidRPr="00B52FD3">
              <w:rPr>
                <w:rFonts w:eastAsia="Calibri"/>
                <w:bCs/>
                <w:sz w:val="24"/>
                <w:szCs w:val="24"/>
              </w:rPr>
              <w:t>1596</w:t>
            </w:r>
            <w:r>
              <w:rPr>
                <w:rFonts w:eastAsia="Calibri"/>
                <w:bCs/>
                <w:sz w:val="24"/>
                <w:szCs w:val="24"/>
              </w:rPr>
              <w:t>,2</w:t>
            </w:r>
          </w:p>
        </w:tc>
      </w:tr>
      <w:tr w:rsidR="00F33612" w:rsidRPr="00B52FD3" w:rsidTr="003E4DF6">
        <w:trPr>
          <w:trHeight w:val="70"/>
        </w:trPr>
        <w:tc>
          <w:tcPr>
            <w:tcW w:w="709"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widowControl w:val="0"/>
              <w:autoSpaceDE w:val="0"/>
              <w:autoSpaceDN w:val="0"/>
              <w:jc w:val="center"/>
              <w:rPr>
                <w:rFonts w:eastAsia="Calibri"/>
                <w:color w:val="000000"/>
                <w:sz w:val="24"/>
                <w:szCs w:val="24"/>
              </w:rPr>
            </w:pPr>
            <w:r>
              <w:rPr>
                <w:rFonts w:eastAsia="Calibri"/>
                <w:color w:val="000000"/>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rPr>
                <w:sz w:val="24"/>
                <w:szCs w:val="24"/>
              </w:rPr>
            </w:pPr>
            <w:r>
              <w:rPr>
                <w:sz w:val="24"/>
                <w:szCs w:val="24"/>
              </w:rPr>
              <w:t>Административное здание</w:t>
            </w:r>
          </w:p>
        </w:tc>
        <w:tc>
          <w:tcPr>
            <w:tcW w:w="4111" w:type="dxa"/>
            <w:tcBorders>
              <w:top w:val="single" w:sz="4" w:space="0" w:color="auto"/>
              <w:left w:val="single" w:sz="4" w:space="0" w:color="auto"/>
              <w:bottom w:val="single" w:sz="4" w:space="0" w:color="auto"/>
              <w:right w:val="single" w:sz="4" w:space="0" w:color="auto"/>
            </w:tcBorders>
          </w:tcPr>
          <w:p w:rsidR="00F33612" w:rsidRDefault="00F33612" w:rsidP="003E4DF6">
            <w:pPr>
              <w:rPr>
                <w:sz w:val="24"/>
                <w:szCs w:val="24"/>
              </w:rPr>
            </w:pPr>
            <w:r w:rsidRPr="00B52FD3">
              <w:rPr>
                <w:sz w:val="24"/>
                <w:szCs w:val="24"/>
              </w:rPr>
              <w:t>Республика Мордовия, г. Саранск, ул. Веселовского, д.38А</w:t>
            </w:r>
            <w:r>
              <w:rPr>
                <w:sz w:val="24"/>
                <w:szCs w:val="24"/>
              </w:rPr>
              <w:t xml:space="preserve">/ </w:t>
            </w:r>
          </w:p>
          <w:p w:rsidR="00F33612" w:rsidRPr="00B52FD3" w:rsidRDefault="00F33612" w:rsidP="003E4DF6">
            <w:pPr>
              <w:rPr>
                <w:sz w:val="24"/>
                <w:szCs w:val="24"/>
              </w:rPr>
            </w:pPr>
            <w:r w:rsidRPr="008002A3">
              <w:rPr>
                <w:b/>
                <w:sz w:val="24"/>
                <w:szCs w:val="24"/>
              </w:rPr>
              <w:t>Кириллова Ирина Борисовна, тел. 8(8342) 54-64-28(вн.1008)</w:t>
            </w:r>
          </w:p>
        </w:tc>
        <w:tc>
          <w:tcPr>
            <w:tcW w:w="1559"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jc w:val="center"/>
              <w:rPr>
                <w:sz w:val="24"/>
                <w:szCs w:val="24"/>
              </w:rPr>
            </w:pPr>
            <w:r w:rsidRPr="00B52FD3">
              <w:rPr>
                <w:sz w:val="24"/>
                <w:szCs w:val="24"/>
              </w:rPr>
              <w:t>884,9</w:t>
            </w:r>
          </w:p>
        </w:tc>
      </w:tr>
      <w:tr w:rsidR="00F33612" w:rsidRPr="00B52FD3" w:rsidTr="003E4DF6">
        <w:trPr>
          <w:trHeight w:val="70"/>
        </w:trPr>
        <w:tc>
          <w:tcPr>
            <w:tcW w:w="709"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widowControl w:val="0"/>
              <w:autoSpaceDE w:val="0"/>
              <w:autoSpaceDN w:val="0"/>
              <w:jc w:val="center"/>
              <w:rPr>
                <w:rFonts w:eastAsia="Calibri"/>
                <w:color w:val="000000"/>
                <w:sz w:val="24"/>
                <w:szCs w:val="24"/>
              </w:rPr>
            </w:pPr>
            <w:r>
              <w:rPr>
                <w:rFonts w:eastAsia="Calibri"/>
                <w:color w:val="000000"/>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widowControl w:val="0"/>
              <w:autoSpaceDE w:val="0"/>
              <w:autoSpaceDN w:val="0"/>
              <w:rPr>
                <w:rFonts w:eastAsia="Calibri"/>
                <w:color w:val="000000"/>
                <w:sz w:val="24"/>
                <w:szCs w:val="24"/>
              </w:rPr>
            </w:pPr>
            <w:r w:rsidRPr="00D4386C">
              <w:rPr>
                <w:rFonts w:eastAsia="Calibri"/>
                <w:color w:val="000000"/>
                <w:sz w:val="24"/>
                <w:szCs w:val="24"/>
              </w:rPr>
              <w:t>Административное здание</w:t>
            </w:r>
          </w:p>
        </w:tc>
        <w:tc>
          <w:tcPr>
            <w:tcW w:w="4111" w:type="dxa"/>
            <w:tcBorders>
              <w:top w:val="single" w:sz="4" w:space="0" w:color="auto"/>
              <w:left w:val="single" w:sz="4" w:space="0" w:color="auto"/>
              <w:bottom w:val="single" w:sz="4" w:space="0" w:color="auto"/>
              <w:right w:val="single" w:sz="4" w:space="0" w:color="auto"/>
            </w:tcBorders>
          </w:tcPr>
          <w:p w:rsidR="00F33612" w:rsidRDefault="00F33612" w:rsidP="003E4DF6">
            <w:pPr>
              <w:rPr>
                <w:sz w:val="24"/>
                <w:szCs w:val="24"/>
              </w:rPr>
            </w:pPr>
            <w:r w:rsidRPr="00B52FD3">
              <w:rPr>
                <w:sz w:val="24"/>
                <w:szCs w:val="24"/>
              </w:rPr>
              <w:t xml:space="preserve">Республика Мордовия, </w:t>
            </w:r>
            <w:proofErr w:type="spellStart"/>
            <w:r>
              <w:rPr>
                <w:sz w:val="24"/>
                <w:szCs w:val="24"/>
              </w:rPr>
              <w:t>г</w:t>
            </w:r>
            <w:proofErr w:type="gramStart"/>
            <w:r>
              <w:rPr>
                <w:sz w:val="24"/>
                <w:szCs w:val="24"/>
              </w:rPr>
              <w:t>.Р</w:t>
            </w:r>
            <w:proofErr w:type="gramEnd"/>
            <w:r>
              <w:rPr>
                <w:sz w:val="24"/>
                <w:szCs w:val="24"/>
              </w:rPr>
              <w:t>узаевка</w:t>
            </w:r>
            <w:proofErr w:type="spellEnd"/>
            <w:r>
              <w:rPr>
                <w:sz w:val="24"/>
                <w:szCs w:val="24"/>
              </w:rPr>
              <w:t xml:space="preserve">, ул. Гагарина, д.24 а / </w:t>
            </w:r>
          </w:p>
          <w:p w:rsidR="00A75C27" w:rsidRDefault="00D8676B" w:rsidP="003E4DF6">
            <w:pPr>
              <w:rPr>
                <w:b/>
                <w:sz w:val="24"/>
                <w:szCs w:val="24"/>
              </w:rPr>
            </w:pPr>
            <w:proofErr w:type="spellStart"/>
            <w:r>
              <w:rPr>
                <w:b/>
                <w:sz w:val="24"/>
                <w:szCs w:val="24"/>
              </w:rPr>
              <w:t>Казеев</w:t>
            </w:r>
            <w:proofErr w:type="spellEnd"/>
            <w:r>
              <w:rPr>
                <w:b/>
                <w:sz w:val="24"/>
                <w:szCs w:val="24"/>
              </w:rPr>
              <w:t xml:space="preserve"> Александр Павлович</w:t>
            </w:r>
            <w:r w:rsidR="00F33612" w:rsidRPr="008002A3">
              <w:rPr>
                <w:b/>
                <w:sz w:val="24"/>
                <w:szCs w:val="24"/>
              </w:rPr>
              <w:t>, тел.</w:t>
            </w:r>
          </w:p>
          <w:p w:rsidR="00F33612" w:rsidRPr="00B52FD3" w:rsidRDefault="00F33612" w:rsidP="00D8676B">
            <w:pPr>
              <w:rPr>
                <w:sz w:val="24"/>
                <w:szCs w:val="24"/>
              </w:rPr>
            </w:pPr>
            <w:r w:rsidRPr="008002A3">
              <w:rPr>
                <w:b/>
                <w:sz w:val="24"/>
                <w:szCs w:val="24"/>
              </w:rPr>
              <w:t xml:space="preserve"> 8 (83451)4-14-02 (</w:t>
            </w:r>
            <w:proofErr w:type="spellStart"/>
            <w:r w:rsidRPr="008002A3">
              <w:rPr>
                <w:b/>
                <w:sz w:val="24"/>
                <w:szCs w:val="24"/>
              </w:rPr>
              <w:t>вн</w:t>
            </w:r>
            <w:proofErr w:type="spellEnd"/>
            <w:r w:rsidRPr="008002A3">
              <w:rPr>
                <w:b/>
                <w:sz w:val="24"/>
                <w:szCs w:val="24"/>
              </w:rPr>
              <w:t xml:space="preserve">. </w:t>
            </w:r>
            <w:r w:rsidR="00D8676B">
              <w:rPr>
                <w:b/>
                <w:sz w:val="24"/>
                <w:szCs w:val="24"/>
              </w:rPr>
              <w:t>2151</w:t>
            </w:r>
            <w:r w:rsidRPr="008002A3">
              <w:rPr>
                <w:b/>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jc w:val="center"/>
              <w:rPr>
                <w:sz w:val="24"/>
                <w:szCs w:val="24"/>
              </w:rPr>
            </w:pPr>
            <w:r>
              <w:rPr>
                <w:sz w:val="24"/>
                <w:szCs w:val="24"/>
              </w:rPr>
              <w:t>334,9</w:t>
            </w:r>
          </w:p>
        </w:tc>
      </w:tr>
      <w:tr w:rsidR="00F33612" w:rsidRPr="00B52FD3" w:rsidTr="003E4DF6">
        <w:trPr>
          <w:trHeight w:val="685"/>
        </w:trPr>
        <w:tc>
          <w:tcPr>
            <w:tcW w:w="709"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widowControl w:val="0"/>
              <w:autoSpaceDE w:val="0"/>
              <w:autoSpaceDN w:val="0"/>
              <w:jc w:val="center"/>
              <w:rPr>
                <w:rFonts w:eastAsia="Calibri"/>
                <w:color w:val="000000"/>
                <w:sz w:val="24"/>
                <w:szCs w:val="24"/>
              </w:rPr>
            </w:pPr>
            <w:r>
              <w:rPr>
                <w:rFonts w:eastAsia="Calibri"/>
                <w:color w:val="000000"/>
                <w:sz w:val="24"/>
                <w:szCs w:val="24"/>
              </w:rPr>
              <w:t>4</w:t>
            </w:r>
          </w:p>
        </w:tc>
        <w:tc>
          <w:tcPr>
            <w:tcW w:w="2977"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widowControl w:val="0"/>
              <w:autoSpaceDE w:val="0"/>
              <w:autoSpaceDN w:val="0"/>
              <w:rPr>
                <w:sz w:val="24"/>
                <w:szCs w:val="24"/>
              </w:rPr>
            </w:pPr>
            <w:r w:rsidRPr="00D4386C">
              <w:rPr>
                <w:sz w:val="24"/>
                <w:szCs w:val="24"/>
              </w:rPr>
              <w:t>Административное здание</w:t>
            </w:r>
          </w:p>
        </w:tc>
        <w:tc>
          <w:tcPr>
            <w:tcW w:w="4111" w:type="dxa"/>
            <w:tcBorders>
              <w:top w:val="single" w:sz="4" w:space="0" w:color="auto"/>
              <w:left w:val="single" w:sz="4" w:space="0" w:color="auto"/>
              <w:bottom w:val="single" w:sz="4" w:space="0" w:color="auto"/>
              <w:right w:val="single" w:sz="4" w:space="0" w:color="auto"/>
            </w:tcBorders>
          </w:tcPr>
          <w:p w:rsidR="00F33612" w:rsidRDefault="00F33612" w:rsidP="003E4DF6">
            <w:pPr>
              <w:rPr>
                <w:sz w:val="24"/>
                <w:szCs w:val="24"/>
              </w:rPr>
            </w:pPr>
            <w:r w:rsidRPr="00B52FD3">
              <w:rPr>
                <w:sz w:val="24"/>
                <w:szCs w:val="24"/>
              </w:rPr>
              <w:t xml:space="preserve">Республика Мордовия, Ичалковский р-н, с. </w:t>
            </w:r>
            <w:proofErr w:type="spellStart"/>
            <w:r w:rsidRPr="00B52FD3">
              <w:rPr>
                <w:sz w:val="24"/>
                <w:szCs w:val="24"/>
              </w:rPr>
              <w:t>Кемля</w:t>
            </w:r>
            <w:proofErr w:type="spellEnd"/>
            <w:r w:rsidRPr="00B52FD3">
              <w:rPr>
                <w:sz w:val="24"/>
                <w:szCs w:val="24"/>
              </w:rPr>
              <w:t>, пер. Больничный, д.13</w:t>
            </w:r>
            <w:r>
              <w:rPr>
                <w:sz w:val="24"/>
                <w:szCs w:val="24"/>
              </w:rPr>
              <w:t>/</w:t>
            </w:r>
          </w:p>
          <w:p w:rsidR="00F33612" w:rsidRPr="0039245C" w:rsidRDefault="00CC3F2A" w:rsidP="00CC3F2A">
            <w:pPr>
              <w:rPr>
                <w:b/>
                <w:sz w:val="24"/>
                <w:szCs w:val="24"/>
              </w:rPr>
            </w:pPr>
            <w:r>
              <w:rPr>
                <w:b/>
                <w:sz w:val="24"/>
                <w:szCs w:val="24"/>
              </w:rPr>
              <w:t>Каширина Людмила Васильевна</w:t>
            </w:r>
            <w:r w:rsidR="00F33612" w:rsidRPr="0039245C">
              <w:rPr>
                <w:b/>
                <w:sz w:val="24"/>
                <w:szCs w:val="24"/>
              </w:rPr>
              <w:t>, тел. 8(383433) 2-20-40</w:t>
            </w:r>
            <w:r w:rsidR="00F33612">
              <w:rPr>
                <w:b/>
                <w:sz w:val="24"/>
                <w:szCs w:val="24"/>
              </w:rPr>
              <w:t>(</w:t>
            </w:r>
            <w:proofErr w:type="spellStart"/>
            <w:r w:rsidR="00F33612">
              <w:rPr>
                <w:b/>
                <w:sz w:val="24"/>
                <w:szCs w:val="24"/>
              </w:rPr>
              <w:t>вн</w:t>
            </w:r>
            <w:proofErr w:type="spellEnd"/>
            <w:r w:rsidR="00F33612">
              <w:rPr>
                <w:b/>
                <w:sz w:val="24"/>
                <w:szCs w:val="24"/>
              </w:rPr>
              <w:t xml:space="preserve">. </w:t>
            </w:r>
            <w:r w:rsidR="00F33612" w:rsidRPr="0039245C">
              <w:rPr>
                <w:b/>
                <w:sz w:val="24"/>
                <w:szCs w:val="24"/>
              </w:rPr>
              <w:t>300</w:t>
            </w:r>
            <w:r>
              <w:rPr>
                <w:b/>
                <w:sz w:val="24"/>
                <w:szCs w:val="24"/>
              </w:rPr>
              <w:t>1</w:t>
            </w:r>
            <w:r w:rsidR="00F33612" w:rsidRPr="0039245C">
              <w:rPr>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jc w:val="center"/>
              <w:rPr>
                <w:sz w:val="24"/>
                <w:szCs w:val="24"/>
              </w:rPr>
            </w:pPr>
            <w:r w:rsidRPr="00B52FD3">
              <w:rPr>
                <w:sz w:val="24"/>
                <w:szCs w:val="24"/>
              </w:rPr>
              <w:t>319,7</w:t>
            </w:r>
          </w:p>
        </w:tc>
      </w:tr>
      <w:tr w:rsidR="00F33612" w:rsidRPr="00B52FD3" w:rsidTr="003E4DF6">
        <w:trPr>
          <w:trHeight w:val="70"/>
        </w:trPr>
        <w:tc>
          <w:tcPr>
            <w:tcW w:w="709"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widowControl w:val="0"/>
              <w:autoSpaceDE w:val="0"/>
              <w:autoSpaceDN w:val="0"/>
              <w:jc w:val="center"/>
              <w:rPr>
                <w:rFonts w:eastAsia="Calibri"/>
                <w:color w:val="000000"/>
                <w:sz w:val="24"/>
                <w:szCs w:val="24"/>
              </w:rPr>
            </w:pPr>
            <w:r>
              <w:rPr>
                <w:rFonts w:eastAsia="Calibri"/>
                <w:color w:val="000000"/>
                <w:sz w:val="24"/>
                <w:szCs w:val="24"/>
              </w:rPr>
              <w:t>5</w:t>
            </w:r>
          </w:p>
        </w:tc>
        <w:tc>
          <w:tcPr>
            <w:tcW w:w="2977"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widowControl w:val="0"/>
              <w:autoSpaceDE w:val="0"/>
              <w:autoSpaceDN w:val="0"/>
              <w:rPr>
                <w:sz w:val="24"/>
                <w:szCs w:val="24"/>
              </w:rPr>
            </w:pPr>
            <w:r w:rsidRPr="00D4386C">
              <w:rPr>
                <w:sz w:val="24"/>
                <w:szCs w:val="24"/>
              </w:rPr>
              <w:t>Административное здание</w:t>
            </w:r>
          </w:p>
        </w:tc>
        <w:tc>
          <w:tcPr>
            <w:tcW w:w="4111" w:type="dxa"/>
            <w:tcBorders>
              <w:top w:val="single" w:sz="4" w:space="0" w:color="auto"/>
              <w:left w:val="single" w:sz="4" w:space="0" w:color="auto"/>
              <w:bottom w:val="single" w:sz="4" w:space="0" w:color="auto"/>
              <w:right w:val="single" w:sz="4" w:space="0" w:color="auto"/>
            </w:tcBorders>
          </w:tcPr>
          <w:p w:rsidR="00F33612" w:rsidRDefault="00F33612" w:rsidP="003E4DF6">
            <w:pPr>
              <w:rPr>
                <w:sz w:val="24"/>
                <w:szCs w:val="24"/>
              </w:rPr>
            </w:pPr>
            <w:r w:rsidRPr="00B52FD3">
              <w:rPr>
                <w:sz w:val="24"/>
                <w:szCs w:val="24"/>
              </w:rPr>
              <w:t xml:space="preserve">Республика Мордовия, </w:t>
            </w:r>
            <w:r>
              <w:rPr>
                <w:sz w:val="24"/>
                <w:szCs w:val="24"/>
              </w:rPr>
              <w:t>г</w:t>
            </w:r>
            <w:r w:rsidRPr="00B52FD3">
              <w:rPr>
                <w:sz w:val="24"/>
                <w:szCs w:val="24"/>
              </w:rPr>
              <w:t>. К</w:t>
            </w:r>
            <w:r>
              <w:rPr>
                <w:sz w:val="24"/>
                <w:szCs w:val="24"/>
              </w:rPr>
              <w:t>овылкино</w:t>
            </w:r>
            <w:r w:rsidRPr="00B52FD3">
              <w:rPr>
                <w:sz w:val="24"/>
                <w:szCs w:val="24"/>
              </w:rPr>
              <w:t xml:space="preserve">, </w:t>
            </w:r>
            <w:r>
              <w:rPr>
                <w:sz w:val="24"/>
                <w:szCs w:val="24"/>
              </w:rPr>
              <w:t>ул. Пархоменко</w:t>
            </w:r>
            <w:r w:rsidRPr="00B52FD3">
              <w:rPr>
                <w:sz w:val="24"/>
                <w:szCs w:val="24"/>
              </w:rPr>
              <w:t>, д.</w:t>
            </w:r>
            <w:r>
              <w:rPr>
                <w:sz w:val="24"/>
                <w:szCs w:val="24"/>
              </w:rPr>
              <w:t xml:space="preserve">4а </w:t>
            </w:r>
          </w:p>
          <w:p w:rsidR="00F33612" w:rsidRPr="00B52FD3" w:rsidRDefault="00F33612" w:rsidP="003E4DF6">
            <w:pPr>
              <w:rPr>
                <w:sz w:val="24"/>
                <w:szCs w:val="24"/>
              </w:rPr>
            </w:pPr>
            <w:r>
              <w:rPr>
                <w:sz w:val="24"/>
                <w:szCs w:val="24"/>
              </w:rPr>
              <w:t>/</w:t>
            </w:r>
            <w:r w:rsidRPr="008002A3">
              <w:rPr>
                <w:b/>
                <w:sz w:val="24"/>
                <w:szCs w:val="24"/>
              </w:rPr>
              <w:t>Привалов Сергей Александрович, тел. 8(83453)2-36-40 (вн.3200)</w:t>
            </w:r>
          </w:p>
        </w:tc>
        <w:tc>
          <w:tcPr>
            <w:tcW w:w="1559"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jc w:val="center"/>
              <w:rPr>
                <w:sz w:val="24"/>
                <w:szCs w:val="24"/>
              </w:rPr>
            </w:pPr>
            <w:r>
              <w:rPr>
                <w:sz w:val="24"/>
                <w:szCs w:val="24"/>
              </w:rPr>
              <w:t>305,1</w:t>
            </w:r>
          </w:p>
        </w:tc>
      </w:tr>
      <w:tr w:rsidR="00F33612" w:rsidRPr="00B52FD3" w:rsidTr="003E4DF6">
        <w:trPr>
          <w:trHeight w:val="70"/>
        </w:trPr>
        <w:tc>
          <w:tcPr>
            <w:tcW w:w="709" w:type="dxa"/>
            <w:tcBorders>
              <w:top w:val="single" w:sz="4" w:space="0" w:color="auto"/>
              <w:left w:val="single" w:sz="4" w:space="0" w:color="auto"/>
              <w:bottom w:val="single" w:sz="4" w:space="0" w:color="auto"/>
              <w:right w:val="single" w:sz="4" w:space="0" w:color="auto"/>
            </w:tcBorders>
          </w:tcPr>
          <w:p w:rsidR="00F33612" w:rsidRPr="00B52FD3" w:rsidRDefault="0053578D" w:rsidP="0053578D">
            <w:pPr>
              <w:widowControl w:val="0"/>
              <w:autoSpaceDE w:val="0"/>
              <w:autoSpaceDN w:val="0"/>
              <w:jc w:val="center"/>
              <w:rPr>
                <w:rFonts w:eastAsia="Calibri"/>
                <w:color w:val="000000"/>
                <w:sz w:val="24"/>
                <w:szCs w:val="24"/>
              </w:rPr>
            </w:pPr>
            <w:r>
              <w:rPr>
                <w:rFonts w:eastAsia="Calibri"/>
                <w:color w:val="000000"/>
                <w:sz w:val="24"/>
                <w:szCs w:val="24"/>
              </w:rPr>
              <w:t>6</w:t>
            </w:r>
          </w:p>
        </w:tc>
        <w:tc>
          <w:tcPr>
            <w:tcW w:w="2977" w:type="dxa"/>
            <w:tcBorders>
              <w:top w:val="single" w:sz="4" w:space="0" w:color="auto"/>
              <w:left w:val="single" w:sz="4" w:space="0" w:color="auto"/>
              <w:bottom w:val="single" w:sz="4" w:space="0" w:color="auto"/>
              <w:right w:val="single" w:sz="4" w:space="0" w:color="auto"/>
            </w:tcBorders>
          </w:tcPr>
          <w:p w:rsidR="00F33612" w:rsidRPr="00B52FD3" w:rsidRDefault="00F33612" w:rsidP="003E4DF6">
            <w:pPr>
              <w:widowControl w:val="0"/>
              <w:autoSpaceDE w:val="0"/>
              <w:autoSpaceDN w:val="0"/>
              <w:rPr>
                <w:rFonts w:eastAsia="Calibri"/>
                <w:color w:val="000000"/>
                <w:sz w:val="24"/>
                <w:szCs w:val="24"/>
              </w:rPr>
            </w:pPr>
            <w:r w:rsidRPr="00D4386C">
              <w:rPr>
                <w:rFonts w:eastAsia="Calibri"/>
                <w:color w:val="000000"/>
                <w:sz w:val="24"/>
                <w:szCs w:val="24"/>
              </w:rPr>
              <w:t>Административное здание</w:t>
            </w:r>
          </w:p>
        </w:tc>
        <w:tc>
          <w:tcPr>
            <w:tcW w:w="4111" w:type="dxa"/>
            <w:tcBorders>
              <w:top w:val="single" w:sz="4" w:space="0" w:color="auto"/>
              <w:left w:val="single" w:sz="4" w:space="0" w:color="auto"/>
              <w:bottom w:val="single" w:sz="4" w:space="0" w:color="auto"/>
              <w:right w:val="single" w:sz="4" w:space="0" w:color="auto"/>
            </w:tcBorders>
            <w:vAlign w:val="center"/>
          </w:tcPr>
          <w:p w:rsidR="00F33612" w:rsidRPr="00F33612" w:rsidRDefault="00F33612" w:rsidP="003E4DF6">
            <w:pPr>
              <w:widowControl w:val="0"/>
              <w:autoSpaceDE w:val="0"/>
              <w:autoSpaceDN w:val="0"/>
              <w:rPr>
                <w:rFonts w:eastAsia="Calibri"/>
                <w:b/>
                <w:color w:val="000000"/>
                <w:sz w:val="24"/>
                <w:szCs w:val="24"/>
              </w:rPr>
            </w:pPr>
            <w:r w:rsidRPr="00B52FD3">
              <w:rPr>
                <w:rFonts w:eastAsia="Calibri"/>
                <w:color w:val="000000"/>
                <w:sz w:val="24"/>
                <w:szCs w:val="24"/>
              </w:rPr>
              <w:t>Республика Мордовия, г. Краснослободск, ул. Ленина, д.2</w:t>
            </w:r>
            <w:r>
              <w:rPr>
                <w:rFonts w:eastAsia="Calibri"/>
                <w:color w:val="000000"/>
                <w:sz w:val="24"/>
                <w:szCs w:val="24"/>
              </w:rPr>
              <w:t xml:space="preserve">/ </w:t>
            </w:r>
            <w:r w:rsidRPr="008002A3">
              <w:rPr>
                <w:rFonts w:eastAsia="Calibri"/>
                <w:b/>
                <w:color w:val="000000"/>
                <w:sz w:val="24"/>
                <w:szCs w:val="24"/>
              </w:rPr>
              <w:t xml:space="preserve">Чинкова Марина Павловна/ тел. </w:t>
            </w:r>
          </w:p>
          <w:p w:rsidR="00F33612" w:rsidRPr="00F50A37" w:rsidRDefault="00F33612" w:rsidP="003E4DF6">
            <w:pPr>
              <w:widowControl w:val="0"/>
              <w:autoSpaceDE w:val="0"/>
              <w:autoSpaceDN w:val="0"/>
              <w:rPr>
                <w:rFonts w:eastAsia="Calibri"/>
                <w:b/>
                <w:bCs/>
                <w:color w:val="000000"/>
                <w:sz w:val="24"/>
                <w:szCs w:val="24"/>
                <w:lang w:val="en-US"/>
              </w:rPr>
            </w:pPr>
            <w:r w:rsidRPr="00F50A37">
              <w:rPr>
                <w:rFonts w:eastAsia="Calibri"/>
                <w:b/>
                <w:bCs/>
                <w:color w:val="000000"/>
                <w:sz w:val="24"/>
                <w:szCs w:val="24"/>
                <w:lang w:val="en-US"/>
              </w:rPr>
              <w:t>8(83443)3-01-87 (вн.3420)</w:t>
            </w:r>
          </w:p>
        </w:tc>
        <w:tc>
          <w:tcPr>
            <w:tcW w:w="1559" w:type="dxa"/>
            <w:tcBorders>
              <w:top w:val="single" w:sz="4" w:space="0" w:color="auto"/>
              <w:left w:val="single" w:sz="4" w:space="0" w:color="auto"/>
              <w:bottom w:val="single" w:sz="4" w:space="0" w:color="auto"/>
              <w:right w:val="single" w:sz="4" w:space="0" w:color="auto"/>
            </w:tcBorders>
            <w:vAlign w:val="center"/>
          </w:tcPr>
          <w:p w:rsidR="00F33612" w:rsidRPr="00B52FD3" w:rsidRDefault="00F33612" w:rsidP="003E4DF6">
            <w:pPr>
              <w:widowControl w:val="0"/>
              <w:autoSpaceDE w:val="0"/>
              <w:autoSpaceDN w:val="0"/>
              <w:jc w:val="center"/>
              <w:rPr>
                <w:rFonts w:eastAsia="Calibri"/>
                <w:bCs/>
                <w:sz w:val="24"/>
                <w:szCs w:val="24"/>
              </w:rPr>
            </w:pPr>
            <w:r w:rsidRPr="00B52FD3">
              <w:rPr>
                <w:rFonts w:eastAsia="Calibri"/>
                <w:bCs/>
                <w:sz w:val="24"/>
                <w:szCs w:val="24"/>
              </w:rPr>
              <w:t>6</w:t>
            </w:r>
            <w:r>
              <w:rPr>
                <w:rFonts w:eastAsia="Calibri"/>
                <w:bCs/>
                <w:sz w:val="24"/>
                <w:szCs w:val="24"/>
              </w:rPr>
              <w:t>34</w:t>
            </w:r>
            <w:r w:rsidR="0053578D">
              <w:rPr>
                <w:rFonts w:eastAsia="Calibri"/>
                <w:bCs/>
                <w:sz w:val="24"/>
                <w:szCs w:val="24"/>
              </w:rPr>
              <w:t>,00</w:t>
            </w:r>
          </w:p>
        </w:tc>
      </w:tr>
      <w:tr w:rsidR="00F33612" w:rsidRPr="00B52FD3" w:rsidTr="003E4DF6">
        <w:trPr>
          <w:trHeight w:val="70"/>
        </w:trPr>
        <w:tc>
          <w:tcPr>
            <w:tcW w:w="709" w:type="dxa"/>
            <w:tcBorders>
              <w:top w:val="single" w:sz="4" w:space="0" w:color="auto"/>
              <w:left w:val="single" w:sz="4" w:space="0" w:color="auto"/>
              <w:bottom w:val="single" w:sz="4" w:space="0" w:color="auto"/>
              <w:right w:val="single" w:sz="4" w:space="0" w:color="auto"/>
            </w:tcBorders>
          </w:tcPr>
          <w:p w:rsidR="00F33612" w:rsidRDefault="0053578D" w:rsidP="003E4DF6">
            <w:pPr>
              <w:widowControl w:val="0"/>
              <w:autoSpaceDE w:val="0"/>
              <w:autoSpaceDN w:val="0"/>
              <w:jc w:val="center"/>
              <w:rPr>
                <w:rFonts w:eastAsia="Calibri"/>
                <w:color w:val="000000"/>
                <w:sz w:val="24"/>
                <w:szCs w:val="24"/>
              </w:rPr>
            </w:pPr>
            <w:r>
              <w:rPr>
                <w:rFonts w:eastAsia="Calibri"/>
                <w:color w:val="000000"/>
                <w:sz w:val="24"/>
                <w:szCs w:val="24"/>
              </w:rPr>
              <w:t>7</w:t>
            </w:r>
          </w:p>
        </w:tc>
        <w:tc>
          <w:tcPr>
            <w:tcW w:w="2977" w:type="dxa"/>
            <w:tcBorders>
              <w:top w:val="single" w:sz="4" w:space="0" w:color="auto"/>
              <w:left w:val="single" w:sz="4" w:space="0" w:color="auto"/>
              <w:bottom w:val="single" w:sz="4" w:space="0" w:color="auto"/>
              <w:right w:val="single" w:sz="4" w:space="0" w:color="auto"/>
            </w:tcBorders>
          </w:tcPr>
          <w:p w:rsidR="00F33612" w:rsidRPr="00D4386C" w:rsidRDefault="00F33612" w:rsidP="003E4DF6">
            <w:pPr>
              <w:widowControl w:val="0"/>
              <w:autoSpaceDE w:val="0"/>
              <w:autoSpaceDN w:val="0"/>
              <w:rPr>
                <w:rFonts w:eastAsia="Calibri"/>
                <w:color w:val="000000"/>
                <w:sz w:val="24"/>
                <w:szCs w:val="24"/>
              </w:rPr>
            </w:pPr>
            <w:r w:rsidRPr="00A1544C">
              <w:rPr>
                <w:rFonts w:eastAsia="Calibri"/>
                <w:color w:val="000000"/>
                <w:sz w:val="24"/>
                <w:szCs w:val="24"/>
              </w:rPr>
              <w:t>Административное здание</w:t>
            </w:r>
          </w:p>
        </w:tc>
        <w:tc>
          <w:tcPr>
            <w:tcW w:w="4111" w:type="dxa"/>
            <w:tcBorders>
              <w:top w:val="single" w:sz="4" w:space="0" w:color="auto"/>
              <w:left w:val="single" w:sz="4" w:space="0" w:color="auto"/>
              <w:bottom w:val="single" w:sz="4" w:space="0" w:color="auto"/>
              <w:right w:val="single" w:sz="4" w:space="0" w:color="auto"/>
            </w:tcBorders>
            <w:vAlign w:val="center"/>
          </w:tcPr>
          <w:p w:rsidR="00F33612" w:rsidRPr="00B52FD3" w:rsidRDefault="00F33612" w:rsidP="003E4DF6">
            <w:pPr>
              <w:widowControl w:val="0"/>
              <w:autoSpaceDE w:val="0"/>
              <w:autoSpaceDN w:val="0"/>
              <w:rPr>
                <w:rFonts w:eastAsia="Calibri"/>
                <w:color w:val="000000"/>
                <w:sz w:val="24"/>
                <w:szCs w:val="24"/>
              </w:rPr>
            </w:pPr>
            <w:r w:rsidRPr="00A1544C">
              <w:rPr>
                <w:rFonts w:eastAsia="Calibri"/>
                <w:color w:val="000000"/>
                <w:sz w:val="24"/>
                <w:szCs w:val="24"/>
              </w:rPr>
              <w:t>Республика Мордовия,</w:t>
            </w:r>
            <w:r>
              <w:rPr>
                <w:rFonts w:eastAsia="Calibri"/>
                <w:color w:val="000000"/>
                <w:sz w:val="24"/>
                <w:szCs w:val="24"/>
              </w:rPr>
              <w:t xml:space="preserve"> п. Чамзинка</w:t>
            </w:r>
            <w:r w:rsidRPr="00A1544C">
              <w:rPr>
                <w:rFonts w:eastAsia="Calibri"/>
                <w:color w:val="000000"/>
                <w:sz w:val="24"/>
                <w:szCs w:val="24"/>
              </w:rPr>
              <w:t xml:space="preserve">, ул. </w:t>
            </w:r>
            <w:r>
              <w:rPr>
                <w:rFonts w:eastAsia="Calibri"/>
                <w:color w:val="000000"/>
                <w:sz w:val="24"/>
                <w:szCs w:val="24"/>
              </w:rPr>
              <w:t>Победы</w:t>
            </w:r>
            <w:r w:rsidRPr="00A1544C">
              <w:rPr>
                <w:rFonts w:eastAsia="Calibri"/>
                <w:color w:val="000000"/>
                <w:sz w:val="24"/>
                <w:szCs w:val="24"/>
              </w:rPr>
              <w:t>, д.</w:t>
            </w:r>
            <w:r>
              <w:rPr>
                <w:rFonts w:eastAsia="Calibri"/>
                <w:color w:val="000000"/>
                <w:sz w:val="24"/>
                <w:szCs w:val="24"/>
              </w:rPr>
              <w:t>10</w:t>
            </w:r>
            <w:r w:rsidRPr="00A1544C">
              <w:rPr>
                <w:rFonts w:eastAsia="Calibri"/>
                <w:color w:val="000000"/>
                <w:sz w:val="24"/>
                <w:szCs w:val="24"/>
              </w:rPr>
              <w:t xml:space="preserve">/ </w:t>
            </w:r>
            <w:r w:rsidRPr="008002A3">
              <w:rPr>
                <w:rFonts w:eastAsia="Calibri"/>
                <w:b/>
                <w:color w:val="000000"/>
                <w:sz w:val="24"/>
                <w:szCs w:val="24"/>
              </w:rPr>
              <w:t>Авдонин Геннадий Васильевич/ тел. 8(83437)2-01-99 (</w:t>
            </w:r>
            <w:proofErr w:type="spellStart"/>
            <w:r w:rsidRPr="008002A3">
              <w:rPr>
                <w:rFonts w:eastAsia="Calibri"/>
                <w:b/>
                <w:color w:val="000000"/>
                <w:sz w:val="24"/>
                <w:szCs w:val="24"/>
              </w:rPr>
              <w:t>вн</w:t>
            </w:r>
            <w:proofErr w:type="spellEnd"/>
            <w:r w:rsidRPr="008002A3">
              <w:rPr>
                <w:rFonts w:eastAsia="Calibri"/>
                <w:b/>
                <w:color w:val="000000"/>
                <w:sz w:val="24"/>
                <w:szCs w:val="24"/>
              </w:rPr>
              <w:t>. 4700)</w:t>
            </w:r>
          </w:p>
        </w:tc>
        <w:tc>
          <w:tcPr>
            <w:tcW w:w="1559" w:type="dxa"/>
            <w:tcBorders>
              <w:top w:val="single" w:sz="4" w:space="0" w:color="auto"/>
              <w:left w:val="single" w:sz="4" w:space="0" w:color="auto"/>
              <w:bottom w:val="single" w:sz="4" w:space="0" w:color="auto"/>
              <w:right w:val="single" w:sz="4" w:space="0" w:color="auto"/>
            </w:tcBorders>
            <w:vAlign w:val="center"/>
          </w:tcPr>
          <w:p w:rsidR="00F33612" w:rsidRPr="00B52FD3" w:rsidRDefault="00F33612" w:rsidP="003E4DF6">
            <w:pPr>
              <w:widowControl w:val="0"/>
              <w:autoSpaceDE w:val="0"/>
              <w:autoSpaceDN w:val="0"/>
              <w:jc w:val="center"/>
              <w:rPr>
                <w:rFonts w:eastAsia="Calibri"/>
                <w:bCs/>
                <w:sz w:val="24"/>
                <w:szCs w:val="24"/>
              </w:rPr>
            </w:pPr>
            <w:r>
              <w:rPr>
                <w:rFonts w:eastAsia="Calibri"/>
                <w:bCs/>
                <w:sz w:val="24"/>
                <w:szCs w:val="24"/>
              </w:rPr>
              <w:t>580,20</w:t>
            </w:r>
          </w:p>
        </w:tc>
      </w:tr>
      <w:tr w:rsidR="00F33612" w:rsidRPr="00B52FD3" w:rsidTr="003E4DF6">
        <w:trPr>
          <w:trHeight w:val="315"/>
        </w:trPr>
        <w:tc>
          <w:tcPr>
            <w:tcW w:w="7797" w:type="dxa"/>
            <w:gridSpan w:val="3"/>
            <w:tcBorders>
              <w:top w:val="single" w:sz="4" w:space="0" w:color="auto"/>
              <w:left w:val="single" w:sz="4" w:space="0" w:color="auto"/>
              <w:bottom w:val="single" w:sz="4" w:space="0" w:color="auto"/>
              <w:right w:val="single" w:sz="4" w:space="0" w:color="auto"/>
            </w:tcBorders>
          </w:tcPr>
          <w:p w:rsidR="00F33612" w:rsidRPr="00B52FD3" w:rsidRDefault="00F33612" w:rsidP="003E4DF6">
            <w:pPr>
              <w:autoSpaceDE w:val="0"/>
              <w:autoSpaceDN w:val="0"/>
              <w:rPr>
                <w:rFonts w:eastAsia="Calibri"/>
                <w:bCs/>
                <w:color w:val="000000"/>
                <w:sz w:val="24"/>
                <w:szCs w:val="24"/>
              </w:rPr>
            </w:pPr>
            <w:r w:rsidRPr="00B52FD3">
              <w:rPr>
                <w:rFonts w:eastAsia="Calibri"/>
                <w:sz w:val="24"/>
                <w:szCs w:val="24"/>
              </w:rPr>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F33612" w:rsidRPr="00B52FD3" w:rsidRDefault="0053578D" w:rsidP="003E4DF6">
            <w:pPr>
              <w:autoSpaceDE w:val="0"/>
              <w:autoSpaceDN w:val="0"/>
              <w:jc w:val="center"/>
              <w:rPr>
                <w:rFonts w:eastAsia="Calibri"/>
                <w:color w:val="000000"/>
                <w:sz w:val="24"/>
                <w:szCs w:val="24"/>
              </w:rPr>
            </w:pPr>
            <w:r>
              <w:rPr>
                <w:rFonts w:eastAsia="Calibri"/>
                <w:color w:val="000000"/>
                <w:sz w:val="24"/>
                <w:szCs w:val="24"/>
              </w:rPr>
              <w:t>4655,00</w:t>
            </w:r>
          </w:p>
        </w:tc>
      </w:tr>
    </w:tbl>
    <w:p w:rsidR="00F33612" w:rsidRPr="00C72AC4" w:rsidRDefault="00F33612" w:rsidP="00F33612">
      <w:pPr>
        <w:adjustRightInd w:val="0"/>
        <w:jc w:val="both"/>
        <w:rPr>
          <w:rFonts w:eastAsia="Calibri"/>
          <w:b/>
          <w:sz w:val="24"/>
          <w:szCs w:val="24"/>
        </w:rPr>
      </w:pPr>
      <w:r>
        <w:rPr>
          <w:rFonts w:eastAsia="Calibri"/>
          <w:b/>
          <w:sz w:val="24"/>
          <w:szCs w:val="24"/>
        </w:rPr>
        <w:t xml:space="preserve">     </w:t>
      </w:r>
      <w:r w:rsidR="004803CE">
        <w:rPr>
          <w:rFonts w:eastAsia="Calibri"/>
          <w:b/>
          <w:sz w:val="24"/>
          <w:szCs w:val="24"/>
        </w:rPr>
        <w:t xml:space="preserve">Сроки </w:t>
      </w:r>
      <w:r w:rsidRPr="00C72AC4">
        <w:rPr>
          <w:rFonts w:eastAsia="Calibri"/>
          <w:b/>
          <w:sz w:val="24"/>
          <w:szCs w:val="24"/>
        </w:rPr>
        <w:t xml:space="preserve"> оказания услуг:</w:t>
      </w:r>
    </w:p>
    <w:p w:rsidR="00F33612" w:rsidRPr="00C72AC4" w:rsidRDefault="00F33612" w:rsidP="00F33612">
      <w:pPr>
        <w:ind w:firstLine="709"/>
        <w:jc w:val="both"/>
        <w:rPr>
          <w:rFonts w:eastAsia="Calibri"/>
          <w:color w:val="000000"/>
          <w:sz w:val="24"/>
          <w:szCs w:val="24"/>
          <w:lang w:eastAsia="en-US"/>
        </w:rPr>
      </w:pPr>
      <w:r w:rsidRPr="00C72AC4">
        <w:rPr>
          <w:rFonts w:eastAsia="Calibri"/>
          <w:sz w:val="24"/>
          <w:szCs w:val="24"/>
        </w:rPr>
        <w:t xml:space="preserve">Услуги оказываются в течение </w:t>
      </w:r>
      <w:r w:rsidR="00402F12">
        <w:rPr>
          <w:rFonts w:eastAsia="Calibri"/>
          <w:sz w:val="24"/>
          <w:szCs w:val="24"/>
        </w:rPr>
        <w:t>1</w:t>
      </w:r>
      <w:r w:rsidRPr="0087767F">
        <w:rPr>
          <w:rFonts w:eastAsia="Calibri"/>
          <w:sz w:val="24"/>
          <w:szCs w:val="24"/>
        </w:rPr>
        <w:t>0(д</w:t>
      </w:r>
      <w:r w:rsidR="00402F12">
        <w:rPr>
          <w:rFonts w:eastAsia="Calibri"/>
          <w:sz w:val="24"/>
          <w:szCs w:val="24"/>
        </w:rPr>
        <w:t>есять</w:t>
      </w:r>
      <w:r w:rsidRPr="0087767F">
        <w:rPr>
          <w:rFonts w:eastAsia="Calibri"/>
          <w:sz w:val="24"/>
          <w:szCs w:val="24"/>
        </w:rPr>
        <w:t>)</w:t>
      </w:r>
      <w:r w:rsidRPr="00D4386C">
        <w:rPr>
          <w:rFonts w:eastAsia="Calibri"/>
          <w:sz w:val="24"/>
          <w:szCs w:val="24"/>
        </w:rPr>
        <w:t xml:space="preserve"> рабочих дней с момента заключения контракта,</w:t>
      </w:r>
      <w:r w:rsidRPr="00D4386C">
        <w:rPr>
          <w:rFonts w:eastAsia="Calibri"/>
          <w:color w:val="000000"/>
          <w:sz w:val="24"/>
          <w:szCs w:val="24"/>
          <w:lang w:eastAsia="en-US"/>
        </w:rPr>
        <w:t xml:space="preserve"> в рабочие дни</w:t>
      </w:r>
      <w:r w:rsidRPr="00D4386C">
        <w:rPr>
          <w:sz w:val="24"/>
          <w:szCs w:val="24"/>
        </w:rPr>
        <w:t xml:space="preserve"> и</w:t>
      </w:r>
      <w:r>
        <w:rPr>
          <w:sz w:val="24"/>
          <w:szCs w:val="24"/>
        </w:rPr>
        <w:t xml:space="preserve"> часы объектов Заказчика</w:t>
      </w:r>
      <w:r>
        <w:rPr>
          <w:rFonts w:eastAsia="Calibri"/>
          <w:color w:val="000000"/>
          <w:sz w:val="24"/>
          <w:szCs w:val="24"/>
          <w:lang w:eastAsia="en-US"/>
        </w:rPr>
        <w:t>. Дата и время проведения проверки согласовываются Сторонами заранее за 1 рабочий день до начала оказания услуг.</w:t>
      </w:r>
    </w:p>
    <w:p w:rsidR="00F33612" w:rsidRDefault="00F33612" w:rsidP="00F33612">
      <w:pPr>
        <w:ind w:firstLine="709"/>
        <w:jc w:val="both"/>
        <w:rPr>
          <w:rFonts w:eastAsia="Calibri"/>
          <w:sz w:val="24"/>
          <w:szCs w:val="24"/>
        </w:rPr>
      </w:pPr>
      <w:r w:rsidRPr="00C72AC4">
        <w:rPr>
          <w:rFonts w:eastAsia="Calibri"/>
          <w:sz w:val="24"/>
          <w:szCs w:val="24"/>
        </w:rPr>
        <w:t xml:space="preserve">Оказание услуг не должно препятствовать или создавать неудобства в работе </w:t>
      </w:r>
      <w:r>
        <w:rPr>
          <w:rFonts w:eastAsia="Calibri"/>
          <w:sz w:val="24"/>
          <w:szCs w:val="24"/>
        </w:rPr>
        <w:t>Заказчика</w:t>
      </w:r>
      <w:r w:rsidRPr="00C72AC4">
        <w:rPr>
          <w:rFonts w:eastAsia="Calibri"/>
          <w:sz w:val="24"/>
          <w:szCs w:val="24"/>
        </w:rPr>
        <w:t xml:space="preserve"> или представлять угрозу для сотрудников и посетителей </w:t>
      </w:r>
      <w:r>
        <w:rPr>
          <w:rFonts w:eastAsia="Calibri"/>
          <w:sz w:val="24"/>
          <w:szCs w:val="24"/>
        </w:rPr>
        <w:t>Заказчика</w:t>
      </w:r>
      <w:r w:rsidRPr="00C72AC4">
        <w:rPr>
          <w:rFonts w:eastAsia="Calibri"/>
          <w:sz w:val="24"/>
          <w:szCs w:val="24"/>
        </w:rPr>
        <w:t>.</w:t>
      </w:r>
      <w:r>
        <w:rPr>
          <w:rFonts w:eastAsia="Calibri"/>
          <w:sz w:val="24"/>
          <w:szCs w:val="24"/>
        </w:rPr>
        <w:t xml:space="preserve"> </w:t>
      </w:r>
      <w:r w:rsidRPr="00C72AC4">
        <w:rPr>
          <w:rFonts w:eastAsia="Calibri"/>
          <w:sz w:val="24"/>
          <w:szCs w:val="24"/>
        </w:rPr>
        <w:t xml:space="preserve">Исполнитель несет полную материальную ответственность за причинение ущерба имуществу </w:t>
      </w:r>
      <w:r>
        <w:rPr>
          <w:rFonts w:eastAsia="Calibri"/>
          <w:sz w:val="24"/>
          <w:szCs w:val="24"/>
        </w:rPr>
        <w:t>Заказчика</w:t>
      </w:r>
      <w:r w:rsidRPr="00C72AC4">
        <w:rPr>
          <w:rFonts w:eastAsia="Calibri"/>
          <w:sz w:val="24"/>
          <w:szCs w:val="24"/>
        </w:rPr>
        <w:t>.</w:t>
      </w:r>
    </w:p>
    <w:p w:rsidR="00F33612" w:rsidRDefault="00F33612" w:rsidP="00F33612">
      <w:pPr>
        <w:ind w:firstLine="709"/>
        <w:jc w:val="both"/>
        <w:rPr>
          <w:b/>
          <w:color w:val="000000"/>
          <w:sz w:val="24"/>
          <w:szCs w:val="24"/>
        </w:rPr>
      </w:pPr>
    </w:p>
    <w:p w:rsidR="00F33612" w:rsidRPr="00573547" w:rsidRDefault="00F33612" w:rsidP="00F33612">
      <w:pPr>
        <w:ind w:firstLine="709"/>
        <w:jc w:val="both"/>
        <w:rPr>
          <w:b/>
          <w:color w:val="000000"/>
          <w:sz w:val="24"/>
          <w:szCs w:val="24"/>
        </w:rPr>
      </w:pPr>
      <w:r w:rsidRPr="00573547">
        <w:rPr>
          <w:b/>
          <w:color w:val="000000"/>
          <w:sz w:val="24"/>
          <w:szCs w:val="24"/>
        </w:rPr>
        <w:t>Перечень оказываемых услуг:</w:t>
      </w:r>
    </w:p>
    <w:p w:rsidR="00F33612" w:rsidRPr="00573547" w:rsidRDefault="00F33612" w:rsidP="00AC1ECF">
      <w:pPr>
        <w:ind w:firstLine="709"/>
        <w:jc w:val="both"/>
        <w:rPr>
          <w:sz w:val="24"/>
          <w:szCs w:val="24"/>
        </w:rPr>
      </w:pPr>
      <w:r w:rsidRPr="00573547">
        <w:rPr>
          <w:sz w:val="24"/>
          <w:szCs w:val="24"/>
        </w:rPr>
        <w:t>- Испытание на огнестойкость деревянных конструкций чердачных помещений.</w:t>
      </w:r>
    </w:p>
    <w:p w:rsidR="00AC1ECF" w:rsidRPr="00AC1ECF" w:rsidRDefault="00F33612" w:rsidP="00AC1ECF">
      <w:pPr>
        <w:jc w:val="both"/>
        <w:rPr>
          <w:sz w:val="24"/>
          <w:szCs w:val="24"/>
        </w:rPr>
      </w:pPr>
      <w:r w:rsidRPr="00573547">
        <w:rPr>
          <w:sz w:val="24"/>
          <w:szCs w:val="24"/>
        </w:rPr>
        <w:t>Исполнитель в течение 3 (трёх) рабочих дней после окончания испытаний деревянных конструкций чердачных помещений на огнестойкость обязан предоставить Заказчику Протокол испытаний по контролю качества огнезащитной обработки конструкций из древесины, выданный специализирован</w:t>
      </w:r>
      <w:r w:rsidRPr="00762E66">
        <w:rPr>
          <w:sz w:val="24"/>
          <w:szCs w:val="24"/>
        </w:rPr>
        <w:t>ной организацией (лабораторией)</w:t>
      </w:r>
      <w:r w:rsidR="00AC1ECF" w:rsidRPr="00AC1ECF">
        <w:t xml:space="preserve"> </w:t>
      </w:r>
      <w:r w:rsidR="00AC1ECF" w:rsidRPr="00AC1ECF">
        <w:rPr>
          <w:sz w:val="24"/>
          <w:szCs w:val="24"/>
        </w:rPr>
        <w:t xml:space="preserve">(в соответствии с ГОСТ </w:t>
      </w:r>
      <w:proofErr w:type="gramStart"/>
      <w:r w:rsidR="00AC1ECF" w:rsidRPr="00AC1ECF">
        <w:rPr>
          <w:sz w:val="24"/>
          <w:szCs w:val="24"/>
        </w:rPr>
        <w:t>Р</w:t>
      </w:r>
      <w:proofErr w:type="gramEnd"/>
      <w:r w:rsidR="00AC1ECF" w:rsidRPr="00AC1ECF">
        <w:rPr>
          <w:sz w:val="24"/>
          <w:szCs w:val="24"/>
        </w:rPr>
        <w:t xml:space="preserve"> 53292-2009).</w:t>
      </w:r>
    </w:p>
    <w:p w:rsidR="00F33612" w:rsidRDefault="00F33612" w:rsidP="00F33612">
      <w:pPr>
        <w:ind w:right="142" w:firstLine="709"/>
        <w:jc w:val="both"/>
        <w:rPr>
          <w:sz w:val="24"/>
          <w:szCs w:val="24"/>
        </w:rPr>
      </w:pPr>
      <w:r w:rsidRPr="00573547">
        <w:rPr>
          <w:sz w:val="24"/>
          <w:szCs w:val="24"/>
        </w:rPr>
        <w:t>Учитывая установленный контрольно-пропускной режим объекта, Исполнитель не позднее 3 (трёх) рабочих дней до начала оказания услуг предоставляет Заказчику  список сотрудников, привлекаемых к исполнению контракта, с указанием фамилии, имени, отчества, паспортных данных, гражданства, должности (профессии),  а также контактную информацию и список транспортных средств, имеющих право доступа на территорию для оформления пропусков.</w:t>
      </w:r>
    </w:p>
    <w:p w:rsidR="00B41379" w:rsidRPr="00573547" w:rsidRDefault="00B41379" w:rsidP="00F33612">
      <w:pPr>
        <w:ind w:right="142" w:firstLine="709"/>
        <w:jc w:val="both"/>
        <w:rPr>
          <w:sz w:val="24"/>
          <w:szCs w:val="24"/>
        </w:rPr>
      </w:pPr>
      <w:r w:rsidRPr="00B41379">
        <w:rPr>
          <w:sz w:val="24"/>
          <w:szCs w:val="24"/>
        </w:rPr>
        <w:t xml:space="preserve">Заказчик назначает на каждом объекте своего представителя, который от имени Заказчика осуществляет </w:t>
      </w:r>
      <w:proofErr w:type="gramStart"/>
      <w:r w:rsidRPr="00B41379">
        <w:rPr>
          <w:sz w:val="24"/>
          <w:szCs w:val="24"/>
        </w:rPr>
        <w:t>контроль за</w:t>
      </w:r>
      <w:proofErr w:type="gramEnd"/>
      <w:r w:rsidRPr="00B41379">
        <w:rPr>
          <w:sz w:val="24"/>
          <w:szCs w:val="24"/>
        </w:rPr>
        <w:t xml:space="preserve"> оказанием услуг. Испытания состояния качества огнезащитной обработки деревянных конструкций производятся по месту нахождения Исполнителя.</w:t>
      </w:r>
    </w:p>
    <w:p w:rsidR="00F33612" w:rsidRPr="00573547" w:rsidRDefault="00F33612" w:rsidP="00F33612">
      <w:pPr>
        <w:ind w:firstLine="709"/>
        <w:jc w:val="both"/>
        <w:rPr>
          <w:sz w:val="24"/>
          <w:szCs w:val="24"/>
        </w:rPr>
      </w:pPr>
      <w:r w:rsidRPr="00573547">
        <w:rPr>
          <w:sz w:val="24"/>
          <w:szCs w:val="24"/>
        </w:rPr>
        <w:t xml:space="preserve">Заказчик вправе не допускать Исполнителя к оказанию услуг или приостанавливать оказание услуг в случае выявления косвенной или прямой угрозы жизни или здоровья людей либо угрозы возникновения </w:t>
      </w:r>
      <w:r>
        <w:rPr>
          <w:sz w:val="24"/>
          <w:szCs w:val="24"/>
        </w:rPr>
        <w:t>аварии или материального ущерба.</w:t>
      </w:r>
    </w:p>
    <w:p w:rsidR="00F33612" w:rsidRPr="00573547" w:rsidRDefault="00F33612" w:rsidP="00F33612">
      <w:pPr>
        <w:tabs>
          <w:tab w:val="left" w:pos="-851"/>
        </w:tabs>
        <w:ind w:firstLine="709"/>
        <w:jc w:val="both"/>
        <w:rPr>
          <w:sz w:val="24"/>
          <w:szCs w:val="24"/>
        </w:rPr>
      </w:pPr>
      <w:r w:rsidRPr="00573547">
        <w:rPr>
          <w:sz w:val="24"/>
          <w:szCs w:val="24"/>
        </w:rPr>
        <w:t>К оказанию услуг на объект</w:t>
      </w:r>
      <w:proofErr w:type="gramStart"/>
      <w:r w:rsidR="002F1FD4" w:rsidRPr="00573547">
        <w:rPr>
          <w:sz w:val="24"/>
          <w:szCs w:val="24"/>
        </w:rPr>
        <w:t>е(</w:t>
      </w:r>
      <w:proofErr w:type="gramEnd"/>
      <w:r w:rsidRPr="00573547">
        <w:rPr>
          <w:sz w:val="24"/>
          <w:szCs w:val="24"/>
        </w:rPr>
        <w:t xml:space="preserve">ах) допускаются сотрудники Исполнителя, прошедшие инструктаж по охране труда. </w:t>
      </w:r>
    </w:p>
    <w:p w:rsidR="00F33612" w:rsidRPr="00573547" w:rsidRDefault="00F33612" w:rsidP="00F33612">
      <w:pPr>
        <w:tabs>
          <w:tab w:val="left" w:pos="-851"/>
        </w:tabs>
        <w:ind w:firstLine="709"/>
        <w:jc w:val="both"/>
        <w:rPr>
          <w:sz w:val="24"/>
          <w:szCs w:val="24"/>
        </w:rPr>
      </w:pPr>
      <w:r w:rsidRPr="00573547">
        <w:rPr>
          <w:sz w:val="24"/>
          <w:szCs w:val="24"/>
        </w:rPr>
        <w:t xml:space="preserve">Исполнитель несет полную ответственность за соблюдение своими работниками внутреннего режима, инструкций и требований охраны труда, пожарной безопасности, действующих у Заказчика, а также предусмотренных действующим законодательством Российской Федерации.  </w:t>
      </w:r>
    </w:p>
    <w:p w:rsidR="00F33612" w:rsidRPr="00573547" w:rsidRDefault="00F33612" w:rsidP="00F33612">
      <w:pPr>
        <w:tabs>
          <w:tab w:val="left" w:pos="-851"/>
        </w:tabs>
        <w:ind w:firstLine="709"/>
        <w:jc w:val="both"/>
        <w:rPr>
          <w:sz w:val="24"/>
          <w:szCs w:val="24"/>
        </w:rPr>
      </w:pPr>
      <w:r w:rsidRPr="00573547">
        <w:rPr>
          <w:sz w:val="24"/>
          <w:szCs w:val="24"/>
        </w:rPr>
        <w:t>Исполнитель, при обнаружении угрозы жизни и здоровью людей, а также имуществу Заказчика или иных обстоятельств, указывающих на возможное наступление неблагоприятных последствий, либо фактического наступления данных обстоятельств, обязан незамедлительно приостановить оказание услуг и известить об этом Заказчика</w:t>
      </w:r>
      <w:r>
        <w:rPr>
          <w:sz w:val="24"/>
          <w:szCs w:val="24"/>
        </w:rPr>
        <w:t>.</w:t>
      </w:r>
    </w:p>
    <w:p w:rsidR="00F33612" w:rsidRPr="00573547" w:rsidRDefault="00F33612" w:rsidP="00F33612">
      <w:pPr>
        <w:tabs>
          <w:tab w:val="left" w:pos="-851"/>
        </w:tabs>
        <w:ind w:firstLine="709"/>
        <w:jc w:val="both"/>
        <w:rPr>
          <w:sz w:val="24"/>
          <w:szCs w:val="24"/>
        </w:rPr>
      </w:pPr>
      <w:r w:rsidRPr="00573547">
        <w:rPr>
          <w:sz w:val="24"/>
          <w:szCs w:val="24"/>
        </w:rPr>
        <w:t>Продолжить оказание услуг Исполнитель имеет право только после устранения всех обстоятельств, указывающих на возможное наступление неблагоприятных последствий и обязательного согласования продолжения оказания услуг с Заказчиком</w:t>
      </w:r>
      <w:r>
        <w:rPr>
          <w:sz w:val="24"/>
          <w:szCs w:val="24"/>
        </w:rPr>
        <w:t>.</w:t>
      </w:r>
    </w:p>
    <w:p w:rsidR="00F33612" w:rsidRPr="00573547" w:rsidRDefault="00F33612" w:rsidP="00F33612">
      <w:pPr>
        <w:ind w:firstLine="708"/>
        <w:jc w:val="both"/>
        <w:rPr>
          <w:color w:val="000000"/>
          <w:sz w:val="24"/>
          <w:szCs w:val="24"/>
        </w:rPr>
      </w:pPr>
      <w:r w:rsidRPr="00573547">
        <w:rPr>
          <w:color w:val="000000"/>
          <w:sz w:val="24"/>
          <w:szCs w:val="24"/>
        </w:rPr>
        <w:t>Оказание услуг не должно препятствовать или создавать неудобства в работе  Заказчика или представлять угрозу для сотрудников и посетителей.</w:t>
      </w:r>
    </w:p>
    <w:p w:rsidR="00F33612" w:rsidRDefault="00F33612" w:rsidP="00F33612">
      <w:pPr>
        <w:ind w:firstLine="709"/>
        <w:jc w:val="both"/>
        <w:rPr>
          <w:sz w:val="24"/>
          <w:szCs w:val="24"/>
        </w:rPr>
      </w:pPr>
      <w:r w:rsidRPr="00573547">
        <w:rPr>
          <w:sz w:val="24"/>
          <w:szCs w:val="24"/>
        </w:rPr>
        <w:t>Исполнитель несёт полную материальную ответственность за причинение ущерба имуществу  Заказчика.</w:t>
      </w:r>
    </w:p>
    <w:p w:rsidR="00F33612" w:rsidRDefault="00F33612" w:rsidP="00F33612">
      <w:pPr>
        <w:widowControl w:val="0"/>
        <w:autoSpaceDE w:val="0"/>
        <w:autoSpaceDN w:val="0"/>
        <w:adjustRightInd w:val="0"/>
        <w:ind w:firstLine="709"/>
        <w:jc w:val="both"/>
        <w:rPr>
          <w:b/>
          <w:sz w:val="24"/>
          <w:szCs w:val="24"/>
        </w:rPr>
      </w:pPr>
      <w:r w:rsidRPr="00573547">
        <w:rPr>
          <w:b/>
          <w:sz w:val="24"/>
          <w:szCs w:val="24"/>
        </w:rPr>
        <w:t>Технология, качество и безопасность оказываемых услуг должны удовлетворять требованиям:</w:t>
      </w:r>
    </w:p>
    <w:p w:rsidR="00B41379" w:rsidRPr="00B41379" w:rsidRDefault="00B41379" w:rsidP="00B41379">
      <w:pPr>
        <w:autoSpaceDE w:val="0"/>
        <w:autoSpaceDN w:val="0"/>
        <w:adjustRightInd w:val="0"/>
        <w:ind w:firstLine="567"/>
        <w:jc w:val="both"/>
        <w:rPr>
          <w:sz w:val="24"/>
          <w:szCs w:val="24"/>
        </w:rPr>
      </w:pPr>
      <w:r w:rsidRPr="00B41379">
        <w:rPr>
          <w:b/>
          <w:sz w:val="24"/>
          <w:szCs w:val="24"/>
        </w:rPr>
        <w:t>Услуги оказываются в соответствии с требованиями</w:t>
      </w:r>
      <w:r w:rsidRPr="00B41379">
        <w:rPr>
          <w:sz w:val="24"/>
          <w:szCs w:val="24"/>
        </w:rPr>
        <w:t>:</w:t>
      </w:r>
    </w:p>
    <w:p w:rsidR="00B41379" w:rsidRPr="00B41379" w:rsidRDefault="00832807" w:rsidP="00B41379">
      <w:pPr>
        <w:rPr>
          <w:sz w:val="24"/>
          <w:szCs w:val="24"/>
        </w:rPr>
      </w:pPr>
      <w:r>
        <w:rPr>
          <w:color w:val="000000"/>
          <w:sz w:val="24"/>
          <w:szCs w:val="24"/>
          <w:lang w:bidi="ru-RU"/>
        </w:rPr>
        <w:t xml:space="preserve">         </w:t>
      </w:r>
      <w:r w:rsidR="00B41379" w:rsidRPr="00B41379">
        <w:rPr>
          <w:color w:val="000000"/>
          <w:sz w:val="24"/>
          <w:szCs w:val="24"/>
          <w:lang w:bidi="ru-RU"/>
        </w:rPr>
        <w:t>- Федеральным законом от 21 декабря 1994 года № 69-ФЗ «О пожарной безопасности»</w:t>
      </w:r>
      <w:r>
        <w:rPr>
          <w:color w:val="000000"/>
          <w:sz w:val="24"/>
          <w:szCs w:val="24"/>
          <w:lang w:bidi="ru-RU"/>
        </w:rPr>
        <w:t>;</w:t>
      </w:r>
    </w:p>
    <w:p w:rsidR="00B41379" w:rsidRPr="00B41379" w:rsidRDefault="00B41379" w:rsidP="00B41379">
      <w:pPr>
        <w:ind w:firstLine="567"/>
        <w:jc w:val="both"/>
        <w:rPr>
          <w:sz w:val="24"/>
          <w:szCs w:val="24"/>
        </w:rPr>
      </w:pPr>
      <w:r w:rsidRPr="00B41379">
        <w:rPr>
          <w:sz w:val="24"/>
          <w:szCs w:val="24"/>
        </w:rPr>
        <w:t>- Федеральный закон от 22 июля 2008 г. № 123-ФЗ "Технический регламент о требованиях пожарной безопасности";</w:t>
      </w:r>
    </w:p>
    <w:p w:rsidR="00B41379" w:rsidRPr="00B41379" w:rsidRDefault="00B41379" w:rsidP="00B41379">
      <w:pPr>
        <w:ind w:firstLine="567"/>
        <w:jc w:val="both"/>
        <w:rPr>
          <w:sz w:val="24"/>
          <w:szCs w:val="24"/>
        </w:rPr>
      </w:pPr>
      <w:r w:rsidRPr="00B41379">
        <w:rPr>
          <w:sz w:val="24"/>
          <w:szCs w:val="24"/>
          <w:lang w:eastAsia="zh-CN"/>
        </w:rPr>
        <w:t xml:space="preserve">- Федеральный закон от 30.12.2009 г № 384-ФЗ </w:t>
      </w:r>
      <w:r w:rsidRPr="00B41379">
        <w:rPr>
          <w:sz w:val="24"/>
          <w:szCs w:val="24"/>
        </w:rPr>
        <w:t>"</w:t>
      </w:r>
      <w:r w:rsidRPr="00B41379">
        <w:rPr>
          <w:sz w:val="24"/>
          <w:szCs w:val="24"/>
          <w:lang w:eastAsia="zh-CN"/>
        </w:rPr>
        <w:t>Технический регламент о безопасности зданий и сооружений</w:t>
      </w:r>
      <w:r w:rsidRPr="00B41379">
        <w:rPr>
          <w:sz w:val="24"/>
          <w:szCs w:val="24"/>
        </w:rPr>
        <w:t>";</w:t>
      </w:r>
    </w:p>
    <w:p w:rsidR="00B41379" w:rsidRPr="00B41379" w:rsidRDefault="00B41379" w:rsidP="00B41379">
      <w:pPr>
        <w:autoSpaceDE w:val="0"/>
        <w:autoSpaceDN w:val="0"/>
        <w:adjustRightInd w:val="0"/>
        <w:ind w:firstLine="567"/>
        <w:jc w:val="both"/>
        <w:rPr>
          <w:sz w:val="24"/>
          <w:szCs w:val="24"/>
        </w:rPr>
      </w:pPr>
      <w:r w:rsidRPr="00B41379">
        <w:rPr>
          <w:sz w:val="24"/>
          <w:szCs w:val="24"/>
        </w:rPr>
        <w:t>- Постановление Правительства РФ от 16 сентября 2020 г. N 1479 "Об утверждении Правил противопожарного режима в Российской Федерации";</w:t>
      </w:r>
    </w:p>
    <w:p w:rsidR="00B41379" w:rsidRPr="00B41379" w:rsidRDefault="00B41379" w:rsidP="00B41379">
      <w:pPr>
        <w:ind w:firstLine="567"/>
        <w:jc w:val="both"/>
        <w:rPr>
          <w:sz w:val="24"/>
          <w:szCs w:val="24"/>
        </w:rPr>
      </w:pPr>
      <w:r w:rsidRPr="00B41379">
        <w:rPr>
          <w:sz w:val="24"/>
          <w:szCs w:val="24"/>
        </w:rPr>
        <w:t>- ГОСТ 30247.0-94. "Конструкции строительные. Методы испытаний на огнестойкость. Общие требования";</w:t>
      </w:r>
    </w:p>
    <w:p w:rsidR="00B41379" w:rsidRPr="00B41379" w:rsidRDefault="00B41379" w:rsidP="00B41379">
      <w:pPr>
        <w:ind w:firstLine="567"/>
        <w:jc w:val="both"/>
        <w:rPr>
          <w:sz w:val="24"/>
          <w:szCs w:val="24"/>
        </w:rPr>
      </w:pPr>
      <w:r w:rsidRPr="00B41379">
        <w:rPr>
          <w:sz w:val="24"/>
          <w:szCs w:val="24"/>
        </w:rPr>
        <w:t>- ГОСТ 16363-98 "Средства огнезащитные для древесины. Методы определения огнезащитных свойств";</w:t>
      </w:r>
    </w:p>
    <w:p w:rsidR="00B41379" w:rsidRPr="00B41379" w:rsidRDefault="00B41379" w:rsidP="00B41379">
      <w:pPr>
        <w:autoSpaceDE w:val="0"/>
        <w:autoSpaceDN w:val="0"/>
        <w:adjustRightInd w:val="0"/>
        <w:ind w:firstLine="567"/>
        <w:jc w:val="both"/>
        <w:rPr>
          <w:rFonts w:eastAsia="Calibri"/>
          <w:sz w:val="24"/>
          <w:szCs w:val="24"/>
          <w:lang w:eastAsia="en-US"/>
        </w:rPr>
      </w:pPr>
      <w:r w:rsidRPr="00B41379">
        <w:rPr>
          <w:sz w:val="24"/>
          <w:szCs w:val="24"/>
        </w:rPr>
        <w:t xml:space="preserve"> - ГОСТ </w:t>
      </w:r>
      <w:proofErr w:type="gramStart"/>
      <w:r w:rsidRPr="00B41379">
        <w:rPr>
          <w:sz w:val="24"/>
          <w:szCs w:val="24"/>
        </w:rPr>
        <w:t>Р</w:t>
      </w:r>
      <w:proofErr w:type="gramEnd"/>
      <w:r w:rsidRPr="00B41379">
        <w:rPr>
          <w:sz w:val="24"/>
          <w:szCs w:val="24"/>
        </w:rPr>
        <w:t xml:space="preserve"> 53292-2009 "Огнезащитные составы и вещества для древесины и материалов на ее основе. Общие требования. Методы испытаний" (утв. </w:t>
      </w:r>
      <w:hyperlink r:id="rId9" w:history="1">
        <w:r w:rsidRPr="00B41379">
          <w:rPr>
            <w:sz w:val="24"/>
            <w:szCs w:val="24"/>
          </w:rPr>
          <w:t>приказом</w:t>
        </w:r>
      </w:hyperlink>
      <w:r w:rsidRPr="00B41379">
        <w:rPr>
          <w:sz w:val="24"/>
          <w:szCs w:val="24"/>
        </w:rPr>
        <w:t xml:space="preserve"> Федерального агентства по техническому регулированию и метрологии от 18 февраля 2009 г. N 68-ст)</w:t>
      </w:r>
      <w:r w:rsidRPr="00B41379">
        <w:rPr>
          <w:rFonts w:eastAsia="Calibri"/>
          <w:sz w:val="24"/>
          <w:szCs w:val="24"/>
          <w:lang w:eastAsia="en-US"/>
        </w:rPr>
        <w:t xml:space="preserve">. </w:t>
      </w:r>
    </w:p>
    <w:p w:rsidR="00B41379" w:rsidRPr="00B41379" w:rsidRDefault="00B41379" w:rsidP="00B41379">
      <w:pPr>
        <w:tabs>
          <w:tab w:val="left" w:pos="142"/>
        </w:tabs>
        <w:ind w:firstLine="567"/>
        <w:jc w:val="both"/>
        <w:rPr>
          <w:color w:val="000000"/>
          <w:sz w:val="24"/>
          <w:szCs w:val="24"/>
        </w:rPr>
      </w:pPr>
      <w:r w:rsidRPr="00B41379">
        <w:rPr>
          <w:color w:val="000000"/>
          <w:sz w:val="24"/>
          <w:szCs w:val="24"/>
        </w:rPr>
        <w:t xml:space="preserve">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w:t>
      </w:r>
      <w:r w:rsidR="00AB5BBF">
        <w:rPr>
          <w:color w:val="000000"/>
          <w:sz w:val="24"/>
          <w:szCs w:val="24"/>
        </w:rPr>
        <w:t>оказанным услугам</w:t>
      </w:r>
      <w:r w:rsidRPr="00B41379">
        <w:rPr>
          <w:color w:val="000000"/>
          <w:sz w:val="24"/>
          <w:szCs w:val="24"/>
        </w:rPr>
        <w:t xml:space="preserve">,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w:t>
      </w:r>
      <w:r w:rsidR="00AB5BBF">
        <w:rPr>
          <w:color w:val="000000"/>
          <w:sz w:val="24"/>
          <w:szCs w:val="24"/>
        </w:rPr>
        <w:t>оказания услуг</w:t>
      </w:r>
      <w:r w:rsidRPr="00B41379">
        <w:rPr>
          <w:color w:val="000000"/>
          <w:sz w:val="24"/>
          <w:szCs w:val="24"/>
        </w:rPr>
        <w:t xml:space="preserve">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B41379" w:rsidRPr="00B41379" w:rsidRDefault="00B41379" w:rsidP="00B41379">
      <w:pPr>
        <w:widowControl w:val="0"/>
        <w:autoSpaceDE w:val="0"/>
        <w:autoSpaceDN w:val="0"/>
        <w:adjustRightInd w:val="0"/>
        <w:ind w:firstLine="567"/>
        <w:jc w:val="both"/>
        <w:rPr>
          <w:rFonts w:eastAsia="Calibri"/>
          <w:color w:val="000000"/>
          <w:sz w:val="24"/>
          <w:szCs w:val="24"/>
          <w:lang w:eastAsia="zh-CN"/>
        </w:rPr>
      </w:pPr>
      <w:proofErr w:type="gramStart"/>
      <w:r w:rsidRPr="00B41379">
        <w:rPr>
          <w:rFonts w:eastAsia="Calibri"/>
          <w:color w:val="000000"/>
          <w:sz w:val="24"/>
          <w:szCs w:val="24"/>
          <w:lang w:eastAsia="zh-CN"/>
        </w:rPr>
        <w:t xml:space="preserve">Исполнитель, обязан иметь действующую лицензию,  в соответствии с </w:t>
      </w:r>
      <w:hyperlink r:id="rId10" w:history="1">
        <w:r w:rsidRPr="00B41379">
          <w:rPr>
            <w:rFonts w:eastAsia="Calibri"/>
            <w:color w:val="000000"/>
            <w:sz w:val="24"/>
            <w:szCs w:val="24"/>
            <w:lang w:eastAsia="zh-CN"/>
          </w:rPr>
          <w:t>Федеральным законом</w:t>
        </w:r>
      </w:hyperlink>
      <w:r w:rsidRPr="00B41379">
        <w:rPr>
          <w:rFonts w:eastAsia="Calibri"/>
          <w:color w:val="000000"/>
          <w:sz w:val="24"/>
          <w:szCs w:val="24"/>
          <w:lang w:eastAsia="zh-CN"/>
        </w:rPr>
        <w:t xml:space="preserve"> от 04.05.2011 г. № 99-ФЗ «О лицензировании отдельных видов деятельности» и Положением «О лицензировании деятельности по монтажу, техническому обслуживанию и ремонту средств обеспечения пожарной безопасности зданий и сооружений», утвержденным </w:t>
      </w:r>
      <w:hyperlink r:id="rId11" w:history="1">
        <w:r w:rsidRPr="00B41379">
          <w:rPr>
            <w:rFonts w:eastAsia="Calibri"/>
            <w:color w:val="000000"/>
            <w:sz w:val="24"/>
            <w:szCs w:val="24"/>
            <w:lang w:eastAsia="zh-CN"/>
          </w:rPr>
          <w:t>постановлением</w:t>
        </w:r>
      </w:hyperlink>
      <w:r w:rsidRPr="00B41379">
        <w:rPr>
          <w:rFonts w:eastAsia="Calibri"/>
          <w:color w:val="000000"/>
          <w:sz w:val="24"/>
          <w:szCs w:val="24"/>
          <w:lang w:eastAsia="zh-CN"/>
        </w:rPr>
        <w:t xml:space="preserve"> Правительства Российской Федерации от 28.07.2020г. № 1128, выданную Министерством по чрезвычайным ситуациям Российской Федерации на </w:t>
      </w:r>
      <w:r w:rsidR="00AB5BBF">
        <w:rPr>
          <w:rFonts w:eastAsia="Calibri"/>
          <w:color w:val="000000"/>
          <w:sz w:val="24"/>
          <w:szCs w:val="24"/>
          <w:lang w:eastAsia="zh-CN"/>
        </w:rPr>
        <w:t>оказания услуг</w:t>
      </w:r>
      <w:r w:rsidRPr="00B41379">
        <w:rPr>
          <w:rFonts w:eastAsia="Calibri"/>
          <w:color w:val="000000"/>
          <w:sz w:val="24"/>
          <w:szCs w:val="24"/>
          <w:lang w:eastAsia="zh-CN"/>
        </w:rPr>
        <w:t xml:space="preserve"> по огнезащите материалов, изделий</w:t>
      </w:r>
      <w:proofErr w:type="gramEnd"/>
      <w:r w:rsidRPr="00B41379">
        <w:rPr>
          <w:rFonts w:eastAsia="Calibri"/>
          <w:color w:val="000000"/>
          <w:sz w:val="24"/>
          <w:szCs w:val="24"/>
          <w:lang w:eastAsia="zh-CN"/>
        </w:rPr>
        <w:t xml:space="preserve"> и конструкций, а также свидетельство об аккредитации (подтверждении компетентности) экспертной организации по проверке работоспособности систем и элементов противопожарной защиты.</w:t>
      </w:r>
    </w:p>
    <w:p w:rsidR="00F33612" w:rsidRPr="00573547" w:rsidRDefault="00F33612" w:rsidP="00F33612">
      <w:pPr>
        <w:adjustRightInd w:val="0"/>
        <w:spacing w:line="264" w:lineRule="auto"/>
        <w:ind w:firstLine="709"/>
        <w:jc w:val="both"/>
        <w:rPr>
          <w:sz w:val="24"/>
          <w:szCs w:val="24"/>
        </w:rPr>
      </w:pPr>
      <w:proofErr w:type="gramStart"/>
      <w:r w:rsidRPr="00573547">
        <w:rPr>
          <w:sz w:val="24"/>
          <w:szCs w:val="24"/>
        </w:rPr>
        <w:t>- нормативных документов, регулирующих вопросы качества и безопасности для данного вида услуг в соответствии с инструкциями заводов-изготовителей обслуживаемого оборудования, в том числе с соблюдением в полном объеме требований правил противопожарной безопасности, промышленной безопасности, нормативных актов по охране труда, а также с соблюдением экологических, санитарных, санитарно-гигиенических норм и других требований, установленные законодательством РФ в области охраны окружающей среды и здоровья человека.</w:t>
      </w:r>
      <w:proofErr w:type="gramEnd"/>
    </w:p>
    <w:p w:rsidR="00F33612" w:rsidRDefault="00F33612" w:rsidP="00F33612"/>
    <w:tbl>
      <w:tblPr>
        <w:tblW w:w="9701"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4677"/>
      </w:tblGrid>
      <w:tr w:rsidR="00F33612" w:rsidRPr="00A314F7" w:rsidTr="00F1238B">
        <w:tc>
          <w:tcPr>
            <w:tcW w:w="5024" w:type="dxa"/>
            <w:tcBorders>
              <w:bottom w:val="nil"/>
            </w:tcBorders>
          </w:tcPr>
          <w:p w:rsidR="00F33612" w:rsidRPr="00D05AFF" w:rsidRDefault="00F33612" w:rsidP="003E4DF6">
            <w:pPr>
              <w:autoSpaceDE w:val="0"/>
              <w:autoSpaceDN w:val="0"/>
              <w:adjustRightInd w:val="0"/>
              <w:jc w:val="center"/>
              <w:rPr>
                <w:rFonts w:eastAsia="Calibri"/>
                <w:b/>
                <w:bCs/>
                <w:sz w:val="24"/>
                <w:szCs w:val="24"/>
              </w:rPr>
            </w:pPr>
            <w:r w:rsidRPr="00D05AFF">
              <w:rPr>
                <w:rFonts w:eastAsia="Calibri"/>
                <w:b/>
                <w:bCs/>
                <w:sz w:val="24"/>
                <w:szCs w:val="24"/>
              </w:rPr>
              <w:t>Заказчик</w:t>
            </w:r>
            <w:r>
              <w:rPr>
                <w:rFonts w:eastAsia="Calibri"/>
                <w:b/>
                <w:bCs/>
                <w:sz w:val="24"/>
                <w:szCs w:val="24"/>
              </w:rPr>
              <w:t>:</w:t>
            </w:r>
          </w:p>
        </w:tc>
        <w:tc>
          <w:tcPr>
            <w:tcW w:w="4677" w:type="dxa"/>
            <w:tcBorders>
              <w:bottom w:val="nil"/>
            </w:tcBorders>
          </w:tcPr>
          <w:p w:rsidR="00F33612" w:rsidRPr="00A314F7" w:rsidRDefault="00F33612" w:rsidP="003E4DF6">
            <w:pPr>
              <w:autoSpaceDE w:val="0"/>
              <w:autoSpaceDN w:val="0"/>
              <w:adjustRightInd w:val="0"/>
              <w:jc w:val="center"/>
              <w:rPr>
                <w:rFonts w:eastAsia="Calibri"/>
                <w:b/>
                <w:bCs/>
                <w:sz w:val="24"/>
                <w:szCs w:val="24"/>
                <w:highlight w:val="yellow"/>
              </w:rPr>
            </w:pPr>
            <w:r w:rsidRPr="00B7129A">
              <w:rPr>
                <w:rFonts w:eastAsia="Calibri"/>
                <w:b/>
                <w:bCs/>
                <w:sz w:val="24"/>
                <w:szCs w:val="24"/>
              </w:rPr>
              <w:t>Исполнитель</w:t>
            </w:r>
            <w:r>
              <w:rPr>
                <w:rFonts w:eastAsia="Calibri"/>
                <w:b/>
                <w:bCs/>
                <w:sz w:val="24"/>
                <w:szCs w:val="24"/>
              </w:rPr>
              <w:t>:</w:t>
            </w:r>
          </w:p>
        </w:tc>
      </w:tr>
      <w:tr w:rsidR="00F1238B" w:rsidRPr="00A314F7" w:rsidTr="00F1238B">
        <w:tblPrEx>
          <w:tblBorders>
            <w:top w:val="single" w:sz="4" w:space="0" w:color="auto"/>
            <w:left w:val="single" w:sz="4" w:space="0" w:color="auto"/>
            <w:bottom w:val="single" w:sz="4" w:space="0" w:color="auto"/>
            <w:right w:val="single" w:sz="4" w:space="0" w:color="auto"/>
            <w:insideV w:val="single" w:sz="4" w:space="0" w:color="auto"/>
          </w:tblBorders>
        </w:tblPrEx>
        <w:trPr>
          <w:trHeight w:val="551"/>
        </w:trPr>
        <w:tc>
          <w:tcPr>
            <w:tcW w:w="5024" w:type="dxa"/>
            <w:tcBorders>
              <w:top w:val="nil"/>
              <w:left w:val="nil"/>
              <w:bottom w:val="nil"/>
              <w:right w:val="nil"/>
            </w:tcBorders>
          </w:tcPr>
          <w:p w:rsidR="00F1238B" w:rsidRPr="00407AFB" w:rsidRDefault="00F1238B" w:rsidP="003732EE">
            <w:pPr>
              <w:widowControl w:val="0"/>
              <w:rPr>
                <w:rFonts w:eastAsia="Calibri"/>
                <w:b/>
                <w:bCs/>
                <w:sz w:val="22"/>
                <w:szCs w:val="22"/>
              </w:rPr>
            </w:pPr>
            <w:r w:rsidRPr="00407AFB">
              <w:rPr>
                <w:rFonts w:eastAsia="Calibri"/>
                <w:sz w:val="22"/>
                <w:szCs w:val="22"/>
              </w:rPr>
              <w:t>Управление Федеральной налоговой  службы по Республике Мордовия</w:t>
            </w:r>
            <w:r w:rsidR="003732EE">
              <w:rPr>
                <w:rFonts w:eastAsia="Calibri"/>
                <w:sz w:val="22"/>
                <w:szCs w:val="22"/>
              </w:rPr>
              <w:t xml:space="preserve"> </w:t>
            </w:r>
            <w:r w:rsidR="003732EE" w:rsidRPr="003732EE">
              <w:rPr>
                <w:rFonts w:eastAsia="Calibri"/>
                <w:sz w:val="22"/>
                <w:szCs w:val="22"/>
              </w:rPr>
              <w:t xml:space="preserve"> (УФНС России по Республике</w:t>
            </w:r>
            <w:r w:rsidR="003732EE">
              <w:rPr>
                <w:rFonts w:eastAsia="Calibri"/>
                <w:sz w:val="22"/>
                <w:szCs w:val="22"/>
              </w:rPr>
              <w:t xml:space="preserve"> Мордовия</w:t>
            </w:r>
            <w:r w:rsidR="003732EE" w:rsidRPr="003732EE">
              <w:rPr>
                <w:rFonts w:eastAsia="Calibri"/>
                <w:sz w:val="22"/>
                <w:szCs w:val="22"/>
              </w:rPr>
              <w:t>)</w:t>
            </w:r>
          </w:p>
        </w:tc>
        <w:tc>
          <w:tcPr>
            <w:tcW w:w="4677" w:type="dxa"/>
            <w:tcBorders>
              <w:top w:val="nil"/>
              <w:left w:val="nil"/>
              <w:bottom w:val="nil"/>
              <w:right w:val="nil"/>
            </w:tcBorders>
          </w:tcPr>
          <w:p w:rsidR="00F1238B" w:rsidRPr="00A314F7" w:rsidRDefault="00F1238B" w:rsidP="004D2B23">
            <w:pPr>
              <w:tabs>
                <w:tab w:val="left" w:pos="0"/>
              </w:tabs>
              <w:rPr>
                <w:rFonts w:eastAsia="Calibri"/>
                <w:sz w:val="22"/>
                <w:szCs w:val="22"/>
                <w:highlight w:val="yellow"/>
              </w:rPr>
            </w:pPr>
          </w:p>
        </w:tc>
      </w:tr>
    </w:tbl>
    <w:p w:rsidR="00F33612" w:rsidRDefault="00F33612" w:rsidP="00BF4AD4">
      <w:pPr>
        <w:tabs>
          <w:tab w:val="num" w:pos="720"/>
        </w:tabs>
        <w:ind w:firstLine="720"/>
        <w:rPr>
          <w:b/>
          <w:sz w:val="24"/>
          <w:szCs w:val="24"/>
          <w:lang w:eastAsia="zh-CN"/>
        </w:rPr>
      </w:pPr>
    </w:p>
    <w:p w:rsidR="00F33612" w:rsidRDefault="00F33612" w:rsidP="00BF4AD4">
      <w:pPr>
        <w:tabs>
          <w:tab w:val="num" w:pos="720"/>
        </w:tabs>
        <w:ind w:firstLine="720"/>
        <w:rPr>
          <w:b/>
          <w:sz w:val="24"/>
          <w:szCs w:val="24"/>
          <w:lang w:eastAsia="zh-CN"/>
        </w:rPr>
      </w:pPr>
    </w:p>
    <w:tbl>
      <w:tblPr>
        <w:tblW w:w="8896" w:type="dxa"/>
        <w:tblInd w:w="70" w:type="dxa"/>
        <w:tblLayout w:type="fixed"/>
        <w:tblCellMar>
          <w:left w:w="70" w:type="dxa"/>
          <w:right w:w="70" w:type="dxa"/>
        </w:tblCellMar>
        <w:tblLook w:val="0000" w:firstRow="0" w:lastRow="0" w:firstColumn="0" w:lastColumn="0" w:noHBand="0" w:noVBand="0"/>
      </w:tblPr>
      <w:tblGrid>
        <w:gridCol w:w="4448"/>
        <w:gridCol w:w="4448"/>
      </w:tblGrid>
      <w:tr w:rsidR="00DF6790" w:rsidRPr="00DF6790" w:rsidTr="00B52FD3">
        <w:trPr>
          <w:trHeight w:val="1103"/>
        </w:trPr>
        <w:tc>
          <w:tcPr>
            <w:tcW w:w="4448" w:type="dxa"/>
            <w:shd w:val="clear" w:color="000000" w:fill="FFFFFF"/>
          </w:tcPr>
          <w:p w:rsidR="00DF6790" w:rsidRPr="00DF6790" w:rsidRDefault="00DF6790" w:rsidP="00DF6790">
            <w:pPr>
              <w:autoSpaceDE w:val="0"/>
              <w:autoSpaceDN w:val="0"/>
              <w:adjustRightInd w:val="0"/>
              <w:contextualSpacing/>
              <w:rPr>
                <w:b/>
                <w:bCs/>
                <w:sz w:val="22"/>
                <w:szCs w:val="22"/>
              </w:rPr>
            </w:pPr>
          </w:p>
          <w:p w:rsidR="00DF6790" w:rsidRPr="00DF6790" w:rsidRDefault="00DF6790" w:rsidP="00DF6790">
            <w:pPr>
              <w:autoSpaceDE w:val="0"/>
              <w:autoSpaceDN w:val="0"/>
              <w:adjustRightInd w:val="0"/>
              <w:contextualSpacing/>
              <w:rPr>
                <w:b/>
                <w:sz w:val="22"/>
                <w:szCs w:val="22"/>
              </w:rPr>
            </w:pPr>
          </w:p>
          <w:p w:rsidR="00DF6790" w:rsidRPr="00DF6790" w:rsidRDefault="00DF6790" w:rsidP="00DF6790">
            <w:pPr>
              <w:autoSpaceDE w:val="0"/>
              <w:autoSpaceDN w:val="0"/>
              <w:adjustRightInd w:val="0"/>
              <w:contextualSpacing/>
              <w:rPr>
                <w:sz w:val="22"/>
                <w:szCs w:val="22"/>
              </w:rPr>
            </w:pPr>
          </w:p>
          <w:p w:rsidR="00DF6790" w:rsidRPr="00DF6790" w:rsidRDefault="00DF6790" w:rsidP="00DF6790">
            <w:pPr>
              <w:autoSpaceDE w:val="0"/>
              <w:autoSpaceDN w:val="0"/>
              <w:adjustRightInd w:val="0"/>
              <w:contextualSpacing/>
              <w:rPr>
                <w:sz w:val="22"/>
                <w:szCs w:val="22"/>
              </w:rPr>
            </w:pPr>
            <w:r w:rsidRPr="00DF6790">
              <w:rPr>
                <w:sz w:val="22"/>
                <w:szCs w:val="22"/>
              </w:rPr>
              <w:t xml:space="preserve"> __________________ / </w:t>
            </w:r>
            <w:r w:rsidR="00EB33DA">
              <w:rPr>
                <w:sz w:val="22"/>
                <w:szCs w:val="22"/>
              </w:rPr>
              <w:t>_______</w:t>
            </w:r>
            <w:r w:rsidRPr="00DF6790">
              <w:rPr>
                <w:sz w:val="22"/>
                <w:szCs w:val="22"/>
              </w:rPr>
              <w:t>/</w:t>
            </w:r>
          </w:p>
          <w:p w:rsidR="00DF6790" w:rsidRPr="00DF6790" w:rsidRDefault="00DF6790" w:rsidP="00C4512A">
            <w:pPr>
              <w:autoSpaceDE w:val="0"/>
              <w:autoSpaceDN w:val="0"/>
              <w:adjustRightInd w:val="0"/>
              <w:contextualSpacing/>
              <w:rPr>
                <w:sz w:val="22"/>
                <w:szCs w:val="22"/>
              </w:rPr>
            </w:pPr>
            <w:r w:rsidRPr="00DF6790">
              <w:rPr>
                <w:sz w:val="22"/>
                <w:szCs w:val="22"/>
              </w:rPr>
              <w:t>М.П.</w:t>
            </w:r>
          </w:p>
        </w:tc>
        <w:tc>
          <w:tcPr>
            <w:tcW w:w="4448" w:type="dxa"/>
            <w:shd w:val="clear" w:color="000000" w:fill="FFFFFF"/>
          </w:tcPr>
          <w:p w:rsidR="00DF6790" w:rsidRPr="00DF6790" w:rsidRDefault="00DF6790" w:rsidP="00DF6790">
            <w:pPr>
              <w:tabs>
                <w:tab w:val="left" w:pos="1204"/>
                <w:tab w:val="left" w:pos="1699"/>
                <w:tab w:val="left" w:pos="2970"/>
                <w:tab w:val="left" w:pos="3195"/>
              </w:tabs>
              <w:suppressAutoHyphens/>
              <w:autoSpaceDN w:val="0"/>
              <w:spacing w:line="100" w:lineRule="atLeast"/>
              <w:ind w:left="34"/>
              <w:textAlignment w:val="baseline"/>
              <w:rPr>
                <w:b/>
                <w:bCs/>
                <w:color w:val="00000A"/>
                <w:kern w:val="3"/>
                <w:sz w:val="22"/>
                <w:szCs w:val="22"/>
                <w:lang w:eastAsia="ar-SA"/>
              </w:rPr>
            </w:pPr>
          </w:p>
          <w:p w:rsidR="00DF6790" w:rsidRPr="00DF6790" w:rsidRDefault="00DF6790" w:rsidP="00DF6790">
            <w:pPr>
              <w:autoSpaceDE w:val="0"/>
              <w:autoSpaceDN w:val="0"/>
              <w:adjustRightInd w:val="0"/>
              <w:contextualSpacing/>
              <w:rPr>
                <w:b/>
                <w:bCs/>
                <w:sz w:val="22"/>
                <w:szCs w:val="22"/>
              </w:rPr>
            </w:pPr>
          </w:p>
          <w:p w:rsidR="00DF6790" w:rsidRPr="00DF6790" w:rsidRDefault="00DF6790" w:rsidP="00DF6790">
            <w:pPr>
              <w:contextualSpacing/>
              <w:rPr>
                <w:sz w:val="22"/>
                <w:szCs w:val="22"/>
                <w:lang w:eastAsia="ar-SA"/>
              </w:rPr>
            </w:pPr>
          </w:p>
          <w:p w:rsidR="00DF6790" w:rsidRPr="00DF6790" w:rsidRDefault="00DF6790" w:rsidP="00DF6790">
            <w:pPr>
              <w:contextualSpacing/>
              <w:rPr>
                <w:sz w:val="22"/>
                <w:szCs w:val="22"/>
                <w:lang w:eastAsia="ar-SA"/>
              </w:rPr>
            </w:pPr>
            <w:r w:rsidRPr="00DF6790">
              <w:rPr>
                <w:sz w:val="22"/>
                <w:szCs w:val="22"/>
                <w:lang w:eastAsia="ar-SA"/>
              </w:rPr>
              <w:t xml:space="preserve"> </w:t>
            </w:r>
            <w:r w:rsidR="00F33612">
              <w:rPr>
                <w:sz w:val="22"/>
                <w:szCs w:val="22"/>
                <w:lang w:eastAsia="ar-SA"/>
              </w:rPr>
              <w:t xml:space="preserve">   </w:t>
            </w:r>
            <w:r w:rsidRPr="00DF6790">
              <w:rPr>
                <w:sz w:val="22"/>
                <w:szCs w:val="22"/>
                <w:lang w:eastAsia="ar-SA"/>
              </w:rPr>
              <w:t>___________________ /</w:t>
            </w:r>
            <w:r w:rsidR="00464A37">
              <w:rPr>
                <w:sz w:val="22"/>
                <w:szCs w:val="22"/>
                <w:lang w:eastAsia="ar-SA"/>
              </w:rPr>
              <w:t>__________</w:t>
            </w:r>
            <w:r w:rsidR="00F1238B" w:rsidRPr="00F1238B">
              <w:rPr>
                <w:sz w:val="22"/>
                <w:szCs w:val="22"/>
                <w:lang w:eastAsia="ar-SA"/>
              </w:rPr>
              <w:t xml:space="preserve">  </w:t>
            </w:r>
            <w:r w:rsidRPr="00DF6790">
              <w:rPr>
                <w:sz w:val="22"/>
                <w:szCs w:val="22"/>
                <w:lang w:eastAsia="ar-SA"/>
              </w:rPr>
              <w:t>/</w:t>
            </w:r>
          </w:p>
          <w:p w:rsidR="00DF6790" w:rsidRPr="00DF6790" w:rsidRDefault="00DF6790" w:rsidP="00DF6790">
            <w:pPr>
              <w:contextualSpacing/>
              <w:rPr>
                <w:sz w:val="22"/>
                <w:szCs w:val="22"/>
                <w:lang w:eastAsia="ar-SA"/>
              </w:rPr>
            </w:pPr>
            <w:r w:rsidRPr="00DF6790">
              <w:rPr>
                <w:sz w:val="22"/>
                <w:szCs w:val="22"/>
                <w:lang w:eastAsia="ar-SA"/>
              </w:rPr>
              <w:t>М.П.</w:t>
            </w:r>
          </w:p>
        </w:tc>
      </w:tr>
    </w:tbl>
    <w:p w:rsidR="00C72AC4" w:rsidRDefault="00464A37" w:rsidP="003E4908">
      <w:pPr>
        <w:tabs>
          <w:tab w:val="center" w:pos="4677"/>
        </w:tabs>
        <w:rPr>
          <w:rFonts w:eastAsia="Calibri"/>
          <w:sz w:val="24"/>
          <w:szCs w:val="24"/>
        </w:rPr>
      </w:pPr>
      <w:r>
        <w:rPr>
          <w:rFonts w:eastAsia="Calibri"/>
          <w:sz w:val="24"/>
          <w:szCs w:val="24"/>
        </w:rPr>
        <w:t>«___»______________2026</w:t>
      </w:r>
      <w:r w:rsidR="003E4908" w:rsidRPr="003E4908">
        <w:rPr>
          <w:rFonts w:eastAsia="Calibri"/>
          <w:sz w:val="24"/>
          <w:szCs w:val="24"/>
        </w:rPr>
        <w:t>г.</w:t>
      </w:r>
      <w:r w:rsidR="003E4908">
        <w:rPr>
          <w:rFonts w:eastAsia="Calibri"/>
          <w:sz w:val="24"/>
          <w:szCs w:val="24"/>
        </w:rPr>
        <w:tab/>
        <w:t xml:space="preserve">                          </w:t>
      </w:r>
      <w:r>
        <w:rPr>
          <w:rFonts w:eastAsia="Calibri"/>
          <w:sz w:val="24"/>
          <w:szCs w:val="24"/>
        </w:rPr>
        <w:t>«___»______________2026</w:t>
      </w:r>
      <w:r w:rsidR="003E4908" w:rsidRPr="003E4908">
        <w:rPr>
          <w:rFonts w:eastAsia="Calibri"/>
          <w:sz w:val="24"/>
          <w:szCs w:val="24"/>
        </w:rPr>
        <w:t>г.</w:t>
      </w:r>
    </w:p>
    <w:p w:rsidR="00035952" w:rsidRDefault="00035952" w:rsidP="00DF6790">
      <w:pPr>
        <w:rPr>
          <w:rFonts w:eastAsia="Calibri"/>
          <w:sz w:val="24"/>
          <w:szCs w:val="24"/>
        </w:rPr>
      </w:pPr>
    </w:p>
    <w:p w:rsidR="00035952" w:rsidRDefault="00035952" w:rsidP="00DF6790">
      <w:pPr>
        <w:rPr>
          <w:rFonts w:eastAsia="Calibri"/>
          <w:sz w:val="24"/>
          <w:szCs w:val="24"/>
        </w:rPr>
      </w:pPr>
    </w:p>
    <w:p w:rsidR="00035952" w:rsidRDefault="00035952" w:rsidP="00DF6790">
      <w:pPr>
        <w:rPr>
          <w:rFonts w:eastAsia="Calibri"/>
          <w:sz w:val="24"/>
          <w:szCs w:val="24"/>
        </w:rPr>
      </w:pPr>
    </w:p>
    <w:p w:rsidR="00EB33DA" w:rsidRDefault="00EB33DA" w:rsidP="00DF6790">
      <w:pPr>
        <w:rPr>
          <w:rFonts w:eastAsia="Calibri"/>
          <w:sz w:val="24"/>
          <w:szCs w:val="24"/>
        </w:rPr>
      </w:pPr>
    </w:p>
    <w:p w:rsidR="00EB33DA" w:rsidRDefault="00EB33DA" w:rsidP="00DF6790">
      <w:pPr>
        <w:rPr>
          <w:rFonts w:eastAsia="Calibri"/>
          <w:sz w:val="24"/>
          <w:szCs w:val="24"/>
        </w:rPr>
      </w:pPr>
    </w:p>
    <w:p w:rsidR="00EB33DA" w:rsidRDefault="00EB33DA" w:rsidP="00DF6790">
      <w:pPr>
        <w:rPr>
          <w:rFonts w:eastAsia="Calibri"/>
          <w:sz w:val="24"/>
          <w:szCs w:val="24"/>
        </w:rPr>
      </w:pPr>
    </w:p>
    <w:p w:rsidR="00EB33DA" w:rsidRDefault="00EB33DA" w:rsidP="00DF6790">
      <w:pPr>
        <w:rPr>
          <w:rFonts w:eastAsia="Calibri"/>
          <w:sz w:val="24"/>
          <w:szCs w:val="24"/>
        </w:rPr>
      </w:pPr>
    </w:p>
    <w:p w:rsidR="00EB33DA" w:rsidRDefault="00EB33DA" w:rsidP="00DF6790">
      <w:pPr>
        <w:rPr>
          <w:rFonts w:eastAsia="Calibri"/>
          <w:sz w:val="24"/>
          <w:szCs w:val="24"/>
        </w:rPr>
      </w:pPr>
    </w:p>
    <w:p w:rsidR="00EB33DA" w:rsidRDefault="00EB33DA" w:rsidP="00DF6790">
      <w:pPr>
        <w:rPr>
          <w:rFonts w:eastAsia="Calibri"/>
          <w:sz w:val="24"/>
          <w:szCs w:val="24"/>
        </w:rPr>
      </w:pPr>
    </w:p>
    <w:p w:rsidR="00EB33DA" w:rsidRDefault="00EB33DA" w:rsidP="00DF6790">
      <w:pPr>
        <w:rPr>
          <w:rFonts w:eastAsia="Calibri"/>
          <w:sz w:val="24"/>
          <w:szCs w:val="24"/>
        </w:rPr>
      </w:pPr>
    </w:p>
    <w:p w:rsidR="00035952" w:rsidRDefault="00035952" w:rsidP="00DF6790">
      <w:pPr>
        <w:rPr>
          <w:rFonts w:eastAsia="Calibri"/>
          <w:sz w:val="24"/>
          <w:szCs w:val="24"/>
        </w:rPr>
      </w:pPr>
    </w:p>
    <w:p w:rsidR="00035952" w:rsidRPr="00035952" w:rsidRDefault="003E4908" w:rsidP="00035952">
      <w:pPr>
        <w:shd w:val="clear" w:color="auto" w:fill="FFFFFF"/>
        <w:suppressAutoHyphens/>
        <w:ind w:right="459"/>
        <w:contextualSpacing/>
        <w:jc w:val="right"/>
        <w:rPr>
          <w:bCs/>
          <w:color w:val="000000"/>
          <w:spacing w:val="-4"/>
          <w:lang w:eastAsia="ar-SA"/>
        </w:rPr>
      </w:pPr>
      <w:r>
        <w:rPr>
          <w:bCs/>
          <w:color w:val="000000"/>
          <w:spacing w:val="-4"/>
          <w:lang w:eastAsia="ar-SA"/>
        </w:rPr>
        <w:t xml:space="preserve">    </w:t>
      </w:r>
      <w:r w:rsidR="00035952" w:rsidRPr="00035952">
        <w:rPr>
          <w:bCs/>
          <w:color w:val="000000"/>
          <w:spacing w:val="-4"/>
          <w:lang w:eastAsia="ar-SA"/>
        </w:rPr>
        <w:t>Приложение № 2</w:t>
      </w:r>
    </w:p>
    <w:p w:rsidR="00035952" w:rsidRPr="00035952" w:rsidRDefault="00035952" w:rsidP="00035952">
      <w:pPr>
        <w:shd w:val="clear" w:color="auto" w:fill="FFFFFF"/>
        <w:suppressAutoHyphens/>
        <w:ind w:right="459"/>
        <w:contextualSpacing/>
        <w:jc w:val="right"/>
        <w:rPr>
          <w:bCs/>
          <w:color w:val="000000"/>
          <w:spacing w:val="-4"/>
          <w:lang w:eastAsia="ar-SA"/>
        </w:rPr>
      </w:pPr>
      <w:r w:rsidRPr="00035952">
        <w:rPr>
          <w:bCs/>
          <w:color w:val="000000"/>
          <w:spacing w:val="-4"/>
          <w:lang w:eastAsia="ar-SA"/>
        </w:rPr>
        <w:t xml:space="preserve">к </w:t>
      </w:r>
      <w:r w:rsidR="00F33612">
        <w:rPr>
          <w:bCs/>
          <w:color w:val="000000"/>
          <w:spacing w:val="-4"/>
          <w:lang w:eastAsia="ar-SA"/>
        </w:rPr>
        <w:t xml:space="preserve">государственному </w:t>
      </w:r>
      <w:r w:rsidRPr="00035952">
        <w:rPr>
          <w:bCs/>
          <w:color w:val="000000"/>
          <w:spacing w:val="-4"/>
          <w:lang w:eastAsia="ar-SA"/>
        </w:rPr>
        <w:t>контракту № _______</w:t>
      </w:r>
    </w:p>
    <w:p w:rsidR="00035952" w:rsidRPr="00035952" w:rsidRDefault="00035952" w:rsidP="00035952">
      <w:pPr>
        <w:shd w:val="clear" w:color="auto" w:fill="FFFFFF"/>
        <w:suppressAutoHyphens/>
        <w:ind w:right="459"/>
        <w:contextualSpacing/>
        <w:jc w:val="right"/>
        <w:rPr>
          <w:bCs/>
          <w:color w:val="000000"/>
          <w:spacing w:val="-4"/>
          <w:sz w:val="24"/>
          <w:szCs w:val="24"/>
          <w:lang w:eastAsia="ar-SA"/>
        </w:rPr>
      </w:pPr>
      <w:r w:rsidRPr="00035952">
        <w:rPr>
          <w:bCs/>
          <w:color w:val="000000"/>
          <w:spacing w:val="-4"/>
          <w:lang w:eastAsia="ar-SA"/>
        </w:rPr>
        <w:t xml:space="preserve"> от «____»___________ 202</w:t>
      </w:r>
      <w:r w:rsidR="00EB33DA">
        <w:rPr>
          <w:bCs/>
          <w:color w:val="000000"/>
          <w:spacing w:val="-4"/>
          <w:lang w:eastAsia="ar-SA"/>
        </w:rPr>
        <w:t>_</w:t>
      </w:r>
      <w:r w:rsidRPr="00035952">
        <w:rPr>
          <w:bCs/>
          <w:color w:val="000000"/>
          <w:spacing w:val="-4"/>
          <w:sz w:val="24"/>
          <w:szCs w:val="24"/>
          <w:lang w:eastAsia="ar-SA"/>
        </w:rPr>
        <w:t xml:space="preserve"> г. </w:t>
      </w:r>
    </w:p>
    <w:p w:rsidR="00035952" w:rsidRPr="00035952" w:rsidRDefault="00035952" w:rsidP="00035952">
      <w:pPr>
        <w:shd w:val="clear" w:color="auto" w:fill="FFFFFF"/>
        <w:suppressAutoHyphens/>
        <w:ind w:right="459"/>
        <w:contextualSpacing/>
        <w:jc w:val="right"/>
        <w:rPr>
          <w:bCs/>
          <w:color w:val="000000"/>
          <w:spacing w:val="-4"/>
          <w:sz w:val="24"/>
          <w:szCs w:val="24"/>
          <w:lang w:eastAsia="ar-SA"/>
        </w:rPr>
      </w:pPr>
    </w:p>
    <w:p w:rsidR="00035952" w:rsidRPr="00035952" w:rsidRDefault="00035952" w:rsidP="00035952">
      <w:pPr>
        <w:shd w:val="clear" w:color="auto" w:fill="FFFFFF"/>
        <w:suppressAutoHyphens/>
        <w:ind w:right="459"/>
        <w:contextualSpacing/>
        <w:jc w:val="right"/>
        <w:rPr>
          <w:b/>
          <w:bCs/>
          <w:color w:val="000000"/>
          <w:spacing w:val="-4"/>
          <w:sz w:val="24"/>
          <w:szCs w:val="24"/>
          <w:lang w:eastAsia="ar-SA"/>
        </w:rPr>
      </w:pPr>
    </w:p>
    <w:p w:rsidR="00035952" w:rsidRPr="00035952" w:rsidRDefault="00035952" w:rsidP="00035952">
      <w:pPr>
        <w:shd w:val="clear" w:color="auto" w:fill="FFFFFF"/>
        <w:suppressAutoHyphens/>
        <w:ind w:right="459"/>
        <w:contextualSpacing/>
        <w:jc w:val="both"/>
        <w:rPr>
          <w:b/>
          <w:bCs/>
          <w:color w:val="000000"/>
          <w:spacing w:val="-4"/>
          <w:sz w:val="24"/>
          <w:szCs w:val="24"/>
          <w:lang w:eastAsia="ar-SA"/>
        </w:rPr>
      </w:pPr>
    </w:p>
    <w:p w:rsidR="00035952" w:rsidRPr="00035952" w:rsidRDefault="00035952" w:rsidP="00035952">
      <w:pPr>
        <w:shd w:val="clear" w:color="auto" w:fill="FFFFFF"/>
        <w:suppressAutoHyphens/>
        <w:ind w:right="459"/>
        <w:contextualSpacing/>
        <w:jc w:val="center"/>
        <w:rPr>
          <w:b/>
          <w:bCs/>
          <w:color w:val="000000"/>
          <w:spacing w:val="-4"/>
          <w:sz w:val="24"/>
          <w:szCs w:val="24"/>
          <w:lang w:eastAsia="ar-SA"/>
        </w:rPr>
      </w:pPr>
      <w:r w:rsidRPr="00035952">
        <w:rPr>
          <w:b/>
          <w:bCs/>
          <w:color w:val="000000"/>
          <w:spacing w:val="-4"/>
          <w:sz w:val="24"/>
          <w:szCs w:val="24"/>
          <w:lang w:eastAsia="ar-SA"/>
        </w:rPr>
        <w:t>СПЕЦИФИКАЦИЯ</w:t>
      </w:r>
    </w:p>
    <w:p w:rsidR="00035952" w:rsidRPr="00035952" w:rsidRDefault="00035952" w:rsidP="00035952">
      <w:pPr>
        <w:shd w:val="clear" w:color="auto" w:fill="FFFFFF"/>
        <w:suppressAutoHyphens/>
        <w:ind w:right="459"/>
        <w:contextualSpacing/>
        <w:jc w:val="both"/>
        <w:rPr>
          <w:b/>
          <w:bCs/>
          <w:color w:val="000000"/>
          <w:spacing w:val="-4"/>
          <w:sz w:val="24"/>
          <w:szCs w:val="24"/>
          <w:lang w:eastAsia="ar-SA"/>
        </w:rPr>
      </w:pPr>
    </w:p>
    <w:tbl>
      <w:tblPr>
        <w:tblW w:w="10202" w:type="dxa"/>
        <w:tblInd w:w="-459" w:type="dxa"/>
        <w:tblLayout w:type="fixed"/>
        <w:tblLook w:val="04A0" w:firstRow="1" w:lastRow="0" w:firstColumn="1" w:lastColumn="0" w:noHBand="0" w:noVBand="1"/>
      </w:tblPr>
      <w:tblGrid>
        <w:gridCol w:w="709"/>
        <w:gridCol w:w="4961"/>
        <w:gridCol w:w="851"/>
        <w:gridCol w:w="1163"/>
        <w:gridCol w:w="1118"/>
        <w:gridCol w:w="1400"/>
      </w:tblGrid>
      <w:tr w:rsidR="00035952" w:rsidRPr="00035952" w:rsidTr="000704AA">
        <w:trPr>
          <w:trHeight w:val="46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5952" w:rsidRPr="00035952" w:rsidRDefault="00035952" w:rsidP="00035952">
            <w:pPr>
              <w:contextualSpacing/>
              <w:jc w:val="center"/>
              <w:rPr>
                <w:b/>
                <w:bCs/>
                <w:color w:val="000000"/>
                <w:sz w:val="24"/>
                <w:szCs w:val="24"/>
              </w:rPr>
            </w:pPr>
            <w:r w:rsidRPr="00035952">
              <w:rPr>
                <w:b/>
                <w:bCs/>
                <w:color w:val="000000"/>
                <w:sz w:val="24"/>
                <w:szCs w:val="24"/>
              </w:rPr>
              <w:t>п\</w:t>
            </w:r>
            <w:proofErr w:type="gramStart"/>
            <w:r w:rsidRPr="00035952">
              <w:rPr>
                <w:b/>
                <w:bCs/>
                <w:color w:val="000000"/>
                <w:sz w:val="24"/>
                <w:szCs w:val="24"/>
              </w:rPr>
              <w:t>п</w:t>
            </w:r>
            <w:proofErr w:type="gramEnd"/>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5952" w:rsidRPr="00035952" w:rsidRDefault="00035952" w:rsidP="00035952">
            <w:pPr>
              <w:contextualSpacing/>
              <w:jc w:val="center"/>
              <w:rPr>
                <w:b/>
                <w:bCs/>
                <w:color w:val="000000"/>
                <w:sz w:val="24"/>
                <w:szCs w:val="24"/>
              </w:rPr>
            </w:pPr>
            <w:r w:rsidRPr="00035952">
              <w:rPr>
                <w:b/>
                <w:bCs/>
                <w:color w:val="000000"/>
                <w:sz w:val="24"/>
                <w:szCs w:val="24"/>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5952" w:rsidRPr="00035952" w:rsidRDefault="00035952" w:rsidP="00035952">
            <w:pPr>
              <w:contextualSpacing/>
              <w:jc w:val="center"/>
              <w:rPr>
                <w:b/>
                <w:bCs/>
                <w:color w:val="000000"/>
                <w:sz w:val="24"/>
                <w:szCs w:val="24"/>
              </w:rPr>
            </w:pPr>
            <w:r w:rsidRPr="00035952">
              <w:rPr>
                <w:b/>
                <w:bCs/>
                <w:color w:val="000000"/>
                <w:sz w:val="24"/>
                <w:szCs w:val="24"/>
              </w:rPr>
              <w:t xml:space="preserve"> Ед. изм. </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5952" w:rsidRPr="00035952" w:rsidRDefault="00035952" w:rsidP="001C225D">
            <w:pPr>
              <w:contextualSpacing/>
              <w:jc w:val="center"/>
              <w:rPr>
                <w:b/>
                <w:bCs/>
                <w:color w:val="000000"/>
                <w:sz w:val="24"/>
                <w:szCs w:val="24"/>
              </w:rPr>
            </w:pPr>
            <w:r w:rsidRPr="00035952">
              <w:rPr>
                <w:b/>
                <w:bCs/>
                <w:color w:val="000000"/>
                <w:sz w:val="24"/>
                <w:szCs w:val="24"/>
              </w:rPr>
              <w:t xml:space="preserve">Кол-во        </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952" w:rsidRPr="00035952" w:rsidRDefault="00035952" w:rsidP="00035952">
            <w:pPr>
              <w:contextualSpacing/>
              <w:jc w:val="center"/>
              <w:rPr>
                <w:b/>
                <w:bCs/>
                <w:color w:val="000000"/>
                <w:sz w:val="24"/>
                <w:szCs w:val="24"/>
              </w:rPr>
            </w:pPr>
            <w:r w:rsidRPr="00035952">
              <w:rPr>
                <w:b/>
                <w:bCs/>
                <w:color w:val="000000"/>
                <w:sz w:val="24"/>
                <w:szCs w:val="24"/>
              </w:rPr>
              <w:t>Цена за единицу (руб.)</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5952" w:rsidRPr="00035952" w:rsidRDefault="00035952" w:rsidP="00035952">
            <w:pPr>
              <w:contextualSpacing/>
              <w:jc w:val="center"/>
              <w:rPr>
                <w:b/>
                <w:bCs/>
                <w:color w:val="000000"/>
                <w:sz w:val="24"/>
                <w:szCs w:val="24"/>
              </w:rPr>
            </w:pPr>
            <w:r w:rsidRPr="00035952">
              <w:rPr>
                <w:b/>
                <w:bCs/>
                <w:color w:val="000000"/>
                <w:sz w:val="24"/>
                <w:szCs w:val="24"/>
              </w:rPr>
              <w:t>Сумма (руб.)</w:t>
            </w:r>
          </w:p>
        </w:tc>
      </w:tr>
      <w:tr w:rsidR="00035952" w:rsidRPr="00035952" w:rsidTr="000704AA">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35952" w:rsidRPr="00035952" w:rsidRDefault="00035952" w:rsidP="00035952">
            <w:pPr>
              <w:contextualSpacing/>
              <w:jc w:val="both"/>
              <w:rPr>
                <w:b/>
                <w:bCs/>
                <w:color w:val="000000"/>
                <w:sz w:val="24"/>
                <w:szCs w:val="24"/>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035952" w:rsidRPr="00035952" w:rsidRDefault="00035952" w:rsidP="00035952">
            <w:pPr>
              <w:contextualSpacing/>
              <w:jc w:val="both"/>
              <w:rPr>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35952" w:rsidRPr="00035952" w:rsidRDefault="00035952" w:rsidP="00035952">
            <w:pPr>
              <w:contextualSpacing/>
              <w:jc w:val="both"/>
              <w:rPr>
                <w:b/>
                <w:bCs/>
                <w:color w:val="000000"/>
                <w:sz w:val="24"/>
                <w:szCs w:val="24"/>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035952" w:rsidRPr="00035952" w:rsidRDefault="00035952" w:rsidP="00035952">
            <w:pPr>
              <w:contextualSpacing/>
              <w:jc w:val="both"/>
              <w:rPr>
                <w:b/>
                <w:bCs/>
                <w:color w:val="000000"/>
                <w:sz w:val="24"/>
                <w:szCs w:val="24"/>
              </w:rPr>
            </w:pPr>
          </w:p>
        </w:tc>
        <w:tc>
          <w:tcPr>
            <w:tcW w:w="1118" w:type="dxa"/>
            <w:vMerge/>
            <w:tcBorders>
              <w:top w:val="single" w:sz="4" w:space="0" w:color="auto"/>
              <w:left w:val="single" w:sz="4" w:space="0" w:color="auto"/>
              <w:bottom w:val="single" w:sz="4" w:space="0" w:color="auto"/>
              <w:right w:val="single" w:sz="4" w:space="0" w:color="auto"/>
            </w:tcBorders>
            <w:vAlign w:val="center"/>
          </w:tcPr>
          <w:p w:rsidR="00035952" w:rsidRPr="00035952" w:rsidRDefault="00035952" w:rsidP="00035952">
            <w:pPr>
              <w:contextualSpacing/>
              <w:jc w:val="both"/>
              <w:rPr>
                <w:b/>
                <w:bCs/>
                <w:color w:val="000000"/>
                <w:sz w:val="24"/>
                <w:szCs w:val="24"/>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035952" w:rsidRPr="00035952" w:rsidRDefault="00035952" w:rsidP="00035952">
            <w:pPr>
              <w:contextualSpacing/>
              <w:jc w:val="both"/>
              <w:rPr>
                <w:b/>
                <w:bCs/>
                <w:color w:val="000000"/>
                <w:sz w:val="24"/>
                <w:szCs w:val="24"/>
              </w:rPr>
            </w:pPr>
          </w:p>
        </w:tc>
      </w:tr>
      <w:tr w:rsidR="00035952" w:rsidRPr="00035952" w:rsidTr="00F1238B">
        <w:trPr>
          <w:trHeight w:val="1162"/>
        </w:trPr>
        <w:tc>
          <w:tcPr>
            <w:tcW w:w="709" w:type="dxa"/>
            <w:tcBorders>
              <w:top w:val="nil"/>
              <w:left w:val="single" w:sz="4" w:space="0" w:color="auto"/>
              <w:bottom w:val="single" w:sz="4" w:space="0" w:color="auto"/>
              <w:right w:val="nil"/>
            </w:tcBorders>
            <w:shd w:val="clear" w:color="auto" w:fill="auto"/>
            <w:vAlign w:val="center"/>
            <w:hideMark/>
          </w:tcPr>
          <w:p w:rsidR="00035952" w:rsidRPr="00035952" w:rsidRDefault="00035952" w:rsidP="00035952">
            <w:pPr>
              <w:contextualSpacing/>
              <w:jc w:val="center"/>
              <w:rPr>
                <w:color w:val="000000"/>
                <w:sz w:val="24"/>
                <w:szCs w:val="24"/>
              </w:rPr>
            </w:pPr>
            <w:r w:rsidRPr="00035952">
              <w:rPr>
                <w:color w:val="000000"/>
                <w:sz w:val="24"/>
                <w:szCs w:val="24"/>
              </w:rPr>
              <w:t>1</w:t>
            </w:r>
          </w:p>
        </w:tc>
        <w:tc>
          <w:tcPr>
            <w:tcW w:w="4961" w:type="dxa"/>
            <w:tcBorders>
              <w:top w:val="nil"/>
              <w:left w:val="single" w:sz="4" w:space="0" w:color="auto"/>
              <w:bottom w:val="single" w:sz="4" w:space="0" w:color="auto"/>
              <w:right w:val="single" w:sz="4" w:space="0" w:color="auto"/>
            </w:tcBorders>
            <w:shd w:val="clear" w:color="auto" w:fill="auto"/>
            <w:hideMark/>
          </w:tcPr>
          <w:p w:rsidR="0060642C" w:rsidRPr="00035952" w:rsidRDefault="00035952" w:rsidP="00BD27A0">
            <w:pPr>
              <w:contextualSpacing/>
              <w:jc w:val="both"/>
              <w:rPr>
                <w:sz w:val="24"/>
                <w:szCs w:val="24"/>
              </w:rPr>
            </w:pPr>
            <w:r>
              <w:rPr>
                <w:sz w:val="24"/>
                <w:szCs w:val="24"/>
              </w:rPr>
              <w:t>О</w:t>
            </w:r>
            <w:r w:rsidRPr="00035952">
              <w:rPr>
                <w:sz w:val="24"/>
                <w:szCs w:val="24"/>
              </w:rPr>
              <w:t>казание услуг по проведению проверки состояния огнезащитной обработки (пропитки) деревянных конструкций (чердачных помещений)</w:t>
            </w:r>
            <w:r w:rsidR="00BD27A0">
              <w:rPr>
                <w:sz w:val="24"/>
                <w:szCs w:val="24"/>
              </w:rPr>
              <w:t>.</w:t>
            </w:r>
          </w:p>
        </w:tc>
        <w:tc>
          <w:tcPr>
            <w:tcW w:w="851" w:type="dxa"/>
            <w:tcBorders>
              <w:top w:val="nil"/>
              <w:left w:val="single" w:sz="4" w:space="0" w:color="auto"/>
              <w:bottom w:val="single" w:sz="4" w:space="0" w:color="auto"/>
              <w:right w:val="single" w:sz="4" w:space="0" w:color="auto"/>
            </w:tcBorders>
            <w:shd w:val="clear" w:color="auto" w:fill="auto"/>
          </w:tcPr>
          <w:p w:rsidR="00035952" w:rsidRPr="00035952" w:rsidRDefault="00035952" w:rsidP="0060642C">
            <w:pPr>
              <w:contextualSpacing/>
              <w:jc w:val="center"/>
              <w:rPr>
                <w:color w:val="000000"/>
                <w:sz w:val="24"/>
                <w:szCs w:val="24"/>
                <w:vertAlign w:val="superscript"/>
              </w:rPr>
            </w:pPr>
            <w:r>
              <w:rPr>
                <w:color w:val="000000"/>
                <w:sz w:val="24"/>
                <w:szCs w:val="24"/>
              </w:rPr>
              <w:t>М</w:t>
            </w:r>
            <w:proofErr w:type="gramStart"/>
            <w:r w:rsidR="000704AA">
              <w:rPr>
                <w:color w:val="000000"/>
                <w:sz w:val="24"/>
                <w:szCs w:val="24"/>
                <w:vertAlign w:val="superscript"/>
              </w:rPr>
              <w:t>2</w:t>
            </w:r>
            <w:proofErr w:type="gramEnd"/>
          </w:p>
        </w:tc>
        <w:tc>
          <w:tcPr>
            <w:tcW w:w="1163" w:type="dxa"/>
            <w:tcBorders>
              <w:top w:val="nil"/>
              <w:left w:val="nil"/>
              <w:bottom w:val="single" w:sz="4" w:space="0" w:color="auto"/>
              <w:right w:val="single" w:sz="4" w:space="0" w:color="auto"/>
            </w:tcBorders>
            <w:shd w:val="clear" w:color="auto" w:fill="auto"/>
            <w:noWrap/>
          </w:tcPr>
          <w:p w:rsidR="00035952" w:rsidRPr="00035952" w:rsidRDefault="00EB33DA" w:rsidP="0060642C">
            <w:pPr>
              <w:contextualSpacing/>
              <w:jc w:val="center"/>
              <w:rPr>
                <w:color w:val="000000"/>
                <w:sz w:val="24"/>
                <w:szCs w:val="24"/>
              </w:rPr>
            </w:pPr>
            <w:r>
              <w:rPr>
                <w:color w:val="000000"/>
                <w:sz w:val="24"/>
                <w:szCs w:val="24"/>
              </w:rPr>
              <w:t>4655,00</w:t>
            </w:r>
          </w:p>
        </w:tc>
        <w:tc>
          <w:tcPr>
            <w:tcW w:w="1118" w:type="dxa"/>
            <w:tcBorders>
              <w:top w:val="nil"/>
              <w:left w:val="nil"/>
              <w:bottom w:val="single" w:sz="4" w:space="0" w:color="auto"/>
              <w:right w:val="single" w:sz="4" w:space="0" w:color="auto"/>
            </w:tcBorders>
            <w:shd w:val="clear" w:color="auto" w:fill="auto"/>
            <w:noWrap/>
          </w:tcPr>
          <w:p w:rsidR="00035952" w:rsidRPr="00035952" w:rsidRDefault="00035952" w:rsidP="00F1238B">
            <w:pPr>
              <w:contextualSpacing/>
              <w:jc w:val="center"/>
              <w:rPr>
                <w:color w:val="000000"/>
                <w:sz w:val="24"/>
                <w:szCs w:val="24"/>
              </w:rPr>
            </w:pPr>
          </w:p>
        </w:tc>
        <w:tc>
          <w:tcPr>
            <w:tcW w:w="1400" w:type="dxa"/>
            <w:tcBorders>
              <w:top w:val="nil"/>
              <w:left w:val="nil"/>
              <w:bottom w:val="single" w:sz="4" w:space="0" w:color="auto"/>
              <w:right w:val="single" w:sz="4" w:space="0" w:color="auto"/>
            </w:tcBorders>
            <w:shd w:val="clear" w:color="auto" w:fill="auto"/>
          </w:tcPr>
          <w:p w:rsidR="00035952" w:rsidRPr="00035952" w:rsidRDefault="00035952" w:rsidP="00F1238B">
            <w:pPr>
              <w:contextualSpacing/>
              <w:jc w:val="center"/>
              <w:rPr>
                <w:color w:val="000000"/>
                <w:sz w:val="24"/>
                <w:szCs w:val="24"/>
              </w:rPr>
            </w:pPr>
          </w:p>
        </w:tc>
      </w:tr>
      <w:tr w:rsidR="00035952" w:rsidRPr="00035952" w:rsidTr="001C225D">
        <w:trPr>
          <w:trHeight w:val="709"/>
        </w:trPr>
        <w:tc>
          <w:tcPr>
            <w:tcW w:w="65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5952" w:rsidRPr="00035952" w:rsidRDefault="00035952" w:rsidP="00035952">
            <w:pPr>
              <w:contextualSpacing/>
              <w:jc w:val="center"/>
              <w:rPr>
                <w:color w:val="000000"/>
                <w:sz w:val="24"/>
                <w:szCs w:val="24"/>
              </w:rPr>
            </w:pPr>
            <w:r w:rsidRPr="00035952">
              <w:rPr>
                <w:color w:val="000000"/>
                <w:sz w:val="24"/>
                <w:szCs w:val="24"/>
              </w:rPr>
              <w:t xml:space="preserve">Итого </w:t>
            </w:r>
          </w:p>
        </w:tc>
        <w:tc>
          <w:tcPr>
            <w:tcW w:w="1163" w:type="dxa"/>
            <w:tcBorders>
              <w:top w:val="single" w:sz="4" w:space="0" w:color="auto"/>
              <w:left w:val="nil"/>
              <w:bottom w:val="single" w:sz="4" w:space="0" w:color="auto"/>
              <w:right w:val="single" w:sz="4" w:space="0" w:color="auto"/>
            </w:tcBorders>
            <w:shd w:val="clear" w:color="auto" w:fill="auto"/>
            <w:noWrap/>
            <w:vAlign w:val="center"/>
          </w:tcPr>
          <w:p w:rsidR="00035952" w:rsidRPr="00035952" w:rsidRDefault="00035952" w:rsidP="00035952">
            <w:pPr>
              <w:contextualSpacing/>
              <w:jc w:val="center"/>
              <w:rPr>
                <w:color w:val="000000"/>
                <w:sz w:val="24"/>
                <w:szCs w:val="24"/>
              </w:rPr>
            </w:pP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35952" w:rsidRPr="00035952" w:rsidRDefault="00035952" w:rsidP="00035952">
            <w:pPr>
              <w:contextualSpacing/>
              <w:jc w:val="center"/>
              <w:rPr>
                <w:color w:val="000000"/>
                <w:sz w:val="24"/>
                <w:szCs w:val="24"/>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035952" w:rsidRPr="00035952" w:rsidRDefault="00035952" w:rsidP="00035952">
            <w:pPr>
              <w:contextualSpacing/>
              <w:jc w:val="center"/>
              <w:rPr>
                <w:color w:val="000000"/>
                <w:sz w:val="24"/>
                <w:szCs w:val="24"/>
              </w:rPr>
            </w:pPr>
          </w:p>
        </w:tc>
      </w:tr>
      <w:tr w:rsidR="00035952" w:rsidRPr="00035952" w:rsidTr="001C225D">
        <w:trPr>
          <w:trHeight w:val="709"/>
        </w:trPr>
        <w:tc>
          <w:tcPr>
            <w:tcW w:w="65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5952" w:rsidRPr="00035952" w:rsidRDefault="00EB33DA" w:rsidP="00F1238B">
            <w:pPr>
              <w:contextualSpacing/>
              <w:jc w:val="center"/>
              <w:rPr>
                <w:color w:val="000000"/>
                <w:sz w:val="24"/>
                <w:szCs w:val="24"/>
              </w:rPr>
            </w:pPr>
            <w:r>
              <w:rPr>
                <w:color w:val="000000"/>
                <w:sz w:val="24"/>
                <w:szCs w:val="24"/>
              </w:rPr>
              <w:t xml:space="preserve">В том числе </w:t>
            </w:r>
            <w:r w:rsidR="00035952" w:rsidRPr="00035952">
              <w:rPr>
                <w:color w:val="000000"/>
                <w:sz w:val="24"/>
                <w:szCs w:val="24"/>
              </w:rPr>
              <w:t>НДС/</w:t>
            </w:r>
            <w:r>
              <w:rPr>
                <w:color w:val="000000"/>
                <w:sz w:val="24"/>
                <w:szCs w:val="24"/>
              </w:rPr>
              <w:t>НДС не облагается</w:t>
            </w:r>
          </w:p>
        </w:tc>
        <w:tc>
          <w:tcPr>
            <w:tcW w:w="1163" w:type="dxa"/>
            <w:tcBorders>
              <w:top w:val="single" w:sz="4" w:space="0" w:color="auto"/>
              <w:left w:val="nil"/>
              <w:bottom w:val="single" w:sz="4" w:space="0" w:color="auto"/>
              <w:right w:val="single" w:sz="4" w:space="0" w:color="auto"/>
            </w:tcBorders>
            <w:shd w:val="clear" w:color="auto" w:fill="auto"/>
            <w:noWrap/>
            <w:vAlign w:val="center"/>
          </w:tcPr>
          <w:p w:rsidR="00035952" w:rsidRPr="00035952" w:rsidRDefault="00035952" w:rsidP="00035952">
            <w:pPr>
              <w:contextualSpacing/>
              <w:jc w:val="center"/>
              <w:rPr>
                <w:color w:val="000000"/>
                <w:sz w:val="24"/>
                <w:szCs w:val="24"/>
              </w:rPr>
            </w:pP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35952" w:rsidRPr="00035952" w:rsidRDefault="00035952" w:rsidP="00035952">
            <w:pPr>
              <w:contextualSpacing/>
              <w:jc w:val="center"/>
              <w:rPr>
                <w:color w:val="000000"/>
                <w:sz w:val="24"/>
                <w:szCs w:val="24"/>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035952" w:rsidRPr="00035952" w:rsidRDefault="00035952" w:rsidP="00035952">
            <w:pPr>
              <w:contextualSpacing/>
              <w:jc w:val="center"/>
              <w:rPr>
                <w:color w:val="000000"/>
                <w:sz w:val="24"/>
                <w:szCs w:val="24"/>
              </w:rPr>
            </w:pPr>
          </w:p>
        </w:tc>
      </w:tr>
    </w:tbl>
    <w:p w:rsidR="00035952" w:rsidRPr="00035952" w:rsidRDefault="00035952" w:rsidP="00035952">
      <w:pPr>
        <w:shd w:val="clear" w:color="auto" w:fill="FFFFFF"/>
        <w:suppressAutoHyphens/>
        <w:ind w:right="459"/>
        <w:contextualSpacing/>
        <w:jc w:val="both"/>
        <w:rPr>
          <w:sz w:val="24"/>
          <w:szCs w:val="24"/>
          <w:lang w:eastAsia="ar-SA"/>
        </w:rPr>
      </w:pPr>
    </w:p>
    <w:p w:rsidR="00035952" w:rsidRPr="00035952" w:rsidRDefault="00035952" w:rsidP="00F1238B">
      <w:pPr>
        <w:shd w:val="clear" w:color="auto" w:fill="FFFFFF"/>
        <w:suppressAutoHyphens/>
        <w:ind w:right="459"/>
        <w:contextualSpacing/>
        <w:rPr>
          <w:sz w:val="24"/>
          <w:szCs w:val="24"/>
          <w:lang w:eastAsia="ar-SA"/>
        </w:rPr>
      </w:pPr>
      <w:r w:rsidRPr="00035952">
        <w:rPr>
          <w:sz w:val="24"/>
          <w:szCs w:val="24"/>
          <w:lang w:eastAsia="ar-SA"/>
        </w:rPr>
        <w:t>Итого по контракту составляет</w:t>
      </w:r>
      <w:proofErr w:type="gramStart"/>
      <w:r w:rsidRPr="00035952">
        <w:rPr>
          <w:sz w:val="24"/>
          <w:szCs w:val="24"/>
          <w:lang w:eastAsia="ar-SA"/>
        </w:rPr>
        <w:t xml:space="preserve">: </w:t>
      </w:r>
      <w:r w:rsidR="00EB33DA">
        <w:rPr>
          <w:sz w:val="24"/>
          <w:szCs w:val="24"/>
          <w:lang w:eastAsia="ar-SA"/>
        </w:rPr>
        <w:t>_________</w:t>
      </w:r>
      <w:r w:rsidRPr="00035952">
        <w:rPr>
          <w:sz w:val="24"/>
          <w:szCs w:val="24"/>
          <w:lang w:eastAsia="ar-SA"/>
        </w:rPr>
        <w:t xml:space="preserve"> (</w:t>
      </w:r>
      <w:r w:rsidR="00EB33DA">
        <w:rPr>
          <w:sz w:val="24"/>
          <w:szCs w:val="24"/>
          <w:lang w:eastAsia="ar-SA"/>
        </w:rPr>
        <w:t>_______________________)</w:t>
      </w:r>
      <w:r w:rsidRPr="00035952">
        <w:rPr>
          <w:sz w:val="24"/>
          <w:szCs w:val="24"/>
          <w:lang w:eastAsia="ar-SA"/>
        </w:rPr>
        <w:t xml:space="preserve"> </w:t>
      </w:r>
      <w:proofErr w:type="gramEnd"/>
      <w:r w:rsidRPr="00035952">
        <w:rPr>
          <w:sz w:val="24"/>
          <w:szCs w:val="24"/>
          <w:lang w:eastAsia="ar-SA"/>
        </w:rPr>
        <w:t>рубл</w:t>
      </w:r>
      <w:r w:rsidR="00F1238B">
        <w:rPr>
          <w:sz w:val="24"/>
          <w:szCs w:val="24"/>
          <w:lang w:eastAsia="ar-SA"/>
        </w:rPr>
        <w:t xml:space="preserve">я </w:t>
      </w:r>
      <w:r w:rsidR="00EB33DA">
        <w:rPr>
          <w:sz w:val="24"/>
          <w:szCs w:val="24"/>
          <w:lang w:eastAsia="ar-SA"/>
        </w:rPr>
        <w:t>____</w:t>
      </w:r>
      <w:r w:rsidR="00F1238B">
        <w:rPr>
          <w:sz w:val="24"/>
          <w:szCs w:val="24"/>
          <w:lang w:eastAsia="ar-SA"/>
        </w:rPr>
        <w:t xml:space="preserve"> </w:t>
      </w:r>
      <w:r w:rsidRPr="00035952">
        <w:rPr>
          <w:sz w:val="24"/>
          <w:szCs w:val="24"/>
          <w:lang w:eastAsia="ar-SA"/>
        </w:rPr>
        <w:t xml:space="preserve">копеек, </w:t>
      </w:r>
      <w:r w:rsidR="00EB33DA">
        <w:rPr>
          <w:sz w:val="24"/>
          <w:szCs w:val="24"/>
          <w:lang w:eastAsia="ar-SA"/>
        </w:rPr>
        <w:t xml:space="preserve">в том числе </w:t>
      </w:r>
      <w:r w:rsidRPr="00035952">
        <w:rPr>
          <w:sz w:val="24"/>
          <w:szCs w:val="24"/>
          <w:lang w:eastAsia="ar-SA"/>
        </w:rPr>
        <w:t>НДС</w:t>
      </w:r>
      <w:r w:rsidR="00EB33DA">
        <w:rPr>
          <w:sz w:val="24"/>
          <w:szCs w:val="24"/>
          <w:lang w:eastAsia="ar-SA"/>
        </w:rPr>
        <w:t>/НДС</w:t>
      </w:r>
      <w:r w:rsidRPr="00035952">
        <w:rPr>
          <w:sz w:val="24"/>
          <w:szCs w:val="24"/>
          <w:lang w:eastAsia="ar-SA"/>
        </w:rPr>
        <w:t xml:space="preserve"> не облагается.</w:t>
      </w:r>
    </w:p>
    <w:p w:rsidR="00035952" w:rsidRDefault="00035952" w:rsidP="00DF6790">
      <w:pPr>
        <w:rPr>
          <w:rFonts w:eastAsia="Calibri"/>
          <w:sz w:val="24"/>
          <w:szCs w:val="24"/>
        </w:rPr>
      </w:pPr>
    </w:p>
    <w:p w:rsidR="00035952" w:rsidRDefault="00035952" w:rsidP="00DF6790">
      <w:pPr>
        <w:rPr>
          <w:rFonts w:eastAsia="Calibri"/>
          <w:sz w:val="24"/>
          <w:szCs w:val="24"/>
        </w:rPr>
      </w:pPr>
    </w:p>
    <w:tbl>
      <w:tblPr>
        <w:tblW w:w="9701"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4677"/>
      </w:tblGrid>
      <w:tr w:rsidR="00F1238B" w:rsidRPr="00F1238B" w:rsidTr="00F1238B">
        <w:tc>
          <w:tcPr>
            <w:tcW w:w="5024" w:type="dxa"/>
            <w:tcBorders>
              <w:bottom w:val="nil"/>
            </w:tcBorders>
          </w:tcPr>
          <w:p w:rsidR="00F1238B" w:rsidRPr="00F1238B" w:rsidRDefault="00F1238B" w:rsidP="00F1238B">
            <w:pPr>
              <w:rPr>
                <w:rFonts w:eastAsia="Calibri"/>
                <w:b/>
                <w:bCs/>
                <w:sz w:val="24"/>
                <w:szCs w:val="24"/>
              </w:rPr>
            </w:pPr>
            <w:r w:rsidRPr="00F1238B">
              <w:rPr>
                <w:rFonts w:eastAsia="Calibri"/>
                <w:b/>
                <w:bCs/>
                <w:sz w:val="24"/>
                <w:szCs w:val="24"/>
              </w:rPr>
              <w:t>Заказчик:</w:t>
            </w:r>
          </w:p>
        </w:tc>
        <w:tc>
          <w:tcPr>
            <w:tcW w:w="4677" w:type="dxa"/>
            <w:tcBorders>
              <w:bottom w:val="nil"/>
            </w:tcBorders>
          </w:tcPr>
          <w:p w:rsidR="00F1238B" w:rsidRPr="00F1238B" w:rsidRDefault="00F1238B" w:rsidP="00F1238B">
            <w:pPr>
              <w:rPr>
                <w:rFonts w:eastAsia="Calibri"/>
                <w:b/>
                <w:bCs/>
                <w:sz w:val="24"/>
                <w:szCs w:val="24"/>
              </w:rPr>
            </w:pPr>
            <w:r w:rsidRPr="00F1238B">
              <w:rPr>
                <w:rFonts w:eastAsia="Calibri"/>
                <w:b/>
                <w:bCs/>
                <w:sz w:val="24"/>
                <w:szCs w:val="24"/>
              </w:rPr>
              <w:t>Исполнитель:</w:t>
            </w:r>
          </w:p>
        </w:tc>
      </w:tr>
      <w:tr w:rsidR="00F1238B" w:rsidRPr="00F1238B" w:rsidTr="00F1238B">
        <w:tblPrEx>
          <w:tblBorders>
            <w:top w:val="single" w:sz="4" w:space="0" w:color="auto"/>
            <w:left w:val="single" w:sz="4" w:space="0" w:color="auto"/>
            <w:bottom w:val="single" w:sz="4" w:space="0" w:color="auto"/>
            <w:right w:val="single" w:sz="4" w:space="0" w:color="auto"/>
            <w:insideV w:val="single" w:sz="4" w:space="0" w:color="auto"/>
          </w:tblBorders>
        </w:tblPrEx>
        <w:trPr>
          <w:trHeight w:val="551"/>
        </w:trPr>
        <w:tc>
          <w:tcPr>
            <w:tcW w:w="5024" w:type="dxa"/>
            <w:tcBorders>
              <w:top w:val="nil"/>
              <w:left w:val="nil"/>
              <w:bottom w:val="nil"/>
              <w:right w:val="nil"/>
            </w:tcBorders>
          </w:tcPr>
          <w:p w:rsidR="00F1238B" w:rsidRPr="00F1238B" w:rsidRDefault="007C3360" w:rsidP="00F1238B">
            <w:pPr>
              <w:rPr>
                <w:rFonts w:eastAsia="Calibri"/>
                <w:b/>
                <w:bCs/>
                <w:sz w:val="24"/>
                <w:szCs w:val="24"/>
              </w:rPr>
            </w:pPr>
            <w:r w:rsidRPr="00407AFB">
              <w:rPr>
                <w:rFonts w:eastAsia="Calibri"/>
                <w:sz w:val="22"/>
                <w:szCs w:val="22"/>
              </w:rPr>
              <w:t>Управление Федеральной налоговой  службы по Республике Мордовия</w:t>
            </w:r>
            <w:r>
              <w:rPr>
                <w:rFonts w:eastAsia="Calibri"/>
                <w:sz w:val="22"/>
                <w:szCs w:val="22"/>
              </w:rPr>
              <w:t xml:space="preserve"> </w:t>
            </w:r>
            <w:r w:rsidRPr="003732EE">
              <w:rPr>
                <w:rFonts w:eastAsia="Calibri"/>
                <w:sz w:val="22"/>
                <w:szCs w:val="22"/>
              </w:rPr>
              <w:t xml:space="preserve"> (УФНС России по Республике</w:t>
            </w:r>
            <w:r>
              <w:rPr>
                <w:rFonts w:eastAsia="Calibri"/>
                <w:sz w:val="22"/>
                <w:szCs w:val="22"/>
              </w:rPr>
              <w:t xml:space="preserve"> Мордовия</w:t>
            </w:r>
            <w:r w:rsidRPr="003732EE">
              <w:rPr>
                <w:rFonts w:eastAsia="Calibri"/>
                <w:sz w:val="22"/>
                <w:szCs w:val="22"/>
              </w:rPr>
              <w:t>)</w:t>
            </w:r>
          </w:p>
        </w:tc>
        <w:tc>
          <w:tcPr>
            <w:tcW w:w="4677" w:type="dxa"/>
            <w:tcBorders>
              <w:top w:val="nil"/>
              <w:left w:val="nil"/>
              <w:bottom w:val="nil"/>
              <w:right w:val="nil"/>
            </w:tcBorders>
          </w:tcPr>
          <w:p w:rsidR="00F1238B" w:rsidRPr="00F1238B" w:rsidRDefault="00F1238B" w:rsidP="00F1238B">
            <w:pPr>
              <w:rPr>
                <w:rFonts w:eastAsia="Calibri"/>
                <w:sz w:val="24"/>
                <w:szCs w:val="24"/>
              </w:rPr>
            </w:pPr>
          </w:p>
        </w:tc>
      </w:tr>
    </w:tbl>
    <w:p w:rsidR="00F1238B" w:rsidRPr="00F1238B" w:rsidRDefault="00F1238B" w:rsidP="00F1238B">
      <w:pPr>
        <w:rPr>
          <w:rFonts w:eastAsia="Calibri"/>
          <w:b/>
          <w:sz w:val="24"/>
          <w:szCs w:val="24"/>
        </w:rPr>
      </w:pPr>
    </w:p>
    <w:p w:rsidR="00F1238B" w:rsidRPr="00F1238B" w:rsidRDefault="00F1238B" w:rsidP="00F1238B">
      <w:pPr>
        <w:rPr>
          <w:rFonts w:eastAsia="Calibri"/>
          <w:b/>
          <w:sz w:val="24"/>
          <w:szCs w:val="24"/>
        </w:rPr>
      </w:pPr>
    </w:p>
    <w:tbl>
      <w:tblPr>
        <w:tblW w:w="8896" w:type="dxa"/>
        <w:tblInd w:w="70" w:type="dxa"/>
        <w:tblLayout w:type="fixed"/>
        <w:tblCellMar>
          <w:left w:w="70" w:type="dxa"/>
          <w:right w:w="70" w:type="dxa"/>
        </w:tblCellMar>
        <w:tblLook w:val="0000" w:firstRow="0" w:lastRow="0" w:firstColumn="0" w:lastColumn="0" w:noHBand="0" w:noVBand="0"/>
      </w:tblPr>
      <w:tblGrid>
        <w:gridCol w:w="4448"/>
        <w:gridCol w:w="4448"/>
      </w:tblGrid>
      <w:tr w:rsidR="00F1238B" w:rsidRPr="00F1238B" w:rsidTr="004D2B23">
        <w:trPr>
          <w:trHeight w:val="1103"/>
        </w:trPr>
        <w:tc>
          <w:tcPr>
            <w:tcW w:w="4448" w:type="dxa"/>
            <w:shd w:val="clear" w:color="000000" w:fill="FFFFFF"/>
          </w:tcPr>
          <w:p w:rsidR="00F1238B" w:rsidRPr="00F1238B" w:rsidRDefault="00F1238B" w:rsidP="00F1238B">
            <w:pPr>
              <w:rPr>
                <w:rFonts w:eastAsia="Calibri"/>
                <w:b/>
                <w:bCs/>
                <w:sz w:val="24"/>
                <w:szCs w:val="24"/>
              </w:rPr>
            </w:pPr>
          </w:p>
          <w:p w:rsidR="00F1238B" w:rsidRPr="00F1238B" w:rsidRDefault="00F1238B" w:rsidP="00F1238B">
            <w:pPr>
              <w:rPr>
                <w:rFonts w:eastAsia="Calibri"/>
                <w:b/>
                <w:sz w:val="24"/>
                <w:szCs w:val="24"/>
              </w:rPr>
            </w:pPr>
          </w:p>
          <w:p w:rsidR="00F1238B" w:rsidRPr="00F1238B" w:rsidRDefault="00F1238B" w:rsidP="00F1238B">
            <w:pPr>
              <w:rPr>
                <w:rFonts w:eastAsia="Calibri"/>
                <w:sz w:val="24"/>
                <w:szCs w:val="24"/>
              </w:rPr>
            </w:pPr>
          </w:p>
          <w:p w:rsidR="00F1238B" w:rsidRPr="00F1238B" w:rsidRDefault="00F1238B" w:rsidP="00F1238B">
            <w:pPr>
              <w:rPr>
                <w:rFonts w:eastAsia="Calibri"/>
                <w:sz w:val="24"/>
                <w:szCs w:val="24"/>
              </w:rPr>
            </w:pPr>
            <w:r w:rsidRPr="00F1238B">
              <w:rPr>
                <w:rFonts w:eastAsia="Calibri"/>
                <w:sz w:val="24"/>
                <w:szCs w:val="24"/>
              </w:rPr>
              <w:t xml:space="preserve"> __________________ / </w:t>
            </w:r>
            <w:r w:rsidR="003732EE">
              <w:rPr>
                <w:rFonts w:eastAsia="Calibri"/>
                <w:sz w:val="24"/>
                <w:szCs w:val="24"/>
              </w:rPr>
              <w:t>__________</w:t>
            </w:r>
            <w:r w:rsidRPr="00F1238B">
              <w:rPr>
                <w:rFonts w:eastAsia="Calibri"/>
                <w:sz w:val="24"/>
                <w:szCs w:val="24"/>
              </w:rPr>
              <w:t>/</w:t>
            </w:r>
          </w:p>
          <w:p w:rsidR="00F1238B" w:rsidRPr="00F1238B" w:rsidRDefault="00F1238B" w:rsidP="00F1238B">
            <w:pPr>
              <w:rPr>
                <w:rFonts w:eastAsia="Calibri"/>
                <w:sz w:val="24"/>
                <w:szCs w:val="24"/>
              </w:rPr>
            </w:pPr>
            <w:r w:rsidRPr="00F1238B">
              <w:rPr>
                <w:rFonts w:eastAsia="Calibri"/>
                <w:sz w:val="24"/>
                <w:szCs w:val="24"/>
              </w:rPr>
              <w:t>М.П.</w:t>
            </w:r>
          </w:p>
        </w:tc>
        <w:tc>
          <w:tcPr>
            <w:tcW w:w="4448" w:type="dxa"/>
            <w:shd w:val="clear" w:color="000000" w:fill="FFFFFF"/>
          </w:tcPr>
          <w:p w:rsidR="00F1238B" w:rsidRPr="00F1238B" w:rsidRDefault="00F1238B" w:rsidP="00F1238B">
            <w:pPr>
              <w:rPr>
                <w:rFonts w:eastAsia="Calibri"/>
                <w:b/>
                <w:bCs/>
                <w:sz w:val="24"/>
                <w:szCs w:val="24"/>
              </w:rPr>
            </w:pPr>
          </w:p>
          <w:p w:rsidR="00F1238B" w:rsidRPr="00F1238B" w:rsidRDefault="00F1238B" w:rsidP="00F1238B">
            <w:pPr>
              <w:rPr>
                <w:rFonts w:eastAsia="Calibri"/>
                <w:b/>
                <w:bCs/>
                <w:sz w:val="24"/>
                <w:szCs w:val="24"/>
              </w:rPr>
            </w:pPr>
          </w:p>
          <w:p w:rsidR="00F1238B" w:rsidRPr="00F1238B" w:rsidRDefault="00F1238B" w:rsidP="00F1238B">
            <w:pPr>
              <w:rPr>
                <w:rFonts w:eastAsia="Calibri"/>
                <w:sz w:val="24"/>
                <w:szCs w:val="24"/>
              </w:rPr>
            </w:pPr>
          </w:p>
          <w:p w:rsidR="00F1238B" w:rsidRPr="00F1238B" w:rsidRDefault="00F1238B" w:rsidP="00F1238B">
            <w:pPr>
              <w:rPr>
                <w:rFonts w:eastAsia="Calibri"/>
                <w:sz w:val="24"/>
                <w:szCs w:val="24"/>
              </w:rPr>
            </w:pPr>
            <w:r w:rsidRPr="00F1238B">
              <w:rPr>
                <w:rFonts w:eastAsia="Calibri"/>
                <w:sz w:val="24"/>
                <w:szCs w:val="24"/>
              </w:rPr>
              <w:t xml:space="preserve">    __________________ / </w:t>
            </w:r>
            <w:r w:rsidR="003732EE">
              <w:rPr>
                <w:rFonts w:eastAsia="Calibri"/>
                <w:sz w:val="24"/>
                <w:szCs w:val="24"/>
              </w:rPr>
              <w:t>____________</w:t>
            </w:r>
            <w:r w:rsidRPr="00F1238B">
              <w:rPr>
                <w:rFonts w:eastAsia="Calibri"/>
                <w:sz w:val="24"/>
                <w:szCs w:val="24"/>
              </w:rPr>
              <w:t xml:space="preserve"> /</w:t>
            </w:r>
          </w:p>
          <w:p w:rsidR="00F1238B" w:rsidRPr="00F1238B" w:rsidRDefault="00F1238B" w:rsidP="00F1238B">
            <w:pPr>
              <w:rPr>
                <w:rFonts w:eastAsia="Calibri"/>
                <w:sz w:val="24"/>
                <w:szCs w:val="24"/>
              </w:rPr>
            </w:pPr>
            <w:r w:rsidRPr="00F1238B">
              <w:rPr>
                <w:rFonts w:eastAsia="Calibri"/>
                <w:sz w:val="24"/>
                <w:szCs w:val="24"/>
              </w:rPr>
              <w:t>М.П.</w:t>
            </w:r>
          </w:p>
        </w:tc>
      </w:tr>
    </w:tbl>
    <w:p w:rsidR="003E4908" w:rsidRPr="00DF6790" w:rsidRDefault="003E4908" w:rsidP="003E4908">
      <w:pPr>
        <w:rPr>
          <w:rFonts w:eastAsia="Calibri"/>
          <w:sz w:val="24"/>
          <w:szCs w:val="24"/>
        </w:rPr>
      </w:pPr>
      <w:r>
        <w:rPr>
          <w:rFonts w:eastAsia="Calibri"/>
          <w:sz w:val="24"/>
          <w:szCs w:val="24"/>
        </w:rPr>
        <w:t>«___»______________202</w:t>
      </w:r>
      <w:r w:rsidR="003732EE">
        <w:rPr>
          <w:rFonts w:eastAsia="Calibri"/>
          <w:sz w:val="24"/>
          <w:szCs w:val="24"/>
        </w:rPr>
        <w:t>6</w:t>
      </w:r>
      <w:r>
        <w:rPr>
          <w:rFonts w:eastAsia="Calibri"/>
          <w:sz w:val="24"/>
          <w:szCs w:val="24"/>
        </w:rPr>
        <w:t>г.</w:t>
      </w:r>
      <w:r>
        <w:rPr>
          <w:rFonts w:eastAsia="Calibri"/>
          <w:sz w:val="24"/>
          <w:szCs w:val="24"/>
        </w:rPr>
        <w:tab/>
        <w:t xml:space="preserve">                     «___»______________202</w:t>
      </w:r>
      <w:r w:rsidR="003732EE">
        <w:rPr>
          <w:rFonts w:eastAsia="Calibri"/>
          <w:sz w:val="24"/>
          <w:szCs w:val="24"/>
        </w:rPr>
        <w:t>6</w:t>
      </w:r>
      <w:r>
        <w:rPr>
          <w:rFonts w:eastAsia="Calibri"/>
          <w:sz w:val="24"/>
          <w:szCs w:val="24"/>
        </w:rPr>
        <w:t>г.</w:t>
      </w:r>
    </w:p>
    <w:p w:rsidR="00035952" w:rsidRPr="00DF6790" w:rsidRDefault="00035952" w:rsidP="003E4908">
      <w:pPr>
        <w:tabs>
          <w:tab w:val="center" w:pos="4677"/>
        </w:tabs>
        <w:rPr>
          <w:rFonts w:eastAsia="Calibri"/>
          <w:sz w:val="24"/>
          <w:szCs w:val="24"/>
        </w:rPr>
      </w:pPr>
    </w:p>
    <w:sectPr w:rsidR="00035952" w:rsidRPr="00DF6790" w:rsidSect="003326DE">
      <w:pgSz w:w="11906" w:h="16838"/>
      <w:pgMar w:top="567"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657" w:rsidRDefault="00295657" w:rsidP="00035952">
      <w:r>
        <w:separator/>
      </w:r>
    </w:p>
  </w:endnote>
  <w:endnote w:type="continuationSeparator" w:id="0">
    <w:p w:rsidR="00295657" w:rsidRDefault="00295657" w:rsidP="0003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657" w:rsidRDefault="00295657" w:rsidP="00035952">
      <w:r>
        <w:separator/>
      </w:r>
    </w:p>
  </w:footnote>
  <w:footnote w:type="continuationSeparator" w:id="0">
    <w:p w:rsidR="00295657" w:rsidRDefault="00295657" w:rsidP="00035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F49DC"/>
    <w:multiLevelType w:val="hybridMultilevel"/>
    <w:tmpl w:val="337C8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7B078D"/>
    <w:multiLevelType w:val="multilevel"/>
    <w:tmpl w:val="20D2704C"/>
    <w:lvl w:ilvl="0">
      <w:start w:val="1"/>
      <w:numFmt w:val="decimal"/>
      <w:lvlText w:val="%1."/>
      <w:lvlJc w:val="left"/>
      <w:pPr>
        <w:ind w:left="3196" w:hanging="360"/>
      </w:pPr>
    </w:lvl>
    <w:lvl w:ilvl="1">
      <w:start w:val="1"/>
      <w:numFmt w:val="decimal"/>
      <w:lvlText w:val="%1.%2."/>
      <w:lvlJc w:val="left"/>
      <w:pPr>
        <w:ind w:left="792"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A5769BE"/>
    <w:multiLevelType w:val="hybridMultilevel"/>
    <w:tmpl w:val="AAFE49EC"/>
    <w:lvl w:ilvl="0" w:tplc="5694F806">
      <w:start w:val="1"/>
      <w:numFmt w:val="decimal"/>
      <w:lvlText w:val="%1."/>
      <w:lvlJc w:val="left"/>
      <w:pPr>
        <w:tabs>
          <w:tab w:val="num" w:pos="680"/>
        </w:tabs>
        <w:ind w:left="680" w:hanging="340"/>
      </w:pPr>
      <w:rPr>
        <w:rFonts w:cs="Times New Roman" w:hint="default"/>
      </w:rPr>
    </w:lvl>
    <w:lvl w:ilvl="1" w:tplc="BB32F3EE">
      <w:numFmt w:val="none"/>
      <w:lvlText w:val=""/>
      <w:lvlJc w:val="left"/>
      <w:pPr>
        <w:tabs>
          <w:tab w:val="num" w:pos="360"/>
        </w:tabs>
      </w:pPr>
      <w:rPr>
        <w:rFonts w:cs="Times New Roman"/>
      </w:rPr>
    </w:lvl>
    <w:lvl w:ilvl="2" w:tplc="7138D1F6">
      <w:numFmt w:val="none"/>
      <w:lvlText w:val=""/>
      <w:lvlJc w:val="left"/>
      <w:pPr>
        <w:tabs>
          <w:tab w:val="num" w:pos="360"/>
        </w:tabs>
      </w:pPr>
      <w:rPr>
        <w:rFonts w:cs="Times New Roman"/>
      </w:rPr>
    </w:lvl>
    <w:lvl w:ilvl="3" w:tplc="54B64186">
      <w:numFmt w:val="none"/>
      <w:lvlText w:val=""/>
      <w:lvlJc w:val="left"/>
      <w:pPr>
        <w:tabs>
          <w:tab w:val="num" w:pos="360"/>
        </w:tabs>
      </w:pPr>
      <w:rPr>
        <w:rFonts w:cs="Times New Roman"/>
      </w:rPr>
    </w:lvl>
    <w:lvl w:ilvl="4" w:tplc="038086AE">
      <w:numFmt w:val="none"/>
      <w:lvlText w:val=""/>
      <w:lvlJc w:val="left"/>
      <w:pPr>
        <w:tabs>
          <w:tab w:val="num" w:pos="360"/>
        </w:tabs>
      </w:pPr>
      <w:rPr>
        <w:rFonts w:cs="Times New Roman"/>
      </w:rPr>
    </w:lvl>
    <w:lvl w:ilvl="5" w:tplc="3CE819B0">
      <w:numFmt w:val="none"/>
      <w:lvlText w:val=""/>
      <w:lvlJc w:val="left"/>
      <w:pPr>
        <w:tabs>
          <w:tab w:val="num" w:pos="360"/>
        </w:tabs>
      </w:pPr>
      <w:rPr>
        <w:rFonts w:cs="Times New Roman"/>
      </w:rPr>
    </w:lvl>
    <w:lvl w:ilvl="6" w:tplc="E7707706">
      <w:numFmt w:val="none"/>
      <w:lvlText w:val=""/>
      <w:lvlJc w:val="left"/>
      <w:pPr>
        <w:tabs>
          <w:tab w:val="num" w:pos="360"/>
        </w:tabs>
      </w:pPr>
      <w:rPr>
        <w:rFonts w:cs="Times New Roman"/>
      </w:rPr>
    </w:lvl>
    <w:lvl w:ilvl="7" w:tplc="9208DC5E">
      <w:numFmt w:val="none"/>
      <w:lvlText w:val=""/>
      <w:lvlJc w:val="left"/>
      <w:pPr>
        <w:tabs>
          <w:tab w:val="num" w:pos="360"/>
        </w:tabs>
      </w:pPr>
      <w:rPr>
        <w:rFonts w:cs="Times New Roman"/>
      </w:rPr>
    </w:lvl>
    <w:lvl w:ilvl="8" w:tplc="98C070C6">
      <w:numFmt w:val="none"/>
      <w:lvlText w:val=""/>
      <w:lvlJc w:val="left"/>
      <w:pPr>
        <w:tabs>
          <w:tab w:val="num" w:pos="360"/>
        </w:tabs>
      </w:pPr>
      <w:rPr>
        <w:rFonts w:cs="Times New Roman"/>
      </w:rPr>
    </w:lvl>
  </w:abstractNum>
  <w:abstractNum w:abstractNumId="3">
    <w:nsid w:val="49FF0C3D"/>
    <w:multiLevelType w:val="hybridMultilevel"/>
    <w:tmpl w:val="F8E65578"/>
    <w:lvl w:ilvl="0" w:tplc="E3F02BA6">
      <w:start w:val="3"/>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4">
    <w:nsid w:val="4CDA1770"/>
    <w:multiLevelType w:val="hybridMultilevel"/>
    <w:tmpl w:val="C10470B8"/>
    <w:lvl w:ilvl="0" w:tplc="CF14D8CC">
      <w:start w:val="4"/>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A62B20"/>
    <w:multiLevelType w:val="hybridMultilevel"/>
    <w:tmpl w:val="0EEE4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9"/>
    <w:rsid w:val="0000287B"/>
    <w:rsid w:val="00003D76"/>
    <w:rsid w:val="000107C4"/>
    <w:rsid w:val="00011E56"/>
    <w:rsid w:val="00016513"/>
    <w:rsid w:val="00020601"/>
    <w:rsid w:val="00020D53"/>
    <w:rsid w:val="00023972"/>
    <w:rsid w:val="00035952"/>
    <w:rsid w:val="00042E4E"/>
    <w:rsid w:val="00050C21"/>
    <w:rsid w:val="00054AA7"/>
    <w:rsid w:val="00064C93"/>
    <w:rsid w:val="000704AA"/>
    <w:rsid w:val="00071351"/>
    <w:rsid w:val="00076609"/>
    <w:rsid w:val="00080A23"/>
    <w:rsid w:val="00086000"/>
    <w:rsid w:val="00093AC2"/>
    <w:rsid w:val="000A346E"/>
    <w:rsid w:val="000A3FF5"/>
    <w:rsid w:val="000A59AE"/>
    <w:rsid w:val="000B226F"/>
    <w:rsid w:val="000B4BAF"/>
    <w:rsid w:val="000B585B"/>
    <w:rsid w:val="000B63C2"/>
    <w:rsid w:val="000C36F8"/>
    <w:rsid w:val="000C760D"/>
    <w:rsid w:val="000E3DEB"/>
    <w:rsid w:val="000E5405"/>
    <w:rsid w:val="000F424A"/>
    <w:rsid w:val="001011A0"/>
    <w:rsid w:val="00104B7C"/>
    <w:rsid w:val="00115222"/>
    <w:rsid w:val="0012223B"/>
    <w:rsid w:val="00122375"/>
    <w:rsid w:val="001271CE"/>
    <w:rsid w:val="00132F30"/>
    <w:rsid w:val="0013502A"/>
    <w:rsid w:val="00136337"/>
    <w:rsid w:val="00140945"/>
    <w:rsid w:val="00145CBC"/>
    <w:rsid w:val="001463EC"/>
    <w:rsid w:val="00146DCE"/>
    <w:rsid w:val="001502A5"/>
    <w:rsid w:val="0015455B"/>
    <w:rsid w:val="00154D97"/>
    <w:rsid w:val="0017075C"/>
    <w:rsid w:val="00175735"/>
    <w:rsid w:val="00176102"/>
    <w:rsid w:val="00183688"/>
    <w:rsid w:val="00195FE7"/>
    <w:rsid w:val="001A0088"/>
    <w:rsid w:val="001A19B0"/>
    <w:rsid w:val="001B2D3F"/>
    <w:rsid w:val="001B5D72"/>
    <w:rsid w:val="001B74A1"/>
    <w:rsid w:val="001C225D"/>
    <w:rsid w:val="001C2656"/>
    <w:rsid w:val="001C4CC2"/>
    <w:rsid w:val="001C5508"/>
    <w:rsid w:val="001C6832"/>
    <w:rsid w:val="001D14D1"/>
    <w:rsid w:val="001D4070"/>
    <w:rsid w:val="001D612B"/>
    <w:rsid w:val="001E1874"/>
    <w:rsid w:val="001E70BB"/>
    <w:rsid w:val="001F0ADC"/>
    <w:rsid w:val="001F330C"/>
    <w:rsid w:val="0020483A"/>
    <w:rsid w:val="002069C8"/>
    <w:rsid w:val="00225252"/>
    <w:rsid w:val="0024791E"/>
    <w:rsid w:val="00251E76"/>
    <w:rsid w:val="00263623"/>
    <w:rsid w:val="00266087"/>
    <w:rsid w:val="00270027"/>
    <w:rsid w:val="00270372"/>
    <w:rsid w:val="00291F17"/>
    <w:rsid w:val="00293458"/>
    <w:rsid w:val="0029480C"/>
    <w:rsid w:val="00295657"/>
    <w:rsid w:val="002A054B"/>
    <w:rsid w:val="002A4E63"/>
    <w:rsid w:val="002B0A04"/>
    <w:rsid w:val="002B22AF"/>
    <w:rsid w:val="002B2458"/>
    <w:rsid w:val="002B29F8"/>
    <w:rsid w:val="002C096D"/>
    <w:rsid w:val="002C2C14"/>
    <w:rsid w:val="002C3ED2"/>
    <w:rsid w:val="002D00A7"/>
    <w:rsid w:val="002D32C5"/>
    <w:rsid w:val="002D3AFE"/>
    <w:rsid w:val="002E2C79"/>
    <w:rsid w:val="002E31EE"/>
    <w:rsid w:val="002F0DBF"/>
    <w:rsid w:val="002F1FD4"/>
    <w:rsid w:val="002F46B1"/>
    <w:rsid w:val="002F472B"/>
    <w:rsid w:val="00317FBB"/>
    <w:rsid w:val="00327FE9"/>
    <w:rsid w:val="003326DE"/>
    <w:rsid w:val="0033418A"/>
    <w:rsid w:val="00341289"/>
    <w:rsid w:val="00342523"/>
    <w:rsid w:val="00343378"/>
    <w:rsid w:val="00361E22"/>
    <w:rsid w:val="00366362"/>
    <w:rsid w:val="00371D86"/>
    <w:rsid w:val="003732EE"/>
    <w:rsid w:val="00376588"/>
    <w:rsid w:val="0038166E"/>
    <w:rsid w:val="00382815"/>
    <w:rsid w:val="00382E6C"/>
    <w:rsid w:val="00383290"/>
    <w:rsid w:val="003834D9"/>
    <w:rsid w:val="003901F1"/>
    <w:rsid w:val="003B1255"/>
    <w:rsid w:val="003B1560"/>
    <w:rsid w:val="003B1A8C"/>
    <w:rsid w:val="003C53B6"/>
    <w:rsid w:val="003C6075"/>
    <w:rsid w:val="003D13A7"/>
    <w:rsid w:val="003D4484"/>
    <w:rsid w:val="003D64A9"/>
    <w:rsid w:val="003D6C4C"/>
    <w:rsid w:val="003E4908"/>
    <w:rsid w:val="003E4967"/>
    <w:rsid w:val="003F028F"/>
    <w:rsid w:val="0040039E"/>
    <w:rsid w:val="00402F12"/>
    <w:rsid w:val="004165AC"/>
    <w:rsid w:val="00440524"/>
    <w:rsid w:val="00453B38"/>
    <w:rsid w:val="00464A37"/>
    <w:rsid w:val="00466796"/>
    <w:rsid w:val="004803CE"/>
    <w:rsid w:val="00487307"/>
    <w:rsid w:val="00497376"/>
    <w:rsid w:val="0049761D"/>
    <w:rsid w:val="0049771D"/>
    <w:rsid w:val="004A767D"/>
    <w:rsid w:val="004A7F0B"/>
    <w:rsid w:val="004B6769"/>
    <w:rsid w:val="004B7E10"/>
    <w:rsid w:val="004C758C"/>
    <w:rsid w:val="004D038E"/>
    <w:rsid w:val="004D2F2E"/>
    <w:rsid w:val="004E56B4"/>
    <w:rsid w:val="004E7BA0"/>
    <w:rsid w:val="00502608"/>
    <w:rsid w:val="00513BA1"/>
    <w:rsid w:val="00527D35"/>
    <w:rsid w:val="00531671"/>
    <w:rsid w:val="00534622"/>
    <w:rsid w:val="00534969"/>
    <w:rsid w:val="0053578D"/>
    <w:rsid w:val="00540285"/>
    <w:rsid w:val="00566124"/>
    <w:rsid w:val="00566C02"/>
    <w:rsid w:val="00573547"/>
    <w:rsid w:val="0057532E"/>
    <w:rsid w:val="0057645B"/>
    <w:rsid w:val="00583BF9"/>
    <w:rsid w:val="00586705"/>
    <w:rsid w:val="00586D46"/>
    <w:rsid w:val="0058709A"/>
    <w:rsid w:val="00587B09"/>
    <w:rsid w:val="00591E50"/>
    <w:rsid w:val="0059439C"/>
    <w:rsid w:val="00596A12"/>
    <w:rsid w:val="005A2A9F"/>
    <w:rsid w:val="005B1606"/>
    <w:rsid w:val="005B5461"/>
    <w:rsid w:val="005C3F3E"/>
    <w:rsid w:val="005D1A4F"/>
    <w:rsid w:val="005D1B65"/>
    <w:rsid w:val="005D2B53"/>
    <w:rsid w:val="005D6038"/>
    <w:rsid w:val="005D796F"/>
    <w:rsid w:val="005E19F9"/>
    <w:rsid w:val="005E7E03"/>
    <w:rsid w:val="005F0379"/>
    <w:rsid w:val="005F27C4"/>
    <w:rsid w:val="0060642C"/>
    <w:rsid w:val="0062318F"/>
    <w:rsid w:val="00624722"/>
    <w:rsid w:val="00630007"/>
    <w:rsid w:val="00632253"/>
    <w:rsid w:val="00663AA3"/>
    <w:rsid w:val="00682588"/>
    <w:rsid w:val="00686551"/>
    <w:rsid w:val="006B078F"/>
    <w:rsid w:val="006B1A08"/>
    <w:rsid w:val="006B2647"/>
    <w:rsid w:val="006B2AE0"/>
    <w:rsid w:val="006B2B54"/>
    <w:rsid w:val="006B3AAD"/>
    <w:rsid w:val="006C2A4C"/>
    <w:rsid w:val="006C47B9"/>
    <w:rsid w:val="006D4D69"/>
    <w:rsid w:val="006D6A42"/>
    <w:rsid w:val="00704B38"/>
    <w:rsid w:val="00705278"/>
    <w:rsid w:val="00711339"/>
    <w:rsid w:val="00715F62"/>
    <w:rsid w:val="007447F1"/>
    <w:rsid w:val="007617F2"/>
    <w:rsid w:val="00762E66"/>
    <w:rsid w:val="00773AF9"/>
    <w:rsid w:val="00776E05"/>
    <w:rsid w:val="00780697"/>
    <w:rsid w:val="00780EB6"/>
    <w:rsid w:val="0078126A"/>
    <w:rsid w:val="007819B3"/>
    <w:rsid w:val="00784328"/>
    <w:rsid w:val="007843C9"/>
    <w:rsid w:val="0078566F"/>
    <w:rsid w:val="00797E9E"/>
    <w:rsid w:val="007A3609"/>
    <w:rsid w:val="007B2BF1"/>
    <w:rsid w:val="007B5763"/>
    <w:rsid w:val="007C2C6F"/>
    <w:rsid w:val="007C3019"/>
    <w:rsid w:val="007C3360"/>
    <w:rsid w:val="007C7DFA"/>
    <w:rsid w:val="007D5788"/>
    <w:rsid w:val="00803837"/>
    <w:rsid w:val="00804A66"/>
    <w:rsid w:val="00805C28"/>
    <w:rsid w:val="00810EB9"/>
    <w:rsid w:val="00812B97"/>
    <w:rsid w:val="00831975"/>
    <w:rsid w:val="00832807"/>
    <w:rsid w:val="00840A4D"/>
    <w:rsid w:val="00842523"/>
    <w:rsid w:val="008472F8"/>
    <w:rsid w:val="00854104"/>
    <w:rsid w:val="0086162D"/>
    <w:rsid w:val="00871263"/>
    <w:rsid w:val="0087743E"/>
    <w:rsid w:val="008873A8"/>
    <w:rsid w:val="00887658"/>
    <w:rsid w:val="00892380"/>
    <w:rsid w:val="008A04A5"/>
    <w:rsid w:val="008A20C1"/>
    <w:rsid w:val="008C22DC"/>
    <w:rsid w:val="008C5553"/>
    <w:rsid w:val="008C65A5"/>
    <w:rsid w:val="008D0842"/>
    <w:rsid w:val="008D247B"/>
    <w:rsid w:val="008D49C1"/>
    <w:rsid w:val="008D607B"/>
    <w:rsid w:val="008F1462"/>
    <w:rsid w:val="008F5FCD"/>
    <w:rsid w:val="00900CF3"/>
    <w:rsid w:val="00905440"/>
    <w:rsid w:val="00905564"/>
    <w:rsid w:val="009059F8"/>
    <w:rsid w:val="0091046D"/>
    <w:rsid w:val="009275F9"/>
    <w:rsid w:val="00932E23"/>
    <w:rsid w:val="009442F4"/>
    <w:rsid w:val="00946B48"/>
    <w:rsid w:val="00950A6F"/>
    <w:rsid w:val="009576FF"/>
    <w:rsid w:val="009673C3"/>
    <w:rsid w:val="00970BAD"/>
    <w:rsid w:val="00984A9A"/>
    <w:rsid w:val="00987B71"/>
    <w:rsid w:val="0099097A"/>
    <w:rsid w:val="00995538"/>
    <w:rsid w:val="009A1A65"/>
    <w:rsid w:val="009A32AD"/>
    <w:rsid w:val="009A3AAA"/>
    <w:rsid w:val="009A765B"/>
    <w:rsid w:val="009C21BD"/>
    <w:rsid w:val="009D6F2A"/>
    <w:rsid w:val="009E1E0C"/>
    <w:rsid w:val="009E5E8C"/>
    <w:rsid w:val="009E6817"/>
    <w:rsid w:val="00A021A9"/>
    <w:rsid w:val="00A15229"/>
    <w:rsid w:val="00A1544C"/>
    <w:rsid w:val="00A243CD"/>
    <w:rsid w:val="00A314F7"/>
    <w:rsid w:val="00A31DE4"/>
    <w:rsid w:val="00A36B48"/>
    <w:rsid w:val="00A42EF3"/>
    <w:rsid w:val="00A4567E"/>
    <w:rsid w:val="00A46ABB"/>
    <w:rsid w:val="00A50AF8"/>
    <w:rsid w:val="00A61D39"/>
    <w:rsid w:val="00A7599F"/>
    <w:rsid w:val="00A75C27"/>
    <w:rsid w:val="00A833A8"/>
    <w:rsid w:val="00A8481E"/>
    <w:rsid w:val="00A912DF"/>
    <w:rsid w:val="00AA2BD5"/>
    <w:rsid w:val="00AB0605"/>
    <w:rsid w:val="00AB5BBF"/>
    <w:rsid w:val="00AB783A"/>
    <w:rsid w:val="00AC1D3D"/>
    <w:rsid w:val="00AC1ECF"/>
    <w:rsid w:val="00AD49C6"/>
    <w:rsid w:val="00AD4DB9"/>
    <w:rsid w:val="00AD4EA8"/>
    <w:rsid w:val="00AD7CA2"/>
    <w:rsid w:val="00AE11A4"/>
    <w:rsid w:val="00B03368"/>
    <w:rsid w:val="00B10541"/>
    <w:rsid w:val="00B10EA4"/>
    <w:rsid w:val="00B12725"/>
    <w:rsid w:val="00B22315"/>
    <w:rsid w:val="00B27AA5"/>
    <w:rsid w:val="00B30097"/>
    <w:rsid w:val="00B31862"/>
    <w:rsid w:val="00B33518"/>
    <w:rsid w:val="00B36A07"/>
    <w:rsid w:val="00B41379"/>
    <w:rsid w:val="00B52FD3"/>
    <w:rsid w:val="00B549E9"/>
    <w:rsid w:val="00B613A5"/>
    <w:rsid w:val="00B6308B"/>
    <w:rsid w:val="00B63395"/>
    <w:rsid w:val="00B64BDB"/>
    <w:rsid w:val="00B665BB"/>
    <w:rsid w:val="00B7129A"/>
    <w:rsid w:val="00B7356F"/>
    <w:rsid w:val="00B77A85"/>
    <w:rsid w:val="00B83186"/>
    <w:rsid w:val="00B83A06"/>
    <w:rsid w:val="00B863C9"/>
    <w:rsid w:val="00B96FF2"/>
    <w:rsid w:val="00BA0F8C"/>
    <w:rsid w:val="00BA2830"/>
    <w:rsid w:val="00BA6489"/>
    <w:rsid w:val="00BB1D19"/>
    <w:rsid w:val="00BB23DC"/>
    <w:rsid w:val="00BC425D"/>
    <w:rsid w:val="00BC681A"/>
    <w:rsid w:val="00BD27A0"/>
    <w:rsid w:val="00BE390C"/>
    <w:rsid w:val="00BF4AD4"/>
    <w:rsid w:val="00BF5777"/>
    <w:rsid w:val="00BF6A82"/>
    <w:rsid w:val="00C02C49"/>
    <w:rsid w:val="00C05B4A"/>
    <w:rsid w:val="00C31A14"/>
    <w:rsid w:val="00C359F4"/>
    <w:rsid w:val="00C3715C"/>
    <w:rsid w:val="00C4512A"/>
    <w:rsid w:val="00C51308"/>
    <w:rsid w:val="00C5257E"/>
    <w:rsid w:val="00C52762"/>
    <w:rsid w:val="00C57E5A"/>
    <w:rsid w:val="00C643C8"/>
    <w:rsid w:val="00C66066"/>
    <w:rsid w:val="00C710AF"/>
    <w:rsid w:val="00C72812"/>
    <w:rsid w:val="00C72AC4"/>
    <w:rsid w:val="00C92BAB"/>
    <w:rsid w:val="00C9588C"/>
    <w:rsid w:val="00CB3D8E"/>
    <w:rsid w:val="00CB780D"/>
    <w:rsid w:val="00CC3F2A"/>
    <w:rsid w:val="00CD1038"/>
    <w:rsid w:val="00CD2C14"/>
    <w:rsid w:val="00CE0B1F"/>
    <w:rsid w:val="00CE1D47"/>
    <w:rsid w:val="00CF00C5"/>
    <w:rsid w:val="00CF23AB"/>
    <w:rsid w:val="00D0021C"/>
    <w:rsid w:val="00D05AFF"/>
    <w:rsid w:val="00D10985"/>
    <w:rsid w:val="00D1386C"/>
    <w:rsid w:val="00D4212F"/>
    <w:rsid w:val="00D4386C"/>
    <w:rsid w:val="00D5285F"/>
    <w:rsid w:val="00D5683F"/>
    <w:rsid w:val="00D60EDD"/>
    <w:rsid w:val="00D61000"/>
    <w:rsid w:val="00D67E05"/>
    <w:rsid w:val="00D70BD6"/>
    <w:rsid w:val="00D7645A"/>
    <w:rsid w:val="00D76B4F"/>
    <w:rsid w:val="00D81112"/>
    <w:rsid w:val="00D83AD8"/>
    <w:rsid w:val="00D83B5E"/>
    <w:rsid w:val="00D8676B"/>
    <w:rsid w:val="00D87FD7"/>
    <w:rsid w:val="00D9101F"/>
    <w:rsid w:val="00D970D8"/>
    <w:rsid w:val="00D974D4"/>
    <w:rsid w:val="00DA4A75"/>
    <w:rsid w:val="00DD121D"/>
    <w:rsid w:val="00DE79CE"/>
    <w:rsid w:val="00DE7B8C"/>
    <w:rsid w:val="00DF0992"/>
    <w:rsid w:val="00DF2555"/>
    <w:rsid w:val="00DF605A"/>
    <w:rsid w:val="00DF6790"/>
    <w:rsid w:val="00E018B8"/>
    <w:rsid w:val="00E07133"/>
    <w:rsid w:val="00E10958"/>
    <w:rsid w:val="00E13889"/>
    <w:rsid w:val="00E31920"/>
    <w:rsid w:val="00E34821"/>
    <w:rsid w:val="00E43AEB"/>
    <w:rsid w:val="00E43AFB"/>
    <w:rsid w:val="00E451EC"/>
    <w:rsid w:val="00E45FE9"/>
    <w:rsid w:val="00E52942"/>
    <w:rsid w:val="00E5376B"/>
    <w:rsid w:val="00E554EB"/>
    <w:rsid w:val="00E579B5"/>
    <w:rsid w:val="00E63822"/>
    <w:rsid w:val="00E66E9B"/>
    <w:rsid w:val="00E9321F"/>
    <w:rsid w:val="00E93EB1"/>
    <w:rsid w:val="00E9520E"/>
    <w:rsid w:val="00E9524E"/>
    <w:rsid w:val="00EA3AD1"/>
    <w:rsid w:val="00EA44C0"/>
    <w:rsid w:val="00EB33DA"/>
    <w:rsid w:val="00EB4819"/>
    <w:rsid w:val="00EB7BF9"/>
    <w:rsid w:val="00EC0D65"/>
    <w:rsid w:val="00EC6665"/>
    <w:rsid w:val="00ED4DE4"/>
    <w:rsid w:val="00ED5375"/>
    <w:rsid w:val="00EF0432"/>
    <w:rsid w:val="00EF2834"/>
    <w:rsid w:val="00F1238B"/>
    <w:rsid w:val="00F13076"/>
    <w:rsid w:val="00F15273"/>
    <w:rsid w:val="00F17AA2"/>
    <w:rsid w:val="00F20481"/>
    <w:rsid w:val="00F20938"/>
    <w:rsid w:val="00F20C88"/>
    <w:rsid w:val="00F22185"/>
    <w:rsid w:val="00F24689"/>
    <w:rsid w:val="00F3287A"/>
    <w:rsid w:val="00F33612"/>
    <w:rsid w:val="00F43AFE"/>
    <w:rsid w:val="00F44BD6"/>
    <w:rsid w:val="00F4552A"/>
    <w:rsid w:val="00F52719"/>
    <w:rsid w:val="00F76BD7"/>
    <w:rsid w:val="00F87999"/>
    <w:rsid w:val="00F90630"/>
    <w:rsid w:val="00F95A02"/>
    <w:rsid w:val="00FC6FF5"/>
    <w:rsid w:val="00FF24B3"/>
    <w:rsid w:val="00FF3E84"/>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3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6769"/>
    <w:pPr>
      <w:keepNext/>
      <w:jc w:val="both"/>
      <w:outlineLvl w:val="0"/>
    </w:pPr>
    <w:rPr>
      <w:sz w:val="24"/>
    </w:rPr>
  </w:style>
  <w:style w:type="paragraph" w:styleId="2">
    <w:name w:val="heading 2"/>
    <w:basedOn w:val="a"/>
    <w:next w:val="a"/>
    <w:link w:val="20"/>
    <w:uiPriority w:val="9"/>
    <w:semiHidden/>
    <w:unhideWhenUsed/>
    <w:qFormat/>
    <w:rsid w:val="004B6769"/>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0B585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676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3">
    <w:name w:val="Body Text"/>
    <w:basedOn w:val="a"/>
    <w:link w:val="a4"/>
    <w:rsid w:val="004B6769"/>
    <w:rPr>
      <w:sz w:val="28"/>
    </w:rPr>
  </w:style>
  <w:style w:type="character" w:customStyle="1" w:styleId="a4">
    <w:name w:val="Основной текст Знак"/>
    <w:basedOn w:val="a0"/>
    <w:link w:val="a3"/>
    <w:rsid w:val="004B6769"/>
    <w:rPr>
      <w:rFonts w:ascii="Times New Roman" w:eastAsia="Times New Roman" w:hAnsi="Times New Roman" w:cs="Times New Roman"/>
      <w:sz w:val="28"/>
      <w:szCs w:val="20"/>
      <w:lang w:eastAsia="ru-RU"/>
    </w:rPr>
  </w:style>
  <w:style w:type="character" w:styleId="a5">
    <w:name w:val="Hyperlink"/>
    <w:uiPriority w:val="99"/>
    <w:rsid w:val="004B6769"/>
    <w:rPr>
      <w:color w:val="0000FF"/>
      <w:u w:val="single"/>
    </w:rPr>
  </w:style>
  <w:style w:type="paragraph" w:styleId="21">
    <w:name w:val="Body Text 2"/>
    <w:basedOn w:val="a"/>
    <w:link w:val="22"/>
    <w:rsid w:val="004B6769"/>
    <w:pPr>
      <w:spacing w:after="120" w:line="480" w:lineRule="auto"/>
    </w:pPr>
  </w:style>
  <w:style w:type="character" w:customStyle="1" w:styleId="22">
    <w:name w:val="Основной текст 2 Знак"/>
    <w:basedOn w:val="a0"/>
    <w:link w:val="21"/>
    <w:rsid w:val="004B6769"/>
    <w:rPr>
      <w:rFonts w:ascii="Times New Roman" w:eastAsia="Times New Roman" w:hAnsi="Times New Roman" w:cs="Times New Roman"/>
      <w:sz w:val="20"/>
      <w:szCs w:val="20"/>
      <w:lang w:eastAsia="ru-RU"/>
    </w:rPr>
  </w:style>
  <w:style w:type="paragraph" w:customStyle="1" w:styleId="ConsPlusNormal">
    <w:name w:val="ConsPlusNormal"/>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DF605A"/>
    <w:rPr>
      <w:rFonts w:ascii="Arial" w:hAnsi="Arial" w:cs="Arial"/>
      <w:sz w:val="16"/>
      <w:szCs w:val="16"/>
    </w:rPr>
  </w:style>
  <w:style w:type="character" w:customStyle="1" w:styleId="a7">
    <w:name w:val="Текст выноски Знак"/>
    <w:basedOn w:val="a0"/>
    <w:link w:val="a6"/>
    <w:uiPriority w:val="99"/>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
    <w:rsid w:val="002B2458"/>
    <w:pPr>
      <w:spacing w:after="160" w:line="240" w:lineRule="exact"/>
    </w:pPr>
  </w:style>
  <w:style w:type="paragraph" w:customStyle="1" w:styleId="consplusnormal0">
    <w:name w:val="consplusnormal"/>
    <w:basedOn w:val="a"/>
    <w:rsid w:val="002B2458"/>
    <w:pPr>
      <w:spacing w:before="187" w:after="187"/>
      <w:ind w:left="187" w:right="187"/>
    </w:pPr>
    <w:rPr>
      <w:sz w:val="24"/>
      <w:szCs w:val="24"/>
    </w:rPr>
  </w:style>
  <w:style w:type="paragraph" w:customStyle="1" w:styleId="ConsPlusNonformat">
    <w:name w:val="ConsPlusNonformat"/>
    <w:rsid w:val="0080383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03837"/>
    <w:pPr>
      <w:spacing w:before="100" w:beforeAutospacing="1" w:after="100" w:afterAutospacing="1"/>
    </w:pPr>
    <w:rPr>
      <w:rFonts w:ascii="Tahoma" w:hAnsi="Tahoma"/>
      <w:lang w:val="en-US" w:eastAsia="en-US"/>
    </w:rPr>
  </w:style>
  <w:style w:type="paragraph" w:styleId="a8">
    <w:name w:val="Body Text Indent"/>
    <w:basedOn w:val="a"/>
    <w:link w:val="a9"/>
    <w:uiPriority w:val="99"/>
    <w:semiHidden/>
    <w:unhideWhenUsed/>
    <w:rsid w:val="009A3AAA"/>
    <w:pPr>
      <w:spacing w:after="120"/>
      <w:ind w:left="283"/>
    </w:pPr>
  </w:style>
  <w:style w:type="character" w:customStyle="1" w:styleId="a9">
    <w:name w:val="Основной текст с отступом Знак"/>
    <w:basedOn w:val="a0"/>
    <w:link w:val="a8"/>
    <w:uiPriority w:val="99"/>
    <w:semiHidden/>
    <w:rsid w:val="009A3AAA"/>
    <w:rPr>
      <w:rFonts w:ascii="Times New Roman" w:eastAsia="Times New Roman" w:hAnsi="Times New Roman" w:cs="Times New Roman"/>
      <w:sz w:val="20"/>
      <w:szCs w:val="20"/>
      <w:lang w:eastAsia="ru-RU"/>
    </w:rPr>
  </w:style>
  <w:style w:type="table" w:styleId="aa">
    <w:name w:val="Table Grid"/>
    <w:basedOn w:val="a1"/>
    <w:uiPriority w:val="59"/>
    <w:rsid w:val="00F52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B585B"/>
    <w:rPr>
      <w:rFonts w:asciiTheme="majorHAnsi" w:eastAsiaTheme="majorEastAsia" w:hAnsiTheme="majorHAnsi" w:cstheme="majorBidi"/>
      <w:b/>
      <w:bCs/>
      <w:color w:val="4F81BD" w:themeColor="accent1"/>
      <w:sz w:val="20"/>
      <w:szCs w:val="20"/>
      <w:lang w:eastAsia="ru-RU"/>
    </w:rPr>
  </w:style>
  <w:style w:type="paragraph" w:styleId="ab">
    <w:name w:val="List Paragraph"/>
    <w:basedOn w:val="a"/>
    <w:uiPriority w:val="34"/>
    <w:qFormat/>
    <w:rsid w:val="00D05AFF"/>
    <w:pPr>
      <w:ind w:left="720"/>
      <w:contextualSpacing/>
    </w:pPr>
  </w:style>
  <w:style w:type="paragraph" w:styleId="ac">
    <w:name w:val="header"/>
    <w:basedOn w:val="a"/>
    <w:link w:val="ad"/>
    <w:uiPriority w:val="99"/>
    <w:unhideWhenUsed/>
    <w:rsid w:val="00035952"/>
    <w:pPr>
      <w:tabs>
        <w:tab w:val="center" w:pos="4677"/>
        <w:tab w:val="right" w:pos="9355"/>
      </w:tabs>
    </w:pPr>
  </w:style>
  <w:style w:type="character" w:customStyle="1" w:styleId="ad">
    <w:name w:val="Верхний колонтитул Знак"/>
    <w:basedOn w:val="a0"/>
    <w:link w:val="ac"/>
    <w:uiPriority w:val="99"/>
    <w:rsid w:val="0003595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035952"/>
    <w:pPr>
      <w:tabs>
        <w:tab w:val="center" w:pos="4677"/>
        <w:tab w:val="right" w:pos="9355"/>
      </w:tabs>
    </w:pPr>
  </w:style>
  <w:style w:type="character" w:customStyle="1" w:styleId="af">
    <w:name w:val="Нижний колонтитул Знак"/>
    <w:basedOn w:val="a0"/>
    <w:link w:val="ae"/>
    <w:uiPriority w:val="99"/>
    <w:rsid w:val="00035952"/>
    <w:rPr>
      <w:rFonts w:ascii="Times New Roman" w:eastAsia="Times New Roman" w:hAnsi="Times New Roman" w:cs="Times New Roman"/>
      <w:sz w:val="20"/>
      <w:szCs w:val="20"/>
      <w:lang w:eastAsia="ru-RU"/>
    </w:rPr>
  </w:style>
  <w:style w:type="paragraph" w:customStyle="1" w:styleId="ConsNonformat">
    <w:name w:val="ConsNonformat"/>
    <w:rsid w:val="007C3019"/>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3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6769"/>
    <w:pPr>
      <w:keepNext/>
      <w:jc w:val="both"/>
      <w:outlineLvl w:val="0"/>
    </w:pPr>
    <w:rPr>
      <w:sz w:val="24"/>
    </w:rPr>
  </w:style>
  <w:style w:type="paragraph" w:styleId="2">
    <w:name w:val="heading 2"/>
    <w:basedOn w:val="a"/>
    <w:next w:val="a"/>
    <w:link w:val="20"/>
    <w:uiPriority w:val="9"/>
    <w:semiHidden/>
    <w:unhideWhenUsed/>
    <w:qFormat/>
    <w:rsid w:val="004B6769"/>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0B585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676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3">
    <w:name w:val="Body Text"/>
    <w:basedOn w:val="a"/>
    <w:link w:val="a4"/>
    <w:rsid w:val="004B6769"/>
    <w:rPr>
      <w:sz w:val="28"/>
    </w:rPr>
  </w:style>
  <w:style w:type="character" w:customStyle="1" w:styleId="a4">
    <w:name w:val="Основной текст Знак"/>
    <w:basedOn w:val="a0"/>
    <w:link w:val="a3"/>
    <w:rsid w:val="004B6769"/>
    <w:rPr>
      <w:rFonts w:ascii="Times New Roman" w:eastAsia="Times New Roman" w:hAnsi="Times New Roman" w:cs="Times New Roman"/>
      <w:sz w:val="28"/>
      <w:szCs w:val="20"/>
      <w:lang w:eastAsia="ru-RU"/>
    </w:rPr>
  </w:style>
  <w:style w:type="character" w:styleId="a5">
    <w:name w:val="Hyperlink"/>
    <w:uiPriority w:val="99"/>
    <w:rsid w:val="004B6769"/>
    <w:rPr>
      <w:color w:val="0000FF"/>
      <w:u w:val="single"/>
    </w:rPr>
  </w:style>
  <w:style w:type="paragraph" w:styleId="21">
    <w:name w:val="Body Text 2"/>
    <w:basedOn w:val="a"/>
    <w:link w:val="22"/>
    <w:rsid w:val="004B6769"/>
    <w:pPr>
      <w:spacing w:after="120" w:line="480" w:lineRule="auto"/>
    </w:pPr>
  </w:style>
  <w:style w:type="character" w:customStyle="1" w:styleId="22">
    <w:name w:val="Основной текст 2 Знак"/>
    <w:basedOn w:val="a0"/>
    <w:link w:val="21"/>
    <w:rsid w:val="004B6769"/>
    <w:rPr>
      <w:rFonts w:ascii="Times New Roman" w:eastAsia="Times New Roman" w:hAnsi="Times New Roman" w:cs="Times New Roman"/>
      <w:sz w:val="20"/>
      <w:szCs w:val="20"/>
      <w:lang w:eastAsia="ru-RU"/>
    </w:rPr>
  </w:style>
  <w:style w:type="paragraph" w:customStyle="1" w:styleId="ConsPlusNormal">
    <w:name w:val="ConsPlusNormal"/>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DF605A"/>
    <w:rPr>
      <w:rFonts w:ascii="Arial" w:hAnsi="Arial" w:cs="Arial"/>
      <w:sz w:val="16"/>
      <w:szCs w:val="16"/>
    </w:rPr>
  </w:style>
  <w:style w:type="character" w:customStyle="1" w:styleId="a7">
    <w:name w:val="Текст выноски Знак"/>
    <w:basedOn w:val="a0"/>
    <w:link w:val="a6"/>
    <w:uiPriority w:val="99"/>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
    <w:rsid w:val="002B2458"/>
    <w:pPr>
      <w:spacing w:after="160" w:line="240" w:lineRule="exact"/>
    </w:pPr>
  </w:style>
  <w:style w:type="paragraph" w:customStyle="1" w:styleId="consplusnormal0">
    <w:name w:val="consplusnormal"/>
    <w:basedOn w:val="a"/>
    <w:rsid w:val="002B2458"/>
    <w:pPr>
      <w:spacing w:before="187" w:after="187"/>
      <w:ind w:left="187" w:right="187"/>
    </w:pPr>
    <w:rPr>
      <w:sz w:val="24"/>
      <w:szCs w:val="24"/>
    </w:rPr>
  </w:style>
  <w:style w:type="paragraph" w:customStyle="1" w:styleId="ConsPlusNonformat">
    <w:name w:val="ConsPlusNonformat"/>
    <w:rsid w:val="0080383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03837"/>
    <w:pPr>
      <w:spacing w:before="100" w:beforeAutospacing="1" w:after="100" w:afterAutospacing="1"/>
    </w:pPr>
    <w:rPr>
      <w:rFonts w:ascii="Tahoma" w:hAnsi="Tahoma"/>
      <w:lang w:val="en-US" w:eastAsia="en-US"/>
    </w:rPr>
  </w:style>
  <w:style w:type="paragraph" w:styleId="a8">
    <w:name w:val="Body Text Indent"/>
    <w:basedOn w:val="a"/>
    <w:link w:val="a9"/>
    <w:uiPriority w:val="99"/>
    <w:semiHidden/>
    <w:unhideWhenUsed/>
    <w:rsid w:val="009A3AAA"/>
    <w:pPr>
      <w:spacing w:after="120"/>
      <w:ind w:left="283"/>
    </w:pPr>
  </w:style>
  <w:style w:type="character" w:customStyle="1" w:styleId="a9">
    <w:name w:val="Основной текст с отступом Знак"/>
    <w:basedOn w:val="a0"/>
    <w:link w:val="a8"/>
    <w:uiPriority w:val="99"/>
    <w:semiHidden/>
    <w:rsid w:val="009A3AAA"/>
    <w:rPr>
      <w:rFonts w:ascii="Times New Roman" w:eastAsia="Times New Roman" w:hAnsi="Times New Roman" w:cs="Times New Roman"/>
      <w:sz w:val="20"/>
      <w:szCs w:val="20"/>
      <w:lang w:eastAsia="ru-RU"/>
    </w:rPr>
  </w:style>
  <w:style w:type="table" w:styleId="aa">
    <w:name w:val="Table Grid"/>
    <w:basedOn w:val="a1"/>
    <w:uiPriority w:val="59"/>
    <w:rsid w:val="00F52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B585B"/>
    <w:rPr>
      <w:rFonts w:asciiTheme="majorHAnsi" w:eastAsiaTheme="majorEastAsia" w:hAnsiTheme="majorHAnsi" w:cstheme="majorBidi"/>
      <w:b/>
      <w:bCs/>
      <w:color w:val="4F81BD" w:themeColor="accent1"/>
      <w:sz w:val="20"/>
      <w:szCs w:val="20"/>
      <w:lang w:eastAsia="ru-RU"/>
    </w:rPr>
  </w:style>
  <w:style w:type="paragraph" w:styleId="ab">
    <w:name w:val="List Paragraph"/>
    <w:basedOn w:val="a"/>
    <w:uiPriority w:val="34"/>
    <w:qFormat/>
    <w:rsid w:val="00D05AFF"/>
    <w:pPr>
      <w:ind w:left="720"/>
      <w:contextualSpacing/>
    </w:pPr>
  </w:style>
  <w:style w:type="paragraph" w:styleId="ac">
    <w:name w:val="header"/>
    <w:basedOn w:val="a"/>
    <w:link w:val="ad"/>
    <w:uiPriority w:val="99"/>
    <w:unhideWhenUsed/>
    <w:rsid w:val="00035952"/>
    <w:pPr>
      <w:tabs>
        <w:tab w:val="center" w:pos="4677"/>
        <w:tab w:val="right" w:pos="9355"/>
      </w:tabs>
    </w:pPr>
  </w:style>
  <w:style w:type="character" w:customStyle="1" w:styleId="ad">
    <w:name w:val="Верхний колонтитул Знак"/>
    <w:basedOn w:val="a0"/>
    <w:link w:val="ac"/>
    <w:uiPriority w:val="99"/>
    <w:rsid w:val="0003595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035952"/>
    <w:pPr>
      <w:tabs>
        <w:tab w:val="center" w:pos="4677"/>
        <w:tab w:val="right" w:pos="9355"/>
      </w:tabs>
    </w:pPr>
  </w:style>
  <w:style w:type="character" w:customStyle="1" w:styleId="af">
    <w:name w:val="Нижний колонтитул Знак"/>
    <w:basedOn w:val="a0"/>
    <w:link w:val="ae"/>
    <w:uiPriority w:val="99"/>
    <w:rsid w:val="00035952"/>
    <w:rPr>
      <w:rFonts w:ascii="Times New Roman" w:eastAsia="Times New Roman" w:hAnsi="Times New Roman" w:cs="Times New Roman"/>
      <w:sz w:val="20"/>
      <w:szCs w:val="20"/>
      <w:lang w:eastAsia="ru-RU"/>
    </w:rPr>
  </w:style>
  <w:style w:type="paragraph" w:customStyle="1" w:styleId="ConsNonformat">
    <w:name w:val="ConsNonformat"/>
    <w:rsid w:val="007C3019"/>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445">
      <w:bodyDiv w:val="1"/>
      <w:marLeft w:val="0"/>
      <w:marRight w:val="0"/>
      <w:marTop w:val="0"/>
      <w:marBottom w:val="0"/>
      <w:divBdr>
        <w:top w:val="none" w:sz="0" w:space="0" w:color="auto"/>
        <w:left w:val="none" w:sz="0" w:space="0" w:color="auto"/>
        <w:bottom w:val="none" w:sz="0" w:space="0" w:color="auto"/>
        <w:right w:val="none" w:sz="0" w:space="0" w:color="auto"/>
      </w:divBdr>
    </w:div>
    <w:div w:id="110825782">
      <w:bodyDiv w:val="1"/>
      <w:marLeft w:val="0"/>
      <w:marRight w:val="0"/>
      <w:marTop w:val="0"/>
      <w:marBottom w:val="0"/>
      <w:divBdr>
        <w:top w:val="none" w:sz="0" w:space="0" w:color="auto"/>
        <w:left w:val="none" w:sz="0" w:space="0" w:color="auto"/>
        <w:bottom w:val="none" w:sz="0" w:space="0" w:color="auto"/>
        <w:right w:val="none" w:sz="0" w:space="0" w:color="auto"/>
      </w:divBdr>
    </w:div>
    <w:div w:id="265386875">
      <w:bodyDiv w:val="1"/>
      <w:marLeft w:val="0"/>
      <w:marRight w:val="0"/>
      <w:marTop w:val="0"/>
      <w:marBottom w:val="0"/>
      <w:divBdr>
        <w:top w:val="none" w:sz="0" w:space="0" w:color="auto"/>
        <w:left w:val="none" w:sz="0" w:space="0" w:color="auto"/>
        <w:bottom w:val="none" w:sz="0" w:space="0" w:color="auto"/>
        <w:right w:val="none" w:sz="0" w:space="0" w:color="auto"/>
      </w:divBdr>
    </w:div>
    <w:div w:id="357700794">
      <w:bodyDiv w:val="1"/>
      <w:marLeft w:val="0"/>
      <w:marRight w:val="0"/>
      <w:marTop w:val="0"/>
      <w:marBottom w:val="0"/>
      <w:divBdr>
        <w:top w:val="none" w:sz="0" w:space="0" w:color="auto"/>
        <w:left w:val="none" w:sz="0" w:space="0" w:color="auto"/>
        <w:bottom w:val="none" w:sz="0" w:space="0" w:color="auto"/>
        <w:right w:val="none" w:sz="0" w:space="0" w:color="auto"/>
      </w:divBdr>
    </w:div>
    <w:div w:id="802236985">
      <w:bodyDiv w:val="1"/>
      <w:marLeft w:val="0"/>
      <w:marRight w:val="0"/>
      <w:marTop w:val="0"/>
      <w:marBottom w:val="0"/>
      <w:divBdr>
        <w:top w:val="none" w:sz="0" w:space="0" w:color="auto"/>
        <w:left w:val="none" w:sz="0" w:space="0" w:color="auto"/>
        <w:bottom w:val="none" w:sz="0" w:space="0" w:color="auto"/>
        <w:right w:val="none" w:sz="0" w:space="0" w:color="auto"/>
      </w:divBdr>
    </w:div>
    <w:div w:id="1207066996">
      <w:bodyDiv w:val="1"/>
      <w:marLeft w:val="0"/>
      <w:marRight w:val="0"/>
      <w:marTop w:val="0"/>
      <w:marBottom w:val="0"/>
      <w:divBdr>
        <w:top w:val="none" w:sz="0" w:space="0" w:color="auto"/>
        <w:left w:val="none" w:sz="0" w:space="0" w:color="auto"/>
        <w:bottom w:val="none" w:sz="0" w:space="0" w:color="auto"/>
        <w:right w:val="none" w:sz="0" w:space="0" w:color="auto"/>
      </w:divBdr>
    </w:div>
    <w:div w:id="1235622221">
      <w:bodyDiv w:val="1"/>
      <w:marLeft w:val="0"/>
      <w:marRight w:val="0"/>
      <w:marTop w:val="0"/>
      <w:marBottom w:val="0"/>
      <w:divBdr>
        <w:top w:val="none" w:sz="0" w:space="0" w:color="auto"/>
        <w:left w:val="none" w:sz="0" w:space="0" w:color="auto"/>
        <w:bottom w:val="none" w:sz="0" w:space="0" w:color="auto"/>
        <w:right w:val="none" w:sz="0" w:space="0" w:color="auto"/>
      </w:divBdr>
    </w:div>
    <w:div w:id="1401830487">
      <w:bodyDiv w:val="1"/>
      <w:marLeft w:val="0"/>
      <w:marRight w:val="0"/>
      <w:marTop w:val="0"/>
      <w:marBottom w:val="0"/>
      <w:divBdr>
        <w:top w:val="none" w:sz="0" w:space="0" w:color="auto"/>
        <w:left w:val="none" w:sz="0" w:space="0" w:color="auto"/>
        <w:bottom w:val="none" w:sz="0" w:space="0" w:color="auto"/>
        <w:right w:val="none" w:sz="0" w:space="0" w:color="auto"/>
      </w:divBdr>
    </w:div>
    <w:div w:id="1472748631">
      <w:bodyDiv w:val="1"/>
      <w:marLeft w:val="0"/>
      <w:marRight w:val="0"/>
      <w:marTop w:val="0"/>
      <w:marBottom w:val="0"/>
      <w:divBdr>
        <w:top w:val="none" w:sz="0" w:space="0" w:color="auto"/>
        <w:left w:val="none" w:sz="0" w:space="0" w:color="auto"/>
        <w:bottom w:val="none" w:sz="0" w:space="0" w:color="auto"/>
        <w:right w:val="none" w:sz="0" w:space="0" w:color="auto"/>
      </w:divBdr>
    </w:div>
    <w:div w:id="1521821450">
      <w:bodyDiv w:val="1"/>
      <w:marLeft w:val="0"/>
      <w:marRight w:val="0"/>
      <w:marTop w:val="0"/>
      <w:marBottom w:val="0"/>
      <w:divBdr>
        <w:top w:val="none" w:sz="0" w:space="0" w:color="auto"/>
        <w:left w:val="none" w:sz="0" w:space="0" w:color="auto"/>
        <w:bottom w:val="none" w:sz="0" w:space="0" w:color="auto"/>
        <w:right w:val="none" w:sz="0" w:space="0" w:color="auto"/>
      </w:divBdr>
    </w:div>
    <w:div w:id="188070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032290.0/" TargetMode="External"/><Relationship Id="rId5" Type="http://schemas.openxmlformats.org/officeDocument/2006/relationships/settings" Target="settings.xml"/><Relationship Id="rId10" Type="http://schemas.openxmlformats.org/officeDocument/2006/relationships/hyperlink" Target="garantf1://12085475.0/" TargetMode="External"/><Relationship Id="rId4" Type="http://schemas.microsoft.com/office/2007/relationships/stylesWithEffects" Target="stylesWithEffects.xml"/><Relationship Id="rId9" Type="http://schemas.openxmlformats.org/officeDocument/2006/relationships/hyperlink" Target="garantF1://66268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DBAE-10EA-4A7B-9515-3FDA734C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11</Pages>
  <Words>4760</Words>
  <Characters>27135</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4.ПОРЯДОК ПРИЕМКИ УСЛУГ</vt:lpstr>
      <vt:lpstr/>
    </vt:vector>
  </TitlesOfParts>
  <Company>Grizli777</Company>
  <LinksUpToDate>false</LinksUpToDate>
  <CharactersWithSpaces>31832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Nagimulin</dc:creator>
  <cp:lastModifiedBy>User</cp:lastModifiedBy>
  <cp:revision>131</cp:revision>
  <cp:lastPrinted>2025-06-26T12:45:00Z</cp:lastPrinted>
  <dcterms:created xsi:type="dcterms:W3CDTF">2022-07-04T09:22:00Z</dcterms:created>
  <dcterms:modified xsi:type="dcterms:W3CDTF">2026-06-23T12:10:00Z</dcterms:modified>
</cp:coreProperties>
</file>