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13" w:rsidRPr="009B4013" w:rsidRDefault="009B4013" w:rsidP="00AF7564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9B4013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AF7564" w:rsidRPr="00DE04A9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 w:rsidRPr="00DE04A9">
        <w:rPr>
          <w:rFonts w:ascii="Verdana" w:hAnsi="Verdana"/>
          <w:sz w:val="18"/>
          <w:szCs w:val="18"/>
        </w:rPr>
        <w:t>Контракт</w:t>
      </w:r>
      <w:r w:rsidR="00AF7564" w:rsidRPr="00DE04A9">
        <w:rPr>
          <w:rFonts w:ascii="Verdana" w:hAnsi="Verdana"/>
          <w:sz w:val="18"/>
          <w:szCs w:val="18"/>
        </w:rPr>
        <w:t xml:space="preserve"> </w:t>
      </w:r>
      <w:r w:rsidR="00AF7564" w:rsidRPr="00DE04A9">
        <w:rPr>
          <w:rFonts w:ascii="Verdana" w:hAnsi="Verdana"/>
          <w:sz w:val="18"/>
          <w:szCs w:val="18"/>
          <w:u w:val="single"/>
        </w:rPr>
        <w:t>№</w:t>
      </w:r>
      <w:r w:rsidR="00DB462E">
        <w:rPr>
          <w:rFonts w:ascii="Verdana" w:hAnsi="Verdana"/>
          <w:sz w:val="18"/>
          <w:szCs w:val="18"/>
          <w:u w:val="single"/>
        </w:rPr>
        <w:t xml:space="preserve">145-26 </w:t>
      </w:r>
      <w:r w:rsidR="00FE6470" w:rsidRPr="00DE04A9">
        <w:rPr>
          <w:rFonts w:ascii="Verdana" w:hAnsi="Verdana"/>
          <w:sz w:val="18"/>
          <w:szCs w:val="18"/>
          <w:u w:val="single"/>
        </w:rPr>
        <w:t>ЕАТ</w:t>
      </w:r>
    </w:p>
    <w:p w:rsidR="00902572" w:rsidRPr="00DB462E" w:rsidRDefault="00902572" w:rsidP="00902572">
      <w:pPr>
        <w:pStyle w:val="13"/>
        <w:shd w:val="clear" w:color="auto" w:fill="FFFFFF"/>
        <w:spacing w:before="0" w:after="0"/>
        <w:jc w:val="center"/>
        <w:textAlignment w:val="baseline"/>
        <w:rPr>
          <w:rFonts w:ascii="Verdana" w:hAnsi="Verdana"/>
          <w:b w:val="0"/>
          <w:color w:val="222222"/>
          <w:sz w:val="16"/>
          <w:szCs w:val="16"/>
        </w:rPr>
      </w:pPr>
      <w:r w:rsidRPr="00DB462E">
        <w:rPr>
          <w:rFonts w:ascii="Verdana" w:hAnsi="Verdana"/>
          <w:b w:val="0"/>
          <w:color w:val="222222"/>
          <w:sz w:val="16"/>
          <w:szCs w:val="16"/>
        </w:rPr>
        <w:t xml:space="preserve">на </w:t>
      </w:r>
      <w:r w:rsidR="00DB462E" w:rsidRPr="00DB462E">
        <w:rPr>
          <w:rFonts w:ascii="Verdana" w:hAnsi="Verdana"/>
          <w:b w:val="0"/>
          <w:color w:val="222222"/>
          <w:sz w:val="16"/>
          <w:szCs w:val="16"/>
        </w:rPr>
        <w:t xml:space="preserve">оказание </w:t>
      </w:r>
      <w:r w:rsidR="00DB462E" w:rsidRPr="00DB462E">
        <w:rPr>
          <w:rFonts w:ascii="Verdana" w:hAnsi="Verdana"/>
          <w:b w:val="0"/>
          <w:color w:val="000000"/>
          <w:sz w:val="16"/>
          <w:szCs w:val="16"/>
        </w:rPr>
        <w:t xml:space="preserve">услуг связи по организации канала в сеть Интернет, включая доступ к беспроводной сети связи общего пользования </w:t>
      </w:r>
      <w:proofErr w:type="spellStart"/>
      <w:r w:rsidR="00DB462E" w:rsidRPr="00DB462E">
        <w:rPr>
          <w:rFonts w:ascii="Verdana" w:hAnsi="Verdana"/>
          <w:b w:val="0"/>
          <w:color w:val="000000"/>
          <w:sz w:val="16"/>
          <w:szCs w:val="16"/>
        </w:rPr>
        <w:t>Wi-Fi</w:t>
      </w:r>
      <w:proofErr w:type="spellEnd"/>
    </w:p>
    <w:p w:rsidR="00902572" w:rsidRPr="00FE6470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FE6470">
        <w:rPr>
          <w:rFonts w:ascii="Verdana" w:hAnsi="Verdana"/>
          <w:sz w:val="18"/>
          <w:szCs w:val="18"/>
        </w:rPr>
        <w:t xml:space="preserve">ИКЗ </w:t>
      </w:r>
      <w:r w:rsidR="00FE6470" w:rsidRPr="00FE6470">
        <w:rPr>
          <w:rFonts w:ascii="Verdana" w:hAnsi="Verdana"/>
          <w:sz w:val="18"/>
          <w:szCs w:val="18"/>
        </w:rPr>
        <w:t>251583507566158350100100200000000244</w:t>
      </w:r>
    </w:p>
    <w:p w:rsidR="00AF7564" w:rsidRPr="00DA595F" w:rsidRDefault="00AF7564" w:rsidP="00AF7564">
      <w:pPr>
        <w:pStyle w:val="a3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9B4013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DB462E">
        <w:rPr>
          <w:rFonts w:ascii="Verdana" w:hAnsi="Verdana" w:cs="Times New Roman"/>
          <w:sz w:val="18"/>
          <w:szCs w:val="18"/>
        </w:rPr>
        <w:t>апреля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DB462E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4029EE" w:rsidRDefault="008B76DB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r w:rsidRPr="002345FB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</w:t>
      </w:r>
      <w:proofErr w:type="spellStart"/>
      <w:r w:rsidRPr="002345FB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2345FB">
        <w:rPr>
          <w:rFonts w:ascii="Verdana" w:hAnsi="Verdana"/>
          <w:sz w:val="18"/>
          <w:szCs w:val="18"/>
        </w:rPr>
        <w:t xml:space="preserve"> хирургии» Министерства здравоохранения Российской Федерации (г. Пенза), имену</w:t>
      </w:r>
      <w:r w:rsidRPr="002345FB">
        <w:rPr>
          <w:rFonts w:ascii="Verdana" w:hAnsi="Verdana"/>
          <w:sz w:val="18"/>
          <w:szCs w:val="18"/>
        </w:rPr>
        <w:t>е</w:t>
      </w:r>
      <w:r w:rsidRPr="002345FB">
        <w:rPr>
          <w:rFonts w:ascii="Verdana" w:hAnsi="Verdana"/>
          <w:sz w:val="18"/>
          <w:szCs w:val="18"/>
        </w:rPr>
        <w:t>мое в дальнейшем «</w:t>
      </w:r>
      <w:r w:rsidRPr="004029EE">
        <w:rPr>
          <w:rFonts w:ascii="Verdana" w:hAnsi="Verdana"/>
          <w:sz w:val="18"/>
          <w:szCs w:val="18"/>
        </w:rPr>
        <w:t xml:space="preserve">Заказчик» в лице главного врача Базылева Владлена </w:t>
      </w:r>
      <w:proofErr w:type="spellStart"/>
      <w:r w:rsidRPr="004029EE">
        <w:rPr>
          <w:rFonts w:ascii="Verdana" w:hAnsi="Verdana"/>
          <w:sz w:val="18"/>
          <w:szCs w:val="18"/>
        </w:rPr>
        <w:t>Владленовича</w:t>
      </w:r>
      <w:proofErr w:type="spellEnd"/>
      <w:r w:rsidRPr="004029EE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7E6CFD">
        <w:rPr>
          <w:rFonts w:ascii="Verdana" w:hAnsi="Verdana"/>
          <w:sz w:val="18"/>
          <w:szCs w:val="18"/>
        </w:rPr>
        <w:t xml:space="preserve">Приказа Минздрава России №5пк от 28.01.2013 и </w:t>
      </w:r>
      <w:r w:rsidRPr="004029EE">
        <w:rPr>
          <w:rFonts w:ascii="Verdana" w:hAnsi="Verdana"/>
          <w:sz w:val="18"/>
          <w:szCs w:val="18"/>
        </w:rPr>
        <w:t xml:space="preserve">Устава, с одной стороны, и </w:t>
      </w:r>
      <w:r w:rsidR="009B4013">
        <w:rPr>
          <w:rFonts w:ascii="Verdana" w:hAnsi="Verdana" w:cs="Arial"/>
          <w:bCs/>
          <w:sz w:val="18"/>
          <w:szCs w:val="18"/>
        </w:rPr>
        <w:t>_________________________________</w:t>
      </w:r>
      <w:r w:rsidR="00283A13" w:rsidRPr="001B1E0B">
        <w:rPr>
          <w:rFonts w:ascii="Verdana" w:hAnsi="Verdana" w:cs="Arial"/>
          <w:sz w:val="18"/>
          <w:szCs w:val="18"/>
        </w:rPr>
        <w:t xml:space="preserve">, </w:t>
      </w:r>
      <w:r w:rsidR="00283A13">
        <w:rPr>
          <w:rFonts w:ascii="Verdana" w:hAnsi="Verdana" w:cs="Arial"/>
          <w:sz w:val="18"/>
          <w:szCs w:val="18"/>
        </w:rPr>
        <w:t>именуем</w:t>
      </w:r>
      <w:r w:rsidR="009B4013">
        <w:rPr>
          <w:rFonts w:ascii="Verdana" w:hAnsi="Verdana" w:cs="Arial"/>
          <w:sz w:val="18"/>
          <w:szCs w:val="18"/>
        </w:rPr>
        <w:t>ое</w:t>
      </w:r>
      <w:r w:rsidR="00283A13" w:rsidRPr="001B1E0B">
        <w:rPr>
          <w:rFonts w:ascii="Verdana" w:hAnsi="Verdana" w:cs="Arial"/>
          <w:sz w:val="18"/>
          <w:szCs w:val="18"/>
        </w:rPr>
        <w:t xml:space="preserve"> в дальнейшем "Исполнитель"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в лице </w:t>
      </w:r>
      <w:r w:rsidR="009B4013">
        <w:rPr>
          <w:rFonts w:ascii="Verdana" w:hAnsi="Verdana" w:cs="Arial"/>
          <w:bCs/>
          <w:sz w:val="18"/>
          <w:szCs w:val="18"/>
          <w:highlight w:val="white"/>
        </w:rPr>
        <w:t>__________________________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действующего на основании </w:t>
      </w:r>
      <w:r w:rsidR="009B4013">
        <w:rPr>
          <w:rFonts w:ascii="Verdana" w:hAnsi="Verdana" w:cs="Arial"/>
          <w:bCs/>
          <w:sz w:val="18"/>
          <w:szCs w:val="18"/>
        </w:rPr>
        <w:t>____________________________</w:t>
      </w:r>
      <w:proofErr w:type="gramStart"/>
      <w:r w:rsidR="00283A13" w:rsidRPr="004029EE">
        <w:rPr>
          <w:rFonts w:ascii="Verdana" w:eastAsia="Times New Roman" w:hAnsi="Verdana"/>
          <w:sz w:val="18"/>
          <w:szCs w:val="18"/>
          <w:lang w:eastAsia="ru-RU"/>
        </w:rPr>
        <w:t> </w:t>
      </w:r>
      <w:r w:rsidR="0076520C" w:rsidRPr="004029EE">
        <w:rPr>
          <w:rFonts w:ascii="Verdana" w:hAnsi="Verdana"/>
          <w:sz w:val="18"/>
          <w:szCs w:val="18"/>
        </w:rPr>
        <w:t>,</w:t>
      </w:r>
      <w:proofErr w:type="gramEnd"/>
      <w:r w:rsidR="0076520C" w:rsidRPr="004029EE">
        <w:rPr>
          <w:rFonts w:ascii="Verdana" w:hAnsi="Verdana"/>
          <w:sz w:val="18"/>
          <w:szCs w:val="18"/>
        </w:rPr>
        <w:t xml:space="preserve"> </w:t>
      </w:r>
      <w:r w:rsidRPr="004029EE">
        <w:rPr>
          <w:rFonts w:ascii="Verdana" w:hAnsi="Verdana"/>
          <w:sz w:val="18"/>
          <w:szCs w:val="18"/>
        </w:rPr>
        <w:t>с другой стороны, вместе именуемые «Стороны», с соблюдением требований Гражданского кодекса Российской Федерации и иного законодательства Российской Федерации, заключили настоящий договор (далее - Договор) о нижеследующем: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AF7564" w:rsidRPr="00DE04A9" w:rsidRDefault="00DE04A9" w:rsidP="00DE04A9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proofErr w:type="gramStart"/>
      <w:r w:rsidRPr="00DB462E">
        <w:rPr>
          <w:rFonts w:ascii="Verdana" w:hAnsi="Verdana"/>
          <w:iCs/>
          <w:spacing w:val="-2"/>
          <w:sz w:val="18"/>
          <w:szCs w:val="18"/>
        </w:rPr>
        <w:t xml:space="preserve">Заказчик поручает, а </w:t>
      </w:r>
      <w:r w:rsidRPr="00DB462E">
        <w:rPr>
          <w:rFonts w:ascii="Verdana" w:hAnsi="Verdana"/>
          <w:sz w:val="18"/>
          <w:szCs w:val="18"/>
        </w:rPr>
        <w:t xml:space="preserve">Исполнитель принимает на себя обязательства оказать услуги </w:t>
      </w:r>
      <w:r w:rsidR="00DB462E" w:rsidRPr="00DB462E">
        <w:rPr>
          <w:rFonts w:ascii="Verdana" w:hAnsi="Verdana"/>
          <w:color w:val="000000"/>
          <w:sz w:val="18"/>
          <w:szCs w:val="18"/>
        </w:rPr>
        <w:t xml:space="preserve">связи по организации канала в сеть Интернет, включая доступ к беспроводной сети связи общего пользования </w:t>
      </w:r>
      <w:proofErr w:type="spellStart"/>
      <w:r w:rsidR="00DB462E" w:rsidRPr="00DB462E">
        <w:rPr>
          <w:rFonts w:ascii="Verdana" w:hAnsi="Verdana"/>
          <w:color w:val="000000"/>
          <w:sz w:val="18"/>
          <w:szCs w:val="18"/>
        </w:rPr>
        <w:t>Wi-Fi</w:t>
      </w:r>
      <w:proofErr w:type="spellEnd"/>
      <w:r w:rsidR="00DB462E" w:rsidRPr="00DB462E">
        <w:rPr>
          <w:rFonts w:ascii="Verdana" w:hAnsi="Verdana"/>
          <w:color w:val="000000"/>
          <w:sz w:val="18"/>
          <w:szCs w:val="18"/>
        </w:rPr>
        <w:t xml:space="preserve"> </w:t>
      </w:r>
      <w:r w:rsidRPr="00DB462E">
        <w:rPr>
          <w:rFonts w:ascii="Verdana" w:hAnsi="Verdana"/>
          <w:sz w:val="18"/>
          <w:szCs w:val="18"/>
        </w:rPr>
        <w:t>в зданиях (корпусах) ФГБУ «ФЦССХ</w:t>
      </w:r>
      <w:r w:rsidRPr="00DE04A9">
        <w:rPr>
          <w:rFonts w:ascii="Verdana" w:hAnsi="Verdana"/>
          <w:sz w:val="18"/>
          <w:szCs w:val="18"/>
        </w:rPr>
        <w:t>» Минздрава России (г. Пенза) (далее –</w:t>
      </w:r>
      <w:r w:rsidRPr="00DE04A9">
        <w:rPr>
          <w:rFonts w:ascii="Verdana" w:hAnsi="Verdana"/>
          <w:iCs/>
          <w:spacing w:val="-2"/>
          <w:sz w:val="18"/>
          <w:szCs w:val="18"/>
        </w:rPr>
        <w:t xml:space="preserve"> Услуги) </w:t>
      </w:r>
      <w:r w:rsidRPr="00DE04A9">
        <w:rPr>
          <w:rFonts w:ascii="Verdana" w:hAnsi="Verdana"/>
          <w:sz w:val="18"/>
          <w:szCs w:val="18"/>
        </w:rPr>
        <w:t>в соответствии с условиями настоящего Контракта и Техническим заданием (Приложение №1), являющимся неотъемлемой частью настоящего Контракта.</w:t>
      </w:r>
      <w:proofErr w:type="gramEnd"/>
    </w:p>
    <w:p w:rsidR="00AF7564" w:rsidRPr="00DE04A9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E04A9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 w:rsidRPr="00DE04A9">
        <w:rPr>
          <w:rFonts w:ascii="Verdana" w:hAnsi="Verdana"/>
          <w:sz w:val="18"/>
          <w:szCs w:val="18"/>
        </w:rPr>
        <w:t>Контракт</w:t>
      </w:r>
      <w:r w:rsidRPr="00DE04A9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E04A9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E04A9">
        <w:rPr>
          <w:rFonts w:ascii="Verdana" w:hAnsi="Verdana"/>
          <w:sz w:val="18"/>
          <w:szCs w:val="18"/>
        </w:rPr>
        <w:t>Сроки и условия оказания услуг</w:t>
      </w:r>
    </w:p>
    <w:p w:rsidR="00AF7564" w:rsidRPr="00DE04A9" w:rsidRDefault="00DE04A9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E04A9">
        <w:rPr>
          <w:rFonts w:ascii="Verdana" w:hAnsi="Verdana"/>
          <w:sz w:val="18"/>
          <w:szCs w:val="18"/>
        </w:rPr>
        <w:t>Услуги оказываются в соответствие с техническим заданием (Приложение №1 к Контракту), в полном объеме, по адресу: 440071, г. Пенза, ул. Стасова, 6  ФГБУ «ФЦССХ» Минздрава России (г. Пенза).</w:t>
      </w:r>
    </w:p>
    <w:p w:rsidR="00AF7564" w:rsidRPr="0018126F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8126F">
        <w:rPr>
          <w:rFonts w:ascii="Verdana" w:hAnsi="Verdana"/>
          <w:sz w:val="18"/>
          <w:szCs w:val="18"/>
        </w:rPr>
        <w:t>Условия оказания услуг: услуги оказываются силами и средствами Исполнителя.</w:t>
      </w:r>
    </w:p>
    <w:p w:rsidR="0018126F" w:rsidRPr="0018126F" w:rsidRDefault="0018126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8126F">
        <w:rPr>
          <w:rFonts w:ascii="Verdana" w:hAnsi="Verdana"/>
          <w:sz w:val="18"/>
          <w:szCs w:val="18"/>
        </w:rPr>
        <w:t xml:space="preserve">Срок оказания услуг по предоставлению доступа в сеть Интернет с использованием технологии </w:t>
      </w:r>
      <w:proofErr w:type="spellStart"/>
      <w:r w:rsidRPr="0018126F">
        <w:rPr>
          <w:rFonts w:ascii="Verdana" w:hAnsi="Verdana"/>
          <w:sz w:val="18"/>
          <w:szCs w:val="18"/>
        </w:rPr>
        <w:t>Wi-Fi</w:t>
      </w:r>
      <w:proofErr w:type="spellEnd"/>
      <w:r w:rsidRPr="0018126F">
        <w:rPr>
          <w:rFonts w:ascii="Verdana" w:hAnsi="Verdana"/>
          <w:sz w:val="18"/>
          <w:szCs w:val="18"/>
        </w:rPr>
        <w:t xml:space="preserve"> и выделенного канала Интернет: с 01 мая 2026 года по 30 апреля 2027 года</w:t>
      </w:r>
      <w:r>
        <w:rPr>
          <w:rFonts w:ascii="Verdana" w:hAnsi="Verdana"/>
          <w:sz w:val="18"/>
          <w:szCs w:val="18"/>
        </w:rPr>
        <w:t>.</w:t>
      </w:r>
      <w:r w:rsidRPr="0018126F">
        <w:rPr>
          <w:rFonts w:ascii="Verdana" w:hAnsi="Verdana"/>
          <w:sz w:val="18"/>
          <w:szCs w:val="18"/>
        </w:rPr>
        <w:t xml:space="preserve"> </w:t>
      </w:r>
    </w:p>
    <w:p w:rsidR="000D2E6A" w:rsidRDefault="00DB462E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D2E6A">
        <w:rPr>
          <w:rFonts w:ascii="Verdana" w:hAnsi="Verdana"/>
          <w:sz w:val="18"/>
          <w:szCs w:val="18"/>
        </w:rPr>
        <w:t>Исполнитель не позднее</w:t>
      </w:r>
      <w:r w:rsidRPr="000D2E6A">
        <w:rPr>
          <w:rFonts w:ascii="Verdana" w:hAnsi="Verdana"/>
          <w:i/>
          <w:sz w:val="18"/>
          <w:szCs w:val="18"/>
        </w:rPr>
        <w:t xml:space="preserve"> 7 </w:t>
      </w:r>
      <w:r w:rsidRPr="000D2E6A">
        <w:rPr>
          <w:rFonts w:ascii="Verdana" w:hAnsi="Verdana"/>
          <w:sz w:val="18"/>
          <w:szCs w:val="18"/>
        </w:rPr>
        <w:t xml:space="preserve">рабочих дней </w:t>
      </w:r>
      <w:proofErr w:type="gramStart"/>
      <w:r w:rsidRPr="000D2E6A">
        <w:rPr>
          <w:rFonts w:ascii="Verdana" w:hAnsi="Verdana"/>
          <w:sz w:val="18"/>
          <w:szCs w:val="18"/>
        </w:rPr>
        <w:t>с даты подписания</w:t>
      </w:r>
      <w:proofErr w:type="gramEnd"/>
      <w:r w:rsidRPr="000D2E6A">
        <w:rPr>
          <w:rFonts w:ascii="Verdana" w:hAnsi="Verdana"/>
          <w:sz w:val="18"/>
          <w:szCs w:val="18"/>
        </w:rPr>
        <w:t xml:space="preserve"> Контракта должен осуществить организацию предоставления доступа Услуги по всем адресам, указанным в Приложении №1 к настоящему Техническому заданию. </w:t>
      </w:r>
    </w:p>
    <w:p w:rsidR="00AF7564" w:rsidRPr="000D2E6A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D2E6A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</w:t>
      </w:r>
      <w:r w:rsidR="00DE04A9" w:rsidRPr="000D2E6A">
        <w:rPr>
          <w:rFonts w:ascii="Verdana" w:hAnsi="Verdana"/>
          <w:sz w:val="18"/>
          <w:szCs w:val="18"/>
        </w:rPr>
        <w:t>Техническому задани</w:t>
      </w:r>
      <w:proofErr w:type="gramStart"/>
      <w:r w:rsidR="00DE04A9" w:rsidRPr="000D2E6A">
        <w:rPr>
          <w:rFonts w:ascii="Verdana" w:hAnsi="Verdana"/>
          <w:sz w:val="18"/>
          <w:szCs w:val="18"/>
        </w:rPr>
        <w:t>ю(</w:t>
      </w:r>
      <w:proofErr w:type="gramEnd"/>
      <w:r w:rsidR="00DE04A9" w:rsidRPr="000D2E6A">
        <w:rPr>
          <w:rFonts w:ascii="Verdana" w:hAnsi="Verdana"/>
          <w:sz w:val="18"/>
          <w:szCs w:val="18"/>
        </w:rPr>
        <w:t>При</w:t>
      </w:r>
      <w:r w:rsidRPr="000D2E6A">
        <w:rPr>
          <w:rFonts w:ascii="Verdana" w:hAnsi="Verdana"/>
          <w:sz w:val="18"/>
          <w:szCs w:val="18"/>
        </w:rPr>
        <w:t>ложении №1 к Контракту</w:t>
      </w:r>
      <w:r w:rsidR="00DE04A9" w:rsidRPr="000D2E6A">
        <w:rPr>
          <w:rFonts w:ascii="Verdana" w:hAnsi="Verdana"/>
          <w:sz w:val="18"/>
          <w:szCs w:val="18"/>
        </w:rPr>
        <w:t>)</w:t>
      </w:r>
      <w:r w:rsidR="00AF7564" w:rsidRPr="000D2E6A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0D2E6A">
        <w:rPr>
          <w:rFonts w:ascii="Verdana" w:hAnsi="Verdana"/>
          <w:sz w:val="18"/>
          <w:szCs w:val="18"/>
        </w:rPr>
        <w:t>Стороны могут согласовать между собой</w:t>
      </w:r>
      <w:r w:rsidRPr="00D9092C">
        <w:rPr>
          <w:rFonts w:ascii="Verdana" w:hAnsi="Verdana"/>
          <w:sz w:val="18"/>
          <w:szCs w:val="18"/>
        </w:rPr>
        <w:t xml:space="preserve">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0908C1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E04A9">
        <w:rPr>
          <w:rFonts w:ascii="Verdana" w:hAnsi="Verdana" w:cs="Times New Roman"/>
          <w:sz w:val="18"/>
          <w:szCs w:val="18"/>
        </w:rPr>
        <w:t xml:space="preserve">Цена </w:t>
      </w:r>
      <w:r w:rsidR="00FE6470" w:rsidRPr="00DE04A9">
        <w:rPr>
          <w:rFonts w:ascii="Verdana" w:hAnsi="Verdana" w:cs="Times New Roman"/>
          <w:sz w:val="18"/>
          <w:szCs w:val="18"/>
        </w:rPr>
        <w:t>Контракт</w:t>
      </w:r>
      <w:r w:rsidRPr="00DE04A9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E04A9">
        <w:rPr>
          <w:rFonts w:ascii="Verdana" w:hAnsi="Verdana" w:cs="Times New Roman"/>
          <w:sz w:val="18"/>
          <w:szCs w:val="18"/>
        </w:rPr>
        <w:t xml:space="preserve"> </w:t>
      </w:r>
      <w:r w:rsidR="009B4013" w:rsidRPr="00DE04A9">
        <w:rPr>
          <w:rFonts w:ascii="Verdana" w:hAnsi="Verdana" w:cs="Times New Roman"/>
          <w:sz w:val="18"/>
          <w:szCs w:val="18"/>
        </w:rPr>
        <w:t>___________</w:t>
      </w:r>
      <w:r w:rsidR="0076520C" w:rsidRPr="00DE04A9">
        <w:rPr>
          <w:rFonts w:ascii="Verdana" w:hAnsi="Verdana" w:cs="Times New Roman"/>
          <w:sz w:val="18"/>
          <w:szCs w:val="18"/>
        </w:rPr>
        <w:t xml:space="preserve"> </w:t>
      </w:r>
      <w:r w:rsidRPr="00DE04A9">
        <w:rPr>
          <w:rFonts w:ascii="Verdana" w:hAnsi="Verdana" w:cs="Times New Roman"/>
          <w:sz w:val="18"/>
          <w:szCs w:val="18"/>
        </w:rPr>
        <w:t>(</w:t>
      </w:r>
      <w:r w:rsidR="009B4013" w:rsidRPr="00DE04A9">
        <w:rPr>
          <w:rFonts w:ascii="Verdana" w:hAnsi="Verdana" w:cs="Times New Roman"/>
          <w:sz w:val="18"/>
          <w:szCs w:val="18"/>
        </w:rPr>
        <w:t>________________</w:t>
      </w:r>
      <w:r w:rsidRPr="00DE04A9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E04A9">
        <w:rPr>
          <w:rFonts w:ascii="Verdana" w:hAnsi="Verdana" w:cs="Times New Roman"/>
          <w:sz w:val="18"/>
          <w:szCs w:val="18"/>
        </w:rPr>
        <w:t>рубл</w:t>
      </w:r>
      <w:r w:rsidR="00DD234B" w:rsidRPr="00DE04A9">
        <w:rPr>
          <w:rFonts w:ascii="Verdana" w:hAnsi="Verdana" w:cs="Times New Roman"/>
          <w:sz w:val="18"/>
          <w:szCs w:val="18"/>
        </w:rPr>
        <w:t>ей</w:t>
      </w:r>
      <w:r w:rsidRPr="00DE04A9">
        <w:rPr>
          <w:rFonts w:ascii="Verdana" w:hAnsi="Verdana" w:cs="Times New Roman"/>
          <w:sz w:val="18"/>
          <w:szCs w:val="18"/>
        </w:rPr>
        <w:t xml:space="preserve"> </w:t>
      </w:r>
      <w:r w:rsidR="009B4013" w:rsidRPr="00DE04A9">
        <w:rPr>
          <w:rFonts w:ascii="Verdana" w:hAnsi="Verdana" w:cs="Times New Roman"/>
          <w:sz w:val="18"/>
          <w:szCs w:val="18"/>
        </w:rPr>
        <w:t>___</w:t>
      </w:r>
      <w:r w:rsidR="00C43BC1" w:rsidRPr="00DE04A9">
        <w:rPr>
          <w:rFonts w:ascii="Verdana" w:hAnsi="Verdana" w:cs="Times New Roman"/>
          <w:sz w:val="18"/>
          <w:szCs w:val="18"/>
        </w:rPr>
        <w:t xml:space="preserve"> </w:t>
      </w:r>
      <w:r w:rsidRPr="00DE04A9">
        <w:rPr>
          <w:rFonts w:ascii="Verdana" w:hAnsi="Verdana" w:cs="Times New Roman"/>
          <w:sz w:val="18"/>
          <w:szCs w:val="18"/>
        </w:rPr>
        <w:t>копе</w:t>
      </w:r>
      <w:r w:rsidR="008B76DB" w:rsidRPr="00DE04A9">
        <w:rPr>
          <w:rFonts w:ascii="Verdana" w:hAnsi="Verdana" w:cs="Times New Roman"/>
          <w:sz w:val="18"/>
          <w:szCs w:val="18"/>
        </w:rPr>
        <w:t>е</w:t>
      </w:r>
      <w:r w:rsidR="009B4013" w:rsidRPr="00DE04A9">
        <w:rPr>
          <w:rFonts w:ascii="Verdana" w:hAnsi="Verdana" w:cs="Times New Roman"/>
          <w:sz w:val="18"/>
          <w:szCs w:val="18"/>
        </w:rPr>
        <w:t>к, НДС_____</w:t>
      </w:r>
      <w:r w:rsidR="005F1AFA">
        <w:rPr>
          <w:rFonts w:ascii="Verdana" w:hAnsi="Verdana" w:cs="Times New Roman"/>
          <w:sz w:val="18"/>
          <w:szCs w:val="18"/>
        </w:rPr>
        <w:t>.</w:t>
      </w:r>
    </w:p>
    <w:p w:rsidR="000908C1" w:rsidRPr="000908C1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0908C1">
        <w:rPr>
          <w:rFonts w:ascii="Verdana" w:hAnsi="Verdana" w:cs="Times New Roman"/>
          <w:sz w:val="18"/>
          <w:szCs w:val="18"/>
        </w:rPr>
        <w:t xml:space="preserve">Цена </w:t>
      </w:r>
      <w:r w:rsidR="00FE6470" w:rsidRPr="000908C1">
        <w:rPr>
          <w:rFonts w:ascii="Verdana" w:hAnsi="Verdana" w:cs="Times New Roman"/>
          <w:sz w:val="18"/>
          <w:szCs w:val="18"/>
        </w:rPr>
        <w:t>Контракт</w:t>
      </w:r>
      <w:r w:rsidRPr="000908C1">
        <w:rPr>
          <w:rFonts w:ascii="Verdana" w:hAnsi="Verdana" w:cs="Times New Roman"/>
          <w:sz w:val="18"/>
          <w:szCs w:val="18"/>
        </w:rPr>
        <w:t xml:space="preserve">а включает: </w:t>
      </w:r>
      <w:r w:rsidR="000908C1" w:rsidRPr="000908C1">
        <w:rPr>
          <w:rFonts w:ascii="Verdana" w:hAnsi="Verdana"/>
          <w:spacing w:val="-3"/>
          <w:sz w:val="18"/>
          <w:szCs w:val="18"/>
        </w:rPr>
        <w:t>затраты на оказание услуг, транспортные и прочие расходы, связанные с оказанием услуг, расходы на уплату налогов, сборов, и других обязательных платежей, выплаченных или подлежащих к выплате в соответствии с действующим законодательством Российской Федерации.</w:t>
      </w:r>
    </w:p>
    <w:p w:rsidR="00AF7564" w:rsidRPr="000908C1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0908C1">
        <w:rPr>
          <w:rFonts w:ascii="Verdana" w:hAnsi="Verdana" w:cs="Times New Roman"/>
          <w:sz w:val="18"/>
          <w:szCs w:val="18"/>
        </w:rPr>
        <w:t xml:space="preserve">Оплата по </w:t>
      </w:r>
      <w:r w:rsidR="00FE6470" w:rsidRPr="000908C1">
        <w:rPr>
          <w:rFonts w:ascii="Verdana" w:hAnsi="Verdana" w:cs="Times New Roman"/>
          <w:sz w:val="18"/>
          <w:szCs w:val="18"/>
        </w:rPr>
        <w:t>Контракт</w:t>
      </w:r>
      <w:r w:rsidRPr="000908C1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0908C1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0908C1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 w:rsidRPr="000908C1">
        <w:rPr>
          <w:rFonts w:ascii="Verdana" w:hAnsi="Verdana" w:cs="Times New Roman"/>
          <w:sz w:val="18"/>
          <w:szCs w:val="18"/>
        </w:rPr>
        <w:t>Контракт</w:t>
      </w:r>
      <w:r w:rsidRPr="000908C1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0908C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</w:t>
      </w:r>
      <w:r w:rsidR="00DE04A9" w:rsidRPr="000908C1">
        <w:rPr>
          <w:rFonts w:ascii="Verdana" w:hAnsi="Verdana" w:cs="Times New Roman"/>
          <w:sz w:val="18"/>
          <w:szCs w:val="18"/>
        </w:rPr>
        <w:t xml:space="preserve">за фактически оказанные услуги </w:t>
      </w:r>
      <w:r w:rsidRPr="000908C1">
        <w:rPr>
          <w:rFonts w:ascii="Verdana" w:hAnsi="Verdana" w:cs="Times New Roman"/>
          <w:sz w:val="18"/>
          <w:szCs w:val="18"/>
        </w:rPr>
        <w:t xml:space="preserve">в течение </w:t>
      </w:r>
      <w:r w:rsidR="00DD234B" w:rsidRPr="000908C1">
        <w:rPr>
          <w:rFonts w:ascii="Verdana" w:hAnsi="Verdana" w:cs="Times New Roman"/>
          <w:sz w:val="18"/>
          <w:szCs w:val="18"/>
        </w:rPr>
        <w:t>7</w:t>
      </w:r>
      <w:r w:rsidRPr="000908C1">
        <w:rPr>
          <w:rFonts w:ascii="Verdana" w:hAnsi="Verdana" w:cs="Times New Roman"/>
          <w:sz w:val="18"/>
          <w:szCs w:val="18"/>
        </w:rPr>
        <w:t xml:space="preserve"> (</w:t>
      </w:r>
      <w:r w:rsidR="00DD234B" w:rsidRPr="000908C1">
        <w:rPr>
          <w:rFonts w:ascii="Verdana" w:hAnsi="Verdana" w:cs="Times New Roman"/>
          <w:sz w:val="18"/>
          <w:szCs w:val="18"/>
        </w:rPr>
        <w:t>семи</w:t>
      </w:r>
      <w:r w:rsidRPr="000908C1">
        <w:rPr>
          <w:rFonts w:ascii="Verdana" w:hAnsi="Verdana" w:cs="Times New Roman"/>
          <w:sz w:val="18"/>
          <w:szCs w:val="18"/>
        </w:rPr>
        <w:t>)</w:t>
      </w:r>
      <w:r w:rsidR="00D9350E" w:rsidRPr="000908C1">
        <w:rPr>
          <w:rFonts w:ascii="Verdana" w:hAnsi="Verdana" w:cs="Times New Roman"/>
          <w:sz w:val="18"/>
          <w:szCs w:val="18"/>
        </w:rPr>
        <w:t xml:space="preserve"> рабочих</w:t>
      </w:r>
      <w:r w:rsidRPr="000908C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0908C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0908C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0908C1" w:rsidRDefault="000908C1" w:rsidP="000908C1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568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F96CA2">
        <w:rPr>
          <w:rFonts w:ascii="Verdana" w:hAnsi="Verdana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F96CA2">
          <w:rPr>
            <w:rFonts w:ascii="Verdana" w:hAnsi="Verdana"/>
            <w:sz w:val="18"/>
            <w:szCs w:val="18"/>
          </w:rPr>
          <w:t>законодательством</w:t>
        </w:r>
      </w:hyperlink>
      <w:r w:rsidRPr="00F96CA2">
        <w:rPr>
          <w:rFonts w:ascii="Verdana" w:hAnsi="Verdana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96CA2">
        <w:rPr>
          <w:rFonts w:ascii="Verdana" w:hAnsi="Verdana"/>
          <w:sz w:val="18"/>
          <w:szCs w:val="18"/>
        </w:rPr>
        <w:t xml:space="preserve"> Российской Федерации Заказчиком</w:t>
      </w:r>
    </w:p>
    <w:p w:rsidR="000908C1" w:rsidRDefault="000908C1" w:rsidP="000908C1">
      <w:pPr>
        <w:pStyle w:val="ConsPlusNonformat"/>
        <w:suppressAutoHyphens w:val="0"/>
        <w:autoSpaceDN w:val="0"/>
        <w:adjustRightInd w:val="0"/>
        <w:ind w:left="720"/>
        <w:jc w:val="both"/>
        <w:rPr>
          <w:rFonts w:ascii="Verdana" w:hAnsi="Verdana" w:cs="Times New Roman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</w:p>
    <w:p w:rsidR="00C43BC1" w:rsidRPr="00EE66C4" w:rsidRDefault="00C43BC1" w:rsidP="00C43BC1">
      <w:pPr>
        <w:pStyle w:val="a3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664C6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664C62">
        <w:rPr>
          <w:rFonts w:ascii="Verdana" w:hAnsi="Verdana"/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</w:t>
      </w:r>
      <w:r w:rsidR="00DE04A9">
        <w:rPr>
          <w:rFonts w:ascii="Verdana" w:hAnsi="Verdana"/>
          <w:color w:val="000000"/>
          <w:sz w:val="18"/>
          <w:szCs w:val="18"/>
        </w:rPr>
        <w:t>, иных документов о приемке оказанных услуг</w:t>
      </w:r>
      <w:r w:rsidRPr="00664C62">
        <w:rPr>
          <w:rFonts w:ascii="Verdana" w:hAnsi="Verdana"/>
          <w:color w:val="000000"/>
          <w:sz w:val="18"/>
          <w:szCs w:val="18"/>
        </w:rPr>
        <w:t xml:space="preserve"> в электронной форме, </w:t>
      </w:r>
      <w:r w:rsidR="00DE04A9">
        <w:rPr>
          <w:rFonts w:ascii="Verdana" w:hAnsi="Verdana"/>
          <w:color w:val="000000"/>
          <w:sz w:val="18"/>
          <w:szCs w:val="18"/>
        </w:rPr>
        <w:t>документы о приемке услуг</w:t>
      </w:r>
      <w:r w:rsidRPr="00664C62">
        <w:rPr>
          <w:rFonts w:ascii="Verdana" w:hAnsi="Verdana"/>
          <w:color w:val="000000"/>
          <w:sz w:val="18"/>
          <w:szCs w:val="18"/>
        </w:rPr>
        <w:t xml:space="preserve">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с даты получения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0908C1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0908C1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>Исполнитель обязан:</w:t>
      </w:r>
    </w:p>
    <w:p w:rsidR="000908C1" w:rsidRPr="000908C1" w:rsidRDefault="005F1AFA" w:rsidP="000908C1">
      <w:pPr>
        <w:numPr>
          <w:ilvl w:val="2"/>
          <w:numId w:val="17"/>
        </w:numPr>
        <w:autoSpaceDE w:val="0"/>
        <w:autoSpaceDN w:val="0"/>
        <w:adjustRightInd w:val="0"/>
        <w:ind w:left="0" w:firstLine="7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</w:t>
      </w:r>
      <w:r w:rsidR="000908C1" w:rsidRPr="000908C1">
        <w:rPr>
          <w:rFonts w:ascii="Verdana" w:hAnsi="Verdana"/>
          <w:sz w:val="18"/>
          <w:szCs w:val="18"/>
        </w:rPr>
        <w:t>беспечить выполнение и качество всех оказанных услуг в соответствии с действующими нормами, техническими условиями и требованиями действующего законодательства Российской Федерации.</w:t>
      </w:r>
    </w:p>
    <w:p w:rsidR="000908C1" w:rsidRPr="000908C1" w:rsidRDefault="000908C1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80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>При оказании услуг на территории Заказчика Исполнитель обязан соблюдать правила техники безопасности и противопожарной охраны, обеспечив надлежащее качество, в соответствии с требованиями, установленными настоящим Контрактом, законодательством Российской Федерации, государственными стандартами, иными нормами и правилами.</w:t>
      </w:r>
    </w:p>
    <w:p w:rsidR="00AF7564" w:rsidRPr="000908C1" w:rsidRDefault="00AF7564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80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 w:rsidRPr="000908C1">
        <w:rPr>
          <w:rFonts w:ascii="Verdana" w:hAnsi="Verdana"/>
          <w:sz w:val="18"/>
          <w:szCs w:val="18"/>
        </w:rPr>
        <w:t>Контракт</w:t>
      </w:r>
      <w:r w:rsidRPr="000908C1">
        <w:rPr>
          <w:rFonts w:ascii="Verdana" w:hAnsi="Verdana"/>
          <w:sz w:val="18"/>
          <w:szCs w:val="18"/>
        </w:rPr>
        <w:t>а.</w:t>
      </w:r>
    </w:p>
    <w:p w:rsidR="00AF7564" w:rsidRPr="000908C1" w:rsidRDefault="00AF7564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0908C1">
        <w:rPr>
          <w:rFonts w:ascii="Verdana" w:hAnsi="Verdana"/>
          <w:sz w:val="18"/>
          <w:szCs w:val="18"/>
        </w:rPr>
        <w:t>контроль за</w:t>
      </w:r>
      <w:proofErr w:type="gramEnd"/>
      <w:r w:rsidRPr="000908C1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0908C1" w:rsidRDefault="00AF7564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 w:rsidRPr="000908C1">
        <w:rPr>
          <w:rFonts w:ascii="Verdana" w:hAnsi="Verdana"/>
          <w:sz w:val="18"/>
          <w:szCs w:val="18"/>
        </w:rPr>
        <w:t>Контракт</w:t>
      </w:r>
      <w:r w:rsidRPr="000908C1">
        <w:rPr>
          <w:rFonts w:ascii="Verdana" w:hAnsi="Verdana"/>
          <w:sz w:val="18"/>
          <w:szCs w:val="18"/>
        </w:rPr>
        <w:t>у.</w:t>
      </w:r>
    </w:p>
    <w:p w:rsidR="000908C1" w:rsidRDefault="000908C1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 xml:space="preserve">По окончании </w:t>
      </w:r>
      <w:r>
        <w:rPr>
          <w:rFonts w:ascii="Verdana" w:hAnsi="Verdana"/>
          <w:sz w:val="18"/>
          <w:szCs w:val="18"/>
        </w:rPr>
        <w:t xml:space="preserve">отчетного периода </w:t>
      </w:r>
      <w:r w:rsidRPr="000908C1">
        <w:rPr>
          <w:rFonts w:ascii="Verdana" w:hAnsi="Verdana"/>
          <w:sz w:val="18"/>
          <w:szCs w:val="18"/>
        </w:rPr>
        <w:t>оказания услуг, в течение пяти рабочих дней, предоставить подписанный со своей стороны акт оказанных услуг</w:t>
      </w:r>
      <w:r>
        <w:rPr>
          <w:rFonts w:ascii="Verdana" w:hAnsi="Verdana"/>
          <w:sz w:val="18"/>
          <w:szCs w:val="18"/>
        </w:rPr>
        <w:t>.</w:t>
      </w:r>
    </w:p>
    <w:p w:rsidR="005F1AFA" w:rsidRPr="005F1AFA" w:rsidRDefault="005F1AFA" w:rsidP="005F1AFA">
      <w:pPr>
        <w:numPr>
          <w:ilvl w:val="2"/>
          <w:numId w:val="17"/>
        </w:numPr>
        <w:suppressAutoHyphens w:val="0"/>
        <w:ind w:left="0" w:right="253" w:firstLine="780"/>
        <w:jc w:val="both"/>
        <w:rPr>
          <w:rFonts w:ascii="Verdana" w:hAnsi="Verdana"/>
          <w:color w:val="000000"/>
          <w:sz w:val="18"/>
          <w:szCs w:val="18"/>
        </w:rPr>
      </w:pPr>
      <w:r w:rsidRPr="005F1AFA">
        <w:rPr>
          <w:rFonts w:ascii="Verdana" w:hAnsi="Verdana"/>
          <w:color w:val="000000"/>
          <w:sz w:val="18"/>
          <w:szCs w:val="18"/>
        </w:rPr>
        <w:t>Исполнитель должен иметь соответствующие разрешающие документы на осуществление видов деятельности, связанных с исполнением Контракта в том числе:</w:t>
      </w:r>
    </w:p>
    <w:p w:rsidR="005F1AFA" w:rsidRPr="005F1AFA" w:rsidRDefault="005F1AFA" w:rsidP="005F1AFA">
      <w:pPr>
        <w:numPr>
          <w:ilvl w:val="0"/>
          <w:numId w:val="27"/>
        </w:numPr>
        <w:tabs>
          <w:tab w:val="left" w:pos="851"/>
        </w:tabs>
        <w:suppressAutoHyphens w:val="0"/>
        <w:ind w:left="0" w:right="253" w:firstLine="709"/>
        <w:jc w:val="both"/>
        <w:rPr>
          <w:rFonts w:ascii="Verdana" w:hAnsi="Verdana"/>
          <w:color w:val="000000"/>
          <w:sz w:val="18"/>
          <w:szCs w:val="18"/>
        </w:rPr>
      </w:pPr>
      <w:r w:rsidRPr="005F1AFA">
        <w:rPr>
          <w:rFonts w:ascii="Verdana" w:hAnsi="Verdana"/>
          <w:color w:val="000000"/>
          <w:sz w:val="18"/>
          <w:szCs w:val="18"/>
        </w:rPr>
        <w:t xml:space="preserve">лицензию, выданную Федеральной службой по надзору в сфере связи, информационных технологий и массовых коммуникаций на предоставление </w:t>
      </w:r>
      <w:proofErr w:type="spellStart"/>
      <w:r w:rsidRPr="005F1AFA">
        <w:rPr>
          <w:rFonts w:ascii="Verdana" w:hAnsi="Verdana"/>
          <w:color w:val="000000"/>
          <w:sz w:val="18"/>
          <w:szCs w:val="18"/>
        </w:rPr>
        <w:t>телематических</w:t>
      </w:r>
      <w:proofErr w:type="spellEnd"/>
      <w:r w:rsidRPr="005F1AFA">
        <w:rPr>
          <w:rFonts w:ascii="Verdana" w:hAnsi="Verdana"/>
          <w:color w:val="000000"/>
          <w:sz w:val="18"/>
          <w:szCs w:val="18"/>
        </w:rPr>
        <w:t xml:space="preserve"> услуг связи.</w:t>
      </w:r>
    </w:p>
    <w:p w:rsidR="005F1AFA" w:rsidRPr="000908C1" w:rsidRDefault="005F1AFA" w:rsidP="005F1AFA">
      <w:pPr>
        <w:suppressAutoHyphens w:val="0"/>
        <w:autoSpaceDE w:val="0"/>
        <w:autoSpaceDN w:val="0"/>
        <w:adjustRightInd w:val="0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- </w:t>
      </w:r>
      <w:r w:rsidRPr="005F1AFA">
        <w:rPr>
          <w:rFonts w:ascii="Verdana" w:hAnsi="Verdana"/>
          <w:color w:val="000000"/>
          <w:sz w:val="18"/>
          <w:szCs w:val="18"/>
        </w:rPr>
        <w:t>лицензию,</w:t>
      </w:r>
      <w:r w:rsidRPr="005F1AFA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5F1AFA">
        <w:rPr>
          <w:rFonts w:ascii="Verdana" w:hAnsi="Verdana"/>
          <w:color w:val="000000"/>
          <w:sz w:val="18"/>
          <w:szCs w:val="18"/>
        </w:rPr>
        <w:t>выданную Федеральной службой по надзору в сфере связи информационных технологий и массовых коммуникаций на оказание услуг связи по передаче данных, за исключением услуг по передаче данных для целей передачи голосовой информации</w:t>
      </w:r>
    </w:p>
    <w:p w:rsidR="00AF7564" w:rsidRDefault="00AF7564" w:rsidP="000908C1">
      <w:pPr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0908C1">
        <w:rPr>
          <w:rFonts w:ascii="Verdana" w:hAnsi="Verdana"/>
          <w:sz w:val="18"/>
          <w:szCs w:val="18"/>
        </w:rPr>
        <w:t>Исполнить иные обязательства, предусмотренные</w:t>
      </w:r>
      <w:r w:rsidRPr="00D9092C">
        <w:rPr>
          <w:rFonts w:ascii="Verdana" w:hAnsi="Verdana"/>
          <w:sz w:val="18"/>
          <w:szCs w:val="18"/>
        </w:rPr>
        <w:t xml:space="preserve"> действующим законодательством Российской Федерации 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устанавливается на весь срок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F9574F" w:rsidRPr="00F9574F" w:rsidRDefault="00F9574F" w:rsidP="00F9574F">
      <w:pPr>
        <w:numPr>
          <w:ilvl w:val="1"/>
          <w:numId w:val="4"/>
        </w:numPr>
        <w:tabs>
          <w:tab w:val="left" w:pos="1134"/>
        </w:tabs>
        <w:ind w:left="0" w:right="-143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proofErr w:type="gramStart"/>
      <w:r w:rsidRPr="00F9574F">
        <w:rPr>
          <w:rFonts w:ascii="Verdana" w:hAnsi="Verdana"/>
          <w:sz w:val="18"/>
          <w:szCs w:val="18"/>
        </w:rPr>
        <w:t xml:space="preserve">Если в течение гарантийного срока выявится, что качество оказанных по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F9574F">
        <w:rPr>
          <w:rFonts w:ascii="Verdana" w:hAnsi="Verdana"/>
          <w:sz w:val="18"/>
          <w:szCs w:val="18"/>
        </w:rPr>
        <w:t xml:space="preserve"> услуг или материалов не соответствует требованиям техническо</w:t>
      </w:r>
      <w:r w:rsidR="000908C1">
        <w:rPr>
          <w:rFonts w:ascii="Verdana" w:hAnsi="Verdana"/>
          <w:sz w:val="18"/>
          <w:szCs w:val="18"/>
        </w:rPr>
        <w:t>му</w:t>
      </w:r>
      <w:r w:rsidRPr="00F9574F">
        <w:rPr>
          <w:rFonts w:ascii="Verdana" w:hAnsi="Verdana"/>
          <w:sz w:val="18"/>
          <w:szCs w:val="18"/>
        </w:rPr>
        <w:t xml:space="preserve"> </w:t>
      </w:r>
      <w:r w:rsidR="000908C1">
        <w:rPr>
          <w:rFonts w:ascii="Verdana" w:hAnsi="Verdana"/>
          <w:sz w:val="18"/>
          <w:szCs w:val="18"/>
        </w:rPr>
        <w:t>заданию</w:t>
      </w:r>
      <w:r w:rsidRPr="00F9574F">
        <w:rPr>
          <w:rFonts w:ascii="Verdana" w:hAnsi="Verdana"/>
          <w:sz w:val="18"/>
          <w:szCs w:val="18"/>
        </w:rPr>
        <w:t xml:space="preserve">, услуги оказаны Исполнителем с отступлениями, ухудшившими результат </w:t>
      </w:r>
      <w:r w:rsidR="000908C1">
        <w:rPr>
          <w:rFonts w:ascii="Verdana" w:hAnsi="Verdana"/>
          <w:sz w:val="18"/>
          <w:szCs w:val="18"/>
        </w:rPr>
        <w:t>услуг,</w:t>
      </w:r>
      <w:r w:rsidRPr="00F9574F">
        <w:rPr>
          <w:rFonts w:ascii="Verdana" w:hAnsi="Verdana"/>
          <w:sz w:val="18"/>
          <w:szCs w:val="18"/>
        </w:rPr>
        <w:t xml:space="preserve"> с иными недостатками, которые делают </w:t>
      </w:r>
      <w:r w:rsidR="000908C1">
        <w:rPr>
          <w:rFonts w:ascii="Verdana" w:hAnsi="Verdana"/>
          <w:sz w:val="18"/>
          <w:szCs w:val="18"/>
        </w:rPr>
        <w:t xml:space="preserve">невозможным </w:t>
      </w:r>
      <w:r w:rsidRPr="00F9574F">
        <w:rPr>
          <w:rFonts w:ascii="Verdana" w:hAnsi="Verdana"/>
          <w:sz w:val="18"/>
          <w:szCs w:val="18"/>
        </w:rPr>
        <w:t xml:space="preserve"> для </w:t>
      </w:r>
      <w:r w:rsidR="000908C1">
        <w:rPr>
          <w:rFonts w:ascii="Verdana" w:hAnsi="Verdana"/>
          <w:sz w:val="18"/>
          <w:szCs w:val="18"/>
        </w:rPr>
        <w:t xml:space="preserve">Заказчика </w:t>
      </w:r>
      <w:r w:rsidRPr="00F9574F">
        <w:rPr>
          <w:rFonts w:ascii="Verdana" w:hAnsi="Verdana"/>
          <w:sz w:val="18"/>
          <w:szCs w:val="18"/>
        </w:rPr>
        <w:t>нормальной эксплуатации</w:t>
      </w:r>
      <w:r w:rsidR="000908C1">
        <w:rPr>
          <w:rFonts w:ascii="Verdana" w:hAnsi="Verdana"/>
          <w:sz w:val="18"/>
          <w:szCs w:val="18"/>
        </w:rPr>
        <w:t xml:space="preserve"> сети Интернет</w:t>
      </w:r>
      <w:r w:rsidRPr="00F9574F">
        <w:rPr>
          <w:rFonts w:ascii="Verdana" w:hAnsi="Verdana"/>
          <w:sz w:val="18"/>
          <w:szCs w:val="18"/>
        </w:rPr>
        <w:t>, Заказчик должен письменно заявить об этом Исполнителю и потребовать по своему выбору от Исполнителя: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безвозмездного устранения недостатков в течение 5 (пяти) рабочих дней с даты поступления </w:t>
      </w:r>
      <w:r>
        <w:rPr>
          <w:rFonts w:ascii="Verdana" w:hAnsi="Verdana"/>
          <w:sz w:val="18"/>
          <w:szCs w:val="18"/>
        </w:rPr>
        <w:t xml:space="preserve"> </w:t>
      </w:r>
      <w:r w:rsidRPr="00F9574F">
        <w:rPr>
          <w:rFonts w:ascii="Verdana" w:hAnsi="Verdana"/>
          <w:sz w:val="18"/>
          <w:szCs w:val="18"/>
        </w:rPr>
        <w:t xml:space="preserve">официального уведомления от </w:t>
      </w:r>
      <w:r>
        <w:rPr>
          <w:rFonts w:ascii="Verdana" w:hAnsi="Verdana"/>
          <w:sz w:val="18"/>
          <w:szCs w:val="18"/>
        </w:rPr>
        <w:t>З</w:t>
      </w:r>
      <w:r w:rsidRPr="00F9574F">
        <w:rPr>
          <w:rFonts w:ascii="Verdana" w:hAnsi="Verdana"/>
          <w:sz w:val="18"/>
          <w:szCs w:val="18"/>
        </w:rPr>
        <w:t>аказчика</w:t>
      </w:r>
      <w:proofErr w:type="gramStart"/>
      <w:r w:rsidRPr="00F9574F">
        <w:rPr>
          <w:rFonts w:ascii="Verdana" w:hAnsi="Verdana"/>
          <w:sz w:val="18"/>
          <w:szCs w:val="18"/>
        </w:rPr>
        <w:t>.;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возмещения своих расходов на устранение недостатков, если Заказчик за свой счет устранил обнаруженные недостатки.</w:t>
      </w:r>
    </w:p>
    <w:p w:rsidR="00F9574F" w:rsidRPr="00F9574F" w:rsidRDefault="00F9574F" w:rsidP="00F9574F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pacing w:val="2"/>
          <w:sz w:val="18"/>
          <w:szCs w:val="18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  <w:r w:rsidR="006F36F5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нием Правительства Российской Федерации от 30 августа 2017 г.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lastRenderedPageBreak/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</w:t>
      </w:r>
      <w:r w:rsidR="000908C1">
        <w:rPr>
          <w:rFonts w:ascii="Verdana" w:hAnsi="Verdana"/>
          <w:sz w:val="18"/>
          <w:szCs w:val="18"/>
        </w:rPr>
        <w:t>6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>Исполнитель выплачивает З</w:t>
      </w:r>
      <w:r w:rsidRPr="00C72937">
        <w:rPr>
          <w:rFonts w:ascii="Verdana" w:hAnsi="Verdana"/>
          <w:sz w:val="18"/>
          <w:szCs w:val="18"/>
        </w:rPr>
        <w:t>а</w:t>
      </w:r>
      <w:r w:rsidRPr="00C72937">
        <w:rPr>
          <w:rFonts w:ascii="Verdana" w:hAnsi="Verdana"/>
          <w:sz w:val="18"/>
          <w:szCs w:val="18"/>
        </w:rPr>
        <w:t xml:space="preserve">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9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9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18126F">
        <w:rPr>
          <w:rFonts w:ascii="Verdana" w:hAnsi="Verdana"/>
          <w:sz w:val="18"/>
          <w:szCs w:val="18"/>
        </w:rPr>
        <w:t>31 мая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2A69CD">
        <w:rPr>
          <w:rFonts w:ascii="Verdana" w:hAnsi="Verdana"/>
          <w:sz w:val="18"/>
          <w:szCs w:val="18"/>
        </w:rPr>
        <w:t>7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2259B6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lastRenderedPageBreak/>
        <w:t xml:space="preserve">11.2.  </w:t>
      </w:r>
      <w:proofErr w:type="gramStart"/>
      <w:r w:rsidR="002259B6" w:rsidRPr="002259B6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="002259B6" w:rsidRPr="002259B6">
        <w:rPr>
          <w:rFonts w:ascii="Verdana" w:hAnsi="Verdana"/>
          <w:sz w:val="18"/>
          <w:szCs w:val="18"/>
        </w:rPr>
        <w:t>агрегаторе</w:t>
      </w:r>
      <w:proofErr w:type="spellEnd"/>
      <w:r w:rsidR="002259B6" w:rsidRPr="002259B6">
        <w:rPr>
          <w:rFonts w:ascii="Verdana" w:hAnsi="Verdana"/>
          <w:sz w:val="18"/>
          <w:szCs w:val="18"/>
        </w:rPr>
        <w:t xml:space="preserve"> торговли (ЕАТ), подписанного </w:t>
      </w:r>
      <w:r w:rsidR="00470134">
        <w:rPr>
          <w:rFonts w:ascii="Verdana" w:hAnsi="Verdana"/>
          <w:sz w:val="18"/>
          <w:szCs w:val="18"/>
        </w:rPr>
        <w:t>квалифицированной</w:t>
      </w:r>
      <w:r w:rsidR="002259B6" w:rsidRPr="002259B6">
        <w:rPr>
          <w:rFonts w:ascii="Verdana" w:hAnsi="Verdana"/>
          <w:sz w:val="18"/>
          <w:szCs w:val="18"/>
        </w:rPr>
        <w:t xml:space="preserve"> электронной подписью лица, имеющего право действовать от имени Заказчика</w:t>
      </w:r>
      <w:r w:rsidRPr="002259B6">
        <w:rPr>
          <w:rFonts w:ascii="Verdana" w:hAnsi="Verdana"/>
          <w:sz w:val="18"/>
          <w:szCs w:val="18"/>
        </w:rPr>
        <w:t>.</w:t>
      </w:r>
      <w:proofErr w:type="gramEnd"/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0908C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 w:rsidR="000908C1">
        <w:rPr>
          <w:rFonts w:ascii="Verdana" w:hAnsi="Verdana"/>
          <w:sz w:val="18"/>
          <w:szCs w:val="18"/>
        </w:rPr>
        <w:t>Техническое задание</w:t>
      </w:r>
      <w:r w:rsidRPr="00D9092C">
        <w:rPr>
          <w:rFonts w:ascii="Verdana" w:hAnsi="Verdana"/>
          <w:sz w:val="18"/>
          <w:szCs w:val="18"/>
        </w:rPr>
        <w:t>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D9092C" w:rsidRDefault="00AF7564" w:rsidP="00A4428E">
            <w:pPr>
              <w:pStyle w:val="13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D9092C" w:rsidTr="00A4428E">
        <w:trPr>
          <w:trHeight w:val="730"/>
        </w:trPr>
        <w:tc>
          <w:tcPr>
            <w:tcW w:w="4503" w:type="dxa"/>
          </w:tcPr>
          <w:p w:rsidR="00F70BF3" w:rsidRDefault="00F70BF3" w:rsidP="00A4428E">
            <w:pPr>
              <w:pStyle w:val="13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ф</w:t>
            </w:r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едеральное государственное бюджетное учреждение «Федеральный центр 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D9092C" w:rsidRDefault="00F70BF3" w:rsidP="00A4428E">
            <w:pPr>
              <w:pStyle w:val="13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D9092C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EE054C" w:rsidRDefault="00F70BF3" w:rsidP="009B401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70134" w:rsidRPr="00D9092C" w:rsidTr="00A4428E">
        <w:tc>
          <w:tcPr>
            <w:tcW w:w="4503" w:type="dxa"/>
            <w:vMerge w:val="restart"/>
          </w:tcPr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Адреса:</w:t>
            </w:r>
          </w:p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- юридический:</w:t>
            </w:r>
            <w:r w:rsidRPr="004701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470134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4701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- почтовый:</w:t>
            </w:r>
            <w:r w:rsidRPr="004701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470134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4701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470134" w:rsidRPr="00470134" w:rsidRDefault="00470134" w:rsidP="00470134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470134" w:rsidRPr="00470134" w:rsidRDefault="00470134" w:rsidP="00470134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sz w:val="18"/>
                <w:szCs w:val="18"/>
              </w:rPr>
              <w:t>Электронный адрес:</w:t>
            </w:r>
            <w:r w:rsidRPr="00470134">
              <w:rPr>
                <w:rFonts w:ascii="Verdana" w:hAnsi="Verdana" w:cs="Times New Roman"/>
                <w:color w:val="333399"/>
                <w:sz w:val="18"/>
                <w:szCs w:val="18"/>
              </w:rPr>
              <w:t xml:space="preserve"> </w:t>
            </w:r>
            <w:hyperlink r:id="rId8" w:history="1"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  <w:lang w:val="en-US"/>
                </w:rPr>
                <w:t>cardio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</w:rPr>
                <w:t>-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  <w:lang w:val="en-US"/>
                </w:rPr>
                <w:t>penza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</w:rPr>
                <w:t>-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  <w:lang w:val="en-US"/>
                </w:rPr>
                <w:t>torgi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</w:rPr>
                <w:t>@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  <w:lang w:val="en-US"/>
                </w:rPr>
                <w:t>rambler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</w:rPr>
                <w:t>.</w:t>
              </w:r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  <w:lang w:val="en-US"/>
                </w:rPr>
                <w:t>ru</w:t>
              </w:r>
            </w:hyperlink>
            <w:r w:rsidRPr="00470134">
              <w:rPr>
                <w:rFonts w:ascii="Verdana" w:hAnsi="Verdana" w:cs="Times New Roman"/>
                <w:sz w:val="18"/>
                <w:szCs w:val="18"/>
              </w:rPr>
              <w:t xml:space="preserve">, </w:t>
            </w:r>
            <w:hyperlink r:id="rId9" w:history="1">
              <w:r w:rsidRPr="00470134">
                <w:rPr>
                  <w:rStyle w:val="a7"/>
                  <w:rFonts w:ascii="Verdana" w:hAnsi="Verdana" w:cs="Times New Roman"/>
                  <w:sz w:val="18"/>
                  <w:szCs w:val="18"/>
                </w:rPr>
                <w:t>cardio-penza@yandex.ru</w:t>
              </w:r>
            </w:hyperlink>
            <w:r w:rsidRPr="00470134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  <w:p w:rsidR="00470134" w:rsidRPr="00470134" w:rsidRDefault="00470134" w:rsidP="00470134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sz w:val="18"/>
                <w:szCs w:val="18"/>
              </w:rPr>
              <w:t xml:space="preserve">ИНН </w:t>
            </w:r>
            <w:r w:rsidRPr="00470134">
              <w:rPr>
                <w:rFonts w:ascii="Verdana" w:hAnsi="Verdana" w:cs="Times New Roman"/>
                <w:bCs/>
                <w:sz w:val="18"/>
                <w:szCs w:val="18"/>
              </w:rPr>
              <w:t>5835075661</w:t>
            </w:r>
          </w:p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КПП </w:t>
            </w:r>
            <w:r w:rsidRPr="004701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583501001</w:t>
            </w:r>
          </w:p>
          <w:p w:rsidR="00470134" w:rsidRPr="00470134" w:rsidRDefault="00470134" w:rsidP="00470134">
            <w:pPr>
              <w:pStyle w:val="a3"/>
              <w:rPr>
                <w:rFonts w:ascii="Verdana" w:hAnsi="Verdana"/>
                <w:b/>
                <w:sz w:val="18"/>
                <w:szCs w:val="18"/>
              </w:rPr>
            </w:pPr>
            <w:r w:rsidRPr="00470134">
              <w:rPr>
                <w:rFonts w:ascii="Verdana" w:hAnsi="Verdana"/>
                <w:sz w:val="18"/>
                <w:szCs w:val="18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470134">
              <w:rPr>
                <w:rFonts w:ascii="Verdana" w:hAnsi="Verdana"/>
                <w:sz w:val="18"/>
                <w:szCs w:val="18"/>
              </w:rPr>
              <w:t>г</w:t>
            </w:r>
            <w:proofErr w:type="gramEnd"/>
            <w:r w:rsidRPr="00470134">
              <w:rPr>
                <w:rFonts w:ascii="Verdana" w:hAnsi="Verdana"/>
                <w:sz w:val="18"/>
                <w:szCs w:val="18"/>
              </w:rPr>
              <w:t>. Пенза), л/с 20556Х02790; 22556Х02790)</w:t>
            </w:r>
          </w:p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БИК 012202102 </w:t>
            </w:r>
          </w:p>
          <w:p w:rsidR="00470134" w:rsidRPr="00470134" w:rsidRDefault="00470134" w:rsidP="00470134">
            <w:pPr>
              <w:pStyle w:val="13"/>
              <w:spacing w:before="0" w:after="0"/>
              <w:ind w:firstLine="0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КС (</w:t>
            </w:r>
            <w:proofErr w:type="spellStart"/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р</w:t>
            </w:r>
            <w:proofErr w:type="spellEnd"/>
            <w:r w:rsidRPr="00470134">
              <w:rPr>
                <w:rFonts w:ascii="Verdana" w:hAnsi="Verdana" w:cs="Times New Roman"/>
                <w:b w:val="0"/>
                <w:sz w:val="18"/>
                <w:szCs w:val="18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470134" w:rsidRPr="005270FD" w:rsidRDefault="00470134" w:rsidP="0047013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70134">
              <w:rPr>
                <w:rFonts w:ascii="Verdana" w:hAnsi="Verdana"/>
                <w:sz w:val="18"/>
                <w:szCs w:val="18"/>
              </w:rPr>
              <w:t>ЕКС (кс) 40102810745370000024</w:t>
            </w: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036287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5270FD" w:rsidRDefault="00470134" w:rsidP="00D25B2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036287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5270FD" w:rsidRDefault="00470134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036287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5270FD" w:rsidRDefault="00470134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036287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5270FD" w:rsidRDefault="00470134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4029EE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5270FD" w:rsidRDefault="00470134" w:rsidP="00D25B2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036287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7E4FCE" w:rsidRDefault="00470134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4029EE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70134" w:rsidRPr="00D9092C" w:rsidTr="00A4428E">
        <w:tc>
          <w:tcPr>
            <w:tcW w:w="4503" w:type="dxa"/>
            <w:vMerge/>
          </w:tcPr>
          <w:p w:rsidR="00470134" w:rsidRPr="00130CF6" w:rsidRDefault="00470134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470134" w:rsidRPr="005270FD" w:rsidRDefault="00470134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470134" w:rsidRPr="004029EE" w:rsidRDefault="00470134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F7564" w:rsidRPr="00D9092C" w:rsidTr="00A4428E">
        <w:tc>
          <w:tcPr>
            <w:tcW w:w="4503" w:type="dxa"/>
          </w:tcPr>
          <w:p w:rsidR="00A256C3" w:rsidRDefault="00A256C3" w:rsidP="00A4428E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D9092C" w:rsidRDefault="00AF7564" w:rsidP="00A4428E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283A13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4CA7" w:rsidRDefault="001B4CA7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9B4013">
        <w:rPr>
          <w:rFonts w:ascii="Verdana" w:hAnsi="Verdana"/>
          <w:sz w:val="16"/>
          <w:szCs w:val="16"/>
          <w:u w:val="single"/>
        </w:rPr>
        <w:t>3</w:t>
      </w:r>
      <w:r w:rsidR="001F24DE">
        <w:rPr>
          <w:rFonts w:ascii="Verdana" w:hAnsi="Verdana"/>
          <w:sz w:val="16"/>
          <w:szCs w:val="16"/>
          <w:u w:val="single"/>
        </w:rPr>
        <w:t>5</w:t>
      </w:r>
      <w:r w:rsidR="009B4013">
        <w:rPr>
          <w:rFonts w:ascii="Verdana" w:hAnsi="Verdana"/>
          <w:sz w:val="16"/>
          <w:szCs w:val="16"/>
          <w:u w:val="single"/>
        </w:rPr>
        <w:t>0</w:t>
      </w:r>
      <w:r>
        <w:rPr>
          <w:rFonts w:ascii="Verdana" w:hAnsi="Verdana"/>
          <w:sz w:val="16"/>
          <w:szCs w:val="16"/>
          <w:u w:val="single"/>
        </w:rPr>
        <w:t xml:space="preserve">-ЕАТ 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>
        <w:rPr>
          <w:rFonts w:ascii="Verdana" w:hAnsi="Verdana"/>
          <w:sz w:val="16"/>
          <w:szCs w:val="16"/>
        </w:rPr>
        <w:t>5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1F24DE" w:rsidRPr="005F1AFA" w:rsidRDefault="001F24DE" w:rsidP="001F24DE">
      <w:pPr>
        <w:jc w:val="center"/>
        <w:rPr>
          <w:rFonts w:ascii="Verdana" w:hAnsi="Verdana"/>
          <w:b/>
          <w:color w:val="000000"/>
          <w:sz w:val="18"/>
          <w:szCs w:val="18"/>
        </w:rPr>
      </w:pPr>
      <w:r w:rsidRPr="005F1AFA">
        <w:rPr>
          <w:rFonts w:ascii="Verdana" w:hAnsi="Verdana"/>
          <w:b/>
          <w:color w:val="000000"/>
          <w:sz w:val="18"/>
          <w:szCs w:val="18"/>
        </w:rPr>
        <w:t>Техническое задание</w:t>
      </w:r>
    </w:p>
    <w:p w:rsidR="000D2E6A" w:rsidRPr="000D2E6A" w:rsidRDefault="000D2E6A" w:rsidP="000D2E6A">
      <w:pPr>
        <w:pStyle w:val="13"/>
        <w:shd w:val="clear" w:color="auto" w:fill="FFFFFF"/>
        <w:spacing w:before="0" w:after="0"/>
        <w:jc w:val="center"/>
        <w:textAlignment w:val="baseline"/>
        <w:rPr>
          <w:rFonts w:ascii="Verdana" w:hAnsi="Verdana"/>
          <w:color w:val="222222"/>
          <w:sz w:val="16"/>
          <w:szCs w:val="16"/>
        </w:rPr>
      </w:pPr>
      <w:r w:rsidRPr="000D2E6A">
        <w:rPr>
          <w:rFonts w:ascii="Verdana" w:hAnsi="Verdana"/>
          <w:color w:val="222222"/>
          <w:sz w:val="16"/>
          <w:szCs w:val="16"/>
        </w:rPr>
        <w:t xml:space="preserve">на оказание </w:t>
      </w:r>
      <w:r w:rsidRPr="000D2E6A">
        <w:rPr>
          <w:rFonts w:ascii="Verdana" w:hAnsi="Verdana"/>
          <w:color w:val="000000"/>
          <w:sz w:val="16"/>
          <w:szCs w:val="16"/>
        </w:rPr>
        <w:t xml:space="preserve">услуг связи по организации канала в сеть Интернет, включая доступ к беспроводной сети связи общего пользования </w:t>
      </w:r>
      <w:proofErr w:type="spellStart"/>
      <w:r w:rsidRPr="000D2E6A">
        <w:rPr>
          <w:rFonts w:ascii="Verdana" w:hAnsi="Verdana"/>
          <w:color w:val="000000"/>
          <w:sz w:val="16"/>
          <w:szCs w:val="16"/>
        </w:rPr>
        <w:t>Wi-Fi</w:t>
      </w:r>
      <w:proofErr w:type="spellEnd"/>
    </w:p>
    <w:p w:rsidR="001F24DE" w:rsidRPr="000D2E6A" w:rsidRDefault="001F24DE" w:rsidP="001F24DE">
      <w:pPr>
        <w:jc w:val="center"/>
        <w:rPr>
          <w:rFonts w:ascii="Verdana" w:hAnsi="Verdana"/>
          <w:b/>
          <w:color w:val="000000"/>
          <w:sz w:val="18"/>
          <w:szCs w:val="18"/>
        </w:rPr>
      </w:pPr>
    </w:p>
    <w:p w:rsidR="001F24DE" w:rsidRPr="005F1AFA" w:rsidRDefault="001F24DE" w:rsidP="001F24DE">
      <w:pPr>
        <w:keepNext/>
        <w:keepLines/>
        <w:jc w:val="center"/>
        <w:rPr>
          <w:rFonts w:ascii="Verdana" w:hAnsi="Verdana"/>
          <w:color w:val="000000"/>
          <w:sz w:val="18"/>
          <w:szCs w:val="18"/>
        </w:rPr>
      </w:pPr>
    </w:p>
    <w:p w:rsidR="001F24DE" w:rsidRPr="005F1AFA" w:rsidRDefault="001F24DE" w:rsidP="001F24DE">
      <w:pPr>
        <w:ind w:right="142"/>
        <w:jc w:val="both"/>
        <w:rPr>
          <w:rFonts w:ascii="Verdana" w:hAnsi="Verdana"/>
          <w:color w:val="000000"/>
          <w:sz w:val="18"/>
          <w:szCs w:val="18"/>
          <w:u w:val="single"/>
        </w:rPr>
      </w:pPr>
      <w:bookmarkStart w:id="13" w:name="_heading=h.1fob9te" w:colFirst="0" w:colLast="0"/>
      <w:bookmarkEnd w:id="13"/>
      <w:r w:rsidRPr="005F1AFA">
        <w:rPr>
          <w:rFonts w:ascii="Verdana" w:hAnsi="Verdana"/>
          <w:color w:val="000000"/>
          <w:sz w:val="18"/>
          <w:szCs w:val="18"/>
        </w:rPr>
        <w:t xml:space="preserve">В настоящем Техническом задании содержится описание порядка предоставления услуги связи по организации беспроводного доступа в сеть Интернет посредством сети </w:t>
      </w:r>
      <w:proofErr w:type="spellStart"/>
      <w:r w:rsidRPr="005F1AFA">
        <w:rPr>
          <w:rFonts w:ascii="Verdana" w:hAnsi="Verdana"/>
          <w:color w:val="000000"/>
          <w:sz w:val="18"/>
          <w:szCs w:val="18"/>
        </w:rPr>
        <w:t>Wi-Fi</w:t>
      </w:r>
      <w:proofErr w:type="spellEnd"/>
      <w:r w:rsidRPr="005F1AFA">
        <w:rPr>
          <w:rFonts w:ascii="Verdana" w:hAnsi="Verdana"/>
          <w:color w:val="000000"/>
          <w:sz w:val="18"/>
          <w:szCs w:val="18"/>
        </w:rPr>
        <w:t>, в том числе, сопровождение в соответствии с требованиями и характеристиками, приведенными в настоящем Техническом задании.</w:t>
      </w:r>
    </w:p>
    <w:p w:rsidR="001F24DE" w:rsidRDefault="001F24DE" w:rsidP="001F24DE">
      <w:pPr>
        <w:ind w:right="142" w:firstLine="567"/>
        <w:jc w:val="both"/>
        <w:rPr>
          <w:rFonts w:ascii="Verdana" w:hAnsi="Verdana"/>
          <w:color w:val="000000"/>
          <w:sz w:val="18"/>
          <w:szCs w:val="18"/>
          <w:u w:val="single"/>
        </w:rPr>
      </w:pPr>
    </w:p>
    <w:p w:rsidR="000D2E6A" w:rsidRDefault="000D2E6A" w:rsidP="000D2E6A">
      <w:pPr>
        <w:tabs>
          <w:tab w:val="left" w:pos="648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:rsidR="000D2E6A" w:rsidRDefault="000D2E6A" w:rsidP="000D2E6A">
      <w:pPr>
        <w:jc w:val="both"/>
        <w:rPr>
          <w:rFonts w:ascii="PT Astra Serif" w:hAnsi="PT Astra Serif"/>
          <w:b/>
        </w:rPr>
      </w:pPr>
    </w:p>
    <w:p w:rsidR="000D2E6A" w:rsidRDefault="000D2E6A" w:rsidP="000D2E6A">
      <w:pPr>
        <w:tabs>
          <w:tab w:val="left" w:pos="6480"/>
        </w:tabs>
        <w:rPr>
          <w:color w:val="000000"/>
          <w:sz w:val="20"/>
          <w:szCs w:val="20"/>
        </w:rPr>
      </w:pPr>
      <w:r w:rsidRPr="00BE637B">
        <w:rPr>
          <w:b/>
          <w:sz w:val="20"/>
          <w:szCs w:val="20"/>
        </w:rPr>
        <w:t>1.Наименование объекта закупки:</w:t>
      </w:r>
      <w:r w:rsidRPr="00BE637B">
        <w:rPr>
          <w:sz w:val="20"/>
          <w:szCs w:val="20"/>
        </w:rPr>
        <w:t xml:space="preserve"> </w:t>
      </w:r>
      <w:r w:rsidRPr="00A562E7">
        <w:rPr>
          <w:color w:val="000000"/>
          <w:sz w:val="20"/>
          <w:szCs w:val="20"/>
        </w:rPr>
        <w:t xml:space="preserve">услуги связи по организации канала в сеть Интернет, включая доступ к беспроводной сети связи общего пользования </w:t>
      </w:r>
      <w:proofErr w:type="spellStart"/>
      <w:r w:rsidRPr="00A562E7">
        <w:rPr>
          <w:color w:val="000000"/>
          <w:sz w:val="20"/>
          <w:szCs w:val="20"/>
        </w:rPr>
        <w:t>Wi-Fi</w:t>
      </w:r>
      <w:proofErr w:type="spellEnd"/>
      <w:r w:rsidRPr="00A562E7">
        <w:rPr>
          <w:color w:val="000000"/>
          <w:sz w:val="20"/>
          <w:szCs w:val="20"/>
        </w:rPr>
        <w:t xml:space="preserve"> </w:t>
      </w:r>
    </w:p>
    <w:p w:rsidR="000D2E6A" w:rsidRDefault="000D2E6A" w:rsidP="000D2E6A">
      <w:pPr>
        <w:tabs>
          <w:tab w:val="left" w:pos="6480"/>
        </w:tabs>
        <w:rPr>
          <w:b/>
          <w:sz w:val="20"/>
          <w:szCs w:val="20"/>
        </w:rPr>
      </w:pPr>
    </w:p>
    <w:p w:rsidR="000D2E6A" w:rsidRPr="00BE637B" w:rsidRDefault="000D2E6A" w:rsidP="000D2E6A">
      <w:pPr>
        <w:keepNext/>
        <w:keepLines/>
        <w:ind w:right="142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Перечень терминов и сокращений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06"/>
        <w:gridCol w:w="7640"/>
      </w:tblGrid>
      <w:tr w:rsidR="000D2E6A" w:rsidRPr="00BE637B" w:rsidTr="00F60079">
        <w:trPr>
          <w:trHeight w:val="454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keepNext/>
              <w:ind w:firstLine="34"/>
              <w:jc w:val="center"/>
              <w:rPr>
                <w:b/>
                <w:color w:val="000000"/>
                <w:sz w:val="20"/>
                <w:szCs w:val="20"/>
              </w:rPr>
            </w:pPr>
            <w:r w:rsidRPr="00BE637B">
              <w:rPr>
                <w:b/>
                <w:color w:val="000000"/>
                <w:sz w:val="20"/>
                <w:szCs w:val="20"/>
              </w:rPr>
              <w:t>Термин</w:t>
            </w:r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keepNext/>
              <w:jc w:val="center"/>
              <w:rPr>
                <w:b/>
                <w:color w:val="000000"/>
                <w:sz w:val="20"/>
                <w:szCs w:val="20"/>
              </w:rPr>
            </w:pPr>
            <w:r w:rsidRPr="00BE637B">
              <w:rPr>
                <w:b/>
                <w:color w:val="000000"/>
                <w:sz w:val="20"/>
                <w:szCs w:val="20"/>
              </w:rPr>
              <w:t>Пояснение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 xml:space="preserve">Оказание </w:t>
            </w:r>
            <w:r w:rsidRPr="00A562E7">
              <w:rPr>
                <w:color w:val="000000"/>
                <w:sz w:val="20"/>
                <w:szCs w:val="20"/>
              </w:rPr>
              <w:t xml:space="preserve">услуги связи по организации канала в сеть Интернет, включая доступ к беспроводной сети связи общего пользования </w:t>
            </w:r>
            <w:proofErr w:type="spellStart"/>
            <w:r w:rsidRPr="00A562E7">
              <w:rPr>
                <w:color w:val="000000"/>
                <w:sz w:val="20"/>
                <w:szCs w:val="20"/>
              </w:rPr>
              <w:t>Wi-Fi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, в том числе, её сопровождение в соответствии с требованиями, приведенными в настоящем Техническом </w:t>
            </w:r>
            <w:r>
              <w:rPr>
                <w:color w:val="000000"/>
                <w:sz w:val="20"/>
                <w:szCs w:val="20"/>
              </w:rPr>
              <w:t>задании</w:t>
            </w:r>
            <w:r w:rsidRPr="00BE637B">
              <w:rPr>
                <w:color w:val="000000"/>
                <w:sz w:val="20"/>
                <w:szCs w:val="20"/>
              </w:rPr>
              <w:t>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tabs>
                <w:tab w:val="left" w:pos="3225"/>
              </w:tabs>
              <w:jc w:val="both"/>
              <w:rPr>
                <w:iCs/>
                <w:color w:val="000000"/>
                <w:sz w:val="20"/>
                <w:szCs w:val="20"/>
                <w:highlight w:val="yellow"/>
              </w:rPr>
            </w:pPr>
            <w:r w:rsidRPr="00A562E7">
              <w:rPr>
                <w:iCs/>
                <w:color w:val="000000"/>
                <w:sz w:val="20"/>
                <w:szCs w:val="20"/>
              </w:rPr>
              <w:t>ФГБУ «ФЦССХ» Минздрава России (</w:t>
            </w:r>
            <w:proofErr w:type="gramStart"/>
            <w:r w:rsidRPr="00A562E7">
              <w:rPr>
                <w:iCs/>
                <w:color w:val="000000"/>
                <w:sz w:val="20"/>
                <w:szCs w:val="20"/>
              </w:rPr>
              <w:t>г</w:t>
            </w:r>
            <w:proofErr w:type="gramEnd"/>
            <w:r w:rsidRPr="00A562E7">
              <w:rPr>
                <w:iCs/>
                <w:color w:val="000000"/>
                <w:sz w:val="20"/>
                <w:szCs w:val="20"/>
              </w:rPr>
              <w:t>. Пенза)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 xml:space="preserve">Зона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 xml:space="preserve">Территория либо часть территории </w:t>
            </w:r>
            <w:r>
              <w:rPr>
                <w:color w:val="000000"/>
                <w:sz w:val="20"/>
                <w:szCs w:val="20"/>
              </w:rPr>
              <w:t xml:space="preserve">принадлежащей </w:t>
            </w:r>
            <w:r w:rsidRPr="00BE637B">
              <w:rPr>
                <w:color w:val="000000"/>
                <w:sz w:val="20"/>
                <w:szCs w:val="20"/>
              </w:rPr>
              <w:t>Заказчик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BE637B">
              <w:rPr>
                <w:color w:val="000000"/>
                <w:sz w:val="20"/>
                <w:szCs w:val="20"/>
              </w:rPr>
              <w:t xml:space="preserve">, обеспеченная беспроводным доступом в сеть Интернет по технологии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Wi-Fi</w:t>
            </w:r>
            <w:proofErr w:type="spellEnd"/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Объект</w:t>
            </w:r>
          </w:p>
        </w:tc>
        <w:tc>
          <w:tcPr>
            <w:tcW w:w="7640" w:type="dxa"/>
          </w:tcPr>
          <w:p w:rsidR="000D2E6A" w:rsidRPr="00BE637B" w:rsidDel="00F267E6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 xml:space="preserve">Территория либо часть территории </w:t>
            </w:r>
            <w:r>
              <w:rPr>
                <w:color w:val="000000"/>
                <w:sz w:val="20"/>
                <w:szCs w:val="20"/>
              </w:rPr>
              <w:t xml:space="preserve">принадлежащей </w:t>
            </w:r>
            <w:r w:rsidRPr="00BE637B">
              <w:rPr>
                <w:color w:val="000000"/>
                <w:sz w:val="20"/>
                <w:szCs w:val="20"/>
              </w:rPr>
              <w:t>Заказчик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BE637B">
              <w:rPr>
                <w:color w:val="000000"/>
                <w:sz w:val="20"/>
                <w:szCs w:val="20"/>
              </w:rPr>
              <w:t xml:space="preserve"> с развернутой зоной </w:t>
            </w:r>
            <w:proofErr w:type="spellStart"/>
            <w:r w:rsidRPr="00BE637B">
              <w:rPr>
                <w:color w:val="000000"/>
                <w:sz w:val="20"/>
                <w:szCs w:val="20"/>
                <w:lang w:val="en-US"/>
              </w:rPr>
              <w:t>Wi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BE637B">
              <w:rPr>
                <w:color w:val="000000"/>
                <w:sz w:val="20"/>
                <w:szCs w:val="20"/>
                <w:lang w:val="en-US"/>
              </w:rPr>
              <w:t>Fi</w:t>
            </w:r>
            <w:proofErr w:type="spellEnd"/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 w:rsidRPr="00BE637B">
              <w:rPr>
                <w:color w:val="000000"/>
                <w:sz w:val="20"/>
                <w:szCs w:val="20"/>
                <w:highlight w:val="white"/>
              </w:rPr>
              <w:t>Пользователь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  <w:highlight w:val="white"/>
              </w:rPr>
            </w:pPr>
            <w:r w:rsidRPr="00BE637B">
              <w:rPr>
                <w:color w:val="000000"/>
                <w:sz w:val="20"/>
                <w:szCs w:val="20"/>
                <w:highlight w:val="white"/>
              </w:rPr>
              <w:t>Физическое</w:t>
            </w:r>
            <w:r w:rsidRPr="00BE637B">
              <w:rPr>
                <w:sz w:val="20"/>
                <w:szCs w:val="20"/>
                <w:highlight w:val="white"/>
              </w:rPr>
              <w:t xml:space="preserve"> </w:t>
            </w:r>
            <w:r w:rsidRPr="00BE637B">
              <w:rPr>
                <w:color w:val="000000"/>
                <w:sz w:val="20"/>
                <w:szCs w:val="20"/>
                <w:highlight w:val="white"/>
              </w:rPr>
              <w:t xml:space="preserve">лицо, использующее зону </w:t>
            </w:r>
            <w:proofErr w:type="spellStart"/>
            <w:r w:rsidRPr="00BE637B">
              <w:rPr>
                <w:color w:val="000000"/>
                <w:sz w:val="20"/>
                <w:szCs w:val="20"/>
                <w:highlight w:val="white"/>
              </w:rPr>
              <w:t>Wi-Fi</w:t>
            </w:r>
            <w:proofErr w:type="spellEnd"/>
            <w:r w:rsidRPr="00BE637B">
              <w:rPr>
                <w:color w:val="000000"/>
                <w:sz w:val="20"/>
                <w:szCs w:val="20"/>
                <w:highlight w:val="white"/>
              </w:rPr>
              <w:t xml:space="preserve"> Заказчика для получения доступа в сет</w:t>
            </w:r>
            <w:r w:rsidRPr="00BE637B">
              <w:rPr>
                <w:sz w:val="20"/>
                <w:szCs w:val="20"/>
                <w:highlight w:val="white"/>
              </w:rPr>
              <w:t>ь</w:t>
            </w:r>
            <w:r w:rsidRPr="00BE637B">
              <w:rPr>
                <w:color w:val="000000"/>
                <w:sz w:val="20"/>
                <w:szCs w:val="20"/>
                <w:highlight w:val="white"/>
              </w:rPr>
              <w:t xml:space="preserve"> Интернет.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Портал Услуги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E637B">
              <w:rPr>
                <w:sz w:val="20"/>
                <w:szCs w:val="20"/>
              </w:rPr>
              <w:t>Веб-ресурс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BE637B">
              <w:rPr>
                <w:color w:val="000000"/>
                <w:sz w:val="20"/>
                <w:szCs w:val="20"/>
              </w:rPr>
              <w:t>обеспечивающий</w:t>
            </w:r>
            <w:proofErr w:type="gramEnd"/>
            <w:r w:rsidRPr="00BE637B">
              <w:rPr>
                <w:color w:val="000000"/>
                <w:sz w:val="20"/>
                <w:szCs w:val="20"/>
              </w:rPr>
              <w:t xml:space="preserve"> прохождение процед</w:t>
            </w:r>
            <w:r w:rsidRPr="00BE637B">
              <w:rPr>
                <w:sz w:val="20"/>
                <w:szCs w:val="20"/>
              </w:rPr>
              <w:t xml:space="preserve">уры </w:t>
            </w:r>
            <w:r w:rsidRPr="00BE637B">
              <w:rPr>
                <w:color w:val="000000"/>
                <w:sz w:val="20"/>
                <w:szCs w:val="20"/>
              </w:rPr>
              <w:t>аутентификации и подключение Пользователя к Услуге. Допускается использовани</w:t>
            </w:r>
            <w:r w:rsidRPr="00BE637B">
              <w:rPr>
                <w:sz w:val="20"/>
                <w:szCs w:val="20"/>
              </w:rPr>
              <w:t>е разных Порталов Услуги для разных категорий пользователей/пользовательских устройств с настройкой разных политик доступа.</w:t>
            </w:r>
          </w:p>
        </w:tc>
      </w:tr>
      <w:tr w:rsidR="000D2E6A" w:rsidRPr="00BE637B" w:rsidTr="00F60079">
        <w:trPr>
          <w:trHeight w:val="954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 xml:space="preserve">Личный кабинет Платформы управления 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Совокупность технических и программных средств, предназначенных для настройки Портала и политики доступа в сеть Интернет</w:t>
            </w:r>
            <w:r w:rsidRPr="00DB66F8">
              <w:rPr>
                <w:sz w:val="20"/>
                <w:szCs w:val="20"/>
              </w:rPr>
              <w:t xml:space="preserve"> </w:t>
            </w:r>
            <w:r w:rsidRPr="00BE637B">
              <w:rPr>
                <w:sz w:val="20"/>
                <w:szCs w:val="20"/>
              </w:rPr>
              <w:t xml:space="preserve">Пользователей при подключении их к </w:t>
            </w:r>
            <w:proofErr w:type="spellStart"/>
            <w:r w:rsidRPr="00BE637B">
              <w:rPr>
                <w:sz w:val="20"/>
                <w:szCs w:val="20"/>
              </w:rPr>
              <w:t>Wi-Fi</w:t>
            </w:r>
            <w:proofErr w:type="spellEnd"/>
            <w:r w:rsidRPr="00BE637B">
              <w:rPr>
                <w:sz w:val="20"/>
                <w:szCs w:val="20"/>
              </w:rPr>
              <w:t xml:space="preserve"> Точке доступа, а также отображения статистики подключений Пользователей.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Инцидент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 xml:space="preserve">Отклонение в параметрах оказания Услуги, приведенных в настоящем Техническом </w:t>
            </w:r>
            <w:r>
              <w:rPr>
                <w:sz w:val="20"/>
                <w:szCs w:val="20"/>
              </w:rPr>
              <w:t>задании</w:t>
            </w:r>
            <w:r w:rsidRPr="00BE637B">
              <w:rPr>
                <w:sz w:val="20"/>
                <w:szCs w:val="20"/>
              </w:rPr>
              <w:t>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Время реакции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Максимальное время с момента отправления заявки ответственным работником Заказчика оператору технической поддержки Исполнителя и до момента начала проведения восстановительных работ инженером технической поддержки Исполнителя, с обязательным уведомлением Заказчика или запроса дополнительной информац</w:t>
            </w:r>
            <w:proofErr w:type="gramStart"/>
            <w:r w:rsidRPr="00BE637B">
              <w:rPr>
                <w:color w:val="000000"/>
                <w:sz w:val="20"/>
                <w:szCs w:val="20"/>
              </w:rPr>
              <w:t>ии у о</w:t>
            </w:r>
            <w:proofErr w:type="gramEnd"/>
            <w:r w:rsidRPr="00BE637B">
              <w:rPr>
                <w:color w:val="000000"/>
                <w:sz w:val="20"/>
                <w:szCs w:val="20"/>
              </w:rPr>
              <w:t>тветственного работника Заказчика.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Обращение, Заявка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Телефонный звонок</w:t>
            </w:r>
            <w:r w:rsidRPr="00BE637B">
              <w:rPr>
                <w:sz w:val="20"/>
                <w:szCs w:val="20"/>
              </w:rPr>
              <w:t xml:space="preserve"> </w:t>
            </w:r>
            <w:r w:rsidRPr="00BE637B">
              <w:rPr>
                <w:color w:val="000000"/>
                <w:sz w:val="20"/>
                <w:szCs w:val="20"/>
              </w:rPr>
              <w:t>представителя Заказчика в Службу технической поддержки Исполнителя с описанием проблемы.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Ответственные работники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Работники Заказчика и Исполнителя, ответственные за  взаимодействие Сторон по Договору.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Система управления обращениями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Система Исполнителя, позволяющая обеспечить круглосуточный прием обращений посредством электронной почты и телефонных обращений.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Сопровождение Услуги</w:t>
            </w:r>
          </w:p>
        </w:tc>
        <w:tc>
          <w:tcPr>
            <w:tcW w:w="7640" w:type="dxa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Оказание услуг Исполнителем по поддержанию работоспособности всех компонентов, входящих в состав Услуги и обеспечению их соответствия установленным в настоящем Техническом решении характеристикам, необходимым для нормального функционирования Услуги.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SSID</w:t>
            </w:r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Символьное название беспроводной точки доступа </w:t>
            </w:r>
            <w:proofErr w:type="spellStart"/>
            <w:r w:rsidRPr="00BE637B">
              <w:rPr>
                <w:sz w:val="20"/>
                <w:szCs w:val="20"/>
              </w:rPr>
              <w:fldChar w:fldCharType="begin"/>
            </w:r>
            <w:r w:rsidRPr="00BE637B">
              <w:rPr>
                <w:sz w:val="20"/>
                <w:szCs w:val="20"/>
              </w:rPr>
              <w:instrText>HYPERLINK "https://ru.wikipedia.org/wiki/Wi-Fi" \o "Wi-Fi"</w:instrText>
            </w:r>
            <w:r w:rsidRPr="00BE637B">
              <w:rPr>
                <w:sz w:val="20"/>
                <w:szCs w:val="20"/>
              </w:rPr>
              <w:fldChar w:fldCharType="separate"/>
            </w:r>
            <w:r w:rsidRPr="00BE637B">
              <w:rPr>
                <w:color w:val="000000"/>
                <w:sz w:val="20"/>
                <w:szCs w:val="20"/>
              </w:rPr>
              <w:t>Wi-Fi</w:t>
            </w:r>
            <w:proofErr w:type="spellEnd"/>
            <w:r w:rsidRPr="00BE637B">
              <w:rPr>
                <w:sz w:val="20"/>
                <w:szCs w:val="20"/>
              </w:rPr>
              <w:fldChar w:fldCharType="end"/>
            </w:r>
            <w:r w:rsidRPr="00BE637B">
              <w:rPr>
                <w:color w:val="000000"/>
                <w:sz w:val="20"/>
                <w:szCs w:val="20"/>
              </w:rPr>
              <w:t>, служащее для идентификации её среди других точек пользователями или устройствами, подключающимися к сет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E637B">
              <w:rPr>
                <w:color w:val="000000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 Технология беспроводной локальной сети с устройствами на основе стандартов </w:t>
            </w:r>
            <w:hyperlink r:id="rId10" w:history="1">
              <w:r w:rsidRPr="00BE637B">
                <w:rPr>
                  <w:color w:val="000000"/>
                  <w:sz w:val="20"/>
                  <w:szCs w:val="20"/>
                </w:rPr>
                <w:t xml:space="preserve">IEEE </w:t>
              </w:r>
              <w:r w:rsidRPr="00BE637B">
                <w:rPr>
                  <w:color w:val="000000"/>
                  <w:sz w:val="20"/>
                  <w:szCs w:val="20"/>
                </w:rPr>
                <w:lastRenderedPageBreak/>
                <w:t>802.11</w:t>
              </w:r>
            </w:hyperlink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lastRenderedPageBreak/>
              <w:t>SMS</w:t>
            </w:r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E637B">
              <w:rPr>
                <w:color w:val="000000"/>
                <w:sz w:val="20"/>
                <w:szCs w:val="20"/>
              </w:rPr>
              <w:t>Short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Message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Service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> — «служба коротких сообщений» — технология приёма и передачи коротких текстовых сообщений с помощью </w:t>
            </w:r>
            <w:hyperlink r:id="rId11" w:tooltip="Мобильный телефон" w:history="1">
              <w:r w:rsidRPr="00BE637B">
                <w:rPr>
                  <w:color w:val="000000"/>
                  <w:sz w:val="20"/>
                  <w:szCs w:val="20"/>
                </w:rPr>
                <w:t>мобильного телефона</w:t>
              </w:r>
            </w:hyperlink>
            <w:r w:rsidRPr="00BE637B">
              <w:rPr>
                <w:color w:val="000000"/>
                <w:sz w:val="20"/>
                <w:szCs w:val="20"/>
              </w:rPr>
              <w:t>.</w:t>
            </w:r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VLAN</w:t>
            </w:r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E637B">
              <w:rPr>
                <w:color w:val="000000"/>
                <w:sz w:val="20"/>
                <w:szCs w:val="20"/>
              </w:rPr>
              <w:t>Virtual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Local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Area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37B">
              <w:rPr>
                <w:color w:val="000000"/>
                <w:sz w:val="20"/>
                <w:szCs w:val="20"/>
              </w:rPr>
              <w:t>Network</w:t>
            </w:r>
            <w:proofErr w:type="spellEnd"/>
            <w:r w:rsidRPr="00BE637B">
              <w:rPr>
                <w:color w:val="000000"/>
                <w:sz w:val="20"/>
                <w:szCs w:val="20"/>
              </w:rPr>
              <w:t>) — виртуальная </w:t>
            </w:r>
            <w:hyperlink r:id="rId12" w:history="1">
              <w:r w:rsidRPr="00BE637B">
                <w:rPr>
                  <w:color w:val="000000"/>
                  <w:sz w:val="20"/>
                  <w:szCs w:val="20"/>
                </w:rPr>
                <w:t>локальная компьютерная сеть</w:t>
              </w:r>
            </w:hyperlink>
            <w:proofErr w:type="gramEnd"/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  <w:vAlign w:val="center"/>
          </w:tcPr>
          <w:p w:rsidR="000D2E6A" w:rsidRPr="00BE637B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Интернет</w:t>
            </w:r>
          </w:p>
        </w:tc>
        <w:tc>
          <w:tcPr>
            <w:tcW w:w="7640" w:type="dxa"/>
            <w:vAlign w:val="center"/>
          </w:tcPr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202122"/>
                <w:sz w:val="20"/>
                <w:szCs w:val="20"/>
                <w:shd w:val="clear" w:color="auto" w:fill="FFFFFF"/>
              </w:rPr>
              <w:t> </w:t>
            </w:r>
            <w:hyperlink r:id="rId13" w:tooltip="Информация" w:history="1">
              <w:r w:rsidRPr="00BE637B">
                <w:rPr>
                  <w:color w:val="000000"/>
                  <w:sz w:val="20"/>
                  <w:szCs w:val="20"/>
                </w:rPr>
                <w:t>Информационно</w:t>
              </w:r>
            </w:hyperlink>
            <w:r w:rsidRPr="00BE637B">
              <w:rPr>
                <w:color w:val="000000"/>
                <w:sz w:val="20"/>
                <w:szCs w:val="20"/>
              </w:rPr>
              <w:t>-</w:t>
            </w:r>
            <w:hyperlink r:id="rId14" w:tooltip="Коммуникационная сеть" w:history="1">
              <w:r w:rsidRPr="00BE637B">
                <w:rPr>
                  <w:color w:val="000000"/>
                  <w:sz w:val="20"/>
                  <w:szCs w:val="20"/>
                </w:rPr>
                <w:t>коммуникационная сеть</w:t>
              </w:r>
            </w:hyperlink>
            <w:r w:rsidRPr="00BE637B">
              <w:rPr>
                <w:color w:val="000000"/>
                <w:sz w:val="20"/>
                <w:szCs w:val="20"/>
              </w:rPr>
              <w:t> и </w:t>
            </w:r>
            <w:hyperlink r:id="rId15" w:tooltip="Мир (Земля)" w:history="1">
              <w:r w:rsidRPr="00BE637B">
                <w:rPr>
                  <w:color w:val="000000"/>
                  <w:sz w:val="20"/>
                  <w:szCs w:val="20"/>
                </w:rPr>
                <w:t>всемирная</w:t>
              </w:r>
            </w:hyperlink>
            <w:r w:rsidRPr="00BE637B">
              <w:rPr>
                <w:color w:val="000000"/>
                <w:sz w:val="20"/>
                <w:szCs w:val="20"/>
              </w:rPr>
              <w:t> </w:t>
            </w:r>
            <w:hyperlink r:id="rId16" w:tooltip="Система" w:history="1">
              <w:r w:rsidRPr="00BE637B">
                <w:rPr>
                  <w:color w:val="000000"/>
                  <w:sz w:val="20"/>
                  <w:szCs w:val="20"/>
                </w:rPr>
                <w:t>система</w:t>
              </w:r>
            </w:hyperlink>
            <w:r w:rsidRPr="00BE637B">
              <w:rPr>
                <w:color w:val="000000"/>
                <w:sz w:val="20"/>
                <w:szCs w:val="20"/>
              </w:rPr>
              <w:t> </w:t>
            </w:r>
          </w:p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r w:rsidRPr="00BE637B">
              <w:rPr>
                <w:color w:val="000000"/>
                <w:sz w:val="20"/>
                <w:szCs w:val="20"/>
              </w:rPr>
              <w:t>объединённых </w:t>
            </w:r>
            <w:hyperlink r:id="rId17" w:tooltip="Компьютерная сеть" w:history="1">
              <w:r w:rsidRPr="00BE637B">
                <w:rPr>
                  <w:color w:val="000000"/>
                  <w:sz w:val="20"/>
                  <w:szCs w:val="20"/>
                </w:rPr>
                <w:t>компьютерных сетей</w:t>
              </w:r>
            </w:hyperlink>
            <w:r w:rsidRPr="00BE637B">
              <w:rPr>
                <w:color w:val="000000"/>
                <w:sz w:val="20"/>
                <w:szCs w:val="20"/>
              </w:rPr>
              <w:t> для </w:t>
            </w:r>
            <w:hyperlink r:id="rId18" w:tooltip="Хранение" w:history="1">
              <w:r w:rsidRPr="00BE637B">
                <w:rPr>
                  <w:color w:val="000000"/>
                  <w:sz w:val="20"/>
                  <w:szCs w:val="20"/>
                </w:rPr>
                <w:t>хранения</w:t>
              </w:r>
            </w:hyperlink>
            <w:r w:rsidRPr="00BE637B">
              <w:rPr>
                <w:color w:val="000000"/>
                <w:sz w:val="20"/>
                <w:szCs w:val="20"/>
              </w:rPr>
              <w:t> и </w:t>
            </w:r>
            <w:hyperlink r:id="rId19" w:tooltip="Передача информации" w:history="1">
              <w:r w:rsidRPr="00BE637B">
                <w:rPr>
                  <w:color w:val="000000"/>
                  <w:sz w:val="20"/>
                  <w:szCs w:val="20"/>
                </w:rPr>
                <w:t>передачи</w:t>
              </w:r>
            </w:hyperlink>
            <w:r w:rsidRPr="00BE637B">
              <w:rPr>
                <w:color w:val="000000"/>
                <w:sz w:val="20"/>
                <w:szCs w:val="20"/>
              </w:rPr>
              <w:t> </w:t>
            </w:r>
          </w:p>
          <w:p w:rsidR="000D2E6A" w:rsidRPr="00BE637B" w:rsidRDefault="000D2E6A" w:rsidP="00F60079">
            <w:pPr>
              <w:jc w:val="both"/>
              <w:rPr>
                <w:color w:val="000000"/>
                <w:sz w:val="20"/>
                <w:szCs w:val="20"/>
              </w:rPr>
            </w:pPr>
            <w:hyperlink r:id="rId20" w:tooltip="Информация" w:history="1">
              <w:r w:rsidRPr="00BE637B">
                <w:rPr>
                  <w:color w:val="000000"/>
                  <w:sz w:val="20"/>
                  <w:szCs w:val="20"/>
                </w:rPr>
                <w:t>информации</w:t>
              </w:r>
            </w:hyperlink>
          </w:p>
        </w:tc>
      </w:tr>
      <w:tr w:rsidR="000D2E6A" w:rsidRPr="00BE637B" w:rsidTr="00F60079">
        <w:trPr>
          <w:trHeight w:val="113"/>
        </w:trPr>
        <w:tc>
          <w:tcPr>
            <w:tcW w:w="2106" w:type="dxa"/>
          </w:tcPr>
          <w:p w:rsidR="000D2E6A" w:rsidRPr="00A562E7" w:rsidRDefault="000D2E6A" w:rsidP="00F60079">
            <w:pPr>
              <w:jc w:val="center"/>
              <w:rPr>
                <w:color w:val="000000"/>
                <w:sz w:val="20"/>
                <w:szCs w:val="20"/>
              </w:rPr>
            </w:pPr>
            <w:r w:rsidRPr="00A562E7">
              <w:rPr>
                <w:color w:val="000000"/>
                <w:sz w:val="20"/>
                <w:szCs w:val="20"/>
              </w:rPr>
              <w:t>ВОЛС</w:t>
            </w:r>
          </w:p>
        </w:tc>
        <w:tc>
          <w:tcPr>
            <w:tcW w:w="7640" w:type="dxa"/>
          </w:tcPr>
          <w:p w:rsidR="000D2E6A" w:rsidRPr="00A562E7" w:rsidRDefault="000D2E6A" w:rsidP="00F60079">
            <w:pPr>
              <w:rPr>
                <w:color w:val="000000"/>
                <w:sz w:val="20"/>
                <w:szCs w:val="20"/>
              </w:rPr>
            </w:pPr>
            <w:r w:rsidRPr="00A562E7">
              <w:rPr>
                <w:color w:val="000000"/>
                <w:sz w:val="20"/>
                <w:szCs w:val="20"/>
              </w:rPr>
              <w:t>Волоконно-оптические линии связи</w:t>
            </w:r>
          </w:p>
        </w:tc>
      </w:tr>
    </w:tbl>
    <w:p w:rsidR="000D2E6A" w:rsidRPr="00BE637B" w:rsidRDefault="000D2E6A" w:rsidP="000D2E6A">
      <w:pPr>
        <w:ind w:firstLine="709"/>
        <w:rPr>
          <w:color w:val="000000"/>
          <w:sz w:val="20"/>
          <w:szCs w:val="20"/>
        </w:rPr>
      </w:pPr>
    </w:p>
    <w:p w:rsidR="000D2E6A" w:rsidRPr="00BE637B" w:rsidRDefault="000D2E6A" w:rsidP="000D2E6A">
      <w:pPr>
        <w:keepNext/>
        <w:keepLines/>
        <w:numPr>
          <w:ilvl w:val="0"/>
          <w:numId w:val="25"/>
        </w:numPr>
        <w:suppressAutoHyphens w:val="0"/>
        <w:ind w:right="283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Общие требования к Услуге</w:t>
      </w:r>
    </w:p>
    <w:p w:rsidR="000D2E6A" w:rsidRDefault="000D2E6A" w:rsidP="000D2E6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146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Описание Услуги: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rPr>
          <w:color w:val="000000"/>
          <w:sz w:val="20"/>
          <w:szCs w:val="20"/>
        </w:rPr>
      </w:pPr>
      <w:r w:rsidRPr="00A562E7">
        <w:rPr>
          <w:color w:val="000000"/>
          <w:sz w:val="20"/>
          <w:szCs w:val="20"/>
        </w:rPr>
        <w:t>- организация канала связи Интернет на базе ВОЛС</w:t>
      </w:r>
      <w:r>
        <w:rPr>
          <w:color w:val="000000"/>
          <w:sz w:val="20"/>
          <w:szCs w:val="20"/>
        </w:rPr>
        <w:t xml:space="preserve"> в помещении диспетчерской Заказчика</w:t>
      </w:r>
      <w:r w:rsidRPr="00A562E7">
        <w:rPr>
          <w:color w:val="000000"/>
          <w:sz w:val="20"/>
          <w:szCs w:val="20"/>
        </w:rPr>
        <w:t xml:space="preserve">, технические характеристики указаны в Приложении №1 к настоящему Техническому </w:t>
      </w:r>
      <w:r>
        <w:rPr>
          <w:color w:val="000000"/>
          <w:sz w:val="20"/>
          <w:szCs w:val="20"/>
        </w:rPr>
        <w:t>заданию</w:t>
      </w:r>
      <w:r w:rsidRPr="00A562E7">
        <w:rPr>
          <w:color w:val="000000"/>
          <w:sz w:val="20"/>
          <w:szCs w:val="20"/>
        </w:rPr>
        <w:t>;</w:t>
      </w:r>
    </w:p>
    <w:p w:rsidR="000D2E6A" w:rsidRPr="00BE637B" w:rsidRDefault="000D2E6A" w:rsidP="000D2E6A">
      <w:pPr>
        <w:ind w:right="283" w:firstLine="567"/>
        <w:jc w:val="both"/>
        <w:rPr>
          <w:b/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 </w:t>
      </w:r>
      <w:proofErr w:type="gramStart"/>
      <w:r w:rsidRPr="00BE637B">
        <w:rPr>
          <w:color w:val="000000"/>
          <w:sz w:val="20"/>
          <w:szCs w:val="20"/>
        </w:rPr>
        <w:t xml:space="preserve">- организация зон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b/>
          <w:color w:val="000000"/>
          <w:sz w:val="20"/>
          <w:szCs w:val="20"/>
        </w:rPr>
        <w:t xml:space="preserve"> </w:t>
      </w:r>
      <w:r w:rsidRPr="00BE637B">
        <w:rPr>
          <w:color w:val="000000"/>
          <w:sz w:val="20"/>
          <w:szCs w:val="20"/>
        </w:rPr>
        <w:t xml:space="preserve">с </w:t>
      </w:r>
      <w:r w:rsidRPr="00BE637B">
        <w:rPr>
          <w:sz w:val="20"/>
          <w:szCs w:val="20"/>
        </w:rPr>
        <w:t xml:space="preserve">пропускной способностью канала передачи данных к сети Интернет, указанной в Приложении №1 к настоящему Техническому </w:t>
      </w:r>
      <w:r>
        <w:rPr>
          <w:sz w:val="20"/>
          <w:szCs w:val="20"/>
        </w:rPr>
        <w:t>заданию</w:t>
      </w:r>
      <w:r w:rsidRPr="00BE637B">
        <w:rPr>
          <w:sz w:val="20"/>
          <w:szCs w:val="20"/>
        </w:rPr>
        <w:t xml:space="preserve"> на объектах Заказчика</w:t>
      </w:r>
      <w:r w:rsidRPr="00BE637B">
        <w:rPr>
          <w:color w:val="000000"/>
          <w:sz w:val="20"/>
          <w:szCs w:val="20"/>
        </w:rPr>
        <w:t xml:space="preserve"> (в том числе работы по организации канала связи, предоставлению доступа к сети Интернет, поставке необходимого оборудования, прокладке абонентской линии в месте монтажа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, монтажа и настройке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>
        <w:rPr>
          <w:color w:val="000000"/>
          <w:sz w:val="20"/>
          <w:szCs w:val="20"/>
        </w:rPr>
        <w:t xml:space="preserve"> Заказчика</w:t>
      </w:r>
      <w:r w:rsidRPr="00BE637B">
        <w:rPr>
          <w:color w:val="000000"/>
          <w:sz w:val="20"/>
          <w:szCs w:val="20"/>
        </w:rPr>
        <w:t>);</w:t>
      </w:r>
      <w:proofErr w:type="gramEnd"/>
    </w:p>
    <w:p w:rsidR="000D2E6A" w:rsidRPr="00BE637B" w:rsidRDefault="000D2E6A" w:rsidP="000D2E6A">
      <w:pPr>
        <w:ind w:right="283" w:firstLine="567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- обеспечение аутентификации/авторизации устройства Пользователя при подключении к сети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в соответствии с п. 8 настоящего Технического </w:t>
      </w:r>
      <w:r>
        <w:rPr>
          <w:sz w:val="20"/>
          <w:szCs w:val="20"/>
        </w:rPr>
        <w:t>задания</w:t>
      </w:r>
      <w:r w:rsidRPr="00BE637B">
        <w:rPr>
          <w:sz w:val="20"/>
          <w:szCs w:val="20"/>
        </w:rPr>
        <w:t>;</w:t>
      </w:r>
    </w:p>
    <w:p w:rsidR="000D2E6A" w:rsidRPr="00BE637B" w:rsidRDefault="000D2E6A" w:rsidP="000D2E6A">
      <w:pPr>
        <w:ind w:right="283" w:firstLine="567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- сопровождение Услуги (поддержание работоспособности сети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) в соответствии с </w:t>
      </w:r>
      <w:proofErr w:type="spellStart"/>
      <w:r w:rsidRPr="00BE637B">
        <w:rPr>
          <w:color w:val="000000"/>
          <w:sz w:val="20"/>
          <w:szCs w:val="20"/>
        </w:rPr>
        <w:t>пп</w:t>
      </w:r>
      <w:proofErr w:type="spellEnd"/>
      <w:r w:rsidRPr="00BE637B">
        <w:rPr>
          <w:color w:val="000000"/>
          <w:sz w:val="20"/>
          <w:szCs w:val="20"/>
        </w:rPr>
        <w:t xml:space="preserve">. 10, 11 и 12 настоящего Технического </w:t>
      </w:r>
      <w:r>
        <w:rPr>
          <w:color w:val="000000"/>
          <w:sz w:val="20"/>
          <w:szCs w:val="20"/>
        </w:rPr>
        <w:t>задания</w:t>
      </w:r>
      <w:r w:rsidRPr="00BE637B">
        <w:rPr>
          <w:color w:val="000000"/>
          <w:sz w:val="20"/>
          <w:szCs w:val="20"/>
        </w:rPr>
        <w:t>.</w:t>
      </w:r>
    </w:p>
    <w:p w:rsidR="000D2E6A" w:rsidRPr="00BE637B" w:rsidRDefault="000D2E6A" w:rsidP="000D2E6A">
      <w:pPr>
        <w:numPr>
          <w:ilvl w:val="1"/>
          <w:numId w:val="25"/>
        </w:numP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Предоставление Заказчику доступа к Личному кабинету Услуги в режиме «24х7» - 24 (Двадцать четыре) часа в сутки, 7 (Семь) дней в неделю, 365(6) (Триста шестьдесят пять (шесть)) дней в году.</w:t>
      </w:r>
    </w:p>
    <w:p w:rsidR="000D2E6A" w:rsidRPr="00BE637B" w:rsidRDefault="000D2E6A" w:rsidP="000D2E6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 Личный кабинет услуги должен соответствовать требованиям Заказчика по </w:t>
      </w:r>
      <w:r w:rsidRPr="00BE637B">
        <w:rPr>
          <w:sz w:val="20"/>
          <w:szCs w:val="20"/>
        </w:rPr>
        <w:t>функциональности в соответствии с п. 14 настоящего Технического решения</w:t>
      </w:r>
      <w:r w:rsidRPr="00BE637B">
        <w:rPr>
          <w:color w:val="000000"/>
          <w:sz w:val="20"/>
          <w:szCs w:val="20"/>
        </w:rPr>
        <w:t>.</w:t>
      </w:r>
    </w:p>
    <w:p w:rsidR="000D2E6A" w:rsidRPr="00BE637B" w:rsidRDefault="000D2E6A" w:rsidP="000D2E6A">
      <w:pPr>
        <w:ind w:right="283"/>
        <w:jc w:val="both"/>
        <w:rPr>
          <w:sz w:val="20"/>
          <w:szCs w:val="20"/>
        </w:rPr>
      </w:pPr>
    </w:p>
    <w:p w:rsidR="000D2E6A" w:rsidRPr="00BE637B" w:rsidRDefault="000D2E6A" w:rsidP="000D2E6A">
      <w:pPr>
        <w:keepNext/>
        <w:keepLines/>
        <w:numPr>
          <w:ilvl w:val="0"/>
          <w:numId w:val="25"/>
        </w:numPr>
        <w:suppressAutoHyphens w:val="0"/>
        <w:ind w:right="283" w:firstLine="567"/>
        <w:jc w:val="both"/>
        <w:rPr>
          <w:b/>
          <w:sz w:val="20"/>
          <w:szCs w:val="20"/>
        </w:rPr>
      </w:pPr>
      <w:r w:rsidRPr="00BE637B">
        <w:rPr>
          <w:b/>
          <w:sz w:val="20"/>
          <w:szCs w:val="20"/>
        </w:rPr>
        <w:t>Сроки организации и предоставления Услуги</w:t>
      </w:r>
    </w:p>
    <w:p w:rsidR="000D2E6A" w:rsidRPr="005240E8" w:rsidRDefault="000D2E6A" w:rsidP="000D2E6A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5240E8">
        <w:rPr>
          <w:sz w:val="20"/>
          <w:szCs w:val="20"/>
        </w:rPr>
        <w:t>Исполнитель не позднее</w:t>
      </w:r>
      <w:r w:rsidRPr="005240E8">
        <w:rPr>
          <w:i/>
          <w:sz w:val="20"/>
          <w:szCs w:val="20"/>
        </w:rPr>
        <w:t xml:space="preserve"> 7 </w:t>
      </w:r>
      <w:r w:rsidRPr="005240E8">
        <w:rPr>
          <w:sz w:val="20"/>
          <w:szCs w:val="20"/>
        </w:rPr>
        <w:t xml:space="preserve">рабочих дней </w:t>
      </w:r>
      <w:proofErr w:type="gramStart"/>
      <w:r w:rsidRPr="005240E8">
        <w:rPr>
          <w:sz w:val="20"/>
          <w:szCs w:val="20"/>
        </w:rPr>
        <w:t>с даты подписания</w:t>
      </w:r>
      <w:proofErr w:type="gramEnd"/>
      <w:r w:rsidRPr="005240E8">
        <w:rPr>
          <w:sz w:val="20"/>
          <w:szCs w:val="20"/>
        </w:rPr>
        <w:t xml:space="preserve"> Контракта должен осуществить организацию предоставления доступа Услуги по всем адресам, указанным в Приложении №1 к настоящему Техническому заданию. </w:t>
      </w:r>
    </w:p>
    <w:p w:rsidR="005240E8" w:rsidRPr="005240E8" w:rsidRDefault="005240E8" w:rsidP="005240E8">
      <w:pPr>
        <w:pStyle w:val="E2"/>
        <w:ind w:left="0" w:firstLine="0"/>
        <w:rPr>
          <w:sz w:val="20"/>
          <w:szCs w:val="20"/>
        </w:rPr>
      </w:pPr>
      <w:r w:rsidRPr="005240E8">
        <w:rPr>
          <w:sz w:val="20"/>
          <w:szCs w:val="20"/>
        </w:rPr>
        <w:t xml:space="preserve">Срок оказания услуг по предоставлению доступа в сеть Интернет с использованием технологии </w:t>
      </w:r>
      <w:proofErr w:type="spellStart"/>
      <w:r w:rsidRPr="005240E8">
        <w:rPr>
          <w:sz w:val="20"/>
          <w:szCs w:val="20"/>
        </w:rPr>
        <w:t>Wi-Fi</w:t>
      </w:r>
      <w:proofErr w:type="spellEnd"/>
      <w:r>
        <w:rPr>
          <w:sz w:val="20"/>
          <w:szCs w:val="20"/>
        </w:rPr>
        <w:t xml:space="preserve"> и выделенного канала Интернет</w:t>
      </w:r>
      <w:r w:rsidRPr="005240E8">
        <w:rPr>
          <w:sz w:val="20"/>
          <w:szCs w:val="20"/>
        </w:rPr>
        <w:t>: с 01 мая 2026 года по 30 апреля 2027 года</w:t>
      </w:r>
      <w:r>
        <w:rPr>
          <w:sz w:val="20"/>
          <w:szCs w:val="20"/>
        </w:rPr>
        <w:t>.</w:t>
      </w:r>
    </w:p>
    <w:p w:rsidR="005240E8" w:rsidRPr="00BE637B" w:rsidRDefault="005240E8" w:rsidP="005240E8">
      <w:pPr>
        <w:pBdr>
          <w:top w:val="nil"/>
          <w:left w:val="nil"/>
          <w:bottom w:val="nil"/>
          <w:right w:val="nil"/>
          <w:between w:val="nil"/>
        </w:pBdr>
        <w:suppressAutoHyphens w:val="0"/>
        <w:ind w:left="786" w:right="283"/>
        <w:jc w:val="both"/>
        <w:rPr>
          <w:sz w:val="20"/>
          <w:szCs w:val="20"/>
        </w:rPr>
      </w:pP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4.</w:t>
      </w:r>
      <w:r w:rsidRPr="00BE637B"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>Условия предоставления Услуги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sz w:val="20"/>
          <w:szCs w:val="20"/>
        </w:rPr>
      </w:pPr>
      <w:r w:rsidRPr="00BE637B">
        <w:rPr>
          <w:color w:val="000000"/>
          <w:sz w:val="20"/>
          <w:szCs w:val="20"/>
        </w:rPr>
        <w:t>4.1</w:t>
      </w:r>
      <w:proofErr w:type="gramStart"/>
      <w:r w:rsidRPr="00BE637B">
        <w:rPr>
          <w:color w:val="000000"/>
          <w:sz w:val="20"/>
          <w:szCs w:val="20"/>
        </w:rPr>
        <w:tab/>
        <w:t>Д</w:t>
      </w:r>
      <w:proofErr w:type="gramEnd"/>
      <w:r w:rsidRPr="00BE637B">
        <w:rPr>
          <w:color w:val="000000"/>
          <w:sz w:val="20"/>
          <w:szCs w:val="20"/>
        </w:rPr>
        <w:t xml:space="preserve">ля обеспечения качества предоставляемых услуг при организации каналов доступа в Интернет преимущественно </w:t>
      </w:r>
      <w:r w:rsidRPr="00BE637B">
        <w:rPr>
          <w:sz w:val="20"/>
          <w:szCs w:val="20"/>
        </w:rPr>
        <w:t>должны быть использованы волоконно-оптические линии связи, при этом в отдельных случаях, по согласованию с Заказчиком, допускается использование линий связи, организованных на базе других технологий;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>4.2</w:t>
      </w:r>
      <w:r w:rsidRPr="00BE637B">
        <w:rPr>
          <w:sz w:val="20"/>
          <w:szCs w:val="20"/>
        </w:rPr>
        <w:tab/>
        <w:t xml:space="preserve">Исполнитель обеспечивает канал </w:t>
      </w:r>
      <w:r w:rsidRPr="00BE637B">
        <w:rPr>
          <w:color w:val="000000"/>
          <w:sz w:val="20"/>
          <w:szCs w:val="20"/>
        </w:rPr>
        <w:t xml:space="preserve">связи для доступа в Интернет до места монтажа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на объекте Заказчика; 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4.3</w:t>
      </w:r>
      <w:r w:rsidRPr="00BE637B">
        <w:rPr>
          <w:color w:val="000000"/>
          <w:sz w:val="20"/>
          <w:szCs w:val="20"/>
        </w:rPr>
        <w:tab/>
        <w:t xml:space="preserve"> Исполнитель должен иметь возможность </w:t>
      </w:r>
      <w:r w:rsidRPr="00BE637B">
        <w:rPr>
          <w:sz w:val="20"/>
          <w:szCs w:val="20"/>
        </w:rPr>
        <w:t xml:space="preserve">организовать дополнительную технологическую сеть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для служебного пользования Заказчиком;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proofErr w:type="gramStart"/>
      <w:r w:rsidRPr="00BE637B">
        <w:rPr>
          <w:color w:val="000000"/>
          <w:sz w:val="20"/>
          <w:szCs w:val="20"/>
        </w:rPr>
        <w:t>4.4</w:t>
      </w:r>
      <w:r w:rsidRPr="00BE637B">
        <w:rPr>
          <w:color w:val="000000"/>
          <w:sz w:val="20"/>
          <w:szCs w:val="20"/>
        </w:rPr>
        <w:tab/>
        <w:t xml:space="preserve">Расходы на организацию канала связи, необходимое оборудование, прокладку абонентской линии до места монтажа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, монтаж и настройку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, организацию </w:t>
      </w:r>
      <w:proofErr w:type="spellStart"/>
      <w:r w:rsidRPr="00BE637B">
        <w:rPr>
          <w:color w:val="000000"/>
          <w:sz w:val="20"/>
          <w:szCs w:val="20"/>
        </w:rPr>
        <w:t>радиопокрытия</w:t>
      </w:r>
      <w:proofErr w:type="spellEnd"/>
      <w:r w:rsidRPr="00BE637B">
        <w:rPr>
          <w:color w:val="000000"/>
          <w:sz w:val="20"/>
          <w:szCs w:val="20"/>
        </w:rPr>
        <w:t xml:space="preserve"> на объекте Заказчика, а также все иные расходы, связанные с организацией доступа в Интернет через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и его обслуживанием, ремонтом, восстановлением работоспособности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на объектах Заказчика входят в стоимость предоставления Услуги и не подлежат дополнительной</w:t>
      </w:r>
      <w:proofErr w:type="gramEnd"/>
      <w:r w:rsidRPr="00BE637B">
        <w:rPr>
          <w:color w:val="000000"/>
          <w:sz w:val="20"/>
          <w:szCs w:val="20"/>
        </w:rPr>
        <w:t xml:space="preserve"> оплате со стороны Заказчика.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  <w:highlight w:val="white"/>
        </w:rPr>
      </w:pPr>
      <w:r w:rsidRPr="00BE637B">
        <w:rPr>
          <w:color w:val="000000"/>
          <w:sz w:val="20"/>
          <w:szCs w:val="20"/>
        </w:rPr>
        <w:t>4.</w:t>
      </w:r>
      <w:r w:rsidRPr="00BE637B">
        <w:rPr>
          <w:sz w:val="20"/>
          <w:szCs w:val="20"/>
        </w:rPr>
        <w:t>5</w:t>
      </w:r>
      <w:r w:rsidRPr="00BE637B">
        <w:rPr>
          <w:color w:val="000000"/>
          <w:sz w:val="20"/>
          <w:szCs w:val="20"/>
        </w:rPr>
        <w:tab/>
      </w:r>
      <w:r w:rsidRPr="00BE637B">
        <w:rPr>
          <w:color w:val="000000"/>
          <w:sz w:val="20"/>
          <w:szCs w:val="20"/>
          <w:highlight w:val="white"/>
        </w:rPr>
        <w:t xml:space="preserve">Исполнитель обеспечивает функционирование стартовой страницы с автоматической переадресацией при вводе пароля на интернет-страницу, </w:t>
      </w:r>
      <w:proofErr w:type="gramStart"/>
      <w:r w:rsidRPr="00BE637B">
        <w:rPr>
          <w:color w:val="000000"/>
          <w:sz w:val="20"/>
          <w:szCs w:val="20"/>
          <w:highlight w:val="white"/>
        </w:rPr>
        <w:t>указанную</w:t>
      </w:r>
      <w:proofErr w:type="gramEnd"/>
      <w:r w:rsidRPr="00BE637B">
        <w:rPr>
          <w:color w:val="000000"/>
          <w:sz w:val="20"/>
          <w:szCs w:val="20"/>
          <w:highlight w:val="white"/>
        </w:rPr>
        <w:t xml:space="preserve"> Заказчиком, при подключении </w:t>
      </w:r>
      <w:r w:rsidRPr="00BE637B">
        <w:rPr>
          <w:sz w:val="20"/>
          <w:szCs w:val="20"/>
          <w:highlight w:val="white"/>
        </w:rPr>
        <w:t>П</w:t>
      </w:r>
      <w:r w:rsidRPr="00BE637B">
        <w:rPr>
          <w:color w:val="000000"/>
          <w:sz w:val="20"/>
          <w:szCs w:val="20"/>
          <w:highlight w:val="white"/>
        </w:rPr>
        <w:t xml:space="preserve">ользователей к Интернету через сети </w:t>
      </w:r>
      <w:proofErr w:type="spellStart"/>
      <w:r w:rsidRPr="00BE637B">
        <w:rPr>
          <w:color w:val="000000"/>
          <w:sz w:val="20"/>
          <w:szCs w:val="20"/>
          <w:highlight w:val="white"/>
        </w:rPr>
        <w:t>Wi-Fi</w:t>
      </w:r>
      <w:proofErr w:type="spellEnd"/>
      <w:r w:rsidRPr="00BE637B">
        <w:rPr>
          <w:color w:val="000000"/>
          <w:sz w:val="20"/>
          <w:szCs w:val="20"/>
          <w:highlight w:val="white"/>
        </w:rPr>
        <w:t xml:space="preserve"> для Пользователей. 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</w:t>
      </w:r>
      <w:r w:rsidRPr="00BE637B">
        <w:rPr>
          <w:sz w:val="20"/>
          <w:szCs w:val="20"/>
        </w:rPr>
        <w:t>6</w:t>
      </w:r>
      <w:r w:rsidRPr="00BE637B">
        <w:rPr>
          <w:color w:val="000000"/>
          <w:sz w:val="20"/>
          <w:szCs w:val="20"/>
        </w:rPr>
        <w:tab/>
        <w:t xml:space="preserve">Исполнитель обязуется установить на объекте точки доступа </w:t>
      </w:r>
      <w:r>
        <w:rPr>
          <w:color w:val="000000"/>
          <w:sz w:val="20"/>
          <w:szCs w:val="20"/>
        </w:rPr>
        <w:t xml:space="preserve">Заказчика </w:t>
      </w:r>
      <w:r w:rsidRPr="00BE637B">
        <w:rPr>
          <w:color w:val="000000"/>
          <w:sz w:val="20"/>
          <w:szCs w:val="20"/>
        </w:rPr>
        <w:t xml:space="preserve">в количестве, необходимом для уверенного покрытия зоны с пропускной способностью канала связи, указанной в Приложении №1 к настоящему Техническому </w:t>
      </w:r>
      <w:r>
        <w:rPr>
          <w:color w:val="000000"/>
          <w:sz w:val="20"/>
          <w:szCs w:val="20"/>
        </w:rPr>
        <w:t>заданию</w:t>
      </w:r>
      <w:r w:rsidRPr="00BE637B">
        <w:rPr>
          <w:color w:val="000000"/>
          <w:sz w:val="20"/>
          <w:szCs w:val="20"/>
        </w:rPr>
        <w:t xml:space="preserve"> применительно к конкретному адресу из адресного перечня и подключить Услугу доступа в Интернет по технологии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. 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</w:t>
      </w:r>
      <w:r>
        <w:rPr>
          <w:color w:val="000000"/>
          <w:sz w:val="20"/>
          <w:szCs w:val="20"/>
        </w:rPr>
        <w:t>7</w:t>
      </w:r>
      <w:proofErr w:type="gramStart"/>
      <w:r w:rsidRPr="00BE637B">
        <w:rPr>
          <w:color w:val="000000"/>
          <w:sz w:val="20"/>
          <w:szCs w:val="20"/>
        </w:rPr>
        <w:tab/>
        <w:t>В</w:t>
      </w:r>
      <w:proofErr w:type="gramEnd"/>
      <w:r w:rsidRPr="00BE637B">
        <w:rPr>
          <w:color w:val="000000"/>
          <w:sz w:val="20"/>
          <w:szCs w:val="20"/>
        </w:rPr>
        <w:t xml:space="preserve"> случае организации зоны </w:t>
      </w:r>
      <w:proofErr w:type="spellStart"/>
      <w:r w:rsidRPr="00BE637B">
        <w:rPr>
          <w:color w:val="000000"/>
          <w:sz w:val="20"/>
          <w:szCs w:val="20"/>
          <w:lang w:val="en-US"/>
        </w:rPr>
        <w:t>Wi</w:t>
      </w:r>
      <w:proofErr w:type="spellEnd"/>
      <w:r w:rsidRPr="00BE637B">
        <w:rPr>
          <w:color w:val="000000"/>
          <w:sz w:val="20"/>
          <w:szCs w:val="20"/>
        </w:rPr>
        <w:t>-</w:t>
      </w:r>
      <w:proofErr w:type="spellStart"/>
      <w:r w:rsidRPr="00BE637B">
        <w:rPr>
          <w:color w:val="000000"/>
          <w:sz w:val="20"/>
          <w:szCs w:val="20"/>
          <w:lang w:val="en-US"/>
        </w:rPr>
        <w:t>Fi</w:t>
      </w:r>
      <w:proofErr w:type="spellEnd"/>
      <w:r w:rsidRPr="00BE637B">
        <w:rPr>
          <w:color w:val="000000"/>
          <w:sz w:val="20"/>
          <w:szCs w:val="20"/>
        </w:rPr>
        <w:t xml:space="preserve"> на объекте внутри помещения Исполнителем должно быть обеспечено покрытие услугой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всех помещений объекта, обозначенных </w:t>
      </w:r>
      <w:r w:rsidRPr="00BE637B">
        <w:rPr>
          <w:sz w:val="20"/>
          <w:szCs w:val="20"/>
        </w:rPr>
        <w:t xml:space="preserve">Заказчиком на представленном Исполнителю </w:t>
      </w:r>
      <w:r w:rsidRPr="00BE637B">
        <w:rPr>
          <w:color w:val="000000"/>
          <w:sz w:val="20"/>
          <w:szCs w:val="20"/>
        </w:rPr>
        <w:t>схеме/плане помещений.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</w:t>
      </w:r>
      <w:r>
        <w:rPr>
          <w:color w:val="000000"/>
          <w:sz w:val="20"/>
          <w:szCs w:val="20"/>
        </w:rPr>
        <w:t>8</w:t>
      </w:r>
      <w:r w:rsidRPr="00BE637B">
        <w:rPr>
          <w:color w:val="000000"/>
          <w:sz w:val="20"/>
          <w:szCs w:val="20"/>
        </w:rPr>
        <w:tab/>
        <w:t xml:space="preserve">Установка дополнительных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может осуществляться по инициативе Исполнителя либо по заявке Заказчика в случае, если это обусловлено выявлением фактов недостаточности установленных точек доступа для надлежащего оказания Услуги;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</w:t>
      </w:r>
      <w:r>
        <w:rPr>
          <w:color w:val="000000"/>
          <w:sz w:val="20"/>
          <w:szCs w:val="20"/>
        </w:rPr>
        <w:t>9</w:t>
      </w:r>
      <w:r w:rsidRPr="00BE637B">
        <w:rPr>
          <w:color w:val="000000"/>
          <w:sz w:val="20"/>
          <w:szCs w:val="20"/>
        </w:rPr>
        <w:t xml:space="preserve"> Исполнитель принимает на себя обязанность соблюдать требования Федерального закона от 27.07.2006 №152-ФЗ «О Персональных данных».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sz w:val="20"/>
          <w:szCs w:val="20"/>
        </w:rPr>
      </w:pPr>
      <w:r w:rsidRPr="00BE637B">
        <w:rPr>
          <w:color w:val="000000"/>
          <w:sz w:val="20"/>
          <w:szCs w:val="20"/>
        </w:rPr>
        <w:lastRenderedPageBreak/>
        <w:t>4.1</w:t>
      </w:r>
      <w:r>
        <w:rPr>
          <w:color w:val="000000"/>
          <w:sz w:val="20"/>
          <w:szCs w:val="20"/>
        </w:rPr>
        <w:t>0</w:t>
      </w:r>
      <w:r w:rsidRPr="00BE637B">
        <w:rPr>
          <w:color w:val="000000"/>
          <w:sz w:val="20"/>
          <w:szCs w:val="20"/>
        </w:rPr>
        <w:tab/>
      </w:r>
      <w:r w:rsidRPr="00BE637B">
        <w:rPr>
          <w:sz w:val="20"/>
          <w:szCs w:val="20"/>
        </w:rPr>
        <w:t>Исполнитель обязан осуществлять ограничение и возобновление доступа к информации, распространяемой посредством информационно-телекоммуникационной сети «Интернет», в порядке, установленном Федеральным законом от 27 июля 2006 года № 149-ФЗ «Об информации, информационных технологиях и о защите информации» (далее – ФЗ-149).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>4.1</w:t>
      </w:r>
      <w:r>
        <w:rPr>
          <w:sz w:val="20"/>
          <w:szCs w:val="20"/>
        </w:rPr>
        <w:t>1</w:t>
      </w:r>
      <w:r w:rsidRPr="00BE637B">
        <w:rPr>
          <w:color w:val="000000"/>
          <w:sz w:val="20"/>
          <w:szCs w:val="20"/>
        </w:rPr>
        <w:tab/>
        <w:t xml:space="preserve">Исполнитель принимает </w:t>
      </w:r>
      <w:proofErr w:type="gramStart"/>
      <w:r w:rsidRPr="00BE637B">
        <w:rPr>
          <w:color w:val="000000"/>
          <w:sz w:val="20"/>
          <w:szCs w:val="20"/>
        </w:rPr>
        <w:t>на себя обязанность по соблюдению всех положений законодательства Российской Федерации при организации доступа в Интернет по технологии</w:t>
      </w:r>
      <w:proofErr w:type="gramEnd"/>
      <w:r w:rsidRPr="00BE637B">
        <w:rPr>
          <w:color w:val="000000"/>
          <w:sz w:val="20"/>
          <w:szCs w:val="20"/>
        </w:rPr>
        <w:t xml:space="preserve">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>, включая идентификацию Пользователей.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4.1</w:t>
      </w:r>
      <w:r>
        <w:rPr>
          <w:color w:val="000000"/>
          <w:sz w:val="20"/>
          <w:szCs w:val="20"/>
        </w:rPr>
        <w:t>2</w:t>
      </w:r>
      <w:r w:rsidRPr="00BE637B">
        <w:rPr>
          <w:color w:val="000000"/>
          <w:sz w:val="20"/>
          <w:szCs w:val="20"/>
        </w:rPr>
        <w:tab/>
        <w:t xml:space="preserve">Исполнитель обязуется оповестить Заказчика о проводимых технологических и профилактических работах, влияющих на работоспособность услуги предоставления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доступа в Интернет для нужд Заказчика.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4.1</w:t>
      </w:r>
      <w:r>
        <w:rPr>
          <w:color w:val="000000"/>
          <w:sz w:val="20"/>
          <w:szCs w:val="20"/>
        </w:rPr>
        <w:t>3</w:t>
      </w:r>
      <w:r w:rsidRPr="00BE637B">
        <w:rPr>
          <w:color w:val="000000"/>
          <w:sz w:val="20"/>
          <w:szCs w:val="20"/>
        </w:rPr>
        <w:tab/>
        <w:t>Требования к Исполнителю по технической сервисной поддержке Услуги: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- Наличие не менее 1 (Одного) контактного центра технической поддержки </w:t>
      </w:r>
      <w:proofErr w:type="spellStart"/>
      <w:r w:rsidRPr="00BE637B">
        <w:rPr>
          <w:color w:val="000000"/>
          <w:sz w:val="20"/>
          <w:szCs w:val="20"/>
        </w:rPr>
        <w:t>c</w:t>
      </w:r>
      <w:proofErr w:type="spellEnd"/>
      <w:r w:rsidRPr="00BE637B">
        <w:rPr>
          <w:sz w:val="20"/>
          <w:szCs w:val="20"/>
        </w:rPr>
        <w:t xml:space="preserve"> </w:t>
      </w:r>
      <w:r w:rsidRPr="00BE637B">
        <w:rPr>
          <w:color w:val="000000"/>
          <w:sz w:val="20"/>
          <w:szCs w:val="20"/>
        </w:rPr>
        <w:t>единым телефонным номером;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- Наличие Системы управления обращениями с отчетной подсистемой.</w:t>
      </w:r>
    </w:p>
    <w:p w:rsidR="000D2E6A" w:rsidRPr="00BE637B" w:rsidRDefault="000D2E6A" w:rsidP="000D2E6A">
      <w:pPr>
        <w:ind w:right="283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 xml:space="preserve">Установка оборудования на объектах </w:t>
      </w:r>
      <w:r w:rsidRPr="00BE637B">
        <w:rPr>
          <w:b/>
          <w:sz w:val="20"/>
          <w:szCs w:val="20"/>
        </w:rPr>
        <w:t>З</w:t>
      </w:r>
      <w:r>
        <w:rPr>
          <w:b/>
          <w:color w:val="000000"/>
          <w:sz w:val="20"/>
          <w:szCs w:val="20"/>
        </w:rPr>
        <w:t>аказчика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 целью оказания Услуги на объектах Заказчика Исполнитель устанавливает телекоммуникационное оборудование. 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Оборудование является собственностью Заказчика. Исполнитель своими силами и за свой счет производит монтаж. 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069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Техническое обслуживание данного оборудования осуществляется Исполнителем. 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 xml:space="preserve">Общие </w:t>
      </w:r>
      <w:r>
        <w:rPr>
          <w:b/>
          <w:color w:val="000000"/>
          <w:sz w:val="20"/>
          <w:szCs w:val="20"/>
        </w:rPr>
        <w:t xml:space="preserve">требования к сети </w:t>
      </w:r>
      <w:proofErr w:type="spellStart"/>
      <w:r>
        <w:rPr>
          <w:b/>
          <w:color w:val="000000"/>
          <w:sz w:val="20"/>
          <w:szCs w:val="20"/>
        </w:rPr>
        <w:t>Wi-Fi</w:t>
      </w:r>
      <w:proofErr w:type="spellEnd"/>
      <w:r>
        <w:rPr>
          <w:b/>
          <w:color w:val="000000"/>
          <w:sz w:val="20"/>
          <w:szCs w:val="20"/>
        </w:rPr>
        <w:t xml:space="preserve"> Объекта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069"/>
        <w:jc w:val="both"/>
        <w:rPr>
          <w:color w:val="000000"/>
          <w:sz w:val="20"/>
          <w:szCs w:val="20"/>
        </w:rPr>
      </w:pP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сеть должна поддерживать стандарты IEEE </w:t>
      </w:r>
      <w:proofErr w:type="gramStart"/>
      <w:r w:rsidRPr="00BE637B">
        <w:rPr>
          <w:color w:val="000000"/>
          <w:sz w:val="20"/>
          <w:szCs w:val="20"/>
        </w:rPr>
        <w:t>802.11</w:t>
      </w:r>
      <w:proofErr w:type="gramEnd"/>
      <w:r w:rsidRPr="00BE637B">
        <w:rPr>
          <w:color w:val="000000"/>
          <w:sz w:val="20"/>
          <w:szCs w:val="20"/>
        </w:rPr>
        <w:t xml:space="preserve"> а/</w:t>
      </w:r>
      <w:proofErr w:type="spellStart"/>
      <w:r w:rsidRPr="00BE637B">
        <w:rPr>
          <w:color w:val="000000"/>
          <w:sz w:val="20"/>
          <w:szCs w:val="20"/>
        </w:rPr>
        <w:t>g</w:t>
      </w:r>
      <w:proofErr w:type="spellEnd"/>
      <w:r w:rsidRPr="00BE637B">
        <w:rPr>
          <w:color w:val="000000"/>
          <w:sz w:val="20"/>
          <w:szCs w:val="20"/>
        </w:rPr>
        <w:t>/</w:t>
      </w:r>
      <w:proofErr w:type="spellStart"/>
      <w:r w:rsidRPr="00BE637B">
        <w:rPr>
          <w:color w:val="000000"/>
          <w:sz w:val="20"/>
          <w:szCs w:val="20"/>
        </w:rPr>
        <w:t>n</w:t>
      </w:r>
      <w:proofErr w:type="spellEnd"/>
      <w:r w:rsidRPr="00BE637B">
        <w:rPr>
          <w:color w:val="000000"/>
          <w:sz w:val="20"/>
          <w:szCs w:val="20"/>
        </w:rPr>
        <w:t>/ас/ах;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069"/>
        <w:jc w:val="both"/>
        <w:rPr>
          <w:color w:val="000000"/>
          <w:sz w:val="20"/>
          <w:szCs w:val="20"/>
        </w:rPr>
      </w:pP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сеть должна поддерживать два частотных диапазона 2,4GHz и 5GHz.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Зоны </w:t>
      </w:r>
      <w:proofErr w:type="spellStart"/>
      <w:r w:rsidRPr="00BE637B">
        <w:rPr>
          <w:color w:val="000000"/>
          <w:sz w:val="20"/>
          <w:szCs w:val="20"/>
        </w:rPr>
        <w:t>сети-</w:t>
      </w:r>
      <w:proofErr w:type="gramStart"/>
      <w:r w:rsidRPr="00BE637B">
        <w:rPr>
          <w:color w:val="000000"/>
          <w:sz w:val="20"/>
          <w:szCs w:val="20"/>
        </w:rPr>
        <w:t>Wi</w:t>
      </w:r>
      <w:proofErr w:type="gramEnd"/>
      <w:r w:rsidRPr="00BE637B">
        <w:rPr>
          <w:color w:val="000000"/>
          <w:sz w:val="20"/>
          <w:szCs w:val="20"/>
        </w:rPr>
        <w:t>-Fi</w:t>
      </w:r>
      <w:proofErr w:type="spellEnd"/>
      <w:r w:rsidRPr="00BE637B">
        <w:rPr>
          <w:color w:val="000000"/>
          <w:sz w:val="20"/>
          <w:szCs w:val="20"/>
        </w:rPr>
        <w:t xml:space="preserve"> Исполнителя должны иметь конфигурацию и настройки (в т.ч. алгоритмы шифрования, правила маршрутизации и </w:t>
      </w:r>
      <w:proofErr w:type="spellStart"/>
      <w:r w:rsidRPr="00BE637B">
        <w:rPr>
          <w:color w:val="000000"/>
          <w:sz w:val="20"/>
          <w:szCs w:val="20"/>
        </w:rPr>
        <w:t>приоритезации</w:t>
      </w:r>
      <w:proofErr w:type="spellEnd"/>
      <w:r w:rsidRPr="00BE637B">
        <w:rPr>
          <w:color w:val="000000"/>
          <w:sz w:val="20"/>
          <w:szCs w:val="20"/>
        </w:rPr>
        <w:t xml:space="preserve"> трафика), обеспечивающие возможность использования ресурсов сети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для пользования технологией «</w:t>
      </w:r>
      <w:proofErr w:type="spellStart"/>
      <w:r w:rsidRPr="00BE637B">
        <w:rPr>
          <w:color w:val="000000"/>
          <w:sz w:val="20"/>
          <w:szCs w:val="20"/>
        </w:rPr>
        <w:t>Voice</w:t>
      </w:r>
      <w:proofErr w:type="spellEnd"/>
      <w:r w:rsidRPr="00BE637B">
        <w:rPr>
          <w:color w:val="000000"/>
          <w:sz w:val="20"/>
          <w:szCs w:val="20"/>
        </w:rPr>
        <w:t xml:space="preserve"> </w:t>
      </w:r>
      <w:proofErr w:type="spellStart"/>
      <w:r w:rsidRPr="00BE637B">
        <w:rPr>
          <w:color w:val="000000"/>
          <w:sz w:val="20"/>
          <w:szCs w:val="20"/>
        </w:rPr>
        <w:t>over</w:t>
      </w:r>
      <w:proofErr w:type="spellEnd"/>
      <w:r w:rsidRPr="00BE637B">
        <w:rPr>
          <w:color w:val="000000"/>
          <w:sz w:val="20"/>
          <w:szCs w:val="20"/>
        </w:rPr>
        <w:t xml:space="preserve">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>» мобильных операторов связи. Работоспособность технологии «</w:t>
      </w:r>
      <w:proofErr w:type="spellStart"/>
      <w:r w:rsidRPr="00BE637B">
        <w:rPr>
          <w:color w:val="000000"/>
          <w:sz w:val="20"/>
          <w:szCs w:val="20"/>
        </w:rPr>
        <w:t>Voice</w:t>
      </w:r>
      <w:proofErr w:type="spellEnd"/>
      <w:r w:rsidRPr="00BE637B">
        <w:rPr>
          <w:color w:val="000000"/>
          <w:sz w:val="20"/>
          <w:szCs w:val="20"/>
        </w:rPr>
        <w:t xml:space="preserve"> </w:t>
      </w:r>
      <w:proofErr w:type="spellStart"/>
      <w:r w:rsidRPr="00BE637B">
        <w:rPr>
          <w:color w:val="000000"/>
          <w:sz w:val="20"/>
          <w:szCs w:val="20"/>
        </w:rPr>
        <w:t>over</w:t>
      </w:r>
      <w:proofErr w:type="spellEnd"/>
      <w:r w:rsidRPr="00BE637B">
        <w:rPr>
          <w:color w:val="000000"/>
          <w:sz w:val="20"/>
          <w:szCs w:val="20"/>
        </w:rPr>
        <w:t xml:space="preserve">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», в т.ч. гарантия установки голосового соединения, отсутствия помех, разрывов, возможность отправки и/или получения коротких тестовых сообщений (SMS) находится в зоне ответственности конкретного мобильного оператора связи. 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сеть должна обеспечивать однородное радио-покрытие за счет </w:t>
      </w:r>
      <w:proofErr w:type="gramStart"/>
      <w:r w:rsidRPr="00BE637B">
        <w:rPr>
          <w:color w:val="000000"/>
          <w:sz w:val="20"/>
          <w:szCs w:val="20"/>
        </w:rPr>
        <w:t>возможности регулировки мощности передачи радиосигнала точек</w:t>
      </w:r>
      <w:proofErr w:type="gramEnd"/>
      <w:r w:rsidRPr="00BE637B">
        <w:rPr>
          <w:color w:val="000000"/>
          <w:sz w:val="20"/>
          <w:szCs w:val="20"/>
        </w:rPr>
        <w:t xml:space="preserve"> доступа, равномерного разделения среды радио-покрытия по каналам вещания, автоматического или ручного выбора наиболее свободного частотного канала.</w:t>
      </w:r>
      <w:r w:rsidRPr="00BE637B">
        <w:rPr>
          <w:color w:val="000000"/>
          <w:sz w:val="20"/>
          <w:szCs w:val="20"/>
        </w:rPr>
        <w:tab/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Каждому SSID должны соответствовать отдельные виртуальные подсети (VLAN) с установкой параметра по максимальной полосе пропускания для каждого VLAN. Значения максимальной полосы пропускания для сетей сотрудников (закрытая сеть) определяются Заказчиком дополнительным запросом, в случае необходимости. 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Каждая точка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должна иметь полосу пропускания пропорциональную общей полосе пропускания канала доступа в Интернет.</w:t>
      </w:r>
    </w:p>
    <w:p w:rsidR="000D2E6A" w:rsidRPr="00BE637B" w:rsidRDefault="000D2E6A" w:rsidP="000D2E6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Места установки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и их количество должны быть определены на месте Исполнителем, осуществляющим монтаж оборудования с учетом соблюдения максимального качества покрытия зон </w:t>
      </w:r>
      <w:proofErr w:type="spellStart"/>
      <w:r w:rsidRPr="00BE637B">
        <w:rPr>
          <w:color w:val="000000"/>
          <w:sz w:val="20"/>
          <w:szCs w:val="20"/>
          <w:lang w:val="en-US"/>
        </w:rPr>
        <w:t>Wi</w:t>
      </w:r>
      <w:proofErr w:type="spellEnd"/>
      <w:r w:rsidRPr="00BE637B">
        <w:rPr>
          <w:color w:val="000000"/>
          <w:sz w:val="20"/>
          <w:szCs w:val="20"/>
        </w:rPr>
        <w:t>-</w:t>
      </w:r>
      <w:proofErr w:type="spellStart"/>
      <w:r w:rsidRPr="00BE637B">
        <w:rPr>
          <w:color w:val="000000"/>
          <w:sz w:val="20"/>
          <w:szCs w:val="20"/>
          <w:lang w:val="en-US"/>
        </w:rPr>
        <w:t>Fi</w:t>
      </w:r>
      <w:proofErr w:type="spellEnd"/>
      <w:r w:rsidRPr="00BE637B">
        <w:rPr>
          <w:color w:val="000000"/>
          <w:sz w:val="20"/>
          <w:szCs w:val="20"/>
        </w:rPr>
        <w:t xml:space="preserve">. Места установки точек доступа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должны быть согласованы с Заказчиком.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248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 xml:space="preserve">Доступ Пользователей к сети </w:t>
      </w:r>
      <w:proofErr w:type="spellStart"/>
      <w:r w:rsidRPr="00BE637B">
        <w:rPr>
          <w:b/>
          <w:color w:val="000000"/>
          <w:sz w:val="20"/>
          <w:szCs w:val="20"/>
        </w:rPr>
        <w:t>Wi-Fi</w:t>
      </w:r>
      <w:proofErr w:type="spellEnd"/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29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Доступ в сеть Интернет осуществляется с использованием портальной авторизации.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29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Наименование сети (SSID) определяется Исполнителем по согласованию с </w:t>
      </w:r>
      <w:r w:rsidRPr="00BE637B">
        <w:rPr>
          <w:sz w:val="20"/>
          <w:szCs w:val="20"/>
        </w:rPr>
        <w:t>Заказчиком</w:t>
      </w:r>
      <w:r w:rsidRPr="00BE637B">
        <w:rPr>
          <w:color w:val="000000"/>
          <w:sz w:val="20"/>
          <w:szCs w:val="20"/>
        </w:rPr>
        <w:t>.</w:t>
      </w:r>
    </w:p>
    <w:p w:rsidR="000D2E6A" w:rsidRPr="00A562E7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29"/>
        <w:jc w:val="both"/>
        <w:rPr>
          <w:b/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По запросу Заказчика на точках доступа должны быть настроены несколько SSID.</w:t>
      </w:r>
    </w:p>
    <w:p w:rsidR="000D2E6A" w:rsidRPr="00A562E7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b/>
          <w:color w:val="000000"/>
          <w:sz w:val="20"/>
          <w:szCs w:val="20"/>
        </w:rPr>
      </w:pPr>
    </w:p>
    <w:p w:rsidR="000D2E6A" w:rsidRPr="00A562E7" w:rsidRDefault="000D2E6A" w:rsidP="000D2E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2487"/>
        <w:jc w:val="both"/>
        <w:rPr>
          <w:b/>
          <w:color w:val="000000"/>
          <w:sz w:val="20"/>
          <w:szCs w:val="20"/>
        </w:rPr>
      </w:pPr>
      <w:r w:rsidRPr="00A562E7">
        <w:rPr>
          <w:b/>
          <w:color w:val="000000"/>
          <w:sz w:val="20"/>
          <w:szCs w:val="20"/>
        </w:rPr>
        <w:t>Идентификация/Авторизация Поль</w:t>
      </w:r>
      <w:r>
        <w:rPr>
          <w:b/>
          <w:color w:val="000000"/>
          <w:sz w:val="20"/>
          <w:szCs w:val="20"/>
        </w:rPr>
        <w:t>зователя</w:t>
      </w:r>
    </w:p>
    <w:p w:rsidR="000D2E6A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29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Подключение клиентских устройств к Интернету по сети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осуществляется посредств</w:t>
      </w:r>
      <w:r>
        <w:rPr>
          <w:color w:val="000000"/>
          <w:sz w:val="20"/>
          <w:szCs w:val="20"/>
        </w:rPr>
        <w:t>ом авторизации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 xml:space="preserve">пользовательского </w:t>
      </w:r>
      <w:r w:rsidRPr="00BE637B">
        <w:rPr>
          <w:color w:val="000000"/>
          <w:sz w:val="20"/>
          <w:szCs w:val="20"/>
        </w:rPr>
        <w:t>устройства в соответствии с законодательством Российской Федерации.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Исполнителем должен быть реализован вариант </w:t>
      </w:r>
      <w:proofErr w:type="spellStart"/>
      <w:r w:rsidRPr="00BE637B">
        <w:rPr>
          <w:color w:val="000000"/>
          <w:sz w:val="20"/>
          <w:szCs w:val="20"/>
        </w:rPr>
        <w:t>идентификации\авторизации</w:t>
      </w:r>
      <w:proofErr w:type="spellEnd"/>
      <w:r w:rsidRPr="00BE637B">
        <w:rPr>
          <w:color w:val="000000"/>
          <w:sz w:val="20"/>
          <w:szCs w:val="20"/>
        </w:rPr>
        <w:t xml:space="preserve"> Пользователей при доступе в Интернет посредством</w:t>
      </w:r>
      <w:r w:rsidRPr="00BE637B">
        <w:rPr>
          <w:sz w:val="20"/>
          <w:szCs w:val="20"/>
        </w:rPr>
        <w:t>:</w:t>
      </w:r>
    </w:p>
    <w:p w:rsidR="000D2E6A" w:rsidRPr="00BE637B" w:rsidRDefault="000D2E6A" w:rsidP="000D2E6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ввода мобильного телефонного номера клиента и получения SMS сообщения с паролем для доступа;</w:t>
      </w:r>
    </w:p>
    <w:p w:rsidR="000D2E6A" w:rsidRPr="00BE637B" w:rsidRDefault="000D2E6A" w:rsidP="000D2E6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ввода мобильного телефонного номера клиента и осуществления исходящего звонка на указанный на портале номер телефона для авторизации пользователя;</w:t>
      </w:r>
    </w:p>
    <w:p w:rsidR="000D2E6A" w:rsidRPr="00BE637B" w:rsidRDefault="000D2E6A" w:rsidP="000D2E6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использования федеральной государственной информационной системы "Единая система идентификац</w:t>
      </w:r>
      <w:proofErr w:type="gramStart"/>
      <w:r w:rsidRPr="00BE637B">
        <w:rPr>
          <w:sz w:val="20"/>
          <w:szCs w:val="20"/>
        </w:rPr>
        <w:t>ии и ау</w:t>
      </w:r>
      <w:proofErr w:type="gramEnd"/>
      <w:r w:rsidRPr="00BE637B">
        <w:rPr>
          <w:sz w:val="20"/>
          <w:szCs w:val="20"/>
        </w:rPr>
        <w:t>тентификации”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0D2E6A" w:rsidRPr="00BE637B" w:rsidRDefault="000D2E6A" w:rsidP="000D2E6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4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 xml:space="preserve">Идентификация с помощью </w:t>
      </w:r>
      <w:proofErr w:type="spellStart"/>
      <w:r w:rsidRPr="00BE637B">
        <w:rPr>
          <w:sz w:val="20"/>
          <w:szCs w:val="20"/>
        </w:rPr>
        <w:t>Сбер</w:t>
      </w:r>
      <w:proofErr w:type="spellEnd"/>
      <w:r w:rsidRPr="00BE637B">
        <w:rPr>
          <w:sz w:val="20"/>
          <w:szCs w:val="20"/>
        </w:rPr>
        <w:t xml:space="preserve"> </w:t>
      </w:r>
      <w:r w:rsidRPr="00BE637B">
        <w:rPr>
          <w:sz w:val="20"/>
          <w:szCs w:val="20"/>
          <w:lang w:val="en-US"/>
        </w:rPr>
        <w:t>ID</w:t>
      </w:r>
      <w:r w:rsidRPr="00BE637B">
        <w:rPr>
          <w:sz w:val="20"/>
          <w:szCs w:val="20"/>
        </w:rPr>
        <w:t xml:space="preserve"> и </w:t>
      </w:r>
      <w:proofErr w:type="spellStart"/>
      <w:r w:rsidRPr="00BE637B">
        <w:rPr>
          <w:sz w:val="20"/>
          <w:szCs w:val="20"/>
        </w:rPr>
        <w:t>Яндекс</w:t>
      </w:r>
      <w:proofErr w:type="spellEnd"/>
      <w:r w:rsidRPr="00BE637B">
        <w:rPr>
          <w:sz w:val="20"/>
          <w:szCs w:val="20"/>
        </w:rPr>
        <w:t xml:space="preserve"> </w:t>
      </w:r>
      <w:r w:rsidRPr="00BE637B">
        <w:rPr>
          <w:sz w:val="20"/>
          <w:szCs w:val="20"/>
          <w:lang w:val="en-US"/>
        </w:rPr>
        <w:t>ID</w:t>
      </w:r>
      <w:r w:rsidRPr="00BE637B">
        <w:rPr>
          <w:sz w:val="20"/>
          <w:szCs w:val="20"/>
        </w:rPr>
        <w:t>;</w:t>
      </w:r>
    </w:p>
    <w:p w:rsidR="000D2E6A" w:rsidRPr="00A562E7" w:rsidRDefault="000D2E6A" w:rsidP="000D2E6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Идентификация с помощью «ваучера», (ваучер выдаётся путем ввода паспортных данных в специальном личном кабинете услуги);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На странице аутентификации Пользователю должна предоставляться информация об условиях предоставления Услуги, связанных с этих рисков (Пользовательское соглашение с Исполнителем или публичная </w:t>
      </w:r>
      <w:r w:rsidRPr="00BE637B">
        <w:rPr>
          <w:color w:val="000000"/>
          <w:sz w:val="20"/>
          <w:szCs w:val="20"/>
        </w:rPr>
        <w:lastRenderedPageBreak/>
        <w:t xml:space="preserve">оферта Исполнителя). Соглашаясь с условиями предоставления Услуги, Пользователь, в том числе, дает согласие на обработку своих персональных данных Заказчиком. Без согласия Пользователя с условиями предоставления Услуги, доступ в сеть Интернет предоставляться не должен. 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После ввода пароля на Портале Услуги происходит автоматическая переадресация </w:t>
      </w:r>
      <w:r w:rsidRPr="00BE637B">
        <w:rPr>
          <w:sz w:val="20"/>
          <w:szCs w:val="20"/>
        </w:rPr>
        <w:t xml:space="preserve">на </w:t>
      </w:r>
      <w:proofErr w:type="spellStart"/>
      <w:r w:rsidRPr="00BE637B">
        <w:rPr>
          <w:sz w:val="20"/>
          <w:szCs w:val="20"/>
        </w:rPr>
        <w:t>веб-страницу</w:t>
      </w:r>
      <w:proofErr w:type="spellEnd"/>
      <w:r w:rsidRPr="00BE637B">
        <w:rPr>
          <w:sz w:val="20"/>
          <w:szCs w:val="20"/>
        </w:rPr>
        <w:t xml:space="preserve">, </w:t>
      </w:r>
      <w:proofErr w:type="gramStart"/>
      <w:r w:rsidRPr="00BE637B">
        <w:rPr>
          <w:sz w:val="20"/>
          <w:szCs w:val="20"/>
        </w:rPr>
        <w:t>определяемую</w:t>
      </w:r>
      <w:proofErr w:type="gramEnd"/>
      <w:r w:rsidRPr="00BE637B">
        <w:rPr>
          <w:sz w:val="20"/>
          <w:szCs w:val="20"/>
        </w:rPr>
        <w:t xml:space="preserve"> на стороне Заказчика</w:t>
      </w:r>
      <w:r>
        <w:rPr>
          <w:sz w:val="20"/>
          <w:szCs w:val="20"/>
        </w:rPr>
        <w:t xml:space="preserve"> </w:t>
      </w:r>
      <w:proofErr w:type="spellStart"/>
      <w:r w:rsidRPr="00BE637B">
        <w:rPr>
          <w:sz w:val="20"/>
          <w:szCs w:val="20"/>
        </w:rPr>
        <w:t>веб-страница</w:t>
      </w:r>
      <w:proofErr w:type="spellEnd"/>
      <w:r w:rsidRPr="00BE637B">
        <w:rPr>
          <w:sz w:val="20"/>
          <w:szCs w:val="20"/>
        </w:rPr>
        <w:t xml:space="preserve"> может быть изначально выбрана и в будущем изменена Заказчиком. Также должна быть реализована возможность показа на Портале видеоролика, предоставляемого Заказчиком в адрес Исполнителя, при этом Заказчик может изменять данные видеоролики неограниченное количество раз в рамках действия Услуги. Параметры видеоролика должны соответствовать требованиям Исполнителя.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Авторизация клиента является мерой по идентификации пользователей Услуги Исполнителем, предоставляющим услуги доступа в Интернет, в соответствии с положениями применяемого законодательства (Федеральный закон № 97-ФЗ от 5 мая 2014 г., Постановление Правительства РФ № 2606 от 31.12.2021 (п. 28 документа), Постановление Правительства РФ № 2607 от 31.12.2021 (п.21 документа)).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Все работы и услуги Исполнителя по генерации и рассылке паролей Пользователям по SMS или авторизации по звонку, а также все работы и услуги по организации и поддержанию Портала Услуги проводятся и оказываются Исполнителем в рамках исполнения Государственного контракта и не подлежат дополнительной оплате Заказчиком.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 xml:space="preserve">Исполнителем по согласованию с Заказчиком может быть реализована возможность автоматической авторизации в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сети Пользователем с установленным мобильным приложением Заказчика без необходимости посещения Портала Услуги и прохождения процедуры аутентификации, посредством интеграции SDK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Платформы Исполнителя в мобильное приложение Заказчика.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567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8.7.1</w:t>
      </w:r>
      <w:proofErr w:type="gramStart"/>
      <w:r w:rsidRPr="00BE637B">
        <w:rPr>
          <w:sz w:val="20"/>
          <w:szCs w:val="20"/>
        </w:rPr>
        <w:t xml:space="preserve"> П</w:t>
      </w:r>
      <w:proofErr w:type="gramEnd"/>
      <w:r w:rsidRPr="00BE637B">
        <w:rPr>
          <w:sz w:val="20"/>
          <w:szCs w:val="20"/>
        </w:rPr>
        <w:t xml:space="preserve">о согласованию с заказчиком должна быть обеспечена возможность интеграции с мобильным приложением Заказчика посредством </w:t>
      </w:r>
      <w:r w:rsidRPr="00BE637B">
        <w:rPr>
          <w:sz w:val="20"/>
          <w:szCs w:val="20"/>
          <w:lang w:val="en-US"/>
        </w:rPr>
        <w:t>SDK</w:t>
      </w:r>
      <w:r w:rsidRPr="00BE637B">
        <w:rPr>
          <w:sz w:val="20"/>
          <w:szCs w:val="20"/>
        </w:rPr>
        <w:t xml:space="preserve"> модуля </w:t>
      </w:r>
      <w:proofErr w:type="spellStart"/>
      <w:r w:rsidRPr="00BE637B">
        <w:rPr>
          <w:sz w:val="20"/>
          <w:szCs w:val="20"/>
          <w:lang w:val="en-US"/>
        </w:rPr>
        <w:t>Wi</w:t>
      </w:r>
      <w:proofErr w:type="spellEnd"/>
      <w:r w:rsidRPr="00BE637B">
        <w:rPr>
          <w:sz w:val="20"/>
          <w:szCs w:val="20"/>
        </w:rPr>
        <w:t>-</w:t>
      </w:r>
      <w:proofErr w:type="spellStart"/>
      <w:r w:rsidRPr="00BE637B">
        <w:rPr>
          <w:sz w:val="20"/>
          <w:szCs w:val="20"/>
          <w:lang w:val="en-US"/>
        </w:rPr>
        <w:t>Fi</w:t>
      </w:r>
      <w:proofErr w:type="spellEnd"/>
      <w:r w:rsidRPr="00BE637B">
        <w:rPr>
          <w:sz w:val="20"/>
          <w:szCs w:val="20"/>
        </w:rPr>
        <w:t xml:space="preserve"> платформы;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sz w:val="20"/>
          <w:szCs w:val="20"/>
        </w:rPr>
      </w:pPr>
      <w:r w:rsidRPr="00BE637B">
        <w:rPr>
          <w:sz w:val="20"/>
          <w:szCs w:val="20"/>
        </w:rPr>
        <w:t xml:space="preserve">8.7.2 Передача документации </w:t>
      </w:r>
      <w:r w:rsidRPr="00BE637B">
        <w:rPr>
          <w:sz w:val="20"/>
          <w:szCs w:val="20"/>
          <w:lang w:val="en-US"/>
        </w:rPr>
        <w:t>SDK</w:t>
      </w:r>
      <w:r w:rsidRPr="00BE637B">
        <w:rPr>
          <w:sz w:val="20"/>
          <w:szCs w:val="20"/>
        </w:rPr>
        <w:t xml:space="preserve"> модуля с примерами реализации кода и методологической поддержки осуществляется по согласованию с Заказчиком в случае самостоятельной интеграции силами разработчиков мобильного приложения Заказчика;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 xml:space="preserve">Должна быть обеспечена возможность модификации пользовательского сценария авторизации Пользователя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сети по согласованию с Заказчиком.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 xml:space="preserve">Для обеспечения безопасности доступа Пользователя по согласованию с Заказчиком может быть реализована возможность блокировки доступа к сети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после неск</w:t>
      </w:r>
      <w:r w:rsidRPr="00BE637B">
        <w:rPr>
          <w:color w:val="000000"/>
          <w:sz w:val="20"/>
          <w:szCs w:val="20"/>
        </w:rPr>
        <w:t>ольких попыток ввода неправильного пароля.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83" w:firstLine="0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>Пользователь сети может быть авторизован на Портале при помощи учетных данных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lang w:val="en-US"/>
        </w:rPr>
        <w:t>ID</w:t>
      </w:r>
      <w:r w:rsidRPr="008037DD">
        <w:rPr>
          <w:sz w:val="20"/>
          <w:szCs w:val="20"/>
        </w:rPr>
        <w:t>)</w:t>
      </w:r>
      <w:r w:rsidRPr="00BE637B">
        <w:rPr>
          <w:sz w:val="20"/>
          <w:szCs w:val="20"/>
        </w:rPr>
        <w:t xml:space="preserve"> базы данных Исполнителя, в случае если он (Пользователь) является его действующим клиентом. Ответственность и достоверность данных в этом случае несет Исполнитель </w:t>
      </w:r>
      <w:proofErr w:type="gramStart"/>
      <w:r w:rsidRPr="00BE637B">
        <w:rPr>
          <w:sz w:val="20"/>
          <w:szCs w:val="20"/>
        </w:rPr>
        <w:t>согласно</w:t>
      </w:r>
      <w:r>
        <w:rPr>
          <w:sz w:val="20"/>
          <w:szCs w:val="20"/>
        </w:rPr>
        <w:t xml:space="preserve"> </w:t>
      </w:r>
      <w:r w:rsidRPr="00BE637B">
        <w:rPr>
          <w:sz w:val="20"/>
          <w:szCs w:val="20"/>
        </w:rPr>
        <w:t>требований</w:t>
      </w:r>
      <w:proofErr w:type="gramEnd"/>
      <w:r w:rsidRPr="00BE637B">
        <w:rPr>
          <w:sz w:val="20"/>
          <w:szCs w:val="20"/>
        </w:rPr>
        <w:t xml:space="preserve"> Законодательства (пункт 8.5.).</w:t>
      </w:r>
    </w:p>
    <w:p w:rsidR="000D2E6A" w:rsidRPr="00BE637B" w:rsidRDefault="000D2E6A" w:rsidP="000D2E6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1429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Ограничение сессии: 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8.</w:t>
      </w:r>
      <w:r w:rsidRPr="00BE637B">
        <w:rPr>
          <w:sz w:val="20"/>
          <w:szCs w:val="20"/>
        </w:rPr>
        <w:t>10</w:t>
      </w:r>
      <w:r w:rsidRPr="00BE637B">
        <w:rPr>
          <w:color w:val="000000"/>
          <w:sz w:val="20"/>
          <w:szCs w:val="20"/>
        </w:rPr>
        <w:t>.1. В настройках точки доступа должны быть закреплены следующие ограничения:</w:t>
      </w:r>
    </w:p>
    <w:p w:rsidR="000D2E6A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  <w:highlight w:val="white"/>
        </w:rPr>
        <w:t>Длительность с</w:t>
      </w:r>
      <w:r w:rsidRPr="00BE637B">
        <w:rPr>
          <w:color w:val="000000"/>
          <w:sz w:val="20"/>
          <w:szCs w:val="20"/>
          <w:highlight w:val="white"/>
        </w:rPr>
        <w:t>есси</w:t>
      </w:r>
      <w:r w:rsidRPr="00BE637B">
        <w:rPr>
          <w:sz w:val="20"/>
          <w:szCs w:val="20"/>
          <w:highlight w:val="white"/>
        </w:rPr>
        <w:t>и при подключении к SSID для обычных Пользователей составляет 90 дней</w:t>
      </w:r>
      <w:r w:rsidRPr="00BE637B">
        <w:rPr>
          <w:color w:val="000000"/>
          <w:sz w:val="20"/>
          <w:szCs w:val="20"/>
          <w:highlight w:val="white"/>
        </w:rPr>
        <w:t xml:space="preserve">, </w:t>
      </w:r>
      <w:r w:rsidRPr="00BE637B">
        <w:rPr>
          <w:color w:val="000000"/>
          <w:sz w:val="20"/>
          <w:szCs w:val="20"/>
        </w:rPr>
        <w:t xml:space="preserve">по истечении указанного времени – принудительный разрыв соединения с сетью Интернет с сохранением связи с сетью SSID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>. Продолжение работы в сети Интернет должно осуществляться через повторное открытие портала авторизации с вводом логина и пароля, полученных при регистрации</w:t>
      </w:r>
      <w:proofErr w:type="gramStart"/>
      <w:r w:rsidRPr="00BE637B"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(</w:t>
      </w:r>
      <w:proofErr w:type="gramStart"/>
      <w:r>
        <w:rPr>
          <w:color w:val="000000"/>
          <w:sz w:val="20"/>
          <w:szCs w:val="20"/>
        </w:rPr>
        <w:t>д</w:t>
      </w:r>
      <w:proofErr w:type="gramEnd"/>
      <w:r>
        <w:rPr>
          <w:color w:val="000000"/>
          <w:sz w:val="20"/>
          <w:szCs w:val="20"/>
        </w:rPr>
        <w:t>анный пункт распространяется е</w:t>
      </w:r>
      <w:r w:rsidRPr="00AF01A6">
        <w:rPr>
          <w:color w:val="000000"/>
          <w:sz w:val="20"/>
          <w:szCs w:val="20"/>
        </w:rPr>
        <w:t>сли на устройстве пользователя функция случайной смены MAC-адреса (или приватный MAC) отключена (адрес постоянен), повторная авторизация потребуется только раз в 90 дней</w:t>
      </w:r>
      <w:r>
        <w:rPr>
          <w:color w:val="000000"/>
          <w:sz w:val="20"/>
          <w:szCs w:val="20"/>
        </w:rPr>
        <w:t>, е</w:t>
      </w:r>
      <w:r w:rsidRPr="00AF01A6">
        <w:rPr>
          <w:color w:val="000000"/>
          <w:sz w:val="20"/>
          <w:szCs w:val="20"/>
        </w:rPr>
        <w:t>сли MAC-адрес меняется настройками смартфона (например, при каждом подключении), система идентифицир</w:t>
      </w:r>
      <w:r>
        <w:rPr>
          <w:color w:val="000000"/>
          <w:sz w:val="20"/>
          <w:szCs w:val="20"/>
        </w:rPr>
        <w:t>ует</w:t>
      </w:r>
      <w:r w:rsidRPr="00AF01A6">
        <w:rPr>
          <w:color w:val="000000"/>
          <w:sz w:val="20"/>
          <w:szCs w:val="20"/>
        </w:rPr>
        <w:t xml:space="preserve"> устройство как новое, что треб</w:t>
      </w:r>
      <w:r>
        <w:rPr>
          <w:color w:val="000000"/>
          <w:sz w:val="20"/>
          <w:szCs w:val="20"/>
        </w:rPr>
        <w:t>ует</w:t>
      </w:r>
      <w:r w:rsidRPr="00AF01A6">
        <w:rPr>
          <w:color w:val="000000"/>
          <w:sz w:val="20"/>
          <w:szCs w:val="20"/>
        </w:rPr>
        <w:t xml:space="preserve"> повторной регистрации ранее установленного срока</w:t>
      </w:r>
      <w:r>
        <w:rPr>
          <w:color w:val="000000"/>
          <w:sz w:val="20"/>
          <w:szCs w:val="20"/>
        </w:rPr>
        <w:t xml:space="preserve"> в 90 дней</w:t>
      </w:r>
      <w:r w:rsidRPr="00AF01A6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)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8.</w:t>
      </w:r>
      <w:r w:rsidRPr="00BE637B">
        <w:rPr>
          <w:sz w:val="20"/>
          <w:szCs w:val="20"/>
        </w:rPr>
        <w:t>10</w:t>
      </w:r>
      <w:r w:rsidRPr="00BE637B">
        <w:rPr>
          <w:color w:val="000000"/>
          <w:sz w:val="20"/>
          <w:szCs w:val="20"/>
        </w:rPr>
        <w:t xml:space="preserve">.2. Вышеуказанные ограничения сессий могут быть </w:t>
      </w:r>
      <w:r w:rsidRPr="00BE637B">
        <w:rPr>
          <w:sz w:val="20"/>
          <w:szCs w:val="20"/>
        </w:rPr>
        <w:t>установлены</w:t>
      </w:r>
      <w:r>
        <w:rPr>
          <w:color w:val="000000"/>
          <w:sz w:val="20"/>
          <w:szCs w:val="20"/>
        </w:rPr>
        <w:t xml:space="preserve"> </w:t>
      </w:r>
      <w:r w:rsidRPr="00BE637B">
        <w:rPr>
          <w:color w:val="000000"/>
          <w:sz w:val="20"/>
          <w:szCs w:val="20"/>
        </w:rPr>
        <w:t>или изменены Исполнителем по письменному заявлению от Заказчика.</w:t>
      </w:r>
    </w:p>
    <w:p w:rsidR="000D2E6A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8.11</w:t>
      </w:r>
      <w:proofErr w:type="gramStart"/>
      <w:r w:rsidRPr="00BE637B">
        <w:rPr>
          <w:color w:val="000000"/>
          <w:sz w:val="20"/>
          <w:szCs w:val="20"/>
        </w:rPr>
        <w:t xml:space="preserve"> Д</w:t>
      </w:r>
      <w:proofErr w:type="gramEnd"/>
      <w:r w:rsidRPr="00BE637B">
        <w:rPr>
          <w:color w:val="000000"/>
          <w:sz w:val="20"/>
          <w:szCs w:val="20"/>
        </w:rPr>
        <w:t xml:space="preserve">ля ограничения доступа к порталу авторизации, должна быть обеспечена возможность скрытия портала авторизации путем добавления дополнительного экрана с введением уникального </w:t>
      </w:r>
      <w:r w:rsidRPr="00BE637B">
        <w:rPr>
          <w:color w:val="000000"/>
          <w:sz w:val="20"/>
          <w:szCs w:val="20"/>
          <w:lang w:val="en-US"/>
        </w:rPr>
        <w:t>PIN</w:t>
      </w:r>
      <w:r w:rsidRPr="00BE637B">
        <w:rPr>
          <w:color w:val="000000"/>
          <w:sz w:val="20"/>
          <w:szCs w:val="20"/>
        </w:rPr>
        <w:t>-кода, согла</w:t>
      </w:r>
      <w:r>
        <w:rPr>
          <w:color w:val="000000"/>
          <w:sz w:val="20"/>
          <w:szCs w:val="20"/>
        </w:rPr>
        <w:t>сованного с Заказчиком.</w:t>
      </w:r>
    </w:p>
    <w:p w:rsidR="000D2E6A" w:rsidRPr="00A562E7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 w:firstLine="1418"/>
        <w:jc w:val="both"/>
        <w:rPr>
          <w:color w:val="000000"/>
          <w:sz w:val="20"/>
          <w:szCs w:val="20"/>
        </w:rPr>
      </w:pPr>
      <w:r w:rsidRPr="00A562E7">
        <w:rPr>
          <w:b/>
          <w:color w:val="000000"/>
          <w:sz w:val="20"/>
          <w:szCs w:val="20"/>
        </w:rPr>
        <w:t xml:space="preserve">9.          </w:t>
      </w:r>
      <w:r w:rsidRPr="00A562E7">
        <w:rPr>
          <w:b/>
          <w:color w:val="000000"/>
          <w:sz w:val="20"/>
          <w:szCs w:val="20"/>
          <w:lang w:eastAsia="en-US"/>
        </w:rPr>
        <w:t>Порядок</w:t>
      </w:r>
      <w:r w:rsidRPr="00BE637B">
        <w:rPr>
          <w:b/>
          <w:color w:val="000000"/>
          <w:sz w:val="20"/>
          <w:szCs w:val="20"/>
          <w:lang w:eastAsia="en-US"/>
        </w:rPr>
        <w:t xml:space="preserve"> приемки работ по подключению Услуги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9.1. Услуга принимается Заказчиком на основании проведения приемо-сдаточных испытаний на соответствие требованиями Заказчика.</w:t>
      </w:r>
    </w:p>
    <w:p w:rsidR="000D2E6A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9.2. Исполнитель при сдаче Услуги Заказчику проводит маркировку установленного на объекте оборудования для обеспечения идентификации владельца оборудования и оказываемой Услуги.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</w:p>
    <w:p w:rsidR="000D2E6A" w:rsidRDefault="000D2E6A" w:rsidP="000D2E6A">
      <w:pPr>
        <w:widowControl w:val="0"/>
        <w:ind w:firstLine="1418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 xml:space="preserve">10.         </w:t>
      </w:r>
      <w:r w:rsidRPr="00BE637B">
        <w:rPr>
          <w:b/>
          <w:color w:val="000000"/>
          <w:sz w:val="20"/>
          <w:szCs w:val="20"/>
          <w:lang w:eastAsia="en-US"/>
        </w:rPr>
        <w:t>Требования к сопровождению Услуги</w:t>
      </w:r>
    </w:p>
    <w:p w:rsidR="000D2E6A" w:rsidRPr="00A562E7" w:rsidRDefault="000D2E6A" w:rsidP="000D2E6A">
      <w:pPr>
        <w:widowControl w:val="0"/>
        <w:jc w:val="both"/>
        <w:rPr>
          <w:b/>
          <w:color w:val="000000"/>
          <w:sz w:val="20"/>
          <w:szCs w:val="20"/>
          <w:lang w:eastAsia="en-US"/>
        </w:rPr>
      </w:pPr>
      <w:r w:rsidRPr="00BE637B">
        <w:rPr>
          <w:color w:val="000000"/>
          <w:sz w:val="20"/>
          <w:szCs w:val="20"/>
        </w:rPr>
        <w:t>Общие требования к сопровождению Услуги:</w:t>
      </w:r>
    </w:p>
    <w:p w:rsidR="000D2E6A" w:rsidRPr="00BE637B" w:rsidRDefault="000D2E6A" w:rsidP="000D2E6A">
      <w:pPr>
        <w:ind w:right="283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10.1. Исполнитель должен обеспечить прием телефонных обращений в свою Систему управления обращениями</w:t>
      </w:r>
      <w:r w:rsidRPr="00BE637B">
        <w:rPr>
          <w:sz w:val="20"/>
          <w:szCs w:val="20"/>
          <w:vertAlign w:val="superscript"/>
        </w:rPr>
        <w:footnoteReference w:id="1"/>
      </w:r>
      <w:r w:rsidRPr="00BE637B">
        <w:rPr>
          <w:sz w:val="20"/>
          <w:szCs w:val="20"/>
        </w:rPr>
        <w:t xml:space="preserve">  круглосуточно от ответственных работников Заказчика. </w:t>
      </w:r>
    </w:p>
    <w:p w:rsidR="000D2E6A" w:rsidRPr="00BE637B" w:rsidRDefault="000D2E6A" w:rsidP="000D2E6A">
      <w:pP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10.2   Заказчик обязуется обеспечить своевременное участие работников Заказчика для устранения сложных инцидентов.</w:t>
      </w:r>
    </w:p>
    <w:p w:rsidR="000D2E6A" w:rsidRPr="00BE637B" w:rsidRDefault="000D2E6A" w:rsidP="000D2E6A">
      <w:pPr>
        <w:widowControl w:val="0"/>
        <w:spacing w:before="100" w:beforeAutospacing="1" w:after="100" w:afterAutospacing="1"/>
        <w:ind w:firstLine="709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lastRenderedPageBreak/>
        <w:t>Работа с обращениями</w:t>
      </w:r>
    </w:p>
    <w:p w:rsidR="000D2E6A" w:rsidRPr="00BE637B" w:rsidRDefault="000D2E6A" w:rsidP="000D2E6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hanging="947"/>
        <w:jc w:val="both"/>
        <w:rPr>
          <w:rFonts w:eastAsia="Calibri"/>
          <w:color w:val="000000"/>
          <w:sz w:val="20"/>
          <w:szCs w:val="20"/>
        </w:rPr>
      </w:pPr>
      <w:r w:rsidRPr="00BE637B">
        <w:rPr>
          <w:sz w:val="20"/>
          <w:szCs w:val="20"/>
        </w:rPr>
        <w:t>В рамках оказания услуг по поддержанию работоспособности Услуги должны решаться обращения, зарегистрированные в Системе управления обращениями Исполнителя, включающие в себя:</w:t>
      </w:r>
    </w:p>
    <w:p w:rsidR="000D2E6A" w:rsidRPr="00BE637B" w:rsidRDefault="000D2E6A" w:rsidP="000D2E6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изменение перечня доступных ресурсов в сети Интернет;</w:t>
      </w:r>
    </w:p>
    <w:p w:rsidR="000D2E6A" w:rsidRPr="00BE637B" w:rsidRDefault="000D2E6A" w:rsidP="000D2E6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283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изменения продолжительности сессии и адресов стартовых страниц;</w:t>
      </w:r>
    </w:p>
    <w:p w:rsidR="000D2E6A" w:rsidRPr="00BE637B" w:rsidRDefault="000D2E6A" w:rsidP="000D2E6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hanging="720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>решение Инцидентов</w:t>
      </w:r>
      <w:r w:rsidRPr="00BE637B">
        <w:rPr>
          <w:sz w:val="20"/>
          <w:szCs w:val="20"/>
          <w:lang w:val="en-US"/>
        </w:rPr>
        <w:t>.</w:t>
      </w:r>
    </w:p>
    <w:p w:rsidR="000D2E6A" w:rsidRPr="00BE637B" w:rsidRDefault="000D2E6A" w:rsidP="000D2E6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>Исполнитель обязан предоставить Заказчику возможность совершения бесплатных звонков в службу технической поддержки Исполнителя в течение 24 часов в сутки 365 (366) дней в году, включая выходные и праздничные дни.</w:t>
      </w:r>
    </w:p>
    <w:p w:rsidR="000D2E6A" w:rsidRPr="00BE637B" w:rsidRDefault="000D2E6A" w:rsidP="000D2E6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 xml:space="preserve">Исполнитель </w:t>
      </w:r>
      <w:r w:rsidRPr="00BE637B">
        <w:rPr>
          <w:color w:val="000000"/>
          <w:sz w:val="20"/>
          <w:szCs w:val="20"/>
        </w:rPr>
        <w:t>обязан в рамках услуги обеспечить реагирование службой технической поддержки на возникшие технические проблемы (инциденты) в течение 4-х часов с момента обращения уполномоченных представителей Абонента.</w:t>
      </w:r>
    </w:p>
    <w:p w:rsidR="000D2E6A" w:rsidRPr="00BE637B" w:rsidRDefault="000D2E6A" w:rsidP="000D2E6A">
      <w:pPr>
        <w:ind w:right="-36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11.4 Консультационное обслуживание Услуги.</w:t>
      </w:r>
    </w:p>
    <w:p w:rsidR="000D2E6A" w:rsidRPr="00BE637B" w:rsidRDefault="000D2E6A" w:rsidP="000D2E6A">
      <w:pPr>
        <w:ind w:right="-36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Исполнитель должен обеспечить консультационное обслуживание Услуги для авторизованных специалистов Заказчика по всем вопросам эксплуатации Услуги</w:t>
      </w:r>
      <w:r w:rsidRPr="00BE637B">
        <w:rPr>
          <w:b/>
          <w:color w:val="000000"/>
          <w:sz w:val="20"/>
          <w:szCs w:val="20"/>
        </w:rPr>
        <w:t xml:space="preserve"> </w:t>
      </w:r>
      <w:r w:rsidRPr="00BE637B">
        <w:rPr>
          <w:color w:val="000000"/>
          <w:sz w:val="20"/>
          <w:szCs w:val="20"/>
        </w:rPr>
        <w:t>по рабочим часам посредством электронной почты и телефонной связи.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11.5 Исполнитель должен поддерживать работоспособность сети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>.</w:t>
      </w:r>
    </w:p>
    <w:p w:rsidR="000D2E6A" w:rsidRPr="00BE637B" w:rsidRDefault="000D2E6A" w:rsidP="000D2E6A">
      <w:pPr>
        <w:ind w:right="25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11.6</w:t>
      </w:r>
      <w:proofErr w:type="gramStart"/>
      <w:r w:rsidRPr="00BE637B">
        <w:rPr>
          <w:color w:val="000000"/>
          <w:sz w:val="20"/>
          <w:szCs w:val="20"/>
        </w:rPr>
        <w:t xml:space="preserve"> В</w:t>
      </w:r>
      <w:proofErr w:type="gramEnd"/>
      <w:r w:rsidRPr="00BE637B">
        <w:rPr>
          <w:color w:val="000000"/>
          <w:sz w:val="20"/>
          <w:szCs w:val="20"/>
        </w:rPr>
        <w:t>се обращения на обслуживание должны выполняться в рабочие часы Заказчика.</w:t>
      </w:r>
    </w:p>
    <w:p w:rsidR="000D2E6A" w:rsidRPr="00BE637B" w:rsidRDefault="000D2E6A" w:rsidP="000D2E6A">
      <w:pPr>
        <w:numPr>
          <w:ilvl w:val="0"/>
          <w:numId w:val="29"/>
        </w:numPr>
        <w:suppressAutoHyphens w:val="0"/>
        <w:spacing w:before="240" w:after="240"/>
        <w:ind w:right="253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Ремонтные</w:t>
      </w:r>
      <w:r w:rsidRPr="00BE637B">
        <w:rPr>
          <w:b/>
          <w:color w:val="000000"/>
          <w:sz w:val="20"/>
          <w:szCs w:val="20"/>
          <w:lang w:val="en-US"/>
        </w:rPr>
        <w:t xml:space="preserve"> </w:t>
      </w:r>
      <w:r w:rsidRPr="00BE637B">
        <w:rPr>
          <w:b/>
          <w:color w:val="000000"/>
          <w:sz w:val="20"/>
          <w:szCs w:val="20"/>
        </w:rPr>
        <w:t>и профилактические работы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Исполнитель может проводить плановое техническое обслуживание, усовершенствование сети, модернизацию телекоммуникационного оборудования Исполнителя. Данные работы определяются как плановые ремонтные работы и могут вызвать перерывы в оказании Услуги.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Временные перерывы в работе Услуги, обусловленные проведением плановых ремонтных работ, не рассматриваются как неисправность или недоступность и не могут служить основанием для заявления Заказчиком своих прав на получение перерасчёта оплаты</w:t>
      </w:r>
      <w:r w:rsidRPr="00BE637B">
        <w:rPr>
          <w:b/>
          <w:color w:val="000000"/>
          <w:sz w:val="20"/>
          <w:szCs w:val="20"/>
        </w:rPr>
        <w:t>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Исполнитель обязуется уведомлять Заказчика о проведении любых плановых ремонтных работ, которые могут вызвать перерывы в работе Услуги, минимум</w:t>
      </w:r>
      <w:r w:rsidRPr="00BE637B">
        <w:rPr>
          <w:b/>
          <w:color w:val="000000"/>
          <w:sz w:val="20"/>
          <w:szCs w:val="20"/>
        </w:rPr>
        <w:t xml:space="preserve"> за 3 </w:t>
      </w:r>
      <w:r w:rsidRPr="00BE637B">
        <w:rPr>
          <w:color w:val="000000"/>
          <w:sz w:val="20"/>
          <w:szCs w:val="20"/>
        </w:rPr>
        <w:t>(трое)</w:t>
      </w:r>
      <w:r w:rsidRPr="00BE637B">
        <w:rPr>
          <w:b/>
          <w:color w:val="000000"/>
          <w:sz w:val="20"/>
          <w:szCs w:val="20"/>
        </w:rPr>
        <w:t xml:space="preserve"> суток</w:t>
      </w:r>
      <w:r w:rsidRPr="00BE637B">
        <w:rPr>
          <w:color w:val="000000"/>
          <w:sz w:val="20"/>
          <w:szCs w:val="20"/>
        </w:rPr>
        <w:t xml:space="preserve"> до начала работ</w:t>
      </w:r>
      <w:r w:rsidRPr="00BE637B">
        <w:rPr>
          <w:color w:val="000000"/>
          <w:sz w:val="20"/>
          <w:szCs w:val="20"/>
          <w:vertAlign w:val="superscript"/>
        </w:rPr>
        <w:footnoteReference w:id="2"/>
      </w:r>
      <w:r w:rsidRPr="00BE637B">
        <w:rPr>
          <w:color w:val="000000"/>
          <w:sz w:val="20"/>
          <w:szCs w:val="20"/>
        </w:rPr>
        <w:t>, сообщая время, дату и продолжительность проведения плановых ремонтных работ.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Неотложные ремонтные работы проводятся в следующих случаях:</w:t>
      </w:r>
    </w:p>
    <w:p w:rsidR="000D2E6A" w:rsidRPr="00BE637B" w:rsidRDefault="000D2E6A" w:rsidP="000D2E6A">
      <w:pPr>
        <w:numPr>
          <w:ilvl w:val="0"/>
          <w:numId w:val="27"/>
        </w:numPr>
        <w:tabs>
          <w:tab w:val="left" w:pos="851"/>
        </w:tabs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при периодически возникающих прерываниях в оказании Услуги;</w:t>
      </w:r>
    </w:p>
    <w:p w:rsidR="000D2E6A" w:rsidRPr="00BE637B" w:rsidRDefault="000D2E6A" w:rsidP="000D2E6A">
      <w:pPr>
        <w:numPr>
          <w:ilvl w:val="0"/>
          <w:numId w:val="27"/>
        </w:numPr>
        <w:tabs>
          <w:tab w:val="left" w:pos="851"/>
        </w:tabs>
        <w:suppressAutoHyphens w:val="0"/>
        <w:ind w:left="0" w:right="255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в случае существенных ухудшений параметров качества, которые могут в дальнейшем привести к состоянию аварии.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255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Исполнитель обязуется уведомлять Заказчика о проведении неотложных ремонтных работ, минимум за 4 (четыре) часа до начала работ, сообщая время, дату и продолжительность проведения плановых ремонтных работ.</w:t>
      </w:r>
    </w:p>
    <w:p w:rsidR="000D2E6A" w:rsidRPr="00BE637B" w:rsidRDefault="000D2E6A" w:rsidP="000D2E6A">
      <w:pPr>
        <w:ind w:right="253" w:firstLine="567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keepNext/>
        <w:keepLines/>
        <w:numPr>
          <w:ilvl w:val="0"/>
          <w:numId w:val="29"/>
        </w:numPr>
        <w:suppressAutoHyphens w:val="0"/>
        <w:ind w:right="253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Качественные характеристики Услуги</w:t>
      </w:r>
    </w:p>
    <w:p w:rsidR="000D2E6A" w:rsidRPr="00BE637B" w:rsidRDefault="000D2E6A" w:rsidP="000D2E6A">
      <w:pPr>
        <w:ind w:right="25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13.1.  Доступность Услуги определяется как процент времени в течение отчетного периода, когда Услуга была доступна, без учета времени перерывов в оказании Услуги, указанных в п. 12 Технического решения. </w:t>
      </w:r>
    </w:p>
    <w:p w:rsidR="000D2E6A" w:rsidRPr="00BE637B" w:rsidRDefault="000D2E6A" w:rsidP="000D2E6A">
      <w:pPr>
        <w:ind w:right="253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13.2.  Услуга оказывается в режиме «24х7» - 24 (Двадцать четыре) часа в сутки, 7 (Семь) дней в неделю, 365(6) (Триста шестьдесят пять (шесть)) дней в году. Гарантируемый параметр доступности Услуги составляет не менее 99% (Девяносто девять процентов) в месяц.</w:t>
      </w:r>
    </w:p>
    <w:p w:rsidR="000D2E6A" w:rsidRPr="00BE637B" w:rsidRDefault="000D2E6A" w:rsidP="000D2E6A">
      <w:pPr>
        <w:ind w:right="253" w:firstLine="567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keepNext/>
        <w:keepLines/>
        <w:numPr>
          <w:ilvl w:val="0"/>
          <w:numId w:val="29"/>
        </w:numPr>
        <w:suppressAutoHyphens w:val="0"/>
        <w:ind w:right="106" w:firstLine="567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Функциональные возможности Личного кабинета платформы управления и Портала Услуги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sz w:val="20"/>
          <w:szCs w:val="20"/>
        </w:rPr>
        <w:t xml:space="preserve">Исполнитель предоставляет доступ Заказчику к Личному кабинету Платформы управления в режиме 24/7 для получения статистической информации, настройки Портала и политики доступа в сеть Интернет для Пользователей </w:t>
      </w:r>
      <w:proofErr w:type="spellStart"/>
      <w:r w:rsidRPr="00BE637B">
        <w:rPr>
          <w:sz w:val="20"/>
          <w:szCs w:val="20"/>
        </w:rPr>
        <w:t>Wi-Fi</w:t>
      </w:r>
      <w:proofErr w:type="spellEnd"/>
      <w:r w:rsidRPr="00BE637B">
        <w:rPr>
          <w:sz w:val="20"/>
          <w:szCs w:val="20"/>
        </w:rPr>
        <w:t xml:space="preserve"> сети Заказчика. Доступ к Личному кабинету осуществляется по WEB-интерфейсу.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Личный кабинет Платформы управления </w:t>
      </w:r>
      <w:r w:rsidRPr="00BE637B">
        <w:rPr>
          <w:sz w:val="20"/>
          <w:szCs w:val="20"/>
        </w:rPr>
        <w:t>позволяет</w:t>
      </w:r>
      <w:r w:rsidRPr="00BE637B">
        <w:rPr>
          <w:color w:val="000000"/>
          <w:sz w:val="20"/>
          <w:szCs w:val="20"/>
        </w:rPr>
        <w:t xml:space="preserve"> Заказчику по своей </w:t>
      </w:r>
      <w:proofErr w:type="spellStart"/>
      <w:r w:rsidRPr="00BE637B">
        <w:rPr>
          <w:color w:val="000000"/>
          <w:sz w:val="20"/>
          <w:szCs w:val="20"/>
        </w:rPr>
        <w:t>Wi-Fi</w:t>
      </w:r>
      <w:proofErr w:type="spellEnd"/>
      <w:r w:rsidRPr="00BE637B">
        <w:rPr>
          <w:color w:val="000000"/>
          <w:sz w:val="20"/>
          <w:szCs w:val="20"/>
        </w:rPr>
        <w:t xml:space="preserve"> зоне просматривать</w:t>
      </w:r>
      <w:r w:rsidRPr="00BE637B">
        <w:rPr>
          <w:sz w:val="20"/>
          <w:szCs w:val="20"/>
        </w:rPr>
        <w:t xml:space="preserve"> в режиме реального времени</w:t>
      </w:r>
      <w:r w:rsidRPr="00BE637B">
        <w:rPr>
          <w:color w:val="000000"/>
          <w:sz w:val="20"/>
          <w:szCs w:val="20"/>
        </w:rPr>
        <w:t>: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статистическую информацию общему объему трафика пользователей;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статистическую информацию по общему количеству </w:t>
      </w:r>
      <w:r w:rsidRPr="00BE637B">
        <w:rPr>
          <w:sz w:val="20"/>
          <w:szCs w:val="20"/>
        </w:rPr>
        <w:t>подключений к сети</w:t>
      </w:r>
      <w:r w:rsidRPr="00BE637B">
        <w:rPr>
          <w:color w:val="000000"/>
          <w:sz w:val="20"/>
          <w:szCs w:val="20"/>
        </w:rPr>
        <w:t>;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статистическую информацию по количеству уникальных </w:t>
      </w:r>
      <w:r w:rsidRPr="00BE637B">
        <w:rPr>
          <w:sz w:val="20"/>
          <w:szCs w:val="20"/>
        </w:rPr>
        <w:t>подключений к сети</w:t>
      </w:r>
      <w:r w:rsidRPr="00BE637B">
        <w:rPr>
          <w:color w:val="000000"/>
          <w:sz w:val="20"/>
          <w:szCs w:val="20"/>
        </w:rPr>
        <w:t xml:space="preserve">;  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статистическую информацию по общему количеству </w:t>
      </w:r>
      <w:r w:rsidRPr="00BE637B">
        <w:rPr>
          <w:sz w:val="20"/>
          <w:szCs w:val="20"/>
        </w:rPr>
        <w:t>пользователей</w:t>
      </w:r>
      <w:r w:rsidRPr="00BE637B">
        <w:rPr>
          <w:color w:val="000000"/>
          <w:sz w:val="20"/>
          <w:szCs w:val="20"/>
        </w:rPr>
        <w:t xml:space="preserve">;  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статистическую информацию по общему количеству </w:t>
      </w:r>
      <w:r w:rsidRPr="00BE637B">
        <w:rPr>
          <w:sz w:val="20"/>
          <w:szCs w:val="20"/>
        </w:rPr>
        <w:t>просмотров портала авторизации</w:t>
      </w:r>
      <w:r w:rsidRPr="00BE637B">
        <w:rPr>
          <w:color w:val="000000"/>
          <w:sz w:val="20"/>
          <w:szCs w:val="20"/>
        </w:rPr>
        <w:t xml:space="preserve">;  </w:t>
      </w:r>
    </w:p>
    <w:p w:rsidR="000D2E6A" w:rsidRPr="00BE637B" w:rsidRDefault="000D2E6A" w:rsidP="000D2E6A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статистическую информацию по количеству </w:t>
      </w:r>
      <w:r w:rsidRPr="00BE637B">
        <w:rPr>
          <w:sz w:val="20"/>
          <w:szCs w:val="20"/>
        </w:rPr>
        <w:t>подключенных</w:t>
      </w:r>
      <w:r w:rsidRPr="00BE637B">
        <w:rPr>
          <w:color w:val="000000"/>
          <w:sz w:val="20"/>
          <w:szCs w:val="20"/>
        </w:rPr>
        <w:t xml:space="preserve"> абонентов Заказчика за отчетный период, определяемый Заказчиком;</w:t>
      </w:r>
    </w:p>
    <w:p w:rsidR="000D2E6A" w:rsidRPr="00BE637B" w:rsidRDefault="000D2E6A" w:rsidP="000D2E6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статистическую информацию по количество сессий за отчетный период, определяемый Заказчиком;</w:t>
      </w:r>
    </w:p>
    <w:p w:rsidR="000D2E6A" w:rsidRPr="00BE637B" w:rsidRDefault="000D2E6A" w:rsidP="000D2E6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количество новых зарегистрированных пользователей;</w:t>
      </w:r>
    </w:p>
    <w:p w:rsidR="000D2E6A" w:rsidRPr="00BE637B" w:rsidRDefault="000D2E6A" w:rsidP="000D2E6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lastRenderedPageBreak/>
        <w:t>количество повторно авторизованных в сети пользователей;</w:t>
      </w:r>
    </w:p>
    <w:p w:rsidR="000D2E6A" w:rsidRPr="00BE637B" w:rsidRDefault="000D2E6A" w:rsidP="000D2E6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right="106" w:hanging="72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статистическую информацию по типам операционных систем мобильных устройств пользователей.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left="0" w:right="106" w:firstLine="0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Обеспечивается хранение всей собираемой статистической информации о конечных пользователях не менее 6 месяцев для ее предоставления по требованию Заказчика и специальных надзорных органов Российской Федерации в соответствии с действующим законодательством Российской Федерации;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right="106" w:hanging="947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Отображение информации по абонентам должно содержать: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MAC-адрес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Мобильный телефон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Посещения (кол-во)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Начало последней сессии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Окончание последней сессии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Дата регистрации</w:t>
      </w:r>
      <w:r w:rsidRPr="00BE637B">
        <w:rPr>
          <w:color w:val="000000"/>
          <w:sz w:val="20"/>
          <w:szCs w:val="20"/>
          <w:lang w:val="en-US"/>
        </w:rPr>
        <w:t>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Объем трафика</w:t>
      </w:r>
      <w:r w:rsidRPr="00BE637B">
        <w:rPr>
          <w:color w:val="000000"/>
          <w:sz w:val="20"/>
          <w:szCs w:val="20"/>
          <w:lang w:val="en-US"/>
        </w:rPr>
        <w:t>.</w:t>
      </w:r>
    </w:p>
    <w:p w:rsidR="000D2E6A" w:rsidRPr="00BE637B" w:rsidRDefault="000D2E6A" w:rsidP="000D2E6A">
      <w:pPr>
        <w:numPr>
          <w:ilvl w:val="1"/>
          <w:numId w:val="29"/>
        </w:numPr>
        <w:suppressAutoHyphens w:val="0"/>
        <w:ind w:right="106" w:hanging="947"/>
        <w:jc w:val="both"/>
        <w:rPr>
          <w:sz w:val="20"/>
          <w:szCs w:val="20"/>
        </w:rPr>
      </w:pPr>
      <w:r w:rsidRPr="00BE637B">
        <w:rPr>
          <w:sz w:val="20"/>
          <w:szCs w:val="20"/>
        </w:rPr>
        <w:t>Заказчик в Личном кабинете Платформы управления должен иметь возможность: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оперативной замены </w:t>
      </w:r>
      <w:proofErr w:type="spellStart"/>
      <w:r w:rsidRPr="00BE637B">
        <w:rPr>
          <w:color w:val="000000"/>
          <w:sz w:val="20"/>
          <w:szCs w:val="20"/>
        </w:rPr>
        <w:t>контента</w:t>
      </w:r>
      <w:proofErr w:type="spellEnd"/>
      <w:r w:rsidRPr="00BE637B">
        <w:rPr>
          <w:color w:val="000000"/>
          <w:sz w:val="20"/>
          <w:szCs w:val="20"/>
        </w:rPr>
        <w:t xml:space="preserve"> Портала методом блочного и шаблонного конструирования;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изменения адреса страницы переадресации пользователей;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создания рассылки СМС</w:t>
      </w:r>
      <w:r w:rsidRPr="00BE637B">
        <w:rPr>
          <w:color w:val="000000"/>
          <w:sz w:val="20"/>
          <w:szCs w:val="20"/>
          <w:lang w:val="en-US"/>
        </w:rPr>
        <w:t>-</w:t>
      </w:r>
      <w:r w:rsidRPr="00BE637B">
        <w:rPr>
          <w:color w:val="000000"/>
          <w:sz w:val="20"/>
          <w:szCs w:val="20"/>
        </w:rPr>
        <w:t xml:space="preserve">сообщений, 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работы с русифицированным и интуитивно понятным интерфейсом Личного кабинета Платформы управления;</w:t>
      </w:r>
    </w:p>
    <w:p w:rsidR="000D2E6A" w:rsidRPr="00BE637B" w:rsidRDefault="000D2E6A" w:rsidP="000D2E6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106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настройки гиперссылки на графические элементы стартовой страницы портала, с возможностью перехода по клику на ресурс Заказчика без регистрации.</w:t>
      </w:r>
    </w:p>
    <w:p w:rsidR="000D2E6A" w:rsidRPr="00BE637B" w:rsidRDefault="000D2E6A" w:rsidP="000D2E6A">
      <w:pPr>
        <w:pBdr>
          <w:top w:val="nil"/>
          <w:left w:val="nil"/>
          <w:bottom w:val="nil"/>
          <w:right w:val="nil"/>
          <w:between w:val="nil"/>
        </w:pBdr>
        <w:ind w:right="106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keepNext/>
        <w:keepLines/>
        <w:numPr>
          <w:ilvl w:val="0"/>
          <w:numId w:val="20"/>
        </w:numPr>
        <w:suppressAutoHyphens w:val="0"/>
        <w:ind w:firstLine="567"/>
        <w:jc w:val="both"/>
        <w:rPr>
          <w:b/>
          <w:sz w:val="20"/>
          <w:szCs w:val="20"/>
          <w:highlight w:val="white"/>
        </w:rPr>
      </w:pPr>
      <w:r w:rsidRPr="00BE637B">
        <w:rPr>
          <w:b/>
          <w:sz w:val="20"/>
          <w:szCs w:val="20"/>
          <w:highlight w:val="white"/>
        </w:rPr>
        <w:t xml:space="preserve">Структура портала </w:t>
      </w:r>
    </w:p>
    <w:p w:rsidR="000D2E6A" w:rsidRPr="00BE637B" w:rsidRDefault="000D2E6A" w:rsidP="000D2E6A">
      <w:pPr>
        <w:keepNext/>
        <w:keepLines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В рамках предоставления услуги Исполнитель обеспечивает работоспособность Портала доступа для Пол</w:t>
      </w:r>
      <w:r>
        <w:rPr>
          <w:color w:val="000000"/>
          <w:sz w:val="20"/>
          <w:szCs w:val="20"/>
        </w:rPr>
        <w:t xml:space="preserve">ьзователей </w:t>
      </w:r>
      <w:proofErr w:type="spellStart"/>
      <w:r>
        <w:rPr>
          <w:color w:val="000000"/>
          <w:sz w:val="20"/>
          <w:szCs w:val="20"/>
        </w:rPr>
        <w:t>Wi-Fi</w:t>
      </w:r>
      <w:proofErr w:type="spellEnd"/>
      <w:r>
        <w:rPr>
          <w:color w:val="000000"/>
          <w:sz w:val="20"/>
          <w:szCs w:val="20"/>
        </w:rPr>
        <w:t xml:space="preserve"> сети Заказчика.</w:t>
      </w:r>
    </w:p>
    <w:p w:rsidR="000D2E6A" w:rsidRPr="00BE637B" w:rsidRDefault="000D2E6A" w:rsidP="000D2E6A">
      <w:pPr>
        <w:keepNext/>
        <w:keepLines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Портал авторизации пользователей </w:t>
      </w:r>
      <w:r w:rsidRPr="00BE637B">
        <w:rPr>
          <w:sz w:val="20"/>
          <w:szCs w:val="20"/>
        </w:rPr>
        <w:t xml:space="preserve">должен соответствовать следующим </w:t>
      </w:r>
      <w:r w:rsidRPr="00BE637B">
        <w:rPr>
          <w:color w:val="000000"/>
          <w:sz w:val="20"/>
          <w:szCs w:val="20"/>
        </w:rPr>
        <w:t>требованиям:</w:t>
      </w:r>
    </w:p>
    <w:p w:rsidR="000D2E6A" w:rsidRPr="00BE637B" w:rsidRDefault="000D2E6A" w:rsidP="000D2E6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автоматическая адаптация верстки Портала к типу абонентского устройства, а также к размеру и ориентации экрана данных устройств. Портал должен быть совместим с любыми </w:t>
      </w:r>
      <w:proofErr w:type="spellStart"/>
      <w:r w:rsidRPr="00BE637B">
        <w:rPr>
          <w:color w:val="000000"/>
          <w:sz w:val="20"/>
          <w:szCs w:val="20"/>
        </w:rPr>
        <w:t>веб-браузерами</w:t>
      </w:r>
      <w:proofErr w:type="spellEnd"/>
      <w:r w:rsidRPr="00BE637B">
        <w:rPr>
          <w:color w:val="000000"/>
          <w:sz w:val="20"/>
          <w:szCs w:val="20"/>
        </w:rPr>
        <w:t>, поддерживает форматы всех мобильных устройств;</w:t>
      </w:r>
    </w:p>
    <w:p w:rsidR="000D2E6A" w:rsidRPr="00BE637B" w:rsidRDefault="000D2E6A" w:rsidP="000D2E6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right="253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ввод любых иностранных номеров абонентов при авторизации;</w:t>
      </w:r>
    </w:p>
    <w:p w:rsidR="000D2E6A" w:rsidRPr="00BE637B" w:rsidRDefault="000D2E6A" w:rsidP="000D2E6A">
      <w:pPr>
        <w:keepNext/>
        <w:keepLines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регистрация нескольких устройств на один номер телефона (</w:t>
      </w:r>
      <w:r>
        <w:rPr>
          <w:color w:val="000000"/>
          <w:sz w:val="20"/>
          <w:szCs w:val="20"/>
        </w:rPr>
        <w:t>количество устройств на каждый номер телефона ограничено</w:t>
      </w:r>
      <w:r w:rsidRPr="00BE637B">
        <w:rPr>
          <w:color w:val="000000"/>
          <w:sz w:val="20"/>
          <w:szCs w:val="20"/>
        </w:rPr>
        <w:t>);</w:t>
      </w:r>
    </w:p>
    <w:p w:rsidR="000D2E6A" w:rsidRPr="00BE637B" w:rsidRDefault="000D2E6A" w:rsidP="000D2E6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поддержка на Портале следующих языков: русский, английский, китайский, и другие языки по индивидуальному запросу Заказчика;</w:t>
      </w:r>
    </w:p>
    <w:p w:rsidR="000D2E6A" w:rsidRPr="00BE637B" w:rsidRDefault="000D2E6A" w:rsidP="000D2E6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возможность размещения кнопок регистрации через социальные сети с выбором </w:t>
      </w:r>
      <w:r w:rsidRPr="00BE637B">
        <w:rPr>
          <w:sz w:val="20"/>
          <w:szCs w:val="20"/>
        </w:rPr>
        <w:t>перечня</w:t>
      </w:r>
      <w:r w:rsidRPr="00BE637B">
        <w:rPr>
          <w:color w:val="000000"/>
          <w:sz w:val="20"/>
          <w:szCs w:val="20"/>
        </w:rPr>
        <w:t xml:space="preserve"> социальных сетей из списка </w:t>
      </w:r>
      <w:r w:rsidRPr="00BE637B">
        <w:rPr>
          <w:sz w:val="20"/>
          <w:szCs w:val="20"/>
        </w:rPr>
        <w:t>доступных</w:t>
      </w:r>
      <w:r w:rsidRPr="00BE637B">
        <w:rPr>
          <w:color w:val="000000"/>
          <w:sz w:val="20"/>
          <w:szCs w:val="20"/>
        </w:rPr>
        <w:t xml:space="preserve"> на Платформе управления;</w:t>
      </w:r>
    </w:p>
    <w:p w:rsidR="000D2E6A" w:rsidRPr="00BE637B" w:rsidRDefault="000D2E6A" w:rsidP="000D2E6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 w:val="0"/>
        <w:ind w:left="0" w:firstLine="0"/>
        <w:jc w:val="both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возможность размещения на Портале дополнительно оферты/условий использования сервиса с текстом Заказчика.</w:t>
      </w:r>
    </w:p>
    <w:p w:rsidR="000D2E6A" w:rsidRPr="00BE637B" w:rsidRDefault="000D2E6A" w:rsidP="000D2E6A">
      <w:pPr>
        <w:ind w:right="253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numPr>
          <w:ilvl w:val="0"/>
          <w:numId w:val="20"/>
        </w:numPr>
        <w:suppressAutoHyphens w:val="0"/>
        <w:ind w:right="253" w:firstLine="709"/>
        <w:jc w:val="both"/>
        <w:rPr>
          <w:b/>
          <w:color w:val="000000"/>
          <w:sz w:val="20"/>
          <w:szCs w:val="20"/>
        </w:rPr>
      </w:pPr>
      <w:r w:rsidRPr="00BE637B">
        <w:rPr>
          <w:b/>
          <w:color w:val="000000"/>
          <w:sz w:val="20"/>
          <w:szCs w:val="20"/>
        </w:rPr>
        <w:t>Требования к Исполнителю</w:t>
      </w:r>
    </w:p>
    <w:p w:rsidR="000D2E6A" w:rsidRPr="00BE637B" w:rsidRDefault="000D2E6A" w:rsidP="000D2E6A">
      <w:pPr>
        <w:pStyle w:val="2"/>
        <w:spacing w:before="144" w:after="144"/>
        <w:ind w:left="0" w:firstLine="0"/>
      </w:pPr>
      <w:proofErr w:type="gramStart"/>
      <w:r w:rsidRPr="00BE637B">
        <w:t xml:space="preserve">В соответствии со ст. 12 Федерального закона от 04.05.2011 № 99-ФЗ «О лицензировании отдельных видов деятельности», Федеральным законом от 07.07.2003 № 126-ФЗ «О связи», постановлением Правительства РФ от 30.12.2020 № 2385 «О лицензировании деятельности в области оказания услуг связи и признании утратившими силу некоторых актов Правительства Российской Федерации» участник закупки должен иметь лицензию на: </w:t>
      </w:r>
      <w:proofErr w:type="gramEnd"/>
    </w:p>
    <w:p w:rsidR="000D2E6A" w:rsidRPr="00BE637B" w:rsidRDefault="000D2E6A" w:rsidP="000D2E6A">
      <w:pPr>
        <w:numPr>
          <w:ilvl w:val="0"/>
          <w:numId w:val="27"/>
        </w:numPr>
        <w:tabs>
          <w:tab w:val="left" w:pos="426"/>
        </w:tabs>
        <w:suppressAutoHyphens w:val="0"/>
        <w:ind w:left="0" w:right="253" w:firstLine="0"/>
        <w:jc w:val="both"/>
        <w:rPr>
          <w:sz w:val="20"/>
          <w:szCs w:val="20"/>
        </w:rPr>
      </w:pPr>
      <w:proofErr w:type="spellStart"/>
      <w:r w:rsidRPr="00BE637B">
        <w:rPr>
          <w:sz w:val="20"/>
          <w:szCs w:val="20"/>
        </w:rPr>
        <w:t>телематические</w:t>
      </w:r>
      <w:proofErr w:type="spellEnd"/>
      <w:r w:rsidRPr="00BE637B">
        <w:rPr>
          <w:sz w:val="20"/>
          <w:szCs w:val="20"/>
        </w:rPr>
        <w:t xml:space="preserve"> услуги связи (п.16)</w:t>
      </w:r>
    </w:p>
    <w:p w:rsidR="000D2E6A" w:rsidRPr="00BE637B" w:rsidRDefault="000D2E6A" w:rsidP="000D2E6A">
      <w:pPr>
        <w:numPr>
          <w:ilvl w:val="0"/>
          <w:numId w:val="27"/>
        </w:numPr>
        <w:suppressAutoHyphens w:val="0"/>
        <w:autoSpaceDE w:val="0"/>
        <w:autoSpaceDN w:val="0"/>
        <w:adjustRightInd w:val="0"/>
        <w:ind w:left="426" w:hanging="426"/>
        <w:contextualSpacing/>
        <w:jc w:val="both"/>
        <w:rPr>
          <w:bCs/>
          <w:sz w:val="20"/>
          <w:szCs w:val="20"/>
        </w:rPr>
      </w:pPr>
      <w:r w:rsidRPr="00BE637B">
        <w:rPr>
          <w:bCs/>
          <w:sz w:val="20"/>
          <w:szCs w:val="20"/>
        </w:rPr>
        <w:t>услуги связи по передаче данных, за исключением услуг связи по передаче данных для целей передачи голосовой информации (п.14)</w:t>
      </w:r>
    </w:p>
    <w:p w:rsidR="000D2E6A" w:rsidRPr="00BE637B" w:rsidRDefault="000D2E6A" w:rsidP="000D2E6A">
      <w:pPr>
        <w:tabs>
          <w:tab w:val="left" w:pos="851"/>
        </w:tabs>
        <w:ind w:right="253" w:firstLine="709"/>
        <w:jc w:val="both"/>
        <w:rPr>
          <w:color w:val="000000"/>
          <w:sz w:val="20"/>
          <w:szCs w:val="20"/>
        </w:rPr>
      </w:pPr>
    </w:p>
    <w:p w:rsidR="000D2E6A" w:rsidRPr="00BE637B" w:rsidRDefault="000D2E6A" w:rsidP="000D2E6A">
      <w:pPr>
        <w:tabs>
          <w:tab w:val="left" w:pos="851"/>
        </w:tabs>
        <w:ind w:right="253"/>
        <w:jc w:val="both"/>
        <w:rPr>
          <w:color w:val="000000"/>
          <w:sz w:val="20"/>
          <w:szCs w:val="20"/>
        </w:rPr>
      </w:pPr>
      <w:r w:rsidRPr="009E0B4D">
        <w:rPr>
          <w:sz w:val="20"/>
          <w:szCs w:val="20"/>
        </w:rPr>
        <w:t>В соответствии с письмом Минэкономразвития России от 25.08.2023 № ОГ-Д24-7294 требования к подтверждающим документам не устанавливаются, подтверждающие документы в заявке на участие в закупке не предоставляется. В случае отсутствия сведений об участнике закупки в реестре лицензий, ведение которого осуществляет лицензирующий орган, заявка такого участника закупки отклоняется в связи с несоответствием участника закупки требованиям, установленным в извещении об осуществлении закупки в соответствии с частью 1 статьи 31 Федерального закона от 05.04.2013 № 44-ФЗ.</w:t>
      </w:r>
    </w:p>
    <w:p w:rsidR="000D2E6A" w:rsidRPr="00BE637B" w:rsidRDefault="000D2E6A" w:rsidP="000D2E6A">
      <w:pPr>
        <w:tabs>
          <w:tab w:val="left" w:pos="851"/>
        </w:tabs>
        <w:ind w:right="253"/>
        <w:jc w:val="both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</w:p>
    <w:p w:rsidR="000D2E6A" w:rsidRPr="00BE637B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>Приложение №1</w:t>
      </w:r>
    </w:p>
    <w:p w:rsidR="000D2E6A" w:rsidRPr="00BE637B" w:rsidRDefault="000D2E6A" w:rsidP="000D2E6A">
      <w:pPr>
        <w:ind w:right="253" w:firstLine="567"/>
        <w:jc w:val="right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к техническому </w:t>
      </w:r>
      <w:r>
        <w:rPr>
          <w:color w:val="000000"/>
          <w:sz w:val="20"/>
          <w:szCs w:val="20"/>
        </w:rPr>
        <w:t>заданию</w:t>
      </w:r>
    </w:p>
    <w:p w:rsidR="000D2E6A" w:rsidRDefault="000D2E6A" w:rsidP="000D2E6A">
      <w:pPr>
        <w:widowControl w:val="0"/>
        <w:ind w:firstLine="567"/>
        <w:jc w:val="right"/>
        <w:rPr>
          <w:color w:val="000000"/>
          <w:sz w:val="20"/>
          <w:szCs w:val="20"/>
        </w:rPr>
      </w:pPr>
      <w:r w:rsidRPr="00033C4D">
        <w:rPr>
          <w:color w:val="000000"/>
          <w:sz w:val="20"/>
          <w:szCs w:val="20"/>
        </w:rPr>
        <w:t xml:space="preserve">услуги связи по организации канала в сеть Интернет, </w:t>
      </w:r>
    </w:p>
    <w:p w:rsidR="000D2E6A" w:rsidRDefault="000D2E6A" w:rsidP="000D2E6A">
      <w:pPr>
        <w:widowControl w:val="0"/>
        <w:ind w:firstLine="567"/>
        <w:jc w:val="right"/>
        <w:rPr>
          <w:color w:val="000000"/>
          <w:sz w:val="20"/>
          <w:szCs w:val="20"/>
        </w:rPr>
      </w:pPr>
      <w:r w:rsidRPr="00033C4D">
        <w:rPr>
          <w:color w:val="000000"/>
          <w:sz w:val="20"/>
          <w:szCs w:val="20"/>
        </w:rPr>
        <w:t xml:space="preserve">включая доступ к беспроводной сети связи общего пользования </w:t>
      </w:r>
      <w:proofErr w:type="spellStart"/>
      <w:r w:rsidRPr="00033C4D">
        <w:rPr>
          <w:color w:val="000000"/>
          <w:sz w:val="20"/>
          <w:szCs w:val="20"/>
        </w:rPr>
        <w:t>Wi-Fi</w:t>
      </w:r>
      <w:proofErr w:type="spellEnd"/>
    </w:p>
    <w:p w:rsidR="000D2E6A" w:rsidRPr="00BE637B" w:rsidRDefault="000D2E6A" w:rsidP="000D2E6A">
      <w:pPr>
        <w:widowControl w:val="0"/>
        <w:ind w:firstLine="567"/>
        <w:jc w:val="right"/>
        <w:rPr>
          <w:sz w:val="20"/>
          <w:szCs w:val="20"/>
        </w:rPr>
      </w:pPr>
    </w:p>
    <w:p w:rsidR="000D2E6A" w:rsidRDefault="000D2E6A" w:rsidP="000D2E6A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Канал Интернет в помещении диспетчерской Заказчика</w:t>
      </w:r>
    </w:p>
    <w:p w:rsidR="000D2E6A" w:rsidRPr="00033C4D" w:rsidRDefault="000D2E6A" w:rsidP="000D2E6A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3691"/>
        <w:gridCol w:w="1761"/>
        <w:gridCol w:w="1944"/>
        <w:gridCol w:w="2362"/>
      </w:tblGrid>
      <w:tr w:rsidR="000D2E6A" w:rsidRPr="00BE637B" w:rsidTr="00F60079">
        <w:tc>
          <w:tcPr>
            <w:tcW w:w="437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№</w:t>
            </w:r>
          </w:p>
        </w:tc>
        <w:tc>
          <w:tcPr>
            <w:tcW w:w="3691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Адрес точки подключения</w:t>
            </w:r>
          </w:p>
        </w:tc>
        <w:tc>
          <w:tcPr>
            <w:tcW w:w="1761" w:type="dxa"/>
          </w:tcPr>
          <w:p w:rsidR="000D2E6A" w:rsidRPr="00A562E7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053493">
              <w:rPr>
                <w:sz w:val="20"/>
                <w:szCs w:val="20"/>
              </w:rPr>
              <w:t xml:space="preserve"> каналов</w:t>
            </w:r>
          </w:p>
        </w:tc>
        <w:tc>
          <w:tcPr>
            <w:tcW w:w="1944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Пропускная способность канала Интернет</w:t>
            </w:r>
          </w:p>
        </w:tc>
        <w:tc>
          <w:tcPr>
            <w:tcW w:w="2362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Примечание</w:t>
            </w:r>
          </w:p>
        </w:tc>
      </w:tr>
      <w:tr w:rsidR="000D2E6A" w:rsidRPr="00BE637B" w:rsidTr="00F60079">
        <w:tc>
          <w:tcPr>
            <w:tcW w:w="437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1</w:t>
            </w:r>
          </w:p>
        </w:tc>
        <w:tc>
          <w:tcPr>
            <w:tcW w:w="3691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tabs>
                <w:tab w:val="left" w:pos="1230"/>
              </w:tabs>
              <w:jc w:val="both"/>
              <w:rPr>
                <w:sz w:val="20"/>
                <w:szCs w:val="20"/>
              </w:rPr>
            </w:pPr>
            <w:r w:rsidRPr="00A562E7">
              <w:rPr>
                <w:sz w:val="20"/>
                <w:szCs w:val="20"/>
              </w:rPr>
              <w:t xml:space="preserve">Стасова </w:t>
            </w:r>
            <w:proofErr w:type="spellStart"/>
            <w:proofErr w:type="gramStart"/>
            <w:r w:rsidRPr="00A562E7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562E7">
              <w:rPr>
                <w:sz w:val="20"/>
                <w:szCs w:val="20"/>
              </w:rPr>
              <w:t xml:space="preserve"> 6 д., Пенза г, Пензенская </w:t>
            </w:r>
            <w:proofErr w:type="spellStart"/>
            <w:r w:rsidRPr="00A562E7">
              <w:rPr>
                <w:sz w:val="20"/>
                <w:szCs w:val="20"/>
              </w:rPr>
              <w:t>обл</w:t>
            </w:r>
            <w:proofErr w:type="spellEnd"/>
            <w:r w:rsidRPr="00A562E7">
              <w:rPr>
                <w:sz w:val="20"/>
                <w:szCs w:val="20"/>
              </w:rPr>
              <w:t>, Россия</w:t>
            </w:r>
          </w:p>
        </w:tc>
        <w:tc>
          <w:tcPr>
            <w:tcW w:w="1761" w:type="dxa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  <w:shd w:val="clear" w:color="auto" w:fill="F1F2F4"/>
              </w:rPr>
            </w:pPr>
            <w:r>
              <w:rPr>
                <w:sz w:val="20"/>
                <w:szCs w:val="20"/>
                <w:shd w:val="clear" w:color="auto" w:fill="F1F2F4"/>
              </w:rPr>
              <w:t>1</w:t>
            </w:r>
          </w:p>
        </w:tc>
        <w:tc>
          <w:tcPr>
            <w:tcW w:w="1944" w:type="dxa"/>
            <w:shd w:val="clear" w:color="auto" w:fill="auto"/>
          </w:tcPr>
          <w:p w:rsidR="000D2E6A" w:rsidRPr="00A76789" w:rsidRDefault="000D2E6A" w:rsidP="00A76789">
            <w:pPr>
              <w:widowControl w:val="0"/>
              <w:jc w:val="both"/>
              <w:rPr>
                <w:sz w:val="20"/>
                <w:szCs w:val="20"/>
              </w:rPr>
            </w:pPr>
            <w:r w:rsidRPr="00A76789">
              <w:rPr>
                <w:sz w:val="20"/>
                <w:szCs w:val="20"/>
                <w:shd w:val="clear" w:color="auto" w:fill="F1F2F4"/>
              </w:rPr>
              <w:t>≥ 10</w:t>
            </w:r>
            <w:r w:rsidR="00A76789" w:rsidRPr="00A76789">
              <w:rPr>
                <w:sz w:val="20"/>
                <w:szCs w:val="20"/>
                <w:shd w:val="clear" w:color="auto" w:fill="F1F2F4"/>
                <w:lang w:val="en-US"/>
              </w:rPr>
              <w:t xml:space="preserve"> </w:t>
            </w:r>
            <w:r w:rsidR="00A76789" w:rsidRPr="00A76789">
              <w:rPr>
                <w:sz w:val="20"/>
                <w:szCs w:val="20"/>
                <w:shd w:val="clear" w:color="auto" w:fill="F1F2F4"/>
              </w:rPr>
              <w:t>Мб/</w:t>
            </w:r>
            <w:proofErr w:type="gramStart"/>
            <w:r w:rsidR="00A76789" w:rsidRPr="00A76789">
              <w:rPr>
                <w:sz w:val="20"/>
                <w:szCs w:val="20"/>
                <w:shd w:val="clear" w:color="auto" w:fill="F1F2F4"/>
              </w:rPr>
              <w:t>с</w:t>
            </w:r>
            <w:proofErr w:type="gramEnd"/>
          </w:p>
        </w:tc>
        <w:tc>
          <w:tcPr>
            <w:tcW w:w="2362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 Интернет</w:t>
            </w:r>
          </w:p>
        </w:tc>
      </w:tr>
    </w:tbl>
    <w:p w:rsidR="000D2E6A" w:rsidRPr="00BE637B" w:rsidRDefault="000D2E6A" w:rsidP="000D2E6A">
      <w:pPr>
        <w:widowControl w:val="0"/>
        <w:ind w:firstLine="567"/>
        <w:jc w:val="both"/>
        <w:rPr>
          <w:sz w:val="20"/>
          <w:szCs w:val="20"/>
        </w:rPr>
      </w:pPr>
    </w:p>
    <w:p w:rsidR="000D2E6A" w:rsidRPr="00BE637B" w:rsidRDefault="000D2E6A" w:rsidP="000D2E6A">
      <w:pPr>
        <w:widowControl w:val="0"/>
        <w:ind w:firstLine="567"/>
        <w:jc w:val="both"/>
        <w:rPr>
          <w:sz w:val="20"/>
          <w:szCs w:val="20"/>
        </w:rPr>
      </w:pPr>
    </w:p>
    <w:p w:rsidR="000D2E6A" w:rsidRPr="00033C4D" w:rsidRDefault="000D2E6A" w:rsidP="000D2E6A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Зона</w:t>
      </w:r>
      <w:r w:rsidRPr="00033C4D">
        <w:rPr>
          <w:sz w:val="20"/>
          <w:szCs w:val="20"/>
        </w:rPr>
        <w:t xml:space="preserve"> WI-FI</w:t>
      </w:r>
    </w:p>
    <w:p w:rsidR="000D2E6A" w:rsidRDefault="000D2E6A" w:rsidP="000D2E6A">
      <w:pPr>
        <w:rPr>
          <w:rFonts w:ascii="PT Astra Serif" w:hAnsi="PT Astra Serif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3691"/>
        <w:gridCol w:w="1761"/>
        <w:gridCol w:w="1944"/>
        <w:gridCol w:w="2362"/>
      </w:tblGrid>
      <w:tr w:rsidR="000D2E6A" w:rsidRPr="00BE637B" w:rsidTr="00F60079">
        <w:tc>
          <w:tcPr>
            <w:tcW w:w="437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№</w:t>
            </w:r>
          </w:p>
        </w:tc>
        <w:tc>
          <w:tcPr>
            <w:tcW w:w="3691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Адрес точки подключения</w:t>
            </w:r>
          </w:p>
        </w:tc>
        <w:tc>
          <w:tcPr>
            <w:tcW w:w="1761" w:type="dxa"/>
          </w:tcPr>
          <w:p w:rsidR="000D2E6A" w:rsidRPr="00A562E7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053493">
              <w:rPr>
                <w:sz w:val="20"/>
                <w:szCs w:val="20"/>
              </w:rPr>
              <w:t xml:space="preserve"> точек</w:t>
            </w:r>
          </w:p>
        </w:tc>
        <w:tc>
          <w:tcPr>
            <w:tcW w:w="1944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Пропускная способность канала Интернет</w:t>
            </w:r>
          </w:p>
        </w:tc>
        <w:tc>
          <w:tcPr>
            <w:tcW w:w="2362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center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>Примечание</w:t>
            </w:r>
          </w:p>
        </w:tc>
      </w:tr>
      <w:tr w:rsidR="000D2E6A" w:rsidRPr="00BE637B" w:rsidTr="00F60079">
        <w:tc>
          <w:tcPr>
            <w:tcW w:w="437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91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 w:rsidRPr="00A562E7">
              <w:rPr>
                <w:sz w:val="20"/>
                <w:szCs w:val="20"/>
              </w:rPr>
              <w:t xml:space="preserve">Стасова </w:t>
            </w:r>
            <w:proofErr w:type="spellStart"/>
            <w:proofErr w:type="gramStart"/>
            <w:r w:rsidRPr="00A562E7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A562E7">
              <w:rPr>
                <w:sz w:val="20"/>
                <w:szCs w:val="20"/>
              </w:rPr>
              <w:t xml:space="preserve"> 6 д., Пенза г, Пензенская </w:t>
            </w:r>
            <w:proofErr w:type="spellStart"/>
            <w:r w:rsidRPr="00A562E7">
              <w:rPr>
                <w:sz w:val="20"/>
                <w:szCs w:val="20"/>
              </w:rPr>
              <w:t>обл</w:t>
            </w:r>
            <w:proofErr w:type="spellEnd"/>
            <w:r w:rsidRPr="00A562E7">
              <w:rPr>
                <w:sz w:val="20"/>
                <w:szCs w:val="20"/>
              </w:rPr>
              <w:t>, Россия</w:t>
            </w:r>
          </w:p>
        </w:tc>
        <w:tc>
          <w:tcPr>
            <w:tcW w:w="1761" w:type="dxa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  <w:shd w:val="clear" w:color="auto" w:fill="F1F2F4"/>
              </w:rPr>
            </w:pPr>
            <w:r>
              <w:rPr>
                <w:sz w:val="20"/>
                <w:szCs w:val="20"/>
                <w:shd w:val="clear" w:color="auto" w:fill="F1F2F4"/>
              </w:rPr>
              <w:t>4</w:t>
            </w:r>
          </w:p>
        </w:tc>
        <w:tc>
          <w:tcPr>
            <w:tcW w:w="1944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  <w:shd w:val="clear" w:color="auto" w:fill="F1F2F4"/>
              </w:rPr>
              <w:t>≥ 100</w:t>
            </w:r>
            <w:r w:rsidR="00A76789">
              <w:rPr>
                <w:sz w:val="20"/>
                <w:szCs w:val="20"/>
                <w:shd w:val="clear" w:color="auto" w:fill="F1F2F4"/>
              </w:rPr>
              <w:t xml:space="preserve"> Мб/</w:t>
            </w:r>
            <w:proofErr w:type="gramStart"/>
            <w:r w:rsidR="00A76789">
              <w:rPr>
                <w:sz w:val="20"/>
                <w:szCs w:val="20"/>
                <w:shd w:val="clear" w:color="auto" w:fill="F1F2F4"/>
              </w:rPr>
              <w:t>с</w:t>
            </w:r>
            <w:proofErr w:type="gramEnd"/>
          </w:p>
        </w:tc>
        <w:tc>
          <w:tcPr>
            <w:tcW w:w="2362" w:type="dxa"/>
            <w:shd w:val="clear" w:color="auto" w:fill="auto"/>
          </w:tcPr>
          <w:p w:rsidR="000D2E6A" w:rsidRPr="00BE637B" w:rsidRDefault="000D2E6A" w:rsidP="00F60079">
            <w:pPr>
              <w:widowControl w:val="0"/>
              <w:jc w:val="both"/>
              <w:rPr>
                <w:sz w:val="20"/>
                <w:szCs w:val="20"/>
              </w:rPr>
            </w:pPr>
            <w:r w:rsidRPr="00BE637B">
              <w:rPr>
                <w:sz w:val="20"/>
                <w:szCs w:val="20"/>
              </w:rPr>
              <w:t xml:space="preserve">Для организации зоны </w:t>
            </w:r>
            <w:r w:rsidRPr="00BE637B">
              <w:rPr>
                <w:sz w:val="20"/>
                <w:szCs w:val="20"/>
                <w:lang w:val="en-US"/>
              </w:rPr>
              <w:t>WIFI</w:t>
            </w:r>
            <w:r w:rsidRPr="00BE637B">
              <w:rPr>
                <w:sz w:val="20"/>
                <w:szCs w:val="20"/>
              </w:rPr>
              <w:t xml:space="preserve"> </w:t>
            </w:r>
          </w:p>
        </w:tc>
      </w:tr>
    </w:tbl>
    <w:p w:rsidR="000D2E6A" w:rsidRDefault="000D2E6A" w:rsidP="000D2E6A">
      <w:pPr>
        <w:pStyle w:val="Default"/>
      </w:pPr>
    </w:p>
    <w:p w:rsidR="001F24DE" w:rsidRDefault="000D2E6A" w:rsidP="00A76789">
      <w:pPr>
        <w:ind w:right="142" w:firstLine="567"/>
        <w:jc w:val="both"/>
        <w:rPr>
          <w:rFonts w:ascii="Verdana" w:hAnsi="Verdana"/>
          <w:bCs/>
          <w:sz w:val="18"/>
          <w:szCs w:val="18"/>
        </w:rPr>
      </w:pPr>
      <w:r>
        <w:t xml:space="preserve"> </w:t>
      </w:r>
    </w:p>
    <w:p w:rsidR="004F251F" w:rsidRPr="005F1AFA" w:rsidRDefault="004F251F" w:rsidP="004F251F">
      <w:pPr>
        <w:ind w:right="253" w:firstLine="567"/>
        <w:jc w:val="right"/>
        <w:rPr>
          <w:rFonts w:ascii="Verdana" w:hAnsi="Verdana"/>
          <w:color w:val="000000"/>
          <w:sz w:val="18"/>
          <w:szCs w:val="18"/>
        </w:rPr>
      </w:pPr>
      <w:r w:rsidRPr="005F1AFA">
        <w:rPr>
          <w:rFonts w:ascii="Verdana" w:hAnsi="Verdana"/>
          <w:color w:val="000000"/>
          <w:sz w:val="18"/>
          <w:szCs w:val="18"/>
        </w:rPr>
        <w:t>Приложение №</w:t>
      </w:r>
      <w:r>
        <w:rPr>
          <w:rFonts w:ascii="Verdana" w:hAnsi="Verdana"/>
          <w:color w:val="000000"/>
          <w:sz w:val="18"/>
          <w:szCs w:val="18"/>
        </w:rPr>
        <w:t>2</w:t>
      </w:r>
    </w:p>
    <w:p w:rsidR="00A76789" w:rsidRPr="00BE637B" w:rsidRDefault="00A76789" w:rsidP="00A76789">
      <w:pPr>
        <w:ind w:right="253" w:firstLine="567"/>
        <w:jc w:val="right"/>
        <w:rPr>
          <w:color w:val="000000"/>
          <w:sz w:val="20"/>
          <w:szCs w:val="20"/>
        </w:rPr>
      </w:pPr>
      <w:r w:rsidRPr="00BE637B">
        <w:rPr>
          <w:color w:val="000000"/>
          <w:sz w:val="20"/>
          <w:szCs w:val="20"/>
        </w:rPr>
        <w:t xml:space="preserve">к техническому </w:t>
      </w:r>
      <w:r>
        <w:rPr>
          <w:color w:val="000000"/>
          <w:sz w:val="20"/>
          <w:szCs w:val="20"/>
        </w:rPr>
        <w:t>заданию</w:t>
      </w:r>
    </w:p>
    <w:p w:rsidR="00A76789" w:rsidRDefault="00A76789" w:rsidP="00A76789">
      <w:pPr>
        <w:widowControl w:val="0"/>
        <w:ind w:firstLine="567"/>
        <w:jc w:val="right"/>
        <w:rPr>
          <w:color w:val="000000"/>
          <w:sz w:val="20"/>
          <w:szCs w:val="20"/>
        </w:rPr>
      </w:pPr>
      <w:r w:rsidRPr="00033C4D">
        <w:rPr>
          <w:color w:val="000000"/>
          <w:sz w:val="20"/>
          <w:szCs w:val="20"/>
        </w:rPr>
        <w:t xml:space="preserve">услуги связи по организации канала в сеть Интернет, </w:t>
      </w:r>
    </w:p>
    <w:p w:rsidR="00A76789" w:rsidRDefault="00A76789" w:rsidP="00A76789">
      <w:pPr>
        <w:widowControl w:val="0"/>
        <w:ind w:firstLine="567"/>
        <w:jc w:val="right"/>
        <w:rPr>
          <w:color w:val="000000"/>
          <w:sz w:val="20"/>
          <w:szCs w:val="20"/>
        </w:rPr>
      </w:pPr>
      <w:r w:rsidRPr="00033C4D">
        <w:rPr>
          <w:color w:val="000000"/>
          <w:sz w:val="20"/>
          <w:szCs w:val="20"/>
        </w:rPr>
        <w:t xml:space="preserve">включая доступ к беспроводной сети связи общего пользования </w:t>
      </w:r>
      <w:proofErr w:type="spellStart"/>
      <w:r w:rsidRPr="00033C4D">
        <w:rPr>
          <w:color w:val="000000"/>
          <w:sz w:val="20"/>
          <w:szCs w:val="20"/>
        </w:rPr>
        <w:t>Wi-Fi</w:t>
      </w:r>
      <w:proofErr w:type="spellEnd"/>
    </w:p>
    <w:p w:rsidR="004F251F" w:rsidRPr="00053493" w:rsidRDefault="00053493" w:rsidP="00053493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Спецификация услуг</w:t>
      </w:r>
    </w:p>
    <w:tbl>
      <w:tblPr>
        <w:tblW w:w="10206" w:type="dxa"/>
        <w:tblInd w:w="-176" w:type="dxa"/>
        <w:tblLayout w:type="fixed"/>
        <w:tblLook w:val="04A0"/>
      </w:tblPr>
      <w:tblGrid>
        <w:gridCol w:w="831"/>
        <w:gridCol w:w="2430"/>
        <w:gridCol w:w="1701"/>
        <w:gridCol w:w="992"/>
        <w:gridCol w:w="851"/>
        <w:gridCol w:w="1983"/>
        <w:gridCol w:w="1418"/>
      </w:tblGrid>
      <w:tr w:rsidR="00053493" w:rsidRPr="004F251F" w:rsidTr="00053493">
        <w:trPr>
          <w:trHeight w:val="15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ОКПД 2</w:t>
            </w: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, КТРУ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Кол-во</w:t>
            </w:r>
          </w:p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Ед</w:t>
            </w:r>
            <w:proofErr w:type="gramStart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.и</w:t>
            </w:r>
            <w:proofErr w:type="gramEnd"/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зм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053493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 xml:space="preserve">Цена за единицу </w:t>
            </w: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измерения</w:t>
            </w: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, (руб. коп.)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Стоимость услуги</w:t>
            </w:r>
          </w:p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(руб. коп.)</w:t>
            </w:r>
          </w:p>
        </w:tc>
      </w:tr>
      <w:tr w:rsidR="00053493" w:rsidRPr="004F251F" w:rsidTr="00053493">
        <w:trPr>
          <w:trHeight w:val="300"/>
        </w:trPr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053493" w:rsidRPr="004F251F" w:rsidTr="00053493">
        <w:trPr>
          <w:trHeight w:val="80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A76789">
            <w:pPr>
              <w:widowControl w:val="0"/>
              <w:ind w:right="141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 xml:space="preserve">Оказание услуг по организации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и </w:t>
            </w: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 xml:space="preserve">предоставлению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выделенного канала</w:t>
            </w: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 xml:space="preserve"> Интернет</w:t>
            </w: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Default="00053493" w:rsidP="00C2380E">
            <w:pPr>
              <w:jc w:val="center"/>
              <w:rPr>
                <w:rFonts w:ascii="Verdana" w:hAnsi="Verdana"/>
                <w:color w:val="212529"/>
                <w:sz w:val="18"/>
                <w:szCs w:val="18"/>
                <w:shd w:val="clear" w:color="auto" w:fill="FFFFFF"/>
              </w:rPr>
            </w:pPr>
            <w:r w:rsidRPr="003A0B7C">
              <w:rPr>
                <w:rFonts w:ascii="Verdana" w:hAnsi="Verdana"/>
                <w:color w:val="212529"/>
                <w:sz w:val="18"/>
                <w:szCs w:val="18"/>
                <w:shd w:val="clear" w:color="auto" w:fill="FFFFFF"/>
              </w:rPr>
              <w:t>Услуги по доступу к информационно-коммуникационной сети Интернет</w:t>
            </w:r>
          </w:p>
          <w:p w:rsidR="00053493" w:rsidRPr="003A0B7C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3A0B7C">
              <w:rPr>
                <w:rFonts w:ascii="Verdana" w:hAnsi="Verdana"/>
                <w:color w:val="212529"/>
                <w:sz w:val="18"/>
                <w:szCs w:val="18"/>
                <w:shd w:val="clear" w:color="auto" w:fill="FFFFFF"/>
              </w:rPr>
              <w:t>61.10.40.000-00000251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53493" w:rsidRPr="004F251F" w:rsidTr="00053493">
        <w:trPr>
          <w:trHeight w:val="80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93" w:rsidRPr="004F251F" w:rsidRDefault="00053493" w:rsidP="00A76789">
            <w:pPr>
              <w:widowControl w:val="0"/>
              <w:ind w:right="141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Оказание услуг по организации и предоставлению доступа в сеть Интернет</w:t>
            </w: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br/>
              <w:t xml:space="preserve"> с использованием технологии </w:t>
            </w:r>
            <w:proofErr w:type="spellStart"/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Wi-Fi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0F0B29">
              <w:rPr>
                <w:rFonts w:ascii="Verdana" w:hAnsi="Verdana"/>
                <w:color w:val="000000"/>
                <w:sz w:val="18"/>
                <w:szCs w:val="18"/>
              </w:rPr>
              <w:t>(4 точки)</w:t>
            </w:r>
          </w:p>
          <w:p w:rsidR="00053493" w:rsidRPr="004F251F" w:rsidRDefault="00053493" w:rsidP="00C2380E">
            <w:pPr>
              <w:widowControl w:val="0"/>
              <w:ind w:right="141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93" w:rsidRPr="004F251F" w:rsidRDefault="00053493" w:rsidP="00F60079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61.20.42.000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F60079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4F251F">
              <w:rPr>
                <w:rFonts w:ascii="Verdana" w:hAnsi="Verdana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93" w:rsidRPr="004F251F" w:rsidRDefault="00053493" w:rsidP="00C2380E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4F251F" w:rsidRDefault="004F251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8"/>
          <w:szCs w:val="18"/>
        </w:rPr>
      </w:pPr>
    </w:p>
    <w:p w:rsidR="004F251F" w:rsidRDefault="004F251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8"/>
          <w:szCs w:val="18"/>
        </w:rPr>
      </w:pPr>
    </w:p>
    <w:p w:rsidR="004F251F" w:rsidRPr="005F1AFA" w:rsidRDefault="004F251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8"/>
          <w:szCs w:val="18"/>
        </w:rPr>
      </w:pPr>
    </w:p>
    <w:p w:rsidR="00615F7F" w:rsidRPr="005F1AFA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8"/>
          <w:szCs w:val="18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5F1AFA" w:rsidTr="00A87146">
        <w:trPr>
          <w:trHeight w:val="286"/>
          <w:jc w:val="center"/>
        </w:trPr>
        <w:tc>
          <w:tcPr>
            <w:tcW w:w="4891" w:type="dxa"/>
          </w:tcPr>
          <w:p w:rsidR="00615F7F" w:rsidRPr="005F1AFA" w:rsidRDefault="00615F7F" w:rsidP="00A87146">
            <w:pPr>
              <w:pStyle w:val="13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5F1AFA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284" w:type="dxa"/>
          </w:tcPr>
          <w:p w:rsidR="00615F7F" w:rsidRPr="005F1AFA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176" w:type="dxa"/>
          </w:tcPr>
          <w:p w:rsidR="00615F7F" w:rsidRPr="005F1AFA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5F1AFA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</w:tc>
      </w:tr>
      <w:tr w:rsidR="00615F7F" w:rsidRPr="005F1AFA" w:rsidTr="00A87146">
        <w:trPr>
          <w:trHeight w:val="730"/>
          <w:jc w:val="center"/>
        </w:trPr>
        <w:tc>
          <w:tcPr>
            <w:tcW w:w="4891" w:type="dxa"/>
          </w:tcPr>
          <w:p w:rsidR="00615F7F" w:rsidRPr="005F1AFA" w:rsidRDefault="00615F7F" w:rsidP="00A87146">
            <w:pPr>
              <w:pStyle w:val="13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5F1AFA">
              <w:rPr>
                <w:rFonts w:ascii="Verdana" w:hAnsi="Verdana"/>
                <w:b w:val="0"/>
                <w:sz w:val="18"/>
                <w:szCs w:val="18"/>
              </w:rPr>
              <w:t>федеральное государственное бюджетное учреждение</w:t>
            </w:r>
            <w:r w:rsidRPr="005F1AF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«Федеральный центр </w:t>
            </w:r>
            <w:proofErr w:type="spellStart"/>
            <w:r w:rsidRPr="005F1AFA">
              <w:rPr>
                <w:rFonts w:ascii="Verdana" w:hAnsi="Verdana"/>
                <w:b w:val="0"/>
                <w:bCs w:val="0"/>
                <w:sz w:val="18"/>
                <w:szCs w:val="18"/>
              </w:rPr>
              <w:t>сердечно-сосудистой</w:t>
            </w:r>
            <w:proofErr w:type="spellEnd"/>
            <w:r w:rsidRPr="005F1AF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5F1AFA">
              <w:rPr>
                <w:rFonts w:ascii="Verdana" w:hAnsi="Verdana"/>
                <w:b w:val="0"/>
                <w:bCs w:val="0"/>
                <w:sz w:val="18"/>
                <w:szCs w:val="18"/>
              </w:rPr>
              <w:t>.П</w:t>
            </w:r>
            <w:proofErr w:type="gramEnd"/>
            <w:r w:rsidRPr="005F1AFA">
              <w:rPr>
                <w:rFonts w:ascii="Verdana" w:hAnsi="Verdana"/>
                <w:b w:val="0"/>
                <w:bCs w:val="0"/>
                <w:sz w:val="18"/>
                <w:szCs w:val="18"/>
              </w:rPr>
              <w:t>енза)</w:t>
            </w:r>
          </w:p>
        </w:tc>
        <w:tc>
          <w:tcPr>
            <w:tcW w:w="284" w:type="dxa"/>
          </w:tcPr>
          <w:p w:rsidR="00615F7F" w:rsidRPr="005F1AFA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176" w:type="dxa"/>
          </w:tcPr>
          <w:p w:rsidR="00615F7F" w:rsidRPr="005F1AFA" w:rsidRDefault="00615F7F" w:rsidP="009B4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15F7F" w:rsidRPr="005F1AFA" w:rsidTr="00A87146">
        <w:trPr>
          <w:trHeight w:val="730"/>
          <w:jc w:val="center"/>
        </w:trPr>
        <w:tc>
          <w:tcPr>
            <w:tcW w:w="4891" w:type="dxa"/>
          </w:tcPr>
          <w:p w:rsidR="00615F7F" w:rsidRPr="005F1AFA" w:rsidRDefault="00615F7F" w:rsidP="00A87146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615F7F" w:rsidRPr="005F1AFA" w:rsidRDefault="00615F7F" w:rsidP="00A87146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  <w:r w:rsidRPr="005F1AFA">
              <w:rPr>
                <w:rFonts w:ascii="Verdana" w:hAnsi="Verdana"/>
                <w:sz w:val="18"/>
                <w:szCs w:val="18"/>
              </w:rPr>
              <w:t xml:space="preserve">       Главный врач _____________ В.В. Базылев</w:t>
            </w:r>
          </w:p>
          <w:p w:rsidR="00615F7F" w:rsidRPr="005F1AFA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615F7F" w:rsidRPr="005F1AFA" w:rsidRDefault="00615F7F" w:rsidP="00A87146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176" w:type="dxa"/>
          </w:tcPr>
          <w:p w:rsidR="00615F7F" w:rsidRPr="005F1AFA" w:rsidRDefault="00615F7F" w:rsidP="00A87146">
            <w:pPr>
              <w:pStyle w:val="30"/>
              <w:widowControl w:val="0"/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  <w:p w:rsidR="00615F7F" w:rsidRPr="005F1AFA" w:rsidRDefault="00615F7F" w:rsidP="00283A13">
            <w:pPr>
              <w:pStyle w:val="30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C80" w:rsidRDefault="00BE0C80" w:rsidP="001F24DE">
      <w:r>
        <w:separator/>
      </w:r>
    </w:p>
  </w:endnote>
  <w:endnote w:type="continuationSeparator" w:id="0">
    <w:p w:rsidR="00BE0C80" w:rsidRDefault="00BE0C80" w:rsidP="001F2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C80" w:rsidRDefault="00BE0C80" w:rsidP="001F24DE">
      <w:r>
        <w:separator/>
      </w:r>
    </w:p>
  </w:footnote>
  <w:footnote w:type="continuationSeparator" w:id="0">
    <w:p w:rsidR="00BE0C80" w:rsidRDefault="00BE0C80" w:rsidP="001F24DE">
      <w:r>
        <w:continuationSeparator/>
      </w:r>
    </w:p>
  </w:footnote>
  <w:footnote w:id="1">
    <w:p w:rsidR="000D2E6A" w:rsidRPr="0009595F" w:rsidRDefault="000D2E6A" w:rsidP="000D2E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</w:footnote>
  <w:footnote w:id="2">
    <w:p w:rsidR="000D2E6A" w:rsidRPr="002640A7" w:rsidRDefault="000D2E6A" w:rsidP="000D2E6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  <w:lang w:val="en-US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84619E0"/>
    <w:multiLevelType w:val="multilevel"/>
    <w:tmpl w:val="C4AC8C00"/>
    <w:lvl w:ilvl="0">
      <w:start w:val="1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7" w:hanging="38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">
    <w:nsid w:val="0BEC0BC8"/>
    <w:multiLevelType w:val="multilevel"/>
    <w:tmpl w:val="3B4635CA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pStyle w:val="2"/>
      <w:lvlText w:val="%1.%2."/>
      <w:lvlJc w:val="left"/>
      <w:pPr>
        <w:ind w:left="1920" w:hanging="480"/>
      </w:pPr>
      <w:rPr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3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CB0CE3"/>
    <w:multiLevelType w:val="multilevel"/>
    <w:tmpl w:val="025E4F3E"/>
    <w:lvl w:ilvl="0">
      <w:start w:val="1"/>
      <w:numFmt w:val="bullet"/>
      <w:pStyle w:val="-11"/>
      <w:lvlText w:val="–"/>
      <w:lvlJc w:val="left"/>
      <w:pPr>
        <w:ind w:left="128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pStyle w:val="1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B1E64DC"/>
    <w:multiLevelType w:val="multilevel"/>
    <w:tmpl w:val="450E9B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pStyle w:val="10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pStyle w:val="20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32331DC2"/>
    <w:multiLevelType w:val="hybridMultilevel"/>
    <w:tmpl w:val="87F4347E"/>
    <w:lvl w:ilvl="0" w:tplc="BFEAFE4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41CE8"/>
    <w:multiLevelType w:val="multilevel"/>
    <w:tmpl w:val="522CF930"/>
    <w:lvl w:ilvl="0">
      <w:start w:val="1"/>
      <w:numFmt w:val="bullet"/>
      <w:pStyle w:val="CharChar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CEB3D8D"/>
    <w:multiLevelType w:val="hybridMultilevel"/>
    <w:tmpl w:val="CE0C53C8"/>
    <w:lvl w:ilvl="0" w:tplc="828E0F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15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C0F2409"/>
    <w:multiLevelType w:val="multilevel"/>
    <w:tmpl w:val="2D86E00C"/>
    <w:lvl w:ilvl="0">
      <w:start w:val="5"/>
      <w:numFmt w:val="decimal"/>
      <w:pStyle w:val="a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7">
    <w:nsid w:val="4D5B5304"/>
    <w:multiLevelType w:val="multilevel"/>
    <w:tmpl w:val="99A490A6"/>
    <w:lvl w:ilvl="0">
      <w:start w:val="7"/>
      <w:numFmt w:val="decimal"/>
      <w:pStyle w:val="a0"/>
      <w:lvlText w:val="%1."/>
      <w:lvlJc w:val="left"/>
      <w:pPr>
        <w:ind w:left="3905" w:hanging="360"/>
      </w:pPr>
    </w:lvl>
    <w:lvl w:ilvl="1">
      <w:start w:val="1"/>
      <w:numFmt w:val="decimal"/>
      <w:lvlText w:val="%1.%2."/>
      <w:lvlJc w:val="left"/>
      <w:pPr>
        <w:ind w:left="142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87" w:hanging="720"/>
      </w:pPr>
    </w:lvl>
    <w:lvl w:ilvl="4">
      <w:start w:val="1"/>
      <w:numFmt w:val="decimal"/>
      <w:lvlText w:val="%1.%2.%3.%4.%5."/>
      <w:lvlJc w:val="left"/>
      <w:pPr>
        <w:ind w:left="3196" w:hanging="1080"/>
      </w:pPr>
    </w:lvl>
    <w:lvl w:ilvl="5">
      <w:start w:val="1"/>
      <w:numFmt w:val="decimal"/>
      <w:lvlText w:val="%1.%2.%3.%4.%5.%6."/>
      <w:lvlJc w:val="left"/>
      <w:pPr>
        <w:ind w:left="3545" w:hanging="1080"/>
      </w:pPr>
    </w:lvl>
    <w:lvl w:ilvl="6">
      <w:start w:val="1"/>
      <w:numFmt w:val="decimal"/>
      <w:lvlText w:val="%1.%2.%3.%4.%5.%6.%7."/>
      <w:lvlJc w:val="left"/>
      <w:pPr>
        <w:ind w:left="4254" w:hanging="1440"/>
      </w:pPr>
    </w:lvl>
    <w:lvl w:ilvl="7">
      <w:start w:val="1"/>
      <w:numFmt w:val="decimal"/>
      <w:lvlText w:val="%1.%2.%3.%4.%5.%6.%7.%8."/>
      <w:lvlJc w:val="left"/>
      <w:pPr>
        <w:ind w:left="4603" w:hanging="1440"/>
      </w:pPr>
    </w:lvl>
    <w:lvl w:ilvl="8">
      <w:start w:val="1"/>
      <w:numFmt w:val="decimal"/>
      <w:lvlText w:val="%1.%2.%3.%4.%5.%6.%7.%8.%9."/>
      <w:lvlJc w:val="left"/>
      <w:pPr>
        <w:ind w:left="5312" w:hanging="1799"/>
      </w:pPr>
    </w:lvl>
  </w:abstractNum>
  <w:abstractNum w:abstractNumId="18">
    <w:nsid w:val="5A1F0D73"/>
    <w:multiLevelType w:val="multilevel"/>
    <w:tmpl w:val="726866BC"/>
    <w:lvl w:ilvl="0">
      <w:start w:val="1"/>
      <w:numFmt w:val="decimal"/>
      <w:pStyle w:val="CharCharCharCharCharCharCharCharCharCha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8F82F78"/>
    <w:multiLevelType w:val="multilevel"/>
    <w:tmpl w:val="B47C7A5E"/>
    <w:lvl w:ilvl="0">
      <w:start w:val="1"/>
      <w:numFmt w:val="bullet"/>
      <w:pStyle w:val="List2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9A954C0"/>
    <w:multiLevelType w:val="multilevel"/>
    <w:tmpl w:val="2C066B72"/>
    <w:lvl w:ilvl="0">
      <w:start w:val="1"/>
      <w:numFmt w:val="bullet"/>
      <w:pStyle w:val="a1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pStyle w:val="1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21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22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9D85D67"/>
    <w:multiLevelType w:val="multilevel"/>
    <w:tmpl w:val="F3F6A8BC"/>
    <w:lvl w:ilvl="0">
      <w:start w:val="5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ascii="Verdana" w:hAnsi="Verdana"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ascii="Times New Roman" w:hAnsi="Times New Roman" w:hint="default"/>
        <w:sz w:val="24"/>
      </w:rPr>
    </w:lvl>
    <w:lvl w:ilvl="4">
      <w:start w:val="1"/>
      <w:numFmt w:val="decimalZero"/>
      <w:lvlText w:val="%1.%2.%3.%4.%5."/>
      <w:lvlJc w:val="left"/>
      <w:pPr>
        <w:ind w:left="26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ascii="Times New Roman" w:hAnsi="Times New Roman" w:hint="default"/>
        <w:sz w:val="24"/>
      </w:rPr>
    </w:lvl>
    <w:lvl w:ilvl="6">
      <w:start w:val="1"/>
      <w:numFmt w:val="decimalZero"/>
      <w:lvlText w:val="%1.%2.%3.%4.%5.%6.%7."/>
      <w:lvlJc w:val="left"/>
      <w:pPr>
        <w:ind w:left="4140" w:hanging="180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ascii="Times New Roman" w:hAnsi="Times New Roman" w:hint="default"/>
        <w:sz w:val="24"/>
      </w:rPr>
    </w:lvl>
  </w:abstractNum>
  <w:abstractNum w:abstractNumId="25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F0C44"/>
    <w:multiLevelType w:val="multilevel"/>
    <w:tmpl w:val="5720F9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2"/>
      <w:lvlText w:val="%1.%2."/>
      <w:lvlJc w:val="left"/>
      <w:pPr>
        <w:ind w:left="1146" w:hanging="360"/>
      </w:pPr>
    </w:lvl>
    <w:lvl w:ilvl="2">
      <w:start w:val="1"/>
      <w:numFmt w:val="decimal"/>
      <w:pStyle w:val="12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4224" w:hanging="108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6156" w:hanging="144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8088" w:hanging="1800"/>
      </w:pPr>
    </w:lvl>
  </w:abstractNum>
  <w:abstractNum w:abstractNumId="27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FA71A2D"/>
    <w:multiLevelType w:val="multilevel"/>
    <w:tmpl w:val="C882A058"/>
    <w:lvl w:ilvl="0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3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3"/>
  </w:num>
  <w:num w:numId="4">
    <w:abstractNumId w:val="11"/>
  </w:num>
  <w:num w:numId="5">
    <w:abstractNumId w:val="19"/>
  </w:num>
  <w:num w:numId="6">
    <w:abstractNumId w:val="12"/>
  </w:num>
  <w:num w:numId="7">
    <w:abstractNumId w:val="15"/>
  </w:num>
  <w:num w:numId="8">
    <w:abstractNumId w:val="13"/>
  </w:num>
  <w:num w:numId="9">
    <w:abstractNumId w:val="5"/>
  </w:num>
  <w:num w:numId="10">
    <w:abstractNumId w:val="29"/>
  </w:num>
  <w:num w:numId="11">
    <w:abstractNumId w:val="20"/>
  </w:num>
  <w:num w:numId="12">
    <w:abstractNumId w:val="27"/>
  </w:num>
  <w:num w:numId="13">
    <w:abstractNumId w:val="9"/>
  </w:num>
  <w:num w:numId="14">
    <w:abstractNumId w:val="25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6"/>
  </w:num>
  <w:num w:numId="19">
    <w:abstractNumId w:val="17"/>
  </w:num>
  <w:num w:numId="20">
    <w:abstractNumId w:val="2"/>
  </w:num>
  <w:num w:numId="21">
    <w:abstractNumId w:val="4"/>
  </w:num>
  <w:num w:numId="22">
    <w:abstractNumId w:val="8"/>
  </w:num>
  <w:num w:numId="23">
    <w:abstractNumId w:val="18"/>
  </w:num>
  <w:num w:numId="24">
    <w:abstractNumId w:val="22"/>
  </w:num>
  <w:num w:numId="25">
    <w:abstractNumId w:val="26"/>
  </w:num>
  <w:num w:numId="26">
    <w:abstractNumId w:val="16"/>
  </w:num>
  <w:num w:numId="27">
    <w:abstractNumId w:val="28"/>
  </w:num>
  <w:num w:numId="28">
    <w:abstractNumId w:val="23"/>
  </w:num>
  <w:num w:numId="29">
    <w:abstractNumId w:val="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564"/>
    <w:rsid w:val="00002E55"/>
    <w:rsid w:val="00016C88"/>
    <w:rsid w:val="000430C2"/>
    <w:rsid w:val="00053493"/>
    <w:rsid w:val="00054196"/>
    <w:rsid w:val="00086109"/>
    <w:rsid w:val="000908C1"/>
    <w:rsid w:val="000D0C29"/>
    <w:rsid w:val="000D2E6A"/>
    <w:rsid w:val="000F0B29"/>
    <w:rsid w:val="00124552"/>
    <w:rsid w:val="00135CB1"/>
    <w:rsid w:val="001538C9"/>
    <w:rsid w:val="0018126F"/>
    <w:rsid w:val="001B4CA7"/>
    <w:rsid w:val="001C536B"/>
    <w:rsid w:val="001E17FA"/>
    <w:rsid w:val="001F0047"/>
    <w:rsid w:val="001F1291"/>
    <w:rsid w:val="001F24DE"/>
    <w:rsid w:val="002259B6"/>
    <w:rsid w:val="002622FB"/>
    <w:rsid w:val="002726A5"/>
    <w:rsid w:val="002754A9"/>
    <w:rsid w:val="00283A13"/>
    <w:rsid w:val="002A69CD"/>
    <w:rsid w:val="002D4D1A"/>
    <w:rsid w:val="00303375"/>
    <w:rsid w:val="0032710F"/>
    <w:rsid w:val="003A0B7C"/>
    <w:rsid w:val="003A14EA"/>
    <w:rsid w:val="003B4DA9"/>
    <w:rsid w:val="003C5FFA"/>
    <w:rsid w:val="004029EE"/>
    <w:rsid w:val="00404BB4"/>
    <w:rsid w:val="004403E8"/>
    <w:rsid w:val="0044254C"/>
    <w:rsid w:val="00470134"/>
    <w:rsid w:val="004A5DA3"/>
    <w:rsid w:val="004F251F"/>
    <w:rsid w:val="00517C34"/>
    <w:rsid w:val="005240E8"/>
    <w:rsid w:val="00530A8F"/>
    <w:rsid w:val="00531A72"/>
    <w:rsid w:val="00533701"/>
    <w:rsid w:val="00535EF3"/>
    <w:rsid w:val="00573B71"/>
    <w:rsid w:val="005A7F41"/>
    <w:rsid w:val="005F1AFA"/>
    <w:rsid w:val="00615F7F"/>
    <w:rsid w:val="00643F54"/>
    <w:rsid w:val="00646D0E"/>
    <w:rsid w:val="00664C62"/>
    <w:rsid w:val="00666D7C"/>
    <w:rsid w:val="00671283"/>
    <w:rsid w:val="00691501"/>
    <w:rsid w:val="006C2893"/>
    <w:rsid w:val="006F2742"/>
    <w:rsid w:val="006F36F5"/>
    <w:rsid w:val="00742090"/>
    <w:rsid w:val="00753902"/>
    <w:rsid w:val="0076520C"/>
    <w:rsid w:val="007736F4"/>
    <w:rsid w:val="007A5318"/>
    <w:rsid w:val="007C0549"/>
    <w:rsid w:val="007E3A7A"/>
    <w:rsid w:val="007E6CFD"/>
    <w:rsid w:val="008366A0"/>
    <w:rsid w:val="00896262"/>
    <w:rsid w:val="008A5437"/>
    <w:rsid w:val="008B76DB"/>
    <w:rsid w:val="008C1C12"/>
    <w:rsid w:val="008F6829"/>
    <w:rsid w:val="00902572"/>
    <w:rsid w:val="00903DE7"/>
    <w:rsid w:val="00924564"/>
    <w:rsid w:val="009500D0"/>
    <w:rsid w:val="00957AD8"/>
    <w:rsid w:val="009A744E"/>
    <w:rsid w:val="009A7EC7"/>
    <w:rsid w:val="009B4013"/>
    <w:rsid w:val="00A17B79"/>
    <w:rsid w:val="00A22603"/>
    <w:rsid w:val="00A256C3"/>
    <w:rsid w:val="00A309F9"/>
    <w:rsid w:val="00A315E1"/>
    <w:rsid w:val="00A31A5D"/>
    <w:rsid w:val="00A4428E"/>
    <w:rsid w:val="00A51421"/>
    <w:rsid w:val="00A56138"/>
    <w:rsid w:val="00A76789"/>
    <w:rsid w:val="00A87146"/>
    <w:rsid w:val="00AF7564"/>
    <w:rsid w:val="00BE0C80"/>
    <w:rsid w:val="00BF7C49"/>
    <w:rsid w:val="00C01CCF"/>
    <w:rsid w:val="00C2380E"/>
    <w:rsid w:val="00C42C48"/>
    <w:rsid w:val="00C43BC1"/>
    <w:rsid w:val="00C77C45"/>
    <w:rsid w:val="00CA4877"/>
    <w:rsid w:val="00CA6528"/>
    <w:rsid w:val="00CD56EA"/>
    <w:rsid w:val="00D1741D"/>
    <w:rsid w:val="00D25B2D"/>
    <w:rsid w:val="00D43FA6"/>
    <w:rsid w:val="00D464A4"/>
    <w:rsid w:val="00D85F71"/>
    <w:rsid w:val="00D9350E"/>
    <w:rsid w:val="00DB462E"/>
    <w:rsid w:val="00DD234B"/>
    <w:rsid w:val="00DE04A9"/>
    <w:rsid w:val="00DE477D"/>
    <w:rsid w:val="00DF6DB0"/>
    <w:rsid w:val="00E12DE7"/>
    <w:rsid w:val="00E91E1E"/>
    <w:rsid w:val="00E93100"/>
    <w:rsid w:val="00EC0153"/>
    <w:rsid w:val="00EE79B9"/>
    <w:rsid w:val="00F0786E"/>
    <w:rsid w:val="00F2143B"/>
    <w:rsid w:val="00F47BDA"/>
    <w:rsid w:val="00F65018"/>
    <w:rsid w:val="00F70BF3"/>
    <w:rsid w:val="00F728AD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2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3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2"/>
    <w:next w:val="a3"/>
    <w:link w:val="14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3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7">
    <w:name w:val="Hyperlink"/>
    <w:basedOn w:val="a4"/>
    <w:uiPriority w:val="99"/>
    <w:rsid w:val="00AF7564"/>
    <w:rPr>
      <w:color w:val="0000FF"/>
      <w:u w:val="single"/>
    </w:rPr>
  </w:style>
  <w:style w:type="paragraph" w:styleId="a3">
    <w:name w:val="Body Text"/>
    <w:basedOn w:val="a2"/>
    <w:link w:val="a8"/>
    <w:uiPriority w:val="99"/>
    <w:rsid w:val="00AF7564"/>
    <w:pPr>
      <w:spacing w:after="120"/>
    </w:pPr>
  </w:style>
  <w:style w:type="character" w:customStyle="1" w:styleId="a8">
    <w:name w:val="Основной текст Знак"/>
    <w:basedOn w:val="a4"/>
    <w:link w:val="a3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0">
    <w:name w:val="Body Text 3"/>
    <w:basedOn w:val="a2"/>
    <w:link w:val="31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1">
    <w:name w:val="Основной текст 3 Знак"/>
    <w:basedOn w:val="a4"/>
    <w:link w:val="30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aliases w:val="Table-Normal,RSHB_Table-Normal,Предусловия,List Paragraph,Абзац маркированнный,SL_Абзац списка,Содержание. 2 уровень,Bullets,UL,Цветной список - Акцент 12,Шаг процесса,Bullet List,FooterText,numbered,Нумерованный список_ФТ,1. Абзац списка"/>
    <w:basedOn w:val="a2"/>
    <w:link w:val="aa"/>
    <w:uiPriority w:val="34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2"/>
    <w:link w:val="ac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2"/>
    <w:rsid w:val="00F47BDA"/>
    <w:pPr>
      <w:ind w:firstLine="709"/>
      <w:jc w:val="both"/>
    </w:pPr>
    <w:rPr>
      <w:sz w:val="28"/>
      <w:lang w:eastAsia="zh-CN"/>
    </w:rPr>
  </w:style>
  <w:style w:type="paragraph" w:styleId="ad">
    <w:name w:val="Title"/>
    <w:basedOn w:val="a2"/>
    <w:next w:val="a2"/>
    <w:link w:val="ae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4"/>
    <w:link w:val="ad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4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2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517C34"/>
    <w:rPr>
      <w:rFonts w:ascii="Courier New" w:eastAsia="Times New Roman" w:hAnsi="Courier New" w:cs="Courier New"/>
    </w:rPr>
  </w:style>
  <w:style w:type="paragraph" w:customStyle="1" w:styleId="10">
    <w:name w:val="Стиль1"/>
    <w:basedOn w:val="a2"/>
    <w:uiPriority w:val="99"/>
    <w:qFormat/>
    <w:rsid w:val="001F24DE"/>
    <w:pPr>
      <w:keepNext/>
      <w:keepLines/>
      <w:widowControl w:val="0"/>
      <w:numPr>
        <w:ilvl w:val="1"/>
        <w:numId w:val="18"/>
      </w:numPr>
      <w:suppressLineNumbers/>
      <w:tabs>
        <w:tab w:val="num" w:pos="432"/>
      </w:tabs>
      <w:spacing w:after="60"/>
      <w:ind w:left="432" w:hanging="432"/>
    </w:pPr>
    <w:rPr>
      <w:b/>
      <w:sz w:val="28"/>
      <w:lang w:eastAsia="ru-RU"/>
    </w:rPr>
  </w:style>
  <w:style w:type="paragraph" w:customStyle="1" w:styleId="20">
    <w:name w:val="Стиль2"/>
    <w:uiPriority w:val="99"/>
    <w:qFormat/>
    <w:rsid w:val="001F24DE"/>
    <w:pPr>
      <w:keepNext/>
      <w:keepLines/>
      <w:widowControl w:val="0"/>
      <w:numPr>
        <w:ilvl w:val="2"/>
        <w:numId w:val="18"/>
      </w:numPr>
      <w:suppressLineNumbers/>
      <w:tabs>
        <w:tab w:val="num" w:pos="1836"/>
      </w:tabs>
      <w:suppressAutoHyphens/>
      <w:spacing w:after="60"/>
      <w:ind w:left="1836" w:hanging="576"/>
      <w:jc w:val="both"/>
    </w:pPr>
    <w:rPr>
      <w:rFonts w:ascii="Times New Roman" w:eastAsia="Times New Roman" w:hAnsi="Times New Roman"/>
      <w:b/>
      <w:sz w:val="24"/>
    </w:rPr>
  </w:style>
  <w:style w:type="paragraph" w:styleId="a0">
    <w:name w:val="List Bullet"/>
    <w:aliases w:val="Маркированный список Знак Знак Знак,Маркированный список Знак,List Bullet Char,List Bullet Char + Bold,List Bullet Char2 Char,List Bullet Char Char Char,List Bullet Char1 Char Char Char1,List Bullet Char Char Char Char Char1,Char1"/>
    <w:basedOn w:val="af"/>
    <w:qFormat/>
    <w:rsid w:val="001F24DE"/>
    <w:pPr>
      <w:widowControl w:val="0"/>
      <w:numPr>
        <w:numId w:val="19"/>
      </w:numPr>
      <w:suppressAutoHyphens w:val="0"/>
      <w:spacing w:before="100" w:beforeAutospacing="1" w:after="100" w:afterAutospacing="1"/>
      <w:contextualSpacing w:val="0"/>
      <w:jc w:val="both"/>
    </w:pPr>
    <w:rPr>
      <w:rFonts w:ascii="Arial" w:hAnsi="Arial"/>
      <w:szCs w:val="20"/>
      <w:lang w:val="en-US" w:eastAsia="en-US"/>
    </w:rPr>
  </w:style>
  <w:style w:type="paragraph" w:customStyle="1" w:styleId="2">
    <w:name w:val="Требование_у2_тЕ"/>
    <w:basedOn w:val="a2"/>
    <w:rsid w:val="001F24DE"/>
    <w:pPr>
      <w:numPr>
        <w:ilvl w:val="1"/>
        <w:numId w:val="20"/>
      </w:numPr>
      <w:suppressAutoHyphens w:val="0"/>
      <w:spacing w:beforeLines="60" w:afterLines="60"/>
      <w:ind w:left="360" w:hanging="360"/>
      <w:jc w:val="both"/>
    </w:pPr>
    <w:rPr>
      <w:sz w:val="20"/>
      <w:szCs w:val="20"/>
      <w:lang w:eastAsia="ru-RU"/>
    </w:rPr>
  </w:style>
  <w:style w:type="paragraph" w:customStyle="1" w:styleId="22">
    <w:name w:val="Марксписок_у2_Е"/>
    <w:basedOn w:val="a2"/>
    <w:rsid w:val="001F24DE"/>
    <w:pPr>
      <w:numPr>
        <w:ilvl w:val="3"/>
        <w:numId w:val="28"/>
      </w:numPr>
      <w:tabs>
        <w:tab w:val="num" w:pos="1800"/>
      </w:tabs>
      <w:suppressAutoHyphens w:val="0"/>
      <w:ind w:left="1800"/>
    </w:pPr>
    <w:rPr>
      <w:lang w:eastAsia="ru-RU"/>
    </w:rPr>
  </w:style>
  <w:style w:type="paragraph" w:customStyle="1" w:styleId="-11">
    <w:name w:val="Цветной список - Акцент 11"/>
    <w:basedOn w:val="a2"/>
    <w:qFormat/>
    <w:rsid w:val="001F24DE"/>
    <w:pPr>
      <w:numPr>
        <w:numId w:val="21"/>
      </w:numPr>
      <w:suppressAutoHyphens w:val="0"/>
      <w:ind w:left="708"/>
    </w:pPr>
    <w:rPr>
      <w:sz w:val="20"/>
      <w:szCs w:val="20"/>
      <w:lang w:eastAsia="ru-RU"/>
    </w:rPr>
  </w:style>
  <w:style w:type="paragraph" w:customStyle="1" w:styleId="1">
    <w:name w:val="Заг1"/>
    <w:basedOn w:val="a2"/>
    <w:rsid w:val="001F24DE"/>
    <w:pPr>
      <w:numPr>
        <w:ilvl w:val="1"/>
        <w:numId w:val="21"/>
      </w:numPr>
      <w:tabs>
        <w:tab w:val="num" w:pos="360"/>
      </w:tabs>
      <w:suppressAutoHyphens w:val="0"/>
      <w:spacing w:before="360"/>
    </w:pPr>
    <w:rPr>
      <w:b/>
      <w:snapToGrid w:val="0"/>
      <w:lang w:eastAsia="ru-RU"/>
    </w:rPr>
  </w:style>
  <w:style w:type="paragraph" w:customStyle="1" w:styleId="CharChar">
    <w:name w:val="Char Char Знак Знак Знак"/>
    <w:basedOn w:val="a2"/>
    <w:rsid w:val="001F24DE"/>
    <w:pPr>
      <w:numPr>
        <w:numId w:val="22"/>
      </w:numPr>
      <w:suppressAutoHyphens w:val="0"/>
      <w:spacing w:before="100" w:beforeAutospacing="1" w:after="100" w:afterAutospacing="1"/>
      <w:ind w:left="0"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">
    <w:name w:val="Char Char Знак Знак Char Char Знак Знак Char Char Знак Знак Char Char Знак Знак Char Char Знак Знак Знак"/>
    <w:basedOn w:val="a2"/>
    <w:rsid w:val="001F24DE"/>
    <w:pPr>
      <w:numPr>
        <w:numId w:val="23"/>
      </w:numPr>
      <w:suppressAutoHyphens w:val="0"/>
      <w:spacing w:before="100" w:beforeAutospacing="1" w:after="100" w:afterAutospacing="1"/>
      <w:ind w:left="0"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List2">
    <w:name w:val="List2"/>
    <w:basedOn w:val="a2"/>
    <w:rsid w:val="001F24DE"/>
    <w:pPr>
      <w:numPr>
        <w:numId w:val="24"/>
      </w:numPr>
      <w:tabs>
        <w:tab w:val="num" w:pos="851"/>
      </w:tabs>
      <w:suppressAutoHyphens w:val="0"/>
      <w:ind w:left="851" w:hanging="284"/>
    </w:pPr>
    <w:rPr>
      <w:sz w:val="20"/>
      <w:szCs w:val="20"/>
      <w:lang w:eastAsia="ru-RU"/>
    </w:rPr>
  </w:style>
  <w:style w:type="paragraph" w:customStyle="1" w:styleId="12">
    <w:name w:val="Требование_у1_тЕ"/>
    <w:basedOn w:val="a2"/>
    <w:rsid w:val="001F24DE"/>
    <w:pPr>
      <w:numPr>
        <w:ilvl w:val="2"/>
        <w:numId w:val="25"/>
      </w:numPr>
      <w:suppressAutoHyphens w:val="0"/>
      <w:ind w:left="318" w:hanging="318"/>
      <w:jc w:val="both"/>
    </w:pPr>
    <w:rPr>
      <w:sz w:val="20"/>
      <w:szCs w:val="20"/>
      <w:lang w:eastAsia="ru-RU"/>
    </w:rPr>
  </w:style>
  <w:style w:type="paragraph" w:customStyle="1" w:styleId="E2">
    <w:name w:val="E_маркир_2внут"/>
    <w:basedOn w:val="a2"/>
    <w:rsid w:val="001F24DE"/>
    <w:pPr>
      <w:numPr>
        <w:ilvl w:val="1"/>
        <w:numId w:val="25"/>
      </w:numPr>
      <w:suppressAutoHyphens w:val="0"/>
      <w:spacing w:before="60" w:after="60"/>
      <w:jc w:val="both"/>
    </w:pPr>
    <w:rPr>
      <w:color w:val="000000"/>
      <w:lang w:eastAsia="en-US"/>
    </w:rPr>
  </w:style>
  <w:style w:type="paragraph" w:customStyle="1" w:styleId="a">
    <w:name w:val="Нумерованный список_ Е"/>
    <w:basedOn w:val="a2"/>
    <w:qFormat/>
    <w:rsid w:val="001F24DE"/>
    <w:pPr>
      <w:keepNext/>
      <w:keepLines/>
      <w:numPr>
        <w:numId w:val="26"/>
      </w:numPr>
      <w:suppressAutoHyphens w:val="0"/>
    </w:pPr>
    <w:rPr>
      <w:bCs/>
      <w:sz w:val="20"/>
      <w:szCs w:val="20"/>
      <w:lang w:eastAsia="ru-RU"/>
    </w:rPr>
  </w:style>
  <w:style w:type="paragraph" w:styleId="a1">
    <w:name w:val="TOC Heading"/>
    <w:basedOn w:val="13"/>
    <w:next w:val="a2"/>
    <w:uiPriority w:val="99"/>
    <w:qFormat/>
    <w:rsid w:val="001F24DE"/>
    <w:pPr>
      <w:keepNext/>
      <w:keepLines/>
      <w:numPr>
        <w:numId w:val="28"/>
      </w:numPr>
      <w:tabs>
        <w:tab w:val="clear" w:pos="720"/>
      </w:tabs>
      <w:suppressAutoHyphens w:val="0"/>
      <w:spacing w:before="480" w:after="0" w:line="276" w:lineRule="auto"/>
      <w:ind w:left="0" w:firstLine="0"/>
      <w:jc w:val="left"/>
      <w:outlineLvl w:val="9"/>
    </w:pPr>
    <w:rPr>
      <w:rFonts w:ascii="Cambria" w:hAnsi="Cambria" w:cs="Times New Roman"/>
      <w:color w:val="365F91"/>
      <w:kern w:val="0"/>
      <w:sz w:val="28"/>
      <w:lang w:eastAsia="en-US"/>
    </w:rPr>
  </w:style>
  <w:style w:type="paragraph" w:customStyle="1" w:styleId="11">
    <w:name w:val="Прил_ур1"/>
    <w:rsid w:val="001F24DE"/>
    <w:pPr>
      <w:numPr>
        <w:ilvl w:val="1"/>
        <w:numId w:val="28"/>
      </w:numPr>
      <w:tabs>
        <w:tab w:val="num" w:pos="357"/>
      </w:tabs>
      <w:spacing w:before="120" w:after="120"/>
      <w:ind w:left="357" w:hanging="357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Прил_ур2"/>
    <w:rsid w:val="001F24DE"/>
    <w:pPr>
      <w:numPr>
        <w:ilvl w:val="2"/>
        <w:numId w:val="28"/>
      </w:numPr>
      <w:tabs>
        <w:tab w:val="num" w:pos="567"/>
      </w:tabs>
      <w:spacing w:before="120" w:after="120"/>
      <w:ind w:left="927" w:hanging="57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Прил_ур3"/>
    <w:basedOn w:val="21"/>
    <w:rsid w:val="001F24DE"/>
    <w:pPr>
      <w:numPr>
        <w:ilvl w:val="3"/>
        <w:numId w:val="27"/>
      </w:numPr>
      <w:tabs>
        <w:tab w:val="num" w:pos="1191"/>
      </w:tabs>
      <w:ind w:left="1191" w:hanging="267"/>
    </w:pPr>
  </w:style>
  <w:style w:type="table" w:styleId="af0">
    <w:name w:val="Table Grid"/>
    <w:basedOn w:val="a5"/>
    <w:uiPriority w:val="59"/>
    <w:rsid w:val="001F24D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Table-Normal Знак,RSHB_Table-Normal Знак,Предусловия Знак,List Paragraph Знак,Абзац маркированнный Знак,SL_Абзац списка Знак,Содержание. 2 уровень Знак,Bullets Знак,UL Знак,Цветной список - Акцент 12 Знак,Шаг процесса Знак"/>
    <w:link w:val="a9"/>
    <w:uiPriority w:val="34"/>
    <w:qFormat/>
    <w:locked/>
    <w:rsid w:val="001F24DE"/>
    <w:rPr>
      <w:sz w:val="22"/>
      <w:szCs w:val="22"/>
      <w:lang w:eastAsia="en-US"/>
    </w:rPr>
  </w:style>
  <w:style w:type="paragraph" w:styleId="af">
    <w:name w:val="List"/>
    <w:basedOn w:val="a2"/>
    <w:uiPriority w:val="99"/>
    <w:semiHidden/>
    <w:unhideWhenUsed/>
    <w:rsid w:val="001F24DE"/>
    <w:pPr>
      <w:ind w:left="283" w:hanging="283"/>
      <w:contextualSpacing/>
    </w:pPr>
  </w:style>
  <w:style w:type="paragraph" w:customStyle="1" w:styleId="Default">
    <w:name w:val="Default"/>
    <w:rsid w:val="000D2E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-torgi@rambler.ru" TargetMode="External"/><Relationship Id="rId13" Type="http://schemas.openxmlformats.org/officeDocument/2006/relationships/hyperlink" Target="https://ru.wikipedia.org/wiki/%D0%98%D0%BD%D1%84%D0%BE%D1%80%D0%BC%D0%B0%D1%86%D0%B8%D1%8F" TargetMode="External"/><Relationship Id="rId18" Type="http://schemas.openxmlformats.org/officeDocument/2006/relationships/hyperlink" Target="https://ru.wikipedia.org/wiki/%D0%A5%D1%80%D0%B0%D0%BD%D0%B5%D0%BD%D0%B8%D0%B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10800200.1" TargetMode="External"/><Relationship Id="rId12" Type="http://schemas.openxmlformats.org/officeDocument/2006/relationships/hyperlink" Target="https://ru.wikipedia.org/wiki/%D0%9B%D0%BE%D0%BA%D0%B0%D0%BB%D1%8C%D0%BD%D0%B0%D1%8F_%D0%BA%D0%BE%D0%BC%D0%BF%D1%8C%D1%8E%D1%82%D0%B5%D1%80%D0%BD%D0%B0%D1%8F_%D1%81%D0%B5%D1%82%D1%8C" TargetMode="External"/><Relationship Id="rId17" Type="http://schemas.openxmlformats.org/officeDocument/2006/relationships/hyperlink" Target="https://ru.wikipedia.org/wiki/%D0%9A%D0%BE%D0%BC%D0%BF%D1%8C%D1%8E%D1%82%D0%B5%D1%80%D0%BD%D0%B0%D1%8F_%D1%81%D0%B5%D1%82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8%D1%81%D1%82%D0%B5%D0%BC%D0%B0" TargetMode="External"/><Relationship Id="rId20" Type="http://schemas.openxmlformats.org/officeDocument/2006/relationships/hyperlink" Target="https://ru.wikipedia.org/wiki/%D0%98%D0%BD%D1%84%D0%BE%D1%80%D0%BC%D0%B0%D1%86%D0%B8%D1%8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E%D0%B1%D0%B8%D0%BB%D1%8C%D0%BD%D1%8B%D0%B9_%D1%82%D0%B5%D0%BB%D0%B5%D1%84%D0%BE%D0%B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C%D0%B8%D1%80_(%D0%97%D0%B5%D0%BC%D0%BB%D1%8F)" TargetMode="External"/><Relationship Id="rId10" Type="http://schemas.openxmlformats.org/officeDocument/2006/relationships/hyperlink" Target="https://ru.wikipedia.org/wiki/IEEE_802.11" TargetMode="External"/><Relationship Id="rId19" Type="http://schemas.openxmlformats.org/officeDocument/2006/relationships/hyperlink" Target="https://ru.wikipedia.org/wiki/%D0%9F%D0%B5%D1%80%D0%B5%D0%B4%D0%B0%D1%87%D0%B0_%D0%B8%D0%BD%D1%84%D0%BE%D1%80%D0%BC%D0%B0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dio-penza@yandex.ru" TargetMode="External"/><Relationship Id="rId14" Type="http://schemas.openxmlformats.org/officeDocument/2006/relationships/hyperlink" Target="https://ru.wikipedia.org/wiki/%D0%9A%D0%BE%D0%BC%D0%BC%D1%83%D0%BD%D0%B8%D0%BA%D0%B0%D1%86%D0%B8%D0%BE%D0%BD%D0%BD%D0%B0%D1%8F_%D1%81%D0%B5%D1%82%D1%8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7174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47977</CharactersWithSpaces>
  <SharedDoc>false</SharedDoc>
  <HLinks>
    <vt:vector size="84" baseType="variant">
      <vt:variant>
        <vt:i4>3145784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https://ru.wikipedia.org/wiki/%D0%98%D0%BD%D1%84%D0%BE%D1%80%D0%BC%D0%B0%D1%86%D0%B8%D1%8F</vt:lpwstr>
      </vt:variant>
      <vt:variant>
        <vt:lpwstr/>
      </vt:variant>
      <vt:variant>
        <vt:i4>3670023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https://ru.wikipedia.org/wiki/%D0%9F%D0%B5%D1%80%D0%B5%D0%B4%D0%B0%D1%87%D0%B0_%D0%B8%D0%BD%D1%84%D0%BE%D1%80%D0%BC%D0%B0%D1%86%D0%B8%D0%B8</vt:lpwstr>
      </vt:variant>
      <vt:variant>
        <vt:lpwstr/>
      </vt:variant>
      <vt:variant>
        <vt:i4>3866683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https://ru.wikipedia.org/wiki/%D0%A5%D1%80%D0%B0%D0%BD%D0%B5%D0%BD%D0%B8%D0%B5</vt:lpwstr>
      </vt:variant>
      <vt:variant>
        <vt:lpwstr/>
      </vt:variant>
      <vt:variant>
        <vt:i4>7274506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https://ru.wikipedia.org/wiki/%D0%9A%D0%BE%D0%BC%D0%BF%D1%8C%D1%8E%D1%82%D0%B5%D1%80%D0%BD%D0%B0%D1%8F_%D1%81%D0%B5%D1%82%D1%8C</vt:lpwstr>
      </vt:variant>
      <vt:variant>
        <vt:lpwstr/>
      </vt:variant>
      <vt:variant>
        <vt:i4>1769495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https://ru.wikipedia.org/wiki/%D0%A1%D0%B8%D1%81%D1%82%D0%B5%D0%BC%D0%B0</vt:lpwstr>
      </vt:variant>
      <vt:variant>
        <vt:lpwstr/>
      </vt:variant>
      <vt:variant>
        <vt:i4>1048636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https://ru.wikipedia.org/wiki/%D0%9C%D0%B8%D1%80_(%D0%97%D0%B5%D0%BC%D0%BB%D1%8F)</vt:lpwstr>
      </vt:variant>
      <vt:variant>
        <vt:lpwstr/>
      </vt:variant>
      <vt:variant>
        <vt:i4>6946826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https://ru.wikipedia.org/wiki/%D0%9A%D0%BE%D0%BC%D0%BC%D1%83%D0%BD%D0%B8%D0%BA%D0%B0%D1%86%D0%B8%D0%BE%D0%BD%D0%BD%D0%B0%D1%8F_%D1%81%D0%B5%D1%82%D1%8C</vt:lpwstr>
      </vt:variant>
      <vt:variant>
        <vt:lpwstr/>
      </vt:variant>
      <vt:variant>
        <vt:i4>3145784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https://ru.wikipedia.org/wiki/%D0%98%D0%BD%D1%84%D0%BE%D1%80%D0%BC%D0%B0%D1%86%D0%B8%D1%8F</vt:lpwstr>
      </vt:variant>
      <vt:variant>
        <vt:lpwstr/>
      </vt:variant>
      <vt:variant>
        <vt:i4>4390985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https://ru.wikipedia.org/wiki/%D0%9B%D0%BE%D0%BA%D0%B0%D0%BB%D1%8C%D0%BD%D0%B0%D1%8F_%D0%BA%D0%BE%D0%BC%D0%BF%D1%8C%D1%8E%D1%82%D0%B5%D1%80%D0%BD%D0%B0%D1%8F_%D1%81%D0%B5%D1%82%D1%8C</vt:lpwstr>
      </vt:variant>
      <vt:variant>
        <vt:lpwstr/>
      </vt:variant>
      <vt:variant>
        <vt:i4>3211344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https://ru.wikipedia.org/wiki/%D0%9C%D0%BE%D0%B1%D0%B8%D0%BB%D1%8C%D0%BD%D1%8B%D0%B9_%D1%82%D0%B5%D0%BB%D0%B5%D1%84%D0%BE%D0%BD</vt:lpwstr>
      </vt:variant>
      <vt:variant>
        <vt:lpwstr/>
      </vt:variant>
      <vt:variant>
        <vt:i4>852014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https://ru.wikipedia.org/wiki/IEEE_802.11</vt:lpwstr>
      </vt:variant>
      <vt:variant>
        <vt:lpwstr/>
      </vt:variant>
      <vt:variant>
        <vt:i4>3735609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https://ru.wikipedia.org/wiki/Wi-Fi</vt:lpwstr>
      </vt:variant>
      <vt:variant>
        <vt:lpwstr/>
      </vt:variant>
      <vt:variant>
        <vt:i4>2097246</vt:i4>
      </vt:variant>
      <vt:variant>
        <vt:i4>3</vt:i4>
      </vt:variant>
      <vt:variant>
        <vt:i4>0</vt:i4>
      </vt:variant>
      <vt:variant>
        <vt:i4>5</vt:i4>
      </vt:variant>
      <vt:variant>
        <vt:lpwstr>mailto:cardio-penza@rambler.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Ирина Погодина</cp:lastModifiedBy>
  <cp:revision>7</cp:revision>
  <cp:lastPrinted>2026-04-14T13:34:00Z</cp:lastPrinted>
  <dcterms:created xsi:type="dcterms:W3CDTF">2026-04-14T11:12:00Z</dcterms:created>
  <dcterms:modified xsi:type="dcterms:W3CDTF">2026-04-14T13:48:00Z</dcterms:modified>
</cp:coreProperties>
</file>